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52C1F" w:rsidRPr="00E52C1F" w14:paraId="29CD1D22" w14:textId="77777777" w:rsidTr="00581484">
        <w:trPr>
          <w:trHeight w:val="558"/>
        </w:trPr>
        <w:tc>
          <w:tcPr>
            <w:tcW w:w="2665"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123FB7">
        <w:trPr>
          <w:trHeight w:val="8788"/>
        </w:trPr>
        <w:tc>
          <w:tcPr>
            <w:tcW w:w="2665"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7B92B425" w14:textId="19E92B4A" w:rsidR="00E52C1F" w:rsidRPr="00EA0EED" w:rsidRDefault="00172326" w:rsidP="00E52C1F">
            <w:pPr>
              <w:autoSpaceDE w:val="0"/>
              <w:autoSpaceDN w:val="0"/>
              <w:spacing w:line="300" w:lineRule="exact"/>
              <w:rPr>
                <w:rFonts w:ascii="ＭＳ 明朝" w:hAnsi="ＭＳ 明朝"/>
                <w:sz w:val="24"/>
              </w:rPr>
            </w:pPr>
            <w:r>
              <w:rPr>
                <w:rFonts w:ascii="ＭＳ 明朝" w:hAnsi="ＭＳ 明朝" w:hint="eastAsia"/>
                <w:sz w:val="24"/>
              </w:rPr>
              <w:t>中央府税</w:t>
            </w:r>
            <w:r w:rsidR="00A95701">
              <w:rPr>
                <w:rFonts w:ascii="ＭＳ 明朝" w:hAnsi="ＭＳ 明朝" w:hint="eastAsia"/>
                <w:sz w:val="24"/>
              </w:rPr>
              <w:t>事務所</w:t>
            </w:r>
          </w:p>
        </w:tc>
        <w:tc>
          <w:tcPr>
            <w:tcW w:w="8844" w:type="dxa"/>
          </w:tcPr>
          <w:p w14:paraId="4615EEBF" w14:textId="77777777" w:rsidR="00E52C1F" w:rsidRPr="00EA0EED" w:rsidRDefault="00E52C1F" w:rsidP="00EA0EED">
            <w:pPr>
              <w:autoSpaceDE w:val="0"/>
              <w:autoSpaceDN w:val="0"/>
              <w:spacing w:line="300" w:lineRule="exact"/>
              <w:rPr>
                <w:rFonts w:ascii="ＭＳ 明朝" w:hAnsi="ＭＳ 明朝" w:cs="Arial"/>
                <w:sz w:val="24"/>
              </w:rPr>
            </w:pPr>
          </w:p>
          <w:p w14:paraId="5D5CEC68" w14:textId="77777777" w:rsidR="00170895" w:rsidRPr="00EF6B0D" w:rsidRDefault="00170895" w:rsidP="00170895">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特別休暇（服喪休暇）について、親族の対象外の者を承認しているものがあった。</w:t>
            </w:r>
          </w:p>
          <w:p w14:paraId="50E637E8" w14:textId="77777777" w:rsidR="00170895" w:rsidRPr="00EF6B0D" w:rsidRDefault="00170895" w:rsidP="00170895">
            <w:pPr>
              <w:autoSpaceDE w:val="0"/>
              <w:autoSpaceDN w:val="0"/>
              <w:spacing w:line="300" w:lineRule="exact"/>
              <w:ind w:firstLineChars="100" w:firstLine="240"/>
              <w:rPr>
                <w:rFonts w:ascii="ＭＳ 明朝" w:hAnsi="ＭＳ 明朝"/>
                <w:sz w:val="24"/>
              </w:rPr>
            </w:pPr>
          </w:p>
          <w:tbl>
            <w:tblPr>
              <w:tblStyle w:val="3"/>
              <w:tblW w:w="0" w:type="auto"/>
              <w:tblInd w:w="286" w:type="dxa"/>
              <w:tblLook w:val="04A0" w:firstRow="1" w:lastRow="0" w:firstColumn="1" w:lastColumn="0" w:noHBand="0" w:noVBand="1"/>
            </w:tblPr>
            <w:tblGrid>
              <w:gridCol w:w="1171"/>
              <w:gridCol w:w="4186"/>
              <w:gridCol w:w="2677"/>
            </w:tblGrid>
            <w:tr w:rsidR="003C20BF" w:rsidRPr="00EF6B0D" w14:paraId="41B0AEF6" w14:textId="77777777" w:rsidTr="003C20BF">
              <w:trPr>
                <w:trHeight w:val="454"/>
              </w:trPr>
              <w:tc>
                <w:tcPr>
                  <w:tcW w:w="1171" w:type="dxa"/>
                  <w:vAlign w:val="center"/>
                </w:tcPr>
                <w:p w14:paraId="620EA059" w14:textId="0D602B52" w:rsidR="003C20BF" w:rsidRPr="00EF6B0D" w:rsidRDefault="003C20BF" w:rsidP="005A2F0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4186" w:type="dxa"/>
                  <w:vAlign w:val="center"/>
                </w:tcPr>
                <w:p w14:paraId="2AFBAF3A" w14:textId="31A6AB83" w:rsidR="003C20BF" w:rsidRPr="00EF6B0D" w:rsidRDefault="003C20BF" w:rsidP="005A2F0F">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続柄</w:t>
                  </w:r>
                </w:p>
              </w:tc>
              <w:tc>
                <w:tcPr>
                  <w:tcW w:w="2677" w:type="dxa"/>
                  <w:vAlign w:val="center"/>
                </w:tcPr>
                <w:p w14:paraId="147E05C9" w14:textId="77777777" w:rsidR="003C20BF" w:rsidRPr="00EF6B0D" w:rsidRDefault="003C20BF" w:rsidP="005A2F0F">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休暇承認日</w:t>
                  </w:r>
                </w:p>
              </w:tc>
            </w:tr>
            <w:tr w:rsidR="003C20BF" w:rsidRPr="00EF6B0D" w14:paraId="4CA4941A" w14:textId="77777777" w:rsidTr="003C20BF">
              <w:trPr>
                <w:trHeight w:val="454"/>
              </w:trPr>
              <w:tc>
                <w:tcPr>
                  <w:tcW w:w="1171" w:type="dxa"/>
                  <w:vAlign w:val="center"/>
                </w:tcPr>
                <w:p w14:paraId="011BB09C" w14:textId="00EA7C46" w:rsidR="003C20BF" w:rsidRPr="00EF6B0D" w:rsidRDefault="003C20BF" w:rsidP="005A2F0F">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4186" w:type="dxa"/>
                  <w:vAlign w:val="center"/>
                </w:tcPr>
                <w:p w14:paraId="3234DD06" w14:textId="662A556A" w:rsidR="003C20BF" w:rsidRPr="00EF6B0D" w:rsidRDefault="003C20BF" w:rsidP="005A2F0F">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配偶者のおば（服喪休暇対象外）</w:t>
                  </w:r>
                </w:p>
              </w:tc>
              <w:tc>
                <w:tcPr>
                  <w:tcW w:w="2677" w:type="dxa"/>
                  <w:vAlign w:val="center"/>
                </w:tcPr>
                <w:p w14:paraId="310FF7DD" w14:textId="46691A81" w:rsidR="003C20BF" w:rsidRPr="00EF6B0D" w:rsidRDefault="003C20BF" w:rsidP="005A2F0F">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令和</w:t>
                  </w:r>
                  <w:r>
                    <w:rPr>
                      <w:rFonts w:ascii="ＭＳ 明朝" w:hAnsi="ＭＳ 明朝" w:hint="eastAsia"/>
                      <w:sz w:val="24"/>
                    </w:rPr>
                    <w:t>３</w:t>
                  </w:r>
                  <w:r w:rsidRPr="00EF6B0D">
                    <w:rPr>
                      <w:rFonts w:ascii="ＭＳ 明朝" w:hAnsi="ＭＳ 明朝" w:hint="eastAsia"/>
                      <w:sz w:val="24"/>
                    </w:rPr>
                    <w:t>年</w:t>
                  </w:r>
                  <w:r>
                    <w:rPr>
                      <w:rFonts w:ascii="ＭＳ 明朝" w:hAnsi="ＭＳ 明朝" w:hint="eastAsia"/>
                      <w:sz w:val="24"/>
                    </w:rPr>
                    <w:t>９</w:t>
                  </w:r>
                  <w:r w:rsidRPr="00EF6B0D">
                    <w:rPr>
                      <w:rFonts w:ascii="ＭＳ 明朝" w:hAnsi="ＭＳ 明朝" w:hint="eastAsia"/>
                      <w:sz w:val="24"/>
                    </w:rPr>
                    <w:t>月</w:t>
                  </w:r>
                  <w:r>
                    <w:rPr>
                      <w:rFonts w:ascii="ＭＳ 明朝" w:hAnsi="ＭＳ 明朝" w:hint="eastAsia"/>
                      <w:sz w:val="24"/>
                    </w:rPr>
                    <w:t>14</w:t>
                  </w:r>
                  <w:r w:rsidRPr="00EF6B0D">
                    <w:rPr>
                      <w:rFonts w:ascii="ＭＳ 明朝" w:hAnsi="ＭＳ 明朝" w:hint="eastAsia"/>
                      <w:sz w:val="24"/>
                    </w:rPr>
                    <w:t>日</w:t>
                  </w:r>
                </w:p>
              </w:tc>
            </w:tr>
          </w:tbl>
          <w:p w14:paraId="7B3E5E3E" w14:textId="77777777" w:rsidR="00E52C1F" w:rsidRPr="00EA0EED" w:rsidRDefault="00E52C1F" w:rsidP="00EA0EED">
            <w:pPr>
              <w:autoSpaceDE w:val="0"/>
              <w:autoSpaceDN w:val="0"/>
              <w:spacing w:line="300" w:lineRule="exact"/>
              <w:rPr>
                <w:rFonts w:ascii="ＭＳ 明朝" w:hAnsi="ＭＳ 明朝"/>
                <w:sz w:val="24"/>
              </w:rPr>
            </w:pPr>
          </w:p>
        </w:tc>
        <w:tc>
          <w:tcPr>
            <w:tcW w:w="9014" w:type="dxa"/>
          </w:tcPr>
          <w:p w14:paraId="22B257ED" w14:textId="77777777" w:rsidR="00E52C1F" w:rsidRPr="00EA0EED" w:rsidRDefault="00E52C1F" w:rsidP="00E52C1F">
            <w:pPr>
              <w:autoSpaceDE w:val="0"/>
              <w:autoSpaceDN w:val="0"/>
              <w:spacing w:line="300" w:lineRule="exact"/>
              <w:rPr>
                <w:rFonts w:ascii="ＭＳ 明朝" w:hAnsi="ＭＳ 明朝"/>
                <w:sz w:val="24"/>
              </w:rPr>
            </w:pPr>
          </w:p>
          <w:p w14:paraId="79B7F740" w14:textId="5A92D08D" w:rsidR="00170895" w:rsidRPr="00EF6B0D" w:rsidRDefault="00170895" w:rsidP="00170895">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検出事項について、速</w:t>
            </w:r>
            <w:r w:rsidR="00350D1C">
              <w:rPr>
                <w:rFonts w:ascii="ＭＳ 明朝" w:hAnsi="ＭＳ 明朝" w:hint="eastAsia"/>
                <w:sz w:val="24"/>
              </w:rPr>
              <w:t>やかに是正措置を講じるとともに、所属のチェック体制を強化する等</w:t>
            </w:r>
            <w:r w:rsidRPr="00EF6B0D">
              <w:rPr>
                <w:rFonts w:ascii="ＭＳ 明朝" w:hAnsi="ＭＳ 明朝" w:hint="eastAsia"/>
                <w:sz w:val="24"/>
              </w:rPr>
              <w:t>、法令等に基づき、適正な事務処理を行われたい。</w:t>
            </w:r>
          </w:p>
          <w:tbl>
            <w:tblPr>
              <w:tblpPr w:leftFromText="142" w:rightFromText="142" w:vertAnchor="text" w:horzAnchor="page" w:tblpX="137" w:tblpY="207"/>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170895" w:rsidRPr="00EF6B0D" w14:paraId="37215FD7" w14:textId="77777777" w:rsidTr="00043413">
              <w:trPr>
                <w:trHeight w:val="2410"/>
              </w:trPr>
              <w:tc>
                <w:tcPr>
                  <w:tcW w:w="8277" w:type="dxa"/>
                  <w:tcBorders>
                    <w:top w:val="dashed" w:sz="4" w:space="0" w:color="auto"/>
                    <w:left w:val="dashed" w:sz="4" w:space="0" w:color="auto"/>
                    <w:bottom w:val="dashed" w:sz="4" w:space="0" w:color="auto"/>
                    <w:right w:val="dashed" w:sz="4" w:space="0" w:color="auto"/>
                  </w:tcBorders>
                </w:tcPr>
                <w:p w14:paraId="21953F93" w14:textId="77777777" w:rsidR="00170895" w:rsidRPr="00EF6B0D" w:rsidRDefault="00170895" w:rsidP="00170895">
                  <w:pPr>
                    <w:autoSpaceDE w:val="0"/>
                    <w:autoSpaceDN w:val="0"/>
                    <w:spacing w:line="300" w:lineRule="exact"/>
                    <w:rPr>
                      <w:rFonts w:ascii="ＭＳ 明朝" w:hAnsi="ＭＳ 明朝"/>
                      <w:sz w:val="24"/>
                    </w:rPr>
                  </w:pPr>
                  <w:r w:rsidRPr="00EF6B0D">
                    <w:rPr>
                      <w:rFonts w:ascii="ＭＳ 明朝" w:hAnsi="ＭＳ 明朝" w:hint="eastAsia"/>
                      <w:sz w:val="24"/>
                    </w:rPr>
                    <w:t>【職員の勤務時間、休日、休暇等に関する条例】</w:t>
                  </w:r>
                </w:p>
                <w:p w14:paraId="75B49E79" w14:textId="77777777" w:rsidR="00170895" w:rsidRPr="00EF6B0D" w:rsidRDefault="00170895" w:rsidP="00170895">
                  <w:pPr>
                    <w:autoSpaceDE w:val="0"/>
                    <w:autoSpaceDN w:val="0"/>
                    <w:spacing w:line="300" w:lineRule="exact"/>
                    <w:rPr>
                      <w:rFonts w:ascii="ＭＳ 明朝" w:hAnsi="ＭＳ 明朝"/>
                      <w:sz w:val="24"/>
                    </w:rPr>
                  </w:pPr>
                  <w:r w:rsidRPr="00EF6B0D">
                    <w:rPr>
                      <w:rFonts w:ascii="ＭＳ 明朝" w:hAnsi="ＭＳ 明朝" w:hint="eastAsia"/>
                      <w:sz w:val="24"/>
                    </w:rPr>
                    <w:t>（特別休暇）</w:t>
                  </w:r>
                </w:p>
                <w:p w14:paraId="2D309161" w14:textId="77777777" w:rsidR="00170895" w:rsidRPr="00EF6B0D" w:rsidRDefault="00170895" w:rsidP="00170895">
                  <w:pPr>
                    <w:autoSpaceDE w:val="0"/>
                    <w:autoSpaceDN w:val="0"/>
                    <w:spacing w:line="300" w:lineRule="exact"/>
                    <w:ind w:left="240" w:hangingChars="100" w:hanging="240"/>
                    <w:rPr>
                      <w:rFonts w:ascii="ＭＳ 明朝" w:hAnsi="ＭＳ 明朝"/>
                      <w:sz w:val="24"/>
                    </w:rPr>
                  </w:pPr>
                  <w:r w:rsidRPr="00EF6B0D">
                    <w:rPr>
                      <w:rFonts w:ascii="ＭＳ 明朝" w:hAnsi="ＭＳ 明朝" w:hint="eastAsia"/>
                      <w:sz w:val="24"/>
                    </w:rPr>
                    <w:t>第15条　任免権者は、職員が次の各号のいずれかに該当する場合には、当該各号に定める期間の特別休暇を与えることができる。</w:t>
                  </w:r>
                </w:p>
                <w:p w14:paraId="3B45EECF" w14:textId="37E6C4C3" w:rsidR="00170895" w:rsidRPr="00EF6B0D" w:rsidRDefault="00170895" w:rsidP="00170895">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六　前各号に掲げるもののほか、人事委員会規則で定める場合</w:t>
                  </w:r>
                  <w:r w:rsidR="003C20BF">
                    <w:rPr>
                      <w:rFonts w:ascii="ＭＳ 明朝" w:hAnsi="ＭＳ 明朝" w:hint="eastAsia"/>
                      <w:sz w:val="24"/>
                    </w:rPr>
                    <w:t xml:space="preserve">　</w:t>
                  </w:r>
                  <w:r w:rsidRPr="00EF6B0D">
                    <w:rPr>
                      <w:rFonts w:ascii="ＭＳ 明朝" w:hAnsi="ＭＳ 明朝" w:hint="eastAsia"/>
                      <w:sz w:val="24"/>
                    </w:rPr>
                    <w:t>人事委員会規則で定める期間</w:t>
                  </w:r>
                </w:p>
                <w:p w14:paraId="04E75A5D" w14:textId="77777777" w:rsidR="00170895" w:rsidRPr="00EF6B0D" w:rsidRDefault="00170895" w:rsidP="00170895">
                  <w:pPr>
                    <w:autoSpaceDE w:val="0"/>
                    <w:autoSpaceDN w:val="0"/>
                    <w:spacing w:line="300" w:lineRule="exact"/>
                    <w:ind w:left="480" w:hangingChars="200" w:hanging="480"/>
                    <w:rPr>
                      <w:rFonts w:ascii="ＭＳ 明朝" w:hAnsi="ＭＳ 明朝"/>
                      <w:sz w:val="24"/>
                    </w:rPr>
                  </w:pPr>
                </w:p>
                <w:p w14:paraId="3A824920" w14:textId="6D50E43E" w:rsidR="00170895" w:rsidRPr="00EF6B0D" w:rsidRDefault="00170895" w:rsidP="00170895">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【職員の勤務時間、休日、休暇</w:t>
                  </w:r>
                  <w:r w:rsidR="00753799">
                    <w:rPr>
                      <w:rFonts w:ascii="ＭＳ 明朝" w:hAnsi="ＭＳ 明朝" w:hint="eastAsia"/>
                      <w:sz w:val="24"/>
                    </w:rPr>
                    <w:t>等</w:t>
                  </w:r>
                  <w:r w:rsidRPr="00EF6B0D">
                    <w:rPr>
                      <w:rFonts w:ascii="ＭＳ 明朝" w:hAnsi="ＭＳ 明朝" w:hint="eastAsia"/>
                      <w:sz w:val="24"/>
                    </w:rPr>
                    <w:t>に関する規則】</w:t>
                  </w:r>
                </w:p>
                <w:p w14:paraId="333C11F7" w14:textId="77777777" w:rsidR="00170895" w:rsidRPr="00EF6B0D" w:rsidRDefault="00170895" w:rsidP="00170895">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（特別休暇）</w:t>
                  </w:r>
                </w:p>
                <w:p w14:paraId="2289F332" w14:textId="77777777" w:rsidR="00170895" w:rsidRPr="00EF6B0D" w:rsidRDefault="00170895" w:rsidP="00170895">
                  <w:pPr>
                    <w:autoSpaceDE w:val="0"/>
                    <w:autoSpaceDN w:val="0"/>
                    <w:spacing w:line="300" w:lineRule="exact"/>
                    <w:ind w:left="180" w:hangingChars="75" w:hanging="180"/>
                    <w:rPr>
                      <w:rFonts w:ascii="ＭＳ 明朝" w:hAnsi="ＭＳ 明朝"/>
                      <w:sz w:val="24"/>
                    </w:rPr>
                  </w:pPr>
                  <w:r w:rsidRPr="00EF6B0D">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21437D10" w14:textId="77777777" w:rsidR="00170895" w:rsidRPr="00EF6B0D" w:rsidRDefault="00170895" w:rsidP="00170895">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六　親族の喪に服する場合　別表第５に定める日数以内で必要と認める期間</w:t>
                  </w:r>
                </w:p>
                <w:p w14:paraId="3521959F" w14:textId="77777777" w:rsidR="00170895" w:rsidRPr="00EF6B0D" w:rsidRDefault="00170895" w:rsidP="00170895">
                  <w:pPr>
                    <w:autoSpaceDE w:val="0"/>
                    <w:autoSpaceDN w:val="0"/>
                    <w:spacing w:line="300" w:lineRule="exact"/>
                    <w:ind w:left="480" w:hangingChars="200" w:hanging="480"/>
                    <w:rPr>
                      <w:rFonts w:ascii="ＭＳ 明朝" w:hAnsi="ＭＳ 明朝"/>
                      <w:sz w:val="24"/>
                    </w:rPr>
                  </w:pPr>
                </w:p>
                <w:p w14:paraId="6475C130" w14:textId="77777777" w:rsidR="00170895" w:rsidRPr="00EF6B0D" w:rsidRDefault="00170895" w:rsidP="00170895">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別表第５（第10条関係）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9"/>
                    <w:gridCol w:w="1503"/>
                  </w:tblGrid>
                  <w:tr w:rsidR="00170895" w:rsidRPr="00EF6B0D" w14:paraId="08748051" w14:textId="77777777" w:rsidTr="00043413">
                    <w:trPr>
                      <w:trHeight w:val="203"/>
                    </w:trPr>
                    <w:tc>
                      <w:tcPr>
                        <w:tcW w:w="5729" w:type="dxa"/>
                      </w:tcPr>
                      <w:p w14:paraId="148132C5" w14:textId="77777777" w:rsidR="00170895" w:rsidRPr="00EF6B0D" w:rsidRDefault="00170895" w:rsidP="005A2F0F">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F6B0D">
                          <w:rPr>
                            <w:rFonts w:ascii="ＭＳ 明朝" w:hAnsi="ＭＳ 明朝" w:hint="eastAsia"/>
                            <w:sz w:val="24"/>
                          </w:rPr>
                          <w:t>死亡した者</w:t>
                        </w:r>
                      </w:p>
                    </w:tc>
                    <w:tc>
                      <w:tcPr>
                        <w:tcW w:w="1503" w:type="dxa"/>
                      </w:tcPr>
                      <w:p w14:paraId="3B856B5C" w14:textId="77777777" w:rsidR="00170895" w:rsidRPr="00EF6B0D" w:rsidRDefault="00170895" w:rsidP="005A2F0F">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F6B0D">
                          <w:rPr>
                            <w:rFonts w:ascii="ＭＳ 明朝" w:hAnsi="ＭＳ 明朝" w:hint="eastAsia"/>
                            <w:sz w:val="24"/>
                          </w:rPr>
                          <w:t>日数</w:t>
                        </w:r>
                      </w:p>
                    </w:tc>
                  </w:tr>
                  <w:tr w:rsidR="00170895" w:rsidRPr="00EF6B0D" w14:paraId="31B0F9B7" w14:textId="77777777" w:rsidTr="00043413">
                    <w:trPr>
                      <w:trHeight w:val="225"/>
                    </w:trPr>
                    <w:tc>
                      <w:tcPr>
                        <w:tcW w:w="5729" w:type="dxa"/>
                        <w:vAlign w:val="center"/>
                      </w:tcPr>
                      <w:p w14:paraId="786B595F" w14:textId="77777777" w:rsidR="00170895" w:rsidRPr="00EF6B0D" w:rsidRDefault="00170895" w:rsidP="005A2F0F">
                        <w:pPr>
                          <w:framePr w:hSpace="142" w:wrap="around" w:vAnchor="text" w:hAnchor="margin" w:y="2"/>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父母、配偶者、子</w:t>
                        </w:r>
                      </w:p>
                    </w:tc>
                    <w:tc>
                      <w:tcPr>
                        <w:tcW w:w="1503" w:type="dxa"/>
                        <w:vAlign w:val="center"/>
                      </w:tcPr>
                      <w:p w14:paraId="49508952" w14:textId="77777777" w:rsidR="00170895" w:rsidRPr="00EF6B0D" w:rsidRDefault="00170895" w:rsidP="005A2F0F">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７日</w:t>
                        </w:r>
                      </w:p>
                    </w:tc>
                  </w:tr>
                  <w:tr w:rsidR="00170895" w:rsidRPr="00EF6B0D" w14:paraId="3D09FD0D" w14:textId="77777777" w:rsidTr="00043413">
                    <w:trPr>
                      <w:trHeight w:val="301"/>
                    </w:trPr>
                    <w:tc>
                      <w:tcPr>
                        <w:tcW w:w="5729" w:type="dxa"/>
                        <w:vAlign w:val="center"/>
                      </w:tcPr>
                      <w:p w14:paraId="6D689CAC" w14:textId="77777777" w:rsidR="00170895" w:rsidRPr="00EF6B0D" w:rsidRDefault="00170895" w:rsidP="005A2F0F">
                        <w:pPr>
                          <w:framePr w:hSpace="142" w:wrap="around" w:vAnchor="text" w:hAnchor="margin" w:y="2"/>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祖父母、兄弟姉妹、父母の配偶者、配偶者の父母</w:t>
                        </w:r>
                      </w:p>
                    </w:tc>
                    <w:tc>
                      <w:tcPr>
                        <w:tcW w:w="1503" w:type="dxa"/>
                        <w:vAlign w:val="center"/>
                      </w:tcPr>
                      <w:p w14:paraId="614F5F5A" w14:textId="77777777" w:rsidR="00170895" w:rsidRPr="00EF6B0D" w:rsidRDefault="00170895" w:rsidP="005A2F0F">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３日</w:t>
                        </w:r>
                      </w:p>
                    </w:tc>
                  </w:tr>
                  <w:tr w:rsidR="00170895" w:rsidRPr="00EF6B0D" w14:paraId="0C890364" w14:textId="77777777" w:rsidTr="00043413">
                    <w:trPr>
                      <w:trHeight w:val="766"/>
                    </w:trPr>
                    <w:tc>
                      <w:tcPr>
                        <w:tcW w:w="5729" w:type="dxa"/>
                        <w:vAlign w:val="center"/>
                      </w:tcPr>
                      <w:p w14:paraId="433DB124" w14:textId="77777777" w:rsidR="00170895" w:rsidRPr="00EF6B0D" w:rsidRDefault="00170895" w:rsidP="005A2F0F">
                        <w:pPr>
                          <w:framePr w:hSpace="142" w:wrap="around" w:vAnchor="text" w:hAnchor="margin" w:y="2"/>
                          <w:autoSpaceDE w:val="0"/>
                          <w:autoSpaceDN w:val="0"/>
                          <w:spacing w:line="300" w:lineRule="exact"/>
                          <w:ind w:left="31" w:hangingChars="13" w:hanging="31"/>
                          <w:rPr>
                            <w:rFonts w:ascii="ＭＳ 明朝" w:hAnsi="ＭＳ 明朝"/>
                            <w:sz w:val="24"/>
                          </w:rPr>
                        </w:pPr>
                        <w:r w:rsidRPr="00EF6B0D">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503" w:type="dxa"/>
                        <w:vAlign w:val="center"/>
                      </w:tcPr>
                      <w:p w14:paraId="30C18E9E" w14:textId="77777777" w:rsidR="00170895" w:rsidRPr="00EF6B0D" w:rsidRDefault="00170895" w:rsidP="005A2F0F">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１日</w:t>
                        </w:r>
                      </w:p>
                    </w:tc>
                  </w:tr>
                </w:tbl>
                <w:p w14:paraId="7F53CB72" w14:textId="77777777" w:rsidR="00170895" w:rsidRPr="00EF6B0D" w:rsidRDefault="00170895" w:rsidP="00170895">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（以下略）</w:t>
                  </w:r>
                </w:p>
                <w:p w14:paraId="4CB0D67D" w14:textId="77777777" w:rsidR="00170895" w:rsidRPr="00EF6B0D" w:rsidRDefault="00170895" w:rsidP="00170895">
                  <w:pPr>
                    <w:autoSpaceDE w:val="0"/>
                    <w:autoSpaceDN w:val="0"/>
                    <w:spacing w:line="300" w:lineRule="exact"/>
                    <w:ind w:left="480" w:hangingChars="200" w:hanging="480"/>
                    <w:rPr>
                      <w:rFonts w:ascii="ＭＳ 明朝" w:hAnsi="ＭＳ 明朝"/>
                      <w:sz w:val="24"/>
                    </w:rPr>
                  </w:pPr>
                </w:p>
              </w:tc>
            </w:tr>
          </w:tbl>
          <w:p w14:paraId="16904A85" w14:textId="77777777" w:rsidR="00E52C1F" w:rsidRPr="00EA0EED" w:rsidRDefault="00E52C1F" w:rsidP="00E52C1F">
            <w:pPr>
              <w:autoSpaceDE w:val="0"/>
              <w:autoSpaceDN w:val="0"/>
              <w:spacing w:line="300" w:lineRule="exact"/>
              <w:rPr>
                <w:rFonts w:ascii="ＭＳ 明朝" w:hAnsi="ＭＳ 明朝"/>
                <w:sz w:val="24"/>
              </w:rPr>
            </w:pPr>
          </w:p>
        </w:tc>
      </w:tr>
    </w:tbl>
    <w:p w14:paraId="226DC5AA" w14:textId="052E67C1" w:rsidR="006A20FB"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211C7A">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sidR="00172326">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sidR="00172326">
        <w:rPr>
          <w:rFonts w:ascii="ＭＳ ゴシック" w:eastAsia="ＭＳ ゴシック" w:hAnsi="ＭＳ ゴシック" w:hint="eastAsia"/>
          <w:sz w:val="24"/>
          <w:szCs w:val="22"/>
        </w:rPr>
        <w:t>14</w:t>
      </w:r>
      <w:r w:rsidRPr="00E52C1F">
        <w:rPr>
          <w:rFonts w:ascii="ＭＳ ゴシック" w:eastAsia="ＭＳ ゴシック" w:hAnsi="ＭＳ ゴシック" w:hint="eastAsia"/>
          <w:sz w:val="24"/>
          <w:szCs w:val="22"/>
        </w:rPr>
        <w:t>日）</w:t>
      </w:r>
    </w:p>
    <w:p w14:paraId="604F0C76" w14:textId="77777777" w:rsidR="006A20FB" w:rsidRDefault="006A20F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39DF14B" w14:textId="77777777" w:rsidR="006A20FB" w:rsidRPr="001304CE" w:rsidRDefault="006A20FB" w:rsidP="006A20F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不適切な服務管理</w:t>
      </w:r>
    </w:p>
    <w:tbl>
      <w:tblPr>
        <w:tblpPr w:leftFromText="142" w:rightFromText="142" w:vertAnchor="text" w:horzAnchor="margin" w:tblpX="108" w:tblpY="2"/>
        <w:tblW w:w="2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9"/>
        <w:gridCol w:w="8607"/>
        <w:gridCol w:w="9923"/>
      </w:tblGrid>
      <w:tr w:rsidR="006A20FB" w:rsidRPr="009727D9" w14:paraId="2DF10F55" w14:textId="77777777" w:rsidTr="006020A2">
        <w:trPr>
          <w:trHeight w:val="558"/>
        </w:trPr>
        <w:tc>
          <w:tcPr>
            <w:tcW w:w="1849" w:type="dxa"/>
            <w:shd w:val="clear" w:color="auto" w:fill="auto"/>
            <w:vAlign w:val="center"/>
          </w:tcPr>
          <w:p w14:paraId="6D3EAFB2" w14:textId="77777777" w:rsidR="006A20FB" w:rsidRPr="009727D9"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07" w:type="dxa"/>
            <w:shd w:val="clear" w:color="auto" w:fill="auto"/>
            <w:vAlign w:val="center"/>
          </w:tcPr>
          <w:p w14:paraId="18E73D9F" w14:textId="77777777" w:rsidR="006A20FB" w:rsidRPr="009727D9"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923" w:type="dxa"/>
            <w:shd w:val="clear" w:color="auto" w:fill="auto"/>
            <w:vAlign w:val="center"/>
          </w:tcPr>
          <w:p w14:paraId="7A33BD46" w14:textId="77777777" w:rsidR="006A20FB" w:rsidRPr="009727D9"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6A20FB" w:rsidRPr="00D70CBD" w14:paraId="3064120D" w14:textId="77777777" w:rsidTr="006020A2">
        <w:trPr>
          <w:trHeight w:val="10341"/>
        </w:trPr>
        <w:tc>
          <w:tcPr>
            <w:tcW w:w="1849" w:type="dxa"/>
          </w:tcPr>
          <w:p w14:paraId="13E5EEBF" w14:textId="77777777" w:rsidR="006A20FB" w:rsidRDefault="006A20FB" w:rsidP="006020A2">
            <w:pPr>
              <w:autoSpaceDE w:val="0"/>
              <w:autoSpaceDN w:val="0"/>
              <w:spacing w:line="300" w:lineRule="exact"/>
              <w:rPr>
                <w:rFonts w:ascii="ＭＳ 明朝" w:hAnsi="ＭＳ 明朝"/>
                <w:sz w:val="24"/>
              </w:rPr>
            </w:pPr>
          </w:p>
          <w:p w14:paraId="7704D812" w14:textId="77777777" w:rsidR="006A20FB" w:rsidRPr="00D70CBD" w:rsidRDefault="006A20FB" w:rsidP="006020A2">
            <w:pPr>
              <w:autoSpaceDE w:val="0"/>
              <w:autoSpaceDN w:val="0"/>
              <w:spacing w:line="300" w:lineRule="exact"/>
              <w:rPr>
                <w:rFonts w:ascii="ＭＳ 明朝" w:hAnsi="ＭＳ 明朝"/>
                <w:sz w:val="24"/>
              </w:rPr>
            </w:pPr>
            <w:r>
              <w:rPr>
                <w:rFonts w:ascii="ＭＳ 明朝" w:hAnsi="ＭＳ 明朝" w:hint="eastAsia"/>
                <w:sz w:val="24"/>
              </w:rPr>
              <w:t>中央府税事務所</w:t>
            </w:r>
          </w:p>
        </w:tc>
        <w:tc>
          <w:tcPr>
            <w:tcW w:w="8607" w:type="dxa"/>
            <w:shd w:val="clear" w:color="auto" w:fill="auto"/>
          </w:tcPr>
          <w:p w14:paraId="0FE21DB5" w14:textId="77777777" w:rsidR="006A20FB" w:rsidRPr="00220627" w:rsidRDefault="006A20FB" w:rsidP="006020A2">
            <w:pPr>
              <w:autoSpaceDE w:val="0"/>
              <w:autoSpaceDN w:val="0"/>
              <w:snapToGrid w:val="0"/>
              <w:spacing w:line="300" w:lineRule="exact"/>
              <w:ind w:left="240" w:hangingChars="100" w:hanging="240"/>
              <w:rPr>
                <w:rFonts w:ascii="ＭＳ 明朝" w:hAnsi="ＭＳ 明朝" w:cs="Arial"/>
                <w:sz w:val="24"/>
              </w:rPr>
            </w:pPr>
          </w:p>
          <w:p w14:paraId="709A6345" w14:textId="77777777" w:rsidR="006A20FB" w:rsidRPr="00552406" w:rsidRDefault="006A20FB" w:rsidP="006020A2">
            <w:pPr>
              <w:autoSpaceDE w:val="0"/>
              <w:autoSpaceDN w:val="0"/>
              <w:snapToGrid w:val="0"/>
              <w:spacing w:line="300" w:lineRule="exact"/>
              <w:ind w:firstLineChars="100" w:firstLine="240"/>
              <w:rPr>
                <w:rFonts w:ascii="ＭＳ 明朝" w:hAnsi="ＭＳ 明朝" w:cs="Arial"/>
                <w:sz w:val="24"/>
              </w:rPr>
            </w:pPr>
            <w:r w:rsidRPr="00005729">
              <w:rPr>
                <w:rFonts w:ascii="ＭＳ 明朝" w:hAnsi="ＭＳ 明朝" w:cs="Arial" w:hint="eastAsia"/>
                <w:sz w:val="24"/>
              </w:rPr>
              <w:t>人間ドックの受診に係る職務専念義務の免除について、</w:t>
            </w:r>
            <w:r w:rsidRPr="00932972">
              <w:rPr>
                <w:rFonts w:ascii="ＭＳ 明朝" w:hAnsi="ＭＳ 明朝" w:cs="Arial" w:hint="eastAsia"/>
                <w:sz w:val="24"/>
              </w:rPr>
              <w:t>人間ドックの受診及びその結果説明</w:t>
            </w:r>
            <w:r>
              <w:rPr>
                <w:rFonts w:ascii="ＭＳ 明朝" w:hAnsi="ＭＳ 明朝" w:cs="Arial" w:hint="eastAsia"/>
                <w:sz w:val="24"/>
              </w:rPr>
              <w:t>等</w:t>
            </w:r>
            <w:r w:rsidRPr="00932972">
              <w:rPr>
                <w:rFonts w:ascii="ＭＳ 明朝" w:hAnsi="ＭＳ 明朝" w:cs="Arial" w:hint="eastAsia"/>
                <w:sz w:val="24"/>
              </w:rPr>
              <w:t>に要する時間</w:t>
            </w:r>
            <w:r>
              <w:rPr>
                <w:rFonts w:ascii="ＭＳ 明朝" w:hAnsi="ＭＳ 明朝" w:cs="Arial" w:hint="eastAsia"/>
                <w:sz w:val="24"/>
              </w:rPr>
              <w:t>は</w:t>
            </w:r>
            <w:r w:rsidRPr="00465DE6">
              <w:rPr>
                <w:rFonts w:ascii="ＭＳ 明朝" w:hAnsi="ＭＳ 明朝" w:cs="Arial" w:hint="eastAsia"/>
                <w:sz w:val="24"/>
              </w:rPr>
              <w:t>職免</w:t>
            </w:r>
            <w:r>
              <w:rPr>
                <w:rFonts w:ascii="ＭＳ 明朝" w:hAnsi="ＭＳ 明朝" w:cs="Arial" w:hint="eastAsia"/>
                <w:sz w:val="24"/>
              </w:rPr>
              <w:t>として取り扱うことができるが、職免の適用対象外とする受診についても</w:t>
            </w:r>
            <w:r w:rsidRPr="00005729">
              <w:rPr>
                <w:rFonts w:ascii="ＭＳ 明朝" w:hAnsi="ＭＳ 明朝" w:cs="Arial" w:hint="eastAsia"/>
                <w:sz w:val="24"/>
              </w:rPr>
              <w:t>職務専念義務が免除されていた。</w:t>
            </w:r>
          </w:p>
          <w:p w14:paraId="6DDF48F2" w14:textId="77777777" w:rsidR="006A20FB" w:rsidRPr="008126F9" w:rsidRDefault="006A20FB" w:rsidP="006020A2">
            <w:pPr>
              <w:autoSpaceDE w:val="0"/>
              <w:autoSpaceDN w:val="0"/>
              <w:snapToGrid w:val="0"/>
              <w:spacing w:line="300" w:lineRule="exact"/>
              <w:ind w:left="240" w:hangingChars="100" w:hanging="240"/>
              <w:rPr>
                <w:rFonts w:ascii="ＭＳ 明朝" w:hAnsi="ＭＳ 明朝" w:cs="Arial"/>
                <w:sz w:val="24"/>
              </w:rPr>
            </w:pP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426"/>
              <w:gridCol w:w="1248"/>
              <w:gridCol w:w="2377"/>
              <w:gridCol w:w="2555"/>
            </w:tblGrid>
            <w:tr w:rsidR="006A20FB" w:rsidRPr="00552406" w14:paraId="3BD33A54" w14:textId="77777777" w:rsidTr="006020A2">
              <w:trPr>
                <w:trHeight w:val="915"/>
              </w:trPr>
              <w:tc>
                <w:tcPr>
                  <w:tcW w:w="786" w:type="dxa"/>
                  <w:tcBorders>
                    <w:bottom w:val="single" w:sz="4" w:space="0" w:color="auto"/>
                  </w:tcBorders>
                  <w:shd w:val="clear" w:color="auto" w:fill="auto"/>
                  <w:vAlign w:val="center"/>
                </w:tcPr>
                <w:p w14:paraId="29FE67EC" w14:textId="77777777" w:rsidR="006A20FB" w:rsidRPr="00552406"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職員</w:t>
                  </w:r>
                </w:p>
              </w:tc>
              <w:tc>
                <w:tcPr>
                  <w:tcW w:w="1426" w:type="dxa"/>
                  <w:tcBorders>
                    <w:bottom w:val="single" w:sz="4" w:space="0" w:color="auto"/>
                  </w:tcBorders>
                  <w:shd w:val="clear" w:color="auto" w:fill="auto"/>
                  <w:vAlign w:val="center"/>
                </w:tcPr>
                <w:p w14:paraId="1FE593E4" w14:textId="77777777" w:rsidR="006A20FB" w:rsidRPr="00C70557"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color w:val="000000"/>
                      <w:sz w:val="24"/>
                    </w:rPr>
                  </w:pPr>
                  <w:r w:rsidRPr="00C70557">
                    <w:rPr>
                      <w:rFonts w:ascii="ＭＳ 明朝" w:hAnsi="ＭＳ 明朝" w:cs="Arial" w:hint="eastAsia"/>
                      <w:color w:val="000000"/>
                      <w:sz w:val="24"/>
                    </w:rPr>
                    <w:t>受診内容</w:t>
                  </w:r>
                </w:p>
              </w:tc>
              <w:tc>
                <w:tcPr>
                  <w:tcW w:w="1248" w:type="dxa"/>
                  <w:tcBorders>
                    <w:bottom w:val="single" w:sz="4" w:space="0" w:color="auto"/>
                  </w:tcBorders>
                  <w:shd w:val="clear" w:color="auto" w:fill="auto"/>
                  <w:vAlign w:val="center"/>
                </w:tcPr>
                <w:p w14:paraId="45674C6C" w14:textId="77777777" w:rsidR="006A20FB" w:rsidRPr="00C70557"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color w:val="000000"/>
                      <w:sz w:val="24"/>
                    </w:rPr>
                  </w:pPr>
                  <w:r w:rsidRPr="00C70557">
                    <w:rPr>
                      <w:rFonts w:ascii="ＭＳ 明朝" w:hAnsi="ＭＳ 明朝" w:cs="Arial" w:hint="eastAsia"/>
                      <w:color w:val="000000"/>
                      <w:sz w:val="24"/>
                    </w:rPr>
                    <w:t>受診日</w:t>
                  </w:r>
                </w:p>
              </w:tc>
              <w:tc>
                <w:tcPr>
                  <w:tcW w:w="2377" w:type="dxa"/>
                  <w:vAlign w:val="center"/>
                </w:tcPr>
                <w:p w14:paraId="26EBA6B9" w14:textId="77777777" w:rsidR="006A20FB" w:rsidRPr="00C70557"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color w:val="000000"/>
                      <w:sz w:val="24"/>
                    </w:rPr>
                  </w:pPr>
                  <w:r w:rsidRPr="00C70557">
                    <w:rPr>
                      <w:rFonts w:ascii="ＭＳ 明朝" w:hAnsi="ＭＳ 明朝" w:cs="Arial" w:hint="eastAsia"/>
                      <w:color w:val="000000"/>
                      <w:sz w:val="24"/>
                    </w:rPr>
                    <w:t>受診等の時間</w:t>
                  </w:r>
                </w:p>
              </w:tc>
              <w:tc>
                <w:tcPr>
                  <w:tcW w:w="2555" w:type="dxa"/>
                  <w:shd w:val="clear" w:color="auto" w:fill="auto"/>
                  <w:vAlign w:val="center"/>
                </w:tcPr>
                <w:p w14:paraId="3967D8BB"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職務に専念する</w:t>
                  </w:r>
                </w:p>
                <w:p w14:paraId="5FF24962"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義務の免除を</w:t>
                  </w:r>
                </w:p>
                <w:p w14:paraId="6CF6316E" w14:textId="77777777" w:rsidR="006A20FB" w:rsidRPr="00552406"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承認した時間</w:t>
                  </w:r>
                </w:p>
              </w:tc>
            </w:tr>
            <w:tr w:rsidR="006A20FB" w:rsidRPr="00220627" w14:paraId="0DE8D89D" w14:textId="77777777" w:rsidTr="006020A2">
              <w:trPr>
                <w:trHeight w:val="819"/>
              </w:trPr>
              <w:tc>
                <w:tcPr>
                  <w:tcW w:w="786" w:type="dxa"/>
                  <w:vMerge w:val="restart"/>
                  <w:shd w:val="clear" w:color="auto" w:fill="auto"/>
                  <w:vAlign w:val="center"/>
                </w:tcPr>
                <w:p w14:paraId="31717B9D" w14:textId="77777777" w:rsidR="006A20FB" w:rsidRPr="00552406"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Ａ</w:t>
                  </w:r>
                </w:p>
              </w:tc>
              <w:tc>
                <w:tcPr>
                  <w:tcW w:w="1426" w:type="dxa"/>
                  <w:vMerge w:val="restart"/>
                  <w:shd w:val="clear" w:color="auto" w:fill="auto"/>
                  <w:vAlign w:val="center"/>
                </w:tcPr>
                <w:p w14:paraId="699FFA5E" w14:textId="77777777" w:rsidR="006A20FB" w:rsidRPr="00C70557"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color w:val="000000"/>
                      <w:sz w:val="24"/>
                    </w:rPr>
                  </w:pPr>
                  <w:r w:rsidRPr="00C70557">
                    <w:rPr>
                      <w:rFonts w:ascii="ＭＳ 明朝" w:hAnsi="ＭＳ 明朝" w:cs="Arial" w:hint="eastAsia"/>
                      <w:color w:val="000000"/>
                      <w:sz w:val="24"/>
                    </w:rPr>
                    <w:t>人間ドック結果に伴う受診勧奨による再検査及び</w:t>
                  </w:r>
                  <w:r>
                    <w:rPr>
                      <w:rFonts w:ascii="ＭＳ 明朝" w:hAnsi="ＭＳ 明朝" w:cs="Arial" w:hint="eastAsia"/>
                      <w:color w:val="000000"/>
                      <w:sz w:val="24"/>
                    </w:rPr>
                    <w:t>受診</w:t>
                  </w:r>
                </w:p>
              </w:tc>
              <w:tc>
                <w:tcPr>
                  <w:tcW w:w="1248" w:type="dxa"/>
                  <w:tcBorders>
                    <w:top w:val="single" w:sz="4" w:space="0" w:color="auto"/>
                    <w:bottom w:val="single" w:sz="4" w:space="0" w:color="auto"/>
                  </w:tcBorders>
                  <w:shd w:val="clear" w:color="auto" w:fill="auto"/>
                  <w:vAlign w:val="center"/>
                </w:tcPr>
                <w:p w14:paraId="3954DB2A" w14:textId="77777777" w:rsidR="006A20FB" w:rsidRPr="00C70557"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color w:val="000000"/>
                      <w:sz w:val="24"/>
                    </w:rPr>
                  </w:pPr>
                  <w:r w:rsidRPr="00C70557">
                    <w:rPr>
                      <w:rFonts w:ascii="ＭＳ 明朝" w:hAnsi="ＭＳ 明朝" w:cs="Arial" w:hint="eastAsia"/>
                      <w:color w:val="000000"/>
                      <w:sz w:val="24"/>
                    </w:rPr>
                    <w:t>令和３年</w:t>
                  </w:r>
                </w:p>
                <w:p w14:paraId="0768AD22" w14:textId="77777777" w:rsidR="006A20FB" w:rsidRPr="00C70557"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color w:val="000000"/>
                      <w:sz w:val="24"/>
                    </w:rPr>
                  </w:pPr>
                  <w:r>
                    <w:rPr>
                      <w:rFonts w:ascii="ＭＳ 明朝" w:hAnsi="ＭＳ 明朝" w:cs="Arial" w:hint="eastAsia"/>
                      <w:color w:val="000000"/>
                      <w:sz w:val="24"/>
                    </w:rPr>
                    <w:t>12</w:t>
                  </w:r>
                  <w:r w:rsidRPr="00C70557">
                    <w:rPr>
                      <w:rFonts w:ascii="ＭＳ 明朝" w:hAnsi="ＭＳ 明朝" w:cs="Arial" w:hint="eastAsia"/>
                      <w:color w:val="000000"/>
                      <w:sz w:val="24"/>
                    </w:rPr>
                    <w:t>月</w:t>
                  </w:r>
                  <w:r>
                    <w:rPr>
                      <w:rFonts w:ascii="ＭＳ 明朝" w:hAnsi="ＭＳ 明朝" w:cs="Arial" w:hint="eastAsia"/>
                      <w:color w:val="000000"/>
                      <w:sz w:val="24"/>
                    </w:rPr>
                    <w:t>３</w:t>
                  </w:r>
                  <w:r w:rsidRPr="00C70557">
                    <w:rPr>
                      <w:rFonts w:ascii="ＭＳ 明朝" w:hAnsi="ＭＳ 明朝" w:cs="Arial" w:hint="eastAsia"/>
                      <w:color w:val="000000"/>
                      <w:sz w:val="24"/>
                    </w:rPr>
                    <w:t>日</w:t>
                  </w:r>
                </w:p>
              </w:tc>
              <w:tc>
                <w:tcPr>
                  <w:tcW w:w="2377" w:type="dxa"/>
                  <w:vAlign w:val="center"/>
                </w:tcPr>
                <w:p w14:paraId="55C6A0C8" w14:textId="77777777" w:rsidR="006A20FB" w:rsidRPr="00C70557"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color w:val="000000"/>
                      <w:sz w:val="24"/>
                    </w:rPr>
                  </w:pPr>
                  <w:r w:rsidRPr="00C70557">
                    <w:rPr>
                      <w:rFonts w:ascii="ＭＳ 明朝" w:hAnsi="ＭＳ 明朝" w:cs="Arial" w:hint="eastAsia"/>
                      <w:color w:val="000000"/>
                      <w:sz w:val="24"/>
                    </w:rPr>
                    <w:t>午前９時</w:t>
                  </w:r>
                  <w:r>
                    <w:rPr>
                      <w:rFonts w:ascii="ＭＳ 明朝" w:hAnsi="ＭＳ 明朝" w:cs="Arial" w:hint="eastAsia"/>
                      <w:color w:val="000000"/>
                      <w:sz w:val="24"/>
                    </w:rPr>
                    <w:t>00</w:t>
                  </w:r>
                  <w:r w:rsidRPr="00C70557">
                    <w:rPr>
                      <w:rFonts w:ascii="ＭＳ 明朝" w:hAnsi="ＭＳ 明朝" w:cs="Arial" w:hint="eastAsia"/>
                      <w:color w:val="000000"/>
                      <w:sz w:val="24"/>
                    </w:rPr>
                    <w:t>分</w:t>
                  </w:r>
                </w:p>
                <w:p w14:paraId="4012F1AC" w14:textId="77777777" w:rsidR="006A20FB" w:rsidRPr="00C70557"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color w:val="000000"/>
                      <w:sz w:val="24"/>
                    </w:rPr>
                  </w:pPr>
                  <w:r w:rsidRPr="00C70557">
                    <w:rPr>
                      <w:rFonts w:ascii="ＭＳ 明朝" w:hAnsi="ＭＳ 明朝" w:cs="Arial" w:hint="eastAsia"/>
                      <w:color w:val="000000"/>
                      <w:sz w:val="24"/>
                    </w:rPr>
                    <w:t>から</w:t>
                  </w:r>
                </w:p>
                <w:p w14:paraId="31CE253B" w14:textId="77777777" w:rsidR="006A20FB" w:rsidRPr="00C70557"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color w:val="000000"/>
                      <w:sz w:val="24"/>
                    </w:rPr>
                  </w:pPr>
                  <w:r w:rsidRPr="00C70557">
                    <w:rPr>
                      <w:rFonts w:ascii="ＭＳ 明朝" w:hAnsi="ＭＳ 明朝" w:cs="Arial" w:hint="eastAsia"/>
                      <w:color w:val="000000"/>
                      <w:sz w:val="24"/>
                    </w:rPr>
                    <w:t>午後０時15分まで</w:t>
                  </w:r>
                </w:p>
              </w:tc>
              <w:tc>
                <w:tcPr>
                  <w:tcW w:w="2555" w:type="dxa"/>
                  <w:shd w:val="clear" w:color="auto" w:fill="auto"/>
                  <w:vAlign w:val="center"/>
                </w:tcPr>
                <w:p w14:paraId="4C7728CA" w14:textId="77777777" w:rsidR="006A20FB"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sz w:val="24"/>
                    </w:rPr>
                  </w:pPr>
                  <w:r>
                    <w:rPr>
                      <w:rFonts w:ascii="ＭＳ 明朝" w:hAnsi="ＭＳ 明朝" w:cs="Arial" w:hint="eastAsia"/>
                      <w:sz w:val="24"/>
                    </w:rPr>
                    <w:t>午前９</w:t>
                  </w:r>
                  <w:r w:rsidRPr="0024441A">
                    <w:rPr>
                      <w:rFonts w:ascii="ＭＳ 明朝" w:hAnsi="ＭＳ 明朝" w:cs="Arial" w:hint="eastAsia"/>
                      <w:sz w:val="24"/>
                    </w:rPr>
                    <w:t>時</w:t>
                  </w:r>
                  <w:r>
                    <w:rPr>
                      <w:rFonts w:ascii="ＭＳ 明朝" w:hAnsi="ＭＳ 明朝" w:cs="Arial" w:hint="eastAsia"/>
                      <w:sz w:val="24"/>
                    </w:rPr>
                    <w:t>00</w:t>
                  </w:r>
                  <w:r w:rsidRPr="0024441A">
                    <w:rPr>
                      <w:rFonts w:ascii="ＭＳ 明朝" w:hAnsi="ＭＳ 明朝" w:cs="Arial" w:hint="eastAsia"/>
                      <w:sz w:val="24"/>
                    </w:rPr>
                    <w:t>分</w:t>
                  </w:r>
                </w:p>
                <w:p w14:paraId="1264BDDA" w14:textId="77777777" w:rsidR="006A20FB"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sz w:val="24"/>
                    </w:rPr>
                  </w:pPr>
                  <w:r w:rsidRPr="0024441A">
                    <w:rPr>
                      <w:rFonts w:ascii="ＭＳ 明朝" w:hAnsi="ＭＳ 明朝" w:cs="Arial" w:hint="eastAsia"/>
                      <w:sz w:val="24"/>
                    </w:rPr>
                    <w:t>から</w:t>
                  </w:r>
                </w:p>
                <w:p w14:paraId="3DD42053" w14:textId="77777777" w:rsidR="006A20FB" w:rsidRPr="0024441A"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午後０</w:t>
                  </w:r>
                  <w:r w:rsidRPr="0024441A">
                    <w:rPr>
                      <w:rFonts w:ascii="ＭＳ 明朝" w:hAnsi="ＭＳ 明朝" w:cs="Arial" w:hint="eastAsia"/>
                      <w:sz w:val="24"/>
                    </w:rPr>
                    <w:t>時</w:t>
                  </w:r>
                  <w:r>
                    <w:rPr>
                      <w:rFonts w:ascii="ＭＳ 明朝" w:hAnsi="ＭＳ 明朝" w:cs="Arial" w:hint="eastAsia"/>
                      <w:sz w:val="24"/>
                    </w:rPr>
                    <w:t>15</w:t>
                  </w:r>
                  <w:r w:rsidRPr="0024441A">
                    <w:rPr>
                      <w:rFonts w:ascii="ＭＳ 明朝" w:hAnsi="ＭＳ 明朝" w:cs="Arial" w:hint="eastAsia"/>
                      <w:sz w:val="24"/>
                    </w:rPr>
                    <w:t>分まで</w:t>
                  </w:r>
                </w:p>
              </w:tc>
            </w:tr>
            <w:tr w:rsidR="006A20FB" w:rsidRPr="00220627" w14:paraId="218EB498" w14:textId="77777777" w:rsidTr="006020A2">
              <w:trPr>
                <w:trHeight w:val="819"/>
              </w:trPr>
              <w:tc>
                <w:tcPr>
                  <w:tcW w:w="786" w:type="dxa"/>
                  <w:vMerge/>
                  <w:shd w:val="clear" w:color="auto" w:fill="auto"/>
                  <w:vAlign w:val="center"/>
                </w:tcPr>
                <w:p w14:paraId="38CAA4F3"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1426" w:type="dxa"/>
                  <w:vMerge/>
                  <w:shd w:val="clear" w:color="auto" w:fill="auto"/>
                  <w:vAlign w:val="center"/>
                </w:tcPr>
                <w:p w14:paraId="5126D4AB"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p>
              </w:tc>
              <w:tc>
                <w:tcPr>
                  <w:tcW w:w="1248" w:type="dxa"/>
                  <w:tcBorders>
                    <w:top w:val="single" w:sz="4" w:space="0" w:color="auto"/>
                    <w:bottom w:val="single" w:sz="4" w:space="0" w:color="auto"/>
                  </w:tcBorders>
                  <w:shd w:val="clear" w:color="auto" w:fill="auto"/>
                  <w:vAlign w:val="center"/>
                </w:tcPr>
                <w:p w14:paraId="59B98E85"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令和４年１月11日</w:t>
                  </w:r>
                </w:p>
              </w:tc>
              <w:tc>
                <w:tcPr>
                  <w:tcW w:w="2377" w:type="dxa"/>
                  <w:tcBorders>
                    <w:bottom w:val="single" w:sz="4" w:space="0" w:color="auto"/>
                  </w:tcBorders>
                  <w:vAlign w:val="center"/>
                </w:tcPr>
                <w:p w14:paraId="3E9D5B75" w14:textId="77777777" w:rsidR="006A20FB"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sz w:val="24"/>
                    </w:rPr>
                  </w:pPr>
                  <w:r>
                    <w:rPr>
                      <w:rFonts w:ascii="ＭＳ 明朝" w:hAnsi="ＭＳ 明朝" w:cs="Arial" w:hint="eastAsia"/>
                      <w:sz w:val="24"/>
                    </w:rPr>
                    <w:t>午前９時00分</w:t>
                  </w:r>
                </w:p>
                <w:p w14:paraId="35CA7ADC" w14:textId="77777777" w:rsidR="006A20FB"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sz w:val="24"/>
                    </w:rPr>
                  </w:pPr>
                  <w:r>
                    <w:rPr>
                      <w:rFonts w:ascii="ＭＳ 明朝" w:hAnsi="ＭＳ 明朝" w:cs="Arial" w:hint="eastAsia"/>
                      <w:sz w:val="24"/>
                    </w:rPr>
                    <w:t>から</w:t>
                  </w:r>
                </w:p>
                <w:p w14:paraId="33D81E38" w14:textId="77777777" w:rsidR="006A20FB"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sz w:val="24"/>
                    </w:rPr>
                  </w:pPr>
                  <w:r>
                    <w:rPr>
                      <w:rFonts w:ascii="ＭＳ 明朝" w:hAnsi="ＭＳ 明朝" w:cs="Arial" w:hint="eastAsia"/>
                      <w:sz w:val="24"/>
                    </w:rPr>
                    <w:t>午前10時15分まで</w:t>
                  </w:r>
                </w:p>
              </w:tc>
              <w:tc>
                <w:tcPr>
                  <w:tcW w:w="2555" w:type="dxa"/>
                  <w:tcBorders>
                    <w:bottom w:val="single" w:sz="4" w:space="0" w:color="auto"/>
                  </w:tcBorders>
                  <w:shd w:val="clear" w:color="auto" w:fill="auto"/>
                  <w:vAlign w:val="center"/>
                </w:tcPr>
                <w:p w14:paraId="050C0B16" w14:textId="77777777" w:rsidR="006A20FB"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sz w:val="24"/>
                    </w:rPr>
                  </w:pPr>
                  <w:r>
                    <w:rPr>
                      <w:rFonts w:ascii="ＭＳ 明朝" w:hAnsi="ＭＳ 明朝" w:cs="Arial" w:hint="eastAsia"/>
                      <w:sz w:val="24"/>
                    </w:rPr>
                    <w:t>午前９</w:t>
                  </w:r>
                  <w:r w:rsidRPr="0024441A">
                    <w:rPr>
                      <w:rFonts w:ascii="ＭＳ 明朝" w:hAnsi="ＭＳ 明朝" w:cs="Arial" w:hint="eastAsia"/>
                      <w:sz w:val="24"/>
                    </w:rPr>
                    <w:t>時</w:t>
                  </w:r>
                  <w:r>
                    <w:rPr>
                      <w:rFonts w:ascii="ＭＳ 明朝" w:hAnsi="ＭＳ 明朝" w:cs="Arial" w:hint="eastAsia"/>
                      <w:sz w:val="24"/>
                    </w:rPr>
                    <w:t>00分</w:t>
                  </w:r>
                </w:p>
                <w:p w14:paraId="3A11FC12" w14:textId="77777777" w:rsidR="006A20FB" w:rsidRDefault="006A20FB" w:rsidP="006020A2">
                  <w:pPr>
                    <w:framePr w:hSpace="142" w:wrap="around" w:vAnchor="text" w:hAnchor="margin" w:x="108" w:y="2"/>
                    <w:autoSpaceDE w:val="0"/>
                    <w:autoSpaceDN w:val="0"/>
                    <w:snapToGrid w:val="0"/>
                    <w:spacing w:line="300" w:lineRule="exact"/>
                    <w:ind w:leftChars="103" w:left="216"/>
                    <w:jc w:val="center"/>
                    <w:rPr>
                      <w:rFonts w:ascii="ＭＳ 明朝" w:hAnsi="ＭＳ 明朝" w:cs="Arial"/>
                      <w:sz w:val="24"/>
                    </w:rPr>
                  </w:pPr>
                  <w:r w:rsidRPr="0024441A">
                    <w:rPr>
                      <w:rFonts w:ascii="ＭＳ 明朝" w:hAnsi="ＭＳ 明朝" w:cs="Arial" w:hint="eastAsia"/>
                      <w:sz w:val="24"/>
                    </w:rPr>
                    <w:t>から</w:t>
                  </w:r>
                </w:p>
                <w:p w14:paraId="5F001767"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午前10</w:t>
                  </w:r>
                  <w:r w:rsidRPr="0024441A">
                    <w:rPr>
                      <w:rFonts w:ascii="ＭＳ 明朝" w:hAnsi="ＭＳ 明朝" w:cs="Arial" w:hint="eastAsia"/>
                      <w:sz w:val="24"/>
                    </w:rPr>
                    <w:t>時</w:t>
                  </w:r>
                  <w:r>
                    <w:rPr>
                      <w:rFonts w:ascii="ＭＳ 明朝" w:hAnsi="ＭＳ 明朝" w:cs="Arial" w:hint="eastAsia"/>
                      <w:sz w:val="24"/>
                    </w:rPr>
                    <w:t>15</w:t>
                  </w:r>
                  <w:r w:rsidRPr="0024441A">
                    <w:rPr>
                      <w:rFonts w:ascii="ＭＳ 明朝" w:hAnsi="ＭＳ 明朝" w:cs="Arial" w:hint="eastAsia"/>
                      <w:sz w:val="24"/>
                    </w:rPr>
                    <w:t>分まで</w:t>
                  </w:r>
                </w:p>
              </w:tc>
            </w:tr>
          </w:tbl>
          <w:p w14:paraId="7AB2ED74" w14:textId="77777777" w:rsidR="006A20FB" w:rsidRDefault="006A20FB" w:rsidP="006020A2">
            <w:pPr>
              <w:autoSpaceDE w:val="0"/>
              <w:autoSpaceDN w:val="0"/>
              <w:snapToGrid w:val="0"/>
              <w:spacing w:line="300" w:lineRule="exact"/>
              <w:rPr>
                <w:rFonts w:ascii="ＭＳ 明朝" w:hAnsi="ＭＳ 明朝" w:cs="Arial"/>
                <w:sz w:val="24"/>
              </w:rPr>
            </w:pPr>
          </w:p>
          <w:p w14:paraId="3D4C6ADC" w14:textId="77777777" w:rsidR="006A20FB" w:rsidRPr="00DF42ED" w:rsidRDefault="006A20FB" w:rsidP="006020A2">
            <w:pPr>
              <w:autoSpaceDE w:val="0"/>
              <w:autoSpaceDN w:val="0"/>
              <w:snapToGrid w:val="0"/>
              <w:spacing w:line="300" w:lineRule="exact"/>
              <w:rPr>
                <w:rFonts w:ascii="ＭＳ 明朝" w:hAnsi="ＭＳ 明朝" w:cs="Arial"/>
                <w:sz w:val="24"/>
              </w:rPr>
            </w:pPr>
          </w:p>
        </w:tc>
        <w:tc>
          <w:tcPr>
            <w:tcW w:w="9923" w:type="dxa"/>
          </w:tcPr>
          <w:p w14:paraId="37AC4D2B" w14:textId="77777777" w:rsidR="006A20FB" w:rsidRPr="00D70CBD" w:rsidRDefault="006A20FB" w:rsidP="006020A2">
            <w:pPr>
              <w:autoSpaceDE w:val="0"/>
              <w:autoSpaceDN w:val="0"/>
              <w:spacing w:line="300" w:lineRule="exact"/>
              <w:rPr>
                <w:rFonts w:ascii="ＭＳ 明朝" w:hAnsi="ＭＳ 明朝"/>
                <w:sz w:val="24"/>
              </w:rPr>
            </w:pPr>
          </w:p>
          <w:p w14:paraId="68193CE4" w14:textId="77777777" w:rsidR="006A20FB" w:rsidRPr="00552406" w:rsidRDefault="006A20FB" w:rsidP="006020A2">
            <w:pPr>
              <w:autoSpaceDE w:val="0"/>
              <w:autoSpaceDN w:val="0"/>
              <w:spacing w:line="300" w:lineRule="exact"/>
              <w:rPr>
                <w:rFonts w:ascii="ＭＳ 明朝" w:hAnsi="ＭＳ 明朝"/>
                <w:sz w:val="24"/>
                <w:highlight w:val="yellow"/>
              </w:rPr>
            </w:pPr>
            <w:r w:rsidRPr="00D70CBD">
              <w:rPr>
                <w:rFonts w:ascii="ＭＳ 明朝" w:hAnsi="ＭＳ 明朝" w:hint="eastAsia"/>
                <w:sz w:val="24"/>
              </w:rPr>
              <w:t xml:space="preserve">　</w:t>
            </w:r>
            <w:r w:rsidRPr="00470B6A">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122"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493"/>
            </w:tblGrid>
            <w:tr w:rsidR="006A20FB" w:rsidRPr="00352E47" w14:paraId="6FE6A425" w14:textId="77777777" w:rsidTr="006020A2">
              <w:trPr>
                <w:trHeight w:val="9062"/>
              </w:trPr>
              <w:tc>
                <w:tcPr>
                  <w:tcW w:w="9493" w:type="dxa"/>
                </w:tcPr>
                <w:p w14:paraId="2B41E19A" w14:textId="77777777" w:rsidR="006A20FB" w:rsidRPr="00352E47" w:rsidRDefault="006A20FB" w:rsidP="006020A2">
                  <w:pPr>
                    <w:widowControl/>
                    <w:autoSpaceDE w:val="0"/>
                    <w:autoSpaceDN w:val="0"/>
                    <w:snapToGrid w:val="0"/>
                    <w:spacing w:line="300" w:lineRule="exact"/>
                    <w:rPr>
                      <w:rFonts w:ascii="ＭＳ 明朝" w:hAnsi="ＭＳ 明朝"/>
                      <w:sz w:val="24"/>
                    </w:rPr>
                  </w:pPr>
                  <w:r w:rsidRPr="00352E47">
                    <w:rPr>
                      <w:rFonts w:ascii="ＭＳ 明朝" w:hAnsi="ＭＳ 明朝" w:hint="eastAsia"/>
                      <w:sz w:val="24"/>
                    </w:rPr>
                    <w:t>【地方公務員法】</w:t>
                  </w:r>
                </w:p>
                <w:p w14:paraId="1978A491" w14:textId="77777777" w:rsidR="006A20FB" w:rsidRPr="00352E47" w:rsidRDefault="006A20FB" w:rsidP="006020A2">
                  <w:pPr>
                    <w:widowControl/>
                    <w:autoSpaceDE w:val="0"/>
                    <w:autoSpaceDN w:val="0"/>
                    <w:snapToGrid w:val="0"/>
                    <w:spacing w:line="300" w:lineRule="exact"/>
                    <w:rPr>
                      <w:rFonts w:ascii="ＭＳ 明朝" w:hAnsi="ＭＳ 明朝"/>
                      <w:sz w:val="24"/>
                    </w:rPr>
                  </w:pPr>
                  <w:r w:rsidRPr="00352E47">
                    <w:rPr>
                      <w:rFonts w:ascii="ＭＳ 明朝" w:hAnsi="ＭＳ 明朝" w:hint="eastAsia"/>
                      <w:sz w:val="24"/>
                    </w:rPr>
                    <w:t>(職務に専念する義務)</w:t>
                  </w:r>
                </w:p>
                <w:p w14:paraId="444E1D6D" w14:textId="77777777" w:rsidR="006A20FB" w:rsidRPr="00352E47" w:rsidRDefault="006A20FB" w:rsidP="006020A2">
                  <w:pPr>
                    <w:widowControl/>
                    <w:autoSpaceDE w:val="0"/>
                    <w:autoSpaceDN w:val="0"/>
                    <w:snapToGrid w:val="0"/>
                    <w:spacing w:line="300" w:lineRule="exact"/>
                    <w:ind w:left="240" w:hangingChars="100" w:hanging="240"/>
                    <w:rPr>
                      <w:rFonts w:ascii="ＭＳ 明朝" w:hAnsi="ＭＳ 明朝"/>
                      <w:sz w:val="24"/>
                    </w:rPr>
                  </w:pPr>
                  <w:r w:rsidRPr="00352E47">
                    <w:rPr>
                      <w:rFonts w:ascii="ＭＳ 明朝" w:hAnsi="ＭＳ 明朝" w:hint="eastAsia"/>
                      <w:sz w:val="24"/>
                    </w:rPr>
                    <w:t>第</w:t>
                  </w:r>
                  <w:r>
                    <w:rPr>
                      <w:rFonts w:ascii="ＭＳ 明朝" w:hAnsi="ＭＳ 明朝" w:hint="eastAsia"/>
                      <w:sz w:val="24"/>
                    </w:rPr>
                    <w:t>35</w:t>
                  </w:r>
                  <w:r w:rsidRPr="00352E47">
                    <w:rPr>
                      <w:rFonts w:ascii="ＭＳ 明朝" w:hAnsi="ＭＳ 明朝" w:hint="eastAsia"/>
                      <w:sz w:val="24"/>
                    </w:rPr>
                    <w:t>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03CBB4C5" w14:textId="77777777" w:rsidR="006A20FB" w:rsidRPr="008126F9" w:rsidRDefault="006A20FB" w:rsidP="006020A2">
                  <w:pPr>
                    <w:widowControl/>
                    <w:autoSpaceDE w:val="0"/>
                    <w:autoSpaceDN w:val="0"/>
                    <w:snapToGrid w:val="0"/>
                    <w:spacing w:line="300" w:lineRule="exact"/>
                    <w:rPr>
                      <w:rFonts w:ascii="ＭＳ 明朝" w:hAnsi="ＭＳ 明朝"/>
                      <w:sz w:val="24"/>
                    </w:rPr>
                  </w:pPr>
                </w:p>
                <w:p w14:paraId="38E298B2" w14:textId="77777777" w:rsidR="006A20FB" w:rsidRPr="00352E47" w:rsidRDefault="006A20FB" w:rsidP="006020A2">
                  <w:pPr>
                    <w:widowControl/>
                    <w:autoSpaceDE w:val="0"/>
                    <w:autoSpaceDN w:val="0"/>
                    <w:snapToGrid w:val="0"/>
                    <w:spacing w:line="300" w:lineRule="exact"/>
                    <w:rPr>
                      <w:rFonts w:ascii="ＭＳ 明朝" w:hAnsi="ＭＳ 明朝"/>
                      <w:sz w:val="24"/>
                    </w:rPr>
                  </w:pPr>
                  <w:r w:rsidRPr="00352E47">
                    <w:rPr>
                      <w:rFonts w:ascii="ＭＳ 明朝" w:hAnsi="ＭＳ 明朝" w:hint="eastAsia"/>
                      <w:sz w:val="24"/>
                    </w:rPr>
                    <w:t>【職務に専念する義務の特例に関する条例】</w:t>
                  </w:r>
                </w:p>
                <w:p w14:paraId="6808C82B" w14:textId="77777777" w:rsidR="006A20FB" w:rsidRPr="00352E47" w:rsidRDefault="006A20FB" w:rsidP="006020A2">
                  <w:pPr>
                    <w:widowControl/>
                    <w:autoSpaceDE w:val="0"/>
                    <w:autoSpaceDN w:val="0"/>
                    <w:snapToGrid w:val="0"/>
                    <w:spacing w:line="300" w:lineRule="exact"/>
                    <w:rPr>
                      <w:rFonts w:ascii="ＭＳ 明朝" w:hAnsi="ＭＳ 明朝"/>
                      <w:sz w:val="24"/>
                    </w:rPr>
                  </w:pPr>
                  <w:r w:rsidRPr="00352E47">
                    <w:rPr>
                      <w:rFonts w:ascii="ＭＳ 明朝" w:hAnsi="ＭＳ 明朝" w:hint="eastAsia"/>
                      <w:sz w:val="24"/>
                    </w:rPr>
                    <w:t>(職務に専念する義務の免除)</w:t>
                  </w:r>
                </w:p>
                <w:p w14:paraId="33F3FBDA" w14:textId="77777777" w:rsidR="006A20FB" w:rsidRPr="00352E47" w:rsidRDefault="006A20FB" w:rsidP="006020A2">
                  <w:pPr>
                    <w:widowControl/>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第２条　府の職員及び府が設立した地方独立行政法人法第２条第２</w:t>
                  </w:r>
                  <w:r w:rsidRPr="00352E47">
                    <w:rPr>
                      <w:rFonts w:ascii="ＭＳ 明朝" w:hAnsi="ＭＳ 明朝" w:hint="eastAsia"/>
                      <w:sz w:val="24"/>
                    </w:rPr>
                    <w:t>項に規定する特定地方独立行政法人</w:t>
                  </w:r>
                  <w:r>
                    <w:rPr>
                      <w:rFonts w:ascii="ＭＳ 明朝" w:hAnsi="ＭＳ 明朝" w:hint="eastAsia"/>
                      <w:sz w:val="24"/>
                    </w:rPr>
                    <w:t>（</w:t>
                  </w:r>
                  <w:r w:rsidRPr="00352E47">
                    <w:rPr>
                      <w:rFonts w:ascii="ＭＳ 明朝" w:hAnsi="ＭＳ 明朝" w:hint="eastAsia"/>
                      <w:sz w:val="24"/>
                    </w:rPr>
                    <w:t>以下「特定地方独立行政法人」という。</w:t>
                  </w:r>
                  <w:r>
                    <w:rPr>
                      <w:rFonts w:ascii="ＭＳ 明朝" w:hAnsi="ＭＳ 明朝" w:hint="eastAsia"/>
                      <w:sz w:val="24"/>
                    </w:rPr>
                    <w:t>）</w:t>
                  </w:r>
                  <w:r w:rsidRPr="00352E47">
                    <w:rPr>
                      <w:rFonts w:ascii="ＭＳ 明朝" w:hAnsi="ＭＳ 明朝" w:hint="eastAsia"/>
                      <w:sz w:val="24"/>
                    </w:rPr>
                    <w:t>の職員は、</w:t>
                  </w:r>
                  <w:r w:rsidRPr="00CC0A25">
                    <w:rPr>
                      <w:rFonts w:ascii="ＭＳ 明朝" w:hAnsi="ＭＳ 明朝" w:hint="eastAsia"/>
                      <w:sz w:val="24"/>
                    </w:rPr>
                    <w:t>次の各号</w:t>
                  </w:r>
                  <w:r>
                    <w:rPr>
                      <w:rFonts w:ascii="ＭＳ 明朝" w:hAnsi="ＭＳ 明朝" w:hint="eastAsia"/>
                      <w:sz w:val="24"/>
                    </w:rPr>
                    <w:t>の一</w:t>
                  </w:r>
                  <w:r w:rsidRPr="00352E47">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3211B90E" w14:textId="77777777" w:rsidR="006A20FB" w:rsidRPr="00352E47" w:rsidRDefault="006A20FB" w:rsidP="006020A2">
                  <w:pPr>
                    <w:widowControl/>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二</w:t>
                  </w:r>
                  <w:r w:rsidRPr="00352E47">
                    <w:rPr>
                      <w:rFonts w:ascii="ＭＳ 明朝" w:hAnsi="ＭＳ 明朝" w:hint="eastAsia"/>
                      <w:sz w:val="24"/>
                    </w:rPr>
                    <w:t xml:space="preserve">　厚生に関する計画の実施に参加する場合</w:t>
                  </w:r>
                </w:p>
                <w:p w14:paraId="6CF52646" w14:textId="77777777" w:rsidR="006A20FB" w:rsidRPr="00352E47" w:rsidRDefault="006A20FB" w:rsidP="006020A2">
                  <w:pPr>
                    <w:widowControl/>
                    <w:autoSpaceDE w:val="0"/>
                    <w:autoSpaceDN w:val="0"/>
                    <w:snapToGrid w:val="0"/>
                    <w:spacing w:line="300" w:lineRule="exact"/>
                    <w:rPr>
                      <w:rFonts w:ascii="ＭＳ 明朝" w:hAnsi="ＭＳ 明朝"/>
                      <w:sz w:val="24"/>
                    </w:rPr>
                  </w:pPr>
                </w:p>
                <w:p w14:paraId="13CA439E" w14:textId="77777777" w:rsidR="006A20FB" w:rsidRPr="00CE3BF5" w:rsidRDefault="006A20FB" w:rsidP="006020A2">
                  <w:pPr>
                    <w:widowControl/>
                    <w:autoSpaceDE w:val="0"/>
                    <w:autoSpaceDN w:val="0"/>
                    <w:snapToGrid w:val="0"/>
                    <w:spacing w:line="300" w:lineRule="exact"/>
                    <w:rPr>
                      <w:rFonts w:ascii="ＭＳ 明朝" w:hAnsi="ＭＳ 明朝"/>
                      <w:sz w:val="24"/>
                    </w:rPr>
                  </w:pPr>
                  <w:r w:rsidRPr="00CE3BF5">
                    <w:rPr>
                      <w:rFonts w:ascii="ＭＳ 明朝" w:hAnsi="ＭＳ 明朝" w:hint="eastAsia"/>
                      <w:sz w:val="24"/>
                    </w:rPr>
                    <w:t>【勤務時間、休日、休暇、出勤簿、服務】（総務事務システム「マニュアル・規定集・データ集」）</w:t>
                  </w:r>
                </w:p>
                <w:p w14:paraId="5190C55C" w14:textId="77777777" w:rsidR="006A20FB" w:rsidRPr="00CE3BF5" w:rsidRDefault="006A20FB" w:rsidP="006020A2">
                  <w:pPr>
                    <w:widowControl/>
                    <w:autoSpaceDE w:val="0"/>
                    <w:autoSpaceDN w:val="0"/>
                    <w:snapToGrid w:val="0"/>
                    <w:spacing w:line="300" w:lineRule="exact"/>
                    <w:rPr>
                      <w:rFonts w:ascii="ＭＳ 明朝" w:hAnsi="ＭＳ 明朝"/>
                      <w:sz w:val="24"/>
                    </w:rPr>
                  </w:pPr>
                  <w:r w:rsidRPr="00CE3BF5">
                    <w:rPr>
                      <w:rFonts w:ascii="ＭＳ 明朝" w:hAnsi="ＭＳ 明朝" w:hint="eastAsia"/>
                      <w:sz w:val="24"/>
                    </w:rPr>
                    <w:t>○条例に基づく職務専念義務の免除</w:t>
                  </w:r>
                </w:p>
                <w:p w14:paraId="39F046C5" w14:textId="77777777" w:rsidR="006A20FB" w:rsidRPr="00CE3BF5" w:rsidRDefault="006A20FB" w:rsidP="006020A2">
                  <w:pPr>
                    <w:widowControl/>
                    <w:autoSpaceDE w:val="0"/>
                    <w:autoSpaceDN w:val="0"/>
                    <w:snapToGrid w:val="0"/>
                    <w:spacing w:line="300" w:lineRule="exact"/>
                    <w:ind w:rightChars="86" w:right="181" w:firstLineChars="100" w:firstLine="240"/>
                    <w:rPr>
                      <w:rFonts w:ascii="ＭＳ 明朝" w:hAnsi="ＭＳ 明朝"/>
                      <w:sz w:val="24"/>
                    </w:rPr>
                  </w:pPr>
                  <w:r w:rsidRPr="00CE3BF5">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2552"/>
                    <w:gridCol w:w="3402"/>
                    <w:gridCol w:w="1134"/>
                  </w:tblGrid>
                  <w:tr w:rsidR="006A20FB" w:rsidRPr="00CE3BF5" w14:paraId="4A5218EC" w14:textId="77777777" w:rsidTr="006020A2">
                    <w:trPr>
                      <w:trHeight w:val="563"/>
                    </w:trPr>
                    <w:tc>
                      <w:tcPr>
                        <w:tcW w:w="1129" w:type="dxa"/>
                        <w:vAlign w:val="center"/>
                      </w:tcPr>
                      <w:p w14:paraId="51D7C011" w14:textId="77777777" w:rsidR="006A20FB" w:rsidRPr="00CE3BF5" w:rsidRDefault="006A20FB" w:rsidP="006020A2">
                        <w:pPr>
                          <w:widowControl/>
                          <w:autoSpaceDE w:val="0"/>
                          <w:autoSpaceDN w:val="0"/>
                          <w:snapToGrid w:val="0"/>
                          <w:spacing w:line="300" w:lineRule="exact"/>
                          <w:jc w:val="center"/>
                          <w:rPr>
                            <w:rFonts w:ascii="ＭＳ 明朝" w:hAnsi="ＭＳ 明朝"/>
                            <w:sz w:val="24"/>
                          </w:rPr>
                        </w:pPr>
                        <w:r w:rsidRPr="00CE3BF5">
                          <w:rPr>
                            <w:rFonts w:ascii="ＭＳ 明朝" w:hAnsi="ＭＳ 明朝" w:hint="eastAsia"/>
                            <w:sz w:val="24"/>
                          </w:rPr>
                          <w:t>根拠</w:t>
                        </w:r>
                      </w:p>
                    </w:tc>
                    <w:tc>
                      <w:tcPr>
                        <w:tcW w:w="2552" w:type="dxa"/>
                        <w:vAlign w:val="center"/>
                      </w:tcPr>
                      <w:p w14:paraId="5CF03779" w14:textId="77777777" w:rsidR="006A20FB" w:rsidRPr="00CE3BF5" w:rsidRDefault="006A20FB" w:rsidP="006020A2">
                        <w:pPr>
                          <w:widowControl/>
                          <w:autoSpaceDE w:val="0"/>
                          <w:autoSpaceDN w:val="0"/>
                          <w:snapToGrid w:val="0"/>
                          <w:spacing w:line="300" w:lineRule="exact"/>
                          <w:jc w:val="center"/>
                          <w:rPr>
                            <w:rFonts w:ascii="ＭＳ 明朝" w:hAnsi="ＭＳ 明朝"/>
                            <w:sz w:val="24"/>
                          </w:rPr>
                        </w:pPr>
                        <w:r w:rsidRPr="00CE3BF5">
                          <w:rPr>
                            <w:rFonts w:ascii="ＭＳ 明朝" w:hAnsi="ＭＳ 明朝" w:hint="eastAsia"/>
                            <w:sz w:val="24"/>
                          </w:rPr>
                          <w:t>条文</w:t>
                        </w:r>
                      </w:p>
                    </w:tc>
                    <w:tc>
                      <w:tcPr>
                        <w:tcW w:w="3402" w:type="dxa"/>
                        <w:vAlign w:val="center"/>
                      </w:tcPr>
                      <w:p w14:paraId="068CFAFF" w14:textId="77777777" w:rsidR="006A20FB" w:rsidRPr="00CE3BF5" w:rsidRDefault="006A20FB" w:rsidP="006020A2">
                        <w:pPr>
                          <w:widowControl/>
                          <w:autoSpaceDE w:val="0"/>
                          <w:autoSpaceDN w:val="0"/>
                          <w:snapToGrid w:val="0"/>
                          <w:spacing w:line="300" w:lineRule="exact"/>
                          <w:jc w:val="center"/>
                          <w:rPr>
                            <w:rFonts w:ascii="ＭＳ 明朝" w:hAnsi="ＭＳ 明朝"/>
                            <w:sz w:val="24"/>
                          </w:rPr>
                        </w:pPr>
                        <w:r w:rsidRPr="00CE3BF5">
                          <w:rPr>
                            <w:rFonts w:ascii="ＭＳ 明朝" w:hAnsi="ＭＳ 明朝" w:hint="eastAsia"/>
                            <w:sz w:val="24"/>
                          </w:rPr>
                          <w:t>具体例</w:t>
                        </w:r>
                      </w:p>
                    </w:tc>
                    <w:tc>
                      <w:tcPr>
                        <w:tcW w:w="1134" w:type="dxa"/>
                        <w:vAlign w:val="center"/>
                      </w:tcPr>
                      <w:p w14:paraId="6985BA89" w14:textId="77777777" w:rsidR="006A20FB" w:rsidRPr="00CE3BF5" w:rsidRDefault="006A20FB" w:rsidP="006020A2">
                        <w:pPr>
                          <w:widowControl/>
                          <w:autoSpaceDE w:val="0"/>
                          <w:autoSpaceDN w:val="0"/>
                          <w:snapToGrid w:val="0"/>
                          <w:spacing w:line="300" w:lineRule="exact"/>
                          <w:jc w:val="center"/>
                          <w:rPr>
                            <w:rFonts w:ascii="ＭＳ 明朝" w:hAnsi="ＭＳ 明朝"/>
                            <w:sz w:val="24"/>
                          </w:rPr>
                        </w:pPr>
                        <w:r w:rsidRPr="00CE3BF5">
                          <w:rPr>
                            <w:rFonts w:ascii="ＭＳ 明朝" w:hAnsi="ＭＳ 明朝" w:hint="eastAsia"/>
                            <w:sz w:val="24"/>
                          </w:rPr>
                          <w:t>備考</w:t>
                        </w:r>
                      </w:p>
                    </w:tc>
                  </w:tr>
                  <w:tr w:rsidR="006A20FB" w:rsidRPr="00CE3BF5" w14:paraId="0D006EE2" w14:textId="77777777" w:rsidTr="006020A2">
                    <w:trPr>
                      <w:trHeight w:val="1682"/>
                    </w:trPr>
                    <w:tc>
                      <w:tcPr>
                        <w:tcW w:w="1129" w:type="dxa"/>
                        <w:vAlign w:val="center"/>
                      </w:tcPr>
                      <w:p w14:paraId="4A92F8F0" w14:textId="77777777" w:rsidR="006A20FB" w:rsidRPr="00CE3BF5" w:rsidRDefault="006A20FB" w:rsidP="006020A2">
                        <w:pPr>
                          <w:autoSpaceDE w:val="0"/>
                          <w:autoSpaceDN w:val="0"/>
                          <w:spacing w:line="300" w:lineRule="exact"/>
                          <w:jc w:val="center"/>
                          <w:rPr>
                            <w:rFonts w:ascii="ＭＳ 明朝" w:hAnsi="ＭＳ 明朝"/>
                            <w:sz w:val="24"/>
                          </w:rPr>
                        </w:pPr>
                        <w:r w:rsidRPr="00CE3BF5">
                          <w:rPr>
                            <w:rFonts w:ascii="ＭＳ 明朝" w:hAnsi="ＭＳ 明朝" w:hint="eastAsia"/>
                            <w:sz w:val="24"/>
                          </w:rPr>
                          <w:t>条例</w:t>
                        </w:r>
                      </w:p>
                      <w:p w14:paraId="0364FBEA" w14:textId="77777777" w:rsidR="006A20FB" w:rsidRPr="00CE3BF5" w:rsidRDefault="006A20FB" w:rsidP="006020A2">
                        <w:pPr>
                          <w:autoSpaceDE w:val="0"/>
                          <w:autoSpaceDN w:val="0"/>
                          <w:spacing w:line="300" w:lineRule="exact"/>
                          <w:jc w:val="center"/>
                          <w:rPr>
                            <w:rFonts w:ascii="ＭＳ 明朝" w:hAnsi="ＭＳ 明朝"/>
                            <w:sz w:val="24"/>
                          </w:rPr>
                        </w:pPr>
                        <w:r w:rsidRPr="00CE3BF5">
                          <w:rPr>
                            <w:rFonts w:ascii="ＭＳ 明朝" w:hAnsi="ＭＳ 明朝" w:hint="eastAsia"/>
                            <w:sz w:val="24"/>
                          </w:rPr>
                          <w:t>第２条</w:t>
                        </w:r>
                      </w:p>
                      <w:p w14:paraId="5420E2A0" w14:textId="77777777" w:rsidR="006A20FB" w:rsidRPr="00CE3BF5" w:rsidRDefault="006A20FB" w:rsidP="006020A2">
                        <w:pPr>
                          <w:widowControl/>
                          <w:autoSpaceDE w:val="0"/>
                          <w:autoSpaceDN w:val="0"/>
                          <w:snapToGrid w:val="0"/>
                          <w:spacing w:line="300" w:lineRule="exact"/>
                          <w:jc w:val="center"/>
                          <w:rPr>
                            <w:rFonts w:ascii="ＭＳ 明朝" w:hAnsi="ＭＳ 明朝"/>
                            <w:sz w:val="24"/>
                          </w:rPr>
                        </w:pPr>
                        <w:r w:rsidRPr="00CE3BF5">
                          <w:rPr>
                            <w:rFonts w:ascii="ＭＳ 明朝" w:hAnsi="ＭＳ 明朝" w:hint="eastAsia"/>
                            <w:sz w:val="24"/>
                          </w:rPr>
                          <w:t>第２号</w:t>
                        </w:r>
                      </w:p>
                    </w:tc>
                    <w:tc>
                      <w:tcPr>
                        <w:tcW w:w="2552" w:type="dxa"/>
                        <w:vAlign w:val="center"/>
                      </w:tcPr>
                      <w:p w14:paraId="0CA2EAD2" w14:textId="77777777" w:rsidR="006A20FB" w:rsidRPr="00CE3BF5" w:rsidRDefault="006A20FB" w:rsidP="006020A2">
                        <w:pPr>
                          <w:autoSpaceDE w:val="0"/>
                          <w:autoSpaceDN w:val="0"/>
                          <w:spacing w:line="300" w:lineRule="exact"/>
                          <w:rPr>
                            <w:rFonts w:ascii="ＭＳ 明朝" w:hAnsi="ＭＳ 明朝"/>
                            <w:sz w:val="24"/>
                          </w:rPr>
                        </w:pPr>
                        <w:r w:rsidRPr="00CE3BF5">
                          <w:rPr>
                            <w:rFonts w:ascii="ＭＳ 明朝" w:hAnsi="ＭＳ 明朝" w:hint="eastAsia"/>
                            <w:sz w:val="24"/>
                          </w:rPr>
                          <w:t>厚生に関する計画の実施に参加する場合</w:t>
                        </w:r>
                      </w:p>
                    </w:tc>
                    <w:tc>
                      <w:tcPr>
                        <w:tcW w:w="3402" w:type="dxa"/>
                        <w:vAlign w:val="center"/>
                      </w:tcPr>
                      <w:p w14:paraId="611733D5" w14:textId="77777777" w:rsidR="006A20FB" w:rsidRPr="00CE3BF5" w:rsidRDefault="006A20FB" w:rsidP="006020A2">
                        <w:pPr>
                          <w:autoSpaceDE w:val="0"/>
                          <w:autoSpaceDN w:val="0"/>
                          <w:spacing w:line="300" w:lineRule="exact"/>
                          <w:rPr>
                            <w:rFonts w:ascii="ＭＳ 明朝" w:hAnsi="ＭＳ 明朝"/>
                            <w:sz w:val="24"/>
                          </w:rPr>
                        </w:pPr>
                        <w:r w:rsidRPr="00CE3BF5">
                          <w:rPr>
                            <w:rFonts w:ascii="ＭＳ 明朝" w:hAnsi="ＭＳ 明朝" w:hint="eastAsia"/>
                            <w:sz w:val="24"/>
                          </w:rPr>
                          <w:t>健康管理</w:t>
                        </w:r>
                      </w:p>
                      <w:p w14:paraId="522C5F66" w14:textId="77777777" w:rsidR="006A20FB" w:rsidRPr="00CE3BF5" w:rsidRDefault="006A20FB" w:rsidP="006020A2">
                        <w:pPr>
                          <w:autoSpaceDE w:val="0"/>
                          <w:autoSpaceDN w:val="0"/>
                          <w:spacing w:line="300" w:lineRule="exact"/>
                          <w:ind w:left="360" w:hangingChars="150" w:hanging="360"/>
                          <w:rPr>
                            <w:rFonts w:ascii="ＭＳ 明朝" w:hAnsi="ＭＳ 明朝"/>
                            <w:sz w:val="24"/>
                          </w:rPr>
                        </w:pPr>
                        <w:r w:rsidRPr="00CE3BF5">
                          <w:rPr>
                            <w:rFonts w:ascii="ＭＳ 明朝" w:hAnsi="ＭＳ 明朝" w:hint="eastAsia"/>
                            <w:sz w:val="24"/>
                          </w:rPr>
                          <w:t>ア．希望者を対象のもの</w:t>
                        </w:r>
                      </w:p>
                      <w:p w14:paraId="0B54B0E9" w14:textId="77777777" w:rsidR="006A20FB" w:rsidRPr="00CE3BF5" w:rsidRDefault="006A20FB" w:rsidP="006020A2">
                        <w:pPr>
                          <w:autoSpaceDE w:val="0"/>
                          <w:autoSpaceDN w:val="0"/>
                          <w:spacing w:line="300" w:lineRule="exact"/>
                          <w:ind w:leftChars="233" w:left="491" w:hangingChars="1" w:hanging="2"/>
                          <w:rPr>
                            <w:rFonts w:ascii="ＭＳ 明朝" w:hAnsi="ＭＳ 明朝"/>
                            <w:sz w:val="24"/>
                          </w:rPr>
                        </w:pPr>
                        <w:r w:rsidRPr="00CE3BF5">
                          <w:rPr>
                            <w:rFonts w:ascii="ＭＳ 明朝" w:hAnsi="ＭＳ 明朝" w:hint="eastAsia"/>
                            <w:sz w:val="24"/>
                          </w:rPr>
                          <w:t>人間ドック、婦人科検診、大腸検診</w:t>
                        </w:r>
                      </w:p>
                      <w:p w14:paraId="4B13A0DA" w14:textId="77777777" w:rsidR="006A20FB" w:rsidRPr="00CE3BF5" w:rsidRDefault="006A20FB" w:rsidP="006020A2">
                        <w:pPr>
                          <w:widowControl/>
                          <w:autoSpaceDE w:val="0"/>
                          <w:autoSpaceDN w:val="0"/>
                          <w:snapToGrid w:val="0"/>
                          <w:spacing w:line="300" w:lineRule="exact"/>
                          <w:rPr>
                            <w:rFonts w:ascii="ＭＳ 明朝" w:hAnsi="ＭＳ 明朝"/>
                            <w:sz w:val="24"/>
                          </w:rPr>
                        </w:pPr>
                        <w:r w:rsidRPr="00CE3BF5">
                          <w:rPr>
                            <w:rFonts w:ascii="ＭＳ 明朝" w:hAnsi="ＭＳ 明朝" w:hint="eastAsia"/>
                            <w:sz w:val="24"/>
                          </w:rPr>
                          <w:t>（以下略）</w:t>
                        </w:r>
                      </w:p>
                    </w:tc>
                    <w:tc>
                      <w:tcPr>
                        <w:tcW w:w="1134" w:type="dxa"/>
                        <w:vAlign w:val="center"/>
                      </w:tcPr>
                      <w:p w14:paraId="4B0EAC9A" w14:textId="77777777" w:rsidR="006A20FB" w:rsidRPr="00CE3BF5" w:rsidRDefault="006A20FB" w:rsidP="006020A2">
                        <w:pPr>
                          <w:widowControl/>
                          <w:autoSpaceDE w:val="0"/>
                          <w:autoSpaceDN w:val="0"/>
                          <w:snapToGrid w:val="0"/>
                          <w:spacing w:line="300" w:lineRule="exact"/>
                          <w:jc w:val="center"/>
                          <w:rPr>
                            <w:rFonts w:ascii="ＭＳ 明朝" w:hAnsi="ＭＳ 明朝"/>
                            <w:sz w:val="24"/>
                          </w:rPr>
                        </w:pPr>
                        <w:r w:rsidRPr="00CE3BF5">
                          <w:rPr>
                            <w:rFonts w:ascii="ＭＳ 明朝" w:hAnsi="ＭＳ 明朝" w:hint="eastAsia"/>
                            <w:sz w:val="24"/>
                          </w:rPr>
                          <w:t>（略）</w:t>
                        </w:r>
                      </w:p>
                    </w:tc>
                  </w:tr>
                </w:tbl>
                <w:p w14:paraId="64AA8CE5" w14:textId="77777777" w:rsidR="006A20FB" w:rsidRDefault="006A20FB" w:rsidP="006020A2">
                  <w:pPr>
                    <w:widowControl/>
                    <w:autoSpaceDE w:val="0"/>
                    <w:autoSpaceDN w:val="0"/>
                    <w:snapToGrid w:val="0"/>
                    <w:spacing w:line="300" w:lineRule="exact"/>
                    <w:rPr>
                      <w:rFonts w:ascii="ＭＳ 明朝" w:hAnsi="ＭＳ 明朝"/>
                      <w:sz w:val="24"/>
                    </w:rPr>
                  </w:pPr>
                </w:p>
                <w:p w14:paraId="7DEC2140" w14:textId="77777777" w:rsidR="006A20FB" w:rsidRDefault="006A20FB" w:rsidP="006020A2">
                  <w:pPr>
                    <w:widowControl/>
                    <w:autoSpaceDE w:val="0"/>
                    <w:autoSpaceDN w:val="0"/>
                    <w:snapToGrid w:val="0"/>
                    <w:spacing w:line="300" w:lineRule="exact"/>
                    <w:rPr>
                      <w:rFonts w:ascii="ＭＳ 明朝" w:hAnsi="ＭＳ 明朝"/>
                      <w:sz w:val="24"/>
                    </w:rPr>
                  </w:pPr>
                </w:p>
                <w:p w14:paraId="66C4A250" w14:textId="77777777" w:rsidR="006A20FB" w:rsidRDefault="006A20FB" w:rsidP="006020A2">
                  <w:pPr>
                    <w:widowControl/>
                    <w:autoSpaceDE w:val="0"/>
                    <w:autoSpaceDN w:val="0"/>
                    <w:snapToGrid w:val="0"/>
                    <w:spacing w:line="300" w:lineRule="exact"/>
                    <w:rPr>
                      <w:rFonts w:ascii="ＭＳ 明朝" w:hAnsi="ＭＳ 明朝"/>
                      <w:sz w:val="24"/>
                    </w:rPr>
                  </w:pPr>
                </w:p>
                <w:p w14:paraId="2093BFE4" w14:textId="77777777" w:rsidR="006A20FB" w:rsidRDefault="006A20FB" w:rsidP="006020A2">
                  <w:pPr>
                    <w:widowControl/>
                    <w:autoSpaceDE w:val="0"/>
                    <w:autoSpaceDN w:val="0"/>
                    <w:snapToGrid w:val="0"/>
                    <w:spacing w:line="300" w:lineRule="exact"/>
                    <w:rPr>
                      <w:rFonts w:ascii="ＭＳ 明朝" w:hAnsi="ＭＳ 明朝"/>
                      <w:sz w:val="24"/>
                    </w:rPr>
                  </w:pPr>
                </w:p>
                <w:p w14:paraId="5F3545B9" w14:textId="77777777" w:rsidR="006A20FB" w:rsidRDefault="006A20FB" w:rsidP="006020A2">
                  <w:pPr>
                    <w:widowControl/>
                    <w:autoSpaceDE w:val="0"/>
                    <w:autoSpaceDN w:val="0"/>
                    <w:snapToGrid w:val="0"/>
                    <w:spacing w:line="300" w:lineRule="exact"/>
                    <w:rPr>
                      <w:rFonts w:ascii="ＭＳ 明朝" w:hAnsi="ＭＳ 明朝"/>
                      <w:sz w:val="24"/>
                    </w:rPr>
                  </w:pPr>
                </w:p>
                <w:p w14:paraId="19C0B761" w14:textId="77777777" w:rsidR="006A20FB" w:rsidRDefault="006A20FB" w:rsidP="006020A2">
                  <w:pPr>
                    <w:widowControl/>
                    <w:autoSpaceDE w:val="0"/>
                    <w:autoSpaceDN w:val="0"/>
                    <w:snapToGrid w:val="0"/>
                    <w:spacing w:line="300" w:lineRule="exact"/>
                    <w:rPr>
                      <w:rFonts w:ascii="ＭＳ 明朝" w:hAnsi="ＭＳ 明朝"/>
                      <w:sz w:val="24"/>
                    </w:rPr>
                  </w:pPr>
                </w:p>
                <w:p w14:paraId="1147D0AB" w14:textId="77777777" w:rsidR="006A20FB" w:rsidRDefault="006A20FB" w:rsidP="006020A2">
                  <w:pPr>
                    <w:widowControl/>
                    <w:autoSpaceDE w:val="0"/>
                    <w:autoSpaceDN w:val="0"/>
                    <w:snapToGrid w:val="0"/>
                    <w:spacing w:line="300" w:lineRule="exact"/>
                    <w:rPr>
                      <w:rFonts w:ascii="ＭＳ 明朝" w:hAnsi="ＭＳ 明朝"/>
                      <w:sz w:val="24"/>
                    </w:rPr>
                  </w:pPr>
                </w:p>
                <w:p w14:paraId="0B1CEE17" w14:textId="77777777" w:rsidR="006A20FB" w:rsidRPr="00352E47" w:rsidRDefault="006A20FB" w:rsidP="006020A2">
                  <w:pPr>
                    <w:widowControl/>
                    <w:autoSpaceDE w:val="0"/>
                    <w:autoSpaceDN w:val="0"/>
                    <w:snapToGrid w:val="0"/>
                    <w:spacing w:line="300" w:lineRule="exact"/>
                    <w:rPr>
                      <w:rFonts w:ascii="ＭＳ 明朝" w:hAnsi="ＭＳ 明朝"/>
                      <w:sz w:val="24"/>
                    </w:rPr>
                  </w:pPr>
                </w:p>
              </w:tc>
            </w:tr>
          </w:tbl>
          <w:p w14:paraId="7E341DB1" w14:textId="77777777" w:rsidR="006A20FB" w:rsidRPr="00385B86" w:rsidRDefault="006A20FB" w:rsidP="006020A2">
            <w:pPr>
              <w:autoSpaceDE w:val="0"/>
              <w:autoSpaceDN w:val="0"/>
              <w:spacing w:line="300" w:lineRule="exact"/>
              <w:rPr>
                <w:rFonts w:ascii="ＭＳ 明朝" w:hAnsi="ＭＳ 明朝"/>
                <w:sz w:val="24"/>
              </w:rPr>
            </w:pPr>
          </w:p>
        </w:tc>
      </w:tr>
    </w:tbl>
    <w:p w14:paraId="0A155537" w14:textId="77777777" w:rsidR="006A20FB" w:rsidRPr="00CC0A25" w:rsidRDefault="006A20FB" w:rsidP="006A20FB">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w:t>
      </w:r>
      <w:r w:rsidRPr="00CC0A25">
        <w:rPr>
          <w:rFonts w:ascii="ＭＳ ゴシック" w:eastAsia="ＭＳ ゴシック" w:hAnsi="ＭＳ ゴシック" w:hint="eastAsia"/>
          <w:sz w:val="24"/>
        </w:rPr>
        <w:t>－年－月－日、事務局：令和４年</w:t>
      </w:r>
      <w:r>
        <w:rPr>
          <w:rFonts w:ascii="ＭＳ ゴシック" w:eastAsia="ＭＳ ゴシック" w:hAnsi="ＭＳ ゴシック" w:hint="eastAsia"/>
          <w:sz w:val="24"/>
        </w:rPr>
        <w:t>10</w:t>
      </w:r>
      <w:r w:rsidRPr="00CC0A25">
        <w:rPr>
          <w:rFonts w:ascii="ＭＳ ゴシック" w:eastAsia="ＭＳ ゴシック" w:hAnsi="ＭＳ ゴシック" w:hint="eastAsia"/>
          <w:sz w:val="24"/>
        </w:rPr>
        <w:t>月</w:t>
      </w:r>
      <w:r>
        <w:rPr>
          <w:rFonts w:ascii="ＭＳ ゴシック" w:eastAsia="ＭＳ ゴシック" w:hAnsi="ＭＳ ゴシック" w:hint="eastAsia"/>
          <w:sz w:val="24"/>
        </w:rPr>
        <w:t>14</w:t>
      </w:r>
      <w:r w:rsidRPr="00CC0A25">
        <w:rPr>
          <w:rFonts w:ascii="ＭＳ ゴシック" w:eastAsia="ＭＳ ゴシック" w:hAnsi="ＭＳ ゴシック" w:hint="eastAsia"/>
          <w:sz w:val="24"/>
        </w:rPr>
        <w:t>日）</w:t>
      </w:r>
    </w:p>
    <w:p w14:paraId="6F72E64F" w14:textId="77777777" w:rsidR="006A20FB" w:rsidRPr="00984932" w:rsidRDefault="006A20FB" w:rsidP="006A20FB">
      <w:pPr>
        <w:autoSpaceDE w:val="0"/>
        <w:autoSpaceDN w:val="0"/>
        <w:spacing w:line="300" w:lineRule="exact"/>
        <w:jc w:val="right"/>
        <w:rPr>
          <w:rFonts w:ascii="ＭＳ ゴシック" w:eastAsia="ＭＳ ゴシック" w:hAnsi="ＭＳ ゴシック"/>
          <w:sz w:val="24"/>
          <w:szCs w:val="22"/>
        </w:rPr>
      </w:pPr>
    </w:p>
    <w:p w14:paraId="365C1214" w14:textId="2C1BD6D0" w:rsidR="006A20FB" w:rsidRDefault="006A20F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3F135F39" w14:textId="77777777" w:rsidR="006A20FB" w:rsidRDefault="006A20FB" w:rsidP="006A20FB">
      <w:pPr>
        <w:autoSpaceDE w:val="0"/>
        <w:autoSpaceDN w:val="0"/>
        <w:spacing w:line="300" w:lineRule="exact"/>
        <w:jc w:val="left"/>
        <w:rPr>
          <w:rFonts w:ascii="ＭＳ ゴシック" w:eastAsia="ＭＳ ゴシック" w:hAnsi="ＭＳ ゴシック"/>
          <w:sz w:val="24"/>
          <w:szCs w:val="22"/>
        </w:rPr>
      </w:pPr>
      <w:r>
        <w:rPr>
          <w:rFonts w:ascii="ＭＳ ゴシック" w:eastAsia="ＭＳ ゴシック" w:hAnsi="ＭＳ ゴシック" w:hint="eastAsia"/>
          <w:sz w:val="24"/>
          <w:szCs w:val="22"/>
        </w:rPr>
        <w:t>リース資産の計上誤り</w:t>
      </w:r>
    </w:p>
    <w:tbl>
      <w:tblPr>
        <w:tblpPr w:leftFromText="142" w:rightFromText="142" w:vertAnchor="text" w:horzAnchor="margin" w:tblpX="108" w:tblpY="2"/>
        <w:tblW w:w="2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7360"/>
        <w:gridCol w:w="10347"/>
      </w:tblGrid>
      <w:tr w:rsidR="006A20FB" w14:paraId="782DE62E" w14:textId="77777777" w:rsidTr="006A20FB">
        <w:trPr>
          <w:trHeight w:val="558"/>
        </w:trPr>
        <w:tc>
          <w:tcPr>
            <w:tcW w:w="2558" w:type="dxa"/>
            <w:tcBorders>
              <w:top w:val="single" w:sz="4" w:space="0" w:color="auto"/>
              <w:left w:val="single" w:sz="4" w:space="0" w:color="auto"/>
              <w:bottom w:val="single" w:sz="4" w:space="0" w:color="auto"/>
              <w:right w:val="single" w:sz="4" w:space="0" w:color="auto"/>
            </w:tcBorders>
            <w:vAlign w:val="center"/>
            <w:hideMark/>
          </w:tcPr>
          <w:p w14:paraId="6538E36C" w14:textId="77777777" w:rsidR="006A20FB" w:rsidRDefault="006A20FB">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対象受検機関</w:t>
            </w:r>
          </w:p>
        </w:tc>
        <w:tc>
          <w:tcPr>
            <w:tcW w:w="7360" w:type="dxa"/>
            <w:tcBorders>
              <w:top w:val="single" w:sz="4" w:space="0" w:color="auto"/>
              <w:left w:val="single" w:sz="4" w:space="0" w:color="auto"/>
              <w:bottom w:val="single" w:sz="4" w:space="0" w:color="auto"/>
              <w:right w:val="single" w:sz="4" w:space="0" w:color="auto"/>
            </w:tcBorders>
            <w:vAlign w:val="center"/>
            <w:hideMark/>
          </w:tcPr>
          <w:p w14:paraId="52799EA5" w14:textId="77777777" w:rsidR="006A20FB" w:rsidRDefault="006A20FB">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検出事項</w:t>
            </w:r>
          </w:p>
        </w:tc>
        <w:tc>
          <w:tcPr>
            <w:tcW w:w="10348" w:type="dxa"/>
            <w:tcBorders>
              <w:top w:val="single" w:sz="4" w:space="0" w:color="auto"/>
              <w:left w:val="single" w:sz="4" w:space="0" w:color="auto"/>
              <w:bottom w:val="single" w:sz="4" w:space="0" w:color="auto"/>
              <w:right w:val="single" w:sz="4" w:space="0" w:color="auto"/>
            </w:tcBorders>
            <w:vAlign w:val="center"/>
            <w:hideMark/>
          </w:tcPr>
          <w:p w14:paraId="1EC7F5D0" w14:textId="77777777" w:rsidR="006A20FB" w:rsidRDefault="006A20FB">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是正を求める事項</w:t>
            </w:r>
          </w:p>
        </w:tc>
      </w:tr>
      <w:tr w:rsidR="006A20FB" w14:paraId="617611DF" w14:textId="77777777" w:rsidTr="006A20FB">
        <w:trPr>
          <w:trHeight w:val="9347"/>
        </w:trPr>
        <w:tc>
          <w:tcPr>
            <w:tcW w:w="2558" w:type="dxa"/>
            <w:tcBorders>
              <w:top w:val="single" w:sz="4" w:space="0" w:color="auto"/>
              <w:left w:val="single" w:sz="4" w:space="0" w:color="auto"/>
              <w:bottom w:val="single" w:sz="4" w:space="0" w:color="auto"/>
              <w:right w:val="single" w:sz="4" w:space="0" w:color="auto"/>
            </w:tcBorders>
          </w:tcPr>
          <w:p w14:paraId="13E466B4" w14:textId="77777777" w:rsidR="006A20FB" w:rsidRDefault="006A20FB">
            <w:pPr>
              <w:autoSpaceDE w:val="0"/>
              <w:autoSpaceDN w:val="0"/>
              <w:spacing w:line="300" w:lineRule="exact"/>
              <w:rPr>
                <w:rFonts w:ascii="ＭＳ 明朝" w:hAnsi="ＭＳ 明朝" w:hint="eastAsia"/>
                <w:sz w:val="24"/>
              </w:rPr>
            </w:pPr>
          </w:p>
          <w:p w14:paraId="3C44C1C3" w14:textId="77777777" w:rsidR="006A20FB" w:rsidRDefault="006A20FB">
            <w:pPr>
              <w:autoSpaceDE w:val="0"/>
              <w:autoSpaceDN w:val="0"/>
              <w:spacing w:line="300" w:lineRule="exact"/>
              <w:rPr>
                <w:rFonts w:ascii="ＭＳ 明朝" w:hAnsi="ＭＳ 明朝" w:hint="eastAsia"/>
                <w:sz w:val="24"/>
              </w:rPr>
            </w:pPr>
            <w:r>
              <w:rPr>
                <w:rFonts w:ascii="ＭＳ 明朝" w:hAnsi="ＭＳ 明朝" w:hint="eastAsia"/>
                <w:sz w:val="24"/>
              </w:rPr>
              <w:t>パスポートセンター</w:t>
            </w:r>
          </w:p>
          <w:p w14:paraId="34CA1C6C" w14:textId="77777777" w:rsidR="006A20FB" w:rsidRDefault="006A20FB">
            <w:pPr>
              <w:autoSpaceDE w:val="0"/>
              <w:autoSpaceDN w:val="0"/>
              <w:spacing w:line="300" w:lineRule="exact"/>
              <w:rPr>
                <w:rFonts w:ascii="ＭＳ 明朝" w:hAnsi="ＭＳ 明朝" w:hint="eastAsia"/>
                <w:sz w:val="24"/>
              </w:rPr>
            </w:pPr>
          </w:p>
        </w:tc>
        <w:tc>
          <w:tcPr>
            <w:tcW w:w="7360" w:type="dxa"/>
            <w:tcBorders>
              <w:top w:val="single" w:sz="4" w:space="0" w:color="auto"/>
              <w:left w:val="single" w:sz="4" w:space="0" w:color="auto"/>
              <w:bottom w:val="single" w:sz="4" w:space="0" w:color="auto"/>
              <w:right w:val="single" w:sz="4" w:space="0" w:color="auto"/>
            </w:tcBorders>
          </w:tcPr>
          <w:p w14:paraId="48B1391F" w14:textId="77777777" w:rsidR="006A20FB" w:rsidRDefault="006A20FB">
            <w:pPr>
              <w:autoSpaceDE w:val="0"/>
              <w:autoSpaceDN w:val="0"/>
              <w:snapToGrid w:val="0"/>
              <w:spacing w:line="300" w:lineRule="exact"/>
              <w:rPr>
                <w:rFonts w:ascii="ＭＳ 明朝" w:hAnsi="ＭＳ 明朝" w:cs="Arial" w:hint="eastAsia"/>
                <w:sz w:val="24"/>
              </w:rPr>
            </w:pPr>
          </w:p>
          <w:p w14:paraId="51E92497" w14:textId="77777777" w:rsidR="006A20FB" w:rsidRDefault="006A20FB">
            <w:pPr>
              <w:autoSpaceDE w:val="0"/>
              <w:autoSpaceDN w:val="0"/>
              <w:snapToGrid w:val="0"/>
              <w:spacing w:line="300" w:lineRule="exact"/>
              <w:ind w:firstLineChars="100" w:firstLine="240"/>
              <w:rPr>
                <w:rFonts w:ascii="ＭＳ 明朝" w:hAnsi="ＭＳ 明朝" w:hint="eastAsia"/>
                <w:sz w:val="24"/>
              </w:rPr>
            </w:pPr>
            <w:r>
              <w:rPr>
                <w:rFonts w:ascii="ＭＳ 明朝" w:hAnsi="ＭＳ 明朝" w:hint="eastAsia"/>
                <w:sz w:val="24"/>
              </w:rPr>
              <w:t>下記の賃貸借契約について、ファイナンス・リース取引におけるリース資産に該当する場合は固定資産として計上しなければならないが計上していなかった。</w:t>
            </w:r>
          </w:p>
          <w:p w14:paraId="782D95E2" w14:textId="77777777" w:rsidR="006A20FB" w:rsidRDefault="006A20FB">
            <w:pPr>
              <w:autoSpaceDE w:val="0"/>
              <w:autoSpaceDN w:val="0"/>
              <w:snapToGrid w:val="0"/>
              <w:spacing w:line="300" w:lineRule="exact"/>
              <w:ind w:firstLineChars="100" w:firstLine="240"/>
              <w:rPr>
                <w:rFonts w:ascii="ＭＳ 明朝" w:hAnsi="ＭＳ 明朝" w:hint="eastAsia"/>
                <w:sz w:val="24"/>
              </w:rPr>
            </w:pPr>
            <w:r>
              <w:rPr>
                <w:rFonts w:ascii="ＭＳ 明朝" w:hAnsi="ＭＳ 明朝" w:hint="eastAsia"/>
                <w:sz w:val="24"/>
              </w:rPr>
              <w:t>また、リース資産の計上に伴い必要となる公有財産台帳への登載もされていなかった。</w:t>
            </w:r>
          </w:p>
          <w:p w14:paraId="07DC07ED" w14:textId="77777777" w:rsidR="006A20FB" w:rsidRDefault="006A20FB">
            <w:pPr>
              <w:autoSpaceDE w:val="0"/>
              <w:autoSpaceDN w:val="0"/>
              <w:snapToGrid w:val="0"/>
              <w:spacing w:line="300" w:lineRule="exact"/>
              <w:rPr>
                <w:rFonts w:ascii="ＭＳ 明朝" w:hAnsi="ＭＳ 明朝" w:hint="eastAsia"/>
                <w:sz w:val="24"/>
              </w:rPr>
            </w:pPr>
          </w:p>
          <w:tbl>
            <w:tblPr>
              <w:tblW w:w="7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702"/>
              <w:gridCol w:w="4538"/>
            </w:tblGrid>
            <w:tr w:rsidR="006A20FB" w14:paraId="70417F4A" w14:textId="77777777">
              <w:trPr>
                <w:trHeight w:val="454"/>
                <w:jc w:val="center"/>
              </w:trPr>
              <w:tc>
                <w:tcPr>
                  <w:tcW w:w="869" w:type="dxa"/>
                  <w:vMerge w:val="restart"/>
                  <w:tcBorders>
                    <w:top w:val="single" w:sz="4" w:space="0" w:color="auto"/>
                    <w:left w:val="single" w:sz="4" w:space="0" w:color="auto"/>
                    <w:bottom w:val="single" w:sz="4" w:space="0" w:color="auto"/>
                    <w:right w:val="single" w:sz="4" w:space="0" w:color="auto"/>
                  </w:tcBorders>
                  <w:vAlign w:val="center"/>
                  <w:hideMark/>
                </w:tcPr>
                <w:p w14:paraId="1F28B64A" w14:textId="77777777" w:rsidR="006A20FB" w:rsidRDefault="006A20FB">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E5E848" w14:textId="77777777" w:rsidR="006A20FB" w:rsidRDefault="006A20FB">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借入件名</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A0D0339" w14:textId="77777777" w:rsidR="006A20FB" w:rsidRDefault="006A20FB">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住民基本台帳ネットワークシステム端末機等の賃貸借</w:t>
                  </w:r>
                </w:p>
              </w:tc>
            </w:tr>
            <w:tr w:rsidR="006A20FB" w14:paraId="41699072" w14:textId="77777777">
              <w:trPr>
                <w:trHeight w:val="454"/>
                <w:jc w:val="center"/>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1BBD3511" w14:textId="77777777" w:rsidR="006A20FB" w:rsidRDefault="006A20FB" w:rsidP="006020A2">
                  <w:pPr>
                    <w:framePr w:hSpace="142" w:wrap="around" w:vAnchor="text" w:hAnchor="margin" w:x="108" w:y="2"/>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4A99854"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借入金額</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945AF79" w14:textId="77777777" w:rsidR="006A20FB" w:rsidRDefault="006A20FB" w:rsidP="006020A2">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15,163,200円</w:t>
                  </w:r>
                </w:p>
              </w:tc>
            </w:tr>
            <w:tr w:rsidR="006A20FB" w14:paraId="7148795C" w14:textId="77777777">
              <w:trPr>
                <w:trHeight w:val="454"/>
                <w:jc w:val="center"/>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09D736F1" w14:textId="77777777" w:rsidR="006A20FB" w:rsidRDefault="006A20FB" w:rsidP="006020A2">
                  <w:pPr>
                    <w:framePr w:hSpace="142" w:wrap="around" w:vAnchor="text" w:hAnchor="margin" w:x="108" w:y="2"/>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06360A4"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借入期間</w:t>
                  </w:r>
                </w:p>
              </w:tc>
              <w:tc>
                <w:tcPr>
                  <w:tcW w:w="4535" w:type="dxa"/>
                  <w:tcBorders>
                    <w:top w:val="single" w:sz="4" w:space="0" w:color="auto"/>
                    <w:left w:val="single" w:sz="4" w:space="0" w:color="auto"/>
                    <w:bottom w:val="single" w:sz="4" w:space="0" w:color="auto"/>
                    <w:right w:val="single" w:sz="4" w:space="0" w:color="auto"/>
                  </w:tcBorders>
                  <w:vAlign w:val="center"/>
                  <w:hideMark/>
                </w:tcPr>
                <w:p w14:paraId="1F7F4A0C" w14:textId="77777777" w:rsidR="006A20FB" w:rsidRDefault="006A20FB" w:rsidP="006020A2">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令和元年６月１日から令和６年５月31日まで</w:t>
                  </w:r>
                </w:p>
              </w:tc>
            </w:tr>
            <w:tr w:rsidR="006A20FB" w14:paraId="12D17247" w14:textId="77777777">
              <w:trPr>
                <w:trHeight w:val="454"/>
                <w:jc w:val="center"/>
              </w:trPr>
              <w:tc>
                <w:tcPr>
                  <w:tcW w:w="869" w:type="dxa"/>
                  <w:vMerge w:val="restart"/>
                  <w:tcBorders>
                    <w:top w:val="single" w:sz="4" w:space="0" w:color="auto"/>
                    <w:left w:val="single" w:sz="4" w:space="0" w:color="auto"/>
                    <w:bottom w:val="single" w:sz="4" w:space="0" w:color="auto"/>
                    <w:right w:val="single" w:sz="4" w:space="0" w:color="auto"/>
                  </w:tcBorders>
                  <w:vAlign w:val="center"/>
                  <w:hideMark/>
                </w:tcPr>
                <w:p w14:paraId="0464B7CF" w14:textId="77777777" w:rsidR="006A20FB" w:rsidRDefault="006A20FB">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２</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6EC3D91" w14:textId="77777777" w:rsidR="006A20FB" w:rsidRDefault="006A20FB">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借入件名</w:t>
                  </w:r>
                </w:p>
              </w:tc>
              <w:tc>
                <w:tcPr>
                  <w:tcW w:w="4535" w:type="dxa"/>
                  <w:tcBorders>
                    <w:top w:val="single" w:sz="4" w:space="0" w:color="auto"/>
                    <w:left w:val="single" w:sz="4" w:space="0" w:color="auto"/>
                    <w:bottom w:val="single" w:sz="4" w:space="0" w:color="auto"/>
                    <w:right w:val="single" w:sz="4" w:space="0" w:color="auto"/>
                  </w:tcBorders>
                  <w:vAlign w:val="center"/>
                  <w:hideMark/>
                </w:tcPr>
                <w:p w14:paraId="5002B473" w14:textId="77777777" w:rsidR="006A20FB" w:rsidRDefault="006A20FB">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旅券申請受付窓口案内システムの賃貸借</w:t>
                  </w:r>
                </w:p>
              </w:tc>
            </w:tr>
            <w:tr w:rsidR="006A20FB" w14:paraId="0E74B888" w14:textId="77777777">
              <w:trPr>
                <w:trHeight w:val="454"/>
                <w:jc w:val="center"/>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0819C0BF" w14:textId="77777777" w:rsidR="006A20FB" w:rsidRDefault="006A20FB" w:rsidP="006020A2">
                  <w:pPr>
                    <w:framePr w:hSpace="142" w:wrap="around" w:vAnchor="text" w:hAnchor="margin" w:x="108" w:y="2"/>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F0426A4"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借入金額</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D4B57D1" w14:textId="77777777" w:rsidR="006A20FB" w:rsidRDefault="006A20FB" w:rsidP="006020A2">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8,199,144円</w:t>
                  </w:r>
                </w:p>
              </w:tc>
            </w:tr>
            <w:tr w:rsidR="006A20FB" w14:paraId="18C3989B" w14:textId="77777777">
              <w:trPr>
                <w:trHeight w:val="454"/>
                <w:jc w:val="center"/>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2ED7F773" w14:textId="77777777" w:rsidR="006A20FB" w:rsidRDefault="006A20FB" w:rsidP="006020A2">
                  <w:pPr>
                    <w:framePr w:hSpace="142" w:wrap="around" w:vAnchor="text" w:hAnchor="margin" w:x="108" w:y="2"/>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E3CB98A"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借入期間</w:t>
                  </w:r>
                </w:p>
              </w:tc>
              <w:tc>
                <w:tcPr>
                  <w:tcW w:w="4535" w:type="dxa"/>
                  <w:tcBorders>
                    <w:top w:val="single" w:sz="4" w:space="0" w:color="auto"/>
                    <w:left w:val="single" w:sz="4" w:space="0" w:color="auto"/>
                    <w:bottom w:val="single" w:sz="4" w:space="0" w:color="auto"/>
                    <w:right w:val="single" w:sz="4" w:space="0" w:color="auto"/>
                  </w:tcBorders>
                  <w:vAlign w:val="center"/>
                  <w:hideMark/>
                </w:tcPr>
                <w:p w14:paraId="6AA6B6E6" w14:textId="77777777" w:rsidR="006A20FB" w:rsidRDefault="006A20FB" w:rsidP="006020A2">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令和元年６月１日から令和６年５月31日まで</w:t>
                  </w:r>
                </w:p>
              </w:tc>
            </w:tr>
            <w:tr w:rsidR="006A20FB" w14:paraId="4E62981A" w14:textId="77777777">
              <w:trPr>
                <w:trHeight w:val="454"/>
                <w:jc w:val="center"/>
              </w:trPr>
              <w:tc>
                <w:tcPr>
                  <w:tcW w:w="869" w:type="dxa"/>
                  <w:vMerge w:val="restart"/>
                  <w:tcBorders>
                    <w:top w:val="single" w:sz="4" w:space="0" w:color="auto"/>
                    <w:left w:val="single" w:sz="4" w:space="0" w:color="auto"/>
                    <w:bottom w:val="single" w:sz="4" w:space="0" w:color="auto"/>
                    <w:right w:val="single" w:sz="4" w:space="0" w:color="auto"/>
                  </w:tcBorders>
                  <w:vAlign w:val="center"/>
                  <w:hideMark/>
                </w:tcPr>
                <w:p w14:paraId="22C2403C" w14:textId="77777777" w:rsidR="006A20FB" w:rsidRDefault="006A20FB">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３</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27140B" w14:textId="77777777" w:rsidR="006A20FB" w:rsidRDefault="006A20FB">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借入件名</w:t>
                  </w:r>
                </w:p>
              </w:tc>
              <w:tc>
                <w:tcPr>
                  <w:tcW w:w="4535" w:type="dxa"/>
                  <w:tcBorders>
                    <w:top w:val="single" w:sz="4" w:space="0" w:color="auto"/>
                    <w:left w:val="single" w:sz="4" w:space="0" w:color="auto"/>
                    <w:bottom w:val="single" w:sz="4" w:space="0" w:color="auto"/>
                    <w:right w:val="single" w:sz="4" w:space="0" w:color="auto"/>
                  </w:tcBorders>
                  <w:vAlign w:val="center"/>
                  <w:hideMark/>
                </w:tcPr>
                <w:p w14:paraId="2338A019" w14:textId="77777777" w:rsidR="006A20FB" w:rsidRDefault="006A20FB">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大阪府パスポートセンターデジタル電話交換機の賃貸借</w:t>
                  </w:r>
                </w:p>
              </w:tc>
            </w:tr>
            <w:tr w:rsidR="006A20FB" w14:paraId="33A3BFC0" w14:textId="77777777">
              <w:trPr>
                <w:trHeight w:val="454"/>
                <w:jc w:val="center"/>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3772000D" w14:textId="77777777" w:rsidR="006A20FB" w:rsidRDefault="006A20FB" w:rsidP="006020A2">
                  <w:pPr>
                    <w:framePr w:hSpace="142" w:wrap="around" w:vAnchor="text" w:hAnchor="margin" w:x="108" w:y="2"/>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B78CE10"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借入金額</w:t>
                  </w:r>
                </w:p>
              </w:tc>
              <w:tc>
                <w:tcPr>
                  <w:tcW w:w="4535" w:type="dxa"/>
                  <w:tcBorders>
                    <w:top w:val="single" w:sz="4" w:space="0" w:color="auto"/>
                    <w:left w:val="single" w:sz="4" w:space="0" w:color="auto"/>
                    <w:bottom w:val="single" w:sz="4" w:space="0" w:color="auto"/>
                    <w:right w:val="single" w:sz="4" w:space="0" w:color="auto"/>
                  </w:tcBorders>
                  <w:vAlign w:val="center"/>
                  <w:hideMark/>
                </w:tcPr>
                <w:p w14:paraId="5485FF66" w14:textId="77777777" w:rsidR="006A20FB" w:rsidRDefault="006A20FB" w:rsidP="006020A2">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4,257,000円</w:t>
                  </w:r>
                </w:p>
              </w:tc>
            </w:tr>
            <w:tr w:rsidR="006A20FB" w14:paraId="35430566" w14:textId="77777777">
              <w:trPr>
                <w:trHeight w:val="454"/>
                <w:jc w:val="center"/>
              </w:trPr>
              <w:tc>
                <w:tcPr>
                  <w:tcW w:w="869" w:type="dxa"/>
                  <w:vMerge/>
                  <w:tcBorders>
                    <w:top w:val="single" w:sz="4" w:space="0" w:color="auto"/>
                    <w:left w:val="single" w:sz="4" w:space="0" w:color="auto"/>
                    <w:bottom w:val="single" w:sz="4" w:space="0" w:color="auto"/>
                    <w:right w:val="single" w:sz="4" w:space="0" w:color="auto"/>
                  </w:tcBorders>
                  <w:vAlign w:val="center"/>
                  <w:hideMark/>
                </w:tcPr>
                <w:p w14:paraId="2BFFFE78" w14:textId="77777777" w:rsidR="006A20FB" w:rsidRDefault="006A20FB" w:rsidP="006020A2">
                  <w:pPr>
                    <w:framePr w:hSpace="142" w:wrap="around" w:vAnchor="text" w:hAnchor="margin" w:x="108" w:y="2"/>
                    <w:widowControl/>
                    <w:jc w:val="left"/>
                    <w:rPr>
                      <w:rFonts w:ascii="ＭＳ 明朝" w:hAnsi="ＭＳ 明朝"/>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6D213A5" w14:textId="77777777" w:rsidR="006A20FB" w:rsidRDefault="006A20FB" w:rsidP="006020A2">
                  <w:pPr>
                    <w:framePr w:hSpace="142" w:wrap="around" w:vAnchor="text" w:hAnchor="margin" w:x="108" w:y="2"/>
                    <w:autoSpaceDE w:val="0"/>
                    <w:autoSpaceDN w:val="0"/>
                    <w:snapToGrid w:val="0"/>
                    <w:spacing w:line="300" w:lineRule="exact"/>
                    <w:jc w:val="center"/>
                    <w:rPr>
                      <w:rFonts w:ascii="ＭＳ 明朝" w:hAnsi="ＭＳ 明朝" w:hint="eastAsia"/>
                      <w:sz w:val="24"/>
                    </w:rPr>
                  </w:pPr>
                  <w:r>
                    <w:rPr>
                      <w:rFonts w:ascii="ＭＳ 明朝" w:hAnsi="ＭＳ 明朝" w:hint="eastAsia"/>
                      <w:sz w:val="24"/>
                    </w:rPr>
                    <w:t>借入期間</w:t>
                  </w:r>
                </w:p>
              </w:tc>
              <w:tc>
                <w:tcPr>
                  <w:tcW w:w="4535" w:type="dxa"/>
                  <w:tcBorders>
                    <w:top w:val="single" w:sz="4" w:space="0" w:color="auto"/>
                    <w:left w:val="single" w:sz="4" w:space="0" w:color="auto"/>
                    <w:bottom w:val="single" w:sz="4" w:space="0" w:color="auto"/>
                    <w:right w:val="single" w:sz="4" w:space="0" w:color="auto"/>
                  </w:tcBorders>
                  <w:vAlign w:val="center"/>
                  <w:hideMark/>
                </w:tcPr>
                <w:p w14:paraId="14485073" w14:textId="77777777" w:rsidR="006A20FB" w:rsidRDefault="006A20FB" w:rsidP="006020A2">
                  <w:pPr>
                    <w:framePr w:hSpace="142" w:wrap="around" w:vAnchor="text" w:hAnchor="margin" w:x="108" w:y="2"/>
                    <w:autoSpaceDE w:val="0"/>
                    <w:autoSpaceDN w:val="0"/>
                    <w:snapToGrid w:val="0"/>
                    <w:spacing w:line="300" w:lineRule="exact"/>
                    <w:rPr>
                      <w:rFonts w:ascii="ＭＳ 明朝" w:hAnsi="ＭＳ 明朝" w:hint="eastAsia"/>
                      <w:sz w:val="24"/>
                    </w:rPr>
                  </w:pPr>
                  <w:r>
                    <w:rPr>
                      <w:rFonts w:ascii="ＭＳ 明朝" w:hAnsi="ＭＳ 明朝" w:hint="eastAsia"/>
                      <w:sz w:val="24"/>
                    </w:rPr>
                    <w:t>令和２年６月１日から令和７年５月31日まで</w:t>
                  </w:r>
                </w:p>
              </w:tc>
            </w:tr>
          </w:tbl>
          <w:p w14:paraId="6732E7AE" w14:textId="77777777" w:rsidR="006A20FB" w:rsidRDefault="006A20FB">
            <w:pPr>
              <w:autoSpaceDE w:val="0"/>
              <w:autoSpaceDN w:val="0"/>
              <w:snapToGrid w:val="0"/>
              <w:spacing w:line="300" w:lineRule="exact"/>
              <w:rPr>
                <w:rFonts w:ascii="ＭＳ 明朝" w:hAnsi="ＭＳ 明朝" w:hint="eastAsia"/>
                <w:sz w:val="24"/>
              </w:rPr>
            </w:pPr>
          </w:p>
          <w:p w14:paraId="26EEDEF2" w14:textId="77777777" w:rsidR="006A20FB" w:rsidRDefault="006A20FB">
            <w:pPr>
              <w:autoSpaceDE w:val="0"/>
              <w:autoSpaceDN w:val="0"/>
              <w:snapToGrid w:val="0"/>
              <w:spacing w:line="300" w:lineRule="exact"/>
              <w:rPr>
                <w:rFonts w:ascii="ＭＳ 明朝" w:hAnsi="ＭＳ 明朝" w:cs="Arial" w:hint="eastAsia"/>
                <w:sz w:val="24"/>
              </w:rPr>
            </w:pPr>
          </w:p>
          <w:p w14:paraId="34EBB07F" w14:textId="77777777" w:rsidR="006A20FB" w:rsidRDefault="006A20FB">
            <w:pPr>
              <w:autoSpaceDE w:val="0"/>
              <w:autoSpaceDN w:val="0"/>
              <w:snapToGrid w:val="0"/>
              <w:spacing w:line="300" w:lineRule="exact"/>
              <w:rPr>
                <w:rFonts w:ascii="ＭＳ 明朝" w:hAnsi="ＭＳ 明朝" w:cs="Arial" w:hint="eastAsia"/>
                <w:sz w:val="24"/>
              </w:rPr>
            </w:pPr>
          </w:p>
          <w:p w14:paraId="50DED605" w14:textId="77777777" w:rsidR="006A20FB" w:rsidRDefault="006A20FB">
            <w:pPr>
              <w:autoSpaceDE w:val="0"/>
              <w:autoSpaceDN w:val="0"/>
              <w:snapToGrid w:val="0"/>
              <w:spacing w:line="300" w:lineRule="exact"/>
              <w:rPr>
                <w:rFonts w:ascii="ＭＳ 明朝" w:hAnsi="ＭＳ 明朝" w:cs="Arial" w:hint="eastAsia"/>
                <w:sz w:val="24"/>
              </w:rPr>
            </w:pPr>
          </w:p>
          <w:p w14:paraId="0FC56E83" w14:textId="77777777" w:rsidR="006A20FB" w:rsidRDefault="006A20FB">
            <w:pPr>
              <w:autoSpaceDE w:val="0"/>
              <w:autoSpaceDN w:val="0"/>
              <w:snapToGrid w:val="0"/>
              <w:spacing w:line="300" w:lineRule="exact"/>
              <w:rPr>
                <w:rFonts w:ascii="ＭＳ 明朝" w:hAnsi="ＭＳ 明朝" w:cs="Arial" w:hint="eastAsia"/>
                <w:sz w:val="24"/>
              </w:rPr>
            </w:pPr>
          </w:p>
          <w:p w14:paraId="242D5243" w14:textId="77777777" w:rsidR="006A20FB" w:rsidRDefault="006A20FB">
            <w:pPr>
              <w:autoSpaceDE w:val="0"/>
              <w:autoSpaceDN w:val="0"/>
              <w:snapToGrid w:val="0"/>
              <w:spacing w:line="300" w:lineRule="exact"/>
              <w:rPr>
                <w:rFonts w:ascii="ＭＳ 明朝" w:hAnsi="ＭＳ 明朝" w:cs="Arial" w:hint="eastAsia"/>
                <w:sz w:val="24"/>
              </w:rPr>
            </w:pPr>
          </w:p>
          <w:p w14:paraId="79B9906E" w14:textId="77777777" w:rsidR="006A20FB" w:rsidRDefault="006A20FB">
            <w:pPr>
              <w:autoSpaceDE w:val="0"/>
              <w:autoSpaceDN w:val="0"/>
              <w:snapToGrid w:val="0"/>
              <w:spacing w:line="300" w:lineRule="exact"/>
              <w:rPr>
                <w:rFonts w:ascii="ＭＳ 明朝" w:hAnsi="ＭＳ 明朝" w:cs="Arial" w:hint="eastAsia"/>
                <w:sz w:val="24"/>
              </w:rPr>
            </w:pPr>
          </w:p>
        </w:tc>
        <w:tc>
          <w:tcPr>
            <w:tcW w:w="10348" w:type="dxa"/>
            <w:tcBorders>
              <w:top w:val="single" w:sz="4" w:space="0" w:color="auto"/>
              <w:left w:val="single" w:sz="4" w:space="0" w:color="auto"/>
              <w:bottom w:val="single" w:sz="4" w:space="0" w:color="auto"/>
              <w:right w:val="single" w:sz="4" w:space="0" w:color="auto"/>
            </w:tcBorders>
          </w:tcPr>
          <w:p w14:paraId="5EE6BFB9" w14:textId="77777777" w:rsidR="006A20FB" w:rsidRDefault="006A20FB">
            <w:pPr>
              <w:autoSpaceDE w:val="0"/>
              <w:autoSpaceDN w:val="0"/>
              <w:adjustRightInd w:val="0"/>
              <w:spacing w:line="300" w:lineRule="exact"/>
              <w:rPr>
                <w:rFonts w:ascii="ＭＳ 明朝" w:hAnsi="ＭＳ 明朝" w:hint="eastAsia"/>
                <w:sz w:val="24"/>
              </w:rPr>
            </w:pPr>
          </w:p>
          <w:p w14:paraId="55560E79" w14:textId="4B7D756D" w:rsidR="006A20FB" w:rsidRDefault="006A20FB">
            <w:pPr>
              <w:autoSpaceDE w:val="0"/>
              <w:autoSpaceDN w:val="0"/>
              <w:spacing w:line="300" w:lineRule="exact"/>
              <w:ind w:firstLineChars="100" w:firstLine="240"/>
              <w:jc w:val="left"/>
              <w:rPr>
                <w:rFonts w:ascii="ＭＳ 明朝" w:hAnsi="ＭＳ 明朝" w:hint="eastAsia"/>
                <w:sz w:val="24"/>
              </w:rPr>
            </w:pPr>
            <w:r>
              <w:rPr>
                <w:rFonts w:ascii="ＭＳ 明朝" w:hAnsi="ＭＳ 明朝" w:hint="eastAsia"/>
                <w:sz w:val="24"/>
              </w:rPr>
              <w:t>検出事項について、速やかに公有財産台帳に登載するとともに、大阪府財務諸表作成基準等に基づき、適正な事務処理を行われたい。</w:t>
            </w:r>
            <w:r>
              <w:rPr>
                <w:rFonts w:hint="eastAsia"/>
                <w:noProof/>
              </w:rPr>
              <mc:AlternateContent>
                <mc:Choice Requires="wps">
                  <w:drawing>
                    <wp:anchor distT="0" distB="0" distL="114300" distR="114300" simplePos="0" relativeHeight="251658240" behindDoc="0" locked="0" layoutInCell="1" allowOverlap="1" wp14:anchorId="52B9A882" wp14:editId="7F35BC15">
                      <wp:simplePos x="0" y="0"/>
                      <wp:positionH relativeFrom="column">
                        <wp:posOffset>60325</wp:posOffset>
                      </wp:positionH>
                      <wp:positionV relativeFrom="paragraph">
                        <wp:posOffset>487045</wp:posOffset>
                      </wp:positionV>
                      <wp:extent cx="6267450" cy="5008245"/>
                      <wp:effectExtent l="0" t="0" r="19050" b="2095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008245"/>
                              </a:xfrm>
                              <a:prstGeom prst="rect">
                                <a:avLst/>
                              </a:prstGeom>
                              <a:solidFill>
                                <a:srgbClr val="FFFFFF"/>
                              </a:solidFill>
                              <a:ln w="6350">
                                <a:solidFill>
                                  <a:srgbClr val="000000"/>
                                </a:solidFill>
                                <a:prstDash val="dash"/>
                                <a:miter lim="800000"/>
                                <a:headEnd/>
                                <a:tailEnd/>
                              </a:ln>
                            </wps:spPr>
                            <wps:txbx>
                              <w:txbxContent>
                                <w:p w14:paraId="37825400" w14:textId="77777777" w:rsidR="006A20FB" w:rsidRDefault="006A20FB" w:rsidP="006A20FB">
                                  <w:pPr>
                                    <w:autoSpaceDE w:val="0"/>
                                    <w:autoSpaceDN w:val="0"/>
                                    <w:spacing w:line="300" w:lineRule="exact"/>
                                    <w:rPr>
                                      <w:rFonts w:ascii="ＭＳ 明朝" w:hAnsi="ＭＳ 明朝"/>
                                      <w:sz w:val="24"/>
                                    </w:rPr>
                                  </w:pPr>
                                  <w:r>
                                    <w:rPr>
                                      <w:rFonts w:ascii="ＭＳ 明朝" w:hAnsi="ＭＳ 明朝" w:hint="eastAsia"/>
                                      <w:sz w:val="24"/>
                                    </w:rPr>
                                    <w:t>【大阪府財務諸表作成基準】</w:t>
                                  </w:r>
                                </w:p>
                                <w:p w14:paraId="1DDD5680"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（固定資産の分類及び計上）</w:t>
                                  </w:r>
                                </w:p>
                                <w:p w14:paraId="4F4C1F73"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第15条　固定資産の計上は次のとおりとする。</w:t>
                                  </w:r>
                                </w:p>
                                <w:p w14:paraId="365F6C66"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(5）リース資産</w:t>
                                  </w:r>
                                </w:p>
                                <w:p w14:paraId="05CE54EF" w14:textId="77777777" w:rsidR="006A20FB" w:rsidRDefault="006A20FB" w:rsidP="006A20FB">
                                  <w:pPr>
                                    <w:autoSpaceDE w:val="0"/>
                                    <w:autoSpaceDN w:val="0"/>
                                    <w:spacing w:line="300" w:lineRule="exact"/>
                                    <w:ind w:leftChars="100" w:left="210" w:firstLineChars="100" w:firstLine="240"/>
                                    <w:rPr>
                                      <w:rFonts w:ascii="ＭＳ 明朝" w:hAnsi="ＭＳ 明朝" w:hint="eastAsia"/>
                                      <w:sz w:val="24"/>
                                    </w:rPr>
                                  </w:pPr>
                                  <w:r>
                                    <w:rPr>
                                      <w:rFonts w:ascii="ＭＳ 明朝" w:hAnsi="ＭＳ 明朝" w:hint="eastAsia"/>
                                      <w:sz w:val="24"/>
                                    </w:rPr>
                                    <w:t>ファイナンス・リース取引（重要性の乏しいものを除く。）におけるリース資産を計上する。</w:t>
                                  </w:r>
                                </w:p>
                                <w:p w14:paraId="579CFA10" w14:textId="77777777" w:rsidR="006A20FB" w:rsidRDefault="006A20FB" w:rsidP="006A20FB">
                                  <w:pPr>
                                    <w:autoSpaceDE w:val="0"/>
                                    <w:autoSpaceDN w:val="0"/>
                                    <w:spacing w:line="300" w:lineRule="exact"/>
                                    <w:rPr>
                                      <w:rFonts w:ascii="ＭＳ 明朝" w:hAnsi="ＭＳ 明朝" w:hint="eastAsia"/>
                                      <w:sz w:val="24"/>
                                    </w:rPr>
                                  </w:pPr>
                                </w:p>
                                <w:p w14:paraId="3C321C38"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【大阪府財務諸表作成基準の注解】</w:t>
                                  </w:r>
                                </w:p>
                                <w:p w14:paraId="6971531A"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第15条　第５号関係</w:t>
                                  </w:r>
                                </w:p>
                                <w:p w14:paraId="3B8E0694" w14:textId="77777777" w:rsidR="006A20FB" w:rsidRDefault="006A20FB" w:rsidP="006A20FB">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(1)　ファイナンス・リース取引は、複数年の賃貸借契約を締結するもののうち、法第214条に規定する債務負担行為を設定するもの等、リース期間とリース料を設定し、かつ、実質的に中途解約を禁止した契約をいう。</w:t>
                                  </w:r>
                                </w:p>
                                <w:p w14:paraId="529F3873" w14:textId="77777777" w:rsidR="006A20FB" w:rsidRDefault="006A20FB" w:rsidP="006A20FB">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14:paraId="41458811" w14:textId="77777777" w:rsidR="006A20FB" w:rsidRDefault="006A20FB" w:rsidP="006A20FB">
                                  <w:pPr>
                                    <w:autoSpaceDE w:val="0"/>
                                    <w:autoSpaceDN w:val="0"/>
                                    <w:spacing w:line="300" w:lineRule="exact"/>
                                    <w:rPr>
                                      <w:rFonts w:ascii="ＭＳ 明朝" w:hAnsi="ＭＳ 明朝" w:hint="eastAsia"/>
                                      <w:sz w:val="24"/>
                                    </w:rPr>
                                  </w:pPr>
                                </w:p>
                                <w:p w14:paraId="2381CA6C"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【大阪府公有財産台帳等処理要領】</w:t>
                                  </w:r>
                                </w:p>
                                <w:p w14:paraId="453F4755"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（その他の資産）</w:t>
                                  </w:r>
                                </w:p>
                                <w:p w14:paraId="27A06744" w14:textId="77777777" w:rsidR="006A20FB" w:rsidRDefault="006A20FB" w:rsidP="006A20FB">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14:paraId="4FA657F2"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(1)　リース資産</w:t>
                                  </w:r>
                                </w:p>
                                <w:p w14:paraId="3B88BA41" w14:textId="77777777" w:rsidR="006A20FB" w:rsidRDefault="006A20FB" w:rsidP="006A20FB">
                                  <w:pPr>
                                    <w:autoSpaceDE w:val="0"/>
                                    <w:autoSpaceDN w:val="0"/>
                                    <w:spacing w:line="300" w:lineRule="exact"/>
                                    <w:ind w:firstLineChars="100" w:firstLine="240"/>
                                    <w:rPr>
                                      <w:rFonts w:ascii="ＭＳ 明朝" w:hAnsi="ＭＳ 明朝" w:hint="eastAsia"/>
                                      <w:sz w:val="24"/>
                                    </w:rPr>
                                  </w:pPr>
                                  <w:r>
                                    <w:rPr>
                                      <w:rFonts w:ascii="ＭＳ 明朝" w:hAnsi="ＭＳ 明朝" w:hint="eastAsia"/>
                                      <w:sz w:val="24"/>
                                    </w:rPr>
                                    <w:t>ア　作成基準第15条第５号に規定する固定資産をいう。</w:t>
                                  </w:r>
                                </w:p>
                              </w:txbxContent>
                            </wps:txbx>
                            <wps:bodyPr rot="0" vertOverflow="clip" horzOverflow="clip"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9A882" id="_x0000_t202" coordsize="21600,21600" o:spt="202" path="m,l,21600r21600,l21600,xe">
                      <v:stroke joinstyle="miter"/>
                      <v:path gradientshapeok="t" o:connecttype="rect"/>
                    </v:shapetype>
                    <v:shape id="テキスト ボックス 36" o:spid="_x0000_s1026" type="#_x0000_t202" style="position:absolute;left:0;text-align:left;margin-left:4.75pt;margin-top:38.35pt;width:493.5pt;height:3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" strokeweight=".5pt">
                      <v:stroke dashstyle="dash"/>
                      <v:textbox inset="5.85pt,.7pt,5.85pt,.7pt">
                        <w:txbxContent>
                          <w:p w14:paraId="37825400" w14:textId="77777777" w:rsidR="006A20FB" w:rsidRDefault="006A20FB" w:rsidP="006A20FB">
                            <w:pPr>
                              <w:autoSpaceDE w:val="0"/>
                              <w:autoSpaceDN w:val="0"/>
                              <w:spacing w:line="300" w:lineRule="exact"/>
                              <w:rPr>
                                <w:rFonts w:ascii="ＭＳ 明朝" w:hAnsi="ＭＳ 明朝"/>
                                <w:sz w:val="24"/>
                              </w:rPr>
                            </w:pPr>
                            <w:r>
                              <w:rPr>
                                <w:rFonts w:ascii="ＭＳ 明朝" w:hAnsi="ＭＳ 明朝" w:hint="eastAsia"/>
                                <w:sz w:val="24"/>
                              </w:rPr>
                              <w:t>【大阪府財務諸表作成基準】</w:t>
                            </w:r>
                          </w:p>
                          <w:p w14:paraId="1DDD5680"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（固定資産の分類及び計上）</w:t>
                            </w:r>
                          </w:p>
                          <w:p w14:paraId="4F4C1F73"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第15条　固定資産の計上は次のとおりとする。</w:t>
                            </w:r>
                          </w:p>
                          <w:p w14:paraId="365F6C66"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(5）リース資産</w:t>
                            </w:r>
                          </w:p>
                          <w:p w14:paraId="05CE54EF" w14:textId="77777777" w:rsidR="006A20FB" w:rsidRDefault="006A20FB" w:rsidP="006A20FB">
                            <w:pPr>
                              <w:autoSpaceDE w:val="0"/>
                              <w:autoSpaceDN w:val="0"/>
                              <w:spacing w:line="300" w:lineRule="exact"/>
                              <w:ind w:leftChars="100" w:left="210" w:firstLineChars="100" w:firstLine="240"/>
                              <w:rPr>
                                <w:rFonts w:ascii="ＭＳ 明朝" w:hAnsi="ＭＳ 明朝" w:hint="eastAsia"/>
                                <w:sz w:val="24"/>
                              </w:rPr>
                            </w:pPr>
                            <w:r>
                              <w:rPr>
                                <w:rFonts w:ascii="ＭＳ 明朝" w:hAnsi="ＭＳ 明朝" w:hint="eastAsia"/>
                                <w:sz w:val="24"/>
                              </w:rPr>
                              <w:t>ファイナンス・リース取引（重要性の乏しいものを除く。）におけるリース資産を計上する。</w:t>
                            </w:r>
                          </w:p>
                          <w:p w14:paraId="579CFA10" w14:textId="77777777" w:rsidR="006A20FB" w:rsidRDefault="006A20FB" w:rsidP="006A20FB">
                            <w:pPr>
                              <w:autoSpaceDE w:val="0"/>
                              <w:autoSpaceDN w:val="0"/>
                              <w:spacing w:line="300" w:lineRule="exact"/>
                              <w:rPr>
                                <w:rFonts w:ascii="ＭＳ 明朝" w:hAnsi="ＭＳ 明朝" w:hint="eastAsia"/>
                                <w:sz w:val="24"/>
                              </w:rPr>
                            </w:pPr>
                          </w:p>
                          <w:p w14:paraId="3C321C38"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【大阪府財務諸表作成基準の注解】</w:t>
                            </w:r>
                          </w:p>
                          <w:p w14:paraId="6971531A"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第15条　第５号関係</w:t>
                            </w:r>
                          </w:p>
                          <w:p w14:paraId="3B8E0694" w14:textId="77777777" w:rsidR="006A20FB" w:rsidRDefault="006A20FB" w:rsidP="006A20FB">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(1)　ファイナンス・リース取引は、複数年の賃貸借契約を締結するもののうち、法第214条に規定する債務負担行為を設定するもの等、リース期間とリース料を設定し、かつ、実質的に中途解約を禁止した契約をいう。</w:t>
                            </w:r>
                          </w:p>
                          <w:p w14:paraId="529F3873" w14:textId="77777777" w:rsidR="006A20FB" w:rsidRDefault="006A20FB" w:rsidP="006A20FB">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14:paraId="41458811" w14:textId="77777777" w:rsidR="006A20FB" w:rsidRDefault="006A20FB" w:rsidP="006A20FB">
                            <w:pPr>
                              <w:autoSpaceDE w:val="0"/>
                              <w:autoSpaceDN w:val="0"/>
                              <w:spacing w:line="300" w:lineRule="exact"/>
                              <w:rPr>
                                <w:rFonts w:ascii="ＭＳ 明朝" w:hAnsi="ＭＳ 明朝" w:hint="eastAsia"/>
                                <w:sz w:val="24"/>
                              </w:rPr>
                            </w:pPr>
                          </w:p>
                          <w:p w14:paraId="2381CA6C"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【大阪府公有財産台帳等処理要領】</w:t>
                            </w:r>
                          </w:p>
                          <w:p w14:paraId="453F4755"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（その他の資産）</w:t>
                            </w:r>
                          </w:p>
                          <w:p w14:paraId="27A06744" w14:textId="77777777" w:rsidR="006A20FB" w:rsidRDefault="006A20FB" w:rsidP="006A20FB">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14:paraId="4FA657F2" w14:textId="77777777" w:rsidR="006A20FB" w:rsidRDefault="006A20FB" w:rsidP="006A20FB">
                            <w:pPr>
                              <w:autoSpaceDE w:val="0"/>
                              <w:autoSpaceDN w:val="0"/>
                              <w:spacing w:line="300" w:lineRule="exact"/>
                              <w:rPr>
                                <w:rFonts w:ascii="ＭＳ 明朝" w:hAnsi="ＭＳ 明朝" w:hint="eastAsia"/>
                                <w:sz w:val="24"/>
                              </w:rPr>
                            </w:pPr>
                            <w:r>
                              <w:rPr>
                                <w:rFonts w:ascii="ＭＳ 明朝" w:hAnsi="ＭＳ 明朝" w:hint="eastAsia"/>
                                <w:sz w:val="24"/>
                              </w:rPr>
                              <w:t>(1)　リース資産</w:t>
                            </w:r>
                          </w:p>
                          <w:p w14:paraId="3B88BA41" w14:textId="77777777" w:rsidR="006A20FB" w:rsidRDefault="006A20FB" w:rsidP="006A20FB">
                            <w:pPr>
                              <w:autoSpaceDE w:val="0"/>
                              <w:autoSpaceDN w:val="0"/>
                              <w:spacing w:line="300" w:lineRule="exact"/>
                              <w:ind w:firstLineChars="100" w:firstLine="240"/>
                              <w:rPr>
                                <w:rFonts w:ascii="ＭＳ 明朝" w:hAnsi="ＭＳ 明朝" w:hint="eastAsia"/>
                                <w:sz w:val="24"/>
                              </w:rPr>
                            </w:pPr>
                            <w:r>
                              <w:rPr>
                                <w:rFonts w:ascii="ＭＳ 明朝" w:hAnsi="ＭＳ 明朝" w:hint="eastAsia"/>
                                <w:sz w:val="24"/>
                              </w:rPr>
                              <w:t>ア　作成基準第15条第５号に規定する固定資産をいう。</w:t>
                            </w:r>
                          </w:p>
                        </w:txbxContent>
                      </v:textbox>
                    </v:shape>
                  </w:pict>
                </mc:Fallback>
              </mc:AlternateContent>
            </w:r>
          </w:p>
        </w:tc>
      </w:tr>
    </w:tbl>
    <w:p w14:paraId="099870A8" w14:textId="77777777" w:rsidR="006A20FB" w:rsidRDefault="006A20FB" w:rsidP="006A20FB">
      <w:pPr>
        <w:autoSpaceDE w:val="0"/>
        <w:autoSpaceDN w:val="0"/>
        <w:spacing w:line="300" w:lineRule="exact"/>
        <w:jc w:val="right"/>
        <w:rPr>
          <w:rFonts w:ascii="ＭＳ ゴシック" w:eastAsia="ＭＳ ゴシック" w:hAnsi="ＭＳ ゴシック" w:hint="eastAsia"/>
          <w:sz w:val="24"/>
        </w:rPr>
      </w:pPr>
      <w:r>
        <w:rPr>
          <w:rFonts w:ascii="ＭＳ ゴシック" w:eastAsia="ＭＳ ゴシック" w:hAnsi="ＭＳ ゴシック" w:hint="eastAsia"/>
          <w:sz w:val="24"/>
          <w:szCs w:val="22"/>
        </w:rPr>
        <w:t>監査（検査）実施年月日（委員：令和－年－月－日、事務局：令和４年10月24日）</w:t>
      </w:r>
    </w:p>
    <w:p w14:paraId="38268BF0" w14:textId="77777777" w:rsidR="006A20FB" w:rsidRDefault="006A20FB" w:rsidP="006A20FB">
      <w:pPr>
        <w:autoSpaceDE w:val="0"/>
        <w:autoSpaceDN w:val="0"/>
        <w:spacing w:line="300" w:lineRule="exact"/>
        <w:jc w:val="left"/>
        <w:rPr>
          <w:rFonts w:ascii="ＭＳ ゴシック" w:eastAsia="ＭＳ ゴシック" w:hAnsi="ＭＳ ゴシック" w:hint="eastAsia"/>
          <w:sz w:val="24"/>
        </w:rPr>
      </w:pPr>
    </w:p>
    <w:p w14:paraId="39D344CA" w14:textId="77777777" w:rsidR="006A20FB" w:rsidRDefault="006A20FB" w:rsidP="006A20FB">
      <w:pPr>
        <w:autoSpaceDE w:val="0"/>
        <w:autoSpaceDN w:val="0"/>
        <w:spacing w:line="300" w:lineRule="exact"/>
        <w:jc w:val="left"/>
        <w:rPr>
          <w:rFonts w:ascii="ＭＳ ゴシック" w:eastAsia="ＭＳ ゴシック" w:hAnsi="ＭＳ ゴシック" w:hint="eastAsia"/>
          <w:sz w:val="24"/>
          <w:szCs w:val="22"/>
        </w:rPr>
      </w:pPr>
    </w:p>
    <w:p w14:paraId="430CC20E" w14:textId="44F8E912" w:rsidR="006A20FB" w:rsidRDefault="006A20F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0286F632" w14:textId="77777777" w:rsidR="006A20FB" w:rsidRPr="00E52C1F" w:rsidRDefault="006A20FB" w:rsidP="006A20FB">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6A20FB" w:rsidRPr="00E52C1F" w14:paraId="29912E49" w14:textId="77777777" w:rsidTr="006020A2">
        <w:trPr>
          <w:trHeight w:val="558"/>
        </w:trPr>
        <w:tc>
          <w:tcPr>
            <w:tcW w:w="2665" w:type="dxa"/>
            <w:shd w:val="clear" w:color="auto" w:fill="auto"/>
            <w:vAlign w:val="center"/>
          </w:tcPr>
          <w:p w14:paraId="0E9F9A0F" w14:textId="77777777" w:rsidR="006A20FB" w:rsidRPr="00E52C1F"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1BE5E647" w14:textId="77777777" w:rsidR="006A20FB" w:rsidRPr="00E52C1F"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5DBFFE71" w14:textId="77777777" w:rsidR="006A20FB" w:rsidRPr="00E52C1F"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6A20FB" w:rsidRPr="00E52C1F" w14:paraId="4FAAEB67" w14:textId="77777777" w:rsidTr="006020A2">
        <w:trPr>
          <w:trHeight w:val="10908"/>
        </w:trPr>
        <w:tc>
          <w:tcPr>
            <w:tcW w:w="2665" w:type="dxa"/>
          </w:tcPr>
          <w:p w14:paraId="41A97C50" w14:textId="77777777" w:rsidR="006A20FB" w:rsidRPr="00EA0EED" w:rsidRDefault="006A20FB" w:rsidP="006020A2">
            <w:pPr>
              <w:autoSpaceDE w:val="0"/>
              <w:autoSpaceDN w:val="0"/>
              <w:spacing w:line="300" w:lineRule="exact"/>
              <w:rPr>
                <w:rFonts w:ascii="ＭＳ 明朝" w:hAnsi="ＭＳ 明朝"/>
                <w:sz w:val="24"/>
              </w:rPr>
            </w:pPr>
          </w:p>
          <w:p w14:paraId="1E12E214" w14:textId="77777777" w:rsidR="006A20FB" w:rsidRPr="00EA0EED" w:rsidRDefault="006A20FB" w:rsidP="006020A2">
            <w:pPr>
              <w:autoSpaceDE w:val="0"/>
              <w:autoSpaceDN w:val="0"/>
              <w:spacing w:line="300" w:lineRule="exact"/>
              <w:rPr>
                <w:rFonts w:ascii="ＭＳ 明朝" w:hAnsi="ＭＳ 明朝"/>
                <w:sz w:val="24"/>
              </w:rPr>
            </w:pPr>
            <w:r w:rsidRPr="00EA0EED">
              <w:rPr>
                <w:rFonts w:ascii="ＭＳ 明朝" w:hAnsi="ＭＳ 明朝" w:hint="eastAsia"/>
                <w:sz w:val="24"/>
              </w:rPr>
              <w:t>障がい者自立センター</w:t>
            </w:r>
          </w:p>
        </w:tc>
        <w:tc>
          <w:tcPr>
            <w:tcW w:w="8844" w:type="dxa"/>
          </w:tcPr>
          <w:p w14:paraId="5577EB03" w14:textId="77777777" w:rsidR="006A20FB" w:rsidRPr="00EA0EED" w:rsidRDefault="006A20FB" w:rsidP="006020A2">
            <w:pPr>
              <w:autoSpaceDE w:val="0"/>
              <w:autoSpaceDN w:val="0"/>
              <w:spacing w:line="300" w:lineRule="exact"/>
              <w:rPr>
                <w:rFonts w:ascii="ＭＳ 明朝" w:hAnsi="ＭＳ 明朝" w:cs="Arial"/>
                <w:sz w:val="24"/>
              </w:rPr>
            </w:pPr>
          </w:p>
          <w:p w14:paraId="747FB272" w14:textId="77777777" w:rsidR="006A20FB" w:rsidRPr="00EA0EED" w:rsidRDefault="006A20FB" w:rsidP="006020A2">
            <w:pPr>
              <w:autoSpaceDE w:val="0"/>
              <w:autoSpaceDN w:val="0"/>
              <w:spacing w:line="300" w:lineRule="exact"/>
              <w:rPr>
                <w:rFonts w:ascii="ＭＳ 明朝" w:hAnsi="ＭＳ 明朝"/>
                <w:sz w:val="24"/>
              </w:rPr>
            </w:pPr>
            <w:r w:rsidRPr="00EA0EED">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14:paraId="61EDAFE1" w14:textId="77777777" w:rsidR="006A20FB" w:rsidRPr="00EA0EED" w:rsidRDefault="006A20FB" w:rsidP="006020A2">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31"/>
              <w:gridCol w:w="1644"/>
              <w:gridCol w:w="1984"/>
              <w:gridCol w:w="1984"/>
            </w:tblGrid>
            <w:tr w:rsidR="006A20FB" w:rsidRPr="00EA0EED" w14:paraId="2D06C22C" w14:textId="77777777" w:rsidTr="006020A2">
              <w:trPr>
                <w:trHeight w:val="454"/>
                <w:jc w:val="center"/>
              </w:trPr>
              <w:tc>
                <w:tcPr>
                  <w:tcW w:w="964" w:type="dxa"/>
                  <w:shd w:val="clear" w:color="auto" w:fill="auto"/>
                  <w:vAlign w:val="center"/>
                </w:tcPr>
                <w:p w14:paraId="76813D4D"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531" w:type="dxa"/>
                  <w:shd w:val="clear" w:color="auto" w:fill="auto"/>
                  <w:vAlign w:val="center"/>
                </w:tcPr>
                <w:p w14:paraId="5719A8C2"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644" w:type="dxa"/>
                  <w:shd w:val="clear" w:color="auto" w:fill="auto"/>
                  <w:vAlign w:val="center"/>
                </w:tcPr>
                <w:p w14:paraId="0E6C0900"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w:t>
                  </w:r>
                  <w:r w:rsidRPr="00EA0EED">
                    <w:rPr>
                      <w:rFonts w:ascii="ＭＳ 明朝" w:hAnsi="ＭＳ 明朝" w:hint="eastAsia"/>
                      <w:sz w:val="24"/>
                    </w:rPr>
                    <w:t>診日</w:t>
                  </w:r>
                </w:p>
              </w:tc>
              <w:tc>
                <w:tcPr>
                  <w:tcW w:w="1984" w:type="dxa"/>
                  <w:shd w:val="clear" w:color="auto" w:fill="auto"/>
                  <w:vAlign w:val="center"/>
                </w:tcPr>
                <w:p w14:paraId="61A1F567"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w:t>
                  </w:r>
                  <w:r w:rsidRPr="00EA0EED">
                    <w:rPr>
                      <w:rFonts w:ascii="ＭＳ 明朝" w:hAnsi="ＭＳ 明朝" w:hint="eastAsia"/>
                      <w:sz w:val="24"/>
                    </w:rPr>
                    <w:t>診等の時間</w:t>
                  </w:r>
                </w:p>
              </w:tc>
              <w:tc>
                <w:tcPr>
                  <w:tcW w:w="1984" w:type="dxa"/>
                  <w:shd w:val="clear" w:color="auto" w:fill="auto"/>
                </w:tcPr>
                <w:p w14:paraId="1D50574C" w14:textId="77777777" w:rsidR="006A20FB" w:rsidRPr="00EA0EE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w:t>
                  </w:r>
                </w:p>
                <w:p w14:paraId="2E31C126" w14:textId="77777777" w:rsidR="006A20FB" w:rsidRPr="00EA0EE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義務の免除を</w:t>
                  </w:r>
                </w:p>
                <w:p w14:paraId="45CB8DAB"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承認した時間</w:t>
                  </w:r>
                </w:p>
              </w:tc>
            </w:tr>
            <w:tr w:rsidR="006A20FB" w:rsidRPr="00EA0EED" w14:paraId="699A48A2" w14:textId="77777777" w:rsidTr="006020A2">
              <w:trPr>
                <w:trHeight w:val="624"/>
                <w:jc w:val="center"/>
              </w:trPr>
              <w:tc>
                <w:tcPr>
                  <w:tcW w:w="964" w:type="dxa"/>
                  <w:shd w:val="clear" w:color="auto" w:fill="auto"/>
                  <w:vAlign w:val="center"/>
                </w:tcPr>
                <w:p w14:paraId="7753DEC8"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531" w:type="dxa"/>
                  <w:shd w:val="clear" w:color="auto" w:fill="auto"/>
                  <w:vAlign w:val="center"/>
                </w:tcPr>
                <w:p w14:paraId="6796A5D3"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人間ドック</w:t>
                  </w:r>
                </w:p>
              </w:tc>
              <w:tc>
                <w:tcPr>
                  <w:tcW w:w="1644" w:type="dxa"/>
                  <w:shd w:val="clear" w:color="auto" w:fill="auto"/>
                  <w:vAlign w:val="center"/>
                </w:tcPr>
                <w:p w14:paraId="19648392"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令和３年</w:t>
                  </w:r>
                </w:p>
                <w:p w14:paraId="40182B71"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７月５日</w:t>
                  </w:r>
                </w:p>
              </w:tc>
              <w:tc>
                <w:tcPr>
                  <w:tcW w:w="1984" w:type="dxa"/>
                  <w:shd w:val="clear" w:color="auto" w:fill="auto"/>
                  <w:vAlign w:val="center"/>
                </w:tcPr>
                <w:p w14:paraId="7A4758C0"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午前９時00分</w:t>
                  </w:r>
                </w:p>
                <w:p w14:paraId="1E24C1A0"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14:paraId="0324E4FB"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午後０時00分</w:t>
                  </w:r>
                </w:p>
                <w:p w14:paraId="39711A18" w14:textId="77777777" w:rsidR="006A20FB" w:rsidRPr="00EA0EE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tc>
              <w:tc>
                <w:tcPr>
                  <w:tcW w:w="1984" w:type="dxa"/>
                  <w:shd w:val="clear" w:color="auto" w:fill="auto"/>
                </w:tcPr>
                <w:p w14:paraId="4302EB4E" w14:textId="77777777" w:rsidR="006A20FB" w:rsidRPr="00EA0EE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p>
                <w:p w14:paraId="6209DEFC" w14:textId="77777777" w:rsidR="006A20FB" w:rsidRPr="00EA0EE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午前９時00分</w:t>
                  </w:r>
                </w:p>
                <w:p w14:paraId="2FBC469C" w14:textId="77777777" w:rsidR="006A20FB" w:rsidRPr="00EA0EE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14:paraId="64ED9913" w14:textId="77777777" w:rsidR="006A20FB" w:rsidRPr="00EA0EE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午後５時30分</w:t>
                  </w:r>
                </w:p>
                <w:p w14:paraId="0A1655E8" w14:textId="77777777" w:rsidR="006A20FB" w:rsidRPr="00EA0EE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p w14:paraId="15EA5D41" w14:textId="77777777" w:rsidR="006A20FB" w:rsidRPr="00EA0EED" w:rsidRDefault="006A20FB" w:rsidP="006020A2">
                  <w:pPr>
                    <w:framePr w:hSpace="142" w:wrap="around" w:vAnchor="text" w:hAnchor="margin" w:y="2"/>
                    <w:autoSpaceDE w:val="0"/>
                    <w:autoSpaceDN w:val="0"/>
                    <w:spacing w:line="300" w:lineRule="exact"/>
                    <w:ind w:firstLineChars="200" w:firstLine="480"/>
                    <w:rPr>
                      <w:rFonts w:ascii="ＭＳ 明朝" w:hAnsi="ＭＳ 明朝"/>
                      <w:sz w:val="24"/>
                    </w:rPr>
                  </w:pPr>
                  <w:r w:rsidRPr="00EA0EED">
                    <w:rPr>
                      <w:rFonts w:ascii="ＭＳ 明朝" w:hAnsi="ＭＳ 明朝" w:hint="eastAsia"/>
                      <w:sz w:val="24"/>
                    </w:rPr>
                    <w:t>（全日）</w:t>
                  </w:r>
                </w:p>
                <w:p w14:paraId="5B085463" w14:textId="77777777" w:rsidR="006A20FB" w:rsidRPr="00EA0EED" w:rsidRDefault="006A20FB" w:rsidP="006020A2">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5EE1538E" w14:textId="77777777" w:rsidR="006A20FB" w:rsidRPr="00EA0EED" w:rsidRDefault="006A20FB" w:rsidP="006020A2">
            <w:pPr>
              <w:autoSpaceDE w:val="0"/>
              <w:autoSpaceDN w:val="0"/>
              <w:spacing w:line="300" w:lineRule="exact"/>
              <w:rPr>
                <w:rFonts w:ascii="ＭＳ 明朝" w:hAnsi="ＭＳ 明朝"/>
                <w:sz w:val="24"/>
              </w:rPr>
            </w:pPr>
          </w:p>
          <w:p w14:paraId="054F4D39" w14:textId="77777777" w:rsidR="006A20FB" w:rsidRPr="00EA0EED" w:rsidRDefault="006A20FB" w:rsidP="006020A2">
            <w:pPr>
              <w:autoSpaceDE w:val="0"/>
              <w:autoSpaceDN w:val="0"/>
              <w:spacing w:line="300" w:lineRule="exact"/>
              <w:rPr>
                <w:rFonts w:ascii="ＭＳ 明朝" w:hAnsi="ＭＳ 明朝"/>
                <w:sz w:val="24"/>
              </w:rPr>
            </w:pPr>
          </w:p>
        </w:tc>
        <w:tc>
          <w:tcPr>
            <w:tcW w:w="9014" w:type="dxa"/>
          </w:tcPr>
          <w:p w14:paraId="4E5246FE" w14:textId="77777777" w:rsidR="006A20FB" w:rsidRPr="00EA0EED" w:rsidRDefault="006A20FB" w:rsidP="006020A2">
            <w:pPr>
              <w:autoSpaceDE w:val="0"/>
              <w:autoSpaceDN w:val="0"/>
              <w:spacing w:line="300" w:lineRule="exact"/>
              <w:rPr>
                <w:rFonts w:ascii="ＭＳ 明朝" w:hAnsi="ＭＳ 明朝"/>
                <w:sz w:val="24"/>
              </w:rPr>
            </w:pPr>
          </w:p>
          <w:p w14:paraId="457A5C75" w14:textId="77777777" w:rsidR="006A20FB" w:rsidRPr="00EA0EED" w:rsidRDefault="006A20FB" w:rsidP="006020A2">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6A20FB" w:rsidRPr="00EA0EED" w14:paraId="5F1EBC0E" w14:textId="77777777" w:rsidTr="006020A2">
              <w:trPr>
                <w:trHeight w:val="9352"/>
              </w:trPr>
              <w:tc>
                <w:tcPr>
                  <w:tcW w:w="8642" w:type="dxa"/>
                </w:tcPr>
                <w:p w14:paraId="0239DAB6" w14:textId="77777777" w:rsidR="006A20FB" w:rsidRPr="00EA0EED" w:rsidRDefault="006A20FB"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088224E" w14:textId="77777777" w:rsidR="006A20FB" w:rsidRPr="00EA0EED" w:rsidRDefault="006A20FB"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0198C7EF" w14:textId="77777777" w:rsidR="006A20FB" w:rsidRPr="00EA0EED" w:rsidRDefault="006A20FB" w:rsidP="006020A2">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5D3ACBC5" w14:textId="77777777" w:rsidR="006A20FB" w:rsidRPr="00EA0EED" w:rsidRDefault="006A20FB" w:rsidP="006020A2">
                  <w:pPr>
                    <w:widowControl/>
                    <w:autoSpaceDE w:val="0"/>
                    <w:autoSpaceDN w:val="0"/>
                    <w:snapToGrid w:val="0"/>
                    <w:spacing w:line="300" w:lineRule="exact"/>
                    <w:rPr>
                      <w:rFonts w:ascii="ＭＳ 明朝" w:hAnsi="ＭＳ 明朝"/>
                      <w:sz w:val="24"/>
                    </w:rPr>
                  </w:pPr>
                </w:p>
                <w:p w14:paraId="33A83B3C" w14:textId="77777777" w:rsidR="006A20FB" w:rsidRPr="00EA0EED" w:rsidRDefault="006A20FB"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57F543B6" w14:textId="77777777" w:rsidR="006A20FB" w:rsidRPr="00EA0EED" w:rsidRDefault="006A20FB"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773391ED" w14:textId="77777777" w:rsidR="006A20FB" w:rsidRPr="00EA0EED" w:rsidRDefault="006A20FB" w:rsidP="006020A2">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8"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1072381F" w14:textId="77777777" w:rsidR="006A20FB" w:rsidRPr="00EA0EED" w:rsidRDefault="006A20FB" w:rsidP="006020A2">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08DFBD08" w14:textId="77777777" w:rsidR="006A20FB" w:rsidRPr="00EA0EED" w:rsidRDefault="006A20FB" w:rsidP="006020A2">
                  <w:pPr>
                    <w:widowControl/>
                    <w:autoSpaceDE w:val="0"/>
                    <w:autoSpaceDN w:val="0"/>
                    <w:snapToGrid w:val="0"/>
                    <w:spacing w:line="300" w:lineRule="exact"/>
                    <w:rPr>
                      <w:rFonts w:ascii="ＭＳ 明朝" w:hAnsi="ＭＳ 明朝"/>
                      <w:sz w:val="24"/>
                    </w:rPr>
                  </w:pPr>
                </w:p>
                <w:p w14:paraId="0A637F20" w14:textId="77777777" w:rsidR="006A20FB" w:rsidRPr="00EA0EED" w:rsidRDefault="006A20FB"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2610B057" w14:textId="77777777" w:rsidR="006A20FB" w:rsidRPr="00EA0EED" w:rsidRDefault="006A20FB"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6949B88B" w14:textId="77777777" w:rsidR="006A20FB" w:rsidRPr="00EA0EED" w:rsidRDefault="006A20FB" w:rsidP="006020A2">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6A20FB" w:rsidRPr="00EA0EED" w14:paraId="30109A22" w14:textId="77777777" w:rsidTr="006020A2">
                    <w:trPr>
                      <w:trHeight w:val="563"/>
                    </w:trPr>
                    <w:tc>
                      <w:tcPr>
                        <w:tcW w:w="1129" w:type="dxa"/>
                        <w:vAlign w:val="center"/>
                      </w:tcPr>
                      <w:p w14:paraId="4C399C83" w14:textId="77777777" w:rsidR="006A20FB" w:rsidRPr="00EA0EED" w:rsidRDefault="006A20FB"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59363CA2" w14:textId="77777777" w:rsidR="006A20FB" w:rsidRPr="00EA0EED" w:rsidRDefault="006A20FB"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10C0F409" w14:textId="77777777" w:rsidR="006A20FB" w:rsidRPr="00EA0EED" w:rsidRDefault="006A20FB"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555EC74C" w14:textId="77777777" w:rsidR="006A20FB" w:rsidRPr="00EA0EED" w:rsidRDefault="006A20FB"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6A20FB" w:rsidRPr="00EA0EED" w14:paraId="218E789B" w14:textId="77777777" w:rsidTr="006020A2">
                    <w:trPr>
                      <w:trHeight w:val="1682"/>
                    </w:trPr>
                    <w:tc>
                      <w:tcPr>
                        <w:tcW w:w="1129" w:type="dxa"/>
                        <w:vAlign w:val="center"/>
                      </w:tcPr>
                      <w:p w14:paraId="07F5D6EF" w14:textId="77777777" w:rsidR="006A20FB" w:rsidRPr="00EA0EED" w:rsidRDefault="006A20FB" w:rsidP="006020A2">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7D43345C" w14:textId="77777777" w:rsidR="006A20FB" w:rsidRPr="00EA0EED" w:rsidRDefault="006A20FB" w:rsidP="006020A2">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163CADB4" w14:textId="77777777" w:rsidR="006A20FB" w:rsidRPr="00EA0EED" w:rsidRDefault="006A20FB"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30E084AB" w14:textId="77777777" w:rsidR="006A20FB" w:rsidRPr="00EA0EED" w:rsidRDefault="006A20FB" w:rsidP="006020A2">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304E6964" w14:textId="77777777" w:rsidR="006A20FB" w:rsidRPr="00EA0EED" w:rsidRDefault="006A20FB" w:rsidP="006020A2">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4B2DEFED" w14:textId="77777777" w:rsidR="006A20FB" w:rsidRPr="00EA0EED" w:rsidRDefault="006A20FB" w:rsidP="006020A2">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C5A45B1" w14:textId="77777777" w:rsidR="006A20FB" w:rsidRPr="00EA0EED" w:rsidRDefault="006A20FB" w:rsidP="006020A2">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6E307509" w14:textId="77777777" w:rsidR="006A20FB" w:rsidRPr="00EA0EED" w:rsidRDefault="006A20FB"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5406BD06" w14:textId="77777777" w:rsidR="006A20FB" w:rsidRPr="00EA0EED" w:rsidRDefault="006A20FB"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71B59B96" w14:textId="77777777" w:rsidR="006A20FB" w:rsidRPr="00EA0EED" w:rsidRDefault="006A20FB" w:rsidP="006020A2">
                  <w:pPr>
                    <w:widowControl/>
                    <w:autoSpaceDE w:val="0"/>
                    <w:autoSpaceDN w:val="0"/>
                    <w:snapToGrid w:val="0"/>
                    <w:spacing w:line="300" w:lineRule="exact"/>
                    <w:rPr>
                      <w:rFonts w:ascii="ＭＳ 明朝" w:hAnsi="ＭＳ 明朝"/>
                      <w:sz w:val="24"/>
                    </w:rPr>
                  </w:pPr>
                </w:p>
              </w:tc>
            </w:tr>
          </w:tbl>
          <w:p w14:paraId="39215AF3" w14:textId="77777777" w:rsidR="006A20FB" w:rsidRPr="00EA0EED" w:rsidRDefault="006A20FB" w:rsidP="006020A2">
            <w:pPr>
              <w:autoSpaceDE w:val="0"/>
              <w:autoSpaceDN w:val="0"/>
              <w:spacing w:line="300" w:lineRule="exact"/>
              <w:rPr>
                <w:rFonts w:ascii="ＭＳ 明朝" w:hAnsi="ＭＳ 明朝"/>
                <w:sz w:val="24"/>
              </w:rPr>
            </w:pPr>
          </w:p>
        </w:tc>
      </w:tr>
    </w:tbl>
    <w:p w14:paraId="6B15A110" w14:textId="77777777" w:rsidR="006A20FB" w:rsidRPr="00B24814" w:rsidRDefault="006A20FB" w:rsidP="006A20FB">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hint="eastAsia"/>
          <w:sz w:val="24"/>
          <w:szCs w:val="22"/>
        </w:rPr>
        <w:t>２</w:t>
      </w:r>
      <w:r w:rsidRPr="00E52C1F">
        <w:rPr>
          <w:rFonts w:ascii="ＭＳ ゴシック" w:eastAsia="ＭＳ ゴシック" w:hAnsi="ＭＳ ゴシック" w:hint="eastAsia"/>
          <w:sz w:val="24"/>
          <w:szCs w:val="22"/>
        </w:rPr>
        <w:t>日）</w:t>
      </w:r>
    </w:p>
    <w:p w14:paraId="1C123BA5" w14:textId="28D3F8DB" w:rsidR="006A20FB" w:rsidRDefault="006A20F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24563A5" w14:textId="77777777" w:rsidR="006A20FB" w:rsidRPr="00EA4031" w:rsidRDefault="006A20FB" w:rsidP="006A20FB">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6A20FB" w:rsidRPr="00EA4031" w14:paraId="59D8E08C" w14:textId="77777777" w:rsidTr="006020A2">
        <w:trPr>
          <w:trHeight w:val="558"/>
        </w:trPr>
        <w:tc>
          <w:tcPr>
            <w:tcW w:w="2235" w:type="dxa"/>
            <w:shd w:val="clear" w:color="auto" w:fill="auto"/>
            <w:vAlign w:val="center"/>
          </w:tcPr>
          <w:p w14:paraId="4B0C9C2A" w14:textId="77777777" w:rsidR="006A20FB" w:rsidRPr="00EA4031"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3DCFCE53" w14:textId="77777777" w:rsidR="006A20FB" w:rsidRPr="00EA4031"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682B2289" w14:textId="77777777" w:rsidR="006A20FB" w:rsidRPr="00EA4031"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6A20FB" w:rsidRPr="00EA4031" w14:paraId="0B438710" w14:textId="77777777" w:rsidTr="006020A2">
        <w:trPr>
          <w:trHeight w:val="4955"/>
        </w:trPr>
        <w:tc>
          <w:tcPr>
            <w:tcW w:w="2235" w:type="dxa"/>
          </w:tcPr>
          <w:p w14:paraId="702B4195" w14:textId="77777777" w:rsidR="006A20FB" w:rsidRPr="00EA4031" w:rsidRDefault="006A20FB" w:rsidP="006020A2">
            <w:pPr>
              <w:autoSpaceDE w:val="0"/>
              <w:autoSpaceDN w:val="0"/>
              <w:spacing w:line="300" w:lineRule="exact"/>
              <w:rPr>
                <w:rFonts w:ascii="ＭＳ 明朝" w:hAnsi="ＭＳ 明朝"/>
                <w:sz w:val="24"/>
              </w:rPr>
            </w:pPr>
          </w:p>
          <w:p w14:paraId="467FF275" w14:textId="77777777" w:rsidR="006A20FB" w:rsidRPr="00EA4031" w:rsidRDefault="006A20FB" w:rsidP="006020A2">
            <w:pPr>
              <w:autoSpaceDE w:val="0"/>
              <w:autoSpaceDN w:val="0"/>
              <w:spacing w:line="300" w:lineRule="exact"/>
              <w:rPr>
                <w:rFonts w:ascii="ＭＳ 明朝" w:hAnsi="ＭＳ 明朝"/>
                <w:sz w:val="24"/>
              </w:rPr>
            </w:pPr>
            <w:r>
              <w:rPr>
                <w:rFonts w:ascii="ＭＳ 明朝" w:hAnsi="ＭＳ 明朝" w:hint="eastAsia"/>
                <w:sz w:val="24"/>
              </w:rPr>
              <w:t>中央子ども家庭センター</w:t>
            </w:r>
          </w:p>
        </w:tc>
        <w:tc>
          <w:tcPr>
            <w:tcW w:w="10630" w:type="dxa"/>
          </w:tcPr>
          <w:p w14:paraId="358539C3" w14:textId="77777777" w:rsidR="006A20FB" w:rsidRPr="00EA4031" w:rsidRDefault="006A20FB" w:rsidP="006020A2">
            <w:pPr>
              <w:autoSpaceDE w:val="0"/>
              <w:autoSpaceDN w:val="0"/>
              <w:spacing w:line="300" w:lineRule="exact"/>
              <w:rPr>
                <w:rFonts w:ascii="ＭＳ 明朝" w:hAnsi="ＭＳ 明朝" w:cs="Arial"/>
                <w:sz w:val="24"/>
              </w:rPr>
            </w:pPr>
          </w:p>
          <w:p w14:paraId="5305BDB6" w14:textId="77777777" w:rsidR="006A20FB" w:rsidRPr="00EA4031" w:rsidRDefault="006A20FB"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管内出張をシステムに重複して入力し、そのまま承認された後、当該重複した出張の取消しを忘れたものがあった。</w:t>
            </w:r>
          </w:p>
          <w:p w14:paraId="1E4BE116" w14:textId="77777777" w:rsidR="006A20FB" w:rsidRPr="00EA4031" w:rsidRDefault="006A20FB"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6006C708" w14:textId="77777777" w:rsidR="006A20FB" w:rsidRPr="00EA4031" w:rsidRDefault="006A20FB" w:rsidP="006020A2">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6A20FB" w:rsidRPr="00EA4031" w14:paraId="04703DB1" w14:textId="77777777" w:rsidTr="006020A2">
              <w:tc>
                <w:tcPr>
                  <w:tcW w:w="869" w:type="dxa"/>
                  <w:vMerge w:val="restart"/>
                  <w:shd w:val="clear" w:color="auto" w:fill="auto"/>
                  <w:vAlign w:val="center"/>
                </w:tcPr>
                <w:p w14:paraId="7F0E6707"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23" w:type="dxa"/>
                  <w:vMerge w:val="restart"/>
                  <w:shd w:val="clear" w:color="auto" w:fill="auto"/>
                  <w:vAlign w:val="center"/>
                </w:tcPr>
                <w:p w14:paraId="669371AD"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417CD6AF"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6D44D36F"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6A20FB" w:rsidRPr="00EA4031" w14:paraId="6F4850BF" w14:textId="77777777" w:rsidTr="006020A2">
              <w:tc>
                <w:tcPr>
                  <w:tcW w:w="869" w:type="dxa"/>
                  <w:vMerge/>
                  <w:shd w:val="clear" w:color="auto" w:fill="auto"/>
                </w:tcPr>
                <w:p w14:paraId="60FB6639" w14:textId="77777777" w:rsidR="006A20FB" w:rsidRPr="00EA4031" w:rsidRDefault="006A20FB"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278D7805" w14:textId="77777777" w:rsidR="006A20FB" w:rsidRPr="00EA4031" w:rsidRDefault="006A20FB"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79420D16"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75FD0AD0"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0794B74A" w14:textId="77777777" w:rsidR="006A20FB" w:rsidRPr="00EA4031" w:rsidRDefault="006A20FB" w:rsidP="006020A2">
                  <w:pPr>
                    <w:framePr w:hSpace="142" w:wrap="around" w:vAnchor="text" w:hAnchor="margin" w:y="2"/>
                    <w:autoSpaceDE w:val="0"/>
                    <w:autoSpaceDN w:val="0"/>
                    <w:snapToGrid w:val="0"/>
                    <w:spacing w:line="300" w:lineRule="exact"/>
                    <w:rPr>
                      <w:rFonts w:ascii="ＭＳ 明朝" w:hAnsi="ＭＳ 明朝" w:cs="Arial"/>
                      <w:sz w:val="24"/>
                    </w:rPr>
                  </w:pPr>
                </w:p>
              </w:tc>
            </w:tr>
            <w:tr w:rsidR="006A20FB" w:rsidRPr="00EA4031" w14:paraId="3C9C5472" w14:textId="77777777" w:rsidTr="006020A2">
              <w:trPr>
                <w:trHeight w:val="767"/>
              </w:trPr>
              <w:tc>
                <w:tcPr>
                  <w:tcW w:w="869" w:type="dxa"/>
                  <w:shd w:val="clear" w:color="auto" w:fill="auto"/>
                  <w:vAlign w:val="center"/>
                </w:tcPr>
                <w:p w14:paraId="444E9870"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23" w:type="dxa"/>
                  <w:shd w:val="clear" w:color="auto" w:fill="auto"/>
                  <w:vAlign w:val="center"/>
                </w:tcPr>
                <w:p w14:paraId="163ACDA4"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３</w:t>
                  </w:r>
                  <w:r w:rsidRPr="00EA4031">
                    <w:rPr>
                      <w:rFonts w:ascii="ＭＳ 明朝" w:hAnsi="ＭＳ 明朝" w:cs="Arial" w:hint="eastAsia"/>
                      <w:sz w:val="24"/>
                    </w:rPr>
                    <w:t>月</w:t>
                  </w:r>
                  <w:r>
                    <w:rPr>
                      <w:rFonts w:ascii="ＭＳ 明朝" w:hAnsi="ＭＳ 明朝" w:cs="Arial" w:hint="eastAsia"/>
                      <w:sz w:val="24"/>
                    </w:rPr>
                    <w:t>31</w:t>
                  </w:r>
                  <w:r w:rsidRPr="00EA4031">
                    <w:rPr>
                      <w:rFonts w:ascii="ＭＳ 明朝" w:hAnsi="ＭＳ 明朝" w:cs="Arial" w:hint="eastAsia"/>
                      <w:sz w:val="24"/>
                    </w:rPr>
                    <w:t>日</w:t>
                  </w:r>
                </w:p>
              </w:tc>
              <w:tc>
                <w:tcPr>
                  <w:tcW w:w="2142" w:type="dxa"/>
                  <w:shd w:val="clear" w:color="auto" w:fill="auto"/>
                  <w:vAlign w:val="center"/>
                </w:tcPr>
                <w:p w14:paraId="68EFD4F5"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４</w:t>
                  </w:r>
                  <w:r w:rsidRPr="00EA4031">
                    <w:rPr>
                      <w:rFonts w:ascii="ＭＳ 明朝" w:hAnsi="ＭＳ 明朝" w:cs="Arial" w:hint="eastAsia"/>
                      <w:sz w:val="24"/>
                    </w:rPr>
                    <w:t>月</w:t>
                  </w:r>
                  <w:r>
                    <w:rPr>
                      <w:rFonts w:ascii="ＭＳ 明朝" w:hAnsi="ＭＳ 明朝" w:cs="Arial" w:hint="eastAsia"/>
                      <w:sz w:val="24"/>
                    </w:rPr>
                    <w:t>１</w:t>
                  </w:r>
                  <w:r w:rsidRPr="00EA4031">
                    <w:rPr>
                      <w:rFonts w:ascii="ＭＳ 明朝" w:hAnsi="ＭＳ 明朝" w:cs="Arial" w:hint="eastAsia"/>
                      <w:sz w:val="24"/>
                    </w:rPr>
                    <w:t>日</w:t>
                  </w:r>
                </w:p>
              </w:tc>
              <w:tc>
                <w:tcPr>
                  <w:tcW w:w="2268" w:type="dxa"/>
                  <w:shd w:val="clear" w:color="auto" w:fill="auto"/>
                  <w:vAlign w:val="center"/>
                </w:tcPr>
                <w:p w14:paraId="53C9A6AD"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４</w:t>
                  </w:r>
                  <w:r w:rsidRPr="00EA4031">
                    <w:rPr>
                      <w:rFonts w:ascii="ＭＳ 明朝" w:hAnsi="ＭＳ 明朝" w:cs="Arial" w:hint="eastAsia"/>
                      <w:sz w:val="24"/>
                    </w:rPr>
                    <w:t>月</w:t>
                  </w:r>
                  <w:r>
                    <w:rPr>
                      <w:rFonts w:ascii="ＭＳ 明朝" w:hAnsi="ＭＳ 明朝" w:cs="Arial" w:hint="eastAsia"/>
                      <w:sz w:val="24"/>
                    </w:rPr>
                    <w:t>４</w:t>
                  </w:r>
                  <w:r w:rsidRPr="00EA4031">
                    <w:rPr>
                      <w:rFonts w:ascii="ＭＳ 明朝" w:hAnsi="ＭＳ 明朝" w:cs="Arial" w:hint="eastAsia"/>
                      <w:sz w:val="24"/>
                    </w:rPr>
                    <w:t>日</w:t>
                  </w:r>
                </w:p>
              </w:tc>
              <w:tc>
                <w:tcPr>
                  <w:tcW w:w="1802" w:type="dxa"/>
                  <w:shd w:val="clear" w:color="auto" w:fill="auto"/>
                  <w:vAlign w:val="center"/>
                </w:tcPr>
                <w:p w14:paraId="7A0C155C" w14:textId="77777777" w:rsidR="006A20FB" w:rsidRPr="00EA4031" w:rsidRDefault="006A20FB"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4C18D2">
                    <w:rPr>
                      <w:rFonts w:ascii="ＭＳ 明朝" w:hAnsi="ＭＳ 明朝" w:cs="Arial" w:hint="eastAsia"/>
                      <w:sz w:val="24"/>
                    </w:rPr>
                    <w:t>620円</w:t>
                  </w:r>
                </w:p>
              </w:tc>
            </w:tr>
          </w:tbl>
          <w:p w14:paraId="54607427" w14:textId="77777777" w:rsidR="006A20FB" w:rsidRPr="00EA4031" w:rsidRDefault="006A20FB" w:rsidP="006020A2">
            <w:pPr>
              <w:autoSpaceDE w:val="0"/>
              <w:autoSpaceDN w:val="0"/>
              <w:spacing w:line="300" w:lineRule="exact"/>
              <w:rPr>
                <w:rFonts w:ascii="ＭＳ 明朝" w:hAnsi="ＭＳ 明朝"/>
                <w:sz w:val="24"/>
              </w:rPr>
            </w:pPr>
          </w:p>
          <w:p w14:paraId="1354D4BC" w14:textId="77777777" w:rsidR="006A20FB" w:rsidRPr="00EA4031" w:rsidRDefault="006A20FB" w:rsidP="006020A2">
            <w:pPr>
              <w:autoSpaceDE w:val="0"/>
              <w:autoSpaceDN w:val="0"/>
              <w:spacing w:line="300" w:lineRule="exact"/>
              <w:rPr>
                <w:rFonts w:ascii="ＭＳ 明朝" w:hAnsi="ＭＳ 明朝"/>
                <w:sz w:val="24"/>
              </w:rPr>
            </w:pPr>
          </w:p>
          <w:p w14:paraId="3871FE99" w14:textId="77777777" w:rsidR="006A20FB" w:rsidRPr="00EA4031" w:rsidRDefault="006A20FB" w:rsidP="006020A2">
            <w:pPr>
              <w:autoSpaceDE w:val="0"/>
              <w:autoSpaceDN w:val="0"/>
              <w:spacing w:line="300" w:lineRule="exact"/>
              <w:rPr>
                <w:rFonts w:ascii="ＭＳ 明朝" w:hAnsi="ＭＳ 明朝"/>
                <w:sz w:val="24"/>
              </w:rPr>
            </w:pPr>
          </w:p>
        </w:tc>
        <w:tc>
          <w:tcPr>
            <w:tcW w:w="7655" w:type="dxa"/>
          </w:tcPr>
          <w:p w14:paraId="0841064E" w14:textId="77777777" w:rsidR="006A20FB" w:rsidRPr="00EA4031" w:rsidRDefault="006A20FB" w:rsidP="006020A2">
            <w:pPr>
              <w:autoSpaceDE w:val="0"/>
              <w:autoSpaceDN w:val="0"/>
              <w:spacing w:line="300" w:lineRule="exact"/>
              <w:rPr>
                <w:rFonts w:ascii="ＭＳ 明朝" w:hAnsi="ＭＳ 明朝"/>
                <w:sz w:val="24"/>
              </w:rPr>
            </w:pPr>
          </w:p>
          <w:p w14:paraId="419BA631" w14:textId="77777777" w:rsidR="006A20FB" w:rsidRPr="00EA4031" w:rsidRDefault="006A20FB"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tc>
      </w:tr>
    </w:tbl>
    <w:p w14:paraId="38A11B73" w14:textId="77777777" w:rsidR="006A20FB" w:rsidRPr="00270D1F" w:rsidRDefault="006A20FB" w:rsidP="006A20FB">
      <w:pPr>
        <w:autoSpaceDE w:val="0"/>
        <w:autoSpaceDN w:val="0"/>
        <w:spacing w:line="300" w:lineRule="exact"/>
        <w:jc w:val="right"/>
        <w:rPr>
          <w:rFonts w:ascii="ＭＳ ゴシック" w:eastAsia="ＭＳ ゴシック" w:hAnsi="ＭＳ ゴシック"/>
          <w:sz w:val="24"/>
        </w:rPr>
      </w:pPr>
      <w:r w:rsidRPr="00EA4031">
        <w:rPr>
          <w:rFonts w:ascii="ＭＳ ゴシック" w:eastAsia="ＭＳ ゴシック" w:hAnsi="ＭＳ ゴシック" w:hint="eastAsia"/>
          <w:sz w:val="24"/>
        </w:rPr>
        <w:t>監査（検査）実施年月日（委員：令和－年－月－日、事務局：令和４年</w:t>
      </w:r>
      <w:r>
        <w:rPr>
          <w:rFonts w:ascii="ＭＳ ゴシック" w:eastAsia="ＭＳ ゴシック" w:hAnsi="ＭＳ ゴシック" w:hint="eastAsia"/>
          <w:sz w:val="24"/>
        </w:rPr>
        <w:t>10</w:t>
      </w:r>
      <w:r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27</w:t>
      </w:r>
      <w:r w:rsidRPr="00EA4031">
        <w:rPr>
          <w:rFonts w:ascii="ＭＳ ゴシック" w:eastAsia="ＭＳ ゴシック" w:hAnsi="ＭＳ ゴシック" w:hint="eastAsia"/>
          <w:sz w:val="24"/>
        </w:rPr>
        <w:t>日）</w:t>
      </w:r>
    </w:p>
    <w:p w14:paraId="66FEA679" w14:textId="2FCCE673" w:rsidR="006A20FB" w:rsidRDefault="006A20F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4041463" w14:textId="77777777" w:rsidR="006A20FB" w:rsidRPr="00E52C1F" w:rsidRDefault="006A20FB" w:rsidP="006A20FB">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8806"/>
        <w:gridCol w:w="9010"/>
      </w:tblGrid>
      <w:tr w:rsidR="006A20FB" w:rsidRPr="00E52C1F" w14:paraId="308DDC10" w14:textId="77777777" w:rsidTr="006020A2">
        <w:trPr>
          <w:trHeight w:val="558"/>
        </w:trPr>
        <w:tc>
          <w:tcPr>
            <w:tcW w:w="2665" w:type="dxa"/>
            <w:shd w:val="clear" w:color="auto" w:fill="auto"/>
            <w:vAlign w:val="center"/>
          </w:tcPr>
          <w:p w14:paraId="3B8F0A82" w14:textId="77777777" w:rsidR="006A20FB" w:rsidRPr="00E52C1F"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7992F052" w14:textId="77777777" w:rsidR="006A20FB" w:rsidRPr="00E52C1F"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57" w:type="dxa"/>
            <w:shd w:val="clear" w:color="auto" w:fill="auto"/>
            <w:vAlign w:val="center"/>
          </w:tcPr>
          <w:p w14:paraId="151A647D" w14:textId="77777777" w:rsidR="006A20FB" w:rsidRPr="00E52C1F" w:rsidRDefault="006A20FB"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6A20FB" w:rsidRPr="00E52C1F" w14:paraId="5C2E003B" w14:textId="77777777" w:rsidTr="006020A2">
        <w:trPr>
          <w:trHeight w:val="10908"/>
        </w:trPr>
        <w:tc>
          <w:tcPr>
            <w:tcW w:w="2665" w:type="dxa"/>
          </w:tcPr>
          <w:p w14:paraId="4D4024AF" w14:textId="77777777" w:rsidR="006A20FB" w:rsidRPr="00E52C1F" w:rsidRDefault="006A20FB" w:rsidP="006020A2">
            <w:pPr>
              <w:autoSpaceDE w:val="0"/>
              <w:autoSpaceDN w:val="0"/>
              <w:spacing w:line="300" w:lineRule="exact"/>
              <w:rPr>
                <w:rFonts w:ascii="ＭＳ 明朝" w:hAnsi="ＭＳ 明朝"/>
                <w:sz w:val="24"/>
              </w:rPr>
            </w:pPr>
          </w:p>
          <w:p w14:paraId="30CC235E" w14:textId="77777777" w:rsidR="006A20FB" w:rsidRPr="00E52C1F" w:rsidRDefault="006A20FB" w:rsidP="006020A2">
            <w:pPr>
              <w:autoSpaceDE w:val="0"/>
              <w:autoSpaceDN w:val="0"/>
              <w:spacing w:line="300" w:lineRule="exact"/>
              <w:rPr>
                <w:rFonts w:ascii="ＭＳ 明朝" w:hAnsi="ＭＳ 明朝"/>
                <w:sz w:val="24"/>
              </w:rPr>
            </w:pPr>
            <w:r>
              <w:rPr>
                <w:rFonts w:ascii="ＭＳ 明朝" w:hAnsi="ＭＳ 明朝" w:hint="eastAsia"/>
                <w:sz w:val="24"/>
              </w:rPr>
              <w:t>中央子ども家庭センター</w:t>
            </w:r>
          </w:p>
        </w:tc>
        <w:tc>
          <w:tcPr>
            <w:tcW w:w="8844" w:type="dxa"/>
          </w:tcPr>
          <w:p w14:paraId="2275A62A" w14:textId="77777777" w:rsidR="006A20FB" w:rsidRPr="00E52C1F" w:rsidRDefault="006A20FB" w:rsidP="006020A2">
            <w:pPr>
              <w:autoSpaceDE w:val="0"/>
              <w:autoSpaceDN w:val="0"/>
              <w:spacing w:line="300" w:lineRule="exact"/>
              <w:ind w:firstLineChars="100" w:firstLine="240"/>
              <w:rPr>
                <w:rFonts w:ascii="ＭＳ 明朝" w:hAnsi="ＭＳ 明朝" w:cs="Arial"/>
                <w:sz w:val="24"/>
              </w:rPr>
            </w:pPr>
          </w:p>
          <w:p w14:paraId="16746B02" w14:textId="77777777" w:rsidR="006A20FB" w:rsidRPr="00E52C1F" w:rsidRDefault="006A20FB" w:rsidP="006020A2">
            <w:pPr>
              <w:autoSpaceDE w:val="0"/>
              <w:autoSpaceDN w:val="0"/>
              <w:spacing w:line="300" w:lineRule="exact"/>
              <w:rPr>
                <w:rFonts w:ascii="ＭＳ 明朝" w:hAnsi="ＭＳ 明朝"/>
                <w:sz w:val="24"/>
              </w:rPr>
            </w:pPr>
            <w:r w:rsidRPr="00E52C1F">
              <w:rPr>
                <w:rFonts w:ascii="ＭＳ 明朝" w:hAnsi="ＭＳ 明朝" w:hint="eastAsia"/>
                <w:sz w:val="24"/>
              </w:rPr>
              <w:t xml:space="preserve">　人間ドックの受診に係る職務専念義務の免除について、</w:t>
            </w:r>
            <w:r w:rsidRPr="005740A7">
              <w:rPr>
                <w:rFonts w:ascii="ＭＳ 明朝" w:hAnsi="ＭＳ 明朝" w:hint="eastAsia"/>
                <w:sz w:val="24"/>
              </w:rPr>
              <w:t>受診</w:t>
            </w:r>
            <w:r>
              <w:rPr>
                <w:rFonts w:ascii="ＭＳ 明朝" w:hAnsi="ＭＳ 明朝" w:hint="eastAsia"/>
                <w:sz w:val="24"/>
              </w:rPr>
              <w:t>終了</w:t>
            </w:r>
            <w:r w:rsidRPr="005740A7">
              <w:rPr>
                <w:rFonts w:ascii="ＭＳ 明朝" w:hAnsi="ＭＳ 明朝" w:hint="eastAsia"/>
                <w:sz w:val="24"/>
              </w:rPr>
              <w:t>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p w14:paraId="0B39E5BA" w14:textId="77777777" w:rsidR="006A20FB" w:rsidRPr="002C2749" w:rsidRDefault="006A20FB" w:rsidP="006020A2">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813"/>
              <w:gridCol w:w="1644"/>
              <w:gridCol w:w="1984"/>
              <w:gridCol w:w="1984"/>
            </w:tblGrid>
            <w:tr w:rsidR="006A20FB" w:rsidRPr="00E52C1F" w14:paraId="7E6A1C89" w14:textId="77777777" w:rsidTr="006020A2">
              <w:trPr>
                <w:trHeight w:val="454"/>
                <w:jc w:val="center"/>
              </w:trPr>
              <w:tc>
                <w:tcPr>
                  <w:tcW w:w="964" w:type="dxa"/>
                  <w:shd w:val="clear" w:color="auto" w:fill="auto"/>
                  <w:vAlign w:val="center"/>
                </w:tcPr>
                <w:p w14:paraId="472EB450"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職員</w:t>
                  </w:r>
                </w:p>
              </w:tc>
              <w:tc>
                <w:tcPr>
                  <w:tcW w:w="1813" w:type="dxa"/>
                  <w:shd w:val="clear" w:color="auto" w:fill="auto"/>
                  <w:vAlign w:val="center"/>
                </w:tcPr>
                <w:p w14:paraId="65C82D30"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健康診断名</w:t>
                  </w:r>
                </w:p>
              </w:tc>
              <w:tc>
                <w:tcPr>
                  <w:tcW w:w="1644" w:type="dxa"/>
                  <w:shd w:val="clear" w:color="auto" w:fill="auto"/>
                  <w:vAlign w:val="center"/>
                </w:tcPr>
                <w:p w14:paraId="4B7A7942"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w:t>
                  </w:r>
                  <w:r w:rsidRPr="00E52C1F">
                    <w:rPr>
                      <w:rFonts w:ascii="ＭＳ 明朝" w:hAnsi="ＭＳ 明朝" w:hint="eastAsia"/>
                      <w:sz w:val="24"/>
                    </w:rPr>
                    <w:t>診日</w:t>
                  </w:r>
                </w:p>
              </w:tc>
              <w:tc>
                <w:tcPr>
                  <w:tcW w:w="1984" w:type="dxa"/>
                  <w:shd w:val="clear" w:color="auto" w:fill="auto"/>
                  <w:vAlign w:val="center"/>
                </w:tcPr>
                <w:p w14:paraId="348AA541"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w:t>
                  </w:r>
                  <w:r w:rsidRPr="00E52C1F">
                    <w:rPr>
                      <w:rFonts w:ascii="ＭＳ 明朝" w:hAnsi="ＭＳ 明朝" w:hint="eastAsia"/>
                      <w:sz w:val="24"/>
                    </w:rPr>
                    <w:t>診等の時間</w:t>
                  </w:r>
                </w:p>
              </w:tc>
              <w:tc>
                <w:tcPr>
                  <w:tcW w:w="1984" w:type="dxa"/>
                  <w:shd w:val="clear" w:color="auto" w:fill="auto"/>
                </w:tcPr>
                <w:p w14:paraId="45F28501" w14:textId="77777777" w:rsidR="006A20FB" w:rsidRPr="00E52C1F"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職務に専念する</w:t>
                  </w:r>
                </w:p>
                <w:p w14:paraId="03E561C4" w14:textId="77777777" w:rsidR="006A20FB" w:rsidRPr="00E52C1F"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義務の免除を</w:t>
                  </w:r>
                </w:p>
                <w:p w14:paraId="11E44CFC"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承認した時間</w:t>
                  </w:r>
                </w:p>
              </w:tc>
            </w:tr>
            <w:tr w:rsidR="006A20FB" w:rsidRPr="00E52C1F" w14:paraId="0D0100D9" w14:textId="77777777" w:rsidTr="006020A2">
              <w:trPr>
                <w:trHeight w:val="624"/>
                <w:jc w:val="center"/>
              </w:trPr>
              <w:tc>
                <w:tcPr>
                  <w:tcW w:w="964" w:type="dxa"/>
                  <w:shd w:val="clear" w:color="auto" w:fill="auto"/>
                  <w:vAlign w:val="center"/>
                </w:tcPr>
                <w:p w14:paraId="47D5AE6D"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Ａ</w:t>
                  </w:r>
                </w:p>
              </w:tc>
              <w:tc>
                <w:tcPr>
                  <w:tcW w:w="1813" w:type="dxa"/>
                  <w:shd w:val="clear" w:color="auto" w:fill="auto"/>
                  <w:vAlign w:val="center"/>
                </w:tcPr>
                <w:p w14:paraId="6B9172C6"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人間ドック</w:t>
                  </w:r>
                </w:p>
              </w:tc>
              <w:tc>
                <w:tcPr>
                  <w:tcW w:w="1644" w:type="dxa"/>
                  <w:shd w:val="clear" w:color="auto" w:fill="auto"/>
                  <w:vAlign w:val="center"/>
                </w:tcPr>
                <w:p w14:paraId="45ECF457" w14:textId="77777777" w:rsidR="006A20FB" w:rsidRPr="00CB5C8D" w:rsidRDefault="006A20FB" w:rsidP="006020A2">
                  <w:pPr>
                    <w:framePr w:hSpace="142" w:wrap="around" w:vAnchor="text" w:hAnchor="margin" w:y="2"/>
                    <w:autoSpaceDE w:val="0"/>
                    <w:autoSpaceDN w:val="0"/>
                    <w:spacing w:line="300" w:lineRule="exact"/>
                    <w:jc w:val="center"/>
                    <w:rPr>
                      <w:rFonts w:ascii="ＭＳ 明朝" w:hAnsi="ＭＳ 明朝"/>
                      <w:sz w:val="24"/>
                    </w:rPr>
                  </w:pPr>
                  <w:r w:rsidRPr="00CB5C8D">
                    <w:rPr>
                      <w:rFonts w:ascii="ＭＳ 明朝" w:hAnsi="ＭＳ 明朝" w:hint="eastAsia"/>
                      <w:sz w:val="24"/>
                    </w:rPr>
                    <w:t>令和３年</w:t>
                  </w:r>
                </w:p>
                <w:p w14:paraId="2E66825A" w14:textId="77777777" w:rsidR="006A20FB" w:rsidRPr="005A29E8" w:rsidRDefault="006A20FB" w:rsidP="006020A2">
                  <w:pPr>
                    <w:framePr w:hSpace="142" w:wrap="around" w:vAnchor="text" w:hAnchor="margin" w:y="2"/>
                    <w:autoSpaceDE w:val="0"/>
                    <w:autoSpaceDN w:val="0"/>
                    <w:spacing w:line="300" w:lineRule="exact"/>
                    <w:jc w:val="center"/>
                    <w:rPr>
                      <w:rFonts w:ascii="ＭＳ 明朝" w:hAnsi="ＭＳ 明朝"/>
                      <w:sz w:val="24"/>
                      <w:highlight w:val="yellow"/>
                    </w:rPr>
                  </w:pPr>
                  <w:r>
                    <w:rPr>
                      <w:rFonts w:ascii="ＭＳ 明朝" w:hAnsi="ＭＳ 明朝" w:hint="eastAsia"/>
                      <w:sz w:val="24"/>
                    </w:rPr>
                    <w:t>６</w:t>
                  </w:r>
                  <w:r w:rsidRPr="00CB5C8D">
                    <w:rPr>
                      <w:rFonts w:ascii="ＭＳ 明朝" w:hAnsi="ＭＳ 明朝" w:hint="eastAsia"/>
                      <w:sz w:val="24"/>
                    </w:rPr>
                    <w:t>月</w:t>
                  </w:r>
                  <w:r>
                    <w:rPr>
                      <w:rFonts w:ascii="ＭＳ 明朝" w:hAnsi="ＭＳ 明朝" w:hint="eastAsia"/>
                      <w:sz w:val="24"/>
                    </w:rPr>
                    <w:t>22</w:t>
                  </w:r>
                  <w:r w:rsidRPr="00CB5C8D">
                    <w:rPr>
                      <w:rFonts w:ascii="ＭＳ 明朝" w:hAnsi="ＭＳ 明朝" w:hint="eastAsia"/>
                      <w:sz w:val="24"/>
                    </w:rPr>
                    <w:t>日</w:t>
                  </w:r>
                </w:p>
              </w:tc>
              <w:tc>
                <w:tcPr>
                  <w:tcW w:w="1984" w:type="dxa"/>
                  <w:shd w:val="clear" w:color="auto" w:fill="auto"/>
                  <w:vAlign w:val="center"/>
                </w:tcPr>
                <w:p w14:paraId="2DA37AE2"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午前９時00分</w:t>
                  </w:r>
                </w:p>
                <w:p w14:paraId="73ADEED0"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から</w:t>
                  </w:r>
                </w:p>
                <w:p w14:paraId="72AFA309"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午後０時00分</w:t>
                  </w:r>
                </w:p>
                <w:p w14:paraId="570E8BAD"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highlight w:val="yellow"/>
                    </w:rPr>
                  </w:pPr>
                  <w:r w:rsidRPr="002D1E42">
                    <w:rPr>
                      <w:rFonts w:ascii="ＭＳ 明朝" w:hAnsi="ＭＳ 明朝" w:hint="eastAsia"/>
                      <w:color w:val="000000"/>
                      <w:sz w:val="24"/>
                    </w:rPr>
                    <w:t>まで</w:t>
                  </w:r>
                </w:p>
              </w:tc>
              <w:tc>
                <w:tcPr>
                  <w:tcW w:w="1984" w:type="dxa"/>
                  <w:shd w:val="clear" w:color="auto" w:fill="auto"/>
                </w:tcPr>
                <w:p w14:paraId="64114BFB" w14:textId="77777777" w:rsidR="006A20FB" w:rsidRPr="005A29E8" w:rsidRDefault="006A20FB" w:rsidP="006020A2">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069CB7C0"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午前</w:t>
                  </w:r>
                  <w:r>
                    <w:rPr>
                      <w:rFonts w:ascii="ＭＳ 明朝" w:hAnsi="ＭＳ 明朝" w:hint="eastAsia"/>
                      <w:sz w:val="24"/>
                    </w:rPr>
                    <w:t>９</w:t>
                  </w:r>
                  <w:r w:rsidRPr="00CB5C8D">
                    <w:rPr>
                      <w:rFonts w:ascii="ＭＳ 明朝" w:hAnsi="ＭＳ 明朝" w:hint="eastAsia"/>
                      <w:sz w:val="24"/>
                    </w:rPr>
                    <w:t>時</w:t>
                  </w:r>
                  <w:r>
                    <w:rPr>
                      <w:rFonts w:ascii="ＭＳ 明朝" w:hAnsi="ＭＳ 明朝" w:hint="eastAsia"/>
                      <w:sz w:val="24"/>
                    </w:rPr>
                    <w:t>0</w:t>
                  </w:r>
                  <w:r w:rsidRPr="00CB5C8D">
                    <w:rPr>
                      <w:rFonts w:ascii="ＭＳ 明朝" w:hAnsi="ＭＳ 明朝" w:hint="eastAsia"/>
                      <w:sz w:val="24"/>
                    </w:rPr>
                    <w:t>0分</w:t>
                  </w:r>
                </w:p>
                <w:p w14:paraId="4541F2E1"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から</w:t>
                  </w:r>
                </w:p>
                <w:p w14:paraId="0E0F6913"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午後５時</w:t>
                  </w:r>
                  <w:r>
                    <w:rPr>
                      <w:rFonts w:ascii="ＭＳ 明朝" w:hAnsi="ＭＳ 明朝" w:hint="eastAsia"/>
                      <w:sz w:val="24"/>
                    </w:rPr>
                    <w:t>3</w:t>
                  </w:r>
                  <w:r w:rsidRPr="00CB5C8D">
                    <w:rPr>
                      <w:rFonts w:ascii="ＭＳ 明朝" w:hAnsi="ＭＳ 明朝" w:hint="eastAsia"/>
                      <w:sz w:val="24"/>
                    </w:rPr>
                    <w:t>0分</w:t>
                  </w:r>
                </w:p>
                <w:p w14:paraId="003EAE63"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まで</w:t>
                  </w:r>
                </w:p>
                <w:p w14:paraId="7FB4AD14" w14:textId="77777777" w:rsidR="006A20FB" w:rsidRPr="00CB5C8D" w:rsidRDefault="006A20FB" w:rsidP="006020A2">
                  <w:pPr>
                    <w:framePr w:hSpace="142" w:wrap="around" w:vAnchor="text" w:hAnchor="margin" w:y="2"/>
                    <w:autoSpaceDE w:val="0"/>
                    <w:autoSpaceDN w:val="0"/>
                    <w:spacing w:line="300" w:lineRule="exact"/>
                    <w:ind w:firstLineChars="200" w:firstLine="480"/>
                    <w:rPr>
                      <w:rFonts w:ascii="ＭＳ 明朝" w:hAnsi="ＭＳ 明朝"/>
                      <w:sz w:val="24"/>
                    </w:rPr>
                  </w:pPr>
                  <w:r w:rsidRPr="00CB5C8D">
                    <w:rPr>
                      <w:rFonts w:ascii="ＭＳ 明朝" w:hAnsi="ＭＳ 明朝" w:hint="eastAsia"/>
                      <w:sz w:val="24"/>
                    </w:rPr>
                    <w:t>（全日）</w:t>
                  </w:r>
                </w:p>
                <w:p w14:paraId="5160E368" w14:textId="77777777" w:rsidR="006A20FB" w:rsidRPr="005A29E8" w:rsidRDefault="006A20FB" w:rsidP="006020A2">
                  <w:pPr>
                    <w:framePr w:hSpace="142" w:wrap="around" w:vAnchor="text" w:hAnchor="margin" w:y="2"/>
                    <w:autoSpaceDE w:val="0"/>
                    <w:autoSpaceDN w:val="0"/>
                    <w:spacing w:line="300" w:lineRule="exact"/>
                    <w:jc w:val="center"/>
                    <w:rPr>
                      <w:rFonts w:ascii="ＭＳ 明朝" w:hAnsi="ＭＳ 明朝"/>
                      <w:sz w:val="24"/>
                      <w:highlight w:val="yellow"/>
                    </w:rPr>
                  </w:pPr>
                </w:p>
              </w:tc>
            </w:tr>
            <w:tr w:rsidR="006A20FB" w:rsidRPr="00E52C1F" w14:paraId="34593172" w14:textId="77777777" w:rsidTr="006020A2">
              <w:trPr>
                <w:trHeight w:val="624"/>
                <w:jc w:val="center"/>
              </w:trPr>
              <w:tc>
                <w:tcPr>
                  <w:tcW w:w="964" w:type="dxa"/>
                  <w:shd w:val="clear" w:color="auto" w:fill="auto"/>
                  <w:vAlign w:val="center"/>
                </w:tcPr>
                <w:p w14:paraId="7A8A462B"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813" w:type="dxa"/>
                  <w:shd w:val="clear" w:color="auto" w:fill="auto"/>
                  <w:vAlign w:val="center"/>
                </w:tcPr>
                <w:p w14:paraId="25B2C873"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人間ドック</w:t>
                  </w:r>
                </w:p>
              </w:tc>
              <w:tc>
                <w:tcPr>
                  <w:tcW w:w="1644" w:type="dxa"/>
                  <w:shd w:val="clear" w:color="auto" w:fill="auto"/>
                  <w:vAlign w:val="center"/>
                </w:tcPr>
                <w:p w14:paraId="56C09BBF" w14:textId="77777777" w:rsidR="006A20FB"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14:paraId="3623E287" w14:textId="77777777" w:rsidR="006A20FB" w:rsidRPr="00CB5C8D"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６月25日</w:t>
                  </w:r>
                </w:p>
              </w:tc>
              <w:tc>
                <w:tcPr>
                  <w:tcW w:w="1984" w:type="dxa"/>
                  <w:shd w:val="clear" w:color="auto" w:fill="auto"/>
                  <w:vAlign w:val="center"/>
                </w:tcPr>
                <w:p w14:paraId="19B61D5A"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午前８時30分</w:t>
                  </w:r>
                </w:p>
                <w:p w14:paraId="7A90C408"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から</w:t>
                  </w:r>
                </w:p>
                <w:p w14:paraId="1EBD6BE8"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午後０時30分</w:t>
                  </w:r>
                </w:p>
                <w:p w14:paraId="63E166A4"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まで</w:t>
                  </w:r>
                </w:p>
              </w:tc>
              <w:tc>
                <w:tcPr>
                  <w:tcW w:w="1984" w:type="dxa"/>
                  <w:shd w:val="clear" w:color="auto" w:fill="auto"/>
                </w:tcPr>
                <w:p w14:paraId="592B86BB" w14:textId="77777777" w:rsidR="006A20FB" w:rsidRPr="005A29E8" w:rsidRDefault="006A20FB" w:rsidP="006020A2">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75DC9603"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午前</w:t>
                  </w:r>
                  <w:r>
                    <w:rPr>
                      <w:rFonts w:ascii="ＭＳ 明朝" w:hAnsi="ＭＳ 明朝" w:hint="eastAsia"/>
                      <w:sz w:val="24"/>
                    </w:rPr>
                    <w:t>９</w:t>
                  </w:r>
                  <w:r w:rsidRPr="00CB5C8D">
                    <w:rPr>
                      <w:rFonts w:ascii="ＭＳ 明朝" w:hAnsi="ＭＳ 明朝" w:hint="eastAsia"/>
                      <w:sz w:val="24"/>
                    </w:rPr>
                    <w:t>時</w:t>
                  </w:r>
                  <w:r>
                    <w:rPr>
                      <w:rFonts w:ascii="ＭＳ 明朝" w:hAnsi="ＭＳ 明朝" w:hint="eastAsia"/>
                      <w:sz w:val="24"/>
                    </w:rPr>
                    <w:t>0</w:t>
                  </w:r>
                  <w:r w:rsidRPr="00CB5C8D">
                    <w:rPr>
                      <w:rFonts w:ascii="ＭＳ 明朝" w:hAnsi="ＭＳ 明朝" w:hint="eastAsia"/>
                      <w:sz w:val="24"/>
                    </w:rPr>
                    <w:t>0分</w:t>
                  </w:r>
                </w:p>
                <w:p w14:paraId="2A73E861"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から</w:t>
                  </w:r>
                </w:p>
                <w:p w14:paraId="3BA68B4F"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午後５時</w:t>
                  </w:r>
                  <w:r>
                    <w:rPr>
                      <w:rFonts w:ascii="ＭＳ 明朝" w:hAnsi="ＭＳ 明朝" w:hint="eastAsia"/>
                      <w:sz w:val="24"/>
                    </w:rPr>
                    <w:t>3</w:t>
                  </w:r>
                  <w:r w:rsidRPr="00CB5C8D">
                    <w:rPr>
                      <w:rFonts w:ascii="ＭＳ 明朝" w:hAnsi="ＭＳ 明朝" w:hint="eastAsia"/>
                      <w:sz w:val="24"/>
                    </w:rPr>
                    <w:t>0分</w:t>
                  </w:r>
                </w:p>
                <w:p w14:paraId="7F3B26C5"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まで</w:t>
                  </w:r>
                </w:p>
                <w:p w14:paraId="1B4B41F0" w14:textId="77777777" w:rsidR="006A20FB" w:rsidRPr="00CB5C8D" w:rsidRDefault="006A20FB" w:rsidP="006020A2">
                  <w:pPr>
                    <w:framePr w:hSpace="142" w:wrap="around" w:vAnchor="text" w:hAnchor="margin" w:y="2"/>
                    <w:autoSpaceDE w:val="0"/>
                    <w:autoSpaceDN w:val="0"/>
                    <w:spacing w:line="300" w:lineRule="exact"/>
                    <w:ind w:firstLineChars="200" w:firstLine="480"/>
                    <w:rPr>
                      <w:rFonts w:ascii="ＭＳ 明朝" w:hAnsi="ＭＳ 明朝"/>
                      <w:sz w:val="24"/>
                    </w:rPr>
                  </w:pPr>
                  <w:r w:rsidRPr="00CB5C8D">
                    <w:rPr>
                      <w:rFonts w:ascii="ＭＳ 明朝" w:hAnsi="ＭＳ 明朝" w:hint="eastAsia"/>
                      <w:sz w:val="24"/>
                    </w:rPr>
                    <w:t>（全日）</w:t>
                  </w:r>
                </w:p>
                <w:p w14:paraId="312D5D18" w14:textId="77777777" w:rsidR="006A20FB" w:rsidRPr="005A29E8" w:rsidRDefault="006A20FB" w:rsidP="006020A2">
                  <w:pPr>
                    <w:framePr w:hSpace="142" w:wrap="around" w:vAnchor="text" w:hAnchor="margin" w:y="2"/>
                    <w:widowControl/>
                    <w:autoSpaceDE w:val="0"/>
                    <w:autoSpaceDN w:val="0"/>
                    <w:spacing w:line="300" w:lineRule="exact"/>
                    <w:jc w:val="center"/>
                    <w:rPr>
                      <w:rFonts w:ascii="ＭＳ 明朝" w:hAnsi="ＭＳ 明朝"/>
                      <w:sz w:val="24"/>
                      <w:highlight w:val="yellow"/>
                    </w:rPr>
                  </w:pPr>
                </w:p>
              </w:tc>
            </w:tr>
            <w:tr w:rsidR="006A20FB" w:rsidRPr="00E52C1F" w14:paraId="128835ED" w14:textId="77777777" w:rsidTr="006020A2">
              <w:trPr>
                <w:trHeight w:val="624"/>
                <w:jc w:val="center"/>
              </w:trPr>
              <w:tc>
                <w:tcPr>
                  <w:tcW w:w="964" w:type="dxa"/>
                  <w:shd w:val="clear" w:color="auto" w:fill="auto"/>
                  <w:vAlign w:val="center"/>
                </w:tcPr>
                <w:p w14:paraId="5CCAA014"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Ｃ</w:t>
                  </w:r>
                </w:p>
              </w:tc>
              <w:tc>
                <w:tcPr>
                  <w:tcW w:w="1813" w:type="dxa"/>
                  <w:shd w:val="clear" w:color="auto" w:fill="auto"/>
                  <w:vAlign w:val="center"/>
                </w:tcPr>
                <w:p w14:paraId="646C0BE9" w14:textId="77777777" w:rsidR="006A20FB" w:rsidRPr="00E52C1F"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人間ドック</w:t>
                  </w:r>
                </w:p>
              </w:tc>
              <w:tc>
                <w:tcPr>
                  <w:tcW w:w="1644" w:type="dxa"/>
                  <w:shd w:val="clear" w:color="auto" w:fill="auto"/>
                  <w:vAlign w:val="center"/>
                </w:tcPr>
                <w:p w14:paraId="2011D206" w14:textId="77777777" w:rsidR="006A20FB"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14:paraId="66B2E4A1" w14:textId="77777777" w:rsidR="006A20FB" w:rsidRPr="00CB5C8D" w:rsidRDefault="006A20FB"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６月29日</w:t>
                  </w:r>
                </w:p>
              </w:tc>
              <w:tc>
                <w:tcPr>
                  <w:tcW w:w="1984" w:type="dxa"/>
                  <w:shd w:val="clear" w:color="auto" w:fill="auto"/>
                  <w:vAlign w:val="center"/>
                </w:tcPr>
                <w:p w14:paraId="77F9D405"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午前９時00分</w:t>
                  </w:r>
                </w:p>
                <w:p w14:paraId="4647B45C"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から</w:t>
                  </w:r>
                </w:p>
                <w:p w14:paraId="47DF00AB"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午後２時00分</w:t>
                  </w:r>
                </w:p>
                <w:p w14:paraId="51297264" w14:textId="77777777" w:rsidR="006A20FB" w:rsidRPr="002D1E42" w:rsidRDefault="006A20FB" w:rsidP="006020A2">
                  <w:pPr>
                    <w:framePr w:hSpace="142" w:wrap="around" w:vAnchor="text" w:hAnchor="margin" w:y="2"/>
                    <w:autoSpaceDE w:val="0"/>
                    <w:autoSpaceDN w:val="0"/>
                    <w:spacing w:line="300" w:lineRule="exact"/>
                    <w:jc w:val="center"/>
                    <w:rPr>
                      <w:rFonts w:ascii="ＭＳ 明朝" w:hAnsi="ＭＳ 明朝"/>
                      <w:color w:val="000000"/>
                      <w:sz w:val="24"/>
                    </w:rPr>
                  </w:pPr>
                  <w:r w:rsidRPr="002D1E42">
                    <w:rPr>
                      <w:rFonts w:ascii="ＭＳ 明朝" w:hAnsi="ＭＳ 明朝" w:hint="eastAsia"/>
                      <w:color w:val="000000"/>
                      <w:sz w:val="24"/>
                    </w:rPr>
                    <w:t>まで</w:t>
                  </w:r>
                </w:p>
              </w:tc>
              <w:tc>
                <w:tcPr>
                  <w:tcW w:w="1984" w:type="dxa"/>
                  <w:shd w:val="clear" w:color="auto" w:fill="auto"/>
                </w:tcPr>
                <w:p w14:paraId="3E16511A" w14:textId="77777777" w:rsidR="006A20FB" w:rsidRPr="005A29E8" w:rsidRDefault="006A20FB" w:rsidP="006020A2">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79322610"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午前</w:t>
                  </w:r>
                  <w:r>
                    <w:rPr>
                      <w:rFonts w:ascii="ＭＳ 明朝" w:hAnsi="ＭＳ 明朝" w:hint="eastAsia"/>
                      <w:sz w:val="24"/>
                    </w:rPr>
                    <w:t>９</w:t>
                  </w:r>
                  <w:r w:rsidRPr="00CB5C8D">
                    <w:rPr>
                      <w:rFonts w:ascii="ＭＳ 明朝" w:hAnsi="ＭＳ 明朝" w:hint="eastAsia"/>
                      <w:sz w:val="24"/>
                    </w:rPr>
                    <w:t>時</w:t>
                  </w:r>
                  <w:r>
                    <w:rPr>
                      <w:rFonts w:ascii="ＭＳ 明朝" w:hAnsi="ＭＳ 明朝" w:hint="eastAsia"/>
                      <w:sz w:val="24"/>
                    </w:rPr>
                    <w:t>0</w:t>
                  </w:r>
                  <w:r w:rsidRPr="00CB5C8D">
                    <w:rPr>
                      <w:rFonts w:ascii="ＭＳ 明朝" w:hAnsi="ＭＳ 明朝" w:hint="eastAsia"/>
                      <w:sz w:val="24"/>
                    </w:rPr>
                    <w:t>0分</w:t>
                  </w:r>
                </w:p>
                <w:p w14:paraId="13EB28EE"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から</w:t>
                  </w:r>
                </w:p>
                <w:p w14:paraId="3F8DE257"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午後５時</w:t>
                  </w:r>
                  <w:r>
                    <w:rPr>
                      <w:rFonts w:ascii="ＭＳ 明朝" w:hAnsi="ＭＳ 明朝" w:hint="eastAsia"/>
                      <w:sz w:val="24"/>
                    </w:rPr>
                    <w:t>3</w:t>
                  </w:r>
                  <w:r w:rsidRPr="00CB5C8D">
                    <w:rPr>
                      <w:rFonts w:ascii="ＭＳ 明朝" w:hAnsi="ＭＳ 明朝" w:hint="eastAsia"/>
                      <w:sz w:val="24"/>
                    </w:rPr>
                    <w:t>0分</w:t>
                  </w:r>
                </w:p>
                <w:p w14:paraId="41310011" w14:textId="77777777" w:rsidR="006A20FB" w:rsidRPr="00CB5C8D" w:rsidRDefault="006A20FB" w:rsidP="006020A2">
                  <w:pPr>
                    <w:framePr w:hSpace="142" w:wrap="around" w:vAnchor="text" w:hAnchor="margin" w:y="2"/>
                    <w:widowControl/>
                    <w:autoSpaceDE w:val="0"/>
                    <w:autoSpaceDN w:val="0"/>
                    <w:spacing w:line="300" w:lineRule="exact"/>
                    <w:jc w:val="center"/>
                    <w:rPr>
                      <w:rFonts w:ascii="ＭＳ 明朝" w:hAnsi="ＭＳ 明朝"/>
                      <w:sz w:val="24"/>
                    </w:rPr>
                  </w:pPr>
                  <w:r w:rsidRPr="00CB5C8D">
                    <w:rPr>
                      <w:rFonts w:ascii="ＭＳ 明朝" w:hAnsi="ＭＳ 明朝" w:hint="eastAsia"/>
                      <w:sz w:val="24"/>
                    </w:rPr>
                    <w:t>まで</w:t>
                  </w:r>
                </w:p>
                <w:p w14:paraId="0FDC6B90" w14:textId="77777777" w:rsidR="006A20FB" w:rsidRPr="00CB5C8D" w:rsidRDefault="006A20FB" w:rsidP="006020A2">
                  <w:pPr>
                    <w:framePr w:hSpace="142" w:wrap="around" w:vAnchor="text" w:hAnchor="margin" w:y="2"/>
                    <w:autoSpaceDE w:val="0"/>
                    <w:autoSpaceDN w:val="0"/>
                    <w:spacing w:line="300" w:lineRule="exact"/>
                    <w:ind w:firstLineChars="200" w:firstLine="480"/>
                    <w:rPr>
                      <w:rFonts w:ascii="ＭＳ 明朝" w:hAnsi="ＭＳ 明朝"/>
                      <w:sz w:val="24"/>
                    </w:rPr>
                  </w:pPr>
                  <w:r w:rsidRPr="00CB5C8D">
                    <w:rPr>
                      <w:rFonts w:ascii="ＭＳ 明朝" w:hAnsi="ＭＳ 明朝" w:hint="eastAsia"/>
                      <w:sz w:val="24"/>
                    </w:rPr>
                    <w:t>（全日）</w:t>
                  </w:r>
                </w:p>
                <w:p w14:paraId="16172F8F" w14:textId="77777777" w:rsidR="006A20FB" w:rsidRPr="005A29E8" w:rsidRDefault="006A20FB" w:rsidP="006020A2">
                  <w:pPr>
                    <w:framePr w:hSpace="142" w:wrap="around" w:vAnchor="text" w:hAnchor="margin" w:y="2"/>
                    <w:widowControl/>
                    <w:autoSpaceDE w:val="0"/>
                    <w:autoSpaceDN w:val="0"/>
                    <w:spacing w:line="300" w:lineRule="exact"/>
                    <w:jc w:val="center"/>
                    <w:rPr>
                      <w:rFonts w:ascii="ＭＳ 明朝" w:hAnsi="ＭＳ 明朝"/>
                      <w:sz w:val="24"/>
                      <w:highlight w:val="yellow"/>
                    </w:rPr>
                  </w:pPr>
                </w:p>
              </w:tc>
            </w:tr>
          </w:tbl>
          <w:p w14:paraId="0E8988B0" w14:textId="77777777" w:rsidR="006A20FB" w:rsidRPr="00E52C1F" w:rsidRDefault="006A20FB" w:rsidP="006020A2">
            <w:pPr>
              <w:autoSpaceDE w:val="0"/>
              <w:autoSpaceDN w:val="0"/>
              <w:spacing w:line="300" w:lineRule="exact"/>
              <w:rPr>
                <w:rFonts w:ascii="ＭＳ 明朝" w:hAnsi="ＭＳ 明朝"/>
                <w:sz w:val="24"/>
              </w:rPr>
            </w:pPr>
          </w:p>
          <w:p w14:paraId="4D4D7545" w14:textId="77777777" w:rsidR="006A20FB" w:rsidRPr="00E52C1F" w:rsidRDefault="006A20FB" w:rsidP="006020A2">
            <w:pPr>
              <w:autoSpaceDE w:val="0"/>
              <w:autoSpaceDN w:val="0"/>
              <w:spacing w:line="300" w:lineRule="exact"/>
              <w:rPr>
                <w:rFonts w:ascii="ＭＳ 明朝" w:hAnsi="ＭＳ 明朝"/>
                <w:sz w:val="24"/>
              </w:rPr>
            </w:pPr>
          </w:p>
        </w:tc>
        <w:tc>
          <w:tcPr>
            <w:tcW w:w="8957" w:type="dxa"/>
          </w:tcPr>
          <w:p w14:paraId="2F98ADC9" w14:textId="77777777" w:rsidR="006A20FB" w:rsidRPr="00E52C1F" w:rsidRDefault="006A20FB" w:rsidP="006020A2">
            <w:pPr>
              <w:autoSpaceDE w:val="0"/>
              <w:autoSpaceDN w:val="0"/>
              <w:spacing w:line="300" w:lineRule="exact"/>
              <w:rPr>
                <w:rFonts w:ascii="ＭＳ 明朝" w:hAnsi="ＭＳ 明朝"/>
                <w:sz w:val="24"/>
              </w:rPr>
            </w:pPr>
          </w:p>
          <w:p w14:paraId="0F4FCA12" w14:textId="77777777" w:rsidR="006A20FB" w:rsidRPr="00E52C1F" w:rsidRDefault="006A20FB" w:rsidP="006020A2">
            <w:pPr>
              <w:autoSpaceDE w:val="0"/>
              <w:autoSpaceDN w:val="0"/>
              <w:spacing w:line="300" w:lineRule="exact"/>
              <w:rPr>
                <w:rFonts w:ascii="ＭＳ 明朝" w:hAnsi="ＭＳ 明朝"/>
                <w:sz w:val="24"/>
              </w:rPr>
            </w:pPr>
            <w:r w:rsidRPr="00E52C1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784"/>
            </w:tblGrid>
            <w:tr w:rsidR="006A20FB" w:rsidRPr="00E52C1F" w14:paraId="4749C31B" w14:textId="77777777" w:rsidTr="006020A2">
              <w:trPr>
                <w:trHeight w:val="9199"/>
              </w:trPr>
              <w:tc>
                <w:tcPr>
                  <w:tcW w:w="8784" w:type="dxa"/>
                </w:tcPr>
                <w:p w14:paraId="0307C40C" w14:textId="77777777" w:rsidR="006A20FB" w:rsidRPr="009F3127" w:rsidRDefault="006A20FB" w:rsidP="006020A2">
                  <w:pPr>
                    <w:widowControl/>
                    <w:autoSpaceDE w:val="0"/>
                    <w:autoSpaceDN w:val="0"/>
                    <w:snapToGrid w:val="0"/>
                    <w:spacing w:line="300" w:lineRule="exact"/>
                    <w:rPr>
                      <w:rFonts w:ascii="ＭＳ 明朝" w:hAnsi="ＭＳ 明朝"/>
                      <w:sz w:val="24"/>
                    </w:rPr>
                  </w:pPr>
                  <w:r w:rsidRPr="009F3127">
                    <w:rPr>
                      <w:rFonts w:ascii="ＭＳ 明朝" w:hAnsi="ＭＳ 明朝" w:hint="eastAsia"/>
                      <w:sz w:val="24"/>
                    </w:rPr>
                    <w:t>【地方公務員法】</w:t>
                  </w:r>
                </w:p>
                <w:p w14:paraId="5BF8B9FA" w14:textId="77777777" w:rsidR="006A20FB" w:rsidRPr="009F3127" w:rsidRDefault="006A20FB" w:rsidP="006020A2">
                  <w:pPr>
                    <w:widowControl/>
                    <w:autoSpaceDE w:val="0"/>
                    <w:autoSpaceDN w:val="0"/>
                    <w:snapToGrid w:val="0"/>
                    <w:spacing w:line="300" w:lineRule="exact"/>
                    <w:rPr>
                      <w:rFonts w:ascii="ＭＳ 明朝" w:hAnsi="ＭＳ 明朝"/>
                      <w:sz w:val="24"/>
                    </w:rPr>
                  </w:pPr>
                  <w:r w:rsidRPr="009F3127">
                    <w:rPr>
                      <w:rFonts w:ascii="ＭＳ 明朝" w:hAnsi="ＭＳ 明朝" w:hint="eastAsia"/>
                      <w:sz w:val="24"/>
                    </w:rPr>
                    <w:t>(職務に専念する義務)</w:t>
                  </w:r>
                </w:p>
                <w:p w14:paraId="70039FCF" w14:textId="77777777" w:rsidR="006A20FB" w:rsidRPr="009F3127" w:rsidRDefault="006A20FB" w:rsidP="006020A2">
                  <w:pPr>
                    <w:widowControl/>
                    <w:autoSpaceDE w:val="0"/>
                    <w:autoSpaceDN w:val="0"/>
                    <w:snapToGrid w:val="0"/>
                    <w:spacing w:line="300" w:lineRule="exact"/>
                    <w:ind w:left="240" w:rightChars="86" w:right="181" w:hangingChars="100" w:hanging="240"/>
                    <w:rPr>
                      <w:rFonts w:ascii="ＭＳ 明朝" w:hAnsi="ＭＳ 明朝"/>
                      <w:sz w:val="24"/>
                    </w:rPr>
                  </w:pPr>
                  <w:r w:rsidRPr="009F3127">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5616BFEF" w14:textId="77777777" w:rsidR="006A20FB" w:rsidRPr="009F3127" w:rsidRDefault="006A20FB" w:rsidP="006020A2">
                  <w:pPr>
                    <w:widowControl/>
                    <w:autoSpaceDE w:val="0"/>
                    <w:autoSpaceDN w:val="0"/>
                    <w:snapToGrid w:val="0"/>
                    <w:spacing w:line="300" w:lineRule="exact"/>
                    <w:rPr>
                      <w:rFonts w:ascii="ＭＳ 明朝" w:hAnsi="ＭＳ 明朝"/>
                      <w:sz w:val="24"/>
                    </w:rPr>
                  </w:pPr>
                </w:p>
                <w:p w14:paraId="41CE17DB" w14:textId="77777777" w:rsidR="006A20FB" w:rsidRPr="009F3127" w:rsidRDefault="006A20FB" w:rsidP="006020A2">
                  <w:pPr>
                    <w:widowControl/>
                    <w:autoSpaceDE w:val="0"/>
                    <w:autoSpaceDN w:val="0"/>
                    <w:snapToGrid w:val="0"/>
                    <w:spacing w:line="300" w:lineRule="exact"/>
                    <w:rPr>
                      <w:rFonts w:ascii="ＭＳ 明朝" w:hAnsi="ＭＳ 明朝"/>
                      <w:sz w:val="24"/>
                    </w:rPr>
                  </w:pPr>
                  <w:r w:rsidRPr="009F3127">
                    <w:rPr>
                      <w:rFonts w:ascii="ＭＳ 明朝" w:hAnsi="ＭＳ 明朝" w:hint="eastAsia"/>
                      <w:sz w:val="24"/>
                    </w:rPr>
                    <w:t>【職務に専念する義務の特例に関する条例】</w:t>
                  </w:r>
                </w:p>
                <w:p w14:paraId="1A75F2D8" w14:textId="77777777" w:rsidR="006A20FB" w:rsidRPr="009F3127" w:rsidRDefault="006A20FB" w:rsidP="006020A2">
                  <w:pPr>
                    <w:widowControl/>
                    <w:autoSpaceDE w:val="0"/>
                    <w:autoSpaceDN w:val="0"/>
                    <w:snapToGrid w:val="0"/>
                    <w:spacing w:line="300" w:lineRule="exact"/>
                    <w:rPr>
                      <w:rFonts w:ascii="ＭＳ 明朝" w:hAnsi="ＭＳ 明朝"/>
                      <w:sz w:val="24"/>
                    </w:rPr>
                  </w:pPr>
                  <w:r w:rsidRPr="009F3127">
                    <w:rPr>
                      <w:rFonts w:ascii="ＭＳ 明朝" w:hAnsi="ＭＳ 明朝" w:hint="eastAsia"/>
                      <w:sz w:val="24"/>
                    </w:rPr>
                    <w:t>(職務に専念する義務の免除)</w:t>
                  </w:r>
                </w:p>
                <w:p w14:paraId="39F20A7B" w14:textId="77777777" w:rsidR="006A20FB" w:rsidRPr="009F3127" w:rsidRDefault="006A20FB" w:rsidP="006020A2">
                  <w:pPr>
                    <w:widowControl/>
                    <w:autoSpaceDE w:val="0"/>
                    <w:autoSpaceDN w:val="0"/>
                    <w:snapToGrid w:val="0"/>
                    <w:spacing w:line="300" w:lineRule="exact"/>
                    <w:ind w:left="240" w:rightChars="86" w:right="181" w:hangingChars="100" w:hanging="240"/>
                    <w:rPr>
                      <w:rFonts w:ascii="ＭＳ 明朝" w:hAnsi="ＭＳ 明朝"/>
                      <w:sz w:val="24"/>
                    </w:rPr>
                  </w:pPr>
                  <w:r w:rsidRPr="009F3127">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9" w:anchor="e000000037" w:history="1">
                    <w:r w:rsidRPr="009F3127">
                      <w:rPr>
                        <w:rFonts w:ascii="ＭＳ 明朝" w:hAnsi="ＭＳ 明朝" w:hint="eastAsia"/>
                        <w:sz w:val="24"/>
                      </w:rPr>
                      <w:t>次の各号</w:t>
                    </w:r>
                  </w:hyperlink>
                  <w:r w:rsidRPr="009F3127">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1588EB80" w14:textId="77777777" w:rsidR="006A20FB" w:rsidRPr="009F3127" w:rsidRDefault="006A20FB" w:rsidP="006020A2">
                  <w:pPr>
                    <w:widowControl/>
                    <w:autoSpaceDE w:val="0"/>
                    <w:autoSpaceDN w:val="0"/>
                    <w:snapToGrid w:val="0"/>
                    <w:spacing w:line="300" w:lineRule="exact"/>
                    <w:ind w:firstLineChars="100" w:firstLine="240"/>
                    <w:rPr>
                      <w:rFonts w:ascii="ＭＳ 明朝" w:hAnsi="ＭＳ 明朝"/>
                      <w:sz w:val="24"/>
                    </w:rPr>
                  </w:pPr>
                  <w:r w:rsidRPr="009F3127">
                    <w:rPr>
                      <w:rFonts w:ascii="ＭＳ 明朝" w:hAnsi="ＭＳ 明朝" w:hint="eastAsia"/>
                      <w:sz w:val="24"/>
                    </w:rPr>
                    <w:t>二　厚生に関する計画の実施に参加する場合</w:t>
                  </w:r>
                </w:p>
                <w:p w14:paraId="40BF46AC" w14:textId="77777777" w:rsidR="006A20FB" w:rsidRPr="009F3127" w:rsidRDefault="006A20FB" w:rsidP="006020A2">
                  <w:pPr>
                    <w:widowControl/>
                    <w:autoSpaceDE w:val="0"/>
                    <w:autoSpaceDN w:val="0"/>
                    <w:snapToGrid w:val="0"/>
                    <w:spacing w:line="300" w:lineRule="exact"/>
                    <w:rPr>
                      <w:rFonts w:ascii="ＭＳ 明朝" w:hAnsi="ＭＳ 明朝"/>
                      <w:sz w:val="24"/>
                    </w:rPr>
                  </w:pPr>
                </w:p>
                <w:p w14:paraId="0506FEAB" w14:textId="77777777" w:rsidR="006A20FB" w:rsidRPr="009F3127" w:rsidRDefault="006A20FB" w:rsidP="006020A2">
                  <w:pPr>
                    <w:widowControl/>
                    <w:autoSpaceDE w:val="0"/>
                    <w:autoSpaceDN w:val="0"/>
                    <w:snapToGrid w:val="0"/>
                    <w:spacing w:line="300" w:lineRule="exact"/>
                    <w:rPr>
                      <w:rFonts w:ascii="ＭＳ 明朝" w:hAnsi="ＭＳ 明朝"/>
                      <w:sz w:val="24"/>
                    </w:rPr>
                  </w:pPr>
                  <w:r w:rsidRPr="009F3127">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9F3127">
                    <w:rPr>
                      <w:rFonts w:ascii="ＭＳ 明朝" w:hAnsi="ＭＳ 明朝" w:hint="eastAsia"/>
                      <w:sz w:val="24"/>
                    </w:rPr>
                    <w:t>」）</w:t>
                  </w:r>
                </w:p>
                <w:p w14:paraId="786492DA" w14:textId="77777777" w:rsidR="006A20FB" w:rsidRPr="009F3127" w:rsidRDefault="006A20FB" w:rsidP="006020A2">
                  <w:pPr>
                    <w:widowControl/>
                    <w:autoSpaceDE w:val="0"/>
                    <w:autoSpaceDN w:val="0"/>
                    <w:snapToGrid w:val="0"/>
                    <w:spacing w:line="300" w:lineRule="exact"/>
                    <w:rPr>
                      <w:rFonts w:ascii="ＭＳ 明朝" w:hAnsi="ＭＳ 明朝"/>
                      <w:sz w:val="24"/>
                    </w:rPr>
                  </w:pPr>
                  <w:r w:rsidRPr="009F3127">
                    <w:rPr>
                      <w:rFonts w:ascii="ＭＳ 明朝" w:hAnsi="ＭＳ 明朝" w:hint="eastAsia"/>
                      <w:sz w:val="24"/>
                    </w:rPr>
                    <w:t>○条例に基づく職務専念義務の免除</w:t>
                  </w:r>
                </w:p>
                <w:p w14:paraId="45629FE5" w14:textId="77777777" w:rsidR="006A20FB" w:rsidRPr="009F3127" w:rsidRDefault="006A20FB" w:rsidP="006020A2">
                  <w:pPr>
                    <w:widowControl/>
                    <w:autoSpaceDE w:val="0"/>
                    <w:autoSpaceDN w:val="0"/>
                    <w:snapToGrid w:val="0"/>
                    <w:spacing w:line="300" w:lineRule="exact"/>
                    <w:ind w:rightChars="86" w:right="181" w:firstLineChars="100" w:firstLine="240"/>
                    <w:rPr>
                      <w:rFonts w:ascii="ＭＳ 明朝" w:hAnsi="ＭＳ 明朝"/>
                      <w:sz w:val="24"/>
                    </w:rPr>
                  </w:pPr>
                  <w:r w:rsidRPr="009F3127">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6A20FB" w:rsidRPr="00E52C1F" w14:paraId="7A309E10" w14:textId="77777777" w:rsidTr="006020A2">
                    <w:trPr>
                      <w:trHeight w:val="563"/>
                    </w:trPr>
                    <w:tc>
                      <w:tcPr>
                        <w:tcW w:w="1129" w:type="dxa"/>
                        <w:vAlign w:val="center"/>
                      </w:tcPr>
                      <w:p w14:paraId="739CE0D7" w14:textId="77777777" w:rsidR="006A20FB" w:rsidRPr="00E52C1F" w:rsidRDefault="006A20FB" w:rsidP="006020A2">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根拠</w:t>
                        </w:r>
                      </w:p>
                    </w:tc>
                    <w:tc>
                      <w:tcPr>
                        <w:tcW w:w="2552" w:type="dxa"/>
                        <w:vAlign w:val="center"/>
                      </w:tcPr>
                      <w:p w14:paraId="646A9156" w14:textId="77777777" w:rsidR="006A20FB" w:rsidRPr="00E52C1F" w:rsidRDefault="006A20FB" w:rsidP="006020A2">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条文</w:t>
                        </w:r>
                      </w:p>
                    </w:tc>
                    <w:tc>
                      <w:tcPr>
                        <w:tcW w:w="3402" w:type="dxa"/>
                        <w:vAlign w:val="center"/>
                      </w:tcPr>
                      <w:p w14:paraId="67568C8C" w14:textId="77777777" w:rsidR="006A20FB" w:rsidRPr="00E52C1F" w:rsidRDefault="006A20FB" w:rsidP="006020A2">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具体例</w:t>
                        </w:r>
                      </w:p>
                    </w:tc>
                    <w:tc>
                      <w:tcPr>
                        <w:tcW w:w="1134" w:type="dxa"/>
                        <w:vAlign w:val="center"/>
                      </w:tcPr>
                      <w:p w14:paraId="7E5ABDCF" w14:textId="77777777" w:rsidR="006A20FB" w:rsidRPr="00E52C1F" w:rsidRDefault="006A20FB" w:rsidP="006020A2">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備考</w:t>
                        </w:r>
                      </w:p>
                    </w:tc>
                  </w:tr>
                  <w:tr w:rsidR="006A20FB" w:rsidRPr="00E52C1F" w14:paraId="07D4994C" w14:textId="77777777" w:rsidTr="006020A2">
                    <w:trPr>
                      <w:trHeight w:val="1682"/>
                    </w:trPr>
                    <w:tc>
                      <w:tcPr>
                        <w:tcW w:w="1129" w:type="dxa"/>
                        <w:vAlign w:val="center"/>
                      </w:tcPr>
                      <w:p w14:paraId="362CD35C" w14:textId="77777777" w:rsidR="006A20FB" w:rsidRPr="00E52C1F" w:rsidRDefault="006A20FB" w:rsidP="006020A2">
                        <w:pPr>
                          <w:autoSpaceDE w:val="0"/>
                          <w:autoSpaceDN w:val="0"/>
                          <w:spacing w:line="300" w:lineRule="exact"/>
                          <w:jc w:val="center"/>
                          <w:rPr>
                            <w:rFonts w:ascii="ＭＳ 明朝" w:hAnsi="ＭＳ 明朝"/>
                            <w:sz w:val="24"/>
                          </w:rPr>
                        </w:pPr>
                        <w:r w:rsidRPr="00E52C1F">
                          <w:rPr>
                            <w:rFonts w:ascii="ＭＳ 明朝" w:hAnsi="ＭＳ 明朝" w:hint="eastAsia"/>
                            <w:sz w:val="24"/>
                          </w:rPr>
                          <w:t>条例</w:t>
                        </w:r>
                      </w:p>
                      <w:p w14:paraId="70B53A86" w14:textId="77777777" w:rsidR="006A20FB" w:rsidRPr="00E52C1F" w:rsidRDefault="006A20FB" w:rsidP="006020A2">
                        <w:pPr>
                          <w:autoSpaceDE w:val="0"/>
                          <w:autoSpaceDN w:val="0"/>
                          <w:spacing w:line="300" w:lineRule="exact"/>
                          <w:jc w:val="center"/>
                          <w:rPr>
                            <w:rFonts w:ascii="ＭＳ 明朝" w:hAnsi="ＭＳ 明朝"/>
                            <w:sz w:val="24"/>
                          </w:rPr>
                        </w:pPr>
                        <w:r w:rsidRPr="00E52C1F">
                          <w:rPr>
                            <w:rFonts w:ascii="ＭＳ 明朝" w:hAnsi="ＭＳ 明朝" w:hint="eastAsia"/>
                            <w:sz w:val="24"/>
                          </w:rPr>
                          <w:t>第２条</w:t>
                        </w:r>
                      </w:p>
                      <w:p w14:paraId="7393192B" w14:textId="77777777" w:rsidR="006A20FB" w:rsidRPr="00E52C1F" w:rsidRDefault="006A20FB" w:rsidP="006020A2">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第２号</w:t>
                        </w:r>
                      </w:p>
                    </w:tc>
                    <w:tc>
                      <w:tcPr>
                        <w:tcW w:w="2552" w:type="dxa"/>
                        <w:vAlign w:val="center"/>
                      </w:tcPr>
                      <w:p w14:paraId="6D397570" w14:textId="77777777" w:rsidR="006A20FB" w:rsidRPr="00E52C1F" w:rsidRDefault="006A20FB" w:rsidP="006020A2">
                        <w:pPr>
                          <w:autoSpaceDE w:val="0"/>
                          <w:autoSpaceDN w:val="0"/>
                          <w:spacing w:line="300" w:lineRule="exact"/>
                          <w:rPr>
                            <w:rFonts w:ascii="ＭＳ 明朝" w:hAnsi="ＭＳ 明朝"/>
                            <w:sz w:val="24"/>
                          </w:rPr>
                        </w:pPr>
                        <w:r w:rsidRPr="00E52C1F">
                          <w:rPr>
                            <w:rFonts w:ascii="ＭＳ 明朝" w:hAnsi="ＭＳ 明朝" w:hint="eastAsia"/>
                            <w:sz w:val="24"/>
                          </w:rPr>
                          <w:t>厚生に関する計画の実施に参加する場合</w:t>
                        </w:r>
                      </w:p>
                    </w:tc>
                    <w:tc>
                      <w:tcPr>
                        <w:tcW w:w="3402" w:type="dxa"/>
                        <w:vAlign w:val="center"/>
                      </w:tcPr>
                      <w:p w14:paraId="505B3C67" w14:textId="77777777" w:rsidR="006A20FB" w:rsidRPr="00E52C1F" w:rsidRDefault="006A20FB" w:rsidP="006020A2">
                        <w:pPr>
                          <w:autoSpaceDE w:val="0"/>
                          <w:autoSpaceDN w:val="0"/>
                          <w:spacing w:line="300" w:lineRule="exact"/>
                          <w:rPr>
                            <w:rFonts w:ascii="ＭＳ 明朝" w:hAnsi="ＭＳ 明朝"/>
                            <w:sz w:val="24"/>
                          </w:rPr>
                        </w:pPr>
                        <w:r w:rsidRPr="00E52C1F">
                          <w:rPr>
                            <w:rFonts w:ascii="ＭＳ 明朝" w:hAnsi="ＭＳ 明朝" w:hint="eastAsia"/>
                            <w:sz w:val="24"/>
                          </w:rPr>
                          <w:t>健康管理</w:t>
                        </w:r>
                      </w:p>
                      <w:p w14:paraId="572918DA" w14:textId="77777777" w:rsidR="006A20FB" w:rsidRPr="00E52C1F" w:rsidRDefault="006A20FB" w:rsidP="006020A2">
                        <w:pPr>
                          <w:autoSpaceDE w:val="0"/>
                          <w:autoSpaceDN w:val="0"/>
                          <w:spacing w:line="300" w:lineRule="exact"/>
                          <w:ind w:left="360" w:hangingChars="150" w:hanging="360"/>
                          <w:rPr>
                            <w:rFonts w:ascii="ＭＳ 明朝" w:hAnsi="ＭＳ 明朝"/>
                            <w:sz w:val="24"/>
                          </w:rPr>
                        </w:pPr>
                        <w:r w:rsidRPr="00E52C1F">
                          <w:rPr>
                            <w:rFonts w:ascii="ＭＳ 明朝" w:hAnsi="ＭＳ 明朝" w:hint="eastAsia"/>
                            <w:sz w:val="24"/>
                          </w:rPr>
                          <w:t>ア．希望者を対象のもの</w:t>
                        </w:r>
                      </w:p>
                      <w:p w14:paraId="5EAB5070" w14:textId="77777777" w:rsidR="006A20FB" w:rsidRPr="00E52C1F" w:rsidRDefault="006A20FB" w:rsidP="006020A2">
                        <w:pPr>
                          <w:autoSpaceDE w:val="0"/>
                          <w:autoSpaceDN w:val="0"/>
                          <w:spacing w:line="300" w:lineRule="exact"/>
                          <w:ind w:leftChars="233" w:left="491" w:hangingChars="1" w:hanging="2"/>
                          <w:rPr>
                            <w:rFonts w:ascii="ＭＳ 明朝" w:hAnsi="ＭＳ 明朝"/>
                            <w:sz w:val="24"/>
                          </w:rPr>
                        </w:pPr>
                        <w:r w:rsidRPr="00E52C1F">
                          <w:rPr>
                            <w:rFonts w:ascii="ＭＳ 明朝" w:hAnsi="ＭＳ 明朝" w:hint="eastAsia"/>
                            <w:sz w:val="24"/>
                          </w:rPr>
                          <w:t>人間ドック、婦人科検診、大腸検診</w:t>
                        </w:r>
                      </w:p>
                      <w:p w14:paraId="6D39D272" w14:textId="77777777" w:rsidR="006A20FB" w:rsidRPr="00E52C1F" w:rsidRDefault="006A20FB" w:rsidP="006020A2">
                        <w:pPr>
                          <w:widowControl/>
                          <w:autoSpaceDE w:val="0"/>
                          <w:autoSpaceDN w:val="0"/>
                          <w:snapToGrid w:val="0"/>
                          <w:spacing w:line="300" w:lineRule="exact"/>
                          <w:rPr>
                            <w:rFonts w:ascii="ＭＳ 明朝" w:hAnsi="ＭＳ 明朝"/>
                            <w:sz w:val="24"/>
                          </w:rPr>
                        </w:pPr>
                        <w:r w:rsidRPr="00E52C1F">
                          <w:rPr>
                            <w:rFonts w:ascii="ＭＳ 明朝" w:hAnsi="ＭＳ 明朝" w:hint="eastAsia"/>
                            <w:sz w:val="24"/>
                          </w:rPr>
                          <w:t>（以下略）</w:t>
                        </w:r>
                      </w:p>
                    </w:tc>
                    <w:tc>
                      <w:tcPr>
                        <w:tcW w:w="1134" w:type="dxa"/>
                        <w:vAlign w:val="center"/>
                      </w:tcPr>
                      <w:p w14:paraId="5E4B3F9F" w14:textId="77777777" w:rsidR="006A20FB" w:rsidRPr="00E52C1F" w:rsidRDefault="006A20FB" w:rsidP="006020A2">
                        <w:pPr>
                          <w:widowControl/>
                          <w:autoSpaceDE w:val="0"/>
                          <w:autoSpaceDN w:val="0"/>
                          <w:snapToGrid w:val="0"/>
                          <w:spacing w:line="300" w:lineRule="exact"/>
                          <w:jc w:val="center"/>
                          <w:rPr>
                            <w:rFonts w:ascii="ＭＳ 明朝" w:hAnsi="ＭＳ 明朝"/>
                            <w:sz w:val="24"/>
                          </w:rPr>
                        </w:pPr>
                        <w:r w:rsidRPr="00E52C1F">
                          <w:rPr>
                            <w:rFonts w:ascii="ＭＳ 明朝" w:hAnsi="ＭＳ 明朝" w:hint="eastAsia"/>
                            <w:sz w:val="24"/>
                          </w:rPr>
                          <w:t>（略）</w:t>
                        </w:r>
                      </w:p>
                    </w:tc>
                  </w:tr>
                </w:tbl>
                <w:p w14:paraId="0209A69F" w14:textId="77777777" w:rsidR="006A20FB" w:rsidRPr="00FE5B4C" w:rsidRDefault="006A20FB" w:rsidP="006020A2">
                  <w:pPr>
                    <w:widowControl/>
                    <w:autoSpaceDE w:val="0"/>
                    <w:autoSpaceDN w:val="0"/>
                    <w:snapToGrid w:val="0"/>
                    <w:spacing w:line="300" w:lineRule="exact"/>
                    <w:rPr>
                      <w:rFonts w:ascii="ＭＳ 明朝" w:hAnsi="ＭＳ 明朝"/>
                      <w:sz w:val="24"/>
                    </w:rPr>
                  </w:pPr>
                </w:p>
              </w:tc>
            </w:tr>
          </w:tbl>
          <w:p w14:paraId="73CEB621" w14:textId="77777777" w:rsidR="006A20FB" w:rsidRPr="00E52C1F" w:rsidRDefault="006A20FB" w:rsidP="006020A2">
            <w:pPr>
              <w:autoSpaceDE w:val="0"/>
              <w:autoSpaceDN w:val="0"/>
              <w:spacing w:line="300" w:lineRule="exact"/>
              <w:rPr>
                <w:rFonts w:ascii="ＭＳ 明朝" w:hAnsi="ＭＳ 明朝"/>
                <w:sz w:val="24"/>
              </w:rPr>
            </w:pPr>
          </w:p>
        </w:tc>
      </w:tr>
    </w:tbl>
    <w:p w14:paraId="6BCBB52B" w14:textId="77777777" w:rsidR="006A20FB" w:rsidRPr="00E52C1F" w:rsidRDefault="006A20FB" w:rsidP="006A20FB">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27</w:t>
      </w:r>
      <w:r w:rsidRPr="00E52C1F">
        <w:rPr>
          <w:rFonts w:ascii="ＭＳ ゴシック" w:eastAsia="ＭＳ ゴシック" w:hAnsi="ＭＳ ゴシック" w:hint="eastAsia"/>
          <w:sz w:val="24"/>
          <w:szCs w:val="22"/>
        </w:rPr>
        <w:t>日）</w:t>
      </w:r>
    </w:p>
    <w:p w14:paraId="00F21561" w14:textId="77777777" w:rsidR="006A20FB" w:rsidRPr="00B24814" w:rsidRDefault="006A20FB" w:rsidP="006A20FB">
      <w:pPr>
        <w:autoSpaceDE w:val="0"/>
        <w:autoSpaceDN w:val="0"/>
        <w:spacing w:line="300" w:lineRule="exact"/>
        <w:rPr>
          <w:rFonts w:ascii="ＭＳ ゴシック" w:eastAsia="ＭＳ ゴシック" w:hAnsi="ＭＳ ゴシック"/>
          <w:sz w:val="24"/>
          <w:szCs w:val="22"/>
        </w:rPr>
      </w:pPr>
    </w:p>
    <w:p w14:paraId="622AED4C" w14:textId="77777777" w:rsidR="006A20FB" w:rsidRDefault="006A20FB" w:rsidP="006A20FB">
      <w:pPr>
        <w:autoSpaceDE w:val="0"/>
        <w:autoSpaceDN w:val="0"/>
        <w:spacing w:line="300" w:lineRule="exact"/>
        <w:jc w:val="left"/>
        <w:rPr>
          <w:rFonts w:ascii="ＭＳ 明朝" w:hAnsi="ＭＳ 明朝"/>
          <w:sz w:val="24"/>
        </w:rPr>
      </w:pPr>
    </w:p>
    <w:p w14:paraId="3E18BCD4" w14:textId="77777777" w:rsidR="006A20FB" w:rsidRPr="00264E22" w:rsidRDefault="006A20FB" w:rsidP="006A20FB">
      <w:pPr>
        <w:autoSpaceDE w:val="0"/>
        <w:autoSpaceDN w:val="0"/>
        <w:spacing w:line="300" w:lineRule="exact"/>
        <w:ind w:firstLineChars="50" w:firstLine="120"/>
        <w:rPr>
          <w:rFonts w:ascii="ＭＳ ゴシック" w:eastAsia="ＭＳ ゴシック" w:hAnsi="ＭＳ ゴシック"/>
          <w:sz w:val="24"/>
        </w:rPr>
      </w:pPr>
      <w:r w:rsidRPr="00264E22">
        <w:rPr>
          <w:rFonts w:ascii="ＭＳ ゴシック" w:eastAsia="ＭＳ ゴシック" w:hAnsi="ＭＳ ゴシック" w:hint="eastAsia"/>
          <w:sz w:val="24"/>
        </w:rPr>
        <w:t>固定資産の計上誤り</w:t>
      </w:r>
    </w:p>
    <w:tbl>
      <w:tblPr>
        <w:tblW w:w="2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8164"/>
        <w:gridCol w:w="9989"/>
      </w:tblGrid>
      <w:tr w:rsidR="006A20FB" w:rsidRPr="00C1716A" w14:paraId="0783C21F" w14:textId="77777777" w:rsidTr="006020A2">
        <w:trPr>
          <w:trHeight w:val="567"/>
        </w:trPr>
        <w:tc>
          <w:tcPr>
            <w:tcW w:w="2211" w:type="dxa"/>
            <w:shd w:val="clear" w:color="auto" w:fill="auto"/>
            <w:vAlign w:val="center"/>
          </w:tcPr>
          <w:p w14:paraId="5610D640" w14:textId="77777777" w:rsidR="006A20FB" w:rsidRPr="00C1716A" w:rsidRDefault="006A20FB" w:rsidP="006020A2">
            <w:pPr>
              <w:widowControl/>
              <w:autoSpaceDE w:val="0"/>
              <w:autoSpaceDN w:val="0"/>
              <w:spacing w:line="300" w:lineRule="exact"/>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cs="Arial" w:hint="eastAsia"/>
                <w:kern w:val="0"/>
                <w:sz w:val="24"/>
                <w:szCs w:val="22"/>
              </w:rPr>
              <w:t>対象受検機関</w:t>
            </w:r>
          </w:p>
        </w:tc>
        <w:tc>
          <w:tcPr>
            <w:tcW w:w="8164" w:type="dxa"/>
            <w:shd w:val="clear" w:color="auto" w:fill="auto"/>
            <w:vAlign w:val="center"/>
          </w:tcPr>
          <w:p w14:paraId="5EF828CB" w14:textId="77777777" w:rsidR="006A20FB" w:rsidRPr="00C1716A" w:rsidRDefault="006A20FB" w:rsidP="006020A2">
            <w:pPr>
              <w:widowControl/>
              <w:autoSpaceDE w:val="0"/>
              <w:autoSpaceDN w:val="0"/>
              <w:spacing w:line="300" w:lineRule="exact"/>
              <w:ind w:firstLineChars="100" w:firstLine="240"/>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cs="Arial" w:hint="eastAsia"/>
                <w:kern w:val="0"/>
                <w:sz w:val="24"/>
                <w:szCs w:val="22"/>
              </w:rPr>
              <w:t>検出事項</w:t>
            </w:r>
          </w:p>
        </w:tc>
        <w:tc>
          <w:tcPr>
            <w:tcW w:w="9989" w:type="dxa"/>
            <w:shd w:val="clear" w:color="auto" w:fill="auto"/>
            <w:vAlign w:val="center"/>
          </w:tcPr>
          <w:p w14:paraId="7141E1E3" w14:textId="77777777" w:rsidR="006A20FB" w:rsidRPr="00C1716A" w:rsidRDefault="006A20FB" w:rsidP="006020A2">
            <w:pPr>
              <w:widowControl/>
              <w:autoSpaceDE w:val="0"/>
              <w:autoSpaceDN w:val="0"/>
              <w:spacing w:line="300" w:lineRule="exact"/>
              <w:ind w:firstLineChars="100" w:firstLine="240"/>
              <w:jc w:val="center"/>
              <w:rPr>
                <w:rFonts w:ascii="ＭＳ Ｐゴシック" w:eastAsia="ＭＳ Ｐゴシック" w:hAnsi="ＭＳ Ｐゴシック" w:cs="Arial"/>
                <w:kern w:val="0"/>
                <w:sz w:val="24"/>
                <w:szCs w:val="22"/>
              </w:rPr>
            </w:pPr>
            <w:r w:rsidRPr="00C1716A">
              <w:rPr>
                <w:rFonts w:ascii="ＭＳ Ｐゴシック" w:eastAsia="ＭＳ Ｐゴシック" w:hAnsi="ＭＳ Ｐゴシック" w:hint="eastAsia"/>
                <w:sz w:val="24"/>
                <w:szCs w:val="22"/>
              </w:rPr>
              <w:t>是正を求める事項</w:t>
            </w:r>
          </w:p>
        </w:tc>
      </w:tr>
      <w:tr w:rsidR="006A20FB" w:rsidRPr="00C1716A" w14:paraId="65F1E373" w14:textId="77777777" w:rsidTr="006020A2">
        <w:trPr>
          <w:trHeight w:val="10466"/>
        </w:trPr>
        <w:tc>
          <w:tcPr>
            <w:tcW w:w="2211" w:type="dxa"/>
            <w:shd w:val="clear" w:color="auto" w:fill="auto"/>
          </w:tcPr>
          <w:p w14:paraId="64BACE17" w14:textId="77777777" w:rsidR="006A20FB" w:rsidRPr="00C1716A" w:rsidRDefault="006A20FB" w:rsidP="006020A2">
            <w:pPr>
              <w:autoSpaceDE w:val="0"/>
              <w:autoSpaceDN w:val="0"/>
              <w:spacing w:line="300" w:lineRule="exact"/>
              <w:rPr>
                <w:rFonts w:ascii="ＭＳ 明朝" w:hAnsi="ＭＳ 明朝" w:cs="Arial"/>
                <w:kern w:val="0"/>
                <w:sz w:val="24"/>
              </w:rPr>
            </w:pPr>
          </w:p>
          <w:p w14:paraId="6D813659" w14:textId="77777777" w:rsidR="006A20FB" w:rsidRPr="00C1716A" w:rsidRDefault="006A20FB" w:rsidP="006020A2">
            <w:pPr>
              <w:autoSpaceDE w:val="0"/>
              <w:autoSpaceDN w:val="0"/>
              <w:spacing w:line="300" w:lineRule="exact"/>
              <w:rPr>
                <w:rFonts w:ascii="ＭＳ 明朝" w:hAnsi="ＭＳ 明朝"/>
                <w:sz w:val="24"/>
              </w:rPr>
            </w:pPr>
            <w:r>
              <w:rPr>
                <w:rFonts w:ascii="ＭＳ 明朝" w:hAnsi="ＭＳ 明朝" w:hint="eastAsia"/>
                <w:sz w:val="24"/>
              </w:rPr>
              <w:t>中央子ども家庭センター</w:t>
            </w:r>
          </w:p>
        </w:tc>
        <w:tc>
          <w:tcPr>
            <w:tcW w:w="8164" w:type="dxa"/>
            <w:shd w:val="clear" w:color="auto" w:fill="auto"/>
          </w:tcPr>
          <w:p w14:paraId="110EE70D" w14:textId="77777777" w:rsidR="006A20FB" w:rsidRPr="00C00B3C" w:rsidRDefault="006A20FB" w:rsidP="006020A2">
            <w:pPr>
              <w:widowControl/>
              <w:autoSpaceDE w:val="0"/>
              <w:autoSpaceDN w:val="0"/>
              <w:spacing w:line="300" w:lineRule="exact"/>
              <w:ind w:firstLineChars="100" w:firstLine="240"/>
              <w:rPr>
                <w:rFonts w:ascii="ＭＳ 明朝" w:hAnsi="ＭＳ 明朝"/>
                <w:sz w:val="24"/>
              </w:rPr>
            </w:pPr>
          </w:p>
          <w:p w14:paraId="03C294CD" w14:textId="77777777" w:rsidR="006A20FB" w:rsidRPr="00143EE3" w:rsidRDefault="006A20FB" w:rsidP="006020A2">
            <w:pPr>
              <w:widowControl/>
              <w:autoSpaceDE w:val="0"/>
              <w:autoSpaceDN w:val="0"/>
              <w:spacing w:line="300" w:lineRule="exact"/>
              <w:ind w:firstLineChars="100" w:firstLine="240"/>
              <w:rPr>
                <w:rFonts w:ascii="ＭＳ 明朝" w:hAnsi="ＭＳ 明朝" w:cs="Arial"/>
                <w:sz w:val="24"/>
              </w:rPr>
            </w:pPr>
            <w:r w:rsidRPr="00143EE3">
              <w:rPr>
                <w:rFonts w:ascii="ＭＳ 明朝" w:hAnsi="ＭＳ 明朝" w:cs="Arial" w:hint="eastAsia"/>
                <w:sz w:val="24"/>
              </w:rPr>
              <w:t>公有財産台帳に登録のある一財産のうち一部を滅失した場合、滅失した部分相当額を、登録されている取得価額から減額（以下「除却」という。）する必要がある。また、除却する取得価額は、固定資産計上基準表で定める方法で算定することとなっている。</w:t>
            </w:r>
          </w:p>
          <w:p w14:paraId="5AD31CFD" w14:textId="77777777" w:rsidR="006A20FB" w:rsidRPr="00143EE3" w:rsidRDefault="006A20FB" w:rsidP="006020A2">
            <w:pPr>
              <w:widowControl/>
              <w:autoSpaceDE w:val="0"/>
              <w:autoSpaceDN w:val="0"/>
              <w:spacing w:line="300" w:lineRule="exact"/>
              <w:ind w:firstLineChars="100" w:firstLine="240"/>
              <w:rPr>
                <w:rFonts w:ascii="ＭＳ 明朝" w:hAnsi="ＭＳ 明朝" w:cs="Arial"/>
                <w:sz w:val="24"/>
              </w:rPr>
            </w:pPr>
            <w:r w:rsidRPr="00143EE3">
              <w:rPr>
                <w:rFonts w:ascii="ＭＳ 明朝" w:hAnsi="ＭＳ 明朝" w:cs="Arial" w:hint="eastAsia"/>
                <w:sz w:val="24"/>
              </w:rPr>
              <w:t>下記の工事にお</w:t>
            </w:r>
            <w:r>
              <w:rPr>
                <w:rFonts w:ascii="ＭＳ 明朝" w:hAnsi="ＭＳ 明朝" w:cs="Arial" w:hint="eastAsia"/>
                <w:sz w:val="24"/>
              </w:rPr>
              <w:t>ける</w:t>
            </w:r>
            <w:r w:rsidRPr="00143EE3">
              <w:rPr>
                <w:rFonts w:ascii="ＭＳ 明朝" w:hAnsi="ＭＳ 明朝" w:cs="Arial" w:hint="eastAsia"/>
                <w:sz w:val="24"/>
              </w:rPr>
              <w:t>除却する取得価額</w:t>
            </w:r>
            <w:r>
              <w:rPr>
                <w:rFonts w:ascii="ＭＳ 明朝" w:hAnsi="ＭＳ 明朝" w:cs="Arial" w:hint="eastAsia"/>
                <w:sz w:val="24"/>
              </w:rPr>
              <w:t>の算出</w:t>
            </w:r>
            <w:r w:rsidRPr="00143EE3">
              <w:rPr>
                <w:rFonts w:ascii="ＭＳ 明朝" w:hAnsi="ＭＳ 明朝" w:cs="Arial" w:hint="eastAsia"/>
                <w:sz w:val="24"/>
              </w:rPr>
              <w:t>については</w:t>
            </w:r>
            <w:r>
              <w:rPr>
                <w:rFonts w:ascii="ＭＳ 明朝" w:hAnsi="ＭＳ 明朝" w:cs="Arial" w:hint="eastAsia"/>
                <w:sz w:val="24"/>
              </w:rPr>
              <w:t>、</w:t>
            </w:r>
            <w:r w:rsidRPr="00143EE3">
              <w:rPr>
                <w:rFonts w:ascii="ＭＳ 明朝" w:hAnsi="ＭＳ 明朝" w:cs="Arial" w:hint="eastAsia"/>
                <w:sz w:val="24"/>
              </w:rPr>
              <w:t>再調達価額を用いた方法</w:t>
            </w:r>
            <w:r>
              <w:rPr>
                <w:rFonts w:ascii="ＭＳ 明朝" w:hAnsi="ＭＳ 明朝" w:cs="Arial" w:hint="eastAsia"/>
                <w:sz w:val="24"/>
              </w:rPr>
              <w:t>としていた</w:t>
            </w:r>
            <w:r w:rsidRPr="00143EE3">
              <w:rPr>
                <w:rFonts w:ascii="ＭＳ 明朝" w:hAnsi="ＭＳ 明朝" w:cs="Arial" w:hint="eastAsia"/>
                <w:sz w:val="24"/>
              </w:rPr>
              <w:t>が、再調達価額に付随的支出（</w:t>
            </w:r>
            <w:r w:rsidRPr="003A04BD">
              <w:rPr>
                <w:rFonts w:ascii="ＭＳ 明朝" w:hAnsi="ＭＳ 明朝" w:cs="Arial" w:hint="eastAsia"/>
                <w:sz w:val="24"/>
              </w:rPr>
              <w:t>工事監理費</w:t>
            </w:r>
            <w:r w:rsidRPr="00143EE3">
              <w:rPr>
                <w:rFonts w:ascii="ＭＳ 明朝" w:hAnsi="ＭＳ 明朝" w:cs="Arial" w:hint="eastAsia"/>
                <w:sz w:val="24"/>
              </w:rPr>
              <w:t>）が含まれておらず、その結果、資産が過大計上されていた。</w:t>
            </w:r>
          </w:p>
          <w:p w14:paraId="700C0FAB" w14:textId="77777777" w:rsidR="006A20FB" w:rsidRPr="00143EE3" w:rsidRDefault="006A20FB" w:rsidP="006020A2">
            <w:pPr>
              <w:widowControl/>
              <w:autoSpaceDE w:val="0"/>
              <w:autoSpaceDN w:val="0"/>
              <w:spacing w:line="300" w:lineRule="exact"/>
              <w:rPr>
                <w:rFonts w:ascii="ＭＳ 明朝" w:hAnsi="ＭＳ 明朝" w:cs="Arial"/>
                <w:sz w:val="24"/>
              </w:rPr>
            </w:pPr>
          </w:p>
          <w:p w14:paraId="19C1F355" w14:textId="77777777" w:rsidR="006A20FB" w:rsidRPr="00143EE3" w:rsidRDefault="006A20FB" w:rsidP="006020A2">
            <w:pPr>
              <w:widowControl/>
              <w:autoSpaceDE w:val="0"/>
              <w:autoSpaceDN w:val="0"/>
              <w:spacing w:line="300" w:lineRule="exact"/>
              <w:ind w:firstLineChars="100" w:firstLine="240"/>
              <w:rPr>
                <w:rFonts w:ascii="ＭＳ 明朝" w:hAnsi="ＭＳ 明朝" w:cs="Arial"/>
                <w:sz w:val="24"/>
              </w:rPr>
            </w:pPr>
            <w:r w:rsidRPr="00143EE3">
              <w:rPr>
                <w:rFonts w:ascii="ＭＳ 明朝" w:hAnsi="ＭＳ 明朝" w:cs="Arial" w:hint="eastAsia"/>
                <w:sz w:val="24"/>
              </w:rPr>
              <w:t>施設名：中央子ども</w:t>
            </w:r>
            <w:r>
              <w:rPr>
                <w:rFonts w:ascii="ＭＳ 明朝" w:hAnsi="ＭＳ 明朝" w:cs="Arial" w:hint="eastAsia"/>
                <w:sz w:val="24"/>
              </w:rPr>
              <w:t>家庭</w:t>
            </w:r>
            <w:r w:rsidRPr="00143EE3">
              <w:rPr>
                <w:rFonts w:ascii="ＭＳ 明朝" w:hAnsi="ＭＳ 明朝" w:cs="Arial" w:hint="eastAsia"/>
                <w:sz w:val="24"/>
              </w:rPr>
              <w:t>センター</w:t>
            </w:r>
            <w:r w:rsidRPr="003A04BD">
              <w:rPr>
                <w:rFonts w:ascii="ＭＳ 明朝" w:hAnsi="ＭＳ 明朝" w:cs="Arial" w:hint="eastAsia"/>
                <w:sz w:val="24"/>
              </w:rPr>
              <w:t>（なにわプラット）</w:t>
            </w:r>
          </w:p>
          <w:p w14:paraId="40A0C00C" w14:textId="77777777" w:rsidR="006A20FB" w:rsidRPr="00143EE3" w:rsidRDefault="006A20FB" w:rsidP="006020A2">
            <w:pPr>
              <w:widowControl/>
              <w:autoSpaceDE w:val="0"/>
              <w:autoSpaceDN w:val="0"/>
              <w:spacing w:line="300" w:lineRule="exact"/>
              <w:ind w:firstLineChars="100" w:firstLine="240"/>
              <w:rPr>
                <w:rFonts w:ascii="ＭＳ 明朝" w:hAnsi="ＭＳ 明朝" w:cs="Arial"/>
                <w:sz w:val="24"/>
              </w:rPr>
            </w:pPr>
            <w:r w:rsidRPr="00143EE3">
              <w:rPr>
                <w:rFonts w:ascii="ＭＳ 明朝" w:hAnsi="ＭＳ 明朝" w:cs="Arial" w:hint="eastAsia"/>
                <w:sz w:val="24"/>
              </w:rPr>
              <w:t>異動年月日：令和４年３月10日</w:t>
            </w:r>
          </w:p>
          <w:p w14:paraId="71F460BA" w14:textId="77777777" w:rsidR="006A20FB" w:rsidRPr="00143EE3" w:rsidRDefault="006A20FB" w:rsidP="006020A2">
            <w:pPr>
              <w:widowControl/>
              <w:autoSpaceDE w:val="0"/>
              <w:autoSpaceDN w:val="0"/>
              <w:spacing w:line="300" w:lineRule="exact"/>
              <w:ind w:firstLineChars="100" w:firstLine="240"/>
              <w:rPr>
                <w:rFonts w:ascii="ＭＳ 明朝" w:hAnsi="ＭＳ 明朝" w:cs="Arial"/>
                <w:sz w:val="24"/>
              </w:rPr>
            </w:pPr>
            <w:r w:rsidRPr="00143EE3">
              <w:rPr>
                <w:rFonts w:ascii="ＭＳ 明朝" w:hAnsi="ＭＳ 明朝" w:cs="Arial" w:hint="eastAsia"/>
                <w:sz w:val="24"/>
              </w:rPr>
              <w:t xml:space="preserve">　　　　　　</w:t>
            </w:r>
          </w:p>
          <w:p w14:paraId="472FADA4" w14:textId="77777777" w:rsidR="006A20FB" w:rsidRPr="00143EE3" w:rsidRDefault="006A20FB" w:rsidP="006020A2">
            <w:pPr>
              <w:widowControl/>
              <w:autoSpaceDE w:val="0"/>
              <w:autoSpaceDN w:val="0"/>
              <w:spacing w:line="300" w:lineRule="exact"/>
              <w:rPr>
                <w:rFonts w:ascii="ＭＳ 明朝" w:hAnsi="ＭＳ 明朝" w:cs="Arial"/>
                <w:sz w:val="24"/>
              </w:rPr>
            </w:pPr>
            <w:r w:rsidRPr="00143EE3">
              <w:rPr>
                <w:rFonts w:ascii="ＭＳ 明朝" w:hAnsi="ＭＳ 明朝" w:cs="Arial" w:hint="eastAsia"/>
                <w:sz w:val="24"/>
              </w:rPr>
              <w:t xml:space="preserve">　公有財産財産台帳　登載内容（令和４年10月27日現在）</w:t>
            </w:r>
          </w:p>
          <w:tbl>
            <w:tblPr>
              <w:tblStyle w:val="af2"/>
              <w:tblW w:w="0" w:type="auto"/>
              <w:tblInd w:w="113" w:type="dxa"/>
              <w:tblLook w:val="04A0" w:firstRow="1" w:lastRow="0" w:firstColumn="1" w:lastColumn="0" w:noHBand="0" w:noVBand="1"/>
            </w:tblPr>
            <w:tblGrid>
              <w:gridCol w:w="2665"/>
              <w:gridCol w:w="3515"/>
            </w:tblGrid>
            <w:tr w:rsidR="006A20FB" w:rsidRPr="00143EE3" w14:paraId="3043434A" w14:textId="77777777" w:rsidTr="006020A2">
              <w:tc>
                <w:tcPr>
                  <w:tcW w:w="2665" w:type="dxa"/>
                </w:tcPr>
                <w:p w14:paraId="0B253FFA" w14:textId="77777777" w:rsidR="006A20FB" w:rsidRPr="00143EE3" w:rsidRDefault="006A20FB" w:rsidP="006020A2">
                  <w:pPr>
                    <w:widowControl/>
                    <w:autoSpaceDE w:val="0"/>
                    <w:autoSpaceDN w:val="0"/>
                    <w:spacing w:line="300" w:lineRule="exact"/>
                    <w:jc w:val="center"/>
                    <w:rPr>
                      <w:rFonts w:ascii="ＭＳ 明朝" w:hAnsi="ＭＳ 明朝" w:cs="Arial"/>
                      <w:sz w:val="24"/>
                    </w:rPr>
                  </w:pPr>
                  <w:r w:rsidRPr="00143EE3">
                    <w:rPr>
                      <w:rFonts w:ascii="ＭＳ 明朝" w:hAnsi="ＭＳ 明朝" w:cs="Arial" w:hint="eastAsia"/>
                      <w:sz w:val="24"/>
                    </w:rPr>
                    <w:t>工事名</w:t>
                  </w:r>
                </w:p>
              </w:tc>
              <w:tc>
                <w:tcPr>
                  <w:tcW w:w="3515" w:type="dxa"/>
                </w:tcPr>
                <w:p w14:paraId="2F1413AB" w14:textId="77777777" w:rsidR="006A20FB" w:rsidRPr="00143EE3" w:rsidRDefault="006A20FB" w:rsidP="006020A2">
                  <w:pPr>
                    <w:widowControl/>
                    <w:autoSpaceDE w:val="0"/>
                    <w:autoSpaceDN w:val="0"/>
                    <w:spacing w:line="300" w:lineRule="exact"/>
                    <w:jc w:val="center"/>
                    <w:rPr>
                      <w:rFonts w:ascii="ＭＳ 明朝" w:hAnsi="ＭＳ 明朝" w:cs="Arial"/>
                      <w:sz w:val="24"/>
                    </w:rPr>
                  </w:pPr>
                  <w:r w:rsidRPr="00143EE3">
                    <w:rPr>
                      <w:rFonts w:ascii="ＭＳ 明朝" w:hAnsi="ＭＳ 明朝" w:cs="Arial" w:hint="eastAsia"/>
                      <w:sz w:val="24"/>
                    </w:rPr>
                    <w:t>除却した取得価額</w:t>
                  </w:r>
                </w:p>
              </w:tc>
            </w:tr>
            <w:tr w:rsidR="006A20FB" w:rsidRPr="00143EE3" w14:paraId="43F4401C" w14:textId="77777777" w:rsidTr="006020A2">
              <w:tc>
                <w:tcPr>
                  <w:tcW w:w="2665" w:type="dxa"/>
                </w:tcPr>
                <w:p w14:paraId="1F794241" w14:textId="77777777" w:rsidR="006A20FB" w:rsidRPr="00143EE3" w:rsidRDefault="006A20FB" w:rsidP="006020A2">
                  <w:pPr>
                    <w:widowControl/>
                    <w:autoSpaceDE w:val="0"/>
                    <w:autoSpaceDN w:val="0"/>
                    <w:spacing w:line="300" w:lineRule="exact"/>
                    <w:rPr>
                      <w:rFonts w:ascii="ＭＳ 明朝" w:hAnsi="ＭＳ 明朝" w:cs="Arial"/>
                      <w:sz w:val="24"/>
                    </w:rPr>
                  </w:pPr>
                  <w:r w:rsidRPr="00143EE3">
                    <w:rPr>
                      <w:rFonts w:ascii="ＭＳ 明朝" w:hAnsi="ＭＳ 明朝" w:cs="Arial" w:hint="eastAsia"/>
                      <w:sz w:val="24"/>
                    </w:rPr>
                    <w:t>昇降機設備改修工事</w:t>
                  </w:r>
                </w:p>
              </w:tc>
              <w:tc>
                <w:tcPr>
                  <w:tcW w:w="3515" w:type="dxa"/>
                </w:tcPr>
                <w:p w14:paraId="09EF7F53" w14:textId="77777777" w:rsidR="006A20FB" w:rsidRPr="00143EE3" w:rsidRDefault="006A20FB" w:rsidP="006020A2">
                  <w:pPr>
                    <w:widowControl/>
                    <w:autoSpaceDE w:val="0"/>
                    <w:autoSpaceDN w:val="0"/>
                    <w:spacing w:line="300" w:lineRule="exact"/>
                    <w:jc w:val="right"/>
                    <w:rPr>
                      <w:rFonts w:ascii="ＭＳ 明朝" w:hAnsi="ＭＳ 明朝" w:cs="Arial"/>
                      <w:sz w:val="24"/>
                    </w:rPr>
                  </w:pPr>
                  <w:r w:rsidRPr="00143EE3">
                    <w:rPr>
                      <w:rFonts w:ascii="ＭＳ 明朝" w:hAnsi="ＭＳ 明朝" w:cs="Arial" w:hint="eastAsia"/>
                      <w:sz w:val="24"/>
                    </w:rPr>
                    <w:t xml:space="preserve">　24,073,169円（注）</w:t>
                  </w:r>
                </w:p>
              </w:tc>
            </w:tr>
          </w:tbl>
          <w:p w14:paraId="0C4C4B6A" w14:textId="77777777" w:rsidR="006A20FB" w:rsidRDefault="006A20FB" w:rsidP="006020A2">
            <w:pPr>
              <w:widowControl/>
              <w:autoSpaceDE w:val="0"/>
              <w:autoSpaceDN w:val="0"/>
              <w:spacing w:line="300" w:lineRule="exact"/>
              <w:rPr>
                <w:rFonts w:ascii="ＭＳ 明朝" w:hAnsi="ＭＳ 明朝" w:cs="Arial"/>
                <w:sz w:val="24"/>
              </w:rPr>
            </w:pPr>
            <w:r w:rsidRPr="00143EE3">
              <w:rPr>
                <w:rFonts w:ascii="ＭＳ 明朝" w:hAnsi="ＭＳ 明朝" w:cs="Arial" w:hint="eastAsia"/>
                <w:sz w:val="24"/>
              </w:rPr>
              <w:t>（注）付随的支出（</w:t>
            </w:r>
            <w:r w:rsidRPr="003A04BD">
              <w:rPr>
                <w:rFonts w:ascii="ＭＳ 明朝" w:hAnsi="ＭＳ 明朝" w:cs="Arial" w:hint="eastAsia"/>
                <w:sz w:val="24"/>
              </w:rPr>
              <w:t>工事監理費</w:t>
            </w:r>
            <w:r w:rsidRPr="00143EE3">
              <w:rPr>
                <w:rFonts w:ascii="ＭＳ 明朝" w:hAnsi="ＭＳ 明朝" w:cs="Arial" w:hint="eastAsia"/>
                <w:sz w:val="24"/>
              </w:rPr>
              <w:t>）が含まれていない</w:t>
            </w:r>
          </w:p>
          <w:p w14:paraId="65F5E1CB" w14:textId="77777777" w:rsidR="006A20FB" w:rsidRDefault="006A20FB" w:rsidP="006020A2">
            <w:pPr>
              <w:widowControl/>
              <w:autoSpaceDE w:val="0"/>
              <w:autoSpaceDN w:val="0"/>
              <w:spacing w:line="300" w:lineRule="exact"/>
              <w:rPr>
                <w:rFonts w:ascii="ＭＳ 明朝" w:hAnsi="ＭＳ 明朝" w:cs="Arial"/>
                <w:sz w:val="24"/>
              </w:rPr>
            </w:pPr>
          </w:p>
          <w:p w14:paraId="24E4231B" w14:textId="77777777" w:rsidR="006A20FB" w:rsidRPr="00C1716A" w:rsidRDefault="006A20FB" w:rsidP="006020A2">
            <w:pPr>
              <w:widowControl/>
              <w:autoSpaceDE w:val="0"/>
              <w:autoSpaceDN w:val="0"/>
              <w:spacing w:line="300" w:lineRule="exact"/>
              <w:rPr>
                <w:rFonts w:ascii="ＭＳ 明朝" w:hAnsi="ＭＳ 明朝" w:cs="Arial"/>
                <w:sz w:val="24"/>
              </w:rPr>
            </w:pPr>
          </w:p>
        </w:tc>
        <w:tc>
          <w:tcPr>
            <w:tcW w:w="9989" w:type="dxa"/>
            <w:shd w:val="clear" w:color="auto" w:fill="auto"/>
          </w:tcPr>
          <w:p w14:paraId="5F238E09" w14:textId="77777777" w:rsidR="006A20FB" w:rsidRPr="00C00B3C" w:rsidRDefault="006A20FB" w:rsidP="006020A2">
            <w:pPr>
              <w:autoSpaceDE w:val="0"/>
              <w:autoSpaceDN w:val="0"/>
              <w:spacing w:line="300" w:lineRule="exact"/>
              <w:rPr>
                <w:rFonts w:ascii="ＭＳ ゴシック" w:eastAsia="ＭＳ ゴシック" w:hAnsi="ＭＳ ゴシック" w:cs="Arial"/>
                <w:color w:val="000000"/>
                <w:sz w:val="24"/>
              </w:rPr>
            </w:pPr>
          </w:p>
          <w:p w14:paraId="720CD731" w14:textId="77777777" w:rsidR="006A20FB" w:rsidRDefault="006A20FB" w:rsidP="006020A2">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1A87087" w14:textId="77777777" w:rsidR="006A20FB" w:rsidRPr="00865A75" w:rsidRDefault="006A20FB" w:rsidP="006020A2">
            <w:pPr>
              <w:widowControl/>
              <w:autoSpaceDE w:val="0"/>
              <w:autoSpaceDN w:val="0"/>
              <w:spacing w:line="300" w:lineRule="exact"/>
              <w:ind w:firstLineChars="100" w:firstLine="240"/>
              <w:rPr>
                <w:rFonts w:ascii="ＭＳ 明朝" w:hAnsi="ＭＳ 明朝"/>
                <w:strike/>
                <w:color w:val="FF0000"/>
                <w:sz w:val="24"/>
              </w:rPr>
            </w:pPr>
            <w:r w:rsidRPr="00865A75">
              <w:rPr>
                <w:rFonts w:ascii="ＭＳ ゴシック" w:eastAsia="ＭＳ ゴシック" w:hAnsi="ＭＳ ゴシック" w:cs="Arial"/>
                <w:strike/>
                <w:noProof/>
                <w:color w:val="000000"/>
                <w:sz w:val="24"/>
              </w:rPr>
              <mc:AlternateContent>
                <mc:Choice Requires="wps">
                  <w:drawing>
                    <wp:anchor distT="0" distB="0" distL="114300" distR="114300" simplePos="0" relativeHeight="251660288" behindDoc="0" locked="0" layoutInCell="1" allowOverlap="1" wp14:anchorId="6DDC9F94" wp14:editId="43E2E0A2">
                      <wp:simplePos x="0" y="0"/>
                      <wp:positionH relativeFrom="column">
                        <wp:posOffset>103035</wp:posOffset>
                      </wp:positionH>
                      <wp:positionV relativeFrom="paragraph">
                        <wp:posOffset>155971</wp:posOffset>
                      </wp:positionV>
                      <wp:extent cx="6067425" cy="5474525"/>
                      <wp:effectExtent l="0" t="0" r="2857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74525"/>
                              </a:xfrm>
                              <a:prstGeom prst="rect">
                                <a:avLst/>
                              </a:prstGeom>
                              <a:solidFill>
                                <a:srgbClr val="FFFFFF"/>
                              </a:solidFill>
                              <a:ln w="6350">
                                <a:solidFill>
                                  <a:srgbClr val="000000"/>
                                </a:solidFill>
                                <a:prstDash val="dash"/>
                                <a:miter lim="800000"/>
                                <a:headEnd/>
                                <a:tailEnd/>
                              </a:ln>
                            </wps:spPr>
                            <wps:txbx>
                              <w:txbxContent>
                                <w:p w14:paraId="579908BF" w14:textId="77777777" w:rsidR="006A20FB" w:rsidRPr="009A31EF" w:rsidRDefault="006A20FB" w:rsidP="006A20FB">
                                  <w:pPr>
                                    <w:autoSpaceDE w:val="0"/>
                                    <w:autoSpaceDN w:val="0"/>
                                    <w:snapToGrid w:val="0"/>
                                    <w:spacing w:line="300" w:lineRule="exact"/>
                                    <w:rPr>
                                      <w:rFonts w:ascii="ＭＳ 明朝" w:hAnsi="ＭＳ 明朝"/>
                                      <w:sz w:val="24"/>
                                    </w:rPr>
                                  </w:pPr>
                                  <w:r w:rsidRPr="009A31EF">
                                    <w:rPr>
                                      <w:rFonts w:ascii="ＭＳ 明朝" w:hAnsi="ＭＳ 明朝" w:hint="eastAsia"/>
                                      <w:sz w:val="24"/>
                                    </w:rPr>
                                    <w:t>【大阪府公有財産台帳等処理要領】</w:t>
                                  </w:r>
                                </w:p>
                                <w:p w14:paraId="24F17023" w14:textId="77777777" w:rsidR="006A20FB" w:rsidRPr="009A31EF" w:rsidRDefault="006A20FB" w:rsidP="006A20FB">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hint="eastAsia"/>
                                      <w:sz w:val="24"/>
                                    </w:rPr>
                                    <w:t>（台帳の異動登録）</w:t>
                                  </w:r>
                                </w:p>
                                <w:p w14:paraId="5D67C601" w14:textId="77777777" w:rsidR="006A20FB" w:rsidRPr="009A31EF" w:rsidRDefault="006A20FB" w:rsidP="006A20FB">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ascii="ＭＳ 明朝" w:hAnsi="ＭＳ 明朝" w:hint="eastAsia"/>
                                      <w:sz w:val="24"/>
                                    </w:rPr>
                                    <w:t>（以下略）</w:t>
                                  </w:r>
                                </w:p>
                                <w:p w14:paraId="712405A7" w14:textId="77777777" w:rsidR="006A20FB" w:rsidRPr="009A31EF" w:rsidRDefault="006A20FB" w:rsidP="006A20FB">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（台帳価格）</w:t>
                                  </w:r>
                                </w:p>
                                <w:p w14:paraId="0DF9CA16" w14:textId="77777777" w:rsidR="006A20FB" w:rsidRPr="009A31EF" w:rsidRDefault="006A20FB" w:rsidP="006A20FB">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第12条</w:t>
                                  </w:r>
                                  <w:r>
                                    <w:rPr>
                                      <w:rFonts w:ascii="ＭＳ 明朝" w:hAnsi="ＭＳ 明朝" w:hint="eastAsia"/>
                                      <w:sz w:val="24"/>
                                    </w:rPr>
                                    <w:t xml:space="preserve">　</w:t>
                                  </w:r>
                                  <w:r w:rsidRPr="00057DFA">
                                    <w:rPr>
                                      <w:rFonts w:ascii="ＭＳ 明朝" w:hAnsi="ＭＳ 明朝" w:hint="eastAsia"/>
                                      <w:sz w:val="24"/>
                                    </w:rPr>
                                    <w:t>台帳に登録する取得価額（一円に満たない場合は一円とする。）は、次の各号によるものとする。</w:t>
                                  </w:r>
                                </w:p>
                                <w:p w14:paraId="42CA6F8E" w14:textId="77777777" w:rsidR="006A20FB" w:rsidRPr="009A31EF" w:rsidRDefault="006A20FB" w:rsidP="006A20FB">
                                  <w:pPr>
                                    <w:autoSpaceDE w:val="0"/>
                                    <w:autoSpaceDN w:val="0"/>
                                    <w:snapToGrid w:val="0"/>
                                    <w:spacing w:line="300" w:lineRule="exact"/>
                                    <w:ind w:leftChars="100" w:left="450" w:hangingChars="100" w:hanging="240"/>
                                    <w:rPr>
                                      <w:rFonts w:ascii="ＭＳ 明朝" w:hAnsi="ＭＳ 明朝"/>
                                      <w:sz w:val="24"/>
                                    </w:rPr>
                                  </w:pPr>
                                  <w:r>
                                    <w:rPr>
                                      <w:rFonts w:ascii="ＭＳ 明朝" w:hAnsi="ＭＳ 明朝" w:cs="Arial" w:hint="eastAsia"/>
                                      <w:sz w:val="24"/>
                                    </w:rPr>
                                    <w:t>五</w:t>
                                  </w:r>
                                  <w:r w:rsidRPr="009A31EF">
                                    <w:rPr>
                                      <w:rFonts w:ascii="ＭＳ 明朝" w:hAnsi="ＭＳ 明朝" w:cs="Arial" w:hint="eastAsia"/>
                                      <w:sz w:val="24"/>
                                    </w:rPr>
                                    <w:t xml:space="preserve">　</w:t>
                                  </w:r>
                                  <w:r w:rsidRPr="009A31EF">
                                    <w:rPr>
                                      <w:rFonts w:ascii="ＭＳ 明朝" w:hAnsi="ＭＳ 明朝" w:hint="eastAsia"/>
                                      <w:sz w:val="24"/>
                                    </w:rPr>
                                    <w:t>売却、撤去等で財産の滅失が生じた場合は、次の各号に掲げるとおり、取得価額を減額（以下「除却」という。）する。</w:t>
                                  </w:r>
                                </w:p>
                                <w:p w14:paraId="6B2671F3" w14:textId="77777777" w:rsidR="006A20FB" w:rsidRPr="009A31EF" w:rsidRDefault="006A20FB" w:rsidP="006A20FB">
                                  <w:pPr>
                                    <w:autoSpaceDE w:val="0"/>
                                    <w:autoSpaceDN w:val="0"/>
                                    <w:snapToGrid w:val="0"/>
                                    <w:spacing w:line="300" w:lineRule="exact"/>
                                    <w:ind w:firstLineChars="200" w:firstLine="480"/>
                                    <w:rPr>
                                      <w:rFonts w:ascii="ＭＳ 明朝" w:hAnsi="ＭＳ 明朝"/>
                                      <w:sz w:val="24"/>
                                    </w:rPr>
                                  </w:pPr>
                                  <w:r w:rsidRPr="009A31EF">
                                    <w:rPr>
                                      <w:rFonts w:ascii="ＭＳ 明朝" w:hAnsi="ＭＳ 明朝" w:hint="eastAsia"/>
                                      <w:sz w:val="24"/>
                                    </w:rPr>
                                    <w:t>イ　台帳に登録のある一財産のうち一部を滅失した場合</w:t>
                                  </w:r>
                                </w:p>
                                <w:p w14:paraId="3CEE6F8A" w14:textId="77777777" w:rsidR="006A20FB" w:rsidRPr="009A31EF" w:rsidRDefault="006A20FB" w:rsidP="006A20FB">
                                  <w:pPr>
                                    <w:autoSpaceDE w:val="0"/>
                                    <w:autoSpaceDN w:val="0"/>
                                    <w:snapToGrid w:val="0"/>
                                    <w:spacing w:line="300" w:lineRule="exact"/>
                                    <w:ind w:leftChars="300" w:left="63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2239C924" w14:textId="77777777" w:rsidR="006A20FB" w:rsidRDefault="006A20FB" w:rsidP="006A20FB">
                                  <w:pPr>
                                    <w:spacing w:line="300" w:lineRule="exact"/>
                                  </w:pPr>
                                </w:p>
                                <w:p w14:paraId="1DE632E9" w14:textId="77777777" w:rsidR="006A20FB" w:rsidRPr="0040195F" w:rsidRDefault="006A20FB" w:rsidP="006A20FB">
                                  <w:pPr>
                                    <w:spacing w:line="300" w:lineRule="exact"/>
                                    <w:rPr>
                                      <w:sz w:val="24"/>
                                    </w:rPr>
                                  </w:pPr>
                                  <w:r w:rsidRPr="0040195F">
                                    <w:rPr>
                                      <w:rFonts w:hint="eastAsia"/>
                                      <w:sz w:val="24"/>
                                    </w:rPr>
                                    <w:t>別表４　固定資産計上基準表</w:t>
                                  </w:r>
                                </w:p>
                                <w:p w14:paraId="233BDD67" w14:textId="77777777" w:rsidR="006A20FB" w:rsidRPr="0040195F" w:rsidRDefault="006A20FB" w:rsidP="006A20FB">
                                  <w:pPr>
                                    <w:spacing w:line="300" w:lineRule="exact"/>
                                    <w:rPr>
                                      <w:sz w:val="24"/>
                                    </w:rPr>
                                  </w:pPr>
                                  <w:r>
                                    <w:rPr>
                                      <w:rFonts w:hint="eastAsia"/>
                                      <w:sz w:val="24"/>
                                    </w:rPr>
                                    <w:t>（</w:t>
                                  </w:r>
                                  <w:r w:rsidRPr="0040195F">
                                    <w:rPr>
                                      <w:rFonts w:hint="eastAsia"/>
                                      <w:sz w:val="24"/>
                                    </w:rPr>
                                    <w:t>固定資産計上の基本方針</w:t>
                                  </w:r>
                                  <w:r>
                                    <w:rPr>
                                      <w:rFonts w:hint="eastAsia"/>
                                      <w:sz w:val="24"/>
                                    </w:rPr>
                                    <w:t>）</w:t>
                                  </w:r>
                                </w:p>
                                <w:p w14:paraId="4AA97A34" w14:textId="77777777" w:rsidR="006A20FB" w:rsidRPr="0040195F" w:rsidRDefault="006A20FB" w:rsidP="006A20FB">
                                  <w:pPr>
                                    <w:spacing w:line="300" w:lineRule="exact"/>
                                    <w:ind w:left="240" w:hangingChars="100" w:hanging="240"/>
                                    <w:rPr>
                                      <w:sz w:val="24"/>
                                    </w:rPr>
                                  </w:pPr>
                                  <w:r w:rsidRPr="0040195F">
                                    <w:rPr>
                                      <w:rFonts w:hint="eastAsia"/>
                                      <w:sz w:val="24"/>
                                    </w:rPr>
                                    <w:t>１</w:t>
                                  </w:r>
                                  <w:r>
                                    <w:rPr>
                                      <w:rFonts w:hint="eastAsia"/>
                                      <w:sz w:val="24"/>
                                    </w:rPr>
                                    <w:t>．</w:t>
                                  </w:r>
                                  <w:r w:rsidRPr="0040195F">
                                    <w:rPr>
                                      <w:rFonts w:hint="eastAsia"/>
                                      <w:sz w:val="24"/>
                                    </w:rPr>
                                    <w:t>取得時点での取引価格（購入代価等）だけではなく、その財産を取得するために要した付随的支出（詳細設計費など）も含めて資産として計上する。</w:t>
                                  </w:r>
                                </w:p>
                                <w:p w14:paraId="62C20929" w14:textId="77777777" w:rsidR="006A20FB" w:rsidRDefault="006A20FB" w:rsidP="006A20FB">
                                  <w:pPr>
                                    <w:spacing w:line="300" w:lineRule="exact"/>
                                    <w:ind w:left="240" w:hangingChars="100" w:hanging="240"/>
                                    <w:rPr>
                                      <w:sz w:val="24"/>
                                    </w:rPr>
                                  </w:pPr>
                                  <w:r w:rsidRPr="0040195F">
                                    <w:rPr>
                                      <w:rFonts w:hint="eastAsia"/>
                                      <w:sz w:val="24"/>
                                    </w:rPr>
                                    <w:t>２</w:t>
                                  </w:r>
                                  <w:r>
                                    <w:rPr>
                                      <w:rFonts w:hint="eastAsia"/>
                                      <w:sz w:val="24"/>
                                    </w:rPr>
                                    <w:t>．</w:t>
                                  </w:r>
                                  <w:r w:rsidRPr="0040195F">
                                    <w:rPr>
                                      <w:rFonts w:hint="eastAsia"/>
                                      <w:sz w:val="24"/>
                                    </w:rPr>
                                    <w:t>取得後に、当該資産の価値を高め、又はその耐久性を増すことに要した支出は資産として計上する。なお、この場合における付随的支出についても前項の規定を準用する。</w:t>
                                  </w:r>
                                </w:p>
                                <w:p w14:paraId="48E655CB" w14:textId="77777777" w:rsidR="006A20FB" w:rsidRPr="00EE6062" w:rsidRDefault="006A20FB" w:rsidP="006A20FB">
                                  <w:pPr>
                                    <w:spacing w:line="300" w:lineRule="exact"/>
                                    <w:ind w:firstLineChars="100" w:firstLine="240"/>
                                    <w:rPr>
                                      <w:sz w:val="24"/>
                                    </w:rPr>
                                  </w:pPr>
                                  <w:r w:rsidRPr="00EE6062">
                                    <w:rPr>
                                      <w:rFonts w:hint="eastAsia"/>
                                      <w:sz w:val="24"/>
                                    </w:rPr>
                                    <w:t>【５】除却・取替処理方針</w:t>
                                  </w:r>
                                </w:p>
                                <w:p w14:paraId="477615CD" w14:textId="77777777" w:rsidR="006A20FB" w:rsidRPr="00EE6062" w:rsidRDefault="006A20FB" w:rsidP="006A20FB">
                                  <w:pPr>
                                    <w:spacing w:line="300" w:lineRule="exact"/>
                                    <w:ind w:leftChars="100" w:left="210"/>
                                    <w:rPr>
                                      <w:sz w:val="24"/>
                                    </w:rPr>
                                  </w:pPr>
                                  <w:r w:rsidRPr="00EE6062">
                                    <w:rPr>
                                      <w:rFonts w:hint="eastAsia"/>
                                      <w:sz w:val="24"/>
                                    </w:rPr>
                                    <w:t>１　売却、撤去等で資産の滅失が生じた場合</w:t>
                                  </w:r>
                                </w:p>
                                <w:p w14:paraId="182F3723" w14:textId="77777777" w:rsidR="006A20FB" w:rsidRPr="00EE6062" w:rsidRDefault="006A20FB" w:rsidP="006A20FB">
                                  <w:pPr>
                                    <w:spacing w:line="300" w:lineRule="exact"/>
                                    <w:ind w:leftChars="100" w:left="210" w:firstLineChars="200" w:firstLine="480"/>
                                    <w:rPr>
                                      <w:sz w:val="24"/>
                                    </w:rPr>
                                  </w:pPr>
                                  <w:r w:rsidRPr="00EE6062">
                                    <w:rPr>
                                      <w:rFonts w:hint="eastAsia"/>
                                      <w:sz w:val="24"/>
                                    </w:rPr>
                                    <w:t>次の方法で台帳から除却を行う。</w:t>
                                  </w:r>
                                </w:p>
                                <w:p w14:paraId="6662EF23" w14:textId="77777777" w:rsidR="006A20FB" w:rsidRPr="00EE6062" w:rsidRDefault="006A20FB" w:rsidP="006A20FB">
                                  <w:pPr>
                                    <w:spacing w:line="300" w:lineRule="exact"/>
                                    <w:ind w:leftChars="100" w:left="210"/>
                                    <w:rPr>
                                      <w:sz w:val="24"/>
                                    </w:rPr>
                                  </w:pPr>
                                  <w:r w:rsidRPr="00EE6062">
                                    <w:rPr>
                                      <w:rFonts w:hint="eastAsia"/>
                                      <w:sz w:val="24"/>
                                    </w:rPr>
                                    <w:t>（２）１財産の一部を滅失した場合</w:t>
                                  </w:r>
                                </w:p>
                                <w:p w14:paraId="7C7CFF1B" w14:textId="77777777" w:rsidR="006A20FB" w:rsidRPr="00EE6062" w:rsidRDefault="006A20FB" w:rsidP="006A20FB">
                                  <w:pPr>
                                    <w:spacing w:line="300" w:lineRule="exact"/>
                                    <w:ind w:leftChars="100" w:left="210" w:firstLineChars="200" w:firstLine="480"/>
                                    <w:rPr>
                                      <w:sz w:val="24"/>
                                    </w:rPr>
                                  </w:pPr>
                                  <w:r w:rsidRPr="00EE6062">
                                    <w:rPr>
                                      <w:rFonts w:hint="eastAsia"/>
                                      <w:sz w:val="24"/>
                                    </w:rPr>
                                    <w:t>⇒除却した部分相当額を減額する。</w:t>
                                  </w:r>
                                </w:p>
                                <w:p w14:paraId="6253B681" w14:textId="77777777" w:rsidR="006A20FB" w:rsidRPr="00EE6062" w:rsidRDefault="006A20FB" w:rsidP="006A20FB">
                                  <w:pPr>
                                    <w:spacing w:line="300" w:lineRule="exact"/>
                                    <w:ind w:leftChars="100" w:left="210" w:firstLineChars="200" w:firstLine="480"/>
                                    <w:rPr>
                                      <w:sz w:val="24"/>
                                    </w:rPr>
                                  </w:pPr>
                                  <w:r w:rsidRPr="00EE6062">
                                    <w:rPr>
                                      <w:rFonts w:hint="eastAsia"/>
                                      <w:sz w:val="24"/>
                                    </w:rPr>
                                    <w:t>⇒除却すべき取得価額及び減価償却累計額は以下のいずれかの方法で行う。</w:t>
                                  </w:r>
                                </w:p>
                                <w:p w14:paraId="408D4AE8" w14:textId="77777777" w:rsidR="006A20FB" w:rsidRPr="0040195F" w:rsidRDefault="006A20FB" w:rsidP="006A20FB">
                                  <w:pPr>
                                    <w:spacing w:line="300" w:lineRule="exact"/>
                                    <w:ind w:leftChars="100" w:left="210" w:firstLineChars="300" w:firstLine="720"/>
                                    <w:rPr>
                                      <w:sz w:val="24"/>
                                    </w:rPr>
                                  </w:pPr>
                                  <w:r w:rsidRPr="00EE6062">
                                    <w:rPr>
                                      <w:rFonts w:hint="eastAsia"/>
                                      <w:sz w:val="24"/>
                                    </w:rPr>
                                    <w:t>③再調達価額と別に定める「建設工事費デフレーター」を用いて算出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9F94" id="正方形/長方形 1" o:spid="_x0000_s1027" style="position:absolute;left:0;text-align:left;margin-left:8.1pt;margin-top:12.3pt;width:477.75pt;height:4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" strokeweight=".5pt">
                      <v:stroke dashstyle="dash"/>
                      <v:textbox inset="5.85pt,.7pt,5.85pt,.7pt">
                        <w:txbxContent>
                          <w:p w14:paraId="579908BF" w14:textId="77777777" w:rsidR="006A20FB" w:rsidRPr="009A31EF" w:rsidRDefault="006A20FB" w:rsidP="006A20FB">
                            <w:pPr>
                              <w:autoSpaceDE w:val="0"/>
                              <w:autoSpaceDN w:val="0"/>
                              <w:snapToGrid w:val="0"/>
                              <w:spacing w:line="300" w:lineRule="exact"/>
                              <w:rPr>
                                <w:rFonts w:ascii="ＭＳ 明朝" w:hAnsi="ＭＳ 明朝"/>
                                <w:sz w:val="24"/>
                              </w:rPr>
                            </w:pPr>
                            <w:r w:rsidRPr="009A31EF">
                              <w:rPr>
                                <w:rFonts w:ascii="ＭＳ 明朝" w:hAnsi="ＭＳ 明朝" w:hint="eastAsia"/>
                                <w:sz w:val="24"/>
                              </w:rPr>
                              <w:t>【大阪府公有財産台帳等処理要領】</w:t>
                            </w:r>
                          </w:p>
                          <w:p w14:paraId="24F17023" w14:textId="77777777" w:rsidR="006A20FB" w:rsidRPr="009A31EF" w:rsidRDefault="006A20FB" w:rsidP="006A20FB">
                            <w:pPr>
                              <w:autoSpaceDE w:val="0"/>
                              <w:autoSpaceDN w:val="0"/>
                              <w:snapToGrid w:val="0"/>
                              <w:spacing w:line="300" w:lineRule="exact"/>
                              <w:ind w:left="480" w:hangingChars="200" w:hanging="480"/>
                              <w:rPr>
                                <w:rFonts w:ascii="ＭＳ 明朝" w:hAnsi="ＭＳ 明朝"/>
                                <w:sz w:val="24"/>
                              </w:rPr>
                            </w:pPr>
                            <w:r w:rsidRPr="009A31EF">
                              <w:rPr>
                                <w:rFonts w:ascii="ＭＳ 明朝" w:hAnsi="ＭＳ 明朝" w:hint="eastAsia"/>
                                <w:sz w:val="24"/>
                              </w:rPr>
                              <w:t>（台帳の異動登録）</w:t>
                            </w:r>
                          </w:p>
                          <w:p w14:paraId="5D67C601" w14:textId="77777777" w:rsidR="006A20FB" w:rsidRPr="009A31EF" w:rsidRDefault="006A20FB" w:rsidP="006A20FB">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w:t>
                            </w:r>
                            <w:r w:rsidRPr="00EE6062">
                              <w:rPr>
                                <w:rFonts w:ascii="ＭＳ 明朝" w:hAnsi="ＭＳ 明朝" w:hint="eastAsia"/>
                                <w:sz w:val="24"/>
                              </w:rPr>
                              <w:t>（以下略）</w:t>
                            </w:r>
                          </w:p>
                          <w:p w14:paraId="712405A7" w14:textId="77777777" w:rsidR="006A20FB" w:rsidRPr="009A31EF" w:rsidRDefault="006A20FB" w:rsidP="006A20FB">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（台帳価格）</w:t>
                            </w:r>
                          </w:p>
                          <w:p w14:paraId="0DF9CA16" w14:textId="77777777" w:rsidR="006A20FB" w:rsidRPr="009A31EF" w:rsidRDefault="006A20FB" w:rsidP="006A20FB">
                            <w:pPr>
                              <w:autoSpaceDE w:val="0"/>
                              <w:autoSpaceDN w:val="0"/>
                              <w:snapToGrid w:val="0"/>
                              <w:spacing w:line="300" w:lineRule="exact"/>
                              <w:ind w:left="240" w:hangingChars="100" w:hanging="240"/>
                              <w:rPr>
                                <w:rFonts w:ascii="ＭＳ 明朝" w:hAnsi="ＭＳ 明朝"/>
                                <w:sz w:val="24"/>
                              </w:rPr>
                            </w:pPr>
                            <w:r w:rsidRPr="009A31EF">
                              <w:rPr>
                                <w:rFonts w:ascii="ＭＳ 明朝" w:hAnsi="ＭＳ 明朝" w:hint="eastAsia"/>
                                <w:sz w:val="24"/>
                              </w:rPr>
                              <w:t>第12条</w:t>
                            </w:r>
                            <w:r>
                              <w:rPr>
                                <w:rFonts w:ascii="ＭＳ 明朝" w:hAnsi="ＭＳ 明朝" w:hint="eastAsia"/>
                                <w:sz w:val="24"/>
                              </w:rPr>
                              <w:t xml:space="preserve">　</w:t>
                            </w:r>
                            <w:r w:rsidRPr="00057DFA">
                              <w:rPr>
                                <w:rFonts w:ascii="ＭＳ 明朝" w:hAnsi="ＭＳ 明朝" w:hint="eastAsia"/>
                                <w:sz w:val="24"/>
                              </w:rPr>
                              <w:t>台帳に登録する取得価額（一円に満たない場合は一円とする。）は、次の各号によるものとする。</w:t>
                            </w:r>
                          </w:p>
                          <w:p w14:paraId="42CA6F8E" w14:textId="77777777" w:rsidR="006A20FB" w:rsidRPr="009A31EF" w:rsidRDefault="006A20FB" w:rsidP="006A20FB">
                            <w:pPr>
                              <w:autoSpaceDE w:val="0"/>
                              <w:autoSpaceDN w:val="0"/>
                              <w:snapToGrid w:val="0"/>
                              <w:spacing w:line="300" w:lineRule="exact"/>
                              <w:ind w:leftChars="100" w:left="450" w:hangingChars="100" w:hanging="240"/>
                              <w:rPr>
                                <w:rFonts w:ascii="ＭＳ 明朝" w:hAnsi="ＭＳ 明朝"/>
                                <w:sz w:val="24"/>
                              </w:rPr>
                            </w:pPr>
                            <w:r>
                              <w:rPr>
                                <w:rFonts w:ascii="ＭＳ 明朝" w:hAnsi="ＭＳ 明朝" w:cs="Arial" w:hint="eastAsia"/>
                                <w:sz w:val="24"/>
                              </w:rPr>
                              <w:t>五</w:t>
                            </w:r>
                            <w:r w:rsidRPr="009A31EF">
                              <w:rPr>
                                <w:rFonts w:ascii="ＭＳ 明朝" w:hAnsi="ＭＳ 明朝" w:cs="Arial" w:hint="eastAsia"/>
                                <w:sz w:val="24"/>
                              </w:rPr>
                              <w:t xml:space="preserve">　</w:t>
                            </w:r>
                            <w:r w:rsidRPr="009A31EF">
                              <w:rPr>
                                <w:rFonts w:ascii="ＭＳ 明朝" w:hAnsi="ＭＳ 明朝" w:hint="eastAsia"/>
                                <w:sz w:val="24"/>
                              </w:rPr>
                              <w:t>売却、撤去等で財産の滅失が生じた場合は、次の各号に掲げるとおり、取得価額を減額（以下「除却」という。）する。</w:t>
                            </w:r>
                          </w:p>
                          <w:p w14:paraId="6B2671F3" w14:textId="77777777" w:rsidR="006A20FB" w:rsidRPr="009A31EF" w:rsidRDefault="006A20FB" w:rsidP="006A20FB">
                            <w:pPr>
                              <w:autoSpaceDE w:val="0"/>
                              <w:autoSpaceDN w:val="0"/>
                              <w:snapToGrid w:val="0"/>
                              <w:spacing w:line="300" w:lineRule="exact"/>
                              <w:ind w:firstLineChars="200" w:firstLine="480"/>
                              <w:rPr>
                                <w:rFonts w:ascii="ＭＳ 明朝" w:hAnsi="ＭＳ 明朝"/>
                                <w:sz w:val="24"/>
                              </w:rPr>
                            </w:pPr>
                            <w:r w:rsidRPr="009A31EF">
                              <w:rPr>
                                <w:rFonts w:ascii="ＭＳ 明朝" w:hAnsi="ＭＳ 明朝" w:hint="eastAsia"/>
                                <w:sz w:val="24"/>
                              </w:rPr>
                              <w:t>イ　台帳に登録のある一財産のうち一部を滅失した場合</w:t>
                            </w:r>
                          </w:p>
                          <w:p w14:paraId="3CEE6F8A" w14:textId="77777777" w:rsidR="006A20FB" w:rsidRPr="009A31EF" w:rsidRDefault="006A20FB" w:rsidP="006A20FB">
                            <w:pPr>
                              <w:autoSpaceDE w:val="0"/>
                              <w:autoSpaceDN w:val="0"/>
                              <w:snapToGrid w:val="0"/>
                              <w:spacing w:line="300" w:lineRule="exact"/>
                              <w:ind w:leftChars="300" w:left="630" w:firstLineChars="100" w:firstLine="240"/>
                              <w:rPr>
                                <w:rFonts w:ascii="ＭＳ 明朝" w:hAnsi="ＭＳ 明朝"/>
                                <w:sz w:val="24"/>
                              </w:rPr>
                            </w:pPr>
                            <w:r w:rsidRPr="009A31EF">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2239C924" w14:textId="77777777" w:rsidR="006A20FB" w:rsidRDefault="006A20FB" w:rsidP="006A20FB">
                            <w:pPr>
                              <w:spacing w:line="300" w:lineRule="exact"/>
                            </w:pPr>
                          </w:p>
                          <w:p w14:paraId="1DE632E9" w14:textId="77777777" w:rsidR="006A20FB" w:rsidRPr="0040195F" w:rsidRDefault="006A20FB" w:rsidP="006A20FB">
                            <w:pPr>
                              <w:spacing w:line="300" w:lineRule="exact"/>
                              <w:rPr>
                                <w:sz w:val="24"/>
                              </w:rPr>
                            </w:pPr>
                            <w:r w:rsidRPr="0040195F">
                              <w:rPr>
                                <w:rFonts w:hint="eastAsia"/>
                                <w:sz w:val="24"/>
                              </w:rPr>
                              <w:t>別表４　固定資産計上基準表</w:t>
                            </w:r>
                          </w:p>
                          <w:p w14:paraId="233BDD67" w14:textId="77777777" w:rsidR="006A20FB" w:rsidRPr="0040195F" w:rsidRDefault="006A20FB" w:rsidP="006A20FB">
                            <w:pPr>
                              <w:spacing w:line="300" w:lineRule="exact"/>
                              <w:rPr>
                                <w:sz w:val="24"/>
                              </w:rPr>
                            </w:pPr>
                            <w:r>
                              <w:rPr>
                                <w:rFonts w:hint="eastAsia"/>
                                <w:sz w:val="24"/>
                              </w:rPr>
                              <w:t>（</w:t>
                            </w:r>
                            <w:r w:rsidRPr="0040195F">
                              <w:rPr>
                                <w:rFonts w:hint="eastAsia"/>
                                <w:sz w:val="24"/>
                              </w:rPr>
                              <w:t>固定資産計上の基本方針</w:t>
                            </w:r>
                            <w:r>
                              <w:rPr>
                                <w:rFonts w:hint="eastAsia"/>
                                <w:sz w:val="24"/>
                              </w:rPr>
                              <w:t>）</w:t>
                            </w:r>
                          </w:p>
                          <w:p w14:paraId="4AA97A34" w14:textId="77777777" w:rsidR="006A20FB" w:rsidRPr="0040195F" w:rsidRDefault="006A20FB" w:rsidP="006A20FB">
                            <w:pPr>
                              <w:spacing w:line="300" w:lineRule="exact"/>
                              <w:ind w:left="240" w:hangingChars="100" w:hanging="240"/>
                              <w:rPr>
                                <w:sz w:val="24"/>
                              </w:rPr>
                            </w:pPr>
                            <w:r w:rsidRPr="0040195F">
                              <w:rPr>
                                <w:rFonts w:hint="eastAsia"/>
                                <w:sz w:val="24"/>
                              </w:rPr>
                              <w:t>１</w:t>
                            </w:r>
                            <w:r>
                              <w:rPr>
                                <w:rFonts w:hint="eastAsia"/>
                                <w:sz w:val="24"/>
                              </w:rPr>
                              <w:t>．</w:t>
                            </w:r>
                            <w:r w:rsidRPr="0040195F">
                              <w:rPr>
                                <w:rFonts w:hint="eastAsia"/>
                                <w:sz w:val="24"/>
                              </w:rPr>
                              <w:t>取得時点での取引価格（購入代価等）だけではなく、その財産を取得するために要した付随的支出（詳細設計費など）も含めて資産として計上する。</w:t>
                            </w:r>
                          </w:p>
                          <w:p w14:paraId="62C20929" w14:textId="77777777" w:rsidR="006A20FB" w:rsidRDefault="006A20FB" w:rsidP="006A20FB">
                            <w:pPr>
                              <w:spacing w:line="300" w:lineRule="exact"/>
                              <w:ind w:left="240" w:hangingChars="100" w:hanging="240"/>
                              <w:rPr>
                                <w:sz w:val="24"/>
                              </w:rPr>
                            </w:pPr>
                            <w:r w:rsidRPr="0040195F">
                              <w:rPr>
                                <w:rFonts w:hint="eastAsia"/>
                                <w:sz w:val="24"/>
                              </w:rPr>
                              <w:t>２</w:t>
                            </w:r>
                            <w:r>
                              <w:rPr>
                                <w:rFonts w:hint="eastAsia"/>
                                <w:sz w:val="24"/>
                              </w:rPr>
                              <w:t>．</w:t>
                            </w:r>
                            <w:r w:rsidRPr="0040195F">
                              <w:rPr>
                                <w:rFonts w:hint="eastAsia"/>
                                <w:sz w:val="24"/>
                              </w:rPr>
                              <w:t>取得後に、当該資産の価値を高め、又はその耐久性を増すことに要した支出は資産として計上する。なお、この場合における付随的支出についても前項の規定を準用する。</w:t>
                            </w:r>
                          </w:p>
                          <w:p w14:paraId="48E655CB" w14:textId="77777777" w:rsidR="006A20FB" w:rsidRPr="00EE6062" w:rsidRDefault="006A20FB" w:rsidP="006A20FB">
                            <w:pPr>
                              <w:spacing w:line="300" w:lineRule="exact"/>
                              <w:ind w:firstLineChars="100" w:firstLine="240"/>
                              <w:rPr>
                                <w:sz w:val="24"/>
                              </w:rPr>
                            </w:pPr>
                            <w:r w:rsidRPr="00EE6062">
                              <w:rPr>
                                <w:rFonts w:hint="eastAsia"/>
                                <w:sz w:val="24"/>
                              </w:rPr>
                              <w:t>【５】除却・取替処理方針</w:t>
                            </w:r>
                          </w:p>
                          <w:p w14:paraId="477615CD" w14:textId="77777777" w:rsidR="006A20FB" w:rsidRPr="00EE6062" w:rsidRDefault="006A20FB" w:rsidP="006A20FB">
                            <w:pPr>
                              <w:spacing w:line="300" w:lineRule="exact"/>
                              <w:ind w:leftChars="100" w:left="210"/>
                              <w:rPr>
                                <w:sz w:val="24"/>
                              </w:rPr>
                            </w:pPr>
                            <w:r w:rsidRPr="00EE6062">
                              <w:rPr>
                                <w:rFonts w:hint="eastAsia"/>
                                <w:sz w:val="24"/>
                              </w:rPr>
                              <w:t>１　売却、撤去等で資産の滅失が生じた場合</w:t>
                            </w:r>
                          </w:p>
                          <w:p w14:paraId="182F3723" w14:textId="77777777" w:rsidR="006A20FB" w:rsidRPr="00EE6062" w:rsidRDefault="006A20FB" w:rsidP="006A20FB">
                            <w:pPr>
                              <w:spacing w:line="300" w:lineRule="exact"/>
                              <w:ind w:leftChars="100" w:left="210" w:firstLineChars="200" w:firstLine="480"/>
                              <w:rPr>
                                <w:sz w:val="24"/>
                              </w:rPr>
                            </w:pPr>
                            <w:r w:rsidRPr="00EE6062">
                              <w:rPr>
                                <w:rFonts w:hint="eastAsia"/>
                                <w:sz w:val="24"/>
                              </w:rPr>
                              <w:t>次の方法で台帳から除却を行う。</w:t>
                            </w:r>
                          </w:p>
                          <w:p w14:paraId="6662EF23" w14:textId="77777777" w:rsidR="006A20FB" w:rsidRPr="00EE6062" w:rsidRDefault="006A20FB" w:rsidP="006A20FB">
                            <w:pPr>
                              <w:spacing w:line="300" w:lineRule="exact"/>
                              <w:ind w:leftChars="100" w:left="210"/>
                              <w:rPr>
                                <w:sz w:val="24"/>
                              </w:rPr>
                            </w:pPr>
                            <w:r w:rsidRPr="00EE6062">
                              <w:rPr>
                                <w:rFonts w:hint="eastAsia"/>
                                <w:sz w:val="24"/>
                              </w:rPr>
                              <w:t>（２）１財産の一部を滅失した場合</w:t>
                            </w:r>
                          </w:p>
                          <w:p w14:paraId="7C7CFF1B" w14:textId="77777777" w:rsidR="006A20FB" w:rsidRPr="00EE6062" w:rsidRDefault="006A20FB" w:rsidP="006A20FB">
                            <w:pPr>
                              <w:spacing w:line="300" w:lineRule="exact"/>
                              <w:ind w:leftChars="100" w:left="210" w:firstLineChars="200" w:firstLine="480"/>
                              <w:rPr>
                                <w:sz w:val="24"/>
                              </w:rPr>
                            </w:pPr>
                            <w:r w:rsidRPr="00EE6062">
                              <w:rPr>
                                <w:rFonts w:hint="eastAsia"/>
                                <w:sz w:val="24"/>
                              </w:rPr>
                              <w:t>⇒除却した部分相当額を減額する。</w:t>
                            </w:r>
                          </w:p>
                          <w:p w14:paraId="6253B681" w14:textId="77777777" w:rsidR="006A20FB" w:rsidRPr="00EE6062" w:rsidRDefault="006A20FB" w:rsidP="006A20FB">
                            <w:pPr>
                              <w:spacing w:line="300" w:lineRule="exact"/>
                              <w:ind w:leftChars="100" w:left="210" w:firstLineChars="200" w:firstLine="480"/>
                              <w:rPr>
                                <w:sz w:val="24"/>
                              </w:rPr>
                            </w:pPr>
                            <w:r w:rsidRPr="00EE6062">
                              <w:rPr>
                                <w:rFonts w:hint="eastAsia"/>
                                <w:sz w:val="24"/>
                              </w:rPr>
                              <w:t>⇒除却すべき取得価額及び減価償却累計額は以下のいずれかの方法で行う。</w:t>
                            </w:r>
                          </w:p>
                          <w:p w14:paraId="408D4AE8" w14:textId="77777777" w:rsidR="006A20FB" w:rsidRPr="0040195F" w:rsidRDefault="006A20FB" w:rsidP="006A20FB">
                            <w:pPr>
                              <w:spacing w:line="300" w:lineRule="exact"/>
                              <w:ind w:leftChars="100" w:left="210" w:firstLineChars="300" w:firstLine="720"/>
                              <w:rPr>
                                <w:sz w:val="24"/>
                              </w:rPr>
                            </w:pPr>
                            <w:r w:rsidRPr="00EE6062">
                              <w:rPr>
                                <w:rFonts w:hint="eastAsia"/>
                                <w:sz w:val="24"/>
                              </w:rPr>
                              <w:t>③再調達価額と別に定める「建設工事費デフレーター」を用いて算出</w:t>
                            </w:r>
                          </w:p>
                        </w:txbxContent>
                      </v:textbox>
                    </v:rect>
                  </w:pict>
                </mc:Fallback>
              </mc:AlternateContent>
            </w:r>
          </w:p>
        </w:tc>
      </w:tr>
    </w:tbl>
    <w:p w14:paraId="0BAFAF16" w14:textId="77777777" w:rsidR="006A20FB" w:rsidRDefault="006A20FB" w:rsidP="006A20FB">
      <w:pPr>
        <w:widowControl/>
        <w:tabs>
          <w:tab w:val="left" w:pos="1418"/>
          <w:tab w:val="left" w:pos="1560"/>
          <w:tab w:val="left" w:pos="3686"/>
          <w:tab w:val="left" w:pos="6379"/>
        </w:tabs>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監査（検査）実施年月日（委員：令和－年－月－日、事務局：令和４</w:t>
      </w:r>
      <w:r w:rsidRPr="00C1716A">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C1716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27日</w:t>
      </w:r>
      <w:r w:rsidRPr="00C1716A">
        <w:rPr>
          <w:rFonts w:ascii="ＭＳ ゴシック" w:eastAsia="ＭＳ ゴシック" w:hAnsi="ＭＳ ゴシック" w:hint="eastAsia"/>
          <w:sz w:val="24"/>
          <w:szCs w:val="22"/>
        </w:rPr>
        <w:t>）</w:t>
      </w:r>
    </w:p>
    <w:p w14:paraId="62B1A497" w14:textId="518FCE21" w:rsidR="006A20FB" w:rsidRDefault="006A20FB">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3656A3E9" w14:textId="77777777" w:rsidR="00EF7B52" w:rsidRPr="005C2ECA" w:rsidRDefault="00EF7B52" w:rsidP="00EF7B52">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t>履行確認の不備</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10315"/>
        <w:gridCol w:w="7714"/>
      </w:tblGrid>
      <w:tr w:rsidR="00EF7B52" w:rsidRPr="005C2ECA" w14:paraId="50CF41C2" w14:textId="77777777" w:rsidTr="006020A2">
        <w:trPr>
          <w:trHeight w:val="558"/>
        </w:trPr>
        <w:tc>
          <w:tcPr>
            <w:tcW w:w="2438" w:type="dxa"/>
            <w:shd w:val="clear" w:color="auto" w:fill="auto"/>
            <w:vAlign w:val="center"/>
          </w:tcPr>
          <w:p w14:paraId="34DAF45E" w14:textId="77777777" w:rsidR="00EF7B52" w:rsidRPr="005C2ECA"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10315" w:type="dxa"/>
            <w:shd w:val="clear" w:color="auto" w:fill="auto"/>
            <w:vAlign w:val="center"/>
          </w:tcPr>
          <w:p w14:paraId="4EDD8201" w14:textId="77777777" w:rsidR="00EF7B52" w:rsidRPr="005C2ECA"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714" w:type="dxa"/>
            <w:shd w:val="clear" w:color="auto" w:fill="auto"/>
            <w:vAlign w:val="center"/>
          </w:tcPr>
          <w:p w14:paraId="22D1419F" w14:textId="77777777" w:rsidR="00EF7B52" w:rsidRPr="005C2ECA"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r>
      <w:tr w:rsidR="00EF7B52" w:rsidRPr="005C2ECA" w14:paraId="747E6248" w14:textId="77777777" w:rsidTr="006020A2">
        <w:trPr>
          <w:trHeight w:val="10206"/>
        </w:trPr>
        <w:tc>
          <w:tcPr>
            <w:tcW w:w="2438" w:type="dxa"/>
          </w:tcPr>
          <w:p w14:paraId="3A1A96E1" w14:textId="77777777" w:rsidR="00EF7B52" w:rsidRPr="005C2ECA" w:rsidRDefault="00EF7B52" w:rsidP="006020A2">
            <w:pPr>
              <w:autoSpaceDE w:val="0"/>
              <w:autoSpaceDN w:val="0"/>
              <w:spacing w:line="300" w:lineRule="exact"/>
              <w:rPr>
                <w:rFonts w:ascii="ＭＳ 明朝" w:hAnsi="ＭＳ 明朝"/>
                <w:sz w:val="24"/>
              </w:rPr>
            </w:pPr>
          </w:p>
          <w:p w14:paraId="291B02B1" w14:textId="77777777" w:rsidR="00EF7B52" w:rsidRPr="005C2ECA" w:rsidRDefault="00EF7B52" w:rsidP="006020A2">
            <w:pPr>
              <w:autoSpaceDE w:val="0"/>
              <w:autoSpaceDN w:val="0"/>
              <w:spacing w:line="300" w:lineRule="exact"/>
              <w:rPr>
                <w:rFonts w:ascii="ＭＳ 明朝" w:hAnsi="ＭＳ 明朝"/>
                <w:sz w:val="24"/>
              </w:rPr>
            </w:pPr>
            <w:r>
              <w:rPr>
                <w:rFonts w:ascii="ＭＳ 明朝" w:hAnsi="ＭＳ 明朝" w:hint="eastAsia"/>
                <w:sz w:val="24"/>
              </w:rPr>
              <w:t>吹田子ども家庭センター</w:t>
            </w:r>
          </w:p>
        </w:tc>
        <w:tc>
          <w:tcPr>
            <w:tcW w:w="10315" w:type="dxa"/>
          </w:tcPr>
          <w:p w14:paraId="0C4308AF" w14:textId="77777777" w:rsidR="00EF7B52" w:rsidRPr="005C2ECA" w:rsidRDefault="00EF7B52" w:rsidP="006020A2">
            <w:pPr>
              <w:autoSpaceDE w:val="0"/>
              <w:autoSpaceDN w:val="0"/>
              <w:spacing w:line="300" w:lineRule="exact"/>
              <w:ind w:firstLineChars="100" w:firstLine="240"/>
              <w:rPr>
                <w:rFonts w:ascii="ＭＳ 明朝" w:hAnsi="ＭＳ 明朝" w:cs="Arial"/>
                <w:sz w:val="24"/>
              </w:rPr>
            </w:pPr>
          </w:p>
          <w:p w14:paraId="02B0E6E3" w14:textId="77777777" w:rsidR="00EF7B52" w:rsidRPr="009A2302" w:rsidRDefault="00EF7B52" w:rsidP="006020A2">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契約</w:t>
            </w:r>
            <w:r w:rsidRPr="009A2302">
              <w:rPr>
                <w:rFonts w:ascii="ＭＳ 明朝" w:hAnsi="ＭＳ 明朝" w:hint="eastAsia"/>
                <w:color w:val="000000" w:themeColor="text1"/>
                <w:sz w:val="24"/>
              </w:rPr>
              <w:t>の</w:t>
            </w:r>
            <w:r>
              <w:rPr>
                <w:rFonts w:ascii="ＭＳ 明朝" w:hAnsi="ＭＳ 明朝" w:hint="eastAsia"/>
                <w:color w:val="000000" w:themeColor="text1"/>
                <w:sz w:val="24"/>
              </w:rPr>
              <w:t>履行</w:t>
            </w:r>
            <w:r w:rsidRPr="009A2302">
              <w:rPr>
                <w:rFonts w:ascii="ＭＳ 明朝" w:hAnsi="ＭＳ 明朝" w:hint="eastAsia"/>
                <w:color w:val="000000" w:themeColor="text1"/>
                <w:sz w:val="24"/>
              </w:rPr>
              <w:t>完了に伴う検査（履行確認）は、予め決裁により指定された職員が行わなければならないが、下記の</w:t>
            </w:r>
            <w:r>
              <w:rPr>
                <w:rFonts w:ascii="ＭＳ 明朝" w:hAnsi="ＭＳ 明朝" w:hint="eastAsia"/>
                <w:color w:val="000000" w:themeColor="text1"/>
                <w:sz w:val="24"/>
              </w:rPr>
              <w:t>業務</w:t>
            </w:r>
            <w:r w:rsidRPr="009A2302">
              <w:rPr>
                <w:rFonts w:ascii="ＭＳ 明朝" w:hAnsi="ＭＳ 明朝" w:hint="eastAsia"/>
                <w:color w:val="000000" w:themeColor="text1"/>
                <w:sz w:val="24"/>
              </w:rPr>
              <w:t>における検査については、検査員として指定されていない者が検査を行っていた。</w:t>
            </w:r>
          </w:p>
          <w:p w14:paraId="5796469D" w14:textId="77777777" w:rsidR="00EF7B52" w:rsidRPr="00704519" w:rsidRDefault="00EF7B52" w:rsidP="006020A2">
            <w:pPr>
              <w:autoSpaceDE w:val="0"/>
              <w:autoSpaceDN w:val="0"/>
              <w:spacing w:line="300" w:lineRule="exact"/>
              <w:rPr>
                <w:rFonts w:ascii="ＭＳ 明朝" w:hAnsi="ＭＳ 明朝"/>
                <w:sz w:val="24"/>
              </w:rPr>
            </w:pPr>
          </w:p>
          <w:p w14:paraId="3B1FDF10" w14:textId="77777777" w:rsidR="00EF7B52" w:rsidRDefault="00EF7B52" w:rsidP="006020A2">
            <w:pPr>
              <w:spacing w:line="300" w:lineRule="exact"/>
              <w:ind w:firstLineChars="100" w:firstLine="240"/>
              <w:jc w:val="left"/>
              <w:rPr>
                <w:rFonts w:ascii="ＭＳ 明朝" w:hAnsi="ＭＳ 明朝"/>
                <w:sz w:val="24"/>
              </w:rPr>
            </w:pPr>
            <w:r>
              <w:rPr>
                <w:rFonts w:ascii="ＭＳ 明朝" w:hAnsi="ＭＳ 明朝" w:hint="eastAsia"/>
                <w:sz w:val="24"/>
              </w:rPr>
              <w:t>契約名称：外国人相談通訳</w:t>
            </w:r>
          </w:p>
          <w:p w14:paraId="50BD341D" w14:textId="77777777" w:rsidR="00EF7B52" w:rsidRDefault="00EF7B52" w:rsidP="006020A2">
            <w:pPr>
              <w:spacing w:line="300" w:lineRule="exact"/>
              <w:ind w:firstLineChars="100" w:firstLine="240"/>
              <w:jc w:val="left"/>
              <w:rPr>
                <w:rFonts w:ascii="ＭＳ 明朝" w:hAnsi="ＭＳ 明朝"/>
                <w:sz w:val="24"/>
              </w:rPr>
            </w:pPr>
            <w:r>
              <w:rPr>
                <w:rFonts w:ascii="ＭＳ 明朝" w:hAnsi="ＭＳ 明朝" w:hint="eastAsia"/>
                <w:sz w:val="24"/>
              </w:rPr>
              <w:t xml:space="preserve">　１</w:t>
            </w:r>
            <w:r w:rsidRPr="006726AE">
              <w:rPr>
                <w:rFonts w:ascii="ＭＳ 明朝" w:hAnsi="ＭＳ 明朝" w:hint="eastAsia"/>
                <w:sz w:val="24"/>
              </w:rPr>
              <w:t xml:space="preserve">　</w:t>
            </w:r>
            <w:r>
              <w:rPr>
                <w:rFonts w:ascii="ＭＳ 明朝" w:hAnsi="ＭＳ 明朝" w:hint="eastAsia"/>
                <w:sz w:val="24"/>
              </w:rPr>
              <w:t>契約期間：令和３年10月13日</w:t>
            </w:r>
          </w:p>
          <w:p w14:paraId="05852B6F" w14:textId="77777777" w:rsidR="00EF7B52" w:rsidRPr="005B547B" w:rsidRDefault="00EF7B52" w:rsidP="006020A2">
            <w:pPr>
              <w:spacing w:line="300" w:lineRule="exact"/>
              <w:ind w:firstLineChars="200" w:firstLine="480"/>
              <w:jc w:val="left"/>
              <w:rPr>
                <w:rFonts w:ascii="ＭＳ 明朝" w:hAnsi="ＭＳ 明朝"/>
                <w:sz w:val="24"/>
              </w:rPr>
            </w:pPr>
            <w:r>
              <w:rPr>
                <w:rFonts w:ascii="ＭＳ 明朝" w:hAnsi="ＭＳ 明朝" w:hint="eastAsia"/>
                <w:sz w:val="24"/>
              </w:rPr>
              <w:t>２　契約金額：6,000</w:t>
            </w:r>
            <w:r w:rsidRPr="005B547B">
              <w:rPr>
                <w:rFonts w:ascii="ＭＳ 明朝" w:hAnsi="ＭＳ 明朝" w:hint="eastAsia"/>
                <w:sz w:val="24"/>
              </w:rPr>
              <w:t>円</w:t>
            </w:r>
          </w:p>
          <w:p w14:paraId="60DFEE34" w14:textId="77777777" w:rsidR="00EF7B52" w:rsidRPr="005B547B" w:rsidRDefault="00EF7B52" w:rsidP="006020A2">
            <w:pPr>
              <w:spacing w:line="300" w:lineRule="exact"/>
              <w:ind w:firstLineChars="200" w:firstLine="480"/>
              <w:jc w:val="left"/>
              <w:rPr>
                <w:rFonts w:ascii="ＭＳ 明朝" w:hAnsi="ＭＳ 明朝"/>
                <w:sz w:val="24"/>
              </w:rPr>
            </w:pPr>
            <w:r>
              <w:rPr>
                <w:rFonts w:ascii="ＭＳ 明朝" w:hAnsi="ＭＳ 明朝" w:hint="eastAsia"/>
                <w:sz w:val="24"/>
              </w:rPr>
              <w:t xml:space="preserve">３　</w:t>
            </w:r>
            <w:r w:rsidRPr="005B547B">
              <w:rPr>
                <w:rFonts w:ascii="ＭＳ 明朝" w:hAnsi="ＭＳ 明朝" w:hint="eastAsia"/>
                <w:sz w:val="24"/>
              </w:rPr>
              <w:t>完了日</w:t>
            </w:r>
            <w:r>
              <w:rPr>
                <w:rFonts w:ascii="ＭＳ 明朝" w:hAnsi="ＭＳ 明朝" w:hint="eastAsia"/>
                <w:sz w:val="24"/>
              </w:rPr>
              <w:t>：令和３年10月13日</w:t>
            </w:r>
          </w:p>
          <w:p w14:paraId="09C23987" w14:textId="77777777" w:rsidR="00EF7B52" w:rsidRDefault="00EF7B52" w:rsidP="006020A2">
            <w:pPr>
              <w:spacing w:line="300" w:lineRule="exact"/>
              <w:ind w:firstLineChars="200" w:firstLine="480"/>
              <w:jc w:val="left"/>
              <w:rPr>
                <w:rFonts w:ascii="ＭＳ 明朝" w:hAnsi="ＭＳ 明朝"/>
                <w:sz w:val="24"/>
              </w:rPr>
            </w:pPr>
            <w:r>
              <w:rPr>
                <w:rFonts w:ascii="ＭＳ 明朝" w:hAnsi="ＭＳ 明朝" w:hint="eastAsia"/>
                <w:sz w:val="24"/>
              </w:rPr>
              <w:t xml:space="preserve">４　</w:t>
            </w:r>
            <w:r w:rsidRPr="005B547B">
              <w:rPr>
                <w:rFonts w:ascii="ＭＳ 明朝" w:hAnsi="ＭＳ 明朝" w:hint="eastAsia"/>
                <w:sz w:val="24"/>
              </w:rPr>
              <w:t>検査日</w:t>
            </w:r>
            <w:r>
              <w:rPr>
                <w:rFonts w:ascii="ＭＳ 明朝" w:hAnsi="ＭＳ 明朝" w:hint="eastAsia"/>
                <w:sz w:val="24"/>
              </w:rPr>
              <w:t>：</w:t>
            </w:r>
            <w:r w:rsidRPr="005B547B">
              <w:rPr>
                <w:rFonts w:ascii="ＭＳ 明朝" w:hAnsi="ＭＳ 明朝" w:hint="eastAsia"/>
                <w:sz w:val="24"/>
              </w:rPr>
              <w:t>令和</w:t>
            </w:r>
            <w:r>
              <w:rPr>
                <w:rFonts w:ascii="ＭＳ 明朝" w:hAnsi="ＭＳ 明朝" w:hint="eastAsia"/>
                <w:sz w:val="24"/>
              </w:rPr>
              <w:t>３</w:t>
            </w:r>
            <w:r w:rsidRPr="005B547B">
              <w:rPr>
                <w:rFonts w:ascii="ＭＳ 明朝" w:hAnsi="ＭＳ 明朝" w:hint="eastAsia"/>
                <w:sz w:val="24"/>
              </w:rPr>
              <w:t>年1</w:t>
            </w:r>
            <w:r>
              <w:rPr>
                <w:rFonts w:ascii="ＭＳ 明朝" w:hAnsi="ＭＳ 明朝" w:hint="eastAsia"/>
                <w:sz w:val="24"/>
              </w:rPr>
              <w:t>0</w:t>
            </w:r>
            <w:r w:rsidRPr="005B547B">
              <w:rPr>
                <w:rFonts w:ascii="ＭＳ 明朝" w:hAnsi="ＭＳ 明朝" w:hint="eastAsia"/>
                <w:sz w:val="24"/>
              </w:rPr>
              <w:t>月</w:t>
            </w:r>
            <w:r>
              <w:rPr>
                <w:rFonts w:ascii="ＭＳ 明朝" w:hAnsi="ＭＳ 明朝" w:hint="eastAsia"/>
                <w:sz w:val="24"/>
              </w:rPr>
              <w:t>14</w:t>
            </w:r>
            <w:r w:rsidRPr="005B547B">
              <w:rPr>
                <w:rFonts w:ascii="ＭＳ 明朝" w:hAnsi="ＭＳ 明朝" w:hint="eastAsia"/>
                <w:sz w:val="24"/>
              </w:rPr>
              <w:t>日</w:t>
            </w:r>
          </w:p>
          <w:p w14:paraId="7B25B473" w14:textId="77777777" w:rsidR="00EF7B52" w:rsidRPr="005C2ECA" w:rsidRDefault="00EF7B52" w:rsidP="006020A2">
            <w:pPr>
              <w:autoSpaceDE w:val="0"/>
              <w:autoSpaceDN w:val="0"/>
              <w:spacing w:line="300" w:lineRule="exact"/>
              <w:ind w:firstLineChars="200" w:firstLine="480"/>
              <w:rPr>
                <w:rFonts w:ascii="ＭＳ 明朝" w:hAnsi="ＭＳ 明朝"/>
                <w:sz w:val="24"/>
              </w:rPr>
            </w:pPr>
          </w:p>
        </w:tc>
        <w:tc>
          <w:tcPr>
            <w:tcW w:w="7714" w:type="dxa"/>
          </w:tcPr>
          <w:p w14:paraId="708899C2" w14:textId="77777777" w:rsidR="00EF7B52" w:rsidRPr="005C2ECA" w:rsidRDefault="00EF7B52" w:rsidP="006020A2">
            <w:pPr>
              <w:autoSpaceDE w:val="0"/>
              <w:autoSpaceDN w:val="0"/>
              <w:spacing w:line="300" w:lineRule="exact"/>
              <w:rPr>
                <w:rFonts w:ascii="ＭＳ 明朝" w:hAnsi="ＭＳ 明朝"/>
                <w:sz w:val="24"/>
              </w:rPr>
            </w:pPr>
          </w:p>
          <w:p w14:paraId="437F9C97" w14:textId="77777777" w:rsidR="00EF7B52" w:rsidRPr="005C2ECA" w:rsidRDefault="00EF7B52" w:rsidP="006020A2">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14:paraId="11A7231A" w14:textId="77777777" w:rsidR="00EF7B52" w:rsidRPr="005C2ECA" w:rsidRDefault="00EF7B52" w:rsidP="006020A2">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EF7B52" w:rsidRPr="005C2ECA" w14:paraId="5F10DC54" w14:textId="77777777" w:rsidTr="006020A2">
              <w:trPr>
                <w:trHeight w:val="1387"/>
              </w:trPr>
              <w:tc>
                <w:tcPr>
                  <w:tcW w:w="7427" w:type="dxa"/>
                </w:tcPr>
                <w:p w14:paraId="53FA528B"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14:paraId="453D7DE1"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14:paraId="63130358" w14:textId="77777777" w:rsidR="00EF7B52" w:rsidRPr="005C2ECA" w:rsidRDefault="00EF7B52" w:rsidP="006020A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6B74224E"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p>
                <w:p w14:paraId="6154F448"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14:paraId="132C685E"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14:paraId="29AC9B71"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14:paraId="5DD407DB" w14:textId="77777777" w:rsidR="00EF7B52" w:rsidRPr="00220C7E" w:rsidRDefault="00EF7B52" w:rsidP="006020A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220C7E">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14:paraId="2A3E332D"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p>
                <w:p w14:paraId="2F3E1E4A"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14:paraId="7D1CC7A8"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14:paraId="542482DF" w14:textId="77777777" w:rsidR="00EF7B52" w:rsidRPr="005C2ECA" w:rsidRDefault="00EF7B52" w:rsidP="006020A2">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p w14:paraId="17BD952F" w14:textId="77777777" w:rsidR="00EF7B52" w:rsidRPr="005C2ECA" w:rsidRDefault="00EF7B52" w:rsidP="006020A2">
                  <w:pPr>
                    <w:framePr w:hSpace="142" w:wrap="around" w:vAnchor="text" w:hAnchor="margin" w:y="2"/>
                    <w:widowControl/>
                    <w:autoSpaceDE w:val="0"/>
                    <w:autoSpaceDN w:val="0"/>
                    <w:spacing w:line="300" w:lineRule="exact"/>
                    <w:rPr>
                      <w:rFonts w:ascii="ＭＳ 明朝" w:hAnsi="ＭＳ 明朝"/>
                      <w:sz w:val="24"/>
                    </w:rPr>
                  </w:pPr>
                </w:p>
              </w:tc>
            </w:tr>
          </w:tbl>
          <w:p w14:paraId="24E15B75" w14:textId="77777777" w:rsidR="00EF7B52" w:rsidRPr="005C2ECA" w:rsidRDefault="00EF7B52" w:rsidP="006020A2">
            <w:pPr>
              <w:autoSpaceDE w:val="0"/>
              <w:autoSpaceDN w:val="0"/>
              <w:spacing w:line="300" w:lineRule="exact"/>
              <w:rPr>
                <w:rFonts w:ascii="ＭＳ 明朝" w:hAnsi="ＭＳ 明朝"/>
                <w:sz w:val="24"/>
              </w:rPr>
            </w:pPr>
          </w:p>
        </w:tc>
      </w:tr>
    </w:tbl>
    <w:p w14:paraId="2F8D48A3" w14:textId="77777777" w:rsidR="00EF7B52" w:rsidRPr="003518C9" w:rsidRDefault="00EF7B52" w:rsidP="00EF7B52">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C2ECA">
        <w:rPr>
          <w:rFonts w:ascii="ＭＳ ゴシック" w:eastAsia="ＭＳ ゴシック" w:hAnsi="ＭＳ ゴシック" w:hint="eastAsia"/>
          <w:sz w:val="24"/>
          <w:szCs w:val="22"/>
        </w:rPr>
        <w:t>年11月</w:t>
      </w:r>
      <w:r>
        <w:rPr>
          <w:rFonts w:ascii="ＭＳ ゴシック" w:eastAsia="ＭＳ ゴシック" w:hAnsi="ＭＳ ゴシック" w:hint="eastAsia"/>
          <w:sz w:val="24"/>
          <w:szCs w:val="22"/>
        </w:rPr>
        <w:t>９</w:t>
      </w:r>
      <w:r w:rsidRPr="005C2ECA">
        <w:rPr>
          <w:rFonts w:ascii="ＭＳ ゴシック" w:eastAsia="ＭＳ ゴシック" w:hAnsi="ＭＳ ゴシック" w:hint="eastAsia"/>
          <w:sz w:val="24"/>
          <w:szCs w:val="22"/>
        </w:rPr>
        <w:t>日）</w:t>
      </w:r>
    </w:p>
    <w:p w14:paraId="14E3BAEE" w14:textId="17CAFF5F"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43FD8458" w14:textId="77777777" w:rsidR="00EF7B52" w:rsidRPr="00EA4031" w:rsidRDefault="00EF7B52" w:rsidP="00EF7B52">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EF7B52" w:rsidRPr="00EA4031" w14:paraId="042EE00F" w14:textId="77777777" w:rsidTr="006020A2">
        <w:trPr>
          <w:trHeight w:val="558"/>
        </w:trPr>
        <w:tc>
          <w:tcPr>
            <w:tcW w:w="2235" w:type="dxa"/>
            <w:shd w:val="clear" w:color="auto" w:fill="auto"/>
            <w:vAlign w:val="center"/>
          </w:tcPr>
          <w:p w14:paraId="6FCB0C6B"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5BA846A7"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61AB5027"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F7B52" w:rsidRPr="00EA4031" w14:paraId="3C7837D2" w14:textId="77777777" w:rsidTr="006020A2">
        <w:trPr>
          <w:trHeight w:val="4955"/>
        </w:trPr>
        <w:tc>
          <w:tcPr>
            <w:tcW w:w="2235" w:type="dxa"/>
          </w:tcPr>
          <w:p w14:paraId="1556448B" w14:textId="77777777" w:rsidR="00EF7B52" w:rsidRPr="00EA4031" w:rsidRDefault="00EF7B52" w:rsidP="006020A2">
            <w:pPr>
              <w:autoSpaceDE w:val="0"/>
              <w:autoSpaceDN w:val="0"/>
              <w:spacing w:line="300" w:lineRule="exact"/>
              <w:rPr>
                <w:rFonts w:ascii="ＭＳ 明朝" w:hAnsi="ＭＳ 明朝"/>
                <w:sz w:val="24"/>
              </w:rPr>
            </w:pPr>
          </w:p>
          <w:p w14:paraId="2990389A" w14:textId="77777777" w:rsidR="00EF7B52" w:rsidRPr="00EA4031" w:rsidRDefault="00EF7B52" w:rsidP="006020A2">
            <w:pPr>
              <w:autoSpaceDE w:val="0"/>
              <w:autoSpaceDN w:val="0"/>
              <w:spacing w:line="300" w:lineRule="exact"/>
              <w:rPr>
                <w:rFonts w:ascii="ＭＳ 明朝" w:hAnsi="ＭＳ 明朝"/>
                <w:sz w:val="24"/>
              </w:rPr>
            </w:pPr>
            <w:r>
              <w:rPr>
                <w:rFonts w:ascii="ＭＳ 明朝" w:hAnsi="ＭＳ 明朝" w:hint="eastAsia"/>
                <w:sz w:val="24"/>
              </w:rPr>
              <w:t>吹田子ども家庭センター</w:t>
            </w:r>
          </w:p>
        </w:tc>
        <w:tc>
          <w:tcPr>
            <w:tcW w:w="10630" w:type="dxa"/>
          </w:tcPr>
          <w:p w14:paraId="1CD836F3" w14:textId="77777777" w:rsidR="00EF7B52" w:rsidRPr="00EA4031" w:rsidRDefault="00EF7B52" w:rsidP="006020A2">
            <w:pPr>
              <w:autoSpaceDE w:val="0"/>
              <w:autoSpaceDN w:val="0"/>
              <w:spacing w:line="300" w:lineRule="exact"/>
              <w:rPr>
                <w:rFonts w:ascii="ＭＳ 明朝" w:hAnsi="ＭＳ 明朝" w:cs="Arial"/>
                <w:sz w:val="24"/>
              </w:rPr>
            </w:pPr>
          </w:p>
          <w:p w14:paraId="2DC0DB4D"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w:t>
            </w:r>
            <w:r>
              <w:rPr>
                <w:rFonts w:ascii="ＭＳ 明朝" w:hAnsi="ＭＳ 明朝" w:cs="Arial" w:hint="eastAsia"/>
                <w:sz w:val="24"/>
              </w:rPr>
              <w:t>５</w:t>
            </w:r>
            <w:r w:rsidRPr="00EA4031">
              <w:rPr>
                <w:rFonts w:ascii="ＭＳ 明朝" w:hAnsi="ＭＳ 明朝" w:cs="Arial" w:hint="eastAsia"/>
                <w:sz w:val="24"/>
              </w:rPr>
              <w:t>件あった。</w:t>
            </w:r>
          </w:p>
          <w:p w14:paraId="5AA9D656"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40909861" w14:textId="77777777" w:rsidR="00EF7B52" w:rsidRPr="00EA4031" w:rsidRDefault="00EF7B52" w:rsidP="006020A2">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EF7B52" w:rsidRPr="00EA4031" w14:paraId="4EF78403" w14:textId="77777777" w:rsidTr="006020A2">
              <w:tc>
                <w:tcPr>
                  <w:tcW w:w="869" w:type="dxa"/>
                  <w:vMerge w:val="restart"/>
                  <w:shd w:val="clear" w:color="auto" w:fill="auto"/>
                  <w:vAlign w:val="center"/>
                </w:tcPr>
                <w:p w14:paraId="063293BD"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23" w:type="dxa"/>
                  <w:vMerge w:val="restart"/>
                  <w:shd w:val="clear" w:color="auto" w:fill="auto"/>
                  <w:vAlign w:val="center"/>
                </w:tcPr>
                <w:p w14:paraId="5D5A6C9C"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71058A4A"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7C972F1E"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EF7B52" w:rsidRPr="00EA4031" w14:paraId="0D6092A8" w14:textId="77777777" w:rsidTr="006020A2">
              <w:tc>
                <w:tcPr>
                  <w:tcW w:w="869" w:type="dxa"/>
                  <w:vMerge/>
                  <w:shd w:val="clear" w:color="auto" w:fill="auto"/>
                </w:tcPr>
                <w:p w14:paraId="08905982"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24C691B7"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70D0E9E0"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19A932C2"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0B0D0409"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r>
            <w:tr w:rsidR="00EF7B52" w:rsidRPr="00EA4031" w14:paraId="62752FE3" w14:textId="77777777" w:rsidTr="006020A2">
              <w:trPr>
                <w:trHeight w:val="767"/>
              </w:trPr>
              <w:tc>
                <w:tcPr>
                  <w:tcW w:w="869" w:type="dxa"/>
                  <w:shd w:val="clear" w:color="auto" w:fill="auto"/>
                  <w:vAlign w:val="center"/>
                </w:tcPr>
                <w:p w14:paraId="4CE6F226"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23" w:type="dxa"/>
                  <w:shd w:val="clear" w:color="auto" w:fill="auto"/>
                  <w:vAlign w:val="center"/>
                </w:tcPr>
                <w:p w14:paraId="52E481B5"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年４月</w:t>
                  </w:r>
                  <w:r>
                    <w:rPr>
                      <w:rFonts w:ascii="ＭＳ 明朝" w:hAnsi="ＭＳ 明朝" w:cs="Arial" w:hint="eastAsia"/>
                      <w:sz w:val="24"/>
                    </w:rPr>
                    <w:t>１</w:t>
                  </w:r>
                  <w:r w:rsidRPr="00EA4031">
                    <w:rPr>
                      <w:rFonts w:ascii="ＭＳ 明朝" w:hAnsi="ＭＳ 明朝" w:cs="Arial" w:hint="eastAsia"/>
                      <w:sz w:val="24"/>
                    </w:rPr>
                    <w:t>日</w:t>
                  </w:r>
                </w:p>
              </w:tc>
              <w:tc>
                <w:tcPr>
                  <w:tcW w:w="2142" w:type="dxa"/>
                  <w:shd w:val="clear" w:color="auto" w:fill="auto"/>
                  <w:vAlign w:val="center"/>
                </w:tcPr>
                <w:p w14:paraId="2350D7CB"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令和３年４月</w:t>
                  </w:r>
                  <w:r>
                    <w:rPr>
                      <w:rFonts w:ascii="ＭＳ 明朝" w:hAnsi="ＭＳ 明朝" w:cs="Arial" w:hint="eastAsia"/>
                      <w:sz w:val="24"/>
                    </w:rPr>
                    <w:t>６</w:t>
                  </w:r>
                  <w:r w:rsidRPr="00EA4031">
                    <w:rPr>
                      <w:rFonts w:ascii="ＭＳ 明朝" w:hAnsi="ＭＳ 明朝" w:cs="Arial" w:hint="eastAsia"/>
                      <w:sz w:val="24"/>
                    </w:rPr>
                    <w:t>日</w:t>
                  </w:r>
                </w:p>
              </w:tc>
              <w:tc>
                <w:tcPr>
                  <w:tcW w:w="2268" w:type="dxa"/>
                  <w:shd w:val="clear" w:color="auto" w:fill="auto"/>
                  <w:vAlign w:val="center"/>
                </w:tcPr>
                <w:p w14:paraId="6F7354D2"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令和３年４月</w:t>
                  </w:r>
                  <w:r>
                    <w:rPr>
                      <w:rFonts w:ascii="ＭＳ 明朝" w:hAnsi="ＭＳ 明朝" w:cs="Arial" w:hint="eastAsia"/>
                      <w:sz w:val="24"/>
                    </w:rPr>
                    <w:t>６</w:t>
                  </w:r>
                  <w:r w:rsidRPr="00EA4031">
                    <w:rPr>
                      <w:rFonts w:ascii="ＭＳ 明朝" w:hAnsi="ＭＳ 明朝" w:cs="Arial" w:hint="eastAsia"/>
                      <w:sz w:val="24"/>
                    </w:rPr>
                    <w:t>日</w:t>
                  </w:r>
                </w:p>
              </w:tc>
              <w:tc>
                <w:tcPr>
                  <w:tcW w:w="1802" w:type="dxa"/>
                  <w:shd w:val="clear" w:color="auto" w:fill="auto"/>
                  <w:vAlign w:val="center"/>
                </w:tcPr>
                <w:p w14:paraId="3689E078"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230</w:t>
                  </w:r>
                  <w:r w:rsidRPr="00EA4031">
                    <w:rPr>
                      <w:rFonts w:ascii="ＭＳ 明朝" w:hAnsi="ＭＳ 明朝" w:cs="Arial" w:hint="eastAsia"/>
                      <w:sz w:val="24"/>
                    </w:rPr>
                    <w:t>円</w:t>
                  </w:r>
                </w:p>
              </w:tc>
            </w:tr>
            <w:tr w:rsidR="00EF7B52" w:rsidRPr="00EA4031" w14:paraId="275AE4A8" w14:textId="77777777" w:rsidTr="006020A2">
              <w:trPr>
                <w:trHeight w:val="767"/>
              </w:trPr>
              <w:tc>
                <w:tcPr>
                  <w:tcW w:w="869" w:type="dxa"/>
                  <w:shd w:val="clear" w:color="auto" w:fill="auto"/>
                  <w:vAlign w:val="center"/>
                </w:tcPr>
                <w:p w14:paraId="44BAFE91"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Ｂ</w:t>
                  </w:r>
                </w:p>
              </w:tc>
              <w:tc>
                <w:tcPr>
                  <w:tcW w:w="2223" w:type="dxa"/>
                  <w:shd w:val="clear" w:color="auto" w:fill="auto"/>
                  <w:vAlign w:val="center"/>
                </w:tcPr>
                <w:p w14:paraId="54C4D81E"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15</w:t>
                  </w:r>
                  <w:r w:rsidRPr="00EA4031">
                    <w:rPr>
                      <w:rFonts w:ascii="ＭＳ 明朝" w:hAnsi="ＭＳ 明朝" w:cs="Arial" w:hint="eastAsia"/>
                      <w:sz w:val="24"/>
                    </w:rPr>
                    <w:t>日</w:t>
                  </w:r>
                </w:p>
              </w:tc>
              <w:tc>
                <w:tcPr>
                  <w:tcW w:w="2142" w:type="dxa"/>
                  <w:shd w:val="clear" w:color="auto" w:fill="auto"/>
                  <w:vAlign w:val="center"/>
                </w:tcPr>
                <w:p w14:paraId="1EA3CFC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24</w:t>
                  </w:r>
                  <w:r w:rsidRPr="00EA4031">
                    <w:rPr>
                      <w:rFonts w:ascii="ＭＳ 明朝" w:hAnsi="ＭＳ 明朝" w:cs="Arial" w:hint="eastAsia"/>
                      <w:sz w:val="24"/>
                    </w:rPr>
                    <w:t>日</w:t>
                  </w:r>
                </w:p>
              </w:tc>
              <w:tc>
                <w:tcPr>
                  <w:tcW w:w="2268" w:type="dxa"/>
                  <w:shd w:val="clear" w:color="auto" w:fill="auto"/>
                  <w:vAlign w:val="center"/>
                </w:tcPr>
                <w:p w14:paraId="0D66560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27</w:t>
                  </w:r>
                  <w:r w:rsidRPr="00EA4031">
                    <w:rPr>
                      <w:rFonts w:ascii="ＭＳ 明朝" w:hAnsi="ＭＳ 明朝" w:cs="Arial" w:hint="eastAsia"/>
                      <w:sz w:val="24"/>
                    </w:rPr>
                    <w:t>日</w:t>
                  </w:r>
                </w:p>
              </w:tc>
              <w:tc>
                <w:tcPr>
                  <w:tcW w:w="1802" w:type="dxa"/>
                  <w:shd w:val="clear" w:color="auto" w:fill="auto"/>
                  <w:vAlign w:val="center"/>
                </w:tcPr>
                <w:p w14:paraId="29FE99B1"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1,020</w:t>
                  </w:r>
                  <w:r w:rsidRPr="00EA4031">
                    <w:rPr>
                      <w:rFonts w:ascii="ＭＳ 明朝" w:hAnsi="ＭＳ 明朝" w:cs="Arial" w:hint="eastAsia"/>
                      <w:sz w:val="24"/>
                    </w:rPr>
                    <w:t>円</w:t>
                  </w:r>
                </w:p>
              </w:tc>
            </w:tr>
            <w:tr w:rsidR="00EF7B52" w:rsidRPr="00EA4031" w14:paraId="30C116C8" w14:textId="77777777" w:rsidTr="006020A2">
              <w:trPr>
                <w:trHeight w:val="767"/>
              </w:trPr>
              <w:tc>
                <w:tcPr>
                  <w:tcW w:w="869" w:type="dxa"/>
                  <w:vMerge w:val="restart"/>
                  <w:shd w:val="clear" w:color="auto" w:fill="auto"/>
                  <w:vAlign w:val="center"/>
                </w:tcPr>
                <w:p w14:paraId="6502D433"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Segoe UI Symbol" w:hint="eastAsia"/>
                      <w:sz w:val="24"/>
                    </w:rPr>
                    <w:t>Ｃ</w:t>
                  </w:r>
                </w:p>
              </w:tc>
              <w:tc>
                <w:tcPr>
                  <w:tcW w:w="2223" w:type="dxa"/>
                  <w:shd w:val="clear" w:color="auto" w:fill="auto"/>
                  <w:vAlign w:val="center"/>
                </w:tcPr>
                <w:p w14:paraId="38939A32"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１</w:t>
                  </w:r>
                  <w:r w:rsidRPr="00950313">
                    <w:rPr>
                      <w:rFonts w:ascii="ＭＳ 明朝" w:hAnsi="ＭＳ 明朝" w:cs="Arial" w:hint="eastAsia"/>
                      <w:sz w:val="24"/>
                    </w:rPr>
                    <w:t>月</w:t>
                  </w:r>
                  <w:r>
                    <w:rPr>
                      <w:rFonts w:ascii="ＭＳ 明朝" w:hAnsi="ＭＳ 明朝" w:cs="Arial" w:hint="eastAsia"/>
                      <w:sz w:val="24"/>
                    </w:rPr>
                    <w:t>２</w:t>
                  </w:r>
                  <w:r w:rsidRPr="00950313">
                    <w:rPr>
                      <w:rFonts w:ascii="ＭＳ 明朝" w:hAnsi="ＭＳ 明朝" w:cs="Arial" w:hint="eastAsia"/>
                      <w:sz w:val="24"/>
                    </w:rPr>
                    <w:t>日</w:t>
                  </w:r>
                </w:p>
              </w:tc>
              <w:tc>
                <w:tcPr>
                  <w:tcW w:w="2142" w:type="dxa"/>
                  <w:shd w:val="clear" w:color="auto" w:fill="auto"/>
                  <w:vAlign w:val="center"/>
                </w:tcPr>
                <w:p w14:paraId="118F38B3"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１</w:t>
                  </w:r>
                  <w:r w:rsidRPr="00950313">
                    <w:rPr>
                      <w:rFonts w:ascii="ＭＳ 明朝" w:hAnsi="ＭＳ 明朝" w:cs="Arial" w:hint="eastAsia"/>
                      <w:sz w:val="24"/>
                    </w:rPr>
                    <w:t>月</w:t>
                  </w:r>
                  <w:r>
                    <w:rPr>
                      <w:rFonts w:ascii="ＭＳ 明朝" w:hAnsi="ＭＳ 明朝" w:cs="Arial" w:hint="eastAsia"/>
                      <w:sz w:val="24"/>
                    </w:rPr>
                    <w:t>４</w:t>
                  </w:r>
                  <w:r w:rsidRPr="00950313">
                    <w:rPr>
                      <w:rFonts w:ascii="ＭＳ 明朝" w:hAnsi="ＭＳ 明朝" w:cs="Arial" w:hint="eastAsia"/>
                      <w:sz w:val="24"/>
                    </w:rPr>
                    <w:t>日</w:t>
                  </w:r>
                </w:p>
              </w:tc>
              <w:tc>
                <w:tcPr>
                  <w:tcW w:w="2268" w:type="dxa"/>
                  <w:shd w:val="clear" w:color="auto" w:fill="auto"/>
                  <w:vAlign w:val="center"/>
                </w:tcPr>
                <w:p w14:paraId="3E7ED7E9"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２</w:t>
                  </w:r>
                  <w:r w:rsidRPr="00950313">
                    <w:rPr>
                      <w:rFonts w:ascii="ＭＳ 明朝" w:hAnsi="ＭＳ 明朝" w:cs="Arial" w:hint="eastAsia"/>
                      <w:sz w:val="24"/>
                    </w:rPr>
                    <w:t>月</w:t>
                  </w:r>
                  <w:r>
                    <w:rPr>
                      <w:rFonts w:ascii="ＭＳ 明朝" w:hAnsi="ＭＳ 明朝" w:cs="Arial" w:hint="eastAsia"/>
                      <w:sz w:val="24"/>
                    </w:rPr>
                    <w:t>１</w:t>
                  </w:r>
                  <w:r w:rsidRPr="00950313">
                    <w:rPr>
                      <w:rFonts w:ascii="ＭＳ 明朝" w:hAnsi="ＭＳ 明朝" w:cs="Arial" w:hint="eastAsia"/>
                      <w:sz w:val="24"/>
                    </w:rPr>
                    <w:t>日</w:t>
                  </w:r>
                </w:p>
              </w:tc>
              <w:tc>
                <w:tcPr>
                  <w:tcW w:w="1802" w:type="dxa"/>
                  <w:shd w:val="clear" w:color="auto" w:fill="auto"/>
                  <w:vAlign w:val="center"/>
                </w:tcPr>
                <w:p w14:paraId="232DD7EB"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1,080</w:t>
                  </w:r>
                  <w:r w:rsidRPr="00950313">
                    <w:rPr>
                      <w:rFonts w:ascii="ＭＳ 明朝" w:hAnsi="ＭＳ 明朝" w:cs="Arial" w:hint="eastAsia"/>
                      <w:sz w:val="24"/>
                    </w:rPr>
                    <w:t>円</w:t>
                  </w:r>
                </w:p>
              </w:tc>
            </w:tr>
            <w:tr w:rsidR="00EF7B52" w:rsidRPr="00EA4031" w14:paraId="64CD9D5D" w14:textId="77777777" w:rsidTr="006020A2">
              <w:trPr>
                <w:trHeight w:val="767"/>
              </w:trPr>
              <w:tc>
                <w:tcPr>
                  <w:tcW w:w="869" w:type="dxa"/>
                  <w:vMerge/>
                  <w:shd w:val="clear" w:color="auto" w:fill="auto"/>
                  <w:vAlign w:val="center"/>
                </w:tcPr>
                <w:p w14:paraId="7A93CA46"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Segoe UI Symbol"/>
                      <w:sz w:val="24"/>
                    </w:rPr>
                  </w:pPr>
                </w:p>
              </w:tc>
              <w:tc>
                <w:tcPr>
                  <w:tcW w:w="2223" w:type="dxa"/>
                  <w:shd w:val="clear" w:color="auto" w:fill="auto"/>
                  <w:vAlign w:val="center"/>
                </w:tcPr>
                <w:p w14:paraId="12C3D48C"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2142" w:type="dxa"/>
                  <w:shd w:val="clear" w:color="auto" w:fill="auto"/>
                  <w:vAlign w:val="center"/>
                </w:tcPr>
                <w:p w14:paraId="7DBDAEBC"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2268" w:type="dxa"/>
                  <w:shd w:val="clear" w:color="auto" w:fill="auto"/>
                  <w:vAlign w:val="center"/>
                </w:tcPr>
                <w:p w14:paraId="70E5651E"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1802" w:type="dxa"/>
                  <w:shd w:val="clear" w:color="auto" w:fill="auto"/>
                  <w:vAlign w:val="center"/>
                </w:tcPr>
                <w:p w14:paraId="2B6535CC"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1,080円</w:t>
                  </w:r>
                </w:p>
              </w:tc>
            </w:tr>
            <w:tr w:rsidR="00EF7B52" w:rsidRPr="00EA4031" w14:paraId="2143B426" w14:textId="77777777" w:rsidTr="006020A2">
              <w:trPr>
                <w:trHeight w:val="767"/>
              </w:trPr>
              <w:tc>
                <w:tcPr>
                  <w:tcW w:w="869" w:type="dxa"/>
                  <w:shd w:val="clear" w:color="auto" w:fill="auto"/>
                  <w:vAlign w:val="center"/>
                </w:tcPr>
                <w:p w14:paraId="3F1AD2D9"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Segoe UI Symbol"/>
                      <w:sz w:val="24"/>
                    </w:rPr>
                  </w:pPr>
                  <w:r>
                    <w:rPr>
                      <w:rFonts w:ascii="ＭＳ 明朝" w:hAnsi="ＭＳ 明朝" w:cs="Segoe UI Symbol" w:hint="eastAsia"/>
                      <w:sz w:val="24"/>
                    </w:rPr>
                    <w:t>Ｄ</w:t>
                  </w:r>
                </w:p>
              </w:tc>
              <w:tc>
                <w:tcPr>
                  <w:tcW w:w="2223" w:type="dxa"/>
                  <w:shd w:val="clear" w:color="auto" w:fill="auto"/>
                  <w:vAlign w:val="center"/>
                </w:tcPr>
                <w:p w14:paraId="0317B56A"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令和４年３月15日</w:t>
                  </w:r>
                </w:p>
              </w:tc>
              <w:tc>
                <w:tcPr>
                  <w:tcW w:w="2142" w:type="dxa"/>
                  <w:shd w:val="clear" w:color="auto" w:fill="auto"/>
                  <w:vAlign w:val="center"/>
                </w:tcPr>
                <w:p w14:paraId="3F974A2C"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令和４年３月21日</w:t>
                  </w:r>
                </w:p>
              </w:tc>
              <w:tc>
                <w:tcPr>
                  <w:tcW w:w="2268" w:type="dxa"/>
                  <w:shd w:val="clear" w:color="auto" w:fill="auto"/>
                  <w:vAlign w:val="center"/>
                </w:tcPr>
                <w:p w14:paraId="2A054956"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令和４年４月８日</w:t>
                  </w:r>
                </w:p>
              </w:tc>
              <w:tc>
                <w:tcPr>
                  <w:tcW w:w="1802" w:type="dxa"/>
                  <w:shd w:val="clear" w:color="auto" w:fill="auto"/>
                  <w:vAlign w:val="center"/>
                </w:tcPr>
                <w:p w14:paraId="27DB406F" w14:textId="77777777" w:rsidR="00EF7B52" w:rsidRPr="0095031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440円</w:t>
                  </w:r>
                </w:p>
              </w:tc>
            </w:tr>
          </w:tbl>
          <w:p w14:paraId="3D62D6C5" w14:textId="77777777" w:rsidR="00EF7B52" w:rsidRPr="00EA4031" w:rsidRDefault="00EF7B52" w:rsidP="006020A2">
            <w:pPr>
              <w:autoSpaceDE w:val="0"/>
              <w:autoSpaceDN w:val="0"/>
              <w:spacing w:line="300" w:lineRule="exact"/>
              <w:rPr>
                <w:rFonts w:ascii="ＭＳ 明朝" w:hAnsi="ＭＳ 明朝"/>
                <w:sz w:val="24"/>
              </w:rPr>
            </w:pPr>
          </w:p>
          <w:p w14:paraId="13D6098D" w14:textId="77777777" w:rsidR="00EF7B52" w:rsidRPr="00EA4031" w:rsidRDefault="00EF7B52" w:rsidP="006020A2">
            <w:pPr>
              <w:autoSpaceDE w:val="0"/>
              <w:autoSpaceDN w:val="0"/>
              <w:spacing w:line="300" w:lineRule="exact"/>
              <w:rPr>
                <w:rFonts w:ascii="ＭＳ 明朝" w:hAnsi="ＭＳ 明朝"/>
                <w:sz w:val="24"/>
              </w:rPr>
            </w:pPr>
          </w:p>
          <w:p w14:paraId="153932BA" w14:textId="77777777" w:rsidR="00EF7B52" w:rsidRPr="00EA4031" w:rsidRDefault="00EF7B52" w:rsidP="006020A2">
            <w:pPr>
              <w:autoSpaceDE w:val="0"/>
              <w:autoSpaceDN w:val="0"/>
              <w:spacing w:line="300" w:lineRule="exact"/>
              <w:rPr>
                <w:rFonts w:ascii="ＭＳ 明朝" w:hAnsi="ＭＳ 明朝"/>
                <w:sz w:val="24"/>
              </w:rPr>
            </w:pPr>
          </w:p>
        </w:tc>
        <w:tc>
          <w:tcPr>
            <w:tcW w:w="7655" w:type="dxa"/>
          </w:tcPr>
          <w:p w14:paraId="4E5BCE81" w14:textId="77777777" w:rsidR="00EF7B52" w:rsidRPr="00EA4031" w:rsidRDefault="00EF7B52" w:rsidP="006020A2">
            <w:pPr>
              <w:autoSpaceDE w:val="0"/>
              <w:autoSpaceDN w:val="0"/>
              <w:spacing w:line="300" w:lineRule="exact"/>
              <w:rPr>
                <w:rFonts w:ascii="ＭＳ 明朝" w:hAnsi="ＭＳ 明朝"/>
                <w:sz w:val="24"/>
              </w:rPr>
            </w:pPr>
          </w:p>
          <w:p w14:paraId="330E08E6" w14:textId="77777777" w:rsidR="00EF7B52" w:rsidRPr="00EA4031"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tc>
      </w:tr>
    </w:tbl>
    <w:p w14:paraId="6B024C14" w14:textId="77777777" w:rsidR="00EF7B52" w:rsidRPr="00270D1F" w:rsidRDefault="00EF7B52" w:rsidP="00EF7B52">
      <w:pPr>
        <w:autoSpaceDE w:val="0"/>
        <w:autoSpaceDN w:val="0"/>
        <w:spacing w:line="300" w:lineRule="exact"/>
        <w:jc w:val="right"/>
        <w:rPr>
          <w:rFonts w:ascii="ＭＳ ゴシック" w:eastAsia="ＭＳ ゴシック" w:hAnsi="ＭＳ ゴシック"/>
          <w:sz w:val="24"/>
        </w:rPr>
      </w:pPr>
      <w:r w:rsidRPr="00EA4031">
        <w:rPr>
          <w:rFonts w:ascii="ＭＳ ゴシック" w:eastAsia="ＭＳ ゴシック" w:hAnsi="ＭＳ ゴシック" w:hint="eastAsia"/>
          <w:sz w:val="24"/>
        </w:rPr>
        <w:t>監査（検査）実施年月日（委員：令和－年－月－日、事務局：令和４年</w:t>
      </w:r>
      <w:r>
        <w:rPr>
          <w:rFonts w:ascii="ＭＳ ゴシック" w:eastAsia="ＭＳ ゴシック" w:hAnsi="ＭＳ ゴシック" w:hint="eastAsia"/>
          <w:sz w:val="24"/>
        </w:rPr>
        <w:t>11月９日</w:t>
      </w:r>
      <w:r w:rsidRPr="00EA4031">
        <w:rPr>
          <w:rFonts w:ascii="ＭＳ ゴシック" w:eastAsia="ＭＳ ゴシック" w:hAnsi="ＭＳ ゴシック" w:hint="eastAsia"/>
          <w:sz w:val="24"/>
        </w:rPr>
        <w:t>）</w:t>
      </w:r>
    </w:p>
    <w:p w14:paraId="61B3A63E" w14:textId="52D11996"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44E5B293" w14:textId="77777777" w:rsidR="00EF7B52" w:rsidRPr="00EA4031" w:rsidRDefault="00EF7B52" w:rsidP="00EF7B52">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hint="eastAsia"/>
          <w:sz w:val="24"/>
        </w:rPr>
        <w:t>旅費の精算事務の不備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EF7B52" w:rsidRPr="00EA4031" w14:paraId="6B5D89D6" w14:textId="77777777" w:rsidTr="006020A2">
        <w:trPr>
          <w:trHeight w:val="558"/>
        </w:trPr>
        <w:tc>
          <w:tcPr>
            <w:tcW w:w="2235" w:type="dxa"/>
            <w:shd w:val="clear" w:color="auto" w:fill="auto"/>
            <w:vAlign w:val="center"/>
          </w:tcPr>
          <w:p w14:paraId="3B007BBB"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1C9795F8"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7E61072F"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F7B52" w:rsidRPr="00EA4031" w14:paraId="4B00706D" w14:textId="77777777" w:rsidTr="006020A2">
        <w:trPr>
          <w:trHeight w:val="5528"/>
        </w:trPr>
        <w:tc>
          <w:tcPr>
            <w:tcW w:w="2235" w:type="dxa"/>
          </w:tcPr>
          <w:p w14:paraId="7E7DC901" w14:textId="77777777" w:rsidR="00EF7B52" w:rsidRPr="00EA4031" w:rsidRDefault="00EF7B52" w:rsidP="006020A2">
            <w:pPr>
              <w:autoSpaceDE w:val="0"/>
              <w:autoSpaceDN w:val="0"/>
              <w:spacing w:line="300" w:lineRule="exact"/>
              <w:rPr>
                <w:rFonts w:ascii="ＭＳ 明朝" w:hAnsi="ＭＳ 明朝"/>
                <w:sz w:val="24"/>
              </w:rPr>
            </w:pPr>
          </w:p>
          <w:p w14:paraId="3A952BB7" w14:textId="77777777" w:rsidR="00EF7B52" w:rsidRPr="00EA4031" w:rsidRDefault="00EF7B52" w:rsidP="006020A2">
            <w:pPr>
              <w:autoSpaceDE w:val="0"/>
              <w:autoSpaceDN w:val="0"/>
              <w:spacing w:line="300" w:lineRule="exact"/>
              <w:rPr>
                <w:rFonts w:ascii="ＭＳ 明朝" w:hAnsi="ＭＳ 明朝"/>
                <w:sz w:val="24"/>
              </w:rPr>
            </w:pPr>
            <w:r>
              <w:rPr>
                <w:rFonts w:ascii="ＭＳ 明朝" w:hAnsi="ＭＳ 明朝" w:hint="eastAsia"/>
                <w:sz w:val="24"/>
              </w:rPr>
              <w:t>吹田子ども家庭センター</w:t>
            </w:r>
          </w:p>
        </w:tc>
        <w:tc>
          <w:tcPr>
            <w:tcW w:w="10630" w:type="dxa"/>
          </w:tcPr>
          <w:p w14:paraId="07BAEB2B" w14:textId="77777777" w:rsidR="00EF7B52" w:rsidRPr="00EA4031" w:rsidRDefault="00EF7B52" w:rsidP="006020A2">
            <w:pPr>
              <w:autoSpaceDE w:val="0"/>
              <w:autoSpaceDN w:val="0"/>
              <w:spacing w:line="300" w:lineRule="exact"/>
              <w:ind w:firstLineChars="100" w:firstLine="240"/>
              <w:rPr>
                <w:rFonts w:ascii="ＭＳ 明朝" w:hAnsi="ＭＳ 明朝" w:cs="Arial"/>
                <w:sz w:val="24"/>
              </w:rPr>
            </w:pPr>
          </w:p>
          <w:p w14:paraId="28DC8260" w14:textId="77777777" w:rsidR="00EF7B52" w:rsidRDefault="00EF7B52" w:rsidP="006020A2">
            <w:pPr>
              <w:autoSpaceDE w:val="0"/>
              <w:autoSpaceDN w:val="0"/>
              <w:snapToGrid w:val="0"/>
              <w:spacing w:line="300" w:lineRule="exact"/>
              <w:rPr>
                <w:rFonts w:ascii="ＭＳ 明朝" w:hAnsi="ＭＳ 明朝"/>
                <w:sz w:val="24"/>
              </w:rPr>
            </w:pPr>
            <w:r w:rsidRPr="00EA4031">
              <w:rPr>
                <w:rFonts w:ascii="ＭＳ 明朝" w:hAnsi="ＭＳ 明朝" w:hint="eastAsia"/>
                <w:sz w:val="24"/>
              </w:rPr>
              <w:t xml:space="preserve">　</w:t>
            </w:r>
            <w:r w:rsidRPr="00C25047">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w:t>
            </w:r>
            <w:r>
              <w:rPr>
                <w:rFonts w:ascii="ＭＳ 明朝" w:hAnsi="ＭＳ 明朝" w:hint="eastAsia"/>
                <w:sz w:val="24"/>
              </w:rPr>
              <w:t>が遅延している</w:t>
            </w:r>
            <w:r w:rsidRPr="00C25047">
              <w:rPr>
                <w:rFonts w:ascii="ＭＳ 明朝" w:hAnsi="ＭＳ 明朝" w:hint="eastAsia"/>
                <w:sz w:val="24"/>
              </w:rPr>
              <w:t>ものが</w:t>
            </w:r>
            <w:r>
              <w:rPr>
                <w:rFonts w:ascii="ＭＳ 明朝" w:hAnsi="ＭＳ 明朝" w:hint="eastAsia"/>
                <w:sz w:val="24"/>
              </w:rPr>
              <w:t>３</w:t>
            </w:r>
            <w:r w:rsidRPr="00C25047">
              <w:rPr>
                <w:rFonts w:ascii="ＭＳ 明朝" w:hAnsi="ＭＳ 明朝" w:hint="eastAsia"/>
                <w:sz w:val="24"/>
              </w:rPr>
              <w:t>件あった。</w:t>
            </w:r>
          </w:p>
          <w:p w14:paraId="2E8267BB" w14:textId="77777777" w:rsidR="00EF7B52" w:rsidRDefault="00EF7B52" w:rsidP="006020A2">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43"/>
              <w:gridCol w:w="2551"/>
              <w:gridCol w:w="1985"/>
              <w:gridCol w:w="2410"/>
            </w:tblGrid>
            <w:tr w:rsidR="00EF7B52" w:rsidRPr="00EA4031" w14:paraId="0FE2313A" w14:textId="77777777" w:rsidTr="006020A2">
              <w:trPr>
                <w:trHeight w:val="423"/>
              </w:trPr>
              <w:tc>
                <w:tcPr>
                  <w:tcW w:w="1271" w:type="dxa"/>
                  <w:tcBorders>
                    <w:top w:val="single" w:sz="4" w:space="0" w:color="auto"/>
                    <w:left w:val="single" w:sz="4" w:space="0" w:color="auto"/>
                    <w:bottom w:val="single" w:sz="4" w:space="0" w:color="auto"/>
                    <w:right w:val="single" w:sz="4" w:space="0" w:color="auto"/>
                  </w:tcBorders>
                  <w:vAlign w:val="center"/>
                </w:tcPr>
                <w:p w14:paraId="5BD23604"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職員</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6F236D"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出張先</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4AEDCA0"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出張期間</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52994D"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旅費支給額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CFFB22"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精算日</w:t>
                  </w:r>
                </w:p>
              </w:tc>
            </w:tr>
            <w:tr w:rsidR="00EF7B52" w:rsidRPr="00EA4031" w14:paraId="24FA075D" w14:textId="77777777" w:rsidTr="006020A2">
              <w:trPr>
                <w:trHeight w:val="401"/>
              </w:trPr>
              <w:tc>
                <w:tcPr>
                  <w:tcW w:w="1271" w:type="dxa"/>
                  <w:vMerge w:val="restart"/>
                  <w:tcBorders>
                    <w:top w:val="nil"/>
                    <w:left w:val="single" w:sz="4" w:space="0" w:color="auto"/>
                    <w:right w:val="single" w:sz="4" w:space="0" w:color="auto"/>
                  </w:tcBorders>
                  <w:vAlign w:val="center"/>
                </w:tcPr>
                <w:p w14:paraId="73874ACB"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Ａ</w:t>
                  </w:r>
                </w:p>
              </w:tc>
              <w:tc>
                <w:tcPr>
                  <w:tcW w:w="1843" w:type="dxa"/>
                  <w:tcBorders>
                    <w:top w:val="single" w:sz="4" w:space="0" w:color="auto"/>
                    <w:left w:val="single" w:sz="4" w:space="0" w:color="auto"/>
                    <w:bottom w:val="single" w:sz="4" w:space="0" w:color="auto"/>
                    <w:right w:val="single" w:sz="4" w:space="0" w:color="auto"/>
                  </w:tcBorders>
                  <w:vAlign w:val="center"/>
                </w:tcPr>
                <w:p w14:paraId="284D4DF3"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551" w:type="dxa"/>
                  <w:tcBorders>
                    <w:top w:val="single" w:sz="4" w:space="0" w:color="auto"/>
                    <w:left w:val="single" w:sz="4" w:space="0" w:color="auto"/>
                    <w:bottom w:val="single" w:sz="4" w:space="0" w:color="auto"/>
                    <w:right w:val="single" w:sz="4" w:space="0" w:color="auto"/>
                  </w:tcBorders>
                  <w:vAlign w:val="center"/>
                </w:tcPr>
                <w:p w14:paraId="38B43506" w14:textId="77777777" w:rsidR="00EF7B52" w:rsidRPr="00363FD8" w:rsidRDefault="00EF7B52" w:rsidP="006020A2">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令和３年６月23日</w:t>
                  </w:r>
                </w:p>
              </w:tc>
              <w:tc>
                <w:tcPr>
                  <w:tcW w:w="1985" w:type="dxa"/>
                  <w:tcBorders>
                    <w:top w:val="single" w:sz="4" w:space="0" w:color="auto"/>
                    <w:left w:val="single" w:sz="4" w:space="0" w:color="auto"/>
                    <w:bottom w:val="single" w:sz="4" w:space="0" w:color="auto"/>
                    <w:right w:val="single" w:sz="4" w:space="0" w:color="auto"/>
                  </w:tcBorders>
                  <w:vAlign w:val="center"/>
                </w:tcPr>
                <w:p w14:paraId="74630789" w14:textId="77777777" w:rsidR="00EF7B52" w:rsidRPr="00363FD8" w:rsidRDefault="00EF7B52" w:rsidP="006020A2">
                  <w:pPr>
                    <w:spacing w:line="300" w:lineRule="exact"/>
                    <w:jc w:val="center"/>
                    <w:rPr>
                      <w:rFonts w:ascii="ＭＳ 明朝" w:hAnsi="ＭＳ 明朝"/>
                    </w:rPr>
                  </w:pPr>
                  <w:r w:rsidRPr="00363FD8">
                    <w:rPr>
                      <w:rFonts w:ascii="ＭＳ 明朝" w:hAnsi="ＭＳ 明朝" w:hint="eastAsia"/>
                      <w:sz w:val="24"/>
                    </w:rPr>
                    <w:t>2,340円</w:t>
                  </w:r>
                </w:p>
              </w:tc>
              <w:tc>
                <w:tcPr>
                  <w:tcW w:w="2410" w:type="dxa"/>
                  <w:tcBorders>
                    <w:top w:val="single" w:sz="4" w:space="0" w:color="auto"/>
                    <w:left w:val="single" w:sz="4" w:space="0" w:color="auto"/>
                    <w:bottom w:val="single" w:sz="4" w:space="0" w:color="auto"/>
                    <w:right w:val="single" w:sz="4" w:space="0" w:color="auto"/>
                  </w:tcBorders>
                  <w:vAlign w:val="center"/>
                </w:tcPr>
                <w:p w14:paraId="1625033D"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r w:rsidR="00EF7B52" w:rsidRPr="00EA4031" w14:paraId="618E7922" w14:textId="77777777" w:rsidTr="006020A2">
              <w:trPr>
                <w:trHeight w:val="401"/>
              </w:trPr>
              <w:tc>
                <w:tcPr>
                  <w:tcW w:w="1271" w:type="dxa"/>
                  <w:vMerge/>
                  <w:tcBorders>
                    <w:left w:val="single" w:sz="4" w:space="0" w:color="auto"/>
                    <w:right w:val="single" w:sz="4" w:space="0" w:color="auto"/>
                  </w:tcBorders>
                  <w:vAlign w:val="center"/>
                </w:tcPr>
                <w:p w14:paraId="26F94A36" w14:textId="77777777" w:rsidR="00EF7B52" w:rsidRPr="00363FD8" w:rsidRDefault="00EF7B52" w:rsidP="006020A2">
                  <w:pPr>
                    <w:widowControl/>
                    <w:autoSpaceDE w:val="0"/>
                    <w:autoSpaceDN w:val="0"/>
                    <w:spacing w:line="300" w:lineRule="exact"/>
                    <w:jc w:val="center"/>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4A0C1C6"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551" w:type="dxa"/>
                  <w:tcBorders>
                    <w:top w:val="single" w:sz="4" w:space="0" w:color="auto"/>
                    <w:left w:val="single" w:sz="4" w:space="0" w:color="auto"/>
                    <w:bottom w:val="single" w:sz="4" w:space="0" w:color="auto"/>
                    <w:right w:val="single" w:sz="4" w:space="0" w:color="auto"/>
                  </w:tcBorders>
                  <w:vAlign w:val="center"/>
                </w:tcPr>
                <w:p w14:paraId="66369FB2" w14:textId="77777777" w:rsidR="00EF7B52" w:rsidRPr="00363FD8" w:rsidRDefault="00EF7B52" w:rsidP="006020A2">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令和３年６月24日</w:t>
                  </w:r>
                </w:p>
              </w:tc>
              <w:tc>
                <w:tcPr>
                  <w:tcW w:w="1985" w:type="dxa"/>
                  <w:tcBorders>
                    <w:top w:val="single" w:sz="4" w:space="0" w:color="auto"/>
                    <w:left w:val="single" w:sz="4" w:space="0" w:color="auto"/>
                    <w:bottom w:val="single" w:sz="4" w:space="0" w:color="auto"/>
                    <w:right w:val="single" w:sz="4" w:space="0" w:color="auto"/>
                  </w:tcBorders>
                  <w:vAlign w:val="center"/>
                </w:tcPr>
                <w:p w14:paraId="5899568A" w14:textId="77777777" w:rsidR="00EF7B52" w:rsidRPr="00363FD8" w:rsidRDefault="00EF7B52" w:rsidP="006020A2">
                  <w:pPr>
                    <w:spacing w:line="300" w:lineRule="exact"/>
                    <w:jc w:val="center"/>
                    <w:rPr>
                      <w:rFonts w:ascii="ＭＳ 明朝" w:hAnsi="ＭＳ 明朝"/>
                    </w:rPr>
                  </w:pPr>
                  <w:r w:rsidRPr="00363FD8">
                    <w:rPr>
                      <w:rFonts w:ascii="ＭＳ 明朝" w:hAnsi="ＭＳ 明朝" w:hint="eastAsia"/>
                      <w:sz w:val="24"/>
                    </w:rPr>
                    <w:t>2,340円</w:t>
                  </w:r>
                </w:p>
              </w:tc>
              <w:tc>
                <w:tcPr>
                  <w:tcW w:w="2410" w:type="dxa"/>
                  <w:tcBorders>
                    <w:top w:val="single" w:sz="4" w:space="0" w:color="auto"/>
                    <w:left w:val="single" w:sz="4" w:space="0" w:color="auto"/>
                    <w:bottom w:val="single" w:sz="4" w:space="0" w:color="auto"/>
                    <w:right w:val="single" w:sz="4" w:space="0" w:color="auto"/>
                  </w:tcBorders>
                  <w:vAlign w:val="center"/>
                </w:tcPr>
                <w:p w14:paraId="0D99D509"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r w:rsidR="00EF7B52" w:rsidRPr="00EA4031" w14:paraId="38740761" w14:textId="77777777" w:rsidTr="006020A2">
              <w:trPr>
                <w:trHeight w:val="401"/>
              </w:trPr>
              <w:tc>
                <w:tcPr>
                  <w:tcW w:w="1271" w:type="dxa"/>
                  <w:vMerge/>
                  <w:tcBorders>
                    <w:left w:val="single" w:sz="4" w:space="0" w:color="auto"/>
                    <w:bottom w:val="single" w:sz="4" w:space="0" w:color="auto"/>
                    <w:right w:val="single" w:sz="4" w:space="0" w:color="auto"/>
                  </w:tcBorders>
                  <w:vAlign w:val="center"/>
                </w:tcPr>
                <w:p w14:paraId="31C9F667" w14:textId="77777777" w:rsidR="00EF7B52" w:rsidRPr="00363FD8" w:rsidRDefault="00EF7B52" w:rsidP="006020A2">
                  <w:pPr>
                    <w:widowControl/>
                    <w:autoSpaceDE w:val="0"/>
                    <w:autoSpaceDN w:val="0"/>
                    <w:spacing w:line="300" w:lineRule="exact"/>
                    <w:jc w:val="center"/>
                    <w:rPr>
                      <w:rFonts w:ascii="ＭＳ 明朝" w:hAnsi="ＭＳ 明朝"/>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BFE9A39"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551" w:type="dxa"/>
                  <w:tcBorders>
                    <w:top w:val="single" w:sz="4" w:space="0" w:color="auto"/>
                    <w:left w:val="single" w:sz="4" w:space="0" w:color="auto"/>
                    <w:bottom w:val="single" w:sz="4" w:space="0" w:color="auto"/>
                    <w:right w:val="single" w:sz="4" w:space="0" w:color="auto"/>
                  </w:tcBorders>
                  <w:vAlign w:val="center"/>
                </w:tcPr>
                <w:p w14:paraId="616F3726" w14:textId="77777777" w:rsidR="00EF7B52" w:rsidRPr="00363FD8" w:rsidRDefault="00EF7B52" w:rsidP="006020A2">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令和３年６月25日</w:t>
                  </w:r>
                </w:p>
              </w:tc>
              <w:tc>
                <w:tcPr>
                  <w:tcW w:w="1985" w:type="dxa"/>
                  <w:tcBorders>
                    <w:top w:val="single" w:sz="4" w:space="0" w:color="auto"/>
                    <w:left w:val="single" w:sz="4" w:space="0" w:color="auto"/>
                    <w:bottom w:val="single" w:sz="4" w:space="0" w:color="auto"/>
                    <w:right w:val="single" w:sz="4" w:space="0" w:color="auto"/>
                  </w:tcBorders>
                  <w:vAlign w:val="center"/>
                </w:tcPr>
                <w:p w14:paraId="02A3A0B9" w14:textId="77777777" w:rsidR="00EF7B52" w:rsidRPr="00363FD8" w:rsidRDefault="00EF7B52" w:rsidP="006020A2">
                  <w:pPr>
                    <w:spacing w:line="300" w:lineRule="exact"/>
                    <w:jc w:val="center"/>
                    <w:rPr>
                      <w:rFonts w:ascii="ＭＳ 明朝" w:hAnsi="ＭＳ 明朝"/>
                    </w:rPr>
                  </w:pPr>
                  <w:r w:rsidRPr="00363FD8">
                    <w:rPr>
                      <w:rFonts w:ascii="ＭＳ 明朝" w:hAnsi="ＭＳ 明朝" w:hint="eastAsia"/>
                      <w:sz w:val="24"/>
                    </w:rPr>
                    <w:t>2,340円</w:t>
                  </w:r>
                </w:p>
              </w:tc>
              <w:tc>
                <w:tcPr>
                  <w:tcW w:w="2410" w:type="dxa"/>
                  <w:tcBorders>
                    <w:top w:val="single" w:sz="4" w:space="0" w:color="auto"/>
                    <w:left w:val="single" w:sz="4" w:space="0" w:color="auto"/>
                    <w:bottom w:val="single" w:sz="4" w:space="0" w:color="auto"/>
                    <w:right w:val="single" w:sz="4" w:space="0" w:color="auto"/>
                  </w:tcBorders>
                  <w:vAlign w:val="center"/>
                </w:tcPr>
                <w:p w14:paraId="5A598C9B" w14:textId="77777777" w:rsidR="00EF7B52" w:rsidRPr="00363FD8" w:rsidRDefault="00EF7B52" w:rsidP="006020A2">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bl>
          <w:p w14:paraId="564BE263" w14:textId="77777777" w:rsidR="00EF7B52" w:rsidRDefault="00EF7B52" w:rsidP="006020A2">
            <w:pPr>
              <w:autoSpaceDE w:val="0"/>
              <w:autoSpaceDN w:val="0"/>
              <w:spacing w:line="300" w:lineRule="exact"/>
              <w:rPr>
                <w:rFonts w:ascii="ＭＳ 明朝" w:hAnsi="ＭＳ 明朝"/>
                <w:sz w:val="24"/>
              </w:rPr>
            </w:pPr>
          </w:p>
          <w:p w14:paraId="3838DB1D" w14:textId="77777777" w:rsidR="00EF7B52" w:rsidRPr="00EA4031" w:rsidRDefault="00EF7B52" w:rsidP="006020A2">
            <w:pPr>
              <w:autoSpaceDE w:val="0"/>
              <w:autoSpaceDN w:val="0"/>
              <w:spacing w:line="300" w:lineRule="exact"/>
              <w:rPr>
                <w:rFonts w:ascii="ＭＳ 明朝" w:hAnsi="ＭＳ 明朝"/>
                <w:sz w:val="24"/>
              </w:rPr>
            </w:pPr>
          </w:p>
        </w:tc>
        <w:tc>
          <w:tcPr>
            <w:tcW w:w="7655" w:type="dxa"/>
          </w:tcPr>
          <w:p w14:paraId="783AB7A1" w14:textId="77777777" w:rsidR="00EF7B52" w:rsidRPr="00EA4031" w:rsidRDefault="00EF7B52" w:rsidP="006020A2">
            <w:pPr>
              <w:autoSpaceDE w:val="0"/>
              <w:autoSpaceDN w:val="0"/>
              <w:spacing w:line="300" w:lineRule="exact"/>
              <w:rPr>
                <w:rFonts w:ascii="ＭＳ 明朝" w:hAnsi="ＭＳ 明朝"/>
                <w:sz w:val="24"/>
              </w:rPr>
            </w:pPr>
          </w:p>
          <w:p w14:paraId="7FA3A25B" w14:textId="77777777" w:rsidR="00EF7B52" w:rsidRPr="00EA4031" w:rsidRDefault="00EF7B52" w:rsidP="006020A2">
            <w:pPr>
              <w:autoSpaceDE w:val="0"/>
              <w:autoSpaceDN w:val="0"/>
              <w:snapToGrid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w:t>
            </w:r>
            <w:r w:rsidRPr="009D1EAF">
              <w:rPr>
                <w:rFonts w:ascii="ＭＳ 明朝" w:hAnsi="ＭＳ 明朝" w:hint="eastAsia"/>
                <w:sz w:val="24"/>
              </w:rPr>
              <w:t>概算払を受けた者に対し、精算の必要性について周知徹底するとともに、</w:t>
            </w:r>
            <w:r w:rsidRPr="00EA4031">
              <w:rPr>
                <w:rFonts w:ascii="ＭＳ 明朝" w:hAnsi="ＭＳ 明朝" w:hint="eastAsia"/>
                <w:sz w:val="24"/>
              </w:rPr>
              <w:t>支出命令者による確認を徹底することなどを通じ、法令等に基づく適正な事務処理を行われたい。</w:t>
            </w:r>
          </w:p>
          <w:p w14:paraId="43987B76" w14:textId="77777777" w:rsidR="00EF7B52" w:rsidRPr="00EA4031" w:rsidRDefault="00EF7B52" w:rsidP="006020A2">
            <w:pPr>
              <w:autoSpaceDE w:val="0"/>
              <w:autoSpaceDN w:val="0"/>
              <w:snapToGrid w:val="0"/>
              <w:spacing w:line="300" w:lineRule="exact"/>
              <w:ind w:firstLineChars="100" w:firstLine="240"/>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EF7B52" w:rsidRPr="00EA4031" w14:paraId="34D600C8" w14:textId="77777777" w:rsidTr="006020A2">
              <w:trPr>
                <w:trHeight w:val="3318"/>
              </w:trPr>
              <w:tc>
                <w:tcPr>
                  <w:tcW w:w="7508" w:type="dxa"/>
                  <w:shd w:val="clear" w:color="auto" w:fill="auto"/>
                </w:tcPr>
                <w:p w14:paraId="4BC54831" w14:textId="77777777" w:rsidR="00EF7B52" w:rsidRPr="00EA4031" w:rsidRDefault="00EF7B52" w:rsidP="006020A2">
                  <w:pPr>
                    <w:autoSpaceDE w:val="0"/>
                    <w:autoSpaceDN w:val="0"/>
                    <w:spacing w:line="300" w:lineRule="exact"/>
                    <w:rPr>
                      <w:rFonts w:ascii="ＭＳ 明朝" w:hAnsi="ＭＳ 明朝"/>
                      <w:sz w:val="24"/>
                    </w:rPr>
                  </w:pPr>
                  <w:r w:rsidRPr="00EA4031">
                    <w:rPr>
                      <w:rFonts w:ascii="ＭＳ 明朝" w:hAnsi="ＭＳ 明朝" w:hint="eastAsia"/>
                      <w:sz w:val="24"/>
                    </w:rPr>
                    <w:t>【地方自治法施行令】</w:t>
                  </w:r>
                </w:p>
                <w:p w14:paraId="6A6F4FF9" w14:textId="77777777" w:rsidR="00EF7B52" w:rsidRPr="00EA4031" w:rsidRDefault="00EF7B52" w:rsidP="006020A2">
                  <w:pPr>
                    <w:autoSpaceDE w:val="0"/>
                    <w:autoSpaceDN w:val="0"/>
                    <w:spacing w:line="300" w:lineRule="exact"/>
                    <w:rPr>
                      <w:rFonts w:ascii="ＭＳ 明朝" w:hAnsi="ＭＳ 明朝"/>
                      <w:sz w:val="24"/>
                    </w:rPr>
                  </w:pPr>
                  <w:r w:rsidRPr="00EA4031">
                    <w:rPr>
                      <w:rFonts w:ascii="ＭＳ 明朝" w:hAnsi="ＭＳ 明朝" w:hint="eastAsia"/>
                      <w:sz w:val="24"/>
                    </w:rPr>
                    <w:t xml:space="preserve">（概算払） </w:t>
                  </w:r>
                </w:p>
                <w:p w14:paraId="4B5BEAEF" w14:textId="77777777" w:rsidR="00EF7B52" w:rsidRPr="00EA4031" w:rsidRDefault="00EF7B52" w:rsidP="006020A2">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 xml:space="preserve">第162条　次の各号に掲げる経費については、概算払をすることができる。 </w:t>
                  </w:r>
                </w:p>
                <w:p w14:paraId="2050A6BF" w14:textId="77777777" w:rsidR="00EF7B52" w:rsidRPr="00EA4031"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一  旅費</w:t>
                  </w:r>
                </w:p>
                <w:p w14:paraId="5119B1A5" w14:textId="77777777" w:rsidR="00EF7B52" w:rsidRPr="00EA4031" w:rsidRDefault="00EF7B52" w:rsidP="006020A2">
                  <w:pPr>
                    <w:autoSpaceDE w:val="0"/>
                    <w:autoSpaceDN w:val="0"/>
                    <w:spacing w:line="300" w:lineRule="exact"/>
                    <w:rPr>
                      <w:rFonts w:ascii="ＭＳ 明朝" w:hAnsi="ＭＳ 明朝"/>
                      <w:sz w:val="24"/>
                    </w:rPr>
                  </w:pPr>
                </w:p>
                <w:p w14:paraId="61C0F2FC" w14:textId="77777777" w:rsidR="00EF7B52" w:rsidRPr="00EA4031" w:rsidRDefault="00EF7B52" w:rsidP="006020A2">
                  <w:pPr>
                    <w:autoSpaceDE w:val="0"/>
                    <w:autoSpaceDN w:val="0"/>
                    <w:spacing w:line="300" w:lineRule="exact"/>
                    <w:rPr>
                      <w:rFonts w:ascii="ＭＳ 明朝" w:hAnsi="ＭＳ 明朝"/>
                      <w:sz w:val="24"/>
                    </w:rPr>
                  </w:pPr>
                  <w:r w:rsidRPr="00EA4031">
                    <w:rPr>
                      <w:rFonts w:ascii="ＭＳ 明朝" w:hAnsi="ＭＳ 明朝" w:hint="eastAsia"/>
                      <w:sz w:val="24"/>
                    </w:rPr>
                    <w:t>【大阪府財務規則】</w:t>
                  </w:r>
                </w:p>
                <w:p w14:paraId="4236AAE7" w14:textId="77777777" w:rsidR="00EF7B52" w:rsidRPr="00EA4031" w:rsidRDefault="00EF7B52" w:rsidP="006020A2">
                  <w:pPr>
                    <w:autoSpaceDE w:val="0"/>
                    <w:autoSpaceDN w:val="0"/>
                    <w:spacing w:line="300" w:lineRule="exact"/>
                    <w:rPr>
                      <w:rFonts w:ascii="ＭＳ 明朝" w:hAnsi="ＭＳ 明朝"/>
                      <w:sz w:val="24"/>
                    </w:rPr>
                  </w:pPr>
                  <w:r w:rsidRPr="00EA4031">
                    <w:rPr>
                      <w:rFonts w:ascii="ＭＳ 明朝" w:hAnsi="ＭＳ 明朝" w:hint="eastAsia"/>
                      <w:sz w:val="24"/>
                    </w:rPr>
                    <w:t>（概算払の精算）</w:t>
                  </w:r>
                </w:p>
                <w:p w14:paraId="46473556" w14:textId="77777777" w:rsidR="00EF7B52" w:rsidRPr="00EA4031" w:rsidRDefault="00EF7B52" w:rsidP="006020A2">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10E8B8A6" w14:textId="77777777" w:rsidR="00EF7B52" w:rsidRPr="00EA4031" w:rsidRDefault="00EF7B52" w:rsidP="006020A2">
            <w:pPr>
              <w:autoSpaceDE w:val="0"/>
              <w:autoSpaceDN w:val="0"/>
              <w:spacing w:line="300" w:lineRule="exact"/>
              <w:ind w:left="480" w:hangingChars="200" w:hanging="480"/>
              <w:rPr>
                <w:rFonts w:ascii="ＭＳ 明朝" w:hAnsi="ＭＳ 明朝"/>
                <w:sz w:val="24"/>
              </w:rPr>
            </w:pPr>
          </w:p>
        </w:tc>
      </w:tr>
    </w:tbl>
    <w:p w14:paraId="6AE5E14F" w14:textId="77777777" w:rsidR="00EF7B52" w:rsidRPr="00EA4031" w:rsidRDefault="00EF7B52" w:rsidP="00EF7B52">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rPr>
        <w:t xml:space="preserve">　　監査（検査）実施年月日（委員：令和－年－月－日、事務局：令和４年</w:t>
      </w:r>
      <w:r>
        <w:rPr>
          <w:rFonts w:ascii="ＭＳ ゴシック" w:eastAsia="ＭＳ ゴシック" w:hAnsi="ＭＳ ゴシック" w:hint="eastAsia"/>
          <w:sz w:val="24"/>
        </w:rPr>
        <w:t>11</w:t>
      </w:r>
      <w:r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９</w:t>
      </w:r>
      <w:r w:rsidRPr="00EA4031">
        <w:rPr>
          <w:rFonts w:ascii="ＭＳ ゴシック" w:eastAsia="ＭＳ ゴシック" w:hAnsi="ＭＳ ゴシック" w:hint="eastAsia"/>
          <w:sz w:val="24"/>
        </w:rPr>
        <w:t>日）</w:t>
      </w:r>
    </w:p>
    <w:p w14:paraId="10017A21" w14:textId="77777777" w:rsidR="00EF7B52" w:rsidRDefault="00EF7B52" w:rsidP="00EF7B52">
      <w:pPr>
        <w:widowControl/>
        <w:jc w:val="left"/>
        <w:rPr>
          <w:rFonts w:ascii="ＭＳ ゴシック" w:eastAsia="ＭＳ ゴシック" w:hAnsi="ＭＳ ゴシック"/>
          <w:sz w:val="24"/>
          <w:szCs w:val="22"/>
        </w:rPr>
      </w:pPr>
    </w:p>
    <w:p w14:paraId="23B70328" w14:textId="77777777" w:rsidR="00EF7B52" w:rsidRDefault="00EF7B52" w:rsidP="00EF7B52">
      <w:pPr>
        <w:autoSpaceDE w:val="0"/>
        <w:autoSpaceDN w:val="0"/>
        <w:spacing w:line="300" w:lineRule="exact"/>
        <w:jc w:val="left"/>
        <w:rPr>
          <w:rFonts w:ascii="ＭＳ ゴシック" w:eastAsia="ＭＳ ゴシック" w:hAnsi="ＭＳ ゴシック"/>
          <w:sz w:val="24"/>
          <w:szCs w:val="22"/>
        </w:rPr>
      </w:pPr>
    </w:p>
    <w:p w14:paraId="3F00CDBA" w14:textId="77777777" w:rsidR="00EF7B52" w:rsidRPr="00B76F10" w:rsidRDefault="00EF7B52" w:rsidP="00EF7B52">
      <w:pPr>
        <w:autoSpaceDE w:val="0"/>
        <w:autoSpaceDN w:val="0"/>
        <w:spacing w:line="300" w:lineRule="exact"/>
        <w:jc w:val="left"/>
        <w:rPr>
          <w:rFonts w:ascii="ＭＳ 明朝" w:hAnsi="ＭＳ 明朝"/>
          <w:sz w:val="24"/>
        </w:rPr>
      </w:pPr>
    </w:p>
    <w:p w14:paraId="3ACF7C70" w14:textId="40D329D0"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51C00C3" w14:textId="77777777" w:rsidR="00EF7B52" w:rsidRPr="007C3412" w:rsidRDefault="00EF7B52" w:rsidP="00EF7B52">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契約手続の不備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578"/>
        <w:gridCol w:w="8847"/>
      </w:tblGrid>
      <w:tr w:rsidR="00EF7B52" w:rsidRPr="007C3412" w14:paraId="763C0E6A" w14:textId="77777777" w:rsidTr="006020A2">
        <w:trPr>
          <w:trHeight w:val="558"/>
        </w:trPr>
        <w:tc>
          <w:tcPr>
            <w:tcW w:w="2041" w:type="dxa"/>
            <w:shd w:val="clear" w:color="auto" w:fill="auto"/>
            <w:vAlign w:val="center"/>
          </w:tcPr>
          <w:p w14:paraId="7E5614C6"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578" w:type="dxa"/>
            <w:shd w:val="clear" w:color="auto" w:fill="auto"/>
            <w:vAlign w:val="center"/>
          </w:tcPr>
          <w:p w14:paraId="4767EB43"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847" w:type="dxa"/>
            <w:shd w:val="clear" w:color="auto" w:fill="auto"/>
            <w:vAlign w:val="center"/>
          </w:tcPr>
          <w:p w14:paraId="78B94294"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EF7B52" w:rsidRPr="007C3412" w14:paraId="13C4BE88" w14:textId="77777777" w:rsidTr="006020A2">
        <w:trPr>
          <w:trHeight w:val="8788"/>
        </w:trPr>
        <w:tc>
          <w:tcPr>
            <w:tcW w:w="2041" w:type="dxa"/>
          </w:tcPr>
          <w:p w14:paraId="7901F303" w14:textId="77777777" w:rsidR="00EF7B52" w:rsidRPr="007C3412" w:rsidRDefault="00EF7B52" w:rsidP="006020A2">
            <w:pPr>
              <w:autoSpaceDE w:val="0"/>
              <w:autoSpaceDN w:val="0"/>
              <w:spacing w:line="300" w:lineRule="exact"/>
              <w:rPr>
                <w:rFonts w:ascii="ＭＳ 明朝" w:hAnsi="ＭＳ 明朝"/>
                <w:sz w:val="24"/>
              </w:rPr>
            </w:pPr>
          </w:p>
          <w:p w14:paraId="5AD4B9B1" w14:textId="77777777" w:rsidR="00EF7B52" w:rsidRPr="007C3412" w:rsidRDefault="00EF7B52" w:rsidP="006020A2">
            <w:pPr>
              <w:autoSpaceDE w:val="0"/>
              <w:autoSpaceDN w:val="0"/>
              <w:spacing w:line="300" w:lineRule="exact"/>
              <w:rPr>
                <w:rFonts w:ascii="ＭＳ 明朝" w:hAnsi="ＭＳ 明朝"/>
                <w:sz w:val="24"/>
              </w:rPr>
            </w:pPr>
            <w:r>
              <w:rPr>
                <w:rFonts w:ascii="ＭＳ 明朝" w:hAnsi="ＭＳ 明朝" w:hint="eastAsia"/>
                <w:sz w:val="24"/>
              </w:rPr>
              <w:t>池田保健所</w:t>
            </w:r>
          </w:p>
        </w:tc>
        <w:tc>
          <w:tcPr>
            <w:tcW w:w="9578" w:type="dxa"/>
          </w:tcPr>
          <w:p w14:paraId="2DE4A207" w14:textId="77777777" w:rsidR="00EF7B52" w:rsidRPr="007C3412" w:rsidRDefault="00EF7B52" w:rsidP="006020A2">
            <w:pPr>
              <w:autoSpaceDE w:val="0"/>
              <w:autoSpaceDN w:val="0"/>
              <w:spacing w:line="300" w:lineRule="exact"/>
              <w:ind w:firstLineChars="100" w:firstLine="240"/>
              <w:rPr>
                <w:rFonts w:ascii="ＭＳ 明朝" w:hAnsi="ＭＳ 明朝" w:cs="Arial"/>
                <w:sz w:val="24"/>
              </w:rPr>
            </w:pPr>
          </w:p>
          <w:p w14:paraId="3728C182" w14:textId="77777777" w:rsidR="00EF7B52" w:rsidRDefault="00EF7B52" w:rsidP="006020A2">
            <w:pPr>
              <w:autoSpaceDE w:val="0"/>
              <w:autoSpaceDN w:val="0"/>
              <w:snapToGrid w:val="0"/>
              <w:spacing w:line="300" w:lineRule="exact"/>
              <w:rPr>
                <w:rFonts w:ascii="ＭＳ 明朝" w:hAnsi="ＭＳ 明朝" w:cs="Arial"/>
                <w:kern w:val="0"/>
                <w:sz w:val="24"/>
              </w:rPr>
            </w:pPr>
            <w:r>
              <w:rPr>
                <w:rFonts w:ascii="ＭＳ 明朝" w:hAnsi="ＭＳ 明朝" w:cs="Arial" w:hint="eastAsia"/>
                <w:sz w:val="24"/>
              </w:rPr>
              <w:t xml:space="preserve">　委託契約において、</w:t>
            </w:r>
            <w:r w:rsidRPr="009E3C01">
              <w:rPr>
                <w:rFonts w:ascii="ＭＳ 明朝" w:hAnsi="ＭＳ 明朝" w:cs="Arial"/>
                <w:kern w:val="0"/>
                <w:sz w:val="24"/>
              </w:rPr>
              <w:t>受注者</w:t>
            </w:r>
            <w:r>
              <w:rPr>
                <w:rFonts w:ascii="ＭＳ 明朝" w:hAnsi="ＭＳ 明朝" w:cs="Arial" w:hint="eastAsia"/>
                <w:kern w:val="0"/>
                <w:sz w:val="24"/>
              </w:rPr>
              <w:t>に再委託の必要が生じた場合は、発注者は受注者に</w:t>
            </w:r>
            <w:r w:rsidRPr="009E3C01">
              <w:rPr>
                <w:rFonts w:ascii="ＭＳ 明朝" w:hAnsi="ＭＳ 明朝" w:cs="Arial"/>
                <w:kern w:val="0"/>
                <w:sz w:val="24"/>
              </w:rPr>
              <w:t>書面</w:t>
            </w:r>
            <w:r>
              <w:rPr>
                <w:rFonts w:ascii="ＭＳ 明朝" w:hAnsi="ＭＳ 明朝" w:cs="Arial" w:hint="eastAsia"/>
                <w:kern w:val="0"/>
                <w:sz w:val="24"/>
              </w:rPr>
              <w:t>により</w:t>
            </w:r>
            <w:r w:rsidRPr="009E3C01">
              <w:rPr>
                <w:rFonts w:ascii="ＭＳ 明朝" w:hAnsi="ＭＳ 明朝" w:cs="Arial"/>
                <w:kern w:val="0"/>
                <w:sz w:val="24"/>
              </w:rPr>
              <w:t>通知</w:t>
            </w:r>
            <w:r>
              <w:rPr>
                <w:rFonts w:ascii="ＭＳ 明朝" w:hAnsi="ＭＳ 明朝" w:cs="Arial" w:hint="eastAsia"/>
                <w:kern w:val="0"/>
                <w:sz w:val="24"/>
              </w:rPr>
              <w:t>させ</w:t>
            </w:r>
            <w:r w:rsidRPr="009E3C01">
              <w:rPr>
                <w:rFonts w:ascii="ＭＳ 明朝" w:hAnsi="ＭＳ 明朝" w:cs="Arial"/>
                <w:kern w:val="0"/>
                <w:sz w:val="24"/>
              </w:rPr>
              <w:t>、承認</w:t>
            </w:r>
            <w:r>
              <w:rPr>
                <w:rFonts w:ascii="ＭＳ 明朝" w:hAnsi="ＭＳ 明朝" w:cs="Arial" w:hint="eastAsia"/>
                <w:kern w:val="0"/>
                <w:sz w:val="24"/>
              </w:rPr>
              <w:t>しなければならないとされている。</w:t>
            </w:r>
          </w:p>
          <w:p w14:paraId="31945F56"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kern w:val="0"/>
                <w:sz w:val="24"/>
              </w:rPr>
              <w:t>下記委託契約について、受注者から再委託に係る書面通知を入手した上で承認手続を行っていたが、</w:t>
            </w:r>
            <w:r>
              <w:rPr>
                <w:rFonts w:ascii="ＭＳ 明朝" w:hAnsi="ＭＳ 明朝" w:cs="Arial" w:hint="eastAsia"/>
                <w:sz w:val="24"/>
              </w:rPr>
              <w:t>その後、変更契約により委託期間を延長した際の再委託に係る承認にあたって、書面通知の入手や再委託の意思決定が行われていなかった。</w:t>
            </w:r>
          </w:p>
          <w:p w14:paraId="241A282E" w14:textId="77777777" w:rsidR="00EF7B52" w:rsidRDefault="00EF7B52" w:rsidP="006020A2">
            <w:pPr>
              <w:autoSpaceDE w:val="0"/>
              <w:autoSpaceDN w:val="0"/>
              <w:snapToGrid w:val="0"/>
              <w:spacing w:line="300" w:lineRule="exact"/>
              <w:rPr>
                <w:rFonts w:ascii="ＭＳ 明朝" w:hAnsi="ＭＳ 明朝" w:cs="Arial"/>
                <w:sz w:val="24"/>
              </w:rPr>
            </w:pPr>
          </w:p>
          <w:p w14:paraId="1A84408F" w14:textId="77777777" w:rsidR="00EF7B52" w:rsidRPr="009A412D" w:rsidRDefault="00EF7B52" w:rsidP="006020A2">
            <w:pPr>
              <w:autoSpaceDE w:val="0"/>
              <w:autoSpaceDN w:val="0"/>
              <w:snapToGrid w:val="0"/>
              <w:spacing w:line="300" w:lineRule="exact"/>
              <w:rPr>
                <w:rFonts w:ascii="ＭＳ 明朝" w:hAnsi="ＭＳ 明朝" w:cs="Arial"/>
                <w:sz w:val="24"/>
              </w:rPr>
            </w:pPr>
            <w:r>
              <w:rPr>
                <w:rFonts w:ascii="ＭＳ 明朝" w:hAnsi="ＭＳ 明朝" w:cs="Arial" w:hint="eastAsia"/>
                <w:sz w:val="24"/>
              </w:rPr>
              <w:t>契約名称</w:t>
            </w:r>
            <w:r w:rsidRPr="00CB1DBF">
              <w:rPr>
                <w:rFonts w:ascii="ＭＳ 明朝" w:hAnsi="ＭＳ 明朝" w:cs="Arial" w:hint="eastAsia"/>
                <w:sz w:val="24"/>
              </w:rPr>
              <w:t>：</w:t>
            </w:r>
            <w:r>
              <w:rPr>
                <w:rFonts w:ascii="ＭＳ 明朝" w:hAnsi="ＭＳ 明朝" w:cs="Arial" w:hint="eastAsia"/>
                <w:sz w:val="24"/>
              </w:rPr>
              <w:t>新型コロナウイルス感染症疑い患者のPCR検査に係る検体採取等業務委託</w:t>
            </w:r>
          </w:p>
          <w:p w14:paraId="5EAD6B3D"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１　当初契約</w:t>
            </w:r>
          </w:p>
          <w:p w14:paraId="3DF7F354" w14:textId="77777777" w:rsidR="00EF7B52" w:rsidRDefault="00EF7B52" w:rsidP="006020A2">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(1)</w:t>
            </w:r>
            <w:r>
              <w:rPr>
                <w:rFonts w:ascii="ＭＳ 明朝" w:hAnsi="ＭＳ 明朝" w:cs="Arial"/>
                <w:sz w:val="24"/>
              </w:rPr>
              <w:t xml:space="preserve"> </w:t>
            </w:r>
            <w:r>
              <w:rPr>
                <w:rFonts w:ascii="ＭＳ 明朝" w:hAnsi="ＭＳ 明朝" w:cs="Arial" w:hint="eastAsia"/>
                <w:sz w:val="24"/>
              </w:rPr>
              <w:t>契約期間　　　　　　令和３</w:t>
            </w:r>
            <w:r w:rsidRPr="009A412D">
              <w:rPr>
                <w:rFonts w:ascii="ＭＳ 明朝" w:hAnsi="ＭＳ 明朝" w:cs="Arial" w:hint="eastAsia"/>
                <w:sz w:val="24"/>
              </w:rPr>
              <w:t>年４月１日から</w:t>
            </w:r>
            <w:r>
              <w:rPr>
                <w:rFonts w:ascii="ＭＳ 明朝" w:hAnsi="ＭＳ 明朝" w:cs="Arial" w:hint="eastAsia"/>
                <w:sz w:val="24"/>
              </w:rPr>
              <w:t>同年６月3</w:t>
            </w:r>
            <w:r>
              <w:rPr>
                <w:rFonts w:ascii="ＭＳ 明朝" w:hAnsi="ＭＳ 明朝" w:cs="Arial"/>
                <w:sz w:val="24"/>
              </w:rPr>
              <w:t>0</w:t>
            </w:r>
            <w:r>
              <w:rPr>
                <w:rFonts w:ascii="ＭＳ 明朝" w:hAnsi="ＭＳ 明朝" w:cs="Arial" w:hint="eastAsia"/>
                <w:sz w:val="24"/>
              </w:rPr>
              <w:t>日まで</w:t>
            </w:r>
          </w:p>
          <w:p w14:paraId="6C3EB421" w14:textId="77777777" w:rsidR="00EF7B52" w:rsidRDefault="00EF7B52" w:rsidP="006020A2">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 xml:space="preserve">(2) 契約金額　　　　　</w:t>
            </w:r>
            <w:r w:rsidRPr="00A84E24">
              <w:rPr>
                <w:rFonts w:ascii="ＭＳ 明朝" w:hAnsi="ＭＳ 明朝" w:cs="Arial" w:hint="eastAsia"/>
                <w:color w:val="FF0000"/>
                <w:sz w:val="24"/>
              </w:rPr>
              <w:t xml:space="preserve">　</w:t>
            </w:r>
            <w:r w:rsidRPr="008F2B89">
              <w:rPr>
                <w:rFonts w:ascii="ＭＳ 明朝" w:hAnsi="ＭＳ 明朝" w:cs="Arial" w:hint="eastAsia"/>
                <w:sz w:val="24"/>
              </w:rPr>
              <w:t>7</w:t>
            </w:r>
            <w:r w:rsidRPr="008F2B89">
              <w:rPr>
                <w:rFonts w:ascii="ＭＳ 明朝" w:hAnsi="ＭＳ 明朝" w:cs="Arial"/>
                <w:sz w:val="24"/>
              </w:rPr>
              <w:t>,</w:t>
            </w:r>
            <w:r w:rsidRPr="008F2B89">
              <w:rPr>
                <w:rFonts w:ascii="ＭＳ 明朝" w:hAnsi="ＭＳ 明朝" w:cs="Arial" w:hint="eastAsia"/>
                <w:sz w:val="24"/>
              </w:rPr>
              <w:t>080</w:t>
            </w:r>
            <w:r w:rsidRPr="008F2B89">
              <w:rPr>
                <w:rFonts w:ascii="ＭＳ 明朝" w:hAnsi="ＭＳ 明朝" w:cs="Arial"/>
                <w:sz w:val="24"/>
              </w:rPr>
              <w:t>,</w:t>
            </w:r>
            <w:r w:rsidRPr="008F2B89">
              <w:rPr>
                <w:rFonts w:ascii="ＭＳ 明朝" w:hAnsi="ＭＳ 明朝" w:cs="Arial" w:hint="eastAsia"/>
                <w:sz w:val="24"/>
              </w:rPr>
              <w:t>290円</w:t>
            </w:r>
          </w:p>
          <w:p w14:paraId="3C91554B" w14:textId="77777777" w:rsidR="00EF7B52" w:rsidRDefault="00EF7B52" w:rsidP="006020A2">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(3)</w:t>
            </w:r>
            <w:r>
              <w:rPr>
                <w:rFonts w:ascii="ＭＳ 明朝" w:hAnsi="ＭＳ 明朝" w:cs="Arial"/>
                <w:sz w:val="24"/>
              </w:rPr>
              <w:t xml:space="preserve"> </w:t>
            </w:r>
            <w:r>
              <w:rPr>
                <w:rFonts w:ascii="ＭＳ 明朝" w:hAnsi="ＭＳ 明朝" w:cs="Arial" w:hint="eastAsia"/>
                <w:sz w:val="24"/>
              </w:rPr>
              <w:t>再委託業務　　　　　検体採取業務</w:t>
            </w:r>
          </w:p>
          <w:p w14:paraId="2E81E91A" w14:textId="77777777" w:rsidR="00EF7B52" w:rsidRDefault="00EF7B52" w:rsidP="006020A2">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 xml:space="preserve">　　　　　　　　　　　  検体採取受付業務及び検体採取場内整理業務</w:t>
            </w:r>
          </w:p>
          <w:p w14:paraId="48D84F87" w14:textId="77777777" w:rsidR="00EF7B52" w:rsidRDefault="00EF7B52" w:rsidP="006020A2">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(4) 再委託期間　　　　　令和３年４月１日から同年６月30日まで</w:t>
            </w:r>
          </w:p>
          <w:p w14:paraId="2D6FDA04" w14:textId="77777777" w:rsidR="00EF7B52" w:rsidRPr="009A412D" w:rsidRDefault="00EF7B52" w:rsidP="006020A2">
            <w:pPr>
              <w:autoSpaceDE w:val="0"/>
              <w:autoSpaceDN w:val="0"/>
              <w:snapToGrid w:val="0"/>
              <w:spacing w:line="300" w:lineRule="exact"/>
              <w:ind w:firstLineChars="200" w:firstLine="480"/>
              <w:rPr>
                <w:rFonts w:ascii="ＭＳ 明朝" w:hAnsi="ＭＳ 明朝" w:cs="Arial"/>
                <w:sz w:val="24"/>
              </w:rPr>
            </w:pPr>
          </w:p>
          <w:p w14:paraId="370B9B7A"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２　変更契約（１回目）　</w:t>
            </w:r>
          </w:p>
          <w:p w14:paraId="535870DC" w14:textId="77777777" w:rsidR="00EF7B52" w:rsidRDefault="00EF7B52" w:rsidP="006020A2">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(1)</w:t>
            </w:r>
            <w:r>
              <w:rPr>
                <w:rFonts w:ascii="ＭＳ 明朝" w:hAnsi="ＭＳ 明朝" w:cs="Arial"/>
                <w:sz w:val="24"/>
              </w:rPr>
              <w:t xml:space="preserve"> </w:t>
            </w:r>
            <w:r>
              <w:rPr>
                <w:rFonts w:ascii="ＭＳ 明朝" w:hAnsi="ＭＳ 明朝" w:cs="Arial" w:hint="eastAsia"/>
                <w:sz w:val="24"/>
              </w:rPr>
              <w:t>契約期間　　　　　　令和３年４月１日から同年９月3</w:t>
            </w:r>
            <w:r>
              <w:rPr>
                <w:rFonts w:ascii="ＭＳ 明朝" w:hAnsi="ＭＳ 明朝" w:cs="Arial"/>
                <w:sz w:val="24"/>
              </w:rPr>
              <w:t>0</w:t>
            </w:r>
            <w:r>
              <w:rPr>
                <w:rFonts w:ascii="ＭＳ 明朝" w:hAnsi="ＭＳ 明朝" w:cs="Arial" w:hint="eastAsia"/>
                <w:sz w:val="24"/>
              </w:rPr>
              <w:t>日まで</w:t>
            </w:r>
          </w:p>
          <w:p w14:paraId="02EE8416" w14:textId="77777777" w:rsidR="00EF7B52" w:rsidRDefault="00EF7B52" w:rsidP="006020A2">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(2)</w:t>
            </w:r>
            <w:r>
              <w:rPr>
                <w:rFonts w:ascii="ＭＳ 明朝" w:hAnsi="ＭＳ 明朝" w:cs="Arial"/>
                <w:sz w:val="24"/>
              </w:rPr>
              <w:t xml:space="preserve"> </w:t>
            </w:r>
            <w:r>
              <w:rPr>
                <w:rFonts w:ascii="ＭＳ 明朝" w:hAnsi="ＭＳ 明朝" w:cs="Arial" w:hint="eastAsia"/>
                <w:sz w:val="24"/>
              </w:rPr>
              <w:t>契約金額　　　　　　1</w:t>
            </w:r>
            <w:r>
              <w:rPr>
                <w:rFonts w:ascii="ＭＳ 明朝" w:hAnsi="ＭＳ 明朝" w:cs="Arial"/>
                <w:sz w:val="24"/>
              </w:rPr>
              <w:t>4,366,411</w:t>
            </w:r>
            <w:r>
              <w:rPr>
                <w:rFonts w:ascii="ＭＳ 明朝" w:hAnsi="ＭＳ 明朝" w:cs="Arial" w:hint="eastAsia"/>
                <w:sz w:val="24"/>
              </w:rPr>
              <w:t>円</w:t>
            </w:r>
          </w:p>
          <w:p w14:paraId="134E0381" w14:textId="77777777" w:rsidR="00EF7B52" w:rsidRPr="00AD760A" w:rsidRDefault="00EF7B52" w:rsidP="006020A2">
            <w:pPr>
              <w:autoSpaceDE w:val="0"/>
              <w:autoSpaceDN w:val="0"/>
              <w:snapToGrid w:val="0"/>
              <w:spacing w:line="300" w:lineRule="exact"/>
              <w:ind w:firstLineChars="200" w:firstLine="480"/>
              <w:rPr>
                <w:rFonts w:ascii="ＭＳ 明朝" w:hAnsi="ＭＳ 明朝" w:cs="Arial"/>
                <w:sz w:val="24"/>
              </w:rPr>
            </w:pPr>
          </w:p>
          <w:p w14:paraId="32E93898"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３　変更契約（２回目）　</w:t>
            </w:r>
          </w:p>
          <w:p w14:paraId="382CE9B3"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　(1)</w:t>
            </w:r>
            <w:r>
              <w:rPr>
                <w:rFonts w:ascii="ＭＳ 明朝" w:hAnsi="ＭＳ 明朝" w:cs="Arial"/>
                <w:sz w:val="24"/>
              </w:rPr>
              <w:t xml:space="preserve"> </w:t>
            </w:r>
            <w:r>
              <w:rPr>
                <w:rFonts w:ascii="ＭＳ 明朝" w:hAnsi="ＭＳ 明朝" w:cs="Arial" w:hint="eastAsia"/>
                <w:sz w:val="24"/>
              </w:rPr>
              <w:t>契約期間　　　　　　令和３年４月１日から令和４年３月3</w:t>
            </w:r>
            <w:r>
              <w:rPr>
                <w:rFonts w:ascii="ＭＳ 明朝" w:hAnsi="ＭＳ 明朝" w:cs="Arial"/>
                <w:sz w:val="24"/>
              </w:rPr>
              <w:t>1</w:t>
            </w:r>
            <w:r>
              <w:rPr>
                <w:rFonts w:ascii="ＭＳ 明朝" w:hAnsi="ＭＳ 明朝" w:cs="Arial" w:hint="eastAsia"/>
                <w:sz w:val="24"/>
              </w:rPr>
              <w:t>日まで</w:t>
            </w:r>
          </w:p>
          <w:p w14:paraId="2E0E40A2" w14:textId="77777777" w:rsidR="00EF7B52" w:rsidRPr="00AD760A"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 xml:space="preserve">　(2)</w:t>
            </w:r>
            <w:r>
              <w:rPr>
                <w:rFonts w:ascii="ＭＳ 明朝" w:hAnsi="ＭＳ 明朝" w:cs="Arial"/>
                <w:sz w:val="24"/>
              </w:rPr>
              <w:t xml:space="preserve"> </w:t>
            </w:r>
            <w:r>
              <w:rPr>
                <w:rFonts w:ascii="ＭＳ 明朝" w:hAnsi="ＭＳ 明朝" w:cs="Arial" w:hint="eastAsia"/>
                <w:sz w:val="24"/>
              </w:rPr>
              <w:t>契約金額　　　　　　2</w:t>
            </w:r>
            <w:r>
              <w:rPr>
                <w:rFonts w:ascii="ＭＳ 明朝" w:hAnsi="ＭＳ 明朝" w:cs="Arial"/>
                <w:sz w:val="24"/>
              </w:rPr>
              <w:t>6,469,953</w:t>
            </w:r>
            <w:r>
              <w:rPr>
                <w:rFonts w:ascii="ＭＳ 明朝" w:hAnsi="ＭＳ 明朝" w:cs="Arial" w:hint="eastAsia"/>
                <w:sz w:val="24"/>
              </w:rPr>
              <w:t>円</w:t>
            </w:r>
          </w:p>
          <w:p w14:paraId="73D26110" w14:textId="77777777" w:rsidR="00EF7B52" w:rsidRPr="009A412D" w:rsidRDefault="00EF7B52" w:rsidP="006020A2">
            <w:pPr>
              <w:autoSpaceDE w:val="0"/>
              <w:autoSpaceDN w:val="0"/>
              <w:snapToGrid w:val="0"/>
              <w:spacing w:line="300" w:lineRule="exact"/>
              <w:ind w:firstLineChars="100" w:firstLine="240"/>
              <w:rPr>
                <w:rFonts w:ascii="ＭＳ 明朝" w:hAnsi="ＭＳ 明朝" w:cs="Arial"/>
                <w:sz w:val="24"/>
              </w:rPr>
            </w:pPr>
          </w:p>
          <w:p w14:paraId="68E29753" w14:textId="77777777" w:rsidR="00EF7B52" w:rsidRPr="007C3412" w:rsidRDefault="00EF7B52" w:rsidP="006020A2">
            <w:pPr>
              <w:autoSpaceDE w:val="0"/>
              <w:autoSpaceDN w:val="0"/>
              <w:snapToGrid w:val="0"/>
              <w:spacing w:line="300" w:lineRule="exact"/>
              <w:ind w:firstLineChars="100" w:firstLine="240"/>
              <w:rPr>
                <w:rFonts w:ascii="ＭＳ 明朝" w:hAnsi="ＭＳ 明朝" w:cs="Arial"/>
                <w:sz w:val="24"/>
              </w:rPr>
            </w:pPr>
          </w:p>
        </w:tc>
        <w:tc>
          <w:tcPr>
            <w:tcW w:w="8847" w:type="dxa"/>
          </w:tcPr>
          <w:p w14:paraId="57D43660" w14:textId="77777777" w:rsidR="00EF7B52" w:rsidRPr="007C3412" w:rsidRDefault="00EF7B52" w:rsidP="006020A2">
            <w:pPr>
              <w:autoSpaceDE w:val="0"/>
              <w:autoSpaceDN w:val="0"/>
              <w:spacing w:line="300" w:lineRule="exact"/>
              <w:rPr>
                <w:rFonts w:ascii="ＭＳ 明朝" w:hAnsi="ＭＳ 明朝"/>
                <w:sz w:val="24"/>
              </w:rPr>
            </w:pPr>
          </w:p>
          <w:p w14:paraId="0336D7F2" w14:textId="77777777" w:rsidR="00EF7B52" w:rsidRDefault="00EF7B52" w:rsidP="006020A2">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w:t>
            </w:r>
            <w:r w:rsidRPr="002C70C9">
              <w:rPr>
                <w:rFonts w:ascii="ＭＳ 明朝" w:hAnsi="ＭＳ 明朝" w:hint="eastAsia"/>
                <w:sz w:val="24"/>
              </w:rPr>
              <w:t>検出事項について、</w:t>
            </w:r>
            <w:r>
              <w:rPr>
                <w:rFonts w:ascii="ＭＳ 明朝" w:hAnsi="ＭＳ 明朝" w:hint="eastAsia"/>
                <w:sz w:val="24"/>
              </w:rPr>
              <w:t>今後、同様の契約により事業を実施する際には、指針等に基づき、再委託に係る書面通知の入手や書面による承認手続の実施など、適正な事務処理を行われたい</w:t>
            </w:r>
            <w:r w:rsidRPr="002C70C9">
              <w:rPr>
                <w:rFonts w:ascii="ＭＳ 明朝" w:hAnsi="ＭＳ 明朝" w:hint="eastAsia"/>
                <w:sz w:val="24"/>
              </w:rPr>
              <w:t>。</w:t>
            </w:r>
          </w:p>
          <w:p w14:paraId="6A0714EF" w14:textId="77777777" w:rsidR="00EF7B52" w:rsidRPr="0016258C" w:rsidRDefault="00EF7B52" w:rsidP="006020A2">
            <w:pPr>
              <w:autoSpaceDE w:val="0"/>
              <w:autoSpaceDN w:val="0"/>
              <w:snapToGrid w:val="0"/>
              <w:spacing w:line="300" w:lineRule="exact"/>
              <w:rPr>
                <w:rFonts w:ascii="ＭＳ 明朝" w:hAnsi="ＭＳ 明朝"/>
                <w:sz w:val="24"/>
              </w:rPr>
            </w:pPr>
          </w:p>
          <w:tbl>
            <w:tblPr>
              <w:tblpPr w:leftFromText="142" w:rightFromText="142" w:vertAnchor="text" w:horzAnchor="margin" w:tblpX="122" w:tblpY="184"/>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359"/>
            </w:tblGrid>
            <w:tr w:rsidR="00EF7B52" w:rsidRPr="00352E47" w14:paraId="1D0A501D" w14:textId="77777777" w:rsidTr="006020A2">
              <w:trPr>
                <w:trHeight w:val="4810"/>
              </w:trPr>
              <w:tc>
                <w:tcPr>
                  <w:tcW w:w="8359" w:type="dxa"/>
                </w:tcPr>
                <w:p w14:paraId="2CBB139B" w14:textId="77777777" w:rsidR="00EF7B52" w:rsidRDefault="00EF7B52" w:rsidP="006020A2">
                  <w:pPr>
                    <w:widowControl/>
                    <w:autoSpaceDE w:val="0"/>
                    <w:autoSpaceDN w:val="0"/>
                    <w:snapToGrid w:val="0"/>
                    <w:spacing w:line="300" w:lineRule="exact"/>
                    <w:rPr>
                      <w:rFonts w:ascii="ＭＳ 明朝" w:hAnsi="ＭＳ 明朝"/>
                      <w:sz w:val="24"/>
                    </w:rPr>
                  </w:pPr>
                </w:p>
                <w:p w14:paraId="1FEBF8AD" w14:textId="77777777" w:rsidR="00EF7B52" w:rsidRPr="00352E47" w:rsidRDefault="00EF7B52" w:rsidP="006020A2">
                  <w:pPr>
                    <w:widowControl/>
                    <w:autoSpaceDE w:val="0"/>
                    <w:autoSpaceDN w:val="0"/>
                    <w:snapToGrid w:val="0"/>
                    <w:spacing w:line="300" w:lineRule="exact"/>
                    <w:rPr>
                      <w:rFonts w:ascii="ＭＳ 明朝" w:hAnsi="ＭＳ 明朝"/>
                      <w:sz w:val="24"/>
                    </w:rPr>
                  </w:pPr>
                  <w:r w:rsidRPr="00352E47">
                    <w:rPr>
                      <w:rFonts w:ascii="ＭＳ 明朝" w:hAnsi="ＭＳ 明朝" w:hint="eastAsia"/>
                      <w:sz w:val="24"/>
                    </w:rPr>
                    <w:t>【</w:t>
                  </w:r>
                  <w:r>
                    <w:rPr>
                      <w:rFonts w:ascii="ＭＳ 明朝" w:hAnsi="ＭＳ 明朝" w:hint="eastAsia"/>
                      <w:sz w:val="24"/>
                    </w:rPr>
                    <w:t>委託役務業務における再委託等の承認事務に関する指針</w:t>
                  </w:r>
                  <w:r w:rsidRPr="00352E47">
                    <w:rPr>
                      <w:rFonts w:ascii="ＭＳ 明朝" w:hAnsi="ＭＳ 明朝" w:hint="eastAsia"/>
                      <w:sz w:val="24"/>
                    </w:rPr>
                    <w:t>】</w:t>
                  </w:r>
                </w:p>
                <w:p w14:paraId="3AAFD6BF" w14:textId="77777777" w:rsidR="00EF7B52" w:rsidRPr="00352E47" w:rsidRDefault="00EF7B52" w:rsidP="006020A2">
                  <w:pPr>
                    <w:widowControl/>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４</w:t>
                  </w:r>
                  <w:r w:rsidRPr="00352E47">
                    <w:rPr>
                      <w:rFonts w:ascii="ＭＳ 明朝" w:hAnsi="ＭＳ 明朝" w:hint="eastAsia"/>
                      <w:sz w:val="24"/>
                    </w:rPr>
                    <w:t xml:space="preserve">　</w:t>
                  </w:r>
                  <w:r>
                    <w:rPr>
                      <w:rFonts w:ascii="ＭＳ 明朝" w:hAnsi="ＭＳ 明朝" w:hint="eastAsia"/>
                      <w:sz w:val="24"/>
                    </w:rPr>
                    <w:t>承認の手続き</w:t>
                  </w:r>
                </w:p>
                <w:p w14:paraId="06CE2552" w14:textId="77777777" w:rsidR="00EF7B52" w:rsidRDefault="00EF7B52" w:rsidP="006020A2">
                  <w:pPr>
                    <w:widowControl/>
                    <w:autoSpaceDE w:val="0"/>
                    <w:autoSpaceDN w:val="0"/>
                    <w:snapToGrid w:val="0"/>
                    <w:spacing w:line="300" w:lineRule="exact"/>
                    <w:ind w:left="600" w:hangingChars="250" w:hanging="600"/>
                    <w:rPr>
                      <w:rFonts w:ascii="ＭＳ 明朝" w:hAnsi="ＭＳ 明朝"/>
                      <w:sz w:val="24"/>
                    </w:rPr>
                  </w:pPr>
                  <w:r>
                    <w:rPr>
                      <w:rFonts w:ascii="ＭＳ 明朝" w:hAnsi="ＭＳ 明朝" w:hint="eastAsia"/>
                      <w:sz w:val="24"/>
                    </w:rPr>
                    <w:t xml:space="preserve">　(1)　受注者に再委託又は再々委託(以下「再委託等」という。)の必要が生じた場合は、発注者は受注者に、再委託等の相手方の商号又は名称、所在地及び代表者名、再委託等の金額、業務内容、期間、理由について書面により提出させるものとする。</w:t>
                  </w:r>
                </w:p>
                <w:p w14:paraId="2D7A7CA7" w14:textId="77777777" w:rsidR="00EF7B52" w:rsidRDefault="00EF7B52" w:rsidP="006020A2">
                  <w:pPr>
                    <w:widowControl/>
                    <w:autoSpaceDE w:val="0"/>
                    <w:autoSpaceDN w:val="0"/>
                    <w:snapToGrid w:val="0"/>
                    <w:spacing w:line="300" w:lineRule="exact"/>
                    <w:ind w:left="600" w:hangingChars="250" w:hanging="600"/>
                    <w:rPr>
                      <w:rFonts w:ascii="ＭＳ 明朝" w:hAnsi="ＭＳ 明朝"/>
                      <w:sz w:val="24"/>
                    </w:rPr>
                  </w:pPr>
                  <w:r>
                    <w:rPr>
                      <w:rFonts w:ascii="ＭＳ 明朝" w:hAnsi="ＭＳ 明朝" w:hint="eastAsia"/>
                      <w:sz w:val="24"/>
                    </w:rPr>
                    <w:t xml:space="preserve">　(2)　受注者から(1)の書面の提出があった場合、発注者は、２及び３に基づき審査のうえ、承認又は不承認を決定し、受注者に通知する。</w:t>
                  </w:r>
                </w:p>
                <w:p w14:paraId="4F0CDF8B" w14:textId="77777777" w:rsidR="00EF7B52" w:rsidRDefault="00EF7B52" w:rsidP="006020A2">
                  <w:pPr>
                    <w:widowControl/>
                    <w:autoSpaceDE w:val="0"/>
                    <w:autoSpaceDN w:val="0"/>
                    <w:snapToGrid w:val="0"/>
                    <w:spacing w:line="300" w:lineRule="exact"/>
                    <w:ind w:left="600" w:hangingChars="250" w:hanging="600"/>
                    <w:rPr>
                      <w:rFonts w:ascii="ＭＳ 明朝" w:hAnsi="ＭＳ 明朝"/>
                      <w:sz w:val="24"/>
                    </w:rPr>
                  </w:pPr>
                  <w:r>
                    <w:rPr>
                      <w:rFonts w:ascii="ＭＳ 明朝" w:hAnsi="ＭＳ 明朝" w:hint="eastAsia"/>
                      <w:sz w:val="24"/>
                    </w:rPr>
                    <w:t xml:space="preserve">　(</w:t>
                  </w:r>
                  <w:r>
                    <w:rPr>
                      <w:rFonts w:ascii="ＭＳ 明朝" w:hAnsi="ＭＳ 明朝"/>
                      <w:sz w:val="24"/>
                    </w:rPr>
                    <w:t>5)</w:t>
                  </w:r>
                  <w:r>
                    <w:rPr>
                      <w:rFonts w:ascii="ＭＳ 明朝" w:hAnsi="ＭＳ 明朝" w:hint="eastAsia"/>
                      <w:sz w:val="24"/>
                    </w:rPr>
                    <w:t xml:space="preserve">　</w:t>
                  </w:r>
                  <w:r>
                    <w:rPr>
                      <w:rFonts w:ascii="ＭＳ 明朝" w:hAnsi="ＭＳ 明朝"/>
                      <w:sz w:val="24"/>
                    </w:rPr>
                    <w:t>(1)</w:t>
                  </w:r>
                  <w:r>
                    <w:rPr>
                      <w:rFonts w:ascii="ＭＳ 明朝" w:hAnsi="ＭＳ 明朝" w:hint="eastAsia"/>
                      <w:sz w:val="24"/>
                    </w:rPr>
                    <w:t>から(</w:t>
                  </w:r>
                  <w:r>
                    <w:rPr>
                      <w:rFonts w:ascii="ＭＳ 明朝" w:hAnsi="ＭＳ 明朝"/>
                      <w:sz w:val="24"/>
                    </w:rPr>
                    <w:t>4)</w:t>
                  </w:r>
                  <w:r>
                    <w:rPr>
                      <w:rFonts w:ascii="ＭＳ 明朝" w:hAnsi="ＭＳ 明朝" w:hint="eastAsia"/>
                      <w:sz w:val="24"/>
                    </w:rPr>
                    <w:t>の規定は、承認した再委託等の内容を変更する場合について準用する。</w:t>
                  </w:r>
                </w:p>
                <w:p w14:paraId="3BE8BF46" w14:textId="77777777" w:rsidR="00EF7B52" w:rsidRDefault="00EF7B52" w:rsidP="006020A2">
                  <w:pPr>
                    <w:widowControl/>
                    <w:autoSpaceDE w:val="0"/>
                    <w:autoSpaceDN w:val="0"/>
                    <w:snapToGrid w:val="0"/>
                    <w:spacing w:line="300" w:lineRule="exact"/>
                    <w:rPr>
                      <w:rFonts w:ascii="ＭＳ 明朝" w:hAnsi="ＭＳ 明朝"/>
                      <w:sz w:val="24"/>
                    </w:rPr>
                  </w:pPr>
                </w:p>
                <w:p w14:paraId="6AFEA9DB" w14:textId="77777777" w:rsidR="00EF7B52" w:rsidRDefault="00EF7B52" w:rsidP="006020A2">
                  <w:pPr>
                    <w:widowControl/>
                    <w:autoSpaceDE w:val="0"/>
                    <w:autoSpaceDN w:val="0"/>
                    <w:snapToGrid w:val="0"/>
                    <w:spacing w:line="300" w:lineRule="exact"/>
                    <w:rPr>
                      <w:rFonts w:ascii="ＭＳ 明朝" w:hAnsi="ＭＳ 明朝"/>
                      <w:sz w:val="24"/>
                    </w:rPr>
                  </w:pPr>
                  <w:r>
                    <w:rPr>
                      <w:rFonts w:ascii="ＭＳ 明朝" w:hAnsi="ＭＳ 明朝" w:hint="eastAsia"/>
                      <w:sz w:val="24"/>
                    </w:rPr>
                    <w:t>【新型コロナウイルス感染症疑い患者のPCR検査に係る検体採取等業務契約書】</w:t>
                  </w:r>
                </w:p>
                <w:p w14:paraId="46C7370F" w14:textId="77777777" w:rsidR="00EF7B52" w:rsidRDefault="00EF7B52" w:rsidP="006020A2">
                  <w:pPr>
                    <w:widowControl/>
                    <w:autoSpaceDE w:val="0"/>
                    <w:autoSpaceDN w:val="0"/>
                    <w:snapToGrid w:val="0"/>
                    <w:spacing w:line="300" w:lineRule="exact"/>
                    <w:rPr>
                      <w:rFonts w:ascii="ＭＳ 明朝" w:hAnsi="ＭＳ 明朝"/>
                      <w:sz w:val="24"/>
                    </w:rPr>
                  </w:pPr>
                  <w:r>
                    <w:rPr>
                      <w:rFonts w:ascii="ＭＳ 明朝" w:hAnsi="ＭＳ 明朝" w:hint="eastAsia"/>
                      <w:sz w:val="24"/>
                    </w:rPr>
                    <w:t>（再委託等の禁止及び誓約書の提出）</w:t>
                  </w:r>
                </w:p>
                <w:p w14:paraId="63982811" w14:textId="77777777" w:rsidR="00EF7B52" w:rsidRPr="00D56945" w:rsidRDefault="00EF7B52" w:rsidP="006020A2">
                  <w:pPr>
                    <w:widowControl/>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第７条　乙は、この契約の履行について、業務の全部又は一部を第三者に委任し、又は請け負わせてはならない。ただし、乙が、委任し、又は請け負わせようとする受任者又は下請負人の名称、委任し又は請け負わせる業務の内容、その他甲が必要とする事項を書面をもって甲に通知し、甲の承認を得て業務の一部を第三者に委任し、又は請け負わせるときは、この限りでない。</w:t>
                  </w:r>
                </w:p>
                <w:p w14:paraId="5F460A69" w14:textId="77777777" w:rsidR="00EF7B52" w:rsidRPr="00352E47" w:rsidRDefault="00EF7B52" w:rsidP="006020A2">
                  <w:pPr>
                    <w:widowControl/>
                    <w:autoSpaceDE w:val="0"/>
                    <w:autoSpaceDN w:val="0"/>
                    <w:snapToGrid w:val="0"/>
                    <w:spacing w:line="300" w:lineRule="exact"/>
                    <w:rPr>
                      <w:rFonts w:ascii="ＭＳ 明朝" w:hAnsi="ＭＳ 明朝"/>
                      <w:sz w:val="24"/>
                    </w:rPr>
                  </w:pPr>
                </w:p>
              </w:tc>
            </w:tr>
          </w:tbl>
          <w:p w14:paraId="2FB02694" w14:textId="77777777" w:rsidR="00EF7B52" w:rsidRPr="000D41D2" w:rsidRDefault="00EF7B52" w:rsidP="006020A2">
            <w:pPr>
              <w:autoSpaceDE w:val="0"/>
              <w:autoSpaceDN w:val="0"/>
              <w:snapToGrid w:val="0"/>
              <w:spacing w:line="300" w:lineRule="exact"/>
              <w:rPr>
                <w:rFonts w:ascii="ＭＳ 明朝" w:hAnsi="ＭＳ 明朝"/>
                <w:sz w:val="24"/>
              </w:rPr>
            </w:pPr>
          </w:p>
        </w:tc>
      </w:tr>
    </w:tbl>
    <w:p w14:paraId="7DCE14CF" w14:textId="77777777" w:rsidR="00EF7B52" w:rsidRPr="00F23400" w:rsidRDefault="00EF7B52" w:rsidP="00EF7B52">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0</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4</w:t>
      </w:r>
      <w:r w:rsidRPr="007C3412">
        <w:rPr>
          <w:rFonts w:ascii="ＭＳ ゴシック" w:eastAsia="ＭＳ ゴシック" w:hAnsi="ＭＳ ゴシック" w:hint="eastAsia"/>
          <w:sz w:val="24"/>
          <w:szCs w:val="22"/>
        </w:rPr>
        <w:t>日）</w:t>
      </w:r>
    </w:p>
    <w:p w14:paraId="7FF7EBBF" w14:textId="37B58613"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7DE5BFE7" w14:textId="77777777" w:rsidR="00EF7B52" w:rsidRPr="007C3412" w:rsidRDefault="00EF7B52" w:rsidP="00EF7B52">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921"/>
        <w:gridCol w:w="8504"/>
      </w:tblGrid>
      <w:tr w:rsidR="00EF7B52" w:rsidRPr="007C3412" w14:paraId="45AC7A03" w14:textId="77777777" w:rsidTr="006020A2">
        <w:trPr>
          <w:trHeight w:val="558"/>
        </w:trPr>
        <w:tc>
          <w:tcPr>
            <w:tcW w:w="2041" w:type="dxa"/>
            <w:shd w:val="clear" w:color="auto" w:fill="auto"/>
            <w:vAlign w:val="center"/>
          </w:tcPr>
          <w:p w14:paraId="71FFF1FB"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14:paraId="02F32E23"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4" w:type="dxa"/>
            <w:shd w:val="clear" w:color="auto" w:fill="auto"/>
            <w:vAlign w:val="center"/>
          </w:tcPr>
          <w:p w14:paraId="463DA33F"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EF7B52" w:rsidRPr="007C3412" w14:paraId="5A6F4F09" w14:textId="77777777" w:rsidTr="006020A2">
        <w:trPr>
          <w:trHeight w:val="5522"/>
        </w:trPr>
        <w:tc>
          <w:tcPr>
            <w:tcW w:w="2041" w:type="dxa"/>
          </w:tcPr>
          <w:p w14:paraId="04D19292" w14:textId="77777777" w:rsidR="00EF7B52" w:rsidRPr="007C3412" w:rsidRDefault="00EF7B52" w:rsidP="006020A2">
            <w:pPr>
              <w:autoSpaceDE w:val="0"/>
              <w:autoSpaceDN w:val="0"/>
              <w:spacing w:line="300" w:lineRule="exact"/>
              <w:rPr>
                <w:rFonts w:ascii="ＭＳ 明朝" w:hAnsi="ＭＳ 明朝"/>
                <w:sz w:val="24"/>
              </w:rPr>
            </w:pPr>
          </w:p>
          <w:p w14:paraId="76F09778" w14:textId="77777777" w:rsidR="00EF7B52" w:rsidRPr="007C3412" w:rsidRDefault="00EF7B52" w:rsidP="006020A2">
            <w:pPr>
              <w:autoSpaceDE w:val="0"/>
              <w:autoSpaceDN w:val="0"/>
              <w:spacing w:line="300" w:lineRule="exact"/>
              <w:rPr>
                <w:rFonts w:ascii="ＭＳ 明朝" w:hAnsi="ＭＳ 明朝"/>
                <w:sz w:val="24"/>
              </w:rPr>
            </w:pPr>
            <w:r>
              <w:rPr>
                <w:rFonts w:ascii="ＭＳ 明朝" w:hAnsi="ＭＳ 明朝" w:hint="eastAsia"/>
                <w:sz w:val="24"/>
              </w:rPr>
              <w:t>池田保健所</w:t>
            </w:r>
          </w:p>
        </w:tc>
        <w:tc>
          <w:tcPr>
            <w:tcW w:w="9921" w:type="dxa"/>
          </w:tcPr>
          <w:p w14:paraId="06EFCBC9" w14:textId="77777777" w:rsidR="00EF7B52" w:rsidRPr="007C3412" w:rsidRDefault="00EF7B52" w:rsidP="006020A2">
            <w:pPr>
              <w:autoSpaceDE w:val="0"/>
              <w:autoSpaceDN w:val="0"/>
              <w:spacing w:line="300" w:lineRule="exact"/>
              <w:ind w:firstLineChars="100" w:firstLine="240"/>
              <w:rPr>
                <w:rFonts w:ascii="ＭＳ 明朝" w:hAnsi="ＭＳ 明朝" w:cs="Arial"/>
                <w:sz w:val="24"/>
              </w:rPr>
            </w:pPr>
          </w:p>
          <w:p w14:paraId="386994CB" w14:textId="77777777" w:rsidR="00EF7B52" w:rsidRPr="007C3412" w:rsidRDefault="00EF7B52" w:rsidP="006020A2">
            <w:pPr>
              <w:autoSpaceDE w:val="0"/>
              <w:autoSpaceDN w:val="0"/>
              <w:spacing w:line="300" w:lineRule="exact"/>
              <w:ind w:firstLineChars="100" w:firstLine="240"/>
              <w:rPr>
                <w:rFonts w:ascii="ＭＳ 明朝" w:hAnsi="ＭＳ 明朝"/>
                <w:dstrike/>
                <w:sz w:val="24"/>
              </w:rPr>
            </w:pPr>
            <w:r w:rsidRPr="007C3412">
              <w:rPr>
                <w:rFonts w:ascii="ＭＳ 明朝" w:hAnsi="ＭＳ 明朝" w:hint="eastAsia"/>
                <w:sz w:val="24"/>
              </w:rPr>
              <w:t>出勤簿を確認したところ、早退ありとなっているものが</w:t>
            </w:r>
            <w:r>
              <w:rPr>
                <w:rFonts w:ascii="ＭＳ 明朝" w:hAnsi="ＭＳ 明朝" w:hint="eastAsia"/>
                <w:sz w:val="24"/>
              </w:rPr>
              <w:t>あった。本件については、</w:t>
            </w:r>
            <w:r w:rsidRPr="007C3412">
              <w:rPr>
                <w:rFonts w:ascii="ＭＳ 明朝" w:hAnsi="ＭＳ 明朝" w:hint="eastAsia"/>
                <w:sz w:val="24"/>
              </w:rPr>
              <w:t>本来年休取得により処理する</w:t>
            </w:r>
            <w:r>
              <w:rPr>
                <w:rFonts w:ascii="ＭＳ 明朝" w:hAnsi="ＭＳ 明朝" w:hint="eastAsia"/>
                <w:sz w:val="24"/>
              </w:rPr>
              <w:t>こととし</w:t>
            </w:r>
            <w:r w:rsidRPr="007C3412">
              <w:rPr>
                <w:rFonts w:ascii="ＭＳ 明朝" w:hAnsi="ＭＳ 明朝" w:hint="eastAsia"/>
                <w:sz w:val="24"/>
              </w:rPr>
              <w:t>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EF7B52" w:rsidRPr="007C3412" w14:paraId="32D66B77" w14:textId="77777777" w:rsidTr="006020A2">
              <w:trPr>
                <w:trHeight w:val="363"/>
              </w:trPr>
              <w:tc>
                <w:tcPr>
                  <w:tcW w:w="988" w:type="dxa"/>
                  <w:vAlign w:val="center"/>
                </w:tcPr>
                <w:p w14:paraId="457E011E"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14:paraId="0DFDBFC8"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14:paraId="5AB31400"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14:paraId="2313349F"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EF7B52" w:rsidRPr="007C3412" w14:paraId="1E46D133" w14:textId="77777777" w:rsidTr="006020A2">
              <w:trPr>
                <w:trHeight w:val="340"/>
              </w:trPr>
              <w:tc>
                <w:tcPr>
                  <w:tcW w:w="988" w:type="dxa"/>
                  <w:vAlign w:val="center"/>
                </w:tcPr>
                <w:p w14:paraId="66E57471"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14:paraId="0BB10672"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３年</w:t>
                  </w:r>
                  <w:r>
                    <w:rPr>
                      <w:rFonts w:ascii="ＭＳ 明朝" w:hAnsi="ＭＳ 明朝"/>
                      <w:sz w:val="24"/>
                    </w:rPr>
                    <w:t>12</w:t>
                  </w:r>
                  <w:r w:rsidRPr="007C3412">
                    <w:rPr>
                      <w:rFonts w:ascii="ＭＳ 明朝" w:hAnsi="ＭＳ 明朝" w:hint="eastAsia"/>
                      <w:sz w:val="24"/>
                    </w:rPr>
                    <w:t>月</w:t>
                  </w:r>
                  <w:r>
                    <w:rPr>
                      <w:rFonts w:ascii="ＭＳ 明朝" w:hAnsi="ＭＳ 明朝"/>
                      <w:sz w:val="24"/>
                    </w:rPr>
                    <w:t>16</w:t>
                  </w:r>
                  <w:r w:rsidRPr="007C3412">
                    <w:rPr>
                      <w:rFonts w:ascii="ＭＳ 明朝" w:hAnsi="ＭＳ 明朝" w:hint="eastAsia"/>
                      <w:sz w:val="24"/>
                    </w:rPr>
                    <w:t>日</w:t>
                  </w:r>
                </w:p>
              </w:tc>
              <w:tc>
                <w:tcPr>
                  <w:tcW w:w="1896" w:type="dxa"/>
                  <w:tcBorders>
                    <w:bottom w:val="single" w:sz="4" w:space="0" w:color="auto"/>
                  </w:tcBorders>
                  <w:vAlign w:val="center"/>
                </w:tcPr>
                <w:p w14:paraId="2150EC67"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w:t>
                  </w:r>
                </w:p>
              </w:tc>
              <w:tc>
                <w:tcPr>
                  <w:tcW w:w="2924" w:type="dxa"/>
                  <w:tcBorders>
                    <w:bottom w:val="single" w:sz="4" w:space="0" w:color="auto"/>
                  </w:tcBorders>
                  <w:vAlign w:val="center"/>
                </w:tcPr>
                <w:p w14:paraId="3889EC9B"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14:paraId="1DD451AB" w14:textId="77777777" w:rsidR="00EF7B52" w:rsidRPr="007C3412" w:rsidRDefault="00EF7B52" w:rsidP="006020A2">
            <w:pPr>
              <w:autoSpaceDE w:val="0"/>
              <w:autoSpaceDN w:val="0"/>
              <w:snapToGrid w:val="0"/>
              <w:spacing w:line="300" w:lineRule="exact"/>
              <w:rPr>
                <w:rFonts w:ascii="ＭＳ 明朝" w:hAnsi="ＭＳ 明朝" w:cs="Arial"/>
                <w:sz w:val="24"/>
              </w:rPr>
            </w:pPr>
          </w:p>
        </w:tc>
        <w:tc>
          <w:tcPr>
            <w:tcW w:w="8504" w:type="dxa"/>
          </w:tcPr>
          <w:p w14:paraId="754DD32D" w14:textId="77777777" w:rsidR="00EF7B52" w:rsidRPr="007C3412" w:rsidRDefault="00EF7B52" w:rsidP="006020A2">
            <w:pPr>
              <w:autoSpaceDE w:val="0"/>
              <w:autoSpaceDN w:val="0"/>
              <w:spacing w:line="300" w:lineRule="exact"/>
              <w:rPr>
                <w:rFonts w:ascii="ＭＳ 明朝" w:hAnsi="ＭＳ 明朝"/>
                <w:sz w:val="24"/>
              </w:rPr>
            </w:pPr>
          </w:p>
          <w:p w14:paraId="45AB5F2E" w14:textId="77777777" w:rsidR="00EF7B52" w:rsidRPr="001D25F7" w:rsidRDefault="00EF7B52" w:rsidP="006020A2">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tc>
      </w:tr>
    </w:tbl>
    <w:p w14:paraId="7B37F89D" w14:textId="77777777" w:rsidR="00EF7B52" w:rsidRPr="00F23400" w:rsidRDefault="00EF7B52" w:rsidP="00EF7B52">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0</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4</w:t>
      </w:r>
      <w:r w:rsidRPr="007C3412">
        <w:rPr>
          <w:rFonts w:ascii="ＭＳ ゴシック" w:eastAsia="ＭＳ ゴシック" w:hAnsi="ＭＳ ゴシック" w:hint="eastAsia"/>
          <w:sz w:val="24"/>
          <w:szCs w:val="22"/>
        </w:rPr>
        <w:t>日）</w:t>
      </w:r>
    </w:p>
    <w:p w14:paraId="49E55474" w14:textId="7A5E7712"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E91AC4E" w14:textId="77777777" w:rsidR="00EF7B52" w:rsidRPr="007C3412" w:rsidRDefault="00EF7B52" w:rsidP="00EF7B52">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072"/>
        <w:gridCol w:w="9414"/>
      </w:tblGrid>
      <w:tr w:rsidR="00EF7B52" w:rsidRPr="007C3412" w14:paraId="10792D73" w14:textId="77777777" w:rsidTr="006020A2">
        <w:trPr>
          <w:trHeight w:val="558"/>
        </w:trPr>
        <w:tc>
          <w:tcPr>
            <w:tcW w:w="1980" w:type="dxa"/>
            <w:shd w:val="clear" w:color="auto" w:fill="auto"/>
            <w:vAlign w:val="center"/>
          </w:tcPr>
          <w:p w14:paraId="158C1025"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14:paraId="39540CD2"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9414" w:type="dxa"/>
            <w:shd w:val="clear" w:color="auto" w:fill="auto"/>
            <w:vAlign w:val="center"/>
          </w:tcPr>
          <w:p w14:paraId="687CA2A9"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EF7B52" w:rsidRPr="007C3412" w14:paraId="5FAA0101" w14:textId="77777777" w:rsidTr="006020A2">
        <w:trPr>
          <w:trHeight w:val="1550"/>
        </w:trPr>
        <w:tc>
          <w:tcPr>
            <w:tcW w:w="1980" w:type="dxa"/>
          </w:tcPr>
          <w:p w14:paraId="13D15884" w14:textId="77777777" w:rsidR="00EF7B52" w:rsidRPr="007C3412" w:rsidRDefault="00EF7B52" w:rsidP="006020A2">
            <w:pPr>
              <w:autoSpaceDE w:val="0"/>
              <w:autoSpaceDN w:val="0"/>
              <w:spacing w:line="300" w:lineRule="exact"/>
              <w:rPr>
                <w:rFonts w:ascii="ＭＳ 明朝" w:hAnsi="ＭＳ 明朝"/>
                <w:sz w:val="24"/>
              </w:rPr>
            </w:pPr>
          </w:p>
          <w:p w14:paraId="613D7B38" w14:textId="77777777" w:rsidR="00EF7B52" w:rsidRPr="007C3412" w:rsidRDefault="00EF7B52" w:rsidP="006020A2">
            <w:pPr>
              <w:autoSpaceDE w:val="0"/>
              <w:autoSpaceDN w:val="0"/>
              <w:spacing w:line="300" w:lineRule="exact"/>
              <w:rPr>
                <w:rFonts w:ascii="ＭＳ 明朝" w:hAnsi="ＭＳ 明朝"/>
                <w:sz w:val="24"/>
              </w:rPr>
            </w:pPr>
            <w:r>
              <w:rPr>
                <w:rFonts w:ascii="ＭＳ 明朝" w:hAnsi="ＭＳ 明朝" w:hint="eastAsia"/>
                <w:sz w:val="24"/>
              </w:rPr>
              <w:t>池田保健所</w:t>
            </w:r>
          </w:p>
        </w:tc>
        <w:tc>
          <w:tcPr>
            <w:tcW w:w="9072" w:type="dxa"/>
          </w:tcPr>
          <w:p w14:paraId="0EAD0730" w14:textId="77777777" w:rsidR="00EF7B52" w:rsidRPr="007C3412" w:rsidRDefault="00EF7B52" w:rsidP="006020A2">
            <w:pPr>
              <w:autoSpaceDE w:val="0"/>
              <w:autoSpaceDN w:val="0"/>
              <w:spacing w:line="300" w:lineRule="exact"/>
              <w:ind w:firstLineChars="100" w:firstLine="240"/>
              <w:rPr>
                <w:rFonts w:ascii="ＭＳ 明朝" w:hAnsi="ＭＳ 明朝" w:cs="Arial"/>
                <w:sz w:val="24"/>
              </w:rPr>
            </w:pPr>
          </w:p>
          <w:p w14:paraId="1EF968DF" w14:textId="77777777" w:rsidR="00EF7B52" w:rsidRPr="00997D00" w:rsidRDefault="00EF7B52" w:rsidP="006020A2">
            <w:pPr>
              <w:autoSpaceDE w:val="0"/>
              <w:autoSpaceDN w:val="0"/>
              <w:spacing w:line="300" w:lineRule="exact"/>
              <w:ind w:firstLineChars="100" w:firstLine="240"/>
              <w:rPr>
                <w:rFonts w:ascii="ＭＳ 明朝" w:hAnsi="ＭＳ 明朝" w:cs="Arial"/>
                <w:sz w:val="24"/>
              </w:rPr>
            </w:pPr>
            <w:r w:rsidRPr="00997D00">
              <w:rPr>
                <w:rFonts w:ascii="ＭＳ 明朝" w:hAnsi="ＭＳ 明朝" w:cs="Arial" w:hint="eastAsia"/>
                <w:sz w:val="24"/>
              </w:rPr>
              <w:t>新型コロナウイルス感染症に係る職務専念義務の免除について、要件に該当しないものを承認していた。</w:t>
            </w:r>
          </w:p>
          <w:tbl>
            <w:tblPr>
              <w:tblpPr w:leftFromText="142" w:rightFromText="142" w:vertAnchor="text" w:horzAnchor="margin" w:tblpXSpec="center" w:tblpY="164"/>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701"/>
              <w:gridCol w:w="3402"/>
              <w:gridCol w:w="2835"/>
            </w:tblGrid>
            <w:tr w:rsidR="00EF7B52" w:rsidRPr="007C3412" w14:paraId="1DF7D76F" w14:textId="77777777" w:rsidTr="006020A2">
              <w:trPr>
                <w:trHeight w:val="363"/>
              </w:trPr>
              <w:tc>
                <w:tcPr>
                  <w:tcW w:w="704" w:type="dxa"/>
                  <w:vAlign w:val="center"/>
                </w:tcPr>
                <w:p w14:paraId="613901D6"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1701" w:type="dxa"/>
                  <w:vAlign w:val="center"/>
                </w:tcPr>
                <w:p w14:paraId="63084BE0" w14:textId="77777777" w:rsidR="00EF7B52" w:rsidRPr="007C3412" w:rsidRDefault="00EF7B52" w:rsidP="006020A2">
                  <w:pPr>
                    <w:widowControl/>
                    <w:autoSpaceDE w:val="0"/>
                    <w:autoSpaceDN w:val="0"/>
                    <w:spacing w:line="300" w:lineRule="exact"/>
                    <w:jc w:val="center"/>
                    <w:rPr>
                      <w:rFonts w:ascii="ＭＳ 明朝" w:hAnsi="ＭＳ 明朝"/>
                      <w:sz w:val="24"/>
                    </w:rPr>
                  </w:pPr>
                  <w:r>
                    <w:rPr>
                      <w:rFonts w:ascii="ＭＳ 明朝" w:hAnsi="ＭＳ 明朝" w:hint="eastAsia"/>
                      <w:sz w:val="24"/>
                    </w:rPr>
                    <w:t>承認日</w:t>
                  </w:r>
                </w:p>
              </w:tc>
              <w:tc>
                <w:tcPr>
                  <w:tcW w:w="3402" w:type="dxa"/>
                  <w:vAlign w:val="center"/>
                </w:tcPr>
                <w:p w14:paraId="5053C81C" w14:textId="77777777" w:rsidR="00EF7B52" w:rsidRPr="007C3412" w:rsidRDefault="00EF7B52" w:rsidP="006020A2">
                  <w:pPr>
                    <w:widowControl/>
                    <w:autoSpaceDE w:val="0"/>
                    <w:autoSpaceDN w:val="0"/>
                    <w:spacing w:line="300" w:lineRule="exact"/>
                    <w:jc w:val="center"/>
                    <w:rPr>
                      <w:rFonts w:ascii="ＭＳ 明朝" w:hAnsi="ＭＳ 明朝"/>
                      <w:sz w:val="24"/>
                    </w:rPr>
                  </w:pPr>
                  <w:r>
                    <w:rPr>
                      <w:rFonts w:ascii="ＭＳ 明朝" w:hAnsi="ＭＳ 明朝" w:cs="Arial" w:hint="eastAsia"/>
                      <w:sz w:val="24"/>
                    </w:rPr>
                    <w:t>職務に専念する義務の免除を承認した時間</w:t>
                  </w:r>
                </w:p>
              </w:tc>
              <w:tc>
                <w:tcPr>
                  <w:tcW w:w="2835" w:type="dxa"/>
                  <w:vAlign w:val="center"/>
                </w:tcPr>
                <w:p w14:paraId="3930BE0D" w14:textId="77777777" w:rsidR="00EF7B52" w:rsidRPr="00730E68" w:rsidRDefault="00EF7B52" w:rsidP="006020A2">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免除願の理由</w:t>
                  </w:r>
                </w:p>
              </w:tc>
            </w:tr>
            <w:tr w:rsidR="00EF7B52" w:rsidRPr="007C3412" w14:paraId="343609D9" w14:textId="77777777" w:rsidTr="006020A2">
              <w:trPr>
                <w:trHeight w:val="340"/>
              </w:trPr>
              <w:tc>
                <w:tcPr>
                  <w:tcW w:w="704" w:type="dxa"/>
                  <w:vAlign w:val="center"/>
                </w:tcPr>
                <w:p w14:paraId="48108794"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1701" w:type="dxa"/>
                  <w:tcBorders>
                    <w:bottom w:val="single" w:sz="4" w:space="0" w:color="auto"/>
                  </w:tcBorders>
                  <w:vAlign w:val="center"/>
                </w:tcPr>
                <w:p w14:paraId="3D2E12D4" w14:textId="77777777" w:rsidR="00EF7B5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４年</w:t>
                  </w:r>
                </w:p>
                <w:p w14:paraId="2B953598" w14:textId="77777777" w:rsidR="00EF7B52" w:rsidRPr="007C3412" w:rsidRDefault="00EF7B52" w:rsidP="006020A2">
                  <w:pPr>
                    <w:widowControl/>
                    <w:autoSpaceDE w:val="0"/>
                    <w:autoSpaceDN w:val="0"/>
                    <w:spacing w:line="300" w:lineRule="exact"/>
                    <w:jc w:val="center"/>
                    <w:rPr>
                      <w:rFonts w:ascii="ＭＳ 明朝" w:hAnsi="ＭＳ 明朝"/>
                      <w:sz w:val="24"/>
                    </w:rPr>
                  </w:pPr>
                  <w:r>
                    <w:rPr>
                      <w:rFonts w:ascii="ＭＳ 明朝" w:hAnsi="ＭＳ 明朝" w:hint="eastAsia"/>
                      <w:sz w:val="24"/>
                    </w:rPr>
                    <w:t>２</w:t>
                  </w:r>
                  <w:r w:rsidRPr="007C3412">
                    <w:rPr>
                      <w:rFonts w:ascii="ＭＳ 明朝" w:hAnsi="ＭＳ 明朝" w:hint="eastAsia"/>
                      <w:sz w:val="24"/>
                    </w:rPr>
                    <w:t>月</w:t>
                  </w:r>
                  <w:r>
                    <w:rPr>
                      <w:rFonts w:ascii="ＭＳ 明朝" w:hAnsi="ＭＳ 明朝"/>
                      <w:sz w:val="24"/>
                    </w:rPr>
                    <w:t>14</w:t>
                  </w:r>
                  <w:r w:rsidRPr="007C3412">
                    <w:rPr>
                      <w:rFonts w:ascii="ＭＳ 明朝" w:hAnsi="ＭＳ 明朝" w:hint="eastAsia"/>
                      <w:sz w:val="24"/>
                    </w:rPr>
                    <w:t>日</w:t>
                  </w:r>
                </w:p>
              </w:tc>
              <w:tc>
                <w:tcPr>
                  <w:tcW w:w="3402" w:type="dxa"/>
                  <w:tcBorders>
                    <w:bottom w:val="single" w:sz="4" w:space="0" w:color="auto"/>
                  </w:tcBorders>
                  <w:vAlign w:val="center"/>
                </w:tcPr>
                <w:p w14:paraId="1635D53F" w14:textId="77777777" w:rsidR="00EF7B52" w:rsidRDefault="00EF7B52" w:rsidP="006020A2">
                  <w:pPr>
                    <w:widowControl/>
                    <w:autoSpaceDE w:val="0"/>
                    <w:autoSpaceDN w:val="0"/>
                    <w:spacing w:line="300" w:lineRule="exact"/>
                    <w:jc w:val="center"/>
                    <w:rPr>
                      <w:rFonts w:ascii="ＭＳ 明朝" w:hAnsi="ＭＳ 明朝"/>
                      <w:sz w:val="24"/>
                    </w:rPr>
                  </w:pPr>
                  <w:r>
                    <w:rPr>
                      <w:rFonts w:ascii="ＭＳ 明朝" w:hAnsi="ＭＳ 明朝" w:hint="eastAsia"/>
                      <w:sz w:val="24"/>
                    </w:rPr>
                    <w:t>午前９時</w:t>
                  </w:r>
                  <w:r>
                    <w:rPr>
                      <w:rFonts w:ascii="ＭＳ 明朝" w:hAnsi="ＭＳ 明朝"/>
                      <w:sz w:val="24"/>
                    </w:rPr>
                    <w:t>00</w:t>
                  </w:r>
                  <w:r>
                    <w:rPr>
                      <w:rFonts w:ascii="ＭＳ 明朝" w:hAnsi="ＭＳ 明朝" w:hint="eastAsia"/>
                      <w:sz w:val="24"/>
                    </w:rPr>
                    <w:t>分から</w:t>
                  </w:r>
                </w:p>
                <w:p w14:paraId="2A42A13D" w14:textId="77777777" w:rsidR="00EF7B52" w:rsidRDefault="00EF7B52" w:rsidP="006020A2">
                  <w:pPr>
                    <w:widowControl/>
                    <w:autoSpaceDE w:val="0"/>
                    <w:autoSpaceDN w:val="0"/>
                    <w:spacing w:line="300" w:lineRule="exact"/>
                    <w:jc w:val="center"/>
                    <w:rPr>
                      <w:rFonts w:ascii="ＭＳ 明朝" w:hAnsi="ＭＳ 明朝"/>
                      <w:sz w:val="24"/>
                    </w:rPr>
                  </w:pPr>
                  <w:r>
                    <w:rPr>
                      <w:rFonts w:ascii="ＭＳ 明朝" w:hAnsi="ＭＳ 明朝" w:hint="eastAsia"/>
                      <w:sz w:val="24"/>
                    </w:rPr>
                    <w:t>午後５時</w:t>
                  </w:r>
                  <w:r>
                    <w:rPr>
                      <w:rFonts w:ascii="ＭＳ 明朝" w:hAnsi="ＭＳ 明朝"/>
                      <w:sz w:val="24"/>
                    </w:rPr>
                    <w:t>30</w:t>
                  </w:r>
                  <w:r>
                    <w:rPr>
                      <w:rFonts w:ascii="ＭＳ 明朝" w:hAnsi="ＭＳ 明朝" w:hint="eastAsia"/>
                      <w:sz w:val="24"/>
                    </w:rPr>
                    <w:t>分まで</w:t>
                  </w:r>
                </w:p>
                <w:p w14:paraId="59306259" w14:textId="77777777" w:rsidR="00EF7B52" w:rsidRPr="007C3412" w:rsidRDefault="00EF7B52" w:rsidP="006020A2">
                  <w:pPr>
                    <w:widowControl/>
                    <w:autoSpaceDE w:val="0"/>
                    <w:autoSpaceDN w:val="0"/>
                    <w:spacing w:line="300" w:lineRule="exact"/>
                    <w:jc w:val="center"/>
                    <w:rPr>
                      <w:rFonts w:ascii="ＭＳ 明朝" w:hAnsi="ＭＳ 明朝"/>
                      <w:sz w:val="24"/>
                    </w:rPr>
                  </w:pPr>
                  <w:r>
                    <w:rPr>
                      <w:rFonts w:ascii="ＭＳ 明朝" w:hAnsi="ＭＳ 明朝" w:hint="eastAsia"/>
                      <w:sz w:val="24"/>
                    </w:rPr>
                    <w:t>（全日）</w:t>
                  </w:r>
                </w:p>
              </w:tc>
              <w:tc>
                <w:tcPr>
                  <w:tcW w:w="2835" w:type="dxa"/>
                  <w:tcBorders>
                    <w:bottom w:val="single" w:sz="4" w:space="0" w:color="auto"/>
                  </w:tcBorders>
                  <w:vAlign w:val="center"/>
                </w:tcPr>
                <w:p w14:paraId="3039CB39"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68287A">
                    <w:rPr>
                      <w:rFonts w:ascii="ＭＳ 明朝" w:hAnsi="ＭＳ 明朝" w:hint="eastAsia"/>
                      <w:sz w:val="24"/>
                    </w:rPr>
                    <w:t>新型コロナウイルス感染症の濃厚接触者に該当する可能性があったため</w:t>
                  </w:r>
                </w:p>
              </w:tc>
            </w:tr>
          </w:tbl>
          <w:p w14:paraId="18248FE5" w14:textId="77777777" w:rsidR="00EF7B52" w:rsidRPr="007C3412" w:rsidRDefault="00EF7B52" w:rsidP="006020A2">
            <w:pPr>
              <w:autoSpaceDE w:val="0"/>
              <w:autoSpaceDN w:val="0"/>
              <w:snapToGrid w:val="0"/>
              <w:spacing w:line="300" w:lineRule="exact"/>
              <w:rPr>
                <w:rFonts w:ascii="ＭＳ 明朝" w:hAnsi="ＭＳ 明朝" w:cs="Arial"/>
                <w:sz w:val="24"/>
              </w:rPr>
            </w:pPr>
          </w:p>
        </w:tc>
        <w:tc>
          <w:tcPr>
            <w:tcW w:w="9414" w:type="dxa"/>
          </w:tcPr>
          <w:p w14:paraId="4DB0F14C" w14:textId="77777777" w:rsidR="00EF7B52" w:rsidRPr="007C3412" w:rsidRDefault="00EF7B52" w:rsidP="006020A2">
            <w:pPr>
              <w:autoSpaceDE w:val="0"/>
              <w:autoSpaceDN w:val="0"/>
              <w:spacing w:line="300" w:lineRule="exact"/>
              <w:rPr>
                <w:rFonts w:ascii="ＭＳ 明朝" w:hAnsi="ＭＳ 明朝"/>
                <w:sz w:val="24"/>
              </w:rPr>
            </w:pPr>
          </w:p>
          <w:p w14:paraId="1825D7CA" w14:textId="77777777" w:rsidR="00EF7B52" w:rsidRPr="00D2579B" w:rsidRDefault="00EF7B52" w:rsidP="006020A2">
            <w:pPr>
              <w:autoSpaceDE w:val="0"/>
              <w:autoSpaceDN w:val="0"/>
              <w:spacing w:line="300" w:lineRule="exact"/>
              <w:rPr>
                <w:rFonts w:ascii="ＭＳ 明朝" w:hAnsi="ＭＳ 明朝"/>
                <w:sz w:val="24"/>
              </w:rPr>
            </w:pPr>
            <w:r w:rsidRPr="007C3412">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099"/>
            </w:tblGrid>
            <w:tr w:rsidR="00EF7B52" w:rsidRPr="00D2579B" w14:paraId="5E11992E" w14:textId="77777777" w:rsidTr="006020A2">
              <w:trPr>
                <w:trHeight w:val="841"/>
              </w:trPr>
              <w:tc>
                <w:tcPr>
                  <w:tcW w:w="9099" w:type="dxa"/>
                </w:tcPr>
                <w:p w14:paraId="7ED4186D" w14:textId="77777777" w:rsidR="00EF7B52" w:rsidRPr="00D2579B" w:rsidRDefault="00EF7B52" w:rsidP="006020A2">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14:paraId="29BA08B5" w14:textId="77777777" w:rsidR="00EF7B52" w:rsidRPr="00EB7F9F" w:rsidRDefault="00EF7B52" w:rsidP="006020A2">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w:t>
                  </w:r>
                  <w:r w:rsidRPr="00EB7F9F">
                    <w:rPr>
                      <w:rFonts w:ascii="ＭＳ 明朝" w:hAnsi="ＭＳ 明朝" w:hint="eastAsia"/>
                      <w:sz w:val="24"/>
                    </w:rPr>
                    <w:t>職務に専念する義務)</w:t>
                  </w:r>
                </w:p>
                <w:p w14:paraId="60ECCC03" w14:textId="77777777" w:rsidR="00EF7B52" w:rsidRPr="00EB7F9F" w:rsidRDefault="00EF7B52" w:rsidP="006020A2">
                  <w:pPr>
                    <w:widowControl/>
                    <w:autoSpaceDE w:val="0"/>
                    <w:autoSpaceDN w:val="0"/>
                    <w:snapToGrid w:val="0"/>
                    <w:spacing w:line="300" w:lineRule="exact"/>
                    <w:ind w:left="240" w:rightChars="86" w:right="181" w:hangingChars="100" w:hanging="240"/>
                    <w:rPr>
                      <w:rFonts w:ascii="ＭＳ 明朝" w:hAnsi="ＭＳ 明朝"/>
                      <w:sz w:val="24"/>
                    </w:rPr>
                  </w:pPr>
                  <w:r w:rsidRPr="00EB7F9F">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75B7B22" w14:textId="77777777" w:rsidR="00EF7B52" w:rsidRPr="00EB7F9F" w:rsidRDefault="00EF7B52" w:rsidP="006020A2">
                  <w:pPr>
                    <w:widowControl/>
                    <w:autoSpaceDE w:val="0"/>
                    <w:autoSpaceDN w:val="0"/>
                    <w:snapToGrid w:val="0"/>
                    <w:spacing w:line="300" w:lineRule="exact"/>
                    <w:rPr>
                      <w:rFonts w:ascii="ＭＳ 明朝" w:hAnsi="ＭＳ 明朝"/>
                      <w:sz w:val="24"/>
                    </w:rPr>
                  </w:pPr>
                </w:p>
                <w:p w14:paraId="0B8FC4B6" w14:textId="77777777" w:rsidR="00EF7B52" w:rsidRPr="00EB7F9F" w:rsidRDefault="00EF7B52" w:rsidP="006020A2">
                  <w:pPr>
                    <w:widowControl/>
                    <w:autoSpaceDE w:val="0"/>
                    <w:autoSpaceDN w:val="0"/>
                    <w:snapToGrid w:val="0"/>
                    <w:spacing w:line="300" w:lineRule="exact"/>
                    <w:rPr>
                      <w:rFonts w:ascii="ＭＳ 明朝" w:hAnsi="ＭＳ 明朝"/>
                      <w:sz w:val="24"/>
                    </w:rPr>
                  </w:pPr>
                  <w:r w:rsidRPr="00EB7F9F">
                    <w:rPr>
                      <w:rFonts w:ascii="ＭＳ 明朝" w:hAnsi="ＭＳ 明朝" w:hint="eastAsia"/>
                      <w:sz w:val="24"/>
                    </w:rPr>
                    <w:t>【職務に専念する義務の特例に関する条例】</w:t>
                  </w:r>
                </w:p>
                <w:p w14:paraId="257A2940" w14:textId="77777777" w:rsidR="00EF7B52" w:rsidRPr="00EB7F9F" w:rsidRDefault="00EF7B52" w:rsidP="006020A2">
                  <w:pPr>
                    <w:widowControl/>
                    <w:autoSpaceDE w:val="0"/>
                    <w:autoSpaceDN w:val="0"/>
                    <w:snapToGrid w:val="0"/>
                    <w:spacing w:line="300" w:lineRule="exact"/>
                    <w:rPr>
                      <w:rFonts w:ascii="ＭＳ 明朝" w:hAnsi="ＭＳ 明朝"/>
                      <w:sz w:val="24"/>
                    </w:rPr>
                  </w:pPr>
                  <w:r w:rsidRPr="00EB7F9F">
                    <w:rPr>
                      <w:rFonts w:ascii="ＭＳ 明朝" w:hAnsi="ＭＳ 明朝" w:hint="eastAsia"/>
                      <w:sz w:val="24"/>
                    </w:rPr>
                    <w:t>（職務に専念する義務の免除）</w:t>
                  </w:r>
                </w:p>
                <w:p w14:paraId="5A8D3964" w14:textId="77777777" w:rsidR="00EF7B52" w:rsidRPr="006E22ED" w:rsidRDefault="00EF7B52" w:rsidP="006020A2">
                  <w:pPr>
                    <w:widowControl/>
                    <w:autoSpaceDE w:val="0"/>
                    <w:autoSpaceDN w:val="0"/>
                    <w:snapToGrid w:val="0"/>
                    <w:spacing w:line="300" w:lineRule="exact"/>
                    <w:ind w:left="240" w:rightChars="86" w:right="181" w:hangingChars="100" w:hanging="240"/>
                    <w:rPr>
                      <w:rFonts w:ascii="ＭＳ 明朝" w:hAnsi="ＭＳ 明朝"/>
                      <w:sz w:val="24"/>
                    </w:rPr>
                  </w:pPr>
                  <w:r w:rsidRPr="00EB7F9F">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0" w:anchor="e000000037" w:history="1">
                    <w:r w:rsidRPr="006E22ED">
                      <w:rPr>
                        <w:rFonts w:ascii="ＭＳ 明朝" w:hAnsi="ＭＳ 明朝" w:hint="eastAsia"/>
                        <w:sz w:val="24"/>
                      </w:rPr>
                      <w:t>次の各号</w:t>
                    </w:r>
                  </w:hyperlink>
                  <w:r w:rsidRPr="006E22ED">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76DF938E" w14:textId="77777777" w:rsidR="00EF7B52" w:rsidRPr="006E22ED" w:rsidRDefault="00EF7B52" w:rsidP="006020A2">
                  <w:pPr>
                    <w:widowControl/>
                    <w:autoSpaceDE w:val="0"/>
                    <w:autoSpaceDN w:val="0"/>
                    <w:snapToGrid w:val="0"/>
                    <w:spacing w:line="300" w:lineRule="exact"/>
                    <w:ind w:leftChars="100" w:left="450" w:hangingChars="100" w:hanging="240"/>
                    <w:rPr>
                      <w:rFonts w:ascii="ＭＳ 明朝" w:hAnsi="ＭＳ 明朝"/>
                      <w:sz w:val="24"/>
                    </w:rPr>
                  </w:pPr>
                  <w:r w:rsidRPr="006E22ED">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14:paraId="7A2CB3CE" w14:textId="77777777" w:rsidR="00EF7B52" w:rsidRPr="006E22ED" w:rsidRDefault="00EF7B52" w:rsidP="006020A2">
                  <w:pPr>
                    <w:widowControl/>
                    <w:autoSpaceDE w:val="0"/>
                    <w:autoSpaceDN w:val="0"/>
                    <w:snapToGrid w:val="0"/>
                    <w:spacing w:line="300" w:lineRule="exact"/>
                    <w:ind w:leftChars="100" w:left="450" w:hangingChars="100" w:hanging="240"/>
                    <w:rPr>
                      <w:rFonts w:ascii="ＭＳ 明朝" w:hAnsi="ＭＳ 明朝"/>
                      <w:sz w:val="24"/>
                    </w:rPr>
                  </w:pPr>
                </w:p>
                <w:p w14:paraId="1FFAE48B" w14:textId="77777777" w:rsidR="00EF7B52" w:rsidRPr="006E22ED" w:rsidRDefault="00EF7B52" w:rsidP="006020A2">
                  <w:pPr>
                    <w:widowControl/>
                    <w:autoSpaceDE w:val="0"/>
                    <w:autoSpaceDN w:val="0"/>
                    <w:snapToGrid w:val="0"/>
                    <w:spacing w:line="300" w:lineRule="exact"/>
                    <w:rPr>
                      <w:rFonts w:ascii="ＭＳ 明朝" w:hAnsi="ＭＳ 明朝"/>
                      <w:sz w:val="24"/>
                    </w:rPr>
                  </w:pPr>
                  <w:r w:rsidRPr="006E22ED">
                    <w:rPr>
                      <w:rFonts w:ascii="ＭＳ 明朝" w:hAnsi="ＭＳ 明朝" w:hint="eastAsia"/>
                      <w:sz w:val="24"/>
                    </w:rPr>
                    <w:t>【職務に専念する義務の特例に関する規則】</w:t>
                  </w:r>
                </w:p>
                <w:p w14:paraId="771E61F7" w14:textId="77777777" w:rsidR="00EF7B52" w:rsidRPr="006E22ED" w:rsidRDefault="00EF7B52" w:rsidP="006020A2">
                  <w:pPr>
                    <w:widowControl/>
                    <w:autoSpaceDE w:val="0"/>
                    <w:autoSpaceDN w:val="0"/>
                    <w:snapToGrid w:val="0"/>
                    <w:spacing w:line="300" w:lineRule="exact"/>
                    <w:rPr>
                      <w:rFonts w:ascii="ＭＳ 明朝" w:hAnsi="ＭＳ 明朝"/>
                      <w:sz w:val="24"/>
                    </w:rPr>
                  </w:pPr>
                  <w:r w:rsidRPr="006E22ED">
                    <w:rPr>
                      <w:rFonts w:ascii="ＭＳ 明朝" w:hAnsi="ＭＳ 明朝" w:hint="eastAsia"/>
                      <w:sz w:val="24"/>
                    </w:rPr>
                    <w:t>（職務に専念する義務の免除）</w:t>
                  </w:r>
                </w:p>
                <w:p w14:paraId="63A126C8" w14:textId="77777777" w:rsidR="00EF7B52" w:rsidRPr="006E22ED" w:rsidRDefault="00EF7B52" w:rsidP="006020A2">
                  <w:pPr>
                    <w:widowControl/>
                    <w:autoSpaceDE w:val="0"/>
                    <w:autoSpaceDN w:val="0"/>
                    <w:snapToGrid w:val="0"/>
                    <w:spacing w:line="300" w:lineRule="exact"/>
                    <w:ind w:left="240" w:hangingChars="100" w:hanging="240"/>
                    <w:rPr>
                      <w:rFonts w:ascii="ＭＳ 明朝" w:hAnsi="ＭＳ 明朝"/>
                      <w:sz w:val="24"/>
                    </w:rPr>
                  </w:pPr>
                  <w:r w:rsidRPr="006E22ED">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3859AFC8" w14:textId="77777777" w:rsidR="00EF7B52" w:rsidRPr="006E22ED" w:rsidRDefault="00EF7B52" w:rsidP="006020A2">
                  <w:pPr>
                    <w:widowControl/>
                    <w:autoSpaceDE w:val="0"/>
                    <w:autoSpaceDN w:val="0"/>
                    <w:snapToGrid w:val="0"/>
                    <w:spacing w:line="300" w:lineRule="exact"/>
                    <w:ind w:firstLineChars="100" w:firstLine="240"/>
                    <w:rPr>
                      <w:rFonts w:ascii="ＭＳ 明朝" w:hAnsi="ＭＳ 明朝"/>
                      <w:sz w:val="24"/>
                    </w:rPr>
                  </w:pPr>
                  <w:r w:rsidRPr="006E22ED">
                    <w:rPr>
                      <w:rFonts w:ascii="ＭＳ 明朝" w:hAnsi="ＭＳ 明朝" w:hint="eastAsia"/>
                      <w:sz w:val="24"/>
                    </w:rPr>
                    <w:t>十二　前各号のほか、人事委員会が適当と認める場合</w:t>
                  </w:r>
                </w:p>
                <w:p w14:paraId="63B95F6D" w14:textId="77777777" w:rsidR="00EF7B52" w:rsidRPr="006E22ED" w:rsidRDefault="00EF7B52" w:rsidP="006020A2">
                  <w:pPr>
                    <w:widowControl/>
                    <w:autoSpaceDE w:val="0"/>
                    <w:autoSpaceDN w:val="0"/>
                    <w:snapToGrid w:val="0"/>
                    <w:spacing w:line="300" w:lineRule="exact"/>
                    <w:ind w:left="240" w:hangingChars="100" w:hanging="240"/>
                    <w:rPr>
                      <w:rFonts w:ascii="ＭＳ 明朝" w:hAnsi="ＭＳ 明朝"/>
                      <w:sz w:val="24"/>
                    </w:rPr>
                  </w:pPr>
                </w:p>
                <w:p w14:paraId="598EB548" w14:textId="77777777" w:rsidR="00EF7B52" w:rsidRPr="006E22ED" w:rsidRDefault="00EF7B52" w:rsidP="006020A2">
                  <w:pPr>
                    <w:widowControl/>
                    <w:autoSpaceDE w:val="0"/>
                    <w:autoSpaceDN w:val="0"/>
                    <w:snapToGrid w:val="0"/>
                    <w:spacing w:line="300" w:lineRule="exact"/>
                    <w:ind w:left="240" w:hangingChars="100" w:hanging="240"/>
                    <w:rPr>
                      <w:rFonts w:ascii="ＭＳ 明朝" w:hAnsi="ＭＳ 明朝"/>
                      <w:sz w:val="24"/>
                    </w:rPr>
                  </w:pPr>
                  <w:r w:rsidRPr="006E22ED">
                    <w:rPr>
                      <w:rFonts w:ascii="ＭＳ 明朝" w:hAnsi="ＭＳ 明朝" w:hint="eastAsia"/>
                      <w:sz w:val="24"/>
                    </w:rPr>
                    <w:t>【職員の勤務時間、休日、休暇等に関する事務取扱要領】</w:t>
                  </w:r>
                </w:p>
                <w:p w14:paraId="52CD7F72" w14:textId="77777777" w:rsidR="00EF7B52" w:rsidRPr="006E22ED" w:rsidRDefault="00EF7B52" w:rsidP="006020A2">
                  <w:pPr>
                    <w:widowControl/>
                    <w:autoSpaceDE w:val="0"/>
                    <w:autoSpaceDN w:val="0"/>
                    <w:snapToGrid w:val="0"/>
                    <w:spacing w:line="300" w:lineRule="exact"/>
                    <w:ind w:left="240" w:hangingChars="100" w:hanging="240"/>
                    <w:rPr>
                      <w:rFonts w:ascii="ＭＳ 明朝" w:hAnsi="ＭＳ 明朝"/>
                      <w:sz w:val="24"/>
                    </w:rPr>
                  </w:pPr>
                  <w:r w:rsidRPr="006E22ED">
                    <w:rPr>
                      <w:rFonts w:ascii="ＭＳ 明朝" w:hAnsi="ＭＳ 明朝" w:hint="eastAsia"/>
                      <w:sz w:val="24"/>
                    </w:rPr>
                    <w:t>第８－３　新型コロナウイルス感染症拡大防止において出勤することが著しく困難であると認められる場合の職務専念義務免除の取扱いについて</w:t>
                  </w:r>
                </w:p>
                <w:p w14:paraId="309F0EA8" w14:textId="77777777" w:rsidR="00EF7B52" w:rsidRPr="006E22ED" w:rsidRDefault="00EF7B52" w:rsidP="006020A2">
                  <w:pPr>
                    <w:widowControl/>
                    <w:autoSpaceDE w:val="0"/>
                    <w:autoSpaceDN w:val="0"/>
                    <w:snapToGrid w:val="0"/>
                    <w:spacing w:line="300" w:lineRule="exact"/>
                    <w:ind w:leftChars="100" w:left="210" w:firstLineChars="100" w:firstLine="240"/>
                    <w:rPr>
                      <w:rFonts w:ascii="ＭＳ 明朝" w:hAnsi="ＭＳ 明朝"/>
                      <w:sz w:val="24"/>
                    </w:rPr>
                  </w:pPr>
                  <w:r w:rsidRPr="006E22ED">
                    <w:rPr>
                      <w:rFonts w:ascii="ＭＳ 明朝" w:hAnsi="ＭＳ 明朝" w:hint="eastAsia"/>
                      <w:sz w:val="24"/>
                    </w:rPr>
                    <w:t>新型コロナウイルス感染症拡大防止において出勤することが著しく困難であると認められる場合の服務上の取扱いについては、本府人事委員会との協議の上、職免規則第２条第12号に該当するものとし、職務に専念する義務の免除の取扱いについては、次のとおりとする。</w:t>
                  </w:r>
                </w:p>
                <w:p w14:paraId="61021F7E" w14:textId="77777777" w:rsidR="00EF7B52" w:rsidRPr="006E22ED" w:rsidRDefault="00EF7B52" w:rsidP="006020A2">
                  <w:pPr>
                    <w:widowControl/>
                    <w:autoSpaceDE w:val="0"/>
                    <w:autoSpaceDN w:val="0"/>
                    <w:snapToGrid w:val="0"/>
                    <w:spacing w:line="300" w:lineRule="exact"/>
                    <w:ind w:firstLineChars="100" w:firstLine="240"/>
                    <w:rPr>
                      <w:rFonts w:ascii="ＭＳ 明朝" w:hAnsi="ＭＳ 明朝"/>
                      <w:sz w:val="24"/>
                    </w:rPr>
                  </w:pPr>
                  <w:r w:rsidRPr="006E22ED">
                    <w:rPr>
                      <w:rFonts w:ascii="ＭＳ 明朝" w:hAnsi="ＭＳ 明朝" w:hint="eastAsia"/>
                      <w:sz w:val="24"/>
                    </w:rPr>
                    <w:t>(</w:t>
                  </w:r>
                  <w:r w:rsidRPr="006E22ED">
                    <w:rPr>
                      <w:rFonts w:ascii="ＭＳ 明朝" w:hAnsi="ＭＳ 明朝"/>
                      <w:sz w:val="24"/>
                    </w:rPr>
                    <w:t>1)</w:t>
                  </w:r>
                  <w:r w:rsidRPr="006E22ED">
                    <w:rPr>
                      <w:rFonts w:ascii="ＭＳ 明朝" w:hAnsi="ＭＳ 明朝" w:hint="eastAsia"/>
                      <w:sz w:val="24"/>
                    </w:rPr>
                    <w:t xml:space="preserve">　職務に専念する義務を免除する場合</w:t>
                  </w:r>
                </w:p>
                <w:p w14:paraId="297F0429" w14:textId="77777777" w:rsidR="00EF7B52" w:rsidRPr="006E22ED" w:rsidRDefault="00EF7B52" w:rsidP="006020A2">
                  <w:pPr>
                    <w:widowControl/>
                    <w:autoSpaceDE w:val="0"/>
                    <w:autoSpaceDN w:val="0"/>
                    <w:snapToGrid w:val="0"/>
                    <w:spacing w:line="300" w:lineRule="exact"/>
                    <w:ind w:leftChars="200" w:left="660" w:hangingChars="100" w:hanging="240"/>
                    <w:rPr>
                      <w:rFonts w:ascii="ＭＳ 明朝" w:hAnsi="ＭＳ 明朝"/>
                      <w:sz w:val="24"/>
                    </w:rPr>
                  </w:pPr>
                  <w:r w:rsidRPr="006E22ED">
                    <w:rPr>
                      <w:rFonts w:ascii="ＭＳ 明朝" w:hAnsi="ＭＳ 明朝" w:hint="eastAsia"/>
                      <w:sz w:val="24"/>
                    </w:rPr>
                    <w:t>ｂ　保健所（帰国者・接触者相談センター）等から新型コロナウイルス感染症に感染したおそれのある者として、当該者の居宅又はこれに相当する場所から外出しないことを求められた場合及び当該感染症の感染の防止に必要な協力を求められた場合</w:t>
                  </w:r>
                </w:p>
                <w:p w14:paraId="08CF5524" w14:textId="77777777" w:rsidR="00EF7B52" w:rsidRPr="00826EAF" w:rsidRDefault="00EF7B52" w:rsidP="006020A2">
                  <w:pPr>
                    <w:widowControl/>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 xml:space="preserve">　</w:t>
                  </w:r>
                  <w:r w:rsidRPr="00826EAF">
                    <w:rPr>
                      <w:rFonts w:ascii="ＭＳ 明朝" w:hAnsi="ＭＳ 明朝" w:hint="eastAsia"/>
                      <w:sz w:val="24"/>
                    </w:rPr>
                    <w:t>職務に専念する義務を免除する期間</w:t>
                  </w:r>
                </w:p>
                <w:p w14:paraId="1501FB0E" w14:textId="77777777" w:rsidR="00EF7B52" w:rsidRDefault="00EF7B52" w:rsidP="006020A2">
                  <w:pPr>
                    <w:widowControl/>
                    <w:autoSpaceDE w:val="0"/>
                    <w:autoSpaceDN w:val="0"/>
                    <w:snapToGrid w:val="0"/>
                    <w:spacing w:line="300" w:lineRule="exact"/>
                    <w:ind w:leftChars="200" w:left="420" w:firstLineChars="100" w:firstLine="240"/>
                    <w:rPr>
                      <w:rFonts w:ascii="ＭＳ 明朝" w:hAnsi="ＭＳ 明朝"/>
                      <w:sz w:val="24"/>
                    </w:rPr>
                  </w:pPr>
                  <w:r w:rsidRPr="00826EAF">
                    <w:rPr>
                      <w:rFonts w:ascii="ＭＳ 明朝" w:hAnsi="ＭＳ 明朝" w:hint="eastAsia"/>
                      <w:sz w:val="24"/>
                    </w:rPr>
                    <w:t>⑴</w:t>
                  </w:r>
                  <w:r>
                    <w:rPr>
                      <w:rFonts w:ascii="ＭＳ 明朝" w:hAnsi="ＭＳ 明朝" w:hint="eastAsia"/>
                      <w:sz w:val="24"/>
                    </w:rPr>
                    <w:t>ｂ</w:t>
                  </w:r>
                  <w:r w:rsidRPr="00826EAF">
                    <w:rPr>
                      <w:rFonts w:ascii="ＭＳ 明朝" w:hAnsi="ＭＳ 明朝" w:hint="eastAsia"/>
                      <w:sz w:val="24"/>
                    </w:rPr>
                    <w:t>に該当する場合、濃厚接触者として外出自粛等の協力要請を受けた期間又は時間</w:t>
                  </w:r>
                </w:p>
                <w:p w14:paraId="08090BAD" w14:textId="77777777" w:rsidR="00EF7B52" w:rsidRPr="00826EAF" w:rsidRDefault="00EF7B52" w:rsidP="006020A2">
                  <w:pPr>
                    <w:widowControl/>
                    <w:autoSpaceDE w:val="0"/>
                    <w:autoSpaceDN w:val="0"/>
                    <w:snapToGrid w:val="0"/>
                    <w:spacing w:line="300" w:lineRule="exact"/>
                    <w:ind w:firstLineChars="250" w:firstLine="600"/>
                    <w:rPr>
                      <w:rFonts w:ascii="ＭＳ 明朝" w:hAnsi="ＭＳ 明朝"/>
                      <w:sz w:val="24"/>
                    </w:rPr>
                  </w:pPr>
                </w:p>
              </w:tc>
            </w:tr>
          </w:tbl>
          <w:p w14:paraId="642E4F6D" w14:textId="77777777" w:rsidR="00EF7B52" w:rsidRPr="00826EAF" w:rsidRDefault="00EF7B52" w:rsidP="006020A2">
            <w:pPr>
              <w:autoSpaceDE w:val="0"/>
              <w:autoSpaceDN w:val="0"/>
              <w:snapToGrid w:val="0"/>
              <w:spacing w:line="300" w:lineRule="exact"/>
              <w:rPr>
                <w:rFonts w:ascii="ＭＳ 明朝" w:hAnsi="ＭＳ 明朝"/>
                <w:sz w:val="24"/>
              </w:rPr>
            </w:pPr>
          </w:p>
        </w:tc>
      </w:tr>
    </w:tbl>
    <w:p w14:paraId="17F57F99" w14:textId="77777777" w:rsidR="00EF7B52" w:rsidRPr="00F23400" w:rsidRDefault="00EF7B52" w:rsidP="00EF7B52">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0</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4</w:t>
      </w:r>
      <w:r w:rsidRPr="007C3412">
        <w:rPr>
          <w:rFonts w:ascii="ＭＳ ゴシック" w:eastAsia="ＭＳ ゴシック" w:hAnsi="ＭＳ ゴシック" w:hint="eastAsia"/>
          <w:sz w:val="24"/>
          <w:szCs w:val="22"/>
        </w:rPr>
        <w:t>日）</w:t>
      </w:r>
    </w:p>
    <w:p w14:paraId="150AE8CD" w14:textId="340F9000"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25D7E04B" w14:textId="77777777" w:rsidR="00EF7B52" w:rsidRPr="00B91987" w:rsidRDefault="00EF7B52" w:rsidP="00EF7B52">
      <w:pPr>
        <w:autoSpaceDE w:val="0"/>
        <w:autoSpaceDN w:val="0"/>
        <w:spacing w:line="300" w:lineRule="exact"/>
        <w:rPr>
          <w:rFonts w:ascii="ＭＳ ゴシック" w:eastAsia="ＭＳ ゴシック" w:hAnsi="ＭＳ ゴシック"/>
          <w:sz w:val="24"/>
        </w:rPr>
      </w:pPr>
      <w:r w:rsidRPr="00F87BBF">
        <w:rPr>
          <w:rFonts w:ascii="ＭＳ ゴシック" w:eastAsia="ＭＳ ゴシック" w:hAnsi="ＭＳ ゴシック" w:cs="Arial" w:hint="eastAsia"/>
          <w:sz w:val="24"/>
        </w:rPr>
        <w:t>不適切な服務管理</w:t>
      </w:r>
      <w:r>
        <w:rPr>
          <w:rFonts w:ascii="ＭＳ ゴシック" w:eastAsia="ＭＳ ゴシック" w:hAnsi="ＭＳ ゴシック" w:cs="Arial" w:hint="eastAsia"/>
          <w:sz w:val="24"/>
        </w:rPr>
        <w:t>及び</w:t>
      </w:r>
      <w:r w:rsidRPr="00401638">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809"/>
        <w:gridCol w:w="8446"/>
      </w:tblGrid>
      <w:tr w:rsidR="00EF7B52" w:rsidRPr="009727D9" w14:paraId="369FDA92" w14:textId="77777777" w:rsidTr="006020A2">
        <w:trPr>
          <w:trHeight w:val="558"/>
        </w:trPr>
        <w:tc>
          <w:tcPr>
            <w:tcW w:w="2235" w:type="dxa"/>
            <w:shd w:val="clear" w:color="auto" w:fill="auto"/>
            <w:vAlign w:val="center"/>
          </w:tcPr>
          <w:p w14:paraId="65C4756F"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809" w:type="dxa"/>
            <w:shd w:val="clear" w:color="auto" w:fill="auto"/>
            <w:vAlign w:val="center"/>
          </w:tcPr>
          <w:p w14:paraId="3CDA1B82"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446" w:type="dxa"/>
            <w:shd w:val="clear" w:color="auto" w:fill="auto"/>
            <w:vAlign w:val="center"/>
          </w:tcPr>
          <w:p w14:paraId="165E318E"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EF7B52" w:rsidRPr="009727D9" w14:paraId="1428DD6A" w14:textId="77777777" w:rsidTr="006020A2">
        <w:trPr>
          <w:trHeight w:val="8787"/>
        </w:trPr>
        <w:tc>
          <w:tcPr>
            <w:tcW w:w="2235" w:type="dxa"/>
          </w:tcPr>
          <w:p w14:paraId="2D90DF8B" w14:textId="77777777" w:rsidR="00EF7B52" w:rsidRPr="00911EA6" w:rsidRDefault="00EF7B52" w:rsidP="006020A2">
            <w:pPr>
              <w:autoSpaceDE w:val="0"/>
              <w:autoSpaceDN w:val="0"/>
              <w:spacing w:line="300" w:lineRule="exact"/>
              <w:rPr>
                <w:rFonts w:ascii="ＭＳ 明朝" w:hAnsi="ＭＳ 明朝"/>
                <w:sz w:val="24"/>
              </w:rPr>
            </w:pPr>
          </w:p>
          <w:p w14:paraId="29DC9C6F" w14:textId="77777777" w:rsidR="00EF7B52" w:rsidRPr="00911EA6" w:rsidRDefault="00EF7B52" w:rsidP="006020A2">
            <w:pPr>
              <w:autoSpaceDE w:val="0"/>
              <w:autoSpaceDN w:val="0"/>
              <w:spacing w:line="300" w:lineRule="exact"/>
              <w:rPr>
                <w:rFonts w:ascii="ＭＳ 明朝" w:hAnsi="ＭＳ 明朝"/>
                <w:sz w:val="24"/>
              </w:rPr>
            </w:pPr>
            <w:r w:rsidRPr="00911EA6">
              <w:rPr>
                <w:rFonts w:ascii="ＭＳ 明朝" w:hAnsi="ＭＳ 明朝" w:hint="eastAsia"/>
                <w:sz w:val="24"/>
              </w:rPr>
              <w:t>池田保健所</w:t>
            </w:r>
          </w:p>
        </w:tc>
        <w:tc>
          <w:tcPr>
            <w:tcW w:w="9809" w:type="dxa"/>
          </w:tcPr>
          <w:p w14:paraId="0F6A0600" w14:textId="77777777" w:rsidR="00EF7B52" w:rsidRPr="00911EA6" w:rsidRDefault="00EF7B52" w:rsidP="006020A2">
            <w:pPr>
              <w:autoSpaceDE w:val="0"/>
              <w:autoSpaceDN w:val="0"/>
              <w:spacing w:line="300" w:lineRule="exact"/>
              <w:rPr>
                <w:rFonts w:ascii="ＭＳ 明朝" w:hAnsi="ＭＳ 明朝" w:cs="Arial"/>
                <w:sz w:val="24"/>
              </w:rPr>
            </w:pPr>
          </w:p>
          <w:p w14:paraId="7174DFE6" w14:textId="77777777" w:rsidR="00EF7B52" w:rsidRDefault="00EF7B52" w:rsidP="006020A2">
            <w:pPr>
              <w:autoSpaceDE w:val="0"/>
              <w:autoSpaceDN w:val="0"/>
              <w:snapToGrid w:val="0"/>
              <w:spacing w:line="300" w:lineRule="exact"/>
              <w:rPr>
                <w:rFonts w:ascii="ＭＳ 明朝" w:hAnsi="ＭＳ 明朝"/>
                <w:sz w:val="24"/>
              </w:rPr>
            </w:pPr>
            <w:r>
              <w:rPr>
                <w:rFonts w:ascii="ＭＳ 明朝" w:hAnsi="ＭＳ 明朝" w:hint="eastAsia"/>
                <w:sz w:val="24"/>
              </w:rPr>
              <w:t xml:space="preserve">　出勤簿を確認したところ、退勤の記録がないものがあった。本件については、管内出張（宅着）をしていたにもかかわらず、出張入力を怠っており、旅費についても未払であった。</w:t>
            </w:r>
          </w:p>
          <w:p w14:paraId="2BBE79B6" w14:textId="77777777" w:rsidR="00EF7B52" w:rsidRPr="00911EA6" w:rsidRDefault="00EF7B52" w:rsidP="006020A2">
            <w:pPr>
              <w:autoSpaceDE w:val="0"/>
              <w:autoSpaceDN w:val="0"/>
              <w:snapToGrid w:val="0"/>
              <w:spacing w:line="300" w:lineRule="exact"/>
              <w:rPr>
                <w:rFonts w:ascii="ＭＳ 明朝" w:hAnsi="ＭＳ 明朝" w:cs="Arial"/>
                <w:sz w:val="24"/>
              </w:rPr>
            </w:pPr>
          </w:p>
          <w:tbl>
            <w:tblPr>
              <w:tblStyle w:val="af2"/>
              <w:tblW w:w="0" w:type="auto"/>
              <w:tblInd w:w="113" w:type="dxa"/>
              <w:tblLayout w:type="fixed"/>
              <w:tblLook w:val="04A0" w:firstRow="1" w:lastRow="0" w:firstColumn="1" w:lastColumn="0" w:noHBand="0" w:noVBand="1"/>
            </w:tblPr>
            <w:tblGrid>
              <w:gridCol w:w="1033"/>
              <w:gridCol w:w="2964"/>
              <w:gridCol w:w="2964"/>
              <w:gridCol w:w="2132"/>
            </w:tblGrid>
            <w:tr w:rsidR="00EF7B52" w:rsidRPr="00911EA6" w14:paraId="01BF414A" w14:textId="77777777" w:rsidTr="006020A2">
              <w:trPr>
                <w:trHeight w:val="527"/>
              </w:trPr>
              <w:tc>
                <w:tcPr>
                  <w:tcW w:w="1033" w:type="dxa"/>
                  <w:vAlign w:val="center"/>
                </w:tcPr>
                <w:p w14:paraId="454FF809"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職員</w:t>
                  </w:r>
                </w:p>
              </w:tc>
              <w:tc>
                <w:tcPr>
                  <w:tcW w:w="2964" w:type="dxa"/>
                  <w:vAlign w:val="center"/>
                </w:tcPr>
                <w:p w14:paraId="27EB3E99"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出張先</w:t>
                  </w:r>
                </w:p>
              </w:tc>
              <w:tc>
                <w:tcPr>
                  <w:tcW w:w="2964" w:type="dxa"/>
                  <w:vAlign w:val="center"/>
                </w:tcPr>
                <w:p w14:paraId="06CD3872"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出張日</w:t>
                  </w:r>
                </w:p>
              </w:tc>
              <w:tc>
                <w:tcPr>
                  <w:tcW w:w="2132" w:type="dxa"/>
                  <w:vAlign w:val="center"/>
                </w:tcPr>
                <w:p w14:paraId="09FB1E1F"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未払旅費額</w:t>
                  </w:r>
                </w:p>
              </w:tc>
            </w:tr>
            <w:tr w:rsidR="00EF7B52" w:rsidRPr="00911EA6" w14:paraId="6AF7B53A" w14:textId="77777777" w:rsidTr="006020A2">
              <w:trPr>
                <w:trHeight w:val="527"/>
              </w:trPr>
              <w:tc>
                <w:tcPr>
                  <w:tcW w:w="1033" w:type="dxa"/>
                  <w:vAlign w:val="center"/>
                </w:tcPr>
                <w:p w14:paraId="213865F0"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trike/>
                      <w:sz w:val="24"/>
                    </w:rPr>
                  </w:pPr>
                  <w:r w:rsidRPr="00911EA6">
                    <w:rPr>
                      <w:rFonts w:ascii="ＭＳ 明朝" w:hAnsi="ＭＳ 明朝" w:cs="Arial" w:hint="eastAsia"/>
                      <w:sz w:val="24"/>
                    </w:rPr>
                    <w:t>Ａ</w:t>
                  </w:r>
                </w:p>
              </w:tc>
              <w:tc>
                <w:tcPr>
                  <w:tcW w:w="2964" w:type="dxa"/>
                  <w:vAlign w:val="center"/>
                </w:tcPr>
                <w:p w14:paraId="0BAB688F"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大阪市中央区</w:t>
                  </w:r>
                </w:p>
              </w:tc>
              <w:tc>
                <w:tcPr>
                  <w:tcW w:w="2964" w:type="dxa"/>
                  <w:vAlign w:val="center"/>
                </w:tcPr>
                <w:p w14:paraId="49D6DB30"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令和３年1</w:t>
                  </w:r>
                  <w:r>
                    <w:rPr>
                      <w:rFonts w:ascii="ＭＳ 明朝" w:hAnsi="ＭＳ 明朝" w:cs="Arial"/>
                      <w:sz w:val="24"/>
                    </w:rPr>
                    <w:t>1</w:t>
                  </w:r>
                  <w:r w:rsidRPr="00911EA6">
                    <w:rPr>
                      <w:rFonts w:ascii="ＭＳ 明朝" w:hAnsi="ＭＳ 明朝" w:cs="Arial" w:hint="eastAsia"/>
                      <w:sz w:val="24"/>
                    </w:rPr>
                    <w:t>月</w:t>
                  </w:r>
                  <w:r>
                    <w:rPr>
                      <w:rFonts w:ascii="ＭＳ 明朝" w:hAnsi="ＭＳ 明朝" w:cs="Arial"/>
                      <w:sz w:val="24"/>
                    </w:rPr>
                    <w:t>10</w:t>
                  </w:r>
                  <w:r w:rsidRPr="00911EA6">
                    <w:rPr>
                      <w:rFonts w:ascii="ＭＳ 明朝" w:hAnsi="ＭＳ 明朝" w:cs="Arial" w:hint="eastAsia"/>
                      <w:sz w:val="24"/>
                    </w:rPr>
                    <w:t>日</w:t>
                  </w:r>
                </w:p>
              </w:tc>
              <w:tc>
                <w:tcPr>
                  <w:tcW w:w="2132" w:type="dxa"/>
                  <w:vAlign w:val="center"/>
                </w:tcPr>
                <w:p w14:paraId="52A3A4D7"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810</w:t>
                  </w:r>
                  <w:r w:rsidRPr="00911EA6">
                    <w:rPr>
                      <w:rFonts w:ascii="ＭＳ 明朝" w:hAnsi="ＭＳ 明朝" w:cs="Arial" w:hint="eastAsia"/>
                      <w:sz w:val="24"/>
                    </w:rPr>
                    <w:t>円</w:t>
                  </w:r>
                </w:p>
              </w:tc>
            </w:tr>
          </w:tbl>
          <w:p w14:paraId="3BF06C34" w14:textId="77777777" w:rsidR="00EF7B52" w:rsidRDefault="00EF7B52" w:rsidP="006020A2">
            <w:pPr>
              <w:autoSpaceDE w:val="0"/>
              <w:autoSpaceDN w:val="0"/>
              <w:snapToGrid w:val="0"/>
              <w:spacing w:line="300" w:lineRule="exact"/>
              <w:ind w:firstLineChars="100" w:firstLine="240"/>
              <w:rPr>
                <w:rFonts w:ascii="ＭＳ 明朝" w:hAnsi="ＭＳ 明朝"/>
                <w:sz w:val="24"/>
              </w:rPr>
            </w:pPr>
          </w:p>
          <w:p w14:paraId="1173E3BB" w14:textId="77777777" w:rsidR="00EF7B52" w:rsidRDefault="00EF7B52" w:rsidP="006020A2">
            <w:pPr>
              <w:autoSpaceDE w:val="0"/>
              <w:autoSpaceDN w:val="0"/>
              <w:snapToGrid w:val="0"/>
              <w:spacing w:line="300" w:lineRule="exact"/>
              <w:rPr>
                <w:rFonts w:ascii="ＭＳ 明朝" w:hAnsi="ＭＳ 明朝"/>
                <w:sz w:val="24"/>
              </w:rPr>
            </w:pPr>
          </w:p>
          <w:p w14:paraId="25F4326F" w14:textId="77777777" w:rsidR="00EF7B52" w:rsidRPr="00911EA6" w:rsidRDefault="00EF7B52" w:rsidP="006020A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また、</w:t>
            </w:r>
            <w:r w:rsidRPr="00911EA6">
              <w:rPr>
                <w:rFonts w:ascii="ＭＳ 明朝" w:hAnsi="ＭＳ 明朝" w:hint="eastAsia"/>
                <w:sz w:val="24"/>
              </w:rPr>
              <w:t>出退勤の記録がないものが２件あった。本件については、管内出張（宅発宅着）をしていたにもかかわらず、出張入力を怠っており、旅費についても未払であった。</w:t>
            </w:r>
          </w:p>
          <w:p w14:paraId="243F9A54" w14:textId="77777777" w:rsidR="00EF7B52" w:rsidRPr="00911EA6" w:rsidRDefault="00EF7B52" w:rsidP="006020A2">
            <w:pPr>
              <w:autoSpaceDE w:val="0"/>
              <w:autoSpaceDN w:val="0"/>
              <w:snapToGrid w:val="0"/>
              <w:spacing w:line="300" w:lineRule="exact"/>
              <w:rPr>
                <w:rFonts w:ascii="ＭＳ 明朝" w:hAnsi="ＭＳ 明朝" w:cs="Arial"/>
                <w:sz w:val="24"/>
              </w:rPr>
            </w:pPr>
          </w:p>
          <w:tbl>
            <w:tblPr>
              <w:tblStyle w:val="af2"/>
              <w:tblW w:w="0" w:type="auto"/>
              <w:tblInd w:w="113" w:type="dxa"/>
              <w:tblLayout w:type="fixed"/>
              <w:tblLook w:val="04A0" w:firstRow="1" w:lastRow="0" w:firstColumn="1" w:lastColumn="0" w:noHBand="0" w:noVBand="1"/>
            </w:tblPr>
            <w:tblGrid>
              <w:gridCol w:w="1023"/>
              <w:gridCol w:w="2934"/>
              <w:gridCol w:w="2934"/>
              <w:gridCol w:w="2110"/>
            </w:tblGrid>
            <w:tr w:rsidR="00EF7B52" w:rsidRPr="00911EA6" w14:paraId="15BE56AC" w14:textId="77777777" w:rsidTr="006020A2">
              <w:trPr>
                <w:trHeight w:val="486"/>
              </w:trPr>
              <w:tc>
                <w:tcPr>
                  <w:tcW w:w="1023" w:type="dxa"/>
                  <w:vAlign w:val="center"/>
                </w:tcPr>
                <w:p w14:paraId="37103F5D"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職員</w:t>
                  </w:r>
                </w:p>
              </w:tc>
              <w:tc>
                <w:tcPr>
                  <w:tcW w:w="2934" w:type="dxa"/>
                  <w:vAlign w:val="center"/>
                </w:tcPr>
                <w:p w14:paraId="055BAB21"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出張先</w:t>
                  </w:r>
                </w:p>
              </w:tc>
              <w:tc>
                <w:tcPr>
                  <w:tcW w:w="2934" w:type="dxa"/>
                  <w:vAlign w:val="center"/>
                </w:tcPr>
                <w:p w14:paraId="28C0CA63"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出張日</w:t>
                  </w:r>
                </w:p>
              </w:tc>
              <w:tc>
                <w:tcPr>
                  <w:tcW w:w="2110" w:type="dxa"/>
                  <w:vAlign w:val="center"/>
                </w:tcPr>
                <w:p w14:paraId="0720F0B0"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未払旅費額</w:t>
                  </w:r>
                </w:p>
              </w:tc>
            </w:tr>
            <w:tr w:rsidR="00EF7B52" w:rsidRPr="00911EA6" w14:paraId="22BA40F7" w14:textId="77777777" w:rsidTr="006020A2">
              <w:trPr>
                <w:trHeight w:val="486"/>
              </w:trPr>
              <w:tc>
                <w:tcPr>
                  <w:tcW w:w="1023" w:type="dxa"/>
                  <w:vMerge w:val="restart"/>
                  <w:vAlign w:val="center"/>
                </w:tcPr>
                <w:p w14:paraId="420FC9F1"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trike/>
                      <w:sz w:val="24"/>
                    </w:rPr>
                  </w:pPr>
                  <w:r w:rsidRPr="00911EA6">
                    <w:rPr>
                      <w:rFonts w:ascii="ＭＳ 明朝" w:hAnsi="ＭＳ 明朝" w:cs="Arial" w:hint="eastAsia"/>
                      <w:sz w:val="24"/>
                    </w:rPr>
                    <w:t>Ａ</w:t>
                  </w:r>
                </w:p>
              </w:tc>
              <w:tc>
                <w:tcPr>
                  <w:tcW w:w="2934" w:type="dxa"/>
                  <w:vAlign w:val="center"/>
                </w:tcPr>
                <w:p w14:paraId="72C30AFF"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大阪市中央区</w:t>
                  </w:r>
                </w:p>
              </w:tc>
              <w:tc>
                <w:tcPr>
                  <w:tcW w:w="2934" w:type="dxa"/>
                  <w:vAlign w:val="center"/>
                </w:tcPr>
                <w:p w14:paraId="3F89E0C8"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令和３年９月2</w:t>
                  </w:r>
                  <w:r w:rsidRPr="00911EA6">
                    <w:rPr>
                      <w:rFonts w:ascii="ＭＳ 明朝" w:hAnsi="ＭＳ 明朝" w:cs="Arial"/>
                      <w:sz w:val="24"/>
                    </w:rPr>
                    <w:t>8</w:t>
                  </w:r>
                  <w:r w:rsidRPr="00911EA6">
                    <w:rPr>
                      <w:rFonts w:ascii="ＭＳ 明朝" w:hAnsi="ＭＳ 明朝" w:cs="Arial" w:hint="eastAsia"/>
                      <w:sz w:val="24"/>
                    </w:rPr>
                    <w:t>日</w:t>
                  </w:r>
                </w:p>
              </w:tc>
              <w:tc>
                <w:tcPr>
                  <w:tcW w:w="2110" w:type="dxa"/>
                  <w:vAlign w:val="center"/>
                </w:tcPr>
                <w:p w14:paraId="27813425"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7</w:t>
                  </w:r>
                  <w:r w:rsidRPr="00911EA6">
                    <w:rPr>
                      <w:rFonts w:ascii="ＭＳ 明朝" w:hAnsi="ＭＳ 明朝" w:cs="Arial"/>
                      <w:sz w:val="24"/>
                    </w:rPr>
                    <w:t>20</w:t>
                  </w:r>
                  <w:r w:rsidRPr="00911EA6">
                    <w:rPr>
                      <w:rFonts w:ascii="ＭＳ 明朝" w:hAnsi="ＭＳ 明朝" w:cs="Arial" w:hint="eastAsia"/>
                      <w:sz w:val="24"/>
                    </w:rPr>
                    <w:t>円</w:t>
                  </w:r>
                </w:p>
              </w:tc>
            </w:tr>
            <w:tr w:rsidR="00EF7B52" w:rsidRPr="00911EA6" w14:paraId="043BAA0D" w14:textId="77777777" w:rsidTr="006020A2">
              <w:trPr>
                <w:trHeight w:val="486"/>
              </w:trPr>
              <w:tc>
                <w:tcPr>
                  <w:tcW w:w="1023" w:type="dxa"/>
                  <w:vMerge/>
                  <w:vAlign w:val="center"/>
                </w:tcPr>
                <w:p w14:paraId="5E5B0F2F"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2934" w:type="dxa"/>
                  <w:vAlign w:val="center"/>
                </w:tcPr>
                <w:p w14:paraId="6662548A"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大阪市中央区</w:t>
                  </w:r>
                </w:p>
              </w:tc>
              <w:tc>
                <w:tcPr>
                  <w:tcW w:w="2934" w:type="dxa"/>
                  <w:vAlign w:val="center"/>
                </w:tcPr>
                <w:p w14:paraId="6552237F"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令和３年1</w:t>
                  </w:r>
                  <w:r w:rsidRPr="00911EA6">
                    <w:rPr>
                      <w:rFonts w:ascii="ＭＳ 明朝" w:hAnsi="ＭＳ 明朝" w:cs="Arial"/>
                      <w:sz w:val="24"/>
                    </w:rPr>
                    <w:t>2</w:t>
                  </w:r>
                  <w:r w:rsidRPr="00911EA6">
                    <w:rPr>
                      <w:rFonts w:ascii="ＭＳ 明朝" w:hAnsi="ＭＳ 明朝" w:cs="Arial" w:hint="eastAsia"/>
                      <w:sz w:val="24"/>
                    </w:rPr>
                    <w:t>月１日</w:t>
                  </w:r>
                </w:p>
              </w:tc>
              <w:tc>
                <w:tcPr>
                  <w:tcW w:w="2110" w:type="dxa"/>
                  <w:vAlign w:val="center"/>
                </w:tcPr>
                <w:p w14:paraId="1B28B886"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7</w:t>
                  </w:r>
                  <w:r w:rsidRPr="00911EA6">
                    <w:rPr>
                      <w:rFonts w:ascii="ＭＳ 明朝" w:hAnsi="ＭＳ 明朝" w:cs="Arial"/>
                      <w:sz w:val="24"/>
                    </w:rPr>
                    <w:t>20</w:t>
                  </w:r>
                  <w:r w:rsidRPr="00911EA6">
                    <w:rPr>
                      <w:rFonts w:ascii="ＭＳ 明朝" w:hAnsi="ＭＳ 明朝" w:cs="Arial" w:hint="eastAsia"/>
                      <w:sz w:val="24"/>
                    </w:rPr>
                    <w:t>円</w:t>
                  </w:r>
                </w:p>
              </w:tc>
            </w:tr>
          </w:tbl>
          <w:p w14:paraId="7FF75F21" w14:textId="77777777" w:rsidR="00EF7B52" w:rsidRPr="00911EA6" w:rsidRDefault="00EF7B52" w:rsidP="006020A2">
            <w:pPr>
              <w:autoSpaceDE w:val="0"/>
              <w:autoSpaceDN w:val="0"/>
              <w:spacing w:line="300" w:lineRule="exact"/>
              <w:rPr>
                <w:rFonts w:ascii="ＭＳ 明朝" w:hAnsi="ＭＳ 明朝"/>
                <w:sz w:val="24"/>
              </w:rPr>
            </w:pPr>
          </w:p>
          <w:p w14:paraId="50096DD9" w14:textId="77777777" w:rsidR="00EF7B52" w:rsidRDefault="00EF7B52" w:rsidP="006020A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この内１件については、</w:t>
            </w:r>
            <w:r w:rsidRPr="00911EA6">
              <w:rPr>
                <w:rFonts w:ascii="ＭＳ 明朝" w:hAnsi="ＭＳ 明朝" w:hint="eastAsia"/>
                <w:sz w:val="24"/>
              </w:rPr>
              <w:t>出張用務前は年休を取得していたが、誤った時間</w:t>
            </w:r>
            <w:r w:rsidRPr="00DB39E3">
              <w:rPr>
                <w:rFonts w:ascii="ＭＳ 明朝" w:hAnsi="ＭＳ 明朝" w:hint="eastAsia"/>
                <w:sz w:val="24"/>
              </w:rPr>
              <w:t>で届出・承</w:t>
            </w:r>
            <w:r w:rsidRPr="00911EA6">
              <w:rPr>
                <w:rFonts w:ascii="ＭＳ 明朝" w:hAnsi="ＭＳ 明朝" w:hint="eastAsia"/>
                <w:sz w:val="24"/>
              </w:rPr>
              <w:t>認されていた。</w:t>
            </w:r>
          </w:p>
          <w:p w14:paraId="14C7F739" w14:textId="77777777" w:rsidR="00EF7B52" w:rsidRPr="00911EA6" w:rsidRDefault="00EF7B52" w:rsidP="006020A2">
            <w:pPr>
              <w:autoSpaceDE w:val="0"/>
              <w:autoSpaceDN w:val="0"/>
              <w:snapToGrid w:val="0"/>
              <w:spacing w:line="300" w:lineRule="exact"/>
              <w:rPr>
                <w:rFonts w:ascii="ＭＳ 明朝" w:hAnsi="ＭＳ 明朝" w:cs="Arial"/>
                <w:sz w:val="24"/>
              </w:rPr>
            </w:pPr>
          </w:p>
          <w:tbl>
            <w:tblPr>
              <w:tblStyle w:val="af2"/>
              <w:tblW w:w="9473" w:type="dxa"/>
              <w:tblInd w:w="113" w:type="dxa"/>
              <w:tblLayout w:type="fixed"/>
              <w:tblLook w:val="04A0" w:firstRow="1" w:lastRow="0" w:firstColumn="1" w:lastColumn="0" w:noHBand="0" w:noVBand="1"/>
            </w:tblPr>
            <w:tblGrid>
              <w:gridCol w:w="1076"/>
              <w:gridCol w:w="3088"/>
              <w:gridCol w:w="3088"/>
              <w:gridCol w:w="2221"/>
            </w:tblGrid>
            <w:tr w:rsidR="00EF7B52" w:rsidRPr="00911EA6" w14:paraId="44E0FDCD" w14:textId="77777777" w:rsidTr="006020A2">
              <w:trPr>
                <w:trHeight w:val="543"/>
              </w:trPr>
              <w:tc>
                <w:tcPr>
                  <w:tcW w:w="1076" w:type="dxa"/>
                  <w:vAlign w:val="center"/>
                </w:tcPr>
                <w:p w14:paraId="566413EE"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職員</w:t>
                  </w:r>
                </w:p>
              </w:tc>
              <w:tc>
                <w:tcPr>
                  <w:tcW w:w="3088" w:type="dxa"/>
                  <w:vAlign w:val="center"/>
                </w:tcPr>
                <w:p w14:paraId="585D8393"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（誤）年休取得時間</w:t>
                  </w:r>
                </w:p>
              </w:tc>
              <w:tc>
                <w:tcPr>
                  <w:tcW w:w="3088" w:type="dxa"/>
                  <w:vAlign w:val="center"/>
                </w:tcPr>
                <w:p w14:paraId="168D90BF"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（正）年休取得時間</w:t>
                  </w:r>
                </w:p>
              </w:tc>
              <w:tc>
                <w:tcPr>
                  <w:tcW w:w="2221" w:type="dxa"/>
                  <w:vAlign w:val="center"/>
                </w:tcPr>
                <w:p w14:paraId="4FF6A9E8"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実際の勤務時間</w:t>
                  </w:r>
                </w:p>
              </w:tc>
            </w:tr>
            <w:tr w:rsidR="00EF7B52" w:rsidRPr="00911EA6" w14:paraId="2F332747" w14:textId="77777777" w:rsidTr="006020A2">
              <w:trPr>
                <w:trHeight w:val="543"/>
              </w:trPr>
              <w:tc>
                <w:tcPr>
                  <w:tcW w:w="1076" w:type="dxa"/>
                  <w:vAlign w:val="center"/>
                </w:tcPr>
                <w:p w14:paraId="0675771F"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trike/>
                      <w:sz w:val="24"/>
                    </w:rPr>
                  </w:pPr>
                  <w:r w:rsidRPr="00911EA6">
                    <w:rPr>
                      <w:rFonts w:ascii="ＭＳ 明朝" w:hAnsi="ＭＳ 明朝" w:cs="Arial" w:hint="eastAsia"/>
                      <w:sz w:val="24"/>
                    </w:rPr>
                    <w:t>Ａ</w:t>
                  </w:r>
                </w:p>
              </w:tc>
              <w:tc>
                <w:tcPr>
                  <w:tcW w:w="3088" w:type="dxa"/>
                  <w:vAlign w:val="center"/>
                </w:tcPr>
                <w:p w14:paraId="636784FA"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午前９時15分から</w:t>
                  </w:r>
                </w:p>
                <w:p w14:paraId="156544D0"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午後２時00分まで</w:t>
                  </w:r>
                </w:p>
              </w:tc>
              <w:tc>
                <w:tcPr>
                  <w:tcW w:w="3088" w:type="dxa"/>
                  <w:vAlign w:val="center"/>
                </w:tcPr>
                <w:p w14:paraId="690D98CE"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午前９時1</w:t>
                  </w:r>
                  <w:r w:rsidRPr="00911EA6">
                    <w:rPr>
                      <w:rFonts w:ascii="ＭＳ 明朝" w:hAnsi="ＭＳ 明朝" w:cs="Arial"/>
                      <w:sz w:val="24"/>
                    </w:rPr>
                    <w:t>5</w:t>
                  </w:r>
                  <w:r w:rsidRPr="00911EA6">
                    <w:rPr>
                      <w:rFonts w:ascii="ＭＳ 明朝" w:hAnsi="ＭＳ 明朝" w:cs="Arial" w:hint="eastAsia"/>
                      <w:sz w:val="24"/>
                    </w:rPr>
                    <w:t>分から</w:t>
                  </w:r>
                </w:p>
                <w:p w14:paraId="49AC0E59"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午後３時00分まで</w:t>
                  </w:r>
                </w:p>
              </w:tc>
              <w:tc>
                <w:tcPr>
                  <w:tcW w:w="2221" w:type="dxa"/>
                  <w:vAlign w:val="center"/>
                </w:tcPr>
                <w:p w14:paraId="68AF3B4E"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午後３時00分から</w:t>
                  </w:r>
                </w:p>
                <w:p w14:paraId="25830A69" w14:textId="77777777" w:rsidR="00EF7B52" w:rsidRPr="00911E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911EA6">
                    <w:rPr>
                      <w:rFonts w:ascii="ＭＳ 明朝" w:hAnsi="ＭＳ 明朝" w:cs="Arial" w:hint="eastAsia"/>
                      <w:sz w:val="24"/>
                    </w:rPr>
                    <w:t>午後５時45分まで</w:t>
                  </w:r>
                </w:p>
              </w:tc>
            </w:tr>
          </w:tbl>
          <w:p w14:paraId="58768D0F" w14:textId="77777777" w:rsidR="00EF7B52" w:rsidRDefault="00EF7B52" w:rsidP="006020A2">
            <w:pPr>
              <w:autoSpaceDE w:val="0"/>
              <w:autoSpaceDN w:val="0"/>
              <w:snapToGrid w:val="0"/>
              <w:spacing w:line="300" w:lineRule="exact"/>
              <w:ind w:firstLineChars="100" w:firstLine="240"/>
              <w:rPr>
                <w:rFonts w:ascii="ＭＳ 明朝" w:hAnsi="ＭＳ 明朝"/>
                <w:sz w:val="24"/>
              </w:rPr>
            </w:pPr>
          </w:p>
          <w:p w14:paraId="570E501D" w14:textId="77777777" w:rsidR="00EF7B52" w:rsidRPr="00911EA6" w:rsidRDefault="00EF7B52" w:rsidP="006020A2">
            <w:pPr>
              <w:autoSpaceDE w:val="0"/>
              <w:autoSpaceDN w:val="0"/>
              <w:snapToGrid w:val="0"/>
              <w:spacing w:line="300" w:lineRule="exact"/>
              <w:rPr>
                <w:rFonts w:ascii="ＭＳ 明朝" w:hAnsi="ＭＳ 明朝"/>
                <w:sz w:val="24"/>
              </w:rPr>
            </w:pPr>
          </w:p>
          <w:p w14:paraId="5B24564E" w14:textId="77777777" w:rsidR="00EF7B52" w:rsidRPr="00911EA6" w:rsidRDefault="00EF7B52" w:rsidP="006020A2">
            <w:pPr>
              <w:autoSpaceDE w:val="0"/>
              <w:autoSpaceDN w:val="0"/>
              <w:spacing w:line="300" w:lineRule="exact"/>
              <w:rPr>
                <w:rFonts w:ascii="ＭＳ 明朝" w:hAnsi="ＭＳ 明朝"/>
                <w:sz w:val="24"/>
              </w:rPr>
            </w:pPr>
          </w:p>
        </w:tc>
        <w:tc>
          <w:tcPr>
            <w:tcW w:w="8446" w:type="dxa"/>
          </w:tcPr>
          <w:p w14:paraId="1C0FCC26" w14:textId="77777777" w:rsidR="00EF7B52" w:rsidRPr="00FC50B8" w:rsidRDefault="00EF7B52" w:rsidP="006020A2">
            <w:pPr>
              <w:autoSpaceDE w:val="0"/>
              <w:autoSpaceDN w:val="0"/>
              <w:spacing w:line="300" w:lineRule="exact"/>
              <w:rPr>
                <w:rFonts w:ascii="ＭＳ 明朝" w:hAnsi="ＭＳ 明朝"/>
                <w:sz w:val="24"/>
              </w:rPr>
            </w:pPr>
          </w:p>
          <w:p w14:paraId="2517912B" w14:textId="77777777" w:rsidR="00EF7B52" w:rsidRPr="00C87272" w:rsidRDefault="00EF7B52" w:rsidP="006020A2">
            <w:pPr>
              <w:autoSpaceDE w:val="0"/>
              <w:autoSpaceDN w:val="0"/>
              <w:spacing w:line="300" w:lineRule="exact"/>
              <w:ind w:firstLineChars="100" w:firstLine="240"/>
              <w:rPr>
                <w:rFonts w:ascii="ＭＳ 明朝" w:hAnsi="ＭＳ 明朝"/>
                <w:strike/>
                <w:sz w:val="24"/>
              </w:rPr>
            </w:pPr>
            <w:r w:rsidRPr="007C3412">
              <w:rPr>
                <w:rFonts w:ascii="ＭＳ 明朝" w:hAnsi="ＭＳ 明朝" w:hint="eastAsia"/>
                <w:sz w:val="24"/>
              </w:rPr>
              <w:t>検出事項について、速やかに</w:t>
            </w:r>
            <w:r w:rsidRPr="0029140A">
              <w:rPr>
                <w:rFonts w:ascii="ＭＳ 明朝" w:hAnsi="ＭＳ 明朝" w:hint="eastAsia"/>
                <w:sz w:val="24"/>
              </w:rPr>
              <w:t>是正措置を講じるとともに、出張、職員の勤務時間、休日休暇等に関する事務の取扱い</w:t>
            </w:r>
            <w:r>
              <w:rPr>
                <w:rFonts w:ascii="ＭＳ 明朝" w:hAnsi="ＭＳ 明朝" w:hint="eastAsia"/>
                <w:sz w:val="24"/>
              </w:rPr>
              <w:t>を遵守</w:t>
            </w:r>
            <w:r w:rsidRPr="0029140A">
              <w:rPr>
                <w:rFonts w:ascii="ＭＳ 明朝" w:hAnsi="ＭＳ 明朝" w:hint="eastAsia"/>
                <w:sz w:val="24"/>
              </w:rPr>
              <w:t>することを徹底されたい。</w:t>
            </w:r>
            <w:r>
              <w:rPr>
                <w:rFonts w:ascii="ＭＳ 明朝" w:hAnsi="ＭＳ 明朝" w:hint="eastAsia"/>
                <w:sz w:val="24"/>
              </w:rPr>
              <w:t>今後、再発防止のために</w:t>
            </w:r>
            <w:r w:rsidRPr="007C3412">
              <w:rPr>
                <w:rFonts w:ascii="ＭＳ 明朝" w:hAnsi="ＭＳ 明朝" w:hint="eastAsia"/>
                <w:sz w:val="24"/>
              </w:rPr>
              <w:t>所属のチェック体制</w:t>
            </w:r>
            <w:r>
              <w:rPr>
                <w:rFonts w:ascii="ＭＳ 明朝" w:hAnsi="ＭＳ 明朝" w:hint="eastAsia"/>
                <w:sz w:val="24"/>
              </w:rPr>
              <w:t>の</w:t>
            </w:r>
            <w:r w:rsidRPr="007C3412">
              <w:rPr>
                <w:rFonts w:ascii="ＭＳ 明朝" w:hAnsi="ＭＳ 明朝" w:hint="eastAsia"/>
                <w:sz w:val="24"/>
              </w:rPr>
              <w:t>強化</w:t>
            </w:r>
            <w:r>
              <w:rPr>
                <w:rFonts w:ascii="ＭＳ 明朝" w:hAnsi="ＭＳ 明朝" w:hint="eastAsia"/>
                <w:sz w:val="24"/>
              </w:rPr>
              <w:t>を図</w:t>
            </w:r>
            <w:r w:rsidRPr="007C3412">
              <w:rPr>
                <w:rFonts w:ascii="ＭＳ 明朝" w:hAnsi="ＭＳ 明朝" w:hint="eastAsia"/>
                <w:sz w:val="24"/>
              </w:rPr>
              <w:t>られたい。</w:t>
            </w:r>
          </w:p>
        </w:tc>
      </w:tr>
    </w:tbl>
    <w:p w14:paraId="7EC2E739" w14:textId="77777777" w:rsidR="00EF7B52" w:rsidRDefault="00EF7B52" w:rsidP="00EF7B52">
      <w:pPr>
        <w:autoSpaceDE w:val="0"/>
        <w:autoSpaceDN w:val="0"/>
        <w:spacing w:line="300" w:lineRule="exact"/>
        <w:jc w:val="right"/>
        <w:rPr>
          <w:rFonts w:ascii="ＭＳ ゴシック" w:eastAsia="ＭＳ ゴシック" w:hAnsi="ＭＳ ゴシック"/>
          <w:sz w:val="24"/>
        </w:rPr>
      </w:pPr>
      <w:r w:rsidRPr="006F6EF5">
        <w:rPr>
          <w:rFonts w:ascii="ＭＳ ゴシック" w:eastAsia="ＭＳ ゴシック" w:hAnsi="ＭＳ ゴシック" w:hint="eastAsia"/>
          <w:sz w:val="24"/>
          <w:szCs w:val="22"/>
        </w:rPr>
        <w:t>監</w:t>
      </w:r>
      <w:r>
        <w:rPr>
          <w:rFonts w:ascii="ＭＳ ゴシック" w:eastAsia="ＭＳ ゴシック" w:hAnsi="ＭＳ ゴシック" w:hint="eastAsia"/>
          <w:sz w:val="24"/>
          <w:szCs w:val="22"/>
        </w:rPr>
        <w:t>査（検査）実施年月日（委員：令和－年－月－日、事務局：令和４年1</w:t>
      </w:r>
      <w:r>
        <w:rPr>
          <w:rFonts w:ascii="ＭＳ ゴシック" w:eastAsia="ＭＳ ゴシック" w:hAnsi="ＭＳ ゴシック"/>
          <w:sz w:val="24"/>
          <w:szCs w:val="22"/>
        </w:rPr>
        <w:t>0</w:t>
      </w:r>
      <w:r w:rsidRPr="006F6EF5">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4</w:t>
      </w:r>
      <w:r>
        <w:rPr>
          <w:rFonts w:ascii="ＭＳ ゴシック" w:eastAsia="ＭＳ ゴシック" w:hAnsi="ＭＳ ゴシック" w:hint="eastAsia"/>
          <w:sz w:val="24"/>
          <w:szCs w:val="22"/>
        </w:rPr>
        <w:t>日</w:t>
      </w:r>
      <w:r w:rsidRPr="00A62CEC">
        <w:rPr>
          <w:rFonts w:ascii="ＭＳ ゴシック" w:eastAsia="ＭＳ ゴシック" w:hAnsi="ＭＳ ゴシック" w:hint="eastAsia"/>
          <w:sz w:val="24"/>
        </w:rPr>
        <w:t>）</w:t>
      </w:r>
    </w:p>
    <w:p w14:paraId="162D6CFF" w14:textId="77777777" w:rsidR="00EF7B52" w:rsidRPr="00CD4B72" w:rsidRDefault="00EF7B52" w:rsidP="00EF7B52">
      <w:pPr>
        <w:autoSpaceDE w:val="0"/>
        <w:autoSpaceDN w:val="0"/>
        <w:spacing w:line="300" w:lineRule="exact"/>
        <w:jc w:val="left"/>
        <w:rPr>
          <w:rFonts w:ascii="ＭＳ 明朝" w:hAnsi="ＭＳ 明朝"/>
          <w:sz w:val="24"/>
          <w:szCs w:val="22"/>
        </w:rPr>
      </w:pPr>
    </w:p>
    <w:p w14:paraId="5414323B" w14:textId="18045BA2"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CCE66B8" w14:textId="77777777" w:rsidR="00EF7B52" w:rsidRPr="00EE2B4B" w:rsidRDefault="00EF7B52" w:rsidP="00EF7B52">
      <w:pPr>
        <w:autoSpaceDE w:val="0"/>
        <w:autoSpaceDN w:val="0"/>
        <w:spacing w:line="300" w:lineRule="exact"/>
        <w:rPr>
          <w:rFonts w:ascii="ＭＳ ゴシック" w:eastAsia="ＭＳ ゴシック" w:hAnsi="ＭＳ ゴシック"/>
          <w:sz w:val="24"/>
        </w:rPr>
      </w:pPr>
      <w:r w:rsidRPr="00401638">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60"/>
        <w:gridCol w:w="7595"/>
      </w:tblGrid>
      <w:tr w:rsidR="00EF7B52" w:rsidRPr="00522BA3" w14:paraId="5B21C2FB" w14:textId="77777777" w:rsidTr="006020A2">
        <w:trPr>
          <w:trHeight w:val="558"/>
        </w:trPr>
        <w:tc>
          <w:tcPr>
            <w:tcW w:w="2235" w:type="dxa"/>
            <w:shd w:val="clear" w:color="auto" w:fill="auto"/>
            <w:vAlign w:val="center"/>
          </w:tcPr>
          <w:p w14:paraId="4547925C"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10660" w:type="dxa"/>
            <w:shd w:val="clear" w:color="auto" w:fill="auto"/>
            <w:vAlign w:val="center"/>
          </w:tcPr>
          <w:p w14:paraId="65C6B474"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7595" w:type="dxa"/>
            <w:shd w:val="clear" w:color="auto" w:fill="auto"/>
            <w:vAlign w:val="center"/>
          </w:tcPr>
          <w:p w14:paraId="1305A899"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EF7B52" w:rsidRPr="00522BA3" w14:paraId="240478D1" w14:textId="77777777" w:rsidTr="006020A2">
        <w:trPr>
          <w:trHeight w:val="6216"/>
        </w:trPr>
        <w:tc>
          <w:tcPr>
            <w:tcW w:w="2235" w:type="dxa"/>
          </w:tcPr>
          <w:p w14:paraId="39420960" w14:textId="77777777" w:rsidR="00EF7B52" w:rsidRPr="00FC6236" w:rsidRDefault="00EF7B52" w:rsidP="006020A2">
            <w:pPr>
              <w:autoSpaceDE w:val="0"/>
              <w:autoSpaceDN w:val="0"/>
              <w:spacing w:line="300" w:lineRule="exact"/>
              <w:rPr>
                <w:rFonts w:ascii="ＭＳ 明朝" w:hAnsi="ＭＳ 明朝"/>
                <w:sz w:val="24"/>
              </w:rPr>
            </w:pPr>
          </w:p>
          <w:p w14:paraId="356E7AD2" w14:textId="77777777" w:rsidR="00EF7B52" w:rsidRPr="00FC6236" w:rsidRDefault="00EF7B52" w:rsidP="006020A2">
            <w:pPr>
              <w:autoSpaceDE w:val="0"/>
              <w:autoSpaceDN w:val="0"/>
              <w:spacing w:line="300" w:lineRule="exact"/>
              <w:rPr>
                <w:rFonts w:ascii="ＭＳ 明朝" w:hAnsi="ＭＳ 明朝"/>
                <w:sz w:val="24"/>
              </w:rPr>
            </w:pPr>
            <w:r w:rsidRPr="00FC6236">
              <w:rPr>
                <w:rFonts w:ascii="ＭＳ 明朝" w:hAnsi="ＭＳ 明朝" w:hint="eastAsia"/>
                <w:sz w:val="24"/>
              </w:rPr>
              <w:t>藤井寺保健所</w:t>
            </w:r>
          </w:p>
        </w:tc>
        <w:tc>
          <w:tcPr>
            <w:tcW w:w="10660" w:type="dxa"/>
          </w:tcPr>
          <w:p w14:paraId="6A6AA70C" w14:textId="77777777" w:rsidR="00EF7B52" w:rsidRDefault="00EF7B52" w:rsidP="006020A2">
            <w:pPr>
              <w:autoSpaceDE w:val="0"/>
              <w:autoSpaceDN w:val="0"/>
              <w:spacing w:line="300" w:lineRule="exact"/>
              <w:ind w:left="960" w:hangingChars="400" w:hanging="960"/>
              <w:rPr>
                <w:rFonts w:ascii="ＭＳ 明朝" w:hAnsi="ＭＳ 明朝"/>
                <w:sz w:val="24"/>
              </w:rPr>
            </w:pPr>
          </w:p>
          <w:p w14:paraId="1897729F" w14:textId="77777777" w:rsidR="00EF7B52" w:rsidRPr="007C3412" w:rsidRDefault="00EF7B52" w:rsidP="006020A2">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w:t>
            </w:r>
            <w:r w:rsidRPr="00020FF7">
              <w:rPr>
                <w:rFonts w:ascii="ＭＳ 明朝" w:hAnsi="ＭＳ 明朝" w:cs="Arial" w:hint="eastAsia"/>
                <w:sz w:val="24"/>
              </w:rPr>
              <w:t>をシステムに重複して入力し、そのまま承認された後、当該重複した出張の</w:t>
            </w:r>
            <w:r w:rsidRPr="00B2517E">
              <w:rPr>
                <w:rFonts w:ascii="ＭＳ 明朝" w:hAnsi="ＭＳ 明朝" w:cs="Arial" w:hint="eastAsia"/>
                <w:sz w:val="24"/>
              </w:rPr>
              <w:t>取消</w:t>
            </w:r>
            <w:r>
              <w:rPr>
                <w:rFonts w:ascii="ＭＳ 明朝" w:hAnsi="ＭＳ 明朝" w:cs="Arial" w:hint="eastAsia"/>
                <w:sz w:val="24"/>
              </w:rPr>
              <w:t>し</w:t>
            </w:r>
            <w:r w:rsidRPr="00B2517E">
              <w:rPr>
                <w:rFonts w:ascii="ＭＳ 明朝" w:hAnsi="ＭＳ 明朝" w:cs="Arial" w:hint="eastAsia"/>
                <w:sz w:val="24"/>
              </w:rPr>
              <w:t>を忘れた</w:t>
            </w:r>
            <w:r w:rsidRPr="007C3412">
              <w:rPr>
                <w:rFonts w:ascii="ＭＳ 明朝" w:hAnsi="ＭＳ 明朝" w:cs="Arial" w:hint="eastAsia"/>
                <w:sz w:val="24"/>
              </w:rPr>
              <w:t>ものがあった。</w:t>
            </w:r>
          </w:p>
          <w:p w14:paraId="0514E986" w14:textId="77777777" w:rsidR="00EF7B52" w:rsidRPr="007C3412" w:rsidRDefault="00EF7B52" w:rsidP="006020A2">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w:t>
            </w:r>
            <w:r>
              <w:rPr>
                <w:rFonts w:ascii="ＭＳ 明朝" w:hAnsi="ＭＳ 明朝" w:cs="Arial" w:hint="eastAsia"/>
                <w:sz w:val="24"/>
              </w:rPr>
              <w:t>支出の際にチェックされず、そのまま決裁を行ったため、旅費が過誤払</w:t>
            </w:r>
            <w:r w:rsidRPr="007C3412">
              <w:rPr>
                <w:rFonts w:ascii="ＭＳ 明朝" w:hAnsi="ＭＳ 明朝" w:cs="Arial" w:hint="eastAsia"/>
                <w:sz w:val="24"/>
              </w:rPr>
              <w:t>となっていた。</w:t>
            </w:r>
          </w:p>
          <w:p w14:paraId="0E4F7028" w14:textId="77777777" w:rsidR="00EF7B52" w:rsidRPr="007C3412" w:rsidRDefault="00EF7B52" w:rsidP="006020A2">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EF7B52" w:rsidRPr="007C3412" w14:paraId="1A37D74C" w14:textId="77777777" w:rsidTr="006020A2">
              <w:tc>
                <w:tcPr>
                  <w:tcW w:w="869" w:type="dxa"/>
                  <w:vMerge w:val="restart"/>
                  <w:shd w:val="clear" w:color="auto" w:fill="auto"/>
                  <w:vAlign w:val="center"/>
                </w:tcPr>
                <w:p w14:paraId="188E6408"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23" w:type="dxa"/>
                  <w:vMerge w:val="restart"/>
                  <w:shd w:val="clear" w:color="auto" w:fill="auto"/>
                  <w:vAlign w:val="center"/>
                </w:tcPr>
                <w:p w14:paraId="29A054E9"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020FF7">
                    <w:rPr>
                      <w:rFonts w:ascii="ＭＳ 明朝" w:hAnsi="ＭＳ 明朝" w:cs="Arial" w:hint="eastAsia"/>
                      <w:sz w:val="24"/>
                    </w:rPr>
                    <w:t>出張</w:t>
                  </w:r>
                  <w:r w:rsidRPr="007C3412">
                    <w:rPr>
                      <w:rFonts w:ascii="ＭＳ 明朝" w:hAnsi="ＭＳ 明朝" w:cs="Arial" w:hint="eastAsia"/>
                      <w:sz w:val="24"/>
                    </w:rPr>
                    <w:t>日</w:t>
                  </w:r>
                </w:p>
              </w:tc>
              <w:tc>
                <w:tcPr>
                  <w:tcW w:w="4410" w:type="dxa"/>
                  <w:gridSpan w:val="2"/>
                  <w:shd w:val="clear" w:color="auto" w:fill="auto"/>
                  <w:vAlign w:val="center"/>
                </w:tcPr>
                <w:p w14:paraId="06E6257F"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020FF7">
                    <w:rPr>
                      <w:rFonts w:ascii="ＭＳ 明朝" w:hAnsi="ＭＳ 明朝" w:cs="Arial" w:hint="eastAsia"/>
                      <w:sz w:val="24"/>
                    </w:rPr>
                    <w:t>システム入力日</w:t>
                  </w:r>
                </w:p>
              </w:tc>
              <w:tc>
                <w:tcPr>
                  <w:tcW w:w="1802" w:type="dxa"/>
                  <w:vMerge w:val="restart"/>
                  <w:shd w:val="clear" w:color="auto" w:fill="auto"/>
                  <w:vAlign w:val="center"/>
                </w:tcPr>
                <w:p w14:paraId="46392B1D"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w:t>
                  </w:r>
                  <w:r>
                    <w:rPr>
                      <w:rFonts w:ascii="ＭＳ 明朝" w:hAnsi="ＭＳ 明朝" w:cs="Arial" w:hint="eastAsia"/>
                      <w:sz w:val="24"/>
                    </w:rPr>
                    <w:t>誤</w:t>
                  </w:r>
                  <w:r w:rsidRPr="007C3412">
                    <w:rPr>
                      <w:rFonts w:ascii="ＭＳ 明朝" w:hAnsi="ＭＳ 明朝" w:cs="Arial" w:hint="eastAsia"/>
                      <w:sz w:val="24"/>
                    </w:rPr>
                    <w:t>払旅費額</w:t>
                  </w:r>
                </w:p>
              </w:tc>
            </w:tr>
            <w:tr w:rsidR="00EF7B52" w:rsidRPr="007C3412" w14:paraId="57ABC6D2" w14:textId="77777777" w:rsidTr="006020A2">
              <w:tc>
                <w:tcPr>
                  <w:tcW w:w="869" w:type="dxa"/>
                  <w:vMerge/>
                  <w:shd w:val="clear" w:color="auto" w:fill="auto"/>
                </w:tcPr>
                <w:p w14:paraId="6B4B3754" w14:textId="77777777" w:rsidR="00EF7B52" w:rsidRPr="007C3412"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3F967E9D" w14:textId="77777777" w:rsidR="00EF7B52" w:rsidRPr="007C3412"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0B84127F"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8" w:type="dxa"/>
                  <w:shd w:val="clear" w:color="auto" w:fill="auto"/>
                  <w:vAlign w:val="center"/>
                </w:tcPr>
                <w:p w14:paraId="64C65439"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1802" w:type="dxa"/>
                  <w:vMerge/>
                  <w:shd w:val="clear" w:color="auto" w:fill="auto"/>
                </w:tcPr>
                <w:p w14:paraId="2799F07E" w14:textId="77777777" w:rsidR="00EF7B52" w:rsidRPr="007C3412"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r>
            <w:tr w:rsidR="00EF7B52" w:rsidRPr="007C3412" w14:paraId="53B01909" w14:textId="77777777" w:rsidTr="006020A2">
              <w:trPr>
                <w:trHeight w:val="767"/>
              </w:trPr>
              <w:tc>
                <w:tcPr>
                  <w:tcW w:w="869" w:type="dxa"/>
                  <w:shd w:val="clear" w:color="auto" w:fill="auto"/>
                  <w:vAlign w:val="center"/>
                </w:tcPr>
                <w:p w14:paraId="73F75734"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23" w:type="dxa"/>
                  <w:shd w:val="clear" w:color="auto" w:fill="auto"/>
                  <w:vAlign w:val="center"/>
                </w:tcPr>
                <w:p w14:paraId="72D95BD3"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令和３年1</w:t>
                  </w:r>
                  <w:r>
                    <w:rPr>
                      <w:rFonts w:ascii="ＭＳ 明朝" w:hAnsi="ＭＳ 明朝" w:cs="Arial"/>
                      <w:sz w:val="24"/>
                    </w:rPr>
                    <w:t>0</w:t>
                  </w:r>
                  <w:r w:rsidRPr="007C3412">
                    <w:rPr>
                      <w:rFonts w:ascii="ＭＳ 明朝" w:hAnsi="ＭＳ 明朝" w:cs="Arial" w:hint="eastAsia"/>
                      <w:sz w:val="24"/>
                    </w:rPr>
                    <w:t>月</w:t>
                  </w:r>
                  <w:r>
                    <w:rPr>
                      <w:rFonts w:ascii="ＭＳ 明朝" w:hAnsi="ＭＳ 明朝" w:cs="Arial"/>
                      <w:sz w:val="24"/>
                    </w:rPr>
                    <w:t>19</w:t>
                  </w:r>
                  <w:r w:rsidRPr="007C3412">
                    <w:rPr>
                      <w:rFonts w:ascii="ＭＳ 明朝" w:hAnsi="ＭＳ 明朝" w:cs="Arial" w:hint="eastAsia"/>
                      <w:sz w:val="24"/>
                    </w:rPr>
                    <w:t>日</w:t>
                  </w:r>
                </w:p>
              </w:tc>
              <w:tc>
                <w:tcPr>
                  <w:tcW w:w="2142" w:type="dxa"/>
                  <w:shd w:val="clear" w:color="auto" w:fill="auto"/>
                  <w:vAlign w:val="center"/>
                </w:tcPr>
                <w:p w14:paraId="17A4AA43"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令和３年1</w:t>
                  </w:r>
                  <w:r>
                    <w:rPr>
                      <w:rFonts w:ascii="ＭＳ 明朝" w:hAnsi="ＭＳ 明朝" w:cs="Arial"/>
                      <w:sz w:val="24"/>
                    </w:rPr>
                    <w:t>0</w:t>
                  </w:r>
                  <w:r w:rsidRPr="007C3412">
                    <w:rPr>
                      <w:rFonts w:ascii="ＭＳ 明朝" w:hAnsi="ＭＳ 明朝" w:cs="Arial" w:hint="eastAsia"/>
                      <w:sz w:val="24"/>
                    </w:rPr>
                    <w:t>月</w:t>
                  </w:r>
                  <w:r>
                    <w:rPr>
                      <w:rFonts w:ascii="ＭＳ 明朝" w:hAnsi="ＭＳ 明朝" w:cs="Arial"/>
                      <w:sz w:val="24"/>
                    </w:rPr>
                    <w:t>15</w:t>
                  </w:r>
                  <w:r w:rsidRPr="007C3412">
                    <w:rPr>
                      <w:rFonts w:ascii="ＭＳ 明朝" w:hAnsi="ＭＳ 明朝" w:cs="Arial" w:hint="eastAsia"/>
                      <w:sz w:val="24"/>
                    </w:rPr>
                    <w:t>日</w:t>
                  </w:r>
                </w:p>
              </w:tc>
              <w:tc>
                <w:tcPr>
                  <w:tcW w:w="2268" w:type="dxa"/>
                  <w:shd w:val="clear" w:color="auto" w:fill="auto"/>
                  <w:vAlign w:val="center"/>
                </w:tcPr>
                <w:p w14:paraId="23248284"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令和３年1</w:t>
                  </w:r>
                  <w:r>
                    <w:rPr>
                      <w:rFonts w:ascii="ＭＳ 明朝" w:hAnsi="ＭＳ 明朝" w:cs="Arial"/>
                      <w:sz w:val="24"/>
                    </w:rPr>
                    <w:t>0</w:t>
                  </w:r>
                  <w:r w:rsidRPr="007C3412">
                    <w:rPr>
                      <w:rFonts w:ascii="ＭＳ 明朝" w:hAnsi="ＭＳ 明朝" w:cs="Arial" w:hint="eastAsia"/>
                      <w:sz w:val="24"/>
                    </w:rPr>
                    <w:t>月</w:t>
                  </w:r>
                  <w:r>
                    <w:rPr>
                      <w:rFonts w:ascii="ＭＳ 明朝" w:hAnsi="ＭＳ 明朝" w:cs="Arial"/>
                      <w:sz w:val="24"/>
                    </w:rPr>
                    <w:t>19</w:t>
                  </w:r>
                  <w:r w:rsidRPr="007C3412">
                    <w:rPr>
                      <w:rFonts w:ascii="ＭＳ 明朝" w:hAnsi="ＭＳ 明朝" w:cs="Arial" w:hint="eastAsia"/>
                      <w:sz w:val="24"/>
                    </w:rPr>
                    <w:t>日</w:t>
                  </w:r>
                </w:p>
              </w:tc>
              <w:tc>
                <w:tcPr>
                  <w:tcW w:w="1802" w:type="dxa"/>
                  <w:shd w:val="clear" w:color="auto" w:fill="auto"/>
                  <w:vAlign w:val="center"/>
                </w:tcPr>
                <w:p w14:paraId="4AAFC1F1"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560</w:t>
                  </w:r>
                  <w:r w:rsidRPr="007C3412">
                    <w:rPr>
                      <w:rFonts w:ascii="ＭＳ 明朝" w:hAnsi="ＭＳ 明朝" w:cs="Arial" w:hint="eastAsia"/>
                      <w:sz w:val="24"/>
                    </w:rPr>
                    <w:t>円</w:t>
                  </w:r>
                </w:p>
              </w:tc>
            </w:tr>
          </w:tbl>
          <w:p w14:paraId="25BD49FC" w14:textId="77777777" w:rsidR="00EF7B52" w:rsidRPr="00FC6236" w:rsidRDefault="00EF7B52" w:rsidP="006020A2">
            <w:pPr>
              <w:autoSpaceDE w:val="0"/>
              <w:autoSpaceDN w:val="0"/>
              <w:spacing w:line="300" w:lineRule="exact"/>
              <w:ind w:left="960" w:hangingChars="400" w:hanging="960"/>
              <w:rPr>
                <w:rFonts w:ascii="ＭＳ 明朝" w:hAnsi="ＭＳ 明朝"/>
                <w:sz w:val="24"/>
              </w:rPr>
            </w:pPr>
          </w:p>
        </w:tc>
        <w:tc>
          <w:tcPr>
            <w:tcW w:w="7595" w:type="dxa"/>
          </w:tcPr>
          <w:p w14:paraId="69CC089C" w14:textId="77777777" w:rsidR="00EF7B52" w:rsidRPr="00FC6236" w:rsidRDefault="00EF7B52" w:rsidP="006020A2">
            <w:pPr>
              <w:autoSpaceDE w:val="0"/>
              <w:autoSpaceDN w:val="0"/>
              <w:spacing w:line="300" w:lineRule="exact"/>
              <w:rPr>
                <w:rFonts w:ascii="ＭＳ 明朝" w:hAnsi="ＭＳ 明朝"/>
                <w:sz w:val="24"/>
              </w:rPr>
            </w:pPr>
          </w:p>
          <w:p w14:paraId="53732E20" w14:textId="77777777" w:rsidR="00EF7B52" w:rsidRPr="00FC6236" w:rsidRDefault="00EF7B52" w:rsidP="006020A2">
            <w:pPr>
              <w:autoSpaceDE w:val="0"/>
              <w:autoSpaceDN w:val="0"/>
              <w:spacing w:line="300" w:lineRule="exact"/>
              <w:ind w:firstLineChars="100" w:firstLine="240"/>
              <w:rPr>
                <w:rFonts w:ascii="ＭＳ 明朝" w:hAnsi="ＭＳ 明朝"/>
                <w:sz w:val="24"/>
              </w:rPr>
            </w:pPr>
            <w:r w:rsidRPr="00FC50B8">
              <w:rPr>
                <w:rFonts w:ascii="ＭＳ 明朝" w:hAnsi="ＭＳ 明朝" w:hint="eastAsia"/>
                <w:sz w:val="24"/>
              </w:rPr>
              <w:t>検出事項について、速</w:t>
            </w:r>
            <w:r>
              <w:rPr>
                <w:rFonts w:ascii="ＭＳ 明朝" w:hAnsi="ＭＳ 明朝" w:hint="eastAsia"/>
                <w:sz w:val="24"/>
              </w:rPr>
              <w:t>やかに是正措置を講じるとともに、所属のチェック体制を強化する等</w:t>
            </w:r>
            <w:r w:rsidRPr="00FC50B8">
              <w:rPr>
                <w:rFonts w:ascii="ＭＳ 明朝" w:hAnsi="ＭＳ 明朝" w:hint="eastAsia"/>
                <w:sz w:val="24"/>
              </w:rPr>
              <w:t>、法令等に基づき、適正な事務処理を行われたい。</w:t>
            </w:r>
          </w:p>
          <w:p w14:paraId="04BD5938"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F1479C8"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7F90CF95"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717896EA"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3A427EBA"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tc>
      </w:tr>
    </w:tbl>
    <w:p w14:paraId="5A9BBC32"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11</w:t>
      </w:r>
      <w:r w:rsidRPr="00522BA3">
        <w:rPr>
          <w:rFonts w:ascii="ＭＳ ゴシック" w:eastAsia="ＭＳ ゴシック" w:hAnsi="ＭＳ ゴシック" w:hint="eastAsia"/>
          <w:sz w:val="24"/>
          <w:szCs w:val="22"/>
        </w:rPr>
        <w:t>月2</w:t>
      </w:r>
      <w:r>
        <w:rPr>
          <w:rFonts w:ascii="ＭＳ ゴシック" w:eastAsia="ＭＳ ゴシック" w:hAnsi="ＭＳ ゴシック" w:hint="eastAsia"/>
          <w:sz w:val="24"/>
          <w:szCs w:val="22"/>
        </w:rPr>
        <w:t>8</w:t>
      </w:r>
      <w:r w:rsidRPr="00522BA3">
        <w:rPr>
          <w:rFonts w:ascii="ＭＳ ゴシック" w:eastAsia="ＭＳ ゴシック" w:hAnsi="ＭＳ ゴシック" w:hint="eastAsia"/>
          <w:sz w:val="24"/>
          <w:szCs w:val="22"/>
        </w:rPr>
        <w:t>日）</w:t>
      </w:r>
    </w:p>
    <w:p w14:paraId="7A3C0D12" w14:textId="786B95A4"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308F293B" w14:textId="77777777" w:rsidR="00EF7B52" w:rsidRPr="00522BA3" w:rsidRDefault="00EF7B52" w:rsidP="00EF7B5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1"/>
        <w:gridCol w:w="8334"/>
      </w:tblGrid>
      <w:tr w:rsidR="00EF7B52" w:rsidRPr="00522BA3" w14:paraId="3CCC5DA9" w14:textId="77777777" w:rsidTr="006020A2">
        <w:trPr>
          <w:trHeight w:val="558"/>
        </w:trPr>
        <w:tc>
          <w:tcPr>
            <w:tcW w:w="2235" w:type="dxa"/>
            <w:shd w:val="clear" w:color="auto" w:fill="auto"/>
            <w:vAlign w:val="center"/>
          </w:tcPr>
          <w:p w14:paraId="7F2D9166"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14:paraId="122FF583"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334" w:type="dxa"/>
            <w:shd w:val="clear" w:color="auto" w:fill="auto"/>
            <w:vAlign w:val="center"/>
          </w:tcPr>
          <w:p w14:paraId="54EA5504"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EF7B52" w:rsidRPr="00522BA3" w14:paraId="1306D73B" w14:textId="77777777" w:rsidTr="006020A2">
        <w:trPr>
          <w:trHeight w:val="6216"/>
        </w:trPr>
        <w:tc>
          <w:tcPr>
            <w:tcW w:w="2235" w:type="dxa"/>
          </w:tcPr>
          <w:p w14:paraId="0731E2C2" w14:textId="77777777" w:rsidR="00EF7B52" w:rsidRPr="00FC6236" w:rsidRDefault="00EF7B52" w:rsidP="006020A2">
            <w:pPr>
              <w:autoSpaceDE w:val="0"/>
              <w:autoSpaceDN w:val="0"/>
              <w:spacing w:line="300" w:lineRule="exact"/>
              <w:rPr>
                <w:rFonts w:ascii="ＭＳ 明朝" w:hAnsi="ＭＳ 明朝"/>
                <w:sz w:val="24"/>
              </w:rPr>
            </w:pPr>
          </w:p>
          <w:p w14:paraId="1FD4CF19" w14:textId="77777777" w:rsidR="00EF7B52" w:rsidRPr="00FC6236" w:rsidRDefault="00EF7B52" w:rsidP="006020A2">
            <w:pPr>
              <w:autoSpaceDE w:val="0"/>
              <w:autoSpaceDN w:val="0"/>
              <w:spacing w:line="300" w:lineRule="exact"/>
              <w:rPr>
                <w:rFonts w:ascii="ＭＳ 明朝" w:hAnsi="ＭＳ 明朝"/>
                <w:sz w:val="24"/>
              </w:rPr>
            </w:pPr>
            <w:r w:rsidRPr="00FC6236">
              <w:rPr>
                <w:rFonts w:ascii="ＭＳ 明朝" w:hAnsi="ＭＳ 明朝" w:hint="eastAsia"/>
                <w:sz w:val="24"/>
              </w:rPr>
              <w:t>藤井寺保健所</w:t>
            </w:r>
          </w:p>
        </w:tc>
        <w:tc>
          <w:tcPr>
            <w:tcW w:w="9921" w:type="dxa"/>
          </w:tcPr>
          <w:p w14:paraId="4219A269" w14:textId="77777777" w:rsidR="00EF7B52" w:rsidRPr="00FC6236" w:rsidRDefault="00EF7B52" w:rsidP="006020A2">
            <w:pPr>
              <w:autoSpaceDE w:val="0"/>
              <w:autoSpaceDN w:val="0"/>
              <w:spacing w:line="300" w:lineRule="exact"/>
              <w:rPr>
                <w:rFonts w:ascii="ＭＳ 明朝" w:hAnsi="ＭＳ 明朝"/>
                <w:sz w:val="24"/>
              </w:rPr>
            </w:pPr>
          </w:p>
          <w:p w14:paraId="6C78760D" w14:textId="77777777" w:rsidR="00EF7B52" w:rsidRPr="00E1224F" w:rsidRDefault="00EF7B52" w:rsidP="006020A2">
            <w:pPr>
              <w:autoSpaceDE w:val="0"/>
              <w:autoSpaceDN w:val="0"/>
              <w:snapToGrid w:val="0"/>
              <w:spacing w:line="300" w:lineRule="exact"/>
              <w:ind w:firstLineChars="100" w:firstLine="240"/>
              <w:rPr>
                <w:rFonts w:ascii="ＭＳ 明朝" w:hAnsi="ＭＳ 明朝" w:cs="Arial"/>
                <w:sz w:val="24"/>
              </w:rPr>
            </w:pPr>
            <w:r w:rsidRPr="00E1224F">
              <w:rPr>
                <w:rFonts w:ascii="ＭＳ 明朝" w:hAnsi="ＭＳ 明朝" w:cs="Arial" w:hint="eastAsia"/>
                <w:sz w:val="24"/>
              </w:rPr>
              <w:t>出勤簿を確認したところ、</w:t>
            </w:r>
            <w:r>
              <w:rPr>
                <w:rFonts w:ascii="ＭＳ 明朝" w:hAnsi="ＭＳ 明朝" w:cs="Arial" w:hint="eastAsia"/>
                <w:sz w:val="24"/>
              </w:rPr>
              <w:t>早退ありとなっているものがあった。本件については、</w:t>
            </w:r>
            <w:r w:rsidRPr="00E1224F">
              <w:rPr>
                <w:rFonts w:ascii="ＭＳ 明朝" w:hAnsi="ＭＳ 明朝" w:cs="Arial" w:hint="eastAsia"/>
                <w:sz w:val="24"/>
              </w:rPr>
              <w:t>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EF7B52" w:rsidRPr="007C3412" w14:paraId="40082CED" w14:textId="77777777" w:rsidTr="006020A2">
              <w:trPr>
                <w:trHeight w:val="363"/>
              </w:trPr>
              <w:tc>
                <w:tcPr>
                  <w:tcW w:w="988" w:type="dxa"/>
                  <w:vAlign w:val="center"/>
                </w:tcPr>
                <w:p w14:paraId="6455BDBE"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14:paraId="485D06F4"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14:paraId="33E08BD1"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14:paraId="4860AE36"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EF7B52" w:rsidRPr="007C3412" w14:paraId="4D917C7E" w14:textId="77777777" w:rsidTr="006020A2">
              <w:trPr>
                <w:trHeight w:val="340"/>
              </w:trPr>
              <w:tc>
                <w:tcPr>
                  <w:tcW w:w="988" w:type="dxa"/>
                  <w:vAlign w:val="center"/>
                </w:tcPr>
                <w:p w14:paraId="14B05BBD"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14:paraId="4CBC1AC1"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４年３</w:t>
                  </w:r>
                  <w:r w:rsidRPr="007C3412">
                    <w:rPr>
                      <w:rFonts w:ascii="ＭＳ 明朝" w:hAnsi="ＭＳ 明朝" w:hint="eastAsia"/>
                      <w:sz w:val="24"/>
                    </w:rPr>
                    <w:t>月</w:t>
                  </w:r>
                  <w:r>
                    <w:rPr>
                      <w:rFonts w:ascii="ＭＳ 明朝" w:hAnsi="ＭＳ 明朝"/>
                      <w:sz w:val="24"/>
                    </w:rPr>
                    <w:t>25</w:t>
                  </w:r>
                  <w:r w:rsidRPr="007C3412">
                    <w:rPr>
                      <w:rFonts w:ascii="ＭＳ 明朝" w:hAnsi="ＭＳ 明朝" w:hint="eastAsia"/>
                      <w:sz w:val="24"/>
                    </w:rPr>
                    <w:t>日</w:t>
                  </w:r>
                </w:p>
              </w:tc>
              <w:tc>
                <w:tcPr>
                  <w:tcW w:w="1896" w:type="dxa"/>
                  <w:tcBorders>
                    <w:bottom w:val="single" w:sz="4" w:space="0" w:color="auto"/>
                  </w:tcBorders>
                  <w:vAlign w:val="center"/>
                </w:tcPr>
                <w:p w14:paraId="675B47AF" w14:textId="77777777" w:rsidR="00EF7B52" w:rsidRPr="007C3412" w:rsidRDefault="00EF7B52" w:rsidP="006020A2">
                  <w:pPr>
                    <w:widowControl/>
                    <w:autoSpaceDE w:val="0"/>
                    <w:autoSpaceDN w:val="0"/>
                    <w:spacing w:line="300" w:lineRule="exact"/>
                    <w:jc w:val="center"/>
                    <w:rPr>
                      <w:rFonts w:ascii="ＭＳ 明朝" w:hAnsi="ＭＳ 明朝"/>
                      <w:sz w:val="24"/>
                    </w:rPr>
                  </w:pPr>
                  <w:r>
                    <w:rPr>
                      <w:rFonts w:ascii="ＭＳ 明朝" w:hAnsi="ＭＳ 明朝" w:hint="eastAsia"/>
                      <w:sz w:val="24"/>
                    </w:rPr>
                    <w:t>早退</w:t>
                  </w:r>
                </w:p>
              </w:tc>
              <w:tc>
                <w:tcPr>
                  <w:tcW w:w="2924" w:type="dxa"/>
                  <w:tcBorders>
                    <w:bottom w:val="single" w:sz="4" w:space="0" w:color="auto"/>
                  </w:tcBorders>
                  <w:vAlign w:val="center"/>
                </w:tcPr>
                <w:p w14:paraId="33DA0228"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14:paraId="6161BDF2" w14:textId="77777777" w:rsidR="00EF7B52" w:rsidRPr="007C3412" w:rsidRDefault="00EF7B52" w:rsidP="006020A2">
            <w:pPr>
              <w:autoSpaceDE w:val="0"/>
              <w:autoSpaceDN w:val="0"/>
              <w:spacing w:line="300" w:lineRule="exact"/>
              <w:rPr>
                <w:rFonts w:ascii="ＭＳ 明朝" w:hAnsi="ＭＳ 明朝"/>
                <w:sz w:val="24"/>
              </w:rPr>
            </w:pPr>
          </w:p>
          <w:p w14:paraId="7DC0D463" w14:textId="77777777" w:rsidR="00EF7B52" w:rsidRPr="00FC6236" w:rsidRDefault="00EF7B52" w:rsidP="006020A2">
            <w:pPr>
              <w:autoSpaceDE w:val="0"/>
              <w:autoSpaceDN w:val="0"/>
              <w:spacing w:line="300" w:lineRule="exact"/>
              <w:ind w:left="960" w:hangingChars="400" w:hanging="960"/>
              <w:rPr>
                <w:rFonts w:ascii="ＭＳ 明朝" w:hAnsi="ＭＳ 明朝"/>
                <w:sz w:val="24"/>
              </w:rPr>
            </w:pPr>
          </w:p>
        </w:tc>
        <w:tc>
          <w:tcPr>
            <w:tcW w:w="8334" w:type="dxa"/>
          </w:tcPr>
          <w:p w14:paraId="69A0D43F" w14:textId="77777777" w:rsidR="00EF7B52" w:rsidRPr="00FC6236" w:rsidRDefault="00EF7B52" w:rsidP="006020A2">
            <w:pPr>
              <w:autoSpaceDE w:val="0"/>
              <w:autoSpaceDN w:val="0"/>
              <w:spacing w:line="300" w:lineRule="exact"/>
              <w:rPr>
                <w:rFonts w:ascii="ＭＳ 明朝" w:hAnsi="ＭＳ 明朝"/>
                <w:sz w:val="24"/>
              </w:rPr>
            </w:pPr>
          </w:p>
          <w:p w14:paraId="59FB5F82" w14:textId="77777777" w:rsidR="00EF7B52" w:rsidRPr="00FC6236" w:rsidRDefault="00EF7B52" w:rsidP="006020A2">
            <w:pPr>
              <w:autoSpaceDE w:val="0"/>
              <w:autoSpaceDN w:val="0"/>
              <w:spacing w:line="300" w:lineRule="exact"/>
              <w:ind w:firstLineChars="100" w:firstLine="240"/>
              <w:rPr>
                <w:rFonts w:ascii="ＭＳ 明朝" w:hAnsi="ＭＳ 明朝"/>
                <w:sz w:val="24"/>
              </w:rPr>
            </w:pPr>
            <w:r w:rsidRPr="007121C6">
              <w:rPr>
                <w:rFonts w:ascii="ＭＳ 明朝" w:hAnsi="ＭＳ 明朝" w:hint="eastAsia"/>
                <w:sz w:val="24"/>
              </w:rPr>
              <w:t>検出事項について、速やかに是正措置を講じるとともに、職員の勤務時間、休日休暇等に関する事務の取扱いを遵守することを徹底されたい。今後、再発防止のために所属のチェック体制の強化を図られたい。</w:t>
            </w:r>
          </w:p>
          <w:p w14:paraId="1B8BEA47"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1A7566B"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BAB42A6"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2428DD35"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4EBAFA51"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7621DAE0"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0BD6C155"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48C39A64"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tc>
      </w:tr>
    </w:tbl>
    <w:p w14:paraId="087BB14D"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11</w:t>
      </w:r>
      <w:r w:rsidRPr="00522BA3">
        <w:rPr>
          <w:rFonts w:ascii="ＭＳ ゴシック" w:eastAsia="ＭＳ ゴシック" w:hAnsi="ＭＳ ゴシック" w:hint="eastAsia"/>
          <w:sz w:val="24"/>
          <w:szCs w:val="22"/>
        </w:rPr>
        <w:t>月2</w:t>
      </w:r>
      <w:r>
        <w:rPr>
          <w:rFonts w:ascii="ＭＳ ゴシック" w:eastAsia="ＭＳ ゴシック" w:hAnsi="ＭＳ ゴシック" w:hint="eastAsia"/>
          <w:sz w:val="24"/>
          <w:szCs w:val="22"/>
        </w:rPr>
        <w:t>8</w:t>
      </w:r>
      <w:r w:rsidRPr="00522BA3">
        <w:rPr>
          <w:rFonts w:ascii="ＭＳ ゴシック" w:eastAsia="ＭＳ ゴシック" w:hAnsi="ＭＳ ゴシック" w:hint="eastAsia"/>
          <w:sz w:val="24"/>
          <w:szCs w:val="22"/>
        </w:rPr>
        <w:t>日）</w:t>
      </w:r>
    </w:p>
    <w:p w14:paraId="5258B7C7" w14:textId="6B358078"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24BA69A0" w14:textId="77777777" w:rsidR="00EF7B52" w:rsidRPr="005D04AF" w:rsidRDefault="00EF7B52" w:rsidP="00EF7B52">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不適切な服務管理及び管内旅費の支給事務の不備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1"/>
        <w:gridCol w:w="8334"/>
      </w:tblGrid>
      <w:tr w:rsidR="00EF7B52" w:rsidRPr="00522BA3" w14:paraId="2ED5630B" w14:textId="77777777" w:rsidTr="006020A2">
        <w:trPr>
          <w:trHeight w:val="558"/>
        </w:trPr>
        <w:tc>
          <w:tcPr>
            <w:tcW w:w="2235" w:type="dxa"/>
            <w:shd w:val="clear" w:color="auto" w:fill="auto"/>
            <w:vAlign w:val="center"/>
          </w:tcPr>
          <w:p w14:paraId="1E72F405"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14:paraId="3B0835F0"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334" w:type="dxa"/>
            <w:shd w:val="clear" w:color="auto" w:fill="auto"/>
            <w:vAlign w:val="center"/>
          </w:tcPr>
          <w:p w14:paraId="450A1506"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EF7B52" w:rsidRPr="00522BA3" w14:paraId="644FAB1B" w14:textId="77777777" w:rsidTr="006020A2">
        <w:trPr>
          <w:trHeight w:val="6216"/>
        </w:trPr>
        <w:tc>
          <w:tcPr>
            <w:tcW w:w="2235" w:type="dxa"/>
          </w:tcPr>
          <w:p w14:paraId="4B456AFF" w14:textId="77777777" w:rsidR="00EF7B52" w:rsidRPr="00FC6236" w:rsidRDefault="00EF7B52" w:rsidP="006020A2">
            <w:pPr>
              <w:autoSpaceDE w:val="0"/>
              <w:autoSpaceDN w:val="0"/>
              <w:spacing w:line="300" w:lineRule="exact"/>
              <w:rPr>
                <w:rFonts w:ascii="ＭＳ 明朝" w:hAnsi="ＭＳ 明朝"/>
                <w:sz w:val="24"/>
              </w:rPr>
            </w:pPr>
          </w:p>
          <w:p w14:paraId="412695D9" w14:textId="77777777" w:rsidR="00EF7B52" w:rsidRPr="00FC6236" w:rsidRDefault="00EF7B52" w:rsidP="006020A2">
            <w:pPr>
              <w:autoSpaceDE w:val="0"/>
              <w:autoSpaceDN w:val="0"/>
              <w:spacing w:line="300" w:lineRule="exact"/>
              <w:rPr>
                <w:rFonts w:ascii="ＭＳ 明朝" w:hAnsi="ＭＳ 明朝"/>
                <w:sz w:val="24"/>
              </w:rPr>
            </w:pPr>
            <w:r w:rsidRPr="00FC6236">
              <w:rPr>
                <w:rFonts w:ascii="ＭＳ 明朝" w:hAnsi="ＭＳ 明朝" w:hint="eastAsia"/>
                <w:sz w:val="24"/>
              </w:rPr>
              <w:t>藤井寺保健所</w:t>
            </w:r>
          </w:p>
        </w:tc>
        <w:tc>
          <w:tcPr>
            <w:tcW w:w="9921" w:type="dxa"/>
          </w:tcPr>
          <w:p w14:paraId="004F7E2D" w14:textId="77777777" w:rsidR="00EF7B52" w:rsidRDefault="00EF7B52" w:rsidP="006020A2">
            <w:pPr>
              <w:autoSpaceDE w:val="0"/>
              <w:autoSpaceDN w:val="0"/>
              <w:spacing w:line="300" w:lineRule="exact"/>
              <w:ind w:left="960" w:hangingChars="400" w:hanging="960"/>
              <w:rPr>
                <w:rFonts w:ascii="ＭＳ 明朝" w:hAnsi="ＭＳ 明朝"/>
                <w:sz w:val="24"/>
              </w:rPr>
            </w:pPr>
          </w:p>
          <w:p w14:paraId="04A83DBF" w14:textId="77777777" w:rsidR="00EF7B52" w:rsidRPr="007C3412" w:rsidRDefault="00EF7B52" w:rsidP="006020A2">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定期健康</w:t>
            </w:r>
            <w:r w:rsidRPr="00C7219D">
              <w:rPr>
                <w:rFonts w:ascii="ＭＳ 明朝" w:hAnsi="ＭＳ 明朝" w:hint="eastAsia"/>
                <w:sz w:val="24"/>
              </w:rPr>
              <w:t>診断の受診に係る管内出張</w:t>
            </w:r>
            <w:r w:rsidRPr="007C3412">
              <w:rPr>
                <w:rFonts w:ascii="ＭＳ 明朝" w:hAnsi="ＭＳ 明朝" w:hint="eastAsia"/>
                <w:sz w:val="24"/>
              </w:rPr>
              <w:t>について、職員が誤って職務専念義務免除申請としてシステム登録を行い、決裁権者が誤って承認していた。そのため、管内出張に係る旅費も未払となっていた。</w:t>
            </w:r>
          </w:p>
          <w:p w14:paraId="4555811C" w14:textId="77777777" w:rsidR="00EF7B52" w:rsidRPr="007C3412" w:rsidRDefault="00EF7B52" w:rsidP="006020A2">
            <w:pPr>
              <w:autoSpaceDE w:val="0"/>
              <w:autoSpaceDN w:val="0"/>
              <w:snapToGrid w:val="0"/>
              <w:spacing w:line="300" w:lineRule="exact"/>
              <w:rPr>
                <w:rFonts w:ascii="ＭＳ 明朝" w:hAnsi="ＭＳ 明朝"/>
                <w:sz w:val="24"/>
              </w:rPr>
            </w:pPr>
          </w:p>
          <w:tbl>
            <w:tblPr>
              <w:tblW w:w="869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2174"/>
              <w:gridCol w:w="2174"/>
              <w:gridCol w:w="2174"/>
            </w:tblGrid>
            <w:tr w:rsidR="00EF7B52" w:rsidRPr="007C3412" w14:paraId="0B03CD8B" w14:textId="77777777" w:rsidTr="006020A2">
              <w:trPr>
                <w:trHeight w:val="372"/>
              </w:trPr>
              <w:tc>
                <w:tcPr>
                  <w:tcW w:w="1250" w:type="pct"/>
                  <w:tcBorders>
                    <w:top w:val="single" w:sz="4" w:space="0" w:color="auto"/>
                    <w:left w:val="single" w:sz="4" w:space="0" w:color="auto"/>
                    <w:bottom w:val="single" w:sz="4" w:space="0" w:color="auto"/>
                    <w:right w:val="single" w:sz="4" w:space="0" w:color="auto"/>
                  </w:tcBorders>
                  <w:vAlign w:val="center"/>
                  <w:hideMark/>
                </w:tcPr>
                <w:p w14:paraId="7C46E446"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sidRPr="005D04AF">
                    <w:rPr>
                      <w:rFonts w:ascii="ＭＳ 明朝" w:hAnsi="ＭＳ 明朝"/>
                      <w:sz w:val="24"/>
                    </w:rPr>
                    <w:t>職員</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6B047F7"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出張先</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3C5B65A"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出張日</w:t>
                  </w:r>
                </w:p>
              </w:tc>
              <w:tc>
                <w:tcPr>
                  <w:tcW w:w="1250" w:type="pct"/>
                  <w:tcBorders>
                    <w:top w:val="single" w:sz="4" w:space="0" w:color="auto"/>
                    <w:left w:val="single" w:sz="4" w:space="0" w:color="auto"/>
                    <w:bottom w:val="single" w:sz="4" w:space="0" w:color="auto"/>
                    <w:right w:val="single" w:sz="4" w:space="0" w:color="auto"/>
                  </w:tcBorders>
                </w:tcPr>
                <w:p w14:paraId="02F1A2EB"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未払旅費額</w:t>
                  </w:r>
                </w:p>
              </w:tc>
            </w:tr>
            <w:tr w:rsidR="00EF7B52" w:rsidRPr="007C3412" w14:paraId="391EE092" w14:textId="77777777" w:rsidTr="006020A2">
              <w:trPr>
                <w:trHeight w:val="516"/>
              </w:trPr>
              <w:tc>
                <w:tcPr>
                  <w:tcW w:w="1250" w:type="pct"/>
                  <w:tcBorders>
                    <w:top w:val="single" w:sz="4" w:space="0" w:color="auto"/>
                    <w:left w:val="single" w:sz="4" w:space="0" w:color="auto"/>
                    <w:bottom w:val="single" w:sz="4" w:space="0" w:color="auto"/>
                    <w:right w:val="single" w:sz="4" w:space="0" w:color="auto"/>
                  </w:tcBorders>
                  <w:vAlign w:val="center"/>
                </w:tcPr>
                <w:p w14:paraId="2BF0FB82"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Ａ</w:t>
                  </w:r>
                </w:p>
              </w:tc>
              <w:tc>
                <w:tcPr>
                  <w:tcW w:w="1250" w:type="pct"/>
                  <w:tcBorders>
                    <w:top w:val="single" w:sz="4" w:space="0" w:color="auto"/>
                    <w:left w:val="single" w:sz="4" w:space="0" w:color="auto"/>
                    <w:bottom w:val="single" w:sz="4" w:space="0" w:color="auto"/>
                    <w:right w:val="single" w:sz="4" w:space="0" w:color="auto"/>
                  </w:tcBorders>
                  <w:vAlign w:val="center"/>
                </w:tcPr>
                <w:p w14:paraId="56ED6290"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大阪市中央区</w:t>
                  </w:r>
                </w:p>
              </w:tc>
              <w:tc>
                <w:tcPr>
                  <w:tcW w:w="1250" w:type="pct"/>
                  <w:tcBorders>
                    <w:top w:val="single" w:sz="4" w:space="0" w:color="auto"/>
                    <w:left w:val="single" w:sz="4" w:space="0" w:color="auto"/>
                    <w:bottom w:val="single" w:sz="4" w:space="0" w:color="auto"/>
                    <w:right w:val="single" w:sz="4" w:space="0" w:color="auto"/>
                  </w:tcBorders>
                  <w:vAlign w:val="center"/>
                </w:tcPr>
                <w:p w14:paraId="6BEB0FAE"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令和３年４月2</w:t>
                  </w:r>
                  <w:r>
                    <w:rPr>
                      <w:rFonts w:ascii="ＭＳ 明朝" w:hAnsi="ＭＳ 明朝"/>
                      <w:sz w:val="24"/>
                    </w:rPr>
                    <w:t>1</w:t>
                  </w:r>
                  <w:r>
                    <w:rPr>
                      <w:rFonts w:ascii="ＭＳ 明朝" w:hAnsi="ＭＳ 明朝" w:hint="eastAsia"/>
                      <w:sz w:val="24"/>
                    </w:rPr>
                    <w:t>日</w:t>
                  </w:r>
                </w:p>
              </w:tc>
              <w:tc>
                <w:tcPr>
                  <w:tcW w:w="1250" w:type="pct"/>
                  <w:tcBorders>
                    <w:top w:val="single" w:sz="4" w:space="0" w:color="auto"/>
                    <w:left w:val="single" w:sz="4" w:space="0" w:color="auto"/>
                    <w:bottom w:val="single" w:sz="4" w:space="0" w:color="auto"/>
                    <w:right w:val="single" w:sz="4" w:space="0" w:color="auto"/>
                  </w:tcBorders>
                  <w:vAlign w:val="center"/>
                </w:tcPr>
                <w:p w14:paraId="33C574CE"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4</w:t>
                  </w:r>
                  <w:r>
                    <w:rPr>
                      <w:rFonts w:ascii="ＭＳ 明朝" w:hAnsi="ＭＳ 明朝"/>
                      <w:sz w:val="24"/>
                    </w:rPr>
                    <w:t>60</w:t>
                  </w:r>
                  <w:r>
                    <w:rPr>
                      <w:rFonts w:ascii="ＭＳ 明朝" w:hAnsi="ＭＳ 明朝" w:hint="eastAsia"/>
                      <w:sz w:val="24"/>
                    </w:rPr>
                    <w:t>円</w:t>
                  </w:r>
                </w:p>
              </w:tc>
            </w:tr>
            <w:tr w:rsidR="00EF7B52" w:rsidRPr="007C3412" w14:paraId="769F4E30" w14:textId="77777777" w:rsidTr="006020A2">
              <w:trPr>
                <w:trHeight w:val="516"/>
              </w:trPr>
              <w:tc>
                <w:tcPr>
                  <w:tcW w:w="1250" w:type="pct"/>
                  <w:tcBorders>
                    <w:top w:val="single" w:sz="4" w:space="0" w:color="auto"/>
                    <w:left w:val="single" w:sz="4" w:space="0" w:color="auto"/>
                    <w:bottom w:val="single" w:sz="4" w:space="0" w:color="auto"/>
                    <w:right w:val="single" w:sz="4" w:space="0" w:color="auto"/>
                  </w:tcBorders>
                  <w:vAlign w:val="center"/>
                </w:tcPr>
                <w:p w14:paraId="709A23CB" w14:textId="77777777" w:rsidR="00EF7B5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Ｂ</w:t>
                  </w:r>
                </w:p>
              </w:tc>
              <w:tc>
                <w:tcPr>
                  <w:tcW w:w="1250" w:type="pct"/>
                  <w:tcBorders>
                    <w:top w:val="single" w:sz="4" w:space="0" w:color="auto"/>
                    <w:left w:val="single" w:sz="4" w:space="0" w:color="auto"/>
                    <w:bottom w:val="single" w:sz="4" w:space="0" w:color="auto"/>
                    <w:right w:val="single" w:sz="4" w:space="0" w:color="auto"/>
                  </w:tcBorders>
                  <w:vAlign w:val="center"/>
                </w:tcPr>
                <w:p w14:paraId="645C0C05"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大阪市中央区</w:t>
                  </w:r>
                </w:p>
              </w:tc>
              <w:tc>
                <w:tcPr>
                  <w:tcW w:w="1250" w:type="pct"/>
                  <w:tcBorders>
                    <w:top w:val="single" w:sz="4" w:space="0" w:color="auto"/>
                    <w:left w:val="single" w:sz="4" w:space="0" w:color="auto"/>
                    <w:bottom w:val="single" w:sz="4" w:space="0" w:color="auto"/>
                    <w:right w:val="single" w:sz="4" w:space="0" w:color="auto"/>
                  </w:tcBorders>
                  <w:vAlign w:val="center"/>
                </w:tcPr>
                <w:p w14:paraId="3A45FD99"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令和３年８月3</w:t>
                  </w:r>
                  <w:r>
                    <w:rPr>
                      <w:rFonts w:ascii="ＭＳ 明朝" w:hAnsi="ＭＳ 明朝"/>
                      <w:sz w:val="24"/>
                    </w:rPr>
                    <w:t>1</w:t>
                  </w:r>
                  <w:r>
                    <w:rPr>
                      <w:rFonts w:ascii="ＭＳ 明朝" w:hAnsi="ＭＳ 明朝" w:hint="eastAsia"/>
                      <w:sz w:val="24"/>
                    </w:rPr>
                    <w:t>日</w:t>
                  </w:r>
                </w:p>
              </w:tc>
              <w:tc>
                <w:tcPr>
                  <w:tcW w:w="1250" w:type="pct"/>
                  <w:tcBorders>
                    <w:top w:val="single" w:sz="4" w:space="0" w:color="auto"/>
                    <w:left w:val="single" w:sz="4" w:space="0" w:color="auto"/>
                    <w:bottom w:val="single" w:sz="4" w:space="0" w:color="auto"/>
                    <w:right w:val="single" w:sz="4" w:space="0" w:color="auto"/>
                  </w:tcBorders>
                  <w:vAlign w:val="center"/>
                </w:tcPr>
                <w:p w14:paraId="2A1EB1FF" w14:textId="77777777" w:rsidR="00EF7B52" w:rsidRPr="007C3412"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4</w:t>
                  </w:r>
                  <w:r>
                    <w:rPr>
                      <w:rFonts w:ascii="ＭＳ 明朝" w:hAnsi="ＭＳ 明朝"/>
                      <w:sz w:val="24"/>
                    </w:rPr>
                    <w:t>10</w:t>
                  </w:r>
                  <w:r>
                    <w:rPr>
                      <w:rFonts w:ascii="ＭＳ 明朝" w:hAnsi="ＭＳ 明朝" w:hint="eastAsia"/>
                      <w:sz w:val="24"/>
                    </w:rPr>
                    <w:t>円</w:t>
                  </w:r>
                </w:p>
              </w:tc>
            </w:tr>
          </w:tbl>
          <w:p w14:paraId="58877D60" w14:textId="77777777" w:rsidR="00EF7B52" w:rsidRPr="00FC6236" w:rsidRDefault="00EF7B52" w:rsidP="006020A2">
            <w:pPr>
              <w:autoSpaceDE w:val="0"/>
              <w:autoSpaceDN w:val="0"/>
              <w:spacing w:line="300" w:lineRule="exact"/>
              <w:ind w:left="960" w:hangingChars="400" w:hanging="960"/>
              <w:rPr>
                <w:rFonts w:ascii="ＭＳ 明朝" w:hAnsi="ＭＳ 明朝"/>
                <w:sz w:val="24"/>
              </w:rPr>
            </w:pPr>
          </w:p>
        </w:tc>
        <w:tc>
          <w:tcPr>
            <w:tcW w:w="8334" w:type="dxa"/>
          </w:tcPr>
          <w:p w14:paraId="60E1A21E" w14:textId="77777777" w:rsidR="00EF7B52" w:rsidRPr="00FC6236" w:rsidRDefault="00EF7B52" w:rsidP="006020A2">
            <w:pPr>
              <w:autoSpaceDE w:val="0"/>
              <w:autoSpaceDN w:val="0"/>
              <w:spacing w:line="300" w:lineRule="exact"/>
              <w:rPr>
                <w:rFonts w:ascii="ＭＳ 明朝" w:hAnsi="ＭＳ 明朝"/>
                <w:sz w:val="24"/>
              </w:rPr>
            </w:pPr>
          </w:p>
          <w:p w14:paraId="4B15355C" w14:textId="77777777" w:rsidR="00EF7B52" w:rsidRPr="00FC6236" w:rsidRDefault="00EF7B52" w:rsidP="006020A2">
            <w:pPr>
              <w:autoSpaceDE w:val="0"/>
              <w:autoSpaceDN w:val="0"/>
              <w:spacing w:line="300" w:lineRule="exact"/>
              <w:ind w:firstLineChars="100" w:firstLine="240"/>
              <w:rPr>
                <w:rFonts w:ascii="ＭＳ 明朝" w:hAnsi="ＭＳ 明朝"/>
                <w:sz w:val="24"/>
              </w:rPr>
            </w:pPr>
            <w:r w:rsidRPr="002F67CC">
              <w:rPr>
                <w:rFonts w:ascii="ＭＳ 明朝" w:hAnsi="ＭＳ 明朝" w:hint="eastAsia"/>
                <w:sz w:val="24"/>
              </w:rPr>
              <w:t>検出事項について、</w:t>
            </w:r>
            <w:r>
              <w:rPr>
                <w:rFonts w:ascii="ＭＳ 明朝" w:hAnsi="ＭＳ 明朝" w:hint="eastAsia"/>
                <w:sz w:val="24"/>
              </w:rPr>
              <w:t>速やかに是正措置を講じるとともに、原因を確認し、所属のチェック体制を強化する等、再発防止に向け必要な措置を講じられたい。</w:t>
            </w:r>
          </w:p>
          <w:p w14:paraId="07ACE9CF" w14:textId="77777777" w:rsidR="00EF7B52" w:rsidRPr="00FC6236" w:rsidRDefault="00EF7B52" w:rsidP="006020A2">
            <w:pPr>
              <w:autoSpaceDE w:val="0"/>
              <w:autoSpaceDN w:val="0"/>
              <w:spacing w:line="300" w:lineRule="exact"/>
              <w:rPr>
                <w:rFonts w:ascii="ＭＳ 明朝" w:hAnsi="ＭＳ 明朝"/>
                <w:sz w:val="24"/>
              </w:rPr>
            </w:pPr>
            <w:r w:rsidRPr="00FC6236">
              <w:rPr>
                <w:rFonts w:ascii="ＭＳ 明朝" w:hAnsi="ＭＳ 明朝"/>
                <w:noProof/>
                <w:sz w:val="24"/>
              </w:rPr>
              <mc:AlternateContent>
                <mc:Choice Requires="wps">
                  <w:drawing>
                    <wp:anchor distT="0" distB="0" distL="114300" distR="114300" simplePos="0" relativeHeight="251662336" behindDoc="0" locked="0" layoutInCell="1" allowOverlap="1" wp14:anchorId="1D43ACC3" wp14:editId="484769E4">
                      <wp:simplePos x="0" y="0"/>
                      <wp:positionH relativeFrom="column">
                        <wp:posOffset>134029</wp:posOffset>
                      </wp:positionH>
                      <wp:positionV relativeFrom="paragraph">
                        <wp:posOffset>104315</wp:posOffset>
                      </wp:positionV>
                      <wp:extent cx="4816549" cy="2165131"/>
                      <wp:effectExtent l="0" t="0" r="22225" b="2603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549" cy="2165131"/>
                              </a:xfrm>
                              <a:prstGeom prst="rect">
                                <a:avLst/>
                              </a:prstGeom>
                              <a:solidFill>
                                <a:srgbClr val="FFFFFF"/>
                              </a:solidFill>
                              <a:ln w="6350">
                                <a:solidFill>
                                  <a:srgbClr val="000000"/>
                                </a:solidFill>
                                <a:prstDash val="dash"/>
                                <a:miter lim="800000"/>
                                <a:headEnd/>
                                <a:tailEnd/>
                              </a:ln>
                            </wps:spPr>
                            <wps:txbx>
                              <w:txbxContent>
                                <w:p w14:paraId="3B21B394" w14:textId="77777777" w:rsidR="00EF7B52" w:rsidRDefault="00EF7B52" w:rsidP="00EF7B52">
                                  <w:pPr>
                                    <w:autoSpaceDE w:val="0"/>
                                    <w:autoSpaceDN w:val="0"/>
                                    <w:spacing w:line="300" w:lineRule="exact"/>
                                    <w:ind w:left="240" w:hangingChars="100" w:hanging="240"/>
                                    <w:rPr>
                                      <w:rFonts w:ascii="ＭＳ 明朝" w:hAnsi="ＭＳ 明朝"/>
                                      <w:sz w:val="24"/>
                                    </w:rPr>
                                  </w:pPr>
                                </w:p>
                                <w:p w14:paraId="16F30A69" w14:textId="77777777" w:rsidR="00EF7B52" w:rsidRDefault="00EF7B52" w:rsidP="00EF7B5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【職員</w:t>
                                  </w:r>
                                  <w:r>
                                    <w:rPr>
                                      <w:rFonts w:ascii="ＭＳ 明朝" w:hAnsi="ＭＳ 明朝"/>
                                      <w:sz w:val="24"/>
                                    </w:rPr>
                                    <w:t>健康管理事業にお</w:t>
                                  </w:r>
                                  <w:r>
                                    <w:rPr>
                                      <w:rFonts w:ascii="ＭＳ 明朝" w:hAnsi="ＭＳ 明朝" w:hint="eastAsia"/>
                                      <w:sz w:val="24"/>
                                    </w:rPr>
                                    <w:t>け</w:t>
                                  </w:r>
                                  <w:r>
                                    <w:rPr>
                                      <w:rFonts w:ascii="ＭＳ 明朝" w:hAnsi="ＭＳ 明朝"/>
                                      <w:sz w:val="24"/>
                                    </w:rPr>
                                    <w:t>る「</w:t>
                                  </w:r>
                                  <w:r>
                                    <w:rPr>
                                      <w:rFonts w:ascii="ＭＳ 明朝" w:hAnsi="ＭＳ 明朝" w:hint="eastAsia"/>
                                      <w:sz w:val="24"/>
                                    </w:rPr>
                                    <w:t>服務</w:t>
                                  </w:r>
                                  <w:r>
                                    <w:rPr>
                                      <w:rFonts w:ascii="ＭＳ 明朝" w:hAnsi="ＭＳ 明朝"/>
                                      <w:sz w:val="24"/>
                                    </w:rPr>
                                    <w:t>の取扱い」一覧表</w:t>
                                  </w:r>
                                  <w:r>
                                    <w:rPr>
                                      <w:rFonts w:ascii="ＭＳ 明朝" w:hAnsi="ＭＳ 明朝" w:hint="eastAsia"/>
                                      <w:sz w:val="24"/>
                                    </w:rPr>
                                    <w:t>（</w:t>
                                  </w:r>
                                  <w:r>
                                    <w:rPr>
                                      <w:rFonts w:ascii="ＭＳ 明朝" w:hAnsi="ＭＳ 明朝"/>
                                      <w:sz w:val="24"/>
                                    </w:rPr>
                                    <w:t>知事部局</w:t>
                                  </w:r>
                                  <w:r>
                                    <w:rPr>
                                      <w:rFonts w:ascii="ＭＳ 明朝" w:hAnsi="ＭＳ 明朝" w:hint="eastAsia"/>
                                      <w:sz w:val="24"/>
                                    </w:rPr>
                                    <w:t>）（</w:t>
                                  </w:r>
                                  <w:r>
                                    <w:rPr>
                                      <w:rFonts w:ascii="ＭＳ 明朝" w:hAnsi="ＭＳ 明朝"/>
                                      <w:sz w:val="24"/>
                                    </w:rPr>
                                    <w:t>令和３年４月１日）</w:t>
                                  </w:r>
                                  <w:r>
                                    <w:rPr>
                                      <w:rFonts w:ascii="ＭＳ 明朝" w:hAnsi="ＭＳ 明朝" w:hint="eastAsia"/>
                                      <w:sz w:val="24"/>
                                    </w:rPr>
                                    <w:t>】</w:t>
                                  </w:r>
                                </w:p>
                                <w:p w14:paraId="04E3293A" w14:textId="77777777" w:rsidR="00EF7B52" w:rsidRDefault="00EF7B52" w:rsidP="00EF7B52">
                                  <w:pPr>
                                    <w:widowControl/>
                                    <w:autoSpaceDE w:val="0"/>
                                    <w:autoSpaceDN w:val="0"/>
                                    <w:spacing w:line="240" w:lineRule="exact"/>
                                    <w:ind w:left="102"/>
                                    <w:jc w:val="left"/>
                                    <w:rPr>
                                      <w:rFonts w:ascii="ＭＳ 明朝" w:hAnsi="ＭＳ 明朝" w:cs="ＭＳ ゴシック"/>
                                      <w:szCs w:val="21"/>
                                    </w:rPr>
                                  </w:pPr>
                                </w:p>
                                <w:tbl>
                                  <w:tblPr>
                                    <w:tblW w:w="7010" w:type="dxa"/>
                                    <w:tblInd w:w="2" w:type="dxa"/>
                                    <w:tblLayout w:type="fixed"/>
                                    <w:tblCellMar>
                                      <w:left w:w="99" w:type="dxa"/>
                                      <w:right w:w="99" w:type="dxa"/>
                                    </w:tblCellMar>
                                    <w:tblLook w:val="04A0" w:firstRow="1" w:lastRow="0" w:firstColumn="1" w:lastColumn="0" w:noHBand="0" w:noVBand="1"/>
                                  </w:tblPr>
                                  <w:tblGrid>
                                    <w:gridCol w:w="1482"/>
                                    <w:gridCol w:w="1559"/>
                                    <w:gridCol w:w="1134"/>
                                    <w:gridCol w:w="1417"/>
                                    <w:gridCol w:w="1418"/>
                                  </w:tblGrid>
                                  <w:tr w:rsidR="00EF7B52" w14:paraId="5D547B93" w14:textId="77777777" w:rsidTr="007A5975">
                                    <w:trPr>
                                      <w:trHeight w:val="541"/>
                                    </w:trPr>
                                    <w:tc>
                                      <w:tcPr>
                                        <w:tcW w:w="304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19B149B3" w14:textId="77777777" w:rsidR="00EF7B52" w:rsidRDefault="00EF7B52" w:rsidP="002F67CC">
                                        <w:pPr>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健康診断等の種類（区分）</w:t>
                                        </w:r>
                                      </w:p>
                                    </w:tc>
                                    <w:tc>
                                      <w:tcPr>
                                        <w:tcW w:w="3969" w:type="dxa"/>
                                        <w:gridSpan w:val="3"/>
                                        <w:tcBorders>
                                          <w:top w:val="single" w:sz="4" w:space="0" w:color="auto"/>
                                          <w:left w:val="nil"/>
                                          <w:bottom w:val="single" w:sz="4" w:space="0" w:color="auto"/>
                                          <w:right w:val="single" w:sz="4" w:space="0" w:color="auto"/>
                                        </w:tcBorders>
                                        <w:noWrap/>
                                        <w:vAlign w:val="center"/>
                                        <w:hideMark/>
                                      </w:tcPr>
                                      <w:p w14:paraId="41651146" w14:textId="77777777" w:rsidR="00EF7B52" w:rsidRDefault="00EF7B52" w:rsidP="002F67CC">
                                        <w:pPr>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取扱い（受診に要する時間）</w:t>
                                        </w:r>
                                      </w:p>
                                    </w:tc>
                                  </w:tr>
                                  <w:tr w:rsidR="00EF7B52" w14:paraId="6300D103" w14:textId="77777777" w:rsidTr="007A5975">
                                    <w:trPr>
                                      <w:trHeight w:val="755"/>
                                    </w:trPr>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14:paraId="0D15ABBE" w14:textId="77777777" w:rsidR="00EF7B52" w:rsidRDefault="00EF7B52" w:rsidP="002F67CC">
                                        <w:pPr>
                                          <w:widowControl/>
                                          <w:autoSpaceDE w:val="0"/>
                                          <w:autoSpaceDN w:val="0"/>
                                          <w:jc w:val="left"/>
                                          <w:rPr>
                                            <w:rFonts w:ascii="ＭＳ 明朝" w:hAnsi="ＭＳ 明朝" w:cs="ＭＳ Ｐゴシック"/>
                                            <w:color w:val="000000"/>
                                            <w:kern w:val="0"/>
                                            <w:sz w:val="24"/>
                                          </w:rPr>
                                        </w:pPr>
                                      </w:p>
                                    </w:tc>
                                    <w:tc>
                                      <w:tcPr>
                                        <w:tcW w:w="1134" w:type="dxa"/>
                                        <w:tcBorders>
                                          <w:top w:val="nil"/>
                                          <w:left w:val="nil"/>
                                          <w:bottom w:val="single" w:sz="4" w:space="0" w:color="auto"/>
                                          <w:right w:val="single" w:sz="4" w:space="0" w:color="auto"/>
                                        </w:tcBorders>
                                        <w:noWrap/>
                                        <w:vAlign w:val="center"/>
                                        <w:hideMark/>
                                      </w:tcPr>
                                      <w:p w14:paraId="136A5CBC" w14:textId="77777777" w:rsidR="00EF7B52" w:rsidRDefault="00EF7B52" w:rsidP="002F67CC">
                                        <w:pPr>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１次検診</w:t>
                                        </w:r>
                                      </w:p>
                                    </w:tc>
                                    <w:tc>
                                      <w:tcPr>
                                        <w:tcW w:w="1417" w:type="dxa"/>
                                        <w:tcBorders>
                                          <w:top w:val="nil"/>
                                          <w:left w:val="nil"/>
                                          <w:bottom w:val="single" w:sz="4" w:space="0" w:color="auto"/>
                                          <w:right w:val="single" w:sz="4" w:space="0" w:color="auto"/>
                                        </w:tcBorders>
                                        <w:vAlign w:val="center"/>
                                        <w:hideMark/>
                                      </w:tcPr>
                                      <w:p w14:paraId="7274616D" w14:textId="77777777" w:rsidR="00EF7B52" w:rsidRDefault="00EF7B52" w:rsidP="002F67CC">
                                        <w:pPr>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２次検診</w:t>
                                        </w:r>
                                      </w:p>
                                      <w:p w14:paraId="75CA7739" w14:textId="77777777" w:rsidR="00EF7B52" w:rsidRDefault="00EF7B52" w:rsidP="002F67CC">
                                        <w:pPr>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[精密検査]　</w:t>
                                        </w:r>
                                      </w:p>
                                    </w:tc>
                                    <w:tc>
                                      <w:tcPr>
                                        <w:tcW w:w="1418" w:type="dxa"/>
                                        <w:tcBorders>
                                          <w:top w:val="nil"/>
                                          <w:left w:val="nil"/>
                                          <w:bottom w:val="single" w:sz="4" w:space="0" w:color="auto"/>
                                          <w:right w:val="single" w:sz="4" w:space="0" w:color="auto"/>
                                        </w:tcBorders>
                                        <w:noWrap/>
                                        <w:vAlign w:val="center"/>
                                        <w:hideMark/>
                                      </w:tcPr>
                                      <w:p w14:paraId="734CC3CF" w14:textId="77777777" w:rsidR="00EF7B52" w:rsidRDefault="00EF7B52" w:rsidP="002F67CC">
                                        <w:pPr>
                                          <w:widowControl/>
                                          <w:tabs>
                                            <w:tab w:val="left" w:pos="1177"/>
                                          </w:tabs>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管理検診</w:t>
                                        </w:r>
                                      </w:p>
                                    </w:tc>
                                  </w:tr>
                                  <w:tr w:rsidR="00EF7B52" w14:paraId="594C1EB2" w14:textId="77777777" w:rsidTr="007A5975">
                                    <w:trPr>
                                      <w:trHeight w:val="432"/>
                                    </w:trPr>
                                    <w:tc>
                                      <w:tcPr>
                                        <w:tcW w:w="1482" w:type="dxa"/>
                                        <w:tcBorders>
                                          <w:top w:val="nil"/>
                                          <w:left w:val="single" w:sz="4" w:space="0" w:color="auto"/>
                                          <w:bottom w:val="single" w:sz="4" w:space="0" w:color="auto"/>
                                          <w:right w:val="single" w:sz="4" w:space="0" w:color="auto"/>
                                        </w:tcBorders>
                                        <w:noWrap/>
                                        <w:vAlign w:val="center"/>
                                        <w:hideMark/>
                                      </w:tcPr>
                                      <w:p w14:paraId="315F40D3" w14:textId="77777777" w:rsidR="00EF7B52" w:rsidRDefault="00EF7B52" w:rsidP="002F67CC">
                                        <w:pPr>
                                          <w:widowControl/>
                                          <w:autoSpaceDE w:val="0"/>
                                          <w:autoSpaceDN w:val="0"/>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一般定健</w:t>
                                        </w:r>
                                      </w:p>
                                    </w:tc>
                                    <w:tc>
                                      <w:tcPr>
                                        <w:tcW w:w="1559" w:type="dxa"/>
                                        <w:tcBorders>
                                          <w:top w:val="nil"/>
                                          <w:left w:val="nil"/>
                                          <w:bottom w:val="single" w:sz="4" w:space="0" w:color="auto"/>
                                          <w:right w:val="single" w:sz="4" w:space="0" w:color="auto"/>
                                        </w:tcBorders>
                                        <w:noWrap/>
                                        <w:vAlign w:val="center"/>
                                        <w:hideMark/>
                                      </w:tcPr>
                                      <w:p w14:paraId="2E46A53C" w14:textId="77777777" w:rsidR="00EF7B52" w:rsidRDefault="00EF7B52" w:rsidP="002F67CC">
                                        <w:pPr>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一般定期</w:t>
                                        </w:r>
                                      </w:p>
                                      <w:p w14:paraId="673DCCAE" w14:textId="77777777" w:rsidR="00EF7B52" w:rsidRDefault="00EF7B52" w:rsidP="002F67CC">
                                        <w:pPr>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健康診断</w:t>
                                        </w:r>
                                      </w:p>
                                    </w:tc>
                                    <w:tc>
                                      <w:tcPr>
                                        <w:tcW w:w="1134" w:type="dxa"/>
                                        <w:tcBorders>
                                          <w:top w:val="nil"/>
                                          <w:left w:val="nil"/>
                                          <w:bottom w:val="single" w:sz="4" w:space="0" w:color="auto"/>
                                          <w:right w:val="single" w:sz="4" w:space="0" w:color="auto"/>
                                        </w:tcBorders>
                                        <w:noWrap/>
                                        <w:vAlign w:val="center"/>
                                        <w:hideMark/>
                                      </w:tcPr>
                                      <w:p w14:paraId="48E21FE7" w14:textId="77777777" w:rsidR="00EF7B52" w:rsidRDefault="00EF7B52" w:rsidP="002F67CC">
                                        <w:pPr>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c>
                                      <w:tcPr>
                                        <w:tcW w:w="1417" w:type="dxa"/>
                                        <w:tcBorders>
                                          <w:top w:val="nil"/>
                                          <w:left w:val="nil"/>
                                          <w:bottom w:val="single" w:sz="4" w:space="0" w:color="auto"/>
                                          <w:right w:val="single" w:sz="4" w:space="0" w:color="auto"/>
                                        </w:tcBorders>
                                        <w:noWrap/>
                                        <w:vAlign w:val="center"/>
                                        <w:hideMark/>
                                      </w:tcPr>
                                      <w:p w14:paraId="25EEC1F4" w14:textId="77777777" w:rsidR="00EF7B52" w:rsidRDefault="00EF7B52" w:rsidP="002F67CC">
                                        <w:pPr>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c>
                                      <w:tcPr>
                                        <w:tcW w:w="1418" w:type="dxa"/>
                                        <w:tcBorders>
                                          <w:top w:val="nil"/>
                                          <w:left w:val="nil"/>
                                          <w:bottom w:val="single" w:sz="4" w:space="0" w:color="auto"/>
                                          <w:right w:val="single" w:sz="4" w:space="0" w:color="auto"/>
                                        </w:tcBorders>
                                        <w:noWrap/>
                                        <w:vAlign w:val="center"/>
                                        <w:hideMark/>
                                      </w:tcPr>
                                      <w:p w14:paraId="539369BB" w14:textId="77777777" w:rsidR="00EF7B52" w:rsidRDefault="00EF7B52" w:rsidP="002F67CC">
                                        <w:pPr>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r>
                                </w:tbl>
                                <w:p w14:paraId="584284DB" w14:textId="77777777" w:rsidR="00EF7B52" w:rsidRDefault="00EF7B52" w:rsidP="00EF7B52">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3ACC3" id="正方形/長方形 6" o:spid="_x0000_s1028" style="position:absolute;left:0;text-align:left;margin-left:10.55pt;margin-top:8.2pt;width:379.2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" strokeweight=".5pt">
                      <v:stroke dashstyle="dash"/>
                      <v:textbox inset="5.85pt,.7pt,5.85pt,.7pt">
                        <w:txbxContent>
                          <w:p w14:paraId="3B21B394" w14:textId="77777777" w:rsidR="00EF7B52" w:rsidRDefault="00EF7B52" w:rsidP="00EF7B52">
                            <w:pPr>
                              <w:autoSpaceDE w:val="0"/>
                              <w:autoSpaceDN w:val="0"/>
                              <w:spacing w:line="300" w:lineRule="exact"/>
                              <w:ind w:left="240" w:hangingChars="100" w:hanging="240"/>
                              <w:rPr>
                                <w:rFonts w:ascii="ＭＳ 明朝" w:hAnsi="ＭＳ 明朝"/>
                                <w:sz w:val="24"/>
                              </w:rPr>
                            </w:pPr>
                          </w:p>
                          <w:p w14:paraId="16F30A69" w14:textId="77777777" w:rsidR="00EF7B52" w:rsidRDefault="00EF7B52" w:rsidP="00EF7B5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【職員</w:t>
                            </w:r>
                            <w:r>
                              <w:rPr>
                                <w:rFonts w:ascii="ＭＳ 明朝" w:hAnsi="ＭＳ 明朝"/>
                                <w:sz w:val="24"/>
                              </w:rPr>
                              <w:t>健康管理事業にお</w:t>
                            </w:r>
                            <w:r>
                              <w:rPr>
                                <w:rFonts w:ascii="ＭＳ 明朝" w:hAnsi="ＭＳ 明朝" w:hint="eastAsia"/>
                                <w:sz w:val="24"/>
                              </w:rPr>
                              <w:t>け</w:t>
                            </w:r>
                            <w:r>
                              <w:rPr>
                                <w:rFonts w:ascii="ＭＳ 明朝" w:hAnsi="ＭＳ 明朝"/>
                                <w:sz w:val="24"/>
                              </w:rPr>
                              <w:t>る「</w:t>
                            </w:r>
                            <w:r>
                              <w:rPr>
                                <w:rFonts w:ascii="ＭＳ 明朝" w:hAnsi="ＭＳ 明朝" w:hint="eastAsia"/>
                                <w:sz w:val="24"/>
                              </w:rPr>
                              <w:t>服務</w:t>
                            </w:r>
                            <w:r>
                              <w:rPr>
                                <w:rFonts w:ascii="ＭＳ 明朝" w:hAnsi="ＭＳ 明朝"/>
                                <w:sz w:val="24"/>
                              </w:rPr>
                              <w:t>の取扱い」一覧表</w:t>
                            </w:r>
                            <w:r>
                              <w:rPr>
                                <w:rFonts w:ascii="ＭＳ 明朝" w:hAnsi="ＭＳ 明朝" w:hint="eastAsia"/>
                                <w:sz w:val="24"/>
                              </w:rPr>
                              <w:t>（</w:t>
                            </w:r>
                            <w:r>
                              <w:rPr>
                                <w:rFonts w:ascii="ＭＳ 明朝" w:hAnsi="ＭＳ 明朝"/>
                                <w:sz w:val="24"/>
                              </w:rPr>
                              <w:t>知事部局</w:t>
                            </w:r>
                            <w:r>
                              <w:rPr>
                                <w:rFonts w:ascii="ＭＳ 明朝" w:hAnsi="ＭＳ 明朝" w:hint="eastAsia"/>
                                <w:sz w:val="24"/>
                              </w:rPr>
                              <w:t>）（</w:t>
                            </w:r>
                            <w:r>
                              <w:rPr>
                                <w:rFonts w:ascii="ＭＳ 明朝" w:hAnsi="ＭＳ 明朝"/>
                                <w:sz w:val="24"/>
                              </w:rPr>
                              <w:t>令和３年４月１日）</w:t>
                            </w:r>
                            <w:r>
                              <w:rPr>
                                <w:rFonts w:ascii="ＭＳ 明朝" w:hAnsi="ＭＳ 明朝" w:hint="eastAsia"/>
                                <w:sz w:val="24"/>
                              </w:rPr>
                              <w:t>】</w:t>
                            </w:r>
                          </w:p>
                          <w:p w14:paraId="04E3293A" w14:textId="77777777" w:rsidR="00EF7B52" w:rsidRDefault="00EF7B52" w:rsidP="00EF7B52">
                            <w:pPr>
                              <w:widowControl/>
                              <w:autoSpaceDE w:val="0"/>
                              <w:autoSpaceDN w:val="0"/>
                              <w:spacing w:line="240" w:lineRule="exact"/>
                              <w:ind w:left="102"/>
                              <w:jc w:val="left"/>
                              <w:rPr>
                                <w:rFonts w:ascii="ＭＳ 明朝" w:hAnsi="ＭＳ 明朝" w:cs="ＭＳ ゴシック"/>
                                <w:szCs w:val="21"/>
                              </w:rPr>
                            </w:pPr>
                          </w:p>
                          <w:tbl>
                            <w:tblPr>
                              <w:tblW w:w="7010" w:type="dxa"/>
                              <w:tblInd w:w="2" w:type="dxa"/>
                              <w:tblLayout w:type="fixed"/>
                              <w:tblCellMar>
                                <w:left w:w="99" w:type="dxa"/>
                                <w:right w:w="99" w:type="dxa"/>
                              </w:tblCellMar>
                              <w:tblLook w:val="04A0" w:firstRow="1" w:lastRow="0" w:firstColumn="1" w:lastColumn="0" w:noHBand="0" w:noVBand="1"/>
                            </w:tblPr>
                            <w:tblGrid>
                              <w:gridCol w:w="1482"/>
                              <w:gridCol w:w="1559"/>
                              <w:gridCol w:w="1134"/>
                              <w:gridCol w:w="1417"/>
                              <w:gridCol w:w="1418"/>
                            </w:tblGrid>
                            <w:tr w:rsidR="00EF7B52" w14:paraId="5D547B93" w14:textId="77777777" w:rsidTr="007A5975">
                              <w:trPr>
                                <w:trHeight w:val="541"/>
                              </w:trPr>
                              <w:tc>
                                <w:tcPr>
                                  <w:tcW w:w="304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19B149B3" w14:textId="77777777" w:rsidR="00EF7B52" w:rsidRDefault="00EF7B52" w:rsidP="002F67CC">
                                  <w:pPr>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健康診断等の種類（区分）</w:t>
                                  </w:r>
                                </w:p>
                              </w:tc>
                              <w:tc>
                                <w:tcPr>
                                  <w:tcW w:w="3969" w:type="dxa"/>
                                  <w:gridSpan w:val="3"/>
                                  <w:tcBorders>
                                    <w:top w:val="single" w:sz="4" w:space="0" w:color="auto"/>
                                    <w:left w:val="nil"/>
                                    <w:bottom w:val="single" w:sz="4" w:space="0" w:color="auto"/>
                                    <w:right w:val="single" w:sz="4" w:space="0" w:color="auto"/>
                                  </w:tcBorders>
                                  <w:noWrap/>
                                  <w:vAlign w:val="center"/>
                                  <w:hideMark/>
                                </w:tcPr>
                                <w:p w14:paraId="41651146" w14:textId="77777777" w:rsidR="00EF7B52" w:rsidRDefault="00EF7B52" w:rsidP="002F67CC">
                                  <w:pPr>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取扱い（受診に要する時間）</w:t>
                                  </w:r>
                                </w:p>
                              </w:tc>
                            </w:tr>
                            <w:tr w:rsidR="00EF7B52" w14:paraId="6300D103" w14:textId="77777777" w:rsidTr="007A5975">
                              <w:trPr>
                                <w:trHeight w:val="755"/>
                              </w:trPr>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14:paraId="0D15ABBE" w14:textId="77777777" w:rsidR="00EF7B52" w:rsidRDefault="00EF7B52" w:rsidP="002F67CC">
                                  <w:pPr>
                                    <w:widowControl/>
                                    <w:autoSpaceDE w:val="0"/>
                                    <w:autoSpaceDN w:val="0"/>
                                    <w:jc w:val="left"/>
                                    <w:rPr>
                                      <w:rFonts w:ascii="ＭＳ 明朝" w:hAnsi="ＭＳ 明朝" w:cs="ＭＳ Ｐゴシック"/>
                                      <w:color w:val="000000"/>
                                      <w:kern w:val="0"/>
                                      <w:sz w:val="24"/>
                                    </w:rPr>
                                  </w:pPr>
                                </w:p>
                              </w:tc>
                              <w:tc>
                                <w:tcPr>
                                  <w:tcW w:w="1134" w:type="dxa"/>
                                  <w:tcBorders>
                                    <w:top w:val="nil"/>
                                    <w:left w:val="nil"/>
                                    <w:bottom w:val="single" w:sz="4" w:space="0" w:color="auto"/>
                                    <w:right w:val="single" w:sz="4" w:space="0" w:color="auto"/>
                                  </w:tcBorders>
                                  <w:noWrap/>
                                  <w:vAlign w:val="center"/>
                                  <w:hideMark/>
                                </w:tcPr>
                                <w:p w14:paraId="136A5CBC" w14:textId="77777777" w:rsidR="00EF7B52" w:rsidRDefault="00EF7B52" w:rsidP="002F67CC">
                                  <w:pPr>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１次検診</w:t>
                                  </w:r>
                                </w:p>
                              </w:tc>
                              <w:tc>
                                <w:tcPr>
                                  <w:tcW w:w="1417" w:type="dxa"/>
                                  <w:tcBorders>
                                    <w:top w:val="nil"/>
                                    <w:left w:val="nil"/>
                                    <w:bottom w:val="single" w:sz="4" w:space="0" w:color="auto"/>
                                    <w:right w:val="single" w:sz="4" w:space="0" w:color="auto"/>
                                  </w:tcBorders>
                                  <w:vAlign w:val="center"/>
                                  <w:hideMark/>
                                </w:tcPr>
                                <w:p w14:paraId="7274616D" w14:textId="77777777" w:rsidR="00EF7B52" w:rsidRDefault="00EF7B52" w:rsidP="002F67CC">
                                  <w:pPr>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２次検診</w:t>
                                  </w:r>
                                </w:p>
                                <w:p w14:paraId="75CA7739" w14:textId="77777777" w:rsidR="00EF7B52" w:rsidRDefault="00EF7B52" w:rsidP="002F67CC">
                                  <w:pPr>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[精密検査]　</w:t>
                                  </w:r>
                                </w:p>
                              </w:tc>
                              <w:tc>
                                <w:tcPr>
                                  <w:tcW w:w="1418" w:type="dxa"/>
                                  <w:tcBorders>
                                    <w:top w:val="nil"/>
                                    <w:left w:val="nil"/>
                                    <w:bottom w:val="single" w:sz="4" w:space="0" w:color="auto"/>
                                    <w:right w:val="single" w:sz="4" w:space="0" w:color="auto"/>
                                  </w:tcBorders>
                                  <w:noWrap/>
                                  <w:vAlign w:val="center"/>
                                  <w:hideMark/>
                                </w:tcPr>
                                <w:p w14:paraId="734CC3CF" w14:textId="77777777" w:rsidR="00EF7B52" w:rsidRDefault="00EF7B52" w:rsidP="002F67CC">
                                  <w:pPr>
                                    <w:widowControl/>
                                    <w:tabs>
                                      <w:tab w:val="left" w:pos="1177"/>
                                    </w:tabs>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管理検診</w:t>
                                  </w:r>
                                </w:p>
                              </w:tc>
                            </w:tr>
                            <w:tr w:rsidR="00EF7B52" w14:paraId="594C1EB2" w14:textId="77777777" w:rsidTr="007A5975">
                              <w:trPr>
                                <w:trHeight w:val="432"/>
                              </w:trPr>
                              <w:tc>
                                <w:tcPr>
                                  <w:tcW w:w="1482" w:type="dxa"/>
                                  <w:tcBorders>
                                    <w:top w:val="nil"/>
                                    <w:left w:val="single" w:sz="4" w:space="0" w:color="auto"/>
                                    <w:bottom w:val="single" w:sz="4" w:space="0" w:color="auto"/>
                                    <w:right w:val="single" w:sz="4" w:space="0" w:color="auto"/>
                                  </w:tcBorders>
                                  <w:noWrap/>
                                  <w:vAlign w:val="center"/>
                                  <w:hideMark/>
                                </w:tcPr>
                                <w:p w14:paraId="315F40D3" w14:textId="77777777" w:rsidR="00EF7B52" w:rsidRDefault="00EF7B52" w:rsidP="002F67CC">
                                  <w:pPr>
                                    <w:widowControl/>
                                    <w:autoSpaceDE w:val="0"/>
                                    <w:autoSpaceDN w:val="0"/>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一般定健</w:t>
                                  </w:r>
                                </w:p>
                              </w:tc>
                              <w:tc>
                                <w:tcPr>
                                  <w:tcW w:w="1559" w:type="dxa"/>
                                  <w:tcBorders>
                                    <w:top w:val="nil"/>
                                    <w:left w:val="nil"/>
                                    <w:bottom w:val="single" w:sz="4" w:space="0" w:color="auto"/>
                                    <w:right w:val="single" w:sz="4" w:space="0" w:color="auto"/>
                                  </w:tcBorders>
                                  <w:noWrap/>
                                  <w:vAlign w:val="center"/>
                                  <w:hideMark/>
                                </w:tcPr>
                                <w:p w14:paraId="2E46A53C" w14:textId="77777777" w:rsidR="00EF7B52" w:rsidRDefault="00EF7B52" w:rsidP="002F67CC">
                                  <w:pPr>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一般定期</w:t>
                                  </w:r>
                                </w:p>
                                <w:p w14:paraId="673DCCAE" w14:textId="77777777" w:rsidR="00EF7B52" w:rsidRDefault="00EF7B52" w:rsidP="002F67CC">
                                  <w:pPr>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健康診断</w:t>
                                  </w:r>
                                </w:p>
                              </w:tc>
                              <w:tc>
                                <w:tcPr>
                                  <w:tcW w:w="1134" w:type="dxa"/>
                                  <w:tcBorders>
                                    <w:top w:val="nil"/>
                                    <w:left w:val="nil"/>
                                    <w:bottom w:val="single" w:sz="4" w:space="0" w:color="auto"/>
                                    <w:right w:val="single" w:sz="4" w:space="0" w:color="auto"/>
                                  </w:tcBorders>
                                  <w:noWrap/>
                                  <w:vAlign w:val="center"/>
                                  <w:hideMark/>
                                </w:tcPr>
                                <w:p w14:paraId="48E21FE7" w14:textId="77777777" w:rsidR="00EF7B52" w:rsidRDefault="00EF7B52" w:rsidP="002F67CC">
                                  <w:pPr>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c>
                                <w:tcPr>
                                  <w:tcW w:w="1417" w:type="dxa"/>
                                  <w:tcBorders>
                                    <w:top w:val="nil"/>
                                    <w:left w:val="nil"/>
                                    <w:bottom w:val="single" w:sz="4" w:space="0" w:color="auto"/>
                                    <w:right w:val="single" w:sz="4" w:space="0" w:color="auto"/>
                                  </w:tcBorders>
                                  <w:noWrap/>
                                  <w:vAlign w:val="center"/>
                                  <w:hideMark/>
                                </w:tcPr>
                                <w:p w14:paraId="25EEC1F4" w14:textId="77777777" w:rsidR="00EF7B52" w:rsidRDefault="00EF7B52" w:rsidP="002F67CC">
                                  <w:pPr>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c>
                                <w:tcPr>
                                  <w:tcW w:w="1418" w:type="dxa"/>
                                  <w:tcBorders>
                                    <w:top w:val="nil"/>
                                    <w:left w:val="nil"/>
                                    <w:bottom w:val="single" w:sz="4" w:space="0" w:color="auto"/>
                                    <w:right w:val="single" w:sz="4" w:space="0" w:color="auto"/>
                                  </w:tcBorders>
                                  <w:noWrap/>
                                  <w:vAlign w:val="center"/>
                                  <w:hideMark/>
                                </w:tcPr>
                                <w:p w14:paraId="539369BB" w14:textId="77777777" w:rsidR="00EF7B52" w:rsidRDefault="00EF7B52" w:rsidP="002F67CC">
                                  <w:pPr>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r>
                          </w:tbl>
                          <w:p w14:paraId="584284DB" w14:textId="77777777" w:rsidR="00EF7B52" w:rsidRDefault="00EF7B52" w:rsidP="00EF7B52">
                            <w:pPr>
                              <w:autoSpaceDE w:val="0"/>
                              <w:autoSpaceDN w:val="0"/>
                              <w:spacing w:line="300" w:lineRule="exact"/>
                              <w:ind w:left="240" w:hangingChars="100" w:hanging="240"/>
                              <w:rPr>
                                <w:rFonts w:ascii="ＭＳ 明朝" w:hAnsi="ＭＳ 明朝"/>
                                <w:sz w:val="24"/>
                              </w:rPr>
                            </w:pPr>
                          </w:p>
                        </w:txbxContent>
                      </v:textbox>
                    </v:rect>
                  </w:pict>
                </mc:Fallback>
              </mc:AlternateContent>
            </w:r>
          </w:p>
          <w:p w14:paraId="0F926672"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7E70D863"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4A2A37EA"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0AFDFDA"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062B91DB"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0872200"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B30309D"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32C5F657"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F883275"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7049DF3"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72C5F66"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2C54AA04"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470B2CC0"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12C09EAA"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02939C3B"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73DD26F2"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062C15DE"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tc>
      </w:tr>
    </w:tbl>
    <w:p w14:paraId="5F641342"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11</w:t>
      </w:r>
      <w:r w:rsidRPr="00522BA3">
        <w:rPr>
          <w:rFonts w:ascii="ＭＳ ゴシック" w:eastAsia="ＭＳ ゴシック" w:hAnsi="ＭＳ ゴシック" w:hint="eastAsia"/>
          <w:sz w:val="24"/>
          <w:szCs w:val="22"/>
        </w:rPr>
        <w:t>月2</w:t>
      </w:r>
      <w:r>
        <w:rPr>
          <w:rFonts w:ascii="ＭＳ ゴシック" w:eastAsia="ＭＳ ゴシック" w:hAnsi="ＭＳ ゴシック" w:hint="eastAsia"/>
          <w:sz w:val="24"/>
          <w:szCs w:val="22"/>
        </w:rPr>
        <w:t>8</w:t>
      </w:r>
      <w:r w:rsidRPr="00522BA3">
        <w:rPr>
          <w:rFonts w:ascii="ＭＳ ゴシック" w:eastAsia="ＭＳ ゴシック" w:hAnsi="ＭＳ ゴシック" w:hint="eastAsia"/>
          <w:sz w:val="24"/>
          <w:szCs w:val="22"/>
        </w:rPr>
        <w:t>日）</w:t>
      </w:r>
    </w:p>
    <w:p w14:paraId="7E8E7B6B" w14:textId="2AC89B58"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89F98F7" w14:textId="77777777" w:rsidR="00EF7B52" w:rsidRPr="00522BA3" w:rsidRDefault="00EF7B52" w:rsidP="00EF7B52">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1"/>
        <w:gridCol w:w="8334"/>
      </w:tblGrid>
      <w:tr w:rsidR="00EF7B52" w:rsidRPr="00522BA3" w14:paraId="3F329BD7" w14:textId="77777777" w:rsidTr="006020A2">
        <w:trPr>
          <w:trHeight w:val="558"/>
        </w:trPr>
        <w:tc>
          <w:tcPr>
            <w:tcW w:w="2235" w:type="dxa"/>
            <w:shd w:val="clear" w:color="auto" w:fill="auto"/>
            <w:vAlign w:val="center"/>
          </w:tcPr>
          <w:p w14:paraId="3DBBE7DD"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14:paraId="6CBAE299"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334" w:type="dxa"/>
            <w:shd w:val="clear" w:color="auto" w:fill="auto"/>
            <w:vAlign w:val="center"/>
          </w:tcPr>
          <w:p w14:paraId="5893F533"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EF7B52" w:rsidRPr="00522BA3" w14:paraId="3E59DD24" w14:textId="77777777" w:rsidTr="006020A2">
        <w:trPr>
          <w:trHeight w:val="6216"/>
        </w:trPr>
        <w:tc>
          <w:tcPr>
            <w:tcW w:w="2235" w:type="dxa"/>
          </w:tcPr>
          <w:p w14:paraId="139159AE" w14:textId="77777777" w:rsidR="00EF7B52" w:rsidRPr="00FC6236" w:rsidRDefault="00EF7B52" w:rsidP="006020A2">
            <w:pPr>
              <w:autoSpaceDE w:val="0"/>
              <w:autoSpaceDN w:val="0"/>
              <w:spacing w:line="300" w:lineRule="exact"/>
              <w:rPr>
                <w:rFonts w:ascii="ＭＳ 明朝" w:hAnsi="ＭＳ 明朝"/>
                <w:sz w:val="24"/>
              </w:rPr>
            </w:pPr>
          </w:p>
          <w:p w14:paraId="4A2A2221" w14:textId="77777777" w:rsidR="00EF7B52" w:rsidRPr="00FC6236" w:rsidRDefault="00EF7B52" w:rsidP="006020A2">
            <w:pPr>
              <w:autoSpaceDE w:val="0"/>
              <w:autoSpaceDN w:val="0"/>
              <w:spacing w:line="300" w:lineRule="exact"/>
              <w:rPr>
                <w:rFonts w:ascii="ＭＳ 明朝" w:hAnsi="ＭＳ 明朝"/>
                <w:sz w:val="24"/>
              </w:rPr>
            </w:pPr>
            <w:r w:rsidRPr="00FC6236">
              <w:rPr>
                <w:rFonts w:ascii="ＭＳ 明朝" w:hAnsi="ＭＳ 明朝" w:hint="eastAsia"/>
                <w:sz w:val="24"/>
              </w:rPr>
              <w:t>藤井寺保健所</w:t>
            </w:r>
          </w:p>
        </w:tc>
        <w:tc>
          <w:tcPr>
            <w:tcW w:w="9921" w:type="dxa"/>
          </w:tcPr>
          <w:p w14:paraId="4D6C357D" w14:textId="77777777" w:rsidR="00EF7B52" w:rsidRPr="00FC6236" w:rsidRDefault="00EF7B52" w:rsidP="006020A2">
            <w:pPr>
              <w:autoSpaceDE w:val="0"/>
              <w:autoSpaceDN w:val="0"/>
              <w:spacing w:line="300" w:lineRule="exact"/>
              <w:rPr>
                <w:rFonts w:ascii="ＭＳ 明朝" w:hAnsi="ＭＳ 明朝"/>
                <w:sz w:val="24"/>
              </w:rPr>
            </w:pPr>
          </w:p>
          <w:p w14:paraId="4B4CCCA8" w14:textId="77777777" w:rsidR="00EF7B52" w:rsidRPr="00FC6236" w:rsidRDefault="00EF7B52" w:rsidP="006020A2">
            <w:pPr>
              <w:autoSpaceDE w:val="0"/>
              <w:autoSpaceDN w:val="0"/>
              <w:spacing w:line="300" w:lineRule="exact"/>
              <w:ind w:firstLineChars="100" w:firstLine="240"/>
              <w:rPr>
                <w:rFonts w:ascii="ＭＳ 明朝" w:hAnsi="ＭＳ 明朝"/>
                <w:sz w:val="24"/>
              </w:rPr>
            </w:pPr>
            <w:r w:rsidRPr="00FC6236">
              <w:rPr>
                <w:rFonts w:ascii="ＭＳ 明朝" w:hAnsi="ＭＳ 明朝" w:hint="eastAsia"/>
                <w:sz w:val="24"/>
              </w:rPr>
              <w:t>行政財産の使用許可の更新について、公有財産台帳への登載を行っていないものがあった。</w:t>
            </w:r>
          </w:p>
          <w:p w14:paraId="5C543779" w14:textId="77777777" w:rsidR="00EF7B52" w:rsidRPr="00FC6236" w:rsidRDefault="00EF7B52" w:rsidP="006020A2">
            <w:pPr>
              <w:autoSpaceDE w:val="0"/>
              <w:autoSpaceDN w:val="0"/>
              <w:snapToGrid w:val="0"/>
              <w:spacing w:line="300" w:lineRule="exact"/>
              <w:rPr>
                <w:rFonts w:ascii="ＭＳ 明朝" w:hAnsi="ＭＳ 明朝" w:cs="Arial"/>
                <w:sz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928"/>
              <w:gridCol w:w="2211"/>
              <w:gridCol w:w="1417"/>
              <w:gridCol w:w="3012"/>
            </w:tblGrid>
            <w:tr w:rsidR="00EF7B52" w:rsidRPr="00FC6236" w14:paraId="15850A80" w14:textId="77777777" w:rsidTr="006020A2">
              <w:tc>
                <w:tcPr>
                  <w:tcW w:w="907" w:type="dxa"/>
                  <w:shd w:val="clear" w:color="auto" w:fill="auto"/>
                  <w:vAlign w:val="center"/>
                </w:tcPr>
                <w:p w14:paraId="25E1131F"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種別</w:t>
                  </w:r>
                </w:p>
              </w:tc>
              <w:tc>
                <w:tcPr>
                  <w:tcW w:w="1928" w:type="dxa"/>
                  <w:shd w:val="clear" w:color="auto" w:fill="auto"/>
                  <w:vAlign w:val="center"/>
                </w:tcPr>
                <w:p w14:paraId="46A750E5" w14:textId="77777777" w:rsidR="00EF7B52" w:rsidRPr="00FC6236" w:rsidRDefault="00EF7B52" w:rsidP="006020A2">
                  <w:pPr>
                    <w:framePr w:hSpace="142" w:wrap="around" w:vAnchor="text" w:hAnchor="margin" w:y="2"/>
                    <w:autoSpaceDE w:val="0"/>
                    <w:autoSpaceDN w:val="0"/>
                    <w:spacing w:line="300" w:lineRule="exact"/>
                    <w:ind w:left="-98"/>
                    <w:jc w:val="center"/>
                    <w:rPr>
                      <w:rFonts w:ascii="ＭＳ 明朝" w:hAnsi="ＭＳ 明朝"/>
                      <w:sz w:val="24"/>
                    </w:rPr>
                  </w:pPr>
                  <w:r w:rsidRPr="00FC6236">
                    <w:rPr>
                      <w:rFonts w:ascii="ＭＳ 明朝" w:hAnsi="ＭＳ 明朝" w:hint="eastAsia"/>
                      <w:sz w:val="24"/>
                    </w:rPr>
                    <w:t>許可数量</w:t>
                  </w:r>
                </w:p>
              </w:tc>
              <w:tc>
                <w:tcPr>
                  <w:tcW w:w="2211" w:type="dxa"/>
                  <w:shd w:val="clear" w:color="auto" w:fill="auto"/>
                  <w:vAlign w:val="center"/>
                </w:tcPr>
                <w:p w14:paraId="1BD749B8" w14:textId="77777777" w:rsidR="00EF7B52" w:rsidRPr="00FC6236"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FC6236">
                    <w:rPr>
                      <w:rFonts w:ascii="ＭＳ 明朝" w:hAnsi="ＭＳ 明朝" w:hint="eastAsia"/>
                      <w:sz w:val="24"/>
                    </w:rPr>
                    <w:t>目的</w:t>
                  </w:r>
                </w:p>
              </w:tc>
              <w:tc>
                <w:tcPr>
                  <w:tcW w:w="1417" w:type="dxa"/>
                  <w:shd w:val="clear" w:color="auto" w:fill="auto"/>
                  <w:vAlign w:val="center"/>
                </w:tcPr>
                <w:p w14:paraId="2D33DA3B"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年間使用料</w:t>
                  </w:r>
                </w:p>
              </w:tc>
              <w:tc>
                <w:tcPr>
                  <w:tcW w:w="3012" w:type="dxa"/>
                  <w:shd w:val="clear" w:color="auto" w:fill="auto"/>
                  <w:vAlign w:val="center"/>
                </w:tcPr>
                <w:p w14:paraId="3947E0BA"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許可期間</w:t>
                  </w:r>
                </w:p>
              </w:tc>
            </w:tr>
            <w:tr w:rsidR="00EF7B52" w:rsidRPr="00FC6236" w14:paraId="7BC9C463" w14:textId="77777777" w:rsidTr="006020A2">
              <w:tc>
                <w:tcPr>
                  <w:tcW w:w="907" w:type="dxa"/>
                  <w:shd w:val="clear" w:color="auto" w:fill="auto"/>
                  <w:vAlign w:val="center"/>
                </w:tcPr>
                <w:p w14:paraId="2BF09C8E"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土地</w:t>
                  </w:r>
                </w:p>
              </w:tc>
              <w:tc>
                <w:tcPr>
                  <w:tcW w:w="1928" w:type="dxa"/>
                  <w:shd w:val="clear" w:color="auto" w:fill="auto"/>
                  <w:vAlign w:val="center"/>
                </w:tcPr>
                <w:p w14:paraId="48B2B513"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kern w:val="0"/>
                      <w:sz w:val="24"/>
                    </w:rPr>
                  </w:pPr>
                  <w:r w:rsidRPr="00FC6236">
                    <w:rPr>
                      <w:rFonts w:ascii="ＭＳ 明朝" w:hAnsi="ＭＳ 明朝" w:hint="eastAsia"/>
                      <w:kern w:val="0"/>
                      <w:sz w:val="24"/>
                    </w:rPr>
                    <w:t>13.75㎡</w:t>
                  </w:r>
                </w:p>
                <w:p w14:paraId="0AD96A4E"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kern w:val="0"/>
                      <w:sz w:val="24"/>
                    </w:rPr>
                  </w:pPr>
                  <w:r w:rsidRPr="00FC6236">
                    <w:rPr>
                      <w:rFonts w:ascii="ＭＳ 明朝" w:hAnsi="ＭＳ 明朝" w:hint="eastAsia"/>
                      <w:kern w:val="0"/>
                      <w:sz w:val="24"/>
                    </w:rPr>
                    <w:t>φ200㎜×8.0ｍ</w:t>
                  </w:r>
                </w:p>
                <w:p w14:paraId="51CFE1FD"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kern w:val="0"/>
                      <w:sz w:val="24"/>
                    </w:rPr>
                  </w:pPr>
                  <w:r w:rsidRPr="00FC6236">
                    <w:rPr>
                      <w:rFonts w:ascii="ＭＳ 明朝" w:hAnsi="ＭＳ 明朝" w:hint="eastAsia"/>
                      <w:kern w:val="0"/>
                      <w:sz w:val="24"/>
                    </w:rPr>
                    <w:t>φ300㎜×2.1ｍ</w:t>
                  </w:r>
                </w:p>
              </w:tc>
              <w:tc>
                <w:tcPr>
                  <w:tcW w:w="2211" w:type="dxa"/>
                  <w:shd w:val="clear" w:color="auto" w:fill="auto"/>
                  <w:vAlign w:val="center"/>
                </w:tcPr>
                <w:p w14:paraId="2F1D94D5" w14:textId="77777777" w:rsidR="00EF7B52" w:rsidRPr="00FC6236" w:rsidRDefault="00EF7B52" w:rsidP="006020A2">
                  <w:pPr>
                    <w:framePr w:hSpace="142" w:wrap="around" w:vAnchor="text" w:hAnchor="margin" w:y="2"/>
                    <w:widowControl/>
                    <w:autoSpaceDE w:val="0"/>
                    <w:autoSpaceDN w:val="0"/>
                    <w:spacing w:line="300" w:lineRule="exact"/>
                    <w:jc w:val="left"/>
                    <w:rPr>
                      <w:rFonts w:ascii="ＭＳ 明朝" w:hAnsi="ＭＳ 明朝"/>
                      <w:sz w:val="24"/>
                    </w:rPr>
                  </w:pPr>
                  <w:r w:rsidRPr="00FC6236">
                    <w:rPr>
                      <w:rFonts w:ascii="ＭＳ 明朝" w:hAnsi="ＭＳ 明朝" w:hint="eastAsia"/>
                      <w:sz w:val="24"/>
                    </w:rPr>
                    <w:t>ガス整圧器室用地</w:t>
                  </w:r>
                </w:p>
                <w:p w14:paraId="1CE374C4" w14:textId="77777777" w:rsidR="00EF7B52" w:rsidRPr="00FC6236" w:rsidRDefault="00EF7B52" w:rsidP="006020A2">
                  <w:pPr>
                    <w:framePr w:hSpace="142" w:wrap="around" w:vAnchor="text" w:hAnchor="margin" w:y="2"/>
                    <w:widowControl/>
                    <w:autoSpaceDE w:val="0"/>
                    <w:autoSpaceDN w:val="0"/>
                    <w:spacing w:line="300" w:lineRule="exact"/>
                    <w:jc w:val="left"/>
                    <w:rPr>
                      <w:rFonts w:ascii="ＭＳ 明朝" w:hAnsi="ＭＳ 明朝"/>
                      <w:sz w:val="24"/>
                    </w:rPr>
                  </w:pPr>
                  <w:r w:rsidRPr="00FC6236">
                    <w:rPr>
                      <w:rFonts w:ascii="ＭＳ 明朝" w:hAnsi="ＭＳ 明朝" w:hint="eastAsia"/>
                      <w:sz w:val="24"/>
                    </w:rPr>
                    <w:t>ガス管埋設</w:t>
                  </w:r>
                </w:p>
              </w:tc>
              <w:tc>
                <w:tcPr>
                  <w:tcW w:w="1417" w:type="dxa"/>
                  <w:shd w:val="clear" w:color="auto" w:fill="auto"/>
                  <w:vAlign w:val="center"/>
                </w:tcPr>
                <w:p w14:paraId="5D033E52"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（注１）</w:t>
                  </w:r>
                </w:p>
                <w:p w14:paraId="607AB5B1"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29,120円</w:t>
                  </w:r>
                </w:p>
              </w:tc>
              <w:tc>
                <w:tcPr>
                  <w:tcW w:w="3012" w:type="dxa"/>
                  <w:shd w:val="clear" w:color="auto" w:fill="auto"/>
                  <w:vAlign w:val="center"/>
                </w:tcPr>
                <w:p w14:paraId="5E992256"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平成30年４月１日から</w:t>
                  </w:r>
                </w:p>
                <w:p w14:paraId="33C731AF"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令和５年３月31日まで</w:t>
                  </w:r>
                </w:p>
              </w:tc>
            </w:tr>
            <w:tr w:rsidR="00EF7B52" w:rsidRPr="00FC6236" w14:paraId="4A4B2138" w14:textId="77777777" w:rsidTr="006020A2">
              <w:trPr>
                <w:trHeight w:val="901"/>
              </w:trPr>
              <w:tc>
                <w:tcPr>
                  <w:tcW w:w="907" w:type="dxa"/>
                  <w:shd w:val="clear" w:color="auto" w:fill="auto"/>
                  <w:vAlign w:val="center"/>
                </w:tcPr>
                <w:p w14:paraId="0680048D"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建物</w:t>
                  </w:r>
                </w:p>
              </w:tc>
              <w:tc>
                <w:tcPr>
                  <w:tcW w:w="1928" w:type="dxa"/>
                  <w:shd w:val="clear" w:color="auto" w:fill="auto"/>
                  <w:vAlign w:val="center"/>
                </w:tcPr>
                <w:p w14:paraId="783B4EFD"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kern w:val="0"/>
                      <w:sz w:val="24"/>
                    </w:rPr>
                  </w:pPr>
                  <w:r w:rsidRPr="00FC6236">
                    <w:rPr>
                      <w:rFonts w:ascii="ＭＳ 明朝" w:hAnsi="ＭＳ 明朝" w:hint="eastAsia"/>
                      <w:kern w:val="0"/>
                      <w:sz w:val="24"/>
                    </w:rPr>
                    <w:t>1.29㎡</w:t>
                  </w:r>
                </w:p>
              </w:tc>
              <w:tc>
                <w:tcPr>
                  <w:tcW w:w="2211" w:type="dxa"/>
                  <w:shd w:val="clear" w:color="auto" w:fill="auto"/>
                  <w:vAlign w:val="center"/>
                </w:tcPr>
                <w:p w14:paraId="165241D7" w14:textId="77777777" w:rsidR="00EF7B52" w:rsidRPr="00FC6236" w:rsidRDefault="00EF7B52" w:rsidP="006020A2">
                  <w:pPr>
                    <w:framePr w:hSpace="142" w:wrap="around" w:vAnchor="text" w:hAnchor="margin" w:y="2"/>
                    <w:widowControl/>
                    <w:autoSpaceDE w:val="0"/>
                    <w:autoSpaceDN w:val="0"/>
                    <w:spacing w:line="300" w:lineRule="exact"/>
                    <w:jc w:val="left"/>
                    <w:rPr>
                      <w:rFonts w:ascii="ＭＳ 明朝" w:hAnsi="ＭＳ 明朝"/>
                      <w:sz w:val="24"/>
                    </w:rPr>
                  </w:pPr>
                  <w:r>
                    <w:rPr>
                      <w:rFonts w:ascii="ＭＳ 明朝" w:hAnsi="ＭＳ 明朝" w:cs="Arial" w:hint="eastAsia"/>
                      <w:sz w:val="24"/>
                    </w:rPr>
                    <w:t>ESCO事業における省エネルギー設備の設置</w:t>
                  </w:r>
                </w:p>
              </w:tc>
              <w:tc>
                <w:tcPr>
                  <w:tcW w:w="1417" w:type="dxa"/>
                  <w:shd w:val="clear" w:color="auto" w:fill="auto"/>
                  <w:vAlign w:val="center"/>
                </w:tcPr>
                <w:p w14:paraId="6CB48761"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（注２）</w:t>
                  </w:r>
                </w:p>
                <w:p w14:paraId="64BA8FDE"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10,780円</w:t>
                  </w:r>
                </w:p>
              </w:tc>
              <w:tc>
                <w:tcPr>
                  <w:tcW w:w="3012" w:type="dxa"/>
                  <w:shd w:val="clear" w:color="auto" w:fill="auto"/>
                  <w:vAlign w:val="center"/>
                </w:tcPr>
                <w:p w14:paraId="642E2CC2"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平成3</w:t>
                  </w:r>
                  <w:r w:rsidRPr="00FC6236">
                    <w:rPr>
                      <w:rFonts w:ascii="ＭＳ 明朝" w:hAnsi="ＭＳ 明朝"/>
                      <w:sz w:val="24"/>
                    </w:rPr>
                    <w:t>1</w:t>
                  </w:r>
                  <w:r w:rsidRPr="00FC6236">
                    <w:rPr>
                      <w:rFonts w:ascii="ＭＳ 明朝" w:hAnsi="ＭＳ 明朝" w:hint="eastAsia"/>
                      <w:sz w:val="24"/>
                    </w:rPr>
                    <w:t>年４月１日から</w:t>
                  </w:r>
                </w:p>
                <w:p w14:paraId="5A780B02" w14:textId="77777777" w:rsidR="00EF7B52" w:rsidRPr="00FC6236"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FC6236">
                    <w:rPr>
                      <w:rFonts w:ascii="ＭＳ 明朝" w:hAnsi="ＭＳ 明朝" w:hint="eastAsia"/>
                      <w:sz w:val="24"/>
                    </w:rPr>
                    <w:t>令和６年３月31日まで</w:t>
                  </w:r>
                </w:p>
              </w:tc>
            </w:tr>
          </w:tbl>
          <w:p w14:paraId="3F4644D9" w14:textId="77777777" w:rsidR="00EF7B52" w:rsidRPr="00FC6236" w:rsidRDefault="00EF7B52" w:rsidP="006020A2">
            <w:pPr>
              <w:autoSpaceDE w:val="0"/>
              <w:autoSpaceDN w:val="0"/>
              <w:spacing w:line="300" w:lineRule="exact"/>
              <w:ind w:left="960" w:hangingChars="400" w:hanging="960"/>
              <w:rPr>
                <w:rFonts w:ascii="ＭＳ 明朝" w:hAnsi="ＭＳ 明朝"/>
                <w:sz w:val="24"/>
              </w:rPr>
            </w:pPr>
            <w:r w:rsidRPr="00FC6236">
              <w:rPr>
                <w:rFonts w:ascii="ＭＳ 明朝" w:hAnsi="ＭＳ 明朝" w:hint="eastAsia"/>
                <w:sz w:val="24"/>
              </w:rPr>
              <w:t>（注１）公有財産台帳では、年間使用料の改</w:t>
            </w:r>
            <w:r>
              <w:rPr>
                <w:rFonts w:ascii="ＭＳ 明朝" w:hAnsi="ＭＳ 明朝" w:hint="eastAsia"/>
                <w:sz w:val="24"/>
              </w:rPr>
              <w:t>定</w:t>
            </w:r>
            <w:r w:rsidRPr="00FC6236">
              <w:rPr>
                <w:rFonts w:ascii="ＭＳ 明朝" w:hAnsi="ＭＳ 明朝" w:hint="eastAsia"/>
                <w:sz w:val="24"/>
              </w:rPr>
              <w:t>に伴う登載が行われず「25,520円」のまま放置されていた。</w:t>
            </w:r>
          </w:p>
          <w:p w14:paraId="05CC1B11" w14:textId="77777777" w:rsidR="00EF7B52" w:rsidRPr="00FC6236" w:rsidRDefault="00EF7B52" w:rsidP="006020A2">
            <w:pPr>
              <w:autoSpaceDE w:val="0"/>
              <w:autoSpaceDN w:val="0"/>
              <w:spacing w:line="300" w:lineRule="exact"/>
              <w:ind w:left="960" w:hangingChars="400" w:hanging="960"/>
              <w:rPr>
                <w:rFonts w:ascii="ＭＳ 明朝" w:hAnsi="ＭＳ 明朝"/>
                <w:sz w:val="24"/>
              </w:rPr>
            </w:pPr>
            <w:r w:rsidRPr="00FC6236">
              <w:rPr>
                <w:rFonts w:ascii="ＭＳ 明朝" w:hAnsi="ＭＳ 明朝" w:hint="eastAsia"/>
                <w:sz w:val="24"/>
              </w:rPr>
              <w:t>（注２）公有財産台帳では、年間使用料の改</w:t>
            </w:r>
            <w:r>
              <w:rPr>
                <w:rFonts w:ascii="ＭＳ 明朝" w:hAnsi="ＭＳ 明朝" w:hint="eastAsia"/>
                <w:sz w:val="24"/>
              </w:rPr>
              <w:t>定</w:t>
            </w:r>
            <w:r w:rsidRPr="00FC6236">
              <w:rPr>
                <w:rFonts w:ascii="ＭＳ 明朝" w:hAnsi="ＭＳ 明朝" w:hint="eastAsia"/>
                <w:sz w:val="24"/>
              </w:rPr>
              <w:t>に伴う登載が行われず「9,940円」のまま放置されていた。</w:t>
            </w:r>
          </w:p>
        </w:tc>
        <w:tc>
          <w:tcPr>
            <w:tcW w:w="8334" w:type="dxa"/>
          </w:tcPr>
          <w:p w14:paraId="023713AD" w14:textId="77777777" w:rsidR="00EF7B52" w:rsidRPr="00FC6236" w:rsidRDefault="00EF7B52" w:rsidP="006020A2">
            <w:pPr>
              <w:autoSpaceDE w:val="0"/>
              <w:autoSpaceDN w:val="0"/>
              <w:spacing w:line="300" w:lineRule="exact"/>
              <w:rPr>
                <w:rFonts w:ascii="ＭＳ 明朝" w:hAnsi="ＭＳ 明朝"/>
                <w:sz w:val="24"/>
              </w:rPr>
            </w:pPr>
          </w:p>
          <w:p w14:paraId="15FA85AE" w14:textId="77777777" w:rsidR="00EF7B52" w:rsidRPr="00FC6236" w:rsidRDefault="00EF7B52" w:rsidP="006020A2">
            <w:pPr>
              <w:autoSpaceDE w:val="0"/>
              <w:autoSpaceDN w:val="0"/>
              <w:spacing w:line="300" w:lineRule="exact"/>
              <w:ind w:firstLineChars="100" w:firstLine="240"/>
              <w:rPr>
                <w:rFonts w:ascii="ＭＳ 明朝" w:hAnsi="ＭＳ 明朝"/>
                <w:sz w:val="24"/>
              </w:rPr>
            </w:pPr>
            <w:r w:rsidRPr="00FC6236">
              <w:rPr>
                <w:rFonts w:ascii="ＭＳ 明朝" w:hAnsi="ＭＳ 明朝" w:hint="eastAsia"/>
                <w:sz w:val="24"/>
              </w:rPr>
              <w:t>検出事項について、速やかに公有財産台帳に登載されたい。</w:t>
            </w:r>
          </w:p>
          <w:p w14:paraId="46E70FAC" w14:textId="77777777" w:rsidR="00EF7B52" w:rsidRPr="00FC6236" w:rsidRDefault="00EF7B52" w:rsidP="006020A2">
            <w:pPr>
              <w:autoSpaceDE w:val="0"/>
              <w:autoSpaceDN w:val="0"/>
              <w:spacing w:line="300" w:lineRule="exact"/>
              <w:ind w:firstLineChars="100" w:firstLine="240"/>
              <w:rPr>
                <w:rFonts w:ascii="ＭＳ 明朝" w:hAnsi="ＭＳ 明朝"/>
                <w:sz w:val="24"/>
              </w:rPr>
            </w:pPr>
            <w:r w:rsidRPr="00FC6236">
              <w:rPr>
                <w:rFonts w:ascii="ＭＳ 明朝" w:hAnsi="ＭＳ 明朝" w:hint="eastAsia"/>
                <w:sz w:val="24"/>
              </w:rPr>
              <w:t>また、所属のチェック体制を強化する等、大阪府公有財産台帳等処理要領</w:t>
            </w:r>
            <w:r>
              <w:rPr>
                <w:rFonts w:ascii="ＭＳ 明朝" w:hAnsi="ＭＳ 明朝" w:hint="eastAsia"/>
                <w:sz w:val="24"/>
              </w:rPr>
              <w:t>等</w:t>
            </w:r>
            <w:r w:rsidRPr="00FC6236">
              <w:rPr>
                <w:rFonts w:ascii="ＭＳ 明朝" w:hAnsi="ＭＳ 明朝" w:hint="eastAsia"/>
                <w:sz w:val="24"/>
              </w:rPr>
              <w:t>に基づき、適正な事務処理を行われたい。</w:t>
            </w:r>
          </w:p>
          <w:p w14:paraId="29511174" w14:textId="77777777" w:rsidR="00EF7B52" w:rsidRPr="00FC6236" w:rsidRDefault="00EF7B52" w:rsidP="006020A2">
            <w:pPr>
              <w:autoSpaceDE w:val="0"/>
              <w:autoSpaceDN w:val="0"/>
              <w:spacing w:line="300" w:lineRule="exact"/>
              <w:rPr>
                <w:rFonts w:ascii="ＭＳ 明朝" w:hAnsi="ＭＳ 明朝"/>
                <w:sz w:val="24"/>
              </w:rPr>
            </w:pPr>
            <w:r w:rsidRPr="00FC6236">
              <w:rPr>
                <w:rFonts w:ascii="ＭＳ 明朝" w:hAnsi="ＭＳ 明朝"/>
                <w:noProof/>
                <w:sz w:val="24"/>
              </w:rPr>
              <mc:AlternateContent>
                <mc:Choice Requires="wps">
                  <w:drawing>
                    <wp:anchor distT="0" distB="0" distL="114300" distR="114300" simplePos="0" relativeHeight="251664384" behindDoc="0" locked="0" layoutInCell="1" allowOverlap="1" wp14:anchorId="52A2B7BC" wp14:editId="476F9990">
                      <wp:simplePos x="0" y="0"/>
                      <wp:positionH relativeFrom="column">
                        <wp:posOffset>131445</wp:posOffset>
                      </wp:positionH>
                      <wp:positionV relativeFrom="paragraph">
                        <wp:posOffset>104140</wp:posOffset>
                      </wp:positionV>
                      <wp:extent cx="4816549" cy="2849526"/>
                      <wp:effectExtent l="0" t="0" r="22225"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549" cy="2849526"/>
                              </a:xfrm>
                              <a:prstGeom prst="rect">
                                <a:avLst/>
                              </a:prstGeom>
                              <a:solidFill>
                                <a:srgbClr val="FFFFFF"/>
                              </a:solidFill>
                              <a:ln w="6350">
                                <a:solidFill>
                                  <a:srgbClr val="000000"/>
                                </a:solidFill>
                                <a:prstDash val="dash"/>
                                <a:miter lim="800000"/>
                                <a:headEnd/>
                                <a:tailEnd/>
                              </a:ln>
                            </wps:spPr>
                            <wps:txbx>
                              <w:txbxContent>
                                <w:p w14:paraId="27805387" w14:textId="77777777" w:rsidR="00EF7B52" w:rsidRPr="00CA1938" w:rsidRDefault="00EF7B52" w:rsidP="00EF7B52">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0111367E" w14:textId="77777777" w:rsidR="00EF7B52" w:rsidRPr="00CA1938" w:rsidRDefault="00EF7B52" w:rsidP="00EF7B52">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0C642817" w14:textId="77777777" w:rsidR="00EF7B52" w:rsidRDefault="00EF7B52" w:rsidP="00EF7B52">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w:t>
                                  </w:r>
                                  <w:r>
                                    <w:rPr>
                                      <w:rFonts w:ascii="ＭＳ 明朝" w:hAnsi="ＭＳ 明朝" w:hint="eastAsia"/>
                                      <w:sz w:val="24"/>
                                    </w:rPr>
                                    <w:t>１</w:t>
                                  </w:r>
                                  <w:r w:rsidRPr="00CA1938">
                                    <w:rPr>
                                      <w:rFonts w:ascii="ＭＳ 明朝" w:hAnsi="ＭＳ 明朝" w:hint="eastAsia"/>
                                      <w:sz w:val="24"/>
                                    </w:rPr>
                                    <w:t>回、その許可に係る行政財産の使用の状況を実地について調査し、確認しなければならない。</w:t>
                                  </w:r>
                                </w:p>
                                <w:p w14:paraId="7962A330" w14:textId="77777777" w:rsidR="00EF7B52" w:rsidRPr="00D8144B" w:rsidRDefault="00EF7B52" w:rsidP="00EF7B52">
                                  <w:pPr>
                                    <w:autoSpaceDE w:val="0"/>
                                    <w:autoSpaceDN w:val="0"/>
                                    <w:spacing w:line="300" w:lineRule="exact"/>
                                    <w:rPr>
                                      <w:rFonts w:ascii="ＭＳ 明朝" w:hAnsi="ＭＳ 明朝"/>
                                      <w:sz w:val="24"/>
                                    </w:rPr>
                                  </w:pPr>
                                </w:p>
                                <w:p w14:paraId="581B73EA" w14:textId="77777777" w:rsidR="00EF7B52" w:rsidRPr="00DC7AA1" w:rsidRDefault="00EF7B52" w:rsidP="00EF7B52">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303AC9D3" w14:textId="77777777" w:rsidR="00EF7B52" w:rsidRPr="003D43E0" w:rsidRDefault="00EF7B52" w:rsidP="00EF7B52">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5A5D7A1E" w14:textId="77777777" w:rsidR="00EF7B52" w:rsidRPr="003D43E0" w:rsidRDefault="00EF7B52" w:rsidP="00EF7B52">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4F22C244" w14:textId="77777777" w:rsidR="00EF7B52" w:rsidRDefault="00EF7B52" w:rsidP="00EF7B52">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03837DBA" w14:textId="77777777" w:rsidR="00EF7B52" w:rsidRDefault="00EF7B52" w:rsidP="00EF7B52">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2B7BC" id="正方形/長方形 2" o:spid="_x0000_s1029" style="position:absolute;left:0;text-align:left;margin-left:10.35pt;margin-top:8.2pt;width:379.25pt;height:2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" strokeweight=".5pt">
                      <v:stroke dashstyle="dash"/>
                      <v:textbox inset="5.85pt,.7pt,5.85pt,.7pt">
                        <w:txbxContent>
                          <w:p w14:paraId="27805387" w14:textId="77777777" w:rsidR="00EF7B52" w:rsidRPr="00CA1938" w:rsidRDefault="00EF7B52" w:rsidP="00EF7B52">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14:paraId="0111367E" w14:textId="77777777" w:rsidR="00EF7B52" w:rsidRPr="00CA1938" w:rsidRDefault="00EF7B52" w:rsidP="00EF7B52">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14:paraId="0C642817" w14:textId="77777777" w:rsidR="00EF7B52" w:rsidRDefault="00EF7B52" w:rsidP="00EF7B52">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w:t>
                            </w:r>
                            <w:r>
                              <w:rPr>
                                <w:rFonts w:ascii="ＭＳ 明朝" w:hAnsi="ＭＳ 明朝" w:hint="eastAsia"/>
                                <w:sz w:val="24"/>
                              </w:rPr>
                              <w:t>１</w:t>
                            </w:r>
                            <w:r w:rsidRPr="00CA1938">
                              <w:rPr>
                                <w:rFonts w:ascii="ＭＳ 明朝" w:hAnsi="ＭＳ 明朝" w:hint="eastAsia"/>
                                <w:sz w:val="24"/>
                              </w:rPr>
                              <w:t>回、その許可に係る行政財産の使用の状況を実地について調査し、確認しなければならない。</w:t>
                            </w:r>
                          </w:p>
                          <w:p w14:paraId="7962A330" w14:textId="77777777" w:rsidR="00EF7B52" w:rsidRPr="00D8144B" w:rsidRDefault="00EF7B52" w:rsidP="00EF7B52">
                            <w:pPr>
                              <w:autoSpaceDE w:val="0"/>
                              <w:autoSpaceDN w:val="0"/>
                              <w:spacing w:line="300" w:lineRule="exact"/>
                              <w:rPr>
                                <w:rFonts w:ascii="ＭＳ 明朝" w:hAnsi="ＭＳ 明朝"/>
                                <w:sz w:val="24"/>
                              </w:rPr>
                            </w:pPr>
                          </w:p>
                          <w:p w14:paraId="581B73EA" w14:textId="77777777" w:rsidR="00EF7B52" w:rsidRPr="00DC7AA1" w:rsidRDefault="00EF7B52" w:rsidP="00EF7B52">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14:paraId="303AC9D3" w14:textId="77777777" w:rsidR="00EF7B52" w:rsidRPr="003D43E0" w:rsidRDefault="00EF7B52" w:rsidP="00EF7B52">
                            <w:pPr>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14:paraId="5A5D7A1E" w14:textId="77777777" w:rsidR="00EF7B52" w:rsidRPr="003D43E0" w:rsidRDefault="00EF7B52" w:rsidP="00EF7B52">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14:paraId="4F22C244" w14:textId="77777777" w:rsidR="00EF7B52" w:rsidRDefault="00EF7B52" w:rsidP="00EF7B52">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14:paraId="03837DBA" w14:textId="77777777" w:rsidR="00EF7B52" w:rsidRDefault="00EF7B52" w:rsidP="00EF7B52">
                            <w:pPr>
                              <w:autoSpaceDE w:val="0"/>
                              <w:autoSpaceDN w:val="0"/>
                              <w:spacing w:line="300" w:lineRule="exact"/>
                              <w:ind w:left="240" w:hangingChars="100" w:hanging="240"/>
                              <w:rPr>
                                <w:rFonts w:ascii="ＭＳ 明朝" w:hAnsi="ＭＳ 明朝"/>
                                <w:sz w:val="24"/>
                              </w:rPr>
                            </w:pPr>
                          </w:p>
                        </w:txbxContent>
                      </v:textbox>
                    </v:rect>
                  </w:pict>
                </mc:Fallback>
              </mc:AlternateContent>
            </w:r>
          </w:p>
          <w:p w14:paraId="26174C0F"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6CDA8C6"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7AD09F26"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3076723C"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4B094455"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3D8F573B"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3F1250EB"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3CB72315"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8C9C30E"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4F4CD58A"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1A8E6B9"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7A82E02"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9F9E4A8"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32C5EA62"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DBD73E9"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1814A855"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B8A93ED"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tc>
      </w:tr>
    </w:tbl>
    <w:p w14:paraId="1885733D"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11</w:t>
      </w:r>
      <w:r w:rsidRPr="00522BA3">
        <w:rPr>
          <w:rFonts w:ascii="ＭＳ ゴシック" w:eastAsia="ＭＳ ゴシック" w:hAnsi="ＭＳ ゴシック" w:hint="eastAsia"/>
          <w:sz w:val="24"/>
          <w:szCs w:val="22"/>
        </w:rPr>
        <w:t>月2</w:t>
      </w:r>
      <w:r>
        <w:rPr>
          <w:rFonts w:ascii="ＭＳ ゴシック" w:eastAsia="ＭＳ ゴシック" w:hAnsi="ＭＳ ゴシック" w:hint="eastAsia"/>
          <w:sz w:val="24"/>
          <w:szCs w:val="22"/>
        </w:rPr>
        <w:t>8</w:t>
      </w:r>
      <w:r w:rsidRPr="00522BA3">
        <w:rPr>
          <w:rFonts w:ascii="ＭＳ ゴシック" w:eastAsia="ＭＳ ゴシック" w:hAnsi="ＭＳ ゴシック" w:hint="eastAsia"/>
          <w:sz w:val="24"/>
          <w:szCs w:val="22"/>
        </w:rPr>
        <w:t>日）</w:t>
      </w:r>
    </w:p>
    <w:p w14:paraId="6CFC561C" w14:textId="6AD12302"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B2AAFB9" w14:textId="77777777" w:rsidR="00EF7B52" w:rsidRDefault="00EF7B52" w:rsidP="00EF7B5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公有財産管理の不備</w:t>
      </w:r>
    </w:p>
    <w:tbl>
      <w:tblPr>
        <w:tblpPr w:leftFromText="142" w:rightFromText="142" w:vertAnchor="text" w:horzAnchor="margin" w:tblpY="1"/>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0294"/>
        <w:gridCol w:w="7994"/>
      </w:tblGrid>
      <w:tr w:rsidR="00EF7B52" w:rsidRPr="009727D9" w14:paraId="42838815" w14:textId="77777777" w:rsidTr="006020A2">
        <w:trPr>
          <w:trHeight w:val="558"/>
        </w:trPr>
        <w:tc>
          <w:tcPr>
            <w:tcW w:w="2235" w:type="dxa"/>
            <w:shd w:val="clear" w:color="auto" w:fill="auto"/>
            <w:vAlign w:val="center"/>
          </w:tcPr>
          <w:p w14:paraId="0FA43D0D"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294" w:type="dxa"/>
            <w:shd w:val="clear" w:color="auto" w:fill="auto"/>
            <w:vAlign w:val="center"/>
          </w:tcPr>
          <w:p w14:paraId="2AC6E454"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994" w:type="dxa"/>
            <w:shd w:val="clear" w:color="auto" w:fill="auto"/>
            <w:vAlign w:val="center"/>
          </w:tcPr>
          <w:p w14:paraId="2B3244BB"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EF7B52" w:rsidRPr="007C7BBA" w14:paraId="01FB8196" w14:textId="77777777" w:rsidTr="006020A2">
        <w:trPr>
          <w:trHeight w:val="8355"/>
        </w:trPr>
        <w:tc>
          <w:tcPr>
            <w:tcW w:w="2235" w:type="dxa"/>
          </w:tcPr>
          <w:p w14:paraId="4B0878C7" w14:textId="77777777" w:rsidR="00EF7B52" w:rsidRPr="006B2892" w:rsidRDefault="00EF7B52" w:rsidP="006020A2">
            <w:pPr>
              <w:autoSpaceDE w:val="0"/>
              <w:autoSpaceDN w:val="0"/>
              <w:spacing w:line="300" w:lineRule="exact"/>
              <w:jc w:val="left"/>
              <w:rPr>
                <w:rFonts w:ascii="ＭＳ 明朝" w:hAnsi="ＭＳ 明朝"/>
                <w:sz w:val="24"/>
              </w:rPr>
            </w:pPr>
          </w:p>
          <w:p w14:paraId="1F0E3A65" w14:textId="77777777" w:rsidR="00EF7B52" w:rsidRPr="006B2892" w:rsidRDefault="00EF7B52" w:rsidP="006020A2">
            <w:pPr>
              <w:autoSpaceDE w:val="0"/>
              <w:autoSpaceDN w:val="0"/>
              <w:spacing w:line="300" w:lineRule="exact"/>
              <w:rPr>
                <w:rFonts w:ascii="ＭＳ 明朝" w:hAnsi="ＭＳ 明朝"/>
                <w:sz w:val="24"/>
              </w:rPr>
            </w:pPr>
            <w:r w:rsidRPr="006B2892">
              <w:rPr>
                <w:rFonts w:ascii="ＭＳ 明朝" w:hAnsi="ＭＳ 明朝" w:hint="eastAsia"/>
                <w:sz w:val="24"/>
              </w:rPr>
              <w:t>藤井寺保健所</w:t>
            </w:r>
          </w:p>
        </w:tc>
        <w:tc>
          <w:tcPr>
            <w:tcW w:w="10294" w:type="dxa"/>
          </w:tcPr>
          <w:p w14:paraId="7FE2EED5" w14:textId="77777777" w:rsidR="00EF7B52" w:rsidRPr="006B2892" w:rsidRDefault="00EF7B52" w:rsidP="006020A2">
            <w:pPr>
              <w:autoSpaceDE w:val="0"/>
              <w:autoSpaceDN w:val="0"/>
              <w:spacing w:line="300" w:lineRule="exact"/>
              <w:rPr>
                <w:rFonts w:ascii="ＭＳ 明朝" w:hAnsi="ＭＳ 明朝"/>
                <w:sz w:val="24"/>
              </w:rPr>
            </w:pPr>
          </w:p>
          <w:p w14:paraId="3FF15FC9" w14:textId="77777777" w:rsidR="00EF7B52" w:rsidRPr="006B2892" w:rsidRDefault="00EF7B52" w:rsidP="006020A2">
            <w:pPr>
              <w:autoSpaceDE w:val="0"/>
              <w:autoSpaceDN w:val="0"/>
              <w:spacing w:line="300" w:lineRule="exact"/>
              <w:ind w:firstLineChars="100" w:firstLine="240"/>
              <w:rPr>
                <w:rFonts w:ascii="ＭＳ 明朝" w:hAnsi="ＭＳ 明朝"/>
                <w:sz w:val="24"/>
              </w:rPr>
            </w:pPr>
            <w:r w:rsidRPr="006B2892">
              <w:rPr>
                <w:rFonts w:ascii="ＭＳ 明朝" w:hAnsi="ＭＳ 明朝" w:hint="eastAsia"/>
                <w:sz w:val="24"/>
              </w:rPr>
              <w:t>行政財産の使用許可状況の確認について、チェックリスト（※１）による使用状況の調査が実施されず、財産活用課長への報告（※２）も行っていなかった。</w:t>
            </w:r>
          </w:p>
          <w:p w14:paraId="29F465FB" w14:textId="77777777" w:rsidR="00EF7B52" w:rsidRPr="006B2892" w:rsidRDefault="00EF7B52" w:rsidP="006020A2">
            <w:pPr>
              <w:autoSpaceDE w:val="0"/>
              <w:autoSpaceDN w:val="0"/>
              <w:spacing w:line="300" w:lineRule="exact"/>
              <w:ind w:firstLineChars="100" w:firstLine="240"/>
              <w:rPr>
                <w:rFonts w:ascii="ＭＳ 明朝" w:hAnsi="ＭＳ 明朝"/>
                <w:sz w:val="24"/>
              </w:rPr>
            </w:pPr>
            <w:r w:rsidRPr="006B2892">
              <w:rPr>
                <w:rFonts w:ascii="ＭＳ 明朝" w:hAnsi="ＭＳ 明朝" w:hint="eastAsia"/>
                <w:sz w:val="24"/>
              </w:rPr>
              <w:t>（※１）様式１：使用許可及び貸付に関するチェックリスト</w:t>
            </w:r>
          </w:p>
          <w:p w14:paraId="1FF91E5C" w14:textId="77777777" w:rsidR="00EF7B52" w:rsidRPr="006B2892" w:rsidRDefault="00EF7B52" w:rsidP="006020A2">
            <w:pPr>
              <w:autoSpaceDE w:val="0"/>
              <w:autoSpaceDN w:val="0"/>
              <w:spacing w:line="300" w:lineRule="exact"/>
              <w:ind w:firstLineChars="100" w:firstLine="240"/>
              <w:rPr>
                <w:rFonts w:ascii="ＭＳ 明朝" w:hAnsi="ＭＳ 明朝"/>
                <w:sz w:val="24"/>
              </w:rPr>
            </w:pPr>
            <w:r w:rsidRPr="006B2892">
              <w:rPr>
                <w:rFonts w:ascii="ＭＳ 明朝" w:hAnsi="ＭＳ 明朝" w:hint="eastAsia"/>
                <w:sz w:val="24"/>
              </w:rPr>
              <w:t>（※２）様式２：使用許可及び貸付状況に関する実地調査報告書</w:t>
            </w:r>
          </w:p>
          <w:p w14:paraId="330E7089" w14:textId="77777777" w:rsidR="00EF7B52" w:rsidRPr="006B2892" w:rsidRDefault="00EF7B52" w:rsidP="006020A2">
            <w:pPr>
              <w:autoSpaceDE w:val="0"/>
              <w:autoSpaceDN w:val="0"/>
              <w:spacing w:line="300" w:lineRule="exact"/>
              <w:ind w:firstLineChars="100" w:firstLine="240"/>
              <w:rPr>
                <w:rFonts w:ascii="ＭＳ 明朝" w:hAnsi="ＭＳ 明朝"/>
                <w:sz w:val="24"/>
              </w:rPr>
            </w:pPr>
            <w:r w:rsidRPr="006B2892">
              <w:rPr>
                <w:rFonts w:ascii="ＭＳ 明朝" w:hAnsi="ＭＳ 明朝" w:hint="eastAsia"/>
                <w:sz w:val="24"/>
              </w:rPr>
              <w:t xml:space="preserve">　</w:t>
            </w:r>
          </w:p>
          <w:p w14:paraId="4C000BB0" w14:textId="77777777" w:rsidR="00EF7B52" w:rsidRPr="006B2892" w:rsidRDefault="00EF7B52" w:rsidP="006020A2">
            <w:pPr>
              <w:autoSpaceDE w:val="0"/>
              <w:autoSpaceDN w:val="0"/>
              <w:spacing w:line="300" w:lineRule="exact"/>
              <w:ind w:firstLineChars="200" w:firstLine="480"/>
              <w:rPr>
                <w:rFonts w:ascii="ＭＳ 明朝" w:hAnsi="ＭＳ 明朝"/>
                <w:sz w:val="24"/>
              </w:rPr>
            </w:pPr>
            <w:r w:rsidRPr="006B2892">
              <w:rPr>
                <w:rFonts w:ascii="ＭＳ 明朝" w:hAnsi="ＭＳ 明朝" w:hint="eastAsia"/>
                <w:sz w:val="24"/>
              </w:rPr>
              <w:t xml:space="preserve">　施設名：藤井寺保健所</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247"/>
              <w:gridCol w:w="2154"/>
              <w:gridCol w:w="1416"/>
              <w:gridCol w:w="2616"/>
            </w:tblGrid>
            <w:tr w:rsidR="00EF7B52" w:rsidRPr="006B2892" w14:paraId="20C83448" w14:textId="77777777" w:rsidTr="006020A2">
              <w:trPr>
                <w:trHeight w:val="567"/>
              </w:trPr>
              <w:tc>
                <w:tcPr>
                  <w:tcW w:w="0" w:type="auto"/>
                  <w:shd w:val="clear" w:color="auto" w:fill="auto"/>
                  <w:vAlign w:val="center"/>
                </w:tcPr>
                <w:p w14:paraId="38CD4990" w14:textId="77777777" w:rsidR="00EF7B52" w:rsidRPr="006B2892" w:rsidRDefault="00EF7B52" w:rsidP="006020A2">
                  <w:pPr>
                    <w:framePr w:hSpace="142" w:wrap="around" w:vAnchor="text" w:hAnchor="margin" w:y="1"/>
                    <w:autoSpaceDE w:val="0"/>
                    <w:autoSpaceDN w:val="0"/>
                    <w:snapToGrid w:val="0"/>
                    <w:spacing w:line="300" w:lineRule="exact"/>
                    <w:jc w:val="center"/>
                    <w:rPr>
                      <w:rFonts w:ascii="ＭＳ 明朝" w:hAnsi="ＭＳ 明朝" w:cs="Arial"/>
                      <w:sz w:val="24"/>
                    </w:rPr>
                  </w:pPr>
                  <w:r w:rsidRPr="006B2892">
                    <w:rPr>
                      <w:rFonts w:ascii="ＭＳ 明朝" w:hAnsi="ＭＳ 明朝" w:cs="Arial" w:hint="eastAsia"/>
                      <w:sz w:val="24"/>
                    </w:rPr>
                    <w:t>種別</w:t>
                  </w:r>
                </w:p>
              </w:tc>
              <w:tc>
                <w:tcPr>
                  <w:tcW w:w="1247" w:type="dxa"/>
                  <w:shd w:val="clear" w:color="auto" w:fill="auto"/>
                  <w:vAlign w:val="center"/>
                </w:tcPr>
                <w:p w14:paraId="368BDEFF" w14:textId="77777777" w:rsidR="00EF7B52" w:rsidRPr="006B2892" w:rsidRDefault="00EF7B52" w:rsidP="006020A2">
                  <w:pPr>
                    <w:framePr w:hSpace="142" w:wrap="around" w:vAnchor="text" w:hAnchor="margin" w:y="1"/>
                    <w:autoSpaceDE w:val="0"/>
                    <w:autoSpaceDN w:val="0"/>
                    <w:snapToGrid w:val="0"/>
                    <w:spacing w:line="300" w:lineRule="exact"/>
                    <w:jc w:val="center"/>
                    <w:rPr>
                      <w:rFonts w:ascii="ＭＳ 明朝" w:hAnsi="ＭＳ 明朝" w:cs="Arial"/>
                      <w:sz w:val="24"/>
                    </w:rPr>
                  </w:pPr>
                  <w:r w:rsidRPr="006B2892">
                    <w:rPr>
                      <w:rFonts w:ascii="ＭＳ 明朝" w:hAnsi="ＭＳ 明朝" w:cs="Arial" w:hint="eastAsia"/>
                      <w:sz w:val="24"/>
                    </w:rPr>
                    <w:t>許可数量</w:t>
                  </w:r>
                </w:p>
              </w:tc>
              <w:tc>
                <w:tcPr>
                  <w:tcW w:w="2154" w:type="dxa"/>
                  <w:shd w:val="clear" w:color="auto" w:fill="auto"/>
                  <w:vAlign w:val="center"/>
                </w:tcPr>
                <w:p w14:paraId="2EF6B3A1" w14:textId="77777777" w:rsidR="00EF7B52" w:rsidRPr="006B2892" w:rsidRDefault="00EF7B52" w:rsidP="006020A2">
                  <w:pPr>
                    <w:framePr w:hSpace="142" w:wrap="around" w:vAnchor="text" w:hAnchor="margin" w:y="1"/>
                    <w:autoSpaceDE w:val="0"/>
                    <w:autoSpaceDN w:val="0"/>
                    <w:snapToGrid w:val="0"/>
                    <w:spacing w:line="300" w:lineRule="exact"/>
                    <w:jc w:val="center"/>
                    <w:rPr>
                      <w:rFonts w:ascii="ＭＳ 明朝" w:hAnsi="ＭＳ 明朝" w:cs="Arial"/>
                      <w:sz w:val="24"/>
                    </w:rPr>
                  </w:pPr>
                  <w:r w:rsidRPr="006B2892">
                    <w:rPr>
                      <w:rFonts w:ascii="ＭＳ 明朝" w:hAnsi="ＭＳ 明朝" w:cs="Arial" w:hint="eastAsia"/>
                      <w:sz w:val="24"/>
                    </w:rPr>
                    <w:t>許可目的</w:t>
                  </w:r>
                </w:p>
              </w:tc>
              <w:tc>
                <w:tcPr>
                  <w:tcW w:w="0" w:type="auto"/>
                  <w:shd w:val="clear" w:color="auto" w:fill="auto"/>
                  <w:vAlign w:val="center"/>
                </w:tcPr>
                <w:p w14:paraId="4955FCE8" w14:textId="77777777" w:rsidR="00EF7B52" w:rsidRPr="006B2892" w:rsidRDefault="00EF7B52" w:rsidP="006020A2">
                  <w:pPr>
                    <w:framePr w:hSpace="142" w:wrap="around" w:vAnchor="text" w:hAnchor="margin" w:y="1"/>
                    <w:autoSpaceDE w:val="0"/>
                    <w:autoSpaceDN w:val="0"/>
                    <w:snapToGrid w:val="0"/>
                    <w:spacing w:line="300" w:lineRule="exact"/>
                    <w:jc w:val="center"/>
                    <w:rPr>
                      <w:rFonts w:ascii="ＭＳ 明朝" w:hAnsi="ＭＳ 明朝" w:cs="Arial"/>
                      <w:sz w:val="24"/>
                    </w:rPr>
                  </w:pPr>
                  <w:r w:rsidRPr="006B2892">
                    <w:rPr>
                      <w:rFonts w:ascii="ＭＳ 明朝" w:hAnsi="ＭＳ 明朝" w:cs="Arial" w:hint="eastAsia"/>
                      <w:sz w:val="24"/>
                    </w:rPr>
                    <w:t>使用料</w:t>
                  </w:r>
                </w:p>
              </w:tc>
              <w:tc>
                <w:tcPr>
                  <w:tcW w:w="0" w:type="auto"/>
                  <w:shd w:val="clear" w:color="auto" w:fill="auto"/>
                  <w:vAlign w:val="center"/>
                </w:tcPr>
                <w:p w14:paraId="02D42CD2" w14:textId="77777777" w:rsidR="00EF7B52" w:rsidRPr="006B2892" w:rsidRDefault="00EF7B52" w:rsidP="006020A2">
                  <w:pPr>
                    <w:framePr w:hSpace="142" w:wrap="around" w:vAnchor="text" w:hAnchor="margin" w:y="1"/>
                    <w:autoSpaceDE w:val="0"/>
                    <w:autoSpaceDN w:val="0"/>
                    <w:snapToGrid w:val="0"/>
                    <w:spacing w:line="300" w:lineRule="exact"/>
                    <w:jc w:val="center"/>
                    <w:rPr>
                      <w:rFonts w:ascii="ＭＳ 明朝" w:hAnsi="ＭＳ 明朝" w:cs="Arial"/>
                      <w:sz w:val="24"/>
                    </w:rPr>
                  </w:pPr>
                  <w:r w:rsidRPr="006B2892">
                    <w:rPr>
                      <w:rFonts w:ascii="ＭＳ 明朝" w:hAnsi="ＭＳ 明朝" w:cs="Arial" w:hint="eastAsia"/>
                      <w:sz w:val="24"/>
                    </w:rPr>
                    <w:t>許可期間</w:t>
                  </w:r>
                </w:p>
              </w:tc>
            </w:tr>
            <w:tr w:rsidR="00EF7B52" w:rsidRPr="006B2892" w14:paraId="4CC360CF" w14:textId="77777777" w:rsidTr="006020A2">
              <w:trPr>
                <w:trHeight w:val="907"/>
              </w:trPr>
              <w:tc>
                <w:tcPr>
                  <w:tcW w:w="0" w:type="auto"/>
                  <w:shd w:val="clear" w:color="auto" w:fill="auto"/>
                  <w:vAlign w:val="center"/>
                </w:tcPr>
                <w:p w14:paraId="3B8A6648" w14:textId="77777777" w:rsidR="00EF7B52" w:rsidRPr="006B2892" w:rsidRDefault="00EF7B52" w:rsidP="006020A2">
                  <w:pPr>
                    <w:framePr w:hSpace="142" w:wrap="around" w:vAnchor="text" w:hAnchor="margin" w:y="1"/>
                    <w:autoSpaceDE w:val="0"/>
                    <w:autoSpaceDN w:val="0"/>
                    <w:snapToGrid w:val="0"/>
                    <w:spacing w:line="300" w:lineRule="exact"/>
                    <w:rPr>
                      <w:rFonts w:ascii="ＭＳ 明朝" w:hAnsi="ＭＳ 明朝" w:cs="Arial"/>
                      <w:sz w:val="24"/>
                    </w:rPr>
                  </w:pPr>
                  <w:r w:rsidRPr="006B2892">
                    <w:rPr>
                      <w:rFonts w:ascii="ＭＳ 明朝" w:hAnsi="ＭＳ 明朝" w:cs="Arial" w:hint="eastAsia"/>
                      <w:sz w:val="24"/>
                    </w:rPr>
                    <w:t>建物</w:t>
                  </w:r>
                </w:p>
              </w:tc>
              <w:tc>
                <w:tcPr>
                  <w:tcW w:w="1247" w:type="dxa"/>
                  <w:shd w:val="clear" w:color="auto" w:fill="auto"/>
                  <w:vAlign w:val="center"/>
                </w:tcPr>
                <w:p w14:paraId="4782A482" w14:textId="77777777" w:rsidR="00EF7B52" w:rsidRPr="006B2892" w:rsidRDefault="00EF7B52" w:rsidP="006020A2">
                  <w:pPr>
                    <w:framePr w:hSpace="142" w:wrap="around" w:vAnchor="text" w:hAnchor="margin" w:y="1"/>
                    <w:autoSpaceDE w:val="0"/>
                    <w:autoSpaceDN w:val="0"/>
                    <w:snapToGrid w:val="0"/>
                    <w:spacing w:line="300" w:lineRule="exact"/>
                    <w:jc w:val="right"/>
                    <w:rPr>
                      <w:rFonts w:ascii="ＭＳ 明朝" w:hAnsi="ＭＳ 明朝" w:cs="Arial"/>
                      <w:sz w:val="24"/>
                    </w:rPr>
                  </w:pPr>
                  <w:r w:rsidRPr="006B2892">
                    <w:rPr>
                      <w:rFonts w:ascii="ＭＳ 明朝" w:hAnsi="ＭＳ 明朝" w:cs="Arial" w:hint="eastAsia"/>
                      <w:sz w:val="24"/>
                    </w:rPr>
                    <w:t>1.29㎡</w:t>
                  </w:r>
                </w:p>
              </w:tc>
              <w:tc>
                <w:tcPr>
                  <w:tcW w:w="2154" w:type="dxa"/>
                  <w:shd w:val="clear" w:color="auto" w:fill="auto"/>
                  <w:vAlign w:val="center"/>
                </w:tcPr>
                <w:p w14:paraId="79EDEC96" w14:textId="77777777" w:rsidR="00EF7B52" w:rsidRPr="006B2892" w:rsidRDefault="00EF7B52" w:rsidP="006020A2">
                  <w:pPr>
                    <w:framePr w:hSpace="142" w:wrap="around" w:vAnchor="text" w:hAnchor="margin" w:y="1"/>
                    <w:autoSpaceDE w:val="0"/>
                    <w:autoSpaceDN w:val="0"/>
                    <w:snapToGrid w:val="0"/>
                    <w:spacing w:line="300" w:lineRule="exact"/>
                    <w:jc w:val="left"/>
                    <w:rPr>
                      <w:rFonts w:ascii="ＭＳ 明朝" w:hAnsi="ＭＳ 明朝" w:cs="Arial"/>
                      <w:sz w:val="24"/>
                    </w:rPr>
                  </w:pPr>
                  <w:r>
                    <w:rPr>
                      <w:rFonts w:ascii="ＭＳ 明朝" w:hAnsi="ＭＳ 明朝" w:cs="Arial" w:hint="eastAsia"/>
                      <w:sz w:val="24"/>
                    </w:rPr>
                    <w:t>ESCO事業における省エネルギー設備の設置</w:t>
                  </w:r>
                </w:p>
              </w:tc>
              <w:tc>
                <w:tcPr>
                  <w:tcW w:w="0" w:type="auto"/>
                  <w:shd w:val="clear" w:color="auto" w:fill="auto"/>
                  <w:vAlign w:val="center"/>
                </w:tcPr>
                <w:p w14:paraId="379A1CC5" w14:textId="77777777" w:rsidR="00EF7B52" w:rsidRPr="006B2892" w:rsidRDefault="00EF7B52" w:rsidP="006020A2">
                  <w:pPr>
                    <w:framePr w:hSpace="142" w:wrap="around" w:vAnchor="text" w:hAnchor="margin" w:y="1"/>
                    <w:autoSpaceDE w:val="0"/>
                    <w:autoSpaceDN w:val="0"/>
                    <w:snapToGrid w:val="0"/>
                    <w:spacing w:line="300" w:lineRule="exact"/>
                    <w:jc w:val="right"/>
                    <w:rPr>
                      <w:rFonts w:ascii="ＭＳ 明朝" w:hAnsi="ＭＳ 明朝" w:cs="Arial"/>
                      <w:sz w:val="24"/>
                    </w:rPr>
                  </w:pPr>
                  <w:r w:rsidRPr="006B2892">
                    <w:rPr>
                      <w:rFonts w:ascii="ＭＳ 明朝" w:hAnsi="ＭＳ 明朝" w:cs="Arial" w:hint="eastAsia"/>
                      <w:sz w:val="24"/>
                    </w:rPr>
                    <w:t>21,450円※</w:t>
                  </w:r>
                </w:p>
              </w:tc>
              <w:tc>
                <w:tcPr>
                  <w:tcW w:w="0" w:type="auto"/>
                  <w:shd w:val="clear" w:color="auto" w:fill="auto"/>
                  <w:vAlign w:val="center"/>
                </w:tcPr>
                <w:p w14:paraId="2E4E8929" w14:textId="77777777" w:rsidR="00EF7B52" w:rsidRPr="006B2892" w:rsidRDefault="00EF7B52" w:rsidP="006020A2">
                  <w:pPr>
                    <w:framePr w:hSpace="142" w:wrap="around" w:vAnchor="text" w:hAnchor="margin" w:y="1"/>
                    <w:autoSpaceDE w:val="0"/>
                    <w:autoSpaceDN w:val="0"/>
                    <w:spacing w:line="300" w:lineRule="exact"/>
                    <w:jc w:val="center"/>
                    <w:rPr>
                      <w:rFonts w:ascii="ＭＳ 明朝" w:hAnsi="ＭＳ 明朝"/>
                      <w:sz w:val="24"/>
                    </w:rPr>
                  </w:pPr>
                  <w:r w:rsidRPr="006B2892">
                    <w:rPr>
                      <w:rFonts w:ascii="ＭＳ 明朝" w:hAnsi="ＭＳ 明朝" w:hint="eastAsia"/>
                      <w:sz w:val="24"/>
                    </w:rPr>
                    <w:t>平成3</w:t>
                  </w:r>
                  <w:r w:rsidRPr="006B2892">
                    <w:rPr>
                      <w:rFonts w:ascii="ＭＳ 明朝" w:hAnsi="ＭＳ 明朝"/>
                      <w:sz w:val="24"/>
                    </w:rPr>
                    <w:t>1</w:t>
                  </w:r>
                  <w:r w:rsidRPr="006B2892">
                    <w:rPr>
                      <w:rFonts w:ascii="ＭＳ 明朝" w:hAnsi="ＭＳ 明朝" w:hint="eastAsia"/>
                      <w:sz w:val="24"/>
                    </w:rPr>
                    <w:t>年４月１日から</w:t>
                  </w:r>
                </w:p>
                <w:p w14:paraId="15F0AA56" w14:textId="77777777" w:rsidR="00EF7B52" w:rsidRPr="006B2892" w:rsidRDefault="00EF7B52" w:rsidP="006020A2">
                  <w:pPr>
                    <w:framePr w:hSpace="142" w:wrap="around" w:vAnchor="text" w:hAnchor="margin" w:y="1"/>
                    <w:autoSpaceDE w:val="0"/>
                    <w:autoSpaceDN w:val="0"/>
                    <w:snapToGrid w:val="0"/>
                    <w:spacing w:line="300" w:lineRule="exact"/>
                    <w:jc w:val="center"/>
                    <w:rPr>
                      <w:rFonts w:ascii="ＭＳ 明朝" w:hAnsi="ＭＳ 明朝" w:cs="Arial"/>
                      <w:sz w:val="24"/>
                      <w:highlight w:val="yellow"/>
                    </w:rPr>
                  </w:pPr>
                  <w:r w:rsidRPr="006B2892">
                    <w:rPr>
                      <w:rFonts w:ascii="ＭＳ 明朝" w:hAnsi="ＭＳ 明朝" w:hint="eastAsia"/>
                      <w:sz w:val="24"/>
                    </w:rPr>
                    <w:t>令和６年３月31日まで</w:t>
                  </w:r>
                </w:p>
              </w:tc>
            </w:tr>
          </w:tbl>
          <w:p w14:paraId="7E65CE8B" w14:textId="77777777" w:rsidR="00EF7B52" w:rsidRPr="006B2892" w:rsidRDefault="00EF7B52" w:rsidP="00EF7B52">
            <w:pPr>
              <w:numPr>
                <w:ilvl w:val="0"/>
                <w:numId w:val="16"/>
              </w:numPr>
              <w:autoSpaceDE w:val="0"/>
              <w:autoSpaceDN w:val="0"/>
              <w:spacing w:line="300" w:lineRule="exact"/>
              <w:rPr>
                <w:rFonts w:ascii="ＭＳ 明朝" w:hAnsi="ＭＳ 明朝"/>
                <w:sz w:val="24"/>
              </w:rPr>
            </w:pPr>
            <w:r w:rsidRPr="006B2892">
              <w:rPr>
                <w:rFonts w:ascii="ＭＳ 明朝" w:hAnsi="ＭＳ 明朝" w:hint="eastAsia"/>
                <w:sz w:val="24"/>
              </w:rPr>
              <w:t>公有財産規則第29条に基づく減額後の使用料10,780円</w:t>
            </w:r>
          </w:p>
          <w:p w14:paraId="22B1B989"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17278D2C"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635F80A3"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61D6DB22"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0AA1931A"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73950790"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37500537"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13E4EA05"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4FF28FE4"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p w14:paraId="27870202" w14:textId="77777777" w:rsidR="00EF7B52" w:rsidRPr="006B2892" w:rsidRDefault="00EF7B52" w:rsidP="006020A2">
            <w:pPr>
              <w:autoSpaceDE w:val="0"/>
              <w:autoSpaceDN w:val="0"/>
              <w:spacing w:line="300" w:lineRule="exact"/>
              <w:ind w:firstLineChars="100" w:firstLine="240"/>
              <w:rPr>
                <w:rFonts w:ascii="ＭＳ 明朝" w:hAnsi="ＭＳ 明朝"/>
                <w:sz w:val="24"/>
              </w:rPr>
            </w:pPr>
          </w:p>
        </w:tc>
        <w:tc>
          <w:tcPr>
            <w:tcW w:w="7994" w:type="dxa"/>
          </w:tcPr>
          <w:p w14:paraId="0164DAF3" w14:textId="77777777" w:rsidR="00EF7B52" w:rsidRPr="006B2892" w:rsidRDefault="00EF7B52" w:rsidP="006020A2">
            <w:pPr>
              <w:autoSpaceDE w:val="0"/>
              <w:autoSpaceDN w:val="0"/>
              <w:spacing w:line="300" w:lineRule="exact"/>
              <w:rPr>
                <w:rFonts w:ascii="ＭＳ 明朝" w:hAnsi="ＭＳ 明朝"/>
                <w:sz w:val="24"/>
              </w:rPr>
            </w:pPr>
          </w:p>
          <w:p w14:paraId="1530560D" w14:textId="77777777" w:rsidR="00EF7B52" w:rsidRPr="006B2892" w:rsidRDefault="00EF7B52" w:rsidP="006020A2">
            <w:pPr>
              <w:autoSpaceDE w:val="0"/>
              <w:autoSpaceDN w:val="0"/>
              <w:spacing w:line="300" w:lineRule="exact"/>
              <w:ind w:left="1"/>
              <w:rPr>
                <w:rFonts w:ascii="ＭＳ 明朝" w:hAnsi="ＭＳ 明朝"/>
                <w:sz w:val="24"/>
              </w:rPr>
            </w:pPr>
            <w:r w:rsidRPr="006B2892">
              <w:rPr>
                <w:rFonts w:ascii="ＭＳ 明朝" w:hAnsi="ＭＳ 明朝" w:hint="eastAsia"/>
                <w:sz w:val="24"/>
              </w:rPr>
              <w:t xml:space="preserve">　公有財産事務のルール等について周知徹底を図り、適正な事務処理を行われたい。</w:t>
            </w:r>
          </w:p>
          <w:p w14:paraId="7A61E5EB" w14:textId="77777777" w:rsidR="00EF7B52" w:rsidRPr="006B2892" w:rsidRDefault="00EF7B52" w:rsidP="006020A2">
            <w:pPr>
              <w:autoSpaceDE w:val="0"/>
              <w:autoSpaceDN w:val="0"/>
              <w:spacing w:line="300" w:lineRule="exact"/>
              <w:ind w:left="1"/>
              <w:rPr>
                <w:rFonts w:ascii="ＭＳ 明朝" w:hAnsi="ＭＳ 明朝"/>
                <w:sz w:val="24"/>
              </w:rPr>
            </w:pPr>
          </w:p>
          <w:p w14:paraId="18BE72BB" w14:textId="77777777" w:rsidR="00EF7B52" w:rsidRPr="006B2892" w:rsidRDefault="00EF7B52" w:rsidP="006020A2">
            <w:pPr>
              <w:autoSpaceDE w:val="0"/>
              <w:autoSpaceDN w:val="0"/>
              <w:spacing w:line="300" w:lineRule="exact"/>
              <w:ind w:left="1"/>
              <w:rPr>
                <w:rFonts w:ascii="ＭＳ 明朝" w:hAnsi="ＭＳ 明朝"/>
                <w:sz w:val="24"/>
              </w:rPr>
            </w:pPr>
            <w:r w:rsidRPr="006B2892">
              <w:rPr>
                <w:rFonts w:ascii="ＭＳ 明朝" w:hAnsi="ＭＳ 明朝"/>
                <w:noProof/>
                <w:sz w:val="24"/>
              </w:rPr>
              <mc:AlternateContent>
                <mc:Choice Requires="wps">
                  <w:drawing>
                    <wp:anchor distT="0" distB="0" distL="114300" distR="114300" simplePos="0" relativeHeight="251666432" behindDoc="0" locked="0" layoutInCell="1" allowOverlap="1" wp14:anchorId="03AF164C" wp14:editId="6EF7250B">
                      <wp:simplePos x="0" y="0"/>
                      <wp:positionH relativeFrom="column">
                        <wp:posOffset>48895</wp:posOffset>
                      </wp:positionH>
                      <wp:positionV relativeFrom="paragraph">
                        <wp:posOffset>81280</wp:posOffset>
                      </wp:positionV>
                      <wp:extent cx="4813300" cy="4221480"/>
                      <wp:effectExtent l="5080" t="10160" r="1079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21480"/>
                              </a:xfrm>
                              <a:prstGeom prst="rect">
                                <a:avLst/>
                              </a:prstGeom>
                              <a:solidFill>
                                <a:srgbClr val="FFFFFF"/>
                              </a:solidFill>
                              <a:ln w="6350">
                                <a:solidFill>
                                  <a:srgbClr val="000000"/>
                                </a:solidFill>
                                <a:prstDash val="dash"/>
                                <a:miter lim="800000"/>
                                <a:headEnd/>
                                <a:tailEnd/>
                              </a:ln>
                            </wps:spPr>
                            <wps:txbx>
                              <w:txbxContent>
                                <w:p w14:paraId="492500F8"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【公有財産事務の手引】</w:t>
                                  </w:r>
                                </w:p>
                                <w:p w14:paraId="2BA31684"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第１章　総則</w:t>
                                  </w:r>
                                </w:p>
                                <w:p w14:paraId="2AA3996D" w14:textId="77777777" w:rsidR="00EF7B52" w:rsidRPr="000F3951" w:rsidRDefault="00EF7B52" w:rsidP="00EF7B52">
                                  <w:pPr>
                                    <w:autoSpaceDE w:val="0"/>
                                    <w:autoSpaceDN w:val="0"/>
                                    <w:spacing w:line="300" w:lineRule="exact"/>
                                    <w:ind w:leftChars="100" w:left="210"/>
                                    <w:rPr>
                                      <w:rFonts w:ascii="ＭＳ 明朝" w:hAnsi="ＭＳ 明朝"/>
                                      <w:sz w:val="24"/>
                                    </w:rPr>
                                  </w:pPr>
                                  <w:r w:rsidRPr="000F3951">
                                    <w:rPr>
                                      <w:rFonts w:ascii="ＭＳ 明朝" w:hAnsi="ＭＳ 明朝" w:hint="eastAsia"/>
                                      <w:sz w:val="24"/>
                                    </w:rPr>
                                    <w:t>第２節　公有財産事務の概要</w:t>
                                  </w:r>
                                </w:p>
                                <w:p w14:paraId="6141AB69" w14:textId="77777777" w:rsidR="00EF7B52" w:rsidRPr="000F3951" w:rsidRDefault="00EF7B52" w:rsidP="00EF7B52">
                                  <w:pPr>
                                    <w:autoSpaceDE w:val="0"/>
                                    <w:autoSpaceDN w:val="0"/>
                                    <w:spacing w:line="300" w:lineRule="exact"/>
                                    <w:ind w:leftChars="100" w:left="210" w:firstLineChars="100" w:firstLine="240"/>
                                    <w:rPr>
                                      <w:rFonts w:ascii="ＭＳ 明朝" w:hAnsi="ＭＳ 明朝"/>
                                      <w:sz w:val="24"/>
                                    </w:rPr>
                                  </w:pPr>
                                  <w:r w:rsidRPr="000F3951">
                                    <w:rPr>
                                      <w:rFonts w:ascii="ＭＳ 明朝" w:hAnsi="ＭＳ 明朝" w:hint="eastAsia"/>
                                      <w:sz w:val="24"/>
                                    </w:rPr>
                                    <w:t>第２　公有財産の管理体制</w:t>
                                  </w:r>
                                </w:p>
                                <w:p w14:paraId="2F59B98E" w14:textId="77777777" w:rsidR="00EF7B52" w:rsidRPr="000F3951" w:rsidRDefault="00EF7B52" w:rsidP="00EF7B52">
                                  <w:pPr>
                                    <w:autoSpaceDE w:val="0"/>
                                    <w:autoSpaceDN w:val="0"/>
                                    <w:spacing w:line="300" w:lineRule="exact"/>
                                    <w:ind w:leftChars="100" w:left="210" w:firstLineChars="200" w:firstLine="480"/>
                                    <w:rPr>
                                      <w:rFonts w:ascii="ＭＳ 明朝" w:hAnsi="ＭＳ 明朝"/>
                                      <w:sz w:val="24"/>
                                    </w:rPr>
                                  </w:pPr>
                                  <w:r w:rsidRPr="000F3951">
                                    <w:rPr>
                                      <w:rFonts w:ascii="ＭＳ 明朝" w:hAnsi="ＭＳ 明朝" w:hint="eastAsia"/>
                                      <w:sz w:val="24"/>
                                    </w:rPr>
                                    <w:t>３　部局長等（財産管理者）の職務</w:t>
                                  </w:r>
                                </w:p>
                                <w:p w14:paraId="20305155"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 xml:space="preserve"> </w:t>
                                  </w:r>
                                  <w:r>
                                    <w:rPr>
                                      <w:rFonts w:ascii="ＭＳ 明朝" w:hAnsi="ＭＳ 明朝" w:hint="eastAsia"/>
                                      <w:sz w:val="24"/>
                                    </w:rPr>
                                    <w:t xml:space="preserve">　　　</w:t>
                                  </w:r>
                                  <w:r w:rsidRPr="000F3951">
                                    <w:rPr>
                                      <w:rFonts w:ascii="ＭＳ 明朝" w:hAnsi="ＭＳ 明朝" w:hint="eastAsia"/>
                                      <w:sz w:val="24"/>
                                    </w:rPr>
                                    <w:t>(4)</w:t>
                                  </w:r>
                                  <w:r w:rsidRPr="000F3951">
                                    <w:rPr>
                                      <w:rFonts w:ascii="ＭＳ 明朝" w:hAnsi="ＭＳ 明朝"/>
                                      <w:sz w:val="24"/>
                                    </w:rPr>
                                    <w:t xml:space="preserve"> </w:t>
                                  </w:r>
                                  <w:r w:rsidRPr="000F3951">
                                    <w:rPr>
                                      <w:rFonts w:ascii="ＭＳ 明朝" w:hAnsi="ＭＳ 明朝" w:hint="eastAsia"/>
                                      <w:sz w:val="24"/>
                                    </w:rPr>
                                    <w:t>公有財産に係る報告及び確認に関すること。</w:t>
                                  </w:r>
                                </w:p>
                                <w:p w14:paraId="78ACEE0F" w14:textId="77777777" w:rsidR="00EF7B52" w:rsidRPr="000F3951" w:rsidRDefault="00EF7B52" w:rsidP="00EF7B52">
                                  <w:pPr>
                                    <w:autoSpaceDE w:val="0"/>
                                    <w:autoSpaceDN w:val="0"/>
                                    <w:spacing w:line="300" w:lineRule="exact"/>
                                    <w:ind w:leftChars="100" w:left="210" w:firstLineChars="400" w:firstLine="960"/>
                                    <w:rPr>
                                      <w:rFonts w:ascii="ＭＳ 明朝" w:hAnsi="ＭＳ 明朝"/>
                                      <w:sz w:val="24"/>
                                    </w:rPr>
                                  </w:pPr>
                                  <w:r w:rsidRPr="000F3951">
                                    <w:rPr>
                                      <w:rFonts w:ascii="ＭＳ 明朝" w:hAnsi="ＭＳ 明朝" w:hint="eastAsia"/>
                                      <w:sz w:val="24"/>
                                    </w:rPr>
                                    <w:t>④　使用・貸付状況の確認</w:t>
                                  </w:r>
                                </w:p>
                                <w:p w14:paraId="1D35C0E5" w14:textId="77777777" w:rsidR="00EF7B52" w:rsidRPr="000F3951" w:rsidRDefault="00EF7B52" w:rsidP="00EF7B52">
                                  <w:pPr>
                                    <w:autoSpaceDE w:val="0"/>
                                    <w:autoSpaceDN w:val="0"/>
                                    <w:spacing w:line="300" w:lineRule="exact"/>
                                    <w:ind w:leftChars="700" w:left="1470" w:firstLineChars="100" w:firstLine="240"/>
                                    <w:rPr>
                                      <w:rFonts w:ascii="ＭＳ 明朝" w:hAnsi="ＭＳ 明朝"/>
                                      <w:sz w:val="24"/>
                                    </w:rPr>
                                  </w:pPr>
                                  <w:r>
                                    <w:rPr>
                                      <w:rFonts w:ascii="ＭＳ 明朝" w:hAnsi="ＭＳ 明朝" w:hint="eastAsia"/>
                                      <w:sz w:val="24"/>
                                    </w:rPr>
                                    <w:t>行政財産の使用許可・貸付け及び普通財産の貸付けについては、</w:t>
                                  </w:r>
                                  <w:r w:rsidRPr="000F3951">
                                    <w:rPr>
                                      <w:rFonts w:ascii="ＭＳ 明朝" w:hAnsi="ＭＳ 明朝" w:hint="eastAsia"/>
                                      <w:sz w:val="24"/>
                                    </w:rPr>
                                    <w:t>事務の統一と適正を図るため、毎年１回、使用状況を実地調査チェックリストにより、実地に調査、確認しなければならない。</w:t>
                                  </w:r>
                                </w:p>
                                <w:p w14:paraId="3235C604"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p>
                                <w:p w14:paraId="53FA6377"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w:t>
                                  </w:r>
                                  <w:r>
                                    <w:rPr>
                                      <w:rFonts w:ascii="ＭＳ 明朝" w:hAnsi="ＭＳ 明朝" w:hint="eastAsia"/>
                                      <w:sz w:val="24"/>
                                    </w:rPr>
                                    <w:t>使用許可及び貸付状況</w:t>
                                  </w:r>
                                  <w:r>
                                    <w:rPr>
                                      <w:rFonts w:ascii="ＭＳ 明朝" w:hAnsi="ＭＳ 明朝"/>
                                      <w:sz w:val="24"/>
                                    </w:rPr>
                                    <w:t>に関する</w:t>
                                  </w:r>
                                  <w:r>
                                    <w:rPr>
                                      <w:rFonts w:ascii="ＭＳ 明朝" w:hAnsi="ＭＳ 明朝" w:hint="eastAsia"/>
                                      <w:sz w:val="24"/>
                                    </w:rPr>
                                    <w:t>実地調査について（通知）（平成30年３月13日　財産活用課長）】</w:t>
                                  </w:r>
                                </w:p>
                                <w:p w14:paraId="47C6A82B"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14:paraId="2B2E4E97"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２　調査は、原則として基準日の前後一月以内に行なうこと。</w:t>
                                  </w:r>
                                </w:p>
                                <w:p w14:paraId="2A89CFF2"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３　調査を実施した場合は、別添報告書（様式２）により、基準日から二月以内に財産活用課長まで報告すること。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164C" id="Rectangle 8" o:spid="_x0000_s1030" style="position:absolute;left:0;text-align:left;margin-left:3.85pt;margin-top:6.4pt;width:379pt;height:3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" strokeweight=".5pt">
                      <v:stroke dashstyle="dash"/>
                      <v:textbox inset="5.85pt,.7pt,5.85pt,.7pt">
                        <w:txbxContent>
                          <w:p w14:paraId="492500F8"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【公有財産事務の手引】</w:t>
                            </w:r>
                          </w:p>
                          <w:p w14:paraId="2BA31684"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第１章　総則</w:t>
                            </w:r>
                          </w:p>
                          <w:p w14:paraId="2AA3996D" w14:textId="77777777" w:rsidR="00EF7B52" w:rsidRPr="000F3951" w:rsidRDefault="00EF7B52" w:rsidP="00EF7B52">
                            <w:pPr>
                              <w:autoSpaceDE w:val="0"/>
                              <w:autoSpaceDN w:val="0"/>
                              <w:spacing w:line="300" w:lineRule="exact"/>
                              <w:ind w:leftChars="100" w:left="210"/>
                              <w:rPr>
                                <w:rFonts w:ascii="ＭＳ 明朝" w:hAnsi="ＭＳ 明朝"/>
                                <w:sz w:val="24"/>
                              </w:rPr>
                            </w:pPr>
                            <w:r w:rsidRPr="000F3951">
                              <w:rPr>
                                <w:rFonts w:ascii="ＭＳ 明朝" w:hAnsi="ＭＳ 明朝" w:hint="eastAsia"/>
                                <w:sz w:val="24"/>
                              </w:rPr>
                              <w:t>第２節　公有財産事務の概要</w:t>
                            </w:r>
                          </w:p>
                          <w:p w14:paraId="6141AB69" w14:textId="77777777" w:rsidR="00EF7B52" w:rsidRPr="000F3951" w:rsidRDefault="00EF7B52" w:rsidP="00EF7B52">
                            <w:pPr>
                              <w:autoSpaceDE w:val="0"/>
                              <w:autoSpaceDN w:val="0"/>
                              <w:spacing w:line="300" w:lineRule="exact"/>
                              <w:ind w:leftChars="100" w:left="210" w:firstLineChars="100" w:firstLine="240"/>
                              <w:rPr>
                                <w:rFonts w:ascii="ＭＳ 明朝" w:hAnsi="ＭＳ 明朝"/>
                                <w:sz w:val="24"/>
                              </w:rPr>
                            </w:pPr>
                            <w:r w:rsidRPr="000F3951">
                              <w:rPr>
                                <w:rFonts w:ascii="ＭＳ 明朝" w:hAnsi="ＭＳ 明朝" w:hint="eastAsia"/>
                                <w:sz w:val="24"/>
                              </w:rPr>
                              <w:t>第２　公有財産の管理体制</w:t>
                            </w:r>
                          </w:p>
                          <w:p w14:paraId="2F59B98E" w14:textId="77777777" w:rsidR="00EF7B52" w:rsidRPr="000F3951" w:rsidRDefault="00EF7B52" w:rsidP="00EF7B52">
                            <w:pPr>
                              <w:autoSpaceDE w:val="0"/>
                              <w:autoSpaceDN w:val="0"/>
                              <w:spacing w:line="300" w:lineRule="exact"/>
                              <w:ind w:leftChars="100" w:left="210" w:firstLineChars="200" w:firstLine="480"/>
                              <w:rPr>
                                <w:rFonts w:ascii="ＭＳ 明朝" w:hAnsi="ＭＳ 明朝"/>
                                <w:sz w:val="24"/>
                              </w:rPr>
                            </w:pPr>
                            <w:r w:rsidRPr="000F3951">
                              <w:rPr>
                                <w:rFonts w:ascii="ＭＳ 明朝" w:hAnsi="ＭＳ 明朝" w:hint="eastAsia"/>
                                <w:sz w:val="24"/>
                              </w:rPr>
                              <w:t>３　部局長等（財産管理者）の職務</w:t>
                            </w:r>
                          </w:p>
                          <w:p w14:paraId="20305155"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 xml:space="preserve"> </w:t>
                            </w:r>
                            <w:r>
                              <w:rPr>
                                <w:rFonts w:ascii="ＭＳ 明朝" w:hAnsi="ＭＳ 明朝" w:hint="eastAsia"/>
                                <w:sz w:val="24"/>
                              </w:rPr>
                              <w:t xml:space="preserve">　　　</w:t>
                            </w:r>
                            <w:r w:rsidRPr="000F3951">
                              <w:rPr>
                                <w:rFonts w:ascii="ＭＳ 明朝" w:hAnsi="ＭＳ 明朝" w:hint="eastAsia"/>
                                <w:sz w:val="24"/>
                              </w:rPr>
                              <w:t>(4)</w:t>
                            </w:r>
                            <w:r w:rsidRPr="000F3951">
                              <w:rPr>
                                <w:rFonts w:ascii="ＭＳ 明朝" w:hAnsi="ＭＳ 明朝"/>
                                <w:sz w:val="24"/>
                              </w:rPr>
                              <w:t xml:space="preserve"> </w:t>
                            </w:r>
                            <w:r w:rsidRPr="000F3951">
                              <w:rPr>
                                <w:rFonts w:ascii="ＭＳ 明朝" w:hAnsi="ＭＳ 明朝" w:hint="eastAsia"/>
                                <w:sz w:val="24"/>
                              </w:rPr>
                              <w:t>公有財産に係る報告及び確認に関すること。</w:t>
                            </w:r>
                          </w:p>
                          <w:p w14:paraId="78ACEE0F" w14:textId="77777777" w:rsidR="00EF7B52" w:rsidRPr="000F3951" w:rsidRDefault="00EF7B52" w:rsidP="00EF7B52">
                            <w:pPr>
                              <w:autoSpaceDE w:val="0"/>
                              <w:autoSpaceDN w:val="0"/>
                              <w:spacing w:line="300" w:lineRule="exact"/>
                              <w:ind w:leftChars="100" w:left="210" w:firstLineChars="400" w:firstLine="960"/>
                              <w:rPr>
                                <w:rFonts w:ascii="ＭＳ 明朝" w:hAnsi="ＭＳ 明朝"/>
                                <w:sz w:val="24"/>
                              </w:rPr>
                            </w:pPr>
                            <w:r w:rsidRPr="000F3951">
                              <w:rPr>
                                <w:rFonts w:ascii="ＭＳ 明朝" w:hAnsi="ＭＳ 明朝" w:hint="eastAsia"/>
                                <w:sz w:val="24"/>
                              </w:rPr>
                              <w:t>④　使用・貸付状況の確認</w:t>
                            </w:r>
                          </w:p>
                          <w:p w14:paraId="1D35C0E5" w14:textId="77777777" w:rsidR="00EF7B52" w:rsidRPr="000F3951" w:rsidRDefault="00EF7B52" w:rsidP="00EF7B52">
                            <w:pPr>
                              <w:autoSpaceDE w:val="0"/>
                              <w:autoSpaceDN w:val="0"/>
                              <w:spacing w:line="300" w:lineRule="exact"/>
                              <w:ind w:leftChars="700" w:left="1470" w:firstLineChars="100" w:firstLine="240"/>
                              <w:rPr>
                                <w:rFonts w:ascii="ＭＳ 明朝" w:hAnsi="ＭＳ 明朝"/>
                                <w:sz w:val="24"/>
                              </w:rPr>
                            </w:pPr>
                            <w:r>
                              <w:rPr>
                                <w:rFonts w:ascii="ＭＳ 明朝" w:hAnsi="ＭＳ 明朝" w:hint="eastAsia"/>
                                <w:sz w:val="24"/>
                              </w:rPr>
                              <w:t>行政財産の使用許可・貸付け及び普通財産の貸付けについては、</w:t>
                            </w:r>
                            <w:r w:rsidRPr="000F3951">
                              <w:rPr>
                                <w:rFonts w:ascii="ＭＳ 明朝" w:hAnsi="ＭＳ 明朝" w:hint="eastAsia"/>
                                <w:sz w:val="24"/>
                              </w:rPr>
                              <w:t>事務の統一と適正を図るため、毎年１回、使用状況を実地調査チェックリストにより、実地に調査、確認しなければならない。</w:t>
                            </w:r>
                          </w:p>
                          <w:p w14:paraId="3235C604"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p>
                          <w:p w14:paraId="53FA6377"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w:t>
                            </w:r>
                            <w:r>
                              <w:rPr>
                                <w:rFonts w:ascii="ＭＳ 明朝" w:hAnsi="ＭＳ 明朝" w:hint="eastAsia"/>
                                <w:sz w:val="24"/>
                              </w:rPr>
                              <w:t>使用許可及び貸付状況</w:t>
                            </w:r>
                            <w:r>
                              <w:rPr>
                                <w:rFonts w:ascii="ＭＳ 明朝" w:hAnsi="ＭＳ 明朝"/>
                                <w:sz w:val="24"/>
                              </w:rPr>
                              <w:t>に関する</w:t>
                            </w:r>
                            <w:r>
                              <w:rPr>
                                <w:rFonts w:ascii="ＭＳ 明朝" w:hAnsi="ＭＳ 明朝" w:hint="eastAsia"/>
                                <w:sz w:val="24"/>
                              </w:rPr>
                              <w:t>実地調査について（通知）（平成30年３月13日　財産活用課長）】</w:t>
                            </w:r>
                          </w:p>
                          <w:p w14:paraId="47C6A82B"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１　毎年７月１日（以下「基準日」という。）現在で使用許可又は貸付けを行なっているものについて、別添チェックリスト（様式１）により使用の状況を調査すること。なお、基準日は、同一年度内の別の日に変更することができる。</w:t>
                            </w:r>
                          </w:p>
                          <w:p w14:paraId="2B2E4E97"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２　調査は、原則として基準日の前後一月以内に行なうこと。</w:t>
                            </w:r>
                          </w:p>
                          <w:p w14:paraId="2A89CFF2" w14:textId="77777777" w:rsidR="00EF7B52" w:rsidRPr="000F3951" w:rsidRDefault="00EF7B52" w:rsidP="00EF7B52">
                            <w:pPr>
                              <w:autoSpaceDE w:val="0"/>
                              <w:autoSpaceDN w:val="0"/>
                              <w:spacing w:line="300" w:lineRule="exact"/>
                              <w:ind w:left="240" w:hangingChars="100" w:hanging="240"/>
                              <w:rPr>
                                <w:rFonts w:ascii="ＭＳ 明朝" w:hAnsi="ＭＳ 明朝"/>
                                <w:sz w:val="24"/>
                              </w:rPr>
                            </w:pPr>
                            <w:r w:rsidRPr="000F3951">
                              <w:rPr>
                                <w:rFonts w:ascii="ＭＳ 明朝" w:hAnsi="ＭＳ 明朝" w:hint="eastAsia"/>
                                <w:sz w:val="24"/>
                              </w:rPr>
                              <w:t>３　調査を実施した場合は、別添報告書（様式２）により、基準日から二月以内に財産活用課長まで報告すること。</w:t>
                            </w:r>
                          </w:p>
                        </w:txbxContent>
                      </v:textbox>
                    </v:rect>
                  </w:pict>
                </mc:Fallback>
              </mc:AlternateContent>
            </w:r>
          </w:p>
          <w:p w14:paraId="5D441FA9" w14:textId="77777777" w:rsidR="00EF7B52" w:rsidRPr="006B2892" w:rsidRDefault="00EF7B52" w:rsidP="006020A2">
            <w:pPr>
              <w:autoSpaceDE w:val="0"/>
              <w:autoSpaceDN w:val="0"/>
              <w:spacing w:line="300" w:lineRule="exact"/>
              <w:rPr>
                <w:rFonts w:ascii="ＭＳ 明朝" w:hAnsi="ＭＳ 明朝"/>
                <w:sz w:val="24"/>
              </w:rPr>
            </w:pPr>
          </w:p>
          <w:p w14:paraId="197F8B49" w14:textId="77777777" w:rsidR="00EF7B52" w:rsidRPr="006B2892" w:rsidRDefault="00EF7B52" w:rsidP="006020A2">
            <w:pPr>
              <w:autoSpaceDE w:val="0"/>
              <w:autoSpaceDN w:val="0"/>
              <w:spacing w:line="300" w:lineRule="exact"/>
              <w:rPr>
                <w:rFonts w:ascii="ＭＳ 明朝" w:hAnsi="ＭＳ 明朝"/>
                <w:sz w:val="24"/>
              </w:rPr>
            </w:pPr>
          </w:p>
          <w:p w14:paraId="4D0F30C8" w14:textId="77777777" w:rsidR="00EF7B52" w:rsidRPr="006B2892" w:rsidRDefault="00EF7B52" w:rsidP="006020A2">
            <w:pPr>
              <w:autoSpaceDE w:val="0"/>
              <w:autoSpaceDN w:val="0"/>
              <w:spacing w:line="300" w:lineRule="exact"/>
              <w:rPr>
                <w:rFonts w:ascii="ＭＳ 明朝" w:hAnsi="ＭＳ 明朝"/>
                <w:sz w:val="24"/>
              </w:rPr>
            </w:pPr>
          </w:p>
          <w:p w14:paraId="5ACF4A83" w14:textId="77777777" w:rsidR="00EF7B52" w:rsidRPr="006B2892" w:rsidRDefault="00EF7B52" w:rsidP="006020A2">
            <w:pPr>
              <w:autoSpaceDE w:val="0"/>
              <w:autoSpaceDN w:val="0"/>
              <w:spacing w:line="300" w:lineRule="exact"/>
              <w:rPr>
                <w:rFonts w:ascii="ＭＳ 明朝" w:hAnsi="ＭＳ 明朝"/>
                <w:sz w:val="24"/>
              </w:rPr>
            </w:pPr>
          </w:p>
          <w:p w14:paraId="5D6A65F8" w14:textId="77777777" w:rsidR="00EF7B52" w:rsidRPr="006B2892" w:rsidRDefault="00EF7B52" w:rsidP="006020A2">
            <w:pPr>
              <w:autoSpaceDE w:val="0"/>
              <w:autoSpaceDN w:val="0"/>
              <w:spacing w:line="300" w:lineRule="exact"/>
              <w:rPr>
                <w:rFonts w:ascii="ＭＳ 明朝" w:hAnsi="ＭＳ 明朝"/>
                <w:sz w:val="24"/>
              </w:rPr>
            </w:pPr>
          </w:p>
          <w:p w14:paraId="55D6C7E3" w14:textId="77777777" w:rsidR="00EF7B52" w:rsidRPr="006B2892" w:rsidRDefault="00EF7B52" w:rsidP="006020A2">
            <w:pPr>
              <w:autoSpaceDE w:val="0"/>
              <w:autoSpaceDN w:val="0"/>
              <w:spacing w:line="300" w:lineRule="exact"/>
              <w:rPr>
                <w:rFonts w:ascii="ＭＳ 明朝" w:hAnsi="ＭＳ 明朝"/>
                <w:sz w:val="24"/>
              </w:rPr>
            </w:pPr>
          </w:p>
          <w:p w14:paraId="2BBF45C7" w14:textId="77777777" w:rsidR="00EF7B52" w:rsidRPr="006B2892" w:rsidRDefault="00EF7B52" w:rsidP="006020A2">
            <w:pPr>
              <w:autoSpaceDE w:val="0"/>
              <w:autoSpaceDN w:val="0"/>
              <w:spacing w:line="300" w:lineRule="exact"/>
              <w:rPr>
                <w:rFonts w:ascii="ＭＳ 明朝" w:hAnsi="ＭＳ 明朝"/>
                <w:sz w:val="24"/>
              </w:rPr>
            </w:pPr>
          </w:p>
          <w:p w14:paraId="63E4B5DD" w14:textId="77777777" w:rsidR="00EF7B52" w:rsidRPr="006B2892" w:rsidRDefault="00EF7B52" w:rsidP="006020A2">
            <w:pPr>
              <w:autoSpaceDE w:val="0"/>
              <w:autoSpaceDN w:val="0"/>
              <w:spacing w:line="300" w:lineRule="exact"/>
              <w:rPr>
                <w:rFonts w:ascii="ＭＳ 明朝" w:hAnsi="ＭＳ 明朝"/>
                <w:sz w:val="24"/>
              </w:rPr>
            </w:pPr>
          </w:p>
          <w:p w14:paraId="5821BF91" w14:textId="77777777" w:rsidR="00EF7B52" w:rsidRPr="006B2892" w:rsidRDefault="00EF7B52" w:rsidP="006020A2">
            <w:pPr>
              <w:autoSpaceDE w:val="0"/>
              <w:autoSpaceDN w:val="0"/>
              <w:spacing w:line="300" w:lineRule="exact"/>
              <w:rPr>
                <w:rFonts w:ascii="ＭＳ 明朝" w:hAnsi="ＭＳ 明朝"/>
                <w:sz w:val="24"/>
              </w:rPr>
            </w:pPr>
          </w:p>
          <w:p w14:paraId="21BF072D" w14:textId="77777777" w:rsidR="00EF7B52" w:rsidRPr="006B2892" w:rsidRDefault="00EF7B52" w:rsidP="006020A2">
            <w:pPr>
              <w:autoSpaceDE w:val="0"/>
              <w:autoSpaceDN w:val="0"/>
              <w:spacing w:line="300" w:lineRule="exact"/>
              <w:rPr>
                <w:rFonts w:ascii="ＭＳ 明朝" w:hAnsi="ＭＳ 明朝"/>
                <w:sz w:val="24"/>
              </w:rPr>
            </w:pPr>
          </w:p>
          <w:p w14:paraId="38831999" w14:textId="77777777" w:rsidR="00EF7B52" w:rsidRPr="006B2892" w:rsidRDefault="00EF7B52" w:rsidP="006020A2">
            <w:pPr>
              <w:autoSpaceDE w:val="0"/>
              <w:autoSpaceDN w:val="0"/>
              <w:spacing w:line="300" w:lineRule="exact"/>
              <w:rPr>
                <w:rFonts w:ascii="ＭＳ 明朝" w:hAnsi="ＭＳ 明朝"/>
                <w:sz w:val="24"/>
              </w:rPr>
            </w:pPr>
          </w:p>
          <w:p w14:paraId="1879CAAA" w14:textId="77777777" w:rsidR="00EF7B52" w:rsidRPr="006B2892" w:rsidRDefault="00EF7B52" w:rsidP="006020A2">
            <w:pPr>
              <w:autoSpaceDE w:val="0"/>
              <w:autoSpaceDN w:val="0"/>
              <w:spacing w:line="300" w:lineRule="exact"/>
              <w:rPr>
                <w:rFonts w:ascii="ＭＳ 明朝" w:hAnsi="ＭＳ 明朝"/>
                <w:sz w:val="24"/>
              </w:rPr>
            </w:pPr>
          </w:p>
          <w:p w14:paraId="1360AB8F" w14:textId="77777777" w:rsidR="00EF7B52" w:rsidRPr="006B2892" w:rsidRDefault="00EF7B52" w:rsidP="006020A2">
            <w:pPr>
              <w:autoSpaceDE w:val="0"/>
              <w:autoSpaceDN w:val="0"/>
              <w:spacing w:line="300" w:lineRule="exact"/>
              <w:rPr>
                <w:rFonts w:ascii="ＭＳ 明朝" w:hAnsi="ＭＳ 明朝"/>
                <w:sz w:val="24"/>
              </w:rPr>
            </w:pPr>
          </w:p>
          <w:p w14:paraId="7EA25194" w14:textId="77777777" w:rsidR="00EF7B52" w:rsidRPr="006B2892" w:rsidRDefault="00EF7B52" w:rsidP="006020A2">
            <w:pPr>
              <w:autoSpaceDE w:val="0"/>
              <w:autoSpaceDN w:val="0"/>
              <w:spacing w:line="300" w:lineRule="exact"/>
              <w:rPr>
                <w:rFonts w:ascii="ＭＳ 明朝" w:hAnsi="ＭＳ 明朝"/>
                <w:sz w:val="24"/>
              </w:rPr>
            </w:pPr>
          </w:p>
          <w:p w14:paraId="3420A9A8" w14:textId="77777777" w:rsidR="00EF7B52" w:rsidRPr="006B2892" w:rsidRDefault="00EF7B52" w:rsidP="006020A2">
            <w:pPr>
              <w:autoSpaceDE w:val="0"/>
              <w:autoSpaceDN w:val="0"/>
              <w:spacing w:line="300" w:lineRule="exact"/>
              <w:rPr>
                <w:rFonts w:ascii="ＭＳ 明朝" w:hAnsi="ＭＳ 明朝"/>
                <w:sz w:val="24"/>
              </w:rPr>
            </w:pPr>
          </w:p>
          <w:p w14:paraId="6419547E" w14:textId="77777777" w:rsidR="00EF7B52" w:rsidRPr="006B2892" w:rsidRDefault="00EF7B52" w:rsidP="006020A2">
            <w:pPr>
              <w:autoSpaceDE w:val="0"/>
              <w:autoSpaceDN w:val="0"/>
              <w:spacing w:line="300" w:lineRule="exact"/>
              <w:rPr>
                <w:rFonts w:ascii="ＭＳ 明朝" w:hAnsi="ＭＳ 明朝"/>
                <w:sz w:val="24"/>
              </w:rPr>
            </w:pPr>
          </w:p>
          <w:p w14:paraId="3ACB4409" w14:textId="77777777" w:rsidR="00EF7B52" w:rsidRPr="006B2892" w:rsidRDefault="00EF7B52" w:rsidP="006020A2">
            <w:pPr>
              <w:autoSpaceDE w:val="0"/>
              <w:autoSpaceDN w:val="0"/>
              <w:spacing w:line="300" w:lineRule="exact"/>
              <w:rPr>
                <w:rFonts w:ascii="ＭＳ 明朝" w:hAnsi="ＭＳ 明朝"/>
                <w:sz w:val="24"/>
              </w:rPr>
            </w:pPr>
          </w:p>
          <w:p w14:paraId="22FDD414" w14:textId="77777777" w:rsidR="00EF7B52" w:rsidRPr="006B2892" w:rsidRDefault="00EF7B52" w:rsidP="006020A2">
            <w:pPr>
              <w:autoSpaceDE w:val="0"/>
              <w:autoSpaceDN w:val="0"/>
              <w:spacing w:line="300" w:lineRule="exact"/>
              <w:rPr>
                <w:rFonts w:ascii="ＭＳ 明朝" w:hAnsi="ＭＳ 明朝"/>
                <w:sz w:val="24"/>
              </w:rPr>
            </w:pPr>
          </w:p>
          <w:p w14:paraId="7EBDCFB0" w14:textId="77777777" w:rsidR="00EF7B52" w:rsidRPr="006B2892" w:rsidRDefault="00EF7B52" w:rsidP="006020A2">
            <w:pPr>
              <w:autoSpaceDE w:val="0"/>
              <w:autoSpaceDN w:val="0"/>
              <w:spacing w:line="300" w:lineRule="exact"/>
              <w:rPr>
                <w:rFonts w:ascii="ＭＳ 明朝" w:hAnsi="ＭＳ 明朝"/>
                <w:sz w:val="24"/>
              </w:rPr>
            </w:pPr>
          </w:p>
          <w:p w14:paraId="52D59DA1" w14:textId="77777777" w:rsidR="00EF7B52" w:rsidRPr="006B2892" w:rsidRDefault="00EF7B52" w:rsidP="006020A2">
            <w:pPr>
              <w:autoSpaceDE w:val="0"/>
              <w:autoSpaceDN w:val="0"/>
              <w:spacing w:line="300" w:lineRule="exact"/>
              <w:rPr>
                <w:rFonts w:ascii="ＭＳ 明朝" w:hAnsi="ＭＳ 明朝"/>
                <w:sz w:val="24"/>
              </w:rPr>
            </w:pPr>
          </w:p>
          <w:p w14:paraId="680D0BB8" w14:textId="77777777" w:rsidR="00EF7B52" w:rsidRPr="006B2892" w:rsidRDefault="00EF7B52" w:rsidP="006020A2">
            <w:pPr>
              <w:autoSpaceDE w:val="0"/>
              <w:autoSpaceDN w:val="0"/>
              <w:spacing w:line="300" w:lineRule="exact"/>
              <w:rPr>
                <w:rFonts w:ascii="ＭＳ 明朝" w:hAnsi="ＭＳ 明朝"/>
                <w:sz w:val="24"/>
              </w:rPr>
            </w:pPr>
          </w:p>
          <w:p w14:paraId="578770B4" w14:textId="77777777" w:rsidR="00EF7B52" w:rsidRPr="006B2892" w:rsidRDefault="00EF7B52" w:rsidP="006020A2">
            <w:pPr>
              <w:autoSpaceDE w:val="0"/>
              <w:autoSpaceDN w:val="0"/>
              <w:spacing w:line="300" w:lineRule="exact"/>
              <w:rPr>
                <w:rFonts w:ascii="ＭＳ 明朝" w:hAnsi="ＭＳ 明朝"/>
                <w:sz w:val="24"/>
              </w:rPr>
            </w:pPr>
          </w:p>
        </w:tc>
      </w:tr>
    </w:tbl>
    <w:p w14:paraId="28A702F4" w14:textId="77777777" w:rsidR="00EF7B52" w:rsidRPr="00057833" w:rsidRDefault="00EF7B52" w:rsidP="00EF7B52">
      <w:pPr>
        <w:autoSpaceDE w:val="0"/>
        <w:autoSpaceDN w:val="0"/>
        <w:spacing w:line="300" w:lineRule="exact"/>
        <w:jc w:val="right"/>
        <w:rPr>
          <w:rFonts w:ascii="ＭＳ ゴシック" w:eastAsia="ＭＳ ゴシック" w:hAnsi="ＭＳ ゴシック"/>
          <w:sz w:val="24"/>
          <w:szCs w:val="22"/>
        </w:rPr>
      </w:pPr>
      <w:r w:rsidRPr="007C7BBA">
        <w:rPr>
          <w:rFonts w:ascii="ＭＳ ゴシック" w:eastAsia="ＭＳ ゴシック" w:hAnsi="ＭＳ ゴシック" w:hint="eastAsia"/>
          <w:sz w:val="24"/>
          <w:szCs w:val="22"/>
        </w:rPr>
        <w:t>監査（検査）実施年月日（委員：令和－年－月－日、事務局：令和４年</w:t>
      </w:r>
      <w:r>
        <w:rPr>
          <w:rFonts w:ascii="ＭＳ ゴシック" w:eastAsia="ＭＳ ゴシック" w:hAnsi="ＭＳ ゴシック" w:hint="eastAsia"/>
          <w:sz w:val="24"/>
          <w:szCs w:val="22"/>
        </w:rPr>
        <w:t>11月28</w:t>
      </w:r>
      <w:r w:rsidRPr="007C7BBA">
        <w:rPr>
          <w:rFonts w:ascii="ＭＳ ゴシック" w:eastAsia="ＭＳ ゴシック" w:hAnsi="ＭＳ ゴシック" w:hint="eastAsia"/>
          <w:sz w:val="24"/>
          <w:szCs w:val="22"/>
        </w:rPr>
        <w:t>日）</w:t>
      </w:r>
    </w:p>
    <w:p w14:paraId="2A290B9C" w14:textId="77777777" w:rsidR="00EF7B52" w:rsidRPr="00223611" w:rsidRDefault="00EF7B52" w:rsidP="00EF7B52">
      <w:pPr>
        <w:autoSpaceDE w:val="0"/>
        <w:autoSpaceDN w:val="0"/>
        <w:spacing w:line="300" w:lineRule="exact"/>
        <w:jc w:val="right"/>
        <w:rPr>
          <w:rFonts w:ascii="ＭＳ ゴシック" w:eastAsia="ＭＳ ゴシック" w:hAnsi="ＭＳ ゴシック"/>
          <w:sz w:val="24"/>
          <w:szCs w:val="22"/>
        </w:rPr>
      </w:pPr>
    </w:p>
    <w:p w14:paraId="7438FBE9" w14:textId="59BA11AA"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2BEEBDC3" w14:textId="77777777" w:rsidR="00EF7B52" w:rsidRPr="00522BA3" w:rsidRDefault="00EF7B52" w:rsidP="00EF7B5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w:t>不適切な服務管理</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21"/>
        <w:gridCol w:w="8334"/>
      </w:tblGrid>
      <w:tr w:rsidR="00EF7B52" w:rsidRPr="00522BA3" w14:paraId="55AB1AF5" w14:textId="77777777" w:rsidTr="006020A2">
        <w:trPr>
          <w:trHeight w:val="558"/>
        </w:trPr>
        <w:tc>
          <w:tcPr>
            <w:tcW w:w="2235" w:type="dxa"/>
            <w:shd w:val="clear" w:color="auto" w:fill="auto"/>
            <w:vAlign w:val="center"/>
          </w:tcPr>
          <w:p w14:paraId="00F29BB0"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14:paraId="764B6B1A"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334" w:type="dxa"/>
            <w:shd w:val="clear" w:color="auto" w:fill="auto"/>
            <w:vAlign w:val="center"/>
          </w:tcPr>
          <w:p w14:paraId="4658BF2E" w14:textId="77777777" w:rsidR="00EF7B52" w:rsidRPr="00522BA3"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EF7B52" w:rsidRPr="00522BA3" w14:paraId="6AEDCBAC" w14:textId="77777777" w:rsidTr="006020A2">
        <w:trPr>
          <w:trHeight w:val="6216"/>
        </w:trPr>
        <w:tc>
          <w:tcPr>
            <w:tcW w:w="2235" w:type="dxa"/>
          </w:tcPr>
          <w:p w14:paraId="2035FB47" w14:textId="77777777" w:rsidR="00EF7B52" w:rsidRPr="00FC6236" w:rsidRDefault="00EF7B52" w:rsidP="006020A2">
            <w:pPr>
              <w:autoSpaceDE w:val="0"/>
              <w:autoSpaceDN w:val="0"/>
              <w:spacing w:line="300" w:lineRule="exact"/>
              <w:rPr>
                <w:rFonts w:ascii="ＭＳ 明朝" w:hAnsi="ＭＳ 明朝"/>
                <w:sz w:val="24"/>
              </w:rPr>
            </w:pPr>
          </w:p>
          <w:p w14:paraId="51F59734" w14:textId="77777777" w:rsidR="00EF7B52" w:rsidRPr="00FC6236" w:rsidRDefault="00EF7B52" w:rsidP="006020A2">
            <w:pPr>
              <w:autoSpaceDE w:val="0"/>
              <w:autoSpaceDN w:val="0"/>
              <w:spacing w:line="300" w:lineRule="exact"/>
              <w:rPr>
                <w:rFonts w:ascii="ＭＳ 明朝" w:hAnsi="ＭＳ 明朝"/>
                <w:sz w:val="24"/>
              </w:rPr>
            </w:pPr>
            <w:r>
              <w:rPr>
                <w:rFonts w:ascii="ＭＳ 明朝" w:hAnsi="ＭＳ 明朝" w:hint="eastAsia"/>
                <w:sz w:val="24"/>
              </w:rPr>
              <w:t>泉佐野</w:t>
            </w:r>
            <w:r w:rsidRPr="00FC6236">
              <w:rPr>
                <w:rFonts w:ascii="ＭＳ 明朝" w:hAnsi="ＭＳ 明朝" w:hint="eastAsia"/>
                <w:sz w:val="24"/>
              </w:rPr>
              <w:t>保健所</w:t>
            </w:r>
          </w:p>
        </w:tc>
        <w:tc>
          <w:tcPr>
            <w:tcW w:w="9921" w:type="dxa"/>
          </w:tcPr>
          <w:p w14:paraId="55B67982" w14:textId="77777777" w:rsidR="00EF7B52" w:rsidRPr="00FC6236" w:rsidRDefault="00EF7B52" w:rsidP="006020A2">
            <w:pPr>
              <w:autoSpaceDE w:val="0"/>
              <w:autoSpaceDN w:val="0"/>
              <w:spacing w:line="300" w:lineRule="exact"/>
              <w:rPr>
                <w:rFonts w:ascii="ＭＳ 明朝" w:hAnsi="ＭＳ 明朝"/>
                <w:sz w:val="24"/>
              </w:rPr>
            </w:pPr>
          </w:p>
          <w:p w14:paraId="54606557" w14:textId="77777777" w:rsidR="00EF7B52" w:rsidRPr="00E1224F" w:rsidRDefault="00EF7B52" w:rsidP="006020A2">
            <w:pPr>
              <w:autoSpaceDE w:val="0"/>
              <w:autoSpaceDN w:val="0"/>
              <w:snapToGrid w:val="0"/>
              <w:spacing w:line="300" w:lineRule="exact"/>
              <w:ind w:firstLineChars="100" w:firstLine="240"/>
              <w:rPr>
                <w:rFonts w:ascii="ＭＳ 明朝" w:hAnsi="ＭＳ 明朝" w:cs="Arial"/>
                <w:sz w:val="24"/>
              </w:rPr>
            </w:pPr>
            <w:r w:rsidRPr="00E1224F">
              <w:rPr>
                <w:rFonts w:ascii="ＭＳ 明朝" w:hAnsi="ＭＳ 明朝" w:cs="Arial" w:hint="eastAsia"/>
                <w:sz w:val="24"/>
              </w:rPr>
              <w:t>出勤簿を確認したところ、</w:t>
            </w:r>
            <w:r>
              <w:rPr>
                <w:rFonts w:ascii="ＭＳ 明朝" w:hAnsi="ＭＳ 明朝" w:cs="Arial" w:hint="eastAsia"/>
                <w:sz w:val="24"/>
              </w:rPr>
              <w:t>遅参ありとなっているものがあった。本件については、</w:t>
            </w:r>
            <w:r w:rsidRPr="00E1224F">
              <w:rPr>
                <w:rFonts w:ascii="ＭＳ 明朝" w:hAnsi="ＭＳ 明朝" w:cs="Arial" w:hint="eastAsia"/>
                <w:sz w:val="24"/>
              </w:rPr>
              <w:t>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EF7B52" w:rsidRPr="007C3412" w14:paraId="4ADA24B0" w14:textId="77777777" w:rsidTr="006020A2">
              <w:trPr>
                <w:trHeight w:val="363"/>
              </w:trPr>
              <w:tc>
                <w:tcPr>
                  <w:tcW w:w="988" w:type="dxa"/>
                  <w:vAlign w:val="center"/>
                </w:tcPr>
                <w:p w14:paraId="111C90C7"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14:paraId="0FEAD16D"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14:paraId="3E70FFBD"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14:paraId="100FD7E5"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EF7B52" w:rsidRPr="007C3412" w14:paraId="3C8D3CEA" w14:textId="77777777" w:rsidTr="006020A2">
              <w:trPr>
                <w:trHeight w:val="340"/>
              </w:trPr>
              <w:tc>
                <w:tcPr>
                  <w:tcW w:w="988" w:type="dxa"/>
                  <w:vAlign w:val="center"/>
                </w:tcPr>
                <w:p w14:paraId="2DBE4C21"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14:paraId="787B5FCF"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４年１</w:t>
                  </w:r>
                  <w:r w:rsidRPr="007C3412">
                    <w:rPr>
                      <w:rFonts w:ascii="ＭＳ 明朝" w:hAnsi="ＭＳ 明朝" w:hint="eastAsia"/>
                      <w:sz w:val="24"/>
                    </w:rPr>
                    <w:t>月</w:t>
                  </w:r>
                  <w:r>
                    <w:rPr>
                      <w:rFonts w:ascii="ＭＳ 明朝" w:hAnsi="ＭＳ 明朝"/>
                      <w:sz w:val="24"/>
                    </w:rPr>
                    <w:t>27</w:t>
                  </w:r>
                  <w:r w:rsidRPr="007C3412">
                    <w:rPr>
                      <w:rFonts w:ascii="ＭＳ 明朝" w:hAnsi="ＭＳ 明朝" w:hint="eastAsia"/>
                      <w:sz w:val="24"/>
                    </w:rPr>
                    <w:t>日</w:t>
                  </w:r>
                </w:p>
              </w:tc>
              <w:tc>
                <w:tcPr>
                  <w:tcW w:w="1896" w:type="dxa"/>
                  <w:tcBorders>
                    <w:bottom w:val="single" w:sz="4" w:space="0" w:color="auto"/>
                  </w:tcBorders>
                  <w:vAlign w:val="center"/>
                </w:tcPr>
                <w:p w14:paraId="30176F87" w14:textId="77777777" w:rsidR="00EF7B52" w:rsidRPr="007C3412" w:rsidRDefault="00EF7B52" w:rsidP="006020A2">
                  <w:pPr>
                    <w:widowControl/>
                    <w:autoSpaceDE w:val="0"/>
                    <w:autoSpaceDN w:val="0"/>
                    <w:spacing w:line="300" w:lineRule="exact"/>
                    <w:jc w:val="center"/>
                    <w:rPr>
                      <w:rFonts w:ascii="ＭＳ 明朝" w:hAnsi="ＭＳ 明朝"/>
                      <w:sz w:val="24"/>
                    </w:rPr>
                  </w:pPr>
                  <w:r>
                    <w:rPr>
                      <w:rFonts w:ascii="ＭＳ 明朝" w:hAnsi="ＭＳ 明朝" w:hint="eastAsia"/>
                      <w:sz w:val="24"/>
                    </w:rPr>
                    <w:t>遅参</w:t>
                  </w:r>
                </w:p>
              </w:tc>
              <w:tc>
                <w:tcPr>
                  <w:tcW w:w="2924" w:type="dxa"/>
                  <w:tcBorders>
                    <w:bottom w:val="single" w:sz="4" w:space="0" w:color="auto"/>
                  </w:tcBorders>
                  <w:vAlign w:val="center"/>
                </w:tcPr>
                <w:p w14:paraId="0E1E541B" w14:textId="77777777" w:rsidR="00EF7B52" w:rsidRPr="007C3412" w:rsidRDefault="00EF7B52" w:rsidP="006020A2">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14:paraId="1166C430" w14:textId="77777777" w:rsidR="00EF7B52" w:rsidRPr="007C3412" w:rsidRDefault="00EF7B52" w:rsidP="006020A2">
            <w:pPr>
              <w:autoSpaceDE w:val="0"/>
              <w:autoSpaceDN w:val="0"/>
              <w:spacing w:line="300" w:lineRule="exact"/>
              <w:rPr>
                <w:rFonts w:ascii="ＭＳ 明朝" w:hAnsi="ＭＳ 明朝"/>
                <w:sz w:val="24"/>
              </w:rPr>
            </w:pPr>
          </w:p>
          <w:p w14:paraId="2E811D7C" w14:textId="77777777" w:rsidR="00EF7B52" w:rsidRPr="00FC6236" w:rsidRDefault="00EF7B52" w:rsidP="006020A2">
            <w:pPr>
              <w:autoSpaceDE w:val="0"/>
              <w:autoSpaceDN w:val="0"/>
              <w:spacing w:line="300" w:lineRule="exact"/>
              <w:ind w:left="960" w:hangingChars="400" w:hanging="960"/>
              <w:rPr>
                <w:rFonts w:ascii="ＭＳ 明朝" w:hAnsi="ＭＳ 明朝"/>
                <w:sz w:val="24"/>
              </w:rPr>
            </w:pPr>
          </w:p>
        </w:tc>
        <w:tc>
          <w:tcPr>
            <w:tcW w:w="8334" w:type="dxa"/>
          </w:tcPr>
          <w:p w14:paraId="2A54F2CB" w14:textId="77777777" w:rsidR="00EF7B52" w:rsidRPr="00FC6236" w:rsidRDefault="00EF7B52" w:rsidP="006020A2">
            <w:pPr>
              <w:autoSpaceDE w:val="0"/>
              <w:autoSpaceDN w:val="0"/>
              <w:spacing w:line="300" w:lineRule="exact"/>
              <w:rPr>
                <w:rFonts w:ascii="ＭＳ 明朝" w:hAnsi="ＭＳ 明朝"/>
                <w:sz w:val="24"/>
              </w:rPr>
            </w:pPr>
          </w:p>
          <w:p w14:paraId="17F319EF" w14:textId="77777777" w:rsidR="00EF7B52" w:rsidRPr="00FC6236" w:rsidRDefault="00EF7B52" w:rsidP="006020A2">
            <w:pPr>
              <w:autoSpaceDE w:val="0"/>
              <w:autoSpaceDN w:val="0"/>
              <w:spacing w:line="300" w:lineRule="exact"/>
              <w:ind w:firstLineChars="100" w:firstLine="240"/>
              <w:rPr>
                <w:rFonts w:ascii="ＭＳ 明朝" w:hAnsi="ＭＳ 明朝"/>
                <w:sz w:val="24"/>
              </w:rPr>
            </w:pPr>
            <w:r w:rsidRPr="007121C6">
              <w:rPr>
                <w:rFonts w:ascii="ＭＳ 明朝" w:hAnsi="ＭＳ 明朝" w:hint="eastAsia"/>
                <w:sz w:val="24"/>
              </w:rPr>
              <w:t>検出事項について、速やかに是正措置を講じるとともに、職員の勤務時間、休日休暇等に関する事務の取扱いを遵守することを徹底されたい。今後、再発防止のために所属のチェック体制の強化を図られたい。</w:t>
            </w:r>
          </w:p>
          <w:p w14:paraId="6436A48A"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1F531D3F"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295CEEE"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8306085"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52F3A2E9"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7BDA141"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70E027EE"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p w14:paraId="6268D630" w14:textId="77777777" w:rsidR="00EF7B52" w:rsidRPr="00FC6236" w:rsidRDefault="00EF7B52" w:rsidP="006020A2">
            <w:pPr>
              <w:autoSpaceDE w:val="0"/>
              <w:autoSpaceDN w:val="0"/>
              <w:spacing w:line="300" w:lineRule="exact"/>
              <w:ind w:left="480" w:hangingChars="200" w:hanging="480"/>
              <w:rPr>
                <w:rFonts w:ascii="ＭＳ 明朝" w:hAnsi="ＭＳ 明朝"/>
                <w:sz w:val="24"/>
              </w:rPr>
            </w:pPr>
          </w:p>
        </w:tc>
      </w:tr>
    </w:tbl>
    <w:p w14:paraId="3FAB7654"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sz w:val="24"/>
          <w:szCs w:val="22"/>
        </w:rPr>
        <w:t>10</w:t>
      </w:r>
      <w:r w:rsidRPr="00522BA3">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Pr="00522BA3">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から令和５年１月3</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日まで</w:t>
      </w:r>
      <w:r w:rsidRPr="00522BA3">
        <w:rPr>
          <w:rFonts w:ascii="ＭＳ ゴシック" w:eastAsia="ＭＳ ゴシック" w:hAnsi="ＭＳ ゴシック" w:hint="eastAsia"/>
          <w:sz w:val="24"/>
          <w:szCs w:val="22"/>
        </w:rPr>
        <w:t>）</w:t>
      </w:r>
    </w:p>
    <w:p w14:paraId="2FE73D46" w14:textId="77777777" w:rsidR="00EF7B52" w:rsidRPr="00EB6D73" w:rsidRDefault="00EF7B52" w:rsidP="00EF7B52">
      <w:pPr>
        <w:autoSpaceDE w:val="0"/>
        <w:autoSpaceDN w:val="0"/>
        <w:spacing w:line="300" w:lineRule="exact"/>
        <w:jc w:val="right"/>
        <w:rPr>
          <w:rFonts w:ascii="ＭＳ ゴシック" w:eastAsia="ＭＳ ゴシック" w:hAnsi="ＭＳ ゴシック"/>
          <w:sz w:val="24"/>
          <w:szCs w:val="22"/>
        </w:rPr>
      </w:pPr>
    </w:p>
    <w:p w14:paraId="52449401" w14:textId="15A50361"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45A32E0A" w14:textId="77777777" w:rsidR="00EF7B52" w:rsidRPr="00EA4031" w:rsidRDefault="00EF7B52" w:rsidP="00EF7B52">
      <w:pPr>
        <w:tabs>
          <w:tab w:val="left" w:pos="2127"/>
        </w:tabs>
        <w:autoSpaceDE w:val="0"/>
        <w:autoSpaceDN w:val="0"/>
        <w:spacing w:line="300" w:lineRule="exact"/>
        <w:rPr>
          <w:rFonts w:ascii="ＭＳ ゴシック" w:eastAsia="ＭＳ ゴシック" w:hAnsi="ＭＳ ゴシック"/>
          <w:sz w:val="24"/>
        </w:rPr>
      </w:pPr>
      <w:r w:rsidRPr="0080213B">
        <w:rPr>
          <w:rFonts w:ascii="ＭＳ ゴシック" w:eastAsia="ＭＳ ゴシック" w:hAnsi="ＭＳ ゴシック" w:hint="eastAsia"/>
          <w:sz w:val="24"/>
          <w:szCs w:val="22"/>
        </w:rPr>
        <w:t>契約手続の不備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EF7B52" w:rsidRPr="00EA4031" w14:paraId="39AD6FCE" w14:textId="77777777" w:rsidTr="006020A2">
        <w:trPr>
          <w:trHeight w:val="558"/>
        </w:trPr>
        <w:tc>
          <w:tcPr>
            <w:tcW w:w="2689" w:type="dxa"/>
            <w:shd w:val="clear" w:color="auto" w:fill="auto"/>
            <w:vAlign w:val="center"/>
          </w:tcPr>
          <w:p w14:paraId="202A20C8"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9043" w:type="dxa"/>
            <w:vAlign w:val="center"/>
          </w:tcPr>
          <w:p w14:paraId="0B3868C2"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8788" w:type="dxa"/>
            <w:shd w:val="clear" w:color="auto" w:fill="auto"/>
            <w:vAlign w:val="center"/>
          </w:tcPr>
          <w:p w14:paraId="0E1794A0"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F7B52" w:rsidRPr="00EA4031" w14:paraId="75F42A7E" w14:textId="77777777" w:rsidTr="006020A2">
        <w:trPr>
          <w:trHeight w:val="7407"/>
        </w:trPr>
        <w:tc>
          <w:tcPr>
            <w:tcW w:w="2689" w:type="dxa"/>
          </w:tcPr>
          <w:p w14:paraId="4DA6F5B8" w14:textId="77777777" w:rsidR="00EF7B52" w:rsidRPr="00EA4031" w:rsidRDefault="00EF7B52" w:rsidP="006020A2">
            <w:pPr>
              <w:autoSpaceDE w:val="0"/>
              <w:autoSpaceDN w:val="0"/>
              <w:spacing w:line="300" w:lineRule="exact"/>
              <w:rPr>
                <w:rFonts w:ascii="ＭＳ 明朝" w:hAnsi="ＭＳ 明朝"/>
                <w:sz w:val="24"/>
              </w:rPr>
            </w:pPr>
          </w:p>
          <w:p w14:paraId="192D836A" w14:textId="77777777" w:rsidR="00EF7B52" w:rsidRPr="00EA4031" w:rsidRDefault="00EF7B52" w:rsidP="006020A2">
            <w:pPr>
              <w:autoSpaceDE w:val="0"/>
              <w:autoSpaceDN w:val="0"/>
              <w:spacing w:line="300" w:lineRule="exact"/>
              <w:rPr>
                <w:rFonts w:ascii="ＭＳ 明朝" w:hAnsi="ＭＳ 明朝"/>
                <w:sz w:val="24"/>
              </w:rPr>
            </w:pPr>
            <w:r>
              <w:rPr>
                <w:rFonts w:ascii="ＭＳ 明朝" w:hAnsi="ＭＳ 明朝" w:hint="eastAsia"/>
                <w:sz w:val="24"/>
              </w:rPr>
              <w:t>こころの健康総合センター</w:t>
            </w:r>
          </w:p>
        </w:tc>
        <w:tc>
          <w:tcPr>
            <w:tcW w:w="9043" w:type="dxa"/>
          </w:tcPr>
          <w:p w14:paraId="02173EBF" w14:textId="77777777" w:rsidR="00EF7B52" w:rsidRPr="00EA4031" w:rsidRDefault="00EF7B52" w:rsidP="006020A2">
            <w:pPr>
              <w:autoSpaceDE w:val="0"/>
              <w:autoSpaceDN w:val="0"/>
              <w:spacing w:line="300" w:lineRule="exact"/>
              <w:rPr>
                <w:rFonts w:ascii="ＭＳ 明朝" w:hAnsi="ＭＳ 明朝"/>
                <w:sz w:val="24"/>
              </w:rPr>
            </w:pPr>
          </w:p>
          <w:p w14:paraId="50CED291" w14:textId="77777777" w:rsidR="00EF7B52" w:rsidRDefault="00EF7B52" w:rsidP="006020A2">
            <w:pPr>
              <w:autoSpaceDE w:val="0"/>
              <w:autoSpaceDN w:val="0"/>
              <w:spacing w:line="300" w:lineRule="exact"/>
              <w:ind w:firstLineChars="100" w:firstLine="240"/>
              <w:rPr>
                <w:rFonts w:ascii="ＭＳ 明朝" w:hAnsi="ＭＳ 明朝"/>
                <w:sz w:val="24"/>
              </w:rPr>
            </w:pPr>
            <w:r>
              <w:rPr>
                <w:rFonts w:ascii="ＭＳ 明朝" w:hAnsi="ＭＳ 明朝" w:hint="eastAsia"/>
                <w:sz w:val="24"/>
              </w:rPr>
              <w:t>令和３年度自殺予防集中電話相談事業</w:t>
            </w:r>
            <w:r w:rsidRPr="004B2817">
              <w:rPr>
                <w:rFonts w:ascii="ＭＳ 明朝" w:hAnsi="ＭＳ 明朝" w:hint="eastAsia"/>
                <w:sz w:val="24"/>
              </w:rPr>
              <w:t>の</w:t>
            </w:r>
            <w:r>
              <w:rPr>
                <w:rFonts w:ascii="ＭＳ 明朝" w:hAnsi="ＭＳ 明朝" w:hint="eastAsia"/>
                <w:sz w:val="24"/>
              </w:rPr>
              <w:t>委託</w:t>
            </w:r>
            <w:r w:rsidRPr="004B2817">
              <w:rPr>
                <w:rFonts w:ascii="ＭＳ 明朝" w:hAnsi="ＭＳ 明朝" w:hint="eastAsia"/>
                <w:sz w:val="24"/>
              </w:rPr>
              <w:t>契約締結に</w:t>
            </w:r>
            <w:r>
              <w:rPr>
                <w:rFonts w:ascii="ＭＳ 明朝" w:hAnsi="ＭＳ 明朝" w:hint="eastAsia"/>
                <w:sz w:val="24"/>
              </w:rPr>
              <w:t>おいて、</w:t>
            </w:r>
            <w:r w:rsidRPr="004B2817">
              <w:rPr>
                <w:rFonts w:ascii="ＭＳ 明朝" w:hAnsi="ＭＳ 明朝" w:hint="eastAsia"/>
                <w:sz w:val="24"/>
              </w:rPr>
              <w:t>大阪府財務規則第68条第３号</w:t>
            </w:r>
            <w:r>
              <w:rPr>
                <w:rFonts w:ascii="ＭＳ 明朝" w:hAnsi="ＭＳ 明朝" w:hint="eastAsia"/>
                <w:sz w:val="24"/>
              </w:rPr>
              <w:t>を適用して契約保証金を免除していたが、契約保証金免除申請書を確認したところ、契約金額の７割に満たない履行実績が含まれており適用条件を満たしていなかった。</w:t>
            </w:r>
          </w:p>
          <w:p w14:paraId="2970F2D3" w14:textId="77777777" w:rsidR="00EF7B52" w:rsidRDefault="00EF7B52" w:rsidP="006020A2">
            <w:pPr>
              <w:autoSpaceDE w:val="0"/>
              <w:autoSpaceDN w:val="0"/>
              <w:spacing w:line="300" w:lineRule="exact"/>
              <w:rPr>
                <w:rFonts w:ascii="ＭＳ 明朝" w:hAnsi="ＭＳ 明朝"/>
                <w:sz w:val="24"/>
              </w:rPr>
            </w:pPr>
          </w:p>
          <w:p w14:paraId="6D205394" w14:textId="77777777" w:rsidR="00EF7B52" w:rsidRDefault="00EF7B52" w:rsidP="006020A2">
            <w:pPr>
              <w:autoSpaceDE w:val="0"/>
              <w:autoSpaceDN w:val="0"/>
              <w:spacing w:line="300" w:lineRule="exact"/>
              <w:rPr>
                <w:rFonts w:ascii="ＭＳ 明朝" w:hAnsi="ＭＳ 明朝"/>
                <w:sz w:val="24"/>
              </w:rPr>
            </w:pPr>
            <w:r>
              <w:rPr>
                <w:rFonts w:ascii="ＭＳ 明朝" w:hAnsi="ＭＳ 明朝" w:hint="eastAsia"/>
                <w:sz w:val="24"/>
              </w:rPr>
              <w:t>契約名称</w:t>
            </w:r>
            <w:r w:rsidRPr="008E7670">
              <w:rPr>
                <w:rFonts w:ascii="ＭＳ 明朝" w:hAnsi="ＭＳ 明朝" w:hint="eastAsia"/>
                <w:sz w:val="24"/>
              </w:rPr>
              <w:t>：</w:t>
            </w:r>
            <w:r>
              <w:rPr>
                <w:rFonts w:ascii="ＭＳ 明朝" w:hAnsi="ＭＳ 明朝" w:hint="eastAsia"/>
                <w:sz w:val="24"/>
              </w:rPr>
              <w:t>令和３年度自殺予防集中電話相談事業</w:t>
            </w:r>
          </w:p>
          <w:p w14:paraId="0C33472F" w14:textId="77777777" w:rsidR="00EF7B52" w:rsidRDefault="00EF7B52" w:rsidP="006020A2">
            <w:pPr>
              <w:autoSpaceDE w:val="0"/>
              <w:autoSpaceDN w:val="0"/>
              <w:spacing w:line="300" w:lineRule="exact"/>
              <w:ind w:firstLineChars="100" w:firstLine="240"/>
              <w:rPr>
                <w:rFonts w:ascii="ＭＳ 明朝" w:hAnsi="ＭＳ 明朝"/>
                <w:sz w:val="24"/>
              </w:rPr>
            </w:pPr>
            <w:r>
              <w:rPr>
                <w:rFonts w:ascii="ＭＳ 明朝" w:hAnsi="ＭＳ 明朝" w:hint="eastAsia"/>
                <w:sz w:val="24"/>
              </w:rPr>
              <w:t>１　契約金額：9,367,802円（７割の契約金額は、6,557,461.4円）</w:t>
            </w:r>
          </w:p>
          <w:p w14:paraId="263E97A3" w14:textId="77777777" w:rsidR="00EF7B52" w:rsidRDefault="00EF7B52" w:rsidP="006020A2">
            <w:pPr>
              <w:autoSpaceDE w:val="0"/>
              <w:autoSpaceDN w:val="0"/>
              <w:spacing w:line="300" w:lineRule="exact"/>
              <w:ind w:firstLineChars="100" w:firstLine="240"/>
              <w:rPr>
                <w:rFonts w:ascii="ＭＳ 明朝" w:hAnsi="ＭＳ 明朝"/>
                <w:sz w:val="24"/>
              </w:rPr>
            </w:pPr>
            <w:r>
              <w:rPr>
                <w:rFonts w:ascii="ＭＳ 明朝" w:hAnsi="ＭＳ 明朝" w:hint="eastAsia"/>
                <w:sz w:val="24"/>
              </w:rPr>
              <w:t>２　過去２年間の数回以上の契約実績</w:t>
            </w:r>
          </w:p>
          <w:p w14:paraId="4A4C1F95" w14:textId="77777777" w:rsidR="00EF7B52" w:rsidRDefault="00EF7B52" w:rsidP="006020A2">
            <w:pPr>
              <w:autoSpaceDE w:val="0"/>
              <w:autoSpaceDN w:val="0"/>
              <w:spacing w:line="300" w:lineRule="exact"/>
              <w:ind w:firstLineChars="150" w:firstLine="360"/>
              <w:rPr>
                <w:rFonts w:ascii="ＭＳ 明朝" w:hAnsi="ＭＳ 明朝"/>
                <w:sz w:val="24"/>
              </w:rPr>
            </w:pPr>
            <w:r>
              <w:rPr>
                <w:rFonts w:ascii="ＭＳ 明朝" w:hAnsi="ＭＳ 明朝" w:hint="eastAsia"/>
                <w:sz w:val="24"/>
              </w:rPr>
              <w:t>(1) 4,503,501円</w:t>
            </w:r>
          </w:p>
          <w:p w14:paraId="65646906" w14:textId="77777777" w:rsidR="00EF7B52" w:rsidRDefault="00EF7B52" w:rsidP="006020A2">
            <w:pPr>
              <w:autoSpaceDE w:val="0"/>
              <w:autoSpaceDN w:val="0"/>
              <w:spacing w:line="300" w:lineRule="exact"/>
              <w:ind w:firstLineChars="150" w:firstLine="360"/>
              <w:rPr>
                <w:rFonts w:ascii="ＭＳ 明朝" w:hAnsi="ＭＳ 明朝"/>
                <w:sz w:val="24"/>
              </w:rPr>
            </w:pPr>
            <w:r>
              <w:rPr>
                <w:rFonts w:ascii="ＭＳ 明朝" w:hAnsi="ＭＳ 明朝" w:hint="eastAsia"/>
                <w:sz w:val="24"/>
              </w:rPr>
              <w:t>(2) 4,829,651円</w:t>
            </w:r>
          </w:p>
          <w:p w14:paraId="581DF979" w14:textId="77777777" w:rsidR="00EF7B52" w:rsidRPr="00BA052E" w:rsidRDefault="00EF7B52" w:rsidP="006020A2">
            <w:pPr>
              <w:autoSpaceDE w:val="0"/>
              <w:autoSpaceDN w:val="0"/>
              <w:spacing w:line="300" w:lineRule="exact"/>
              <w:ind w:firstLineChars="150" w:firstLine="360"/>
              <w:rPr>
                <w:rFonts w:ascii="ＭＳ 明朝" w:hAnsi="ＭＳ 明朝"/>
                <w:sz w:val="24"/>
              </w:rPr>
            </w:pPr>
            <w:r>
              <w:rPr>
                <w:rFonts w:ascii="ＭＳ 明朝" w:hAnsi="ＭＳ 明朝"/>
                <w:sz w:val="24"/>
              </w:rPr>
              <w:t xml:space="preserve">(3) </w:t>
            </w:r>
            <w:r>
              <w:rPr>
                <w:rFonts w:ascii="ＭＳ 明朝" w:hAnsi="ＭＳ 明朝" w:hint="eastAsia"/>
                <w:sz w:val="24"/>
              </w:rPr>
              <w:t>9,148,030円</w:t>
            </w:r>
          </w:p>
        </w:tc>
        <w:tc>
          <w:tcPr>
            <w:tcW w:w="8788" w:type="dxa"/>
          </w:tcPr>
          <w:p w14:paraId="10F87F2F" w14:textId="77777777" w:rsidR="00EF7B52" w:rsidRPr="009E264B" w:rsidRDefault="00EF7B52" w:rsidP="006020A2">
            <w:pPr>
              <w:autoSpaceDE w:val="0"/>
              <w:autoSpaceDN w:val="0"/>
              <w:spacing w:line="300" w:lineRule="exact"/>
              <w:rPr>
                <w:rFonts w:ascii="ＭＳ 明朝" w:hAnsi="ＭＳ 明朝" w:cs="Arial"/>
                <w:color w:val="000000"/>
                <w:sz w:val="24"/>
              </w:rPr>
            </w:pPr>
            <w:r w:rsidRPr="009E264B">
              <w:rPr>
                <w:noProof/>
                <w:color w:val="000000"/>
              </w:rPr>
              <mc:AlternateContent>
                <mc:Choice Requires="wps">
                  <w:drawing>
                    <wp:anchor distT="0" distB="0" distL="114300" distR="114300" simplePos="0" relativeHeight="251670528" behindDoc="0" locked="0" layoutInCell="1" allowOverlap="1" wp14:anchorId="63B96409" wp14:editId="5A3F98DE">
                      <wp:simplePos x="0" y="0"/>
                      <wp:positionH relativeFrom="column">
                        <wp:posOffset>7306945</wp:posOffset>
                      </wp:positionH>
                      <wp:positionV relativeFrom="paragraph">
                        <wp:posOffset>5236845</wp:posOffset>
                      </wp:positionV>
                      <wp:extent cx="3190875" cy="2660015"/>
                      <wp:effectExtent l="0" t="0" r="9525" b="698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1061C6A2"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120E00E8" w14:textId="77777777" w:rsidR="00EF7B52" w:rsidRPr="0015281D" w:rsidRDefault="00EF7B52" w:rsidP="00EF7B52">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3E4585C5" w14:textId="77777777" w:rsidR="00EF7B52" w:rsidRPr="0015281D" w:rsidRDefault="00EF7B52" w:rsidP="00EF7B5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0C29A6F8" w14:textId="77777777" w:rsidR="00EF7B52" w:rsidRPr="0015281D" w:rsidRDefault="00EF7B52" w:rsidP="00EF7B5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34F727C0" w14:textId="77777777" w:rsidR="00EF7B52" w:rsidRPr="0015281D" w:rsidRDefault="00EF7B52" w:rsidP="00EF7B52">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08BCB84F" w14:textId="77777777" w:rsidR="00EF7B52" w:rsidRPr="0015281D" w:rsidRDefault="00EF7B52" w:rsidP="00EF7B5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4AF77415" w14:textId="77777777" w:rsidR="00EF7B52" w:rsidRDefault="00EF7B52" w:rsidP="00EF7B52">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122D2B1D" w14:textId="77777777" w:rsidR="00EF7B52" w:rsidRPr="00F426E7" w:rsidRDefault="00EF7B52" w:rsidP="00EF7B5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6409" id="テキスト ボックス 51" o:spid="_x0000_s1031" type="#_x0000_t202" style="position:absolute;left:0;text-align:left;margin-left:575.35pt;margin-top:412.35pt;width:251.25pt;height:20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">
                      <v:stroke dashstyle="dash"/>
                      <v:textbox inset="5.85pt,.7pt,5.85pt,.7pt">
                        <w:txbxContent>
                          <w:p w14:paraId="1061C6A2"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120E00E8" w14:textId="77777777" w:rsidR="00EF7B52" w:rsidRPr="0015281D" w:rsidRDefault="00EF7B52" w:rsidP="00EF7B52">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3E4585C5" w14:textId="77777777" w:rsidR="00EF7B52" w:rsidRPr="0015281D" w:rsidRDefault="00EF7B52" w:rsidP="00EF7B5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0C29A6F8" w14:textId="77777777" w:rsidR="00EF7B52" w:rsidRPr="0015281D" w:rsidRDefault="00EF7B52" w:rsidP="00EF7B5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34F727C0" w14:textId="77777777" w:rsidR="00EF7B52" w:rsidRPr="0015281D" w:rsidRDefault="00EF7B52" w:rsidP="00EF7B52">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08BCB84F" w14:textId="77777777" w:rsidR="00EF7B52" w:rsidRPr="0015281D" w:rsidRDefault="00EF7B52" w:rsidP="00EF7B5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4AF77415" w14:textId="77777777" w:rsidR="00EF7B52" w:rsidRDefault="00EF7B52" w:rsidP="00EF7B52">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122D2B1D" w14:textId="77777777" w:rsidR="00EF7B52" w:rsidRPr="00F426E7" w:rsidRDefault="00EF7B52" w:rsidP="00EF7B5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9E264B">
              <w:rPr>
                <w:noProof/>
                <w:color w:val="000000"/>
              </w:rPr>
              <mc:AlternateContent>
                <mc:Choice Requires="wps">
                  <w:drawing>
                    <wp:anchor distT="0" distB="0" distL="114300" distR="114300" simplePos="0" relativeHeight="251668480" behindDoc="0" locked="0" layoutInCell="1" allowOverlap="1" wp14:anchorId="54D85031" wp14:editId="098955F3">
                      <wp:simplePos x="0" y="0"/>
                      <wp:positionH relativeFrom="column">
                        <wp:posOffset>7306945</wp:posOffset>
                      </wp:positionH>
                      <wp:positionV relativeFrom="paragraph">
                        <wp:posOffset>2874010</wp:posOffset>
                      </wp:positionV>
                      <wp:extent cx="3190875" cy="2228850"/>
                      <wp:effectExtent l="0" t="0" r="9525"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2D0B2EF1"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114A1A1"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2F895B4E" w14:textId="77777777" w:rsidR="00EF7B52" w:rsidRPr="00E53CCA"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380938E" w14:textId="77777777" w:rsidR="00EF7B52" w:rsidRPr="00CD50F9"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5031" id="テキスト ボックス 52" o:spid="_x0000_s1032" type="#_x0000_t202" style="position:absolute;left:0;text-align:left;margin-left:575.35pt;margin-top:226.3pt;width:251.2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">
                      <v:stroke dashstyle="dash"/>
                      <v:textbox inset="5.85pt,.7pt,5.85pt,.7pt">
                        <w:txbxContent>
                          <w:p w14:paraId="2D0B2EF1"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114A1A1"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2F895B4E" w14:textId="77777777" w:rsidR="00EF7B52" w:rsidRPr="00E53CCA"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380938E" w14:textId="77777777" w:rsidR="00EF7B52" w:rsidRPr="00CD50F9"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2833FAF4" w14:textId="77777777" w:rsidR="00EF7B52" w:rsidRPr="009E264B" w:rsidRDefault="00EF7B52" w:rsidP="006020A2">
            <w:pPr>
              <w:autoSpaceDE w:val="0"/>
              <w:autoSpaceDN w:val="0"/>
              <w:spacing w:line="300" w:lineRule="exact"/>
              <w:ind w:firstLineChars="100" w:firstLine="240"/>
              <w:rPr>
                <w:rFonts w:ascii="ＭＳ 明朝" w:hAnsi="ＭＳ 明朝"/>
                <w:color w:val="000000"/>
                <w:sz w:val="24"/>
              </w:rPr>
            </w:pPr>
            <w:r w:rsidRPr="009E264B">
              <w:rPr>
                <w:rFonts w:ascii="ＭＳ 明朝" w:hAnsi="ＭＳ 明朝" w:hint="eastAsia"/>
                <w:color w:val="000000"/>
                <w:sz w:val="24"/>
              </w:rPr>
              <w:t>検出事項について原因を確認し、所属のチェック体制を強化する等、再発防止に向け必要な措置を講じられたい。</w:t>
            </w:r>
          </w:p>
          <w:p w14:paraId="6D2F240D" w14:textId="77777777" w:rsidR="00EF7B52" w:rsidRPr="00EA4031" w:rsidRDefault="00EF7B52" w:rsidP="006020A2">
            <w:pPr>
              <w:autoSpaceDE w:val="0"/>
              <w:autoSpaceDN w:val="0"/>
              <w:spacing w:line="300" w:lineRule="exact"/>
              <w:ind w:firstLineChars="100" w:firstLine="240"/>
              <w:rPr>
                <w:rFonts w:ascii="ＭＳ 明朝" w:hAnsi="ＭＳ 明朝"/>
                <w:sz w:val="24"/>
              </w:rPr>
            </w:pPr>
          </w:p>
          <w:p w14:paraId="4486F684" w14:textId="77777777" w:rsidR="00EF7B52" w:rsidRPr="00EA4031" w:rsidRDefault="00EF7B52" w:rsidP="006020A2">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74B2FF33" wp14:editId="11F54303">
                      <wp:simplePos x="0" y="0"/>
                      <wp:positionH relativeFrom="column">
                        <wp:posOffset>92710</wp:posOffset>
                      </wp:positionH>
                      <wp:positionV relativeFrom="paragraph">
                        <wp:posOffset>27305</wp:posOffset>
                      </wp:positionV>
                      <wp:extent cx="5200650" cy="555244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552440"/>
                              </a:xfrm>
                              <a:prstGeom prst="rect">
                                <a:avLst/>
                              </a:prstGeom>
                              <a:solidFill>
                                <a:srgbClr val="FFFFFF"/>
                              </a:solidFill>
                              <a:ln w="6350">
                                <a:solidFill>
                                  <a:srgbClr val="000000"/>
                                </a:solidFill>
                                <a:prstDash val="dash"/>
                                <a:miter lim="800000"/>
                                <a:headEnd/>
                                <a:tailEnd/>
                              </a:ln>
                            </wps:spPr>
                            <wps:txbx>
                              <w:txbxContent>
                                <w:p w14:paraId="21D50469" w14:textId="77777777" w:rsidR="00EF7B52" w:rsidRPr="008B79EE" w:rsidRDefault="00EF7B52" w:rsidP="00EF7B52">
                                  <w:pPr>
                                    <w:autoSpaceDE w:val="0"/>
                                    <w:autoSpaceDN w:val="0"/>
                                    <w:spacing w:line="300" w:lineRule="exact"/>
                                    <w:rPr>
                                      <w:rFonts w:ascii="ＭＳ 明朝" w:hAnsi="ＭＳ 明朝"/>
                                      <w:sz w:val="24"/>
                                    </w:rPr>
                                  </w:pPr>
                                  <w:r w:rsidRPr="008B79EE">
                                    <w:rPr>
                                      <w:rFonts w:ascii="ＭＳ 明朝" w:hAnsi="ＭＳ 明朝" w:hint="eastAsia"/>
                                      <w:sz w:val="24"/>
                                    </w:rPr>
                                    <w:t>【大阪府財務規則】</w:t>
                                  </w:r>
                                </w:p>
                                <w:p w14:paraId="0416E247" w14:textId="77777777" w:rsidR="00EF7B52" w:rsidRPr="008B79EE" w:rsidRDefault="00EF7B52" w:rsidP="00EF7B52">
                                  <w:pPr>
                                    <w:autoSpaceDE w:val="0"/>
                                    <w:autoSpaceDN w:val="0"/>
                                    <w:spacing w:line="300" w:lineRule="exact"/>
                                    <w:ind w:left="240" w:hangingChars="100" w:hanging="240"/>
                                    <w:rPr>
                                      <w:rFonts w:ascii="ＭＳ 明朝" w:hAnsi="ＭＳ 明朝"/>
                                      <w:sz w:val="24"/>
                                    </w:rPr>
                                  </w:pPr>
                                  <w:r w:rsidRPr="008B79EE">
                                    <w:rPr>
                                      <w:rFonts w:ascii="ＭＳ 明朝" w:hAnsi="ＭＳ 明朝" w:hint="eastAsia"/>
                                      <w:sz w:val="24"/>
                                    </w:rPr>
                                    <w:t>第68条</w:t>
                                  </w:r>
                                  <w:r>
                                    <w:rPr>
                                      <w:rFonts w:ascii="ＭＳ 明朝" w:hAnsi="ＭＳ 明朝" w:hint="eastAsia"/>
                                      <w:sz w:val="24"/>
                                    </w:rPr>
                                    <w:t xml:space="preserve">　</w:t>
                                  </w:r>
                                  <w:r w:rsidRPr="00BE43D7">
                                    <w:rPr>
                                      <w:rFonts w:ascii="ＭＳ 明朝" w:hAnsi="ＭＳ 明朝" w:hint="eastAsia"/>
                                      <w:sz w:val="24"/>
                                    </w:rPr>
                                    <w:t>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14:paraId="7CF35EC2" w14:textId="77777777" w:rsidR="00EF7B52" w:rsidRPr="008B79EE" w:rsidRDefault="00EF7B52" w:rsidP="00EF7B52">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r>
                                    <w:rPr>
                                      <w:rFonts w:ascii="ＭＳ 明朝" w:hAnsi="ＭＳ 明朝" w:hint="eastAsia"/>
                                      <w:sz w:val="24"/>
                                    </w:rPr>
                                    <w:t>三</w:t>
                                  </w:r>
                                  <w:r w:rsidRPr="008B79EE">
                                    <w:rPr>
                                      <w:rFonts w:ascii="ＭＳ 明朝" w:hAnsi="ＭＳ 明朝" w:hint="eastAsia"/>
                                      <w:sz w:val="24"/>
                                    </w:rPr>
                                    <w:t xml:space="preserve">　令第167条の５又は令第167条の11に規定する資格を有する者と契約を締結する場合において、その者が国、地方公共団体、独立行政法人通則法（平成11年法律第103号）第２条第１項に規定する独立行政法人、国立大学法人法（平成15年法律第112号）第２条第１項に規定する国立大学法人、地方独立行政法人法（平成15年法律第118号）第２条第１項に規定する地方独立行政法人又は沖縄振興開発金融公庫と種類及び規模をほぼ同じくする契約を数回以上にわたって締結し、これらを過去２年の間に全て誠実に履行し、かつ、契約を履行しないこととなるおそれがないと認められるとき。</w:t>
                                  </w:r>
                                </w:p>
                                <w:p w14:paraId="1F8735AF" w14:textId="77777777" w:rsidR="00EF7B52" w:rsidRPr="008B79EE" w:rsidRDefault="00EF7B52" w:rsidP="00EF7B52">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p>
                                <w:p w14:paraId="21234222" w14:textId="77777777" w:rsidR="00EF7B52" w:rsidRPr="008B79EE" w:rsidRDefault="00EF7B52" w:rsidP="00EF7B52">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【大阪府財務規則の運用】</w:t>
                                  </w:r>
                                </w:p>
                                <w:p w14:paraId="60ACD7BC" w14:textId="77777777" w:rsidR="00EF7B52" w:rsidRPr="008B79EE" w:rsidRDefault="00EF7B52" w:rsidP="00EF7B52">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第68条関係</w:t>
                                  </w:r>
                                </w:p>
                                <w:p w14:paraId="61DD28C7" w14:textId="77777777" w:rsidR="00EF7B52" w:rsidRPr="004B68D3" w:rsidRDefault="00EF7B52" w:rsidP="00EF7B52">
                                  <w:pPr>
                                    <w:autoSpaceDE w:val="0"/>
                                    <w:autoSpaceDN w:val="0"/>
                                    <w:spacing w:line="300" w:lineRule="exact"/>
                                    <w:ind w:leftChars="46" w:left="337" w:hangingChars="100" w:hanging="240"/>
                                    <w:rPr>
                                      <w:rFonts w:ascii="ＭＳ 明朝" w:hAnsi="ＭＳ 明朝"/>
                                      <w:sz w:val="24"/>
                                    </w:rPr>
                                  </w:pPr>
                                  <w:r>
                                    <w:rPr>
                                      <w:rFonts w:ascii="ＭＳ 明朝" w:hAnsi="ＭＳ 明朝" w:hint="eastAsia"/>
                                      <w:sz w:val="24"/>
                                    </w:rPr>
                                    <w:t>１</w:t>
                                  </w:r>
                                  <w:r w:rsidRPr="008B79EE">
                                    <w:rPr>
                                      <w:rFonts w:ascii="ＭＳ 明朝" w:hAnsi="ＭＳ 明朝" w:hint="eastAsia"/>
                                      <w:sz w:val="24"/>
                                    </w:rPr>
                                    <w:t xml:space="preserve">　</w:t>
                                  </w:r>
                                  <w:r w:rsidRPr="004B68D3">
                                    <w:rPr>
                                      <w:rFonts w:ascii="ＭＳ 明朝" w:hAnsi="ＭＳ 明朝" w:hint="eastAsia"/>
                                      <w:sz w:val="24"/>
                                    </w:rPr>
                                    <w:t>規則第68条第３号中「種類」とは、土木一式工事、建築一式工事、アスファルト舗装工事、その他これらに含まれない工事については専門工事（建設業法の別表に掲げるもの）の区分、船舶（建造及び修理）等をいい、「規模」とは、契約金額を指し、「ほぼ同じくする」とは、契約金額の７割に相当する金額以上のものとする。また、「数回以上」とは、２回以上をいう。ただし、長期継続契約による場合の「規模」の基準となる契約金額は、契約書に契約月額の記載があるときは契約月額に12を乗じて得た金額を指し、契約書に契約月額の記載がないときは契約総額を契約月数で除した額に12を乗じて得た金額を指すものとする。</w:t>
                                  </w:r>
                                </w:p>
                                <w:p w14:paraId="7C724031" w14:textId="77777777" w:rsidR="00EF7B52" w:rsidRPr="004B2817" w:rsidRDefault="00EF7B52" w:rsidP="00EF7B52">
                                  <w:pPr>
                                    <w:autoSpaceDE w:val="0"/>
                                    <w:autoSpaceDN w:val="0"/>
                                    <w:spacing w:line="300" w:lineRule="exact"/>
                                    <w:ind w:leftChars="46" w:left="337" w:hangingChars="100" w:hanging="240"/>
                                    <w:rPr>
                                      <w:rFonts w:ascii="ＭＳ 明朝" w:hAnsi="ＭＳ 明朝"/>
                                      <w:bCs/>
                                      <w:sz w:val="24"/>
                                    </w:rPr>
                                  </w:pPr>
                                  <w:r w:rsidRPr="004B68D3">
                                    <w:rPr>
                                      <w:rFonts w:ascii="ＭＳ 明朝" w:hAnsi="ＭＳ 明朝" w:hint="eastAsia"/>
                                      <w:sz w:val="24"/>
                                    </w:rPr>
                                    <w:t xml:space="preserve">　</w:t>
                                  </w:r>
                                  <w:r>
                                    <w:rPr>
                                      <w:rFonts w:ascii="ＭＳ 明朝" w:hAnsi="ＭＳ 明朝" w:hint="eastAsia"/>
                                      <w:sz w:val="24"/>
                                    </w:rPr>
                                    <w:t xml:space="preserve">　</w:t>
                                  </w:r>
                                  <w:r w:rsidRPr="004B68D3">
                                    <w:rPr>
                                      <w:rFonts w:ascii="ＭＳ 明朝" w:hAnsi="ＭＳ 明朝" w:hint="eastAsia"/>
                                      <w:sz w:val="24"/>
                                    </w:rPr>
                                    <w:t>なお、「過去２年の間」とは、契約を締結しようとする日を起算日とする。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B2FF33" id="テキスト ボックス 53" o:spid="_x0000_s1033" type="#_x0000_t202" style="position:absolute;left:0;text-align:left;margin-left:7.3pt;margin-top:2.15pt;width:409.5pt;height:43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" strokeweight=".5pt">
                      <v:stroke dashstyle="dash"/>
                      <v:textbox inset="5.85pt,.7pt,5.85pt,.7pt">
                        <w:txbxContent>
                          <w:p w14:paraId="21D50469" w14:textId="77777777" w:rsidR="00EF7B52" w:rsidRPr="008B79EE" w:rsidRDefault="00EF7B52" w:rsidP="00EF7B52">
                            <w:pPr>
                              <w:autoSpaceDE w:val="0"/>
                              <w:autoSpaceDN w:val="0"/>
                              <w:spacing w:line="300" w:lineRule="exact"/>
                              <w:rPr>
                                <w:rFonts w:ascii="ＭＳ 明朝" w:hAnsi="ＭＳ 明朝"/>
                                <w:sz w:val="24"/>
                              </w:rPr>
                            </w:pPr>
                            <w:r w:rsidRPr="008B79EE">
                              <w:rPr>
                                <w:rFonts w:ascii="ＭＳ 明朝" w:hAnsi="ＭＳ 明朝" w:hint="eastAsia"/>
                                <w:sz w:val="24"/>
                              </w:rPr>
                              <w:t>【大阪府財務規則】</w:t>
                            </w:r>
                          </w:p>
                          <w:p w14:paraId="0416E247" w14:textId="77777777" w:rsidR="00EF7B52" w:rsidRPr="008B79EE" w:rsidRDefault="00EF7B52" w:rsidP="00EF7B52">
                            <w:pPr>
                              <w:autoSpaceDE w:val="0"/>
                              <w:autoSpaceDN w:val="0"/>
                              <w:spacing w:line="300" w:lineRule="exact"/>
                              <w:ind w:left="240" w:hangingChars="100" w:hanging="240"/>
                              <w:rPr>
                                <w:rFonts w:ascii="ＭＳ 明朝" w:hAnsi="ＭＳ 明朝"/>
                                <w:sz w:val="24"/>
                              </w:rPr>
                            </w:pPr>
                            <w:r w:rsidRPr="008B79EE">
                              <w:rPr>
                                <w:rFonts w:ascii="ＭＳ 明朝" w:hAnsi="ＭＳ 明朝" w:hint="eastAsia"/>
                                <w:sz w:val="24"/>
                              </w:rPr>
                              <w:t>第68条</w:t>
                            </w:r>
                            <w:r>
                              <w:rPr>
                                <w:rFonts w:ascii="ＭＳ 明朝" w:hAnsi="ＭＳ 明朝" w:hint="eastAsia"/>
                                <w:sz w:val="24"/>
                              </w:rPr>
                              <w:t xml:space="preserve">　</w:t>
                            </w:r>
                            <w:r w:rsidRPr="00BE43D7">
                              <w:rPr>
                                <w:rFonts w:ascii="ＭＳ 明朝" w:hAnsi="ＭＳ 明朝" w:hint="eastAsia"/>
                                <w:sz w:val="24"/>
                              </w:rPr>
                              <w:t>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14:paraId="7CF35EC2" w14:textId="77777777" w:rsidR="00EF7B52" w:rsidRPr="008B79EE" w:rsidRDefault="00EF7B52" w:rsidP="00EF7B52">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r>
                              <w:rPr>
                                <w:rFonts w:ascii="ＭＳ 明朝" w:hAnsi="ＭＳ 明朝" w:hint="eastAsia"/>
                                <w:sz w:val="24"/>
                              </w:rPr>
                              <w:t>三</w:t>
                            </w:r>
                            <w:r w:rsidRPr="008B79EE">
                              <w:rPr>
                                <w:rFonts w:ascii="ＭＳ 明朝" w:hAnsi="ＭＳ 明朝" w:hint="eastAsia"/>
                                <w:sz w:val="24"/>
                              </w:rPr>
                              <w:t xml:space="preserve">　令第167条の５又は令第167条の11に規定する資格を有する者と契約を締結する場合において、その者が国、地方公共団体、独立行政法人通則法（平成11年法律第103号）第２条第１項に規定する独立行政法人、国立大学法人法（平成15年法律第112号）第２条第１項に規定する国立大学法人、地方独立行政法人法（平成15年法律第118号）第２条第１項に規定する地方独立行政法人又は沖縄振興開発金融公庫と種類及び規模をほぼ同じくする契約を数回以上にわたって締結し、これらを過去２年の間に全て誠実に履行し、かつ、契約を履行しないこととなるおそれがないと認められるとき。</w:t>
                            </w:r>
                          </w:p>
                          <w:p w14:paraId="1F8735AF" w14:textId="77777777" w:rsidR="00EF7B52" w:rsidRPr="008B79EE" w:rsidRDefault="00EF7B52" w:rsidP="00EF7B52">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 xml:space="preserve">　</w:t>
                            </w:r>
                          </w:p>
                          <w:p w14:paraId="21234222" w14:textId="77777777" w:rsidR="00EF7B52" w:rsidRPr="008B79EE" w:rsidRDefault="00EF7B52" w:rsidP="00EF7B52">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【大阪府財務規則の運用】</w:t>
                            </w:r>
                          </w:p>
                          <w:p w14:paraId="60ACD7BC" w14:textId="77777777" w:rsidR="00EF7B52" w:rsidRPr="008B79EE" w:rsidRDefault="00EF7B52" w:rsidP="00EF7B52">
                            <w:pPr>
                              <w:autoSpaceDE w:val="0"/>
                              <w:autoSpaceDN w:val="0"/>
                              <w:spacing w:line="300" w:lineRule="exact"/>
                              <w:ind w:left="480" w:hangingChars="200" w:hanging="480"/>
                              <w:rPr>
                                <w:rFonts w:ascii="ＭＳ 明朝" w:hAnsi="ＭＳ 明朝"/>
                                <w:sz w:val="24"/>
                              </w:rPr>
                            </w:pPr>
                            <w:r w:rsidRPr="008B79EE">
                              <w:rPr>
                                <w:rFonts w:ascii="ＭＳ 明朝" w:hAnsi="ＭＳ 明朝" w:hint="eastAsia"/>
                                <w:sz w:val="24"/>
                              </w:rPr>
                              <w:t>第68条関係</w:t>
                            </w:r>
                          </w:p>
                          <w:p w14:paraId="61DD28C7" w14:textId="77777777" w:rsidR="00EF7B52" w:rsidRPr="004B68D3" w:rsidRDefault="00EF7B52" w:rsidP="00EF7B52">
                            <w:pPr>
                              <w:autoSpaceDE w:val="0"/>
                              <w:autoSpaceDN w:val="0"/>
                              <w:spacing w:line="300" w:lineRule="exact"/>
                              <w:ind w:leftChars="46" w:left="337" w:hangingChars="100" w:hanging="240"/>
                              <w:rPr>
                                <w:rFonts w:ascii="ＭＳ 明朝" w:hAnsi="ＭＳ 明朝"/>
                                <w:sz w:val="24"/>
                              </w:rPr>
                            </w:pPr>
                            <w:r>
                              <w:rPr>
                                <w:rFonts w:ascii="ＭＳ 明朝" w:hAnsi="ＭＳ 明朝" w:hint="eastAsia"/>
                                <w:sz w:val="24"/>
                              </w:rPr>
                              <w:t>１</w:t>
                            </w:r>
                            <w:r w:rsidRPr="008B79EE">
                              <w:rPr>
                                <w:rFonts w:ascii="ＭＳ 明朝" w:hAnsi="ＭＳ 明朝" w:hint="eastAsia"/>
                                <w:sz w:val="24"/>
                              </w:rPr>
                              <w:t xml:space="preserve">　</w:t>
                            </w:r>
                            <w:r w:rsidRPr="004B68D3">
                              <w:rPr>
                                <w:rFonts w:ascii="ＭＳ 明朝" w:hAnsi="ＭＳ 明朝" w:hint="eastAsia"/>
                                <w:sz w:val="24"/>
                              </w:rPr>
                              <w:t>規則第68条第３号中「種類」とは、土木一式工事、建築一式工事、アスファルト舗装工事、その他これらに含まれない工事については専門工事（建設業法の別表に掲げるもの）の区分、船舶（建造及び修理）等をいい、「規模」とは、契約金額を指し、「ほぼ同じくする」とは、契約金額の７割に相当する金額以上のものとする。また、「数回以上」とは、２回以上をいう。ただし、長期継続契約による場合の「規模」の基準となる契約金額は、契約書に契約月額の記載があるときは契約月額に12を乗じて得た金額を指し、契約書に契約月額の記載がないときは契約総額を契約月数で除した額に12を乗じて得た金額を指すものとする。</w:t>
                            </w:r>
                          </w:p>
                          <w:p w14:paraId="7C724031" w14:textId="77777777" w:rsidR="00EF7B52" w:rsidRPr="004B2817" w:rsidRDefault="00EF7B52" w:rsidP="00EF7B52">
                            <w:pPr>
                              <w:autoSpaceDE w:val="0"/>
                              <w:autoSpaceDN w:val="0"/>
                              <w:spacing w:line="300" w:lineRule="exact"/>
                              <w:ind w:leftChars="46" w:left="337" w:hangingChars="100" w:hanging="240"/>
                              <w:rPr>
                                <w:rFonts w:ascii="ＭＳ 明朝" w:hAnsi="ＭＳ 明朝"/>
                                <w:bCs/>
                                <w:sz w:val="24"/>
                              </w:rPr>
                            </w:pPr>
                            <w:r w:rsidRPr="004B68D3">
                              <w:rPr>
                                <w:rFonts w:ascii="ＭＳ 明朝" w:hAnsi="ＭＳ 明朝" w:hint="eastAsia"/>
                                <w:sz w:val="24"/>
                              </w:rPr>
                              <w:t xml:space="preserve">　</w:t>
                            </w:r>
                            <w:r>
                              <w:rPr>
                                <w:rFonts w:ascii="ＭＳ 明朝" w:hAnsi="ＭＳ 明朝" w:hint="eastAsia"/>
                                <w:sz w:val="24"/>
                              </w:rPr>
                              <w:t xml:space="preserve">　</w:t>
                            </w:r>
                            <w:r w:rsidRPr="004B68D3">
                              <w:rPr>
                                <w:rFonts w:ascii="ＭＳ 明朝" w:hAnsi="ＭＳ 明朝" w:hint="eastAsia"/>
                                <w:sz w:val="24"/>
                              </w:rPr>
                              <w:t>なお、「過去２年の間」とは、契約を締結しようとする日を起算日とする。</w:t>
                            </w:r>
                          </w:p>
                        </w:txbxContent>
                      </v:textbox>
                    </v:shape>
                  </w:pict>
                </mc:Fallback>
              </mc:AlternateContent>
            </w:r>
          </w:p>
          <w:p w14:paraId="08AC0018" w14:textId="77777777" w:rsidR="00EF7B52" w:rsidRPr="00EA4031" w:rsidRDefault="00EF7B52" w:rsidP="006020A2">
            <w:pPr>
              <w:autoSpaceDE w:val="0"/>
              <w:autoSpaceDN w:val="0"/>
              <w:spacing w:line="300" w:lineRule="exact"/>
              <w:rPr>
                <w:rFonts w:ascii="ＭＳ 明朝" w:hAnsi="ＭＳ 明朝"/>
                <w:sz w:val="24"/>
              </w:rPr>
            </w:pPr>
          </w:p>
          <w:p w14:paraId="498C5FE6" w14:textId="77777777" w:rsidR="00EF7B52" w:rsidRPr="00EA4031" w:rsidRDefault="00EF7B52" w:rsidP="006020A2">
            <w:pPr>
              <w:autoSpaceDE w:val="0"/>
              <w:autoSpaceDN w:val="0"/>
              <w:spacing w:line="300" w:lineRule="exact"/>
              <w:rPr>
                <w:rFonts w:ascii="ＭＳ 明朝" w:hAnsi="ＭＳ 明朝"/>
                <w:sz w:val="24"/>
              </w:rPr>
            </w:pPr>
          </w:p>
          <w:p w14:paraId="2947E9D3" w14:textId="77777777" w:rsidR="00EF7B52" w:rsidRPr="00EA4031" w:rsidRDefault="00EF7B52" w:rsidP="006020A2">
            <w:pPr>
              <w:autoSpaceDE w:val="0"/>
              <w:autoSpaceDN w:val="0"/>
              <w:spacing w:line="300" w:lineRule="exact"/>
              <w:rPr>
                <w:rFonts w:ascii="ＭＳ 明朝" w:hAnsi="ＭＳ 明朝"/>
                <w:sz w:val="24"/>
              </w:rPr>
            </w:pPr>
          </w:p>
          <w:p w14:paraId="46E21360" w14:textId="77777777" w:rsidR="00EF7B52" w:rsidRPr="00EA4031" w:rsidRDefault="00EF7B52" w:rsidP="006020A2">
            <w:pPr>
              <w:autoSpaceDE w:val="0"/>
              <w:autoSpaceDN w:val="0"/>
              <w:spacing w:line="300" w:lineRule="exact"/>
              <w:rPr>
                <w:rFonts w:ascii="ＭＳ 明朝" w:hAnsi="ＭＳ 明朝"/>
                <w:sz w:val="24"/>
              </w:rPr>
            </w:pPr>
          </w:p>
          <w:p w14:paraId="6A0E2DE7" w14:textId="77777777" w:rsidR="00EF7B52" w:rsidRPr="00EA4031" w:rsidRDefault="00EF7B52" w:rsidP="006020A2">
            <w:pPr>
              <w:autoSpaceDE w:val="0"/>
              <w:autoSpaceDN w:val="0"/>
              <w:spacing w:line="300" w:lineRule="exact"/>
              <w:rPr>
                <w:rFonts w:ascii="ＭＳ 明朝" w:hAnsi="ＭＳ 明朝"/>
                <w:sz w:val="24"/>
              </w:rPr>
            </w:pPr>
          </w:p>
          <w:p w14:paraId="3D03E391" w14:textId="77777777" w:rsidR="00EF7B52" w:rsidRPr="00EA4031" w:rsidRDefault="00EF7B52" w:rsidP="006020A2">
            <w:pPr>
              <w:autoSpaceDE w:val="0"/>
              <w:autoSpaceDN w:val="0"/>
              <w:spacing w:line="300" w:lineRule="exact"/>
              <w:rPr>
                <w:rFonts w:ascii="ＭＳ 明朝" w:hAnsi="ＭＳ 明朝"/>
                <w:sz w:val="24"/>
              </w:rPr>
            </w:pPr>
          </w:p>
          <w:p w14:paraId="593DF3B0" w14:textId="77777777" w:rsidR="00EF7B52" w:rsidRPr="00EA4031" w:rsidRDefault="00EF7B52" w:rsidP="006020A2">
            <w:pPr>
              <w:autoSpaceDE w:val="0"/>
              <w:autoSpaceDN w:val="0"/>
              <w:spacing w:line="300" w:lineRule="exact"/>
              <w:rPr>
                <w:rFonts w:ascii="ＭＳ 明朝" w:hAnsi="ＭＳ 明朝"/>
                <w:sz w:val="24"/>
              </w:rPr>
            </w:pPr>
          </w:p>
          <w:p w14:paraId="38BA81C0" w14:textId="77777777" w:rsidR="00EF7B52" w:rsidRPr="00EA4031" w:rsidRDefault="00EF7B52" w:rsidP="006020A2">
            <w:pPr>
              <w:autoSpaceDE w:val="0"/>
              <w:autoSpaceDN w:val="0"/>
              <w:spacing w:line="300" w:lineRule="exact"/>
              <w:rPr>
                <w:rFonts w:ascii="ＭＳ 明朝" w:hAnsi="ＭＳ 明朝"/>
                <w:sz w:val="24"/>
              </w:rPr>
            </w:pPr>
          </w:p>
          <w:p w14:paraId="66108248" w14:textId="77777777" w:rsidR="00EF7B52" w:rsidRPr="00EA4031" w:rsidRDefault="00EF7B52" w:rsidP="006020A2">
            <w:pPr>
              <w:autoSpaceDE w:val="0"/>
              <w:autoSpaceDN w:val="0"/>
              <w:spacing w:line="300" w:lineRule="exact"/>
              <w:rPr>
                <w:rFonts w:ascii="ＭＳ 明朝" w:hAnsi="ＭＳ 明朝"/>
                <w:sz w:val="24"/>
              </w:rPr>
            </w:pPr>
          </w:p>
          <w:p w14:paraId="2262F4B3" w14:textId="77777777" w:rsidR="00EF7B52" w:rsidRPr="00EA4031" w:rsidRDefault="00EF7B52" w:rsidP="006020A2">
            <w:pPr>
              <w:autoSpaceDE w:val="0"/>
              <w:autoSpaceDN w:val="0"/>
              <w:spacing w:line="300" w:lineRule="exact"/>
              <w:rPr>
                <w:rFonts w:ascii="ＭＳ 明朝" w:hAnsi="ＭＳ 明朝"/>
                <w:sz w:val="24"/>
              </w:rPr>
            </w:pPr>
          </w:p>
          <w:p w14:paraId="49524A1F" w14:textId="77777777" w:rsidR="00EF7B52" w:rsidRPr="00EA4031" w:rsidRDefault="00EF7B52" w:rsidP="006020A2">
            <w:pPr>
              <w:autoSpaceDE w:val="0"/>
              <w:autoSpaceDN w:val="0"/>
              <w:spacing w:line="300" w:lineRule="exact"/>
              <w:rPr>
                <w:rFonts w:ascii="ＭＳ 明朝" w:hAnsi="ＭＳ 明朝"/>
                <w:sz w:val="24"/>
              </w:rPr>
            </w:pPr>
          </w:p>
          <w:p w14:paraId="74F271F5" w14:textId="77777777" w:rsidR="00EF7B52" w:rsidRPr="00EA4031" w:rsidRDefault="00EF7B52" w:rsidP="006020A2">
            <w:pPr>
              <w:autoSpaceDE w:val="0"/>
              <w:autoSpaceDN w:val="0"/>
              <w:spacing w:line="300" w:lineRule="exact"/>
              <w:rPr>
                <w:rFonts w:ascii="ＭＳ 明朝" w:hAnsi="ＭＳ 明朝"/>
                <w:sz w:val="24"/>
              </w:rPr>
            </w:pPr>
          </w:p>
          <w:p w14:paraId="140AB706" w14:textId="77777777" w:rsidR="00EF7B52" w:rsidRPr="00EA4031" w:rsidRDefault="00EF7B52" w:rsidP="006020A2">
            <w:pPr>
              <w:autoSpaceDE w:val="0"/>
              <w:autoSpaceDN w:val="0"/>
              <w:spacing w:line="300" w:lineRule="exact"/>
              <w:rPr>
                <w:rFonts w:ascii="ＭＳ 明朝" w:hAnsi="ＭＳ 明朝"/>
                <w:sz w:val="24"/>
              </w:rPr>
            </w:pPr>
          </w:p>
          <w:p w14:paraId="7A1C0DC2" w14:textId="77777777" w:rsidR="00EF7B52" w:rsidRPr="00EA4031" w:rsidRDefault="00EF7B52" w:rsidP="006020A2">
            <w:pPr>
              <w:autoSpaceDE w:val="0"/>
              <w:autoSpaceDN w:val="0"/>
              <w:spacing w:line="300" w:lineRule="exact"/>
              <w:rPr>
                <w:rFonts w:ascii="ＭＳ 明朝" w:hAnsi="ＭＳ 明朝"/>
                <w:sz w:val="24"/>
              </w:rPr>
            </w:pPr>
          </w:p>
          <w:p w14:paraId="2148CE9A" w14:textId="77777777" w:rsidR="00EF7B52" w:rsidRPr="00EA4031" w:rsidRDefault="00EF7B52" w:rsidP="006020A2">
            <w:pPr>
              <w:autoSpaceDE w:val="0"/>
              <w:autoSpaceDN w:val="0"/>
              <w:spacing w:line="300" w:lineRule="exact"/>
              <w:rPr>
                <w:rFonts w:ascii="ＭＳ 明朝" w:hAnsi="ＭＳ 明朝"/>
                <w:sz w:val="24"/>
              </w:rPr>
            </w:pPr>
          </w:p>
          <w:p w14:paraId="012ABEFE" w14:textId="77777777" w:rsidR="00EF7B52" w:rsidRPr="00EA4031" w:rsidRDefault="00EF7B52" w:rsidP="006020A2">
            <w:pPr>
              <w:autoSpaceDE w:val="0"/>
              <w:autoSpaceDN w:val="0"/>
              <w:spacing w:line="300" w:lineRule="exact"/>
              <w:rPr>
                <w:rFonts w:ascii="ＭＳ 明朝" w:hAnsi="ＭＳ 明朝"/>
                <w:sz w:val="24"/>
              </w:rPr>
            </w:pPr>
          </w:p>
          <w:p w14:paraId="5FEDCFF7" w14:textId="77777777" w:rsidR="00EF7B52" w:rsidRPr="00EA4031" w:rsidRDefault="00EF7B52" w:rsidP="006020A2">
            <w:pPr>
              <w:autoSpaceDE w:val="0"/>
              <w:autoSpaceDN w:val="0"/>
              <w:spacing w:line="300" w:lineRule="exact"/>
              <w:rPr>
                <w:rFonts w:ascii="ＭＳ 明朝" w:hAnsi="ＭＳ 明朝"/>
                <w:sz w:val="24"/>
              </w:rPr>
            </w:pPr>
          </w:p>
          <w:p w14:paraId="415031B0" w14:textId="77777777" w:rsidR="00EF7B52" w:rsidRPr="00EA4031" w:rsidRDefault="00EF7B52" w:rsidP="006020A2">
            <w:pPr>
              <w:autoSpaceDE w:val="0"/>
              <w:autoSpaceDN w:val="0"/>
              <w:spacing w:line="300" w:lineRule="exact"/>
              <w:rPr>
                <w:rFonts w:ascii="ＭＳ 明朝" w:hAnsi="ＭＳ 明朝"/>
                <w:sz w:val="24"/>
              </w:rPr>
            </w:pPr>
          </w:p>
          <w:p w14:paraId="3C8F1503" w14:textId="77777777" w:rsidR="00EF7B52" w:rsidRPr="00EA4031" w:rsidRDefault="00EF7B52" w:rsidP="006020A2">
            <w:pPr>
              <w:autoSpaceDE w:val="0"/>
              <w:autoSpaceDN w:val="0"/>
              <w:spacing w:line="300" w:lineRule="exact"/>
              <w:rPr>
                <w:rFonts w:ascii="ＭＳ 明朝" w:hAnsi="ＭＳ 明朝"/>
                <w:sz w:val="24"/>
              </w:rPr>
            </w:pPr>
          </w:p>
          <w:p w14:paraId="5825F964" w14:textId="77777777" w:rsidR="00EF7B52" w:rsidRPr="00EA4031" w:rsidRDefault="00EF7B52" w:rsidP="006020A2">
            <w:pPr>
              <w:autoSpaceDE w:val="0"/>
              <w:autoSpaceDN w:val="0"/>
              <w:spacing w:line="300" w:lineRule="exact"/>
              <w:rPr>
                <w:rFonts w:ascii="ＭＳ 明朝" w:hAnsi="ＭＳ 明朝"/>
                <w:sz w:val="24"/>
              </w:rPr>
            </w:pPr>
          </w:p>
          <w:p w14:paraId="43DD6159" w14:textId="77777777" w:rsidR="00EF7B52" w:rsidRDefault="00EF7B52" w:rsidP="006020A2">
            <w:pPr>
              <w:autoSpaceDE w:val="0"/>
              <w:autoSpaceDN w:val="0"/>
              <w:spacing w:line="300" w:lineRule="exact"/>
              <w:rPr>
                <w:rFonts w:ascii="ＭＳ 明朝" w:hAnsi="ＭＳ 明朝"/>
                <w:sz w:val="24"/>
              </w:rPr>
            </w:pPr>
          </w:p>
          <w:p w14:paraId="1EEC5C04" w14:textId="77777777" w:rsidR="00EF7B52" w:rsidRDefault="00EF7B52" w:rsidP="006020A2">
            <w:pPr>
              <w:autoSpaceDE w:val="0"/>
              <w:autoSpaceDN w:val="0"/>
              <w:spacing w:line="300" w:lineRule="exact"/>
              <w:rPr>
                <w:rFonts w:ascii="ＭＳ 明朝" w:hAnsi="ＭＳ 明朝"/>
                <w:sz w:val="24"/>
              </w:rPr>
            </w:pPr>
          </w:p>
          <w:p w14:paraId="6C92C045" w14:textId="77777777" w:rsidR="00EF7B52" w:rsidRDefault="00EF7B52" w:rsidP="006020A2">
            <w:pPr>
              <w:autoSpaceDE w:val="0"/>
              <w:autoSpaceDN w:val="0"/>
              <w:spacing w:line="300" w:lineRule="exact"/>
              <w:rPr>
                <w:rFonts w:ascii="ＭＳ 明朝" w:hAnsi="ＭＳ 明朝"/>
                <w:sz w:val="24"/>
              </w:rPr>
            </w:pPr>
          </w:p>
          <w:p w14:paraId="54E70775" w14:textId="77777777" w:rsidR="00EF7B52" w:rsidRDefault="00EF7B52" w:rsidP="006020A2">
            <w:pPr>
              <w:autoSpaceDE w:val="0"/>
              <w:autoSpaceDN w:val="0"/>
              <w:spacing w:line="300" w:lineRule="exact"/>
              <w:rPr>
                <w:rFonts w:ascii="ＭＳ 明朝" w:hAnsi="ＭＳ 明朝"/>
                <w:sz w:val="24"/>
              </w:rPr>
            </w:pPr>
          </w:p>
          <w:p w14:paraId="3E15FF07" w14:textId="77777777" w:rsidR="00EF7B52" w:rsidRDefault="00EF7B52" w:rsidP="006020A2">
            <w:pPr>
              <w:autoSpaceDE w:val="0"/>
              <w:autoSpaceDN w:val="0"/>
              <w:spacing w:line="300" w:lineRule="exact"/>
              <w:rPr>
                <w:rFonts w:ascii="ＭＳ 明朝" w:hAnsi="ＭＳ 明朝"/>
                <w:sz w:val="24"/>
              </w:rPr>
            </w:pPr>
          </w:p>
          <w:p w14:paraId="6CE57C1E" w14:textId="77777777" w:rsidR="00EF7B52" w:rsidRDefault="00EF7B52" w:rsidP="006020A2">
            <w:pPr>
              <w:autoSpaceDE w:val="0"/>
              <w:autoSpaceDN w:val="0"/>
              <w:spacing w:line="300" w:lineRule="exact"/>
              <w:rPr>
                <w:rFonts w:ascii="ＭＳ 明朝" w:hAnsi="ＭＳ 明朝"/>
                <w:sz w:val="24"/>
              </w:rPr>
            </w:pPr>
          </w:p>
          <w:p w14:paraId="3AD77D2A" w14:textId="77777777" w:rsidR="00EF7B52" w:rsidRDefault="00EF7B52" w:rsidP="006020A2">
            <w:pPr>
              <w:autoSpaceDE w:val="0"/>
              <w:autoSpaceDN w:val="0"/>
              <w:spacing w:line="300" w:lineRule="exact"/>
              <w:rPr>
                <w:rFonts w:ascii="ＭＳ 明朝" w:hAnsi="ＭＳ 明朝"/>
                <w:sz w:val="24"/>
              </w:rPr>
            </w:pPr>
          </w:p>
          <w:p w14:paraId="77E98E3E" w14:textId="77777777" w:rsidR="00EF7B52" w:rsidRDefault="00EF7B52" w:rsidP="006020A2">
            <w:pPr>
              <w:autoSpaceDE w:val="0"/>
              <w:autoSpaceDN w:val="0"/>
              <w:spacing w:line="300" w:lineRule="exact"/>
              <w:rPr>
                <w:rFonts w:ascii="ＭＳ 明朝" w:hAnsi="ＭＳ 明朝"/>
                <w:sz w:val="24"/>
              </w:rPr>
            </w:pPr>
          </w:p>
          <w:p w14:paraId="5602E67F" w14:textId="77777777" w:rsidR="00EF7B52" w:rsidRDefault="00EF7B52" w:rsidP="006020A2">
            <w:pPr>
              <w:autoSpaceDE w:val="0"/>
              <w:autoSpaceDN w:val="0"/>
              <w:spacing w:line="300" w:lineRule="exact"/>
              <w:rPr>
                <w:rFonts w:ascii="ＭＳ 明朝" w:hAnsi="ＭＳ 明朝"/>
                <w:sz w:val="24"/>
              </w:rPr>
            </w:pPr>
          </w:p>
          <w:p w14:paraId="48516749" w14:textId="77777777" w:rsidR="00EF7B52" w:rsidRPr="00EA4031" w:rsidRDefault="00EF7B52" w:rsidP="006020A2">
            <w:pPr>
              <w:autoSpaceDE w:val="0"/>
              <w:autoSpaceDN w:val="0"/>
              <w:spacing w:line="300" w:lineRule="exact"/>
              <w:rPr>
                <w:rFonts w:ascii="ＭＳ 明朝" w:hAnsi="ＭＳ 明朝"/>
                <w:sz w:val="24"/>
              </w:rPr>
            </w:pPr>
          </w:p>
        </w:tc>
      </w:tr>
    </w:tbl>
    <w:p w14:paraId="330F0ED9" w14:textId="77777777" w:rsidR="00EF7B52" w:rsidRPr="003D4467" w:rsidRDefault="00EF7B52" w:rsidP="00EF7B52">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szCs w:val="22"/>
        </w:rPr>
        <w:t xml:space="preserve">　　監査（検査）実施年月日（委員：令和－年－月－日、</w:t>
      </w:r>
      <w:r w:rsidRPr="00EA4031">
        <w:rPr>
          <w:rFonts w:ascii="ＭＳ ゴシック" w:eastAsia="ＭＳ ゴシック" w:hAnsi="ＭＳ ゴシック" w:hint="eastAsia"/>
          <w:sz w:val="24"/>
        </w:rPr>
        <w:t>事務局：</w:t>
      </w:r>
      <w:r w:rsidRPr="00EA4031">
        <w:rPr>
          <w:rFonts w:ascii="ＭＳ ゴシック" w:eastAsia="ＭＳ ゴシック" w:hAnsi="ＭＳ ゴシック" w:hint="eastAsia"/>
          <w:sz w:val="24"/>
          <w:szCs w:val="22"/>
        </w:rPr>
        <w:t>令和４年</w:t>
      </w:r>
      <w:r>
        <w:rPr>
          <w:rFonts w:ascii="ＭＳ ゴシック" w:eastAsia="ＭＳ ゴシック" w:hAnsi="ＭＳ ゴシック" w:hint="eastAsia"/>
          <w:sz w:val="24"/>
          <w:szCs w:val="22"/>
        </w:rPr>
        <w:t>10</w:t>
      </w:r>
      <w:r w:rsidRPr="00EA4031">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Pr="00EA4031">
        <w:rPr>
          <w:rFonts w:ascii="ＭＳ ゴシック" w:eastAsia="ＭＳ ゴシック" w:hAnsi="ＭＳ ゴシック" w:hint="eastAsia"/>
          <w:sz w:val="24"/>
          <w:szCs w:val="22"/>
        </w:rPr>
        <w:t>日）</w:t>
      </w:r>
    </w:p>
    <w:p w14:paraId="767F6565" w14:textId="06C4327B"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95E0C06" w14:textId="77777777" w:rsidR="00EF7B52" w:rsidRPr="00EA4031" w:rsidRDefault="00EF7B52" w:rsidP="00EF7B52">
      <w:pPr>
        <w:tabs>
          <w:tab w:val="left" w:pos="2127"/>
        </w:tabs>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hint="eastAsia"/>
          <w:sz w:val="24"/>
        </w:rPr>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9043"/>
        <w:gridCol w:w="8788"/>
      </w:tblGrid>
      <w:tr w:rsidR="00EF7B52" w:rsidRPr="00EA4031" w14:paraId="5DEC5C2D" w14:textId="77777777" w:rsidTr="006020A2">
        <w:trPr>
          <w:trHeight w:val="558"/>
        </w:trPr>
        <w:tc>
          <w:tcPr>
            <w:tcW w:w="2689" w:type="dxa"/>
            <w:shd w:val="clear" w:color="auto" w:fill="auto"/>
            <w:vAlign w:val="center"/>
          </w:tcPr>
          <w:p w14:paraId="48000311"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9043" w:type="dxa"/>
            <w:vAlign w:val="center"/>
          </w:tcPr>
          <w:p w14:paraId="4382888E"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8788" w:type="dxa"/>
            <w:shd w:val="clear" w:color="auto" w:fill="auto"/>
            <w:vAlign w:val="center"/>
          </w:tcPr>
          <w:p w14:paraId="01BD8037"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F7B52" w:rsidRPr="00EA4031" w14:paraId="1A328580" w14:textId="77777777" w:rsidTr="006020A2">
        <w:trPr>
          <w:trHeight w:val="7407"/>
        </w:trPr>
        <w:tc>
          <w:tcPr>
            <w:tcW w:w="2689" w:type="dxa"/>
          </w:tcPr>
          <w:p w14:paraId="4F990BE8" w14:textId="77777777" w:rsidR="00EF7B52" w:rsidRPr="00EA4031" w:rsidRDefault="00EF7B52" w:rsidP="006020A2">
            <w:pPr>
              <w:autoSpaceDE w:val="0"/>
              <w:autoSpaceDN w:val="0"/>
              <w:spacing w:line="300" w:lineRule="exact"/>
              <w:rPr>
                <w:rFonts w:ascii="ＭＳ 明朝" w:hAnsi="ＭＳ 明朝"/>
                <w:sz w:val="24"/>
              </w:rPr>
            </w:pPr>
          </w:p>
          <w:p w14:paraId="3D6AA0CB" w14:textId="77777777" w:rsidR="00EF7B52" w:rsidRPr="00EA4031" w:rsidRDefault="00EF7B52" w:rsidP="006020A2">
            <w:pPr>
              <w:autoSpaceDE w:val="0"/>
              <w:autoSpaceDN w:val="0"/>
              <w:spacing w:line="300" w:lineRule="exact"/>
              <w:rPr>
                <w:rFonts w:ascii="ＭＳ 明朝" w:hAnsi="ＭＳ 明朝"/>
                <w:sz w:val="24"/>
              </w:rPr>
            </w:pPr>
            <w:r>
              <w:rPr>
                <w:rFonts w:ascii="ＭＳ 明朝" w:hAnsi="ＭＳ 明朝" w:hint="eastAsia"/>
                <w:sz w:val="24"/>
              </w:rPr>
              <w:t>こころの健康総合センター</w:t>
            </w:r>
          </w:p>
        </w:tc>
        <w:tc>
          <w:tcPr>
            <w:tcW w:w="9043" w:type="dxa"/>
          </w:tcPr>
          <w:p w14:paraId="3EA75999" w14:textId="77777777" w:rsidR="00EF7B52" w:rsidRPr="00EA4031" w:rsidRDefault="00EF7B52" w:rsidP="006020A2">
            <w:pPr>
              <w:autoSpaceDE w:val="0"/>
              <w:autoSpaceDN w:val="0"/>
              <w:spacing w:line="300" w:lineRule="exact"/>
              <w:rPr>
                <w:rFonts w:ascii="ＭＳ 明朝" w:hAnsi="ＭＳ 明朝"/>
                <w:sz w:val="24"/>
              </w:rPr>
            </w:pPr>
          </w:p>
          <w:p w14:paraId="352511DB" w14:textId="77777777" w:rsidR="00EF7B52" w:rsidRPr="00EA4031" w:rsidRDefault="00EF7B52" w:rsidP="006020A2">
            <w:pPr>
              <w:autoSpaceDE w:val="0"/>
              <w:autoSpaceDN w:val="0"/>
              <w:spacing w:line="300" w:lineRule="exact"/>
              <w:ind w:firstLineChars="100" w:firstLine="240"/>
              <w:rPr>
                <w:rFonts w:ascii="ＭＳ 明朝" w:hAnsi="ＭＳ 明朝"/>
                <w:sz w:val="24"/>
              </w:rPr>
            </w:pPr>
            <w:r>
              <w:rPr>
                <w:rFonts w:ascii="ＭＳ 明朝" w:hAnsi="ＭＳ 明朝" w:hint="eastAsia"/>
                <w:sz w:val="24"/>
              </w:rPr>
              <w:t>タクシー借上料</w:t>
            </w:r>
            <w:r w:rsidRPr="00EA4031">
              <w:rPr>
                <w:rFonts w:ascii="ＭＳ 明朝" w:hAnsi="ＭＳ 明朝" w:hint="eastAsia"/>
                <w:sz w:val="24"/>
              </w:rPr>
              <w:t>について、経費支出伺書（支出負担行為）の変更の起案決裁が、会計年度を過ぎた出納整理期間中に行われていた。</w:t>
            </w:r>
          </w:p>
          <w:p w14:paraId="6A2ADF24" w14:textId="77777777" w:rsidR="00EF7B52" w:rsidRPr="00EA4031" w:rsidRDefault="00EF7B52" w:rsidP="006020A2">
            <w:pPr>
              <w:autoSpaceDE w:val="0"/>
              <w:autoSpaceDN w:val="0"/>
              <w:spacing w:line="300" w:lineRule="exact"/>
              <w:rPr>
                <w:rFonts w:ascii="ＭＳ 明朝" w:hAnsi="ＭＳ 明朝"/>
                <w:sz w:val="24"/>
              </w:rPr>
            </w:pPr>
          </w:p>
          <w:p w14:paraId="09BF4717" w14:textId="77777777" w:rsidR="00EF7B52" w:rsidRPr="00EA4031" w:rsidRDefault="00EF7B52" w:rsidP="006020A2">
            <w:pPr>
              <w:autoSpaceDE w:val="0"/>
              <w:autoSpaceDN w:val="0"/>
              <w:spacing w:line="300" w:lineRule="exact"/>
              <w:rPr>
                <w:rFonts w:ascii="ＭＳ 明朝" w:hAnsi="ＭＳ 明朝"/>
                <w:sz w:val="24"/>
              </w:rPr>
            </w:pPr>
            <w:r>
              <w:rPr>
                <w:rFonts w:ascii="ＭＳ 明朝" w:hAnsi="ＭＳ 明朝" w:hint="eastAsia"/>
                <w:sz w:val="24"/>
              </w:rPr>
              <w:t>契約名称</w:t>
            </w:r>
            <w:r w:rsidRPr="000C2306">
              <w:rPr>
                <w:rFonts w:ascii="ＭＳ 明朝" w:hAnsi="ＭＳ 明朝" w:hint="eastAsia"/>
                <w:sz w:val="24"/>
              </w:rPr>
              <w:t>：</w:t>
            </w:r>
            <w:r>
              <w:rPr>
                <w:rFonts w:ascii="ＭＳ 明朝" w:hAnsi="ＭＳ 明朝" w:hint="eastAsia"/>
                <w:sz w:val="24"/>
              </w:rPr>
              <w:t>タクシー借上に係る契約</w:t>
            </w:r>
          </w:p>
          <w:p w14:paraId="0A16FD20" w14:textId="77777777" w:rsidR="00EF7B52" w:rsidRPr="00EA4031"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１　契約期間：令和３年４月１日から令和４年３月31日</w:t>
            </w:r>
          </w:p>
          <w:p w14:paraId="2EF957D8" w14:textId="77777777" w:rsidR="00EF7B52" w:rsidRPr="00EA4031"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２　経費支出変更伺書の起案日：令和</w:t>
            </w:r>
            <w:r w:rsidRPr="00EA4031">
              <w:rPr>
                <w:rFonts w:ascii="ＭＳ 明朝" w:hAnsi="ＭＳ 明朝" w:hint="eastAsia"/>
                <w:color w:val="000000"/>
                <w:sz w:val="24"/>
              </w:rPr>
              <w:t>４</w:t>
            </w:r>
            <w:r w:rsidRPr="00EA4031">
              <w:rPr>
                <w:rFonts w:ascii="ＭＳ 明朝" w:hAnsi="ＭＳ 明朝" w:hint="eastAsia"/>
                <w:sz w:val="24"/>
              </w:rPr>
              <w:t>年４月</w:t>
            </w:r>
            <w:r>
              <w:rPr>
                <w:rFonts w:ascii="ＭＳ 明朝" w:hAnsi="ＭＳ 明朝" w:hint="eastAsia"/>
                <w:sz w:val="24"/>
              </w:rPr>
              <w:t>20</w:t>
            </w:r>
            <w:r w:rsidRPr="00EA4031">
              <w:rPr>
                <w:rFonts w:ascii="ＭＳ 明朝" w:hAnsi="ＭＳ 明朝" w:hint="eastAsia"/>
                <w:sz w:val="24"/>
              </w:rPr>
              <w:t>日</w:t>
            </w:r>
          </w:p>
          <w:p w14:paraId="2EABBB2F" w14:textId="77777777" w:rsidR="00EF7B52" w:rsidRPr="00EA4031"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３　経費支出変更伺書の決裁日：令和</w:t>
            </w:r>
            <w:r w:rsidRPr="00EA4031">
              <w:rPr>
                <w:rFonts w:ascii="ＭＳ 明朝" w:hAnsi="ＭＳ 明朝" w:hint="eastAsia"/>
                <w:color w:val="000000"/>
                <w:sz w:val="24"/>
              </w:rPr>
              <w:t>４</w:t>
            </w:r>
            <w:r w:rsidRPr="00EA4031">
              <w:rPr>
                <w:rFonts w:ascii="ＭＳ 明朝" w:hAnsi="ＭＳ 明朝" w:hint="eastAsia"/>
                <w:sz w:val="24"/>
              </w:rPr>
              <w:t>年４月</w:t>
            </w:r>
            <w:r>
              <w:rPr>
                <w:rFonts w:ascii="ＭＳ 明朝" w:hAnsi="ＭＳ 明朝" w:hint="eastAsia"/>
                <w:sz w:val="24"/>
              </w:rPr>
              <w:t>21</w:t>
            </w:r>
            <w:r w:rsidRPr="00EA4031">
              <w:rPr>
                <w:rFonts w:ascii="ＭＳ 明朝" w:hAnsi="ＭＳ 明朝" w:hint="eastAsia"/>
                <w:sz w:val="24"/>
              </w:rPr>
              <w:t>日</w:t>
            </w:r>
          </w:p>
          <w:p w14:paraId="0D38B904" w14:textId="77777777" w:rsidR="00EF7B52" w:rsidRPr="00EA4031"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４　支出負担行為変更額：</w:t>
            </w:r>
            <w:r>
              <w:rPr>
                <w:rFonts w:ascii="ＭＳ 明朝" w:hAnsi="ＭＳ 明朝" w:hint="eastAsia"/>
                <w:sz w:val="24"/>
              </w:rPr>
              <w:t>18,682</w:t>
            </w:r>
            <w:r w:rsidRPr="00EA4031">
              <w:rPr>
                <w:rFonts w:ascii="ＭＳ 明朝" w:hAnsi="ＭＳ 明朝" w:hint="eastAsia"/>
                <w:sz w:val="24"/>
              </w:rPr>
              <w:t>円</w:t>
            </w:r>
          </w:p>
        </w:tc>
        <w:tc>
          <w:tcPr>
            <w:tcW w:w="8788" w:type="dxa"/>
          </w:tcPr>
          <w:p w14:paraId="541E981B" w14:textId="77777777" w:rsidR="00EF7B52" w:rsidRPr="00EA4031" w:rsidRDefault="00EF7B52" w:rsidP="006020A2">
            <w:pPr>
              <w:autoSpaceDE w:val="0"/>
              <w:autoSpaceDN w:val="0"/>
              <w:spacing w:line="300" w:lineRule="exact"/>
              <w:rPr>
                <w:rFonts w:ascii="ＭＳ 明朝" w:hAnsi="ＭＳ 明朝" w:cs="Arial"/>
                <w:sz w:val="24"/>
              </w:rPr>
            </w:pPr>
            <w:r>
              <w:rPr>
                <w:noProof/>
              </w:rPr>
              <mc:AlternateContent>
                <mc:Choice Requires="wps">
                  <w:drawing>
                    <wp:anchor distT="0" distB="0" distL="114300" distR="114300" simplePos="0" relativeHeight="251674624" behindDoc="0" locked="0" layoutInCell="1" allowOverlap="1" wp14:anchorId="5C0A56A6" wp14:editId="13AAFCF1">
                      <wp:simplePos x="0" y="0"/>
                      <wp:positionH relativeFrom="column">
                        <wp:posOffset>7306945</wp:posOffset>
                      </wp:positionH>
                      <wp:positionV relativeFrom="paragraph">
                        <wp:posOffset>5236845</wp:posOffset>
                      </wp:positionV>
                      <wp:extent cx="3190875" cy="2660015"/>
                      <wp:effectExtent l="0" t="0" r="9525"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14:paraId="0DED3558"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6024195A" w14:textId="77777777" w:rsidR="00EF7B52" w:rsidRPr="0015281D" w:rsidRDefault="00EF7B52" w:rsidP="00EF7B52">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63ED8E39" w14:textId="77777777" w:rsidR="00EF7B52" w:rsidRPr="0015281D" w:rsidRDefault="00EF7B52" w:rsidP="00EF7B5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2B761C91" w14:textId="77777777" w:rsidR="00EF7B52" w:rsidRPr="0015281D" w:rsidRDefault="00EF7B52" w:rsidP="00EF7B5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6D32A3D1" w14:textId="77777777" w:rsidR="00EF7B52" w:rsidRPr="0015281D" w:rsidRDefault="00EF7B52" w:rsidP="00EF7B52">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4AC36B28" w14:textId="77777777" w:rsidR="00EF7B52" w:rsidRPr="0015281D" w:rsidRDefault="00EF7B52" w:rsidP="00EF7B5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45F2BC77" w14:textId="77777777" w:rsidR="00EF7B52" w:rsidRDefault="00EF7B52" w:rsidP="00EF7B52">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0C350065" w14:textId="77777777" w:rsidR="00EF7B52" w:rsidRPr="00F426E7" w:rsidRDefault="00EF7B52" w:rsidP="00EF7B5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56A6" id="テキスト ボックス 4" o:spid="_x0000_s1034" type="#_x0000_t202" style="position:absolute;left:0;text-align:left;margin-left:575.35pt;margin-top:412.35pt;width:251.25pt;height:20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">
                      <v:stroke dashstyle="dash"/>
                      <v:textbox inset="5.85pt,.7pt,5.85pt,.7pt">
                        <w:txbxContent>
                          <w:p w14:paraId="0DED3558"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6024195A" w14:textId="77777777" w:rsidR="00EF7B52" w:rsidRPr="0015281D" w:rsidRDefault="00EF7B52" w:rsidP="00EF7B52">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63ED8E39" w14:textId="77777777" w:rsidR="00EF7B52" w:rsidRPr="0015281D" w:rsidRDefault="00EF7B52" w:rsidP="00EF7B5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2B761C91" w14:textId="77777777" w:rsidR="00EF7B52" w:rsidRPr="0015281D" w:rsidRDefault="00EF7B52" w:rsidP="00EF7B5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6D32A3D1" w14:textId="77777777" w:rsidR="00EF7B52" w:rsidRPr="0015281D" w:rsidRDefault="00EF7B52" w:rsidP="00EF7B52">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14:paraId="4AC36B28" w14:textId="77777777" w:rsidR="00EF7B52" w:rsidRPr="0015281D" w:rsidRDefault="00EF7B52" w:rsidP="00EF7B5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14:paraId="45F2BC77" w14:textId="77777777" w:rsidR="00EF7B52" w:rsidRDefault="00EF7B52" w:rsidP="00EF7B52">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0C350065" w14:textId="77777777" w:rsidR="00EF7B52" w:rsidRPr="00F426E7" w:rsidRDefault="00EF7B52" w:rsidP="00EF7B52">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1B66CD7" wp14:editId="6E7A2BED">
                      <wp:simplePos x="0" y="0"/>
                      <wp:positionH relativeFrom="column">
                        <wp:posOffset>7306945</wp:posOffset>
                      </wp:positionH>
                      <wp:positionV relativeFrom="paragraph">
                        <wp:posOffset>2874010</wp:posOffset>
                      </wp:positionV>
                      <wp:extent cx="3190875" cy="22288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14:paraId="4ABF563E"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95C715A"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5A754197" w14:textId="77777777" w:rsidR="00EF7B52" w:rsidRPr="00E53CCA"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5F622B06" w14:textId="77777777" w:rsidR="00EF7B52" w:rsidRPr="00CD50F9"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66CD7" id="テキスト ボックス 5" o:spid="_x0000_s1035" type="#_x0000_t202" style="position:absolute;left:0;text-align:left;margin-left:575.35pt;margin-top:226.3pt;width:251.2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">
                      <v:stroke dashstyle="dash"/>
                      <v:textbox inset="5.85pt,.7pt,5.85pt,.7pt">
                        <w:txbxContent>
                          <w:p w14:paraId="4ABF563E"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95C715A"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5A754197" w14:textId="77777777" w:rsidR="00EF7B52" w:rsidRPr="00E53CCA"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5F622B06" w14:textId="77777777" w:rsidR="00EF7B52" w:rsidRPr="00CD50F9"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14:paraId="34BE32DA" w14:textId="77777777" w:rsidR="00EF7B52" w:rsidRPr="00EA4031" w:rsidRDefault="00EF7B52" w:rsidP="006020A2">
            <w:pPr>
              <w:widowControl/>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検出事項について原因を確認し、所属のチェック体制を強化する等、再発防止に向け必要な措置を講じられたい。</w:t>
            </w:r>
          </w:p>
          <w:p w14:paraId="7FB1B660" w14:textId="77777777" w:rsidR="00EF7B52" w:rsidRPr="00EA4031" w:rsidRDefault="00EF7B52" w:rsidP="006020A2">
            <w:pPr>
              <w:autoSpaceDE w:val="0"/>
              <w:autoSpaceDN w:val="0"/>
              <w:spacing w:line="300" w:lineRule="exact"/>
              <w:rPr>
                <w:rFonts w:ascii="ＭＳ 明朝" w:hAnsi="ＭＳ 明朝"/>
                <w:sz w:val="24"/>
              </w:rPr>
            </w:pPr>
          </w:p>
          <w:p w14:paraId="5FAE7144" w14:textId="77777777" w:rsidR="00EF7B52" w:rsidRPr="00EA4031" w:rsidRDefault="00EF7B52" w:rsidP="006020A2">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73600" behindDoc="0" locked="0" layoutInCell="1" allowOverlap="1" wp14:anchorId="5FF4094C" wp14:editId="30159F86">
                      <wp:simplePos x="0" y="0"/>
                      <wp:positionH relativeFrom="column">
                        <wp:posOffset>92710</wp:posOffset>
                      </wp:positionH>
                      <wp:positionV relativeFrom="paragraph">
                        <wp:posOffset>27305</wp:posOffset>
                      </wp:positionV>
                      <wp:extent cx="5200650" cy="3881120"/>
                      <wp:effectExtent l="0" t="0" r="0" b="50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881120"/>
                              </a:xfrm>
                              <a:prstGeom prst="rect">
                                <a:avLst/>
                              </a:prstGeom>
                              <a:solidFill>
                                <a:srgbClr val="FFFFFF"/>
                              </a:solidFill>
                              <a:ln w="6350">
                                <a:solidFill>
                                  <a:srgbClr val="000000"/>
                                </a:solidFill>
                                <a:prstDash val="dash"/>
                                <a:miter lim="800000"/>
                                <a:headEnd/>
                                <a:tailEnd/>
                              </a:ln>
                            </wps:spPr>
                            <wps:txbx>
                              <w:txbxContent>
                                <w:p w14:paraId="701C496C"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08399665"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244B525F" w14:textId="77777777" w:rsidR="00EF7B52" w:rsidRPr="00E53CCA"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78A3CA65" w14:textId="77777777" w:rsidR="00EF7B52"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3E987443" w14:textId="77777777" w:rsidR="00EF7B52" w:rsidRDefault="00EF7B52" w:rsidP="00EF7B52">
                                  <w:pPr>
                                    <w:autoSpaceDE w:val="0"/>
                                    <w:autoSpaceDN w:val="0"/>
                                    <w:snapToGrid w:val="0"/>
                                    <w:spacing w:line="300" w:lineRule="exact"/>
                                    <w:ind w:left="240" w:hangingChars="100" w:hanging="240"/>
                                    <w:rPr>
                                      <w:rFonts w:ascii="ＭＳ 明朝" w:hAnsi="ＭＳ 明朝"/>
                                      <w:bCs/>
                                      <w:sz w:val="24"/>
                                    </w:rPr>
                                  </w:pPr>
                                </w:p>
                                <w:p w14:paraId="79B0F3A5"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令和４年４月１日付け改正前の</w:t>
                                  </w: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148001D2" w14:textId="77777777" w:rsidR="00EF7B52" w:rsidRPr="0015281D" w:rsidRDefault="00EF7B52" w:rsidP="00EF7B52">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0DD298F4" w14:textId="77777777" w:rsidR="00EF7B52" w:rsidRPr="0015281D" w:rsidRDefault="00EF7B52" w:rsidP="00EF7B5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3427CF0" w14:textId="77777777" w:rsidR="00EF7B52" w:rsidRDefault="00EF7B52" w:rsidP="00EF7B5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8BFFB27" w14:textId="77777777" w:rsidR="00EF7B52" w:rsidRPr="0015281D" w:rsidRDefault="00EF7B52" w:rsidP="00EF7B52">
                                  <w:pPr>
                                    <w:autoSpaceDE w:val="0"/>
                                    <w:autoSpaceDN w:val="0"/>
                                    <w:snapToGrid w:val="0"/>
                                    <w:spacing w:line="300" w:lineRule="exact"/>
                                    <w:ind w:leftChars="300" w:left="870"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w:t>
                                  </w:r>
                                  <w:r>
                                    <w:rPr>
                                      <w:rFonts w:ascii="ＭＳ 明朝" w:hAnsi="ＭＳ 明朝" w:hint="eastAsia"/>
                                      <w:sz w:val="24"/>
                                    </w:rPr>
                                    <w:t>の</w:t>
                                  </w:r>
                                  <w:r w:rsidRPr="0015281D">
                                    <w:rPr>
                                      <w:rFonts w:ascii="ＭＳ 明朝" w:hAnsi="ＭＳ 明朝" w:hint="eastAsia"/>
                                      <w:sz w:val="24"/>
                                    </w:rPr>
                                    <w:t>方法により契約を締結するもの</w:t>
                                  </w:r>
                                </w:p>
                                <w:p w14:paraId="4812B33A" w14:textId="77777777" w:rsidR="00EF7B52" w:rsidRDefault="00EF7B52" w:rsidP="00EF7B52">
                                  <w:pPr>
                                    <w:autoSpaceDE w:val="0"/>
                                    <w:autoSpaceDN w:val="0"/>
                                    <w:snapToGrid w:val="0"/>
                                    <w:spacing w:line="300" w:lineRule="exact"/>
                                    <w:ind w:firstLineChars="500" w:firstLine="1200"/>
                                    <w:rPr>
                                      <w:rFonts w:ascii="ＭＳ 明朝" w:hAnsi="ＭＳ 明朝"/>
                                      <w:sz w:val="24"/>
                                    </w:rPr>
                                  </w:pPr>
                                  <w:r w:rsidRPr="0015281D">
                                    <w:rPr>
                                      <w:rFonts w:ascii="ＭＳ 明朝" w:hAnsi="ＭＳ 明朝" w:hint="eastAsia"/>
                                      <w:sz w:val="24"/>
                                    </w:rPr>
                                    <w:t>契約の相手方及び契約金額が明らかになったとき</w:t>
                                  </w:r>
                                </w:p>
                                <w:p w14:paraId="10728A6B" w14:textId="77777777" w:rsidR="00EF7B52" w:rsidRDefault="00EF7B52" w:rsidP="00EF7B52">
                                  <w:pPr>
                                    <w:autoSpaceDE w:val="0"/>
                                    <w:autoSpaceDN w:val="0"/>
                                    <w:snapToGrid w:val="0"/>
                                    <w:spacing w:line="300" w:lineRule="exact"/>
                                    <w:ind w:firstLineChars="258" w:firstLine="619"/>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1534F640" w14:textId="77777777" w:rsidR="00EF7B52" w:rsidRPr="00F426E7" w:rsidRDefault="00EF7B52" w:rsidP="00EF7B52">
                                  <w:pPr>
                                    <w:autoSpaceDE w:val="0"/>
                                    <w:autoSpaceDN w:val="0"/>
                                    <w:snapToGrid w:val="0"/>
                                    <w:spacing w:line="300" w:lineRule="exact"/>
                                    <w:ind w:leftChars="437" w:left="91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14:paraId="2BD7C4C0" w14:textId="77777777" w:rsidR="00EF7B52" w:rsidRPr="00C36B68" w:rsidRDefault="00EF7B52" w:rsidP="00EF7B52">
                                  <w:pPr>
                                    <w:autoSpaceDE w:val="0"/>
                                    <w:autoSpaceDN w:val="0"/>
                                    <w:snapToGrid w:val="0"/>
                                    <w:spacing w:line="300" w:lineRule="exact"/>
                                    <w:ind w:left="240" w:hangingChars="100" w:hanging="240"/>
                                    <w:rPr>
                                      <w:rFonts w:ascii="ＭＳ 明朝" w:hAnsi="ＭＳ 明朝"/>
                                      <w:bCs/>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F4094C" id="テキスト ボックス 7" o:spid="_x0000_s1036" type="#_x0000_t202" style="position:absolute;left:0;text-align:left;margin-left:7.3pt;margin-top:2.15pt;width:409.5pt;height:30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" strokeweight=".5pt">
                      <v:stroke dashstyle="dash"/>
                      <v:textbox inset="5.85pt,.7pt,5.85pt,.7pt">
                        <w:txbxContent>
                          <w:p w14:paraId="701C496C"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08399665"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244B525F" w14:textId="77777777" w:rsidR="00EF7B52" w:rsidRPr="00E53CCA"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78A3CA65" w14:textId="77777777" w:rsidR="00EF7B52" w:rsidRDefault="00EF7B52" w:rsidP="00EF7B52">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3E987443" w14:textId="77777777" w:rsidR="00EF7B52" w:rsidRDefault="00EF7B52" w:rsidP="00EF7B52">
                            <w:pPr>
                              <w:autoSpaceDE w:val="0"/>
                              <w:autoSpaceDN w:val="0"/>
                              <w:snapToGrid w:val="0"/>
                              <w:spacing w:line="300" w:lineRule="exact"/>
                              <w:ind w:left="240" w:hangingChars="100" w:hanging="240"/>
                              <w:rPr>
                                <w:rFonts w:ascii="ＭＳ 明朝" w:hAnsi="ＭＳ 明朝"/>
                                <w:bCs/>
                                <w:sz w:val="24"/>
                              </w:rPr>
                            </w:pPr>
                          </w:p>
                          <w:p w14:paraId="79B0F3A5" w14:textId="77777777" w:rsidR="00EF7B52" w:rsidRPr="00E53CCA" w:rsidRDefault="00EF7B52" w:rsidP="00EF7B52">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令和４年４月１日付け改正前の</w:t>
                            </w: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148001D2" w14:textId="77777777" w:rsidR="00EF7B52" w:rsidRPr="0015281D" w:rsidRDefault="00EF7B52" w:rsidP="00EF7B52">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0DD298F4" w14:textId="77777777" w:rsidR="00EF7B52" w:rsidRPr="0015281D" w:rsidRDefault="00EF7B52" w:rsidP="00EF7B5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14:paraId="63427CF0" w14:textId="77777777" w:rsidR="00EF7B52" w:rsidRDefault="00EF7B52" w:rsidP="00EF7B52">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14:paraId="08BFFB27" w14:textId="77777777" w:rsidR="00EF7B52" w:rsidRPr="0015281D" w:rsidRDefault="00EF7B52" w:rsidP="00EF7B52">
                            <w:pPr>
                              <w:autoSpaceDE w:val="0"/>
                              <w:autoSpaceDN w:val="0"/>
                              <w:snapToGrid w:val="0"/>
                              <w:spacing w:line="300" w:lineRule="exact"/>
                              <w:ind w:leftChars="300" w:left="870"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w:t>
                            </w:r>
                            <w:r>
                              <w:rPr>
                                <w:rFonts w:ascii="ＭＳ 明朝" w:hAnsi="ＭＳ 明朝" w:hint="eastAsia"/>
                                <w:sz w:val="24"/>
                              </w:rPr>
                              <w:t>の</w:t>
                            </w:r>
                            <w:r w:rsidRPr="0015281D">
                              <w:rPr>
                                <w:rFonts w:ascii="ＭＳ 明朝" w:hAnsi="ＭＳ 明朝" w:hint="eastAsia"/>
                                <w:sz w:val="24"/>
                              </w:rPr>
                              <w:t>方法により契約を締結するもの</w:t>
                            </w:r>
                          </w:p>
                          <w:p w14:paraId="4812B33A" w14:textId="77777777" w:rsidR="00EF7B52" w:rsidRDefault="00EF7B52" w:rsidP="00EF7B52">
                            <w:pPr>
                              <w:autoSpaceDE w:val="0"/>
                              <w:autoSpaceDN w:val="0"/>
                              <w:snapToGrid w:val="0"/>
                              <w:spacing w:line="300" w:lineRule="exact"/>
                              <w:ind w:firstLineChars="500" w:firstLine="1200"/>
                              <w:rPr>
                                <w:rFonts w:ascii="ＭＳ 明朝" w:hAnsi="ＭＳ 明朝"/>
                                <w:sz w:val="24"/>
                              </w:rPr>
                            </w:pPr>
                            <w:r w:rsidRPr="0015281D">
                              <w:rPr>
                                <w:rFonts w:ascii="ＭＳ 明朝" w:hAnsi="ＭＳ 明朝" w:hint="eastAsia"/>
                                <w:sz w:val="24"/>
                              </w:rPr>
                              <w:t>契約の相手方及び契約金額が明らかになったとき</w:t>
                            </w:r>
                          </w:p>
                          <w:p w14:paraId="10728A6B" w14:textId="77777777" w:rsidR="00EF7B52" w:rsidRDefault="00EF7B52" w:rsidP="00EF7B52">
                            <w:pPr>
                              <w:autoSpaceDE w:val="0"/>
                              <w:autoSpaceDN w:val="0"/>
                              <w:snapToGrid w:val="0"/>
                              <w:spacing w:line="300" w:lineRule="exact"/>
                              <w:ind w:firstLineChars="258" w:firstLine="619"/>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14:paraId="1534F640" w14:textId="77777777" w:rsidR="00EF7B52" w:rsidRPr="00F426E7" w:rsidRDefault="00EF7B52" w:rsidP="00EF7B52">
                            <w:pPr>
                              <w:autoSpaceDE w:val="0"/>
                              <w:autoSpaceDN w:val="0"/>
                              <w:snapToGrid w:val="0"/>
                              <w:spacing w:line="300" w:lineRule="exact"/>
                              <w:ind w:leftChars="437" w:left="918" w:firstLineChars="100" w:firstLine="240"/>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p w14:paraId="2BD7C4C0" w14:textId="77777777" w:rsidR="00EF7B52" w:rsidRPr="00C36B68" w:rsidRDefault="00EF7B52" w:rsidP="00EF7B52">
                            <w:pPr>
                              <w:autoSpaceDE w:val="0"/>
                              <w:autoSpaceDN w:val="0"/>
                              <w:snapToGrid w:val="0"/>
                              <w:spacing w:line="300" w:lineRule="exact"/>
                              <w:ind w:left="240" w:hangingChars="100" w:hanging="240"/>
                              <w:rPr>
                                <w:rFonts w:ascii="ＭＳ 明朝" w:hAnsi="ＭＳ 明朝"/>
                                <w:bCs/>
                                <w:sz w:val="24"/>
                              </w:rPr>
                            </w:pPr>
                          </w:p>
                        </w:txbxContent>
                      </v:textbox>
                    </v:shape>
                  </w:pict>
                </mc:Fallback>
              </mc:AlternateContent>
            </w:r>
          </w:p>
          <w:p w14:paraId="423C293A" w14:textId="77777777" w:rsidR="00EF7B52" w:rsidRPr="00EA4031" w:rsidRDefault="00EF7B52" w:rsidP="006020A2">
            <w:pPr>
              <w:autoSpaceDE w:val="0"/>
              <w:autoSpaceDN w:val="0"/>
              <w:spacing w:line="300" w:lineRule="exact"/>
              <w:rPr>
                <w:rFonts w:ascii="ＭＳ 明朝" w:hAnsi="ＭＳ 明朝"/>
                <w:sz w:val="24"/>
              </w:rPr>
            </w:pPr>
          </w:p>
          <w:p w14:paraId="190662A6" w14:textId="77777777" w:rsidR="00EF7B52" w:rsidRPr="00EA4031" w:rsidRDefault="00EF7B52" w:rsidP="006020A2">
            <w:pPr>
              <w:autoSpaceDE w:val="0"/>
              <w:autoSpaceDN w:val="0"/>
              <w:spacing w:line="300" w:lineRule="exact"/>
              <w:rPr>
                <w:rFonts w:ascii="ＭＳ 明朝" w:hAnsi="ＭＳ 明朝"/>
                <w:sz w:val="24"/>
              </w:rPr>
            </w:pPr>
          </w:p>
          <w:p w14:paraId="25034636" w14:textId="77777777" w:rsidR="00EF7B52" w:rsidRPr="00EA4031" w:rsidRDefault="00EF7B52" w:rsidP="006020A2">
            <w:pPr>
              <w:autoSpaceDE w:val="0"/>
              <w:autoSpaceDN w:val="0"/>
              <w:spacing w:line="300" w:lineRule="exact"/>
              <w:rPr>
                <w:rFonts w:ascii="ＭＳ 明朝" w:hAnsi="ＭＳ 明朝"/>
                <w:sz w:val="24"/>
              </w:rPr>
            </w:pPr>
          </w:p>
          <w:p w14:paraId="09A9392C" w14:textId="77777777" w:rsidR="00EF7B52" w:rsidRPr="00EA4031" w:rsidRDefault="00EF7B52" w:rsidP="006020A2">
            <w:pPr>
              <w:autoSpaceDE w:val="0"/>
              <w:autoSpaceDN w:val="0"/>
              <w:spacing w:line="300" w:lineRule="exact"/>
              <w:rPr>
                <w:rFonts w:ascii="ＭＳ 明朝" w:hAnsi="ＭＳ 明朝"/>
                <w:sz w:val="24"/>
              </w:rPr>
            </w:pPr>
          </w:p>
          <w:p w14:paraId="3C02FF43" w14:textId="77777777" w:rsidR="00EF7B52" w:rsidRPr="00EA4031" w:rsidRDefault="00EF7B52" w:rsidP="006020A2">
            <w:pPr>
              <w:autoSpaceDE w:val="0"/>
              <w:autoSpaceDN w:val="0"/>
              <w:spacing w:line="300" w:lineRule="exact"/>
              <w:rPr>
                <w:rFonts w:ascii="ＭＳ 明朝" w:hAnsi="ＭＳ 明朝"/>
                <w:sz w:val="24"/>
              </w:rPr>
            </w:pPr>
          </w:p>
          <w:p w14:paraId="5A07829B" w14:textId="77777777" w:rsidR="00EF7B52" w:rsidRPr="00EA4031" w:rsidRDefault="00EF7B52" w:rsidP="006020A2">
            <w:pPr>
              <w:autoSpaceDE w:val="0"/>
              <w:autoSpaceDN w:val="0"/>
              <w:spacing w:line="300" w:lineRule="exact"/>
              <w:rPr>
                <w:rFonts w:ascii="ＭＳ 明朝" w:hAnsi="ＭＳ 明朝"/>
                <w:sz w:val="24"/>
              </w:rPr>
            </w:pPr>
          </w:p>
          <w:p w14:paraId="6D2A6945" w14:textId="77777777" w:rsidR="00EF7B52" w:rsidRPr="00EA4031" w:rsidRDefault="00EF7B52" w:rsidP="006020A2">
            <w:pPr>
              <w:autoSpaceDE w:val="0"/>
              <w:autoSpaceDN w:val="0"/>
              <w:spacing w:line="300" w:lineRule="exact"/>
              <w:rPr>
                <w:rFonts w:ascii="ＭＳ 明朝" w:hAnsi="ＭＳ 明朝"/>
                <w:sz w:val="24"/>
              </w:rPr>
            </w:pPr>
          </w:p>
          <w:p w14:paraId="0F156AAA" w14:textId="77777777" w:rsidR="00EF7B52" w:rsidRPr="00EA4031" w:rsidRDefault="00EF7B52" w:rsidP="006020A2">
            <w:pPr>
              <w:autoSpaceDE w:val="0"/>
              <w:autoSpaceDN w:val="0"/>
              <w:spacing w:line="300" w:lineRule="exact"/>
              <w:rPr>
                <w:rFonts w:ascii="ＭＳ 明朝" w:hAnsi="ＭＳ 明朝"/>
                <w:sz w:val="24"/>
              </w:rPr>
            </w:pPr>
          </w:p>
          <w:p w14:paraId="43A9B321" w14:textId="77777777" w:rsidR="00EF7B52" w:rsidRPr="00EA4031" w:rsidRDefault="00EF7B52" w:rsidP="006020A2">
            <w:pPr>
              <w:autoSpaceDE w:val="0"/>
              <w:autoSpaceDN w:val="0"/>
              <w:spacing w:line="300" w:lineRule="exact"/>
              <w:rPr>
                <w:rFonts w:ascii="ＭＳ 明朝" w:hAnsi="ＭＳ 明朝"/>
                <w:sz w:val="24"/>
              </w:rPr>
            </w:pPr>
          </w:p>
          <w:p w14:paraId="6049DBBE" w14:textId="77777777" w:rsidR="00EF7B52" w:rsidRPr="00EA4031" w:rsidRDefault="00EF7B52" w:rsidP="006020A2">
            <w:pPr>
              <w:autoSpaceDE w:val="0"/>
              <w:autoSpaceDN w:val="0"/>
              <w:spacing w:line="300" w:lineRule="exact"/>
              <w:rPr>
                <w:rFonts w:ascii="ＭＳ 明朝" w:hAnsi="ＭＳ 明朝"/>
                <w:sz w:val="24"/>
              </w:rPr>
            </w:pPr>
          </w:p>
          <w:p w14:paraId="0C7FF14D" w14:textId="77777777" w:rsidR="00EF7B52" w:rsidRPr="00EA4031" w:rsidRDefault="00EF7B52" w:rsidP="006020A2">
            <w:pPr>
              <w:autoSpaceDE w:val="0"/>
              <w:autoSpaceDN w:val="0"/>
              <w:spacing w:line="300" w:lineRule="exact"/>
              <w:rPr>
                <w:rFonts w:ascii="ＭＳ 明朝" w:hAnsi="ＭＳ 明朝"/>
                <w:sz w:val="24"/>
              </w:rPr>
            </w:pPr>
          </w:p>
          <w:p w14:paraId="2358D251" w14:textId="77777777" w:rsidR="00EF7B52" w:rsidRPr="00EA4031" w:rsidRDefault="00EF7B52" w:rsidP="006020A2">
            <w:pPr>
              <w:autoSpaceDE w:val="0"/>
              <w:autoSpaceDN w:val="0"/>
              <w:spacing w:line="300" w:lineRule="exact"/>
              <w:rPr>
                <w:rFonts w:ascii="ＭＳ 明朝" w:hAnsi="ＭＳ 明朝"/>
                <w:sz w:val="24"/>
              </w:rPr>
            </w:pPr>
          </w:p>
          <w:p w14:paraId="218941DF" w14:textId="77777777" w:rsidR="00EF7B52" w:rsidRPr="00EA4031" w:rsidRDefault="00EF7B52" w:rsidP="006020A2">
            <w:pPr>
              <w:autoSpaceDE w:val="0"/>
              <w:autoSpaceDN w:val="0"/>
              <w:spacing w:line="300" w:lineRule="exact"/>
              <w:rPr>
                <w:rFonts w:ascii="ＭＳ 明朝" w:hAnsi="ＭＳ 明朝"/>
                <w:sz w:val="24"/>
              </w:rPr>
            </w:pPr>
          </w:p>
          <w:p w14:paraId="29B0D6B0" w14:textId="77777777" w:rsidR="00EF7B52" w:rsidRPr="00EA4031" w:rsidRDefault="00EF7B52" w:rsidP="006020A2">
            <w:pPr>
              <w:autoSpaceDE w:val="0"/>
              <w:autoSpaceDN w:val="0"/>
              <w:spacing w:line="300" w:lineRule="exact"/>
              <w:rPr>
                <w:rFonts w:ascii="ＭＳ 明朝" w:hAnsi="ＭＳ 明朝"/>
                <w:sz w:val="24"/>
              </w:rPr>
            </w:pPr>
          </w:p>
          <w:p w14:paraId="0028ED24" w14:textId="77777777" w:rsidR="00EF7B52" w:rsidRPr="00EA4031" w:rsidRDefault="00EF7B52" w:rsidP="006020A2">
            <w:pPr>
              <w:autoSpaceDE w:val="0"/>
              <w:autoSpaceDN w:val="0"/>
              <w:spacing w:line="300" w:lineRule="exact"/>
              <w:rPr>
                <w:rFonts w:ascii="ＭＳ 明朝" w:hAnsi="ＭＳ 明朝"/>
                <w:sz w:val="24"/>
              </w:rPr>
            </w:pPr>
          </w:p>
          <w:p w14:paraId="3D1E3154" w14:textId="77777777" w:rsidR="00EF7B52" w:rsidRPr="00EA4031" w:rsidRDefault="00EF7B52" w:rsidP="006020A2">
            <w:pPr>
              <w:autoSpaceDE w:val="0"/>
              <w:autoSpaceDN w:val="0"/>
              <w:spacing w:line="300" w:lineRule="exact"/>
              <w:rPr>
                <w:rFonts w:ascii="ＭＳ 明朝" w:hAnsi="ＭＳ 明朝"/>
                <w:sz w:val="24"/>
              </w:rPr>
            </w:pPr>
          </w:p>
          <w:p w14:paraId="4A5746A6" w14:textId="77777777" w:rsidR="00EF7B52" w:rsidRPr="00EA4031" w:rsidRDefault="00EF7B52" w:rsidP="006020A2">
            <w:pPr>
              <w:autoSpaceDE w:val="0"/>
              <w:autoSpaceDN w:val="0"/>
              <w:spacing w:line="300" w:lineRule="exact"/>
              <w:rPr>
                <w:rFonts w:ascii="ＭＳ 明朝" w:hAnsi="ＭＳ 明朝"/>
                <w:sz w:val="24"/>
              </w:rPr>
            </w:pPr>
          </w:p>
          <w:p w14:paraId="113E1C15" w14:textId="77777777" w:rsidR="00EF7B52" w:rsidRPr="00EA4031" w:rsidRDefault="00EF7B52" w:rsidP="006020A2">
            <w:pPr>
              <w:autoSpaceDE w:val="0"/>
              <w:autoSpaceDN w:val="0"/>
              <w:spacing w:line="300" w:lineRule="exact"/>
              <w:rPr>
                <w:rFonts w:ascii="ＭＳ 明朝" w:hAnsi="ＭＳ 明朝"/>
                <w:sz w:val="24"/>
              </w:rPr>
            </w:pPr>
          </w:p>
          <w:p w14:paraId="16C819F0" w14:textId="77777777" w:rsidR="00EF7B52" w:rsidRPr="00EA4031" w:rsidRDefault="00EF7B52" w:rsidP="006020A2">
            <w:pPr>
              <w:autoSpaceDE w:val="0"/>
              <w:autoSpaceDN w:val="0"/>
              <w:spacing w:line="300" w:lineRule="exact"/>
              <w:rPr>
                <w:rFonts w:ascii="ＭＳ 明朝" w:hAnsi="ＭＳ 明朝"/>
                <w:sz w:val="24"/>
              </w:rPr>
            </w:pPr>
          </w:p>
          <w:p w14:paraId="1597CA88" w14:textId="77777777" w:rsidR="00EF7B52" w:rsidRPr="00EA4031" w:rsidRDefault="00EF7B52" w:rsidP="006020A2">
            <w:pPr>
              <w:autoSpaceDE w:val="0"/>
              <w:autoSpaceDN w:val="0"/>
              <w:spacing w:line="300" w:lineRule="exact"/>
              <w:rPr>
                <w:rFonts w:ascii="ＭＳ 明朝" w:hAnsi="ＭＳ 明朝"/>
                <w:sz w:val="24"/>
              </w:rPr>
            </w:pPr>
          </w:p>
          <w:p w14:paraId="7B417BAD" w14:textId="77777777" w:rsidR="00EF7B52" w:rsidRPr="00EA4031" w:rsidRDefault="00EF7B52" w:rsidP="006020A2">
            <w:pPr>
              <w:autoSpaceDE w:val="0"/>
              <w:autoSpaceDN w:val="0"/>
              <w:spacing w:line="300" w:lineRule="exact"/>
              <w:rPr>
                <w:rFonts w:ascii="ＭＳ 明朝" w:hAnsi="ＭＳ 明朝"/>
                <w:sz w:val="24"/>
              </w:rPr>
            </w:pPr>
          </w:p>
        </w:tc>
      </w:tr>
    </w:tbl>
    <w:p w14:paraId="1F383779" w14:textId="77777777" w:rsidR="00EF7B52" w:rsidRPr="00EA4031" w:rsidRDefault="00EF7B52" w:rsidP="00EF7B52">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szCs w:val="22"/>
        </w:rPr>
        <w:t xml:space="preserve">　　監査（検査）実施年月日（委員：令和－年－月－日、</w:t>
      </w:r>
      <w:r w:rsidRPr="00EA4031">
        <w:rPr>
          <w:rFonts w:ascii="ＭＳ ゴシック" w:eastAsia="ＭＳ ゴシック" w:hAnsi="ＭＳ ゴシック" w:hint="eastAsia"/>
          <w:sz w:val="24"/>
        </w:rPr>
        <w:t>事務局：</w:t>
      </w:r>
      <w:r w:rsidRPr="00EA4031">
        <w:rPr>
          <w:rFonts w:ascii="ＭＳ ゴシック" w:eastAsia="ＭＳ ゴシック" w:hAnsi="ＭＳ ゴシック" w:hint="eastAsia"/>
          <w:sz w:val="24"/>
          <w:szCs w:val="22"/>
        </w:rPr>
        <w:t>令和４年</w:t>
      </w:r>
      <w:r>
        <w:rPr>
          <w:rFonts w:ascii="ＭＳ ゴシック" w:eastAsia="ＭＳ ゴシック" w:hAnsi="ＭＳ ゴシック" w:hint="eastAsia"/>
          <w:sz w:val="24"/>
          <w:szCs w:val="22"/>
        </w:rPr>
        <w:t>10</w:t>
      </w:r>
      <w:r w:rsidRPr="00EA4031">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Pr="00EA4031">
        <w:rPr>
          <w:rFonts w:ascii="ＭＳ ゴシック" w:eastAsia="ＭＳ ゴシック" w:hAnsi="ＭＳ ゴシック" w:hint="eastAsia"/>
          <w:sz w:val="24"/>
          <w:szCs w:val="22"/>
        </w:rPr>
        <w:t>日）</w:t>
      </w:r>
    </w:p>
    <w:p w14:paraId="4AB4EABB" w14:textId="77777777" w:rsidR="00EF7B52" w:rsidRDefault="00EF7B52" w:rsidP="00EF7B52">
      <w:pPr>
        <w:widowControl/>
        <w:autoSpaceDE w:val="0"/>
        <w:autoSpaceDN w:val="0"/>
        <w:jc w:val="left"/>
        <w:rPr>
          <w:rFonts w:ascii="ＭＳ ゴシック" w:eastAsia="ＭＳ ゴシック" w:hAnsi="ＭＳ ゴシック"/>
          <w:sz w:val="24"/>
          <w:szCs w:val="22"/>
        </w:rPr>
      </w:pPr>
    </w:p>
    <w:p w14:paraId="199DF69B" w14:textId="77777777" w:rsidR="00EF7B52" w:rsidRPr="00B76F10" w:rsidRDefault="00EF7B52" w:rsidP="00EF7B52">
      <w:pPr>
        <w:autoSpaceDE w:val="0"/>
        <w:autoSpaceDN w:val="0"/>
        <w:spacing w:line="300" w:lineRule="exact"/>
        <w:rPr>
          <w:rFonts w:ascii="ＭＳ 明朝" w:hAnsi="ＭＳ 明朝"/>
          <w:sz w:val="24"/>
        </w:rPr>
      </w:pPr>
    </w:p>
    <w:p w14:paraId="2FD15D18" w14:textId="4F9FD993"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487A70F" w14:textId="77777777" w:rsidR="00EF7B52" w:rsidRPr="00EA4031" w:rsidRDefault="00EF7B52" w:rsidP="00EF7B52">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EF7B52" w:rsidRPr="00EA4031" w14:paraId="2F3EE28F" w14:textId="77777777" w:rsidTr="006020A2">
        <w:trPr>
          <w:trHeight w:val="558"/>
        </w:trPr>
        <w:tc>
          <w:tcPr>
            <w:tcW w:w="2235" w:type="dxa"/>
            <w:shd w:val="clear" w:color="auto" w:fill="auto"/>
            <w:vAlign w:val="center"/>
          </w:tcPr>
          <w:p w14:paraId="3320A15F"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05DB98D3"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54828BED"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F7B52" w:rsidRPr="00EA4031" w14:paraId="0F7BD115" w14:textId="77777777" w:rsidTr="006020A2">
        <w:trPr>
          <w:trHeight w:val="4955"/>
        </w:trPr>
        <w:tc>
          <w:tcPr>
            <w:tcW w:w="2235" w:type="dxa"/>
          </w:tcPr>
          <w:p w14:paraId="1A864B2A" w14:textId="77777777" w:rsidR="00EF7B52" w:rsidRPr="00EA4031" w:rsidRDefault="00EF7B52" w:rsidP="006020A2">
            <w:pPr>
              <w:autoSpaceDE w:val="0"/>
              <w:autoSpaceDN w:val="0"/>
              <w:spacing w:line="300" w:lineRule="exact"/>
              <w:rPr>
                <w:rFonts w:ascii="ＭＳ 明朝" w:hAnsi="ＭＳ 明朝"/>
                <w:sz w:val="24"/>
              </w:rPr>
            </w:pPr>
          </w:p>
          <w:p w14:paraId="2CFE3B1D" w14:textId="77777777" w:rsidR="00EF7B52" w:rsidRPr="00EA4031" w:rsidRDefault="00EF7B52" w:rsidP="006020A2">
            <w:pPr>
              <w:autoSpaceDE w:val="0"/>
              <w:autoSpaceDN w:val="0"/>
              <w:spacing w:line="300" w:lineRule="exact"/>
              <w:rPr>
                <w:rFonts w:ascii="ＭＳ 明朝" w:hAnsi="ＭＳ 明朝"/>
                <w:sz w:val="24"/>
              </w:rPr>
            </w:pPr>
            <w:r>
              <w:rPr>
                <w:rFonts w:ascii="ＭＳ 明朝" w:hAnsi="ＭＳ 明朝" w:hint="eastAsia"/>
                <w:sz w:val="24"/>
              </w:rPr>
              <w:t>こころの健康総合センター</w:t>
            </w:r>
          </w:p>
        </w:tc>
        <w:tc>
          <w:tcPr>
            <w:tcW w:w="10630" w:type="dxa"/>
          </w:tcPr>
          <w:p w14:paraId="302E8B7F" w14:textId="77777777" w:rsidR="00EF7B52" w:rsidRPr="00EA4031" w:rsidRDefault="00EF7B52" w:rsidP="006020A2">
            <w:pPr>
              <w:autoSpaceDE w:val="0"/>
              <w:autoSpaceDN w:val="0"/>
              <w:spacing w:line="300" w:lineRule="exact"/>
              <w:rPr>
                <w:rFonts w:ascii="ＭＳ 明朝" w:hAnsi="ＭＳ 明朝" w:cs="Arial"/>
                <w:sz w:val="24"/>
              </w:rPr>
            </w:pPr>
          </w:p>
          <w:p w14:paraId="04AA5750"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管内出張をシステムに重複して入力し、そのまま承認された後、当該重複した出張の取消しを忘れたものがあった。</w:t>
            </w:r>
          </w:p>
          <w:p w14:paraId="15E4592E"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743DE744" w14:textId="77777777" w:rsidR="00EF7B52" w:rsidRPr="00EA4031" w:rsidRDefault="00EF7B52" w:rsidP="006020A2">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EF7B52" w:rsidRPr="00EA4031" w14:paraId="073D750A" w14:textId="77777777" w:rsidTr="006020A2">
              <w:tc>
                <w:tcPr>
                  <w:tcW w:w="869" w:type="dxa"/>
                  <w:vMerge w:val="restart"/>
                  <w:shd w:val="clear" w:color="auto" w:fill="auto"/>
                  <w:vAlign w:val="center"/>
                </w:tcPr>
                <w:p w14:paraId="05DE065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23" w:type="dxa"/>
                  <w:vMerge w:val="restart"/>
                  <w:shd w:val="clear" w:color="auto" w:fill="auto"/>
                  <w:vAlign w:val="center"/>
                </w:tcPr>
                <w:p w14:paraId="31A58A46"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36B67D6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11F536A1"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EF7B52" w:rsidRPr="00EA4031" w14:paraId="0D119FB4" w14:textId="77777777" w:rsidTr="006020A2">
              <w:tc>
                <w:tcPr>
                  <w:tcW w:w="869" w:type="dxa"/>
                  <w:vMerge/>
                  <w:shd w:val="clear" w:color="auto" w:fill="auto"/>
                </w:tcPr>
                <w:p w14:paraId="5BBFBD19"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65C65853"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053745BE"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347B387B"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763291D5"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r>
            <w:tr w:rsidR="00EF7B52" w:rsidRPr="00EA4031" w14:paraId="040573B1" w14:textId="77777777" w:rsidTr="006020A2">
              <w:trPr>
                <w:trHeight w:val="767"/>
              </w:trPr>
              <w:tc>
                <w:tcPr>
                  <w:tcW w:w="869" w:type="dxa"/>
                  <w:shd w:val="clear" w:color="auto" w:fill="auto"/>
                  <w:vAlign w:val="center"/>
                </w:tcPr>
                <w:p w14:paraId="782871A9"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23" w:type="dxa"/>
                  <w:shd w:val="clear" w:color="auto" w:fill="auto"/>
                  <w:vAlign w:val="center"/>
                </w:tcPr>
                <w:p w14:paraId="429D6637"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11</w:t>
                  </w:r>
                  <w:r w:rsidRPr="00EA4031">
                    <w:rPr>
                      <w:rFonts w:ascii="ＭＳ 明朝" w:hAnsi="ＭＳ 明朝" w:cs="Arial" w:hint="eastAsia"/>
                      <w:sz w:val="24"/>
                    </w:rPr>
                    <w:t>月</w:t>
                  </w:r>
                  <w:r>
                    <w:rPr>
                      <w:rFonts w:ascii="ＭＳ 明朝" w:hAnsi="ＭＳ 明朝" w:cs="Arial" w:hint="eastAsia"/>
                      <w:sz w:val="24"/>
                    </w:rPr>
                    <w:t>25</w:t>
                  </w:r>
                  <w:r w:rsidRPr="00EA4031">
                    <w:rPr>
                      <w:rFonts w:ascii="ＭＳ 明朝" w:hAnsi="ＭＳ 明朝" w:cs="Arial" w:hint="eastAsia"/>
                      <w:sz w:val="24"/>
                    </w:rPr>
                    <w:t>日</w:t>
                  </w:r>
                </w:p>
              </w:tc>
              <w:tc>
                <w:tcPr>
                  <w:tcW w:w="2142" w:type="dxa"/>
                  <w:shd w:val="clear" w:color="auto" w:fill="auto"/>
                  <w:vAlign w:val="center"/>
                </w:tcPr>
                <w:p w14:paraId="2B6735B5"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11</w:t>
                  </w:r>
                  <w:r w:rsidRPr="00EA4031">
                    <w:rPr>
                      <w:rFonts w:ascii="ＭＳ 明朝" w:hAnsi="ＭＳ 明朝" w:cs="Arial" w:hint="eastAsia"/>
                      <w:sz w:val="24"/>
                    </w:rPr>
                    <w:t>月</w:t>
                  </w:r>
                  <w:r>
                    <w:rPr>
                      <w:rFonts w:ascii="ＭＳ 明朝" w:hAnsi="ＭＳ 明朝" w:cs="Arial" w:hint="eastAsia"/>
                      <w:sz w:val="24"/>
                    </w:rPr>
                    <w:t>15</w:t>
                  </w:r>
                  <w:r w:rsidRPr="00EA4031">
                    <w:rPr>
                      <w:rFonts w:ascii="ＭＳ 明朝" w:hAnsi="ＭＳ 明朝" w:cs="Arial" w:hint="eastAsia"/>
                      <w:sz w:val="24"/>
                    </w:rPr>
                    <w:t>日</w:t>
                  </w:r>
                </w:p>
              </w:tc>
              <w:tc>
                <w:tcPr>
                  <w:tcW w:w="2268" w:type="dxa"/>
                  <w:shd w:val="clear" w:color="auto" w:fill="auto"/>
                  <w:vAlign w:val="center"/>
                </w:tcPr>
                <w:p w14:paraId="31841F8C"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11</w:t>
                  </w:r>
                  <w:r w:rsidRPr="00EA4031">
                    <w:rPr>
                      <w:rFonts w:ascii="ＭＳ 明朝" w:hAnsi="ＭＳ 明朝" w:cs="Arial" w:hint="eastAsia"/>
                      <w:sz w:val="24"/>
                    </w:rPr>
                    <w:t>月</w:t>
                  </w:r>
                  <w:r>
                    <w:rPr>
                      <w:rFonts w:ascii="ＭＳ 明朝" w:hAnsi="ＭＳ 明朝" w:cs="Arial" w:hint="eastAsia"/>
                      <w:sz w:val="24"/>
                    </w:rPr>
                    <w:t>18</w:t>
                  </w:r>
                  <w:r w:rsidRPr="00EA4031">
                    <w:rPr>
                      <w:rFonts w:ascii="ＭＳ 明朝" w:hAnsi="ＭＳ 明朝" w:cs="Arial" w:hint="eastAsia"/>
                      <w:sz w:val="24"/>
                    </w:rPr>
                    <w:t>日</w:t>
                  </w:r>
                </w:p>
              </w:tc>
              <w:tc>
                <w:tcPr>
                  <w:tcW w:w="1802" w:type="dxa"/>
                  <w:shd w:val="clear" w:color="auto" w:fill="auto"/>
                  <w:vAlign w:val="center"/>
                </w:tcPr>
                <w:p w14:paraId="34BAF99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390</w:t>
                  </w:r>
                  <w:r w:rsidRPr="00EA4031">
                    <w:rPr>
                      <w:rFonts w:ascii="ＭＳ 明朝" w:hAnsi="ＭＳ 明朝" w:cs="Arial" w:hint="eastAsia"/>
                      <w:sz w:val="24"/>
                    </w:rPr>
                    <w:t>円</w:t>
                  </w:r>
                </w:p>
              </w:tc>
            </w:tr>
          </w:tbl>
          <w:p w14:paraId="6034075E" w14:textId="77777777" w:rsidR="00EF7B52" w:rsidRPr="00EA4031" w:rsidRDefault="00EF7B52" w:rsidP="006020A2">
            <w:pPr>
              <w:autoSpaceDE w:val="0"/>
              <w:autoSpaceDN w:val="0"/>
              <w:spacing w:line="300" w:lineRule="exact"/>
              <w:rPr>
                <w:rFonts w:ascii="ＭＳ 明朝" w:hAnsi="ＭＳ 明朝"/>
                <w:sz w:val="24"/>
              </w:rPr>
            </w:pPr>
          </w:p>
          <w:p w14:paraId="470B9896" w14:textId="77777777" w:rsidR="00EF7B52" w:rsidRPr="00EA4031" w:rsidRDefault="00EF7B52" w:rsidP="006020A2">
            <w:pPr>
              <w:autoSpaceDE w:val="0"/>
              <w:autoSpaceDN w:val="0"/>
              <w:spacing w:line="300" w:lineRule="exact"/>
              <w:rPr>
                <w:rFonts w:ascii="ＭＳ 明朝" w:hAnsi="ＭＳ 明朝"/>
                <w:sz w:val="24"/>
              </w:rPr>
            </w:pPr>
          </w:p>
          <w:p w14:paraId="22E97A80" w14:textId="77777777" w:rsidR="00EF7B52" w:rsidRPr="00EA4031" w:rsidRDefault="00EF7B52" w:rsidP="006020A2">
            <w:pPr>
              <w:autoSpaceDE w:val="0"/>
              <w:autoSpaceDN w:val="0"/>
              <w:spacing w:line="300" w:lineRule="exact"/>
              <w:rPr>
                <w:rFonts w:ascii="ＭＳ 明朝" w:hAnsi="ＭＳ 明朝"/>
                <w:sz w:val="24"/>
              </w:rPr>
            </w:pPr>
          </w:p>
        </w:tc>
        <w:tc>
          <w:tcPr>
            <w:tcW w:w="7655" w:type="dxa"/>
          </w:tcPr>
          <w:p w14:paraId="720D4954" w14:textId="77777777" w:rsidR="00EF7B52" w:rsidRPr="00EA4031" w:rsidRDefault="00EF7B52" w:rsidP="006020A2">
            <w:pPr>
              <w:autoSpaceDE w:val="0"/>
              <w:autoSpaceDN w:val="0"/>
              <w:spacing w:line="300" w:lineRule="exact"/>
              <w:rPr>
                <w:rFonts w:ascii="ＭＳ 明朝" w:hAnsi="ＭＳ 明朝"/>
                <w:sz w:val="24"/>
              </w:rPr>
            </w:pPr>
          </w:p>
          <w:p w14:paraId="02C30AA3" w14:textId="77777777" w:rsidR="00EF7B52" w:rsidRPr="00EA4031"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tc>
      </w:tr>
    </w:tbl>
    <w:p w14:paraId="1C10B926" w14:textId="77777777" w:rsidR="00EF7B52" w:rsidRPr="00270D1F" w:rsidRDefault="00EF7B52" w:rsidP="00EF7B52">
      <w:pPr>
        <w:autoSpaceDE w:val="0"/>
        <w:autoSpaceDN w:val="0"/>
        <w:spacing w:line="300" w:lineRule="exact"/>
        <w:jc w:val="right"/>
        <w:rPr>
          <w:rFonts w:ascii="ＭＳ ゴシック" w:eastAsia="ＭＳ ゴシック" w:hAnsi="ＭＳ ゴシック"/>
          <w:sz w:val="24"/>
        </w:rPr>
      </w:pPr>
      <w:r w:rsidRPr="00EA4031">
        <w:rPr>
          <w:rFonts w:ascii="ＭＳ ゴシック" w:eastAsia="ＭＳ ゴシック" w:hAnsi="ＭＳ ゴシック" w:hint="eastAsia"/>
          <w:sz w:val="24"/>
        </w:rPr>
        <w:t>監査（検査）実施年月日（委員：令和－年－月－日、事務局：令和４年</w:t>
      </w:r>
      <w:r>
        <w:rPr>
          <w:rFonts w:ascii="ＭＳ ゴシック" w:eastAsia="ＭＳ ゴシック" w:hAnsi="ＭＳ ゴシック" w:hint="eastAsia"/>
          <w:sz w:val="24"/>
        </w:rPr>
        <w:t>10</w:t>
      </w:r>
      <w:r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６</w:t>
      </w:r>
      <w:r w:rsidRPr="00EA4031">
        <w:rPr>
          <w:rFonts w:ascii="ＭＳ ゴシック" w:eastAsia="ＭＳ ゴシック" w:hAnsi="ＭＳ ゴシック" w:hint="eastAsia"/>
          <w:sz w:val="24"/>
        </w:rPr>
        <w:t>日）</w:t>
      </w:r>
    </w:p>
    <w:p w14:paraId="426AC155" w14:textId="6C37A623"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0DBF7FA3"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8806"/>
        <w:gridCol w:w="9010"/>
      </w:tblGrid>
      <w:tr w:rsidR="00EF7B52" w:rsidRPr="00E52C1F" w14:paraId="7EECEA46" w14:textId="77777777" w:rsidTr="006020A2">
        <w:trPr>
          <w:trHeight w:val="558"/>
        </w:trPr>
        <w:tc>
          <w:tcPr>
            <w:tcW w:w="2665" w:type="dxa"/>
            <w:shd w:val="clear" w:color="auto" w:fill="auto"/>
            <w:vAlign w:val="center"/>
          </w:tcPr>
          <w:p w14:paraId="0690396E"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65F7E0B0"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57" w:type="dxa"/>
            <w:shd w:val="clear" w:color="auto" w:fill="auto"/>
            <w:vAlign w:val="center"/>
          </w:tcPr>
          <w:p w14:paraId="7173B4D3"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6695F920" w14:textId="77777777" w:rsidTr="006020A2">
        <w:trPr>
          <w:trHeight w:val="10908"/>
        </w:trPr>
        <w:tc>
          <w:tcPr>
            <w:tcW w:w="2665" w:type="dxa"/>
          </w:tcPr>
          <w:p w14:paraId="61E487B9" w14:textId="77777777" w:rsidR="00EF7B52" w:rsidRPr="003D4E3D" w:rsidRDefault="00EF7B52" w:rsidP="006020A2">
            <w:pPr>
              <w:autoSpaceDE w:val="0"/>
              <w:autoSpaceDN w:val="0"/>
              <w:spacing w:line="300" w:lineRule="exact"/>
              <w:rPr>
                <w:rFonts w:ascii="ＭＳ 明朝" w:hAnsi="ＭＳ 明朝"/>
                <w:sz w:val="24"/>
              </w:rPr>
            </w:pPr>
          </w:p>
          <w:p w14:paraId="1737ADA2" w14:textId="77777777" w:rsidR="00EF7B52" w:rsidRPr="003D4E3D" w:rsidRDefault="00EF7B52" w:rsidP="006020A2">
            <w:pPr>
              <w:autoSpaceDE w:val="0"/>
              <w:autoSpaceDN w:val="0"/>
              <w:spacing w:line="300" w:lineRule="exact"/>
              <w:rPr>
                <w:rFonts w:ascii="ＭＳ 明朝" w:hAnsi="ＭＳ 明朝"/>
                <w:sz w:val="24"/>
              </w:rPr>
            </w:pPr>
            <w:r w:rsidRPr="003D4E3D">
              <w:rPr>
                <w:rFonts w:ascii="ＭＳ 明朝" w:hAnsi="ＭＳ 明朝" w:hint="eastAsia"/>
                <w:sz w:val="24"/>
              </w:rPr>
              <w:t>こころの健康総合センター</w:t>
            </w:r>
          </w:p>
        </w:tc>
        <w:tc>
          <w:tcPr>
            <w:tcW w:w="8844" w:type="dxa"/>
          </w:tcPr>
          <w:p w14:paraId="4E0CE922" w14:textId="77777777" w:rsidR="00EF7B52" w:rsidRPr="003D4E3D" w:rsidRDefault="00EF7B52" w:rsidP="006020A2">
            <w:pPr>
              <w:autoSpaceDE w:val="0"/>
              <w:autoSpaceDN w:val="0"/>
              <w:spacing w:line="300" w:lineRule="exact"/>
              <w:ind w:firstLineChars="100" w:firstLine="240"/>
              <w:rPr>
                <w:rFonts w:ascii="ＭＳ 明朝" w:hAnsi="ＭＳ 明朝" w:cs="Arial"/>
                <w:sz w:val="24"/>
              </w:rPr>
            </w:pPr>
          </w:p>
          <w:p w14:paraId="6058898D" w14:textId="77777777" w:rsidR="00EF7B52" w:rsidRPr="003D4E3D" w:rsidRDefault="00EF7B52" w:rsidP="006020A2">
            <w:pPr>
              <w:autoSpaceDE w:val="0"/>
              <w:autoSpaceDN w:val="0"/>
              <w:spacing w:line="300" w:lineRule="exact"/>
              <w:rPr>
                <w:rFonts w:ascii="ＭＳ 明朝" w:hAnsi="ＭＳ 明朝"/>
                <w:sz w:val="24"/>
              </w:rPr>
            </w:pPr>
            <w:r w:rsidRPr="003D4E3D">
              <w:rPr>
                <w:rFonts w:ascii="ＭＳ 明朝" w:hAnsi="ＭＳ 明朝" w:hint="eastAsia"/>
                <w:sz w:val="24"/>
              </w:rPr>
              <w:t xml:space="preserve">　人間ドック</w:t>
            </w:r>
            <w:r>
              <w:rPr>
                <w:rFonts w:ascii="ＭＳ 明朝" w:hAnsi="ＭＳ 明朝" w:hint="eastAsia"/>
                <w:sz w:val="24"/>
              </w:rPr>
              <w:t>（二次検診）に係る職務専念義務の免除について</w:t>
            </w:r>
            <w:r w:rsidRPr="002364AE">
              <w:rPr>
                <w:rFonts w:ascii="ＭＳ 明朝" w:hAnsi="ＭＳ 明朝" w:hint="eastAsia"/>
                <w:sz w:val="24"/>
              </w:rPr>
              <w:t>、受診前後の勤</w:t>
            </w:r>
            <w:r w:rsidRPr="003D4E3D">
              <w:rPr>
                <w:rFonts w:ascii="ＭＳ 明朝" w:hAnsi="ＭＳ 明朝" w:hint="eastAsia"/>
                <w:sz w:val="24"/>
              </w:rPr>
              <w:t>務に服さなかった時間は年休等取得の手続を行わなければならないが、全日にわたって職務専念義務が免除されていた。</w:t>
            </w:r>
          </w:p>
          <w:p w14:paraId="3FA1DC03" w14:textId="77777777" w:rsidR="00EF7B52" w:rsidRPr="003D4E3D" w:rsidRDefault="00EF7B52" w:rsidP="006020A2">
            <w:pPr>
              <w:autoSpaceDE w:val="0"/>
              <w:autoSpaceDN w:val="0"/>
              <w:spacing w:line="300" w:lineRule="exact"/>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813"/>
              <w:gridCol w:w="1644"/>
              <w:gridCol w:w="1984"/>
              <w:gridCol w:w="1984"/>
            </w:tblGrid>
            <w:tr w:rsidR="00EF7B52" w:rsidRPr="003D4E3D" w14:paraId="285DB873" w14:textId="77777777" w:rsidTr="006020A2">
              <w:trPr>
                <w:trHeight w:val="454"/>
                <w:jc w:val="center"/>
              </w:trPr>
              <w:tc>
                <w:tcPr>
                  <w:tcW w:w="964" w:type="dxa"/>
                  <w:shd w:val="clear" w:color="auto" w:fill="auto"/>
                  <w:vAlign w:val="center"/>
                </w:tcPr>
                <w:p w14:paraId="3F82273F"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職員</w:t>
                  </w:r>
                </w:p>
              </w:tc>
              <w:tc>
                <w:tcPr>
                  <w:tcW w:w="1813" w:type="dxa"/>
                  <w:shd w:val="clear" w:color="auto" w:fill="auto"/>
                  <w:vAlign w:val="center"/>
                </w:tcPr>
                <w:p w14:paraId="7F2872A6"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健康診断名</w:t>
                  </w:r>
                </w:p>
              </w:tc>
              <w:tc>
                <w:tcPr>
                  <w:tcW w:w="1644" w:type="dxa"/>
                  <w:shd w:val="clear" w:color="auto" w:fill="auto"/>
                  <w:vAlign w:val="center"/>
                </w:tcPr>
                <w:p w14:paraId="4DC3578B"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3D4E3D">
                    <w:rPr>
                      <w:rFonts w:ascii="ＭＳ 明朝" w:hAnsi="ＭＳ 明朝" w:hint="eastAsia"/>
                      <w:sz w:val="24"/>
                    </w:rPr>
                    <w:t>日</w:t>
                  </w:r>
                </w:p>
              </w:tc>
              <w:tc>
                <w:tcPr>
                  <w:tcW w:w="1984" w:type="dxa"/>
                  <w:shd w:val="clear" w:color="auto" w:fill="auto"/>
                  <w:vAlign w:val="center"/>
                </w:tcPr>
                <w:p w14:paraId="5A025878"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3D4E3D">
                    <w:rPr>
                      <w:rFonts w:ascii="ＭＳ 明朝" w:hAnsi="ＭＳ 明朝" w:hint="eastAsia"/>
                      <w:sz w:val="24"/>
                    </w:rPr>
                    <w:t>等の時間</w:t>
                  </w:r>
                </w:p>
              </w:tc>
              <w:tc>
                <w:tcPr>
                  <w:tcW w:w="1984" w:type="dxa"/>
                  <w:shd w:val="clear" w:color="auto" w:fill="auto"/>
                </w:tcPr>
                <w:p w14:paraId="2708DFCB" w14:textId="77777777" w:rsidR="00EF7B52" w:rsidRPr="003D4E3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3D4E3D">
                    <w:rPr>
                      <w:rFonts w:ascii="ＭＳ 明朝" w:hAnsi="ＭＳ 明朝" w:hint="eastAsia"/>
                      <w:sz w:val="24"/>
                    </w:rPr>
                    <w:t>職務に専念する</w:t>
                  </w:r>
                </w:p>
                <w:p w14:paraId="1A7E2D50" w14:textId="77777777" w:rsidR="00EF7B52" w:rsidRPr="003D4E3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3D4E3D">
                    <w:rPr>
                      <w:rFonts w:ascii="ＭＳ 明朝" w:hAnsi="ＭＳ 明朝" w:hint="eastAsia"/>
                      <w:sz w:val="24"/>
                    </w:rPr>
                    <w:t>義務の免除を</w:t>
                  </w:r>
                </w:p>
                <w:p w14:paraId="759D233C"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承認した時間</w:t>
                  </w:r>
                </w:p>
              </w:tc>
            </w:tr>
            <w:tr w:rsidR="00EF7B52" w:rsidRPr="003D4E3D" w14:paraId="1557D1BD" w14:textId="77777777" w:rsidTr="006020A2">
              <w:trPr>
                <w:trHeight w:val="624"/>
                <w:jc w:val="center"/>
              </w:trPr>
              <w:tc>
                <w:tcPr>
                  <w:tcW w:w="964" w:type="dxa"/>
                  <w:shd w:val="clear" w:color="auto" w:fill="auto"/>
                  <w:vAlign w:val="center"/>
                </w:tcPr>
                <w:p w14:paraId="2E79CCCD"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Ａ</w:t>
                  </w:r>
                </w:p>
              </w:tc>
              <w:tc>
                <w:tcPr>
                  <w:tcW w:w="1813" w:type="dxa"/>
                  <w:shd w:val="clear" w:color="auto" w:fill="auto"/>
                  <w:vAlign w:val="center"/>
                </w:tcPr>
                <w:p w14:paraId="11B290B8"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人間ドック</w:t>
                  </w:r>
                </w:p>
                <w:p w14:paraId="0A6697D2"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（二次検診）</w:t>
                  </w:r>
                </w:p>
              </w:tc>
              <w:tc>
                <w:tcPr>
                  <w:tcW w:w="1644" w:type="dxa"/>
                  <w:shd w:val="clear" w:color="auto" w:fill="auto"/>
                  <w:vAlign w:val="center"/>
                </w:tcPr>
                <w:p w14:paraId="1CDB16E0"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令和３年</w:t>
                  </w:r>
                </w:p>
                <w:p w14:paraId="1C096313"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highlight w:val="yellow"/>
                    </w:rPr>
                  </w:pPr>
                  <w:r w:rsidRPr="003D4E3D">
                    <w:rPr>
                      <w:rFonts w:ascii="ＭＳ 明朝" w:hAnsi="ＭＳ 明朝" w:hint="eastAsia"/>
                      <w:sz w:val="24"/>
                    </w:rPr>
                    <w:t>８月３日</w:t>
                  </w:r>
                </w:p>
              </w:tc>
              <w:tc>
                <w:tcPr>
                  <w:tcW w:w="1984" w:type="dxa"/>
                  <w:shd w:val="clear" w:color="auto" w:fill="auto"/>
                  <w:vAlign w:val="center"/>
                </w:tcPr>
                <w:p w14:paraId="2F2A7F42"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午後１時00分</w:t>
                  </w:r>
                </w:p>
                <w:p w14:paraId="0C60D907"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から</w:t>
                  </w:r>
                </w:p>
                <w:p w14:paraId="7A72910B"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D4E3D">
                    <w:rPr>
                      <w:rFonts w:ascii="ＭＳ 明朝" w:hAnsi="ＭＳ 明朝" w:hint="eastAsia"/>
                      <w:sz w:val="24"/>
                    </w:rPr>
                    <w:t>午後１時45分</w:t>
                  </w:r>
                </w:p>
                <w:p w14:paraId="18335958"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highlight w:val="yellow"/>
                    </w:rPr>
                  </w:pPr>
                  <w:r w:rsidRPr="003D4E3D">
                    <w:rPr>
                      <w:rFonts w:ascii="ＭＳ 明朝" w:hAnsi="ＭＳ 明朝" w:hint="eastAsia"/>
                      <w:sz w:val="24"/>
                    </w:rPr>
                    <w:t>まで</w:t>
                  </w:r>
                </w:p>
              </w:tc>
              <w:tc>
                <w:tcPr>
                  <w:tcW w:w="1984" w:type="dxa"/>
                  <w:shd w:val="clear" w:color="auto" w:fill="auto"/>
                </w:tcPr>
                <w:p w14:paraId="04F752AC" w14:textId="77777777" w:rsidR="00EF7B52" w:rsidRPr="003D4E3D" w:rsidRDefault="00EF7B52" w:rsidP="006020A2">
                  <w:pPr>
                    <w:framePr w:hSpace="142" w:wrap="around" w:vAnchor="text" w:hAnchor="margin" w:y="2"/>
                    <w:widowControl/>
                    <w:autoSpaceDE w:val="0"/>
                    <w:autoSpaceDN w:val="0"/>
                    <w:spacing w:line="300" w:lineRule="exact"/>
                    <w:jc w:val="center"/>
                    <w:rPr>
                      <w:rFonts w:ascii="ＭＳ 明朝" w:hAnsi="ＭＳ 明朝"/>
                      <w:sz w:val="24"/>
                      <w:highlight w:val="yellow"/>
                    </w:rPr>
                  </w:pPr>
                </w:p>
                <w:p w14:paraId="1F2B51D3" w14:textId="77777777" w:rsidR="00EF7B52" w:rsidRPr="003D4E3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3D4E3D">
                    <w:rPr>
                      <w:rFonts w:ascii="ＭＳ 明朝" w:hAnsi="ＭＳ 明朝" w:hint="eastAsia"/>
                      <w:sz w:val="24"/>
                    </w:rPr>
                    <w:t>午前８時30分</w:t>
                  </w:r>
                </w:p>
                <w:p w14:paraId="5BEECE1D" w14:textId="77777777" w:rsidR="00EF7B52" w:rsidRPr="003D4E3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3D4E3D">
                    <w:rPr>
                      <w:rFonts w:ascii="ＭＳ 明朝" w:hAnsi="ＭＳ 明朝" w:hint="eastAsia"/>
                      <w:sz w:val="24"/>
                    </w:rPr>
                    <w:t>から</w:t>
                  </w:r>
                </w:p>
                <w:p w14:paraId="73660CCB" w14:textId="77777777" w:rsidR="00EF7B52" w:rsidRPr="003D4E3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3D4E3D">
                    <w:rPr>
                      <w:rFonts w:ascii="ＭＳ 明朝" w:hAnsi="ＭＳ 明朝" w:hint="eastAsia"/>
                      <w:sz w:val="24"/>
                    </w:rPr>
                    <w:t>午後５時00分</w:t>
                  </w:r>
                </w:p>
                <w:p w14:paraId="2D05B4EB" w14:textId="77777777" w:rsidR="00EF7B52" w:rsidRPr="003D4E3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3D4E3D">
                    <w:rPr>
                      <w:rFonts w:ascii="ＭＳ 明朝" w:hAnsi="ＭＳ 明朝" w:hint="eastAsia"/>
                      <w:sz w:val="24"/>
                    </w:rPr>
                    <w:t>まで</w:t>
                  </w:r>
                </w:p>
                <w:p w14:paraId="4EFA67DF" w14:textId="77777777" w:rsidR="00EF7B52" w:rsidRPr="003D4E3D" w:rsidRDefault="00EF7B52" w:rsidP="006020A2">
                  <w:pPr>
                    <w:framePr w:hSpace="142" w:wrap="around" w:vAnchor="text" w:hAnchor="margin" w:y="2"/>
                    <w:autoSpaceDE w:val="0"/>
                    <w:autoSpaceDN w:val="0"/>
                    <w:spacing w:line="300" w:lineRule="exact"/>
                    <w:ind w:firstLineChars="200" w:firstLine="480"/>
                    <w:rPr>
                      <w:rFonts w:ascii="ＭＳ 明朝" w:hAnsi="ＭＳ 明朝"/>
                      <w:sz w:val="24"/>
                    </w:rPr>
                  </w:pPr>
                  <w:r w:rsidRPr="003D4E3D">
                    <w:rPr>
                      <w:rFonts w:ascii="ＭＳ 明朝" w:hAnsi="ＭＳ 明朝" w:hint="eastAsia"/>
                      <w:sz w:val="24"/>
                    </w:rPr>
                    <w:t>（全日）</w:t>
                  </w:r>
                </w:p>
                <w:p w14:paraId="776FC14E" w14:textId="77777777" w:rsidR="00EF7B52" w:rsidRPr="003D4E3D" w:rsidRDefault="00EF7B52" w:rsidP="006020A2">
                  <w:pPr>
                    <w:framePr w:hSpace="142" w:wrap="around" w:vAnchor="text" w:hAnchor="margin" w:y="2"/>
                    <w:autoSpaceDE w:val="0"/>
                    <w:autoSpaceDN w:val="0"/>
                    <w:spacing w:line="300" w:lineRule="exact"/>
                    <w:jc w:val="center"/>
                    <w:rPr>
                      <w:rFonts w:ascii="ＭＳ 明朝" w:hAnsi="ＭＳ 明朝"/>
                      <w:sz w:val="24"/>
                      <w:highlight w:val="yellow"/>
                    </w:rPr>
                  </w:pPr>
                </w:p>
              </w:tc>
            </w:tr>
          </w:tbl>
          <w:p w14:paraId="6515F1A3" w14:textId="77777777" w:rsidR="00EF7B52" w:rsidRDefault="00EF7B52" w:rsidP="006020A2">
            <w:pPr>
              <w:autoSpaceDE w:val="0"/>
              <w:autoSpaceDN w:val="0"/>
              <w:spacing w:line="300" w:lineRule="exact"/>
              <w:rPr>
                <w:rFonts w:ascii="ＭＳ 明朝" w:hAnsi="ＭＳ 明朝"/>
                <w:sz w:val="24"/>
              </w:rPr>
            </w:pPr>
          </w:p>
          <w:p w14:paraId="15E3D9FA" w14:textId="77777777" w:rsidR="00EF7B52" w:rsidRPr="003D4E3D" w:rsidRDefault="00EF7B52" w:rsidP="006020A2">
            <w:pPr>
              <w:autoSpaceDE w:val="0"/>
              <w:autoSpaceDN w:val="0"/>
              <w:spacing w:line="300" w:lineRule="exact"/>
              <w:rPr>
                <w:rFonts w:ascii="ＭＳ 明朝" w:hAnsi="ＭＳ 明朝"/>
                <w:sz w:val="24"/>
              </w:rPr>
            </w:pPr>
          </w:p>
        </w:tc>
        <w:tc>
          <w:tcPr>
            <w:tcW w:w="8957" w:type="dxa"/>
          </w:tcPr>
          <w:p w14:paraId="612E048A" w14:textId="77777777" w:rsidR="00EF7B52" w:rsidRPr="003D4E3D" w:rsidRDefault="00EF7B52" w:rsidP="006020A2">
            <w:pPr>
              <w:autoSpaceDE w:val="0"/>
              <w:autoSpaceDN w:val="0"/>
              <w:spacing w:line="300" w:lineRule="exact"/>
              <w:rPr>
                <w:rFonts w:ascii="ＭＳ 明朝" w:hAnsi="ＭＳ 明朝"/>
                <w:sz w:val="24"/>
              </w:rPr>
            </w:pPr>
          </w:p>
          <w:p w14:paraId="3D710F3B" w14:textId="77777777" w:rsidR="00EF7B52" w:rsidRPr="003D4E3D" w:rsidRDefault="00EF7B52" w:rsidP="006020A2">
            <w:pPr>
              <w:autoSpaceDE w:val="0"/>
              <w:autoSpaceDN w:val="0"/>
              <w:spacing w:line="300" w:lineRule="exact"/>
              <w:rPr>
                <w:rFonts w:ascii="ＭＳ 明朝" w:hAnsi="ＭＳ 明朝"/>
                <w:sz w:val="24"/>
              </w:rPr>
            </w:pPr>
            <w:r w:rsidRPr="003D4E3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784"/>
            </w:tblGrid>
            <w:tr w:rsidR="00EF7B52" w:rsidRPr="003D4E3D" w14:paraId="396F0470" w14:textId="77777777" w:rsidTr="006020A2">
              <w:trPr>
                <w:trHeight w:val="9199"/>
              </w:trPr>
              <w:tc>
                <w:tcPr>
                  <w:tcW w:w="8784" w:type="dxa"/>
                </w:tcPr>
                <w:p w14:paraId="35620FE5" w14:textId="77777777" w:rsidR="00EF7B52" w:rsidRPr="003D4E3D" w:rsidRDefault="00EF7B52" w:rsidP="006020A2">
                  <w:pPr>
                    <w:widowControl/>
                    <w:autoSpaceDE w:val="0"/>
                    <w:autoSpaceDN w:val="0"/>
                    <w:snapToGrid w:val="0"/>
                    <w:spacing w:line="300" w:lineRule="exact"/>
                    <w:rPr>
                      <w:rFonts w:ascii="ＭＳ 明朝" w:hAnsi="ＭＳ 明朝"/>
                      <w:sz w:val="24"/>
                    </w:rPr>
                  </w:pPr>
                  <w:r w:rsidRPr="003D4E3D">
                    <w:rPr>
                      <w:rFonts w:ascii="ＭＳ 明朝" w:hAnsi="ＭＳ 明朝" w:hint="eastAsia"/>
                      <w:sz w:val="24"/>
                    </w:rPr>
                    <w:t>【地方公務員法】</w:t>
                  </w:r>
                </w:p>
                <w:p w14:paraId="0E088648" w14:textId="77777777" w:rsidR="00EF7B52" w:rsidRPr="003D4E3D" w:rsidRDefault="00EF7B52" w:rsidP="006020A2">
                  <w:pPr>
                    <w:widowControl/>
                    <w:autoSpaceDE w:val="0"/>
                    <w:autoSpaceDN w:val="0"/>
                    <w:snapToGrid w:val="0"/>
                    <w:spacing w:line="300" w:lineRule="exact"/>
                    <w:rPr>
                      <w:rFonts w:ascii="ＭＳ 明朝" w:hAnsi="ＭＳ 明朝"/>
                      <w:sz w:val="24"/>
                    </w:rPr>
                  </w:pPr>
                  <w:r w:rsidRPr="003D4E3D">
                    <w:rPr>
                      <w:rFonts w:ascii="ＭＳ 明朝" w:hAnsi="ＭＳ 明朝" w:hint="eastAsia"/>
                      <w:sz w:val="24"/>
                    </w:rPr>
                    <w:t>(職務に専念する義務)</w:t>
                  </w:r>
                </w:p>
                <w:p w14:paraId="78143392" w14:textId="77777777" w:rsidR="00EF7B52" w:rsidRPr="003D4E3D" w:rsidRDefault="00EF7B52" w:rsidP="006020A2">
                  <w:pPr>
                    <w:widowControl/>
                    <w:autoSpaceDE w:val="0"/>
                    <w:autoSpaceDN w:val="0"/>
                    <w:snapToGrid w:val="0"/>
                    <w:spacing w:line="300" w:lineRule="exact"/>
                    <w:ind w:left="240" w:rightChars="86" w:right="181" w:hangingChars="100" w:hanging="240"/>
                    <w:rPr>
                      <w:rFonts w:ascii="ＭＳ 明朝" w:hAnsi="ＭＳ 明朝"/>
                      <w:sz w:val="24"/>
                    </w:rPr>
                  </w:pPr>
                  <w:r w:rsidRPr="003D4E3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3A0B69D1" w14:textId="77777777" w:rsidR="00EF7B52" w:rsidRPr="003D4E3D" w:rsidRDefault="00EF7B52" w:rsidP="006020A2">
                  <w:pPr>
                    <w:widowControl/>
                    <w:autoSpaceDE w:val="0"/>
                    <w:autoSpaceDN w:val="0"/>
                    <w:snapToGrid w:val="0"/>
                    <w:spacing w:line="300" w:lineRule="exact"/>
                    <w:rPr>
                      <w:rFonts w:ascii="ＭＳ 明朝" w:hAnsi="ＭＳ 明朝"/>
                      <w:sz w:val="24"/>
                    </w:rPr>
                  </w:pPr>
                </w:p>
                <w:p w14:paraId="62E7417A" w14:textId="77777777" w:rsidR="00EF7B52" w:rsidRPr="003D4E3D" w:rsidRDefault="00EF7B52" w:rsidP="006020A2">
                  <w:pPr>
                    <w:widowControl/>
                    <w:autoSpaceDE w:val="0"/>
                    <w:autoSpaceDN w:val="0"/>
                    <w:snapToGrid w:val="0"/>
                    <w:spacing w:line="300" w:lineRule="exact"/>
                    <w:rPr>
                      <w:rFonts w:ascii="ＭＳ 明朝" w:hAnsi="ＭＳ 明朝"/>
                      <w:sz w:val="24"/>
                    </w:rPr>
                  </w:pPr>
                  <w:r w:rsidRPr="003D4E3D">
                    <w:rPr>
                      <w:rFonts w:ascii="ＭＳ 明朝" w:hAnsi="ＭＳ 明朝" w:hint="eastAsia"/>
                      <w:sz w:val="24"/>
                    </w:rPr>
                    <w:t>【職務に専念する義務の特例に関する条例】</w:t>
                  </w:r>
                </w:p>
                <w:p w14:paraId="5CC7DB42" w14:textId="77777777" w:rsidR="00EF7B52" w:rsidRPr="003D4E3D" w:rsidRDefault="00EF7B52" w:rsidP="006020A2">
                  <w:pPr>
                    <w:widowControl/>
                    <w:autoSpaceDE w:val="0"/>
                    <w:autoSpaceDN w:val="0"/>
                    <w:snapToGrid w:val="0"/>
                    <w:spacing w:line="300" w:lineRule="exact"/>
                    <w:rPr>
                      <w:rFonts w:ascii="ＭＳ 明朝" w:hAnsi="ＭＳ 明朝"/>
                      <w:sz w:val="24"/>
                    </w:rPr>
                  </w:pPr>
                  <w:r w:rsidRPr="003D4E3D">
                    <w:rPr>
                      <w:rFonts w:ascii="ＭＳ 明朝" w:hAnsi="ＭＳ 明朝" w:hint="eastAsia"/>
                      <w:sz w:val="24"/>
                    </w:rPr>
                    <w:t>(職務に専念する義務の免除)</w:t>
                  </w:r>
                </w:p>
                <w:p w14:paraId="7A334911" w14:textId="77777777" w:rsidR="00EF7B52" w:rsidRPr="003D4E3D" w:rsidRDefault="00EF7B52" w:rsidP="006020A2">
                  <w:pPr>
                    <w:widowControl/>
                    <w:autoSpaceDE w:val="0"/>
                    <w:autoSpaceDN w:val="0"/>
                    <w:snapToGrid w:val="0"/>
                    <w:spacing w:line="300" w:lineRule="exact"/>
                    <w:ind w:left="240" w:rightChars="86" w:right="181" w:hangingChars="100" w:hanging="240"/>
                    <w:rPr>
                      <w:rFonts w:ascii="ＭＳ 明朝" w:hAnsi="ＭＳ 明朝"/>
                      <w:sz w:val="24"/>
                    </w:rPr>
                  </w:pPr>
                  <w:r w:rsidRPr="003D4E3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3D4E3D">
                      <w:rPr>
                        <w:rFonts w:ascii="ＭＳ 明朝" w:hAnsi="ＭＳ 明朝" w:hint="eastAsia"/>
                        <w:sz w:val="24"/>
                      </w:rPr>
                      <w:t>次の各号</w:t>
                    </w:r>
                  </w:hyperlink>
                  <w:r w:rsidRPr="003D4E3D">
                    <w:rPr>
                      <w:rFonts w:ascii="ＭＳ 明朝" w:hAnsi="ＭＳ 明朝" w:hint="eastAsia"/>
                      <w:sz w:val="24"/>
                    </w:rPr>
                    <w:t>の</w:t>
                  </w:r>
                  <w:r>
                    <w:rPr>
                      <w:rFonts w:ascii="ＭＳ 明朝" w:hAnsi="ＭＳ 明朝" w:hint="eastAsia"/>
                      <w:sz w:val="24"/>
                    </w:rPr>
                    <w:t>一</w:t>
                  </w:r>
                  <w:r w:rsidRPr="003D4E3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1C870611" w14:textId="77777777" w:rsidR="00EF7B52" w:rsidRPr="003D4E3D" w:rsidRDefault="00EF7B52" w:rsidP="006020A2">
                  <w:pPr>
                    <w:widowControl/>
                    <w:autoSpaceDE w:val="0"/>
                    <w:autoSpaceDN w:val="0"/>
                    <w:snapToGrid w:val="0"/>
                    <w:spacing w:line="300" w:lineRule="exact"/>
                    <w:ind w:firstLineChars="100" w:firstLine="240"/>
                    <w:rPr>
                      <w:rFonts w:ascii="ＭＳ 明朝" w:hAnsi="ＭＳ 明朝"/>
                      <w:sz w:val="24"/>
                    </w:rPr>
                  </w:pPr>
                  <w:r w:rsidRPr="003D4E3D">
                    <w:rPr>
                      <w:rFonts w:ascii="ＭＳ 明朝" w:hAnsi="ＭＳ 明朝" w:hint="eastAsia"/>
                      <w:sz w:val="24"/>
                    </w:rPr>
                    <w:t>二　厚生に関する計画の実施に参加する場合</w:t>
                  </w:r>
                </w:p>
                <w:p w14:paraId="03007B71" w14:textId="77777777" w:rsidR="00EF7B52" w:rsidRPr="003D4E3D" w:rsidRDefault="00EF7B52" w:rsidP="006020A2">
                  <w:pPr>
                    <w:widowControl/>
                    <w:autoSpaceDE w:val="0"/>
                    <w:autoSpaceDN w:val="0"/>
                    <w:snapToGrid w:val="0"/>
                    <w:spacing w:line="300" w:lineRule="exact"/>
                    <w:rPr>
                      <w:rFonts w:ascii="ＭＳ 明朝" w:hAnsi="ＭＳ 明朝"/>
                      <w:sz w:val="24"/>
                    </w:rPr>
                  </w:pPr>
                </w:p>
                <w:p w14:paraId="448C598B" w14:textId="77777777" w:rsidR="00EF7B52" w:rsidRPr="003D4E3D" w:rsidRDefault="00EF7B52" w:rsidP="006020A2">
                  <w:pPr>
                    <w:widowControl/>
                    <w:autoSpaceDE w:val="0"/>
                    <w:autoSpaceDN w:val="0"/>
                    <w:snapToGrid w:val="0"/>
                    <w:spacing w:line="300" w:lineRule="exact"/>
                    <w:rPr>
                      <w:rFonts w:ascii="ＭＳ 明朝" w:hAnsi="ＭＳ 明朝"/>
                      <w:sz w:val="24"/>
                    </w:rPr>
                  </w:pPr>
                  <w:r w:rsidRPr="003D4E3D">
                    <w:rPr>
                      <w:rFonts w:ascii="ＭＳ 明朝" w:hAnsi="ＭＳ 明朝" w:hint="eastAsia"/>
                      <w:sz w:val="24"/>
                    </w:rPr>
                    <w:t>【勤務時間、休日、休暇、出勤簿、服務】（総務事務システム「</w:t>
                  </w:r>
                  <w:r>
                    <w:rPr>
                      <w:rFonts w:ascii="ＭＳ 明朝" w:hAnsi="ＭＳ 明朝" w:hint="eastAsia"/>
                      <w:sz w:val="24"/>
                    </w:rPr>
                    <w:t>マニュアル・</w:t>
                  </w:r>
                  <w:r w:rsidRPr="003D4E3D">
                    <w:rPr>
                      <w:rFonts w:ascii="ＭＳ 明朝" w:hAnsi="ＭＳ 明朝" w:hint="eastAsia"/>
                      <w:sz w:val="24"/>
                    </w:rPr>
                    <w:t>規定</w:t>
                  </w:r>
                  <w:r>
                    <w:rPr>
                      <w:rFonts w:ascii="ＭＳ 明朝" w:hAnsi="ＭＳ 明朝" w:hint="eastAsia"/>
                      <w:sz w:val="24"/>
                    </w:rPr>
                    <w:t>集</w:t>
                  </w:r>
                  <w:r w:rsidRPr="003D4E3D">
                    <w:rPr>
                      <w:rFonts w:ascii="ＭＳ 明朝" w:hAnsi="ＭＳ 明朝" w:hint="eastAsia"/>
                      <w:sz w:val="24"/>
                    </w:rPr>
                    <w:t>・</w:t>
                  </w:r>
                  <w:r>
                    <w:rPr>
                      <w:rFonts w:ascii="ＭＳ 明朝" w:hAnsi="ＭＳ 明朝" w:hint="eastAsia"/>
                      <w:sz w:val="24"/>
                    </w:rPr>
                    <w:t>データ</w:t>
                  </w:r>
                  <w:r w:rsidRPr="003D4E3D">
                    <w:rPr>
                      <w:rFonts w:ascii="ＭＳ 明朝" w:hAnsi="ＭＳ 明朝" w:hint="eastAsia"/>
                      <w:sz w:val="24"/>
                    </w:rPr>
                    <w:t>集」）</w:t>
                  </w:r>
                </w:p>
                <w:p w14:paraId="57540BE1" w14:textId="77777777" w:rsidR="00EF7B52" w:rsidRPr="003D4E3D" w:rsidRDefault="00EF7B52" w:rsidP="006020A2">
                  <w:pPr>
                    <w:widowControl/>
                    <w:autoSpaceDE w:val="0"/>
                    <w:autoSpaceDN w:val="0"/>
                    <w:snapToGrid w:val="0"/>
                    <w:spacing w:line="300" w:lineRule="exact"/>
                    <w:rPr>
                      <w:rFonts w:ascii="ＭＳ 明朝" w:hAnsi="ＭＳ 明朝"/>
                      <w:sz w:val="24"/>
                    </w:rPr>
                  </w:pPr>
                  <w:r w:rsidRPr="003D4E3D">
                    <w:rPr>
                      <w:rFonts w:ascii="ＭＳ 明朝" w:hAnsi="ＭＳ 明朝" w:hint="eastAsia"/>
                      <w:sz w:val="24"/>
                    </w:rPr>
                    <w:t>○条例に基づく職務専念義務の免除</w:t>
                  </w:r>
                </w:p>
                <w:p w14:paraId="4E58942C" w14:textId="77777777" w:rsidR="00EF7B52" w:rsidRPr="003D4E3D" w:rsidRDefault="00EF7B52" w:rsidP="006020A2">
                  <w:pPr>
                    <w:widowControl/>
                    <w:autoSpaceDE w:val="0"/>
                    <w:autoSpaceDN w:val="0"/>
                    <w:snapToGrid w:val="0"/>
                    <w:spacing w:line="300" w:lineRule="exact"/>
                    <w:ind w:rightChars="86" w:right="181" w:firstLineChars="100" w:firstLine="240"/>
                    <w:rPr>
                      <w:rFonts w:ascii="ＭＳ 明朝" w:hAnsi="ＭＳ 明朝"/>
                      <w:sz w:val="24"/>
                    </w:rPr>
                  </w:pPr>
                  <w:r w:rsidRPr="003D4E3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EF7B52" w:rsidRPr="003D4E3D" w14:paraId="5B4B0987" w14:textId="77777777" w:rsidTr="006020A2">
                    <w:trPr>
                      <w:trHeight w:val="563"/>
                    </w:trPr>
                    <w:tc>
                      <w:tcPr>
                        <w:tcW w:w="1129" w:type="dxa"/>
                        <w:vAlign w:val="center"/>
                      </w:tcPr>
                      <w:p w14:paraId="3739493B" w14:textId="77777777" w:rsidR="00EF7B52" w:rsidRPr="003D4E3D" w:rsidRDefault="00EF7B52" w:rsidP="006020A2">
                        <w:pPr>
                          <w:widowControl/>
                          <w:autoSpaceDE w:val="0"/>
                          <w:autoSpaceDN w:val="0"/>
                          <w:snapToGrid w:val="0"/>
                          <w:spacing w:line="300" w:lineRule="exact"/>
                          <w:jc w:val="center"/>
                          <w:rPr>
                            <w:rFonts w:ascii="ＭＳ 明朝" w:hAnsi="ＭＳ 明朝"/>
                            <w:sz w:val="24"/>
                          </w:rPr>
                        </w:pPr>
                        <w:r w:rsidRPr="003D4E3D">
                          <w:rPr>
                            <w:rFonts w:ascii="ＭＳ 明朝" w:hAnsi="ＭＳ 明朝" w:hint="eastAsia"/>
                            <w:sz w:val="24"/>
                          </w:rPr>
                          <w:t>根拠</w:t>
                        </w:r>
                      </w:p>
                    </w:tc>
                    <w:tc>
                      <w:tcPr>
                        <w:tcW w:w="2552" w:type="dxa"/>
                        <w:vAlign w:val="center"/>
                      </w:tcPr>
                      <w:p w14:paraId="2BBB2FD5" w14:textId="77777777" w:rsidR="00EF7B52" w:rsidRPr="003D4E3D" w:rsidRDefault="00EF7B52" w:rsidP="006020A2">
                        <w:pPr>
                          <w:widowControl/>
                          <w:autoSpaceDE w:val="0"/>
                          <w:autoSpaceDN w:val="0"/>
                          <w:snapToGrid w:val="0"/>
                          <w:spacing w:line="300" w:lineRule="exact"/>
                          <w:jc w:val="center"/>
                          <w:rPr>
                            <w:rFonts w:ascii="ＭＳ 明朝" w:hAnsi="ＭＳ 明朝"/>
                            <w:sz w:val="24"/>
                          </w:rPr>
                        </w:pPr>
                        <w:r w:rsidRPr="003D4E3D">
                          <w:rPr>
                            <w:rFonts w:ascii="ＭＳ 明朝" w:hAnsi="ＭＳ 明朝" w:hint="eastAsia"/>
                            <w:sz w:val="24"/>
                          </w:rPr>
                          <w:t>条文</w:t>
                        </w:r>
                      </w:p>
                    </w:tc>
                    <w:tc>
                      <w:tcPr>
                        <w:tcW w:w="3402" w:type="dxa"/>
                        <w:vAlign w:val="center"/>
                      </w:tcPr>
                      <w:p w14:paraId="4726B839" w14:textId="77777777" w:rsidR="00EF7B52" w:rsidRPr="003D4E3D" w:rsidRDefault="00EF7B52" w:rsidP="006020A2">
                        <w:pPr>
                          <w:widowControl/>
                          <w:autoSpaceDE w:val="0"/>
                          <w:autoSpaceDN w:val="0"/>
                          <w:snapToGrid w:val="0"/>
                          <w:spacing w:line="300" w:lineRule="exact"/>
                          <w:jc w:val="center"/>
                          <w:rPr>
                            <w:rFonts w:ascii="ＭＳ 明朝" w:hAnsi="ＭＳ 明朝"/>
                            <w:sz w:val="24"/>
                          </w:rPr>
                        </w:pPr>
                        <w:r w:rsidRPr="003D4E3D">
                          <w:rPr>
                            <w:rFonts w:ascii="ＭＳ 明朝" w:hAnsi="ＭＳ 明朝" w:hint="eastAsia"/>
                            <w:sz w:val="24"/>
                          </w:rPr>
                          <w:t>具体例</w:t>
                        </w:r>
                      </w:p>
                    </w:tc>
                    <w:tc>
                      <w:tcPr>
                        <w:tcW w:w="1134" w:type="dxa"/>
                        <w:vAlign w:val="center"/>
                      </w:tcPr>
                      <w:p w14:paraId="3376453D" w14:textId="77777777" w:rsidR="00EF7B52" w:rsidRPr="003D4E3D" w:rsidRDefault="00EF7B52" w:rsidP="006020A2">
                        <w:pPr>
                          <w:widowControl/>
                          <w:autoSpaceDE w:val="0"/>
                          <w:autoSpaceDN w:val="0"/>
                          <w:snapToGrid w:val="0"/>
                          <w:spacing w:line="300" w:lineRule="exact"/>
                          <w:jc w:val="center"/>
                          <w:rPr>
                            <w:rFonts w:ascii="ＭＳ 明朝" w:hAnsi="ＭＳ 明朝"/>
                            <w:sz w:val="24"/>
                          </w:rPr>
                        </w:pPr>
                        <w:r w:rsidRPr="003D4E3D">
                          <w:rPr>
                            <w:rFonts w:ascii="ＭＳ 明朝" w:hAnsi="ＭＳ 明朝" w:hint="eastAsia"/>
                            <w:sz w:val="24"/>
                          </w:rPr>
                          <w:t>備考</w:t>
                        </w:r>
                      </w:p>
                    </w:tc>
                  </w:tr>
                  <w:tr w:rsidR="00EF7B52" w:rsidRPr="003D4E3D" w14:paraId="48051077" w14:textId="77777777" w:rsidTr="006020A2">
                    <w:trPr>
                      <w:trHeight w:val="1682"/>
                    </w:trPr>
                    <w:tc>
                      <w:tcPr>
                        <w:tcW w:w="1129" w:type="dxa"/>
                        <w:vAlign w:val="center"/>
                      </w:tcPr>
                      <w:p w14:paraId="68B96E1C" w14:textId="77777777" w:rsidR="00EF7B52" w:rsidRPr="003D4E3D" w:rsidRDefault="00EF7B52" w:rsidP="006020A2">
                        <w:pPr>
                          <w:autoSpaceDE w:val="0"/>
                          <w:autoSpaceDN w:val="0"/>
                          <w:spacing w:line="300" w:lineRule="exact"/>
                          <w:jc w:val="center"/>
                          <w:rPr>
                            <w:rFonts w:ascii="ＭＳ 明朝" w:hAnsi="ＭＳ 明朝"/>
                            <w:sz w:val="24"/>
                          </w:rPr>
                        </w:pPr>
                        <w:r w:rsidRPr="003D4E3D">
                          <w:rPr>
                            <w:rFonts w:ascii="ＭＳ 明朝" w:hAnsi="ＭＳ 明朝" w:hint="eastAsia"/>
                            <w:sz w:val="24"/>
                          </w:rPr>
                          <w:t>条例</w:t>
                        </w:r>
                      </w:p>
                      <w:p w14:paraId="2CC221DB" w14:textId="77777777" w:rsidR="00EF7B52" w:rsidRPr="003D4E3D" w:rsidRDefault="00EF7B52" w:rsidP="006020A2">
                        <w:pPr>
                          <w:autoSpaceDE w:val="0"/>
                          <w:autoSpaceDN w:val="0"/>
                          <w:spacing w:line="300" w:lineRule="exact"/>
                          <w:jc w:val="center"/>
                          <w:rPr>
                            <w:rFonts w:ascii="ＭＳ 明朝" w:hAnsi="ＭＳ 明朝"/>
                            <w:sz w:val="24"/>
                          </w:rPr>
                        </w:pPr>
                        <w:r w:rsidRPr="003D4E3D">
                          <w:rPr>
                            <w:rFonts w:ascii="ＭＳ 明朝" w:hAnsi="ＭＳ 明朝" w:hint="eastAsia"/>
                            <w:sz w:val="24"/>
                          </w:rPr>
                          <w:t>第２条</w:t>
                        </w:r>
                      </w:p>
                      <w:p w14:paraId="2E99A7CD" w14:textId="77777777" w:rsidR="00EF7B52" w:rsidRPr="003D4E3D" w:rsidRDefault="00EF7B52" w:rsidP="006020A2">
                        <w:pPr>
                          <w:widowControl/>
                          <w:autoSpaceDE w:val="0"/>
                          <w:autoSpaceDN w:val="0"/>
                          <w:snapToGrid w:val="0"/>
                          <w:spacing w:line="300" w:lineRule="exact"/>
                          <w:jc w:val="center"/>
                          <w:rPr>
                            <w:rFonts w:ascii="ＭＳ 明朝" w:hAnsi="ＭＳ 明朝"/>
                            <w:sz w:val="24"/>
                          </w:rPr>
                        </w:pPr>
                        <w:r w:rsidRPr="003D4E3D">
                          <w:rPr>
                            <w:rFonts w:ascii="ＭＳ 明朝" w:hAnsi="ＭＳ 明朝" w:hint="eastAsia"/>
                            <w:sz w:val="24"/>
                          </w:rPr>
                          <w:t>第２号</w:t>
                        </w:r>
                      </w:p>
                    </w:tc>
                    <w:tc>
                      <w:tcPr>
                        <w:tcW w:w="2552" w:type="dxa"/>
                        <w:vAlign w:val="center"/>
                      </w:tcPr>
                      <w:p w14:paraId="57C723C3" w14:textId="77777777" w:rsidR="00EF7B52" w:rsidRPr="003D4E3D" w:rsidRDefault="00EF7B52" w:rsidP="006020A2">
                        <w:pPr>
                          <w:autoSpaceDE w:val="0"/>
                          <w:autoSpaceDN w:val="0"/>
                          <w:spacing w:line="300" w:lineRule="exact"/>
                          <w:rPr>
                            <w:rFonts w:ascii="ＭＳ 明朝" w:hAnsi="ＭＳ 明朝"/>
                            <w:sz w:val="24"/>
                          </w:rPr>
                        </w:pPr>
                        <w:r w:rsidRPr="003D4E3D">
                          <w:rPr>
                            <w:rFonts w:ascii="ＭＳ 明朝" w:hAnsi="ＭＳ 明朝" w:hint="eastAsia"/>
                            <w:sz w:val="24"/>
                          </w:rPr>
                          <w:t>厚生に関する計画の実施に参加する場合</w:t>
                        </w:r>
                      </w:p>
                    </w:tc>
                    <w:tc>
                      <w:tcPr>
                        <w:tcW w:w="3402" w:type="dxa"/>
                        <w:vAlign w:val="center"/>
                      </w:tcPr>
                      <w:p w14:paraId="0DB3C3D6" w14:textId="77777777" w:rsidR="00EF7B52" w:rsidRPr="003D4E3D" w:rsidRDefault="00EF7B52" w:rsidP="006020A2">
                        <w:pPr>
                          <w:autoSpaceDE w:val="0"/>
                          <w:autoSpaceDN w:val="0"/>
                          <w:spacing w:line="300" w:lineRule="exact"/>
                          <w:rPr>
                            <w:rFonts w:ascii="ＭＳ 明朝" w:hAnsi="ＭＳ 明朝"/>
                            <w:sz w:val="24"/>
                          </w:rPr>
                        </w:pPr>
                        <w:r w:rsidRPr="003D4E3D">
                          <w:rPr>
                            <w:rFonts w:ascii="ＭＳ 明朝" w:hAnsi="ＭＳ 明朝" w:hint="eastAsia"/>
                            <w:sz w:val="24"/>
                          </w:rPr>
                          <w:t>健康管理</w:t>
                        </w:r>
                      </w:p>
                      <w:p w14:paraId="446CB3F8" w14:textId="77777777" w:rsidR="00EF7B52" w:rsidRPr="003D4E3D" w:rsidRDefault="00EF7B52" w:rsidP="006020A2">
                        <w:pPr>
                          <w:autoSpaceDE w:val="0"/>
                          <w:autoSpaceDN w:val="0"/>
                          <w:spacing w:line="300" w:lineRule="exact"/>
                          <w:ind w:left="360" w:hangingChars="150" w:hanging="360"/>
                          <w:rPr>
                            <w:rFonts w:ascii="ＭＳ 明朝" w:hAnsi="ＭＳ 明朝"/>
                            <w:sz w:val="24"/>
                          </w:rPr>
                        </w:pPr>
                        <w:r w:rsidRPr="003D4E3D">
                          <w:rPr>
                            <w:rFonts w:ascii="ＭＳ 明朝" w:hAnsi="ＭＳ 明朝" w:hint="eastAsia"/>
                            <w:sz w:val="24"/>
                          </w:rPr>
                          <w:t>ア．希望者を対象のもの</w:t>
                        </w:r>
                      </w:p>
                      <w:p w14:paraId="19411906" w14:textId="77777777" w:rsidR="00EF7B52" w:rsidRPr="003D4E3D" w:rsidRDefault="00EF7B52" w:rsidP="006020A2">
                        <w:pPr>
                          <w:autoSpaceDE w:val="0"/>
                          <w:autoSpaceDN w:val="0"/>
                          <w:spacing w:line="300" w:lineRule="exact"/>
                          <w:ind w:leftChars="233" w:left="491" w:hangingChars="1" w:hanging="2"/>
                          <w:rPr>
                            <w:rFonts w:ascii="ＭＳ 明朝" w:hAnsi="ＭＳ 明朝"/>
                            <w:sz w:val="24"/>
                          </w:rPr>
                        </w:pPr>
                        <w:r w:rsidRPr="003D4E3D">
                          <w:rPr>
                            <w:rFonts w:ascii="ＭＳ 明朝" w:hAnsi="ＭＳ 明朝" w:hint="eastAsia"/>
                            <w:sz w:val="24"/>
                          </w:rPr>
                          <w:t>人間ドック、婦人科検診、大腸検診</w:t>
                        </w:r>
                      </w:p>
                      <w:p w14:paraId="7169AC2E" w14:textId="77777777" w:rsidR="00EF7B52" w:rsidRPr="003D4E3D" w:rsidRDefault="00EF7B52" w:rsidP="006020A2">
                        <w:pPr>
                          <w:widowControl/>
                          <w:autoSpaceDE w:val="0"/>
                          <w:autoSpaceDN w:val="0"/>
                          <w:snapToGrid w:val="0"/>
                          <w:spacing w:line="300" w:lineRule="exact"/>
                          <w:rPr>
                            <w:rFonts w:ascii="ＭＳ 明朝" w:hAnsi="ＭＳ 明朝"/>
                            <w:sz w:val="24"/>
                          </w:rPr>
                        </w:pPr>
                        <w:r w:rsidRPr="003D4E3D">
                          <w:rPr>
                            <w:rFonts w:ascii="ＭＳ 明朝" w:hAnsi="ＭＳ 明朝" w:hint="eastAsia"/>
                            <w:sz w:val="24"/>
                          </w:rPr>
                          <w:t>（以下略）</w:t>
                        </w:r>
                      </w:p>
                    </w:tc>
                    <w:tc>
                      <w:tcPr>
                        <w:tcW w:w="1134" w:type="dxa"/>
                        <w:vAlign w:val="center"/>
                      </w:tcPr>
                      <w:p w14:paraId="7DFF58F8" w14:textId="77777777" w:rsidR="00EF7B52" w:rsidRPr="003D4E3D" w:rsidRDefault="00EF7B52" w:rsidP="006020A2">
                        <w:pPr>
                          <w:widowControl/>
                          <w:autoSpaceDE w:val="0"/>
                          <w:autoSpaceDN w:val="0"/>
                          <w:snapToGrid w:val="0"/>
                          <w:spacing w:line="300" w:lineRule="exact"/>
                          <w:jc w:val="center"/>
                          <w:rPr>
                            <w:rFonts w:ascii="ＭＳ 明朝" w:hAnsi="ＭＳ 明朝"/>
                            <w:sz w:val="24"/>
                          </w:rPr>
                        </w:pPr>
                        <w:r w:rsidRPr="003D4E3D">
                          <w:rPr>
                            <w:rFonts w:ascii="ＭＳ 明朝" w:hAnsi="ＭＳ 明朝" w:hint="eastAsia"/>
                            <w:sz w:val="24"/>
                          </w:rPr>
                          <w:t>（略）</w:t>
                        </w:r>
                      </w:p>
                    </w:tc>
                  </w:tr>
                </w:tbl>
                <w:p w14:paraId="05556E24" w14:textId="77777777" w:rsidR="00EF7B52" w:rsidRPr="003D4E3D" w:rsidRDefault="00EF7B52" w:rsidP="006020A2">
                  <w:pPr>
                    <w:widowControl/>
                    <w:autoSpaceDE w:val="0"/>
                    <w:autoSpaceDN w:val="0"/>
                    <w:snapToGrid w:val="0"/>
                    <w:spacing w:line="300" w:lineRule="exact"/>
                    <w:rPr>
                      <w:rFonts w:ascii="ＭＳ 明朝" w:hAnsi="ＭＳ 明朝"/>
                      <w:sz w:val="24"/>
                    </w:rPr>
                  </w:pPr>
                </w:p>
              </w:tc>
            </w:tr>
          </w:tbl>
          <w:p w14:paraId="730A20B7" w14:textId="77777777" w:rsidR="00EF7B52" w:rsidRPr="003D4E3D" w:rsidRDefault="00EF7B52" w:rsidP="006020A2">
            <w:pPr>
              <w:autoSpaceDE w:val="0"/>
              <w:autoSpaceDN w:val="0"/>
              <w:spacing w:line="300" w:lineRule="exact"/>
              <w:rPr>
                <w:rFonts w:ascii="ＭＳ 明朝" w:hAnsi="ＭＳ 明朝"/>
                <w:sz w:val="24"/>
              </w:rPr>
            </w:pPr>
          </w:p>
        </w:tc>
      </w:tr>
    </w:tbl>
    <w:p w14:paraId="22832927" w14:textId="77777777" w:rsidR="00EF7B52" w:rsidRPr="00E52C1F"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Pr="00E52C1F">
        <w:rPr>
          <w:rFonts w:ascii="ＭＳ ゴシック" w:eastAsia="ＭＳ ゴシック" w:hAnsi="ＭＳ ゴシック" w:hint="eastAsia"/>
          <w:sz w:val="24"/>
          <w:szCs w:val="22"/>
        </w:rPr>
        <w:t>日）</w:t>
      </w:r>
    </w:p>
    <w:p w14:paraId="1CCE7F8F" w14:textId="77777777" w:rsidR="00EF7B52" w:rsidRPr="00B24814" w:rsidRDefault="00EF7B52" w:rsidP="00EF7B52">
      <w:pPr>
        <w:autoSpaceDE w:val="0"/>
        <w:autoSpaceDN w:val="0"/>
        <w:spacing w:line="300" w:lineRule="exact"/>
        <w:rPr>
          <w:rFonts w:ascii="ＭＳ ゴシック" w:eastAsia="ＭＳ ゴシック" w:hAnsi="ＭＳ ゴシック"/>
          <w:sz w:val="24"/>
          <w:szCs w:val="22"/>
        </w:rPr>
      </w:pPr>
    </w:p>
    <w:p w14:paraId="390041E1" w14:textId="77777777" w:rsidR="00EF7B52" w:rsidRDefault="00EF7B52" w:rsidP="00EF7B52">
      <w:pPr>
        <w:autoSpaceDE w:val="0"/>
        <w:autoSpaceDN w:val="0"/>
        <w:spacing w:line="300" w:lineRule="exact"/>
        <w:jc w:val="left"/>
        <w:rPr>
          <w:rFonts w:ascii="ＭＳ 明朝" w:hAnsi="ＭＳ 明朝"/>
          <w:sz w:val="24"/>
        </w:rPr>
      </w:pPr>
    </w:p>
    <w:p w14:paraId="7710A7C5" w14:textId="77777777" w:rsidR="00EF7B52" w:rsidRPr="007C3412" w:rsidRDefault="00EF7B52" w:rsidP="00EF7B52">
      <w:pPr>
        <w:autoSpaceDE w:val="0"/>
        <w:autoSpaceDN w:val="0"/>
        <w:spacing w:line="300" w:lineRule="exac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不適切な服務管理及び管内旅費の支給事務の不備</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497"/>
        <w:gridCol w:w="8901"/>
      </w:tblGrid>
      <w:tr w:rsidR="00EF7B52" w:rsidRPr="007C3412" w14:paraId="00232D11" w14:textId="77777777" w:rsidTr="006020A2">
        <w:trPr>
          <w:trHeight w:val="558"/>
        </w:trPr>
        <w:tc>
          <w:tcPr>
            <w:tcW w:w="2093" w:type="dxa"/>
            <w:shd w:val="clear" w:color="auto" w:fill="auto"/>
            <w:vAlign w:val="center"/>
          </w:tcPr>
          <w:p w14:paraId="55012946"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7" w:type="dxa"/>
            <w:shd w:val="clear" w:color="auto" w:fill="auto"/>
            <w:vAlign w:val="center"/>
          </w:tcPr>
          <w:p w14:paraId="2899543F"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01" w:type="dxa"/>
            <w:shd w:val="clear" w:color="auto" w:fill="auto"/>
            <w:vAlign w:val="center"/>
          </w:tcPr>
          <w:p w14:paraId="1D41CB5B" w14:textId="77777777" w:rsidR="00EF7B52" w:rsidRPr="007C3412"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EF7B52" w:rsidRPr="007C3412" w14:paraId="32791B56" w14:textId="77777777" w:rsidTr="006020A2">
        <w:trPr>
          <w:trHeight w:val="5522"/>
        </w:trPr>
        <w:tc>
          <w:tcPr>
            <w:tcW w:w="2093" w:type="dxa"/>
          </w:tcPr>
          <w:p w14:paraId="608491D5" w14:textId="77777777" w:rsidR="00EF7B52" w:rsidRPr="007C3412" w:rsidRDefault="00EF7B52" w:rsidP="006020A2">
            <w:pPr>
              <w:autoSpaceDE w:val="0"/>
              <w:autoSpaceDN w:val="0"/>
              <w:spacing w:line="300" w:lineRule="exact"/>
              <w:rPr>
                <w:rFonts w:ascii="ＭＳ 明朝" w:hAnsi="ＭＳ 明朝"/>
                <w:sz w:val="24"/>
              </w:rPr>
            </w:pPr>
          </w:p>
          <w:p w14:paraId="58DB7C1C" w14:textId="77777777" w:rsidR="00EF7B52" w:rsidRPr="007C3412" w:rsidRDefault="00EF7B52" w:rsidP="006020A2">
            <w:pPr>
              <w:autoSpaceDE w:val="0"/>
              <w:autoSpaceDN w:val="0"/>
              <w:spacing w:line="300" w:lineRule="exact"/>
              <w:rPr>
                <w:rFonts w:ascii="ＭＳ 明朝" w:hAnsi="ＭＳ 明朝"/>
                <w:sz w:val="24"/>
              </w:rPr>
            </w:pPr>
            <w:r>
              <w:rPr>
                <w:rFonts w:ascii="ＭＳ 明朝" w:hAnsi="ＭＳ 明朝" w:hint="eastAsia"/>
                <w:sz w:val="24"/>
              </w:rPr>
              <w:t>こころの健康総合センター</w:t>
            </w:r>
          </w:p>
        </w:tc>
        <w:tc>
          <w:tcPr>
            <w:tcW w:w="9497" w:type="dxa"/>
          </w:tcPr>
          <w:p w14:paraId="77351D54" w14:textId="77777777" w:rsidR="00EF7B52" w:rsidRPr="007C3412" w:rsidRDefault="00EF7B52" w:rsidP="006020A2">
            <w:pPr>
              <w:autoSpaceDE w:val="0"/>
              <w:autoSpaceDN w:val="0"/>
              <w:snapToGrid w:val="0"/>
              <w:spacing w:line="300" w:lineRule="exact"/>
              <w:rPr>
                <w:rFonts w:ascii="ＭＳ 明朝" w:hAnsi="ＭＳ 明朝" w:cs="Arial"/>
                <w:sz w:val="24"/>
              </w:rPr>
            </w:pPr>
          </w:p>
          <w:p w14:paraId="4BB31394" w14:textId="77777777" w:rsidR="00EF7B52" w:rsidRPr="00D21786" w:rsidRDefault="00EF7B52" w:rsidP="006020A2">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出勤簿を確認し</w:t>
            </w:r>
            <w:r w:rsidRPr="00D21786">
              <w:rPr>
                <w:rFonts w:ascii="ＭＳ 明朝" w:hAnsi="ＭＳ 明朝" w:hint="eastAsia"/>
                <w:sz w:val="24"/>
              </w:rPr>
              <w:t>たところ、</w:t>
            </w:r>
            <w:r>
              <w:rPr>
                <w:rFonts w:ascii="ＭＳ 明朝" w:hAnsi="ＭＳ 明朝" w:hint="eastAsia"/>
                <w:sz w:val="24"/>
              </w:rPr>
              <w:t>早退ありとなっている</w:t>
            </w:r>
            <w:r w:rsidRPr="00D21786">
              <w:rPr>
                <w:rFonts w:ascii="ＭＳ 明朝" w:hAnsi="ＭＳ 明朝" w:hint="eastAsia"/>
                <w:sz w:val="24"/>
              </w:rPr>
              <w:t>ものがあった。本件については、管内出張（宅着）をしていたにもかかわらず、出張入力を怠っており、旅費についても未払であった。</w:t>
            </w:r>
          </w:p>
          <w:p w14:paraId="3002FC8B" w14:textId="77777777" w:rsidR="00EF7B52" w:rsidRPr="00D21786" w:rsidRDefault="00EF7B52" w:rsidP="006020A2">
            <w:pPr>
              <w:autoSpaceDE w:val="0"/>
              <w:autoSpaceDN w:val="0"/>
              <w:snapToGrid w:val="0"/>
              <w:spacing w:line="300" w:lineRule="exact"/>
              <w:rPr>
                <w:rFonts w:ascii="ＭＳ 明朝" w:hAnsi="ＭＳ 明朝"/>
                <w:sz w:val="24"/>
              </w:rPr>
            </w:pPr>
          </w:p>
          <w:tbl>
            <w:tblPr>
              <w:tblW w:w="7773"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2043"/>
              <w:gridCol w:w="2665"/>
              <w:gridCol w:w="2153"/>
            </w:tblGrid>
            <w:tr w:rsidR="00EF7B52" w:rsidRPr="0029140A" w14:paraId="0839B4FE" w14:textId="77777777" w:rsidTr="006020A2">
              <w:trPr>
                <w:trHeight w:val="360"/>
              </w:trPr>
              <w:tc>
                <w:tcPr>
                  <w:tcW w:w="587" w:type="pct"/>
                </w:tcPr>
                <w:p w14:paraId="7D9F29EC" w14:textId="77777777" w:rsidR="00EF7B52" w:rsidRPr="00D21786"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sidRPr="00D21786">
                    <w:rPr>
                      <w:rFonts w:ascii="ＭＳ 明朝" w:hAnsi="ＭＳ 明朝" w:hint="eastAsia"/>
                      <w:sz w:val="24"/>
                    </w:rPr>
                    <w:t>職員</w:t>
                  </w:r>
                </w:p>
              </w:tc>
              <w:tc>
                <w:tcPr>
                  <w:tcW w:w="1314" w:type="pct"/>
                  <w:vAlign w:val="center"/>
                  <w:hideMark/>
                </w:tcPr>
                <w:p w14:paraId="5E18433C" w14:textId="77777777" w:rsidR="00EF7B52" w:rsidRPr="00D21786"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sidRPr="00D21786">
                    <w:rPr>
                      <w:rFonts w:ascii="ＭＳ 明朝" w:hAnsi="ＭＳ 明朝" w:hint="eastAsia"/>
                      <w:sz w:val="24"/>
                    </w:rPr>
                    <w:t>出張先</w:t>
                  </w:r>
                </w:p>
              </w:tc>
              <w:tc>
                <w:tcPr>
                  <w:tcW w:w="1714" w:type="pct"/>
                  <w:vAlign w:val="center"/>
                </w:tcPr>
                <w:p w14:paraId="63D8426A" w14:textId="77777777" w:rsidR="00EF7B52" w:rsidRPr="00D21786"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sidRPr="00D21786">
                    <w:rPr>
                      <w:rFonts w:ascii="ＭＳ 明朝" w:hAnsi="ＭＳ 明朝" w:hint="eastAsia"/>
                      <w:sz w:val="24"/>
                    </w:rPr>
                    <w:t>出張日</w:t>
                  </w:r>
                </w:p>
              </w:tc>
              <w:tc>
                <w:tcPr>
                  <w:tcW w:w="1385" w:type="pct"/>
                  <w:vAlign w:val="center"/>
                </w:tcPr>
                <w:p w14:paraId="7A78D2BE" w14:textId="77777777" w:rsidR="00EF7B52" w:rsidRPr="0029140A"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sidRPr="00D21786">
                    <w:rPr>
                      <w:rFonts w:ascii="ＭＳ 明朝" w:hAnsi="ＭＳ 明朝" w:hint="eastAsia"/>
                      <w:sz w:val="24"/>
                    </w:rPr>
                    <w:t>未払旅費額</w:t>
                  </w:r>
                </w:p>
              </w:tc>
            </w:tr>
            <w:tr w:rsidR="00EF7B52" w:rsidRPr="007C3412" w14:paraId="1C5B78D9" w14:textId="77777777" w:rsidTr="006020A2">
              <w:trPr>
                <w:trHeight w:val="454"/>
              </w:trPr>
              <w:tc>
                <w:tcPr>
                  <w:tcW w:w="587" w:type="pct"/>
                  <w:vAlign w:val="center"/>
                </w:tcPr>
                <w:p w14:paraId="28E13264" w14:textId="77777777" w:rsidR="00EF7B52" w:rsidRPr="0029140A"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sidRPr="0029140A">
                    <w:rPr>
                      <w:rFonts w:ascii="ＭＳ 明朝" w:hAnsi="ＭＳ 明朝" w:hint="eastAsia"/>
                      <w:sz w:val="24"/>
                    </w:rPr>
                    <w:t>Ａ</w:t>
                  </w:r>
                </w:p>
              </w:tc>
              <w:tc>
                <w:tcPr>
                  <w:tcW w:w="1314" w:type="pct"/>
                  <w:vAlign w:val="center"/>
                  <w:hideMark/>
                </w:tcPr>
                <w:p w14:paraId="6256F00E" w14:textId="77777777" w:rsidR="00EF7B52" w:rsidRPr="0029140A"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豊中市</w:t>
                  </w:r>
                </w:p>
              </w:tc>
              <w:tc>
                <w:tcPr>
                  <w:tcW w:w="1714" w:type="pct"/>
                  <w:vAlign w:val="center"/>
                </w:tcPr>
                <w:p w14:paraId="3C443F19" w14:textId="77777777" w:rsidR="00EF7B52" w:rsidRPr="0029140A"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sidRPr="0029140A">
                    <w:rPr>
                      <w:rFonts w:ascii="ＭＳ 明朝" w:hAnsi="ＭＳ 明朝" w:hint="eastAsia"/>
                      <w:sz w:val="24"/>
                    </w:rPr>
                    <w:t>令和４年</w:t>
                  </w:r>
                  <w:r>
                    <w:rPr>
                      <w:rFonts w:ascii="ＭＳ 明朝" w:hAnsi="ＭＳ 明朝" w:hint="eastAsia"/>
                      <w:sz w:val="24"/>
                    </w:rPr>
                    <w:t>１月25</w:t>
                  </w:r>
                  <w:r w:rsidRPr="0029140A">
                    <w:rPr>
                      <w:rFonts w:ascii="ＭＳ 明朝" w:hAnsi="ＭＳ 明朝" w:hint="eastAsia"/>
                      <w:sz w:val="24"/>
                    </w:rPr>
                    <w:t>日</w:t>
                  </w:r>
                </w:p>
              </w:tc>
              <w:tc>
                <w:tcPr>
                  <w:tcW w:w="1385" w:type="pct"/>
                  <w:vAlign w:val="center"/>
                </w:tcPr>
                <w:p w14:paraId="21357F25" w14:textId="77777777" w:rsidR="00EF7B52" w:rsidRPr="0029140A" w:rsidRDefault="00EF7B52" w:rsidP="006020A2">
                  <w:pPr>
                    <w:framePr w:hSpace="142" w:wrap="around" w:vAnchor="text" w:hAnchor="margin" w:y="2"/>
                    <w:autoSpaceDE w:val="0"/>
                    <w:autoSpaceDN w:val="0"/>
                    <w:snapToGrid w:val="0"/>
                    <w:spacing w:line="300" w:lineRule="exact"/>
                    <w:jc w:val="center"/>
                    <w:rPr>
                      <w:rFonts w:ascii="ＭＳ 明朝" w:hAnsi="ＭＳ 明朝"/>
                      <w:sz w:val="24"/>
                    </w:rPr>
                  </w:pPr>
                  <w:r>
                    <w:rPr>
                      <w:rFonts w:ascii="ＭＳ 明朝" w:hAnsi="ＭＳ 明朝" w:hint="eastAsia"/>
                      <w:sz w:val="24"/>
                    </w:rPr>
                    <w:t>720</w:t>
                  </w:r>
                  <w:r w:rsidRPr="0029140A">
                    <w:rPr>
                      <w:rFonts w:ascii="ＭＳ 明朝" w:hAnsi="ＭＳ 明朝" w:hint="eastAsia"/>
                      <w:sz w:val="24"/>
                    </w:rPr>
                    <w:t>円</w:t>
                  </w:r>
                </w:p>
              </w:tc>
            </w:tr>
          </w:tbl>
          <w:p w14:paraId="7C37DE77" w14:textId="77777777" w:rsidR="00EF7B52" w:rsidRPr="007C3412" w:rsidRDefault="00EF7B52" w:rsidP="006020A2">
            <w:pPr>
              <w:autoSpaceDE w:val="0"/>
              <w:autoSpaceDN w:val="0"/>
              <w:snapToGrid w:val="0"/>
              <w:spacing w:line="300" w:lineRule="exact"/>
              <w:rPr>
                <w:rFonts w:ascii="ＭＳ 明朝" w:hAnsi="ＭＳ 明朝" w:cs="Arial"/>
                <w:sz w:val="24"/>
              </w:rPr>
            </w:pPr>
          </w:p>
        </w:tc>
        <w:tc>
          <w:tcPr>
            <w:tcW w:w="8901" w:type="dxa"/>
          </w:tcPr>
          <w:p w14:paraId="065E7FEF" w14:textId="77777777" w:rsidR="00EF7B52" w:rsidRPr="007C3412" w:rsidRDefault="00EF7B52" w:rsidP="006020A2">
            <w:pPr>
              <w:autoSpaceDE w:val="0"/>
              <w:autoSpaceDN w:val="0"/>
              <w:snapToGrid w:val="0"/>
              <w:spacing w:line="300" w:lineRule="exact"/>
              <w:rPr>
                <w:rFonts w:ascii="ＭＳ 明朝" w:hAnsi="ＭＳ 明朝"/>
                <w:sz w:val="24"/>
              </w:rPr>
            </w:pPr>
          </w:p>
          <w:p w14:paraId="725E9B4F" w14:textId="77777777" w:rsidR="00EF7B52" w:rsidRPr="001D25F7" w:rsidRDefault="00EF7B52" w:rsidP="006020A2">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検出事項について、速やかに</w:t>
            </w:r>
            <w:r w:rsidRPr="0029140A">
              <w:rPr>
                <w:rFonts w:ascii="ＭＳ 明朝" w:hAnsi="ＭＳ 明朝" w:hint="eastAsia"/>
                <w:sz w:val="24"/>
              </w:rPr>
              <w:t>是正措置を講じるとともに、出張に関する事務の取扱い</w:t>
            </w:r>
            <w:r>
              <w:rPr>
                <w:rFonts w:ascii="ＭＳ 明朝" w:hAnsi="ＭＳ 明朝" w:hint="eastAsia"/>
                <w:sz w:val="24"/>
              </w:rPr>
              <w:t>を遵守</w:t>
            </w:r>
            <w:r w:rsidRPr="0029140A">
              <w:rPr>
                <w:rFonts w:ascii="ＭＳ 明朝" w:hAnsi="ＭＳ 明朝" w:hint="eastAsia"/>
                <w:sz w:val="24"/>
              </w:rPr>
              <w:t>することを徹底されたい。</w:t>
            </w:r>
            <w:r>
              <w:rPr>
                <w:rFonts w:ascii="ＭＳ 明朝" w:hAnsi="ＭＳ 明朝" w:hint="eastAsia"/>
                <w:sz w:val="24"/>
              </w:rPr>
              <w:t>今後、再発防止のために</w:t>
            </w:r>
            <w:r w:rsidRPr="007C3412">
              <w:rPr>
                <w:rFonts w:ascii="ＭＳ 明朝" w:hAnsi="ＭＳ 明朝" w:hint="eastAsia"/>
                <w:sz w:val="24"/>
              </w:rPr>
              <w:t>所属のチェック体制</w:t>
            </w:r>
            <w:r>
              <w:rPr>
                <w:rFonts w:ascii="ＭＳ 明朝" w:hAnsi="ＭＳ 明朝" w:hint="eastAsia"/>
                <w:sz w:val="24"/>
              </w:rPr>
              <w:t>の</w:t>
            </w:r>
            <w:r w:rsidRPr="007C3412">
              <w:rPr>
                <w:rFonts w:ascii="ＭＳ 明朝" w:hAnsi="ＭＳ 明朝" w:hint="eastAsia"/>
                <w:sz w:val="24"/>
              </w:rPr>
              <w:t>強化</w:t>
            </w:r>
            <w:r>
              <w:rPr>
                <w:rFonts w:ascii="ＭＳ 明朝" w:hAnsi="ＭＳ 明朝" w:hint="eastAsia"/>
                <w:sz w:val="24"/>
              </w:rPr>
              <w:t>を図</w:t>
            </w:r>
            <w:r w:rsidRPr="007C3412">
              <w:rPr>
                <w:rFonts w:ascii="ＭＳ 明朝" w:hAnsi="ＭＳ 明朝" w:hint="eastAsia"/>
                <w:sz w:val="24"/>
              </w:rPr>
              <w:t>られたい。</w:t>
            </w:r>
          </w:p>
        </w:tc>
      </w:tr>
    </w:tbl>
    <w:p w14:paraId="6B1A92F9" w14:textId="77777777" w:rsidR="00EF7B52" w:rsidRPr="00F23400" w:rsidRDefault="00EF7B52" w:rsidP="00EF7B52">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Pr="007C3412">
        <w:rPr>
          <w:rFonts w:ascii="ＭＳ ゴシック" w:eastAsia="ＭＳ ゴシック" w:hAnsi="ＭＳ ゴシック" w:hint="eastAsia"/>
          <w:sz w:val="24"/>
          <w:szCs w:val="22"/>
        </w:rPr>
        <w:t>日）</w:t>
      </w:r>
    </w:p>
    <w:p w14:paraId="75854766" w14:textId="77777777" w:rsidR="00EF7B52" w:rsidRDefault="00EF7B52" w:rsidP="00EF7B52">
      <w:pPr>
        <w:autoSpaceDE w:val="0"/>
        <w:autoSpaceDN w:val="0"/>
        <w:spacing w:line="300" w:lineRule="exact"/>
        <w:jc w:val="left"/>
        <w:rPr>
          <w:rFonts w:ascii="ＭＳ 明朝" w:hAnsi="ＭＳ 明朝"/>
          <w:sz w:val="24"/>
        </w:rPr>
      </w:pPr>
    </w:p>
    <w:p w14:paraId="15111875" w14:textId="77777777" w:rsidR="00EF7B52" w:rsidRPr="00B76F10" w:rsidRDefault="00EF7B52" w:rsidP="00EF7B52">
      <w:pPr>
        <w:autoSpaceDE w:val="0"/>
        <w:autoSpaceDN w:val="0"/>
        <w:spacing w:line="300" w:lineRule="exact"/>
        <w:rPr>
          <w:rFonts w:ascii="ＭＳ 明朝" w:hAnsi="ＭＳ 明朝"/>
          <w:sz w:val="24"/>
        </w:rPr>
      </w:pPr>
    </w:p>
    <w:p w14:paraId="10F3E123" w14:textId="07772FB1"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37523284" w14:textId="77777777" w:rsidR="00EF7B52" w:rsidRPr="00B91987" w:rsidRDefault="00EF7B52" w:rsidP="00EF7B52">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646"/>
        <w:gridCol w:w="9668"/>
      </w:tblGrid>
      <w:tr w:rsidR="00EF7B52" w:rsidRPr="009727D9" w14:paraId="3F2C57F0" w14:textId="77777777" w:rsidTr="006020A2">
        <w:trPr>
          <w:trHeight w:val="558"/>
          <w:jc w:val="center"/>
        </w:trPr>
        <w:tc>
          <w:tcPr>
            <w:tcW w:w="2235" w:type="dxa"/>
            <w:shd w:val="clear" w:color="auto" w:fill="auto"/>
            <w:vAlign w:val="center"/>
          </w:tcPr>
          <w:p w14:paraId="6768C4C0"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46" w:type="dxa"/>
            <w:shd w:val="clear" w:color="auto" w:fill="auto"/>
            <w:vAlign w:val="center"/>
          </w:tcPr>
          <w:p w14:paraId="3950DF94"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668" w:type="dxa"/>
            <w:shd w:val="clear" w:color="auto" w:fill="auto"/>
            <w:vAlign w:val="center"/>
          </w:tcPr>
          <w:p w14:paraId="6E9E04D5" w14:textId="77777777" w:rsidR="00EF7B52" w:rsidRPr="009727D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EF7B52" w:rsidRPr="009727D9" w14:paraId="7D8A3FAE" w14:textId="77777777" w:rsidTr="006020A2">
        <w:trPr>
          <w:trHeight w:val="4530"/>
          <w:jc w:val="center"/>
        </w:trPr>
        <w:tc>
          <w:tcPr>
            <w:tcW w:w="2235" w:type="dxa"/>
          </w:tcPr>
          <w:p w14:paraId="23367612" w14:textId="77777777" w:rsidR="00EF7B52" w:rsidRPr="009727D9" w:rsidRDefault="00EF7B52" w:rsidP="006020A2">
            <w:pPr>
              <w:autoSpaceDE w:val="0"/>
              <w:autoSpaceDN w:val="0"/>
              <w:spacing w:line="300" w:lineRule="exact"/>
              <w:rPr>
                <w:rFonts w:ascii="ＭＳ 明朝" w:hAnsi="ＭＳ 明朝"/>
                <w:sz w:val="24"/>
              </w:rPr>
            </w:pPr>
          </w:p>
          <w:p w14:paraId="7B5C48E2" w14:textId="77777777" w:rsidR="00EF7B52" w:rsidRPr="009727D9" w:rsidRDefault="00EF7B52" w:rsidP="006020A2">
            <w:pPr>
              <w:autoSpaceDE w:val="0"/>
              <w:autoSpaceDN w:val="0"/>
              <w:spacing w:line="300" w:lineRule="exact"/>
              <w:rPr>
                <w:rFonts w:ascii="ＭＳ 明朝" w:hAnsi="ＭＳ 明朝"/>
                <w:sz w:val="24"/>
              </w:rPr>
            </w:pPr>
            <w:r>
              <w:rPr>
                <w:rFonts w:ascii="ＭＳ 明朝" w:hAnsi="ＭＳ 明朝" w:hint="eastAsia"/>
                <w:sz w:val="24"/>
              </w:rPr>
              <w:t>こころの健康総合センター</w:t>
            </w:r>
          </w:p>
        </w:tc>
        <w:tc>
          <w:tcPr>
            <w:tcW w:w="8646" w:type="dxa"/>
          </w:tcPr>
          <w:p w14:paraId="1E64F6B9" w14:textId="77777777" w:rsidR="00EF7B52" w:rsidRDefault="00EF7B52" w:rsidP="006020A2">
            <w:pPr>
              <w:autoSpaceDE w:val="0"/>
              <w:autoSpaceDN w:val="0"/>
              <w:spacing w:line="300" w:lineRule="exact"/>
              <w:rPr>
                <w:rFonts w:ascii="ＭＳ 明朝" w:hAnsi="ＭＳ 明朝"/>
                <w:sz w:val="24"/>
              </w:rPr>
            </w:pPr>
          </w:p>
          <w:p w14:paraId="2259CAFC" w14:textId="77777777" w:rsidR="00EF7B52" w:rsidRPr="00352E47" w:rsidRDefault="00EF7B52" w:rsidP="006020A2">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に当該行為を怠ったため、時間外勤務手当が支給されていないものが９</w:t>
            </w:r>
            <w:r w:rsidRPr="00352E47">
              <w:rPr>
                <w:rFonts w:ascii="ＭＳ 明朝" w:hAnsi="ＭＳ 明朝" w:hint="eastAsia"/>
                <w:sz w:val="24"/>
              </w:rPr>
              <w:t>件あった。</w:t>
            </w:r>
          </w:p>
          <w:p w14:paraId="69CCECBA" w14:textId="77777777" w:rsidR="00EF7B52" w:rsidRPr="00352E47" w:rsidRDefault="00EF7B52" w:rsidP="006020A2">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EF7B52" w:rsidRPr="00352E47" w14:paraId="6EE028B7" w14:textId="77777777" w:rsidTr="006020A2">
              <w:trPr>
                <w:trHeight w:val="769"/>
              </w:trPr>
              <w:tc>
                <w:tcPr>
                  <w:tcW w:w="1077" w:type="dxa"/>
                  <w:tcBorders>
                    <w:bottom w:val="single" w:sz="4" w:space="0" w:color="auto"/>
                  </w:tcBorders>
                  <w:vAlign w:val="center"/>
                </w:tcPr>
                <w:p w14:paraId="75A28AD6"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職員</w:t>
                  </w:r>
                </w:p>
              </w:tc>
              <w:tc>
                <w:tcPr>
                  <w:tcW w:w="2268" w:type="dxa"/>
                  <w:tcBorders>
                    <w:bottom w:val="single" w:sz="4" w:space="0" w:color="auto"/>
                  </w:tcBorders>
                  <w:shd w:val="clear" w:color="auto" w:fill="auto"/>
                  <w:vAlign w:val="center"/>
                </w:tcPr>
                <w:p w14:paraId="77B529D3"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7C128E0B"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件数</w:t>
                  </w:r>
                </w:p>
              </w:tc>
            </w:tr>
            <w:tr w:rsidR="00EF7B52" w:rsidRPr="00352E47" w14:paraId="7BB5F77C" w14:textId="77777777" w:rsidTr="006020A2">
              <w:trPr>
                <w:trHeight w:val="690"/>
              </w:trPr>
              <w:tc>
                <w:tcPr>
                  <w:tcW w:w="1077" w:type="dxa"/>
                  <w:tcBorders>
                    <w:top w:val="single" w:sz="4" w:space="0" w:color="auto"/>
                    <w:bottom w:val="single" w:sz="4" w:space="0" w:color="auto"/>
                  </w:tcBorders>
                  <w:vAlign w:val="center"/>
                </w:tcPr>
                <w:p w14:paraId="2886E3E7"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59E1CC4A"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令和３年７月</w:t>
                  </w:r>
                </w:p>
              </w:tc>
              <w:tc>
                <w:tcPr>
                  <w:tcW w:w="1985" w:type="dxa"/>
                  <w:tcBorders>
                    <w:top w:val="single" w:sz="4" w:space="0" w:color="auto"/>
                    <w:bottom w:val="single" w:sz="4" w:space="0" w:color="auto"/>
                  </w:tcBorders>
                  <w:shd w:val="clear" w:color="auto" w:fill="auto"/>
                  <w:vAlign w:val="center"/>
                </w:tcPr>
                <w:p w14:paraId="466715A3"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１件</w:t>
                  </w:r>
                </w:p>
              </w:tc>
            </w:tr>
            <w:tr w:rsidR="00EF7B52" w:rsidRPr="00352E47" w14:paraId="7E61B223" w14:textId="77777777" w:rsidTr="006020A2">
              <w:trPr>
                <w:trHeight w:val="690"/>
              </w:trPr>
              <w:tc>
                <w:tcPr>
                  <w:tcW w:w="1077" w:type="dxa"/>
                  <w:vMerge w:val="restart"/>
                  <w:tcBorders>
                    <w:top w:val="single" w:sz="4" w:space="0" w:color="auto"/>
                  </w:tcBorders>
                  <w:vAlign w:val="center"/>
                </w:tcPr>
                <w:p w14:paraId="0EE4581F"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Ｂ</w:t>
                  </w:r>
                </w:p>
              </w:tc>
              <w:tc>
                <w:tcPr>
                  <w:tcW w:w="2268" w:type="dxa"/>
                  <w:tcBorders>
                    <w:top w:val="single" w:sz="4" w:space="0" w:color="auto"/>
                    <w:bottom w:val="single" w:sz="4" w:space="0" w:color="auto"/>
                  </w:tcBorders>
                  <w:shd w:val="clear" w:color="auto" w:fill="auto"/>
                  <w:vAlign w:val="center"/>
                </w:tcPr>
                <w:p w14:paraId="69154B57"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令和３年６月</w:t>
                  </w:r>
                </w:p>
              </w:tc>
              <w:tc>
                <w:tcPr>
                  <w:tcW w:w="1985" w:type="dxa"/>
                  <w:tcBorders>
                    <w:top w:val="single" w:sz="4" w:space="0" w:color="auto"/>
                    <w:bottom w:val="single" w:sz="4" w:space="0" w:color="auto"/>
                  </w:tcBorders>
                  <w:shd w:val="clear" w:color="auto" w:fill="auto"/>
                  <w:vAlign w:val="center"/>
                </w:tcPr>
                <w:p w14:paraId="70F83DA4" w14:textId="77777777" w:rsidR="00EF7B52" w:rsidRPr="00732038" w:rsidRDefault="00EF7B52" w:rsidP="006020A2">
                  <w:pPr>
                    <w:framePr w:hSpace="142" w:wrap="around" w:vAnchor="text" w:hAnchor="margin" w:xAlign="center" w:y="2"/>
                    <w:autoSpaceDE w:val="0"/>
                    <w:autoSpaceDN w:val="0"/>
                    <w:spacing w:line="300" w:lineRule="exact"/>
                    <w:jc w:val="center"/>
                  </w:pPr>
                  <w:r w:rsidRPr="00732038">
                    <w:rPr>
                      <w:rFonts w:ascii="ＭＳ 明朝" w:hAnsi="ＭＳ 明朝" w:hint="eastAsia"/>
                      <w:sz w:val="24"/>
                    </w:rPr>
                    <w:t>１件</w:t>
                  </w:r>
                </w:p>
              </w:tc>
            </w:tr>
            <w:tr w:rsidR="00EF7B52" w:rsidRPr="00352E47" w14:paraId="226F29AD" w14:textId="77777777" w:rsidTr="006020A2">
              <w:trPr>
                <w:trHeight w:val="690"/>
              </w:trPr>
              <w:tc>
                <w:tcPr>
                  <w:tcW w:w="1077" w:type="dxa"/>
                  <w:vMerge/>
                  <w:vAlign w:val="center"/>
                </w:tcPr>
                <w:p w14:paraId="04FBE8C5"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4F1D9160"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令和３年７月</w:t>
                  </w:r>
                </w:p>
              </w:tc>
              <w:tc>
                <w:tcPr>
                  <w:tcW w:w="1985" w:type="dxa"/>
                  <w:tcBorders>
                    <w:top w:val="single" w:sz="4" w:space="0" w:color="auto"/>
                    <w:bottom w:val="single" w:sz="4" w:space="0" w:color="auto"/>
                  </w:tcBorders>
                  <w:shd w:val="clear" w:color="auto" w:fill="auto"/>
                  <w:vAlign w:val="center"/>
                </w:tcPr>
                <w:p w14:paraId="3C5EF87A" w14:textId="77777777" w:rsidR="00EF7B52" w:rsidRPr="00732038" w:rsidRDefault="00EF7B52" w:rsidP="006020A2">
                  <w:pPr>
                    <w:framePr w:hSpace="142" w:wrap="around" w:vAnchor="text" w:hAnchor="margin" w:xAlign="center" w:y="2"/>
                    <w:autoSpaceDE w:val="0"/>
                    <w:autoSpaceDN w:val="0"/>
                    <w:spacing w:line="300" w:lineRule="exact"/>
                    <w:jc w:val="center"/>
                  </w:pPr>
                  <w:r w:rsidRPr="00732038">
                    <w:rPr>
                      <w:rFonts w:ascii="ＭＳ 明朝" w:hAnsi="ＭＳ 明朝" w:hint="eastAsia"/>
                      <w:sz w:val="24"/>
                    </w:rPr>
                    <w:t>１件</w:t>
                  </w:r>
                </w:p>
              </w:tc>
            </w:tr>
            <w:tr w:rsidR="00EF7B52" w:rsidRPr="00352E47" w14:paraId="7CF033FD" w14:textId="77777777" w:rsidTr="006020A2">
              <w:trPr>
                <w:trHeight w:val="690"/>
              </w:trPr>
              <w:tc>
                <w:tcPr>
                  <w:tcW w:w="1077" w:type="dxa"/>
                  <w:vMerge/>
                  <w:tcBorders>
                    <w:bottom w:val="single" w:sz="4" w:space="0" w:color="auto"/>
                  </w:tcBorders>
                  <w:vAlign w:val="center"/>
                </w:tcPr>
                <w:p w14:paraId="1D9EA505"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6A2D7C1E"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令和３年10月</w:t>
                  </w:r>
                </w:p>
              </w:tc>
              <w:tc>
                <w:tcPr>
                  <w:tcW w:w="1985" w:type="dxa"/>
                  <w:tcBorders>
                    <w:top w:val="single" w:sz="4" w:space="0" w:color="auto"/>
                    <w:bottom w:val="single" w:sz="4" w:space="0" w:color="auto"/>
                  </w:tcBorders>
                  <w:shd w:val="clear" w:color="auto" w:fill="auto"/>
                  <w:vAlign w:val="center"/>
                </w:tcPr>
                <w:p w14:paraId="6DFF79CA" w14:textId="77777777" w:rsidR="00EF7B52" w:rsidRPr="00732038" w:rsidRDefault="00EF7B52" w:rsidP="006020A2">
                  <w:pPr>
                    <w:framePr w:hSpace="142" w:wrap="around" w:vAnchor="text" w:hAnchor="margin" w:xAlign="center" w:y="2"/>
                    <w:autoSpaceDE w:val="0"/>
                    <w:autoSpaceDN w:val="0"/>
                    <w:spacing w:line="300" w:lineRule="exact"/>
                    <w:jc w:val="center"/>
                  </w:pPr>
                  <w:r w:rsidRPr="00732038">
                    <w:rPr>
                      <w:rFonts w:ascii="ＭＳ 明朝" w:hAnsi="ＭＳ 明朝" w:hint="eastAsia"/>
                      <w:sz w:val="24"/>
                    </w:rPr>
                    <w:t>１件</w:t>
                  </w:r>
                </w:p>
              </w:tc>
            </w:tr>
            <w:tr w:rsidR="00EF7B52" w:rsidRPr="00352E47" w14:paraId="200F2EC8" w14:textId="77777777" w:rsidTr="006020A2">
              <w:trPr>
                <w:trHeight w:val="690"/>
              </w:trPr>
              <w:tc>
                <w:tcPr>
                  <w:tcW w:w="1077" w:type="dxa"/>
                  <w:vMerge w:val="restart"/>
                  <w:tcBorders>
                    <w:top w:val="single" w:sz="4" w:space="0" w:color="auto"/>
                  </w:tcBorders>
                  <w:vAlign w:val="center"/>
                </w:tcPr>
                <w:p w14:paraId="2607699F"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Ｃ</w:t>
                  </w:r>
                </w:p>
              </w:tc>
              <w:tc>
                <w:tcPr>
                  <w:tcW w:w="2268" w:type="dxa"/>
                  <w:tcBorders>
                    <w:top w:val="single" w:sz="4" w:space="0" w:color="auto"/>
                    <w:bottom w:val="single" w:sz="4" w:space="0" w:color="auto"/>
                  </w:tcBorders>
                  <w:shd w:val="clear" w:color="auto" w:fill="auto"/>
                  <w:vAlign w:val="center"/>
                </w:tcPr>
                <w:p w14:paraId="056BC438"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令和３年７月</w:t>
                  </w:r>
                </w:p>
              </w:tc>
              <w:tc>
                <w:tcPr>
                  <w:tcW w:w="1985" w:type="dxa"/>
                  <w:tcBorders>
                    <w:top w:val="single" w:sz="4" w:space="0" w:color="auto"/>
                    <w:bottom w:val="single" w:sz="4" w:space="0" w:color="auto"/>
                  </w:tcBorders>
                  <w:shd w:val="clear" w:color="auto" w:fill="auto"/>
                  <w:vAlign w:val="center"/>
                </w:tcPr>
                <w:p w14:paraId="12534873"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１件</w:t>
                  </w:r>
                </w:p>
              </w:tc>
            </w:tr>
            <w:tr w:rsidR="00EF7B52" w:rsidRPr="00352E47" w14:paraId="20E9A722" w14:textId="77777777" w:rsidTr="006020A2">
              <w:trPr>
                <w:trHeight w:val="690"/>
              </w:trPr>
              <w:tc>
                <w:tcPr>
                  <w:tcW w:w="1077" w:type="dxa"/>
                  <w:vMerge/>
                  <w:tcBorders>
                    <w:bottom w:val="single" w:sz="4" w:space="0" w:color="auto"/>
                  </w:tcBorders>
                  <w:vAlign w:val="center"/>
                </w:tcPr>
                <w:p w14:paraId="018281AE"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p>
              </w:tc>
              <w:tc>
                <w:tcPr>
                  <w:tcW w:w="2268" w:type="dxa"/>
                  <w:tcBorders>
                    <w:top w:val="single" w:sz="4" w:space="0" w:color="auto"/>
                    <w:bottom w:val="single" w:sz="4" w:space="0" w:color="auto"/>
                  </w:tcBorders>
                  <w:shd w:val="clear" w:color="auto" w:fill="auto"/>
                  <w:vAlign w:val="center"/>
                </w:tcPr>
                <w:p w14:paraId="06B5AD95"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令和３年10月</w:t>
                  </w:r>
                </w:p>
              </w:tc>
              <w:tc>
                <w:tcPr>
                  <w:tcW w:w="1985" w:type="dxa"/>
                  <w:tcBorders>
                    <w:top w:val="single" w:sz="4" w:space="0" w:color="auto"/>
                    <w:bottom w:val="single" w:sz="4" w:space="0" w:color="auto"/>
                  </w:tcBorders>
                  <w:shd w:val="clear" w:color="auto" w:fill="auto"/>
                  <w:vAlign w:val="center"/>
                </w:tcPr>
                <w:p w14:paraId="02D0D78B"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３件</w:t>
                  </w:r>
                </w:p>
              </w:tc>
            </w:tr>
            <w:tr w:rsidR="00EF7B52" w:rsidRPr="00352E47" w14:paraId="6192C875" w14:textId="77777777" w:rsidTr="006020A2">
              <w:trPr>
                <w:trHeight w:val="690"/>
              </w:trPr>
              <w:tc>
                <w:tcPr>
                  <w:tcW w:w="1077" w:type="dxa"/>
                  <w:tcBorders>
                    <w:top w:val="single" w:sz="4" w:space="0" w:color="auto"/>
                    <w:bottom w:val="single" w:sz="4" w:space="0" w:color="auto"/>
                  </w:tcBorders>
                  <w:vAlign w:val="center"/>
                </w:tcPr>
                <w:p w14:paraId="3EBD84F4"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Ｄ</w:t>
                  </w:r>
                </w:p>
              </w:tc>
              <w:tc>
                <w:tcPr>
                  <w:tcW w:w="2268" w:type="dxa"/>
                  <w:tcBorders>
                    <w:top w:val="single" w:sz="4" w:space="0" w:color="auto"/>
                    <w:bottom w:val="single" w:sz="4" w:space="0" w:color="auto"/>
                  </w:tcBorders>
                  <w:shd w:val="clear" w:color="auto" w:fill="auto"/>
                  <w:vAlign w:val="center"/>
                </w:tcPr>
                <w:p w14:paraId="07A26351"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令和３年５月</w:t>
                  </w:r>
                </w:p>
              </w:tc>
              <w:tc>
                <w:tcPr>
                  <w:tcW w:w="1985" w:type="dxa"/>
                  <w:tcBorders>
                    <w:top w:val="single" w:sz="4" w:space="0" w:color="auto"/>
                    <w:bottom w:val="single" w:sz="4" w:space="0" w:color="auto"/>
                  </w:tcBorders>
                  <w:shd w:val="clear" w:color="auto" w:fill="auto"/>
                  <w:vAlign w:val="center"/>
                </w:tcPr>
                <w:p w14:paraId="7BC8CDF9" w14:textId="77777777" w:rsidR="00EF7B52" w:rsidRPr="00732038" w:rsidRDefault="00EF7B52" w:rsidP="006020A2">
                  <w:pPr>
                    <w:framePr w:hSpace="142" w:wrap="around" w:vAnchor="text" w:hAnchor="margin" w:xAlign="center" w:y="2"/>
                    <w:autoSpaceDE w:val="0"/>
                    <w:autoSpaceDN w:val="0"/>
                    <w:spacing w:line="300" w:lineRule="exact"/>
                    <w:jc w:val="center"/>
                    <w:rPr>
                      <w:rFonts w:ascii="ＭＳ 明朝" w:hAnsi="ＭＳ 明朝"/>
                      <w:sz w:val="24"/>
                    </w:rPr>
                  </w:pPr>
                  <w:r w:rsidRPr="00732038">
                    <w:rPr>
                      <w:rFonts w:ascii="ＭＳ 明朝" w:hAnsi="ＭＳ 明朝" w:hint="eastAsia"/>
                      <w:sz w:val="24"/>
                    </w:rPr>
                    <w:t>１件</w:t>
                  </w:r>
                </w:p>
              </w:tc>
            </w:tr>
          </w:tbl>
          <w:p w14:paraId="57212C36" w14:textId="77777777" w:rsidR="00EF7B52" w:rsidRDefault="00EF7B52" w:rsidP="006020A2">
            <w:pPr>
              <w:autoSpaceDE w:val="0"/>
              <w:autoSpaceDN w:val="0"/>
              <w:spacing w:line="300" w:lineRule="exact"/>
              <w:rPr>
                <w:rFonts w:ascii="ＭＳ 明朝" w:hAnsi="ＭＳ 明朝"/>
                <w:sz w:val="24"/>
              </w:rPr>
            </w:pPr>
          </w:p>
          <w:p w14:paraId="2EA9E930" w14:textId="77777777" w:rsidR="00EF7B52" w:rsidRDefault="00EF7B52" w:rsidP="006020A2">
            <w:pPr>
              <w:autoSpaceDE w:val="0"/>
              <w:autoSpaceDN w:val="0"/>
              <w:spacing w:line="300" w:lineRule="exact"/>
              <w:rPr>
                <w:rFonts w:ascii="ＭＳ 明朝" w:hAnsi="ＭＳ 明朝"/>
                <w:sz w:val="24"/>
              </w:rPr>
            </w:pPr>
          </w:p>
          <w:p w14:paraId="47639A8C" w14:textId="77777777" w:rsidR="00EF7B52" w:rsidRPr="009727D9" w:rsidRDefault="00EF7B52" w:rsidP="006020A2">
            <w:pPr>
              <w:autoSpaceDE w:val="0"/>
              <w:autoSpaceDN w:val="0"/>
              <w:spacing w:line="300" w:lineRule="exact"/>
              <w:rPr>
                <w:rFonts w:ascii="ＭＳ 明朝" w:hAnsi="ＭＳ 明朝"/>
                <w:sz w:val="24"/>
              </w:rPr>
            </w:pPr>
          </w:p>
        </w:tc>
        <w:tc>
          <w:tcPr>
            <w:tcW w:w="9668" w:type="dxa"/>
          </w:tcPr>
          <w:p w14:paraId="532CCAF8" w14:textId="77777777" w:rsidR="00EF7B52" w:rsidRDefault="00EF7B52" w:rsidP="006020A2">
            <w:pPr>
              <w:autoSpaceDE w:val="0"/>
              <w:autoSpaceDN w:val="0"/>
              <w:spacing w:line="300" w:lineRule="exact"/>
              <w:ind w:left="480" w:hangingChars="200" w:hanging="480"/>
              <w:rPr>
                <w:rFonts w:ascii="ＭＳ 明朝" w:hAnsi="ＭＳ 明朝"/>
                <w:sz w:val="24"/>
              </w:rPr>
            </w:pPr>
          </w:p>
          <w:p w14:paraId="78736B53" w14:textId="77777777" w:rsidR="00EF7B52" w:rsidRDefault="00EF7B52" w:rsidP="006020A2">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7EE94A2E" w14:textId="77777777" w:rsidR="00EF7B52" w:rsidRDefault="00EF7B52" w:rsidP="006020A2">
            <w:pPr>
              <w:autoSpaceDE w:val="0"/>
              <w:autoSpaceDN w:val="0"/>
              <w:spacing w:line="300" w:lineRule="exact"/>
              <w:ind w:left="480" w:hangingChars="200" w:hanging="480"/>
              <w:rPr>
                <w:rFonts w:ascii="ＭＳ 明朝" w:hAnsi="ＭＳ 明朝"/>
                <w:sz w:val="24"/>
              </w:rPr>
            </w:pPr>
          </w:p>
          <w:p w14:paraId="56CFD0CD" w14:textId="77777777" w:rsidR="00EF7B52" w:rsidRPr="00CD3A5B" w:rsidRDefault="00EF7B52" w:rsidP="006020A2">
            <w:pPr>
              <w:autoSpaceDE w:val="0"/>
              <w:autoSpaceDN w:val="0"/>
              <w:spacing w:line="300" w:lineRule="exact"/>
              <w:rPr>
                <w:rFonts w:hAnsi="ＭＳ 明朝" w:cs="Arial"/>
                <w:sz w:val="24"/>
              </w:rPr>
            </w:pPr>
          </w:p>
        </w:tc>
      </w:tr>
    </w:tbl>
    <w:p w14:paraId="3BB9F60A" w14:textId="77777777" w:rsidR="00EF7B52" w:rsidRDefault="00EF7B52" w:rsidP="00EF7B52">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E763CC">
        <w:rPr>
          <w:rFonts w:ascii="ＭＳ ゴシック" w:eastAsia="ＭＳ ゴシック" w:hAnsi="ＭＳ ゴシック" w:hint="eastAsia"/>
          <w:sz w:val="24"/>
          <w:szCs w:val="22"/>
        </w:rPr>
        <w:t>令和－年－月－日</w:t>
      </w:r>
      <w:r>
        <w:rPr>
          <w:rFonts w:ascii="ＭＳ ゴシック" w:eastAsia="ＭＳ ゴシック" w:hAnsi="ＭＳ ゴシック" w:hint="eastAsia"/>
          <w:sz w:val="24"/>
          <w:szCs w:val="22"/>
        </w:rPr>
        <w:t>、事務局：令和４年10月６日</w:t>
      </w:r>
      <w:r w:rsidRPr="00947FAA">
        <w:rPr>
          <w:rFonts w:ascii="ＭＳ ゴシック" w:eastAsia="ＭＳ ゴシック" w:hAnsi="ＭＳ ゴシック" w:hint="eastAsia"/>
          <w:sz w:val="24"/>
          <w:szCs w:val="22"/>
        </w:rPr>
        <w:t>）</w:t>
      </w:r>
    </w:p>
    <w:p w14:paraId="6820B2F9" w14:textId="77777777" w:rsidR="00EF7B52" w:rsidRDefault="00EF7B52" w:rsidP="00EF7B52">
      <w:pPr>
        <w:autoSpaceDE w:val="0"/>
        <w:autoSpaceDN w:val="0"/>
        <w:spacing w:line="300" w:lineRule="exact"/>
        <w:jc w:val="left"/>
        <w:rPr>
          <w:rFonts w:ascii="ＭＳ ゴシック" w:eastAsia="ＭＳ ゴシック" w:hAnsi="ＭＳ ゴシック"/>
          <w:sz w:val="24"/>
          <w:szCs w:val="22"/>
        </w:rPr>
      </w:pPr>
    </w:p>
    <w:p w14:paraId="026D5493" w14:textId="26964A2A"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7BACF823" w14:textId="77777777" w:rsidR="00EF7B52" w:rsidRPr="00EA4031" w:rsidRDefault="00EF7B52" w:rsidP="00EF7B5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cs="Arial" w:hint="eastAsia"/>
          <w:sz w:val="24"/>
        </w:rPr>
        <w:t>リース資産の計上誤り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518"/>
        <w:gridCol w:w="7767"/>
      </w:tblGrid>
      <w:tr w:rsidR="00EF7B52" w:rsidRPr="00EA4031" w14:paraId="20A8069A" w14:textId="77777777" w:rsidTr="006020A2">
        <w:trPr>
          <w:trHeight w:val="558"/>
        </w:trPr>
        <w:tc>
          <w:tcPr>
            <w:tcW w:w="2235" w:type="dxa"/>
            <w:shd w:val="clear" w:color="auto" w:fill="auto"/>
            <w:vAlign w:val="center"/>
          </w:tcPr>
          <w:p w14:paraId="35B83DF8"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10518" w:type="dxa"/>
            <w:shd w:val="clear" w:color="auto" w:fill="auto"/>
            <w:vAlign w:val="center"/>
          </w:tcPr>
          <w:p w14:paraId="782E1241"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7767" w:type="dxa"/>
            <w:shd w:val="clear" w:color="auto" w:fill="auto"/>
            <w:vAlign w:val="center"/>
          </w:tcPr>
          <w:p w14:paraId="1A7F4C8A" w14:textId="77777777" w:rsidR="00EF7B52" w:rsidRPr="00EA4031"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F7B52" w:rsidRPr="00EA4031" w14:paraId="391B941A" w14:textId="77777777" w:rsidTr="006020A2">
        <w:trPr>
          <w:trHeight w:val="4955"/>
        </w:trPr>
        <w:tc>
          <w:tcPr>
            <w:tcW w:w="2235" w:type="dxa"/>
          </w:tcPr>
          <w:p w14:paraId="69120BD3" w14:textId="77777777" w:rsidR="00EF7B52" w:rsidRPr="00EA4031" w:rsidRDefault="00EF7B52" w:rsidP="006020A2">
            <w:pPr>
              <w:autoSpaceDE w:val="0"/>
              <w:autoSpaceDN w:val="0"/>
              <w:spacing w:line="300" w:lineRule="exact"/>
              <w:rPr>
                <w:rFonts w:ascii="ＭＳ 明朝" w:hAnsi="ＭＳ 明朝"/>
                <w:sz w:val="24"/>
              </w:rPr>
            </w:pPr>
          </w:p>
          <w:p w14:paraId="745C7B3C" w14:textId="77777777" w:rsidR="00EF7B52" w:rsidRPr="00EA4031" w:rsidRDefault="00EF7B52" w:rsidP="006020A2">
            <w:pPr>
              <w:autoSpaceDE w:val="0"/>
              <w:autoSpaceDN w:val="0"/>
              <w:spacing w:line="300" w:lineRule="exact"/>
              <w:rPr>
                <w:rFonts w:ascii="ＭＳ 明朝" w:hAnsi="ＭＳ 明朝"/>
                <w:sz w:val="24"/>
              </w:rPr>
            </w:pPr>
            <w:r>
              <w:rPr>
                <w:rFonts w:ascii="ＭＳ 明朝" w:hAnsi="ＭＳ 明朝" w:hint="eastAsia"/>
                <w:sz w:val="24"/>
              </w:rPr>
              <w:t>こころの健康総合センター</w:t>
            </w:r>
          </w:p>
        </w:tc>
        <w:tc>
          <w:tcPr>
            <w:tcW w:w="10518" w:type="dxa"/>
          </w:tcPr>
          <w:p w14:paraId="1AF0A7FB" w14:textId="77777777" w:rsidR="00EF7B52" w:rsidRPr="00EA4031" w:rsidRDefault="00EF7B52" w:rsidP="006020A2">
            <w:pPr>
              <w:autoSpaceDE w:val="0"/>
              <w:autoSpaceDN w:val="0"/>
              <w:spacing w:line="300" w:lineRule="exact"/>
              <w:rPr>
                <w:rFonts w:ascii="ＭＳ 明朝" w:hAnsi="ＭＳ 明朝" w:cs="Arial"/>
                <w:sz w:val="24"/>
              </w:rPr>
            </w:pPr>
          </w:p>
          <w:p w14:paraId="1D691357"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下記の賃貸借契約について、ファイナンス・リース取引におけるリース資産に該当する場合は固定資産として計上しなければならないが、計上していなかった。</w:t>
            </w:r>
          </w:p>
          <w:p w14:paraId="6317AB33"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また、リース資産の計上に伴い必要となる公有財産台帳への登載もされていなかった。</w:t>
            </w:r>
          </w:p>
          <w:p w14:paraId="1E0F9F04" w14:textId="77777777" w:rsidR="00EF7B52" w:rsidRDefault="00EF7B52" w:rsidP="006020A2">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371"/>
            </w:tblGrid>
            <w:tr w:rsidR="00EF7B52" w:rsidRPr="007159E5" w14:paraId="0475A2E7" w14:textId="77777777" w:rsidTr="006020A2">
              <w:tc>
                <w:tcPr>
                  <w:tcW w:w="2835" w:type="dxa"/>
                  <w:shd w:val="clear" w:color="auto" w:fill="auto"/>
                </w:tcPr>
                <w:p w14:paraId="58542DF9" w14:textId="77777777" w:rsidR="00EF7B52" w:rsidRPr="007159E5" w:rsidRDefault="00EF7B52" w:rsidP="006020A2">
                  <w:pPr>
                    <w:framePr w:hSpace="142" w:wrap="around" w:vAnchor="text" w:hAnchor="margin" w:y="2"/>
                    <w:autoSpaceDE w:val="0"/>
                    <w:autoSpaceDN w:val="0"/>
                    <w:spacing w:line="300" w:lineRule="exact"/>
                    <w:rPr>
                      <w:rFonts w:ascii="ＭＳ 明朝" w:hAnsi="ＭＳ 明朝"/>
                      <w:sz w:val="24"/>
                    </w:rPr>
                  </w:pPr>
                  <w:r w:rsidRPr="007159E5">
                    <w:rPr>
                      <w:rFonts w:ascii="ＭＳ 明朝" w:hAnsi="ＭＳ 明朝" w:hint="eastAsia"/>
                      <w:sz w:val="24"/>
                    </w:rPr>
                    <w:t>借入件名</w:t>
                  </w:r>
                </w:p>
              </w:tc>
              <w:tc>
                <w:tcPr>
                  <w:tcW w:w="7371" w:type="dxa"/>
                  <w:shd w:val="clear" w:color="auto" w:fill="auto"/>
                </w:tcPr>
                <w:p w14:paraId="30749B46" w14:textId="77777777" w:rsidR="00EF7B52" w:rsidRPr="007159E5" w:rsidRDefault="00EF7B52" w:rsidP="006020A2">
                  <w:pPr>
                    <w:framePr w:hSpace="142" w:wrap="around" w:vAnchor="text" w:hAnchor="margin" w:y="2"/>
                    <w:autoSpaceDE w:val="0"/>
                    <w:autoSpaceDN w:val="0"/>
                    <w:spacing w:line="300" w:lineRule="exact"/>
                    <w:rPr>
                      <w:rFonts w:ascii="ＭＳ 明朝" w:hAnsi="ＭＳ 明朝"/>
                      <w:sz w:val="24"/>
                    </w:rPr>
                  </w:pPr>
                  <w:r w:rsidRPr="007159E5">
                    <w:rPr>
                      <w:rFonts w:ascii="ＭＳ 明朝" w:hAnsi="ＭＳ 明朝" w:hint="eastAsia"/>
                      <w:sz w:val="24"/>
                    </w:rPr>
                    <w:t>こころの健康総合センターで使用する緊急車両の賃貸借１台</w:t>
                  </w:r>
                </w:p>
              </w:tc>
            </w:tr>
            <w:tr w:rsidR="00EF7B52" w:rsidRPr="007159E5" w14:paraId="08D449D4" w14:textId="77777777" w:rsidTr="006020A2">
              <w:tc>
                <w:tcPr>
                  <w:tcW w:w="2835" w:type="dxa"/>
                  <w:shd w:val="clear" w:color="auto" w:fill="auto"/>
                </w:tcPr>
                <w:p w14:paraId="2FF71C8F" w14:textId="77777777" w:rsidR="00EF7B52" w:rsidRPr="007159E5" w:rsidRDefault="00EF7B52" w:rsidP="006020A2">
                  <w:pPr>
                    <w:framePr w:hSpace="142" w:wrap="around" w:vAnchor="text" w:hAnchor="margin" w:y="2"/>
                    <w:autoSpaceDE w:val="0"/>
                    <w:autoSpaceDN w:val="0"/>
                    <w:spacing w:line="300" w:lineRule="exact"/>
                    <w:rPr>
                      <w:rFonts w:ascii="ＭＳ 明朝" w:hAnsi="ＭＳ 明朝"/>
                      <w:sz w:val="24"/>
                    </w:rPr>
                  </w:pPr>
                  <w:r w:rsidRPr="007159E5">
                    <w:rPr>
                      <w:rFonts w:ascii="ＭＳ 明朝" w:hAnsi="ＭＳ 明朝" w:hint="eastAsia"/>
                      <w:sz w:val="24"/>
                    </w:rPr>
                    <w:t>借入金額</w:t>
                  </w:r>
                </w:p>
              </w:tc>
              <w:tc>
                <w:tcPr>
                  <w:tcW w:w="7371" w:type="dxa"/>
                  <w:shd w:val="clear" w:color="auto" w:fill="auto"/>
                </w:tcPr>
                <w:p w14:paraId="360F6CF8" w14:textId="77777777" w:rsidR="00EF7B52" w:rsidRPr="007159E5" w:rsidRDefault="00EF7B52" w:rsidP="006020A2">
                  <w:pPr>
                    <w:framePr w:hSpace="142" w:wrap="around" w:vAnchor="text" w:hAnchor="margin" w:y="2"/>
                    <w:autoSpaceDE w:val="0"/>
                    <w:autoSpaceDN w:val="0"/>
                    <w:spacing w:line="300" w:lineRule="exact"/>
                    <w:rPr>
                      <w:rFonts w:ascii="ＭＳ 明朝" w:hAnsi="ＭＳ 明朝"/>
                      <w:sz w:val="24"/>
                    </w:rPr>
                  </w:pPr>
                  <w:r>
                    <w:rPr>
                      <w:rFonts w:ascii="ＭＳ 明朝" w:hAnsi="ＭＳ 明朝"/>
                      <w:sz w:val="24"/>
                    </w:rPr>
                    <w:t>7,620,480</w:t>
                  </w:r>
                  <w:r w:rsidRPr="007159E5">
                    <w:rPr>
                      <w:rFonts w:ascii="ＭＳ 明朝" w:hAnsi="ＭＳ 明朝" w:hint="eastAsia"/>
                      <w:sz w:val="24"/>
                    </w:rPr>
                    <w:t>円</w:t>
                  </w:r>
                </w:p>
              </w:tc>
            </w:tr>
            <w:tr w:rsidR="00EF7B52" w:rsidRPr="007159E5" w14:paraId="6D9B8E08" w14:textId="77777777" w:rsidTr="006020A2">
              <w:tc>
                <w:tcPr>
                  <w:tcW w:w="2835" w:type="dxa"/>
                  <w:shd w:val="clear" w:color="auto" w:fill="auto"/>
                </w:tcPr>
                <w:p w14:paraId="5320F46D" w14:textId="77777777" w:rsidR="00EF7B52" w:rsidRPr="007159E5" w:rsidRDefault="00EF7B52" w:rsidP="006020A2">
                  <w:pPr>
                    <w:framePr w:hSpace="142" w:wrap="around" w:vAnchor="text" w:hAnchor="margin" w:y="2"/>
                    <w:autoSpaceDE w:val="0"/>
                    <w:autoSpaceDN w:val="0"/>
                    <w:spacing w:line="300" w:lineRule="exact"/>
                    <w:rPr>
                      <w:rFonts w:ascii="ＭＳ 明朝" w:hAnsi="ＭＳ 明朝"/>
                      <w:sz w:val="24"/>
                    </w:rPr>
                  </w:pPr>
                  <w:r w:rsidRPr="007159E5">
                    <w:rPr>
                      <w:rFonts w:ascii="ＭＳ 明朝" w:hAnsi="ＭＳ 明朝" w:hint="eastAsia"/>
                      <w:sz w:val="24"/>
                    </w:rPr>
                    <w:t>借入期間</w:t>
                  </w:r>
                </w:p>
              </w:tc>
              <w:tc>
                <w:tcPr>
                  <w:tcW w:w="7371" w:type="dxa"/>
                  <w:shd w:val="clear" w:color="auto" w:fill="auto"/>
                </w:tcPr>
                <w:p w14:paraId="324DCC18" w14:textId="77777777" w:rsidR="00EF7B52" w:rsidRPr="007159E5" w:rsidRDefault="00EF7B52" w:rsidP="006020A2">
                  <w:pPr>
                    <w:framePr w:hSpace="142" w:wrap="around" w:vAnchor="text" w:hAnchor="margin" w:y="2"/>
                    <w:autoSpaceDE w:val="0"/>
                    <w:autoSpaceDN w:val="0"/>
                    <w:spacing w:line="300" w:lineRule="exact"/>
                    <w:rPr>
                      <w:rFonts w:ascii="ＭＳ 明朝" w:hAnsi="ＭＳ 明朝"/>
                      <w:sz w:val="24"/>
                    </w:rPr>
                  </w:pPr>
                  <w:r w:rsidRPr="007159E5">
                    <w:rPr>
                      <w:rFonts w:ascii="ＭＳ 明朝" w:hAnsi="ＭＳ 明朝" w:hint="eastAsia"/>
                      <w:sz w:val="24"/>
                    </w:rPr>
                    <w:t>平成3</w:t>
                  </w:r>
                  <w:r w:rsidRPr="007159E5">
                    <w:rPr>
                      <w:rFonts w:ascii="ＭＳ 明朝" w:hAnsi="ＭＳ 明朝"/>
                      <w:sz w:val="24"/>
                    </w:rPr>
                    <w:t>0</w:t>
                  </w:r>
                  <w:r w:rsidRPr="007159E5">
                    <w:rPr>
                      <w:rFonts w:ascii="ＭＳ 明朝" w:hAnsi="ＭＳ 明朝" w:hint="eastAsia"/>
                      <w:sz w:val="24"/>
                    </w:rPr>
                    <w:t>年３月１日から令和６年２月2</w:t>
                  </w:r>
                  <w:r w:rsidRPr="007159E5">
                    <w:rPr>
                      <w:rFonts w:ascii="ＭＳ 明朝" w:hAnsi="ＭＳ 明朝"/>
                      <w:sz w:val="24"/>
                    </w:rPr>
                    <w:t>9</w:t>
                  </w:r>
                  <w:r w:rsidRPr="007159E5">
                    <w:rPr>
                      <w:rFonts w:ascii="ＭＳ 明朝" w:hAnsi="ＭＳ 明朝" w:hint="eastAsia"/>
                      <w:sz w:val="24"/>
                    </w:rPr>
                    <w:t>日まで</w:t>
                  </w:r>
                </w:p>
              </w:tc>
            </w:tr>
          </w:tbl>
          <w:p w14:paraId="03A4B688" w14:textId="77777777" w:rsidR="00EF7B52" w:rsidRDefault="00EF7B52" w:rsidP="006020A2">
            <w:pPr>
              <w:autoSpaceDE w:val="0"/>
              <w:autoSpaceDN w:val="0"/>
              <w:spacing w:line="300" w:lineRule="exact"/>
              <w:rPr>
                <w:rFonts w:ascii="ＭＳ 明朝" w:hAnsi="ＭＳ 明朝"/>
                <w:sz w:val="24"/>
              </w:rPr>
            </w:pPr>
          </w:p>
          <w:p w14:paraId="60FB28FD" w14:textId="77777777" w:rsidR="00EF7B52" w:rsidRDefault="00EF7B52" w:rsidP="006020A2">
            <w:pPr>
              <w:autoSpaceDE w:val="0"/>
              <w:autoSpaceDN w:val="0"/>
              <w:spacing w:line="300" w:lineRule="exact"/>
              <w:rPr>
                <w:rFonts w:ascii="ＭＳ 明朝" w:hAnsi="ＭＳ 明朝"/>
                <w:sz w:val="24"/>
              </w:rPr>
            </w:pPr>
          </w:p>
          <w:p w14:paraId="1E606AD9" w14:textId="77777777" w:rsidR="00EF7B52" w:rsidRPr="00EA4031" w:rsidRDefault="00EF7B52" w:rsidP="006020A2">
            <w:pPr>
              <w:autoSpaceDE w:val="0"/>
              <w:autoSpaceDN w:val="0"/>
              <w:spacing w:line="300" w:lineRule="exact"/>
              <w:rPr>
                <w:rFonts w:ascii="ＭＳ 明朝" w:hAnsi="ＭＳ 明朝"/>
                <w:sz w:val="24"/>
              </w:rPr>
            </w:pPr>
          </w:p>
        </w:tc>
        <w:tc>
          <w:tcPr>
            <w:tcW w:w="7767" w:type="dxa"/>
          </w:tcPr>
          <w:p w14:paraId="73EFC0C0" w14:textId="77777777" w:rsidR="00EF7B52" w:rsidRPr="00EA4031" w:rsidRDefault="00EF7B52" w:rsidP="006020A2">
            <w:pPr>
              <w:autoSpaceDE w:val="0"/>
              <w:autoSpaceDN w:val="0"/>
              <w:spacing w:line="300" w:lineRule="exact"/>
              <w:rPr>
                <w:rFonts w:ascii="ＭＳ 明朝" w:hAnsi="ＭＳ 明朝"/>
                <w:sz w:val="24"/>
              </w:rPr>
            </w:pPr>
          </w:p>
          <w:p w14:paraId="4FC26F40" w14:textId="77777777" w:rsidR="00EF7B52" w:rsidRDefault="00EF7B52" w:rsidP="006020A2">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検出事項について、速やかに公有財産台帳に登載するとともに、大阪府財務諸表作成基準等</w:t>
            </w:r>
            <w:r w:rsidRPr="00EA4031">
              <w:rPr>
                <w:rFonts w:ascii="ＭＳ 明朝" w:hAnsi="ＭＳ 明朝" w:hint="eastAsia"/>
                <w:sz w:val="24"/>
              </w:rPr>
              <w:t>に基づき、適正な事務処理を行われたい。</w:t>
            </w:r>
          </w:p>
          <w:p w14:paraId="7132BA7F" w14:textId="77777777" w:rsidR="00EF7B52" w:rsidRDefault="00EF7B52" w:rsidP="006020A2">
            <w:pPr>
              <w:autoSpaceDE w:val="0"/>
              <w:autoSpaceDN w:val="0"/>
              <w:spacing w:line="300" w:lineRule="exact"/>
              <w:ind w:firstLineChars="100" w:firstLine="210"/>
              <w:rPr>
                <w:rFonts w:ascii="ＭＳ 明朝" w:hAnsi="ＭＳ 明朝"/>
                <w:sz w:val="24"/>
              </w:rPr>
            </w:pPr>
            <w:r>
              <w:rPr>
                <w:noProof/>
              </w:rPr>
              <mc:AlternateContent>
                <mc:Choice Requires="wps">
                  <w:drawing>
                    <wp:anchor distT="0" distB="0" distL="114300" distR="114300" simplePos="0" relativeHeight="251676672" behindDoc="0" locked="0" layoutInCell="1" allowOverlap="1" wp14:anchorId="092233D6" wp14:editId="002B50B8">
                      <wp:simplePos x="0" y="0"/>
                      <wp:positionH relativeFrom="column">
                        <wp:posOffset>-4445</wp:posOffset>
                      </wp:positionH>
                      <wp:positionV relativeFrom="paragraph">
                        <wp:posOffset>192405</wp:posOffset>
                      </wp:positionV>
                      <wp:extent cx="4756785" cy="5445760"/>
                      <wp:effectExtent l="0" t="0" r="5715"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5445760"/>
                              </a:xfrm>
                              <a:prstGeom prst="rect">
                                <a:avLst/>
                              </a:prstGeom>
                              <a:solidFill>
                                <a:srgbClr val="FFFFFF"/>
                              </a:solidFill>
                              <a:ln w="6350">
                                <a:solidFill>
                                  <a:srgbClr val="000000"/>
                                </a:solidFill>
                                <a:prstDash val="dash"/>
                                <a:miter lim="800000"/>
                                <a:headEnd/>
                                <a:tailEnd/>
                              </a:ln>
                            </wps:spPr>
                            <wps:txbx>
                              <w:txbxContent>
                                <w:p w14:paraId="3D78CF06"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w:t>
                                  </w:r>
                                </w:p>
                                <w:p w14:paraId="5EAAF2DE"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（固定資産の分類及び計上）</w:t>
                                  </w:r>
                                </w:p>
                                <w:p w14:paraId="5F3418BF"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第15条　固定資産の計上は次のとおりとする。</w:t>
                                  </w:r>
                                </w:p>
                                <w:p w14:paraId="6CA63904"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(5）リース資産</w:t>
                                  </w:r>
                                </w:p>
                                <w:p w14:paraId="3FE6424B" w14:textId="77777777" w:rsidR="00EF7B52" w:rsidRPr="00A35FC2" w:rsidRDefault="00EF7B52" w:rsidP="00EF7B52">
                                  <w:pPr>
                                    <w:autoSpaceDE w:val="0"/>
                                    <w:autoSpaceDN w:val="0"/>
                                    <w:spacing w:line="300" w:lineRule="exact"/>
                                    <w:ind w:leftChars="100" w:left="210" w:firstLineChars="100" w:firstLine="240"/>
                                    <w:rPr>
                                      <w:rFonts w:ascii="ＭＳ 明朝" w:hAnsi="ＭＳ 明朝"/>
                                      <w:sz w:val="24"/>
                                    </w:rPr>
                                  </w:pPr>
                                  <w:r w:rsidRPr="00A35FC2">
                                    <w:rPr>
                                      <w:rFonts w:ascii="ＭＳ 明朝" w:hAnsi="ＭＳ 明朝" w:hint="eastAsia"/>
                                      <w:sz w:val="24"/>
                                    </w:rPr>
                                    <w:t>ファイナンス・リース取引（重要性の乏しいものを除く。）におけるリース資産を計上する。</w:t>
                                  </w:r>
                                </w:p>
                                <w:p w14:paraId="7F8A0A30" w14:textId="77777777" w:rsidR="00EF7B52" w:rsidRPr="00A35FC2" w:rsidRDefault="00EF7B52" w:rsidP="00EF7B52">
                                  <w:pPr>
                                    <w:autoSpaceDE w:val="0"/>
                                    <w:autoSpaceDN w:val="0"/>
                                    <w:spacing w:line="300" w:lineRule="exact"/>
                                    <w:rPr>
                                      <w:rFonts w:ascii="ＭＳ 明朝" w:hAnsi="ＭＳ 明朝"/>
                                      <w:sz w:val="24"/>
                                    </w:rPr>
                                  </w:pPr>
                                </w:p>
                                <w:p w14:paraId="6DB5D68F"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【大阪府財務諸表作成基準の注解】</w:t>
                                  </w:r>
                                </w:p>
                                <w:p w14:paraId="73F5275A"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第15条　第５号関係</w:t>
                                  </w:r>
                                </w:p>
                                <w:p w14:paraId="1EF3AE32" w14:textId="77777777" w:rsidR="00EF7B52" w:rsidRPr="00A35FC2" w:rsidRDefault="00EF7B52" w:rsidP="00EF7B5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1</w:t>
                                  </w:r>
                                  <w:r>
                                    <w:rPr>
                                      <w:rFonts w:ascii="ＭＳ 明朝" w:hAnsi="ＭＳ 明朝"/>
                                      <w:sz w:val="24"/>
                                    </w:rPr>
                                    <w:t>)</w:t>
                                  </w:r>
                                  <w:r w:rsidRPr="00A35FC2">
                                    <w:rPr>
                                      <w:rFonts w:ascii="ＭＳ 明朝" w:hAnsi="ＭＳ 明朝" w:hint="eastAsia"/>
                                      <w:sz w:val="24"/>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14:paraId="056E6971" w14:textId="77777777" w:rsidR="00EF7B52" w:rsidRPr="00A35FC2" w:rsidRDefault="00EF7B52" w:rsidP="00EF7B5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14:paraId="77CFCD25" w14:textId="77777777" w:rsidR="00EF7B52" w:rsidRPr="00A35FC2" w:rsidRDefault="00EF7B52" w:rsidP="00EF7B52">
                                  <w:pPr>
                                    <w:autoSpaceDE w:val="0"/>
                                    <w:autoSpaceDN w:val="0"/>
                                    <w:spacing w:line="300" w:lineRule="exact"/>
                                    <w:rPr>
                                      <w:rFonts w:ascii="ＭＳ 明朝" w:hAnsi="ＭＳ 明朝"/>
                                      <w:sz w:val="24"/>
                                    </w:rPr>
                                  </w:pPr>
                                </w:p>
                                <w:p w14:paraId="79FDEE03"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【大阪府公有財産台帳等処理要領】</w:t>
                                  </w:r>
                                </w:p>
                                <w:p w14:paraId="1DA0E6BF"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（その他の資産）</w:t>
                                  </w:r>
                                </w:p>
                                <w:p w14:paraId="40C0F864" w14:textId="77777777" w:rsidR="00EF7B52" w:rsidRPr="00A35FC2" w:rsidRDefault="00EF7B52" w:rsidP="00EF7B52">
                                  <w:pPr>
                                    <w:autoSpaceDE w:val="0"/>
                                    <w:autoSpaceDN w:val="0"/>
                                    <w:spacing w:line="300" w:lineRule="exact"/>
                                    <w:ind w:left="240" w:hangingChars="100" w:hanging="240"/>
                                    <w:rPr>
                                      <w:rFonts w:ascii="ＭＳ 明朝" w:hAnsi="ＭＳ 明朝"/>
                                      <w:sz w:val="24"/>
                                    </w:rPr>
                                  </w:pPr>
                                  <w:r w:rsidRPr="00A35FC2">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14:paraId="4605E759"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(1</w:t>
                                  </w:r>
                                  <w:r>
                                    <w:rPr>
                                      <w:rFonts w:ascii="ＭＳ 明朝" w:hAnsi="ＭＳ 明朝"/>
                                      <w:sz w:val="24"/>
                                    </w:rPr>
                                    <w:t>)</w:t>
                                  </w:r>
                                  <w:r>
                                    <w:rPr>
                                      <w:rFonts w:ascii="ＭＳ 明朝" w:hAnsi="ＭＳ 明朝" w:hint="eastAsia"/>
                                      <w:sz w:val="24"/>
                                    </w:rPr>
                                    <w:t xml:space="preserve">　</w:t>
                                  </w:r>
                                  <w:r w:rsidRPr="00A35FC2">
                                    <w:rPr>
                                      <w:rFonts w:ascii="ＭＳ 明朝" w:hAnsi="ＭＳ 明朝" w:hint="eastAsia"/>
                                      <w:sz w:val="24"/>
                                    </w:rPr>
                                    <w:t>リース資産</w:t>
                                  </w:r>
                                </w:p>
                                <w:p w14:paraId="6B89250F" w14:textId="77777777" w:rsidR="00EF7B52" w:rsidRPr="009E7875" w:rsidRDefault="00EF7B52" w:rsidP="00EF7B52">
                                  <w:pPr>
                                    <w:autoSpaceDE w:val="0"/>
                                    <w:autoSpaceDN w:val="0"/>
                                    <w:spacing w:line="300" w:lineRule="exact"/>
                                    <w:ind w:firstLineChars="100" w:firstLine="240"/>
                                    <w:rPr>
                                      <w:rFonts w:ascii="ＭＳ 明朝" w:hAnsi="ＭＳ 明朝"/>
                                      <w:sz w:val="24"/>
                                    </w:rPr>
                                  </w:pPr>
                                  <w:r w:rsidRPr="00A35FC2">
                                    <w:rPr>
                                      <w:rFonts w:ascii="ＭＳ 明朝" w:hAnsi="ＭＳ 明朝" w:hint="eastAsia"/>
                                      <w:sz w:val="24"/>
                                    </w:rPr>
                                    <w:t>ア　作成基準第15条第５号に規定する固定資産をいう。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2233D6" id="テキスト ボックス 8" o:spid="_x0000_s1037" type="#_x0000_t202" style="position:absolute;left:0;text-align:left;margin-left:-.35pt;margin-top:15.15pt;width:374.55pt;height:4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" strokeweight=".5pt">
                      <v:stroke dashstyle="dash"/>
                      <v:textbox inset="5.85pt,.7pt,5.85pt,.7pt">
                        <w:txbxContent>
                          <w:p w14:paraId="3D78CF06"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w:t>
                            </w:r>
                          </w:p>
                          <w:p w14:paraId="5EAAF2DE"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（固定資産の分類及び計上）</w:t>
                            </w:r>
                          </w:p>
                          <w:p w14:paraId="5F3418BF"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第15条　固定資産の計上は次のとおりとする。</w:t>
                            </w:r>
                          </w:p>
                          <w:p w14:paraId="6CA63904"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(5）リース資産</w:t>
                            </w:r>
                          </w:p>
                          <w:p w14:paraId="3FE6424B" w14:textId="77777777" w:rsidR="00EF7B52" w:rsidRPr="00A35FC2" w:rsidRDefault="00EF7B52" w:rsidP="00EF7B52">
                            <w:pPr>
                              <w:autoSpaceDE w:val="0"/>
                              <w:autoSpaceDN w:val="0"/>
                              <w:spacing w:line="300" w:lineRule="exact"/>
                              <w:ind w:leftChars="100" w:left="210" w:firstLineChars="100" w:firstLine="240"/>
                              <w:rPr>
                                <w:rFonts w:ascii="ＭＳ 明朝" w:hAnsi="ＭＳ 明朝"/>
                                <w:sz w:val="24"/>
                              </w:rPr>
                            </w:pPr>
                            <w:r w:rsidRPr="00A35FC2">
                              <w:rPr>
                                <w:rFonts w:ascii="ＭＳ 明朝" w:hAnsi="ＭＳ 明朝" w:hint="eastAsia"/>
                                <w:sz w:val="24"/>
                              </w:rPr>
                              <w:t>ファイナンス・リース取引（重要性の乏しいものを除く。）におけるリース資産を計上する。</w:t>
                            </w:r>
                          </w:p>
                          <w:p w14:paraId="7F8A0A30" w14:textId="77777777" w:rsidR="00EF7B52" w:rsidRPr="00A35FC2" w:rsidRDefault="00EF7B52" w:rsidP="00EF7B52">
                            <w:pPr>
                              <w:autoSpaceDE w:val="0"/>
                              <w:autoSpaceDN w:val="0"/>
                              <w:spacing w:line="300" w:lineRule="exact"/>
                              <w:rPr>
                                <w:rFonts w:ascii="ＭＳ 明朝" w:hAnsi="ＭＳ 明朝"/>
                                <w:sz w:val="24"/>
                              </w:rPr>
                            </w:pPr>
                          </w:p>
                          <w:p w14:paraId="6DB5D68F"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【大阪府財務諸表作成基準の注解】</w:t>
                            </w:r>
                          </w:p>
                          <w:p w14:paraId="73F5275A"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第15条　第５号関係</w:t>
                            </w:r>
                          </w:p>
                          <w:p w14:paraId="1EF3AE32" w14:textId="77777777" w:rsidR="00EF7B52" w:rsidRPr="00A35FC2" w:rsidRDefault="00EF7B52" w:rsidP="00EF7B5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1</w:t>
                            </w:r>
                            <w:r>
                              <w:rPr>
                                <w:rFonts w:ascii="ＭＳ 明朝" w:hAnsi="ＭＳ 明朝"/>
                                <w:sz w:val="24"/>
                              </w:rPr>
                              <w:t>)</w:t>
                            </w:r>
                            <w:r w:rsidRPr="00A35FC2">
                              <w:rPr>
                                <w:rFonts w:ascii="ＭＳ 明朝" w:hAnsi="ＭＳ 明朝" w:hint="eastAsia"/>
                                <w:sz w:val="24"/>
                              </w:rPr>
                              <w:t xml:space="preserve">　ファイナンス・リース取引は、複数年の賃貸借契約を締結するもののうち、法第214条に規定する債務負担行為を設定するもの等、リース期間とリース料を設定し、かつ、実質的に中途解約を禁止した契約をいう。</w:t>
                            </w:r>
                          </w:p>
                          <w:p w14:paraId="056E6971" w14:textId="77777777" w:rsidR="00EF7B52" w:rsidRPr="00A35FC2" w:rsidRDefault="00EF7B52" w:rsidP="00EF7B52">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w:t>
                            </w:r>
                            <w:r w:rsidRPr="00A35FC2">
                              <w:rPr>
                                <w:rFonts w:ascii="ＭＳ 明朝" w:hAnsi="ＭＳ 明朝" w:hint="eastAsia"/>
                                <w:sz w:val="24"/>
                              </w:rPr>
                              <w:t>2)　重要性の乏しいものとは、リース期間が１年以内のリース取引又はリース契約１件あたりのリース料総額（維持管理費相当額又は通常の保守等の役務提供相当額のリース料総額に占める割合が重要な場合には、その合理的見積額を除くことができる）が300万円以下のリース取引をいう。</w:t>
                            </w:r>
                          </w:p>
                          <w:p w14:paraId="77CFCD25" w14:textId="77777777" w:rsidR="00EF7B52" w:rsidRPr="00A35FC2" w:rsidRDefault="00EF7B52" w:rsidP="00EF7B52">
                            <w:pPr>
                              <w:autoSpaceDE w:val="0"/>
                              <w:autoSpaceDN w:val="0"/>
                              <w:spacing w:line="300" w:lineRule="exact"/>
                              <w:rPr>
                                <w:rFonts w:ascii="ＭＳ 明朝" w:hAnsi="ＭＳ 明朝"/>
                                <w:sz w:val="24"/>
                              </w:rPr>
                            </w:pPr>
                          </w:p>
                          <w:p w14:paraId="79FDEE03"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【大阪府公有財産台帳等処理要領】</w:t>
                            </w:r>
                          </w:p>
                          <w:p w14:paraId="1DA0E6BF"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（その他の資産）</w:t>
                            </w:r>
                          </w:p>
                          <w:p w14:paraId="40C0F864" w14:textId="77777777" w:rsidR="00EF7B52" w:rsidRPr="00A35FC2" w:rsidRDefault="00EF7B52" w:rsidP="00EF7B52">
                            <w:pPr>
                              <w:autoSpaceDE w:val="0"/>
                              <w:autoSpaceDN w:val="0"/>
                              <w:spacing w:line="300" w:lineRule="exact"/>
                              <w:ind w:left="240" w:hangingChars="100" w:hanging="240"/>
                              <w:rPr>
                                <w:rFonts w:ascii="ＭＳ 明朝" w:hAnsi="ＭＳ 明朝"/>
                                <w:sz w:val="24"/>
                              </w:rPr>
                            </w:pPr>
                            <w:r w:rsidRPr="00A35FC2">
                              <w:rPr>
                                <w:rFonts w:ascii="ＭＳ 明朝" w:hAnsi="ＭＳ 明朝" w:hint="eastAsia"/>
                                <w:sz w:val="24"/>
                              </w:rPr>
                              <w:t>第20条　財産以外で作成基準に規定する次の各号に掲げる資産については、部局長等がそれぞれ、システムを利用して管理するものとする。また、その取得・管理・処分については、別に定めがある場合を除き、部局長等がそれぞれ、以下の方法により取り扱うものとする。</w:t>
                            </w:r>
                          </w:p>
                          <w:p w14:paraId="4605E759" w14:textId="77777777" w:rsidR="00EF7B52" w:rsidRPr="00A35FC2" w:rsidRDefault="00EF7B52" w:rsidP="00EF7B52">
                            <w:pPr>
                              <w:autoSpaceDE w:val="0"/>
                              <w:autoSpaceDN w:val="0"/>
                              <w:spacing w:line="300" w:lineRule="exact"/>
                              <w:rPr>
                                <w:rFonts w:ascii="ＭＳ 明朝" w:hAnsi="ＭＳ 明朝"/>
                                <w:sz w:val="24"/>
                              </w:rPr>
                            </w:pPr>
                            <w:r w:rsidRPr="00A35FC2">
                              <w:rPr>
                                <w:rFonts w:ascii="ＭＳ 明朝" w:hAnsi="ＭＳ 明朝" w:hint="eastAsia"/>
                                <w:sz w:val="24"/>
                              </w:rPr>
                              <w:t>(1</w:t>
                            </w:r>
                            <w:r>
                              <w:rPr>
                                <w:rFonts w:ascii="ＭＳ 明朝" w:hAnsi="ＭＳ 明朝"/>
                                <w:sz w:val="24"/>
                              </w:rPr>
                              <w:t>)</w:t>
                            </w:r>
                            <w:r>
                              <w:rPr>
                                <w:rFonts w:ascii="ＭＳ 明朝" w:hAnsi="ＭＳ 明朝" w:hint="eastAsia"/>
                                <w:sz w:val="24"/>
                              </w:rPr>
                              <w:t xml:space="preserve">　</w:t>
                            </w:r>
                            <w:r w:rsidRPr="00A35FC2">
                              <w:rPr>
                                <w:rFonts w:ascii="ＭＳ 明朝" w:hAnsi="ＭＳ 明朝" w:hint="eastAsia"/>
                                <w:sz w:val="24"/>
                              </w:rPr>
                              <w:t>リース資産</w:t>
                            </w:r>
                          </w:p>
                          <w:p w14:paraId="6B89250F" w14:textId="77777777" w:rsidR="00EF7B52" w:rsidRPr="009E7875" w:rsidRDefault="00EF7B52" w:rsidP="00EF7B52">
                            <w:pPr>
                              <w:autoSpaceDE w:val="0"/>
                              <w:autoSpaceDN w:val="0"/>
                              <w:spacing w:line="300" w:lineRule="exact"/>
                              <w:ind w:firstLineChars="100" w:firstLine="240"/>
                              <w:rPr>
                                <w:rFonts w:ascii="ＭＳ 明朝" w:hAnsi="ＭＳ 明朝"/>
                                <w:sz w:val="24"/>
                              </w:rPr>
                            </w:pPr>
                            <w:r w:rsidRPr="00A35FC2">
                              <w:rPr>
                                <w:rFonts w:ascii="ＭＳ 明朝" w:hAnsi="ＭＳ 明朝" w:hint="eastAsia"/>
                                <w:sz w:val="24"/>
                              </w:rPr>
                              <w:t>ア　作成基準第15条第５号に規定する固定資産をいう。</w:t>
                            </w:r>
                          </w:p>
                        </w:txbxContent>
                      </v:textbox>
                    </v:shape>
                  </w:pict>
                </mc:Fallback>
              </mc:AlternateContent>
            </w:r>
          </w:p>
          <w:p w14:paraId="42298895" w14:textId="77777777" w:rsidR="00EF7B52" w:rsidRDefault="00EF7B52" w:rsidP="006020A2">
            <w:pPr>
              <w:autoSpaceDE w:val="0"/>
              <w:autoSpaceDN w:val="0"/>
              <w:spacing w:line="300" w:lineRule="exact"/>
              <w:ind w:firstLineChars="100" w:firstLine="240"/>
              <w:rPr>
                <w:rFonts w:ascii="ＭＳ 明朝" w:hAnsi="ＭＳ 明朝"/>
                <w:sz w:val="24"/>
              </w:rPr>
            </w:pPr>
          </w:p>
          <w:p w14:paraId="4E698C14" w14:textId="77777777" w:rsidR="00EF7B52" w:rsidRDefault="00EF7B52" w:rsidP="006020A2">
            <w:pPr>
              <w:autoSpaceDE w:val="0"/>
              <w:autoSpaceDN w:val="0"/>
              <w:spacing w:line="300" w:lineRule="exact"/>
              <w:ind w:firstLineChars="100" w:firstLine="240"/>
              <w:rPr>
                <w:rFonts w:ascii="ＭＳ 明朝" w:hAnsi="ＭＳ 明朝"/>
                <w:sz w:val="24"/>
              </w:rPr>
            </w:pPr>
          </w:p>
          <w:p w14:paraId="422FADD6" w14:textId="77777777" w:rsidR="00EF7B52" w:rsidRDefault="00EF7B52" w:rsidP="006020A2">
            <w:pPr>
              <w:autoSpaceDE w:val="0"/>
              <w:autoSpaceDN w:val="0"/>
              <w:spacing w:line="300" w:lineRule="exact"/>
              <w:ind w:firstLineChars="100" w:firstLine="240"/>
              <w:rPr>
                <w:rFonts w:ascii="ＭＳ 明朝" w:hAnsi="ＭＳ 明朝"/>
                <w:sz w:val="24"/>
              </w:rPr>
            </w:pPr>
          </w:p>
          <w:p w14:paraId="3A2CCB07" w14:textId="77777777" w:rsidR="00EF7B52" w:rsidRDefault="00EF7B52" w:rsidP="006020A2">
            <w:pPr>
              <w:autoSpaceDE w:val="0"/>
              <w:autoSpaceDN w:val="0"/>
              <w:spacing w:line="300" w:lineRule="exact"/>
              <w:ind w:firstLineChars="100" w:firstLine="240"/>
              <w:rPr>
                <w:rFonts w:ascii="ＭＳ 明朝" w:hAnsi="ＭＳ 明朝"/>
                <w:sz w:val="24"/>
              </w:rPr>
            </w:pPr>
          </w:p>
          <w:p w14:paraId="63758EAD" w14:textId="77777777" w:rsidR="00EF7B52" w:rsidRDefault="00EF7B52" w:rsidP="006020A2">
            <w:pPr>
              <w:autoSpaceDE w:val="0"/>
              <w:autoSpaceDN w:val="0"/>
              <w:spacing w:line="300" w:lineRule="exact"/>
              <w:ind w:firstLineChars="100" w:firstLine="240"/>
              <w:rPr>
                <w:rFonts w:ascii="ＭＳ 明朝" w:hAnsi="ＭＳ 明朝"/>
                <w:sz w:val="24"/>
              </w:rPr>
            </w:pPr>
          </w:p>
          <w:p w14:paraId="2FEF7976" w14:textId="77777777" w:rsidR="00EF7B52" w:rsidRDefault="00EF7B52" w:rsidP="006020A2">
            <w:pPr>
              <w:autoSpaceDE w:val="0"/>
              <w:autoSpaceDN w:val="0"/>
              <w:spacing w:line="300" w:lineRule="exact"/>
              <w:ind w:firstLineChars="100" w:firstLine="240"/>
              <w:rPr>
                <w:rFonts w:ascii="ＭＳ 明朝" w:hAnsi="ＭＳ 明朝"/>
                <w:sz w:val="24"/>
              </w:rPr>
            </w:pPr>
          </w:p>
          <w:p w14:paraId="11136BF4" w14:textId="77777777" w:rsidR="00EF7B52" w:rsidRDefault="00EF7B52" w:rsidP="006020A2">
            <w:pPr>
              <w:autoSpaceDE w:val="0"/>
              <w:autoSpaceDN w:val="0"/>
              <w:spacing w:line="300" w:lineRule="exact"/>
              <w:ind w:firstLineChars="100" w:firstLine="240"/>
              <w:rPr>
                <w:rFonts w:ascii="ＭＳ 明朝" w:hAnsi="ＭＳ 明朝"/>
                <w:sz w:val="24"/>
              </w:rPr>
            </w:pPr>
          </w:p>
          <w:p w14:paraId="31211914" w14:textId="77777777" w:rsidR="00EF7B52" w:rsidRDefault="00EF7B52" w:rsidP="006020A2">
            <w:pPr>
              <w:autoSpaceDE w:val="0"/>
              <w:autoSpaceDN w:val="0"/>
              <w:spacing w:line="300" w:lineRule="exact"/>
              <w:ind w:firstLineChars="100" w:firstLine="240"/>
              <w:rPr>
                <w:rFonts w:ascii="ＭＳ 明朝" w:hAnsi="ＭＳ 明朝"/>
                <w:sz w:val="24"/>
              </w:rPr>
            </w:pPr>
          </w:p>
          <w:p w14:paraId="5DCBD8E6" w14:textId="77777777" w:rsidR="00EF7B52" w:rsidRDefault="00EF7B52" w:rsidP="006020A2">
            <w:pPr>
              <w:autoSpaceDE w:val="0"/>
              <w:autoSpaceDN w:val="0"/>
              <w:spacing w:line="300" w:lineRule="exact"/>
              <w:ind w:firstLineChars="100" w:firstLine="240"/>
              <w:rPr>
                <w:rFonts w:ascii="ＭＳ 明朝" w:hAnsi="ＭＳ 明朝"/>
                <w:sz w:val="24"/>
              </w:rPr>
            </w:pPr>
          </w:p>
          <w:p w14:paraId="704CD814" w14:textId="77777777" w:rsidR="00EF7B52" w:rsidRDefault="00EF7B52" w:rsidP="006020A2">
            <w:pPr>
              <w:autoSpaceDE w:val="0"/>
              <w:autoSpaceDN w:val="0"/>
              <w:spacing w:line="300" w:lineRule="exact"/>
              <w:ind w:firstLineChars="100" w:firstLine="240"/>
              <w:rPr>
                <w:rFonts w:ascii="ＭＳ 明朝" w:hAnsi="ＭＳ 明朝"/>
                <w:sz w:val="24"/>
              </w:rPr>
            </w:pPr>
          </w:p>
          <w:p w14:paraId="4F0A6004" w14:textId="77777777" w:rsidR="00EF7B52" w:rsidRDefault="00EF7B52" w:rsidP="006020A2">
            <w:pPr>
              <w:autoSpaceDE w:val="0"/>
              <w:autoSpaceDN w:val="0"/>
              <w:spacing w:line="300" w:lineRule="exact"/>
              <w:ind w:firstLineChars="100" w:firstLine="240"/>
              <w:rPr>
                <w:rFonts w:ascii="ＭＳ 明朝" w:hAnsi="ＭＳ 明朝"/>
                <w:sz w:val="24"/>
              </w:rPr>
            </w:pPr>
          </w:p>
          <w:p w14:paraId="5C1250E5" w14:textId="77777777" w:rsidR="00EF7B52" w:rsidRDefault="00EF7B52" w:rsidP="006020A2">
            <w:pPr>
              <w:autoSpaceDE w:val="0"/>
              <w:autoSpaceDN w:val="0"/>
              <w:spacing w:line="300" w:lineRule="exact"/>
              <w:ind w:firstLineChars="100" w:firstLine="240"/>
              <w:rPr>
                <w:rFonts w:ascii="ＭＳ 明朝" w:hAnsi="ＭＳ 明朝"/>
                <w:sz w:val="24"/>
              </w:rPr>
            </w:pPr>
          </w:p>
          <w:p w14:paraId="45B63A0E" w14:textId="77777777" w:rsidR="00EF7B52" w:rsidRDefault="00EF7B52" w:rsidP="006020A2">
            <w:pPr>
              <w:autoSpaceDE w:val="0"/>
              <w:autoSpaceDN w:val="0"/>
              <w:spacing w:line="300" w:lineRule="exact"/>
              <w:ind w:firstLineChars="100" w:firstLine="240"/>
              <w:rPr>
                <w:rFonts w:ascii="ＭＳ 明朝" w:hAnsi="ＭＳ 明朝"/>
                <w:sz w:val="24"/>
              </w:rPr>
            </w:pPr>
          </w:p>
          <w:p w14:paraId="7ADE1542" w14:textId="77777777" w:rsidR="00EF7B52" w:rsidRDefault="00EF7B52" w:rsidP="006020A2">
            <w:pPr>
              <w:autoSpaceDE w:val="0"/>
              <w:autoSpaceDN w:val="0"/>
              <w:spacing w:line="300" w:lineRule="exact"/>
              <w:ind w:firstLineChars="100" w:firstLine="240"/>
              <w:rPr>
                <w:rFonts w:ascii="ＭＳ 明朝" w:hAnsi="ＭＳ 明朝"/>
                <w:sz w:val="24"/>
              </w:rPr>
            </w:pPr>
          </w:p>
          <w:p w14:paraId="34E26D94" w14:textId="77777777" w:rsidR="00EF7B52" w:rsidRDefault="00EF7B52" w:rsidP="006020A2">
            <w:pPr>
              <w:autoSpaceDE w:val="0"/>
              <w:autoSpaceDN w:val="0"/>
              <w:spacing w:line="300" w:lineRule="exact"/>
              <w:ind w:firstLineChars="100" w:firstLine="240"/>
              <w:rPr>
                <w:rFonts w:ascii="ＭＳ 明朝" w:hAnsi="ＭＳ 明朝"/>
                <w:sz w:val="24"/>
              </w:rPr>
            </w:pPr>
          </w:p>
          <w:p w14:paraId="6D92901E" w14:textId="77777777" w:rsidR="00EF7B52" w:rsidRDefault="00EF7B52" w:rsidP="006020A2">
            <w:pPr>
              <w:autoSpaceDE w:val="0"/>
              <w:autoSpaceDN w:val="0"/>
              <w:spacing w:line="300" w:lineRule="exact"/>
              <w:ind w:firstLineChars="100" w:firstLine="240"/>
              <w:rPr>
                <w:rFonts w:ascii="ＭＳ 明朝" w:hAnsi="ＭＳ 明朝"/>
                <w:sz w:val="24"/>
              </w:rPr>
            </w:pPr>
          </w:p>
          <w:p w14:paraId="2AAFC86F" w14:textId="77777777" w:rsidR="00EF7B52" w:rsidRDefault="00EF7B52" w:rsidP="006020A2">
            <w:pPr>
              <w:autoSpaceDE w:val="0"/>
              <w:autoSpaceDN w:val="0"/>
              <w:spacing w:line="300" w:lineRule="exact"/>
              <w:ind w:firstLineChars="100" w:firstLine="240"/>
              <w:rPr>
                <w:rFonts w:ascii="ＭＳ 明朝" w:hAnsi="ＭＳ 明朝"/>
                <w:sz w:val="24"/>
              </w:rPr>
            </w:pPr>
          </w:p>
          <w:p w14:paraId="34A915C7" w14:textId="77777777" w:rsidR="00EF7B52" w:rsidRDefault="00EF7B52" w:rsidP="006020A2">
            <w:pPr>
              <w:autoSpaceDE w:val="0"/>
              <w:autoSpaceDN w:val="0"/>
              <w:spacing w:line="300" w:lineRule="exact"/>
              <w:ind w:firstLineChars="100" w:firstLine="240"/>
              <w:rPr>
                <w:rFonts w:ascii="ＭＳ 明朝" w:hAnsi="ＭＳ 明朝"/>
                <w:sz w:val="24"/>
              </w:rPr>
            </w:pPr>
          </w:p>
          <w:p w14:paraId="55B549C2" w14:textId="77777777" w:rsidR="00EF7B52" w:rsidRDefault="00EF7B52" w:rsidP="006020A2">
            <w:pPr>
              <w:autoSpaceDE w:val="0"/>
              <w:autoSpaceDN w:val="0"/>
              <w:spacing w:line="300" w:lineRule="exact"/>
              <w:ind w:firstLineChars="100" w:firstLine="240"/>
              <w:rPr>
                <w:rFonts w:ascii="ＭＳ 明朝" w:hAnsi="ＭＳ 明朝"/>
                <w:sz w:val="24"/>
              </w:rPr>
            </w:pPr>
          </w:p>
          <w:p w14:paraId="26DB88D8" w14:textId="77777777" w:rsidR="00EF7B52" w:rsidRDefault="00EF7B52" w:rsidP="006020A2">
            <w:pPr>
              <w:autoSpaceDE w:val="0"/>
              <w:autoSpaceDN w:val="0"/>
              <w:spacing w:line="300" w:lineRule="exact"/>
              <w:ind w:firstLineChars="100" w:firstLine="240"/>
              <w:rPr>
                <w:rFonts w:ascii="ＭＳ 明朝" w:hAnsi="ＭＳ 明朝"/>
                <w:sz w:val="24"/>
              </w:rPr>
            </w:pPr>
          </w:p>
          <w:p w14:paraId="4F1D997D" w14:textId="77777777" w:rsidR="00EF7B52" w:rsidRDefault="00EF7B52" w:rsidP="006020A2">
            <w:pPr>
              <w:autoSpaceDE w:val="0"/>
              <w:autoSpaceDN w:val="0"/>
              <w:spacing w:line="300" w:lineRule="exact"/>
              <w:ind w:firstLineChars="100" w:firstLine="240"/>
              <w:rPr>
                <w:rFonts w:ascii="ＭＳ 明朝" w:hAnsi="ＭＳ 明朝"/>
                <w:sz w:val="24"/>
              </w:rPr>
            </w:pPr>
          </w:p>
          <w:p w14:paraId="3D963424" w14:textId="77777777" w:rsidR="00EF7B52" w:rsidRDefault="00EF7B52" w:rsidP="006020A2">
            <w:pPr>
              <w:autoSpaceDE w:val="0"/>
              <w:autoSpaceDN w:val="0"/>
              <w:spacing w:line="300" w:lineRule="exact"/>
              <w:ind w:firstLineChars="100" w:firstLine="240"/>
              <w:rPr>
                <w:rFonts w:ascii="ＭＳ 明朝" w:hAnsi="ＭＳ 明朝"/>
                <w:sz w:val="24"/>
              </w:rPr>
            </w:pPr>
          </w:p>
          <w:p w14:paraId="465B19DA" w14:textId="77777777" w:rsidR="00EF7B52" w:rsidRDefault="00EF7B52" w:rsidP="006020A2">
            <w:pPr>
              <w:autoSpaceDE w:val="0"/>
              <w:autoSpaceDN w:val="0"/>
              <w:spacing w:line="300" w:lineRule="exact"/>
              <w:ind w:firstLineChars="100" w:firstLine="240"/>
              <w:rPr>
                <w:rFonts w:ascii="ＭＳ 明朝" w:hAnsi="ＭＳ 明朝"/>
                <w:sz w:val="24"/>
              </w:rPr>
            </w:pPr>
          </w:p>
          <w:p w14:paraId="2FFB92B1" w14:textId="77777777" w:rsidR="00EF7B52" w:rsidRDefault="00EF7B52" w:rsidP="006020A2">
            <w:pPr>
              <w:autoSpaceDE w:val="0"/>
              <w:autoSpaceDN w:val="0"/>
              <w:spacing w:line="300" w:lineRule="exact"/>
              <w:ind w:firstLineChars="100" w:firstLine="240"/>
              <w:rPr>
                <w:rFonts w:ascii="ＭＳ 明朝" w:hAnsi="ＭＳ 明朝"/>
                <w:sz w:val="24"/>
              </w:rPr>
            </w:pPr>
          </w:p>
          <w:p w14:paraId="6137699D" w14:textId="77777777" w:rsidR="00EF7B52" w:rsidRDefault="00EF7B52" w:rsidP="006020A2">
            <w:pPr>
              <w:autoSpaceDE w:val="0"/>
              <w:autoSpaceDN w:val="0"/>
              <w:spacing w:line="300" w:lineRule="exact"/>
              <w:ind w:firstLineChars="100" w:firstLine="240"/>
              <w:rPr>
                <w:rFonts w:ascii="ＭＳ 明朝" w:hAnsi="ＭＳ 明朝"/>
                <w:sz w:val="24"/>
              </w:rPr>
            </w:pPr>
          </w:p>
          <w:p w14:paraId="25DB99A8" w14:textId="77777777" w:rsidR="00EF7B52" w:rsidRDefault="00EF7B52" w:rsidP="006020A2">
            <w:pPr>
              <w:autoSpaceDE w:val="0"/>
              <w:autoSpaceDN w:val="0"/>
              <w:spacing w:line="300" w:lineRule="exact"/>
              <w:ind w:firstLineChars="100" w:firstLine="240"/>
              <w:rPr>
                <w:rFonts w:ascii="ＭＳ 明朝" w:hAnsi="ＭＳ 明朝"/>
                <w:sz w:val="24"/>
              </w:rPr>
            </w:pPr>
          </w:p>
          <w:p w14:paraId="74A291E7" w14:textId="77777777" w:rsidR="00EF7B52" w:rsidRDefault="00EF7B52" w:rsidP="006020A2">
            <w:pPr>
              <w:autoSpaceDE w:val="0"/>
              <w:autoSpaceDN w:val="0"/>
              <w:spacing w:line="300" w:lineRule="exact"/>
              <w:ind w:firstLineChars="100" w:firstLine="240"/>
              <w:rPr>
                <w:rFonts w:ascii="ＭＳ 明朝" w:hAnsi="ＭＳ 明朝"/>
                <w:sz w:val="24"/>
              </w:rPr>
            </w:pPr>
          </w:p>
          <w:p w14:paraId="1BC43CE3" w14:textId="77777777" w:rsidR="00EF7B52" w:rsidRDefault="00EF7B52" w:rsidP="006020A2">
            <w:pPr>
              <w:autoSpaceDE w:val="0"/>
              <w:autoSpaceDN w:val="0"/>
              <w:spacing w:line="300" w:lineRule="exact"/>
              <w:ind w:firstLineChars="100" w:firstLine="240"/>
              <w:rPr>
                <w:rFonts w:ascii="ＭＳ 明朝" w:hAnsi="ＭＳ 明朝"/>
                <w:sz w:val="24"/>
              </w:rPr>
            </w:pPr>
          </w:p>
          <w:p w14:paraId="52608E94" w14:textId="77777777" w:rsidR="00EF7B52" w:rsidRDefault="00EF7B52" w:rsidP="006020A2">
            <w:pPr>
              <w:autoSpaceDE w:val="0"/>
              <w:autoSpaceDN w:val="0"/>
              <w:spacing w:line="300" w:lineRule="exact"/>
              <w:ind w:firstLineChars="100" w:firstLine="240"/>
              <w:rPr>
                <w:rFonts w:ascii="ＭＳ 明朝" w:hAnsi="ＭＳ 明朝"/>
                <w:sz w:val="24"/>
              </w:rPr>
            </w:pPr>
          </w:p>
          <w:p w14:paraId="5D4AB3DB" w14:textId="77777777" w:rsidR="00EF7B52" w:rsidRDefault="00EF7B52" w:rsidP="006020A2">
            <w:pPr>
              <w:autoSpaceDE w:val="0"/>
              <w:autoSpaceDN w:val="0"/>
              <w:spacing w:line="300" w:lineRule="exact"/>
              <w:ind w:firstLineChars="100" w:firstLine="240"/>
              <w:rPr>
                <w:rFonts w:ascii="ＭＳ 明朝" w:hAnsi="ＭＳ 明朝"/>
                <w:sz w:val="24"/>
              </w:rPr>
            </w:pPr>
          </w:p>
          <w:p w14:paraId="15E2CE93" w14:textId="77777777" w:rsidR="00EF7B52" w:rsidRPr="00703084" w:rsidRDefault="00EF7B52" w:rsidP="006020A2">
            <w:pPr>
              <w:autoSpaceDE w:val="0"/>
              <w:autoSpaceDN w:val="0"/>
              <w:spacing w:line="300" w:lineRule="exact"/>
              <w:rPr>
                <w:rFonts w:ascii="ＭＳ 明朝" w:hAnsi="ＭＳ 明朝"/>
                <w:sz w:val="24"/>
              </w:rPr>
            </w:pPr>
          </w:p>
        </w:tc>
      </w:tr>
    </w:tbl>
    <w:p w14:paraId="720D73D9" w14:textId="77777777" w:rsidR="00EF7B52" w:rsidRPr="00270D1F" w:rsidRDefault="00EF7B52" w:rsidP="00EF7B52">
      <w:pPr>
        <w:autoSpaceDE w:val="0"/>
        <w:autoSpaceDN w:val="0"/>
        <w:spacing w:line="340" w:lineRule="exact"/>
        <w:jc w:val="right"/>
        <w:rPr>
          <w:rFonts w:ascii="ＭＳ ゴシック" w:eastAsia="ＭＳ ゴシック" w:hAnsi="ＭＳ ゴシック"/>
          <w:sz w:val="24"/>
        </w:rPr>
      </w:pPr>
      <w:r w:rsidRPr="00EA4031">
        <w:rPr>
          <w:rFonts w:ascii="ＭＳ ゴシック" w:eastAsia="ＭＳ ゴシック" w:hAnsi="ＭＳ ゴシック" w:hint="eastAsia"/>
          <w:sz w:val="24"/>
        </w:rPr>
        <w:t>監査（検査）実施年月日（委員：令和－年－月－日、事務局：令和４年</w:t>
      </w:r>
      <w:r>
        <w:rPr>
          <w:rFonts w:ascii="ＭＳ ゴシック" w:eastAsia="ＭＳ ゴシック" w:hAnsi="ＭＳ ゴシック" w:hint="eastAsia"/>
          <w:sz w:val="24"/>
        </w:rPr>
        <w:t>10</w:t>
      </w:r>
      <w:r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６</w:t>
      </w:r>
      <w:r w:rsidRPr="00EA4031">
        <w:rPr>
          <w:rFonts w:ascii="ＭＳ ゴシック" w:eastAsia="ＭＳ ゴシック" w:hAnsi="ＭＳ ゴシック" w:hint="eastAsia"/>
          <w:sz w:val="24"/>
        </w:rPr>
        <w:t>日）</w:t>
      </w:r>
    </w:p>
    <w:p w14:paraId="6EA7FBEE" w14:textId="35BE5E79"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C1C9CD8" w14:textId="77777777" w:rsidR="00EF7B52" w:rsidRPr="00AA08B9" w:rsidRDefault="00EF7B52" w:rsidP="00EF7B52">
      <w:pPr>
        <w:autoSpaceDE w:val="0"/>
        <w:autoSpaceDN w:val="0"/>
        <w:spacing w:line="300" w:lineRule="exact"/>
        <w:rPr>
          <w:rFonts w:ascii="ＭＳ ゴシック" w:eastAsia="ＭＳ ゴシック" w:hAnsi="ＭＳ ゴシック"/>
          <w:sz w:val="24"/>
        </w:rPr>
      </w:pPr>
      <w:r w:rsidRPr="004870CE">
        <w:rPr>
          <w:rFonts w:ascii="ＭＳ ゴシック" w:eastAsia="ＭＳ ゴシック" w:hAnsi="ＭＳ ゴシック" w:hint="eastAsia"/>
          <w:noProof/>
          <w:sz w:val="28"/>
        </w:rPr>
        <w:t>大阪府営業時間短縮協力金</w:t>
      </w:r>
      <w:r>
        <w:rPr>
          <w:rFonts w:ascii="ＭＳ ゴシック" w:eastAsia="ＭＳ ゴシック" w:hAnsi="ＭＳ ゴシック" w:hint="eastAsia"/>
          <w:noProof/>
          <w:sz w:val="28"/>
        </w:rPr>
        <w:t>の審査・支給業務</w:t>
      </w:r>
      <w:r w:rsidRPr="00AA08B9">
        <w:rPr>
          <w:rFonts w:ascii="ＭＳ ゴシック" w:eastAsia="ＭＳ ゴシック" w:hAnsi="ＭＳ ゴシック" w:hint="eastAsia"/>
          <w:noProof/>
          <w:sz w:val="28"/>
        </w:rPr>
        <w:t>等に係る契約手続</w:t>
      </w:r>
      <w:r w:rsidRPr="003D061D">
        <w:rPr>
          <w:rFonts w:ascii="ＭＳ ゴシック" w:eastAsia="ＭＳ ゴシック" w:hAnsi="ＭＳ ゴシック" w:hint="eastAsia"/>
          <w:noProof/>
          <w:sz w:val="28"/>
        </w:rPr>
        <w:t>等</w:t>
      </w:r>
      <w:r w:rsidRPr="00AA08B9">
        <w:rPr>
          <w:rFonts w:ascii="ＭＳ ゴシック" w:eastAsia="ＭＳ ゴシック" w:hAnsi="ＭＳ ゴシック" w:hint="eastAsia"/>
          <w:noProof/>
          <w:sz w:val="28"/>
        </w:rPr>
        <w:t xml:space="preserve">について　　　　</w:t>
      </w:r>
      <w:r w:rsidRPr="00AA08B9">
        <w:rPr>
          <w:rFonts w:ascii="ＭＳ ゴシック" w:eastAsia="ＭＳ ゴシック" w:hAnsi="ＭＳ ゴシック" w:hint="eastAsia"/>
          <w:sz w:val="28"/>
        </w:rPr>
        <w:t xml:space="preserve">　　　　　　　　　　　　　　　　　　対象受検機関：商工労働部協力金推進室</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9"/>
        <w:gridCol w:w="4992"/>
        <w:gridCol w:w="3855"/>
      </w:tblGrid>
      <w:tr w:rsidR="00EF7B52" w:rsidRPr="00AA08B9" w14:paraId="0DE5582B" w14:textId="77777777" w:rsidTr="006020A2">
        <w:trPr>
          <w:trHeight w:val="567"/>
        </w:trPr>
        <w:tc>
          <w:tcPr>
            <w:tcW w:w="11619" w:type="dxa"/>
            <w:shd w:val="clear" w:color="auto" w:fill="auto"/>
            <w:vAlign w:val="center"/>
          </w:tcPr>
          <w:p w14:paraId="20B9EFC6" w14:textId="77777777" w:rsidR="00EF7B52" w:rsidRPr="00AA08B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cs="Arial" w:hint="eastAsia"/>
                <w:kern w:val="0"/>
                <w:sz w:val="24"/>
              </w:rPr>
              <w:t>事務事業の概要</w:t>
            </w:r>
          </w:p>
        </w:tc>
        <w:tc>
          <w:tcPr>
            <w:tcW w:w="4992" w:type="dxa"/>
            <w:shd w:val="clear" w:color="auto" w:fill="auto"/>
            <w:vAlign w:val="center"/>
          </w:tcPr>
          <w:p w14:paraId="18304896" w14:textId="77777777" w:rsidR="00EF7B52" w:rsidRPr="00AA08B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cs="Arial" w:hint="eastAsia"/>
                <w:kern w:val="0"/>
                <w:sz w:val="24"/>
              </w:rPr>
              <w:t>検出事項</w:t>
            </w:r>
          </w:p>
        </w:tc>
        <w:tc>
          <w:tcPr>
            <w:tcW w:w="3855" w:type="dxa"/>
            <w:shd w:val="clear" w:color="auto" w:fill="auto"/>
            <w:vAlign w:val="center"/>
          </w:tcPr>
          <w:p w14:paraId="0F5D6B2D" w14:textId="77777777" w:rsidR="00EF7B52" w:rsidRPr="00AA08B9"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AA08B9">
              <w:rPr>
                <w:rFonts w:ascii="ＭＳ Ｐゴシック" w:eastAsia="ＭＳ Ｐゴシック" w:hAnsi="ＭＳ Ｐゴシック" w:hint="eastAsia"/>
                <w:sz w:val="24"/>
              </w:rPr>
              <w:t>改善を求める事項（意見）</w:t>
            </w:r>
          </w:p>
        </w:tc>
      </w:tr>
      <w:tr w:rsidR="00EF7B52" w:rsidRPr="00175A30" w14:paraId="0325924A" w14:textId="77777777" w:rsidTr="006020A2">
        <w:trPr>
          <w:trHeight w:val="73"/>
        </w:trPr>
        <w:tc>
          <w:tcPr>
            <w:tcW w:w="11619" w:type="dxa"/>
            <w:shd w:val="clear" w:color="auto" w:fill="auto"/>
          </w:tcPr>
          <w:p w14:paraId="327433A7" w14:textId="77777777" w:rsidR="00EF7B52" w:rsidRPr="005D7FA7" w:rsidRDefault="00EF7B52" w:rsidP="006020A2">
            <w:pPr>
              <w:widowControl/>
              <w:autoSpaceDE w:val="0"/>
              <w:autoSpaceDN w:val="0"/>
              <w:spacing w:line="300" w:lineRule="exact"/>
              <w:rPr>
                <w:rFonts w:ascii="ＭＳ 明朝" w:hAnsi="ＭＳ 明朝" w:cs="Arial"/>
                <w:kern w:val="0"/>
                <w:sz w:val="24"/>
              </w:rPr>
            </w:pPr>
          </w:p>
          <w:p w14:paraId="2EEE52D4" w14:textId="77777777" w:rsidR="00EF7B52" w:rsidRPr="005D7FA7" w:rsidRDefault="00EF7B52" w:rsidP="006020A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１　大阪府営業時間短縮協力金（以下「時短協力金」という。）について</w:t>
            </w:r>
          </w:p>
          <w:p w14:paraId="07EC5B99" w14:textId="77777777" w:rsidR="00EF7B52" w:rsidRPr="005D7FA7" w:rsidRDefault="00EF7B52" w:rsidP="006020A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（1）支給の目的</w:t>
            </w:r>
          </w:p>
          <w:p w14:paraId="1182A220" w14:textId="77777777" w:rsidR="00EF7B52" w:rsidRPr="005D7FA7" w:rsidRDefault="00EF7B52" w:rsidP="006020A2">
            <w:pPr>
              <w:autoSpaceDE w:val="0"/>
              <w:autoSpaceDN w:val="0"/>
              <w:snapToGrid w:val="0"/>
              <w:spacing w:line="300" w:lineRule="exact"/>
              <w:ind w:leftChars="227" w:left="477" w:firstLineChars="50" w:firstLine="120"/>
              <w:rPr>
                <w:rFonts w:ascii="ＭＳ 明朝" w:hAnsi="ＭＳ 明朝" w:cs="Arial"/>
                <w:sz w:val="24"/>
              </w:rPr>
            </w:pPr>
            <w:r w:rsidRPr="005D7FA7">
              <w:rPr>
                <w:rFonts w:ascii="ＭＳ 明朝" w:hAnsi="ＭＳ 明朝" w:cs="Arial" w:hint="eastAsia"/>
                <w:sz w:val="24"/>
              </w:rPr>
              <w:t>府では、新型インフルエンザ等対策特別措置法に基づく営業時間短縮の要請等に全面的に協力した飲食店等に対し、新型コロナウイルス感染症の拡大防止及び事業継続を目的に時短協力金を支給している。</w:t>
            </w:r>
          </w:p>
          <w:p w14:paraId="5B92592D" w14:textId="77777777" w:rsidR="00EF7B52" w:rsidRPr="005D7FA7" w:rsidRDefault="00EF7B52" w:rsidP="006020A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（2）審査・支給の状況（令和４年</w:t>
            </w:r>
            <w:r w:rsidRPr="005D7FA7">
              <w:rPr>
                <w:rFonts w:ascii="ＭＳ 明朝" w:hAnsi="ＭＳ 明朝" w:cs="Arial"/>
                <w:sz w:val="24"/>
              </w:rPr>
              <w:t>10</w:t>
            </w:r>
            <w:r w:rsidRPr="005D7FA7">
              <w:rPr>
                <w:rFonts w:ascii="ＭＳ 明朝" w:hAnsi="ＭＳ 明朝" w:cs="Arial" w:hint="eastAsia"/>
                <w:sz w:val="24"/>
              </w:rPr>
              <w:t>月</w:t>
            </w:r>
            <w:r w:rsidRPr="005D7FA7">
              <w:rPr>
                <w:rFonts w:ascii="ＭＳ 明朝" w:hAnsi="ＭＳ 明朝" w:cs="Arial"/>
                <w:sz w:val="24"/>
              </w:rPr>
              <w:t>26</w:t>
            </w:r>
            <w:r w:rsidRPr="005D7FA7">
              <w:rPr>
                <w:rFonts w:ascii="ＭＳ 明朝" w:hAnsi="ＭＳ 明朝" w:cs="Arial" w:hint="eastAsia"/>
                <w:sz w:val="24"/>
              </w:rPr>
              <w:t>日現在）</w:t>
            </w:r>
          </w:p>
          <w:p w14:paraId="1873EBFE" w14:textId="77777777" w:rsidR="00EF7B52" w:rsidRPr="005D7FA7" w:rsidRDefault="00EF7B52" w:rsidP="006020A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ア　第１期から第1</w:t>
            </w:r>
            <w:r w:rsidRPr="005D7FA7">
              <w:rPr>
                <w:rFonts w:ascii="ＭＳ 明朝" w:hAnsi="ＭＳ 明朝" w:cs="Arial"/>
                <w:sz w:val="24"/>
              </w:rPr>
              <w:t>1</w:t>
            </w:r>
            <w:r w:rsidRPr="005D7FA7">
              <w:rPr>
                <w:rFonts w:ascii="ＭＳ 明朝" w:hAnsi="ＭＳ 明朝" w:cs="Arial" w:hint="eastAsia"/>
                <w:sz w:val="24"/>
              </w:rPr>
              <w:t>期までの申請件数　　　　約6</w:t>
            </w:r>
            <w:r w:rsidRPr="005D7FA7">
              <w:rPr>
                <w:rFonts w:ascii="ＭＳ 明朝" w:hAnsi="ＭＳ 明朝" w:cs="Arial"/>
                <w:sz w:val="24"/>
              </w:rPr>
              <w:t>2</w:t>
            </w:r>
            <w:r w:rsidRPr="005D7FA7">
              <w:rPr>
                <w:rFonts w:ascii="ＭＳ 明朝" w:hAnsi="ＭＳ 明朝" w:cs="Arial" w:hint="eastAsia"/>
                <w:sz w:val="24"/>
              </w:rPr>
              <w:t>0</w:t>
            </w:r>
            <w:r w:rsidRPr="005D7FA7">
              <w:rPr>
                <w:rFonts w:ascii="ＭＳ 明朝" w:hAnsi="ＭＳ 明朝" w:cs="Arial"/>
                <w:sz w:val="24"/>
              </w:rPr>
              <w:t>,600</w:t>
            </w:r>
            <w:r w:rsidRPr="005D7FA7">
              <w:rPr>
                <w:rFonts w:ascii="ＭＳ 明朝" w:hAnsi="ＭＳ 明朝" w:cs="Arial" w:hint="eastAsia"/>
                <w:sz w:val="24"/>
              </w:rPr>
              <w:t>件</w:t>
            </w:r>
          </w:p>
          <w:p w14:paraId="32311E2E" w14:textId="77777777" w:rsidR="00EF7B52" w:rsidRPr="005D7FA7" w:rsidRDefault="00EF7B52" w:rsidP="006020A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イ　第１期から第</w:t>
            </w:r>
            <w:r w:rsidRPr="005D7FA7">
              <w:rPr>
                <w:rFonts w:ascii="ＭＳ 明朝" w:hAnsi="ＭＳ 明朝" w:cs="Arial"/>
                <w:sz w:val="24"/>
              </w:rPr>
              <w:t>11期までの支給件数</w:t>
            </w:r>
            <w:r w:rsidRPr="005D7FA7">
              <w:rPr>
                <w:rFonts w:ascii="ＭＳ 明朝" w:hAnsi="ＭＳ 明朝" w:cs="Arial" w:hint="eastAsia"/>
                <w:sz w:val="24"/>
              </w:rPr>
              <w:t xml:space="preserve">　　　　約</w:t>
            </w:r>
            <w:r w:rsidRPr="005D7FA7">
              <w:rPr>
                <w:rFonts w:ascii="ＭＳ 明朝" w:hAnsi="ＭＳ 明朝" w:cs="Arial"/>
                <w:sz w:val="24"/>
              </w:rPr>
              <w:t>613,800</w:t>
            </w:r>
            <w:r w:rsidRPr="005D7FA7">
              <w:rPr>
                <w:rFonts w:ascii="ＭＳ 明朝" w:hAnsi="ＭＳ 明朝" w:cs="Arial" w:hint="eastAsia"/>
                <w:sz w:val="24"/>
              </w:rPr>
              <w:t>件</w:t>
            </w:r>
          </w:p>
          <w:p w14:paraId="215F9950" w14:textId="77777777" w:rsidR="00EF7B52" w:rsidRPr="005D7FA7" w:rsidRDefault="00EF7B52" w:rsidP="006020A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ウ　第１期から第</w:t>
            </w:r>
            <w:r w:rsidRPr="005D7FA7">
              <w:rPr>
                <w:rFonts w:ascii="ＭＳ 明朝" w:hAnsi="ＭＳ 明朝" w:cs="Arial"/>
                <w:sz w:val="24"/>
              </w:rPr>
              <w:t>11期までの支給額</w:t>
            </w:r>
            <w:r w:rsidRPr="005D7FA7">
              <w:rPr>
                <w:rFonts w:ascii="ＭＳ 明朝" w:hAnsi="ＭＳ 明朝" w:cs="Arial" w:hint="eastAsia"/>
                <w:sz w:val="24"/>
              </w:rPr>
              <w:t xml:space="preserve">　　　　</w:t>
            </w:r>
            <w:r>
              <w:rPr>
                <w:rFonts w:ascii="ＭＳ 明朝" w:hAnsi="ＭＳ 明朝" w:cs="Arial" w:hint="eastAsia"/>
                <w:sz w:val="24"/>
              </w:rPr>
              <w:t xml:space="preserve">　</w:t>
            </w:r>
            <w:r w:rsidRPr="005D7FA7">
              <w:rPr>
                <w:rFonts w:ascii="ＭＳ 明朝" w:hAnsi="ＭＳ 明朝" w:cs="Arial" w:hint="eastAsia"/>
                <w:sz w:val="24"/>
              </w:rPr>
              <w:t>約</w:t>
            </w:r>
            <w:r w:rsidRPr="005D7FA7">
              <w:rPr>
                <w:rFonts w:ascii="ＭＳ 明朝" w:hAnsi="ＭＳ 明朝" w:cs="Arial"/>
                <w:sz w:val="24"/>
              </w:rPr>
              <w:t>829,461</w:t>
            </w:r>
            <w:r w:rsidRPr="005D7FA7">
              <w:rPr>
                <w:rFonts w:ascii="ＭＳ 明朝" w:hAnsi="ＭＳ 明朝" w:cs="Arial" w:hint="eastAsia"/>
                <w:sz w:val="24"/>
              </w:rPr>
              <w:t>百万</w:t>
            </w:r>
            <w:r w:rsidRPr="005D7FA7">
              <w:rPr>
                <w:rFonts w:ascii="ＭＳ 明朝" w:hAnsi="ＭＳ 明朝" w:cs="Arial"/>
                <w:sz w:val="24"/>
              </w:rPr>
              <w:t>円</w:t>
            </w:r>
          </w:p>
          <w:p w14:paraId="6B895A4B" w14:textId="77777777" w:rsidR="00EF7B52" w:rsidRPr="005D7FA7" w:rsidRDefault="00EF7B52" w:rsidP="006020A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エ　第１期から第11期の支給率　　　　　　　　各期100％（※）</w:t>
            </w:r>
          </w:p>
          <w:p w14:paraId="0F59CCFC" w14:textId="77777777" w:rsidR="00EF7B52" w:rsidRPr="005D7FA7" w:rsidRDefault="00EF7B52" w:rsidP="006020A2">
            <w:pPr>
              <w:autoSpaceDE w:val="0"/>
              <w:autoSpaceDN w:val="0"/>
              <w:snapToGrid w:val="0"/>
              <w:spacing w:line="300" w:lineRule="exact"/>
              <w:ind w:leftChars="200" w:left="420" w:firstLineChars="100" w:firstLine="240"/>
              <w:rPr>
                <w:rFonts w:ascii="ＭＳ 明朝" w:hAnsi="ＭＳ 明朝" w:cs="Arial"/>
                <w:sz w:val="24"/>
              </w:rPr>
            </w:pPr>
            <w:r w:rsidRPr="005D7FA7">
              <w:rPr>
                <w:rFonts w:ascii="ＭＳ 明朝" w:hAnsi="ＭＳ 明朝" w:cs="Arial" w:hint="eastAsia"/>
                <w:sz w:val="24"/>
              </w:rPr>
              <w:t>（※）ただし、時短協力金の支給率は不支給・疑義内容確認中等を除いたもの</w:t>
            </w:r>
          </w:p>
          <w:p w14:paraId="03199C05" w14:textId="77777777" w:rsidR="00EF7B52" w:rsidRPr="005D7FA7" w:rsidRDefault="00EF7B52" w:rsidP="006020A2">
            <w:pPr>
              <w:autoSpaceDE w:val="0"/>
              <w:autoSpaceDN w:val="0"/>
              <w:snapToGrid w:val="0"/>
              <w:spacing w:line="300" w:lineRule="exact"/>
              <w:ind w:leftChars="100" w:left="210"/>
              <w:rPr>
                <w:rFonts w:ascii="ＭＳ 明朝" w:hAnsi="ＭＳ 明朝" w:cs="Arial"/>
                <w:sz w:val="24"/>
              </w:rPr>
            </w:pPr>
          </w:p>
          <w:p w14:paraId="08830F56" w14:textId="77777777" w:rsidR="00EF7B52" w:rsidRPr="005D7FA7" w:rsidRDefault="00EF7B52" w:rsidP="006020A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（3）時短協力金の審査・支給に係る実施体制</w:t>
            </w:r>
          </w:p>
          <w:p w14:paraId="26F00D78" w14:textId="77777777" w:rsidR="00EF7B52" w:rsidRPr="005D7FA7" w:rsidRDefault="00EF7B52" w:rsidP="006020A2">
            <w:pPr>
              <w:autoSpaceDE w:val="0"/>
              <w:autoSpaceDN w:val="0"/>
              <w:snapToGrid w:val="0"/>
              <w:spacing w:line="300" w:lineRule="exact"/>
              <w:ind w:leftChars="200" w:left="660" w:hangingChars="100" w:hanging="240"/>
              <w:rPr>
                <w:rFonts w:ascii="ＭＳ 明朝" w:hAnsi="ＭＳ 明朝" w:cs="Arial"/>
                <w:sz w:val="24"/>
                <w:shd w:val="pct15" w:color="auto" w:fill="FFFFFF"/>
              </w:rPr>
            </w:pPr>
            <w:r w:rsidRPr="005D7FA7">
              <w:rPr>
                <w:rFonts w:ascii="ＭＳ 明朝" w:hAnsi="ＭＳ 明朝" w:cs="Arial" w:hint="eastAsia"/>
                <w:sz w:val="24"/>
              </w:rPr>
              <w:t>ア　時短協力金の審査・支給等の事務については、いずれの期も要件審査（裁量判断を伴うもの）や支給決定を府が行い、その他の事務について、一部又は全部を委託により実施している。</w:t>
            </w:r>
          </w:p>
          <w:p w14:paraId="62417A0B" w14:textId="77777777" w:rsidR="00EF7B52" w:rsidRPr="005D7FA7" w:rsidRDefault="00EF7B52" w:rsidP="006020A2">
            <w:pPr>
              <w:autoSpaceDE w:val="0"/>
              <w:autoSpaceDN w:val="0"/>
              <w:snapToGrid w:val="0"/>
              <w:spacing w:line="300" w:lineRule="exact"/>
              <w:ind w:leftChars="200" w:left="660" w:hangingChars="100" w:hanging="240"/>
              <w:rPr>
                <w:rFonts w:ascii="ＭＳ 明朝" w:hAnsi="ＭＳ 明朝" w:cs="Arial"/>
                <w:sz w:val="24"/>
                <w:shd w:val="pct15" w:color="auto" w:fill="FFFFFF"/>
              </w:rPr>
            </w:pPr>
            <w:r w:rsidRPr="005D7FA7">
              <w:rPr>
                <w:rFonts w:ascii="ＭＳ 明朝" w:hAnsi="ＭＳ 明朝" w:cs="Arial" w:hint="eastAsia"/>
                <w:sz w:val="24"/>
              </w:rPr>
              <w:t>イ　第１期から第３期においては、受注者が判断に迷うような、マニュアルに掲載しきれない様々な疑義が発生し、審査・支給業務に遅延が生じたことから、府職員を増員し審査判断の迅速化を図った。この結果、令和３年６月末時点で審査をほぼ終了した。</w:t>
            </w:r>
          </w:p>
          <w:p w14:paraId="04F3D134" w14:textId="77777777" w:rsidR="00EF7B52" w:rsidRPr="005D7FA7" w:rsidRDefault="00EF7B52" w:rsidP="006020A2">
            <w:pPr>
              <w:autoSpaceDE w:val="0"/>
              <w:autoSpaceDN w:val="0"/>
              <w:snapToGrid w:val="0"/>
              <w:spacing w:line="300" w:lineRule="exact"/>
              <w:ind w:firstLineChars="200" w:firstLine="480"/>
              <w:rPr>
                <w:rFonts w:ascii="ＭＳ 明朝" w:hAnsi="ＭＳ 明朝" w:cs="Arial"/>
                <w:sz w:val="24"/>
                <w:shd w:val="pct15" w:color="auto" w:fill="FFFFFF"/>
              </w:rPr>
            </w:pPr>
            <w:r w:rsidRPr="005D7FA7">
              <w:rPr>
                <w:rFonts w:ascii="ＭＳ 明朝" w:hAnsi="ＭＳ 明朝" w:cs="Arial" w:hint="eastAsia"/>
                <w:sz w:val="24"/>
              </w:rPr>
              <w:t>【実施形態】</w:t>
            </w:r>
          </w:p>
          <w:tbl>
            <w:tblPr>
              <w:tblStyle w:val="af2"/>
              <w:tblW w:w="10636" w:type="dxa"/>
              <w:tblInd w:w="701" w:type="dxa"/>
              <w:tblLayout w:type="fixed"/>
              <w:tblLook w:val="04A0" w:firstRow="1" w:lastRow="0" w:firstColumn="1" w:lastColumn="0" w:noHBand="0" w:noVBand="1"/>
            </w:tblPr>
            <w:tblGrid>
              <w:gridCol w:w="1281"/>
              <w:gridCol w:w="2665"/>
              <w:gridCol w:w="3345"/>
              <w:gridCol w:w="3345"/>
            </w:tblGrid>
            <w:tr w:rsidR="00EF7B52" w:rsidRPr="005D7FA7" w14:paraId="128D931B" w14:textId="77777777" w:rsidTr="006020A2">
              <w:tc>
                <w:tcPr>
                  <w:tcW w:w="1281" w:type="dxa"/>
                </w:tcPr>
                <w:p w14:paraId="18AD618E" w14:textId="77777777" w:rsidR="00EF7B52" w:rsidRPr="005D7FA7"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665" w:type="dxa"/>
                </w:tcPr>
                <w:p w14:paraId="4E8437C3"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第１期～第３期</w:t>
                  </w:r>
                </w:p>
              </w:tc>
              <w:tc>
                <w:tcPr>
                  <w:tcW w:w="3345" w:type="dxa"/>
                </w:tcPr>
                <w:p w14:paraId="415C1000"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第４期～第９期</w:t>
                  </w:r>
                </w:p>
              </w:tc>
              <w:tc>
                <w:tcPr>
                  <w:tcW w:w="3345" w:type="dxa"/>
                </w:tcPr>
                <w:p w14:paraId="03DEB9E1"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第10期・第11期</w:t>
                  </w:r>
                </w:p>
              </w:tc>
            </w:tr>
            <w:tr w:rsidR="00EF7B52" w:rsidRPr="005D7FA7" w14:paraId="6A9BEF4B" w14:textId="77777777" w:rsidTr="006020A2">
              <w:tc>
                <w:tcPr>
                  <w:tcW w:w="1281" w:type="dxa"/>
                </w:tcPr>
                <w:p w14:paraId="5C512648"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委託方法</w:t>
                  </w:r>
                </w:p>
              </w:tc>
              <w:tc>
                <w:tcPr>
                  <w:tcW w:w="2665" w:type="dxa"/>
                </w:tcPr>
                <w:p w14:paraId="30369031"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w:t>
                  </w:r>
                </w:p>
              </w:tc>
              <w:tc>
                <w:tcPr>
                  <w:tcW w:w="3345" w:type="dxa"/>
                </w:tcPr>
                <w:p w14:paraId="38468131"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一部委託</w:t>
                  </w:r>
                </w:p>
              </w:tc>
              <w:tc>
                <w:tcPr>
                  <w:tcW w:w="3345" w:type="dxa"/>
                </w:tcPr>
                <w:p w14:paraId="03D70308"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w:t>
                  </w:r>
                </w:p>
              </w:tc>
            </w:tr>
            <w:tr w:rsidR="00EF7B52" w:rsidRPr="005D7FA7" w14:paraId="71350FB6" w14:textId="77777777" w:rsidTr="006020A2">
              <w:tc>
                <w:tcPr>
                  <w:tcW w:w="1281" w:type="dxa"/>
                </w:tcPr>
                <w:p w14:paraId="7B380295"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委託期間</w:t>
                  </w:r>
                </w:p>
              </w:tc>
              <w:tc>
                <w:tcPr>
                  <w:tcW w:w="2665" w:type="dxa"/>
                </w:tcPr>
                <w:p w14:paraId="2EC81560"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令和３年１月29日</w:t>
                  </w:r>
                </w:p>
                <w:p w14:paraId="4CE8D878"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～同年９月30日</w:t>
                  </w:r>
                </w:p>
              </w:tc>
              <w:tc>
                <w:tcPr>
                  <w:tcW w:w="3345" w:type="dxa"/>
                </w:tcPr>
                <w:p w14:paraId="1BC55035" w14:textId="77777777" w:rsidR="00EF7B52" w:rsidRPr="005D7FA7" w:rsidRDefault="00EF7B52" w:rsidP="006020A2">
                  <w:pPr>
                    <w:framePr w:hSpace="142" w:wrap="around" w:vAnchor="text" w:hAnchor="margin" w:y="2"/>
                    <w:autoSpaceDE w:val="0"/>
                    <w:autoSpaceDN w:val="0"/>
                    <w:snapToGrid w:val="0"/>
                    <w:spacing w:line="300" w:lineRule="exact"/>
                    <w:ind w:left="326" w:hangingChars="136" w:hanging="326"/>
                    <w:jc w:val="center"/>
                    <w:rPr>
                      <w:rFonts w:ascii="ＭＳ 明朝" w:hAnsi="ＭＳ 明朝" w:cs="Arial"/>
                      <w:sz w:val="24"/>
                    </w:rPr>
                  </w:pPr>
                  <w:r w:rsidRPr="005D7FA7">
                    <w:rPr>
                      <w:rFonts w:ascii="ＭＳ 明朝" w:hAnsi="ＭＳ 明朝" w:cs="Arial" w:hint="eastAsia"/>
                      <w:sz w:val="24"/>
                    </w:rPr>
                    <w:t>令和３年５月19日</w:t>
                  </w:r>
                </w:p>
                <w:p w14:paraId="7BA2C835"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～令和４年９月3</w:t>
                  </w:r>
                  <w:r w:rsidRPr="005D7FA7">
                    <w:rPr>
                      <w:rFonts w:ascii="ＭＳ 明朝" w:hAnsi="ＭＳ 明朝" w:cs="Arial"/>
                      <w:sz w:val="24"/>
                    </w:rPr>
                    <w:t>0</w:t>
                  </w:r>
                  <w:r w:rsidRPr="005D7FA7">
                    <w:rPr>
                      <w:rFonts w:ascii="ＭＳ 明朝" w:hAnsi="ＭＳ 明朝" w:cs="Arial" w:hint="eastAsia"/>
                      <w:sz w:val="24"/>
                    </w:rPr>
                    <w:t>日</w:t>
                  </w:r>
                </w:p>
              </w:tc>
              <w:tc>
                <w:tcPr>
                  <w:tcW w:w="3345" w:type="dxa"/>
                </w:tcPr>
                <w:p w14:paraId="2EE799FB"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令和４年２月21日</w:t>
                  </w:r>
                </w:p>
                <w:p w14:paraId="060B0E6D"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～同年11月30日</w:t>
                  </w:r>
                </w:p>
              </w:tc>
            </w:tr>
            <w:tr w:rsidR="00EF7B52" w:rsidRPr="005D7FA7" w14:paraId="05F712FA" w14:textId="77777777" w:rsidTr="006020A2">
              <w:tc>
                <w:tcPr>
                  <w:tcW w:w="1281" w:type="dxa"/>
                </w:tcPr>
                <w:p w14:paraId="1BA8A817"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審査方法</w:t>
                  </w:r>
                </w:p>
              </w:tc>
              <w:tc>
                <w:tcPr>
                  <w:tcW w:w="2665" w:type="dxa"/>
                </w:tcPr>
                <w:p w14:paraId="30452E48" w14:textId="77777777" w:rsidR="00EF7B52" w:rsidRPr="005D7FA7" w:rsidRDefault="00EF7B52" w:rsidP="006020A2">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・府が定める審査基準に基づき受注者が審査</w:t>
                  </w:r>
                </w:p>
                <w:p w14:paraId="690D5546" w14:textId="77777777" w:rsidR="00EF7B52" w:rsidRPr="005D7FA7" w:rsidRDefault="00EF7B52" w:rsidP="006020A2">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・審査に疑義が生じた場合に府職員が判断</w:t>
                  </w:r>
                </w:p>
              </w:tc>
              <w:tc>
                <w:tcPr>
                  <w:tcW w:w="3345" w:type="dxa"/>
                </w:tcPr>
                <w:p w14:paraId="3F8D4575" w14:textId="77777777" w:rsidR="00EF7B52" w:rsidRPr="005D7FA7" w:rsidRDefault="00EF7B52" w:rsidP="006020A2">
                  <w:pPr>
                    <w:framePr w:hSpace="142" w:wrap="around" w:vAnchor="text" w:hAnchor="margin" w:y="2"/>
                    <w:autoSpaceDE w:val="0"/>
                    <w:autoSpaceDN w:val="0"/>
                    <w:snapToGrid w:val="0"/>
                    <w:spacing w:line="300" w:lineRule="exact"/>
                    <w:ind w:left="1200" w:hangingChars="500" w:hanging="1200"/>
                    <w:rPr>
                      <w:rFonts w:ascii="ＭＳ 明朝" w:hAnsi="ＭＳ 明朝" w:cs="Arial"/>
                      <w:sz w:val="24"/>
                    </w:rPr>
                  </w:pPr>
                  <w:r w:rsidRPr="005D7FA7">
                    <w:rPr>
                      <w:rFonts w:ascii="ＭＳ 明朝" w:hAnsi="ＭＳ 明朝" w:cs="Arial" w:hint="eastAsia"/>
                      <w:sz w:val="24"/>
                    </w:rPr>
                    <w:t>１次審査：府が定める基準に基づき受注者が審査</w:t>
                  </w:r>
                </w:p>
                <w:p w14:paraId="29AE69FB" w14:textId="77777777" w:rsidR="00EF7B52" w:rsidRPr="005D7FA7"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２次審査：府職員が実施</w:t>
                  </w:r>
                </w:p>
              </w:tc>
              <w:tc>
                <w:tcPr>
                  <w:tcW w:w="3345" w:type="dxa"/>
                </w:tcPr>
                <w:p w14:paraId="232478CF" w14:textId="77777777" w:rsidR="00EF7B52" w:rsidRPr="005D7FA7" w:rsidRDefault="00EF7B52" w:rsidP="006020A2">
                  <w:pPr>
                    <w:pStyle w:val="af"/>
                    <w:framePr w:hSpace="142" w:wrap="around" w:vAnchor="text" w:hAnchor="margin" w:y="2"/>
                    <w:autoSpaceDE w:val="0"/>
                    <w:autoSpaceDN w:val="0"/>
                    <w:snapToGrid w:val="0"/>
                    <w:spacing w:line="300" w:lineRule="exact"/>
                    <w:ind w:leftChars="0" w:left="240" w:hangingChars="100" w:hanging="240"/>
                    <w:rPr>
                      <w:rFonts w:ascii="ＭＳ 明朝" w:hAnsi="ＭＳ 明朝" w:cs="Arial"/>
                      <w:sz w:val="24"/>
                      <w:szCs w:val="24"/>
                    </w:rPr>
                  </w:pPr>
                  <w:r w:rsidRPr="005D7FA7">
                    <w:rPr>
                      <w:rFonts w:ascii="ＭＳ 明朝" w:hAnsi="ＭＳ 明朝" w:cs="Arial" w:hint="eastAsia"/>
                      <w:sz w:val="24"/>
                      <w:szCs w:val="24"/>
                    </w:rPr>
                    <w:t>・府が定める審査基準に基づき</w:t>
                  </w:r>
                  <w:r w:rsidRPr="005D7FA7">
                    <w:rPr>
                      <w:rFonts w:ascii="ＭＳ 明朝" w:hAnsi="ＭＳ 明朝" w:cs="Arial" w:hint="eastAsia"/>
                      <w:sz w:val="24"/>
                    </w:rPr>
                    <w:t>受注者が</w:t>
                  </w:r>
                  <w:r w:rsidRPr="005D7FA7">
                    <w:rPr>
                      <w:rFonts w:ascii="ＭＳ 明朝" w:hAnsi="ＭＳ 明朝" w:cs="Arial" w:hint="eastAsia"/>
                      <w:sz w:val="24"/>
                      <w:szCs w:val="24"/>
                    </w:rPr>
                    <w:t>審査</w:t>
                  </w:r>
                </w:p>
                <w:p w14:paraId="493B60A2" w14:textId="77777777" w:rsidR="00EF7B52" w:rsidRPr="005D7FA7" w:rsidRDefault="00EF7B52" w:rsidP="006020A2">
                  <w:pPr>
                    <w:pStyle w:val="af"/>
                    <w:framePr w:hSpace="142" w:wrap="around" w:vAnchor="text" w:hAnchor="margin" w:y="2"/>
                    <w:autoSpaceDE w:val="0"/>
                    <w:autoSpaceDN w:val="0"/>
                    <w:snapToGrid w:val="0"/>
                    <w:spacing w:line="300" w:lineRule="exact"/>
                    <w:ind w:leftChars="0" w:left="240" w:hangingChars="100" w:hanging="240"/>
                    <w:rPr>
                      <w:rFonts w:ascii="ＭＳ 明朝" w:hAnsi="ＭＳ 明朝" w:cs="Arial"/>
                      <w:sz w:val="24"/>
                      <w:szCs w:val="24"/>
                    </w:rPr>
                  </w:pPr>
                  <w:r w:rsidRPr="005D7FA7">
                    <w:rPr>
                      <w:rFonts w:ascii="ＭＳ 明朝" w:hAnsi="ＭＳ 明朝" w:cs="Arial" w:hint="eastAsia"/>
                      <w:sz w:val="24"/>
                      <w:szCs w:val="24"/>
                    </w:rPr>
                    <w:t>・審査に疑義が生じた場合に府職員が判断</w:t>
                  </w:r>
                </w:p>
              </w:tc>
            </w:tr>
          </w:tbl>
          <w:p w14:paraId="729FB86A" w14:textId="77777777" w:rsidR="00EF7B52" w:rsidRPr="005D7FA7" w:rsidRDefault="00EF7B52" w:rsidP="006020A2">
            <w:pPr>
              <w:autoSpaceDE w:val="0"/>
              <w:autoSpaceDN w:val="0"/>
              <w:snapToGrid w:val="0"/>
              <w:spacing w:line="300" w:lineRule="exact"/>
              <w:ind w:leftChars="200" w:left="660" w:hangingChars="100" w:hanging="240"/>
              <w:rPr>
                <w:rFonts w:ascii="ＭＳ 明朝" w:hAnsi="ＭＳ 明朝" w:cs="Arial"/>
                <w:sz w:val="24"/>
              </w:rPr>
            </w:pPr>
          </w:p>
          <w:p w14:paraId="7472B22A" w14:textId="77777777" w:rsidR="00EF7B52" w:rsidRPr="005D7FA7" w:rsidRDefault="00EF7B52" w:rsidP="006020A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２　時短協力金の審査・支給業務等に係る契約手続等について</w:t>
            </w:r>
          </w:p>
          <w:p w14:paraId="6F29F89B" w14:textId="77777777" w:rsidR="00EF7B52" w:rsidRPr="005D7FA7" w:rsidRDefault="00EF7B52" w:rsidP="006020A2">
            <w:pPr>
              <w:autoSpaceDE w:val="0"/>
              <w:autoSpaceDN w:val="0"/>
              <w:snapToGrid w:val="0"/>
              <w:spacing w:line="300" w:lineRule="exact"/>
              <w:rPr>
                <w:rFonts w:ascii="ＭＳ 明朝" w:hAnsi="ＭＳ 明朝" w:cs="Arial"/>
                <w:sz w:val="24"/>
              </w:rPr>
            </w:pPr>
            <w:r w:rsidRPr="005D7FA7">
              <w:rPr>
                <w:rFonts w:ascii="ＭＳ 明朝" w:hAnsi="ＭＳ 明朝" w:cs="Arial" w:hint="eastAsia"/>
                <w:sz w:val="24"/>
              </w:rPr>
              <w:t>（1）再委託の承認に係る手続について</w:t>
            </w:r>
          </w:p>
          <w:p w14:paraId="38333C2F" w14:textId="77777777" w:rsidR="00EF7B52" w:rsidRPr="005D7FA7" w:rsidRDefault="00EF7B52" w:rsidP="006020A2">
            <w:pPr>
              <w:autoSpaceDE w:val="0"/>
              <w:autoSpaceDN w:val="0"/>
              <w:snapToGrid w:val="0"/>
              <w:spacing w:line="300" w:lineRule="exact"/>
              <w:ind w:leftChars="123" w:left="378" w:hangingChars="50" w:hanging="120"/>
              <w:rPr>
                <w:rFonts w:ascii="ＭＳ 明朝" w:hAnsi="ＭＳ 明朝" w:cs="Arial"/>
                <w:sz w:val="24"/>
              </w:rPr>
            </w:pPr>
            <w:r w:rsidRPr="005D7FA7">
              <w:rPr>
                <w:rFonts w:ascii="ＭＳ 明朝" w:hAnsi="ＭＳ 明朝" w:cs="Arial" w:hint="eastAsia"/>
                <w:sz w:val="24"/>
              </w:rPr>
              <w:t xml:space="preserve"> 「大阪府営業時間短縮協力金」支給及び関連業務について、業務の一部（協力金コールセンター運営業務）を再委託により実施していた。</w:t>
            </w:r>
          </w:p>
          <w:p w14:paraId="2098A3E1" w14:textId="77777777" w:rsidR="00EF7B52" w:rsidRPr="005D7FA7" w:rsidRDefault="00EF7B52" w:rsidP="006020A2">
            <w:pPr>
              <w:autoSpaceDE w:val="0"/>
              <w:autoSpaceDN w:val="0"/>
              <w:snapToGrid w:val="0"/>
              <w:spacing w:line="300" w:lineRule="exact"/>
              <w:ind w:leftChars="200" w:left="420" w:firstLineChars="200" w:firstLine="480"/>
              <w:rPr>
                <w:rFonts w:ascii="ＭＳ 明朝" w:hAnsi="ＭＳ 明朝" w:cs="Arial"/>
                <w:sz w:val="24"/>
              </w:rPr>
            </w:pPr>
            <w:r w:rsidRPr="005D7FA7">
              <w:rPr>
                <w:rFonts w:ascii="ＭＳ 明朝" w:hAnsi="ＭＳ 明朝" w:cs="Arial" w:hint="eastAsia"/>
                <w:sz w:val="24"/>
              </w:rPr>
              <w:t>・ 再委託の期間　　　令和３年５月19日から同年６月30日まで</w:t>
            </w:r>
          </w:p>
          <w:p w14:paraId="1AD3A92F" w14:textId="77777777" w:rsidR="00EF7B52" w:rsidRPr="005D7FA7" w:rsidRDefault="00EF7B52" w:rsidP="006020A2">
            <w:pPr>
              <w:autoSpaceDE w:val="0"/>
              <w:autoSpaceDN w:val="0"/>
              <w:snapToGrid w:val="0"/>
              <w:spacing w:line="300" w:lineRule="exact"/>
              <w:ind w:leftChars="200" w:left="420" w:firstLineChars="100" w:firstLine="240"/>
              <w:rPr>
                <w:rFonts w:ascii="ＭＳ 明朝" w:hAnsi="ＭＳ 明朝" w:cs="Arial"/>
                <w:sz w:val="24"/>
              </w:rPr>
            </w:pPr>
          </w:p>
          <w:p w14:paraId="450E3DA0" w14:textId="77777777" w:rsidR="00EF7B52" w:rsidRPr="005D7FA7" w:rsidRDefault="00EF7B52" w:rsidP="006020A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ア　再委託承認の意思決定手続について</w:t>
            </w:r>
          </w:p>
          <w:p w14:paraId="4E5EFCE3" w14:textId="77777777" w:rsidR="00EF7B52" w:rsidRPr="005D7FA7" w:rsidRDefault="00EF7B52" w:rsidP="006020A2">
            <w:pPr>
              <w:autoSpaceDE w:val="0"/>
              <w:autoSpaceDN w:val="0"/>
              <w:snapToGrid w:val="0"/>
              <w:spacing w:line="300" w:lineRule="exact"/>
              <w:ind w:leftChars="300" w:left="1110" w:hangingChars="200" w:hanging="480"/>
              <w:rPr>
                <w:rFonts w:ascii="ＭＳ 明朝" w:hAnsi="ＭＳ 明朝" w:cs="Arial"/>
                <w:noProof/>
                <w:sz w:val="24"/>
              </w:rPr>
            </w:pPr>
            <w:r w:rsidRPr="005D7FA7">
              <w:rPr>
                <w:rFonts w:ascii="ＭＳ 明朝" w:hAnsi="ＭＳ 明朝" w:cs="Arial" w:hint="eastAsia"/>
                <w:noProof/>
                <w:sz w:val="24"/>
              </w:rPr>
              <w:t>(ｱ</w:t>
            </w:r>
            <w:r w:rsidRPr="005D7FA7">
              <w:rPr>
                <w:rFonts w:ascii="ＭＳ 明朝" w:hAnsi="ＭＳ 明朝" w:cs="Arial"/>
                <w:noProof/>
                <w:sz w:val="24"/>
              </w:rPr>
              <w:t xml:space="preserve">) </w:t>
            </w:r>
            <w:r w:rsidRPr="005D7FA7">
              <w:rPr>
                <w:rFonts w:ascii="ＭＳ 明朝" w:hAnsi="ＭＳ 明朝" w:cs="Arial" w:hint="eastAsia"/>
                <w:noProof/>
                <w:sz w:val="24"/>
              </w:rPr>
              <w:t>「大阪府営業時間短縮協力金」支給及び関連業務契約書（以下「契約書」という。）における規定内容</w:t>
            </w:r>
          </w:p>
          <w:p w14:paraId="2D188188" w14:textId="77777777" w:rsidR="00EF7B52" w:rsidRPr="005D7FA7" w:rsidRDefault="00EF7B52" w:rsidP="006020A2">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t>・ 第４条第１項において、受注者が業務の一部を再委託する場合、書面をもって発注者に通知し、承認を受けなければならない旨が定められている。</w:t>
            </w:r>
          </w:p>
          <w:p w14:paraId="202E1BEB" w14:textId="77777777" w:rsidR="00EF7B52" w:rsidRPr="005D7FA7" w:rsidRDefault="00EF7B52" w:rsidP="006020A2">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t>・ 第１条第３項において、発注者が再委託の承認を行う場合は、書面により行わなければならない旨が定められている。</w:t>
            </w:r>
          </w:p>
          <w:p w14:paraId="23F1D439" w14:textId="77777777" w:rsidR="00EF7B52" w:rsidRPr="005D7FA7" w:rsidRDefault="00EF7B52" w:rsidP="006020A2">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w:t>
            </w:r>
            <w:r w:rsidRPr="005D7FA7">
              <w:rPr>
                <w:rFonts w:ascii="ＭＳ 明朝" w:hAnsi="ＭＳ 明朝" w:cs="Arial" w:hint="eastAsia"/>
                <w:noProof/>
                <w:sz w:val="24"/>
              </w:rPr>
              <w:t xml:space="preserve"> </w:t>
            </w:r>
            <w:r w:rsidRPr="005D7FA7">
              <w:rPr>
                <w:rFonts w:ascii="ＭＳ 明朝" w:hAnsi="ＭＳ 明朝" w:cs="Arial" w:hint="eastAsia"/>
                <w:sz w:val="24"/>
              </w:rPr>
              <w:t>受注者は、契約書及び変更契約書に基づき、再委託の承認に係る通知を書面により提出している。</w:t>
            </w:r>
          </w:p>
          <w:p w14:paraId="0F675DFC" w14:textId="77777777" w:rsidR="00EF7B52" w:rsidRPr="005D7FA7" w:rsidRDefault="00EF7B52" w:rsidP="006020A2">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(ｳ</w:t>
            </w:r>
            <w:r w:rsidRPr="005D7FA7">
              <w:rPr>
                <w:rFonts w:ascii="ＭＳ 明朝" w:hAnsi="ＭＳ 明朝" w:cs="Arial"/>
                <w:noProof/>
                <w:sz w:val="24"/>
              </w:rPr>
              <w:t>)</w:t>
            </w:r>
            <w:r w:rsidRPr="005D7FA7">
              <w:rPr>
                <w:rFonts w:ascii="ＭＳ 明朝" w:hAnsi="ＭＳ 明朝" w:cs="Arial" w:hint="eastAsia"/>
                <w:sz w:val="24"/>
              </w:rPr>
              <w:t xml:space="preserve"> 府は、当該通知に対し、承認する旨を口頭で回答している。また、再委託承認の意思決定を管理職において行ったとしているが、行政文書管理システムでの起案が行われておらず、書類等も残っていないため、再委託の承認に係る意思決定を確認できなかった。</w:t>
            </w:r>
          </w:p>
          <w:p w14:paraId="0B8D46C5" w14:textId="77777777" w:rsidR="00EF7B52" w:rsidRPr="005D7FA7" w:rsidRDefault="00EF7B52" w:rsidP="006020A2">
            <w:pPr>
              <w:autoSpaceDE w:val="0"/>
              <w:autoSpaceDN w:val="0"/>
              <w:snapToGrid w:val="0"/>
              <w:spacing w:line="300" w:lineRule="exact"/>
              <w:ind w:leftChars="200" w:left="660" w:hangingChars="100" w:hanging="240"/>
              <w:rPr>
                <w:rFonts w:ascii="ＭＳ 明朝" w:hAnsi="ＭＳ 明朝" w:cs="Arial"/>
                <w:sz w:val="24"/>
              </w:rPr>
            </w:pPr>
          </w:p>
          <w:p w14:paraId="45E0AC36" w14:textId="77777777" w:rsidR="00EF7B52" w:rsidRPr="005D7FA7" w:rsidRDefault="00EF7B52" w:rsidP="006020A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イ　暴力団排除等に係る手続について</w:t>
            </w:r>
          </w:p>
          <w:p w14:paraId="573B79BE" w14:textId="77777777" w:rsidR="00EF7B52" w:rsidRPr="005D7FA7" w:rsidRDefault="00EF7B52" w:rsidP="006020A2">
            <w:pPr>
              <w:autoSpaceDE w:val="0"/>
              <w:autoSpaceDN w:val="0"/>
              <w:snapToGrid w:val="0"/>
              <w:spacing w:line="300" w:lineRule="exact"/>
              <w:ind w:leftChars="300" w:left="630"/>
              <w:rPr>
                <w:rFonts w:ascii="ＭＳ 明朝" w:hAnsi="ＭＳ 明朝" w:cs="Arial"/>
                <w:sz w:val="24"/>
              </w:rPr>
            </w:pPr>
            <w:r w:rsidRPr="005D7FA7">
              <w:rPr>
                <w:rFonts w:ascii="ＭＳ 明朝" w:hAnsi="ＭＳ 明朝" w:cs="Arial" w:hint="eastAsia"/>
                <w:noProof/>
                <w:sz w:val="24"/>
              </w:rPr>
              <w:t>(ｱ</w:t>
            </w:r>
            <w:r w:rsidRPr="005D7FA7">
              <w:rPr>
                <w:rFonts w:ascii="ＭＳ 明朝" w:hAnsi="ＭＳ 明朝" w:cs="Arial"/>
                <w:noProof/>
                <w:sz w:val="24"/>
              </w:rPr>
              <w:t xml:space="preserve">) </w:t>
            </w:r>
            <w:r w:rsidRPr="005D7FA7">
              <w:rPr>
                <w:rFonts w:ascii="ＭＳ 明朝" w:hAnsi="ＭＳ 明朝" w:cs="Arial" w:hint="eastAsia"/>
                <w:sz w:val="24"/>
              </w:rPr>
              <w:t>暴力団排除等に係る規定内容</w:t>
            </w:r>
          </w:p>
          <w:p w14:paraId="1FBA5DF8" w14:textId="77777777" w:rsidR="00EF7B52" w:rsidRPr="005D7FA7" w:rsidRDefault="00EF7B52" w:rsidP="006020A2">
            <w:pPr>
              <w:autoSpaceDE w:val="0"/>
              <w:autoSpaceDN w:val="0"/>
              <w:snapToGrid w:val="0"/>
              <w:spacing w:line="300" w:lineRule="exact"/>
              <w:ind w:leftChars="400" w:left="1080" w:hangingChars="100" w:hanging="240"/>
              <w:rPr>
                <w:rFonts w:ascii="ＭＳ 明朝" w:hAnsi="ＭＳ 明朝" w:cs="Arial"/>
                <w:strike/>
                <w:sz w:val="24"/>
              </w:rPr>
            </w:pPr>
            <w:r w:rsidRPr="005D7FA7">
              <w:rPr>
                <w:rFonts w:ascii="ＭＳ 明朝" w:hAnsi="ＭＳ 明朝" w:cs="Arial" w:hint="eastAsia"/>
                <w:sz w:val="24"/>
              </w:rPr>
              <w:t>・　契約書第４条第３項において、受注者は、再委託の受任者が大阪府暴力団排除条例に規定する暴力団員等でないことを表明した誓約書（以下「誓約書」という。）を徴取し、発注者に提出しなければならない旨が定められている。</w:t>
            </w:r>
          </w:p>
          <w:p w14:paraId="4BB3B4CE" w14:textId="77777777" w:rsidR="00EF7B52" w:rsidRPr="005D7FA7" w:rsidRDefault="00EF7B52" w:rsidP="006020A2">
            <w:pPr>
              <w:autoSpaceDE w:val="0"/>
              <w:autoSpaceDN w:val="0"/>
              <w:snapToGrid w:val="0"/>
              <w:spacing w:line="300" w:lineRule="exact"/>
              <w:ind w:leftChars="400" w:left="1080" w:hangingChars="100" w:hanging="240"/>
              <w:rPr>
                <w:rFonts w:ascii="ＭＳ 明朝" w:hAnsi="ＭＳ 明朝" w:cs="Arial"/>
                <w:sz w:val="24"/>
              </w:rPr>
            </w:pPr>
            <w:r w:rsidRPr="005D7FA7">
              <w:rPr>
                <w:rFonts w:ascii="ＭＳ 明朝" w:hAnsi="ＭＳ 明朝" w:cs="Arial" w:hint="eastAsia"/>
                <w:sz w:val="24"/>
              </w:rPr>
              <w:t>・　大阪府暴力団排除条例に基づく公共工事等からの暴力団の排除に係る措置に関する規則（以下「暴力団等の排除に係る措置に関する規則」という。）第８条第３項において、府は、受注者を通じて、再委託の受任者に係る誓約書を、再委託契約を締結する前に提出するよう求めるものとする旨が定められている。</w:t>
            </w:r>
          </w:p>
          <w:p w14:paraId="482C2824" w14:textId="77777777" w:rsidR="00EF7B52" w:rsidRPr="005D7FA7" w:rsidRDefault="00EF7B52" w:rsidP="006020A2">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 xml:space="preserve">) </w:t>
            </w:r>
            <w:r w:rsidRPr="005D7FA7">
              <w:rPr>
                <w:rFonts w:ascii="ＭＳ 明朝" w:hAnsi="ＭＳ 明朝" w:cs="Arial" w:hint="eastAsia"/>
                <w:sz w:val="24"/>
              </w:rPr>
              <w:t>府は、受注者から再委託の受任者に係る誓約書を徴取することなく、再委託の承認を行っている。なお、府はその後、当該再委託受任者と令和３年７月１日付で営業時間短縮協力金・大規模施設等協力金コールセンター運営業務について委託契約を締結するに当たり、誓約書を徴取している。</w:t>
            </w:r>
          </w:p>
          <w:p w14:paraId="610CB6BB" w14:textId="77777777" w:rsidR="00EF7B52" w:rsidRPr="005D7FA7" w:rsidRDefault="00EF7B52" w:rsidP="006020A2">
            <w:pPr>
              <w:autoSpaceDE w:val="0"/>
              <w:autoSpaceDN w:val="0"/>
              <w:snapToGrid w:val="0"/>
              <w:spacing w:line="300" w:lineRule="exact"/>
              <w:ind w:leftChars="200" w:left="660" w:hangingChars="100" w:hanging="240"/>
              <w:rPr>
                <w:rFonts w:ascii="ＭＳ 明朝" w:hAnsi="ＭＳ 明朝" w:cs="Arial"/>
                <w:sz w:val="24"/>
              </w:rPr>
            </w:pPr>
          </w:p>
          <w:p w14:paraId="3FCB12FA" w14:textId="77777777" w:rsidR="00EF7B52" w:rsidRPr="005D7FA7" w:rsidRDefault="00EF7B52" w:rsidP="006020A2">
            <w:pPr>
              <w:autoSpaceDE w:val="0"/>
              <w:autoSpaceDN w:val="0"/>
              <w:snapToGrid w:val="0"/>
              <w:spacing w:line="300" w:lineRule="exact"/>
              <w:ind w:leftChars="200" w:left="420"/>
              <w:rPr>
                <w:rFonts w:ascii="ＭＳ 明朝" w:hAnsi="ＭＳ 明朝" w:cs="Arial"/>
                <w:sz w:val="24"/>
              </w:rPr>
            </w:pPr>
            <w:r w:rsidRPr="005D7FA7">
              <w:rPr>
                <w:rFonts w:ascii="ＭＳ 明朝" w:hAnsi="ＭＳ 明朝" w:cs="Arial" w:hint="eastAsia"/>
                <w:sz w:val="24"/>
              </w:rPr>
              <w:t>ウ　個人情報保護条例に基づく手続について</w:t>
            </w:r>
          </w:p>
          <w:p w14:paraId="6CA3E200" w14:textId="77777777" w:rsidR="00EF7B52" w:rsidRPr="005D7FA7" w:rsidRDefault="00EF7B52" w:rsidP="006020A2">
            <w:pPr>
              <w:autoSpaceDE w:val="0"/>
              <w:autoSpaceDN w:val="0"/>
              <w:snapToGrid w:val="0"/>
              <w:spacing w:line="300" w:lineRule="exact"/>
              <w:ind w:firstLineChars="250" w:firstLine="600"/>
              <w:rPr>
                <w:rFonts w:ascii="ＭＳ 明朝" w:hAnsi="ＭＳ 明朝" w:cs="Arial"/>
                <w:sz w:val="24"/>
              </w:rPr>
            </w:pPr>
            <w:r w:rsidRPr="005D7FA7">
              <w:rPr>
                <w:rFonts w:ascii="ＭＳ 明朝" w:hAnsi="ＭＳ 明朝" w:cs="Arial" w:hint="eastAsia"/>
                <w:noProof/>
                <w:sz w:val="24"/>
              </w:rPr>
              <w:t>(ｱ</w:t>
            </w:r>
            <w:r w:rsidRPr="005D7FA7">
              <w:rPr>
                <w:rFonts w:ascii="ＭＳ 明朝" w:hAnsi="ＭＳ 明朝" w:cs="Arial"/>
                <w:noProof/>
                <w:sz w:val="24"/>
              </w:rPr>
              <w:t xml:space="preserve">) </w:t>
            </w:r>
            <w:r w:rsidRPr="005D7FA7">
              <w:rPr>
                <w:rFonts w:ascii="ＭＳ 明朝" w:hAnsi="ＭＳ 明朝" w:cs="Arial" w:hint="eastAsia"/>
                <w:sz w:val="24"/>
              </w:rPr>
              <w:t>個人情報の保護に係る規定内容</w:t>
            </w:r>
          </w:p>
          <w:p w14:paraId="66220A64" w14:textId="77777777" w:rsidR="00EF7B52" w:rsidRPr="005D7FA7" w:rsidRDefault="00EF7B52" w:rsidP="006020A2">
            <w:pPr>
              <w:autoSpaceDE w:val="0"/>
              <w:autoSpaceDN w:val="0"/>
              <w:snapToGrid w:val="0"/>
              <w:spacing w:line="300" w:lineRule="exact"/>
              <w:ind w:leftChars="500" w:left="1050" w:firstLineChars="100" w:firstLine="240"/>
              <w:rPr>
                <w:rFonts w:ascii="ＭＳ 明朝" w:hAnsi="ＭＳ 明朝" w:cs="Arial"/>
                <w:sz w:val="24"/>
              </w:rPr>
            </w:pPr>
            <w:r w:rsidRPr="005D7FA7">
              <w:rPr>
                <w:rFonts w:ascii="ＭＳ 明朝" w:hAnsi="ＭＳ 明朝" w:cs="Arial" w:hint="eastAsia"/>
                <w:sz w:val="24"/>
              </w:rPr>
              <w:t>個人情報保護条例に基づく個人情報取扱事務委託基準３(</w:t>
            </w:r>
            <w:r w:rsidRPr="005D7FA7">
              <w:rPr>
                <w:rFonts w:ascii="ＭＳ 明朝" w:hAnsi="ＭＳ 明朝" w:cs="Arial"/>
                <w:sz w:val="24"/>
              </w:rPr>
              <w:t>6)</w:t>
            </w:r>
            <w:r w:rsidRPr="005D7FA7">
              <w:rPr>
                <w:rFonts w:ascii="ＭＳ 明朝" w:hAnsi="ＭＳ 明朝" w:cs="Arial" w:hint="eastAsia"/>
                <w:sz w:val="24"/>
              </w:rPr>
              <w:t>において、受注者が委託事務を再委託する場合は、発注者の承認を必要とし、その諾否の判断に当たっては、再委託先においても個人情報取扱特記事項を遵守することを確認した上で行う旨が定められている。</w:t>
            </w:r>
          </w:p>
          <w:p w14:paraId="42F589DA" w14:textId="77777777" w:rsidR="00EF7B52" w:rsidRPr="005D7FA7" w:rsidRDefault="00EF7B52" w:rsidP="006020A2">
            <w:pPr>
              <w:autoSpaceDE w:val="0"/>
              <w:autoSpaceDN w:val="0"/>
              <w:snapToGrid w:val="0"/>
              <w:spacing w:line="300" w:lineRule="exact"/>
              <w:ind w:leftChars="300" w:left="870" w:hangingChars="100" w:hanging="240"/>
              <w:rPr>
                <w:rFonts w:ascii="ＭＳ 明朝" w:hAnsi="ＭＳ 明朝" w:cs="Arial"/>
                <w:sz w:val="24"/>
              </w:rPr>
            </w:pPr>
            <w:r w:rsidRPr="005D7FA7">
              <w:rPr>
                <w:rFonts w:ascii="ＭＳ 明朝" w:hAnsi="ＭＳ 明朝" w:cs="Arial" w:hint="eastAsia"/>
                <w:noProof/>
                <w:sz w:val="24"/>
              </w:rPr>
              <w:t>(ｲ</w:t>
            </w:r>
            <w:r w:rsidRPr="005D7FA7">
              <w:rPr>
                <w:rFonts w:ascii="ＭＳ 明朝" w:hAnsi="ＭＳ 明朝" w:cs="Arial"/>
                <w:noProof/>
                <w:sz w:val="24"/>
              </w:rPr>
              <w:t>)</w:t>
            </w:r>
            <w:r w:rsidRPr="005D7FA7">
              <w:rPr>
                <w:rFonts w:ascii="ＭＳ 明朝" w:hAnsi="ＭＳ 明朝" w:cs="Arial" w:hint="eastAsia"/>
                <w:noProof/>
                <w:sz w:val="24"/>
              </w:rPr>
              <w:t xml:space="preserve"> </w:t>
            </w:r>
            <w:r w:rsidRPr="005D7FA7">
              <w:rPr>
                <w:rFonts w:ascii="ＭＳ 明朝" w:hAnsi="ＭＳ 明朝" w:cs="Arial" w:hint="eastAsia"/>
                <w:sz w:val="24"/>
              </w:rPr>
              <w:t>府は、受注者に口頭で確認したのみであり、再委託先が契約書の（別記）特記仕様書で定める個人情報取扱特記事項を遵守していることを確認した書類等はなかった。</w:t>
            </w:r>
          </w:p>
          <w:p w14:paraId="60B63CC5" w14:textId="77777777" w:rsidR="00EF7B52" w:rsidRPr="005D7FA7" w:rsidRDefault="00EF7B52" w:rsidP="006020A2">
            <w:pPr>
              <w:autoSpaceDE w:val="0"/>
              <w:autoSpaceDN w:val="0"/>
              <w:snapToGrid w:val="0"/>
              <w:spacing w:line="300" w:lineRule="exact"/>
              <w:rPr>
                <w:rFonts w:ascii="ＭＳ 明朝" w:hAnsi="ＭＳ 明朝" w:cs="Arial"/>
                <w:sz w:val="24"/>
              </w:rPr>
            </w:pPr>
          </w:p>
          <w:p w14:paraId="4A4643D5" w14:textId="77777777" w:rsidR="00EF7B52" w:rsidRPr="005D7FA7" w:rsidRDefault="00EF7B52" w:rsidP="006020A2">
            <w:pPr>
              <w:autoSpaceDE w:val="0"/>
              <w:autoSpaceDN w:val="0"/>
              <w:snapToGrid w:val="0"/>
              <w:spacing w:line="300" w:lineRule="exact"/>
              <w:ind w:firstLineChars="68" w:firstLine="163"/>
              <w:rPr>
                <w:rFonts w:ascii="ＭＳ 明朝" w:hAnsi="ＭＳ 明朝" w:cs="Arial"/>
                <w:sz w:val="24"/>
              </w:rPr>
            </w:pPr>
            <w:r w:rsidRPr="005D7FA7">
              <w:rPr>
                <w:rFonts w:ascii="ＭＳ 明朝" w:hAnsi="ＭＳ 明朝" w:cs="Arial" w:hint="eastAsia"/>
                <w:sz w:val="24"/>
              </w:rPr>
              <w:t>(</w:t>
            </w:r>
            <w:r w:rsidRPr="005D7FA7">
              <w:rPr>
                <w:rFonts w:ascii="ＭＳ 明朝" w:hAnsi="ＭＳ 明朝" w:cs="Arial"/>
                <w:sz w:val="24"/>
              </w:rPr>
              <w:t>2</w:t>
            </w:r>
            <w:r w:rsidRPr="005D7FA7">
              <w:rPr>
                <w:rFonts w:ascii="ＭＳ 明朝" w:hAnsi="ＭＳ 明朝" w:cs="Arial" w:hint="eastAsia"/>
                <w:sz w:val="24"/>
              </w:rPr>
              <w:t>)支払手続について</w:t>
            </w:r>
          </w:p>
          <w:p w14:paraId="04A51C4C" w14:textId="77777777" w:rsidR="00EF7B52" w:rsidRPr="009A5921" w:rsidRDefault="00EF7B52" w:rsidP="006020A2">
            <w:pPr>
              <w:autoSpaceDE w:val="0"/>
              <w:autoSpaceDN w:val="0"/>
              <w:snapToGrid w:val="0"/>
              <w:spacing w:line="300" w:lineRule="exact"/>
              <w:ind w:leftChars="200" w:left="660" w:hangingChars="100" w:hanging="240"/>
              <w:rPr>
                <w:rFonts w:ascii="ＭＳ 明朝" w:hAnsi="ＭＳ 明朝" w:cs="Arial"/>
                <w:noProof/>
                <w:sz w:val="24"/>
              </w:rPr>
            </w:pPr>
            <w:r w:rsidRPr="005D7FA7">
              <w:rPr>
                <w:rFonts w:ascii="ＭＳ 明朝" w:hAnsi="ＭＳ 明朝" w:cs="Arial" w:hint="eastAsia"/>
                <w:noProof/>
                <w:sz w:val="24"/>
              </w:rPr>
              <w:t>ア</w:t>
            </w:r>
            <w:r w:rsidRPr="009A5921">
              <w:rPr>
                <w:rFonts w:ascii="ＭＳ 明朝" w:hAnsi="ＭＳ 明朝" w:cs="Arial"/>
                <w:noProof/>
                <w:sz w:val="24"/>
              </w:rPr>
              <w:t xml:space="preserve"> </w:t>
            </w:r>
            <w:r w:rsidRPr="009A5921">
              <w:rPr>
                <w:rFonts w:ascii="ＭＳ 明朝" w:hAnsi="ＭＳ 明朝" w:cs="Arial" w:hint="eastAsia"/>
                <w:noProof/>
                <w:sz w:val="24"/>
              </w:rPr>
              <w:t>支払手続に当たっては、契約書、仕様書、設計書その他の関係書類に基づいて検査を実施し、業務の履行を確認することとされている。その場合、これらの書類は容易に検索、閲覧が可能な専用場所等において管理することが求められる。</w:t>
            </w:r>
          </w:p>
          <w:p w14:paraId="4D3B41E3" w14:textId="77777777" w:rsidR="00EF7B52" w:rsidRPr="009A5921" w:rsidRDefault="00EF7B52" w:rsidP="006020A2">
            <w:pPr>
              <w:autoSpaceDE w:val="0"/>
              <w:autoSpaceDN w:val="0"/>
              <w:snapToGrid w:val="0"/>
              <w:spacing w:line="300" w:lineRule="exact"/>
              <w:ind w:leftChars="200" w:left="660" w:hangingChars="100" w:hanging="240"/>
              <w:rPr>
                <w:rFonts w:ascii="ＭＳ 明朝" w:hAnsi="ＭＳ 明朝" w:cs="Arial"/>
                <w:sz w:val="24"/>
              </w:rPr>
            </w:pPr>
            <w:r w:rsidRPr="009A5921">
              <w:rPr>
                <w:rFonts w:ascii="ＭＳ 明朝" w:hAnsi="ＭＳ 明朝" w:cs="Arial" w:hint="eastAsia"/>
                <w:noProof/>
                <w:sz w:val="24"/>
              </w:rPr>
              <w:t>イ</w:t>
            </w:r>
            <w:r w:rsidRPr="009A5921">
              <w:rPr>
                <w:rFonts w:ascii="ＭＳ 明朝" w:hAnsi="ＭＳ 明朝" w:cs="Arial"/>
                <w:noProof/>
                <w:sz w:val="24"/>
              </w:rPr>
              <w:t xml:space="preserve"> </w:t>
            </w:r>
            <w:r w:rsidRPr="009A5921">
              <w:rPr>
                <w:rFonts w:ascii="ＭＳ 明朝" w:hAnsi="ＭＳ 明朝" w:cs="Arial" w:hint="eastAsia"/>
                <w:sz w:val="24"/>
              </w:rPr>
              <w:t>下記業務委託においては、受注者が契約書に基づき提出した業務報告書には、人件費及び経費の執行済額の記載はあるものの、当該費用に係る内訳明細の添付はなかった。精算時の検査では、受注者から関係書類を取り寄せて確認していたとのことであったが、検査調書の決裁文書等には費用の裏付けとなる確認資料は添付されておらず、容易に検索、閲覧できる管理状態になかった。</w:t>
            </w:r>
          </w:p>
          <w:p w14:paraId="755B76BB" w14:textId="77777777" w:rsidR="00EF7B52" w:rsidRPr="009A5921" w:rsidRDefault="00EF7B52" w:rsidP="006020A2">
            <w:pPr>
              <w:autoSpaceDE w:val="0"/>
              <w:autoSpaceDN w:val="0"/>
              <w:snapToGrid w:val="0"/>
              <w:spacing w:line="300" w:lineRule="exact"/>
              <w:ind w:leftChars="200" w:left="660" w:hangingChars="100" w:hanging="240"/>
              <w:rPr>
                <w:rFonts w:ascii="ＭＳ 明朝" w:hAnsi="ＭＳ 明朝" w:cs="Arial"/>
                <w:sz w:val="24"/>
              </w:rPr>
            </w:pPr>
            <w:r w:rsidRPr="009A5921">
              <w:rPr>
                <w:rFonts w:ascii="ＭＳ 明朝" w:hAnsi="ＭＳ 明朝" w:cs="Arial" w:hint="eastAsia"/>
                <w:sz w:val="24"/>
              </w:rPr>
              <w:t xml:space="preserve">　　なお、同資料については別の場所に保管されていたとして、後日提出があった。</w:t>
            </w:r>
          </w:p>
          <w:p w14:paraId="50E6D8E5" w14:textId="77777777" w:rsidR="00EF7B52" w:rsidRPr="005D7FA7" w:rsidRDefault="00EF7B52" w:rsidP="006020A2">
            <w:pPr>
              <w:autoSpaceDE w:val="0"/>
              <w:autoSpaceDN w:val="0"/>
              <w:snapToGrid w:val="0"/>
              <w:spacing w:line="300" w:lineRule="exact"/>
              <w:ind w:leftChars="200" w:left="660" w:hangingChars="100" w:hanging="240"/>
              <w:rPr>
                <w:rFonts w:ascii="ＭＳ 明朝" w:hAnsi="ＭＳ 明朝" w:cs="Arial"/>
                <w:sz w:val="24"/>
              </w:rPr>
            </w:pPr>
          </w:p>
          <w:p w14:paraId="431BB7DC" w14:textId="77777777" w:rsidR="00EF7B52" w:rsidRPr="005D7FA7" w:rsidRDefault="00EF7B52" w:rsidP="006020A2">
            <w:pPr>
              <w:autoSpaceDE w:val="0"/>
              <w:autoSpaceDN w:val="0"/>
              <w:snapToGrid w:val="0"/>
              <w:spacing w:line="300" w:lineRule="exact"/>
              <w:ind w:leftChars="200" w:left="660" w:hangingChars="100" w:hanging="240"/>
              <w:rPr>
                <w:rFonts w:ascii="ＭＳ 明朝" w:hAnsi="ＭＳ 明朝" w:cs="Arial"/>
                <w:sz w:val="24"/>
              </w:rPr>
            </w:pPr>
          </w:p>
          <w:tbl>
            <w:tblPr>
              <w:tblStyle w:val="af2"/>
              <w:tblW w:w="10374" w:type="dxa"/>
              <w:tblInd w:w="680" w:type="dxa"/>
              <w:tblLayout w:type="fixed"/>
              <w:tblLook w:val="04A0" w:firstRow="1" w:lastRow="0" w:firstColumn="1" w:lastColumn="0" w:noHBand="0" w:noVBand="1"/>
            </w:tblPr>
            <w:tblGrid>
              <w:gridCol w:w="2324"/>
              <w:gridCol w:w="8050"/>
            </w:tblGrid>
            <w:tr w:rsidR="00EF7B52" w:rsidRPr="005D7FA7" w14:paraId="118CC321" w14:textId="77777777" w:rsidTr="006020A2">
              <w:trPr>
                <w:trHeight w:val="567"/>
              </w:trPr>
              <w:tc>
                <w:tcPr>
                  <w:tcW w:w="2324" w:type="dxa"/>
                  <w:vAlign w:val="center"/>
                </w:tcPr>
                <w:p w14:paraId="196957A1"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業務名称</w:t>
                  </w:r>
                </w:p>
              </w:tc>
              <w:tc>
                <w:tcPr>
                  <w:tcW w:w="8050" w:type="dxa"/>
                  <w:vAlign w:val="center"/>
                </w:tcPr>
                <w:p w14:paraId="795373C2" w14:textId="77777777" w:rsidR="00EF7B52" w:rsidRPr="005D7FA7" w:rsidRDefault="00EF7B52" w:rsidP="006020A2">
                  <w:pPr>
                    <w:pStyle w:val="12"/>
                    <w:framePr w:hSpace="142" w:wrap="around" w:vAnchor="text" w:hAnchor="margin" w:y="2"/>
                    <w:ind w:left="0" w:firstLineChars="0" w:firstLine="0"/>
                    <w:rPr>
                      <w:sz w:val="24"/>
                      <w:szCs w:val="24"/>
                    </w:rPr>
                  </w:pPr>
                  <w:r w:rsidRPr="005D7FA7">
                    <w:rPr>
                      <w:rFonts w:hint="eastAsia"/>
                      <w:sz w:val="24"/>
                      <w:szCs w:val="24"/>
                    </w:rPr>
                    <w:t>大阪府営業時間短縮協力金に関する書類審査等業務、相談コールセンター運営業務および各業務に付随する備品の手配　　　（第１期～第３期）</w:t>
                  </w:r>
                </w:p>
              </w:tc>
            </w:tr>
            <w:tr w:rsidR="00EF7B52" w:rsidRPr="005D7FA7" w14:paraId="4639F2BF" w14:textId="77777777" w:rsidTr="006020A2">
              <w:trPr>
                <w:trHeight w:val="454"/>
              </w:trPr>
              <w:tc>
                <w:tcPr>
                  <w:tcW w:w="2324" w:type="dxa"/>
                  <w:vAlign w:val="center"/>
                </w:tcPr>
                <w:p w14:paraId="602680F5"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契約期間</w:t>
                  </w:r>
                </w:p>
              </w:tc>
              <w:tc>
                <w:tcPr>
                  <w:tcW w:w="8050" w:type="dxa"/>
                  <w:vAlign w:val="center"/>
                </w:tcPr>
                <w:p w14:paraId="402E2B25" w14:textId="77777777" w:rsidR="00EF7B52" w:rsidRPr="005D7FA7" w:rsidRDefault="00EF7B52" w:rsidP="006020A2">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令和３年１月</w:t>
                  </w:r>
                  <w:r w:rsidRPr="005D7FA7">
                    <w:rPr>
                      <w:rFonts w:ascii="ＭＳ 明朝" w:hAnsi="ＭＳ 明朝" w:cs="Arial"/>
                      <w:sz w:val="24"/>
                    </w:rPr>
                    <w:t>2</w:t>
                  </w:r>
                  <w:r w:rsidRPr="005D7FA7">
                    <w:rPr>
                      <w:rFonts w:ascii="ＭＳ 明朝" w:hAnsi="ＭＳ 明朝" w:cs="Arial" w:hint="eastAsia"/>
                      <w:sz w:val="24"/>
                    </w:rPr>
                    <w:t>9日から同年９月3</w:t>
                  </w:r>
                  <w:r w:rsidRPr="005D7FA7">
                    <w:rPr>
                      <w:rFonts w:ascii="ＭＳ 明朝" w:hAnsi="ＭＳ 明朝" w:cs="Arial"/>
                      <w:sz w:val="24"/>
                    </w:rPr>
                    <w:t>0</w:t>
                  </w:r>
                  <w:r w:rsidRPr="005D7FA7">
                    <w:rPr>
                      <w:rFonts w:ascii="ＭＳ 明朝" w:hAnsi="ＭＳ 明朝" w:cs="Arial" w:hint="eastAsia"/>
                      <w:sz w:val="24"/>
                    </w:rPr>
                    <w:t>日まで</w:t>
                  </w:r>
                </w:p>
              </w:tc>
            </w:tr>
            <w:tr w:rsidR="00EF7B52" w:rsidRPr="005D7FA7" w14:paraId="6C3E418F" w14:textId="77777777" w:rsidTr="006020A2">
              <w:trPr>
                <w:trHeight w:val="454"/>
              </w:trPr>
              <w:tc>
                <w:tcPr>
                  <w:tcW w:w="2324" w:type="dxa"/>
                  <w:vAlign w:val="center"/>
                </w:tcPr>
                <w:p w14:paraId="38226E17"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契約金額</w:t>
                  </w:r>
                </w:p>
              </w:tc>
              <w:tc>
                <w:tcPr>
                  <w:tcW w:w="8050" w:type="dxa"/>
                  <w:vAlign w:val="center"/>
                </w:tcPr>
                <w:p w14:paraId="1BE646FE" w14:textId="77777777" w:rsidR="00EF7B52" w:rsidRPr="005D7FA7" w:rsidRDefault="00EF7B52" w:rsidP="006020A2">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1</w:t>
                  </w:r>
                  <w:r w:rsidRPr="005D7FA7">
                    <w:rPr>
                      <w:rFonts w:ascii="ＭＳ 明朝" w:hAnsi="ＭＳ 明朝" w:cs="Arial"/>
                      <w:sz w:val="24"/>
                    </w:rPr>
                    <w:t>,473,216,104</w:t>
                  </w:r>
                  <w:r w:rsidRPr="005D7FA7">
                    <w:rPr>
                      <w:rFonts w:ascii="ＭＳ 明朝" w:hAnsi="ＭＳ 明朝" w:cs="Arial" w:hint="eastAsia"/>
                      <w:sz w:val="24"/>
                    </w:rPr>
                    <w:t>円</w:t>
                  </w:r>
                </w:p>
              </w:tc>
            </w:tr>
          </w:tbl>
          <w:p w14:paraId="2B65E923" w14:textId="77777777" w:rsidR="00EF7B52" w:rsidRPr="005D7FA7" w:rsidRDefault="00EF7B52" w:rsidP="006020A2">
            <w:pPr>
              <w:autoSpaceDE w:val="0"/>
              <w:autoSpaceDN w:val="0"/>
              <w:snapToGrid w:val="0"/>
              <w:spacing w:line="300" w:lineRule="exact"/>
              <w:rPr>
                <w:rFonts w:ascii="ＭＳ 明朝" w:hAnsi="ＭＳ 明朝" w:cs="Arial"/>
                <w:sz w:val="24"/>
              </w:rPr>
            </w:pPr>
          </w:p>
          <w:tbl>
            <w:tblPr>
              <w:tblStyle w:val="af2"/>
              <w:tblW w:w="10374" w:type="dxa"/>
              <w:tblInd w:w="680" w:type="dxa"/>
              <w:tblLayout w:type="fixed"/>
              <w:tblLook w:val="04A0" w:firstRow="1" w:lastRow="0" w:firstColumn="1" w:lastColumn="0" w:noHBand="0" w:noVBand="1"/>
            </w:tblPr>
            <w:tblGrid>
              <w:gridCol w:w="2324"/>
              <w:gridCol w:w="8050"/>
            </w:tblGrid>
            <w:tr w:rsidR="00EF7B52" w:rsidRPr="005D7FA7" w14:paraId="01F71933" w14:textId="77777777" w:rsidTr="006020A2">
              <w:trPr>
                <w:trHeight w:val="567"/>
              </w:trPr>
              <w:tc>
                <w:tcPr>
                  <w:tcW w:w="2324" w:type="dxa"/>
                  <w:vAlign w:val="center"/>
                </w:tcPr>
                <w:p w14:paraId="7FADA3A0"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業務名称</w:t>
                  </w:r>
                </w:p>
              </w:tc>
              <w:tc>
                <w:tcPr>
                  <w:tcW w:w="8050" w:type="dxa"/>
                  <w:vAlign w:val="center"/>
                </w:tcPr>
                <w:p w14:paraId="436B2F01" w14:textId="77777777" w:rsidR="00EF7B52" w:rsidRPr="005D7FA7" w:rsidRDefault="00EF7B52" w:rsidP="006020A2">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「大阪府営業時間短縮協力金」支給及び関連業務　（第４期～第９期）</w:t>
                  </w:r>
                </w:p>
              </w:tc>
            </w:tr>
            <w:tr w:rsidR="00EF7B52" w:rsidRPr="005D7FA7" w14:paraId="32B662D7" w14:textId="77777777" w:rsidTr="006020A2">
              <w:trPr>
                <w:trHeight w:val="454"/>
              </w:trPr>
              <w:tc>
                <w:tcPr>
                  <w:tcW w:w="2324" w:type="dxa"/>
                  <w:vAlign w:val="center"/>
                </w:tcPr>
                <w:p w14:paraId="7F8E7936"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契約期間</w:t>
                  </w:r>
                </w:p>
              </w:tc>
              <w:tc>
                <w:tcPr>
                  <w:tcW w:w="8050" w:type="dxa"/>
                  <w:vAlign w:val="center"/>
                </w:tcPr>
                <w:p w14:paraId="17CD1BF6" w14:textId="77777777" w:rsidR="00EF7B52" w:rsidRPr="005D7FA7" w:rsidRDefault="00EF7B52" w:rsidP="006020A2">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令和３年５月19日から令和４年３月31日まで　　　　（令和３年度分）</w:t>
                  </w:r>
                </w:p>
              </w:tc>
            </w:tr>
            <w:tr w:rsidR="00EF7B52" w:rsidRPr="005D7FA7" w14:paraId="719262ED" w14:textId="77777777" w:rsidTr="006020A2">
              <w:trPr>
                <w:trHeight w:val="454"/>
              </w:trPr>
              <w:tc>
                <w:tcPr>
                  <w:tcW w:w="2324" w:type="dxa"/>
                  <w:vAlign w:val="center"/>
                </w:tcPr>
                <w:p w14:paraId="19FAADF8" w14:textId="77777777" w:rsidR="00EF7B52" w:rsidRPr="005D7FA7"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D7FA7">
                    <w:rPr>
                      <w:rFonts w:ascii="ＭＳ 明朝" w:hAnsi="ＭＳ 明朝" w:cs="Arial" w:hint="eastAsia"/>
                      <w:sz w:val="24"/>
                    </w:rPr>
                    <w:t>契約金額</w:t>
                  </w:r>
                </w:p>
              </w:tc>
              <w:tc>
                <w:tcPr>
                  <w:tcW w:w="8050" w:type="dxa"/>
                  <w:vAlign w:val="center"/>
                </w:tcPr>
                <w:p w14:paraId="40F0D118" w14:textId="77777777" w:rsidR="00EF7B52" w:rsidRPr="005D7FA7" w:rsidRDefault="00EF7B52" w:rsidP="006020A2">
                  <w:pPr>
                    <w:framePr w:hSpace="142" w:wrap="around" w:vAnchor="text" w:hAnchor="margin" w:y="2"/>
                    <w:autoSpaceDE w:val="0"/>
                    <w:autoSpaceDN w:val="0"/>
                    <w:snapToGrid w:val="0"/>
                    <w:spacing w:line="300" w:lineRule="exact"/>
                    <w:jc w:val="left"/>
                    <w:rPr>
                      <w:rFonts w:ascii="ＭＳ 明朝" w:hAnsi="ＭＳ 明朝" w:cs="Arial"/>
                      <w:sz w:val="24"/>
                    </w:rPr>
                  </w:pPr>
                  <w:r w:rsidRPr="005D7FA7">
                    <w:rPr>
                      <w:rFonts w:ascii="ＭＳ 明朝" w:hAnsi="ＭＳ 明朝" w:cs="Arial" w:hint="eastAsia"/>
                      <w:sz w:val="24"/>
                    </w:rPr>
                    <w:t>1,293,474,359円</w:t>
                  </w:r>
                </w:p>
              </w:tc>
            </w:tr>
          </w:tbl>
          <w:p w14:paraId="17EA1CCE" w14:textId="77777777" w:rsidR="00EF7B52" w:rsidRPr="005D7FA7" w:rsidRDefault="00EF7B52" w:rsidP="006020A2">
            <w:pPr>
              <w:autoSpaceDE w:val="0"/>
              <w:autoSpaceDN w:val="0"/>
              <w:snapToGrid w:val="0"/>
              <w:spacing w:line="300" w:lineRule="exact"/>
              <w:ind w:leftChars="200" w:left="420" w:firstLineChars="100" w:firstLine="240"/>
              <w:rPr>
                <w:rFonts w:ascii="ＭＳ 明朝" w:hAnsi="ＭＳ 明朝" w:cs="Arial"/>
                <w:sz w:val="24"/>
              </w:rPr>
            </w:pPr>
          </w:p>
          <w:p w14:paraId="0B5FC44F" w14:textId="77777777" w:rsidR="00EF7B52" w:rsidRDefault="00EF7B52" w:rsidP="006020A2">
            <w:pPr>
              <w:autoSpaceDE w:val="0"/>
              <w:autoSpaceDN w:val="0"/>
              <w:snapToGrid w:val="0"/>
              <w:spacing w:line="300" w:lineRule="exact"/>
              <w:ind w:leftChars="200" w:left="420" w:firstLineChars="100" w:firstLine="240"/>
              <w:rPr>
                <w:rFonts w:ascii="ＭＳ 明朝" w:hAnsi="ＭＳ 明朝" w:cs="Arial"/>
                <w:sz w:val="24"/>
              </w:rPr>
            </w:pPr>
          </w:p>
          <w:tbl>
            <w:tblPr>
              <w:tblStyle w:val="af2"/>
              <w:tblW w:w="10488" w:type="dxa"/>
              <w:tblInd w:w="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488"/>
            </w:tblGrid>
            <w:tr w:rsidR="00EF7B52" w:rsidRPr="00895C70" w14:paraId="06910302" w14:textId="77777777" w:rsidTr="006020A2">
              <w:tc>
                <w:tcPr>
                  <w:tcW w:w="10488" w:type="dxa"/>
                </w:tcPr>
                <w:p w14:paraId="73FACA63"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【「大阪府営業時間短縮協力金」支給及び関連業務　契約書】</w:t>
                  </w:r>
                </w:p>
                <w:p w14:paraId="773320F0"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（総則）</w:t>
                  </w:r>
                </w:p>
                <w:p w14:paraId="7F838375"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 xml:space="preserve">第１条　</w:t>
                  </w:r>
                </w:p>
                <w:p w14:paraId="73570B79" w14:textId="77777777" w:rsidR="00EF7B52" w:rsidRPr="00595137" w:rsidRDefault="00EF7B52" w:rsidP="006020A2">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３　この契約書に定める催告、請求、通知、報告、申出、承認及び解除は、書面により行わなければならない。</w:t>
                  </w:r>
                </w:p>
                <w:p w14:paraId="6D60176B"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（再委託の禁止）</w:t>
                  </w:r>
                </w:p>
                <w:p w14:paraId="1A6F4475" w14:textId="77777777" w:rsidR="00EF7B52" w:rsidRPr="00595137" w:rsidRDefault="00EF7B52" w:rsidP="006020A2">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第４条　受注者は、この契約の履行について、業務の全部又は一部を第三者に委任し、又は請け負わせてはならない。ただし、受注者が、委任し、又は請け負わせようとする受任者又は下請人の名称、委任し又は請け負わせる業務の内容、その他発注者が必要とする事項を書面をもって発注者に通知し、発注者の承認を得て業務の一部を第三者に委任し、又は請け負わせるときは、この限りではない。</w:t>
                  </w:r>
                </w:p>
                <w:p w14:paraId="39A1F53A" w14:textId="77777777" w:rsidR="00EF7B52" w:rsidRPr="00595137" w:rsidRDefault="00EF7B52" w:rsidP="006020A2">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３　受注者は、受任者又は下請負人が、大阪府暴力団排除条例（平成22年大阪府条例第58号）第２条第２号に規定する暴力団員又は同条第４号に規定する暴力団密接関係者でないことを表明した誓約書を、それぞれから徴取し、発注者に提出しなければならない。</w:t>
                  </w:r>
                </w:p>
                <w:p w14:paraId="154978CE"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p>
                <w:p w14:paraId="3EAC3C4B"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（別記）特記仕様書</w:t>
                  </w:r>
                </w:p>
                <w:p w14:paraId="7091F1B2"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Ⅱ　個人情報取扱特記事項</w:t>
                  </w:r>
                </w:p>
                <w:p w14:paraId="29F21B72"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（再委託）</w:t>
                  </w:r>
                </w:p>
                <w:p w14:paraId="4813BFE7" w14:textId="77777777" w:rsidR="00EF7B52" w:rsidRPr="00595137" w:rsidRDefault="00EF7B52" w:rsidP="006020A2">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第６　受注者は、発注者の承諾がある場合を除き、この契約による事務の全部又は一部を第三者に委託してはならない。</w:t>
                  </w:r>
                </w:p>
                <w:p w14:paraId="38B5D271" w14:textId="77777777" w:rsidR="00EF7B52" w:rsidRPr="00595137" w:rsidRDefault="00EF7B52" w:rsidP="006020A2">
                  <w:pPr>
                    <w:framePr w:hSpace="142" w:wrap="around" w:vAnchor="text" w:hAnchor="margin" w:y="2"/>
                    <w:autoSpaceDE w:val="0"/>
                    <w:autoSpaceDN w:val="0"/>
                    <w:spacing w:line="300" w:lineRule="exact"/>
                    <w:ind w:left="240" w:hangingChars="100" w:hanging="240"/>
                    <w:rPr>
                      <w:rFonts w:ascii="ＭＳ 明朝" w:hAnsi="ＭＳ 明朝"/>
                      <w:sz w:val="24"/>
                    </w:rPr>
                  </w:pPr>
                  <w:r w:rsidRPr="00595137">
                    <w:rPr>
                      <w:rFonts w:ascii="ＭＳ 明朝" w:hAnsi="ＭＳ 明朝" w:hint="eastAsia"/>
                      <w:sz w:val="24"/>
                    </w:rPr>
                    <w:t>２　発注者は、前項の承諾をするに当たっては、少なくとも、別に定める条件を付するものとする。</w:t>
                  </w:r>
                </w:p>
                <w:p w14:paraId="32570481"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r w:rsidRPr="00595137">
                    <w:rPr>
                      <w:rFonts w:ascii="ＭＳ 明朝" w:hAnsi="ＭＳ 明朝" w:hint="eastAsia"/>
                      <w:sz w:val="24"/>
                    </w:rPr>
                    <w:t>第６第２項関係　発注者が再委託を承諾する場合に付する条件</w:t>
                  </w:r>
                </w:p>
                <w:p w14:paraId="4F549F54" w14:textId="77777777" w:rsidR="00EF7B52" w:rsidRDefault="00EF7B52" w:rsidP="006020A2">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 xml:space="preserve">(1)　</w:t>
                  </w:r>
                  <w:r w:rsidRPr="00595137">
                    <w:rPr>
                      <w:rFonts w:ascii="ＭＳ 明朝" w:hAnsi="ＭＳ 明朝" w:hint="eastAsia"/>
                      <w:sz w:val="24"/>
                    </w:rPr>
                    <w:t>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7C714AE1" w14:textId="77777777" w:rsidR="00EF7B52" w:rsidRPr="00595137" w:rsidRDefault="00EF7B52" w:rsidP="006020A2">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　(1)</w:t>
                  </w:r>
                  <w:r w:rsidRPr="00595137">
                    <w:rPr>
                      <w:rFonts w:ascii="ＭＳ 明朝" w:hAnsi="ＭＳ 明朝" w:hint="eastAsia"/>
                      <w:sz w:val="24"/>
                    </w:rPr>
                    <w:t>の場合、受注者は、再委託先に本契約に基づく一切の義務を遵守させるとともに、発注者に対して、再委託先の全ての行為及びその結果について責任を負うものとする。</w:t>
                  </w:r>
                </w:p>
                <w:p w14:paraId="21529320" w14:textId="77777777" w:rsidR="00EF7B52" w:rsidRPr="00595137" w:rsidRDefault="00EF7B52" w:rsidP="006020A2">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 xml:space="preserve">(3)　</w:t>
                  </w:r>
                  <w:r w:rsidRPr="00595137">
                    <w:rPr>
                      <w:rFonts w:ascii="ＭＳ 明朝" w:hAnsi="ＭＳ 明朝" w:hint="eastAsia"/>
                      <w:sz w:val="24"/>
                    </w:rPr>
                    <w:t>受注者は、再委託先に対して本委託業務の一部を委託した場合は、その履行状況を管理・監督するとともに、発注者の求めに応じて、管理・監督の状況を報告しなければならない。</w:t>
                  </w:r>
                </w:p>
                <w:p w14:paraId="77E2EFFD" w14:textId="77777777" w:rsidR="00EF7B52" w:rsidRDefault="00EF7B52" w:rsidP="006020A2">
                  <w:pPr>
                    <w:framePr w:hSpace="142" w:wrap="around" w:vAnchor="text" w:hAnchor="margin" w:y="2"/>
                    <w:autoSpaceDE w:val="0"/>
                    <w:autoSpaceDN w:val="0"/>
                    <w:spacing w:line="300" w:lineRule="exact"/>
                    <w:ind w:leftChars="100" w:left="450" w:hangingChars="100" w:hanging="240"/>
                    <w:rPr>
                      <w:rFonts w:ascii="ＭＳ 明朝" w:hAnsi="ＭＳ 明朝"/>
                      <w:sz w:val="24"/>
                    </w:rPr>
                  </w:pPr>
                  <w:r>
                    <w:rPr>
                      <w:rFonts w:ascii="ＭＳ 明朝" w:hAnsi="ＭＳ 明朝"/>
                      <w:sz w:val="24"/>
                    </w:rPr>
                    <w:t>(4)</w:t>
                  </w:r>
                  <w:r>
                    <w:rPr>
                      <w:rFonts w:ascii="ＭＳ 明朝" w:hAnsi="ＭＳ 明朝" w:hint="eastAsia"/>
                      <w:sz w:val="24"/>
                    </w:rPr>
                    <w:t xml:space="preserve">　</w:t>
                  </w:r>
                  <w:r>
                    <w:rPr>
                      <w:rFonts w:ascii="ＭＳ 明朝" w:hAnsi="ＭＳ 明朝"/>
                      <w:sz w:val="24"/>
                    </w:rPr>
                    <w:t>(3)</w:t>
                  </w:r>
                  <w:r w:rsidRPr="00595137">
                    <w:rPr>
                      <w:rFonts w:ascii="ＭＳ 明朝" w:hAnsi="ＭＳ 明朝" w:hint="eastAsia"/>
                      <w:sz w:val="24"/>
                    </w:rPr>
                    <w:t>の場合、受注者は、発注者自らが再委託先に対して再委託された業務の履行状況を管理・監督することについて、再委託先にあらかじめ承諾させなければならない。</w:t>
                  </w:r>
                </w:p>
                <w:p w14:paraId="581DB40C" w14:textId="77777777" w:rsidR="00EF7B52" w:rsidRPr="00895C70" w:rsidRDefault="00EF7B52" w:rsidP="006020A2">
                  <w:pPr>
                    <w:framePr w:hSpace="142" w:wrap="around" w:vAnchor="text" w:hAnchor="margin" w:y="2"/>
                    <w:autoSpaceDE w:val="0"/>
                    <w:autoSpaceDN w:val="0"/>
                    <w:spacing w:line="300" w:lineRule="exact"/>
                    <w:rPr>
                      <w:rFonts w:ascii="ＭＳ 明朝" w:hAnsi="ＭＳ 明朝"/>
                      <w:sz w:val="24"/>
                    </w:rPr>
                  </w:pPr>
                </w:p>
              </w:tc>
            </w:tr>
          </w:tbl>
          <w:p w14:paraId="042D249E" w14:textId="77777777" w:rsidR="00EF7B52" w:rsidRPr="00595137" w:rsidRDefault="00EF7B52" w:rsidP="006020A2">
            <w:pPr>
              <w:autoSpaceDE w:val="0"/>
              <w:autoSpaceDN w:val="0"/>
              <w:snapToGrid w:val="0"/>
              <w:spacing w:line="300" w:lineRule="exact"/>
              <w:ind w:leftChars="200" w:left="420" w:firstLineChars="100" w:firstLine="240"/>
              <w:rPr>
                <w:rFonts w:ascii="ＭＳ 明朝" w:hAnsi="ＭＳ 明朝" w:cs="Arial"/>
                <w:sz w:val="24"/>
              </w:rPr>
            </w:pPr>
          </w:p>
          <w:tbl>
            <w:tblPr>
              <w:tblStyle w:val="af2"/>
              <w:tblW w:w="10488" w:type="dxa"/>
              <w:tblInd w:w="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0488"/>
            </w:tblGrid>
            <w:tr w:rsidR="00EF7B52" w:rsidRPr="00895C70" w14:paraId="029A6A72" w14:textId="77777777" w:rsidTr="006020A2">
              <w:tc>
                <w:tcPr>
                  <w:tcW w:w="10488" w:type="dxa"/>
                </w:tcPr>
                <w:p w14:paraId="52E2806A" w14:textId="77777777" w:rsidR="00EF7B52" w:rsidRPr="00EB505C" w:rsidRDefault="00EF7B52" w:rsidP="006020A2">
                  <w:pPr>
                    <w:framePr w:hSpace="142" w:wrap="around" w:vAnchor="text" w:hAnchor="margin" w:y="2"/>
                    <w:autoSpaceDE w:val="0"/>
                    <w:autoSpaceDN w:val="0"/>
                    <w:snapToGrid w:val="0"/>
                    <w:spacing w:line="300" w:lineRule="exact"/>
                    <w:rPr>
                      <w:rFonts w:ascii="ＭＳ 明朝" w:hAnsi="ＭＳ 明朝" w:cs="Arial"/>
                      <w:b/>
                      <w:sz w:val="24"/>
                    </w:rPr>
                  </w:pPr>
                  <w:r w:rsidRPr="00EB505C">
                    <w:rPr>
                      <w:rFonts w:ascii="ＭＳ 明朝" w:hAnsi="ＭＳ 明朝" w:cs="Arial" w:hint="eastAsia"/>
                      <w:b/>
                      <w:sz w:val="24"/>
                    </w:rPr>
                    <w:t>【大阪府行政文書管理規程】</w:t>
                  </w:r>
                </w:p>
                <w:p w14:paraId="56653321" w14:textId="77777777" w:rsidR="00EF7B52" w:rsidRPr="00EB505C" w:rsidRDefault="00EF7B52" w:rsidP="006020A2">
                  <w:pPr>
                    <w:framePr w:hSpace="142" w:wrap="around" w:vAnchor="text" w:hAnchor="margin" w:y="2"/>
                    <w:autoSpaceDE w:val="0"/>
                    <w:autoSpaceDN w:val="0"/>
                    <w:snapToGrid w:val="0"/>
                    <w:spacing w:line="300" w:lineRule="exact"/>
                    <w:ind w:leftChars="68" w:left="220" w:hangingChars="32" w:hanging="77"/>
                    <w:rPr>
                      <w:rFonts w:ascii="ＭＳ 明朝" w:hAnsi="ＭＳ 明朝" w:cs="Arial"/>
                      <w:sz w:val="24"/>
                    </w:rPr>
                  </w:pPr>
                  <w:r w:rsidRPr="00EB505C">
                    <w:rPr>
                      <w:rFonts w:ascii="ＭＳ 明朝" w:hAnsi="ＭＳ 明朝" w:cs="Arial" w:hint="eastAsia"/>
                      <w:sz w:val="24"/>
                    </w:rPr>
                    <w:t>(起案)</w:t>
                  </w:r>
                </w:p>
                <w:p w14:paraId="036763EA" w14:textId="77777777" w:rsidR="00EF7B52" w:rsidRPr="00EB505C" w:rsidRDefault="00EF7B52" w:rsidP="006020A2">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EB505C">
                    <w:rPr>
                      <w:rFonts w:ascii="ＭＳ 明朝" w:hAnsi="ＭＳ 明朝" w:cs="Arial" w:hint="eastAsia"/>
                      <w:sz w:val="24"/>
                    </w:rPr>
                    <w:t>第13条　行政文書の起案は、行政文書管理システムを利用する方法により行わなければならない。</w:t>
                  </w:r>
                </w:p>
                <w:p w14:paraId="3070C334" w14:textId="77777777" w:rsidR="00EF7B52" w:rsidRPr="00EB505C" w:rsidRDefault="00EF7B52" w:rsidP="006020A2">
                  <w:pPr>
                    <w:framePr w:hSpace="142" w:wrap="around" w:vAnchor="text" w:hAnchor="margin" w:y="2"/>
                    <w:autoSpaceDE w:val="0"/>
                    <w:autoSpaceDN w:val="0"/>
                    <w:snapToGrid w:val="0"/>
                    <w:spacing w:line="300" w:lineRule="exact"/>
                    <w:ind w:leftChars="67" w:left="218" w:hangingChars="32" w:hanging="77"/>
                    <w:rPr>
                      <w:rFonts w:ascii="ＭＳ 明朝" w:hAnsi="ＭＳ 明朝" w:cs="Arial"/>
                      <w:sz w:val="24"/>
                    </w:rPr>
                  </w:pPr>
                  <w:r w:rsidRPr="00EB505C">
                    <w:rPr>
                      <w:rFonts w:ascii="ＭＳ 明朝" w:hAnsi="ＭＳ 明朝" w:cs="Arial" w:hint="eastAsia"/>
                      <w:sz w:val="24"/>
                    </w:rPr>
                    <w:t>(行政文書の保管及び保存)</w:t>
                  </w:r>
                </w:p>
                <w:p w14:paraId="70FD6865" w14:textId="77777777" w:rsidR="00EF7B52" w:rsidRPr="00C17836" w:rsidRDefault="00EF7B52" w:rsidP="006020A2">
                  <w:pPr>
                    <w:framePr w:hSpace="142" w:wrap="around" w:vAnchor="text" w:hAnchor="margin" w:y="2"/>
                    <w:autoSpaceDE w:val="0"/>
                    <w:autoSpaceDN w:val="0"/>
                    <w:snapToGrid w:val="0"/>
                    <w:spacing w:line="300" w:lineRule="exact"/>
                    <w:ind w:left="240" w:hangingChars="100" w:hanging="240"/>
                    <w:rPr>
                      <w:rFonts w:ascii="ＭＳ 明朝" w:hAnsi="ＭＳ 明朝" w:cs="Arial"/>
                      <w:b/>
                      <w:sz w:val="24"/>
                    </w:rPr>
                  </w:pPr>
                  <w:r w:rsidRPr="00EB505C">
                    <w:rPr>
                      <w:rFonts w:ascii="ＭＳ 明朝" w:hAnsi="ＭＳ 明朝" w:cs="Arial" w:hint="eastAsia"/>
                      <w:sz w:val="24"/>
                    </w:rPr>
                    <w:t>第23条　保存期間の定めのある行政文書については、行政文書管理システムを利用する方法により保管又は保存をしなければならない。</w:t>
                  </w:r>
                </w:p>
                <w:p w14:paraId="449AE7F9"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p>
                <w:p w14:paraId="05C209E9" w14:textId="77777777" w:rsidR="00EF7B52" w:rsidRPr="00C17836" w:rsidRDefault="00EF7B52" w:rsidP="006020A2">
                  <w:pPr>
                    <w:framePr w:hSpace="142" w:wrap="around" w:vAnchor="text" w:hAnchor="margin" w:y="2"/>
                    <w:autoSpaceDE w:val="0"/>
                    <w:autoSpaceDN w:val="0"/>
                    <w:snapToGrid w:val="0"/>
                    <w:spacing w:line="300" w:lineRule="exact"/>
                    <w:rPr>
                      <w:rFonts w:ascii="ＭＳ 明朝" w:hAnsi="ＭＳ 明朝" w:cs="Arial"/>
                      <w:b/>
                      <w:sz w:val="24"/>
                    </w:rPr>
                  </w:pPr>
                  <w:r w:rsidRPr="00C17836">
                    <w:rPr>
                      <w:rFonts w:ascii="ＭＳ 明朝" w:hAnsi="ＭＳ 明朝" w:cs="Arial" w:hint="eastAsia"/>
                      <w:b/>
                      <w:sz w:val="24"/>
                    </w:rPr>
                    <w:t>【大阪府暴力団排除条例に基づく公共工事等からの暴力団の排除に係る措置に関する規則】</w:t>
                  </w:r>
                </w:p>
                <w:p w14:paraId="0002E9F1" w14:textId="77777777" w:rsidR="00EF7B52" w:rsidRPr="00C17836" w:rsidRDefault="00EF7B52" w:rsidP="006020A2">
                  <w:pPr>
                    <w:framePr w:hSpace="142" w:wrap="around" w:vAnchor="text" w:hAnchor="margin" w:y="2"/>
                    <w:autoSpaceDE w:val="0"/>
                    <w:autoSpaceDN w:val="0"/>
                    <w:snapToGrid w:val="0"/>
                    <w:spacing w:line="300" w:lineRule="exact"/>
                    <w:ind w:leftChars="67" w:left="218" w:hangingChars="32" w:hanging="77"/>
                    <w:rPr>
                      <w:rFonts w:ascii="ＭＳ 明朝" w:hAnsi="ＭＳ 明朝" w:cs="Arial"/>
                      <w:sz w:val="24"/>
                    </w:rPr>
                  </w:pPr>
                  <w:r w:rsidRPr="00C17836">
                    <w:rPr>
                      <w:rFonts w:ascii="ＭＳ 明朝" w:hAnsi="ＭＳ 明朝" w:cs="Arial" w:hint="eastAsia"/>
                      <w:sz w:val="24"/>
                    </w:rPr>
                    <w:t>(誓約書の提出等)</w:t>
                  </w:r>
                </w:p>
                <w:p w14:paraId="0AD5822B" w14:textId="77777777" w:rsidR="00EF7B52" w:rsidRPr="00C17836"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C17836">
                    <w:rPr>
                      <w:rFonts w:ascii="ＭＳ 明朝" w:hAnsi="ＭＳ 明朝" w:cs="Arial" w:hint="eastAsia"/>
                      <w:sz w:val="24"/>
                    </w:rPr>
                    <w:t>第８条</w:t>
                  </w:r>
                </w:p>
                <w:p w14:paraId="3BEF6744" w14:textId="77777777" w:rsidR="00EF7B52" w:rsidRPr="00C17836" w:rsidRDefault="00EF7B52" w:rsidP="006020A2">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C17836">
                    <w:rPr>
                      <w:rFonts w:ascii="ＭＳ 明朝" w:hAnsi="ＭＳ 明朝" w:cs="Arial" w:hint="eastAsia"/>
                      <w:sz w:val="24"/>
                    </w:rPr>
                    <w:t>３　知事は、下請負人に対し、元請負人を通じて、誓約書を、当該公共工事等における下請契約又は再委託契約を締結する前に提出するよう求めるものとする。</w:t>
                  </w:r>
                </w:p>
                <w:p w14:paraId="6A59737D" w14:textId="77777777" w:rsidR="00EF7B52" w:rsidRPr="00595137" w:rsidRDefault="00EF7B52" w:rsidP="006020A2">
                  <w:pPr>
                    <w:framePr w:hSpace="142" w:wrap="around" w:vAnchor="text" w:hAnchor="margin" w:y="2"/>
                    <w:autoSpaceDE w:val="0"/>
                    <w:autoSpaceDN w:val="0"/>
                    <w:spacing w:line="300" w:lineRule="exact"/>
                    <w:rPr>
                      <w:rFonts w:ascii="ＭＳ 明朝" w:hAnsi="ＭＳ 明朝"/>
                      <w:sz w:val="24"/>
                    </w:rPr>
                  </w:pPr>
                </w:p>
                <w:p w14:paraId="04B076B4" w14:textId="77777777" w:rsidR="00EF7B52" w:rsidRPr="00C17836" w:rsidRDefault="00EF7B52" w:rsidP="006020A2">
                  <w:pPr>
                    <w:framePr w:hSpace="142" w:wrap="around" w:vAnchor="text" w:hAnchor="margin" w:y="2"/>
                    <w:autoSpaceDE w:val="0"/>
                    <w:autoSpaceDN w:val="0"/>
                    <w:snapToGrid w:val="0"/>
                    <w:spacing w:line="300" w:lineRule="exact"/>
                    <w:rPr>
                      <w:rFonts w:ascii="ＭＳ 明朝" w:hAnsi="ＭＳ 明朝" w:cs="Arial"/>
                      <w:b/>
                      <w:sz w:val="24"/>
                    </w:rPr>
                  </w:pPr>
                  <w:r>
                    <w:rPr>
                      <w:rFonts w:ascii="ＭＳ 明朝" w:hAnsi="ＭＳ 明朝" w:cs="Arial" w:hint="eastAsia"/>
                      <w:b/>
                      <w:sz w:val="24"/>
                    </w:rPr>
                    <w:t>【</w:t>
                  </w:r>
                  <w:r w:rsidRPr="00C17836">
                    <w:rPr>
                      <w:rFonts w:ascii="ＭＳ 明朝" w:hAnsi="ＭＳ 明朝" w:cs="Arial" w:hint="eastAsia"/>
                      <w:b/>
                      <w:sz w:val="24"/>
                    </w:rPr>
                    <w:t>個人情報取扱事務委託基準</w:t>
                  </w:r>
                  <w:r>
                    <w:rPr>
                      <w:rFonts w:ascii="ＭＳ 明朝" w:hAnsi="ＭＳ 明朝" w:cs="Arial" w:hint="eastAsia"/>
                      <w:b/>
                      <w:sz w:val="24"/>
                    </w:rPr>
                    <w:t>】</w:t>
                  </w:r>
                </w:p>
                <w:p w14:paraId="00C68746" w14:textId="77777777" w:rsidR="00EF7B52" w:rsidRPr="00C17836"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C17836">
                    <w:rPr>
                      <w:rFonts w:ascii="ＭＳ 明朝" w:hAnsi="ＭＳ 明朝" w:cs="Arial" w:hint="eastAsia"/>
                      <w:sz w:val="24"/>
                    </w:rPr>
                    <w:t>３　委託に当たっての留意事項</w:t>
                  </w:r>
                </w:p>
                <w:p w14:paraId="5B403E87" w14:textId="77777777" w:rsidR="00EF7B52" w:rsidRPr="00C17836" w:rsidRDefault="00EF7B52" w:rsidP="006020A2">
                  <w:pPr>
                    <w:framePr w:hSpace="142" w:wrap="around" w:vAnchor="text" w:hAnchor="margin" w:y="2"/>
                    <w:autoSpaceDE w:val="0"/>
                    <w:autoSpaceDN w:val="0"/>
                    <w:snapToGrid w:val="0"/>
                    <w:spacing w:line="300" w:lineRule="exact"/>
                    <w:ind w:firstLineChars="67" w:firstLine="161"/>
                    <w:rPr>
                      <w:rFonts w:ascii="ＭＳ 明朝" w:hAnsi="ＭＳ 明朝" w:cs="Arial"/>
                      <w:sz w:val="24"/>
                    </w:rPr>
                  </w:pPr>
                  <w:r>
                    <w:rPr>
                      <w:rFonts w:ascii="ＭＳ 明朝" w:hAnsi="ＭＳ 明朝" w:cs="Arial" w:hint="eastAsia"/>
                      <w:sz w:val="24"/>
                    </w:rPr>
                    <w:t xml:space="preserve">(6)　</w:t>
                  </w:r>
                  <w:r w:rsidRPr="00C17836">
                    <w:rPr>
                      <w:rFonts w:ascii="ＭＳ 明朝" w:hAnsi="ＭＳ 明朝" w:cs="Arial" w:hint="eastAsia"/>
                      <w:sz w:val="24"/>
                    </w:rPr>
                    <w:t>再委託等</w:t>
                  </w:r>
                </w:p>
                <w:p w14:paraId="4AABA06D" w14:textId="77777777" w:rsidR="00EF7B52" w:rsidRPr="00C17836" w:rsidRDefault="00EF7B52" w:rsidP="006020A2">
                  <w:pPr>
                    <w:framePr w:hSpace="142" w:wrap="around" w:vAnchor="text" w:hAnchor="margin" w:y="2"/>
                    <w:autoSpaceDE w:val="0"/>
                    <w:autoSpaceDN w:val="0"/>
                    <w:snapToGrid w:val="0"/>
                    <w:spacing w:line="300" w:lineRule="exact"/>
                    <w:ind w:leftChars="200" w:left="420" w:firstLineChars="100" w:firstLine="240"/>
                    <w:rPr>
                      <w:rFonts w:ascii="ＭＳ 明朝" w:hAnsi="ＭＳ 明朝" w:cs="Arial"/>
                      <w:sz w:val="24"/>
                    </w:rPr>
                  </w:pPr>
                  <w:r w:rsidRPr="00C17836">
                    <w:rPr>
                      <w:rFonts w:ascii="ＭＳ 明朝" w:hAnsi="ＭＳ 明朝" w:cs="Arial" w:hint="eastAsia"/>
                      <w:sz w:val="24"/>
                    </w:rPr>
                    <w:t>委託先が委託事務を再委託する場合（再委託先が再々委託を行う場合以降を含む。）にあっては、実施機関の承認を必要とし、その諾否の判断にあたっては、再委託先（再々委託先以降を含む。）においても個人情報取扱特記事項を遵守することを確認した上で行うこと。</w:t>
                  </w:r>
                </w:p>
                <w:p w14:paraId="353663AB" w14:textId="77777777" w:rsidR="00EF7B52" w:rsidRPr="00895C70" w:rsidRDefault="00EF7B52" w:rsidP="006020A2">
                  <w:pPr>
                    <w:framePr w:hSpace="142" w:wrap="around" w:vAnchor="text" w:hAnchor="margin" w:y="2"/>
                    <w:autoSpaceDE w:val="0"/>
                    <w:autoSpaceDN w:val="0"/>
                    <w:spacing w:line="300" w:lineRule="exact"/>
                    <w:rPr>
                      <w:rFonts w:ascii="ＭＳ 明朝" w:hAnsi="ＭＳ 明朝"/>
                      <w:sz w:val="24"/>
                    </w:rPr>
                  </w:pPr>
                </w:p>
              </w:tc>
            </w:tr>
          </w:tbl>
          <w:p w14:paraId="78F24A4A" w14:textId="77777777" w:rsidR="00EF7B52" w:rsidRPr="00595137" w:rsidRDefault="00EF7B52" w:rsidP="006020A2">
            <w:pPr>
              <w:autoSpaceDE w:val="0"/>
              <w:autoSpaceDN w:val="0"/>
              <w:snapToGrid w:val="0"/>
              <w:spacing w:line="300" w:lineRule="exact"/>
              <w:ind w:leftChars="200" w:left="420" w:firstLineChars="100" w:firstLine="240"/>
              <w:rPr>
                <w:rFonts w:ascii="ＭＳ 明朝" w:hAnsi="ＭＳ 明朝" w:cs="Arial"/>
                <w:sz w:val="24"/>
              </w:rPr>
            </w:pPr>
          </w:p>
          <w:p w14:paraId="0218DF8B" w14:textId="77777777" w:rsidR="00EF7B52" w:rsidRPr="005D7FA7" w:rsidRDefault="00EF7B52" w:rsidP="006020A2">
            <w:pPr>
              <w:autoSpaceDE w:val="0"/>
              <w:autoSpaceDN w:val="0"/>
              <w:snapToGrid w:val="0"/>
              <w:spacing w:line="300" w:lineRule="exact"/>
              <w:ind w:leftChars="200" w:left="420" w:firstLineChars="100" w:firstLine="240"/>
              <w:rPr>
                <w:rFonts w:ascii="ＭＳ 明朝" w:hAnsi="ＭＳ 明朝" w:cs="Arial"/>
                <w:sz w:val="24"/>
              </w:rPr>
            </w:pPr>
          </w:p>
        </w:tc>
        <w:tc>
          <w:tcPr>
            <w:tcW w:w="4992" w:type="dxa"/>
            <w:shd w:val="clear" w:color="auto" w:fill="auto"/>
          </w:tcPr>
          <w:p w14:paraId="0F4475D8" w14:textId="77777777" w:rsidR="00EF7B52" w:rsidRPr="005D7FA7" w:rsidRDefault="00EF7B52" w:rsidP="006020A2">
            <w:pPr>
              <w:autoSpaceDE w:val="0"/>
              <w:autoSpaceDN w:val="0"/>
              <w:snapToGrid w:val="0"/>
              <w:spacing w:line="300" w:lineRule="exact"/>
              <w:rPr>
                <w:rFonts w:ascii="ＭＳ 明朝" w:hAnsi="ＭＳ 明朝" w:cs="Arial"/>
                <w:sz w:val="24"/>
              </w:rPr>
            </w:pPr>
          </w:p>
          <w:p w14:paraId="5069A89A" w14:textId="77777777" w:rsidR="00EF7B52" w:rsidRPr="005D7FA7" w:rsidRDefault="00EF7B52" w:rsidP="006020A2">
            <w:pPr>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１　再委託の承認の手続について、契約書や規則等で定める取扱いとなっていなかった。</w:t>
            </w:r>
          </w:p>
          <w:p w14:paraId="0075F138" w14:textId="77777777" w:rsidR="00EF7B52" w:rsidRPr="005D7FA7" w:rsidRDefault="00EF7B52" w:rsidP="00EF7B52">
            <w:pPr>
              <w:pStyle w:val="af"/>
              <w:numPr>
                <w:ilvl w:val="0"/>
                <w:numId w:val="17"/>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契約書では、再委託の承認について、書面により行うこととされているが、口頭により行われていた。また、行政文書管理規程に基づき、行政文書の起案は、行政文書管理システムを利用する方法により行わなければならないとされているが、同システムでの起案は行われておらず、書類等も残っていないため、意思決定の過程が確認できなかった。</w:t>
            </w:r>
          </w:p>
          <w:p w14:paraId="47B39995" w14:textId="77777777" w:rsidR="00EF7B52" w:rsidRPr="005D7FA7" w:rsidRDefault="00EF7B52" w:rsidP="00EF7B52">
            <w:pPr>
              <w:pStyle w:val="af"/>
              <w:numPr>
                <w:ilvl w:val="0"/>
                <w:numId w:val="17"/>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契約書及び暴力団等の排除に係る措置に関する規則により徴取することとされている誓約書について、受注者を通じて再委託先から徴取していなかった。</w:t>
            </w:r>
          </w:p>
          <w:p w14:paraId="5017B15C" w14:textId="77777777" w:rsidR="00EF7B52" w:rsidRPr="005D7FA7" w:rsidRDefault="00EF7B52" w:rsidP="00EF7B52">
            <w:pPr>
              <w:pStyle w:val="af"/>
              <w:numPr>
                <w:ilvl w:val="0"/>
                <w:numId w:val="17"/>
              </w:numPr>
              <w:autoSpaceDE w:val="0"/>
              <w:autoSpaceDN w:val="0"/>
              <w:snapToGrid w:val="0"/>
              <w:spacing w:line="300" w:lineRule="exact"/>
              <w:ind w:leftChars="0"/>
              <w:rPr>
                <w:rFonts w:ascii="ＭＳ 明朝" w:hAnsi="ＭＳ 明朝" w:cs="Arial"/>
                <w:sz w:val="24"/>
              </w:rPr>
            </w:pPr>
            <w:r w:rsidRPr="005D7FA7">
              <w:rPr>
                <w:rFonts w:ascii="ＭＳ 明朝" w:hAnsi="ＭＳ 明朝" w:cs="Arial" w:hint="eastAsia"/>
                <w:sz w:val="24"/>
              </w:rPr>
              <w:t xml:space="preserve">　個人情報取扱事務委託基準によれば、委託事務の再委託を承認する場合にあっては、再委託先においても、契約書（別記）特記仕様書で定める「個人情報取扱特記事項」を遵守することを確認した上で行うこととされているが、受注者に口頭で確認したのみであり、書類等での記録は確認できなかった。</w:t>
            </w:r>
          </w:p>
          <w:p w14:paraId="37FBFF9F" w14:textId="77777777" w:rsidR="00EF7B52" w:rsidRPr="005D7FA7" w:rsidRDefault="00EF7B52" w:rsidP="006020A2">
            <w:pPr>
              <w:autoSpaceDE w:val="0"/>
              <w:autoSpaceDN w:val="0"/>
              <w:snapToGrid w:val="0"/>
              <w:spacing w:line="300" w:lineRule="exact"/>
              <w:ind w:left="480" w:hangingChars="200" w:hanging="480"/>
              <w:rPr>
                <w:rFonts w:ascii="ＭＳ 明朝" w:hAnsi="ＭＳ 明朝" w:cs="Arial"/>
                <w:sz w:val="24"/>
              </w:rPr>
            </w:pPr>
          </w:p>
          <w:p w14:paraId="598A5180" w14:textId="77777777" w:rsidR="00EF7B52" w:rsidRPr="009A5921" w:rsidRDefault="00EF7B52" w:rsidP="006020A2">
            <w:pPr>
              <w:autoSpaceDE w:val="0"/>
              <w:autoSpaceDN w:val="0"/>
              <w:snapToGrid w:val="0"/>
              <w:spacing w:line="300" w:lineRule="exact"/>
              <w:ind w:left="240" w:hangingChars="100" w:hanging="240"/>
              <w:rPr>
                <w:rFonts w:ascii="ＭＳ 明朝" w:hAnsi="ＭＳ 明朝" w:cs="Arial"/>
                <w:sz w:val="24"/>
              </w:rPr>
            </w:pPr>
            <w:r w:rsidRPr="005D7FA7">
              <w:rPr>
                <w:rFonts w:ascii="ＭＳ 明朝" w:hAnsi="ＭＳ 明朝" w:cs="Arial" w:hint="eastAsia"/>
                <w:sz w:val="24"/>
              </w:rPr>
              <w:t>２　精</w:t>
            </w:r>
            <w:r w:rsidRPr="009A5921">
              <w:rPr>
                <w:rFonts w:ascii="ＭＳ 明朝" w:hAnsi="ＭＳ 明朝" w:cs="Arial" w:hint="eastAsia"/>
                <w:sz w:val="24"/>
              </w:rPr>
              <w:t>算時の検査では、受注者から関係書類等を取り寄せて確認していたとのことであったが、履行確認における検査調書の決裁文書等には、費用の裏付けとなる確認資料は添付されておらず、容易に検索、閲覧できる管理状態になかった。</w:t>
            </w:r>
          </w:p>
          <w:p w14:paraId="2A657411" w14:textId="77777777" w:rsidR="00EF7B52" w:rsidRPr="005D7FA7" w:rsidRDefault="00EF7B52" w:rsidP="006020A2">
            <w:pPr>
              <w:autoSpaceDE w:val="0"/>
              <w:autoSpaceDN w:val="0"/>
              <w:snapToGrid w:val="0"/>
              <w:spacing w:line="300" w:lineRule="exact"/>
              <w:rPr>
                <w:rFonts w:ascii="ＭＳ 明朝" w:hAnsi="ＭＳ 明朝" w:cs="Arial"/>
                <w:sz w:val="24"/>
              </w:rPr>
            </w:pPr>
          </w:p>
          <w:p w14:paraId="11227E7B" w14:textId="77777777" w:rsidR="00EF7B52" w:rsidRPr="003B08E3" w:rsidRDefault="00EF7B52" w:rsidP="006020A2">
            <w:pPr>
              <w:autoSpaceDE w:val="0"/>
              <w:autoSpaceDN w:val="0"/>
              <w:snapToGrid w:val="0"/>
              <w:spacing w:line="300" w:lineRule="exact"/>
              <w:ind w:firstLineChars="100" w:firstLine="240"/>
              <w:rPr>
                <w:rFonts w:ascii="ＭＳ 明朝" w:hAnsi="ＭＳ 明朝" w:cs="Arial"/>
                <w:sz w:val="24"/>
              </w:rPr>
            </w:pPr>
          </w:p>
        </w:tc>
        <w:tc>
          <w:tcPr>
            <w:tcW w:w="3855" w:type="dxa"/>
            <w:shd w:val="clear" w:color="auto" w:fill="auto"/>
          </w:tcPr>
          <w:p w14:paraId="735AE10A" w14:textId="77777777" w:rsidR="00EF7B52" w:rsidRPr="005D7FA7" w:rsidRDefault="00EF7B52" w:rsidP="006020A2">
            <w:pPr>
              <w:autoSpaceDE w:val="0"/>
              <w:autoSpaceDN w:val="0"/>
              <w:snapToGrid w:val="0"/>
              <w:spacing w:line="300" w:lineRule="exact"/>
              <w:ind w:left="240" w:hangingChars="100" w:hanging="240"/>
              <w:rPr>
                <w:rFonts w:ascii="ＭＳ 明朝" w:hAnsi="ＭＳ 明朝" w:cs="Arial"/>
                <w:sz w:val="24"/>
              </w:rPr>
            </w:pPr>
          </w:p>
          <w:p w14:paraId="00782ADB" w14:textId="77777777" w:rsidR="00EF7B52" w:rsidRPr="00A0521B" w:rsidRDefault="00EF7B52" w:rsidP="006020A2">
            <w:pPr>
              <w:autoSpaceDE w:val="0"/>
              <w:autoSpaceDN w:val="0"/>
              <w:snapToGrid w:val="0"/>
              <w:spacing w:line="300" w:lineRule="exact"/>
              <w:ind w:firstLineChars="100" w:firstLine="240"/>
              <w:rPr>
                <w:rFonts w:ascii="ＭＳ 明朝" w:hAnsi="ＭＳ 明朝"/>
                <w:sz w:val="24"/>
              </w:rPr>
            </w:pPr>
            <w:r w:rsidRPr="005D7FA7">
              <w:rPr>
                <w:rFonts w:ascii="ＭＳ 明朝" w:hAnsi="ＭＳ 明朝" w:hint="eastAsia"/>
                <w:sz w:val="24"/>
              </w:rPr>
              <w:t>時短協力金の審査・支給業務等に係る契</w:t>
            </w:r>
            <w:r w:rsidRPr="00A0521B">
              <w:rPr>
                <w:rFonts w:ascii="ＭＳ 明朝" w:hAnsi="ＭＳ 明朝" w:hint="eastAsia"/>
                <w:sz w:val="24"/>
              </w:rPr>
              <w:t>約手続、文書作成等において、契約書や規則等に係る違反が複数確認されるとともに、支払手続に必要な書類の管理の不備が確認されたことから、再発防止に向けた取組を徹底されたい。</w:t>
            </w:r>
          </w:p>
          <w:p w14:paraId="1D10CE88" w14:textId="77777777" w:rsidR="00EF7B52" w:rsidRPr="005D7FA7" w:rsidRDefault="00EF7B52" w:rsidP="006020A2">
            <w:pPr>
              <w:autoSpaceDE w:val="0"/>
              <w:autoSpaceDN w:val="0"/>
              <w:snapToGrid w:val="0"/>
              <w:spacing w:line="300" w:lineRule="exact"/>
              <w:ind w:firstLineChars="100" w:firstLine="240"/>
              <w:rPr>
                <w:rFonts w:ascii="ＭＳ 明朝" w:hAnsi="ＭＳ 明朝"/>
                <w:strike/>
                <w:sz w:val="24"/>
              </w:rPr>
            </w:pPr>
            <w:r w:rsidRPr="00A0521B">
              <w:rPr>
                <w:rFonts w:ascii="ＭＳ 明朝" w:hAnsi="ＭＳ 明朝" w:hint="eastAsia"/>
                <w:sz w:val="24"/>
              </w:rPr>
              <w:t>具体的には、監査結果について周知徹底を図るとともに、契約事務、行政文書管理に</w:t>
            </w:r>
            <w:r w:rsidRPr="005D7FA7">
              <w:rPr>
                <w:rFonts w:ascii="ＭＳ 明朝" w:hAnsi="ＭＳ 明朝" w:hint="eastAsia"/>
                <w:sz w:val="24"/>
              </w:rPr>
              <w:t>係る研修を行うなど、職員一人ひとりが担当事務についてリスクを認識し、発生を未然に防止する意識の醸成に取り組まれたい。</w:t>
            </w:r>
          </w:p>
          <w:p w14:paraId="28CFE903" w14:textId="77777777" w:rsidR="00EF7B52" w:rsidRPr="005D7FA7" w:rsidRDefault="00EF7B52" w:rsidP="006020A2">
            <w:pPr>
              <w:autoSpaceDE w:val="0"/>
              <w:autoSpaceDN w:val="0"/>
              <w:snapToGrid w:val="0"/>
              <w:spacing w:line="300" w:lineRule="exact"/>
              <w:ind w:firstLineChars="100" w:firstLine="240"/>
              <w:rPr>
                <w:rFonts w:ascii="ＭＳ 明朝" w:hAnsi="ＭＳ 明朝"/>
                <w:sz w:val="24"/>
              </w:rPr>
            </w:pPr>
            <w:r w:rsidRPr="005D7FA7">
              <w:rPr>
                <w:rFonts w:ascii="ＭＳ 明朝" w:hAnsi="ＭＳ 明朝" w:hint="eastAsia"/>
                <w:sz w:val="24"/>
              </w:rPr>
              <w:t>また、大阪府内部統制に関する基本方針に基づく内部統制の取組において、リスク評価・点検シートに所属独自の項目を設定するなど、内部統制の推進に努められたい。</w:t>
            </w:r>
          </w:p>
          <w:p w14:paraId="4B2AE082" w14:textId="77777777" w:rsidR="00EF7B52" w:rsidRPr="005D7FA7" w:rsidRDefault="00EF7B52" w:rsidP="006020A2">
            <w:pPr>
              <w:autoSpaceDE w:val="0"/>
              <w:autoSpaceDN w:val="0"/>
              <w:snapToGrid w:val="0"/>
              <w:spacing w:line="300" w:lineRule="exact"/>
              <w:rPr>
                <w:rFonts w:ascii="ＭＳ 明朝" w:hAnsi="ＭＳ 明朝"/>
                <w:sz w:val="24"/>
              </w:rPr>
            </w:pPr>
          </w:p>
          <w:p w14:paraId="46F3B733" w14:textId="77777777" w:rsidR="00EF7B52" w:rsidRPr="005D7FA7" w:rsidRDefault="00EF7B52" w:rsidP="006020A2">
            <w:pPr>
              <w:autoSpaceDE w:val="0"/>
              <w:autoSpaceDN w:val="0"/>
              <w:snapToGrid w:val="0"/>
              <w:spacing w:line="300" w:lineRule="exact"/>
              <w:rPr>
                <w:rFonts w:ascii="ＭＳ 明朝" w:hAnsi="ＭＳ 明朝"/>
                <w:sz w:val="24"/>
              </w:rPr>
            </w:pPr>
          </w:p>
          <w:p w14:paraId="0EC80B21" w14:textId="77777777" w:rsidR="00EF7B52" w:rsidRPr="005D7FA7" w:rsidRDefault="00EF7B52" w:rsidP="006020A2">
            <w:pPr>
              <w:autoSpaceDE w:val="0"/>
              <w:autoSpaceDN w:val="0"/>
              <w:snapToGrid w:val="0"/>
              <w:spacing w:line="300" w:lineRule="exact"/>
              <w:rPr>
                <w:rFonts w:ascii="ＭＳ 明朝" w:hAnsi="ＭＳ 明朝"/>
                <w:sz w:val="24"/>
              </w:rPr>
            </w:pPr>
          </w:p>
          <w:p w14:paraId="2B5F9E2C" w14:textId="77777777" w:rsidR="00EF7B52" w:rsidRPr="005D7FA7" w:rsidRDefault="00EF7B52" w:rsidP="006020A2">
            <w:pPr>
              <w:autoSpaceDE w:val="0"/>
              <w:autoSpaceDN w:val="0"/>
              <w:snapToGrid w:val="0"/>
              <w:spacing w:line="300" w:lineRule="exact"/>
              <w:rPr>
                <w:rFonts w:ascii="ＭＳ 明朝" w:hAnsi="ＭＳ 明朝"/>
                <w:sz w:val="24"/>
              </w:rPr>
            </w:pPr>
          </w:p>
          <w:p w14:paraId="0E43C5C5" w14:textId="77777777" w:rsidR="00EF7B52" w:rsidRPr="005D7FA7" w:rsidRDefault="00EF7B52" w:rsidP="006020A2">
            <w:pPr>
              <w:autoSpaceDE w:val="0"/>
              <w:autoSpaceDN w:val="0"/>
              <w:snapToGrid w:val="0"/>
              <w:spacing w:line="300" w:lineRule="exact"/>
              <w:rPr>
                <w:rFonts w:ascii="ＭＳ 明朝" w:hAnsi="ＭＳ 明朝"/>
                <w:sz w:val="24"/>
              </w:rPr>
            </w:pPr>
          </w:p>
          <w:p w14:paraId="5906CA7E" w14:textId="77777777" w:rsidR="00EF7B52" w:rsidRPr="005D7FA7" w:rsidRDefault="00EF7B52" w:rsidP="006020A2">
            <w:pPr>
              <w:autoSpaceDE w:val="0"/>
              <w:autoSpaceDN w:val="0"/>
              <w:snapToGrid w:val="0"/>
              <w:spacing w:line="300" w:lineRule="exact"/>
              <w:rPr>
                <w:rFonts w:ascii="ＭＳ 明朝" w:hAnsi="ＭＳ 明朝"/>
                <w:sz w:val="24"/>
              </w:rPr>
            </w:pPr>
          </w:p>
          <w:p w14:paraId="749318E4" w14:textId="77777777" w:rsidR="00EF7B52" w:rsidRPr="005D7FA7" w:rsidRDefault="00EF7B52" w:rsidP="006020A2">
            <w:pPr>
              <w:autoSpaceDE w:val="0"/>
              <w:autoSpaceDN w:val="0"/>
              <w:snapToGrid w:val="0"/>
              <w:spacing w:line="300" w:lineRule="exact"/>
              <w:rPr>
                <w:rFonts w:ascii="ＭＳ 明朝" w:hAnsi="ＭＳ 明朝"/>
                <w:sz w:val="24"/>
              </w:rPr>
            </w:pPr>
          </w:p>
          <w:p w14:paraId="4A2EC9DB" w14:textId="77777777" w:rsidR="00EF7B52" w:rsidRPr="005D7FA7" w:rsidRDefault="00EF7B52" w:rsidP="006020A2">
            <w:pPr>
              <w:autoSpaceDE w:val="0"/>
              <w:autoSpaceDN w:val="0"/>
              <w:snapToGrid w:val="0"/>
              <w:spacing w:line="300" w:lineRule="exact"/>
              <w:rPr>
                <w:rFonts w:ascii="ＭＳ 明朝" w:hAnsi="ＭＳ 明朝"/>
                <w:sz w:val="24"/>
              </w:rPr>
            </w:pPr>
          </w:p>
          <w:p w14:paraId="0002A71C" w14:textId="77777777" w:rsidR="00EF7B52" w:rsidRPr="005D7FA7" w:rsidRDefault="00EF7B52" w:rsidP="006020A2">
            <w:pPr>
              <w:autoSpaceDE w:val="0"/>
              <w:autoSpaceDN w:val="0"/>
              <w:snapToGrid w:val="0"/>
              <w:spacing w:line="300" w:lineRule="exact"/>
              <w:rPr>
                <w:rFonts w:ascii="ＭＳ 明朝" w:hAnsi="ＭＳ 明朝"/>
                <w:sz w:val="24"/>
              </w:rPr>
            </w:pPr>
          </w:p>
          <w:p w14:paraId="00D19AC4" w14:textId="77777777" w:rsidR="00EF7B52" w:rsidRPr="005D7FA7" w:rsidRDefault="00EF7B52" w:rsidP="006020A2">
            <w:pPr>
              <w:autoSpaceDE w:val="0"/>
              <w:autoSpaceDN w:val="0"/>
              <w:snapToGrid w:val="0"/>
              <w:spacing w:line="300" w:lineRule="exact"/>
              <w:rPr>
                <w:rFonts w:ascii="ＭＳ 明朝" w:hAnsi="ＭＳ 明朝"/>
                <w:sz w:val="24"/>
              </w:rPr>
            </w:pPr>
          </w:p>
          <w:p w14:paraId="042B1086" w14:textId="77777777" w:rsidR="00EF7B52" w:rsidRPr="005D7FA7" w:rsidRDefault="00EF7B52" w:rsidP="006020A2">
            <w:pPr>
              <w:autoSpaceDE w:val="0"/>
              <w:autoSpaceDN w:val="0"/>
              <w:snapToGrid w:val="0"/>
              <w:spacing w:line="300" w:lineRule="exact"/>
              <w:ind w:left="240" w:hangingChars="100" w:hanging="240"/>
              <w:rPr>
                <w:rFonts w:ascii="ＭＳ 明朝" w:hAnsi="ＭＳ 明朝"/>
                <w:sz w:val="24"/>
              </w:rPr>
            </w:pPr>
          </w:p>
        </w:tc>
      </w:tr>
    </w:tbl>
    <w:p w14:paraId="5369C9D6" w14:textId="77777777" w:rsidR="00EF7B52" w:rsidRPr="009727D9" w:rsidRDefault="00EF7B52" w:rsidP="00EF7B52">
      <w:pPr>
        <w:autoSpaceDE w:val="0"/>
        <w:autoSpaceDN w:val="0"/>
        <w:spacing w:line="300" w:lineRule="exact"/>
        <w:jc w:val="right"/>
        <w:rPr>
          <w:rFonts w:ascii="ＭＳ ゴシック" w:eastAsia="ＭＳ ゴシック" w:hAnsi="ＭＳ ゴシック"/>
          <w:sz w:val="24"/>
        </w:rPr>
      </w:pPr>
      <w:r w:rsidRPr="00AA08B9">
        <w:rPr>
          <w:rFonts w:ascii="ＭＳ ゴシック" w:eastAsia="ＭＳ ゴシック" w:hAnsi="ＭＳ ゴシック" w:hint="eastAsia"/>
          <w:sz w:val="24"/>
          <w:szCs w:val="22"/>
        </w:rPr>
        <w:t>監査（検査）実施年月日</w:t>
      </w:r>
      <w:r>
        <w:rPr>
          <w:rFonts w:ascii="ＭＳ ゴシック" w:eastAsia="ＭＳ ゴシック" w:hAnsi="ＭＳ ゴシック" w:hint="eastAsia"/>
          <w:sz w:val="24"/>
          <w:szCs w:val="22"/>
        </w:rPr>
        <w:t>（委員：令和４年1</w:t>
      </w:r>
      <w:r>
        <w:rPr>
          <w:rFonts w:ascii="ＭＳ ゴシック" w:eastAsia="ＭＳ ゴシック" w:hAnsi="ＭＳ ゴシック"/>
          <w:sz w:val="24"/>
          <w:szCs w:val="22"/>
        </w:rPr>
        <w:t>1</w:t>
      </w:r>
      <w:r>
        <w:rPr>
          <w:rFonts w:ascii="ＭＳ ゴシック" w:eastAsia="ＭＳ ゴシック" w:hAnsi="ＭＳ ゴシック" w:hint="eastAsia"/>
          <w:sz w:val="24"/>
          <w:szCs w:val="22"/>
        </w:rPr>
        <w:t>月７日、事務局：</w:t>
      </w:r>
      <w:r w:rsidRPr="00482BBB">
        <w:rPr>
          <w:rFonts w:ascii="ＭＳ ゴシック" w:eastAsia="ＭＳ ゴシック" w:hAnsi="ＭＳ ゴシック" w:hint="eastAsia"/>
          <w:sz w:val="24"/>
          <w:szCs w:val="22"/>
        </w:rPr>
        <w:t>令和４年６月1</w:t>
      </w:r>
      <w:r w:rsidRPr="00482BBB">
        <w:rPr>
          <w:rFonts w:ascii="ＭＳ ゴシック" w:eastAsia="ＭＳ ゴシック" w:hAnsi="ＭＳ ゴシック"/>
          <w:sz w:val="24"/>
          <w:szCs w:val="22"/>
        </w:rPr>
        <w:t>3</w:t>
      </w:r>
      <w:r w:rsidRPr="00482BBB">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から同年８</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5</w:t>
      </w:r>
      <w:r w:rsidRPr="00947FAA">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14:paraId="1C70EF43" w14:textId="77777777" w:rsidR="00EF7B52" w:rsidRPr="009A3CFE" w:rsidRDefault="00EF7B52" w:rsidP="00EF7B52">
      <w:pPr>
        <w:autoSpaceDE w:val="0"/>
        <w:autoSpaceDN w:val="0"/>
        <w:ind w:right="240"/>
        <w:jc w:val="right"/>
        <w:rPr>
          <w:rFonts w:ascii="ＭＳ ゴシック" w:eastAsia="ＭＳ ゴシック" w:hAnsi="ＭＳ ゴシック"/>
          <w:sz w:val="24"/>
          <w:szCs w:val="22"/>
        </w:rPr>
      </w:pPr>
    </w:p>
    <w:p w14:paraId="633B1189" w14:textId="7E7D7EBE"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2143D5D2" w14:textId="77777777" w:rsidR="00EF7B52" w:rsidRPr="007E1A76" w:rsidRDefault="00EF7B52" w:rsidP="00EF7B52">
      <w:pPr>
        <w:autoSpaceDE w:val="0"/>
        <w:autoSpaceDN w:val="0"/>
        <w:spacing w:line="300" w:lineRule="exact"/>
        <w:jc w:val="left"/>
        <w:rPr>
          <w:rFonts w:ascii="ＭＳ ゴシック" w:eastAsia="ＭＳ ゴシック" w:hAnsi="ＭＳ ゴシック"/>
          <w:sz w:val="24"/>
          <w:szCs w:val="22"/>
        </w:rPr>
      </w:pPr>
      <w:r w:rsidRPr="007E1A76">
        <w:rPr>
          <w:rFonts w:ascii="ＭＳ ゴシック" w:eastAsia="ＭＳ ゴシック" w:hAnsi="ＭＳ ゴシック" w:hint="eastAsia"/>
          <w:sz w:val="24"/>
          <w:szCs w:val="22"/>
        </w:rPr>
        <w:t>資産と費用の区分誤り</w:t>
      </w:r>
    </w:p>
    <w:tbl>
      <w:tblPr>
        <w:tblpPr w:leftFromText="142" w:rightFromText="142" w:vertAnchor="text" w:horzAnchor="margin" w:tblpX="108" w:tblpY="3"/>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5"/>
        <w:gridCol w:w="8646"/>
      </w:tblGrid>
      <w:tr w:rsidR="00EF7B52" w:rsidRPr="007E1A76" w14:paraId="65E825FD" w14:textId="77777777" w:rsidTr="006020A2">
        <w:trPr>
          <w:trHeight w:val="674"/>
        </w:trPr>
        <w:tc>
          <w:tcPr>
            <w:tcW w:w="3369" w:type="dxa"/>
            <w:shd w:val="clear" w:color="auto" w:fill="auto"/>
            <w:vAlign w:val="center"/>
          </w:tcPr>
          <w:p w14:paraId="426E9695" w14:textId="77777777" w:rsidR="00EF7B52" w:rsidRPr="007E1A76"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E1A76">
              <w:rPr>
                <w:rFonts w:ascii="ＭＳ Ｐゴシック" w:eastAsia="ＭＳ Ｐゴシック" w:hAnsi="ＭＳ Ｐゴシック" w:cs="Arial" w:hint="eastAsia"/>
                <w:kern w:val="0"/>
                <w:sz w:val="24"/>
              </w:rPr>
              <w:t>対象受検機関</w:t>
            </w:r>
          </w:p>
        </w:tc>
        <w:tc>
          <w:tcPr>
            <w:tcW w:w="8505" w:type="dxa"/>
            <w:shd w:val="clear" w:color="auto" w:fill="auto"/>
            <w:vAlign w:val="center"/>
          </w:tcPr>
          <w:p w14:paraId="27939BEF" w14:textId="77777777" w:rsidR="00EF7B52" w:rsidRPr="007E1A76"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E1A76">
              <w:rPr>
                <w:rFonts w:ascii="ＭＳ Ｐゴシック" w:eastAsia="ＭＳ Ｐゴシック" w:hAnsi="ＭＳ Ｐゴシック" w:cs="Arial" w:hint="eastAsia"/>
                <w:kern w:val="0"/>
                <w:sz w:val="24"/>
              </w:rPr>
              <w:t>検出事項</w:t>
            </w:r>
          </w:p>
        </w:tc>
        <w:tc>
          <w:tcPr>
            <w:tcW w:w="8646" w:type="dxa"/>
            <w:shd w:val="clear" w:color="auto" w:fill="auto"/>
            <w:vAlign w:val="center"/>
          </w:tcPr>
          <w:p w14:paraId="64D1F670" w14:textId="77777777" w:rsidR="00EF7B52" w:rsidRPr="007E1A76"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7E1A76">
              <w:rPr>
                <w:rFonts w:ascii="ＭＳ Ｐゴシック" w:eastAsia="ＭＳ Ｐゴシック" w:hAnsi="ＭＳ Ｐゴシック" w:hint="eastAsia"/>
                <w:sz w:val="24"/>
              </w:rPr>
              <w:t>是正を求める事項</w:t>
            </w:r>
          </w:p>
        </w:tc>
      </w:tr>
      <w:tr w:rsidR="00EF7B52" w:rsidRPr="007E1A76" w14:paraId="69890B8E" w14:textId="77777777" w:rsidTr="006020A2">
        <w:trPr>
          <w:trHeight w:val="5159"/>
        </w:trPr>
        <w:tc>
          <w:tcPr>
            <w:tcW w:w="3369" w:type="dxa"/>
            <w:shd w:val="clear" w:color="auto" w:fill="auto"/>
          </w:tcPr>
          <w:p w14:paraId="16064C0E" w14:textId="77777777" w:rsidR="00EF7B52" w:rsidRPr="007E1A76" w:rsidRDefault="00EF7B52" w:rsidP="006020A2">
            <w:pPr>
              <w:autoSpaceDE w:val="0"/>
              <w:autoSpaceDN w:val="0"/>
              <w:snapToGrid w:val="0"/>
              <w:spacing w:line="300" w:lineRule="exact"/>
              <w:jc w:val="left"/>
              <w:rPr>
                <w:rFonts w:ascii="ＭＳ 明朝" w:hAnsi="ＭＳ 明朝"/>
                <w:sz w:val="24"/>
              </w:rPr>
            </w:pPr>
          </w:p>
          <w:p w14:paraId="0AA07334" w14:textId="77777777" w:rsidR="00EF7B52" w:rsidRPr="007E1A76" w:rsidRDefault="00EF7B52" w:rsidP="006020A2">
            <w:pPr>
              <w:autoSpaceDE w:val="0"/>
              <w:autoSpaceDN w:val="0"/>
              <w:snapToGrid w:val="0"/>
              <w:spacing w:line="300" w:lineRule="exact"/>
              <w:jc w:val="left"/>
              <w:rPr>
                <w:rFonts w:ascii="ＭＳ 明朝" w:hAnsi="ＭＳ 明朝"/>
                <w:sz w:val="24"/>
              </w:rPr>
            </w:pPr>
            <w:r w:rsidRPr="007E1A76">
              <w:rPr>
                <w:rFonts w:ascii="ＭＳ 明朝" w:hAnsi="ＭＳ 明朝" w:hint="eastAsia"/>
                <w:sz w:val="24"/>
              </w:rPr>
              <w:t>南河内農と緑の総合事務所</w:t>
            </w:r>
          </w:p>
        </w:tc>
        <w:tc>
          <w:tcPr>
            <w:tcW w:w="8505" w:type="dxa"/>
            <w:shd w:val="clear" w:color="auto" w:fill="auto"/>
          </w:tcPr>
          <w:p w14:paraId="48705B9F" w14:textId="77777777" w:rsidR="00EF7B52" w:rsidRPr="007E1A76" w:rsidRDefault="00EF7B52" w:rsidP="006020A2">
            <w:pPr>
              <w:autoSpaceDE w:val="0"/>
              <w:autoSpaceDN w:val="0"/>
              <w:snapToGrid w:val="0"/>
              <w:spacing w:line="300" w:lineRule="exact"/>
              <w:ind w:firstLineChars="100" w:firstLine="240"/>
              <w:rPr>
                <w:rFonts w:ascii="ＭＳ 明朝" w:hAnsi="ＭＳ 明朝"/>
                <w:sz w:val="24"/>
              </w:rPr>
            </w:pPr>
          </w:p>
          <w:p w14:paraId="1977B26A" w14:textId="77777777" w:rsidR="00EF7B52" w:rsidRPr="007E1A76" w:rsidRDefault="00EF7B52" w:rsidP="006020A2">
            <w:pPr>
              <w:autoSpaceDE w:val="0"/>
              <w:autoSpaceDN w:val="0"/>
              <w:snapToGrid w:val="0"/>
              <w:spacing w:line="300" w:lineRule="exact"/>
              <w:ind w:firstLineChars="100" w:firstLine="240"/>
              <w:rPr>
                <w:rFonts w:ascii="ＭＳ 明朝" w:hAnsi="ＭＳ 明朝" w:cs="Arial"/>
                <w:sz w:val="24"/>
              </w:rPr>
            </w:pPr>
            <w:r w:rsidRPr="007E1A76">
              <w:rPr>
                <w:rFonts w:hAnsi="ＭＳ 明朝" w:cs="Arial" w:hint="eastAsia"/>
                <w:sz w:val="24"/>
              </w:rPr>
              <w:t>令和３年度の財務諸表（貸借対照表）において、建設仮勘定に計上されている</w:t>
            </w:r>
            <w:r>
              <w:rPr>
                <w:rFonts w:hAnsi="ＭＳ 明朝" w:cs="Arial" w:hint="eastAsia"/>
                <w:sz w:val="24"/>
              </w:rPr>
              <w:t>下記</w:t>
            </w:r>
            <w:r w:rsidRPr="007E1A76">
              <w:rPr>
                <w:rFonts w:hAnsi="ＭＳ 明朝" w:cs="Arial" w:hint="eastAsia"/>
                <w:sz w:val="24"/>
              </w:rPr>
              <w:t>の内容を確認したところ、</w:t>
            </w:r>
            <w:r w:rsidRPr="007E1A76">
              <w:rPr>
                <w:rFonts w:ascii="ＭＳ 明朝" w:hAnsi="ＭＳ 明朝" w:cs="Arial" w:hint="eastAsia"/>
                <w:sz w:val="24"/>
              </w:rPr>
              <w:t>費用として計上すべきものが４件含まれていた。</w:t>
            </w:r>
          </w:p>
          <w:tbl>
            <w:tblPr>
              <w:tblpPr w:leftFromText="142" w:rightFromText="142" w:vertAnchor="page" w:horzAnchor="margin" w:tblpY="1525"/>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1701"/>
              <w:gridCol w:w="2268"/>
            </w:tblGrid>
            <w:tr w:rsidR="00EF7B52" w:rsidRPr="007E1A76" w14:paraId="340F1C4D" w14:textId="77777777" w:rsidTr="006020A2">
              <w:trPr>
                <w:trHeight w:val="351"/>
              </w:trPr>
              <w:tc>
                <w:tcPr>
                  <w:tcW w:w="1696" w:type="dxa"/>
                  <w:shd w:val="clear" w:color="auto" w:fill="auto"/>
                  <w:vAlign w:val="center"/>
                </w:tcPr>
                <w:p w14:paraId="20044335" w14:textId="77777777" w:rsidR="00EF7B52" w:rsidRPr="007E1A76" w:rsidRDefault="00EF7B52" w:rsidP="006020A2">
                  <w:pPr>
                    <w:autoSpaceDE w:val="0"/>
                    <w:autoSpaceDN w:val="0"/>
                    <w:snapToGrid w:val="0"/>
                    <w:spacing w:line="300" w:lineRule="exact"/>
                    <w:jc w:val="center"/>
                    <w:rPr>
                      <w:rFonts w:ascii="ＭＳ 明朝" w:hAnsi="ＭＳ 明朝" w:cs="Arial"/>
                      <w:sz w:val="24"/>
                    </w:rPr>
                  </w:pPr>
                  <w:r w:rsidRPr="007E1A76">
                    <w:rPr>
                      <w:rFonts w:ascii="ＭＳ 明朝" w:hAnsi="ＭＳ 明朝" w:cs="Arial" w:hint="eastAsia"/>
                      <w:sz w:val="24"/>
                    </w:rPr>
                    <w:t>年度</w:t>
                  </w:r>
                </w:p>
              </w:tc>
              <w:tc>
                <w:tcPr>
                  <w:tcW w:w="2552" w:type="dxa"/>
                  <w:shd w:val="clear" w:color="auto" w:fill="auto"/>
                  <w:vAlign w:val="center"/>
                </w:tcPr>
                <w:p w14:paraId="5E9312A8" w14:textId="77777777" w:rsidR="00EF7B52" w:rsidRPr="007E1A76" w:rsidRDefault="00EF7B52" w:rsidP="006020A2">
                  <w:pPr>
                    <w:autoSpaceDE w:val="0"/>
                    <w:autoSpaceDN w:val="0"/>
                    <w:snapToGrid w:val="0"/>
                    <w:spacing w:line="300" w:lineRule="exact"/>
                    <w:jc w:val="center"/>
                    <w:rPr>
                      <w:rFonts w:ascii="ＭＳ 明朝" w:hAnsi="ＭＳ 明朝" w:cs="Arial"/>
                      <w:sz w:val="24"/>
                    </w:rPr>
                  </w:pPr>
                  <w:r w:rsidRPr="007E1A76">
                    <w:rPr>
                      <w:rFonts w:ascii="ＭＳ 明朝" w:hAnsi="ＭＳ 明朝" w:cs="Arial" w:hint="eastAsia"/>
                      <w:sz w:val="24"/>
                    </w:rPr>
                    <w:t>契約名</w:t>
                  </w:r>
                  <w:r>
                    <w:rPr>
                      <w:rFonts w:ascii="ＭＳ 明朝" w:hAnsi="ＭＳ 明朝" w:cs="Arial" w:hint="eastAsia"/>
                      <w:sz w:val="24"/>
                    </w:rPr>
                    <w:t>称</w:t>
                  </w:r>
                </w:p>
              </w:tc>
              <w:tc>
                <w:tcPr>
                  <w:tcW w:w="1701" w:type="dxa"/>
                  <w:shd w:val="clear" w:color="auto" w:fill="auto"/>
                  <w:vAlign w:val="center"/>
                </w:tcPr>
                <w:p w14:paraId="4B3F9F08" w14:textId="77777777" w:rsidR="00EF7B52" w:rsidRPr="007E1A76" w:rsidRDefault="00EF7B52" w:rsidP="006020A2">
                  <w:pPr>
                    <w:autoSpaceDE w:val="0"/>
                    <w:autoSpaceDN w:val="0"/>
                    <w:snapToGrid w:val="0"/>
                    <w:spacing w:line="300" w:lineRule="exact"/>
                    <w:jc w:val="center"/>
                    <w:rPr>
                      <w:rFonts w:ascii="ＭＳ 明朝" w:hAnsi="ＭＳ 明朝" w:cs="Arial"/>
                      <w:sz w:val="24"/>
                    </w:rPr>
                  </w:pPr>
                  <w:r w:rsidRPr="007E1A76">
                    <w:rPr>
                      <w:rFonts w:ascii="ＭＳ 明朝" w:hAnsi="ＭＳ 明朝" w:cs="Arial" w:hint="eastAsia"/>
                      <w:sz w:val="24"/>
                    </w:rPr>
                    <w:t>金額</w:t>
                  </w:r>
                </w:p>
              </w:tc>
              <w:tc>
                <w:tcPr>
                  <w:tcW w:w="2268" w:type="dxa"/>
                  <w:vAlign w:val="center"/>
                </w:tcPr>
                <w:p w14:paraId="62C4D43D" w14:textId="77777777" w:rsidR="00EF7B52" w:rsidRPr="007E1A76" w:rsidRDefault="00EF7B52" w:rsidP="006020A2">
                  <w:pPr>
                    <w:autoSpaceDE w:val="0"/>
                    <w:autoSpaceDN w:val="0"/>
                    <w:snapToGrid w:val="0"/>
                    <w:spacing w:line="300" w:lineRule="exact"/>
                    <w:jc w:val="center"/>
                    <w:rPr>
                      <w:rFonts w:ascii="ＭＳ 明朝" w:hAnsi="ＭＳ 明朝" w:cs="Arial"/>
                      <w:sz w:val="24"/>
                    </w:rPr>
                  </w:pPr>
                  <w:r w:rsidRPr="007E1A76">
                    <w:rPr>
                      <w:rFonts w:ascii="ＭＳ 明朝" w:hAnsi="ＭＳ 明朝" w:cs="Arial" w:hint="eastAsia"/>
                      <w:sz w:val="24"/>
                    </w:rPr>
                    <w:t>費用計上すべき金額</w:t>
                  </w:r>
                </w:p>
              </w:tc>
            </w:tr>
            <w:tr w:rsidR="00EF7B52" w:rsidRPr="007E1A76" w14:paraId="34F16B09" w14:textId="77777777" w:rsidTr="006020A2">
              <w:trPr>
                <w:trHeight w:val="920"/>
              </w:trPr>
              <w:tc>
                <w:tcPr>
                  <w:tcW w:w="1696" w:type="dxa"/>
                  <w:shd w:val="clear" w:color="auto" w:fill="auto"/>
                </w:tcPr>
                <w:p w14:paraId="42BD7E47" w14:textId="77777777" w:rsidR="00EF7B52" w:rsidRPr="007E1A76" w:rsidRDefault="00EF7B52" w:rsidP="006020A2">
                  <w:pPr>
                    <w:rPr>
                      <w:sz w:val="24"/>
                    </w:rPr>
                  </w:pPr>
                  <w:r w:rsidRPr="007E1A76">
                    <w:rPr>
                      <w:rFonts w:hint="eastAsia"/>
                      <w:sz w:val="24"/>
                    </w:rPr>
                    <w:t>平成</w:t>
                  </w:r>
                  <w:r>
                    <w:rPr>
                      <w:rFonts w:hint="eastAsia"/>
                      <w:sz w:val="24"/>
                    </w:rPr>
                    <w:t>23</w:t>
                  </w:r>
                  <w:r w:rsidRPr="007E1A76">
                    <w:rPr>
                      <w:rFonts w:hint="eastAsia"/>
                      <w:sz w:val="24"/>
                    </w:rPr>
                    <w:t>年度</w:t>
                  </w:r>
                </w:p>
              </w:tc>
              <w:tc>
                <w:tcPr>
                  <w:tcW w:w="2552" w:type="dxa"/>
                  <w:shd w:val="clear" w:color="auto" w:fill="auto"/>
                </w:tcPr>
                <w:p w14:paraId="7AA24E7E" w14:textId="77777777" w:rsidR="00EF7B52" w:rsidRPr="00055BF6" w:rsidRDefault="00EF7B52" w:rsidP="006020A2">
                  <w:pPr>
                    <w:rPr>
                      <w:rFonts w:ascii="ＭＳ 明朝" w:hAnsi="ＭＳ 明朝"/>
                      <w:sz w:val="24"/>
                    </w:rPr>
                  </w:pPr>
                  <w:r w:rsidRPr="00055BF6">
                    <w:rPr>
                      <w:rFonts w:ascii="ＭＳ 明朝" w:hAnsi="ＭＳ 明朝" w:hint="eastAsia"/>
                      <w:sz w:val="24"/>
                    </w:rPr>
                    <w:t>広域農道23境界復元測量業務の支出命令</w:t>
                  </w:r>
                </w:p>
              </w:tc>
              <w:tc>
                <w:tcPr>
                  <w:tcW w:w="1701" w:type="dxa"/>
                  <w:shd w:val="clear" w:color="auto" w:fill="auto"/>
                  <w:vAlign w:val="center"/>
                </w:tcPr>
                <w:p w14:paraId="3FAA3CC6" w14:textId="77777777" w:rsidR="00EF7B52" w:rsidRPr="007E1A76" w:rsidRDefault="00EF7B52" w:rsidP="006020A2">
                  <w:pPr>
                    <w:widowControl/>
                    <w:autoSpaceDE w:val="0"/>
                    <w:autoSpaceDN w:val="0"/>
                    <w:snapToGrid w:val="0"/>
                    <w:spacing w:line="300" w:lineRule="exact"/>
                    <w:jc w:val="right"/>
                    <w:rPr>
                      <w:rFonts w:ascii="ＭＳ 明朝" w:hAnsi="ＭＳ 明朝"/>
                      <w:sz w:val="24"/>
                    </w:rPr>
                  </w:pPr>
                  <w:r w:rsidRPr="007E1A76">
                    <w:rPr>
                      <w:rFonts w:ascii="ＭＳ 明朝" w:hAnsi="ＭＳ 明朝"/>
                      <w:sz w:val="24"/>
                    </w:rPr>
                    <w:t>609,000</w:t>
                  </w:r>
                  <w:r w:rsidRPr="007E1A76">
                    <w:rPr>
                      <w:rFonts w:ascii="ＭＳ 明朝" w:hAnsi="ＭＳ 明朝" w:hint="eastAsia"/>
                      <w:sz w:val="24"/>
                    </w:rPr>
                    <w:t>円</w:t>
                  </w:r>
                </w:p>
              </w:tc>
              <w:tc>
                <w:tcPr>
                  <w:tcW w:w="2268" w:type="dxa"/>
                  <w:shd w:val="clear" w:color="auto" w:fill="auto"/>
                  <w:vAlign w:val="center"/>
                </w:tcPr>
                <w:p w14:paraId="00EA3B4B" w14:textId="77777777" w:rsidR="00EF7B52" w:rsidRPr="007E1A76" w:rsidRDefault="00EF7B52" w:rsidP="006020A2">
                  <w:pPr>
                    <w:widowControl/>
                    <w:autoSpaceDE w:val="0"/>
                    <w:autoSpaceDN w:val="0"/>
                    <w:snapToGrid w:val="0"/>
                    <w:spacing w:line="300" w:lineRule="exact"/>
                    <w:jc w:val="right"/>
                    <w:rPr>
                      <w:rFonts w:ascii="ＭＳ 明朝" w:hAnsi="ＭＳ 明朝"/>
                      <w:sz w:val="24"/>
                    </w:rPr>
                  </w:pPr>
                  <w:r w:rsidRPr="007E1A76">
                    <w:rPr>
                      <w:rFonts w:ascii="ＭＳ 明朝" w:hAnsi="ＭＳ 明朝"/>
                      <w:sz w:val="24"/>
                    </w:rPr>
                    <w:t>609,000</w:t>
                  </w:r>
                  <w:r w:rsidRPr="007E1A76">
                    <w:rPr>
                      <w:rFonts w:ascii="ＭＳ 明朝" w:hAnsi="ＭＳ 明朝" w:hint="eastAsia"/>
                      <w:sz w:val="24"/>
                    </w:rPr>
                    <w:t>円</w:t>
                  </w:r>
                </w:p>
              </w:tc>
            </w:tr>
            <w:tr w:rsidR="00EF7B52" w:rsidRPr="007E1A76" w14:paraId="1A6EFD50" w14:textId="77777777" w:rsidTr="006020A2">
              <w:trPr>
                <w:trHeight w:val="920"/>
              </w:trPr>
              <w:tc>
                <w:tcPr>
                  <w:tcW w:w="1696" w:type="dxa"/>
                  <w:shd w:val="clear" w:color="auto" w:fill="auto"/>
                </w:tcPr>
                <w:p w14:paraId="2CA41A5A" w14:textId="77777777" w:rsidR="00EF7B52" w:rsidRPr="007E1A76" w:rsidRDefault="00EF7B52" w:rsidP="006020A2">
                  <w:r w:rsidRPr="007E1A76">
                    <w:rPr>
                      <w:rFonts w:hint="eastAsia"/>
                      <w:sz w:val="24"/>
                    </w:rPr>
                    <w:t>平成</w:t>
                  </w:r>
                  <w:r>
                    <w:rPr>
                      <w:rFonts w:hint="eastAsia"/>
                      <w:sz w:val="24"/>
                    </w:rPr>
                    <w:t>24</w:t>
                  </w:r>
                  <w:r w:rsidRPr="007E1A76">
                    <w:rPr>
                      <w:rFonts w:hint="eastAsia"/>
                      <w:sz w:val="24"/>
                    </w:rPr>
                    <w:t>年度</w:t>
                  </w:r>
                </w:p>
              </w:tc>
              <w:tc>
                <w:tcPr>
                  <w:tcW w:w="2552" w:type="dxa"/>
                  <w:shd w:val="clear" w:color="auto" w:fill="auto"/>
                </w:tcPr>
                <w:p w14:paraId="2E93CB1F" w14:textId="77777777" w:rsidR="00EF7B52" w:rsidRPr="00055BF6" w:rsidRDefault="00EF7B52" w:rsidP="006020A2">
                  <w:pPr>
                    <w:rPr>
                      <w:rFonts w:ascii="ＭＳ 明朝" w:hAnsi="ＭＳ 明朝"/>
                      <w:sz w:val="24"/>
                    </w:rPr>
                  </w:pPr>
                  <w:r w:rsidRPr="00055BF6">
                    <w:rPr>
                      <w:rFonts w:ascii="ＭＳ 明朝" w:hAnsi="ＭＳ 明朝" w:hint="eastAsia"/>
                      <w:sz w:val="24"/>
                    </w:rPr>
                    <w:t>広域農道岩湧地区24物件調査業務の支出命令</w:t>
                  </w:r>
                </w:p>
              </w:tc>
              <w:tc>
                <w:tcPr>
                  <w:tcW w:w="1701" w:type="dxa"/>
                  <w:shd w:val="clear" w:color="auto" w:fill="auto"/>
                  <w:vAlign w:val="center"/>
                </w:tcPr>
                <w:p w14:paraId="76E42CFA" w14:textId="77777777" w:rsidR="00EF7B52" w:rsidRPr="007E1A76" w:rsidRDefault="00EF7B52" w:rsidP="006020A2">
                  <w:pPr>
                    <w:widowControl/>
                    <w:autoSpaceDE w:val="0"/>
                    <w:autoSpaceDN w:val="0"/>
                    <w:snapToGrid w:val="0"/>
                    <w:spacing w:line="300" w:lineRule="exact"/>
                    <w:jc w:val="right"/>
                    <w:rPr>
                      <w:rFonts w:ascii="ＭＳ 明朝" w:hAnsi="ＭＳ 明朝"/>
                      <w:sz w:val="24"/>
                    </w:rPr>
                  </w:pPr>
                  <w:r w:rsidRPr="007E1A76">
                    <w:rPr>
                      <w:rFonts w:ascii="ＭＳ 明朝" w:hAnsi="ＭＳ 明朝"/>
                      <w:sz w:val="24"/>
                    </w:rPr>
                    <w:t>518,700</w:t>
                  </w:r>
                  <w:r w:rsidRPr="007E1A76">
                    <w:rPr>
                      <w:rFonts w:ascii="ＭＳ 明朝" w:hAnsi="ＭＳ 明朝" w:hint="eastAsia"/>
                      <w:sz w:val="24"/>
                    </w:rPr>
                    <w:t>円</w:t>
                  </w:r>
                </w:p>
              </w:tc>
              <w:tc>
                <w:tcPr>
                  <w:tcW w:w="2268" w:type="dxa"/>
                  <w:shd w:val="clear" w:color="auto" w:fill="auto"/>
                  <w:vAlign w:val="center"/>
                </w:tcPr>
                <w:p w14:paraId="2A9E6AAB" w14:textId="77777777" w:rsidR="00EF7B52" w:rsidRPr="007E1A76" w:rsidRDefault="00EF7B52" w:rsidP="006020A2">
                  <w:pPr>
                    <w:widowControl/>
                    <w:autoSpaceDE w:val="0"/>
                    <w:autoSpaceDN w:val="0"/>
                    <w:snapToGrid w:val="0"/>
                    <w:spacing w:line="300" w:lineRule="exact"/>
                    <w:jc w:val="right"/>
                    <w:rPr>
                      <w:rFonts w:ascii="ＭＳ 明朝" w:hAnsi="ＭＳ 明朝"/>
                      <w:sz w:val="24"/>
                    </w:rPr>
                  </w:pPr>
                  <w:r w:rsidRPr="007E1A76">
                    <w:rPr>
                      <w:rFonts w:ascii="ＭＳ 明朝" w:hAnsi="ＭＳ 明朝"/>
                      <w:sz w:val="24"/>
                    </w:rPr>
                    <w:t>518,700</w:t>
                  </w:r>
                  <w:r w:rsidRPr="007E1A76">
                    <w:rPr>
                      <w:rFonts w:ascii="ＭＳ 明朝" w:hAnsi="ＭＳ 明朝" w:hint="eastAsia"/>
                      <w:sz w:val="24"/>
                    </w:rPr>
                    <w:t>円</w:t>
                  </w:r>
                </w:p>
              </w:tc>
            </w:tr>
            <w:tr w:rsidR="00EF7B52" w:rsidRPr="007E1A76" w14:paraId="25889424" w14:textId="77777777" w:rsidTr="006020A2">
              <w:trPr>
                <w:trHeight w:val="920"/>
              </w:trPr>
              <w:tc>
                <w:tcPr>
                  <w:tcW w:w="1696" w:type="dxa"/>
                  <w:shd w:val="clear" w:color="auto" w:fill="auto"/>
                </w:tcPr>
                <w:p w14:paraId="2EF89BB6" w14:textId="77777777" w:rsidR="00EF7B52" w:rsidRPr="007E1A76" w:rsidRDefault="00EF7B52" w:rsidP="006020A2">
                  <w:r w:rsidRPr="007E1A76">
                    <w:rPr>
                      <w:rFonts w:hint="eastAsia"/>
                      <w:sz w:val="24"/>
                    </w:rPr>
                    <w:t>平成</w:t>
                  </w:r>
                  <w:r>
                    <w:rPr>
                      <w:rFonts w:hint="eastAsia"/>
                      <w:sz w:val="24"/>
                    </w:rPr>
                    <w:t>26</w:t>
                  </w:r>
                  <w:r w:rsidRPr="007E1A76">
                    <w:rPr>
                      <w:rFonts w:hint="eastAsia"/>
                      <w:sz w:val="24"/>
                    </w:rPr>
                    <w:t>年度</w:t>
                  </w:r>
                </w:p>
              </w:tc>
              <w:tc>
                <w:tcPr>
                  <w:tcW w:w="2552" w:type="dxa"/>
                  <w:shd w:val="clear" w:color="auto" w:fill="auto"/>
                </w:tcPr>
                <w:p w14:paraId="127A710F" w14:textId="77777777" w:rsidR="00EF7B52" w:rsidRPr="00055BF6" w:rsidRDefault="00EF7B52" w:rsidP="006020A2">
                  <w:pPr>
                    <w:rPr>
                      <w:rFonts w:ascii="ＭＳ 明朝" w:hAnsi="ＭＳ 明朝"/>
                      <w:sz w:val="24"/>
                    </w:rPr>
                  </w:pPr>
                  <w:r w:rsidRPr="00055BF6">
                    <w:rPr>
                      <w:rFonts w:ascii="ＭＳ 明朝" w:hAnsi="ＭＳ 明朝" w:hint="eastAsia"/>
                      <w:sz w:val="24"/>
                    </w:rPr>
                    <w:t>広域農道（26）トンネル点検・診断業務の支出命令</w:t>
                  </w:r>
                </w:p>
              </w:tc>
              <w:tc>
                <w:tcPr>
                  <w:tcW w:w="1701" w:type="dxa"/>
                  <w:shd w:val="clear" w:color="auto" w:fill="auto"/>
                  <w:vAlign w:val="center"/>
                </w:tcPr>
                <w:p w14:paraId="7E4FFB0D" w14:textId="77777777" w:rsidR="00EF7B52" w:rsidRPr="007E1A76" w:rsidRDefault="00EF7B52" w:rsidP="006020A2">
                  <w:pPr>
                    <w:widowControl/>
                    <w:autoSpaceDE w:val="0"/>
                    <w:autoSpaceDN w:val="0"/>
                    <w:snapToGrid w:val="0"/>
                    <w:spacing w:line="300" w:lineRule="exact"/>
                    <w:jc w:val="right"/>
                    <w:rPr>
                      <w:rFonts w:ascii="ＭＳ 明朝" w:hAnsi="ＭＳ 明朝"/>
                      <w:sz w:val="24"/>
                    </w:rPr>
                  </w:pPr>
                  <w:r w:rsidRPr="007E1A76">
                    <w:rPr>
                      <w:rFonts w:ascii="ＭＳ 明朝" w:hAnsi="ＭＳ 明朝"/>
                      <w:sz w:val="24"/>
                    </w:rPr>
                    <w:t>810,000</w:t>
                  </w:r>
                  <w:r w:rsidRPr="007E1A76">
                    <w:rPr>
                      <w:rFonts w:ascii="ＭＳ 明朝" w:hAnsi="ＭＳ 明朝" w:hint="eastAsia"/>
                      <w:sz w:val="24"/>
                    </w:rPr>
                    <w:t>円</w:t>
                  </w:r>
                </w:p>
              </w:tc>
              <w:tc>
                <w:tcPr>
                  <w:tcW w:w="2268" w:type="dxa"/>
                  <w:shd w:val="clear" w:color="auto" w:fill="auto"/>
                  <w:vAlign w:val="center"/>
                </w:tcPr>
                <w:p w14:paraId="5D5F212D" w14:textId="77777777" w:rsidR="00EF7B52" w:rsidRPr="007E1A76" w:rsidRDefault="00EF7B52" w:rsidP="006020A2">
                  <w:pPr>
                    <w:widowControl/>
                    <w:autoSpaceDE w:val="0"/>
                    <w:autoSpaceDN w:val="0"/>
                    <w:snapToGrid w:val="0"/>
                    <w:spacing w:line="300" w:lineRule="exact"/>
                    <w:jc w:val="right"/>
                    <w:rPr>
                      <w:rFonts w:ascii="ＭＳ 明朝" w:hAnsi="ＭＳ 明朝"/>
                      <w:sz w:val="24"/>
                    </w:rPr>
                  </w:pPr>
                  <w:r w:rsidRPr="007E1A76">
                    <w:rPr>
                      <w:rFonts w:ascii="ＭＳ 明朝" w:hAnsi="ＭＳ 明朝"/>
                      <w:sz w:val="24"/>
                    </w:rPr>
                    <w:t>810,000</w:t>
                  </w:r>
                  <w:r w:rsidRPr="007E1A76">
                    <w:rPr>
                      <w:rFonts w:ascii="ＭＳ 明朝" w:hAnsi="ＭＳ 明朝" w:hint="eastAsia"/>
                      <w:sz w:val="24"/>
                    </w:rPr>
                    <w:t>円</w:t>
                  </w:r>
                </w:p>
              </w:tc>
            </w:tr>
            <w:tr w:rsidR="00EF7B52" w:rsidRPr="007E1A76" w14:paraId="0B65A9C1" w14:textId="77777777" w:rsidTr="006020A2">
              <w:trPr>
                <w:trHeight w:val="976"/>
              </w:trPr>
              <w:tc>
                <w:tcPr>
                  <w:tcW w:w="1696" w:type="dxa"/>
                  <w:shd w:val="clear" w:color="auto" w:fill="auto"/>
                </w:tcPr>
                <w:p w14:paraId="03A7E5ED" w14:textId="77777777" w:rsidR="00EF7B52" w:rsidRPr="007E1A76" w:rsidRDefault="00EF7B52" w:rsidP="006020A2">
                  <w:r w:rsidRPr="007E1A76">
                    <w:rPr>
                      <w:rFonts w:hint="eastAsia"/>
                      <w:sz w:val="24"/>
                    </w:rPr>
                    <w:t>平成</w:t>
                  </w:r>
                  <w:r>
                    <w:rPr>
                      <w:rFonts w:hint="eastAsia"/>
                      <w:sz w:val="24"/>
                    </w:rPr>
                    <w:t>26</w:t>
                  </w:r>
                  <w:r w:rsidRPr="007E1A76">
                    <w:rPr>
                      <w:rFonts w:hint="eastAsia"/>
                      <w:sz w:val="24"/>
                    </w:rPr>
                    <w:t>年度</w:t>
                  </w:r>
                </w:p>
              </w:tc>
              <w:tc>
                <w:tcPr>
                  <w:tcW w:w="2552" w:type="dxa"/>
                  <w:shd w:val="clear" w:color="auto" w:fill="auto"/>
                </w:tcPr>
                <w:p w14:paraId="5B2C5517" w14:textId="77777777" w:rsidR="00EF7B52" w:rsidRPr="00055BF6" w:rsidRDefault="00EF7B52" w:rsidP="006020A2">
                  <w:pPr>
                    <w:rPr>
                      <w:rFonts w:ascii="ＭＳ 明朝" w:hAnsi="ＭＳ 明朝"/>
                      <w:sz w:val="24"/>
                    </w:rPr>
                  </w:pPr>
                  <w:r w:rsidRPr="00055BF6">
                    <w:rPr>
                      <w:rFonts w:ascii="ＭＳ 明朝" w:hAnsi="ＭＳ 明朝" w:hint="eastAsia"/>
                      <w:sz w:val="24"/>
                    </w:rPr>
                    <w:t>広域農道岩湧地区（26）物件調査業務の支出命令</w:t>
                  </w:r>
                </w:p>
              </w:tc>
              <w:tc>
                <w:tcPr>
                  <w:tcW w:w="1701" w:type="dxa"/>
                  <w:shd w:val="clear" w:color="auto" w:fill="auto"/>
                  <w:vAlign w:val="center"/>
                </w:tcPr>
                <w:p w14:paraId="4EC942B3" w14:textId="77777777" w:rsidR="00EF7B52" w:rsidRPr="007E1A76" w:rsidRDefault="00EF7B52" w:rsidP="006020A2">
                  <w:pPr>
                    <w:widowControl/>
                    <w:autoSpaceDE w:val="0"/>
                    <w:autoSpaceDN w:val="0"/>
                    <w:snapToGrid w:val="0"/>
                    <w:spacing w:line="300" w:lineRule="exact"/>
                    <w:jc w:val="right"/>
                    <w:rPr>
                      <w:rFonts w:ascii="ＭＳ 明朝" w:hAnsi="ＭＳ 明朝"/>
                      <w:sz w:val="24"/>
                    </w:rPr>
                  </w:pPr>
                  <w:r w:rsidRPr="007E1A76">
                    <w:rPr>
                      <w:rFonts w:ascii="ＭＳ 明朝" w:hAnsi="ＭＳ 明朝"/>
                      <w:sz w:val="24"/>
                    </w:rPr>
                    <w:t>529,200</w:t>
                  </w:r>
                  <w:r w:rsidRPr="007E1A76">
                    <w:rPr>
                      <w:rFonts w:ascii="ＭＳ 明朝" w:hAnsi="ＭＳ 明朝" w:hint="eastAsia"/>
                      <w:sz w:val="24"/>
                    </w:rPr>
                    <w:t>円</w:t>
                  </w:r>
                </w:p>
              </w:tc>
              <w:tc>
                <w:tcPr>
                  <w:tcW w:w="2268" w:type="dxa"/>
                  <w:shd w:val="clear" w:color="auto" w:fill="auto"/>
                  <w:vAlign w:val="center"/>
                </w:tcPr>
                <w:p w14:paraId="1A10A3B9" w14:textId="77777777" w:rsidR="00EF7B52" w:rsidRPr="007E1A76" w:rsidRDefault="00EF7B52" w:rsidP="006020A2">
                  <w:pPr>
                    <w:widowControl/>
                    <w:autoSpaceDE w:val="0"/>
                    <w:autoSpaceDN w:val="0"/>
                    <w:snapToGrid w:val="0"/>
                    <w:spacing w:line="300" w:lineRule="exact"/>
                    <w:jc w:val="right"/>
                    <w:rPr>
                      <w:rFonts w:ascii="ＭＳ 明朝" w:hAnsi="ＭＳ 明朝"/>
                      <w:sz w:val="24"/>
                    </w:rPr>
                  </w:pPr>
                  <w:r w:rsidRPr="007E1A76">
                    <w:rPr>
                      <w:rFonts w:ascii="ＭＳ 明朝" w:hAnsi="ＭＳ 明朝"/>
                      <w:sz w:val="24"/>
                    </w:rPr>
                    <w:t>529,200</w:t>
                  </w:r>
                  <w:r w:rsidRPr="007E1A76">
                    <w:rPr>
                      <w:rFonts w:ascii="ＭＳ 明朝" w:hAnsi="ＭＳ 明朝" w:hint="eastAsia"/>
                      <w:sz w:val="24"/>
                    </w:rPr>
                    <w:t>円</w:t>
                  </w:r>
                </w:p>
              </w:tc>
            </w:tr>
          </w:tbl>
          <w:p w14:paraId="562E17C5" w14:textId="77777777" w:rsidR="00EF7B52" w:rsidRPr="007E1A76" w:rsidRDefault="00EF7B52" w:rsidP="006020A2">
            <w:pPr>
              <w:autoSpaceDE w:val="0"/>
              <w:autoSpaceDN w:val="0"/>
              <w:snapToGrid w:val="0"/>
              <w:spacing w:line="300" w:lineRule="exact"/>
              <w:ind w:leftChars="-67" w:left="-141"/>
              <w:rPr>
                <w:rFonts w:ascii="ＭＳ 明朝" w:hAnsi="ＭＳ 明朝" w:cs="Arial"/>
                <w:sz w:val="24"/>
              </w:rPr>
            </w:pPr>
          </w:p>
          <w:p w14:paraId="4152C56C" w14:textId="77777777" w:rsidR="00EF7B52" w:rsidRPr="007E1A76" w:rsidRDefault="00EF7B52" w:rsidP="006020A2">
            <w:pPr>
              <w:autoSpaceDE w:val="0"/>
              <w:autoSpaceDN w:val="0"/>
              <w:snapToGrid w:val="0"/>
              <w:spacing w:line="300" w:lineRule="exact"/>
              <w:ind w:leftChars="-67" w:left="-141"/>
              <w:rPr>
                <w:rFonts w:ascii="ＭＳ 明朝" w:hAnsi="ＭＳ 明朝" w:cs="Arial"/>
                <w:sz w:val="24"/>
              </w:rPr>
            </w:pPr>
          </w:p>
          <w:p w14:paraId="1F6C8672" w14:textId="77777777" w:rsidR="00EF7B52" w:rsidRPr="007E1A76" w:rsidRDefault="00EF7B52" w:rsidP="006020A2">
            <w:pPr>
              <w:autoSpaceDE w:val="0"/>
              <w:autoSpaceDN w:val="0"/>
              <w:snapToGrid w:val="0"/>
              <w:spacing w:line="300" w:lineRule="exact"/>
              <w:ind w:leftChars="-67" w:left="-141"/>
              <w:rPr>
                <w:rFonts w:ascii="ＭＳ 明朝" w:hAnsi="ＭＳ 明朝" w:cs="Arial"/>
                <w:sz w:val="24"/>
              </w:rPr>
            </w:pPr>
          </w:p>
          <w:p w14:paraId="216E7E76" w14:textId="77777777" w:rsidR="00EF7B52" w:rsidRPr="007E1A76" w:rsidRDefault="00EF7B52" w:rsidP="006020A2">
            <w:pPr>
              <w:autoSpaceDE w:val="0"/>
              <w:autoSpaceDN w:val="0"/>
              <w:snapToGrid w:val="0"/>
              <w:spacing w:line="300" w:lineRule="exact"/>
              <w:ind w:leftChars="-67" w:left="-141"/>
              <w:rPr>
                <w:rFonts w:ascii="ＭＳ 明朝" w:hAnsi="ＭＳ 明朝" w:cs="Arial"/>
                <w:sz w:val="24"/>
              </w:rPr>
            </w:pPr>
          </w:p>
          <w:p w14:paraId="26F62D71" w14:textId="77777777" w:rsidR="00EF7B52" w:rsidRPr="007E1A76" w:rsidRDefault="00EF7B52" w:rsidP="006020A2">
            <w:pPr>
              <w:autoSpaceDE w:val="0"/>
              <w:autoSpaceDN w:val="0"/>
              <w:snapToGrid w:val="0"/>
              <w:spacing w:line="300" w:lineRule="exact"/>
              <w:rPr>
                <w:rFonts w:ascii="ＭＳ 明朝" w:hAnsi="ＭＳ 明朝" w:cs="Arial"/>
                <w:sz w:val="24"/>
              </w:rPr>
            </w:pPr>
          </w:p>
        </w:tc>
        <w:tc>
          <w:tcPr>
            <w:tcW w:w="8646" w:type="dxa"/>
            <w:shd w:val="clear" w:color="auto" w:fill="auto"/>
          </w:tcPr>
          <w:p w14:paraId="4D3A00D9" w14:textId="77777777" w:rsidR="00EF7B52" w:rsidRPr="007E1A76" w:rsidRDefault="00EF7B52" w:rsidP="006020A2">
            <w:pPr>
              <w:autoSpaceDE w:val="0"/>
              <w:autoSpaceDN w:val="0"/>
              <w:snapToGrid w:val="0"/>
              <w:spacing w:line="300" w:lineRule="exact"/>
              <w:ind w:firstLineChars="100" w:firstLine="240"/>
              <w:rPr>
                <w:rFonts w:ascii="ＭＳ 明朝" w:hAnsi="ＭＳ 明朝" w:cs="Arial"/>
                <w:sz w:val="24"/>
              </w:rPr>
            </w:pPr>
          </w:p>
          <w:p w14:paraId="453F5288" w14:textId="77777777" w:rsidR="00EF7B52" w:rsidRPr="007E1A76" w:rsidRDefault="00EF7B52" w:rsidP="006020A2">
            <w:pPr>
              <w:autoSpaceDE w:val="0"/>
              <w:autoSpaceDN w:val="0"/>
              <w:snapToGrid w:val="0"/>
              <w:spacing w:line="300" w:lineRule="exact"/>
              <w:ind w:firstLineChars="100" w:firstLine="240"/>
              <w:rPr>
                <w:rFonts w:ascii="ＭＳ 明朝" w:hAnsi="ＭＳ 明朝" w:cs="Arial"/>
                <w:sz w:val="24"/>
              </w:rPr>
            </w:pPr>
            <w:r w:rsidRPr="007E1A76">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294E131C" w14:textId="77777777" w:rsidR="00EF7B52" w:rsidRPr="007E1A76" w:rsidRDefault="00EF7B52" w:rsidP="006020A2">
            <w:pPr>
              <w:autoSpaceDE w:val="0"/>
              <w:autoSpaceDN w:val="0"/>
              <w:snapToGrid w:val="0"/>
              <w:spacing w:line="300" w:lineRule="exact"/>
              <w:ind w:firstLineChars="100" w:firstLine="240"/>
              <w:rPr>
                <w:rFonts w:ascii="ＭＳ 明朝" w:hAnsi="ＭＳ 明朝" w:cs="Arial"/>
                <w:sz w:val="24"/>
              </w:rPr>
            </w:pPr>
          </w:p>
          <w:p w14:paraId="333FDBA2" w14:textId="77777777" w:rsidR="00EF7B52" w:rsidRPr="007E1A76" w:rsidRDefault="00EF7B52" w:rsidP="006020A2">
            <w:pPr>
              <w:autoSpaceDE w:val="0"/>
              <w:autoSpaceDN w:val="0"/>
              <w:snapToGrid w:val="0"/>
              <w:spacing w:line="300" w:lineRule="exact"/>
              <w:ind w:firstLineChars="100" w:firstLine="240"/>
              <w:rPr>
                <w:rFonts w:ascii="ＭＳ 明朝" w:hAnsi="ＭＳ 明朝" w:cs="Arial"/>
                <w:sz w:val="24"/>
              </w:rPr>
            </w:pPr>
          </w:p>
          <w:p w14:paraId="33D9B41D" w14:textId="77777777" w:rsidR="00EF7B52" w:rsidRPr="007E1A76" w:rsidRDefault="00EF7B52" w:rsidP="006020A2">
            <w:pPr>
              <w:autoSpaceDE w:val="0"/>
              <w:autoSpaceDN w:val="0"/>
              <w:snapToGrid w:val="0"/>
              <w:spacing w:line="300" w:lineRule="exact"/>
              <w:ind w:firstLineChars="100" w:firstLine="240"/>
              <w:rPr>
                <w:rFonts w:ascii="ＭＳ 明朝" w:hAnsi="ＭＳ 明朝" w:cs="Arial"/>
                <w:sz w:val="24"/>
              </w:rPr>
            </w:pPr>
          </w:p>
          <w:p w14:paraId="41DF8358" w14:textId="77777777" w:rsidR="00EF7B52" w:rsidRPr="007E1A76" w:rsidRDefault="00EF7B52" w:rsidP="006020A2">
            <w:pPr>
              <w:autoSpaceDE w:val="0"/>
              <w:autoSpaceDN w:val="0"/>
              <w:snapToGrid w:val="0"/>
              <w:spacing w:line="300" w:lineRule="exact"/>
              <w:ind w:firstLineChars="100" w:firstLine="240"/>
              <w:rPr>
                <w:rFonts w:ascii="ＭＳ 明朝" w:hAnsi="ＭＳ 明朝" w:cs="Arial"/>
                <w:sz w:val="24"/>
              </w:rPr>
            </w:pPr>
          </w:p>
          <w:p w14:paraId="36BE9366" w14:textId="77777777" w:rsidR="00EF7B52" w:rsidRPr="007E1A76" w:rsidRDefault="00EF7B52" w:rsidP="006020A2">
            <w:pPr>
              <w:autoSpaceDE w:val="0"/>
              <w:autoSpaceDN w:val="0"/>
              <w:snapToGrid w:val="0"/>
              <w:spacing w:line="300" w:lineRule="exact"/>
              <w:ind w:firstLineChars="100" w:firstLine="240"/>
              <w:rPr>
                <w:rFonts w:ascii="ＭＳ 明朝" w:hAnsi="ＭＳ 明朝" w:cs="Arial"/>
                <w:sz w:val="24"/>
              </w:rPr>
            </w:pPr>
          </w:p>
          <w:p w14:paraId="48296E05" w14:textId="77777777" w:rsidR="00EF7B52" w:rsidRPr="007E1A76" w:rsidRDefault="00EF7B52" w:rsidP="006020A2">
            <w:pPr>
              <w:autoSpaceDE w:val="0"/>
              <w:autoSpaceDN w:val="0"/>
              <w:snapToGrid w:val="0"/>
              <w:spacing w:line="300" w:lineRule="exact"/>
              <w:ind w:firstLineChars="100" w:firstLine="240"/>
              <w:rPr>
                <w:rFonts w:ascii="ＭＳ 明朝" w:hAnsi="ＭＳ 明朝"/>
                <w:sz w:val="24"/>
              </w:rPr>
            </w:pPr>
          </w:p>
          <w:p w14:paraId="786E97F8" w14:textId="77777777" w:rsidR="00EF7B52" w:rsidRPr="007E1A76" w:rsidRDefault="00EF7B52" w:rsidP="006020A2">
            <w:pPr>
              <w:autoSpaceDE w:val="0"/>
              <w:autoSpaceDN w:val="0"/>
              <w:snapToGrid w:val="0"/>
              <w:spacing w:line="300" w:lineRule="exact"/>
              <w:ind w:left="240" w:hangingChars="100" w:hanging="240"/>
              <w:rPr>
                <w:rFonts w:ascii="ＭＳ 明朝" w:hAnsi="ＭＳ 明朝"/>
                <w:sz w:val="24"/>
              </w:rPr>
            </w:pPr>
            <w:r w:rsidRPr="007E1A76">
              <w:rPr>
                <w:rFonts w:ascii="ＭＳ 明朝" w:hAnsi="ＭＳ 明朝"/>
                <w:noProof/>
                <w:sz w:val="24"/>
              </w:rPr>
              <mc:AlternateContent>
                <mc:Choice Requires="wps">
                  <w:drawing>
                    <wp:inline distT="0" distB="0" distL="0" distR="0" wp14:anchorId="2FB92C39" wp14:editId="6DE25D52">
                      <wp:extent cx="5351780" cy="1130300"/>
                      <wp:effectExtent l="8255" t="12700" r="12065" b="9525"/>
                      <wp:docPr id="9"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1130300"/>
                              </a:xfrm>
                              <a:prstGeom prst="rect">
                                <a:avLst/>
                              </a:prstGeom>
                              <a:solidFill>
                                <a:srgbClr val="FFFFFF"/>
                              </a:solidFill>
                              <a:ln w="6350">
                                <a:solidFill>
                                  <a:srgbClr val="000000"/>
                                </a:solidFill>
                                <a:prstDash val="dash"/>
                                <a:miter lim="800000"/>
                                <a:headEnd/>
                                <a:tailEnd/>
                              </a:ln>
                            </wps:spPr>
                            <wps:txbx>
                              <w:txbxContent>
                                <w:p w14:paraId="199366DB" w14:textId="77777777" w:rsidR="00EF7B52" w:rsidRPr="00B40F24"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46DD9428" w14:textId="77777777" w:rsidR="00EF7B52" w:rsidRPr="00B40F24"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3D89B001" w14:textId="77777777" w:rsidR="00EF7B52" w:rsidRPr="00CB17DB"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inline>
                  </w:drawing>
                </mc:Choice>
                <mc:Fallback>
                  <w:pict>
                    <v:rect w14:anchorId="2FB92C39" id="正方形/長方形 305" o:spid="_x0000_s1038" style="width:421.4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" strokeweight=".5pt">
                      <v:stroke dashstyle="dash"/>
                      <v:textbox>
                        <w:txbxContent>
                          <w:p w14:paraId="199366DB" w14:textId="77777777" w:rsidR="00EF7B52" w:rsidRPr="00B40F24"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14:paraId="46DD9428" w14:textId="77777777" w:rsidR="00EF7B52" w:rsidRPr="00B40F24"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3D89B001" w14:textId="77777777" w:rsidR="00EF7B52" w:rsidRPr="00CB17DB"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txbxContent>
                      </v:textbox>
                      <w10:anchorlock/>
                    </v:rect>
                  </w:pict>
                </mc:Fallback>
              </mc:AlternateContent>
            </w:r>
          </w:p>
          <w:p w14:paraId="45C90359" w14:textId="77777777" w:rsidR="00EF7B52" w:rsidRPr="007E1A76" w:rsidRDefault="00EF7B52" w:rsidP="006020A2">
            <w:pPr>
              <w:autoSpaceDE w:val="0"/>
              <w:autoSpaceDN w:val="0"/>
              <w:snapToGrid w:val="0"/>
              <w:spacing w:line="300" w:lineRule="exact"/>
              <w:ind w:left="480" w:hangingChars="200" w:hanging="480"/>
              <w:rPr>
                <w:rFonts w:ascii="ＭＳ 明朝" w:hAnsi="ＭＳ 明朝"/>
                <w:sz w:val="24"/>
              </w:rPr>
            </w:pPr>
            <w:r w:rsidRPr="007E1A76">
              <w:rPr>
                <w:rFonts w:ascii="ＭＳ 明朝" w:hAnsi="ＭＳ 明朝" w:hint="eastAsia"/>
                <w:sz w:val="24"/>
              </w:rPr>
              <w:t>（参考）建設仮勘定の精算処理について</w:t>
            </w:r>
          </w:p>
          <w:p w14:paraId="4B9249B8" w14:textId="77777777" w:rsidR="00EF7B52" w:rsidRPr="007E1A76" w:rsidRDefault="00EF7B52" w:rsidP="006020A2">
            <w:pPr>
              <w:autoSpaceDE w:val="0"/>
              <w:autoSpaceDN w:val="0"/>
              <w:snapToGrid w:val="0"/>
              <w:spacing w:line="300" w:lineRule="exact"/>
              <w:ind w:leftChars="100" w:left="210"/>
              <w:rPr>
                <w:rFonts w:ascii="ＭＳ 明朝" w:hAnsi="ＭＳ 明朝"/>
                <w:sz w:val="24"/>
              </w:rPr>
            </w:pPr>
            <w:r w:rsidRPr="007E1A76">
              <w:rPr>
                <w:rFonts w:ascii="ＭＳ 明朝" w:hAnsi="ＭＳ 明朝" w:hint="eastAsia"/>
                <w:sz w:val="24"/>
              </w:rPr>
              <w:t>「新公会計制度マニュアル」第一章　新公会</w:t>
            </w:r>
            <w:r>
              <w:rPr>
                <w:rFonts w:ascii="ＭＳ 明朝" w:hAnsi="ＭＳ 明朝" w:hint="eastAsia"/>
                <w:sz w:val="24"/>
              </w:rPr>
              <w:t>計</w:t>
            </w:r>
            <w:r w:rsidRPr="007E1A76">
              <w:rPr>
                <w:rFonts w:ascii="ＭＳ 明朝" w:hAnsi="ＭＳ 明朝" w:hint="eastAsia"/>
                <w:sz w:val="24"/>
              </w:rPr>
              <w:t>制度の概要、２　新公会計制度特有の会計処理　５　建設仮勘定　より</w:t>
            </w:r>
          </w:p>
          <w:p w14:paraId="4622F042" w14:textId="77777777" w:rsidR="00EF7B52" w:rsidRPr="007E1A76" w:rsidRDefault="00EF7B52" w:rsidP="006020A2">
            <w:pPr>
              <w:autoSpaceDE w:val="0"/>
              <w:autoSpaceDN w:val="0"/>
              <w:snapToGrid w:val="0"/>
              <w:spacing w:line="300" w:lineRule="exact"/>
              <w:ind w:leftChars="100" w:left="450" w:hangingChars="100" w:hanging="240"/>
              <w:rPr>
                <w:rFonts w:ascii="ＭＳ 明朝" w:hAnsi="ＭＳ 明朝"/>
                <w:sz w:val="24"/>
              </w:rPr>
            </w:pPr>
            <w:r w:rsidRPr="007E1A76">
              <w:rPr>
                <w:rFonts w:ascii="ＭＳ 明朝" w:hAnsi="ＭＳ 明朝" w:hint="eastAsia"/>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4567FAB4" w14:textId="77777777" w:rsidR="00EF7B52" w:rsidRPr="007E1A76" w:rsidRDefault="00EF7B52" w:rsidP="006020A2">
            <w:pPr>
              <w:autoSpaceDE w:val="0"/>
              <w:autoSpaceDN w:val="0"/>
              <w:snapToGrid w:val="0"/>
              <w:spacing w:line="300" w:lineRule="exact"/>
              <w:ind w:leftChars="100" w:left="450" w:hangingChars="100" w:hanging="240"/>
              <w:rPr>
                <w:rFonts w:ascii="ＭＳ 明朝" w:hAnsi="ＭＳ 明朝"/>
                <w:sz w:val="24"/>
              </w:rPr>
            </w:pPr>
            <w:r w:rsidRPr="007E1A76">
              <w:rPr>
                <w:rFonts w:ascii="ＭＳ 明朝" w:hAnsi="ＭＳ 明朝" w:hint="eastAsia"/>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4109A65B" w14:textId="77777777" w:rsidR="00EF7B52" w:rsidRPr="007E1A76" w:rsidRDefault="00EF7B52" w:rsidP="006020A2">
            <w:pPr>
              <w:autoSpaceDE w:val="0"/>
              <w:autoSpaceDN w:val="0"/>
              <w:snapToGrid w:val="0"/>
              <w:spacing w:line="300" w:lineRule="exact"/>
              <w:ind w:leftChars="100" w:left="450" w:hangingChars="100" w:hanging="240"/>
              <w:rPr>
                <w:rFonts w:ascii="ＭＳ 明朝" w:hAnsi="ＭＳ 明朝"/>
                <w:sz w:val="24"/>
              </w:rPr>
            </w:pPr>
            <w:r w:rsidRPr="007E1A76">
              <w:rPr>
                <w:rFonts w:ascii="ＭＳ 明朝" w:hAnsi="ＭＳ 明朝" w:hint="eastAsia"/>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14:paraId="2A3FB82B" w14:textId="77777777" w:rsidR="00EF7B52" w:rsidRPr="007E1A76" w:rsidRDefault="00EF7B52" w:rsidP="006020A2">
            <w:pPr>
              <w:autoSpaceDE w:val="0"/>
              <w:autoSpaceDN w:val="0"/>
              <w:snapToGrid w:val="0"/>
              <w:spacing w:line="300" w:lineRule="exact"/>
              <w:ind w:leftChars="100" w:left="450" w:hangingChars="100" w:hanging="240"/>
              <w:rPr>
                <w:rFonts w:ascii="ＭＳ 明朝" w:hAnsi="ＭＳ 明朝"/>
                <w:sz w:val="24"/>
              </w:rPr>
            </w:pPr>
          </w:p>
        </w:tc>
      </w:tr>
    </w:tbl>
    <w:p w14:paraId="498D40CB" w14:textId="77777777" w:rsidR="00EF7B52" w:rsidRPr="00F41E03" w:rsidRDefault="00EF7B52" w:rsidP="00EF7B52">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監査（検査）実施年月日（委員：令和－年－月－日、事務局：令和４年11月22日</w:t>
      </w:r>
      <w:r w:rsidRPr="00453F8E">
        <w:rPr>
          <w:rFonts w:ascii="ＭＳ ゴシック" w:eastAsia="ＭＳ ゴシック" w:hAnsi="ＭＳ ゴシック" w:hint="eastAsia"/>
          <w:sz w:val="24"/>
        </w:rPr>
        <w:t>）</w:t>
      </w:r>
      <w:r w:rsidRPr="00453F8E">
        <w:rPr>
          <w:rFonts w:ascii="ＭＳ ゴシック" w:eastAsia="ＭＳ ゴシック" w:hAnsi="ＭＳ ゴシック"/>
          <w:sz w:val="24"/>
          <w:szCs w:val="22"/>
        </w:rPr>
        <w:t xml:space="preserve"> </w:t>
      </w:r>
    </w:p>
    <w:p w14:paraId="4AFB8F66" w14:textId="77777777" w:rsidR="00EF7B52" w:rsidRPr="005F1100" w:rsidRDefault="00EF7B52" w:rsidP="00EF7B52">
      <w:pPr>
        <w:autoSpaceDE w:val="0"/>
        <w:autoSpaceDN w:val="0"/>
        <w:spacing w:line="300" w:lineRule="exact"/>
        <w:rPr>
          <w:rFonts w:ascii="ＭＳ Ｐゴシック" w:eastAsia="ＭＳ Ｐゴシック" w:hAnsi="ＭＳ Ｐゴシック"/>
          <w:sz w:val="24"/>
          <w:szCs w:val="22"/>
        </w:rPr>
      </w:pPr>
    </w:p>
    <w:p w14:paraId="2F743EA1" w14:textId="51C0D8D1"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4CA69F4"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863251">
        <w:rPr>
          <w:rFonts w:ascii="ＭＳ ゴシック" w:eastAsia="ＭＳ ゴシック" w:hAnsi="ＭＳ ゴシック" w:hint="eastAsia"/>
          <w:sz w:val="24"/>
        </w:rPr>
        <w:t>収入未済調定繰越手続の不備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F7B52" w:rsidRPr="00E52C1F" w14:paraId="666E58C3" w14:textId="77777777" w:rsidTr="006020A2">
        <w:trPr>
          <w:trHeight w:val="558"/>
        </w:trPr>
        <w:tc>
          <w:tcPr>
            <w:tcW w:w="2665" w:type="dxa"/>
            <w:shd w:val="clear" w:color="auto" w:fill="auto"/>
            <w:vAlign w:val="center"/>
          </w:tcPr>
          <w:p w14:paraId="344F630C"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6497A00B"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27E3BA49"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5248B3D7" w14:textId="77777777" w:rsidTr="006020A2">
        <w:trPr>
          <w:trHeight w:val="7654"/>
        </w:trPr>
        <w:tc>
          <w:tcPr>
            <w:tcW w:w="2665" w:type="dxa"/>
          </w:tcPr>
          <w:p w14:paraId="32500D4D" w14:textId="77777777" w:rsidR="00EF7B52" w:rsidRPr="00EA0EED" w:rsidRDefault="00EF7B52" w:rsidP="006020A2">
            <w:pPr>
              <w:autoSpaceDE w:val="0"/>
              <w:autoSpaceDN w:val="0"/>
              <w:spacing w:line="300" w:lineRule="exact"/>
              <w:rPr>
                <w:rFonts w:ascii="ＭＳ 明朝" w:hAnsi="ＭＳ 明朝"/>
                <w:sz w:val="24"/>
              </w:rPr>
            </w:pPr>
          </w:p>
          <w:p w14:paraId="441B225B"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8844" w:type="dxa"/>
          </w:tcPr>
          <w:p w14:paraId="6001DFAA" w14:textId="77777777" w:rsidR="00EF7B52" w:rsidRPr="00EA0EED" w:rsidRDefault="00EF7B52" w:rsidP="006020A2">
            <w:pPr>
              <w:autoSpaceDE w:val="0"/>
              <w:autoSpaceDN w:val="0"/>
              <w:spacing w:line="300" w:lineRule="exact"/>
              <w:rPr>
                <w:rFonts w:ascii="ＭＳ 明朝" w:hAnsi="ＭＳ 明朝" w:cs="Arial"/>
                <w:sz w:val="24"/>
              </w:rPr>
            </w:pPr>
          </w:p>
          <w:p w14:paraId="42EE5818" w14:textId="77777777" w:rsidR="00EF7B52" w:rsidRPr="00C4634A" w:rsidRDefault="00EF7B52" w:rsidP="006020A2">
            <w:pPr>
              <w:autoSpaceDE w:val="0"/>
              <w:autoSpaceDN w:val="0"/>
              <w:spacing w:line="300" w:lineRule="exact"/>
              <w:rPr>
                <w:rFonts w:ascii="ＭＳ 明朝" w:hAnsi="ＭＳ 明朝"/>
                <w:sz w:val="24"/>
              </w:rPr>
            </w:pPr>
            <w:r w:rsidRPr="00C4634A">
              <w:rPr>
                <w:rFonts w:ascii="ＭＳ 明朝" w:hAnsi="ＭＳ 明朝" w:hint="eastAsia"/>
                <w:sz w:val="24"/>
              </w:rPr>
              <w:t xml:space="preserve">　</w:t>
            </w:r>
            <w:r>
              <w:rPr>
                <w:rFonts w:ascii="ＭＳ 明朝" w:hAnsi="ＭＳ 明朝" w:hint="eastAsia"/>
                <w:sz w:val="24"/>
              </w:rPr>
              <w:t>令和２</w:t>
            </w:r>
            <w:r w:rsidRPr="00C4634A">
              <w:rPr>
                <w:rFonts w:ascii="ＭＳ 明朝" w:hAnsi="ＭＳ 明朝" w:hint="eastAsia"/>
                <w:sz w:val="24"/>
              </w:rPr>
              <w:t>年度</w:t>
            </w:r>
            <w:r>
              <w:rPr>
                <w:rFonts w:ascii="ＭＳ 明朝" w:hAnsi="ＭＳ 明朝" w:hint="eastAsia"/>
                <w:sz w:val="24"/>
              </w:rPr>
              <w:t>において調定した</w:t>
            </w:r>
            <w:r w:rsidRPr="00C4634A">
              <w:rPr>
                <w:rFonts w:ascii="ＭＳ 明朝" w:hAnsi="ＭＳ 明朝" w:hint="eastAsia"/>
                <w:sz w:val="24"/>
              </w:rPr>
              <w:t>歳入</w:t>
            </w:r>
            <w:r>
              <w:rPr>
                <w:rFonts w:ascii="ＭＳ 明朝" w:hAnsi="ＭＳ 明朝" w:hint="eastAsia"/>
                <w:sz w:val="24"/>
              </w:rPr>
              <w:t>で</w:t>
            </w:r>
            <w:r w:rsidRPr="00C4634A">
              <w:rPr>
                <w:rFonts w:ascii="ＭＳ 明朝" w:hAnsi="ＭＳ 明朝" w:hint="eastAsia"/>
                <w:sz w:val="24"/>
              </w:rPr>
              <w:t>、</w:t>
            </w:r>
            <w:r>
              <w:rPr>
                <w:rFonts w:ascii="ＭＳ 明朝" w:hAnsi="ＭＳ 明朝" w:hint="eastAsia"/>
                <w:sz w:val="24"/>
              </w:rPr>
              <w:t>当該年度内に収納済とならなかったものについて、翌年度の調定</w:t>
            </w:r>
            <w:r w:rsidRPr="00C4634A">
              <w:rPr>
                <w:rFonts w:ascii="ＭＳ 明朝" w:hAnsi="ＭＳ 明朝" w:hint="eastAsia"/>
                <w:sz w:val="24"/>
              </w:rPr>
              <w:t>繰越</w:t>
            </w:r>
            <w:r>
              <w:rPr>
                <w:rFonts w:ascii="ＭＳ 明朝" w:hAnsi="ＭＳ 明朝" w:hint="eastAsia"/>
                <w:sz w:val="24"/>
              </w:rPr>
              <w:t>し</w:t>
            </w:r>
            <w:r w:rsidRPr="00C4634A">
              <w:rPr>
                <w:rFonts w:ascii="ＭＳ 明朝" w:hAnsi="ＭＳ 明朝" w:hint="eastAsia"/>
                <w:sz w:val="24"/>
              </w:rPr>
              <w:t>の決裁手続</w:t>
            </w:r>
            <w:r>
              <w:rPr>
                <w:rFonts w:ascii="ＭＳ 明朝" w:hAnsi="ＭＳ 明朝" w:hint="eastAsia"/>
                <w:sz w:val="24"/>
              </w:rPr>
              <w:t>が</w:t>
            </w:r>
            <w:r w:rsidRPr="00C4634A">
              <w:rPr>
                <w:rFonts w:ascii="ＭＳ 明朝" w:hAnsi="ＭＳ 明朝" w:hint="eastAsia"/>
                <w:sz w:val="24"/>
              </w:rPr>
              <w:t>行</w:t>
            </w:r>
            <w:r>
              <w:rPr>
                <w:rFonts w:ascii="ＭＳ 明朝" w:hAnsi="ＭＳ 明朝" w:hint="eastAsia"/>
                <w:sz w:val="24"/>
              </w:rPr>
              <w:t>われていなかった</w:t>
            </w:r>
            <w:r w:rsidRPr="00C4634A">
              <w:rPr>
                <w:rFonts w:ascii="ＭＳ 明朝" w:hAnsi="ＭＳ 明朝" w:hint="eastAsia"/>
                <w:sz w:val="24"/>
              </w:rPr>
              <w:t>。</w:t>
            </w:r>
          </w:p>
          <w:p w14:paraId="4CB67AAB" w14:textId="77777777" w:rsidR="00EF7B52" w:rsidRPr="00C4634A" w:rsidRDefault="00EF7B52" w:rsidP="006020A2">
            <w:pPr>
              <w:autoSpaceDE w:val="0"/>
              <w:autoSpaceDN w:val="0"/>
              <w:spacing w:line="300" w:lineRule="exact"/>
              <w:rPr>
                <w:rFonts w:ascii="ＭＳ 明朝" w:hAnsi="ＭＳ 明朝"/>
                <w:sz w:val="24"/>
              </w:rPr>
            </w:pPr>
          </w:p>
          <w:p w14:paraId="0F8CC5D2" w14:textId="77777777" w:rsidR="00EF7B52" w:rsidRPr="00C4634A" w:rsidRDefault="00EF7B52" w:rsidP="006020A2">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3301"/>
            </w:tblGrid>
            <w:tr w:rsidR="00EF7B52" w:rsidRPr="00C4634A" w14:paraId="3895B6C7" w14:textId="77777777" w:rsidTr="006020A2">
              <w:trPr>
                <w:trHeight w:val="461"/>
              </w:trPr>
              <w:tc>
                <w:tcPr>
                  <w:tcW w:w="4486" w:type="dxa"/>
                  <w:shd w:val="clear" w:color="auto" w:fill="auto"/>
                  <w:vAlign w:val="center"/>
                </w:tcPr>
                <w:p w14:paraId="268DB8A5" w14:textId="77777777" w:rsidR="00EF7B52" w:rsidRPr="00C4634A"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C4634A">
                    <w:rPr>
                      <w:rFonts w:ascii="ＭＳ 明朝" w:hAnsi="ＭＳ 明朝" w:hint="eastAsia"/>
                      <w:sz w:val="24"/>
                    </w:rPr>
                    <w:t>歳入名称</w:t>
                  </w:r>
                </w:p>
              </w:tc>
              <w:tc>
                <w:tcPr>
                  <w:tcW w:w="3301" w:type="dxa"/>
                  <w:shd w:val="clear" w:color="auto" w:fill="auto"/>
                  <w:vAlign w:val="center"/>
                </w:tcPr>
                <w:p w14:paraId="25F163FD" w14:textId="77777777" w:rsidR="00EF7B52" w:rsidRPr="00C4634A"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C4634A">
                    <w:rPr>
                      <w:rFonts w:ascii="ＭＳ 明朝" w:hAnsi="ＭＳ 明朝" w:hint="eastAsia"/>
                      <w:sz w:val="24"/>
                    </w:rPr>
                    <w:t>調定額</w:t>
                  </w:r>
                </w:p>
              </w:tc>
            </w:tr>
            <w:tr w:rsidR="00EF7B52" w:rsidRPr="00C4634A" w14:paraId="2873469B" w14:textId="77777777" w:rsidTr="006020A2">
              <w:trPr>
                <w:trHeight w:val="437"/>
              </w:trPr>
              <w:tc>
                <w:tcPr>
                  <w:tcW w:w="4486" w:type="dxa"/>
                  <w:shd w:val="clear" w:color="auto" w:fill="auto"/>
                  <w:vAlign w:val="center"/>
                </w:tcPr>
                <w:p w14:paraId="6291D046" w14:textId="77777777" w:rsidR="00EF7B52" w:rsidRPr="00C4634A"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道路橋りょう使用料</w:t>
                  </w:r>
                </w:p>
              </w:tc>
              <w:tc>
                <w:tcPr>
                  <w:tcW w:w="3301" w:type="dxa"/>
                  <w:shd w:val="clear" w:color="auto" w:fill="auto"/>
                  <w:vAlign w:val="center"/>
                </w:tcPr>
                <w:p w14:paraId="0EF0016C" w14:textId="77777777" w:rsidR="00EF7B52" w:rsidRPr="00C4634A"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sz w:val="24"/>
                    </w:rPr>
                    <w:t>1,200</w:t>
                  </w:r>
                  <w:r w:rsidRPr="00C4634A">
                    <w:rPr>
                      <w:rFonts w:ascii="ＭＳ 明朝" w:hAnsi="ＭＳ 明朝" w:hint="eastAsia"/>
                      <w:sz w:val="24"/>
                    </w:rPr>
                    <w:t>,</w:t>
                  </w:r>
                  <w:r>
                    <w:rPr>
                      <w:rFonts w:ascii="ＭＳ 明朝" w:hAnsi="ＭＳ 明朝"/>
                      <w:sz w:val="24"/>
                    </w:rPr>
                    <w:t>000</w:t>
                  </w:r>
                  <w:r w:rsidRPr="00C4634A">
                    <w:rPr>
                      <w:rFonts w:ascii="ＭＳ 明朝" w:hAnsi="ＭＳ 明朝" w:hint="eastAsia"/>
                      <w:sz w:val="24"/>
                    </w:rPr>
                    <w:t>円</w:t>
                  </w:r>
                </w:p>
              </w:tc>
            </w:tr>
          </w:tbl>
          <w:p w14:paraId="69686EE4"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6672FEB6" w14:textId="77777777" w:rsidR="00EF7B52" w:rsidRPr="00EA0EED" w:rsidRDefault="00EF7B52" w:rsidP="006020A2">
            <w:pPr>
              <w:autoSpaceDE w:val="0"/>
              <w:autoSpaceDN w:val="0"/>
              <w:spacing w:line="300" w:lineRule="exact"/>
              <w:rPr>
                <w:rFonts w:ascii="ＭＳ 明朝" w:hAnsi="ＭＳ 明朝"/>
                <w:sz w:val="24"/>
              </w:rPr>
            </w:pPr>
          </w:p>
          <w:p w14:paraId="64A27CCF" w14:textId="77777777" w:rsidR="00EF7B52" w:rsidRPr="00C4634A" w:rsidRDefault="00EF7B52" w:rsidP="006020A2">
            <w:pPr>
              <w:autoSpaceDE w:val="0"/>
              <w:autoSpaceDN w:val="0"/>
              <w:spacing w:line="300" w:lineRule="exact"/>
              <w:ind w:firstLineChars="100" w:firstLine="240"/>
              <w:rPr>
                <w:rFonts w:ascii="ＭＳ 明朝" w:hAnsi="ＭＳ 明朝" w:cs="Arial"/>
                <w:color w:val="000000"/>
                <w:sz w:val="24"/>
              </w:rPr>
            </w:pPr>
            <w:r w:rsidRPr="00C4634A">
              <w:rPr>
                <w:rFonts w:ascii="ＭＳ 明朝" w:hAnsi="ＭＳ 明朝" w:cs="Arial" w:hint="eastAsia"/>
                <w:color w:val="000000"/>
                <w:sz w:val="24"/>
              </w:rPr>
              <w:t>検出事項について原因を確認し、所属のチェック体制を強化する等、再発防止に向け必要な措置を講じられたい。</w:t>
            </w:r>
          </w:p>
          <w:p w14:paraId="489AF23B" w14:textId="77777777" w:rsidR="00EF7B52" w:rsidRPr="00C4634A" w:rsidRDefault="00EF7B52" w:rsidP="006020A2">
            <w:pPr>
              <w:autoSpaceDE w:val="0"/>
              <w:autoSpaceDN w:val="0"/>
              <w:spacing w:line="300" w:lineRule="exact"/>
              <w:rPr>
                <w:rFonts w:ascii="ＭＳ 明朝" w:hAnsi="ＭＳ 明朝"/>
                <w:sz w:val="24"/>
              </w:rPr>
            </w:pPr>
            <w:r w:rsidRPr="00C4634A">
              <w:rPr>
                <w:rFonts w:ascii="ＭＳ 明朝" w:hAnsi="ＭＳ 明朝" w:hint="eastAsia"/>
                <w:noProof/>
                <w:sz w:val="24"/>
              </w:rPr>
              <mc:AlternateContent>
                <mc:Choice Requires="wps">
                  <w:drawing>
                    <wp:anchor distT="0" distB="0" distL="114300" distR="114300" simplePos="0" relativeHeight="251678720" behindDoc="0" locked="0" layoutInCell="1" allowOverlap="1" wp14:anchorId="7FB0A951" wp14:editId="375C7346">
                      <wp:simplePos x="0" y="0"/>
                      <wp:positionH relativeFrom="column">
                        <wp:posOffset>-6919</wp:posOffset>
                      </wp:positionH>
                      <wp:positionV relativeFrom="paragraph">
                        <wp:posOffset>154239</wp:posOffset>
                      </wp:positionV>
                      <wp:extent cx="5550196" cy="3941380"/>
                      <wp:effectExtent l="0" t="0" r="12700" b="215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196" cy="3941380"/>
                              </a:xfrm>
                              <a:prstGeom prst="rect">
                                <a:avLst/>
                              </a:prstGeom>
                              <a:solidFill>
                                <a:srgbClr val="FFFFFF"/>
                              </a:solidFill>
                              <a:ln w="6350">
                                <a:solidFill>
                                  <a:srgbClr val="000000"/>
                                </a:solidFill>
                                <a:prstDash val="dash"/>
                                <a:miter lim="800000"/>
                                <a:headEnd/>
                                <a:tailEnd/>
                              </a:ln>
                            </wps:spPr>
                            <wps:txbx>
                              <w:txbxContent>
                                <w:p w14:paraId="414E1E4E" w14:textId="77777777" w:rsidR="00EF7B52" w:rsidRPr="00CF0FB1" w:rsidRDefault="00EF7B52" w:rsidP="00EF7B52">
                                  <w:pPr>
                                    <w:autoSpaceDE w:val="0"/>
                                    <w:autoSpaceDN w:val="0"/>
                                    <w:spacing w:line="300" w:lineRule="exact"/>
                                    <w:rPr>
                                      <w:rFonts w:ascii="ＭＳ 明朝" w:hAnsi="ＭＳ 明朝" w:cs="Arial"/>
                                      <w:color w:val="000000"/>
                                      <w:sz w:val="24"/>
                                    </w:rPr>
                                  </w:pPr>
                                  <w:r w:rsidRPr="00CF0FB1">
                                    <w:rPr>
                                      <w:rFonts w:ascii="ＭＳ 明朝" w:hAnsi="ＭＳ 明朝" w:cs="Arial" w:hint="eastAsia"/>
                                      <w:color w:val="000000"/>
                                      <w:sz w:val="24"/>
                                    </w:rPr>
                                    <w:t>【大阪府財務規則】</w:t>
                                  </w:r>
                                </w:p>
                                <w:p w14:paraId="6CED71AC" w14:textId="77777777" w:rsidR="00EF7B52" w:rsidRPr="00CF0FB1" w:rsidRDefault="00EF7B52" w:rsidP="00EF7B52">
                                  <w:pPr>
                                    <w:autoSpaceDE w:val="0"/>
                                    <w:autoSpaceDN w:val="0"/>
                                    <w:spacing w:line="300" w:lineRule="exact"/>
                                    <w:rPr>
                                      <w:sz w:val="24"/>
                                    </w:rPr>
                                  </w:pPr>
                                  <w:r w:rsidRPr="00CF0FB1">
                                    <w:rPr>
                                      <w:rFonts w:hint="eastAsia"/>
                                      <w:sz w:val="24"/>
                                    </w:rPr>
                                    <w:t>（翌年度への調定繰越し）</w:t>
                                  </w:r>
                                </w:p>
                                <w:p w14:paraId="6C2EBD6E" w14:textId="77777777" w:rsidR="00EF7B52" w:rsidRDefault="00EF7B52" w:rsidP="00EF7B52">
                                  <w:pPr>
                                    <w:autoSpaceDE w:val="0"/>
                                    <w:autoSpaceDN w:val="0"/>
                                    <w:spacing w:line="300" w:lineRule="exact"/>
                                    <w:ind w:leftChars="17" w:left="276" w:hangingChars="100" w:hanging="240"/>
                                    <w:rPr>
                                      <w:sz w:val="24"/>
                                    </w:rPr>
                                  </w:pPr>
                                  <w:r w:rsidRPr="00CF0FB1">
                                    <w:rPr>
                                      <w:rFonts w:hint="eastAsia"/>
                                      <w:sz w:val="24"/>
                                    </w:rPr>
                                    <w:t>第</w:t>
                                  </w:r>
                                  <w:r w:rsidRPr="00CF0FB1">
                                    <w:rPr>
                                      <w:rFonts w:ascii="ＭＳ 明朝" w:hAnsi="ＭＳ 明朝" w:hint="eastAsia"/>
                                      <w:sz w:val="24"/>
                                    </w:rPr>
                                    <w:t>30</w:t>
                                  </w:r>
                                  <w:r w:rsidRPr="00CF0FB1">
                                    <w:rPr>
                                      <w:rFonts w:hint="eastAsia"/>
                                      <w:sz w:val="24"/>
                                    </w:rPr>
                                    <w:t>条　歳入徴収者は、毎会計年度において調定した金額で、当該年度内に、収入済みとならなかったもの（不納欠損として整理したものを除く。）は翌年度の調定額に繰り越さなければならない。</w:t>
                                  </w:r>
                                </w:p>
                                <w:p w14:paraId="58261F2B" w14:textId="77777777" w:rsidR="00EF7B52" w:rsidRDefault="00EF7B52" w:rsidP="00EF7B52">
                                  <w:pPr>
                                    <w:autoSpaceDE w:val="0"/>
                                    <w:autoSpaceDN w:val="0"/>
                                    <w:spacing w:line="300" w:lineRule="exact"/>
                                    <w:ind w:leftChars="17" w:left="276" w:hangingChars="100" w:hanging="240"/>
                                    <w:rPr>
                                      <w:sz w:val="24"/>
                                    </w:rPr>
                                  </w:pPr>
                                </w:p>
                                <w:p w14:paraId="4986985A" w14:textId="77777777" w:rsidR="00EF7B52" w:rsidRPr="00CF0FB1" w:rsidRDefault="00EF7B52" w:rsidP="00EF7B52">
                                  <w:pPr>
                                    <w:autoSpaceDE w:val="0"/>
                                    <w:autoSpaceDN w:val="0"/>
                                    <w:spacing w:line="300" w:lineRule="exact"/>
                                    <w:rPr>
                                      <w:rFonts w:ascii="ＭＳ 明朝" w:hAnsi="ＭＳ 明朝" w:cs="Arial"/>
                                      <w:color w:val="000000"/>
                                      <w:sz w:val="24"/>
                                    </w:rPr>
                                  </w:pPr>
                                  <w:r w:rsidRPr="00CF0FB1">
                                    <w:rPr>
                                      <w:rFonts w:ascii="ＭＳ 明朝" w:hAnsi="ＭＳ 明朝" w:cs="Arial" w:hint="eastAsia"/>
                                      <w:color w:val="000000"/>
                                      <w:sz w:val="24"/>
                                    </w:rPr>
                                    <w:t>【大阪府財務規則の運用】</w:t>
                                  </w:r>
                                </w:p>
                                <w:p w14:paraId="4B8F8578" w14:textId="77777777" w:rsidR="00EF7B52" w:rsidRPr="00CF0FB1" w:rsidRDefault="00EF7B52" w:rsidP="00EF7B52">
                                  <w:pPr>
                                    <w:autoSpaceDE w:val="0"/>
                                    <w:autoSpaceDN w:val="0"/>
                                    <w:spacing w:line="300" w:lineRule="exact"/>
                                    <w:rPr>
                                      <w:sz w:val="24"/>
                                    </w:rPr>
                                  </w:pPr>
                                  <w:r w:rsidRPr="00CF0FB1">
                                    <w:rPr>
                                      <w:rFonts w:hint="eastAsia"/>
                                      <w:sz w:val="24"/>
                                    </w:rPr>
                                    <w:t>第</w:t>
                                  </w:r>
                                  <w:r w:rsidRPr="00CF0FB1">
                                    <w:rPr>
                                      <w:rFonts w:ascii="ＭＳ 明朝" w:hAnsi="ＭＳ 明朝" w:hint="eastAsia"/>
                                      <w:sz w:val="24"/>
                                    </w:rPr>
                                    <w:t>30</w:t>
                                  </w:r>
                                  <w:r w:rsidRPr="00CF0FB1">
                                    <w:rPr>
                                      <w:rFonts w:hint="eastAsia"/>
                                      <w:sz w:val="24"/>
                                    </w:rPr>
                                    <w:t>条関係</w:t>
                                  </w:r>
                                </w:p>
                                <w:p w14:paraId="5C001F17" w14:textId="77777777" w:rsidR="00EF7B52" w:rsidRPr="00CF0FB1" w:rsidRDefault="00EF7B52" w:rsidP="00EF7B52">
                                  <w:pPr>
                                    <w:autoSpaceDE w:val="0"/>
                                    <w:autoSpaceDN w:val="0"/>
                                    <w:spacing w:line="300" w:lineRule="exact"/>
                                    <w:ind w:leftChars="13" w:left="267" w:hangingChars="100" w:hanging="240"/>
                                    <w:rPr>
                                      <w:sz w:val="24"/>
                                    </w:rPr>
                                  </w:pPr>
                                  <w:r w:rsidRPr="00CF0FB1">
                                    <w:rPr>
                                      <w:rFonts w:ascii="ＭＳ 明朝" w:hAnsi="ＭＳ 明朝" w:hint="eastAsia"/>
                                      <w:sz w:val="24"/>
                                    </w:rPr>
                                    <w:t xml:space="preserve">１　</w:t>
                                  </w:r>
                                  <w:r w:rsidRPr="00CF0FB1">
                                    <w:rPr>
                                      <w:rFonts w:hint="eastAsia"/>
                                      <w:sz w:val="24"/>
                                    </w:rPr>
                                    <w:t>毎会計年度において調定した金額で、出納閉鎖の日までに収納済とならなかったもの（不納欠損として整理したものを除く。）は、翌年度の調定額として繰り越さなければならない。なお、前年度から繰越しをした調定額で、出納閉鎖の日までに収納済とならなかったもの（不納欠損として整理したものを除く。）は、再度翌年度の調定額に繰り越し、その後逓次繰越しをするものとする。</w:t>
                                  </w:r>
                                </w:p>
                                <w:p w14:paraId="0BB58EAC" w14:textId="77777777" w:rsidR="00EF7B52" w:rsidRPr="00CF0FB1" w:rsidRDefault="00EF7B52" w:rsidP="00EF7B52">
                                  <w:pPr>
                                    <w:autoSpaceDE w:val="0"/>
                                    <w:autoSpaceDN w:val="0"/>
                                    <w:spacing w:line="300" w:lineRule="exact"/>
                                    <w:rPr>
                                      <w:sz w:val="24"/>
                                    </w:rPr>
                                  </w:pPr>
                                </w:p>
                                <w:p w14:paraId="4F2F23BE" w14:textId="77777777" w:rsidR="00EF7B52" w:rsidRDefault="00EF7B52" w:rsidP="00EF7B52">
                                  <w:pPr>
                                    <w:autoSpaceDE w:val="0"/>
                                    <w:autoSpaceDN w:val="0"/>
                                    <w:spacing w:line="300" w:lineRule="exact"/>
                                    <w:ind w:leftChars="17" w:left="276" w:hangingChars="100" w:hanging="240"/>
                                    <w:rPr>
                                      <w:sz w:val="24"/>
                                    </w:rPr>
                                  </w:pPr>
                                  <w:r w:rsidRPr="00CF0FB1">
                                    <w:rPr>
                                      <w:rFonts w:ascii="ＭＳ 明朝" w:hAnsi="ＭＳ 明朝" w:hint="eastAsia"/>
                                      <w:sz w:val="24"/>
                                    </w:rPr>
                                    <w:t xml:space="preserve">２　</w:t>
                                  </w:r>
                                  <w:r w:rsidRPr="00CF0FB1">
                                    <w:rPr>
                                      <w:rFonts w:hint="eastAsia"/>
                                      <w:sz w:val="24"/>
                                    </w:rPr>
                                    <w:t>調定繰越しは、システムにより繰越伺書（様式第</w:t>
                                  </w:r>
                                  <w:r w:rsidRPr="00CF0FB1">
                                    <w:rPr>
                                      <w:rFonts w:ascii="ＭＳ 明朝" w:hAnsi="ＭＳ 明朝" w:hint="eastAsia"/>
                                      <w:sz w:val="24"/>
                                    </w:rPr>
                                    <w:t>12</w:t>
                                  </w:r>
                                  <w:r w:rsidRPr="00CF0FB1">
                                    <w:rPr>
                                      <w:rFonts w:hint="eastAsia"/>
                                      <w:sz w:val="24"/>
                                    </w:rPr>
                                    <w:t>号の２）を作成することにより行うものとする。なお、システムにより作成される収入未済繰越一覧表（様式第</w:t>
                                  </w:r>
                                  <w:r w:rsidRPr="00CF0FB1">
                                    <w:rPr>
                                      <w:rFonts w:ascii="ＭＳ 明朝" w:hAnsi="ＭＳ 明朝" w:hint="eastAsia"/>
                                      <w:sz w:val="24"/>
                                    </w:rPr>
                                    <w:t>12</w:t>
                                  </w:r>
                                  <w:r w:rsidRPr="00CF0FB1">
                                    <w:rPr>
                                      <w:rFonts w:hint="eastAsia"/>
                                      <w:sz w:val="24"/>
                                    </w:rPr>
                                    <w:t>号）は、歳入徴収者が繰越伺書に添付して保管しなければならない。（</w:t>
                                  </w:r>
                                  <w:r>
                                    <w:rPr>
                                      <w:rFonts w:hint="eastAsia"/>
                                      <w:sz w:val="24"/>
                                    </w:rPr>
                                    <w:t>以下</w:t>
                                  </w:r>
                                  <w:r w:rsidRPr="00CF0FB1">
                                    <w:rPr>
                                      <w:rFonts w:hint="eastAsia"/>
                                      <w:sz w:val="24"/>
                                    </w:rPr>
                                    <w:t>書略）</w:t>
                                  </w:r>
                                </w:p>
                                <w:p w14:paraId="5E7AFFE5" w14:textId="77777777" w:rsidR="00EF7B52" w:rsidRDefault="00EF7B52" w:rsidP="00EF7B52">
                                  <w:pPr>
                                    <w:autoSpaceDE w:val="0"/>
                                    <w:autoSpaceDN w:val="0"/>
                                    <w:spacing w:line="300" w:lineRule="exact"/>
                                    <w:ind w:leftChars="17" w:left="276" w:hangingChars="100" w:hanging="240"/>
                                    <w:rPr>
                                      <w:sz w:val="24"/>
                                    </w:rPr>
                                  </w:pPr>
                                </w:p>
                                <w:p w14:paraId="2FB7E629" w14:textId="77777777" w:rsidR="00EF7B52" w:rsidRPr="00CF0FB1" w:rsidRDefault="00EF7B52" w:rsidP="00EF7B52">
                                  <w:pPr>
                                    <w:autoSpaceDE w:val="0"/>
                                    <w:autoSpaceDN w:val="0"/>
                                    <w:spacing w:line="300" w:lineRule="exact"/>
                                    <w:ind w:leftChars="17" w:left="276" w:hangingChars="100" w:hanging="240"/>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0A951" id="テキスト ボックス 10" o:spid="_x0000_s1039" type="#_x0000_t202" style="position:absolute;left:0;text-align:left;margin-left:-.55pt;margin-top:12.15pt;width:437pt;height:3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" strokeweight=".5pt">
                      <v:stroke dashstyle="dash"/>
                      <v:textbox inset="5.85pt,.7pt,5.85pt,.7pt">
                        <w:txbxContent>
                          <w:p w14:paraId="414E1E4E" w14:textId="77777777" w:rsidR="00EF7B52" w:rsidRPr="00CF0FB1" w:rsidRDefault="00EF7B52" w:rsidP="00EF7B52">
                            <w:pPr>
                              <w:autoSpaceDE w:val="0"/>
                              <w:autoSpaceDN w:val="0"/>
                              <w:spacing w:line="300" w:lineRule="exact"/>
                              <w:rPr>
                                <w:rFonts w:ascii="ＭＳ 明朝" w:hAnsi="ＭＳ 明朝" w:cs="Arial"/>
                                <w:color w:val="000000"/>
                                <w:sz w:val="24"/>
                              </w:rPr>
                            </w:pPr>
                            <w:r w:rsidRPr="00CF0FB1">
                              <w:rPr>
                                <w:rFonts w:ascii="ＭＳ 明朝" w:hAnsi="ＭＳ 明朝" w:cs="Arial" w:hint="eastAsia"/>
                                <w:color w:val="000000"/>
                                <w:sz w:val="24"/>
                              </w:rPr>
                              <w:t>【大阪府財務規則】</w:t>
                            </w:r>
                          </w:p>
                          <w:p w14:paraId="6CED71AC" w14:textId="77777777" w:rsidR="00EF7B52" w:rsidRPr="00CF0FB1" w:rsidRDefault="00EF7B52" w:rsidP="00EF7B52">
                            <w:pPr>
                              <w:autoSpaceDE w:val="0"/>
                              <w:autoSpaceDN w:val="0"/>
                              <w:spacing w:line="300" w:lineRule="exact"/>
                              <w:rPr>
                                <w:sz w:val="24"/>
                              </w:rPr>
                            </w:pPr>
                            <w:r w:rsidRPr="00CF0FB1">
                              <w:rPr>
                                <w:rFonts w:hint="eastAsia"/>
                                <w:sz w:val="24"/>
                              </w:rPr>
                              <w:t>（翌年度への調定繰越し）</w:t>
                            </w:r>
                          </w:p>
                          <w:p w14:paraId="6C2EBD6E" w14:textId="77777777" w:rsidR="00EF7B52" w:rsidRDefault="00EF7B52" w:rsidP="00EF7B52">
                            <w:pPr>
                              <w:autoSpaceDE w:val="0"/>
                              <w:autoSpaceDN w:val="0"/>
                              <w:spacing w:line="300" w:lineRule="exact"/>
                              <w:ind w:leftChars="17" w:left="276" w:hangingChars="100" w:hanging="240"/>
                              <w:rPr>
                                <w:sz w:val="24"/>
                              </w:rPr>
                            </w:pPr>
                            <w:r w:rsidRPr="00CF0FB1">
                              <w:rPr>
                                <w:rFonts w:hint="eastAsia"/>
                                <w:sz w:val="24"/>
                              </w:rPr>
                              <w:t>第</w:t>
                            </w:r>
                            <w:r w:rsidRPr="00CF0FB1">
                              <w:rPr>
                                <w:rFonts w:ascii="ＭＳ 明朝" w:hAnsi="ＭＳ 明朝" w:hint="eastAsia"/>
                                <w:sz w:val="24"/>
                              </w:rPr>
                              <w:t>30</w:t>
                            </w:r>
                            <w:r w:rsidRPr="00CF0FB1">
                              <w:rPr>
                                <w:rFonts w:hint="eastAsia"/>
                                <w:sz w:val="24"/>
                              </w:rPr>
                              <w:t>条　歳入徴収者は、毎会計年度において調定した金額で、当該年度内に、収入済みとならなかったもの（不納欠損として整理したものを除く。）は翌年度の調定額に繰り越さなければならない。</w:t>
                            </w:r>
                          </w:p>
                          <w:p w14:paraId="58261F2B" w14:textId="77777777" w:rsidR="00EF7B52" w:rsidRDefault="00EF7B52" w:rsidP="00EF7B52">
                            <w:pPr>
                              <w:autoSpaceDE w:val="0"/>
                              <w:autoSpaceDN w:val="0"/>
                              <w:spacing w:line="300" w:lineRule="exact"/>
                              <w:ind w:leftChars="17" w:left="276" w:hangingChars="100" w:hanging="240"/>
                              <w:rPr>
                                <w:sz w:val="24"/>
                              </w:rPr>
                            </w:pPr>
                          </w:p>
                          <w:p w14:paraId="4986985A" w14:textId="77777777" w:rsidR="00EF7B52" w:rsidRPr="00CF0FB1" w:rsidRDefault="00EF7B52" w:rsidP="00EF7B52">
                            <w:pPr>
                              <w:autoSpaceDE w:val="0"/>
                              <w:autoSpaceDN w:val="0"/>
                              <w:spacing w:line="300" w:lineRule="exact"/>
                              <w:rPr>
                                <w:rFonts w:ascii="ＭＳ 明朝" w:hAnsi="ＭＳ 明朝" w:cs="Arial"/>
                                <w:color w:val="000000"/>
                                <w:sz w:val="24"/>
                              </w:rPr>
                            </w:pPr>
                            <w:r w:rsidRPr="00CF0FB1">
                              <w:rPr>
                                <w:rFonts w:ascii="ＭＳ 明朝" w:hAnsi="ＭＳ 明朝" w:cs="Arial" w:hint="eastAsia"/>
                                <w:color w:val="000000"/>
                                <w:sz w:val="24"/>
                              </w:rPr>
                              <w:t>【大阪府財務規則の運用】</w:t>
                            </w:r>
                          </w:p>
                          <w:p w14:paraId="4B8F8578" w14:textId="77777777" w:rsidR="00EF7B52" w:rsidRPr="00CF0FB1" w:rsidRDefault="00EF7B52" w:rsidP="00EF7B52">
                            <w:pPr>
                              <w:autoSpaceDE w:val="0"/>
                              <w:autoSpaceDN w:val="0"/>
                              <w:spacing w:line="300" w:lineRule="exact"/>
                              <w:rPr>
                                <w:sz w:val="24"/>
                              </w:rPr>
                            </w:pPr>
                            <w:r w:rsidRPr="00CF0FB1">
                              <w:rPr>
                                <w:rFonts w:hint="eastAsia"/>
                                <w:sz w:val="24"/>
                              </w:rPr>
                              <w:t>第</w:t>
                            </w:r>
                            <w:r w:rsidRPr="00CF0FB1">
                              <w:rPr>
                                <w:rFonts w:ascii="ＭＳ 明朝" w:hAnsi="ＭＳ 明朝" w:hint="eastAsia"/>
                                <w:sz w:val="24"/>
                              </w:rPr>
                              <w:t>30</w:t>
                            </w:r>
                            <w:r w:rsidRPr="00CF0FB1">
                              <w:rPr>
                                <w:rFonts w:hint="eastAsia"/>
                                <w:sz w:val="24"/>
                              </w:rPr>
                              <w:t>条関係</w:t>
                            </w:r>
                          </w:p>
                          <w:p w14:paraId="5C001F17" w14:textId="77777777" w:rsidR="00EF7B52" w:rsidRPr="00CF0FB1" w:rsidRDefault="00EF7B52" w:rsidP="00EF7B52">
                            <w:pPr>
                              <w:autoSpaceDE w:val="0"/>
                              <w:autoSpaceDN w:val="0"/>
                              <w:spacing w:line="300" w:lineRule="exact"/>
                              <w:ind w:leftChars="13" w:left="267" w:hangingChars="100" w:hanging="240"/>
                              <w:rPr>
                                <w:sz w:val="24"/>
                              </w:rPr>
                            </w:pPr>
                            <w:r w:rsidRPr="00CF0FB1">
                              <w:rPr>
                                <w:rFonts w:ascii="ＭＳ 明朝" w:hAnsi="ＭＳ 明朝" w:hint="eastAsia"/>
                                <w:sz w:val="24"/>
                              </w:rPr>
                              <w:t xml:space="preserve">１　</w:t>
                            </w:r>
                            <w:r w:rsidRPr="00CF0FB1">
                              <w:rPr>
                                <w:rFonts w:hint="eastAsia"/>
                                <w:sz w:val="24"/>
                              </w:rPr>
                              <w:t>毎会計年度において調定した金額で、出納閉鎖の日までに収納済とならなかったもの（不納欠損として整理したものを除く。）は、翌年度の調定額として繰り越さなければならない。なお、前年度から繰越しをした調定額で、出納閉鎖の日までに収納済とならなかったもの（不納欠損として整理したものを除く。）は、再度翌年度の調定額に繰り越し、その後逓次繰越しをするものとする。</w:t>
                            </w:r>
                          </w:p>
                          <w:p w14:paraId="0BB58EAC" w14:textId="77777777" w:rsidR="00EF7B52" w:rsidRPr="00CF0FB1" w:rsidRDefault="00EF7B52" w:rsidP="00EF7B52">
                            <w:pPr>
                              <w:autoSpaceDE w:val="0"/>
                              <w:autoSpaceDN w:val="0"/>
                              <w:spacing w:line="300" w:lineRule="exact"/>
                              <w:rPr>
                                <w:sz w:val="24"/>
                              </w:rPr>
                            </w:pPr>
                          </w:p>
                          <w:p w14:paraId="4F2F23BE" w14:textId="77777777" w:rsidR="00EF7B52" w:rsidRDefault="00EF7B52" w:rsidP="00EF7B52">
                            <w:pPr>
                              <w:autoSpaceDE w:val="0"/>
                              <w:autoSpaceDN w:val="0"/>
                              <w:spacing w:line="300" w:lineRule="exact"/>
                              <w:ind w:leftChars="17" w:left="276" w:hangingChars="100" w:hanging="240"/>
                              <w:rPr>
                                <w:sz w:val="24"/>
                              </w:rPr>
                            </w:pPr>
                            <w:r w:rsidRPr="00CF0FB1">
                              <w:rPr>
                                <w:rFonts w:ascii="ＭＳ 明朝" w:hAnsi="ＭＳ 明朝" w:hint="eastAsia"/>
                                <w:sz w:val="24"/>
                              </w:rPr>
                              <w:t xml:space="preserve">２　</w:t>
                            </w:r>
                            <w:r w:rsidRPr="00CF0FB1">
                              <w:rPr>
                                <w:rFonts w:hint="eastAsia"/>
                                <w:sz w:val="24"/>
                              </w:rPr>
                              <w:t>調定繰越しは、システムにより繰越伺書（様式第</w:t>
                            </w:r>
                            <w:r w:rsidRPr="00CF0FB1">
                              <w:rPr>
                                <w:rFonts w:ascii="ＭＳ 明朝" w:hAnsi="ＭＳ 明朝" w:hint="eastAsia"/>
                                <w:sz w:val="24"/>
                              </w:rPr>
                              <w:t>12</w:t>
                            </w:r>
                            <w:r w:rsidRPr="00CF0FB1">
                              <w:rPr>
                                <w:rFonts w:hint="eastAsia"/>
                                <w:sz w:val="24"/>
                              </w:rPr>
                              <w:t>号の２）を作成することにより行うものとする。なお、システムにより作成される収入未済繰越一覧表（様式第</w:t>
                            </w:r>
                            <w:r w:rsidRPr="00CF0FB1">
                              <w:rPr>
                                <w:rFonts w:ascii="ＭＳ 明朝" w:hAnsi="ＭＳ 明朝" w:hint="eastAsia"/>
                                <w:sz w:val="24"/>
                              </w:rPr>
                              <w:t>12</w:t>
                            </w:r>
                            <w:r w:rsidRPr="00CF0FB1">
                              <w:rPr>
                                <w:rFonts w:hint="eastAsia"/>
                                <w:sz w:val="24"/>
                              </w:rPr>
                              <w:t>号）は、歳入徴収者が繰越伺書に添付して保管しなければならない。（</w:t>
                            </w:r>
                            <w:r>
                              <w:rPr>
                                <w:rFonts w:hint="eastAsia"/>
                                <w:sz w:val="24"/>
                              </w:rPr>
                              <w:t>以下</w:t>
                            </w:r>
                            <w:r w:rsidRPr="00CF0FB1">
                              <w:rPr>
                                <w:rFonts w:hint="eastAsia"/>
                                <w:sz w:val="24"/>
                              </w:rPr>
                              <w:t>書略）</w:t>
                            </w:r>
                          </w:p>
                          <w:p w14:paraId="5E7AFFE5" w14:textId="77777777" w:rsidR="00EF7B52" w:rsidRDefault="00EF7B52" w:rsidP="00EF7B52">
                            <w:pPr>
                              <w:autoSpaceDE w:val="0"/>
                              <w:autoSpaceDN w:val="0"/>
                              <w:spacing w:line="300" w:lineRule="exact"/>
                              <w:ind w:leftChars="17" w:left="276" w:hangingChars="100" w:hanging="240"/>
                              <w:rPr>
                                <w:sz w:val="24"/>
                              </w:rPr>
                            </w:pPr>
                          </w:p>
                          <w:p w14:paraId="2FB7E629" w14:textId="77777777" w:rsidR="00EF7B52" w:rsidRPr="00CF0FB1" w:rsidRDefault="00EF7B52" w:rsidP="00EF7B52">
                            <w:pPr>
                              <w:autoSpaceDE w:val="0"/>
                              <w:autoSpaceDN w:val="0"/>
                              <w:spacing w:line="300" w:lineRule="exact"/>
                              <w:ind w:leftChars="17" w:left="276" w:hangingChars="100" w:hanging="240"/>
                              <w:rPr>
                                <w:sz w:val="24"/>
                              </w:rPr>
                            </w:pPr>
                          </w:p>
                        </w:txbxContent>
                      </v:textbox>
                    </v:shape>
                  </w:pict>
                </mc:Fallback>
              </mc:AlternateContent>
            </w:r>
          </w:p>
          <w:p w14:paraId="7B4BA3E3" w14:textId="77777777" w:rsidR="00EF7B52" w:rsidRPr="00C4634A" w:rsidRDefault="00EF7B52" w:rsidP="006020A2">
            <w:pPr>
              <w:autoSpaceDE w:val="0"/>
              <w:autoSpaceDN w:val="0"/>
              <w:spacing w:line="300" w:lineRule="exact"/>
              <w:rPr>
                <w:rFonts w:ascii="ＭＳ 明朝" w:hAnsi="ＭＳ 明朝"/>
                <w:sz w:val="24"/>
              </w:rPr>
            </w:pPr>
          </w:p>
          <w:p w14:paraId="1FDB2F3B" w14:textId="77777777" w:rsidR="00EF7B52" w:rsidRPr="00C4634A" w:rsidRDefault="00EF7B52" w:rsidP="006020A2">
            <w:pPr>
              <w:autoSpaceDE w:val="0"/>
              <w:autoSpaceDN w:val="0"/>
              <w:spacing w:line="300" w:lineRule="exact"/>
              <w:rPr>
                <w:rFonts w:ascii="ＭＳ 明朝" w:hAnsi="ＭＳ 明朝"/>
                <w:sz w:val="24"/>
              </w:rPr>
            </w:pPr>
          </w:p>
          <w:p w14:paraId="36AFB656" w14:textId="77777777" w:rsidR="00EF7B52" w:rsidRPr="00C4634A" w:rsidRDefault="00EF7B52" w:rsidP="006020A2">
            <w:pPr>
              <w:autoSpaceDE w:val="0"/>
              <w:autoSpaceDN w:val="0"/>
              <w:spacing w:line="300" w:lineRule="exact"/>
              <w:rPr>
                <w:rFonts w:ascii="ＭＳ 明朝" w:hAnsi="ＭＳ 明朝"/>
                <w:sz w:val="24"/>
              </w:rPr>
            </w:pPr>
          </w:p>
          <w:p w14:paraId="0DF2DB29" w14:textId="77777777" w:rsidR="00EF7B52" w:rsidRPr="00C4634A" w:rsidRDefault="00EF7B52" w:rsidP="006020A2">
            <w:pPr>
              <w:autoSpaceDE w:val="0"/>
              <w:autoSpaceDN w:val="0"/>
              <w:spacing w:line="300" w:lineRule="exact"/>
              <w:rPr>
                <w:rFonts w:ascii="ＭＳ 明朝" w:hAnsi="ＭＳ 明朝"/>
                <w:sz w:val="24"/>
              </w:rPr>
            </w:pPr>
          </w:p>
          <w:p w14:paraId="38CE662C" w14:textId="77777777" w:rsidR="00EF7B52" w:rsidRPr="00C4634A" w:rsidRDefault="00EF7B52" w:rsidP="006020A2">
            <w:pPr>
              <w:autoSpaceDE w:val="0"/>
              <w:autoSpaceDN w:val="0"/>
              <w:spacing w:line="300" w:lineRule="exact"/>
              <w:rPr>
                <w:rFonts w:ascii="ＭＳ 明朝" w:hAnsi="ＭＳ 明朝"/>
                <w:sz w:val="24"/>
              </w:rPr>
            </w:pPr>
          </w:p>
          <w:p w14:paraId="61327B40" w14:textId="77777777" w:rsidR="00EF7B52" w:rsidRPr="00C4634A" w:rsidRDefault="00EF7B52" w:rsidP="006020A2">
            <w:pPr>
              <w:autoSpaceDE w:val="0"/>
              <w:autoSpaceDN w:val="0"/>
              <w:spacing w:line="300" w:lineRule="exact"/>
              <w:rPr>
                <w:rFonts w:ascii="ＭＳ 明朝" w:hAnsi="ＭＳ 明朝"/>
                <w:sz w:val="24"/>
              </w:rPr>
            </w:pPr>
          </w:p>
          <w:p w14:paraId="68AF3B36" w14:textId="77777777" w:rsidR="00EF7B52" w:rsidRPr="00C4634A" w:rsidRDefault="00EF7B52" w:rsidP="006020A2">
            <w:pPr>
              <w:autoSpaceDE w:val="0"/>
              <w:autoSpaceDN w:val="0"/>
              <w:spacing w:line="300" w:lineRule="exact"/>
              <w:rPr>
                <w:rFonts w:ascii="ＭＳ 明朝" w:hAnsi="ＭＳ 明朝"/>
                <w:sz w:val="24"/>
              </w:rPr>
            </w:pPr>
          </w:p>
          <w:p w14:paraId="257F7537" w14:textId="77777777" w:rsidR="00EF7B52" w:rsidRPr="00C4634A" w:rsidRDefault="00EF7B52" w:rsidP="006020A2">
            <w:pPr>
              <w:autoSpaceDE w:val="0"/>
              <w:autoSpaceDN w:val="0"/>
              <w:spacing w:line="300" w:lineRule="exact"/>
              <w:rPr>
                <w:rFonts w:ascii="ＭＳ 明朝" w:hAnsi="ＭＳ 明朝"/>
                <w:sz w:val="24"/>
              </w:rPr>
            </w:pPr>
          </w:p>
          <w:p w14:paraId="25C0765B" w14:textId="77777777" w:rsidR="00EF7B52" w:rsidRPr="00C4634A" w:rsidRDefault="00EF7B52" w:rsidP="006020A2">
            <w:pPr>
              <w:autoSpaceDE w:val="0"/>
              <w:autoSpaceDN w:val="0"/>
              <w:spacing w:line="300" w:lineRule="exact"/>
              <w:rPr>
                <w:rFonts w:ascii="ＭＳ 明朝" w:hAnsi="ＭＳ 明朝"/>
                <w:sz w:val="24"/>
              </w:rPr>
            </w:pPr>
          </w:p>
          <w:p w14:paraId="63893D73" w14:textId="77777777" w:rsidR="00EF7B52" w:rsidRPr="00C4634A" w:rsidRDefault="00EF7B52" w:rsidP="006020A2">
            <w:pPr>
              <w:autoSpaceDE w:val="0"/>
              <w:autoSpaceDN w:val="0"/>
              <w:spacing w:line="300" w:lineRule="exact"/>
              <w:rPr>
                <w:rFonts w:ascii="ＭＳ 明朝" w:hAnsi="ＭＳ 明朝"/>
                <w:sz w:val="24"/>
              </w:rPr>
            </w:pPr>
          </w:p>
          <w:p w14:paraId="23074E0E" w14:textId="77777777" w:rsidR="00EF7B52" w:rsidRPr="00C4634A" w:rsidRDefault="00EF7B52" w:rsidP="006020A2">
            <w:pPr>
              <w:autoSpaceDE w:val="0"/>
              <w:autoSpaceDN w:val="0"/>
              <w:spacing w:line="300" w:lineRule="exact"/>
              <w:rPr>
                <w:rFonts w:ascii="ＭＳ 明朝" w:hAnsi="ＭＳ 明朝"/>
                <w:sz w:val="24"/>
              </w:rPr>
            </w:pPr>
          </w:p>
          <w:p w14:paraId="6A4A2A6D" w14:textId="77777777" w:rsidR="00EF7B52" w:rsidRPr="00C4634A" w:rsidRDefault="00EF7B52" w:rsidP="006020A2">
            <w:pPr>
              <w:autoSpaceDE w:val="0"/>
              <w:autoSpaceDN w:val="0"/>
              <w:spacing w:line="300" w:lineRule="exact"/>
              <w:rPr>
                <w:rFonts w:ascii="ＭＳ 明朝" w:hAnsi="ＭＳ 明朝"/>
                <w:sz w:val="24"/>
              </w:rPr>
            </w:pPr>
          </w:p>
          <w:p w14:paraId="3A4A9268" w14:textId="77777777" w:rsidR="00EF7B52" w:rsidRPr="00C4634A" w:rsidRDefault="00EF7B52" w:rsidP="006020A2">
            <w:pPr>
              <w:autoSpaceDE w:val="0"/>
              <w:autoSpaceDN w:val="0"/>
              <w:spacing w:line="300" w:lineRule="exact"/>
              <w:rPr>
                <w:rFonts w:ascii="ＭＳ 明朝" w:hAnsi="ＭＳ 明朝"/>
                <w:sz w:val="24"/>
              </w:rPr>
            </w:pPr>
          </w:p>
          <w:p w14:paraId="59DF6E74" w14:textId="77777777" w:rsidR="00EF7B52" w:rsidRPr="00C4634A" w:rsidRDefault="00EF7B52" w:rsidP="006020A2">
            <w:pPr>
              <w:autoSpaceDE w:val="0"/>
              <w:autoSpaceDN w:val="0"/>
              <w:spacing w:line="300" w:lineRule="exact"/>
              <w:rPr>
                <w:rFonts w:ascii="ＭＳ 明朝" w:hAnsi="ＭＳ 明朝"/>
                <w:sz w:val="24"/>
              </w:rPr>
            </w:pPr>
          </w:p>
          <w:p w14:paraId="6B9D4DB3" w14:textId="77777777" w:rsidR="00EF7B52" w:rsidRPr="00C4634A" w:rsidRDefault="00EF7B52" w:rsidP="006020A2">
            <w:pPr>
              <w:autoSpaceDE w:val="0"/>
              <w:autoSpaceDN w:val="0"/>
              <w:spacing w:line="300" w:lineRule="exact"/>
              <w:rPr>
                <w:rFonts w:ascii="ＭＳ 明朝" w:hAnsi="ＭＳ 明朝"/>
                <w:sz w:val="24"/>
              </w:rPr>
            </w:pPr>
          </w:p>
          <w:p w14:paraId="0CBACC02" w14:textId="77777777" w:rsidR="00EF7B52" w:rsidRPr="00C4634A" w:rsidRDefault="00EF7B52" w:rsidP="006020A2">
            <w:pPr>
              <w:autoSpaceDE w:val="0"/>
              <w:autoSpaceDN w:val="0"/>
              <w:spacing w:line="300" w:lineRule="exact"/>
              <w:rPr>
                <w:rFonts w:ascii="ＭＳ 明朝" w:hAnsi="ＭＳ 明朝"/>
                <w:sz w:val="24"/>
              </w:rPr>
            </w:pPr>
          </w:p>
          <w:p w14:paraId="7531257E" w14:textId="77777777" w:rsidR="00EF7B52" w:rsidRPr="00C4634A" w:rsidRDefault="00EF7B52" w:rsidP="006020A2">
            <w:pPr>
              <w:autoSpaceDE w:val="0"/>
              <w:autoSpaceDN w:val="0"/>
              <w:spacing w:line="300" w:lineRule="exact"/>
              <w:rPr>
                <w:rFonts w:ascii="ＭＳ 明朝" w:hAnsi="ＭＳ 明朝"/>
                <w:sz w:val="24"/>
              </w:rPr>
            </w:pPr>
          </w:p>
          <w:p w14:paraId="79783886" w14:textId="77777777" w:rsidR="00EF7B52" w:rsidRPr="00C4634A" w:rsidRDefault="00EF7B52" w:rsidP="006020A2">
            <w:pPr>
              <w:autoSpaceDE w:val="0"/>
              <w:autoSpaceDN w:val="0"/>
              <w:spacing w:line="300" w:lineRule="exact"/>
              <w:rPr>
                <w:rFonts w:ascii="ＭＳ 明朝" w:hAnsi="ＭＳ 明朝"/>
                <w:sz w:val="24"/>
              </w:rPr>
            </w:pPr>
          </w:p>
          <w:p w14:paraId="141D604C" w14:textId="77777777" w:rsidR="00EF7B52" w:rsidRPr="00C4634A" w:rsidRDefault="00EF7B52" w:rsidP="006020A2">
            <w:pPr>
              <w:autoSpaceDE w:val="0"/>
              <w:autoSpaceDN w:val="0"/>
              <w:spacing w:line="300" w:lineRule="exact"/>
              <w:rPr>
                <w:rFonts w:ascii="ＭＳ 明朝" w:hAnsi="ＭＳ 明朝"/>
                <w:sz w:val="24"/>
              </w:rPr>
            </w:pPr>
          </w:p>
          <w:p w14:paraId="46040193" w14:textId="77777777" w:rsidR="00EF7B52" w:rsidRPr="00C4634A" w:rsidRDefault="00EF7B52" w:rsidP="006020A2">
            <w:pPr>
              <w:autoSpaceDE w:val="0"/>
              <w:autoSpaceDN w:val="0"/>
              <w:spacing w:line="300" w:lineRule="exact"/>
              <w:rPr>
                <w:rFonts w:ascii="ＭＳ 明朝" w:hAnsi="ＭＳ 明朝"/>
                <w:sz w:val="24"/>
              </w:rPr>
            </w:pPr>
          </w:p>
          <w:p w14:paraId="22BD468F" w14:textId="77777777" w:rsidR="00EF7B52" w:rsidRPr="006767E5" w:rsidRDefault="00EF7B52" w:rsidP="006020A2">
            <w:pPr>
              <w:autoSpaceDE w:val="0"/>
              <w:autoSpaceDN w:val="0"/>
              <w:spacing w:line="300" w:lineRule="exact"/>
              <w:rPr>
                <w:rFonts w:ascii="ＭＳ 明朝" w:hAnsi="ＭＳ 明朝"/>
                <w:sz w:val="24"/>
              </w:rPr>
            </w:pPr>
          </w:p>
        </w:tc>
      </w:tr>
    </w:tbl>
    <w:p w14:paraId="4A281B6B"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sz w:val="24"/>
          <w:szCs w:val="22"/>
        </w:rPr>
        <w:t>29</w:t>
      </w:r>
      <w:r w:rsidRPr="00E52C1F">
        <w:rPr>
          <w:rFonts w:ascii="ＭＳ ゴシック" w:eastAsia="ＭＳ ゴシック" w:hAnsi="ＭＳ ゴシック" w:hint="eastAsia"/>
          <w:sz w:val="24"/>
          <w:szCs w:val="22"/>
        </w:rPr>
        <w:t>日）</w:t>
      </w:r>
    </w:p>
    <w:p w14:paraId="6E4AA94F" w14:textId="1CD29CE8"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0B49C7C1"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F655D5">
        <w:rPr>
          <w:rFonts w:ascii="ＭＳ ゴシック" w:eastAsia="ＭＳ ゴシック" w:hAnsi="ＭＳ ゴシック" w:hint="eastAsia"/>
          <w:sz w:val="24"/>
        </w:rPr>
        <w:t>管内旅費の支給事務の不備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9667"/>
        <w:gridCol w:w="8364"/>
      </w:tblGrid>
      <w:tr w:rsidR="00EF7B52" w:rsidRPr="00E52C1F" w14:paraId="7358BBA5" w14:textId="77777777" w:rsidTr="006020A2">
        <w:trPr>
          <w:trHeight w:val="558"/>
        </w:trPr>
        <w:tc>
          <w:tcPr>
            <w:tcW w:w="2665" w:type="dxa"/>
            <w:shd w:val="clear" w:color="auto" w:fill="auto"/>
            <w:vAlign w:val="center"/>
          </w:tcPr>
          <w:p w14:paraId="2880E5CC"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73FC7CCD"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384CBF6E"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12C68A94" w14:textId="77777777" w:rsidTr="006020A2">
        <w:trPr>
          <w:trHeight w:val="5528"/>
        </w:trPr>
        <w:tc>
          <w:tcPr>
            <w:tcW w:w="2665" w:type="dxa"/>
          </w:tcPr>
          <w:p w14:paraId="2E239D3B" w14:textId="77777777" w:rsidR="00EF7B52" w:rsidRPr="00EA0EED" w:rsidRDefault="00EF7B52" w:rsidP="006020A2">
            <w:pPr>
              <w:autoSpaceDE w:val="0"/>
              <w:autoSpaceDN w:val="0"/>
              <w:spacing w:line="300" w:lineRule="exact"/>
              <w:rPr>
                <w:rFonts w:ascii="ＭＳ 明朝" w:hAnsi="ＭＳ 明朝"/>
                <w:sz w:val="24"/>
              </w:rPr>
            </w:pPr>
          </w:p>
          <w:p w14:paraId="2753B6AE"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8844" w:type="dxa"/>
          </w:tcPr>
          <w:p w14:paraId="5193E74F" w14:textId="77777777" w:rsidR="00EF7B52" w:rsidRPr="00EA0EED" w:rsidRDefault="00EF7B52" w:rsidP="006020A2">
            <w:pPr>
              <w:autoSpaceDE w:val="0"/>
              <w:autoSpaceDN w:val="0"/>
              <w:spacing w:line="300" w:lineRule="exact"/>
              <w:rPr>
                <w:rFonts w:ascii="ＭＳ 明朝" w:hAnsi="ＭＳ 明朝" w:cs="Arial"/>
                <w:sz w:val="24"/>
              </w:rPr>
            </w:pPr>
          </w:p>
          <w:p w14:paraId="321DA116"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w:t>
            </w:r>
            <w:r>
              <w:rPr>
                <w:rFonts w:ascii="ＭＳ 明朝" w:hAnsi="ＭＳ 明朝" w:cs="Arial" w:hint="eastAsia"/>
                <w:sz w:val="24"/>
              </w:rPr>
              <w:t>２</w:t>
            </w:r>
            <w:r w:rsidRPr="00EA4031">
              <w:rPr>
                <w:rFonts w:ascii="ＭＳ 明朝" w:hAnsi="ＭＳ 明朝" w:cs="Arial" w:hint="eastAsia"/>
                <w:sz w:val="24"/>
              </w:rPr>
              <w:t>件あった。</w:t>
            </w:r>
          </w:p>
          <w:p w14:paraId="35B9853C"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29392A23" w14:textId="77777777" w:rsidR="00EF7B52" w:rsidRPr="00EA4031" w:rsidRDefault="00EF7B52" w:rsidP="006020A2">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EF7B52" w:rsidRPr="00EA4031" w14:paraId="2AE5820A" w14:textId="77777777" w:rsidTr="006020A2">
              <w:tc>
                <w:tcPr>
                  <w:tcW w:w="869" w:type="dxa"/>
                  <w:vMerge w:val="restart"/>
                  <w:shd w:val="clear" w:color="auto" w:fill="auto"/>
                  <w:vAlign w:val="center"/>
                </w:tcPr>
                <w:p w14:paraId="1112444E"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23" w:type="dxa"/>
                  <w:vMerge w:val="restart"/>
                  <w:shd w:val="clear" w:color="auto" w:fill="auto"/>
                  <w:vAlign w:val="center"/>
                </w:tcPr>
                <w:p w14:paraId="04D311AC"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3059A2D7"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79C8E426"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EF7B52" w:rsidRPr="00EA4031" w14:paraId="25A97C12" w14:textId="77777777" w:rsidTr="006020A2">
              <w:tc>
                <w:tcPr>
                  <w:tcW w:w="869" w:type="dxa"/>
                  <w:vMerge/>
                  <w:shd w:val="clear" w:color="auto" w:fill="auto"/>
                </w:tcPr>
                <w:p w14:paraId="41BA7367"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28EA11FB"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36C0A2AD"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172D8E2F"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49B4518D"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r>
            <w:tr w:rsidR="00EF7B52" w:rsidRPr="00EA4031" w14:paraId="1B260517" w14:textId="77777777" w:rsidTr="006020A2">
              <w:trPr>
                <w:trHeight w:val="767"/>
              </w:trPr>
              <w:tc>
                <w:tcPr>
                  <w:tcW w:w="869" w:type="dxa"/>
                  <w:shd w:val="clear" w:color="auto" w:fill="auto"/>
                  <w:vAlign w:val="center"/>
                </w:tcPr>
                <w:p w14:paraId="72097CF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23" w:type="dxa"/>
                  <w:shd w:val="clear" w:color="auto" w:fill="auto"/>
                  <w:vAlign w:val="center"/>
                </w:tcPr>
                <w:p w14:paraId="710B823E"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w:t>
                  </w:r>
                  <w:r>
                    <w:rPr>
                      <w:rFonts w:ascii="ＭＳ 明朝" w:hAnsi="ＭＳ 明朝" w:cs="Arial"/>
                      <w:sz w:val="24"/>
                    </w:rPr>
                    <w:t>11</w:t>
                  </w:r>
                  <w:r w:rsidRPr="00EA4031">
                    <w:rPr>
                      <w:rFonts w:ascii="ＭＳ 明朝" w:hAnsi="ＭＳ 明朝" w:cs="Arial" w:hint="eastAsia"/>
                      <w:sz w:val="24"/>
                    </w:rPr>
                    <w:t>月</w:t>
                  </w:r>
                  <w:r>
                    <w:rPr>
                      <w:rFonts w:ascii="ＭＳ 明朝" w:hAnsi="ＭＳ 明朝" w:cs="Arial" w:hint="eastAsia"/>
                      <w:sz w:val="24"/>
                    </w:rPr>
                    <w:t>８</w:t>
                  </w:r>
                  <w:r w:rsidRPr="00EA4031">
                    <w:rPr>
                      <w:rFonts w:ascii="ＭＳ 明朝" w:hAnsi="ＭＳ 明朝" w:cs="Arial" w:hint="eastAsia"/>
                      <w:sz w:val="24"/>
                    </w:rPr>
                    <w:t>日</w:t>
                  </w:r>
                </w:p>
              </w:tc>
              <w:tc>
                <w:tcPr>
                  <w:tcW w:w="2142" w:type="dxa"/>
                  <w:shd w:val="clear" w:color="auto" w:fill="auto"/>
                  <w:vAlign w:val="center"/>
                </w:tcPr>
                <w:p w14:paraId="61906A0D" w14:textId="77777777" w:rsidR="00EF7B52" w:rsidRPr="00E54F6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w:t>
                  </w:r>
                  <w:r>
                    <w:rPr>
                      <w:rFonts w:ascii="ＭＳ 明朝" w:hAnsi="ＭＳ 明朝" w:cs="Arial" w:hint="eastAsia"/>
                      <w:sz w:val="24"/>
                    </w:rPr>
                    <w:t>1</w:t>
                  </w:r>
                  <w:r>
                    <w:rPr>
                      <w:rFonts w:ascii="ＭＳ 明朝" w:hAnsi="ＭＳ 明朝" w:cs="Arial"/>
                      <w:sz w:val="24"/>
                    </w:rPr>
                    <w:t>1</w:t>
                  </w:r>
                  <w:r w:rsidRPr="00EA4031">
                    <w:rPr>
                      <w:rFonts w:ascii="ＭＳ 明朝" w:hAnsi="ＭＳ 明朝" w:cs="Arial" w:hint="eastAsia"/>
                      <w:sz w:val="24"/>
                    </w:rPr>
                    <w:t>月</w:t>
                  </w:r>
                  <w:r>
                    <w:rPr>
                      <w:rFonts w:ascii="ＭＳ 明朝" w:hAnsi="ＭＳ 明朝" w:cs="Arial" w:hint="eastAsia"/>
                      <w:sz w:val="24"/>
                    </w:rPr>
                    <w:t>９</w:t>
                  </w:r>
                  <w:r w:rsidRPr="00EA4031">
                    <w:rPr>
                      <w:rFonts w:ascii="ＭＳ 明朝" w:hAnsi="ＭＳ 明朝" w:cs="Arial" w:hint="eastAsia"/>
                      <w:sz w:val="24"/>
                    </w:rPr>
                    <w:t>日</w:t>
                  </w:r>
                </w:p>
              </w:tc>
              <w:tc>
                <w:tcPr>
                  <w:tcW w:w="2268" w:type="dxa"/>
                  <w:shd w:val="clear" w:color="auto" w:fill="auto"/>
                  <w:vAlign w:val="center"/>
                </w:tcPr>
                <w:p w14:paraId="7C41535B"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w:t>
                  </w:r>
                  <w:r>
                    <w:rPr>
                      <w:rFonts w:ascii="ＭＳ 明朝" w:hAnsi="ＭＳ 明朝" w:cs="Arial" w:hint="eastAsia"/>
                      <w:sz w:val="24"/>
                    </w:rPr>
                    <w:t>1</w:t>
                  </w:r>
                  <w:r>
                    <w:rPr>
                      <w:rFonts w:ascii="ＭＳ 明朝" w:hAnsi="ＭＳ 明朝" w:cs="Arial"/>
                      <w:sz w:val="24"/>
                    </w:rPr>
                    <w:t>2</w:t>
                  </w:r>
                  <w:r w:rsidRPr="00EA4031">
                    <w:rPr>
                      <w:rFonts w:ascii="ＭＳ 明朝" w:hAnsi="ＭＳ 明朝" w:cs="Arial" w:hint="eastAsia"/>
                      <w:sz w:val="24"/>
                    </w:rPr>
                    <w:t>月</w:t>
                  </w:r>
                  <w:r>
                    <w:rPr>
                      <w:rFonts w:ascii="ＭＳ 明朝" w:hAnsi="ＭＳ 明朝" w:cs="Arial" w:hint="eastAsia"/>
                      <w:sz w:val="24"/>
                    </w:rPr>
                    <w:t>６</w:t>
                  </w:r>
                  <w:r w:rsidRPr="00EA4031">
                    <w:rPr>
                      <w:rFonts w:ascii="ＭＳ 明朝" w:hAnsi="ＭＳ 明朝" w:cs="Arial" w:hint="eastAsia"/>
                      <w:sz w:val="24"/>
                    </w:rPr>
                    <w:t>日</w:t>
                  </w:r>
                </w:p>
              </w:tc>
              <w:tc>
                <w:tcPr>
                  <w:tcW w:w="1802" w:type="dxa"/>
                  <w:shd w:val="clear" w:color="auto" w:fill="auto"/>
                  <w:vAlign w:val="center"/>
                </w:tcPr>
                <w:p w14:paraId="7127B3B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36</w:t>
                  </w:r>
                  <w:r w:rsidRPr="004C18D2">
                    <w:rPr>
                      <w:rFonts w:ascii="ＭＳ 明朝" w:hAnsi="ＭＳ 明朝" w:cs="Arial" w:hint="eastAsia"/>
                      <w:sz w:val="24"/>
                    </w:rPr>
                    <w:t>0円</w:t>
                  </w:r>
                </w:p>
              </w:tc>
            </w:tr>
            <w:tr w:rsidR="00EF7B52" w:rsidRPr="00EA4031" w14:paraId="31864D28" w14:textId="77777777" w:rsidTr="006020A2">
              <w:trPr>
                <w:trHeight w:val="767"/>
              </w:trPr>
              <w:tc>
                <w:tcPr>
                  <w:tcW w:w="869" w:type="dxa"/>
                  <w:shd w:val="clear" w:color="auto" w:fill="auto"/>
                  <w:vAlign w:val="center"/>
                </w:tcPr>
                <w:p w14:paraId="1C9E1135"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Ｂ</w:t>
                  </w:r>
                </w:p>
              </w:tc>
              <w:tc>
                <w:tcPr>
                  <w:tcW w:w="2223" w:type="dxa"/>
                  <w:shd w:val="clear" w:color="auto" w:fill="auto"/>
                  <w:vAlign w:val="center"/>
                </w:tcPr>
                <w:p w14:paraId="7706ED86"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２</w:t>
                  </w:r>
                  <w:r w:rsidRPr="00EA4031">
                    <w:rPr>
                      <w:rFonts w:ascii="ＭＳ 明朝" w:hAnsi="ＭＳ 明朝" w:cs="Arial" w:hint="eastAsia"/>
                      <w:sz w:val="24"/>
                    </w:rPr>
                    <w:t>月</w:t>
                  </w:r>
                  <w:r>
                    <w:rPr>
                      <w:rFonts w:ascii="ＭＳ 明朝" w:hAnsi="ＭＳ 明朝" w:cs="Arial" w:hint="eastAsia"/>
                      <w:sz w:val="24"/>
                    </w:rPr>
                    <w:t>８</w:t>
                  </w:r>
                  <w:r w:rsidRPr="00EA4031">
                    <w:rPr>
                      <w:rFonts w:ascii="ＭＳ 明朝" w:hAnsi="ＭＳ 明朝" w:cs="Arial" w:hint="eastAsia"/>
                      <w:sz w:val="24"/>
                    </w:rPr>
                    <w:t>日</w:t>
                  </w:r>
                </w:p>
              </w:tc>
              <w:tc>
                <w:tcPr>
                  <w:tcW w:w="2142" w:type="dxa"/>
                  <w:shd w:val="clear" w:color="auto" w:fill="auto"/>
                  <w:vAlign w:val="center"/>
                </w:tcPr>
                <w:p w14:paraId="5FD334A0"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２</w:t>
                  </w:r>
                  <w:r w:rsidRPr="00EA4031">
                    <w:rPr>
                      <w:rFonts w:ascii="ＭＳ 明朝" w:hAnsi="ＭＳ 明朝" w:cs="Arial" w:hint="eastAsia"/>
                      <w:sz w:val="24"/>
                    </w:rPr>
                    <w:t>月</w:t>
                  </w:r>
                  <w:r>
                    <w:rPr>
                      <w:rFonts w:ascii="ＭＳ 明朝" w:hAnsi="ＭＳ 明朝" w:cs="Arial" w:hint="eastAsia"/>
                      <w:sz w:val="24"/>
                    </w:rPr>
                    <w:t>７</w:t>
                  </w:r>
                  <w:r w:rsidRPr="00EA4031">
                    <w:rPr>
                      <w:rFonts w:ascii="ＭＳ 明朝" w:hAnsi="ＭＳ 明朝" w:cs="Arial" w:hint="eastAsia"/>
                      <w:sz w:val="24"/>
                    </w:rPr>
                    <w:t>日</w:t>
                  </w:r>
                </w:p>
              </w:tc>
              <w:tc>
                <w:tcPr>
                  <w:tcW w:w="2268" w:type="dxa"/>
                  <w:shd w:val="clear" w:color="auto" w:fill="auto"/>
                  <w:vAlign w:val="center"/>
                </w:tcPr>
                <w:p w14:paraId="4496BD36"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４</w:t>
                  </w:r>
                  <w:r w:rsidRPr="00EA4031">
                    <w:rPr>
                      <w:rFonts w:ascii="ＭＳ 明朝" w:hAnsi="ＭＳ 明朝" w:cs="Arial" w:hint="eastAsia"/>
                      <w:sz w:val="24"/>
                    </w:rPr>
                    <w:t>年</w:t>
                  </w:r>
                  <w:r>
                    <w:rPr>
                      <w:rFonts w:ascii="ＭＳ 明朝" w:hAnsi="ＭＳ 明朝" w:cs="Arial" w:hint="eastAsia"/>
                      <w:sz w:val="24"/>
                    </w:rPr>
                    <w:t>２</w:t>
                  </w:r>
                  <w:r w:rsidRPr="00EA4031">
                    <w:rPr>
                      <w:rFonts w:ascii="ＭＳ 明朝" w:hAnsi="ＭＳ 明朝" w:cs="Arial" w:hint="eastAsia"/>
                      <w:sz w:val="24"/>
                    </w:rPr>
                    <w:t>月</w:t>
                  </w:r>
                  <w:r>
                    <w:rPr>
                      <w:rFonts w:ascii="ＭＳ 明朝" w:hAnsi="ＭＳ 明朝" w:cs="Arial" w:hint="eastAsia"/>
                      <w:sz w:val="24"/>
                    </w:rPr>
                    <w:t>７</w:t>
                  </w:r>
                  <w:r w:rsidRPr="00EA4031">
                    <w:rPr>
                      <w:rFonts w:ascii="ＭＳ 明朝" w:hAnsi="ＭＳ 明朝" w:cs="Arial" w:hint="eastAsia"/>
                      <w:sz w:val="24"/>
                    </w:rPr>
                    <w:t>日</w:t>
                  </w:r>
                </w:p>
              </w:tc>
              <w:tc>
                <w:tcPr>
                  <w:tcW w:w="1802" w:type="dxa"/>
                  <w:shd w:val="clear" w:color="auto" w:fill="auto"/>
                  <w:vAlign w:val="center"/>
                </w:tcPr>
                <w:p w14:paraId="65E58759"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w:t>
                  </w:r>
                  <w:r>
                    <w:rPr>
                      <w:rFonts w:ascii="ＭＳ 明朝" w:hAnsi="ＭＳ 明朝" w:cs="Arial"/>
                      <w:sz w:val="24"/>
                    </w:rPr>
                    <w:t>,370</w:t>
                  </w:r>
                  <w:r>
                    <w:rPr>
                      <w:rFonts w:ascii="ＭＳ 明朝" w:hAnsi="ＭＳ 明朝" w:cs="Arial" w:hint="eastAsia"/>
                      <w:sz w:val="24"/>
                    </w:rPr>
                    <w:t>円</w:t>
                  </w:r>
                </w:p>
              </w:tc>
            </w:tr>
          </w:tbl>
          <w:p w14:paraId="084AB99F" w14:textId="77777777" w:rsidR="00EF7B52" w:rsidRPr="00EA4031" w:rsidRDefault="00EF7B52" w:rsidP="006020A2">
            <w:pPr>
              <w:autoSpaceDE w:val="0"/>
              <w:autoSpaceDN w:val="0"/>
              <w:spacing w:line="300" w:lineRule="exact"/>
              <w:rPr>
                <w:rFonts w:ascii="ＭＳ 明朝" w:hAnsi="ＭＳ 明朝"/>
                <w:sz w:val="24"/>
              </w:rPr>
            </w:pPr>
          </w:p>
          <w:p w14:paraId="35BFC42E" w14:textId="77777777" w:rsidR="00EF7B52" w:rsidRDefault="00EF7B52" w:rsidP="006020A2">
            <w:pPr>
              <w:autoSpaceDE w:val="0"/>
              <w:autoSpaceDN w:val="0"/>
              <w:spacing w:line="300" w:lineRule="exact"/>
              <w:ind w:left="240" w:hangingChars="100" w:hanging="240"/>
              <w:rPr>
                <w:rFonts w:ascii="ＭＳ 明朝" w:hAnsi="ＭＳ 明朝"/>
                <w:sz w:val="24"/>
              </w:rPr>
            </w:pPr>
          </w:p>
          <w:p w14:paraId="18D5F420" w14:textId="77777777" w:rsidR="00EF7B52" w:rsidRDefault="00EF7B52" w:rsidP="006020A2">
            <w:pPr>
              <w:autoSpaceDE w:val="0"/>
              <w:autoSpaceDN w:val="0"/>
              <w:spacing w:line="300" w:lineRule="exact"/>
              <w:rPr>
                <w:rFonts w:ascii="ＭＳ 明朝" w:hAnsi="ＭＳ 明朝"/>
                <w:sz w:val="24"/>
              </w:rPr>
            </w:pPr>
          </w:p>
          <w:p w14:paraId="63033A2D"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0DDBC64A" w14:textId="77777777" w:rsidR="00EF7B52" w:rsidRPr="00EA0EED" w:rsidRDefault="00EF7B52" w:rsidP="006020A2">
            <w:pPr>
              <w:autoSpaceDE w:val="0"/>
              <w:autoSpaceDN w:val="0"/>
              <w:spacing w:line="300" w:lineRule="exact"/>
              <w:rPr>
                <w:rFonts w:ascii="ＭＳ 明朝" w:hAnsi="ＭＳ 明朝"/>
                <w:sz w:val="24"/>
              </w:rPr>
            </w:pPr>
          </w:p>
          <w:p w14:paraId="4352B49D" w14:textId="77777777" w:rsidR="00EF7B52"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p w14:paraId="56E7B98F" w14:textId="77777777" w:rsidR="00EF7B52" w:rsidRPr="006C4428" w:rsidRDefault="00EF7B52" w:rsidP="006020A2">
            <w:pPr>
              <w:autoSpaceDE w:val="0"/>
              <w:autoSpaceDN w:val="0"/>
              <w:spacing w:line="300" w:lineRule="exact"/>
              <w:rPr>
                <w:rFonts w:ascii="ＭＳ 明朝" w:hAnsi="ＭＳ 明朝"/>
                <w:sz w:val="24"/>
              </w:rPr>
            </w:pPr>
          </w:p>
        </w:tc>
      </w:tr>
    </w:tbl>
    <w:p w14:paraId="65BF0B42"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sz w:val="24"/>
          <w:szCs w:val="22"/>
        </w:rPr>
        <w:t>29</w:t>
      </w:r>
      <w:r w:rsidRPr="00E52C1F">
        <w:rPr>
          <w:rFonts w:ascii="ＭＳ ゴシック" w:eastAsia="ＭＳ ゴシック" w:hAnsi="ＭＳ ゴシック" w:hint="eastAsia"/>
          <w:sz w:val="24"/>
          <w:szCs w:val="22"/>
        </w:rPr>
        <w:t>日）</w:t>
      </w:r>
    </w:p>
    <w:p w14:paraId="56DA2EFF" w14:textId="7E3867D8"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4C6B4E82"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F655D5">
        <w:rPr>
          <w:rFonts w:ascii="ＭＳ ゴシック" w:eastAsia="ＭＳ ゴシック" w:hAnsi="ＭＳ ゴシック" w:hint="eastAsia"/>
          <w:sz w:val="24"/>
        </w:rPr>
        <w:t>管内旅費の支給事務の不備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F7B52" w:rsidRPr="00E52C1F" w14:paraId="771DE56B" w14:textId="77777777" w:rsidTr="006020A2">
        <w:trPr>
          <w:trHeight w:val="558"/>
        </w:trPr>
        <w:tc>
          <w:tcPr>
            <w:tcW w:w="2665" w:type="dxa"/>
            <w:shd w:val="clear" w:color="auto" w:fill="auto"/>
            <w:vAlign w:val="center"/>
          </w:tcPr>
          <w:p w14:paraId="4BAF9D34"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2B2EB4C6"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39D9E473"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309D7D0B" w14:textId="77777777" w:rsidTr="006020A2">
        <w:trPr>
          <w:trHeight w:val="4252"/>
        </w:trPr>
        <w:tc>
          <w:tcPr>
            <w:tcW w:w="2665" w:type="dxa"/>
          </w:tcPr>
          <w:p w14:paraId="50F72B50" w14:textId="77777777" w:rsidR="00EF7B52" w:rsidRPr="00EA0EED" w:rsidRDefault="00EF7B52" w:rsidP="006020A2">
            <w:pPr>
              <w:autoSpaceDE w:val="0"/>
              <w:autoSpaceDN w:val="0"/>
              <w:spacing w:line="300" w:lineRule="exact"/>
              <w:rPr>
                <w:rFonts w:ascii="ＭＳ 明朝" w:hAnsi="ＭＳ 明朝"/>
                <w:sz w:val="24"/>
              </w:rPr>
            </w:pPr>
          </w:p>
          <w:p w14:paraId="35457634"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8844" w:type="dxa"/>
          </w:tcPr>
          <w:p w14:paraId="44D47013" w14:textId="77777777" w:rsidR="00EF7B52" w:rsidRPr="00EA0EED" w:rsidRDefault="00EF7B52" w:rsidP="006020A2">
            <w:pPr>
              <w:autoSpaceDE w:val="0"/>
              <w:autoSpaceDN w:val="0"/>
              <w:spacing w:line="300" w:lineRule="exact"/>
              <w:rPr>
                <w:rFonts w:ascii="ＭＳ 明朝" w:hAnsi="ＭＳ 明朝" w:cs="Arial"/>
                <w:sz w:val="24"/>
              </w:rPr>
            </w:pPr>
          </w:p>
          <w:p w14:paraId="24DC51CF" w14:textId="77777777" w:rsidR="00EF7B52" w:rsidRDefault="00EF7B52" w:rsidP="006020A2">
            <w:pPr>
              <w:autoSpaceDE w:val="0"/>
              <w:autoSpaceDN w:val="0"/>
              <w:spacing w:line="300" w:lineRule="exact"/>
              <w:ind w:firstLineChars="100" w:firstLine="240"/>
              <w:rPr>
                <w:rFonts w:ascii="ＭＳ 明朝" w:hAnsi="ＭＳ 明朝"/>
                <w:sz w:val="24"/>
              </w:rPr>
            </w:pPr>
            <w:r w:rsidRPr="00F056CC">
              <w:rPr>
                <w:rFonts w:ascii="ＭＳ 明朝" w:hAnsi="ＭＳ 明朝" w:hint="eastAsia"/>
                <w:sz w:val="24"/>
              </w:rPr>
              <w:t>管内出張をシステムに</w:t>
            </w:r>
            <w:r>
              <w:rPr>
                <w:rFonts w:ascii="ＭＳ 明朝" w:hAnsi="ＭＳ 明朝" w:hint="eastAsia"/>
                <w:sz w:val="24"/>
              </w:rPr>
              <w:t>誤った内容で</w:t>
            </w:r>
            <w:r w:rsidRPr="00F056CC">
              <w:rPr>
                <w:rFonts w:ascii="ＭＳ 明朝" w:hAnsi="ＭＳ 明朝" w:hint="eastAsia"/>
                <w:sz w:val="24"/>
              </w:rPr>
              <w:t>入力し、</w:t>
            </w:r>
            <w:r>
              <w:rPr>
                <w:rFonts w:ascii="ＭＳ 明朝" w:hAnsi="ＭＳ 明朝" w:hint="eastAsia"/>
                <w:sz w:val="24"/>
              </w:rPr>
              <w:t>承認されなかったものについて、修正した内容を再度提出することなく、旅費が未払となっていたものがあった。</w:t>
            </w:r>
          </w:p>
          <w:p w14:paraId="333B41ED" w14:textId="77777777" w:rsidR="00EF7B52" w:rsidRDefault="00EF7B52" w:rsidP="006020A2">
            <w:pPr>
              <w:autoSpaceDE w:val="0"/>
              <w:autoSpaceDN w:val="0"/>
              <w:spacing w:line="300" w:lineRule="exact"/>
              <w:ind w:leftChars="100" w:left="210" w:firstLineChars="100" w:firstLine="240"/>
              <w:rPr>
                <w:rFonts w:ascii="ＭＳ 明朝" w:hAnsi="ＭＳ 明朝"/>
                <w:sz w:val="24"/>
              </w:rPr>
            </w:pPr>
          </w:p>
          <w:p w14:paraId="035CDEC5" w14:textId="77777777" w:rsidR="00EF7B52" w:rsidRPr="00F056CC" w:rsidRDefault="00EF7B52" w:rsidP="006020A2">
            <w:pPr>
              <w:autoSpaceDE w:val="0"/>
              <w:autoSpaceDN w:val="0"/>
              <w:spacing w:line="300" w:lineRule="exact"/>
              <w:ind w:leftChars="100" w:left="210" w:firstLineChars="100" w:firstLine="240"/>
              <w:rPr>
                <w:rFonts w:ascii="ＭＳ 明朝" w:hAnsi="ＭＳ 明朝"/>
                <w:sz w:val="24"/>
              </w:rPr>
            </w:pPr>
          </w:p>
          <w:tbl>
            <w:tblPr>
              <w:tblW w:w="71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223"/>
              <w:gridCol w:w="1802"/>
            </w:tblGrid>
            <w:tr w:rsidR="00EF7B52" w:rsidRPr="00EA4031" w14:paraId="6BA6405E" w14:textId="77777777" w:rsidTr="006020A2">
              <w:trPr>
                <w:trHeight w:val="610"/>
              </w:trPr>
              <w:tc>
                <w:tcPr>
                  <w:tcW w:w="869" w:type="dxa"/>
                  <w:shd w:val="clear" w:color="auto" w:fill="auto"/>
                  <w:vAlign w:val="center"/>
                </w:tcPr>
                <w:p w14:paraId="1CDACB7D"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23" w:type="dxa"/>
                  <w:vAlign w:val="center"/>
                </w:tcPr>
                <w:p w14:paraId="10BD3C6D"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出張先</w:t>
                  </w:r>
                </w:p>
              </w:tc>
              <w:tc>
                <w:tcPr>
                  <w:tcW w:w="2223" w:type="dxa"/>
                  <w:shd w:val="clear" w:color="auto" w:fill="auto"/>
                  <w:vAlign w:val="center"/>
                </w:tcPr>
                <w:p w14:paraId="46C3D60C"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1802" w:type="dxa"/>
                  <w:shd w:val="clear" w:color="auto" w:fill="auto"/>
                  <w:vAlign w:val="center"/>
                </w:tcPr>
                <w:p w14:paraId="61F769E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未払</w:t>
                  </w:r>
                  <w:r w:rsidRPr="00EA4031">
                    <w:rPr>
                      <w:rFonts w:ascii="ＭＳ 明朝" w:hAnsi="ＭＳ 明朝" w:cs="Arial" w:hint="eastAsia"/>
                      <w:sz w:val="24"/>
                    </w:rPr>
                    <w:t>旅費額</w:t>
                  </w:r>
                </w:p>
              </w:tc>
            </w:tr>
            <w:tr w:rsidR="00EF7B52" w:rsidRPr="00EA4031" w14:paraId="7E599D2A" w14:textId="77777777" w:rsidTr="006020A2">
              <w:trPr>
                <w:trHeight w:val="767"/>
              </w:trPr>
              <w:tc>
                <w:tcPr>
                  <w:tcW w:w="869" w:type="dxa"/>
                  <w:shd w:val="clear" w:color="auto" w:fill="auto"/>
                  <w:vAlign w:val="center"/>
                </w:tcPr>
                <w:p w14:paraId="64004F9B"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Ａ</w:t>
                  </w:r>
                </w:p>
              </w:tc>
              <w:tc>
                <w:tcPr>
                  <w:tcW w:w="2223" w:type="dxa"/>
                  <w:vAlign w:val="center"/>
                </w:tcPr>
                <w:p w14:paraId="7AFAD814"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柏原市</w:t>
                  </w:r>
                </w:p>
              </w:tc>
              <w:tc>
                <w:tcPr>
                  <w:tcW w:w="2223" w:type="dxa"/>
                  <w:shd w:val="clear" w:color="auto" w:fill="auto"/>
                  <w:vAlign w:val="center"/>
                </w:tcPr>
                <w:p w14:paraId="04407141"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w:t>
                  </w:r>
                  <w:r>
                    <w:rPr>
                      <w:rFonts w:ascii="ＭＳ 明朝" w:hAnsi="ＭＳ 明朝" w:cs="Arial" w:hint="eastAsia"/>
                      <w:sz w:val="24"/>
                    </w:rPr>
                    <w:t>６</w:t>
                  </w:r>
                  <w:r w:rsidRPr="00EA4031">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2</w:t>
                  </w:r>
                  <w:r w:rsidRPr="00EA4031">
                    <w:rPr>
                      <w:rFonts w:ascii="ＭＳ 明朝" w:hAnsi="ＭＳ 明朝" w:cs="Arial" w:hint="eastAsia"/>
                      <w:sz w:val="24"/>
                    </w:rPr>
                    <w:t>日</w:t>
                  </w:r>
                </w:p>
              </w:tc>
              <w:tc>
                <w:tcPr>
                  <w:tcW w:w="1802" w:type="dxa"/>
                  <w:shd w:val="clear" w:color="auto" w:fill="auto"/>
                  <w:vAlign w:val="center"/>
                </w:tcPr>
                <w:p w14:paraId="37457300"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84</w:t>
                  </w:r>
                  <w:r w:rsidRPr="004C18D2">
                    <w:rPr>
                      <w:rFonts w:ascii="ＭＳ 明朝" w:hAnsi="ＭＳ 明朝" w:cs="Arial" w:hint="eastAsia"/>
                      <w:sz w:val="24"/>
                    </w:rPr>
                    <w:t>0円</w:t>
                  </w:r>
                </w:p>
              </w:tc>
            </w:tr>
          </w:tbl>
          <w:p w14:paraId="4EEF501D" w14:textId="77777777" w:rsidR="00EF7B52" w:rsidRDefault="00EF7B52" w:rsidP="006020A2">
            <w:pPr>
              <w:autoSpaceDE w:val="0"/>
              <w:autoSpaceDN w:val="0"/>
              <w:spacing w:line="300" w:lineRule="exact"/>
              <w:rPr>
                <w:rFonts w:ascii="ＭＳ 明朝" w:hAnsi="ＭＳ 明朝"/>
                <w:sz w:val="24"/>
              </w:rPr>
            </w:pPr>
          </w:p>
          <w:p w14:paraId="4DE14C1D"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5731DDBC" w14:textId="77777777" w:rsidR="00EF7B52" w:rsidRPr="00EA0EED" w:rsidRDefault="00EF7B52" w:rsidP="006020A2">
            <w:pPr>
              <w:autoSpaceDE w:val="0"/>
              <w:autoSpaceDN w:val="0"/>
              <w:spacing w:line="300" w:lineRule="exact"/>
              <w:rPr>
                <w:rFonts w:ascii="ＭＳ 明朝" w:hAnsi="ＭＳ 明朝"/>
                <w:sz w:val="24"/>
              </w:rPr>
            </w:pPr>
          </w:p>
          <w:p w14:paraId="2F145009" w14:textId="77777777" w:rsidR="00EF7B52"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p w14:paraId="394F41D6" w14:textId="77777777" w:rsidR="00EF7B52" w:rsidRPr="006C4428" w:rsidRDefault="00EF7B52" w:rsidP="006020A2">
            <w:pPr>
              <w:autoSpaceDE w:val="0"/>
              <w:autoSpaceDN w:val="0"/>
              <w:spacing w:line="300" w:lineRule="exact"/>
              <w:rPr>
                <w:rFonts w:ascii="ＭＳ 明朝" w:hAnsi="ＭＳ 明朝"/>
                <w:sz w:val="24"/>
              </w:rPr>
            </w:pPr>
          </w:p>
        </w:tc>
      </w:tr>
    </w:tbl>
    <w:p w14:paraId="24D2E1B8"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sz w:val="24"/>
          <w:szCs w:val="22"/>
        </w:rPr>
        <w:t>29</w:t>
      </w:r>
      <w:r w:rsidRPr="00E52C1F">
        <w:rPr>
          <w:rFonts w:ascii="ＭＳ ゴシック" w:eastAsia="ＭＳ ゴシック" w:hAnsi="ＭＳ ゴシック" w:hint="eastAsia"/>
          <w:sz w:val="24"/>
          <w:szCs w:val="22"/>
        </w:rPr>
        <w:t>日）</w:t>
      </w:r>
    </w:p>
    <w:p w14:paraId="54F4BFB4" w14:textId="3B67DC1A"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1B88A1D"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F7B52" w:rsidRPr="00E52C1F" w14:paraId="3D4BFAFD" w14:textId="77777777" w:rsidTr="006020A2">
        <w:trPr>
          <w:trHeight w:val="558"/>
        </w:trPr>
        <w:tc>
          <w:tcPr>
            <w:tcW w:w="2665" w:type="dxa"/>
            <w:shd w:val="clear" w:color="auto" w:fill="auto"/>
            <w:vAlign w:val="center"/>
          </w:tcPr>
          <w:p w14:paraId="7F9763BB"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6DD9FE08"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5EF377E8"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7AB9C8B8" w14:textId="77777777" w:rsidTr="006020A2">
        <w:trPr>
          <w:trHeight w:val="10908"/>
        </w:trPr>
        <w:tc>
          <w:tcPr>
            <w:tcW w:w="2665" w:type="dxa"/>
          </w:tcPr>
          <w:p w14:paraId="26E8917B" w14:textId="77777777" w:rsidR="00EF7B52" w:rsidRPr="00EA0EED" w:rsidRDefault="00EF7B52" w:rsidP="006020A2">
            <w:pPr>
              <w:autoSpaceDE w:val="0"/>
              <w:autoSpaceDN w:val="0"/>
              <w:spacing w:line="300" w:lineRule="exact"/>
              <w:rPr>
                <w:rFonts w:ascii="ＭＳ 明朝" w:hAnsi="ＭＳ 明朝"/>
                <w:sz w:val="24"/>
              </w:rPr>
            </w:pPr>
          </w:p>
          <w:p w14:paraId="4321DFCB"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8844" w:type="dxa"/>
          </w:tcPr>
          <w:p w14:paraId="05934CDC" w14:textId="77777777" w:rsidR="00EF7B52" w:rsidRPr="00EA0EED" w:rsidRDefault="00EF7B52" w:rsidP="006020A2">
            <w:pPr>
              <w:autoSpaceDE w:val="0"/>
              <w:autoSpaceDN w:val="0"/>
              <w:spacing w:line="300" w:lineRule="exact"/>
              <w:rPr>
                <w:rFonts w:ascii="ＭＳ 明朝" w:hAnsi="ＭＳ 明朝" w:cs="Arial"/>
                <w:sz w:val="24"/>
              </w:rPr>
            </w:pPr>
          </w:p>
          <w:p w14:paraId="7EF84CCA" w14:textId="77777777" w:rsidR="00EF7B52" w:rsidRPr="00EA0EED" w:rsidRDefault="00EF7B52" w:rsidP="006020A2">
            <w:pPr>
              <w:autoSpaceDE w:val="0"/>
              <w:autoSpaceDN w:val="0"/>
              <w:spacing w:line="300" w:lineRule="exact"/>
              <w:rPr>
                <w:rFonts w:ascii="ＭＳ 明朝" w:hAnsi="ＭＳ 明朝"/>
                <w:sz w:val="24"/>
              </w:rPr>
            </w:pPr>
            <w:r w:rsidRPr="00EA0EED">
              <w:rPr>
                <w:rFonts w:ascii="ＭＳ 明朝" w:hAnsi="ＭＳ 明朝" w:hint="eastAsia"/>
                <w:sz w:val="24"/>
              </w:rPr>
              <w:t xml:space="preserve">　</w:t>
            </w:r>
            <w:r>
              <w:rPr>
                <w:rFonts w:ascii="ＭＳ 明朝" w:hAnsi="ＭＳ 明朝" w:hint="eastAsia"/>
                <w:sz w:val="24"/>
              </w:rPr>
              <w:t>人間</w:t>
            </w:r>
            <w:r w:rsidRPr="00EA0EED">
              <w:rPr>
                <w:rFonts w:ascii="ＭＳ 明朝" w:hAnsi="ＭＳ 明朝" w:hint="eastAsia"/>
                <w:sz w:val="24"/>
              </w:rPr>
              <w:t>ドック</w:t>
            </w:r>
            <w:r>
              <w:rPr>
                <w:rFonts w:ascii="ＭＳ 明朝" w:hAnsi="ＭＳ 明朝" w:hint="eastAsia"/>
                <w:sz w:val="24"/>
              </w:rPr>
              <w:t>（二次検診）</w:t>
            </w:r>
            <w:r w:rsidRPr="00EA0EED">
              <w:rPr>
                <w:rFonts w:ascii="ＭＳ 明朝" w:hAnsi="ＭＳ 明朝" w:hint="eastAsia"/>
                <w:sz w:val="24"/>
              </w:rPr>
              <w:t>に係る職務専念義務の免除について、</w:t>
            </w:r>
            <w:r w:rsidRPr="005740A7">
              <w:rPr>
                <w:rFonts w:ascii="ＭＳ 明朝" w:hAnsi="ＭＳ 明朝" w:hint="eastAsia"/>
                <w:sz w:val="24"/>
              </w:rPr>
              <w:t>受診</w:t>
            </w:r>
            <w:r>
              <w:rPr>
                <w:rFonts w:ascii="ＭＳ 明朝" w:hAnsi="ＭＳ 明朝" w:hint="eastAsia"/>
                <w:sz w:val="24"/>
              </w:rPr>
              <w:t>前後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31"/>
              <w:gridCol w:w="1644"/>
              <w:gridCol w:w="1984"/>
              <w:gridCol w:w="1984"/>
            </w:tblGrid>
            <w:tr w:rsidR="00EF7B52" w:rsidRPr="00EA0EED" w14:paraId="412DDD53" w14:textId="77777777" w:rsidTr="006020A2">
              <w:trPr>
                <w:trHeight w:val="454"/>
                <w:jc w:val="center"/>
              </w:trPr>
              <w:tc>
                <w:tcPr>
                  <w:tcW w:w="964" w:type="dxa"/>
                  <w:shd w:val="clear" w:color="auto" w:fill="auto"/>
                  <w:vAlign w:val="center"/>
                </w:tcPr>
                <w:p w14:paraId="16A6DC6B"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531" w:type="dxa"/>
                  <w:shd w:val="clear" w:color="auto" w:fill="auto"/>
                  <w:vAlign w:val="center"/>
                </w:tcPr>
                <w:p w14:paraId="1A62B23D"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644" w:type="dxa"/>
                  <w:shd w:val="clear" w:color="auto" w:fill="auto"/>
                  <w:vAlign w:val="center"/>
                </w:tcPr>
                <w:p w14:paraId="575C9EEF"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日</w:t>
                  </w:r>
                </w:p>
              </w:tc>
              <w:tc>
                <w:tcPr>
                  <w:tcW w:w="1984" w:type="dxa"/>
                  <w:shd w:val="clear" w:color="auto" w:fill="auto"/>
                  <w:vAlign w:val="center"/>
                </w:tcPr>
                <w:p w14:paraId="174A0953"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等の時間</w:t>
                  </w:r>
                </w:p>
              </w:tc>
              <w:tc>
                <w:tcPr>
                  <w:tcW w:w="1984" w:type="dxa"/>
                  <w:shd w:val="clear" w:color="auto" w:fill="auto"/>
                </w:tcPr>
                <w:p w14:paraId="0E54681B"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w:t>
                  </w:r>
                </w:p>
                <w:p w14:paraId="572A9B10"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義務の免除を</w:t>
                  </w:r>
                </w:p>
                <w:p w14:paraId="188BAB0D"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承認した時間</w:t>
                  </w:r>
                </w:p>
              </w:tc>
            </w:tr>
            <w:tr w:rsidR="00EF7B52" w:rsidRPr="00EA0EED" w14:paraId="6CF6A461" w14:textId="77777777" w:rsidTr="006020A2">
              <w:trPr>
                <w:trHeight w:val="624"/>
                <w:jc w:val="center"/>
              </w:trPr>
              <w:tc>
                <w:tcPr>
                  <w:tcW w:w="964" w:type="dxa"/>
                  <w:shd w:val="clear" w:color="auto" w:fill="auto"/>
                  <w:vAlign w:val="center"/>
                </w:tcPr>
                <w:p w14:paraId="17909D8F"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531" w:type="dxa"/>
                  <w:shd w:val="clear" w:color="auto" w:fill="auto"/>
                  <w:vAlign w:val="center"/>
                </w:tcPr>
                <w:p w14:paraId="21F939B6"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w:t>
                  </w:r>
                  <w:r w:rsidRPr="00EA0EED">
                    <w:rPr>
                      <w:rFonts w:ascii="ＭＳ 明朝" w:hAnsi="ＭＳ 明朝" w:hint="eastAsia"/>
                      <w:sz w:val="24"/>
                    </w:rPr>
                    <w:t>ドック</w:t>
                  </w:r>
                  <w:r>
                    <w:rPr>
                      <w:rFonts w:ascii="ＭＳ 明朝" w:hAnsi="ＭＳ 明朝" w:hint="eastAsia"/>
                      <w:sz w:val="24"/>
                    </w:rPr>
                    <w:t>（二次検診）</w:t>
                  </w:r>
                </w:p>
              </w:tc>
              <w:tc>
                <w:tcPr>
                  <w:tcW w:w="1644" w:type="dxa"/>
                  <w:shd w:val="clear" w:color="auto" w:fill="auto"/>
                  <w:vAlign w:val="center"/>
                </w:tcPr>
                <w:p w14:paraId="7127CEE2"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３</w:t>
                  </w:r>
                  <w:r w:rsidRPr="00EA0EED">
                    <w:rPr>
                      <w:rFonts w:ascii="ＭＳ 明朝" w:hAnsi="ＭＳ 明朝" w:hint="eastAsia"/>
                      <w:sz w:val="24"/>
                    </w:rPr>
                    <w:t>年</w:t>
                  </w:r>
                </w:p>
                <w:p w14:paraId="1F38B727"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４</w:t>
                  </w:r>
                  <w:r w:rsidRPr="00EA0EED">
                    <w:rPr>
                      <w:rFonts w:ascii="ＭＳ 明朝" w:hAnsi="ＭＳ 明朝" w:hint="eastAsia"/>
                      <w:sz w:val="24"/>
                    </w:rPr>
                    <w:t>月</w:t>
                  </w:r>
                  <w:r>
                    <w:rPr>
                      <w:rFonts w:ascii="ＭＳ 明朝" w:hAnsi="ＭＳ 明朝" w:hint="eastAsia"/>
                      <w:sz w:val="24"/>
                    </w:rPr>
                    <w:t>2</w:t>
                  </w:r>
                  <w:r>
                    <w:rPr>
                      <w:rFonts w:ascii="ＭＳ 明朝" w:hAnsi="ＭＳ 明朝"/>
                      <w:sz w:val="24"/>
                    </w:rPr>
                    <w:t>6</w:t>
                  </w:r>
                  <w:r w:rsidRPr="00EA0EED">
                    <w:rPr>
                      <w:rFonts w:ascii="ＭＳ 明朝" w:hAnsi="ＭＳ 明朝" w:hint="eastAsia"/>
                      <w:sz w:val="24"/>
                    </w:rPr>
                    <w:t>日</w:t>
                  </w:r>
                </w:p>
              </w:tc>
              <w:tc>
                <w:tcPr>
                  <w:tcW w:w="1984" w:type="dxa"/>
                  <w:shd w:val="clear" w:color="auto" w:fill="auto"/>
                  <w:vAlign w:val="center"/>
                </w:tcPr>
                <w:p w14:paraId="5DD7212B"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１</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14:paraId="21204BD6"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14:paraId="6F0A02B8"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３</w:t>
                  </w:r>
                  <w:r w:rsidRPr="00EA0EED">
                    <w:rPr>
                      <w:rFonts w:ascii="ＭＳ 明朝" w:hAnsi="ＭＳ 明朝" w:hint="eastAsia"/>
                      <w:sz w:val="24"/>
                    </w:rPr>
                    <w:t>時</w:t>
                  </w:r>
                  <w:r>
                    <w:rPr>
                      <w:rFonts w:ascii="ＭＳ 明朝" w:hAnsi="ＭＳ 明朝" w:hint="eastAsia"/>
                      <w:sz w:val="24"/>
                    </w:rPr>
                    <w:t>3</w:t>
                  </w:r>
                  <w:r>
                    <w:rPr>
                      <w:rFonts w:ascii="ＭＳ 明朝" w:hAnsi="ＭＳ 明朝"/>
                      <w:sz w:val="24"/>
                    </w:rPr>
                    <w:t>0</w:t>
                  </w:r>
                  <w:r w:rsidRPr="00EA0EED">
                    <w:rPr>
                      <w:rFonts w:ascii="ＭＳ 明朝" w:hAnsi="ＭＳ 明朝" w:hint="eastAsia"/>
                      <w:sz w:val="24"/>
                    </w:rPr>
                    <w:t>分</w:t>
                  </w:r>
                </w:p>
                <w:p w14:paraId="6E172C9A"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tc>
              <w:tc>
                <w:tcPr>
                  <w:tcW w:w="1984" w:type="dxa"/>
                  <w:shd w:val="clear" w:color="auto" w:fill="auto"/>
                </w:tcPr>
                <w:p w14:paraId="0A16EF2F"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p>
                <w:p w14:paraId="2CE28C75"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９</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14:paraId="0A3328B1"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14:paraId="67ACCD03"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５</w:t>
                  </w:r>
                  <w:r w:rsidRPr="00EA0EED">
                    <w:rPr>
                      <w:rFonts w:ascii="ＭＳ 明朝" w:hAnsi="ＭＳ 明朝" w:hint="eastAsia"/>
                      <w:sz w:val="24"/>
                    </w:rPr>
                    <w:t>時</w:t>
                  </w:r>
                  <w:r>
                    <w:rPr>
                      <w:rFonts w:ascii="ＭＳ 明朝" w:hAnsi="ＭＳ 明朝" w:hint="eastAsia"/>
                      <w:sz w:val="24"/>
                    </w:rPr>
                    <w:t>3</w:t>
                  </w:r>
                  <w:r>
                    <w:rPr>
                      <w:rFonts w:ascii="ＭＳ 明朝" w:hAnsi="ＭＳ 明朝"/>
                      <w:sz w:val="24"/>
                    </w:rPr>
                    <w:t>0</w:t>
                  </w:r>
                  <w:r w:rsidRPr="00EA0EED">
                    <w:rPr>
                      <w:rFonts w:ascii="ＭＳ 明朝" w:hAnsi="ＭＳ 明朝" w:hint="eastAsia"/>
                      <w:sz w:val="24"/>
                    </w:rPr>
                    <w:t>分</w:t>
                  </w:r>
                </w:p>
                <w:p w14:paraId="6B41ED90"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p w14:paraId="5B43A8B8" w14:textId="77777777" w:rsidR="00EF7B52" w:rsidRPr="00EA0EED" w:rsidRDefault="00EF7B52" w:rsidP="006020A2">
                  <w:pPr>
                    <w:framePr w:hSpace="142" w:wrap="around" w:vAnchor="text" w:hAnchor="margin" w:y="2"/>
                    <w:autoSpaceDE w:val="0"/>
                    <w:autoSpaceDN w:val="0"/>
                    <w:spacing w:line="300" w:lineRule="exact"/>
                    <w:ind w:firstLineChars="200" w:firstLine="480"/>
                    <w:rPr>
                      <w:rFonts w:ascii="ＭＳ 明朝" w:hAnsi="ＭＳ 明朝"/>
                      <w:sz w:val="24"/>
                    </w:rPr>
                  </w:pPr>
                  <w:r w:rsidRPr="00EA0EED">
                    <w:rPr>
                      <w:rFonts w:ascii="ＭＳ 明朝" w:hAnsi="ＭＳ 明朝" w:hint="eastAsia"/>
                      <w:sz w:val="24"/>
                    </w:rPr>
                    <w:t>（全日）</w:t>
                  </w:r>
                </w:p>
                <w:p w14:paraId="4DAC7AFA" w14:textId="77777777" w:rsidR="00EF7B52" w:rsidRPr="00EA0EED" w:rsidRDefault="00EF7B52" w:rsidP="006020A2">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4D0D1C17" w14:textId="77777777" w:rsidR="00EF7B52" w:rsidRPr="00EA0EED" w:rsidRDefault="00EF7B52" w:rsidP="006020A2">
            <w:pPr>
              <w:autoSpaceDE w:val="0"/>
              <w:autoSpaceDN w:val="0"/>
              <w:spacing w:line="300" w:lineRule="exact"/>
              <w:rPr>
                <w:rFonts w:ascii="ＭＳ 明朝" w:hAnsi="ＭＳ 明朝"/>
                <w:sz w:val="24"/>
              </w:rPr>
            </w:pPr>
          </w:p>
          <w:p w14:paraId="0AFB8C21"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6F3B856F" w14:textId="77777777" w:rsidR="00EF7B52" w:rsidRPr="00EA0EED" w:rsidRDefault="00EF7B52" w:rsidP="006020A2">
            <w:pPr>
              <w:autoSpaceDE w:val="0"/>
              <w:autoSpaceDN w:val="0"/>
              <w:spacing w:line="300" w:lineRule="exact"/>
              <w:rPr>
                <w:rFonts w:ascii="ＭＳ 明朝" w:hAnsi="ＭＳ 明朝"/>
                <w:sz w:val="24"/>
              </w:rPr>
            </w:pPr>
          </w:p>
          <w:p w14:paraId="597ADD0C" w14:textId="77777777" w:rsidR="00EF7B52" w:rsidRPr="00EA0EED" w:rsidRDefault="00EF7B52" w:rsidP="006020A2">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EF7B52" w:rsidRPr="00EA0EED" w14:paraId="4EBA5DC2" w14:textId="77777777" w:rsidTr="006020A2">
              <w:trPr>
                <w:trHeight w:val="9352"/>
              </w:trPr>
              <w:tc>
                <w:tcPr>
                  <w:tcW w:w="8642" w:type="dxa"/>
                </w:tcPr>
                <w:p w14:paraId="597EFA96"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7760358A"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40F2E24C" w14:textId="77777777" w:rsidR="00EF7B52" w:rsidRPr="00EA0EED" w:rsidRDefault="00EF7B52" w:rsidP="006020A2">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40E05E7E" w14:textId="77777777" w:rsidR="00EF7B52" w:rsidRPr="00EA0EED" w:rsidRDefault="00EF7B52" w:rsidP="006020A2">
                  <w:pPr>
                    <w:widowControl/>
                    <w:autoSpaceDE w:val="0"/>
                    <w:autoSpaceDN w:val="0"/>
                    <w:snapToGrid w:val="0"/>
                    <w:spacing w:line="300" w:lineRule="exact"/>
                    <w:rPr>
                      <w:rFonts w:ascii="ＭＳ 明朝" w:hAnsi="ＭＳ 明朝"/>
                      <w:sz w:val="24"/>
                    </w:rPr>
                  </w:pPr>
                </w:p>
                <w:p w14:paraId="7A95DC4A"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6230FEE3"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0CAF3BFC" w14:textId="77777777" w:rsidR="00EF7B52" w:rsidRPr="00EA0EED" w:rsidRDefault="00EF7B52" w:rsidP="006020A2">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2"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399CED24" w14:textId="77777777" w:rsidR="00EF7B52" w:rsidRPr="00EA0EED" w:rsidRDefault="00EF7B52" w:rsidP="006020A2">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54425991" w14:textId="77777777" w:rsidR="00EF7B52" w:rsidRPr="00EA0EED" w:rsidRDefault="00EF7B52" w:rsidP="006020A2">
                  <w:pPr>
                    <w:widowControl/>
                    <w:autoSpaceDE w:val="0"/>
                    <w:autoSpaceDN w:val="0"/>
                    <w:snapToGrid w:val="0"/>
                    <w:spacing w:line="300" w:lineRule="exact"/>
                    <w:rPr>
                      <w:rFonts w:ascii="ＭＳ 明朝" w:hAnsi="ＭＳ 明朝"/>
                      <w:sz w:val="24"/>
                    </w:rPr>
                  </w:pPr>
                </w:p>
                <w:p w14:paraId="1072E133"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Pr>
                      <w:rFonts w:ascii="ＭＳ 明朝" w:hAnsi="ＭＳ 明朝" w:hint="eastAsia"/>
                      <w:sz w:val="24"/>
                    </w:rPr>
                    <w:t>マニュアル・</w:t>
                  </w:r>
                  <w:r w:rsidRPr="00EA0EED">
                    <w:rPr>
                      <w:rFonts w:ascii="ＭＳ 明朝" w:hAnsi="ＭＳ 明朝" w:hint="eastAsia"/>
                      <w:sz w:val="24"/>
                    </w:rPr>
                    <w:t>規定</w:t>
                  </w:r>
                  <w:r>
                    <w:rPr>
                      <w:rFonts w:ascii="ＭＳ 明朝" w:hAnsi="ＭＳ 明朝" w:hint="eastAsia"/>
                      <w:sz w:val="24"/>
                    </w:rPr>
                    <w:t>集</w:t>
                  </w:r>
                  <w:r w:rsidRPr="00EA0EED">
                    <w:rPr>
                      <w:rFonts w:ascii="ＭＳ 明朝" w:hAnsi="ＭＳ 明朝" w:hint="eastAsia"/>
                      <w:sz w:val="24"/>
                    </w:rPr>
                    <w:t>・</w:t>
                  </w:r>
                  <w:r>
                    <w:rPr>
                      <w:rFonts w:ascii="ＭＳ 明朝" w:hAnsi="ＭＳ 明朝" w:hint="eastAsia"/>
                      <w:sz w:val="24"/>
                    </w:rPr>
                    <w:t>データ</w:t>
                  </w:r>
                  <w:r w:rsidRPr="00EA0EED">
                    <w:rPr>
                      <w:rFonts w:ascii="ＭＳ 明朝" w:hAnsi="ＭＳ 明朝" w:hint="eastAsia"/>
                      <w:sz w:val="24"/>
                    </w:rPr>
                    <w:t>集」）</w:t>
                  </w:r>
                </w:p>
                <w:p w14:paraId="22362CFB"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13686FA7" w14:textId="77777777" w:rsidR="00EF7B52" w:rsidRPr="00EA0EED" w:rsidRDefault="00EF7B52" w:rsidP="006020A2">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EF7B52" w:rsidRPr="00EA0EED" w14:paraId="03A116C6" w14:textId="77777777" w:rsidTr="006020A2">
                    <w:trPr>
                      <w:trHeight w:val="563"/>
                    </w:trPr>
                    <w:tc>
                      <w:tcPr>
                        <w:tcW w:w="1129" w:type="dxa"/>
                        <w:vAlign w:val="center"/>
                      </w:tcPr>
                      <w:p w14:paraId="289024AC"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3CDBAD81"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529C1198"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485BC4FE"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EF7B52" w:rsidRPr="00EA0EED" w14:paraId="5A079970" w14:textId="77777777" w:rsidTr="006020A2">
                    <w:trPr>
                      <w:trHeight w:val="1682"/>
                    </w:trPr>
                    <w:tc>
                      <w:tcPr>
                        <w:tcW w:w="1129" w:type="dxa"/>
                        <w:vAlign w:val="center"/>
                      </w:tcPr>
                      <w:p w14:paraId="55F35CE1" w14:textId="77777777" w:rsidR="00EF7B52" w:rsidRPr="00EA0EED" w:rsidRDefault="00EF7B52" w:rsidP="006020A2">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743F115B" w14:textId="77777777" w:rsidR="00EF7B52" w:rsidRPr="00EA0EED" w:rsidRDefault="00EF7B52" w:rsidP="006020A2">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3289C64C"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6A891D5C" w14:textId="77777777" w:rsidR="00EF7B52" w:rsidRPr="00EA0EED" w:rsidRDefault="00EF7B52" w:rsidP="006020A2">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293844C4" w14:textId="77777777" w:rsidR="00EF7B52" w:rsidRPr="00EA0EED" w:rsidRDefault="00EF7B52" w:rsidP="006020A2">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6EB2CDB8" w14:textId="77777777" w:rsidR="00EF7B52" w:rsidRPr="00EA0EED" w:rsidRDefault="00EF7B52" w:rsidP="006020A2">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5C8B06BA" w14:textId="77777777" w:rsidR="00EF7B52" w:rsidRPr="00EA0EED" w:rsidRDefault="00EF7B52" w:rsidP="006020A2">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5C8DE336"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4A52800F"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70963D4B" w14:textId="77777777" w:rsidR="00EF7B52" w:rsidRPr="00EA0EED" w:rsidRDefault="00EF7B52" w:rsidP="006020A2">
                  <w:pPr>
                    <w:widowControl/>
                    <w:autoSpaceDE w:val="0"/>
                    <w:autoSpaceDN w:val="0"/>
                    <w:snapToGrid w:val="0"/>
                    <w:spacing w:line="300" w:lineRule="exact"/>
                    <w:rPr>
                      <w:rFonts w:ascii="ＭＳ 明朝" w:hAnsi="ＭＳ 明朝"/>
                      <w:sz w:val="24"/>
                    </w:rPr>
                  </w:pPr>
                </w:p>
              </w:tc>
            </w:tr>
          </w:tbl>
          <w:p w14:paraId="5EABAA86" w14:textId="77777777" w:rsidR="00EF7B52" w:rsidRPr="00EA0EED" w:rsidRDefault="00EF7B52" w:rsidP="006020A2">
            <w:pPr>
              <w:autoSpaceDE w:val="0"/>
              <w:autoSpaceDN w:val="0"/>
              <w:spacing w:line="300" w:lineRule="exact"/>
              <w:rPr>
                <w:rFonts w:ascii="ＭＳ 明朝" w:hAnsi="ＭＳ 明朝"/>
                <w:sz w:val="24"/>
              </w:rPr>
            </w:pPr>
          </w:p>
        </w:tc>
      </w:tr>
    </w:tbl>
    <w:p w14:paraId="44562637"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hint="eastAsia"/>
          <w:sz w:val="24"/>
          <w:szCs w:val="22"/>
        </w:rPr>
        <w:t>2</w:t>
      </w:r>
      <w:r>
        <w:rPr>
          <w:rFonts w:ascii="ＭＳ ゴシック" w:eastAsia="ＭＳ ゴシック" w:hAnsi="ＭＳ ゴシック"/>
          <w:sz w:val="24"/>
          <w:szCs w:val="22"/>
        </w:rPr>
        <w:t>9</w:t>
      </w:r>
      <w:r w:rsidRPr="00E52C1F">
        <w:rPr>
          <w:rFonts w:ascii="ＭＳ ゴシック" w:eastAsia="ＭＳ ゴシック" w:hAnsi="ＭＳ ゴシック" w:hint="eastAsia"/>
          <w:sz w:val="24"/>
          <w:szCs w:val="22"/>
        </w:rPr>
        <w:t>日）</w:t>
      </w:r>
    </w:p>
    <w:p w14:paraId="1A73A61E" w14:textId="4AA5B778"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0665CC9E"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F7B52" w:rsidRPr="00E52C1F" w14:paraId="0EE0672B" w14:textId="77777777" w:rsidTr="006020A2">
        <w:trPr>
          <w:trHeight w:val="558"/>
        </w:trPr>
        <w:tc>
          <w:tcPr>
            <w:tcW w:w="2665" w:type="dxa"/>
            <w:shd w:val="clear" w:color="auto" w:fill="auto"/>
            <w:vAlign w:val="center"/>
          </w:tcPr>
          <w:p w14:paraId="0A678CD6"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4192B380"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33FD1376"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1D087C74" w14:textId="77777777" w:rsidTr="006020A2">
        <w:trPr>
          <w:trHeight w:val="4960"/>
        </w:trPr>
        <w:tc>
          <w:tcPr>
            <w:tcW w:w="2665" w:type="dxa"/>
          </w:tcPr>
          <w:p w14:paraId="51E2932B" w14:textId="77777777" w:rsidR="00EF7B52" w:rsidRPr="00EA0EED" w:rsidRDefault="00EF7B52" w:rsidP="006020A2">
            <w:pPr>
              <w:autoSpaceDE w:val="0"/>
              <w:autoSpaceDN w:val="0"/>
              <w:spacing w:line="300" w:lineRule="exact"/>
              <w:rPr>
                <w:rFonts w:ascii="ＭＳ 明朝" w:hAnsi="ＭＳ 明朝"/>
                <w:sz w:val="24"/>
              </w:rPr>
            </w:pPr>
          </w:p>
          <w:p w14:paraId="7C34BB73"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8844" w:type="dxa"/>
          </w:tcPr>
          <w:p w14:paraId="0E081B06" w14:textId="77777777" w:rsidR="00EF7B52" w:rsidRPr="00EA0EED" w:rsidRDefault="00EF7B52" w:rsidP="006020A2">
            <w:pPr>
              <w:autoSpaceDE w:val="0"/>
              <w:autoSpaceDN w:val="0"/>
              <w:spacing w:line="300" w:lineRule="exact"/>
              <w:rPr>
                <w:rFonts w:ascii="ＭＳ 明朝" w:hAnsi="ＭＳ 明朝" w:cs="Arial"/>
                <w:sz w:val="24"/>
              </w:rPr>
            </w:pPr>
          </w:p>
          <w:p w14:paraId="68016C8D" w14:textId="77777777" w:rsidR="00EF7B52" w:rsidRPr="00352E47" w:rsidRDefault="00EF7B52" w:rsidP="006020A2">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14:paraId="19AE3FFB" w14:textId="77777777" w:rsidR="00EF7B52" w:rsidRPr="00352E47" w:rsidRDefault="00EF7B52" w:rsidP="006020A2">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EF7B52" w:rsidRPr="00352E47" w14:paraId="2E7ACFAC" w14:textId="77777777" w:rsidTr="006020A2">
              <w:trPr>
                <w:trHeight w:val="769"/>
              </w:trPr>
              <w:tc>
                <w:tcPr>
                  <w:tcW w:w="1077" w:type="dxa"/>
                  <w:tcBorders>
                    <w:bottom w:val="single" w:sz="4" w:space="0" w:color="auto"/>
                  </w:tcBorders>
                  <w:vAlign w:val="center"/>
                </w:tcPr>
                <w:p w14:paraId="4CD94318" w14:textId="77777777" w:rsidR="00EF7B52" w:rsidRPr="00352E47"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45EFD16D" w14:textId="77777777" w:rsidR="00EF7B52" w:rsidRPr="00352E47"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1C42170B" w14:textId="77777777" w:rsidR="00EF7B52" w:rsidRPr="00352E47"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EF7B52" w:rsidRPr="00352E47" w14:paraId="7ACFB76D" w14:textId="77777777" w:rsidTr="006020A2">
              <w:trPr>
                <w:trHeight w:val="690"/>
              </w:trPr>
              <w:tc>
                <w:tcPr>
                  <w:tcW w:w="1077" w:type="dxa"/>
                  <w:tcBorders>
                    <w:top w:val="single" w:sz="4" w:space="0" w:color="auto"/>
                    <w:bottom w:val="single" w:sz="4" w:space="0" w:color="auto"/>
                  </w:tcBorders>
                  <w:vAlign w:val="center"/>
                </w:tcPr>
                <w:p w14:paraId="387DC8AF"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4C88BB30"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令和３年４</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34820392"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0DBCC411" w14:textId="77777777" w:rsidR="00EF7B52" w:rsidRDefault="00EF7B52" w:rsidP="006020A2">
            <w:pPr>
              <w:autoSpaceDE w:val="0"/>
              <w:autoSpaceDN w:val="0"/>
              <w:spacing w:line="300" w:lineRule="exact"/>
              <w:rPr>
                <w:rFonts w:ascii="ＭＳ 明朝" w:hAnsi="ＭＳ 明朝"/>
                <w:sz w:val="24"/>
              </w:rPr>
            </w:pPr>
          </w:p>
          <w:p w14:paraId="1DBA7035"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146F654B" w14:textId="77777777" w:rsidR="00EF7B52" w:rsidRPr="00EA0EED" w:rsidRDefault="00EF7B52" w:rsidP="006020A2">
            <w:pPr>
              <w:autoSpaceDE w:val="0"/>
              <w:autoSpaceDN w:val="0"/>
              <w:spacing w:line="300" w:lineRule="exact"/>
              <w:rPr>
                <w:rFonts w:ascii="ＭＳ 明朝" w:hAnsi="ＭＳ 明朝"/>
                <w:sz w:val="24"/>
              </w:rPr>
            </w:pPr>
          </w:p>
          <w:p w14:paraId="108D9F07" w14:textId="77777777" w:rsidR="00EF7B52" w:rsidRDefault="00EF7B52" w:rsidP="006020A2">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241A8C89" w14:textId="77777777" w:rsidR="00EF7B52" w:rsidRDefault="00EF7B52" w:rsidP="006020A2">
            <w:pPr>
              <w:autoSpaceDE w:val="0"/>
              <w:autoSpaceDN w:val="0"/>
              <w:spacing w:line="300" w:lineRule="exact"/>
              <w:ind w:left="480" w:hangingChars="200" w:hanging="480"/>
              <w:rPr>
                <w:rFonts w:ascii="ＭＳ 明朝" w:hAnsi="ＭＳ 明朝"/>
                <w:sz w:val="24"/>
              </w:rPr>
            </w:pPr>
          </w:p>
          <w:p w14:paraId="298E3811" w14:textId="77777777" w:rsidR="00EF7B52" w:rsidRDefault="00EF7B52" w:rsidP="006020A2">
            <w:pPr>
              <w:autoSpaceDE w:val="0"/>
              <w:autoSpaceDN w:val="0"/>
              <w:spacing w:line="300" w:lineRule="exact"/>
              <w:ind w:left="480" w:hangingChars="200" w:hanging="480"/>
              <w:rPr>
                <w:rFonts w:ascii="ＭＳ 明朝" w:hAnsi="ＭＳ 明朝"/>
                <w:sz w:val="24"/>
              </w:rPr>
            </w:pPr>
          </w:p>
          <w:p w14:paraId="5009A4EA" w14:textId="77777777" w:rsidR="00EF7B52" w:rsidRPr="006C4428" w:rsidRDefault="00EF7B52" w:rsidP="006020A2">
            <w:pPr>
              <w:autoSpaceDE w:val="0"/>
              <w:autoSpaceDN w:val="0"/>
              <w:spacing w:line="300" w:lineRule="exact"/>
              <w:rPr>
                <w:rFonts w:ascii="ＭＳ 明朝" w:hAnsi="ＭＳ 明朝"/>
                <w:sz w:val="24"/>
              </w:rPr>
            </w:pPr>
          </w:p>
        </w:tc>
      </w:tr>
    </w:tbl>
    <w:p w14:paraId="699B20A4"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sz w:val="24"/>
          <w:szCs w:val="22"/>
        </w:rPr>
        <w:t>29</w:t>
      </w:r>
      <w:r w:rsidRPr="00E52C1F">
        <w:rPr>
          <w:rFonts w:ascii="ＭＳ ゴシック" w:eastAsia="ＭＳ ゴシック" w:hAnsi="ＭＳ ゴシック" w:hint="eastAsia"/>
          <w:sz w:val="24"/>
          <w:szCs w:val="22"/>
        </w:rPr>
        <w:t>日）</w:t>
      </w:r>
    </w:p>
    <w:p w14:paraId="527C5215" w14:textId="6A2C371F"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66988A9" w14:textId="77777777" w:rsidR="00EF7B52" w:rsidRPr="00617E69" w:rsidRDefault="00EF7B52" w:rsidP="00EF7B52">
      <w:pPr>
        <w:autoSpaceDE w:val="0"/>
        <w:autoSpaceDN w:val="0"/>
        <w:spacing w:line="300" w:lineRule="exact"/>
        <w:rPr>
          <w:rFonts w:ascii="ＭＳ 明朝" w:hAnsi="ＭＳ 明朝" w:cs="Arial"/>
          <w:sz w:val="24"/>
        </w:rPr>
      </w:pPr>
      <w:r>
        <w:rPr>
          <w:rFonts w:ascii="ＭＳ ゴシック" w:eastAsia="ＭＳ ゴシック" w:hAnsi="ＭＳ ゴシック" w:hint="eastAsia"/>
          <w:sz w:val="24"/>
        </w:rPr>
        <w:t>給</w:t>
      </w:r>
      <w:r w:rsidRPr="00051FD6">
        <w:rPr>
          <w:rFonts w:ascii="ＭＳ ゴシック" w:eastAsia="ＭＳ ゴシック" w:hAnsi="ＭＳ ゴシック" w:cs="Arial" w:hint="eastAsia"/>
          <w:sz w:val="24"/>
        </w:rPr>
        <w:t>料</w:t>
      </w:r>
      <w:r>
        <w:rPr>
          <w:rFonts w:ascii="ＭＳ ゴシック" w:eastAsia="ＭＳ ゴシック" w:hAnsi="ＭＳ ゴシック" w:hint="eastAsia"/>
          <w:sz w:val="24"/>
        </w:rPr>
        <w:t>等の支給事務の不備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F7B52" w:rsidRPr="00E52C1F" w14:paraId="1DD6B098" w14:textId="77777777" w:rsidTr="006020A2">
        <w:trPr>
          <w:trHeight w:val="558"/>
        </w:trPr>
        <w:tc>
          <w:tcPr>
            <w:tcW w:w="2665" w:type="dxa"/>
            <w:shd w:val="clear" w:color="auto" w:fill="auto"/>
            <w:vAlign w:val="center"/>
          </w:tcPr>
          <w:p w14:paraId="69AC6FD8"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174B9101"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49069D8B"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52C6FBEA" w14:textId="77777777" w:rsidTr="006020A2">
        <w:trPr>
          <w:trHeight w:val="10908"/>
        </w:trPr>
        <w:tc>
          <w:tcPr>
            <w:tcW w:w="2665" w:type="dxa"/>
          </w:tcPr>
          <w:p w14:paraId="50417B8D" w14:textId="77777777" w:rsidR="00EF7B52" w:rsidRPr="00EA0EED" w:rsidRDefault="00EF7B52" w:rsidP="006020A2">
            <w:pPr>
              <w:autoSpaceDE w:val="0"/>
              <w:autoSpaceDN w:val="0"/>
              <w:spacing w:line="300" w:lineRule="exact"/>
              <w:rPr>
                <w:rFonts w:ascii="ＭＳ 明朝" w:hAnsi="ＭＳ 明朝"/>
                <w:sz w:val="24"/>
              </w:rPr>
            </w:pPr>
          </w:p>
          <w:p w14:paraId="7B2DC33C"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8844" w:type="dxa"/>
          </w:tcPr>
          <w:p w14:paraId="25A7CE08" w14:textId="77777777" w:rsidR="00EF7B52" w:rsidRDefault="00EF7B52" w:rsidP="006020A2">
            <w:pPr>
              <w:autoSpaceDE w:val="0"/>
              <w:autoSpaceDN w:val="0"/>
              <w:snapToGrid w:val="0"/>
              <w:spacing w:line="300" w:lineRule="exact"/>
              <w:rPr>
                <w:rFonts w:ascii="ＭＳ 明朝" w:hAnsi="ＭＳ 明朝" w:cs="Arial"/>
                <w:sz w:val="24"/>
              </w:rPr>
            </w:pPr>
          </w:p>
          <w:p w14:paraId="3197DEDA"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職員が病気休暇を9</w:t>
            </w:r>
            <w:r>
              <w:rPr>
                <w:rFonts w:ascii="ＭＳ 明朝" w:hAnsi="ＭＳ 明朝" w:cs="Arial"/>
                <w:sz w:val="24"/>
              </w:rPr>
              <w:t>0</w:t>
            </w:r>
            <w:r>
              <w:rPr>
                <w:rFonts w:ascii="ＭＳ 明朝" w:hAnsi="ＭＳ 明朝" w:cs="Arial" w:hint="eastAsia"/>
                <w:sz w:val="24"/>
              </w:rPr>
              <w:t>日を超えて取得した場合には、給料等を減額しなければならないが、給料等の減額事務が行われず過誤払となっていた。</w:t>
            </w:r>
          </w:p>
          <w:p w14:paraId="2A4D11C9" w14:textId="77777777" w:rsidR="00EF7B52" w:rsidRPr="00F346C4"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また、所属は減額後の給料等の計算に誤りがないか確認すべきところ、確認されていなかった。</w:t>
            </w:r>
          </w:p>
          <w:p w14:paraId="69B01586" w14:textId="77777777" w:rsidR="00EF7B52" w:rsidRPr="00616951" w:rsidRDefault="00EF7B52" w:rsidP="006020A2">
            <w:pPr>
              <w:autoSpaceDE w:val="0"/>
              <w:autoSpaceDN w:val="0"/>
              <w:snapToGrid w:val="0"/>
              <w:spacing w:line="300" w:lineRule="exact"/>
              <w:ind w:firstLineChars="100" w:firstLine="240"/>
              <w:rPr>
                <w:rFonts w:ascii="ＭＳ 明朝" w:hAnsi="ＭＳ 明朝" w:cs="Arial"/>
                <w:sz w:val="24"/>
              </w:rPr>
            </w:pPr>
          </w:p>
          <w:tbl>
            <w:tblPr>
              <w:tblStyle w:val="3"/>
              <w:tblW w:w="0" w:type="auto"/>
              <w:tblInd w:w="584" w:type="dxa"/>
              <w:tblLook w:val="04A0" w:firstRow="1" w:lastRow="0" w:firstColumn="1" w:lastColumn="0" w:noHBand="0" w:noVBand="1"/>
            </w:tblPr>
            <w:tblGrid>
              <w:gridCol w:w="1757"/>
              <w:gridCol w:w="1928"/>
            </w:tblGrid>
            <w:tr w:rsidR="00EF7B52" w:rsidRPr="00EF6B0D" w14:paraId="6CE754DD" w14:textId="77777777" w:rsidTr="006020A2">
              <w:trPr>
                <w:trHeight w:val="397"/>
              </w:trPr>
              <w:tc>
                <w:tcPr>
                  <w:tcW w:w="1757" w:type="dxa"/>
                  <w:vAlign w:val="center"/>
                </w:tcPr>
                <w:p w14:paraId="233696CA"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1928" w:type="dxa"/>
                  <w:vAlign w:val="center"/>
                </w:tcPr>
                <w:p w14:paraId="00438673"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給料・地域手当</w:t>
                  </w:r>
                </w:p>
                <w:p w14:paraId="39898CB2"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cs="Arial" w:hint="eastAsia"/>
                      <w:sz w:val="24"/>
                    </w:rPr>
                    <w:t>過</w:t>
                  </w:r>
                  <w:r>
                    <w:rPr>
                      <w:rFonts w:ascii="ＭＳ 明朝" w:hAnsi="ＭＳ 明朝" w:hint="eastAsia"/>
                      <w:sz w:val="24"/>
                    </w:rPr>
                    <w:t>誤払額</w:t>
                  </w:r>
                </w:p>
              </w:tc>
            </w:tr>
            <w:tr w:rsidR="00EF7B52" w:rsidRPr="00EF6B0D" w14:paraId="5488563A" w14:textId="77777777" w:rsidTr="006020A2">
              <w:trPr>
                <w:trHeight w:val="454"/>
              </w:trPr>
              <w:tc>
                <w:tcPr>
                  <w:tcW w:w="1757" w:type="dxa"/>
                  <w:vAlign w:val="center"/>
                </w:tcPr>
                <w:p w14:paraId="01AFA676"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928" w:type="dxa"/>
                  <w:vAlign w:val="center"/>
                </w:tcPr>
                <w:p w14:paraId="4A91C03A" w14:textId="77777777" w:rsidR="00EF7B52" w:rsidRPr="00EF6B0D" w:rsidRDefault="00EF7B52" w:rsidP="006020A2">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w:t>
                  </w:r>
                  <w:r>
                    <w:rPr>
                      <w:rFonts w:ascii="ＭＳ 明朝" w:hAnsi="ＭＳ 明朝"/>
                      <w:sz w:val="24"/>
                    </w:rPr>
                    <w:t>6,147</w:t>
                  </w:r>
                  <w:r>
                    <w:rPr>
                      <w:rFonts w:ascii="ＭＳ 明朝" w:hAnsi="ＭＳ 明朝" w:hint="eastAsia"/>
                      <w:sz w:val="24"/>
                    </w:rPr>
                    <w:t>円</w:t>
                  </w:r>
                </w:p>
              </w:tc>
            </w:tr>
          </w:tbl>
          <w:p w14:paraId="0D60C1CB"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53F7509A" w14:textId="77777777" w:rsidR="00EF7B52" w:rsidRPr="00EA0EED" w:rsidRDefault="00EF7B52" w:rsidP="006020A2">
            <w:pPr>
              <w:autoSpaceDE w:val="0"/>
              <w:autoSpaceDN w:val="0"/>
              <w:spacing w:line="300" w:lineRule="exact"/>
              <w:rPr>
                <w:rFonts w:ascii="ＭＳ 明朝" w:hAnsi="ＭＳ 明朝"/>
                <w:sz w:val="24"/>
              </w:rPr>
            </w:pPr>
          </w:p>
          <w:p w14:paraId="51DC0534" w14:textId="77777777" w:rsidR="00EF7B52" w:rsidRPr="00EF6B0D" w:rsidRDefault="00EF7B52" w:rsidP="006020A2">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検出事項について、速やかに是正措置を講じるとともに、所属のチェック体制を強化する等、法令等に基づき、適正な事務処理を行われたい。</w:t>
            </w:r>
          </w:p>
          <w:tbl>
            <w:tblPr>
              <w:tblpPr w:leftFromText="142" w:rightFromText="142" w:vertAnchor="text" w:horzAnchor="page" w:tblpX="137" w:tblpY="207"/>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EF7B52" w:rsidRPr="00EF6B0D" w14:paraId="71948B98" w14:textId="77777777" w:rsidTr="006020A2">
              <w:trPr>
                <w:trHeight w:val="7360"/>
              </w:trPr>
              <w:tc>
                <w:tcPr>
                  <w:tcW w:w="8277" w:type="dxa"/>
                  <w:tcBorders>
                    <w:top w:val="dashed" w:sz="4" w:space="0" w:color="auto"/>
                    <w:left w:val="dashed" w:sz="4" w:space="0" w:color="auto"/>
                    <w:bottom w:val="dashed" w:sz="4" w:space="0" w:color="auto"/>
                    <w:right w:val="dashed" w:sz="4" w:space="0" w:color="auto"/>
                  </w:tcBorders>
                </w:tcPr>
                <w:p w14:paraId="00C06CE4" w14:textId="77777777" w:rsidR="00EF7B52" w:rsidRPr="00EF6B0D" w:rsidRDefault="00EF7B52" w:rsidP="006020A2">
                  <w:pPr>
                    <w:autoSpaceDE w:val="0"/>
                    <w:autoSpaceDN w:val="0"/>
                    <w:spacing w:line="300" w:lineRule="exact"/>
                    <w:rPr>
                      <w:rFonts w:ascii="ＭＳ 明朝" w:hAnsi="ＭＳ 明朝"/>
                      <w:sz w:val="24"/>
                    </w:rPr>
                  </w:pPr>
                  <w:r>
                    <w:rPr>
                      <w:rFonts w:ascii="ＭＳ 明朝" w:hAnsi="ＭＳ 明朝" w:hint="eastAsia"/>
                      <w:sz w:val="24"/>
                    </w:rPr>
                    <w:t>【職員の給与に関する条例】</w:t>
                  </w:r>
                </w:p>
                <w:p w14:paraId="711E27DD" w14:textId="77777777" w:rsidR="00EF7B52" w:rsidRPr="007608D4" w:rsidRDefault="00EF7B52" w:rsidP="006020A2">
                  <w:pPr>
                    <w:autoSpaceDE w:val="0"/>
                    <w:autoSpaceDN w:val="0"/>
                    <w:spacing w:line="300" w:lineRule="exact"/>
                    <w:rPr>
                      <w:rFonts w:ascii="ＭＳ 明朝" w:hAnsi="ＭＳ 明朝"/>
                      <w:sz w:val="24"/>
                    </w:rPr>
                  </w:pPr>
                  <w:r w:rsidRPr="007608D4">
                    <w:rPr>
                      <w:rFonts w:ascii="ＭＳ 明朝" w:hAnsi="ＭＳ 明朝" w:hint="eastAsia"/>
                      <w:sz w:val="24"/>
                    </w:rPr>
                    <w:t>（給料の半減）</w:t>
                  </w:r>
                </w:p>
                <w:p w14:paraId="2CEC3C9A" w14:textId="77777777" w:rsidR="00EF7B52" w:rsidRPr="007608D4" w:rsidRDefault="00EF7B52" w:rsidP="006020A2">
                  <w:pPr>
                    <w:autoSpaceDE w:val="0"/>
                    <w:autoSpaceDN w:val="0"/>
                    <w:spacing w:line="300" w:lineRule="exact"/>
                    <w:ind w:left="240" w:hangingChars="100" w:hanging="240"/>
                    <w:rPr>
                      <w:rFonts w:ascii="ＭＳ 明朝" w:hAnsi="ＭＳ 明朝"/>
                      <w:sz w:val="24"/>
                    </w:rPr>
                  </w:pPr>
                  <w:r w:rsidRPr="007608D4">
                    <w:rPr>
                      <w:rFonts w:ascii="ＭＳ 明朝" w:hAnsi="ＭＳ 明朝" w:hint="eastAsia"/>
                      <w:sz w:val="24"/>
                    </w:rPr>
                    <w:t>第</w:t>
                  </w:r>
                  <w:r>
                    <w:rPr>
                      <w:rFonts w:ascii="ＭＳ 明朝" w:hAnsi="ＭＳ 明朝" w:hint="eastAsia"/>
                      <w:sz w:val="24"/>
                    </w:rPr>
                    <w:t>2</w:t>
                  </w:r>
                  <w:r>
                    <w:rPr>
                      <w:rFonts w:ascii="ＭＳ 明朝" w:hAnsi="ＭＳ 明朝"/>
                      <w:sz w:val="24"/>
                    </w:rPr>
                    <w:t>8</w:t>
                  </w:r>
                  <w:r w:rsidRPr="007608D4">
                    <w:rPr>
                      <w:rFonts w:ascii="ＭＳ 明朝" w:hAnsi="ＭＳ 明朝" w:hint="eastAsia"/>
                      <w:sz w:val="24"/>
                    </w:rPr>
                    <w:t>条の二　前条第</w:t>
                  </w:r>
                  <w:r>
                    <w:rPr>
                      <w:rFonts w:ascii="ＭＳ 明朝" w:hAnsi="ＭＳ 明朝" w:hint="eastAsia"/>
                      <w:sz w:val="24"/>
                    </w:rPr>
                    <w:t>１</w:t>
                  </w:r>
                  <w:r w:rsidRPr="007608D4">
                    <w:rPr>
                      <w:rFonts w:ascii="ＭＳ 明朝" w:hAnsi="ＭＳ 明朝" w:hint="eastAsia"/>
                      <w:sz w:val="24"/>
                    </w:rPr>
                    <w:t>項の規定にかかわらず、職員が負傷若しくは疾病に係る療養のため、又は疾病に係る就業禁止の措置（任命権者が定めるものに限る。）により、当該療養のための病気休暇又は当該措置の開始の日から起算して</w:t>
                  </w:r>
                  <w:r>
                    <w:rPr>
                      <w:rFonts w:ascii="ＭＳ 明朝" w:hAnsi="ＭＳ 明朝" w:hint="eastAsia"/>
                      <w:sz w:val="24"/>
                    </w:rPr>
                    <w:t>9</w:t>
                  </w:r>
                  <w:r>
                    <w:rPr>
                      <w:rFonts w:ascii="ＭＳ 明朝" w:hAnsi="ＭＳ 明朝"/>
                      <w:sz w:val="24"/>
                    </w:rPr>
                    <w:t>0</w:t>
                  </w:r>
                  <w:r w:rsidRPr="007608D4">
                    <w:rPr>
                      <w:rFonts w:ascii="ＭＳ 明朝" w:hAnsi="ＭＳ 明朝" w:hint="eastAsia"/>
                      <w:sz w:val="24"/>
                    </w:rPr>
                    <w:t>日（結核性疾患による就業禁止の措置である場合にあつては、一年）を超えて勤務しないときは、その期間経過後の当該病気休暇又は当該措置に係る日につき、給料の半額を減ずるものとし、第</w:t>
                  </w:r>
                  <w:r>
                    <w:rPr>
                      <w:rFonts w:ascii="ＭＳ 明朝" w:hAnsi="ＭＳ 明朝" w:hint="eastAsia"/>
                      <w:sz w:val="24"/>
                    </w:rPr>
                    <w:t>2</w:t>
                  </w:r>
                  <w:r>
                    <w:rPr>
                      <w:rFonts w:ascii="ＭＳ 明朝" w:hAnsi="ＭＳ 明朝"/>
                      <w:sz w:val="24"/>
                    </w:rPr>
                    <w:t>6</w:t>
                  </w:r>
                  <w:r w:rsidRPr="007608D4">
                    <w:rPr>
                      <w:rFonts w:ascii="ＭＳ 明朝" w:hAnsi="ＭＳ 明朝" w:hint="eastAsia"/>
                      <w:sz w:val="24"/>
                    </w:rPr>
                    <w:t>条の三に規定する教職調整額の額は給料月額の半減後の額を基礎として算出した額とする。ただし、人事委員会規則で定める手当の算定については、給料の半減前の額をその算定の基礎となる給料の額とする。</w:t>
                  </w:r>
                </w:p>
                <w:p w14:paraId="7DDDB3F0" w14:textId="77777777" w:rsidR="00EF7B52" w:rsidRPr="007608D4" w:rsidRDefault="00EF7B52" w:rsidP="006020A2">
                  <w:pPr>
                    <w:autoSpaceDE w:val="0"/>
                    <w:autoSpaceDN w:val="0"/>
                    <w:spacing w:line="300" w:lineRule="exact"/>
                    <w:ind w:left="240" w:hangingChars="100" w:hanging="240"/>
                    <w:rPr>
                      <w:rFonts w:ascii="ＭＳ 明朝" w:hAnsi="ＭＳ 明朝"/>
                      <w:sz w:val="24"/>
                    </w:rPr>
                  </w:pPr>
                  <w:r w:rsidRPr="007608D4">
                    <w:rPr>
                      <w:rFonts w:ascii="ＭＳ 明朝" w:hAnsi="ＭＳ 明朝" w:hint="eastAsia"/>
                      <w:sz w:val="24"/>
                    </w:rPr>
                    <w:t>２　前項に規定するもののほか、給料の半減に関し必要な事項は、人事委員会規則で定める。</w:t>
                  </w:r>
                </w:p>
                <w:p w14:paraId="3D4CEFC7" w14:textId="77777777" w:rsidR="00EF7B52" w:rsidRDefault="00EF7B52" w:rsidP="006020A2">
                  <w:pPr>
                    <w:autoSpaceDE w:val="0"/>
                    <w:autoSpaceDN w:val="0"/>
                    <w:spacing w:line="300" w:lineRule="exact"/>
                    <w:ind w:left="480" w:hangingChars="200" w:hanging="480"/>
                    <w:rPr>
                      <w:rFonts w:ascii="ＭＳ 明朝" w:hAnsi="ＭＳ 明朝"/>
                      <w:sz w:val="24"/>
                    </w:rPr>
                  </w:pPr>
                </w:p>
                <w:p w14:paraId="4B978D38" w14:textId="77777777" w:rsidR="00EF7B52" w:rsidRDefault="00EF7B52" w:rsidP="006020A2">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w:t>
                  </w:r>
                  <w:r w:rsidRPr="0081551B">
                    <w:rPr>
                      <w:rFonts w:ascii="ＭＳ 明朝" w:hAnsi="ＭＳ 明朝" w:hint="eastAsia"/>
                      <w:sz w:val="24"/>
                    </w:rPr>
                    <w:t>職員の給与の支給方法等に関する規則</w:t>
                  </w:r>
                  <w:r>
                    <w:rPr>
                      <w:rFonts w:ascii="ＭＳ 明朝" w:hAnsi="ＭＳ 明朝" w:hint="eastAsia"/>
                      <w:sz w:val="24"/>
                    </w:rPr>
                    <w:t>】</w:t>
                  </w:r>
                </w:p>
                <w:p w14:paraId="101174B7" w14:textId="77777777" w:rsidR="00EF7B52" w:rsidRPr="0081551B" w:rsidRDefault="00EF7B52" w:rsidP="006020A2">
                  <w:pPr>
                    <w:autoSpaceDE w:val="0"/>
                    <w:autoSpaceDN w:val="0"/>
                    <w:spacing w:line="300" w:lineRule="exact"/>
                    <w:ind w:left="480" w:hangingChars="200" w:hanging="480"/>
                    <w:rPr>
                      <w:rFonts w:ascii="ＭＳ 明朝" w:hAnsi="ＭＳ 明朝"/>
                      <w:sz w:val="24"/>
                    </w:rPr>
                  </w:pPr>
                  <w:r w:rsidRPr="0081551B">
                    <w:rPr>
                      <w:rFonts w:ascii="ＭＳ 明朝" w:hAnsi="ＭＳ 明朝" w:hint="eastAsia"/>
                      <w:sz w:val="24"/>
                    </w:rPr>
                    <w:t>(半減前の給料の額が算定の基礎となる手当)</w:t>
                  </w:r>
                </w:p>
                <w:p w14:paraId="08B73C04" w14:textId="77777777" w:rsidR="00EF7B52" w:rsidRPr="0081551B" w:rsidRDefault="00EF7B52" w:rsidP="006020A2">
                  <w:pPr>
                    <w:autoSpaceDE w:val="0"/>
                    <w:autoSpaceDN w:val="0"/>
                    <w:spacing w:line="300" w:lineRule="exact"/>
                    <w:ind w:left="240" w:hangingChars="100" w:hanging="240"/>
                    <w:rPr>
                      <w:rFonts w:ascii="ＭＳ 明朝" w:hAnsi="ＭＳ 明朝"/>
                      <w:sz w:val="24"/>
                    </w:rPr>
                  </w:pPr>
                  <w:r w:rsidRPr="0081551B">
                    <w:rPr>
                      <w:rFonts w:ascii="ＭＳ 明朝" w:hAnsi="ＭＳ 明朝" w:hint="eastAsia"/>
                      <w:sz w:val="24"/>
                    </w:rPr>
                    <w:t>第</w:t>
                  </w:r>
                  <w:r>
                    <w:rPr>
                      <w:rFonts w:ascii="ＭＳ 明朝" w:hAnsi="ＭＳ 明朝" w:hint="eastAsia"/>
                      <w:sz w:val="24"/>
                    </w:rPr>
                    <w:t>2</w:t>
                  </w:r>
                  <w:r>
                    <w:rPr>
                      <w:rFonts w:ascii="ＭＳ 明朝" w:hAnsi="ＭＳ 明朝"/>
                      <w:sz w:val="24"/>
                    </w:rPr>
                    <w:t>2</w:t>
                  </w:r>
                  <w:r w:rsidRPr="0081551B">
                    <w:rPr>
                      <w:rFonts w:ascii="ＭＳ 明朝" w:hAnsi="ＭＳ 明朝" w:hint="eastAsia"/>
                      <w:sz w:val="24"/>
                    </w:rPr>
                    <w:t>条　条例第</w:t>
                  </w:r>
                  <w:r>
                    <w:rPr>
                      <w:rFonts w:ascii="ＭＳ 明朝" w:hAnsi="ＭＳ 明朝" w:hint="eastAsia"/>
                      <w:sz w:val="24"/>
                    </w:rPr>
                    <w:t>2</w:t>
                  </w:r>
                  <w:r>
                    <w:rPr>
                      <w:rFonts w:ascii="ＭＳ 明朝" w:hAnsi="ＭＳ 明朝"/>
                      <w:sz w:val="24"/>
                    </w:rPr>
                    <w:t>8</w:t>
                  </w:r>
                  <w:r w:rsidRPr="0081551B">
                    <w:rPr>
                      <w:rFonts w:ascii="ＭＳ 明朝" w:hAnsi="ＭＳ 明朝" w:hint="eastAsia"/>
                      <w:sz w:val="24"/>
                    </w:rPr>
                    <w:t>条の</w:t>
                  </w:r>
                  <w:r>
                    <w:rPr>
                      <w:rFonts w:ascii="ＭＳ 明朝" w:hAnsi="ＭＳ 明朝" w:hint="eastAsia"/>
                      <w:sz w:val="24"/>
                    </w:rPr>
                    <w:t>２</w:t>
                  </w:r>
                  <w:r w:rsidRPr="0081551B">
                    <w:rPr>
                      <w:rFonts w:ascii="ＭＳ 明朝" w:hAnsi="ＭＳ 明朝" w:hint="eastAsia"/>
                      <w:sz w:val="24"/>
                    </w:rPr>
                    <w:t>第</w:t>
                  </w:r>
                  <w:r>
                    <w:rPr>
                      <w:rFonts w:ascii="ＭＳ 明朝" w:hAnsi="ＭＳ 明朝" w:hint="eastAsia"/>
                      <w:sz w:val="24"/>
                    </w:rPr>
                    <w:t>１</w:t>
                  </w:r>
                  <w:r w:rsidRPr="0081551B">
                    <w:rPr>
                      <w:rFonts w:ascii="ＭＳ 明朝" w:hAnsi="ＭＳ 明朝" w:hint="eastAsia"/>
                      <w:sz w:val="24"/>
                    </w:rPr>
                    <w:t>項の人事委員会規則で定める手当は、条例第</w:t>
                  </w:r>
                  <w:r>
                    <w:rPr>
                      <w:rFonts w:ascii="ＭＳ 明朝" w:hAnsi="ＭＳ 明朝" w:hint="eastAsia"/>
                      <w:sz w:val="24"/>
                    </w:rPr>
                    <w:t>1</w:t>
                  </w:r>
                  <w:r>
                    <w:rPr>
                      <w:rFonts w:ascii="ＭＳ 明朝" w:hAnsi="ＭＳ 明朝"/>
                      <w:sz w:val="24"/>
                    </w:rPr>
                    <w:t>7</w:t>
                  </w:r>
                  <w:r w:rsidRPr="0081551B">
                    <w:rPr>
                      <w:rFonts w:ascii="ＭＳ 明朝" w:hAnsi="ＭＳ 明朝" w:hint="eastAsia"/>
                      <w:sz w:val="24"/>
                    </w:rPr>
                    <w:t>条に規定するへき地手当とする。</w:t>
                  </w:r>
                </w:p>
                <w:p w14:paraId="78862D62" w14:textId="77777777" w:rsidR="00EF7B52" w:rsidRDefault="00EF7B52" w:rsidP="006020A2">
                  <w:pPr>
                    <w:autoSpaceDE w:val="0"/>
                    <w:autoSpaceDN w:val="0"/>
                    <w:spacing w:line="300" w:lineRule="exact"/>
                    <w:ind w:left="480" w:hangingChars="200" w:hanging="480"/>
                    <w:rPr>
                      <w:rFonts w:ascii="ＭＳ 明朝" w:hAnsi="ＭＳ 明朝"/>
                      <w:sz w:val="24"/>
                    </w:rPr>
                  </w:pPr>
                </w:p>
                <w:p w14:paraId="4E87F0D4" w14:textId="77777777" w:rsidR="00EF7B52" w:rsidRDefault="00EF7B52" w:rsidP="006020A2">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【勤務時間、休日、休暇、出勤簿、服務（総務事務システム「マニュアル、規程集、データ集」）</w:t>
                  </w:r>
                  <w:bookmarkStart w:id="0" w:name="bunrui1"/>
                  <w:r>
                    <w:rPr>
                      <w:rFonts w:ascii="ＭＳ 明朝" w:hAnsi="ＭＳ 明朝" w:hint="eastAsia"/>
                      <w:sz w:val="24"/>
                    </w:rPr>
                    <w:t>】</w:t>
                  </w:r>
                  <w:r>
                    <w:rPr>
                      <w:color w:val="FFFFFF"/>
                      <w:spacing w:val="75"/>
                    </w:rPr>
                    <w:t>勤務管理</w:t>
                  </w:r>
                  <w:bookmarkEnd w:id="0"/>
                </w:p>
                <w:p w14:paraId="502EC1F7" w14:textId="77777777" w:rsidR="00EF7B52" w:rsidRDefault="00EF7B52" w:rsidP="006020A2">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３　病気休暇</w:t>
                  </w:r>
                </w:p>
                <w:p w14:paraId="2CD40F7A" w14:textId="77777777" w:rsidR="00EF7B52" w:rsidRDefault="00EF7B52" w:rsidP="006020A2">
                  <w:pPr>
                    <w:autoSpaceDE w:val="0"/>
                    <w:autoSpaceDN w:val="0"/>
                    <w:spacing w:line="300" w:lineRule="exact"/>
                    <w:ind w:left="480" w:hangingChars="200" w:hanging="480"/>
                    <w:rPr>
                      <w:rFonts w:ascii="ＭＳ 明朝" w:hAnsi="ＭＳ 明朝"/>
                      <w:sz w:val="24"/>
                    </w:rPr>
                  </w:pPr>
                  <w:r>
                    <w:rPr>
                      <w:rFonts w:ascii="ＭＳ 明朝" w:hAnsi="ＭＳ 明朝" w:hint="eastAsia"/>
                      <w:sz w:val="24"/>
                    </w:rPr>
                    <w:t>○期間・単位等</w:t>
                  </w:r>
                </w:p>
                <w:p w14:paraId="5E6280A1" w14:textId="77777777" w:rsidR="00EF7B52" w:rsidRDefault="00EF7B52" w:rsidP="006020A2">
                  <w:pPr>
                    <w:autoSpaceDE w:val="0"/>
                    <w:autoSpaceDN w:val="0"/>
                    <w:spacing w:line="300" w:lineRule="exact"/>
                    <w:ind w:leftChars="150" w:left="435" w:hangingChars="50" w:hanging="120"/>
                    <w:rPr>
                      <w:rFonts w:ascii="ＭＳ 明朝" w:hAnsi="ＭＳ 明朝"/>
                      <w:sz w:val="24"/>
                    </w:rPr>
                  </w:pPr>
                  <w:r>
                    <w:rPr>
                      <w:rFonts w:ascii="ＭＳ 明朝" w:hAnsi="ＭＳ 明朝" w:hint="eastAsia"/>
                      <w:sz w:val="24"/>
                    </w:rPr>
                    <w:t>(２</w:t>
                  </w:r>
                  <w:r>
                    <w:rPr>
                      <w:rFonts w:ascii="ＭＳ 明朝" w:hAnsi="ＭＳ 明朝"/>
                      <w:sz w:val="24"/>
                    </w:rPr>
                    <w:t xml:space="preserve">) </w:t>
                  </w:r>
                  <w:r>
                    <w:rPr>
                      <w:rFonts w:ascii="ＭＳ 明朝" w:hAnsi="ＭＳ 明朝" w:hint="eastAsia"/>
                      <w:sz w:val="24"/>
                    </w:rPr>
                    <w:t>病気休暇開始の日から起算して9</w:t>
                  </w:r>
                  <w:r>
                    <w:rPr>
                      <w:rFonts w:ascii="ＭＳ 明朝" w:hAnsi="ＭＳ 明朝"/>
                      <w:sz w:val="24"/>
                    </w:rPr>
                    <w:t>0</w:t>
                  </w:r>
                  <w:r>
                    <w:rPr>
                      <w:rFonts w:ascii="ＭＳ 明朝" w:hAnsi="ＭＳ 明朝" w:hint="eastAsia"/>
                      <w:sz w:val="24"/>
                    </w:rPr>
                    <w:t>日を超えて勤務しないときは、注１）</w:t>
                  </w:r>
                  <w:r w:rsidRPr="009B7C51">
                    <w:rPr>
                      <w:rFonts w:ascii="ＭＳ 明朝" w:hAnsi="ＭＳ 明朝" w:hint="eastAsia"/>
                      <w:sz w:val="24"/>
                      <w:u w:val="single"/>
                    </w:rPr>
                    <w:t>給料</w:t>
                  </w:r>
                  <w:r w:rsidRPr="009B7C51">
                    <w:rPr>
                      <w:rFonts w:ascii="ＭＳ 明朝" w:hAnsi="ＭＳ 明朝" w:hint="eastAsia"/>
                      <w:sz w:val="24"/>
                    </w:rPr>
                    <w:t>を</w:t>
                  </w:r>
                  <w:r>
                    <w:rPr>
                      <w:rFonts w:ascii="ＭＳ 明朝" w:hAnsi="ＭＳ 明朝" w:hint="eastAsia"/>
                      <w:sz w:val="24"/>
                    </w:rPr>
                    <w:t xml:space="preserve"> 注２）</w:t>
                  </w:r>
                  <w:r w:rsidRPr="001561A0">
                    <w:rPr>
                      <w:rFonts w:ascii="ＭＳ 明朝" w:hAnsi="ＭＳ 明朝" w:hint="eastAsia"/>
                      <w:sz w:val="24"/>
                      <w:u w:val="single"/>
                    </w:rPr>
                    <w:t>半減</w:t>
                  </w:r>
                  <w:r>
                    <w:rPr>
                      <w:rFonts w:ascii="ＭＳ 明朝" w:hAnsi="ＭＳ 明朝" w:hint="eastAsia"/>
                      <w:sz w:val="24"/>
                    </w:rPr>
                    <w:t>する。</w:t>
                  </w:r>
                </w:p>
                <w:p w14:paraId="03ED7B01" w14:textId="77777777" w:rsidR="00EF7B52" w:rsidRDefault="00EF7B52" w:rsidP="006020A2">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 xml:space="preserve">　　略</w:t>
                  </w:r>
                </w:p>
                <w:p w14:paraId="48949906" w14:textId="77777777" w:rsidR="00EF7B52" w:rsidRDefault="00EF7B52" w:rsidP="006020A2">
                  <w:pPr>
                    <w:autoSpaceDE w:val="0"/>
                    <w:autoSpaceDN w:val="0"/>
                    <w:spacing w:line="300" w:lineRule="exact"/>
                    <w:ind w:leftChars="100" w:left="1170" w:hangingChars="400" w:hanging="960"/>
                    <w:rPr>
                      <w:rFonts w:ascii="ＭＳ 明朝" w:hAnsi="ＭＳ 明朝"/>
                      <w:sz w:val="24"/>
                    </w:rPr>
                  </w:pPr>
                  <w:r>
                    <w:rPr>
                      <w:rFonts w:ascii="ＭＳ 明朝" w:hAnsi="ＭＳ 明朝" w:hint="eastAsia"/>
                      <w:sz w:val="24"/>
                    </w:rPr>
                    <w:t xml:space="preserve">　注１）　「給料」には、職員の給与に関する条例第８条の規定による給料の調整額が含まれる。</w:t>
                  </w:r>
                </w:p>
                <w:p w14:paraId="07BF55D9" w14:textId="77777777" w:rsidR="00EF7B52" w:rsidRDefault="00EF7B52" w:rsidP="006020A2">
                  <w:pPr>
                    <w:autoSpaceDE w:val="0"/>
                    <w:autoSpaceDN w:val="0"/>
                    <w:spacing w:line="300" w:lineRule="exact"/>
                    <w:ind w:leftChars="100" w:left="1170" w:hangingChars="400" w:hanging="960"/>
                    <w:rPr>
                      <w:rFonts w:ascii="ＭＳ 明朝" w:hAnsi="ＭＳ 明朝"/>
                      <w:sz w:val="24"/>
                    </w:rPr>
                  </w:pPr>
                  <w:r>
                    <w:rPr>
                      <w:rFonts w:ascii="ＭＳ 明朝" w:hAnsi="ＭＳ 明朝" w:hint="eastAsia"/>
                      <w:sz w:val="24"/>
                    </w:rPr>
                    <w:t xml:space="preserve">　注２）　給料の半額が減ぜられた場合における地域手当、期末手当、勤勉手当及び期末特別手当の算定の基礎となる給料の月額は、当該半減後の額となる。</w:t>
                  </w:r>
                </w:p>
                <w:p w14:paraId="524D1111" w14:textId="77777777" w:rsidR="00EF7B52" w:rsidRPr="00EF6B0D" w:rsidRDefault="00EF7B52" w:rsidP="006020A2">
                  <w:pPr>
                    <w:autoSpaceDE w:val="0"/>
                    <w:autoSpaceDN w:val="0"/>
                    <w:spacing w:line="300" w:lineRule="exact"/>
                    <w:ind w:leftChars="100" w:left="1170" w:hangingChars="400" w:hanging="960"/>
                    <w:rPr>
                      <w:rFonts w:ascii="ＭＳ 明朝" w:hAnsi="ＭＳ 明朝"/>
                      <w:sz w:val="24"/>
                    </w:rPr>
                  </w:pPr>
                  <w:r>
                    <w:rPr>
                      <w:rFonts w:ascii="ＭＳ 明朝" w:hAnsi="ＭＳ 明朝" w:hint="eastAsia"/>
                      <w:sz w:val="24"/>
                    </w:rPr>
                    <w:t xml:space="preserve">　</w:t>
                  </w:r>
                </w:p>
              </w:tc>
            </w:tr>
          </w:tbl>
          <w:p w14:paraId="6ABC3EED" w14:textId="77777777" w:rsidR="00EF7B52" w:rsidRPr="00EA0EED" w:rsidRDefault="00EF7B52" w:rsidP="006020A2">
            <w:pPr>
              <w:autoSpaceDE w:val="0"/>
              <w:autoSpaceDN w:val="0"/>
              <w:spacing w:line="300" w:lineRule="exact"/>
              <w:rPr>
                <w:rFonts w:ascii="ＭＳ 明朝" w:hAnsi="ＭＳ 明朝"/>
                <w:sz w:val="24"/>
              </w:rPr>
            </w:pPr>
          </w:p>
        </w:tc>
      </w:tr>
    </w:tbl>
    <w:p w14:paraId="36BB167A"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sz w:val="24"/>
          <w:szCs w:val="22"/>
        </w:rPr>
        <w:t>29</w:t>
      </w:r>
      <w:r w:rsidRPr="00E52C1F">
        <w:rPr>
          <w:rFonts w:ascii="ＭＳ ゴシック" w:eastAsia="ＭＳ ゴシック" w:hAnsi="ＭＳ ゴシック" w:hint="eastAsia"/>
          <w:sz w:val="24"/>
          <w:szCs w:val="22"/>
        </w:rPr>
        <w:t>日）</w:t>
      </w:r>
    </w:p>
    <w:p w14:paraId="3D4B8CE9" w14:textId="124127D7"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913803B" w14:textId="77777777" w:rsidR="00EF7B52" w:rsidRPr="001E1075" w:rsidRDefault="00EF7B52" w:rsidP="00EF7B5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資産と費用の区分誤り</w:t>
      </w:r>
    </w:p>
    <w:tbl>
      <w:tblPr>
        <w:tblpPr w:leftFromText="142" w:rightFromText="142" w:vertAnchor="text" w:horzAnchor="margin" w:tblpY="2"/>
        <w:tblW w:w="2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156"/>
        <w:gridCol w:w="9184"/>
      </w:tblGrid>
      <w:tr w:rsidR="00EF7B52" w:rsidRPr="001E1075" w14:paraId="2C3F6E01" w14:textId="77777777" w:rsidTr="006020A2">
        <w:trPr>
          <w:trHeight w:val="558"/>
        </w:trPr>
        <w:tc>
          <w:tcPr>
            <w:tcW w:w="2235" w:type="dxa"/>
            <w:shd w:val="clear" w:color="auto" w:fill="auto"/>
            <w:vAlign w:val="center"/>
          </w:tcPr>
          <w:p w14:paraId="1C2B0C56"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9156" w:type="dxa"/>
            <w:shd w:val="clear" w:color="auto" w:fill="auto"/>
            <w:vAlign w:val="center"/>
          </w:tcPr>
          <w:p w14:paraId="3A84FBDC"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9184" w:type="dxa"/>
            <w:shd w:val="clear" w:color="auto" w:fill="auto"/>
            <w:vAlign w:val="center"/>
          </w:tcPr>
          <w:p w14:paraId="1ABEFEBE"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EF7B52" w:rsidRPr="001E1075" w14:paraId="361AB6EC" w14:textId="77777777" w:rsidTr="006020A2">
        <w:trPr>
          <w:trHeight w:val="7350"/>
        </w:trPr>
        <w:tc>
          <w:tcPr>
            <w:tcW w:w="2235" w:type="dxa"/>
          </w:tcPr>
          <w:p w14:paraId="186BF1EF" w14:textId="77777777" w:rsidR="00EF7B52" w:rsidRPr="001E1075" w:rsidRDefault="00EF7B52" w:rsidP="006020A2">
            <w:pPr>
              <w:autoSpaceDE w:val="0"/>
              <w:autoSpaceDN w:val="0"/>
              <w:spacing w:line="300" w:lineRule="exact"/>
              <w:rPr>
                <w:rFonts w:ascii="ＭＳ 明朝" w:hAnsi="ＭＳ 明朝"/>
                <w:sz w:val="24"/>
              </w:rPr>
            </w:pPr>
          </w:p>
          <w:p w14:paraId="002D21F0" w14:textId="77777777" w:rsidR="00EF7B52" w:rsidRPr="001E1075"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9156" w:type="dxa"/>
          </w:tcPr>
          <w:p w14:paraId="5E7BABEF" w14:textId="77777777" w:rsidR="00EF7B52" w:rsidRPr="001E1075" w:rsidRDefault="00EF7B52" w:rsidP="006020A2">
            <w:pPr>
              <w:autoSpaceDE w:val="0"/>
              <w:autoSpaceDN w:val="0"/>
              <w:spacing w:line="300" w:lineRule="exact"/>
              <w:rPr>
                <w:rFonts w:ascii="ＭＳ 明朝" w:hAnsi="ＭＳ 明朝" w:cs="Arial"/>
                <w:sz w:val="24"/>
              </w:rPr>
            </w:pPr>
          </w:p>
          <w:p w14:paraId="497FCF0F" w14:textId="77777777" w:rsidR="00EF7B52" w:rsidRPr="001E1075" w:rsidRDefault="00EF7B52" w:rsidP="006020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令和３年度の財務諸表（貸借対照表）において、建設仮勘定に計上されている下記の内容を確認したところ、費用として計上すべきものが２件含まれていた。</w:t>
            </w:r>
          </w:p>
          <w:p w14:paraId="47375581" w14:textId="77777777" w:rsidR="00EF7B52" w:rsidRPr="001230A3" w:rsidRDefault="00EF7B52" w:rsidP="006020A2">
            <w:pPr>
              <w:autoSpaceDE w:val="0"/>
              <w:autoSpaceDN w:val="0"/>
              <w:snapToGrid w:val="0"/>
              <w:spacing w:line="300" w:lineRule="exact"/>
              <w:ind w:firstLineChars="100" w:firstLine="240"/>
              <w:rPr>
                <w:rFonts w:ascii="ＭＳ 明朝" w:hAnsi="ＭＳ 明朝" w:cs="Arial"/>
                <w:sz w:val="24"/>
              </w:rPr>
            </w:pPr>
          </w:p>
          <w:tbl>
            <w:tblPr>
              <w:tblpPr w:leftFromText="142" w:rightFromText="142" w:vertAnchor="text" w:horzAnchor="margin" w:tblpY="-45"/>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402"/>
              <w:gridCol w:w="1814"/>
              <w:gridCol w:w="1814"/>
            </w:tblGrid>
            <w:tr w:rsidR="00EF7B52" w:rsidRPr="00BC507B" w14:paraId="5504F2E0" w14:textId="77777777" w:rsidTr="006020A2">
              <w:trPr>
                <w:trHeight w:val="567"/>
              </w:trPr>
              <w:tc>
                <w:tcPr>
                  <w:tcW w:w="1474" w:type="dxa"/>
                  <w:vAlign w:val="center"/>
                </w:tcPr>
                <w:p w14:paraId="30D814A6" w14:textId="77777777" w:rsidR="00EF7B52" w:rsidRPr="00EC41DB" w:rsidRDefault="00EF7B52" w:rsidP="006020A2">
                  <w:pPr>
                    <w:tabs>
                      <w:tab w:val="center" w:pos="4252"/>
                      <w:tab w:val="right" w:pos="8504"/>
                    </w:tabs>
                    <w:autoSpaceDE w:val="0"/>
                    <w:autoSpaceDN w:val="0"/>
                    <w:snapToGrid w:val="0"/>
                    <w:spacing w:line="300" w:lineRule="exact"/>
                    <w:jc w:val="center"/>
                    <w:rPr>
                      <w:rFonts w:hAnsi="ＭＳ 明朝" w:cs="Arial"/>
                      <w:sz w:val="24"/>
                    </w:rPr>
                  </w:pPr>
                  <w:r w:rsidRPr="000437DB">
                    <w:rPr>
                      <w:rFonts w:hAnsi="ＭＳ 明朝" w:cs="Arial" w:hint="eastAsia"/>
                      <w:sz w:val="24"/>
                    </w:rPr>
                    <w:t>年度</w:t>
                  </w:r>
                </w:p>
              </w:tc>
              <w:tc>
                <w:tcPr>
                  <w:tcW w:w="3402" w:type="dxa"/>
                  <w:vAlign w:val="center"/>
                </w:tcPr>
                <w:p w14:paraId="6C9CF586" w14:textId="77777777" w:rsidR="00EF7B52" w:rsidRPr="00EC41DB" w:rsidRDefault="00EF7B52" w:rsidP="006020A2">
                  <w:pPr>
                    <w:tabs>
                      <w:tab w:val="center" w:pos="4252"/>
                      <w:tab w:val="right" w:pos="8504"/>
                    </w:tabs>
                    <w:autoSpaceDE w:val="0"/>
                    <w:autoSpaceDN w:val="0"/>
                    <w:snapToGrid w:val="0"/>
                    <w:spacing w:line="300" w:lineRule="exact"/>
                    <w:jc w:val="center"/>
                    <w:rPr>
                      <w:rFonts w:hAnsi="ＭＳ 明朝" w:cs="Arial"/>
                      <w:sz w:val="24"/>
                    </w:rPr>
                  </w:pPr>
                  <w:r w:rsidRPr="00EC41DB">
                    <w:rPr>
                      <w:rFonts w:hAnsi="ＭＳ 明朝" w:cs="Arial" w:hint="eastAsia"/>
                      <w:sz w:val="24"/>
                    </w:rPr>
                    <w:t>契約名称</w:t>
                  </w:r>
                </w:p>
              </w:tc>
              <w:tc>
                <w:tcPr>
                  <w:tcW w:w="1814" w:type="dxa"/>
                  <w:vAlign w:val="center"/>
                </w:tcPr>
                <w:p w14:paraId="5C8411FC" w14:textId="77777777" w:rsidR="00EF7B52" w:rsidRPr="00EC41DB" w:rsidRDefault="00EF7B52" w:rsidP="006020A2">
                  <w:pPr>
                    <w:tabs>
                      <w:tab w:val="center" w:pos="4252"/>
                      <w:tab w:val="right" w:pos="8504"/>
                    </w:tabs>
                    <w:autoSpaceDE w:val="0"/>
                    <w:autoSpaceDN w:val="0"/>
                    <w:snapToGrid w:val="0"/>
                    <w:spacing w:line="300" w:lineRule="exact"/>
                    <w:jc w:val="center"/>
                    <w:rPr>
                      <w:rFonts w:hAnsi="ＭＳ 明朝" w:cs="Arial"/>
                      <w:sz w:val="24"/>
                    </w:rPr>
                  </w:pPr>
                  <w:r w:rsidRPr="00EC41DB">
                    <w:rPr>
                      <w:rFonts w:hAnsi="ＭＳ 明朝" w:cs="Arial" w:hint="eastAsia"/>
                      <w:sz w:val="24"/>
                    </w:rPr>
                    <w:t>金額</w:t>
                  </w:r>
                </w:p>
              </w:tc>
              <w:tc>
                <w:tcPr>
                  <w:tcW w:w="1814" w:type="dxa"/>
                  <w:vAlign w:val="center"/>
                </w:tcPr>
                <w:p w14:paraId="51B2D793" w14:textId="77777777" w:rsidR="00EF7B52" w:rsidRPr="00EC41DB" w:rsidRDefault="00EF7B52" w:rsidP="006020A2">
                  <w:pPr>
                    <w:tabs>
                      <w:tab w:val="center" w:pos="4252"/>
                      <w:tab w:val="right" w:pos="8504"/>
                    </w:tabs>
                    <w:autoSpaceDE w:val="0"/>
                    <w:autoSpaceDN w:val="0"/>
                    <w:snapToGrid w:val="0"/>
                    <w:spacing w:line="300" w:lineRule="exact"/>
                    <w:jc w:val="center"/>
                    <w:rPr>
                      <w:rFonts w:hAnsi="ＭＳ 明朝" w:cs="Arial"/>
                      <w:sz w:val="24"/>
                    </w:rPr>
                  </w:pPr>
                  <w:r>
                    <w:rPr>
                      <w:rFonts w:hAnsi="ＭＳ 明朝" w:cs="Arial" w:hint="eastAsia"/>
                      <w:sz w:val="24"/>
                    </w:rPr>
                    <w:t>費用計上すべき金額</w:t>
                  </w:r>
                </w:p>
              </w:tc>
            </w:tr>
            <w:tr w:rsidR="00EF7B52" w:rsidRPr="00BC507B" w14:paraId="126C571A" w14:textId="77777777" w:rsidTr="006020A2">
              <w:trPr>
                <w:trHeight w:val="567"/>
              </w:trPr>
              <w:tc>
                <w:tcPr>
                  <w:tcW w:w="1474" w:type="dxa"/>
                  <w:vAlign w:val="center"/>
                </w:tcPr>
                <w:p w14:paraId="39E6585D" w14:textId="77777777" w:rsidR="00EF7B52" w:rsidRPr="00EC41DB" w:rsidRDefault="00EF7B52" w:rsidP="006020A2">
                  <w:pPr>
                    <w:tabs>
                      <w:tab w:val="center" w:pos="4252"/>
                      <w:tab w:val="right" w:pos="8504"/>
                    </w:tabs>
                    <w:autoSpaceDE w:val="0"/>
                    <w:autoSpaceDN w:val="0"/>
                    <w:snapToGrid w:val="0"/>
                    <w:spacing w:line="300" w:lineRule="exact"/>
                    <w:jc w:val="left"/>
                    <w:rPr>
                      <w:rFonts w:hAnsi="ＭＳ 明朝" w:cs="Arial"/>
                      <w:sz w:val="24"/>
                    </w:rPr>
                  </w:pPr>
                  <w:r>
                    <w:rPr>
                      <w:rFonts w:hAnsi="ＭＳ 明朝" w:cs="Arial" w:hint="eastAsia"/>
                      <w:sz w:val="24"/>
                    </w:rPr>
                    <w:t>平成</w:t>
                  </w:r>
                  <w:r>
                    <w:rPr>
                      <w:rFonts w:hAnsi="ＭＳ 明朝" w:cs="Arial" w:hint="eastAsia"/>
                      <w:sz w:val="24"/>
                    </w:rPr>
                    <w:t>2</w:t>
                  </w:r>
                  <w:r>
                    <w:rPr>
                      <w:rFonts w:hAnsi="ＭＳ 明朝" w:cs="Arial"/>
                      <w:sz w:val="24"/>
                    </w:rPr>
                    <w:t>9</w:t>
                  </w:r>
                  <w:r>
                    <w:rPr>
                      <w:rFonts w:hAnsi="ＭＳ 明朝" w:cs="Arial" w:hint="eastAsia"/>
                      <w:sz w:val="24"/>
                    </w:rPr>
                    <w:t>年度</w:t>
                  </w:r>
                </w:p>
              </w:tc>
              <w:tc>
                <w:tcPr>
                  <w:tcW w:w="3402" w:type="dxa"/>
                  <w:vAlign w:val="center"/>
                </w:tcPr>
                <w:p w14:paraId="54D8AB38" w14:textId="77777777" w:rsidR="00EF7B52" w:rsidRPr="00EC41DB" w:rsidRDefault="00EF7B52" w:rsidP="006020A2">
                  <w:pPr>
                    <w:tabs>
                      <w:tab w:val="center" w:pos="4252"/>
                      <w:tab w:val="right" w:pos="8504"/>
                    </w:tabs>
                    <w:autoSpaceDE w:val="0"/>
                    <w:autoSpaceDN w:val="0"/>
                    <w:snapToGrid w:val="0"/>
                    <w:spacing w:line="300" w:lineRule="exact"/>
                    <w:rPr>
                      <w:rFonts w:ascii="ＭＳ 明朝" w:hAnsi="ＭＳ 明朝" w:cs="Arial"/>
                      <w:sz w:val="24"/>
                    </w:rPr>
                  </w:pPr>
                  <w:r w:rsidRPr="00EC41DB">
                    <w:rPr>
                      <w:rFonts w:hAnsi="ＭＳ 明朝" w:cs="Arial" w:hint="eastAsia"/>
                      <w:sz w:val="24"/>
                    </w:rPr>
                    <w:t>一級河川恩智川法善寺多目的遊水地旧恩智川測量委託</w:t>
                  </w:r>
                </w:p>
              </w:tc>
              <w:tc>
                <w:tcPr>
                  <w:tcW w:w="1814" w:type="dxa"/>
                  <w:vAlign w:val="center"/>
                </w:tcPr>
                <w:p w14:paraId="172D6F78" w14:textId="77777777" w:rsidR="00EF7B52" w:rsidRPr="00EC41DB" w:rsidRDefault="00EF7B52" w:rsidP="006020A2">
                  <w:pPr>
                    <w:tabs>
                      <w:tab w:val="center" w:pos="4252"/>
                      <w:tab w:val="right" w:pos="8504"/>
                    </w:tabs>
                    <w:autoSpaceDE w:val="0"/>
                    <w:autoSpaceDN w:val="0"/>
                    <w:snapToGrid w:val="0"/>
                    <w:spacing w:line="300" w:lineRule="exact"/>
                    <w:jc w:val="right"/>
                    <w:rPr>
                      <w:rFonts w:ascii="ＭＳ 明朝" w:hAnsi="ＭＳ 明朝" w:cs="Arial"/>
                      <w:sz w:val="24"/>
                    </w:rPr>
                  </w:pPr>
                  <w:r w:rsidRPr="00EC41DB">
                    <w:rPr>
                      <w:rFonts w:ascii="ＭＳ 明朝" w:hAnsi="ＭＳ 明朝" w:cs="Arial" w:hint="eastAsia"/>
                      <w:sz w:val="24"/>
                    </w:rPr>
                    <w:t>5</w:t>
                  </w:r>
                  <w:r w:rsidRPr="00EC41DB">
                    <w:rPr>
                      <w:rFonts w:ascii="ＭＳ 明朝" w:hAnsi="ＭＳ 明朝" w:cs="Arial"/>
                      <w:sz w:val="24"/>
                    </w:rPr>
                    <w:t>,246,640</w:t>
                  </w:r>
                  <w:r>
                    <w:rPr>
                      <w:rFonts w:ascii="ＭＳ 明朝" w:hAnsi="ＭＳ 明朝" w:cs="Arial" w:hint="eastAsia"/>
                      <w:sz w:val="24"/>
                    </w:rPr>
                    <w:t>円</w:t>
                  </w:r>
                </w:p>
              </w:tc>
              <w:tc>
                <w:tcPr>
                  <w:tcW w:w="1814" w:type="dxa"/>
                  <w:vAlign w:val="center"/>
                </w:tcPr>
                <w:p w14:paraId="451A0631" w14:textId="77777777" w:rsidR="00EF7B52" w:rsidRPr="00EC41DB" w:rsidRDefault="00EF7B52" w:rsidP="006020A2">
                  <w:pPr>
                    <w:tabs>
                      <w:tab w:val="center" w:pos="4252"/>
                      <w:tab w:val="right" w:pos="8504"/>
                    </w:tabs>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5</w:t>
                  </w:r>
                  <w:r>
                    <w:rPr>
                      <w:rFonts w:ascii="ＭＳ 明朝" w:hAnsi="ＭＳ 明朝" w:cs="Arial"/>
                      <w:sz w:val="24"/>
                    </w:rPr>
                    <w:t>,246,640</w:t>
                  </w:r>
                  <w:r>
                    <w:rPr>
                      <w:rFonts w:ascii="ＭＳ 明朝" w:hAnsi="ＭＳ 明朝" w:cs="Arial" w:hint="eastAsia"/>
                      <w:sz w:val="24"/>
                    </w:rPr>
                    <w:t>円</w:t>
                  </w:r>
                </w:p>
              </w:tc>
            </w:tr>
            <w:tr w:rsidR="00EF7B52" w:rsidRPr="00BC507B" w14:paraId="69DB247F" w14:textId="77777777" w:rsidTr="006020A2">
              <w:trPr>
                <w:trHeight w:val="567"/>
              </w:trPr>
              <w:tc>
                <w:tcPr>
                  <w:tcW w:w="1474" w:type="dxa"/>
                  <w:vAlign w:val="center"/>
                </w:tcPr>
                <w:p w14:paraId="615636FE" w14:textId="77777777" w:rsidR="00EF7B52" w:rsidRPr="00EC41DB" w:rsidRDefault="00EF7B52" w:rsidP="006020A2">
                  <w:pPr>
                    <w:tabs>
                      <w:tab w:val="center" w:pos="4252"/>
                      <w:tab w:val="right" w:pos="8504"/>
                    </w:tabs>
                    <w:autoSpaceDE w:val="0"/>
                    <w:autoSpaceDN w:val="0"/>
                    <w:snapToGrid w:val="0"/>
                    <w:spacing w:line="300" w:lineRule="exact"/>
                    <w:rPr>
                      <w:rFonts w:ascii="ＭＳ 明朝" w:hAnsi="ＭＳ 明朝" w:cs="Arial"/>
                      <w:sz w:val="24"/>
                      <w:highlight w:val="yellow"/>
                    </w:rPr>
                  </w:pPr>
                  <w:r w:rsidRPr="00EC71EE">
                    <w:rPr>
                      <w:rFonts w:ascii="ＭＳ 明朝" w:hAnsi="ＭＳ 明朝" w:cs="Arial" w:hint="eastAsia"/>
                      <w:sz w:val="24"/>
                    </w:rPr>
                    <w:t>令和元年度</w:t>
                  </w:r>
                </w:p>
              </w:tc>
              <w:tc>
                <w:tcPr>
                  <w:tcW w:w="3402" w:type="dxa"/>
                  <w:vAlign w:val="center"/>
                </w:tcPr>
                <w:p w14:paraId="4388911B" w14:textId="77777777" w:rsidR="00EF7B52" w:rsidRPr="00EC41DB" w:rsidRDefault="00EF7B52" w:rsidP="006020A2">
                  <w:pPr>
                    <w:tabs>
                      <w:tab w:val="center" w:pos="4252"/>
                      <w:tab w:val="right" w:pos="8504"/>
                    </w:tabs>
                    <w:autoSpaceDE w:val="0"/>
                    <w:autoSpaceDN w:val="0"/>
                    <w:snapToGrid w:val="0"/>
                    <w:spacing w:line="300" w:lineRule="exact"/>
                    <w:rPr>
                      <w:rFonts w:ascii="ＭＳ 明朝" w:hAnsi="ＭＳ 明朝" w:cs="Arial"/>
                      <w:sz w:val="24"/>
                    </w:rPr>
                  </w:pPr>
                  <w:r w:rsidRPr="00EC41DB">
                    <w:rPr>
                      <w:rFonts w:ascii="ＭＳ 明朝" w:hAnsi="ＭＳ 明朝" w:cs="Arial" w:hint="eastAsia"/>
                      <w:sz w:val="24"/>
                    </w:rPr>
                    <w:t>一般国道3</w:t>
                  </w:r>
                  <w:r w:rsidRPr="00EC41DB">
                    <w:rPr>
                      <w:rFonts w:ascii="ＭＳ 明朝" w:hAnsi="ＭＳ 明朝" w:cs="Arial"/>
                      <w:sz w:val="24"/>
                    </w:rPr>
                    <w:t>08</w:t>
                  </w:r>
                  <w:r w:rsidRPr="00EC41DB">
                    <w:rPr>
                      <w:rFonts w:ascii="ＭＳ 明朝" w:hAnsi="ＭＳ 明朝" w:cs="Arial" w:hint="eastAsia"/>
                      <w:sz w:val="24"/>
                    </w:rPr>
                    <w:t xml:space="preserve">号外土質調査委託　　　　　</w:t>
                  </w:r>
                </w:p>
              </w:tc>
              <w:tc>
                <w:tcPr>
                  <w:tcW w:w="1814" w:type="dxa"/>
                  <w:vAlign w:val="center"/>
                </w:tcPr>
                <w:p w14:paraId="693382B0" w14:textId="77777777" w:rsidR="00EF7B52" w:rsidRPr="00EC41DB" w:rsidRDefault="00EF7B52" w:rsidP="006020A2">
                  <w:pPr>
                    <w:tabs>
                      <w:tab w:val="center" w:pos="4252"/>
                      <w:tab w:val="right" w:pos="8504"/>
                    </w:tabs>
                    <w:autoSpaceDE w:val="0"/>
                    <w:autoSpaceDN w:val="0"/>
                    <w:snapToGrid w:val="0"/>
                    <w:spacing w:line="300" w:lineRule="exact"/>
                    <w:jc w:val="right"/>
                    <w:rPr>
                      <w:rFonts w:ascii="ＭＳ 明朝" w:hAnsi="ＭＳ 明朝" w:cs="Arial"/>
                      <w:sz w:val="24"/>
                    </w:rPr>
                  </w:pPr>
                  <w:r w:rsidRPr="00EC41DB">
                    <w:rPr>
                      <w:rFonts w:ascii="ＭＳ 明朝" w:hAnsi="ＭＳ 明朝" w:cs="Arial" w:hint="eastAsia"/>
                      <w:sz w:val="24"/>
                    </w:rPr>
                    <w:t>4</w:t>
                  </w:r>
                  <w:r w:rsidRPr="00EC41DB">
                    <w:rPr>
                      <w:rFonts w:ascii="ＭＳ 明朝" w:hAnsi="ＭＳ 明朝" w:cs="Arial"/>
                      <w:sz w:val="24"/>
                    </w:rPr>
                    <w:t>,446,200</w:t>
                  </w:r>
                  <w:r>
                    <w:rPr>
                      <w:rFonts w:ascii="ＭＳ 明朝" w:hAnsi="ＭＳ 明朝" w:cs="Arial" w:hint="eastAsia"/>
                      <w:sz w:val="24"/>
                    </w:rPr>
                    <w:t>円</w:t>
                  </w:r>
                </w:p>
              </w:tc>
              <w:tc>
                <w:tcPr>
                  <w:tcW w:w="1814" w:type="dxa"/>
                  <w:vAlign w:val="center"/>
                </w:tcPr>
                <w:p w14:paraId="78297785" w14:textId="77777777" w:rsidR="00EF7B52" w:rsidRPr="00EC41DB" w:rsidRDefault="00EF7B52" w:rsidP="006020A2">
                  <w:pPr>
                    <w:tabs>
                      <w:tab w:val="center" w:pos="4252"/>
                      <w:tab w:val="right" w:pos="8504"/>
                    </w:tabs>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4</w:t>
                  </w:r>
                  <w:r>
                    <w:rPr>
                      <w:rFonts w:ascii="ＭＳ 明朝" w:hAnsi="ＭＳ 明朝" w:cs="Arial"/>
                      <w:sz w:val="24"/>
                    </w:rPr>
                    <w:t>,446,200</w:t>
                  </w:r>
                  <w:r>
                    <w:rPr>
                      <w:rFonts w:ascii="ＭＳ 明朝" w:hAnsi="ＭＳ 明朝" w:cs="Arial" w:hint="eastAsia"/>
                      <w:sz w:val="24"/>
                    </w:rPr>
                    <w:t>円</w:t>
                  </w:r>
                </w:p>
              </w:tc>
            </w:tr>
          </w:tbl>
          <w:p w14:paraId="17140DA8" w14:textId="77777777" w:rsidR="00EF7B52" w:rsidRPr="001E1075" w:rsidRDefault="00EF7B52" w:rsidP="006020A2">
            <w:pPr>
              <w:autoSpaceDE w:val="0"/>
              <w:autoSpaceDN w:val="0"/>
              <w:snapToGrid w:val="0"/>
              <w:spacing w:line="300" w:lineRule="exact"/>
              <w:rPr>
                <w:rFonts w:ascii="ＭＳ 明朝" w:hAnsi="ＭＳ 明朝" w:cs="Arial"/>
                <w:sz w:val="24"/>
              </w:rPr>
            </w:pPr>
          </w:p>
          <w:p w14:paraId="775CA09F" w14:textId="77777777" w:rsidR="00EF7B52" w:rsidRPr="00015723" w:rsidRDefault="00EF7B52" w:rsidP="006020A2">
            <w:pPr>
              <w:autoSpaceDE w:val="0"/>
              <w:autoSpaceDN w:val="0"/>
              <w:spacing w:line="300" w:lineRule="exact"/>
              <w:rPr>
                <w:rFonts w:ascii="ＭＳ 明朝" w:hAnsi="ＭＳ 明朝"/>
                <w:sz w:val="24"/>
              </w:rPr>
            </w:pPr>
          </w:p>
          <w:p w14:paraId="378AF59D" w14:textId="77777777" w:rsidR="00EF7B52" w:rsidRPr="001E1075" w:rsidRDefault="00EF7B52" w:rsidP="006020A2">
            <w:pPr>
              <w:autoSpaceDE w:val="0"/>
              <w:autoSpaceDN w:val="0"/>
              <w:spacing w:line="300" w:lineRule="exact"/>
              <w:rPr>
                <w:rFonts w:ascii="ＭＳ 明朝" w:hAnsi="ＭＳ 明朝"/>
                <w:sz w:val="24"/>
              </w:rPr>
            </w:pPr>
          </w:p>
          <w:p w14:paraId="68FD59A1" w14:textId="77777777" w:rsidR="00EF7B52" w:rsidRPr="001E1075" w:rsidRDefault="00EF7B52" w:rsidP="006020A2">
            <w:pPr>
              <w:autoSpaceDE w:val="0"/>
              <w:autoSpaceDN w:val="0"/>
              <w:spacing w:line="300" w:lineRule="exact"/>
              <w:rPr>
                <w:rFonts w:ascii="ＭＳ 明朝" w:hAnsi="ＭＳ 明朝"/>
                <w:sz w:val="24"/>
              </w:rPr>
            </w:pPr>
          </w:p>
        </w:tc>
        <w:tc>
          <w:tcPr>
            <w:tcW w:w="9184" w:type="dxa"/>
          </w:tcPr>
          <w:p w14:paraId="5A646E45" w14:textId="77777777" w:rsidR="00EF7B52" w:rsidRPr="001E1075" w:rsidRDefault="00EF7B52" w:rsidP="006020A2">
            <w:pPr>
              <w:autoSpaceDE w:val="0"/>
              <w:autoSpaceDN w:val="0"/>
              <w:spacing w:line="300" w:lineRule="exact"/>
              <w:rPr>
                <w:rFonts w:ascii="ＭＳ 明朝" w:hAnsi="ＭＳ 明朝"/>
                <w:sz w:val="24"/>
              </w:rPr>
            </w:pPr>
          </w:p>
          <w:p w14:paraId="59E745C6" w14:textId="77777777" w:rsidR="00EF7B52" w:rsidRPr="000437DB" w:rsidRDefault="00EF7B52" w:rsidP="006020A2">
            <w:pPr>
              <w:autoSpaceDE w:val="0"/>
              <w:autoSpaceDN w:val="0"/>
              <w:spacing w:line="300" w:lineRule="exact"/>
              <w:ind w:firstLineChars="100" w:firstLine="240"/>
              <w:rPr>
                <w:rFonts w:hAnsi="ＭＳ 明朝" w:cs="Arial"/>
                <w:sz w:val="24"/>
              </w:rPr>
            </w:pPr>
            <w:r w:rsidRPr="00EC71EE">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186CAEAC" w14:textId="77777777" w:rsidR="00EF7B52" w:rsidRPr="00015723" w:rsidRDefault="00EF7B52" w:rsidP="006020A2">
            <w:pPr>
              <w:autoSpaceDE w:val="0"/>
              <w:autoSpaceDN w:val="0"/>
              <w:spacing w:line="300" w:lineRule="exact"/>
              <w:ind w:firstLineChars="100" w:firstLine="210"/>
              <w:rPr>
                <w:rFonts w:hAnsi="ＭＳ 明朝" w:cs="Arial"/>
                <w:sz w:val="24"/>
              </w:rPr>
            </w:pPr>
            <w:r w:rsidRPr="008100C3">
              <w:rPr>
                <w:noProof/>
              </w:rPr>
              <mc:AlternateContent>
                <mc:Choice Requires="wps">
                  <w:drawing>
                    <wp:anchor distT="0" distB="0" distL="114300" distR="114300" simplePos="0" relativeHeight="251680768" behindDoc="0" locked="0" layoutInCell="1" allowOverlap="1" wp14:anchorId="1E0B7DE6" wp14:editId="39E9B094">
                      <wp:simplePos x="0" y="0"/>
                      <wp:positionH relativeFrom="column">
                        <wp:posOffset>-635</wp:posOffset>
                      </wp:positionH>
                      <wp:positionV relativeFrom="paragraph">
                        <wp:posOffset>184784</wp:posOffset>
                      </wp:positionV>
                      <wp:extent cx="5613991" cy="1152525"/>
                      <wp:effectExtent l="0" t="0" r="25400"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1152525"/>
                              </a:xfrm>
                              <a:prstGeom prst="rect">
                                <a:avLst/>
                              </a:prstGeom>
                              <a:solidFill>
                                <a:srgbClr val="FFFFFF"/>
                              </a:solidFill>
                              <a:ln w="6350">
                                <a:solidFill>
                                  <a:srgbClr val="000000"/>
                                </a:solidFill>
                                <a:prstDash val="dash"/>
                                <a:miter lim="800000"/>
                                <a:headEnd/>
                                <a:tailEnd/>
                              </a:ln>
                            </wps:spPr>
                            <wps:txbx>
                              <w:txbxContent>
                                <w:p w14:paraId="2D408431" w14:textId="77777777" w:rsidR="00EF7B52" w:rsidRPr="000437DB" w:rsidRDefault="00EF7B52" w:rsidP="00EF7B52">
                                  <w:pPr>
                                    <w:autoSpaceDE w:val="0"/>
                                    <w:autoSpaceDN w:val="0"/>
                                    <w:spacing w:line="300" w:lineRule="exact"/>
                                    <w:rPr>
                                      <w:rFonts w:ascii="ＭＳ 明朝" w:hAnsi="ＭＳ 明朝"/>
                                      <w:sz w:val="24"/>
                                      <w:szCs w:val="22"/>
                                    </w:rPr>
                                  </w:pPr>
                                  <w:r w:rsidRPr="000437DB">
                                    <w:rPr>
                                      <w:rFonts w:ascii="ＭＳ 明朝" w:hAnsi="ＭＳ 明朝" w:hint="eastAsia"/>
                                      <w:sz w:val="24"/>
                                      <w:szCs w:val="22"/>
                                    </w:rPr>
                                    <w:t>【建設仮勘定取扱要領】</w:t>
                                  </w:r>
                                </w:p>
                                <w:p w14:paraId="1F1C0B31" w14:textId="77777777" w:rsidR="00EF7B52" w:rsidRPr="000437DB" w:rsidRDefault="00EF7B52" w:rsidP="00EF7B52">
                                  <w:pPr>
                                    <w:autoSpaceDE w:val="0"/>
                                    <w:autoSpaceDN w:val="0"/>
                                    <w:snapToGrid w:val="0"/>
                                    <w:spacing w:line="300" w:lineRule="exact"/>
                                    <w:ind w:left="240" w:hangingChars="100" w:hanging="240"/>
                                    <w:rPr>
                                      <w:rFonts w:ascii="ＭＳ 明朝" w:hAnsi="ＭＳ 明朝"/>
                                      <w:sz w:val="24"/>
                                    </w:rPr>
                                  </w:pPr>
                                  <w:r w:rsidRPr="000437DB">
                                    <w:rPr>
                                      <w:rFonts w:ascii="ＭＳ 明朝" w:hAnsi="ＭＳ 明朝" w:hint="eastAsia"/>
                                      <w:sz w:val="24"/>
                                    </w:rPr>
                                    <w:t>第４条　建設仮勘定は、公有財産要領第４条及び第５条に規定する取得年月日又は異動年月日をもって精算しなければならない。</w:t>
                                  </w:r>
                                </w:p>
                                <w:p w14:paraId="11E623E8" w14:textId="77777777" w:rsidR="00EF7B52" w:rsidRPr="000437DB" w:rsidRDefault="00EF7B52" w:rsidP="00EF7B52">
                                  <w:pPr>
                                    <w:autoSpaceDE w:val="0"/>
                                    <w:autoSpaceDN w:val="0"/>
                                    <w:snapToGrid w:val="0"/>
                                    <w:spacing w:line="300" w:lineRule="exact"/>
                                    <w:ind w:left="240" w:hangingChars="100" w:hanging="240"/>
                                    <w:rPr>
                                      <w:rFonts w:ascii="ＭＳ 明朝" w:hAnsi="ＭＳ 明朝"/>
                                      <w:sz w:val="24"/>
                                    </w:rPr>
                                  </w:pPr>
                                  <w:r w:rsidRPr="000437DB">
                                    <w:rPr>
                                      <w:rFonts w:ascii="ＭＳ 明朝" w:hAnsi="ＭＳ 明朝" w:hint="eastAsia"/>
                                      <w:sz w:val="24"/>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7DE6" id="正方形/長方形 29" o:spid="_x0000_s1040" style="position:absolute;left:0;text-align:left;margin-left:-.05pt;margin-top:14.55pt;width:442.05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" strokeweight=".5pt">
                      <v:stroke dashstyle="dash"/>
                      <v:textbox>
                        <w:txbxContent>
                          <w:p w14:paraId="2D408431" w14:textId="77777777" w:rsidR="00EF7B52" w:rsidRPr="000437DB" w:rsidRDefault="00EF7B52" w:rsidP="00EF7B52">
                            <w:pPr>
                              <w:autoSpaceDE w:val="0"/>
                              <w:autoSpaceDN w:val="0"/>
                              <w:spacing w:line="300" w:lineRule="exact"/>
                              <w:rPr>
                                <w:rFonts w:ascii="ＭＳ 明朝" w:hAnsi="ＭＳ 明朝"/>
                                <w:sz w:val="24"/>
                                <w:szCs w:val="22"/>
                              </w:rPr>
                            </w:pPr>
                            <w:r w:rsidRPr="000437DB">
                              <w:rPr>
                                <w:rFonts w:ascii="ＭＳ 明朝" w:hAnsi="ＭＳ 明朝" w:hint="eastAsia"/>
                                <w:sz w:val="24"/>
                                <w:szCs w:val="22"/>
                              </w:rPr>
                              <w:t>【建設仮勘定取扱要領】</w:t>
                            </w:r>
                          </w:p>
                          <w:p w14:paraId="1F1C0B31" w14:textId="77777777" w:rsidR="00EF7B52" w:rsidRPr="000437DB" w:rsidRDefault="00EF7B52" w:rsidP="00EF7B52">
                            <w:pPr>
                              <w:autoSpaceDE w:val="0"/>
                              <w:autoSpaceDN w:val="0"/>
                              <w:snapToGrid w:val="0"/>
                              <w:spacing w:line="300" w:lineRule="exact"/>
                              <w:ind w:left="240" w:hangingChars="100" w:hanging="240"/>
                              <w:rPr>
                                <w:rFonts w:ascii="ＭＳ 明朝" w:hAnsi="ＭＳ 明朝"/>
                                <w:sz w:val="24"/>
                              </w:rPr>
                            </w:pPr>
                            <w:r w:rsidRPr="000437DB">
                              <w:rPr>
                                <w:rFonts w:ascii="ＭＳ 明朝" w:hAnsi="ＭＳ 明朝" w:hint="eastAsia"/>
                                <w:sz w:val="24"/>
                              </w:rPr>
                              <w:t>第４条　建設仮勘定は、公有財産要領第４条及び第５条に規定する取得年月日又は異動年月日をもって精算しなければならない。</w:t>
                            </w:r>
                          </w:p>
                          <w:p w14:paraId="11E623E8" w14:textId="77777777" w:rsidR="00EF7B52" w:rsidRPr="000437DB" w:rsidRDefault="00EF7B52" w:rsidP="00EF7B52">
                            <w:pPr>
                              <w:autoSpaceDE w:val="0"/>
                              <w:autoSpaceDN w:val="0"/>
                              <w:snapToGrid w:val="0"/>
                              <w:spacing w:line="300" w:lineRule="exact"/>
                              <w:ind w:left="240" w:hangingChars="100" w:hanging="240"/>
                              <w:rPr>
                                <w:rFonts w:ascii="ＭＳ 明朝" w:hAnsi="ＭＳ 明朝"/>
                                <w:sz w:val="24"/>
                              </w:rPr>
                            </w:pPr>
                            <w:r w:rsidRPr="000437DB">
                              <w:rPr>
                                <w:rFonts w:ascii="ＭＳ 明朝" w:hAnsi="ＭＳ 明朝" w:hint="eastAsia"/>
                                <w:sz w:val="24"/>
                              </w:rPr>
                              <w:t>２　前項に規定する精算と併せて、本資産勘定の額と同額の財産を公有財産台帳に登録しなければならない。</w:t>
                            </w:r>
                          </w:p>
                        </w:txbxContent>
                      </v:textbox>
                    </v:rect>
                  </w:pict>
                </mc:Fallback>
              </mc:AlternateContent>
            </w:r>
          </w:p>
          <w:p w14:paraId="1C75CBFC" w14:textId="77777777" w:rsidR="00EF7B52" w:rsidRDefault="00EF7B52" w:rsidP="006020A2">
            <w:pPr>
              <w:autoSpaceDE w:val="0"/>
              <w:autoSpaceDN w:val="0"/>
              <w:spacing w:line="300" w:lineRule="exact"/>
              <w:rPr>
                <w:rFonts w:ascii="ＭＳ 明朝" w:hAnsi="ＭＳ 明朝"/>
                <w:sz w:val="24"/>
              </w:rPr>
            </w:pPr>
          </w:p>
          <w:p w14:paraId="6E1F51AB" w14:textId="77777777" w:rsidR="00EF7B52" w:rsidRDefault="00EF7B52" w:rsidP="006020A2">
            <w:pPr>
              <w:autoSpaceDE w:val="0"/>
              <w:autoSpaceDN w:val="0"/>
              <w:spacing w:line="300" w:lineRule="exact"/>
              <w:rPr>
                <w:rFonts w:ascii="ＭＳ 明朝" w:hAnsi="ＭＳ 明朝"/>
                <w:sz w:val="24"/>
              </w:rPr>
            </w:pPr>
          </w:p>
          <w:p w14:paraId="428D0621" w14:textId="77777777" w:rsidR="00EF7B52" w:rsidRPr="00DC1D57" w:rsidRDefault="00EF7B52" w:rsidP="006020A2">
            <w:pPr>
              <w:rPr>
                <w:rFonts w:ascii="ＭＳ 明朝" w:hAnsi="ＭＳ 明朝"/>
                <w:sz w:val="24"/>
              </w:rPr>
            </w:pPr>
          </w:p>
          <w:p w14:paraId="37310751" w14:textId="77777777" w:rsidR="00EF7B52" w:rsidRPr="00DC1D57" w:rsidRDefault="00EF7B52" w:rsidP="006020A2">
            <w:pPr>
              <w:rPr>
                <w:rFonts w:ascii="ＭＳ 明朝" w:hAnsi="ＭＳ 明朝"/>
                <w:sz w:val="24"/>
              </w:rPr>
            </w:pPr>
          </w:p>
          <w:p w14:paraId="6EF27468" w14:textId="77777777" w:rsidR="00EF7B52" w:rsidRPr="00DC1D57" w:rsidRDefault="00EF7B52" w:rsidP="006020A2">
            <w:pPr>
              <w:rPr>
                <w:rFonts w:ascii="ＭＳ 明朝" w:hAnsi="ＭＳ 明朝"/>
                <w:sz w:val="24"/>
              </w:rPr>
            </w:pPr>
          </w:p>
          <w:p w14:paraId="6668ACA5" w14:textId="77777777" w:rsidR="00EF7B52" w:rsidRPr="00DC1D57" w:rsidRDefault="00EF7B52" w:rsidP="006020A2">
            <w:pPr>
              <w:rPr>
                <w:rFonts w:ascii="ＭＳ 明朝" w:hAnsi="ＭＳ 明朝"/>
                <w:sz w:val="24"/>
              </w:rPr>
            </w:pPr>
          </w:p>
          <w:p w14:paraId="58B42150" w14:textId="77777777" w:rsidR="00EF7B52" w:rsidRPr="00EC71EE" w:rsidRDefault="00EF7B52" w:rsidP="006020A2">
            <w:pPr>
              <w:autoSpaceDE w:val="0"/>
              <w:autoSpaceDN w:val="0"/>
              <w:snapToGrid w:val="0"/>
              <w:spacing w:line="300" w:lineRule="exact"/>
              <w:ind w:left="480" w:hangingChars="200" w:hanging="480"/>
              <w:rPr>
                <w:rFonts w:ascii="ＭＳ 明朝" w:hAnsi="ＭＳ 明朝"/>
                <w:sz w:val="24"/>
              </w:rPr>
            </w:pPr>
            <w:r w:rsidRPr="000437DB">
              <w:rPr>
                <w:rFonts w:ascii="ＭＳ 明朝" w:hAnsi="ＭＳ 明朝" w:hint="eastAsia"/>
                <w:sz w:val="24"/>
              </w:rPr>
              <w:t>（</w:t>
            </w:r>
            <w:r w:rsidRPr="00EC71EE">
              <w:rPr>
                <w:rFonts w:ascii="ＭＳ 明朝" w:hAnsi="ＭＳ 明朝" w:hint="eastAsia"/>
                <w:sz w:val="24"/>
              </w:rPr>
              <w:t>参考）建設仮勘定の精算処理について</w:t>
            </w:r>
          </w:p>
          <w:p w14:paraId="116EDF12" w14:textId="77777777" w:rsidR="00EF7B52" w:rsidRPr="00EC71EE" w:rsidRDefault="00EF7B52" w:rsidP="006020A2">
            <w:pPr>
              <w:autoSpaceDE w:val="0"/>
              <w:autoSpaceDN w:val="0"/>
              <w:snapToGrid w:val="0"/>
              <w:spacing w:line="300" w:lineRule="exact"/>
              <w:ind w:leftChars="100" w:left="210"/>
              <w:rPr>
                <w:rFonts w:ascii="ＭＳ 明朝" w:hAnsi="ＭＳ 明朝"/>
                <w:sz w:val="24"/>
              </w:rPr>
            </w:pPr>
            <w:r w:rsidRPr="00EC71EE">
              <w:rPr>
                <w:rFonts w:ascii="ＭＳ 明朝" w:hAnsi="ＭＳ 明朝" w:hint="eastAsia"/>
                <w:sz w:val="24"/>
              </w:rPr>
              <w:t>「新公会計制度マニュアル」第一章　新公会</w:t>
            </w:r>
            <w:r>
              <w:rPr>
                <w:rFonts w:ascii="ＭＳ 明朝" w:hAnsi="ＭＳ 明朝" w:hint="eastAsia"/>
                <w:sz w:val="24"/>
              </w:rPr>
              <w:t>計</w:t>
            </w:r>
            <w:r w:rsidRPr="00EC71EE">
              <w:rPr>
                <w:rFonts w:ascii="ＭＳ 明朝" w:hAnsi="ＭＳ 明朝" w:hint="eastAsia"/>
                <w:sz w:val="24"/>
              </w:rPr>
              <w:t>制度の概要、２　新公会計制度特有の会計処理　５　建設仮勘定　より</w:t>
            </w:r>
          </w:p>
          <w:p w14:paraId="65706351" w14:textId="77777777" w:rsidR="00EF7B52" w:rsidRPr="00EC71EE" w:rsidRDefault="00EF7B52" w:rsidP="006020A2">
            <w:pPr>
              <w:autoSpaceDE w:val="0"/>
              <w:autoSpaceDN w:val="0"/>
              <w:snapToGrid w:val="0"/>
              <w:spacing w:line="300" w:lineRule="exact"/>
              <w:ind w:leftChars="100" w:left="450" w:hangingChars="100" w:hanging="240"/>
              <w:rPr>
                <w:rFonts w:ascii="ＭＳ 明朝" w:hAnsi="ＭＳ 明朝"/>
                <w:sz w:val="24"/>
              </w:rPr>
            </w:pPr>
            <w:r w:rsidRPr="00EC71EE">
              <w:rPr>
                <w:rFonts w:ascii="ＭＳ 明朝" w:hAnsi="ＭＳ 明朝" w:hint="eastAsia"/>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239F19F5" w14:textId="77777777" w:rsidR="00EF7B52" w:rsidRPr="00EC71EE" w:rsidRDefault="00EF7B52" w:rsidP="006020A2">
            <w:pPr>
              <w:autoSpaceDE w:val="0"/>
              <w:autoSpaceDN w:val="0"/>
              <w:snapToGrid w:val="0"/>
              <w:spacing w:line="300" w:lineRule="exact"/>
              <w:ind w:leftChars="100" w:left="450" w:hangingChars="100" w:hanging="240"/>
              <w:rPr>
                <w:rFonts w:ascii="ＭＳ 明朝" w:hAnsi="ＭＳ 明朝"/>
                <w:sz w:val="24"/>
              </w:rPr>
            </w:pPr>
            <w:r w:rsidRPr="00EC71EE">
              <w:rPr>
                <w:rFonts w:ascii="ＭＳ 明朝" w:hAnsi="ＭＳ 明朝" w:hint="eastAsia"/>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29B38553" w14:textId="77777777" w:rsidR="00EF7B52" w:rsidRPr="00EC71EE" w:rsidRDefault="00EF7B52" w:rsidP="006020A2">
            <w:pPr>
              <w:autoSpaceDE w:val="0"/>
              <w:autoSpaceDN w:val="0"/>
              <w:snapToGrid w:val="0"/>
              <w:spacing w:line="300" w:lineRule="exact"/>
              <w:ind w:leftChars="100" w:left="450" w:hangingChars="100" w:hanging="240"/>
              <w:rPr>
                <w:rFonts w:ascii="ＭＳ 明朝" w:hAnsi="ＭＳ 明朝"/>
                <w:sz w:val="24"/>
              </w:rPr>
            </w:pPr>
            <w:r w:rsidRPr="00EC71EE">
              <w:rPr>
                <w:rFonts w:ascii="ＭＳ 明朝" w:hAnsi="ＭＳ 明朝" w:hint="eastAsia"/>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14:paraId="670E9944" w14:textId="77777777" w:rsidR="00EF7B52" w:rsidRPr="000437DB" w:rsidRDefault="00EF7B52" w:rsidP="006020A2">
            <w:pPr>
              <w:autoSpaceDE w:val="0"/>
              <w:autoSpaceDN w:val="0"/>
              <w:snapToGrid w:val="0"/>
              <w:spacing w:line="300" w:lineRule="exact"/>
              <w:rPr>
                <w:rFonts w:ascii="ＭＳ 明朝" w:hAnsi="ＭＳ 明朝"/>
                <w:color w:val="000000"/>
                <w:sz w:val="24"/>
              </w:rPr>
            </w:pPr>
          </w:p>
        </w:tc>
      </w:tr>
    </w:tbl>
    <w:p w14:paraId="39E840D2" w14:textId="77777777" w:rsidR="00EF7B52" w:rsidRPr="001E1075" w:rsidRDefault="00EF7B52" w:rsidP="00EF7B52">
      <w:pPr>
        <w:autoSpaceDE w:val="0"/>
        <w:autoSpaceDN w:val="0"/>
        <w:spacing w:line="34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1</w:t>
      </w:r>
      <w:r>
        <w:rPr>
          <w:rFonts w:ascii="ＭＳ ゴシック" w:eastAsia="ＭＳ ゴシック" w:hAnsi="ＭＳ ゴシック" w:hint="eastAsia"/>
          <w:sz w:val="24"/>
        </w:rPr>
        <w:t>月</w:t>
      </w:r>
      <w:r>
        <w:rPr>
          <w:rFonts w:ascii="ＭＳ ゴシック" w:eastAsia="ＭＳ ゴシック" w:hAnsi="ＭＳ ゴシック"/>
          <w:sz w:val="24"/>
        </w:rPr>
        <w:t>29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14:paraId="68A2165B" w14:textId="74402F8F"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358D95C" w14:textId="77777777" w:rsidR="00EF7B52" w:rsidRPr="001E1075" w:rsidRDefault="00EF7B52" w:rsidP="00EF7B5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cs="Arial" w:hint="eastAsia"/>
          <w:sz w:val="24"/>
        </w:rPr>
        <w:t>資産と費用の区分誤り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817"/>
        <w:gridCol w:w="9468"/>
      </w:tblGrid>
      <w:tr w:rsidR="00EF7B52" w:rsidRPr="001E1075" w14:paraId="5636B383" w14:textId="77777777" w:rsidTr="006020A2">
        <w:trPr>
          <w:trHeight w:val="558"/>
        </w:trPr>
        <w:tc>
          <w:tcPr>
            <w:tcW w:w="2235" w:type="dxa"/>
            <w:shd w:val="clear" w:color="auto" w:fill="auto"/>
            <w:vAlign w:val="center"/>
          </w:tcPr>
          <w:p w14:paraId="6297885F"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817" w:type="dxa"/>
            <w:shd w:val="clear" w:color="auto" w:fill="auto"/>
            <w:vAlign w:val="center"/>
          </w:tcPr>
          <w:p w14:paraId="6A578697"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9468" w:type="dxa"/>
            <w:shd w:val="clear" w:color="auto" w:fill="auto"/>
            <w:vAlign w:val="center"/>
          </w:tcPr>
          <w:p w14:paraId="3AD34624"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EF7B52" w:rsidRPr="001E1075" w14:paraId="4261982F" w14:textId="77777777" w:rsidTr="006020A2">
        <w:trPr>
          <w:trHeight w:val="11475"/>
        </w:trPr>
        <w:tc>
          <w:tcPr>
            <w:tcW w:w="2235" w:type="dxa"/>
          </w:tcPr>
          <w:p w14:paraId="0B9179AA" w14:textId="77777777" w:rsidR="00EF7B52" w:rsidRPr="001E1075" w:rsidRDefault="00EF7B52" w:rsidP="006020A2">
            <w:pPr>
              <w:autoSpaceDE w:val="0"/>
              <w:autoSpaceDN w:val="0"/>
              <w:spacing w:line="300" w:lineRule="exact"/>
              <w:rPr>
                <w:rFonts w:ascii="ＭＳ 明朝" w:hAnsi="ＭＳ 明朝"/>
                <w:sz w:val="24"/>
              </w:rPr>
            </w:pPr>
          </w:p>
          <w:p w14:paraId="66F536C3" w14:textId="77777777" w:rsidR="00EF7B52" w:rsidRPr="001E1075"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8817" w:type="dxa"/>
          </w:tcPr>
          <w:p w14:paraId="6842C608" w14:textId="77777777" w:rsidR="00EF7B52" w:rsidRPr="001E1075" w:rsidRDefault="00EF7B52" w:rsidP="006020A2">
            <w:pPr>
              <w:autoSpaceDE w:val="0"/>
              <w:autoSpaceDN w:val="0"/>
              <w:spacing w:line="300" w:lineRule="exact"/>
              <w:rPr>
                <w:rFonts w:ascii="ＭＳ 明朝" w:hAnsi="ＭＳ 明朝" w:cs="Arial"/>
                <w:sz w:val="24"/>
              </w:rPr>
            </w:pPr>
          </w:p>
          <w:p w14:paraId="64B41006" w14:textId="77777777" w:rsidR="00EF7B52" w:rsidRPr="0087013B" w:rsidRDefault="00EF7B52" w:rsidP="006020A2">
            <w:pPr>
              <w:autoSpaceDE w:val="0"/>
              <w:autoSpaceDN w:val="0"/>
              <w:snapToGrid w:val="0"/>
              <w:spacing w:line="300" w:lineRule="exact"/>
              <w:ind w:firstLineChars="100" w:firstLine="240"/>
              <w:rPr>
                <w:rFonts w:ascii="ＭＳ 明朝" w:hAnsi="ＭＳ 明朝" w:cs="Arial"/>
                <w:sz w:val="32"/>
              </w:rPr>
            </w:pPr>
            <w:r>
              <w:rPr>
                <w:rFonts w:hint="eastAsia"/>
                <w:sz w:val="24"/>
              </w:rPr>
              <w:t>令和３年度の財務諸表（貸借対照表）において、下記の仕訳の内容を確認したところ、</w:t>
            </w:r>
            <w:r w:rsidRPr="0087013B">
              <w:rPr>
                <w:rFonts w:hint="eastAsia"/>
                <w:sz w:val="24"/>
              </w:rPr>
              <w:t>建設仮勘定に計上</w:t>
            </w:r>
            <w:r>
              <w:rPr>
                <w:rFonts w:ascii="ＭＳ 明朝" w:hAnsi="ＭＳ 明朝" w:cs="Arial" w:hint="eastAsia"/>
                <w:sz w:val="24"/>
              </w:rPr>
              <w:t>すべきものが</w:t>
            </w:r>
            <w:r w:rsidRPr="0087013B">
              <w:rPr>
                <w:sz w:val="24"/>
              </w:rPr>
              <w:t>費用として処理</w:t>
            </w:r>
            <w:r>
              <w:rPr>
                <w:rFonts w:hint="eastAsia"/>
                <w:sz w:val="24"/>
              </w:rPr>
              <w:t>され</w:t>
            </w:r>
            <w:r w:rsidRPr="0087013B">
              <w:rPr>
                <w:sz w:val="24"/>
              </w:rPr>
              <w:t>ていた。</w:t>
            </w:r>
          </w:p>
          <w:p w14:paraId="6AD79E54" w14:textId="77777777" w:rsidR="00EF7B52" w:rsidRPr="001E1075" w:rsidRDefault="00EF7B52" w:rsidP="006020A2">
            <w:pPr>
              <w:autoSpaceDE w:val="0"/>
              <w:autoSpaceDN w:val="0"/>
              <w:snapToGrid w:val="0"/>
              <w:spacing w:line="300" w:lineRule="exact"/>
              <w:rPr>
                <w:rFonts w:ascii="ＭＳ 明朝" w:hAnsi="ＭＳ 明朝" w:cs="Arial"/>
                <w:sz w:val="24"/>
              </w:rPr>
            </w:pPr>
          </w:p>
          <w:tbl>
            <w:tblPr>
              <w:tblpPr w:leftFromText="142" w:rightFromText="142" w:vertAnchor="text" w:horzAnchor="page" w:tblpX="155"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3175"/>
              <w:gridCol w:w="1587"/>
              <w:gridCol w:w="1928"/>
            </w:tblGrid>
            <w:tr w:rsidR="00EF7B52" w:rsidRPr="00BC507B" w14:paraId="32F49ADC" w14:textId="77777777" w:rsidTr="006020A2">
              <w:trPr>
                <w:trHeight w:val="567"/>
              </w:trPr>
              <w:tc>
                <w:tcPr>
                  <w:tcW w:w="1814" w:type="dxa"/>
                  <w:vAlign w:val="center"/>
                </w:tcPr>
                <w:p w14:paraId="6CE1E8C9" w14:textId="77777777" w:rsidR="00EF7B52" w:rsidRPr="0087013B" w:rsidRDefault="00EF7B52" w:rsidP="006020A2">
                  <w:pPr>
                    <w:tabs>
                      <w:tab w:val="center" w:pos="4252"/>
                      <w:tab w:val="right" w:pos="8504"/>
                    </w:tabs>
                    <w:autoSpaceDE w:val="0"/>
                    <w:autoSpaceDN w:val="0"/>
                    <w:snapToGrid w:val="0"/>
                    <w:spacing w:line="300" w:lineRule="exact"/>
                    <w:jc w:val="center"/>
                    <w:rPr>
                      <w:rFonts w:hAnsi="ＭＳ 明朝" w:cs="Arial"/>
                      <w:sz w:val="24"/>
                    </w:rPr>
                  </w:pPr>
                  <w:r>
                    <w:rPr>
                      <w:rFonts w:hAnsi="ＭＳ 明朝" w:cs="Arial" w:hint="eastAsia"/>
                      <w:sz w:val="24"/>
                    </w:rPr>
                    <w:t>年度</w:t>
                  </w:r>
                </w:p>
              </w:tc>
              <w:tc>
                <w:tcPr>
                  <w:tcW w:w="3175" w:type="dxa"/>
                  <w:vAlign w:val="center"/>
                </w:tcPr>
                <w:p w14:paraId="31AC52FE" w14:textId="77777777" w:rsidR="00EF7B52" w:rsidRPr="0087013B" w:rsidRDefault="00EF7B52" w:rsidP="006020A2">
                  <w:pPr>
                    <w:tabs>
                      <w:tab w:val="center" w:pos="4252"/>
                      <w:tab w:val="right" w:pos="8504"/>
                    </w:tabs>
                    <w:autoSpaceDE w:val="0"/>
                    <w:autoSpaceDN w:val="0"/>
                    <w:snapToGrid w:val="0"/>
                    <w:spacing w:line="300" w:lineRule="exact"/>
                    <w:jc w:val="center"/>
                    <w:rPr>
                      <w:rFonts w:hAnsi="ＭＳ 明朝" w:cs="Arial"/>
                      <w:sz w:val="24"/>
                    </w:rPr>
                  </w:pPr>
                  <w:r w:rsidRPr="0087013B">
                    <w:rPr>
                      <w:rFonts w:hAnsi="ＭＳ 明朝" w:cs="Arial" w:hint="eastAsia"/>
                      <w:sz w:val="24"/>
                    </w:rPr>
                    <w:t>契約名称</w:t>
                  </w:r>
                </w:p>
              </w:tc>
              <w:tc>
                <w:tcPr>
                  <w:tcW w:w="1587" w:type="dxa"/>
                  <w:shd w:val="clear" w:color="auto" w:fill="auto"/>
                  <w:vAlign w:val="center"/>
                </w:tcPr>
                <w:p w14:paraId="3AF8AA5F" w14:textId="77777777" w:rsidR="00EF7B52" w:rsidRPr="0087013B" w:rsidRDefault="00EF7B52" w:rsidP="006020A2">
                  <w:pPr>
                    <w:tabs>
                      <w:tab w:val="center" w:pos="4252"/>
                      <w:tab w:val="right" w:pos="8504"/>
                    </w:tabs>
                    <w:autoSpaceDE w:val="0"/>
                    <w:autoSpaceDN w:val="0"/>
                    <w:snapToGrid w:val="0"/>
                    <w:spacing w:line="300" w:lineRule="exact"/>
                    <w:jc w:val="center"/>
                    <w:rPr>
                      <w:rFonts w:hAnsi="ＭＳ 明朝" w:cs="Arial"/>
                      <w:sz w:val="24"/>
                    </w:rPr>
                  </w:pPr>
                  <w:r w:rsidRPr="0087013B">
                    <w:rPr>
                      <w:rFonts w:hAnsi="ＭＳ 明朝" w:cs="Arial" w:hint="eastAsia"/>
                      <w:sz w:val="24"/>
                    </w:rPr>
                    <w:t>金額</w:t>
                  </w:r>
                </w:p>
              </w:tc>
              <w:tc>
                <w:tcPr>
                  <w:tcW w:w="1928" w:type="dxa"/>
                  <w:vAlign w:val="center"/>
                </w:tcPr>
                <w:p w14:paraId="70ACDF04" w14:textId="77777777" w:rsidR="00EF7B52" w:rsidRPr="0087013B" w:rsidRDefault="00EF7B52" w:rsidP="006020A2">
                  <w:pPr>
                    <w:tabs>
                      <w:tab w:val="center" w:pos="4252"/>
                      <w:tab w:val="right" w:pos="8504"/>
                    </w:tabs>
                    <w:autoSpaceDE w:val="0"/>
                    <w:autoSpaceDN w:val="0"/>
                    <w:snapToGrid w:val="0"/>
                    <w:spacing w:line="300" w:lineRule="exact"/>
                    <w:jc w:val="center"/>
                    <w:rPr>
                      <w:rFonts w:hAnsi="ＭＳ 明朝" w:cs="Arial"/>
                      <w:sz w:val="24"/>
                    </w:rPr>
                  </w:pPr>
                  <w:r>
                    <w:rPr>
                      <w:rFonts w:ascii="ＭＳ 明朝" w:hAnsi="ＭＳ 明朝" w:cs="Arial" w:hint="eastAsia"/>
                      <w:sz w:val="24"/>
                    </w:rPr>
                    <w:t>建設仮勘定に</w:t>
                  </w:r>
                  <w:r w:rsidRPr="00453F8E">
                    <w:rPr>
                      <w:rFonts w:ascii="ＭＳ 明朝" w:hAnsi="ＭＳ 明朝" w:cs="Arial" w:hint="eastAsia"/>
                      <w:sz w:val="24"/>
                    </w:rPr>
                    <w:t>計上すべき金額</w:t>
                  </w:r>
                </w:p>
              </w:tc>
            </w:tr>
            <w:tr w:rsidR="00EF7B52" w:rsidRPr="00BC507B" w14:paraId="68A3C1EE" w14:textId="77777777" w:rsidTr="006020A2">
              <w:trPr>
                <w:trHeight w:val="567"/>
              </w:trPr>
              <w:tc>
                <w:tcPr>
                  <w:tcW w:w="1814" w:type="dxa"/>
                  <w:vAlign w:val="center"/>
                </w:tcPr>
                <w:p w14:paraId="6CE5ADE1" w14:textId="77777777" w:rsidR="00EF7B52" w:rsidRPr="0087013B" w:rsidRDefault="00EF7B52" w:rsidP="006020A2">
                  <w:pPr>
                    <w:tabs>
                      <w:tab w:val="center" w:pos="4252"/>
                      <w:tab w:val="right" w:pos="8504"/>
                    </w:tabs>
                    <w:autoSpaceDE w:val="0"/>
                    <w:autoSpaceDN w:val="0"/>
                    <w:snapToGrid w:val="0"/>
                    <w:spacing w:line="300" w:lineRule="exact"/>
                    <w:jc w:val="left"/>
                    <w:rPr>
                      <w:rFonts w:ascii="ＭＳ 明朝" w:hAnsi="ＭＳ 明朝" w:cs="Arial"/>
                      <w:sz w:val="24"/>
                    </w:rPr>
                  </w:pPr>
                  <w:r>
                    <w:rPr>
                      <w:rFonts w:ascii="ＭＳ 明朝" w:hAnsi="ＭＳ 明朝" w:cs="Arial" w:hint="eastAsia"/>
                      <w:kern w:val="0"/>
                      <w:sz w:val="24"/>
                    </w:rPr>
                    <w:t>令和３年度</w:t>
                  </w:r>
                </w:p>
              </w:tc>
              <w:tc>
                <w:tcPr>
                  <w:tcW w:w="3175" w:type="dxa"/>
                  <w:vAlign w:val="center"/>
                </w:tcPr>
                <w:p w14:paraId="424C8746" w14:textId="77777777" w:rsidR="00EF7B52" w:rsidRPr="0087013B" w:rsidRDefault="00EF7B52" w:rsidP="006020A2">
                  <w:pPr>
                    <w:tabs>
                      <w:tab w:val="center" w:pos="4252"/>
                      <w:tab w:val="right" w:pos="8504"/>
                    </w:tabs>
                    <w:autoSpaceDE w:val="0"/>
                    <w:autoSpaceDN w:val="0"/>
                    <w:snapToGrid w:val="0"/>
                    <w:spacing w:line="300" w:lineRule="exact"/>
                    <w:rPr>
                      <w:rFonts w:ascii="ＭＳ 明朝" w:hAnsi="ＭＳ 明朝" w:cs="Arial"/>
                      <w:sz w:val="24"/>
                    </w:rPr>
                  </w:pPr>
                  <w:r w:rsidRPr="0087013B">
                    <w:rPr>
                      <w:rFonts w:ascii="ＭＳ 明朝" w:hAnsi="ＭＳ 明朝" w:cs="Arial" w:hint="eastAsia"/>
                      <w:kern w:val="0"/>
                      <w:sz w:val="24"/>
                    </w:rPr>
                    <w:t>一般府道大阪羽曳野線（八尾富田林線）連続高架橋梁詳細設計委託</w:t>
                  </w:r>
                </w:p>
              </w:tc>
              <w:tc>
                <w:tcPr>
                  <w:tcW w:w="1587" w:type="dxa"/>
                  <w:shd w:val="clear" w:color="auto" w:fill="auto"/>
                  <w:vAlign w:val="center"/>
                </w:tcPr>
                <w:p w14:paraId="0CEE700F" w14:textId="77777777" w:rsidR="00EF7B52" w:rsidRPr="0087013B" w:rsidRDefault="00EF7B52" w:rsidP="006020A2">
                  <w:pPr>
                    <w:tabs>
                      <w:tab w:val="center" w:pos="4252"/>
                      <w:tab w:val="right" w:pos="8504"/>
                    </w:tabs>
                    <w:autoSpaceDE w:val="0"/>
                    <w:autoSpaceDN w:val="0"/>
                    <w:snapToGrid w:val="0"/>
                    <w:spacing w:line="300" w:lineRule="exact"/>
                    <w:jc w:val="right"/>
                    <w:rPr>
                      <w:rFonts w:ascii="ＭＳ 明朝" w:hAnsi="ＭＳ 明朝" w:cs="Arial"/>
                      <w:sz w:val="24"/>
                    </w:rPr>
                  </w:pPr>
                  <w:r w:rsidRPr="0087013B">
                    <w:rPr>
                      <w:rFonts w:ascii="ＭＳ 明朝" w:hAnsi="ＭＳ 明朝" w:cs="Arial"/>
                      <w:sz w:val="24"/>
                    </w:rPr>
                    <w:t>8,020,000</w:t>
                  </w:r>
                  <w:r>
                    <w:rPr>
                      <w:rFonts w:ascii="ＭＳ 明朝" w:hAnsi="ＭＳ 明朝" w:cs="Arial" w:hint="eastAsia"/>
                      <w:sz w:val="24"/>
                    </w:rPr>
                    <w:t>円</w:t>
                  </w:r>
                </w:p>
              </w:tc>
              <w:tc>
                <w:tcPr>
                  <w:tcW w:w="1928" w:type="dxa"/>
                  <w:vAlign w:val="center"/>
                </w:tcPr>
                <w:p w14:paraId="324DAAF2" w14:textId="77777777" w:rsidR="00EF7B52" w:rsidRPr="0087013B"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87013B">
                    <w:rPr>
                      <w:rFonts w:ascii="ＭＳ 明朝" w:hAnsi="ＭＳ 明朝" w:cs="Arial"/>
                      <w:sz w:val="24"/>
                    </w:rPr>
                    <w:t>8,020,000</w:t>
                  </w:r>
                  <w:r>
                    <w:rPr>
                      <w:rFonts w:ascii="ＭＳ 明朝" w:hAnsi="ＭＳ 明朝" w:cs="Arial" w:hint="eastAsia"/>
                      <w:sz w:val="24"/>
                    </w:rPr>
                    <w:t>円</w:t>
                  </w:r>
                </w:p>
              </w:tc>
            </w:tr>
          </w:tbl>
          <w:p w14:paraId="6D53B441" w14:textId="77777777" w:rsidR="00EF7B52" w:rsidRPr="00015723" w:rsidRDefault="00EF7B52" w:rsidP="006020A2">
            <w:pPr>
              <w:autoSpaceDE w:val="0"/>
              <w:autoSpaceDN w:val="0"/>
              <w:spacing w:line="300" w:lineRule="exact"/>
              <w:rPr>
                <w:rFonts w:ascii="ＭＳ 明朝" w:hAnsi="ＭＳ 明朝"/>
                <w:sz w:val="24"/>
              </w:rPr>
            </w:pPr>
          </w:p>
          <w:p w14:paraId="3F3717ED" w14:textId="77777777" w:rsidR="00EF7B52" w:rsidRPr="001E1075" w:rsidRDefault="00EF7B52" w:rsidP="006020A2">
            <w:pPr>
              <w:autoSpaceDE w:val="0"/>
              <w:autoSpaceDN w:val="0"/>
              <w:spacing w:line="300" w:lineRule="exact"/>
              <w:rPr>
                <w:rFonts w:ascii="ＭＳ 明朝" w:hAnsi="ＭＳ 明朝"/>
                <w:sz w:val="24"/>
              </w:rPr>
            </w:pPr>
          </w:p>
          <w:p w14:paraId="3F9DB1BE" w14:textId="77777777" w:rsidR="00EF7B52" w:rsidRPr="001E1075" w:rsidRDefault="00EF7B52" w:rsidP="006020A2">
            <w:pPr>
              <w:autoSpaceDE w:val="0"/>
              <w:autoSpaceDN w:val="0"/>
              <w:spacing w:line="300" w:lineRule="exact"/>
              <w:rPr>
                <w:rFonts w:ascii="ＭＳ 明朝" w:hAnsi="ＭＳ 明朝"/>
                <w:sz w:val="24"/>
              </w:rPr>
            </w:pPr>
          </w:p>
        </w:tc>
        <w:tc>
          <w:tcPr>
            <w:tcW w:w="9468" w:type="dxa"/>
          </w:tcPr>
          <w:p w14:paraId="1FB8AD47" w14:textId="77777777" w:rsidR="00EF7B52" w:rsidRPr="001E1075" w:rsidRDefault="00EF7B52" w:rsidP="006020A2">
            <w:pPr>
              <w:autoSpaceDE w:val="0"/>
              <w:autoSpaceDN w:val="0"/>
              <w:spacing w:line="300" w:lineRule="exact"/>
              <w:rPr>
                <w:rFonts w:ascii="ＭＳ 明朝" w:hAnsi="ＭＳ 明朝"/>
                <w:sz w:val="24"/>
              </w:rPr>
            </w:pPr>
          </w:p>
          <w:p w14:paraId="0ADC3BD0" w14:textId="77777777" w:rsidR="00EF7B52" w:rsidRPr="008E5C63" w:rsidRDefault="00EF7B52" w:rsidP="006020A2">
            <w:pPr>
              <w:autoSpaceDE w:val="0"/>
              <w:autoSpaceDN w:val="0"/>
              <w:spacing w:line="300" w:lineRule="exact"/>
              <w:ind w:firstLineChars="100" w:firstLine="240"/>
              <w:rPr>
                <w:rFonts w:hAnsi="ＭＳ 明朝" w:cs="Arial"/>
                <w:sz w:val="24"/>
              </w:rPr>
            </w:pPr>
            <w:r w:rsidRPr="008E5C63">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3DEF44D3" w14:textId="77777777" w:rsidR="00EF7B52" w:rsidRPr="00015723" w:rsidRDefault="00EF7B52" w:rsidP="006020A2">
            <w:pPr>
              <w:autoSpaceDE w:val="0"/>
              <w:autoSpaceDN w:val="0"/>
              <w:spacing w:line="300" w:lineRule="exact"/>
              <w:ind w:firstLineChars="100" w:firstLine="210"/>
              <w:rPr>
                <w:rFonts w:hAnsi="ＭＳ 明朝" w:cs="Arial"/>
                <w:sz w:val="24"/>
              </w:rPr>
            </w:pPr>
            <w:r w:rsidRPr="008100C3">
              <w:rPr>
                <w:noProof/>
              </w:rPr>
              <mc:AlternateContent>
                <mc:Choice Requires="wps">
                  <w:drawing>
                    <wp:anchor distT="0" distB="0" distL="114300" distR="114300" simplePos="0" relativeHeight="251682816" behindDoc="0" locked="0" layoutInCell="1" allowOverlap="1" wp14:anchorId="778A8C1E" wp14:editId="192E5004">
                      <wp:simplePos x="0" y="0"/>
                      <wp:positionH relativeFrom="column">
                        <wp:posOffset>-1713</wp:posOffset>
                      </wp:positionH>
                      <wp:positionV relativeFrom="paragraph">
                        <wp:posOffset>188876</wp:posOffset>
                      </wp:positionV>
                      <wp:extent cx="5613991" cy="3933825"/>
                      <wp:effectExtent l="0" t="0" r="2540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3933825"/>
                              </a:xfrm>
                              <a:prstGeom prst="rect">
                                <a:avLst/>
                              </a:prstGeom>
                              <a:solidFill>
                                <a:srgbClr val="FFFFFF"/>
                              </a:solidFill>
                              <a:ln w="6350">
                                <a:solidFill>
                                  <a:srgbClr val="000000"/>
                                </a:solidFill>
                                <a:prstDash val="dash"/>
                                <a:miter lim="800000"/>
                                <a:headEnd/>
                                <a:tailEnd/>
                              </a:ln>
                            </wps:spPr>
                            <wps:txbx>
                              <w:txbxContent>
                                <w:p w14:paraId="49D02BA5"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【大阪府公有財産台帳等処理要領】</w:t>
                                  </w:r>
                                </w:p>
                                <w:p w14:paraId="5227266B"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別表４　固定資産計上基準表</w:t>
                                  </w:r>
                                </w:p>
                                <w:p w14:paraId="42F9A9AB"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（固定資産計上の基本方針）</w:t>
                                  </w:r>
                                </w:p>
                                <w:p w14:paraId="7EEED3F1" w14:textId="77777777" w:rsidR="00EF7B52" w:rsidRPr="00E73B80" w:rsidRDefault="00EF7B52" w:rsidP="00EF7B52">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14:paraId="2B45C80D" w14:textId="77777777" w:rsidR="00EF7B52" w:rsidRPr="00E73B80" w:rsidRDefault="00EF7B52" w:rsidP="00EF7B52">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14:paraId="2F186C2C" w14:textId="77777777" w:rsidR="00EF7B52" w:rsidRPr="00E73B80" w:rsidRDefault="00EF7B52" w:rsidP="00EF7B52">
                                  <w:pPr>
                                    <w:autoSpaceDE w:val="0"/>
                                    <w:autoSpaceDN w:val="0"/>
                                    <w:spacing w:line="300" w:lineRule="exact"/>
                                    <w:ind w:left="240" w:hangingChars="100" w:hanging="240"/>
                                    <w:rPr>
                                      <w:rFonts w:ascii="ＭＳ 明朝" w:hAnsi="ＭＳ 明朝"/>
                                      <w:strike/>
                                      <w:sz w:val="24"/>
                                    </w:rPr>
                                  </w:pPr>
                                </w:p>
                                <w:p w14:paraId="56FA9878" w14:textId="77777777" w:rsidR="00EF7B52" w:rsidRPr="00E73B80" w:rsidRDefault="00EF7B52" w:rsidP="00EF7B52">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【建設仮勘定取扱要領】</w:t>
                                  </w:r>
                                </w:p>
                                <w:p w14:paraId="66B80E2E" w14:textId="77777777" w:rsidR="00EF7B52" w:rsidRPr="00E73B80" w:rsidRDefault="00EF7B52" w:rsidP="00EF7B52">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（建設仮勘定の計上）</w:t>
                                  </w:r>
                                </w:p>
                                <w:p w14:paraId="3E04EBB4" w14:textId="77777777" w:rsidR="00EF7B52" w:rsidRPr="00E73B80" w:rsidRDefault="00EF7B52" w:rsidP="00EF7B52">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第３条　建設仮勘定に計上する対象資産は、作成基準第</w:t>
                                  </w:r>
                                  <w:r w:rsidRPr="00E73B80">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5DD32EEE" w14:textId="77777777" w:rsidR="00EF7B52" w:rsidRPr="00E73B80" w:rsidRDefault="00EF7B52" w:rsidP="00EF7B52">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09BC58CD" w14:textId="77777777" w:rsidR="00EF7B52" w:rsidRPr="00B40F24"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19A75903" w14:textId="77777777" w:rsidR="00EF7B52" w:rsidRPr="00CB17DB"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440E85D5" w14:textId="77777777" w:rsidR="00EF7B52" w:rsidRPr="00462662" w:rsidRDefault="00EF7B52" w:rsidP="00EF7B52">
                                  <w:pPr>
                                    <w:autoSpaceDE w:val="0"/>
                                    <w:autoSpaceDN w:val="0"/>
                                    <w:spacing w:line="300" w:lineRule="exact"/>
                                    <w:ind w:left="240" w:hangingChars="100" w:hanging="240"/>
                                    <w:rPr>
                                      <w:rFonts w:ascii="ＭＳ 明朝" w:hAnsi="ＭＳ 明朝"/>
                                      <w:strike/>
                                      <w:sz w:val="24"/>
                                    </w:rPr>
                                  </w:pPr>
                                </w:p>
                                <w:p w14:paraId="7C3109A0" w14:textId="77777777" w:rsidR="00EF7B52" w:rsidRPr="00E73B80" w:rsidRDefault="00EF7B52" w:rsidP="00EF7B52">
                                  <w:pPr>
                                    <w:autoSpaceDE w:val="0"/>
                                    <w:autoSpaceDN w:val="0"/>
                                    <w:spacing w:line="300" w:lineRule="exact"/>
                                    <w:ind w:left="240" w:hangingChars="100" w:hanging="240"/>
                                    <w:rPr>
                                      <w:rFonts w:ascii="ＭＳ 明朝" w:hAnsi="ＭＳ 明朝"/>
                                      <w:strike/>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8C1E" id="正方形/長方形 11" o:spid="_x0000_s1041" style="position:absolute;left:0;text-align:left;margin-left:-.15pt;margin-top:14.85pt;width:442.05pt;height:30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" strokeweight=".5pt">
                      <v:stroke dashstyle="dash"/>
                      <v:textbox>
                        <w:txbxContent>
                          <w:p w14:paraId="49D02BA5"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【大阪府公有財産台帳等処理要領】</w:t>
                            </w:r>
                          </w:p>
                          <w:p w14:paraId="5227266B"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別表４　固定資産計上基準表</w:t>
                            </w:r>
                          </w:p>
                          <w:p w14:paraId="42F9A9AB"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（固定資産計上の基本方針）</w:t>
                            </w:r>
                          </w:p>
                          <w:p w14:paraId="7EEED3F1" w14:textId="77777777" w:rsidR="00EF7B52" w:rsidRPr="00E73B80" w:rsidRDefault="00EF7B52" w:rsidP="00EF7B52">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14:paraId="2B45C80D" w14:textId="77777777" w:rsidR="00EF7B52" w:rsidRPr="00E73B80" w:rsidRDefault="00EF7B52" w:rsidP="00EF7B52">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14:paraId="2F186C2C" w14:textId="77777777" w:rsidR="00EF7B52" w:rsidRPr="00E73B80" w:rsidRDefault="00EF7B52" w:rsidP="00EF7B52">
                            <w:pPr>
                              <w:autoSpaceDE w:val="0"/>
                              <w:autoSpaceDN w:val="0"/>
                              <w:spacing w:line="300" w:lineRule="exact"/>
                              <w:ind w:left="240" w:hangingChars="100" w:hanging="240"/>
                              <w:rPr>
                                <w:rFonts w:ascii="ＭＳ 明朝" w:hAnsi="ＭＳ 明朝"/>
                                <w:strike/>
                                <w:sz w:val="24"/>
                              </w:rPr>
                            </w:pPr>
                          </w:p>
                          <w:p w14:paraId="56FA9878" w14:textId="77777777" w:rsidR="00EF7B52" w:rsidRPr="00E73B80" w:rsidRDefault="00EF7B52" w:rsidP="00EF7B52">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【建設仮勘定取扱要領】</w:t>
                            </w:r>
                          </w:p>
                          <w:p w14:paraId="66B80E2E" w14:textId="77777777" w:rsidR="00EF7B52" w:rsidRPr="00E73B80" w:rsidRDefault="00EF7B52" w:rsidP="00EF7B52">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（建設仮勘定の計上）</w:t>
                            </w:r>
                          </w:p>
                          <w:p w14:paraId="3E04EBB4" w14:textId="77777777" w:rsidR="00EF7B52" w:rsidRPr="00E73B80" w:rsidRDefault="00EF7B52" w:rsidP="00EF7B52">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第３条　建設仮勘定に計上する対象資産は、作成基準第</w:t>
                            </w:r>
                            <w:r w:rsidRPr="00E73B80">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5DD32EEE" w14:textId="77777777" w:rsidR="00EF7B52" w:rsidRPr="00E73B80" w:rsidRDefault="00EF7B52" w:rsidP="00EF7B52">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09BC58CD" w14:textId="77777777" w:rsidR="00EF7B52" w:rsidRPr="00B40F24"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19A75903" w14:textId="77777777" w:rsidR="00EF7B52" w:rsidRPr="00CB17DB"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440E85D5" w14:textId="77777777" w:rsidR="00EF7B52" w:rsidRPr="00462662" w:rsidRDefault="00EF7B52" w:rsidP="00EF7B52">
                            <w:pPr>
                              <w:autoSpaceDE w:val="0"/>
                              <w:autoSpaceDN w:val="0"/>
                              <w:spacing w:line="300" w:lineRule="exact"/>
                              <w:ind w:left="240" w:hangingChars="100" w:hanging="240"/>
                              <w:rPr>
                                <w:rFonts w:ascii="ＭＳ 明朝" w:hAnsi="ＭＳ 明朝"/>
                                <w:strike/>
                                <w:sz w:val="24"/>
                              </w:rPr>
                            </w:pPr>
                          </w:p>
                          <w:p w14:paraId="7C3109A0" w14:textId="77777777" w:rsidR="00EF7B52" w:rsidRPr="00E73B80" w:rsidRDefault="00EF7B52" w:rsidP="00EF7B52">
                            <w:pPr>
                              <w:autoSpaceDE w:val="0"/>
                              <w:autoSpaceDN w:val="0"/>
                              <w:spacing w:line="300" w:lineRule="exact"/>
                              <w:ind w:left="240" w:hangingChars="100" w:hanging="240"/>
                              <w:rPr>
                                <w:rFonts w:ascii="ＭＳ 明朝" w:hAnsi="ＭＳ 明朝"/>
                                <w:strike/>
                                <w:sz w:val="24"/>
                              </w:rPr>
                            </w:pPr>
                          </w:p>
                        </w:txbxContent>
                      </v:textbox>
                    </v:rect>
                  </w:pict>
                </mc:Fallback>
              </mc:AlternateContent>
            </w:r>
          </w:p>
          <w:p w14:paraId="1F301737" w14:textId="77777777" w:rsidR="00EF7B52" w:rsidRDefault="00EF7B52" w:rsidP="006020A2">
            <w:pPr>
              <w:autoSpaceDE w:val="0"/>
              <w:autoSpaceDN w:val="0"/>
              <w:spacing w:line="300" w:lineRule="exact"/>
              <w:rPr>
                <w:rFonts w:ascii="ＭＳ 明朝" w:hAnsi="ＭＳ 明朝"/>
                <w:sz w:val="24"/>
              </w:rPr>
            </w:pPr>
          </w:p>
          <w:p w14:paraId="12F7542D" w14:textId="77777777" w:rsidR="00EF7B52" w:rsidRDefault="00EF7B52" w:rsidP="006020A2">
            <w:pPr>
              <w:autoSpaceDE w:val="0"/>
              <w:autoSpaceDN w:val="0"/>
              <w:spacing w:line="300" w:lineRule="exact"/>
              <w:rPr>
                <w:rFonts w:ascii="ＭＳ 明朝" w:hAnsi="ＭＳ 明朝"/>
                <w:sz w:val="24"/>
              </w:rPr>
            </w:pPr>
          </w:p>
          <w:p w14:paraId="356508DB" w14:textId="77777777" w:rsidR="00EF7B52" w:rsidRPr="00DC1D57" w:rsidRDefault="00EF7B52" w:rsidP="006020A2">
            <w:pPr>
              <w:rPr>
                <w:rFonts w:ascii="ＭＳ 明朝" w:hAnsi="ＭＳ 明朝"/>
                <w:sz w:val="24"/>
              </w:rPr>
            </w:pPr>
          </w:p>
          <w:p w14:paraId="0011907B" w14:textId="77777777" w:rsidR="00EF7B52" w:rsidRPr="00DC1D57" w:rsidRDefault="00EF7B52" w:rsidP="006020A2">
            <w:pPr>
              <w:rPr>
                <w:rFonts w:ascii="ＭＳ 明朝" w:hAnsi="ＭＳ 明朝"/>
                <w:sz w:val="24"/>
              </w:rPr>
            </w:pPr>
          </w:p>
          <w:p w14:paraId="3CE066C5" w14:textId="77777777" w:rsidR="00EF7B52" w:rsidRPr="00DC1D57" w:rsidRDefault="00EF7B52" w:rsidP="006020A2">
            <w:pPr>
              <w:rPr>
                <w:rFonts w:ascii="ＭＳ 明朝" w:hAnsi="ＭＳ 明朝"/>
                <w:sz w:val="24"/>
              </w:rPr>
            </w:pPr>
          </w:p>
          <w:p w14:paraId="07D3743B" w14:textId="77777777" w:rsidR="00EF7B52" w:rsidRPr="00DC1D57" w:rsidRDefault="00EF7B52" w:rsidP="006020A2">
            <w:pPr>
              <w:rPr>
                <w:rFonts w:ascii="ＭＳ 明朝" w:hAnsi="ＭＳ 明朝"/>
                <w:sz w:val="24"/>
              </w:rPr>
            </w:pPr>
          </w:p>
          <w:p w14:paraId="561EA252" w14:textId="77777777" w:rsidR="00EF7B52" w:rsidRPr="00DC1D57" w:rsidRDefault="00EF7B52" w:rsidP="006020A2">
            <w:pPr>
              <w:rPr>
                <w:rFonts w:ascii="ＭＳ 明朝" w:hAnsi="ＭＳ 明朝"/>
                <w:sz w:val="24"/>
              </w:rPr>
            </w:pPr>
          </w:p>
          <w:p w14:paraId="7046080A" w14:textId="77777777" w:rsidR="00EF7B52" w:rsidRPr="00DC1D57" w:rsidRDefault="00EF7B52" w:rsidP="006020A2">
            <w:pPr>
              <w:rPr>
                <w:rFonts w:ascii="ＭＳ 明朝" w:hAnsi="ＭＳ 明朝"/>
                <w:sz w:val="24"/>
              </w:rPr>
            </w:pPr>
          </w:p>
          <w:p w14:paraId="49AF692F" w14:textId="77777777" w:rsidR="00EF7B52" w:rsidRPr="00DC1D57" w:rsidRDefault="00EF7B52" w:rsidP="006020A2">
            <w:pPr>
              <w:rPr>
                <w:rFonts w:ascii="ＭＳ 明朝" w:hAnsi="ＭＳ 明朝"/>
                <w:sz w:val="24"/>
              </w:rPr>
            </w:pPr>
          </w:p>
          <w:p w14:paraId="69630C29" w14:textId="77777777" w:rsidR="00EF7B52" w:rsidRPr="00DC1D57" w:rsidRDefault="00EF7B52" w:rsidP="006020A2">
            <w:pPr>
              <w:rPr>
                <w:rFonts w:ascii="ＭＳ 明朝" w:hAnsi="ＭＳ 明朝"/>
                <w:sz w:val="24"/>
              </w:rPr>
            </w:pPr>
          </w:p>
          <w:p w14:paraId="17D663CD" w14:textId="77777777" w:rsidR="00EF7B52" w:rsidRPr="00DC1D57" w:rsidRDefault="00EF7B52" w:rsidP="006020A2">
            <w:pPr>
              <w:rPr>
                <w:rFonts w:ascii="ＭＳ 明朝" w:hAnsi="ＭＳ 明朝"/>
                <w:sz w:val="24"/>
              </w:rPr>
            </w:pPr>
          </w:p>
          <w:p w14:paraId="16BF8053" w14:textId="77777777" w:rsidR="00EF7B52" w:rsidRPr="00DC1D57" w:rsidRDefault="00EF7B52" w:rsidP="006020A2">
            <w:pPr>
              <w:rPr>
                <w:rFonts w:ascii="ＭＳ 明朝" w:hAnsi="ＭＳ 明朝"/>
                <w:sz w:val="24"/>
              </w:rPr>
            </w:pPr>
          </w:p>
          <w:p w14:paraId="4BAAA341" w14:textId="77777777" w:rsidR="00EF7B52" w:rsidRPr="00DC1D57" w:rsidRDefault="00EF7B52" w:rsidP="006020A2">
            <w:pPr>
              <w:rPr>
                <w:rFonts w:ascii="ＭＳ 明朝" w:hAnsi="ＭＳ 明朝"/>
                <w:sz w:val="24"/>
              </w:rPr>
            </w:pPr>
          </w:p>
          <w:p w14:paraId="6C45C9CE" w14:textId="77777777" w:rsidR="00EF7B52" w:rsidRPr="00DC1D57" w:rsidRDefault="00EF7B52" w:rsidP="006020A2">
            <w:pPr>
              <w:rPr>
                <w:rFonts w:ascii="ＭＳ 明朝" w:hAnsi="ＭＳ 明朝"/>
                <w:sz w:val="24"/>
              </w:rPr>
            </w:pPr>
          </w:p>
          <w:p w14:paraId="4C5BD1D5" w14:textId="77777777" w:rsidR="00EF7B52" w:rsidRPr="00DC1D57" w:rsidRDefault="00EF7B52" w:rsidP="006020A2">
            <w:pPr>
              <w:rPr>
                <w:rFonts w:ascii="ＭＳ 明朝" w:hAnsi="ＭＳ 明朝"/>
                <w:sz w:val="24"/>
              </w:rPr>
            </w:pPr>
          </w:p>
          <w:p w14:paraId="798DA4BA" w14:textId="77777777" w:rsidR="00EF7B52" w:rsidRPr="00DC1D57" w:rsidRDefault="00EF7B52" w:rsidP="006020A2">
            <w:pPr>
              <w:rPr>
                <w:rFonts w:ascii="ＭＳ 明朝" w:hAnsi="ＭＳ 明朝"/>
                <w:sz w:val="24"/>
              </w:rPr>
            </w:pPr>
          </w:p>
          <w:p w14:paraId="49F5774B" w14:textId="77777777" w:rsidR="00EF7B52" w:rsidRPr="00DC1D57" w:rsidRDefault="00EF7B52" w:rsidP="006020A2">
            <w:pPr>
              <w:rPr>
                <w:rFonts w:ascii="ＭＳ 明朝" w:hAnsi="ＭＳ 明朝"/>
                <w:sz w:val="24"/>
              </w:rPr>
            </w:pPr>
          </w:p>
          <w:p w14:paraId="68EE5EAC" w14:textId="77777777" w:rsidR="00EF7B52" w:rsidRPr="00DC1D57" w:rsidRDefault="00EF7B52" w:rsidP="006020A2">
            <w:pPr>
              <w:rPr>
                <w:rFonts w:ascii="ＭＳ 明朝" w:hAnsi="ＭＳ 明朝"/>
                <w:sz w:val="24"/>
              </w:rPr>
            </w:pPr>
          </w:p>
          <w:p w14:paraId="1BB2D1F1" w14:textId="77777777" w:rsidR="00EF7B52" w:rsidRPr="00DC1D57" w:rsidRDefault="00EF7B52" w:rsidP="006020A2">
            <w:pPr>
              <w:rPr>
                <w:rFonts w:ascii="ＭＳ 明朝" w:hAnsi="ＭＳ 明朝"/>
                <w:sz w:val="24"/>
              </w:rPr>
            </w:pPr>
          </w:p>
          <w:p w14:paraId="362CBBC8" w14:textId="77777777" w:rsidR="00EF7B52" w:rsidRPr="00453F8E" w:rsidRDefault="00EF7B52" w:rsidP="006020A2">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14:paraId="6D2CA818" w14:textId="77777777" w:rsidR="00EF7B52" w:rsidRPr="00453F8E" w:rsidRDefault="00EF7B52" w:rsidP="006020A2">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Pr>
                <w:rFonts w:ascii="ＭＳ 明朝" w:hAnsi="ＭＳ 明朝" w:hint="eastAsia"/>
                <w:color w:val="000000"/>
                <w:sz w:val="24"/>
              </w:rPr>
              <w:t>計</w:t>
            </w:r>
            <w:r w:rsidRPr="00453F8E">
              <w:rPr>
                <w:rFonts w:ascii="ＭＳ 明朝" w:hAnsi="ＭＳ 明朝" w:hint="eastAsia"/>
                <w:color w:val="000000"/>
                <w:sz w:val="24"/>
              </w:rPr>
              <w:t>制度の概要、２　新公会計制度特有の会計処理　５　建設仮勘定　より</w:t>
            </w:r>
          </w:p>
          <w:p w14:paraId="653982A6" w14:textId="77777777" w:rsidR="00EF7B52" w:rsidRPr="00453F8E" w:rsidRDefault="00EF7B52"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6A5603BA" w14:textId="77777777" w:rsidR="00EF7B52" w:rsidRPr="00453F8E" w:rsidRDefault="00EF7B52"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00D9E638" w14:textId="77777777" w:rsidR="00EF7B52" w:rsidRPr="000C1696" w:rsidRDefault="00EF7B52" w:rsidP="006020A2">
            <w:pPr>
              <w:autoSpaceDE w:val="0"/>
              <w:autoSpaceDN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tc>
      </w:tr>
    </w:tbl>
    <w:p w14:paraId="35181280" w14:textId="77777777" w:rsidR="00EF7B52" w:rsidRPr="001E1075" w:rsidRDefault="00EF7B52" w:rsidP="00EF7B52">
      <w:pPr>
        <w:autoSpaceDE w:val="0"/>
        <w:autoSpaceDN w:val="0"/>
        <w:spacing w:line="34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1</w:t>
      </w:r>
      <w:r>
        <w:rPr>
          <w:rFonts w:ascii="ＭＳ ゴシック" w:eastAsia="ＭＳ ゴシック" w:hAnsi="ＭＳ ゴシック" w:hint="eastAsia"/>
          <w:sz w:val="24"/>
        </w:rPr>
        <w:t>月</w:t>
      </w:r>
      <w:r>
        <w:rPr>
          <w:rFonts w:ascii="ＭＳ ゴシック" w:eastAsia="ＭＳ ゴシック" w:hAnsi="ＭＳ ゴシック"/>
          <w:sz w:val="24"/>
        </w:rPr>
        <w:t>29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14:paraId="6B20C575" w14:textId="77777777" w:rsidR="00EF7B52" w:rsidRPr="001E1075" w:rsidRDefault="00EF7B52" w:rsidP="00EF7B5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固定資産の計上誤り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959"/>
        <w:gridCol w:w="9326"/>
      </w:tblGrid>
      <w:tr w:rsidR="00EF7B52" w:rsidRPr="001E1075" w14:paraId="1EA7B80E" w14:textId="77777777" w:rsidTr="006020A2">
        <w:trPr>
          <w:trHeight w:val="558"/>
        </w:trPr>
        <w:tc>
          <w:tcPr>
            <w:tcW w:w="2235" w:type="dxa"/>
            <w:shd w:val="clear" w:color="auto" w:fill="auto"/>
            <w:vAlign w:val="center"/>
          </w:tcPr>
          <w:p w14:paraId="6343F9EF"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959" w:type="dxa"/>
            <w:shd w:val="clear" w:color="auto" w:fill="auto"/>
            <w:vAlign w:val="center"/>
          </w:tcPr>
          <w:p w14:paraId="41D83D56"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9326" w:type="dxa"/>
            <w:shd w:val="clear" w:color="auto" w:fill="auto"/>
            <w:vAlign w:val="center"/>
          </w:tcPr>
          <w:p w14:paraId="1FB5DB38"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EF7B52" w:rsidRPr="001E1075" w14:paraId="238812C8" w14:textId="77777777" w:rsidTr="006020A2">
        <w:trPr>
          <w:trHeight w:val="8215"/>
        </w:trPr>
        <w:tc>
          <w:tcPr>
            <w:tcW w:w="2235" w:type="dxa"/>
          </w:tcPr>
          <w:p w14:paraId="234CBA38" w14:textId="77777777" w:rsidR="00EF7B52" w:rsidRPr="001E1075" w:rsidRDefault="00EF7B52" w:rsidP="006020A2">
            <w:pPr>
              <w:autoSpaceDE w:val="0"/>
              <w:autoSpaceDN w:val="0"/>
              <w:spacing w:line="300" w:lineRule="exact"/>
              <w:rPr>
                <w:rFonts w:ascii="ＭＳ 明朝" w:hAnsi="ＭＳ 明朝"/>
                <w:sz w:val="24"/>
              </w:rPr>
            </w:pPr>
          </w:p>
          <w:p w14:paraId="5190B49C" w14:textId="77777777" w:rsidR="00EF7B52" w:rsidRPr="001E1075" w:rsidRDefault="00EF7B52" w:rsidP="006020A2">
            <w:pPr>
              <w:autoSpaceDE w:val="0"/>
              <w:autoSpaceDN w:val="0"/>
              <w:spacing w:line="300" w:lineRule="exact"/>
              <w:rPr>
                <w:rFonts w:ascii="ＭＳ 明朝" w:hAnsi="ＭＳ 明朝"/>
                <w:sz w:val="24"/>
              </w:rPr>
            </w:pPr>
            <w:r>
              <w:rPr>
                <w:rFonts w:ascii="ＭＳ 明朝" w:hAnsi="ＭＳ 明朝" w:hint="eastAsia"/>
                <w:sz w:val="24"/>
              </w:rPr>
              <w:t>八尾土木事務所</w:t>
            </w:r>
          </w:p>
        </w:tc>
        <w:tc>
          <w:tcPr>
            <w:tcW w:w="8959" w:type="dxa"/>
          </w:tcPr>
          <w:p w14:paraId="376D9C57" w14:textId="77777777" w:rsidR="00EF7B52" w:rsidRPr="0045359E" w:rsidRDefault="00EF7B52" w:rsidP="006020A2">
            <w:pPr>
              <w:autoSpaceDE w:val="0"/>
              <w:autoSpaceDN w:val="0"/>
              <w:spacing w:line="300" w:lineRule="exact"/>
              <w:rPr>
                <w:rFonts w:ascii="ＭＳ 明朝" w:hAnsi="ＭＳ 明朝" w:cs="Arial"/>
                <w:sz w:val="24"/>
              </w:rPr>
            </w:pPr>
          </w:p>
          <w:p w14:paraId="03137D04" w14:textId="77777777" w:rsidR="00EF7B52" w:rsidRPr="0045359E" w:rsidRDefault="00EF7B52" w:rsidP="006020A2">
            <w:pPr>
              <w:autoSpaceDE w:val="0"/>
              <w:autoSpaceDN w:val="0"/>
              <w:spacing w:line="300" w:lineRule="exact"/>
              <w:ind w:firstLineChars="100" w:firstLine="240"/>
              <w:rPr>
                <w:rFonts w:ascii="ＭＳ 明朝" w:hAnsi="ＭＳ 明朝"/>
                <w:sz w:val="24"/>
              </w:rPr>
            </w:pPr>
            <w:r w:rsidRPr="0045359E">
              <w:rPr>
                <w:rFonts w:ascii="ＭＳ 明朝" w:hAnsi="ＭＳ 明朝" w:hint="eastAsia"/>
                <w:sz w:val="24"/>
              </w:rPr>
              <w:t>公有財産台帳を確認したところ、土地取得に係る補償費用について、土地取得価</w:t>
            </w:r>
            <w:r>
              <w:rPr>
                <w:rFonts w:ascii="ＭＳ 明朝" w:hAnsi="ＭＳ 明朝" w:hint="eastAsia"/>
                <w:sz w:val="24"/>
              </w:rPr>
              <w:t>額</w:t>
            </w:r>
            <w:r w:rsidRPr="0045359E">
              <w:rPr>
                <w:rFonts w:ascii="ＭＳ 明朝" w:hAnsi="ＭＳ 明朝" w:hint="eastAsia"/>
                <w:sz w:val="24"/>
              </w:rPr>
              <w:t>に計上する必要があるが、計上されていなかった。</w:t>
            </w:r>
          </w:p>
          <w:p w14:paraId="1DAFB9E7" w14:textId="77777777" w:rsidR="00EF7B52" w:rsidRPr="0045359E" w:rsidRDefault="00EF7B52" w:rsidP="006020A2">
            <w:pPr>
              <w:autoSpaceDE w:val="0"/>
              <w:autoSpaceDN w:val="0"/>
              <w:spacing w:line="300" w:lineRule="exact"/>
              <w:ind w:firstLineChars="100" w:firstLine="240"/>
              <w:rPr>
                <w:rFonts w:ascii="ＭＳ 明朝" w:hAnsi="ＭＳ 明朝"/>
                <w:sz w:val="24"/>
              </w:rPr>
            </w:pPr>
            <w:r w:rsidRPr="0045359E">
              <w:rPr>
                <w:rFonts w:ascii="ＭＳ 明朝" w:hAnsi="ＭＳ 明朝" w:hint="eastAsia"/>
                <w:sz w:val="24"/>
              </w:rPr>
              <w:t>また、前払金として計上されていた補償費用について、土地勘定への振替処理がなされていなかった。</w:t>
            </w:r>
          </w:p>
          <w:p w14:paraId="797B9647" w14:textId="77777777" w:rsidR="00EF7B52" w:rsidRPr="0045359E" w:rsidRDefault="00EF7B52" w:rsidP="006020A2">
            <w:pPr>
              <w:autoSpaceDE w:val="0"/>
              <w:autoSpaceDN w:val="0"/>
              <w:snapToGrid w:val="0"/>
              <w:spacing w:line="300" w:lineRule="exact"/>
              <w:ind w:firstLineChars="100" w:firstLine="240"/>
              <w:rPr>
                <w:rFonts w:ascii="ＭＳ 明朝" w:hAnsi="ＭＳ 明朝" w:cs="Arial"/>
                <w:sz w:val="24"/>
              </w:rPr>
            </w:pPr>
          </w:p>
          <w:p w14:paraId="15411DF4" w14:textId="77777777" w:rsidR="00EF7B52" w:rsidRPr="0045359E" w:rsidRDefault="00EF7B52" w:rsidP="006020A2">
            <w:pPr>
              <w:autoSpaceDE w:val="0"/>
              <w:autoSpaceDN w:val="0"/>
              <w:snapToGrid w:val="0"/>
              <w:spacing w:line="300" w:lineRule="exact"/>
              <w:rPr>
                <w:rFonts w:ascii="ＭＳ 明朝" w:hAnsi="ＭＳ 明朝" w:cs="Arial"/>
                <w:sz w:val="24"/>
              </w:rPr>
            </w:pPr>
          </w:p>
          <w:tbl>
            <w:tblPr>
              <w:tblpPr w:leftFromText="142" w:rightFromText="142" w:vertAnchor="text" w:horzAnchor="margin" w:tblpY="-165"/>
              <w:tblOverlap w:val="never"/>
              <w:tblW w:w="8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4"/>
              <w:gridCol w:w="1984"/>
              <w:gridCol w:w="1984"/>
            </w:tblGrid>
            <w:tr w:rsidR="00EF7B52" w:rsidRPr="0045359E" w14:paraId="5A4F44CA" w14:textId="77777777" w:rsidTr="006020A2">
              <w:trPr>
                <w:trHeight w:val="567"/>
              </w:trPr>
              <w:tc>
                <w:tcPr>
                  <w:tcW w:w="2405" w:type="dxa"/>
                  <w:vAlign w:val="center"/>
                </w:tcPr>
                <w:p w14:paraId="7E26CC5D" w14:textId="77777777" w:rsidR="00EF7B52" w:rsidRPr="0045359E"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45359E">
                    <w:rPr>
                      <w:rFonts w:ascii="ＭＳ 明朝" w:hAnsi="ＭＳ 明朝" w:cs="Arial" w:hint="eastAsia"/>
                      <w:sz w:val="24"/>
                    </w:rPr>
                    <w:t>土地</w:t>
                  </w:r>
                </w:p>
              </w:tc>
              <w:tc>
                <w:tcPr>
                  <w:tcW w:w="1984" w:type="dxa"/>
                  <w:tcBorders>
                    <w:right w:val="single" w:sz="4" w:space="0" w:color="auto"/>
                  </w:tcBorders>
                  <w:shd w:val="clear" w:color="auto" w:fill="auto"/>
                  <w:vAlign w:val="center"/>
                </w:tcPr>
                <w:p w14:paraId="317B0ADD" w14:textId="77777777" w:rsidR="00EF7B52" w:rsidRPr="0045359E"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45359E">
                    <w:rPr>
                      <w:rFonts w:ascii="ＭＳ 明朝" w:hAnsi="ＭＳ 明朝" w:cs="Arial" w:hint="eastAsia"/>
                      <w:sz w:val="24"/>
                    </w:rPr>
                    <w:t>未計上額</w:t>
                  </w:r>
                </w:p>
              </w:tc>
              <w:tc>
                <w:tcPr>
                  <w:tcW w:w="1984" w:type="dxa"/>
                  <w:tcBorders>
                    <w:left w:val="single" w:sz="4" w:space="0" w:color="auto"/>
                    <w:right w:val="double" w:sz="4" w:space="0" w:color="auto"/>
                  </w:tcBorders>
                  <w:vAlign w:val="center"/>
                </w:tcPr>
                <w:p w14:paraId="585C9C85" w14:textId="77777777" w:rsidR="00EF7B52" w:rsidRPr="0045359E"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45359E">
                    <w:rPr>
                      <w:rFonts w:ascii="ＭＳ 明朝" w:hAnsi="ＭＳ 明朝" w:cs="Arial" w:hint="eastAsia"/>
                      <w:sz w:val="24"/>
                    </w:rPr>
                    <w:t>前払金</w:t>
                  </w:r>
                </w:p>
                <w:p w14:paraId="73ED8B28" w14:textId="77777777" w:rsidR="00EF7B52" w:rsidRPr="0045359E"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45359E">
                    <w:rPr>
                      <w:rFonts w:ascii="ＭＳ 明朝" w:hAnsi="ＭＳ 明朝" w:cs="Arial" w:hint="eastAsia"/>
                      <w:sz w:val="24"/>
                    </w:rPr>
                    <w:t>（※）</w:t>
                  </w:r>
                </w:p>
              </w:tc>
              <w:tc>
                <w:tcPr>
                  <w:tcW w:w="1984" w:type="dxa"/>
                  <w:tcBorders>
                    <w:left w:val="double" w:sz="4" w:space="0" w:color="auto"/>
                  </w:tcBorders>
                  <w:vAlign w:val="center"/>
                </w:tcPr>
                <w:p w14:paraId="7B006C7F" w14:textId="77777777" w:rsidR="00EF7B52" w:rsidRPr="0045359E"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45359E">
                    <w:rPr>
                      <w:rFonts w:ascii="ＭＳ 明朝" w:hAnsi="ＭＳ 明朝" w:cs="Arial" w:hint="eastAsia"/>
                      <w:sz w:val="24"/>
                    </w:rPr>
                    <w:t>土地取得価</w:t>
                  </w:r>
                  <w:r>
                    <w:rPr>
                      <w:rFonts w:ascii="ＭＳ 明朝" w:hAnsi="ＭＳ 明朝" w:cs="Arial" w:hint="eastAsia"/>
                      <w:sz w:val="24"/>
                    </w:rPr>
                    <w:t>額</w:t>
                  </w:r>
                  <w:r w:rsidRPr="0045359E">
                    <w:rPr>
                      <w:rFonts w:ascii="ＭＳ 明朝" w:hAnsi="ＭＳ 明朝" w:cs="Arial" w:hint="eastAsia"/>
                      <w:sz w:val="24"/>
                    </w:rPr>
                    <w:t>として計上すべき金額</w:t>
                  </w:r>
                </w:p>
              </w:tc>
            </w:tr>
            <w:tr w:rsidR="00EF7B52" w:rsidRPr="0045359E" w14:paraId="72168681" w14:textId="77777777" w:rsidTr="006020A2">
              <w:trPr>
                <w:trHeight w:val="567"/>
              </w:trPr>
              <w:tc>
                <w:tcPr>
                  <w:tcW w:w="2405" w:type="dxa"/>
                  <w:vAlign w:val="center"/>
                </w:tcPr>
                <w:p w14:paraId="2E0ECE94" w14:textId="77777777" w:rsidR="00EF7B52" w:rsidRPr="0045359E" w:rsidRDefault="00EF7B52" w:rsidP="006020A2">
                  <w:pPr>
                    <w:tabs>
                      <w:tab w:val="center" w:pos="4252"/>
                      <w:tab w:val="right" w:pos="8504"/>
                    </w:tabs>
                    <w:autoSpaceDE w:val="0"/>
                    <w:autoSpaceDN w:val="0"/>
                    <w:snapToGrid w:val="0"/>
                    <w:spacing w:line="300" w:lineRule="exact"/>
                    <w:jc w:val="left"/>
                    <w:rPr>
                      <w:rFonts w:ascii="ＭＳ 明朝" w:hAnsi="ＭＳ 明朝" w:cs="Arial"/>
                      <w:sz w:val="24"/>
                    </w:rPr>
                  </w:pPr>
                  <w:r w:rsidRPr="0045359E">
                    <w:rPr>
                      <w:rFonts w:ascii="ＭＳ 明朝" w:hAnsi="ＭＳ 明朝" w:cs="Arial" w:hint="eastAsia"/>
                      <w:sz w:val="24"/>
                    </w:rPr>
                    <w:t>大阪府東大阪市稲葉３丁目9</w:t>
                  </w:r>
                  <w:r w:rsidRPr="0045359E">
                    <w:rPr>
                      <w:rFonts w:ascii="ＭＳ 明朝" w:hAnsi="ＭＳ 明朝" w:cs="Arial"/>
                      <w:sz w:val="24"/>
                    </w:rPr>
                    <w:t>23-11</w:t>
                  </w:r>
                </w:p>
              </w:tc>
              <w:tc>
                <w:tcPr>
                  <w:tcW w:w="1984" w:type="dxa"/>
                  <w:tcBorders>
                    <w:right w:val="single" w:sz="4" w:space="0" w:color="auto"/>
                  </w:tcBorders>
                  <w:shd w:val="clear" w:color="auto" w:fill="auto"/>
                  <w:vAlign w:val="center"/>
                </w:tcPr>
                <w:p w14:paraId="0917CB67" w14:textId="77777777" w:rsidR="00EF7B52" w:rsidRPr="0045359E" w:rsidRDefault="00EF7B52" w:rsidP="006020A2">
                  <w:pPr>
                    <w:tabs>
                      <w:tab w:val="center" w:pos="4252"/>
                      <w:tab w:val="right" w:pos="8504"/>
                    </w:tabs>
                    <w:autoSpaceDE w:val="0"/>
                    <w:autoSpaceDN w:val="0"/>
                    <w:snapToGrid w:val="0"/>
                    <w:spacing w:line="300" w:lineRule="exact"/>
                    <w:ind w:right="75"/>
                    <w:jc w:val="right"/>
                    <w:rPr>
                      <w:rFonts w:ascii="ＭＳ 明朝" w:hAnsi="ＭＳ 明朝" w:cs="Arial"/>
                      <w:sz w:val="24"/>
                    </w:rPr>
                  </w:pPr>
                  <w:r w:rsidRPr="0045359E">
                    <w:rPr>
                      <w:rFonts w:ascii="ＭＳ 明朝" w:hAnsi="ＭＳ 明朝" w:cs="Arial" w:hint="eastAsia"/>
                      <w:sz w:val="24"/>
                    </w:rPr>
                    <w:t>6</w:t>
                  </w:r>
                  <w:r w:rsidRPr="0045359E">
                    <w:rPr>
                      <w:rFonts w:ascii="ＭＳ 明朝" w:hAnsi="ＭＳ 明朝" w:cs="Arial"/>
                      <w:sz w:val="24"/>
                    </w:rPr>
                    <w:t>8,898,200</w:t>
                  </w:r>
                  <w:r w:rsidRPr="0045359E">
                    <w:rPr>
                      <w:rFonts w:ascii="ＭＳ 明朝" w:hAnsi="ＭＳ 明朝" w:cs="Arial" w:hint="eastAsia"/>
                      <w:sz w:val="24"/>
                    </w:rPr>
                    <w:t>円</w:t>
                  </w:r>
                </w:p>
              </w:tc>
              <w:tc>
                <w:tcPr>
                  <w:tcW w:w="1984" w:type="dxa"/>
                  <w:tcBorders>
                    <w:left w:val="single" w:sz="4" w:space="0" w:color="auto"/>
                    <w:right w:val="double" w:sz="4" w:space="0" w:color="auto"/>
                  </w:tcBorders>
                  <w:vAlign w:val="center"/>
                </w:tcPr>
                <w:p w14:paraId="70E2D467" w14:textId="77777777" w:rsidR="00EF7B52" w:rsidRPr="0045359E" w:rsidRDefault="00EF7B52" w:rsidP="006020A2">
                  <w:pPr>
                    <w:tabs>
                      <w:tab w:val="center" w:pos="4252"/>
                      <w:tab w:val="right" w:pos="8504"/>
                    </w:tabs>
                    <w:autoSpaceDE w:val="0"/>
                    <w:autoSpaceDN w:val="0"/>
                    <w:snapToGrid w:val="0"/>
                    <w:spacing w:line="300" w:lineRule="exact"/>
                    <w:ind w:right="75"/>
                    <w:jc w:val="right"/>
                    <w:rPr>
                      <w:rFonts w:ascii="ＭＳ 明朝" w:hAnsi="ＭＳ 明朝" w:cs="Arial"/>
                      <w:sz w:val="24"/>
                    </w:rPr>
                  </w:pPr>
                  <w:r w:rsidRPr="0045359E">
                    <w:rPr>
                      <w:rFonts w:ascii="ＭＳ 明朝" w:hAnsi="ＭＳ 明朝" w:cs="Arial" w:hint="eastAsia"/>
                      <w:sz w:val="24"/>
                    </w:rPr>
                    <w:t>25,953,274円</w:t>
                  </w:r>
                </w:p>
              </w:tc>
              <w:tc>
                <w:tcPr>
                  <w:tcW w:w="1984" w:type="dxa"/>
                  <w:tcBorders>
                    <w:left w:val="double" w:sz="4" w:space="0" w:color="auto"/>
                  </w:tcBorders>
                  <w:vAlign w:val="center"/>
                </w:tcPr>
                <w:p w14:paraId="48FB7724" w14:textId="77777777" w:rsidR="00EF7B52" w:rsidRPr="0045359E" w:rsidRDefault="00EF7B52" w:rsidP="006020A2">
                  <w:pPr>
                    <w:tabs>
                      <w:tab w:val="center" w:pos="4252"/>
                      <w:tab w:val="right" w:pos="8504"/>
                    </w:tabs>
                    <w:autoSpaceDE w:val="0"/>
                    <w:autoSpaceDN w:val="0"/>
                    <w:snapToGrid w:val="0"/>
                    <w:spacing w:line="300" w:lineRule="exact"/>
                    <w:ind w:right="75"/>
                    <w:jc w:val="right"/>
                    <w:rPr>
                      <w:rFonts w:ascii="ＭＳ 明朝" w:hAnsi="ＭＳ 明朝" w:cs="Arial"/>
                      <w:sz w:val="24"/>
                    </w:rPr>
                  </w:pPr>
                  <w:r w:rsidRPr="0045359E">
                    <w:rPr>
                      <w:rFonts w:ascii="ＭＳ 明朝" w:hAnsi="ＭＳ 明朝" w:cs="Arial" w:hint="eastAsia"/>
                      <w:sz w:val="24"/>
                    </w:rPr>
                    <w:t>9</w:t>
                  </w:r>
                  <w:r w:rsidRPr="0045359E">
                    <w:rPr>
                      <w:rFonts w:ascii="ＭＳ 明朝" w:hAnsi="ＭＳ 明朝" w:cs="Arial"/>
                      <w:sz w:val="24"/>
                    </w:rPr>
                    <w:t>4,851,474</w:t>
                  </w:r>
                  <w:r w:rsidRPr="0045359E">
                    <w:rPr>
                      <w:rFonts w:ascii="ＭＳ 明朝" w:hAnsi="ＭＳ 明朝" w:cs="Arial" w:hint="eastAsia"/>
                      <w:sz w:val="24"/>
                    </w:rPr>
                    <w:t>円</w:t>
                  </w:r>
                </w:p>
              </w:tc>
            </w:tr>
          </w:tbl>
          <w:p w14:paraId="6532E850" w14:textId="77777777" w:rsidR="00EF7B52" w:rsidRPr="0045359E" w:rsidRDefault="00EF7B52" w:rsidP="006020A2">
            <w:pPr>
              <w:autoSpaceDE w:val="0"/>
              <w:autoSpaceDN w:val="0"/>
              <w:spacing w:line="300" w:lineRule="exact"/>
              <w:rPr>
                <w:rFonts w:ascii="ＭＳ 明朝" w:hAnsi="ＭＳ 明朝"/>
                <w:sz w:val="24"/>
              </w:rPr>
            </w:pPr>
            <w:r w:rsidRPr="0045359E">
              <w:rPr>
                <w:rFonts w:ascii="ＭＳ 明朝" w:hAnsi="ＭＳ 明朝" w:hint="eastAsia"/>
                <w:sz w:val="24"/>
              </w:rPr>
              <w:t>※</w:t>
            </w:r>
            <w:r w:rsidRPr="0045359E">
              <w:t xml:space="preserve"> </w:t>
            </w:r>
            <w:r w:rsidRPr="0045359E">
              <w:rPr>
                <w:rFonts w:ascii="ＭＳ 明朝" w:hAnsi="ＭＳ 明朝" w:hint="eastAsia"/>
                <w:sz w:val="24"/>
              </w:rPr>
              <w:t>取得前における対価の支出は「前払金」に計上し、取得時に土地勘定に振り替える。</w:t>
            </w:r>
          </w:p>
          <w:p w14:paraId="6D07432A" w14:textId="77777777" w:rsidR="00EF7B52" w:rsidRPr="0045359E" w:rsidRDefault="00EF7B52" w:rsidP="006020A2">
            <w:pPr>
              <w:autoSpaceDE w:val="0"/>
              <w:autoSpaceDN w:val="0"/>
              <w:spacing w:line="300" w:lineRule="exact"/>
              <w:rPr>
                <w:rFonts w:ascii="ＭＳ 明朝" w:hAnsi="ＭＳ 明朝"/>
                <w:sz w:val="24"/>
              </w:rPr>
            </w:pPr>
          </w:p>
        </w:tc>
        <w:tc>
          <w:tcPr>
            <w:tcW w:w="9326" w:type="dxa"/>
          </w:tcPr>
          <w:p w14:paraId="4AA896FF" w14:textId="77777777" w:rsidR="00EF7B52" w:rsidRPr="0045359E" w:rsidRDefault="00EF7B52" w:rsidP="006020A2">
            <w:pPr>
              <w:autoSpaceDE w:val="0"/>
              <w:autoSpaceDN w:val="0"/>
              <w:spacing w:line="300" w:lineRule="exact"/>
              <w:rPr>
                <w:rFonts w:ascii="ＭＳ 明朝" w:hAnsi="ＭＳ 明朝"/>
                <w:sz w:val="24"/>
              </w:rPr>
            </w:pPr>
          </w:p>
          <w:p w14:paraId="40B58E7A" w14:textId="77777777" w:rsidR="00EF7B52" w:rsidRPr="0045359E" w:rsidRDefault="00EF7B52" w:rsidP="006020A2">
            <w:pPr>
              <w:autoSpaceDE w:val="0"/>
              <w:autoSpaceDN w:val="0"/>
              <w:spacing w:line="300" w:lineRule="exact"/>
              <w:ind w:firstLineChars="100" w:firstLine="240"/>
              <w:rPr>
                <w:rFonts w:hAnsi="ＭＳ 明朝" w:cs="Arial"/>
                <w:sz w:val="24"/>
              </w:rPr>
            </w:pPr>
            <w:r w:rsidRPr="0045359E">
              <w:rPr>
                <w:rFonts w:hAnsi="ＭＳ 明朝" w:cs="Arial" w:hint="eastAsia"/>
                <w:sz w:val="24"/>
              </w:rPr>
              <w:t>検出事項について、速やかに是正措置を講じるとともに、原因を確認し、所属のチェック体制を強化する等、再発防止に向け必要な措置を講じられたい。</w:t>
            </w:r>
          </w:p>
          <w:p w14:paraId="1027AFFF" w14:textId="77777777" w:rsidR="00EF7B52" w:rsidRPr="0045359E" w:rsidRDefault="00EF7B52" w:rsidP="006020A2">
            <w:pPr>
              <w:autoSpaceDE w:val="0"/>
              <w:autoSpaceDN w:val="0"/>
              <w:spacing w:line="300" w:lineRule="exact"/>
              <w:ind w:firstLineChars="100" w:firstLine="240"/>
              <w:rPr>
                <w:rFonts w:hAnsi="ＭＳ 明朝" w:cs="Arial"/>
                <w:sz w:val="24"/>
                <w:highlight w:val="yellow"/>
              </w:rPr>
            </w:pPr>
            <w:r w:rsidRPr="0045359E">
              <w:rPr>
                <w:rFonts w:hAnsi="ＭＳ 明朝" w:cs="Arial"/>
                <w:noProof/>
                <w:sz w:val="24"/>
              </w:rPr>
              <mc:AlternateContent>
                <mc:Choice Requires="wps">
                  <w:drawing>
                    <wp:anchor distT="0" distB="0" distL="114300" distR="114300" simplePos="0" relativeHeight="251684864" behindDoc="0" locked="0" layoutInCell="1" allowOverlap="1" wp14:anchorId="1A990CBD" wp14:editId="7C8A6E7F">
                      <wp:simplePos x="0" y="0"/>
                      <wp:positionH relativeFrom="column">
                        <wp:posOffset>-27816</wp:posOffset>
                      </wp:positionH>
                      <wp:positionV relativeFrom="paragraph">
                        <wp:posOffset>148541</wp:posOffset>
                      </wp:positionV>
                      <wp:extent cx="5830784" cy="3716976"/>
                      <wp:effectExtent l="0" t="0" r="17780" b="17145"/>
                      <wp:wrapNone/>
                      <wp:docPr id="12" name="正方形/長方形 12"/>
                      <wp:cNvGraphicFramePr/>
                      <a:graphic xmlns:a="http://schemas.openxmlformats.org/drawingml/2006/main">
                        <a:graphicData uri="http://schemas.microsoft.com/office/word/2010/wordprocessingShape">
                          <wps:wsp>
                            <wps:cNvSpPr/>
                            <wps:spPr>
                              <a:xfrm>
                                <a:off x="0" y="0"/>
                                <a:ext cx="5830784" cy="371697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9EB6" id="正方形/長方形 12" o:spid="_x0000_s1026" style="position:absolute;left:0;text-align:left;margin-left:-2.2pt;margin-top:11.7pt;width:459.1pt;height:29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" filled="f" strokecolor="black [3213]" strokeweight="1pt">
                      <v:stroke dashstyle="dash"/>
                    </v:rect>
                  </w:pict>
                </mc:Fallback>
              </mc:AlternateContent>
            </w:r>
          </w:p>
          <w:p w14:paraId="5D977CA9" w14:textId="77777777" w:rsidR="00EF7B52" w:rsidRPr="0045359E" w:rsidRDefault="00EF7B52" w:rsidP="006020A2">
            <w:pPr>
              <w:autoSpaceDE w:val="0"/>
              <w:autoSpaceDN w:val="0"/>
              <w:snapToGrid w:val="0"/>
              <w:spacing w:line="300" w:lineRule="exact"/>
              <w:rPr>
                <w:rFonts w:ascii="ＭＳ 明朝" w:hAnsi="ＭＳ 明朝"/>
                <w:sz w:val="24"/>
              </w:rPr>
            </w:pPr>
            <w:r w:rsidRPr="0045359E">
              <w:rPr>
                <w:rFonts w:ascii="ＭＳ 明朝" w:hAnsi="ＭＳ 明朝" w:hint="eastAsia"/>
                <w:sz w:val="24"/>
              </w:rPr>
              <w:t>【大阪府公有財産台帳等処理要領】</w:t>
            </w:r>
          </w:p>
          <w:p w14:paraId="179653FC" w14:textId="77777777" w:rsidR="00EF7B52" w:rsidRPr="0045359E" w:rsidRDefault="00EF7B52" w:rsidP="006020A2">
            <w:pPr>
              <w:autoSpaceDE w:val="0"/>
              <w:autoSpaceDN w:val="0"/>
              <w:snapToGrid w:val="0"/>
              <w:spacing w:line="300" w:lineRule="exact"/>
              <w:ind w:left="480" w:hangingChars="200" w:hanging="480"/>
              <w:rPr>
                <w:rFonts w:ascii="ＭＳ 明朝" w:hAnsi="ＭＳ 明朝"/>
                <w:sz w:val="24"/>
              </w:rPr>
            </w:pPr>
            <w:r w:rsidRPr="0045359E">
              <w:rPr>
                <w:rFonts w:ascii="ＭＳ 明朝" w:hAnsi="ＭＳ 明朝" w:hint="eastAsia"/>
                <w:sz w:val="24"/>
              </w:rPr>
              <w:t>（台帳の異動登録）</w:t>
            </w:r>
          </w:p>
          <w:p w14:paraId="7D20B64C" w14:textId="77777777" w:rsidR="00EF7B52" w:rsidRPr="0045359E" w:rsidRDefault="00EF7B52" w:rsidP="006020A2">
            <w:pPr>
              <w:autoSpaceDE w:val="0"/>
              <w:autoSpaceDN w:val="0"/>
              <w:snapToGrid w:val="0"/>
              <w:spacing w:line="300" w:lineRule="exact"/>
              <w:ind w:left="240" w:hangingChars="100" w:hanging="240"/>
              <w:rPr>
                <w:rFonts w:ascii="ＭＳ 明朝" w:hAnsi="ＭＳ 明朝"/>
                <w:sz w:val="24"/>
              </w:rPr>
            </w:pPr>
            <w:r w:rsidRPr="0045359E">
              <w:rPr>
                <w:rFonts w:ascii="ＭＳ 明朝" w:hAnsi="ＭＳ 明朝" w:hint="eastAsia"/>
                <w:sz w:val="24"/>
              </w:rPr>
              <w:t>第５条　財産の所管換え、増改築、売払い等（以下「異動」という。）により、台帳に記載する内容に数量等の増減や事項の補正等の必要が生じた場合は、速やかにシステムを用いて当該内容の増減登録や事項修正登録を行うものとする。（以下略）</w:t>
            </w:r>
          </w:p>
          <w:p w14:paraId="6AFE73F3" w14:textId="77777777" w:rsidR="00EF7B52" w:rsidRPr="0045359E" w:rsidRDefault="00EF7B52" w:rsidP="006020A2">
            <w:pPr>
              <w:autoSpaceDE w:val="0"/>
              <w:autoSpaceDN w:val="0"/>
              <w:snapToGrid w:val="0"/>
              <w:spacing w:line="300" w:lineRule="exact"/>
              <w:ind w:left="240" w:hangingChars="100" w:hanging="240"/>
              <w:rPr>
                <w:rFonts w:ascii="ＭＳ 明朝" w:hAnsi="ＭＳ 明朝"/>
                <w:sz w:val="24"/>
              </w:rPr>
            </w:pPr>
            <w:r w:rsidRPr="0045359E">
              <w:rPr>
                <w:rFonts w:ascii="ＭＳ 明朝" w:hAnsi="ＭＳ 明朝" w:hint="eastAsia"/>
                <w:sz w:val="24"/>
              </w:rPr>
              <w:t>（台帳価格）</w:t>
            </w:r>
          </w:p>
          <w:p w14:paraId="3EB3124F" w14:textId="77777777" w:rsidR="00EF7B52" w:rsidRPr="0045359E" w:rsidRDefault="00EF7B52" w:rsidP="006020A2">
            <w:pPr>
              <w:autoSpaceDE w:val="0"/>
              <w:autoSpaceDN w:val="0"/>
              <w:snapToGrid w:val="0"/>
              <w:spacing w:line="300" w:lineRule="exact"/>
              <w:ind w:left="240" w:hangingChars="100" w:hanging="240"/>
              <w:rPr>
                <w:rFonts w:ascii="ＭＳ 明朝" w:hAnsi="ＭＳ 明朝"/>
                <w:sz w:val="24"/>
              </w:rPr>
            </w:pPr>
            <w:r w:rsidRPr="0045359E">
              <w:rPr>
                <w:rFonts w:ascii="ＭＳ 明朝" w:hAnsi="ＭＳ 明朝" w:hint="eastAsia"/>
                <w:sz w:val="24"/>
              </w:rPr>
              <w:t>第12条　台帳に登録する取得価額（一円に満たない場合は一円とする。）は、次の各号によるものとする。</w:t>
            </w:r>
          </w:p>
          <w:p w14:paraId="76D2433A" w14:textId="77777777" w:rsidR="00EF7B52" w:rsidRPr="0045359E" w:rsidRDefault="00EF7B52" w:rsidP="006020A2">
            <w:pPr>
              <w:autoSpaceDE w:val="0"/>
              <w:autoSpaceDN w:val="0"/>
              <w:snapToGrid w:val="0"/>
              <w:spacing w:line="300" w:lineRule="exact"/>
              <w:ind w:leftChars="100" w:left="450" w:hangingChars="100" w:hanging="240"/>
              <w:rPr>
                <w:rFonts w:ascii="ＭＳ 明朝" w:hAnsi="ＭＳ 明朝"/>
                <w:sz w:val="24"/>
              </w:rPr>
            </w:pPr>
            <w:r w:rsidRPr="0045359E">
              <w:rPr>
                <w:rFonts w:ascii="ＭＳ 明朝" w:hAnsi="ＭＳ 明朝" w:cs="Arial" w:hint="eastAsia"/>
                <w:sz w:val="24"/>
              </w:rPr>
              <w:t xml:space="preserve">五　</w:t>
            </w:r>
            <w:r w:rsidRPr="0045359E">
              <w:rPr>
                <w:rFonts w:ascii="ＭＳ 明朝" w:hAnsi="ＭＳ 明朝" w:hint="eastAsia"/>
                <w:sz w:val="24"/>
              </w:rPr>
              <w:t>売却、撤去等で財産の滅失が生じた場合は、次の各号に掲げるとおり、取得価額を減額（以下「除却」という。）する。</w:t>
            </w:r>
          </w:p>
          <w:p w14:paraId="7B6A02CD" w14:textId="77777777" w:rsidR="00EF7B52" w:rsidRPr="0045359E" w:rsidRDefault="00EF7B52" w:rsidP="006020A2">
            <w:pPr>
              <w:autoSpaceDE w:val="0"/>
              <w:autoSpaceDN w:val="0"/>
              <w:snapToGrid w:val="0"/>
              <w:spacing w:line="300" w:lineRule="exact"/>
              <w:ind w:firstLineChars="200" w:firstLine="480"/>
              <w:rPr>
                <w:rFonts w:ascii="ＭＳ 明朝" w:hAnsi="ＭＳ 明朝"/>
                <w:sz w:val="24"/>
              </w:rPr>
            </w:pPr>
            <w:r w:rsidRPr="0045359E">
              <w:rPr>
                <w:rFonts w:ascii="ＭＳ 明朝" w:hAnsi="ＭＳ 明朝" w:hint="eastAsia"/>
                <w:sz w:val="24"/>
              </w:rPr>
              <w:t>イ　台帳に登録のある一財産のうち一部を滅失した場合</w:t>
            </w:r>
          </w:p>
          <w:p w14:paraId="2CFA60B2" w14:textId="77777777" w:rsidR="00EF7B52" w:rsidRPr="0045359E" w:rsidRDefault="00EF7B52" w:rsidP="006020A2">
            <w:pPr>
              <w:autoSpaceDE w:val="0"/>
              <w:autoSpaceDN w:val="0"/>
              <w:snapToGrid w:val="0"/>
              <w:spacing w:line="300" w:lineRule="exact"/>
              <w:ind w:leftChars="300" w:left="630" w:firstLineChars="100" w:firstLine="240"/>
              <w:rPr>
                <w:rFonts w:ascii="ＭＳ 明朝" w:hAnsi="ＭＳ 明朝"/>
                <w:sz w:val="24"/>
              </w:rPr>
            </w:pPr>
            <w:r w:rsidRPr="0045359E">
              <w:rPr>
                <w:rFonts w:ascii="ＭＳ 明朝" w:hAnsi="ＭＳ 明朝" w:hint="eastAsia"/>
                <w:sz w:val="24"/>
              </w:rPr>
              <w:t>滅失した部分相当額を、登録されている取得価額から除却する。この場合、除却する取得価額は、別表４「固定資産計上基準表」により算定する。</w:t>
            </w:r>
          </w:p>
          <w:p w14:paraId="1C5C47A3" w14:textId="77777777" w:rsidR="00EF7B52" w:rsidRPr="0045359E" w:rsidRDefault="00EF7B52" w:rsidP="006020A2">
            <w:pPr>
              <w:spacing w:line="300" w:lineRule="exact"/>
            </w:pPr>
          </w:p>
          <w:p w14:paraId="1B34E9D2" w14:textId="77777777" w:rsidR="00EF7B52" w:rsidRPr="0045359E" w:rsidRDefault="00EF7B52" w:rsidP="006020A2">
            <w:pPr>
              <w:spacing w:line="300" w:lineRule="exact"/>
              <w:rPr>
                <w:sz w:val="24"/>
              </w:rPr>
            </w:pPr>
            <w:r w:rsidRPr="0045359E">
              <w:rPr>
                <w:rFonts w:hint="eastAsia"/>
                <w:sz w:val="24"/>
              </w:rPr>
              <w:t>別表４　固定資産計上基準表</w:t>
            </w:r>
          </w:p>
          <w:p w14:paraId="57FADA34" w14:textId="77777777" w:rsidR="00EF7B52" w:rsidRPr="0045359E" w:rsidRDefault="00EF7B52" w:rsidP="006020A2">
            <w:pPr>
              <w:spacing w:line="300" w:lineRule="exact"/>
              <w:rPr>
                <w:sz w:val="24"/>
              </w:rPr>
            </w:pPr>
            <w:r w:rsidRPr="0045359E">
              <w:rPr>
                <w:rFonts w:hint="eastAsia"/>
                <w:sz w:val="24"/>
              </w:rPr>
              <w:t>（固定資産計上の基本方針）</w:t>
            </w:r>
          </w:p>
          <w:p w14:paraId="4D91F094" w14:textId="77777777" w:rsidR="00EF7B52" w:rsidRPr="0045359E" w:rsidRDefault="00EF7B52" w:rsidP="006020A2">
            <w:pPr>
              <w:spacing w:line="300" w:lineRule="exact"/>
              <w:ind w:left="240" w:hangingChars="100" w:hanging="240"/>
              <w:rPr>
                <w:sz w:val="24"/>
              </w:rPr>
            </w:pPr>
            <w:r w:rsidRPr="0045359E">
              <w:rPr>
                <w:rFonts w:hint="eastAsia"/>
                <w:sz w:val="24"/>
              </w:rPr>
              <w:t>１．取得時点での取引価格（購入代価等）だけではなく、その財産を取得するために要した付随的支出（詳細設計費など）も含めて資産として計上する。</w:t>
            </w:r>
          </w:p>
          <w:p w14:paraId="72C748FC" w14:textId="77777777" w:rsidR="00EF7B52" w:rsidRPr="0045359E" w:rsidRDefault="00EF7B52" w:rsidP="006020A2">
            <w:pPr>
              <w:ind w:leftChars="270" w:left="567" w:right="840"/>
              <w:rPr>
                <w:rFonts w:ascii="ＭＳ Ｐゴシック" w:eastAsia="ＭＳ Ｐゴシック" w:hAnsi="ＭＳ Ｐゴシック"/>
                <w:sz w:val="18"/>
                <w:szCs w:val="18"/>
              </w:rPr>
            </w:pPr>
          </w:p>
          <w:p w14:paraId="6247E8FA" w14:textId="77777777" w:rsidR="00EF7B52" w:rsidRPr="0045359E" w:rsidRDefault="00EF7B52" w:rsidP="006020A2">
            <w:pPr>
              <w:ind w:leftChars="270" w:left="567" w:right="840"/>
              <w:rPr>
                <w:rFonts w:ascii="ＭＳ Ｐゴシック" w:eastAsia="ＭＳ Ｐゴシック" w:hAnsi="ＭＳ Ｐゴシック"/>
                <w:sz w:val="18"/>
                <w:szCs w:val="18"/>
              </w:rPr>
            </w:pPr>
          </w:p>
          <w:p w14:paraId="7BC19B5A" w14:textId="77777777" w:rsidR="00EF7B52" w:rsidRPr="0045359E" w:rsidRDefault="00EF7B52" w:rsidP="006020A2">
            <w:pPr>
              <w:ind w:right="840"/>
              <w:rPr>
                <w:rFonts w:ascii="ＭＳ Ｐゴシック" w:eastAsia="ＭＳ Ｐゴシック" w:hAnsi="ＭＳ Ｐゴシック"/>
                <w:szCs w:val="21"/>
              </w:rPr>
            </w:pPr>
          </w:p>
          <w:p w14:paraId="4D71D869" w14:textId="77777777" w:rsidR="00EF7B52" w:rsidRPr="0045359E" w:rsidRDefault="00EF7B52" w:rsidP="006020A2">
            <w:pPr>
              <w:autoSpaceDE w:val="0"/>
              <w:autoSpaceDN w:val="0"/>
              <w:spacing w:line="300" w:lineRule="exact"/>
              <w:rPr>
                <w:rFonts w:ascii="ＭＳ 明朝" w:hAnsi="ＭＳ 明朝"/>
                <w:sz w:val="24"/>
              </w:rPr>
            </w:pPr>
          </w:p>
        </w:tc>
      </w:tr>
    </w:tbl>
    <w:p w14:paraId="364545F1" w14:textId="77777777" w:rsidR="00EF7B52" w:rsidRPr="001E1075" w:rsidRDefault="00EF7B52" w:rsidP="00EF7B52">
      <w:pPr>
        <w:autoSpaceDE w:val="0"/>
        <w:autoSpaceDN w:val="0"/>
        <w:spacing w:line="34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1</w:t>
      </w:r>
      <w:r>
        <w:rPr>
          <w:rFonts w:ascii="ＭＳ ゴシック" w:eastAsia="ＭＳ ゴシック" w:hAnsi="ＭＳ ゴシック" w:hint="eastAsia"/>
          <w:sz w:val="24"/>
        </w:rPr>
        <w:t>月</w:t>
      </w:r>
      <w:r>
        <w:rPr>
          <w:rFonts w:ascii="ＭＳ ゴシック" w:eastAsia="ＭＳ ゴシック" w:hAnsi="ＭＳ ゴシック"/>
          <w:sz w:val="24"/>
        </w:rPr>
        <w:t>29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14:paraId="5D6D6BDF" w14:textId="5A66BFAE"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A1D9CB7"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9667"/>
        <w:gridCol w:w="8364"/>
      </w:tblGrid>
      <w:tr w:rsidR="00EF7B52" w:rsidRPr="00E52C1F" w14:paraId="17A03C8D" w14:textId="77777777" w:rsidTr="006020A2">
        <w:trPr>
          <w:trHeight w:val="558"/>
        </w:trPr>
        <w:tc>
          <w:tcPr>
            <w:tcW w:w="2665" w:type="dxa"/>
            <w:shd w:val="clear" w:color="auto" w:fill="auto"/>
            <w:vAlign w:val="center"/>
          </w:tcPr>
          <w:p w14:paraId="7D11CAE7"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2EA2097D"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1952C6C5"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056F6FBB" w14:textId="77777777" w:rsidTr="006020A2">
        <w:trPr>
          <w:trHeight w:val="4536"/>
        </w:trPr>
        <w:tc>
          <w:tcPr>
            <w:tcW w:w="2665" w:type="dxa"/>
          </w:tcPr>
          <w:p w14:paraId="793F9D8C" w14:textId="77777777" w:rsidR="00EF7B52" w:rsidRPr="00EA0EED" w:rsidRDefault="00EF7B52" w:rsidP="006020A2">
            <w:pPr>
              <w:autoSpaceDE w:val="0"/>
              <w:autoSpaceDN w:val="0"/>
              <w:spacing w:line="300" w:lineRule="exact"/>
              <w:rPr>
                <w:rFonts w:ascii="ＭＳ 明朝" w:hAnsi="ＭＳ 明朝"/>
                <w:sz w:val="24"/>
              </w:rPr>
            </w:pPr>
          </w:p>
          <w:p w14:paraId="188C0A22"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844" w:type="dxa"/>
          </w:tcPr>
          <w:p w14:paraId="4F6D8102" w14:textId="77777777" w:rsidR="00EF7B52" w:rsidRPr="00EA0EED" w:rsidRDefault="00EF7B52" w:rsidP="006020A2">
            <w:pPr>
              <w:autoSpaceDE w:val="0"/>
              <w:autoSpaceDN w:val="0"/>
              <w:spacing w:line="300" w:lineRule="exact"/>
              <w:rPr>
                <w:rFonts w:ascii="ＭＳ 明朝" w:hAnsi="ＭＳ 明朝" w:cs="Arial"/>
                <w:sz w:val="24"/>
              </w:rPr>
            </w:pPr>
          </w:p>
          <w:p w14:paraId="36FB0E95"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管内出張をシステムに重複して入力し、そのまま承認された後、当該重複した出張の取消しを忘れたものがあった。</w:t>
            </w:r>
          </w:p>
          <w:p w14:paraId="586B3056" w14:textId="77777777" w:rsidR="00EF7B52" w:rsidRPr="00EA4031" w:rsidRDefault="00EF7B52" w:rsidP="006020A2">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232A34A7" w14:textId="77777777" w:rsidR="00EF7B52" w:rsidRPr="00EA4031" w:rsidRDefault="00EF7B52" w:rsidP="006020A2">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223"/>
              <w:gridCol w:w="2142"/>
              <w:gridCol w:w="2268"/>
              <w:gridCol w:w="1802"/>
            </w:tblGrid>
            <w:tr w:rsidR="00EF7B52" w:rsidRPr="00EA4031" w14:paraId="6E2182FE" w14:textId="77777777" w:rsidTr="006020A2">
              <w:tc>
                <w:tcPr>
                  <w:tcW w:w="869" w:type="dxa"/>
                  <w:vMerge w:val="restart"/>
                  <w:shd w:val="clear" w:color="auto" w:fill="auto"/>
                  <w:vAlign w:val="center"/>
                </w:tcPr>
                <w:p w14:paraId="2532A33E"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23" w:type="dxa"/>
                  <w:vMerge w:val="restart"/>
                  <w:shd w:val="clear" w:color="auto" w:fill="auto"/>
                  <w:vAlign w:val="center"/>
                </w:tcPr>
                <w:p w14:paraId="22AD3A52"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6AA3297D"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107B881D"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EF7B52" w:rsidRPr="00EA4031" w14:paraId="7A637A09" w14:textId="77777777" w:rsidTr="006020A2">
              <w:tc>
                <w:tcPr>
                  <w:tcW w:w="869" w:type="dxa"/>
                  <w:vMerge/>
                  <w:shd w:val="clear" w:color="auto" w:fill="auto"/>
                </w:tcPr>
                <w:p w14:paraId="16AB4EE6"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44FE9483"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75943FF3"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53664FBA"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170D758E" w14:textId="77777777" w:rsidR="00EF7B52" w:rsidRPr="00EA4031"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r>
            <w:tr w:rsidR="00EF7B52" w:rsidRPr="00EA4031" w14:paraId="3417B902" w14:textId="77777777" w:rsidTr="006020A2">
              <w:trPr>
                <w:trHeight w:val="767"/>
              </w:trPr>
              <w:tc>
                <w:tcPr>
                  <w:tcW w:w="869" w:type="dxa"/>
                  <w:shd w:val="clear" w:color="auto" w:fill="auto"/>
                  <w:vAlign w:val="center"/>
                </w:tcPr>
                <w:p w14:paraId="554DA6FA"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23" w:type="dxa"/>
                  <w:shd w:val="clear" w:color="auto" w:fill="auto"/>
                  <w:vAlign w:val="center"/>
                </w:tcPr>
                <w:p w14:paraId="1F0B9A77"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w:t>
                  </w:r>
                  <w:r>
                    <w:rPr>
                      <w:rFonts w:ascii="ＭＳ 明朝" w:hAnsi="ＭＳ 明朝" w:cs="Arial" w:hint="eastAsia"/>
                      <w:sz w:val="24"/>
                    </w:rPr>
                    <w:t>７</w:t>
                  </w:r>
                  <w:r w:rsidRPr="00EA4031">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7</w:t>
                  </w:r>
                  <w:r w:rsidRPr="00EA4031">
                    <w:rPr>
                      <w:rFonts w:ascii="ＭＳ 明朝" w:hAnsi="ＭＳ 明朝" w:cs="Arial" w:hint="eastAsia"/>
                      <w:sz w:val="24"/>
                    </w:rPr>
                    <w:t>日</w:t>
                  </w:r>
                </w:p>
              </w:tc>
              <w:tc>
                <w:tcPr>
                  <w:tcW w:w="2142" w:type="dxa"/>
                  <w:shd w:val="clear" w:color="auto" w:fill="auto"/>
                  <w:vAlign w:val="center"/>
                </w:tcPr>
                <w:p w14:paraId="1B319250" w14:textId="77777777" w:rsidR="00EF7B52" w:rsidRPr="00E54F6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w:t>
                  </w:r>
                  <w:r>
                    <w:rPr>
                      <w:rFonts w:ascii="ＭＳ 明朝" w:hAnsi="ＭＳ 明朝" w:cs="Arial" w:hint="eastAsia"/>
                      <w:sz w:val="24"/>
                    </w:rPr>
                    <w:t>７</w:t>
                  </w:r>
                  <w:r w:rsidRPr="00EA4031">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6</w:t>
                  </w:r>
                  <w:r w:rsidRPr="00EA4031">
                    <w:rPr>
                      <w:rFonts w:ascii="ＭＳ 明朝" w:hAnsi="ＭＳ 明朝" w:cs="Arial" w:hint="eastAsia"/>
                      <w:sz w:val="24"/>
                    </w:rPr>
                    <w:t>日</w:t>
                  </w:r>
                </w:p>
              </w:tc>
              <w:tc>
                <w:tcPr>
                  <w:tcW w:w="2268" w:type="dxa"/>
                  <w:shd w:val="clear" w:color="auto" w:fill="auto"/>
                  <w:vAlign w:val="center"/>
                </w:tcPr>
                <w:p w14:paraId="57C6BAB0"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w:t>
                  </w:r>
                  <w:r>
                    <w:rPr>
                      <w:rFonts w:ascii="ＭＳ 明朝" w:hAnsi="ＭＳ 明朝" w:cs="Arial" w:hint="eastAsia"/>
                      <w:sz w:val="24"/>
                    </w:rPr>
                    <w:t>７</w:t>
                  </w:r>
                  <w:r w:rsidRPr="00EA4031">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6</w:t>
                  </w:r>
                  <w:r w:rsidRPr="00EA4031">
                    <w:rPr>
                      <w:rFonts w:ascii="ＭＳ 明朝" w:hAnsi="ＭＳ 明朝" w:cs="Arial" w:hint="eastAsia"/>
                      <w:sz w:val="24"/>
                    </w:rPr>
                    <w:t>日</w:t>
                  </w:r>
                </w:p>
              </w:tc>
              <w:tc>
                <w:tcPr>
                  <w:tcW w:w="1802" w:type="dxa"/>
                  <w:shd w:val="clear" w:color="auto" w:fill="auto"/>
                  <w:vAlign w:val="center"/>
                </w:tcPr>
                <w:p w14:paraId="7DF4D18B" w14:textId="77777777" w:rsidR="00EF7B52" w:rsidRPr="00EA4031"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4</w:t>
                  </w:r>
                  <w:r w:rsidRPr="004C18D2">
                    <w:rPr>
                      <w:rFonts w:ascii="ＭＳ 明朝" w:hAnsi="ＭＳ 明朝" w:cs="Arial" w:hint="eastAsia"/>
                      <w:sz w:val="24"/>
                    </w:rPr>
                    <w:t>20円</w:t>
                  </w:r>
                </w:p>
              </w:tc>
            </w:tr>
          </w:tbl>
          <w:p w14:paraId="0D2150C8" w14:textId="77777777" w:rsidR="00EF7B52" w:rsidRPr="00EA4031" w:rsidRDefault="00EF7B52" w:rsidP="006020A2">
            <w:pPr>
              <w:autoSpaceDE w:val="0"/>
              <w:autoSpaceDN w:val="0"/>
              <w:spacing w:line="300" w:lineRule="exact"/>
              <w:rPr>
                <w:rFonts w:ascii="ＭＳ 明朝" w:hAnsi="ＭＳ 明朝"/>
                <w:sz w:val="24"/>
              </w:rPr>
            </w:pPr>
          </w:p>
          <w:p w14:paraId="5224ADF8" w14:textId="77777777" w:rsidR="00EF7B52" w:rsidRPr="00EA4031" w:rsidRDefault="00EF7B52" w:rsidP="006020A2">
            <w:pPr>
              <w:autoSpaceDE w:val="0"/>
              <w:autoSpaceDN w:val="0"/>
              <w:spacing w:line="300" w:lineRule="exact"/>
              <w:rPr>
                <w:rFonts w:ascii="ＭＳ 明朝" w:hAnsi="ＭＳ 明朝"/>
                <w:sz w:val="24"/>
              </w:rPr>
            </w:pPr>
          </w:p>
          <w:p w14:paraId="6432EE77"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10F3303D" w14:textId="77777777" w:rsidR="00EF7B52" w:rsidRPr="00EA0EED" w:rsidRDefault="00EF7B52" w:rsidP="006020A2">
            <w:pPr>
              <w:autoSpaceDE w:val="0"/>
              <w:autoSpaceDN w:val="0"/>
              <w:spacing w:line="300" w:lineRule="exact"/>
              <w:rPr>
                <w:rFonts w:ascii="ＭＳ 明朝" w:hAnsi="ＭＳ 明朝"/>
                <w:sz w:val="24"/>
              </w:rPr>
            </w:pPr>
          </w:p>
          <w:p w14:paraId="5C8E41F1" w14:textId="77777777" w:rsidR="00EF7B52" w:rsidRDefault="00EF7B52" w:rsidP="006020A2">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p w14:paraId="588493B7" w14:textId="77777777" w:rsidR="00EF7B52" w:rsidRDefault="00EF7B52" w:rsidP="006020A2">
            <w:pPr>
              <w:autoSpaceDE w:val="0"/>
              <w:autoSpaceDN w:val="0"/>
              <w:spacing w:line="300" w:lineRule="exact"/>
              <w:ind w:left="480" w:hangingChars="200" w:hanging="480"/>
              <w:rPr>
                <w:rFonts w:ascii="ＭＳ 明朝" w:hAnsi="ＭＳ 明朝"/>
                <w:sz w:val="24"/>
              </w:rPr>
            </w:pPr>
          </w:p>
          <w:p w14:paraId="7123B329" w14:textId="77777777" w:rsidR="00EF7B52" w:rsidRDefault="00EF7B52" w:rsidP="006020A2">
            <w:pPr>
              <w:autoSpaceDE w:val="0"/>
              <w:autoSpaceDN w:val="0"/>
              <w:spacing w:line="300" w:lineRule="exact"/>
              <w:ind w:left="480" w:hangingChars="200" w:hanging="480"/>
              <w:rPr>
                <w:rFonts w:ascii="ＭＳ 明朝" w:hAnsi="ＭＳ 明朝"/>
                <w:sz w:val="24"/>
              </w:rPr>
            </w:pPr>
          </w:p>
          <w:p w14:paraId="019D2A61" w14:textId="77777777" w:rsidR="00EF7B52" w:rsidRPr="006C4428" w:rsidRDefault="00EF7B52" w:rsidP="006020A2">
            <w:pPr>
              <w:autoSpaceDE w:val="0"/>
              <w:autoSpaceDN w:val="0"/>
              <w:spacing w:line="300" w:lineRule="exact"/>
              <w:rPr>
                <w:rFonts w:ascii="ＭＳ 明朝" w:hAnsi="ＭＳ 明朝"/>
                <w:sz w:val="24"/>
              </w:rPr>
            </w:pPr>
          </w:p>
        </w:tc>
      </w:tr>
    </w:tbl>
    <w:p w14:paraId="1F1E1E05"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6</w:t>
      </w:r>
      <w:r w:rsidRPr="00E52C1F">
        <w:rPr>
          <w:rFonts w:ascii="ＭＳ ゴシック" w:eastAsia="ＭＳ ゴシック" w:hAnsi="ＭＳ ゴシック" w:hint="eastAsia"/>
          <w:sz w:val="24"/>
          <w:szCs w:val="22"/>
        </w:rPr>
        <w:t>日）</w:t>
      </w:r>
    </w:p>
    <w:p w14:paraId="32D46B1A" w14:textId="63442CA3"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DAF8D83"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F7B52" w:rsidRPr="00E52C1F" w14:paraId="6B5AE72A" w14:textId="77777777" w:rsidTr="006020A2">
        <w:trPr>
          <w:trHeight w:val="558"/>
        </w:trPr>
        <w:tc>
          <w:tcPr>
            <w:tcW w:w="2665" w:type="dxa"/>
            <w:shd w:val="clear" w:color="auto" w:fill="auto"/>
            <w:vAlign w:val="center"/>
          </w:tcPr>
          <w:p w14:paraId="72D4A4B1"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62BF0CCA"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565A9033"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66735AD7" w14:textId="77777777" w:rsidTr="006020A2">
        <w:trPr>
          <w:trHeight w:val="8788"/>
        </w:trPr>
        <w:tc>
          <w:tcPr>
            <w:tcW w:w="2665" w:type="dxa"/>
          </w:tcPr>
          <w:p w14:paraId="19633304" w14:textId="77777777" w:rsidR="00EF7B52" w:rsidRPr="00EA0EED" w:rsidRDefault="00EF7B52" w:rsidP="006020A2">
            <w:pPr>
              <w:autoSpaceDE w:val="0"/>
              <w:autoSpaceDN w:val="0"/>
              <w:spacing w:line="300" w:lineRule="exact"/>
              <w:rPr>
                <w:rFonts w:ascii="ＭＳ 明朝" w:hAnsi="ＭＳ 明朝"/>
                <w:sz w:val="24"/>
              </w:rPr>
            </w:pPr>
          </w:p>
          <w:p w14:paraId="0DA8E491"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844" w:type="dxa"/>
          </w:tcPr>
          <w:p w14:paraId="2355466D" w14:textId="77777777" w:rsidR="00EF7B52" w:rsidRPr="00EA0EED" w:rsidRDefault="00EF7B52" w:rsidP="006020A2">
            <w:pPr>
              <w:autoSpaceDE w:val="0"/>
              <w:autoSpaceDN w:val="0"/>
              <w:spacing w:line="300" w:lineRule="exact"/>
              <w:rPr>
                <w:rFonts w:ascii="ＭＳ 明朝" w:hAnsi="ＭＳ 明朝" w:cs="Arial"/>
                <w:sz w:val="24"/>
              </w:rPr>
            </w:pPr>
          </w:p>
          <w:p w14:paraId="197B7C79" w14:textId="77777777" w:rsidR="00EF7B52" w:rsidRPr="00EF6B0D" w:rsidRDefault="00EF7B52" w:rsidP="006020A2">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特別休暇（服喪休暇）について、親族の対象外の者を承認しているものがあった。</w:t>
            </w:r>
          </w:p>
          <w:p w14:paraId="3162DC44" w14:textId="77777777" w:rsidR="00EF7B52" w:rsidRPr="00EF6B0D" w:rsidRDefault="00EF7B52" w:rsidP="006020A2">
            <w:pPr>
              <w:autoSpaceDE w:val="0"/>
              <w:autoSpaceDN w:val="0"/>
              <w:spacing w:line="300" w:lineRule="exact"/>
              <w:ind w:firstLineChars="100" w:firstLine="240"/>
              <w:rPr>
                <w:rFonts w:ascii="ＭＳ 明朝" w:hAnsi="ＭＳ 明朝"/>
                <w:sz w:val="24"/>
              </w:rPr>
            </w:pPr>
          </w:p>
          <w:tbl>
            <w:tblPr>
              <w:tblStyle w:val="3"/>
              <w:tblW w:w="0" w:type="auto"/>
              <w:tblInd w:w="286" w:type="dxa"/>
              <w:tblLook w:val="04A0" w:firstRow="1" w:lastRow="0" w:firstColumn="1" w:lastColumn="0" w:noHBand="0" w:noVBand="1"/>
            </w:tblPr>
            <w:tblGrid>
              <w:gridCol w:w="1171"/>
              <w:gridCol w:w="4186"/>
              <w:gridCol w:w="2677"/>
            </w:tblGrid>
            <w:tr w:rsidR="00EF7B52" w:rsidRPr="00EF6B0D" w14:paraId="3EC7F6DC" w14:textId="77777777" w:rsidTr="006020A2">
              <w:trPr>
                <w:trHeight w:val="454"/>
              </w:trPr>
              <w:tc>
                <w:tcPr>
                  <w:tcW w:w="1171" w:type="dxa"/>
                  <w:vAlign w:val="center"/>
                </w:tcPr>
                <w:p w14:paraId="38A8D9EC"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4186" w:type="dxa"/>
                  <w:vAlign w:val="center"/>
                </w:tcPr>
                <w:p w14:paraId="40BCF592"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続柄</w:t>
                  </w:r>
                </w:p>
              </w:tc>
              <w:tc>
                <w:tcPr>
                  <w:tcW w:w="2677" w:type="dxa"/>
                  <w:vAlign w:val="center"/>
                </w:tcPr>
                <w:p w14:paraId="2C25BCC7"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休暇承認日</w:t>
                  </w:r>
                </w:p>
              </w:tc>
            </w:tr>
            <w:tr w:rsidR="00EF7B52" w:rsidRPr="00EF6B0D" w14:paraId="2AFD432F" w14:textId="77777777" w:rsidTr="006020A2">
              <w:trPr>
                <w:trHeight w:val="454"/>
              </w:trPr>
              <w:tc>
                <w:tcPr>
                  <w:tcW w:w="1171" w:type="dxa"/>
                  <w:vAlign w:val="center"/>
                </w:tcPr>
                <w:p w14:paraId="1856243A"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4186" w:type="dxa"/>
                  <w:vAlign w:val="center"/>
                </w:tcPr>
                <w:p w14:paraId="3BB8716E"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配偶者のおば（服喪休暇対象外）</w:t>
                  </w:r>
                </w:p>
              </w:tc>
              <w:tc>
                <w:tcPr>
                  <w:tcW w:w="2677" w:type="dxa"/>
                  <w:vAlign w:val="center"/>
                </w:tcPr>
                <w:p w14:paraId="2DE450D2"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令和</w:t>
                  </w:r>
                  <w:r>
                    <w:rPr>
                      <w:rFonts w:ascii="ＭＳ 明朝" w:hAnsi="ＭＳ 明朝" w:hint="eastAsia"/>
                      <w:sz w:val="24"/>
                    </w:rPr>
                    <w:t>４</w:t>
                  </w:r>
                  <w:r w:rsidRPr="00EF6B0D">
                    <w:rPr>
                      <w:rFonts w:ascii="ＭＳ 明朝" w:hAnsi="ＭＳ 明朝" w:hint="eastAsia"/>
                      <w:sz w:val="24"/>
                    </w:rPr>
                    <w:t>年</w:t>
                  </w:r>
                  <w:r>
                    <w:rPr>
                      <w:rFonts w:ascii="ＭＳ 明朝" w:hAnsi="ＭＳ 明朝" w:hint="eastAsia"/>
                      <w:sz w:val="24"/>
                    </w:rPr>
                    <w:t>１</w:t>
                  </w:r>
                  <w:r w:rsidRPr="00EF6B0D">
                    <w:rPr>
                      <w:rFonts w:ascii="ＭＳ 明朝" w:hAnsi="ＭＳ 明朝" w:hint="eastAsia"/>
                      <w:sz w:val="24"/>
                    </w:rPr>
                    <w:t>月</w:t>
                  </w:r>
                  <w:r>
                    <w:rPr>
                      <w:rFonts w:ascii="ＭＳ 明朝" w:hAnsi="ＭＳ 明朝" w:hint="eastAsia"/>
                      <w:sz w:val="24"/>
                    </w:rPr>
                    <w:t>28</w:t>
                  </w:r>
                  <w:r w:rsidRPr="00EF6B0D">
                    <w:rPr>
                      <w:rFonts w:ascii="ＭＳ 明朝" w:hAnsi="ＭＳ 明朝" w:hint="eastAsia"/>
                      <w:sz w:val="24"/>
                    </w:rPr>
                    <w:t>日</w:t>
                  </w:r>
                </w:p>
              </w:tc>
            </w:tr>
          </w:tbl>
          <w:p w14:paraId="51073312"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1C3F20F1" w14:textId="77777777" w:rsidR="00EF7B52" w:rsidRPr="00EA0EED" w:rsidRDefault="00EF7B52" w:rsidP="006020A2">
            <w:pPr>
              <w:autoSpaceDE w:val="0"/>
              <w:autoSpaceDN w:val="0"/>
              <w:spacing w:line="300" w:lineRule="exact"/>
              <w:rPr>
                <w:rFonts w:ascii="ＭＳ 明朝" w:hAnsi="ＭＳ 明朝"/>
                <w:sz w:val="24"/>
              </w:rPr>
            </w:pPr>
          </w:p>
          <w:p w14:paraId="3CDF8A81" w14:textId="77777777" w:rsidR="00EF7B52" w:rsidRPr="00EF6B0D" w:rsidRDefault="00EF7B52" w:rsidP="006020A2">
            <w:pPr>
              <w:autoSpaceDE w:val="0"/>
              <w:autoSpaceDN w:val="0"/>
              <w:spacing w:line="300" w:lineRule="exact"/>
              <w:ind w:firstLineChars="100" w:firstLine="240"/>
              <w:rPr>
                <w:rFonts w:ascii="ＭＳ 明朝" w:hAnsi="ＭＳ 明朝"/>
                <w:sz w:val="24"/>
              </w:rPr>
            </w:pPr>
            <w:r w:rsidRPr="00EF6B0D">
              <w:rPr>
                <w:rFonts w:ascii="ＭＳ 明朝" w:hAnsi="ＭＳ 明朝" w:hint="eastAsia"/>
                <w:sz w:val="24"/>
              </w:rPr>
              <w:t>検出事項について、速</w:t>
            </w:r>
            <w:r>
              <w:rPr>
                <w:rFonts w:ascii="ＭＳ 明朝" w:hAnsi="ＭＳ 明朝" w:hint="eastAsia"/>
                <w:sz w:val="24"/>
              </w:rPr>
              <w:t>やかに是正措置を講じるとともに、所属のチェック体制を強化する等</w:t>
            </w:r>
            <w:r w:rsidRPr="00EF6B0D">
              <w:rPr>
                <w:rFonts w:ascii="ＭＳ 明朝" w:hAnsi="ＭＳ 明朝" w:hint="eastAsia"/>
                <w:sz w:val="24"/>
              </w:rPr>
              <w:t>、法令等に基づき、適正な事務処理を行われたい。</w:t>
            </w:r>
          </w:p>
          <w:tbl>
            <w:tblPr>
              <w:tblpPr w:leftFromText="142" w:rightFromText="142" w:vertAnchor="text" w:horzAnchor="page" w:tblpX="137" w:tblpY="207"/>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EF7B52" w:rsidRPr="00EF6B0D" w14:paraId="4DA0B2FC" w14:textId="77777777" w:rsidTr="006020A2">
              <w:trPr>
                <w:trHeight w:val="2410"/>
              </w:trPr>
              <w:tc>
                <w:tcPr>
                  <w:tcW w:w="8277" w:type="dxa"/>
                  <w:tcBorders>
                    <w:top w:val="dashed" w:sz="4" w:space="0" w:color="auto"/>
                    <w:left w:val="dashed" w:sz="4" w:space="0" w:color="auto"/>
                    <w:bottom w:val="dashed" w:sz="4" w:space="0" w:color="auto"/>
                    <w:right w:val="dashed" w:sz="4" w:space="0" w:color="auto"/>
                  </w:tcBorders>
                </w:tcPr>
                <w:p w14:paraId="66D13F3E" w14:textId="77777777" w:rsidR="00EF7B52" w:rsidRPr="00EF6B0D" w:rsidRDefault="00EF7B52" w:rsidP="006020A2">
                  <w:pPr>
                    <w:autoSpaceDE w:val="0"/>
                    <w:autoSpaceDN w:val="0"/>
                    <w:spacing w:line="300" w:lineRule="exact"/>
                    <w:rPr>
                      <w:rFonts w:ascii="ＭＳ 明朝" w:hAnsi="ＭＳ 明朝"/>
                      <w:sz w:val="24"/>
                    </w:rPr>
                  </w:pPr>
                  <w:r w:rsidRPr="00EF6B0D">
                    <w:rPr>
                      <w:rFonts w:ascii="ＭＳ 明朝" w:hAnsi="ＭＳ 明朝" w:hint="eastAsia"/>
                      <w:sz w:val="24"/>
                    </w:rPr>
                    <w:t>【職員の勤務時間、休日、休暇等に関する条例】</w:t>
                  </w:r>
                </w:p>
                <w:p w14:paraId="04741933" w14:textId="77777777" w:rsidR="00EF7B52" w:rsidRPr="00EF6B0D" w:rsidRDefault="00EF7B52" w:rsidP="006020A2">
                  <w:pPr>
                    <w:autoSpaceDE w:val="0"/>
                    <w:autoSpaceDN w:val="0"/>
                    <w:spacing w:line="300" w:lineRule="exact"/>
                    <w:rPr>
                      <w:rFonts w:ascii="ＭＳ 明朝" w:hAnsi="ＭＳ 明朝"/>
                      <w:sz w:val="24"/>
                    </w:rPr>
                  </w:pPr>
                  <w:r w:rsidRPr="00EF6B0D">
                    <w:rPr>
                      <w:rFonts w:ascii="ＭＳ 明朝" w:hAnsi="ＭＳ 明朝" w:hint="eastAsia"/>
                      <w:sz w:val="24"/>
                    </w:rPr>
                    <w:t>（特別休暇）</w:t>
                  </w:r>
                </w:p>
                <w:p w14:paraId="74F76DAD" w14:textId="77777777" w:rsidR="00EF7B52" w:rsidRPr="00EF6B0D" w:rsidRDefault="00EF7B52" w:rsidP="006020A2">
                  <w:pPr>
                    <w:autoSpaceDE w:val="0"/>
                    <w:autoSpaceDN w:val="0"/>
                    <w:spacing w:line="300" w:lineRule="exact"/>
                    <w:ind w:left="240" w:hangingChars="100" w:hanging="240"/>
                    <w:rPr>
                      <w:rFonts w:ascii="ＭＳ 明朝" w:hAnsi="ＭＳ 明朝"/>
                      <w:sz w:val="24"/>
                    </w:rPr>
                  </w:pPr>
                  <w:r w:rsidRPr="00EF6B0D">
                    <w:rPr>
                      <w:rFonts w:ascii="ＭＳ 明朝" w:hAnsi="ＭＳ 明朝" w:hint="eastAsia"/>
                      <w:sz w:val="24"/>
                    </w:rPr>
                    <w:t>第15条　任免権者は、職員が次の各号のいずれかに該当する場合には、当該各号に定める期間の特別休暇を与えることができる。</w:t>
                  </w:r>
                </w:p>
                <w:p w14:paraId="53376FDF"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六　前各号に掲げるもののほか、人事委員会規則で定める場合</w:t>
                  </w:r>
                  <w:r>
                    <w:rPr>
                      <w:rFonts w:ascii="ＭＳ 明朝" w:hAnsi="ＭＳ 明朝" w:hint="eastAsia"/>
                      <w:sz w:val="24"/>
                    </w:rPr>
                    <w:t xml:space="preserve">　</w:t>
                  </w:r>
                  <w:r w:rsidRPr="00EF6B0D">
                    <w:rPr>
                      <w:rFonts w:ascii="ＭＳ 明朝" w:hAnsi="ＭＳ 明朝" w:hint="eastAsia"/>
                      <w:sz w:val="24"/>
                    </w:rPr>
                    <w:t>人事委員会規則で定める期間</w:t>
                  </w:r>
                </w:p>
                <w:p w14:paraId="10CB98C1"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p>
                <w:p w14:paraId="6DAFD650"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【職員の勤務時間、休日、休暇</w:t>
                  </w:r>
                  <w:r>
                    <w:rPr>
                      <w:rFonts w:ascii="ＭＳ 明朝" w:hAnsi="ＭＳ 明朝" w:hint="eastAsia"/>
                      <w:sz w:val="24"/>
                    </w:rPr>
                    <w:t>等</w:t>
                  </w:r>
                  <w:r w:rsidRPr="00EF6B0D">
                    <w:rPr>
                      <w:rFonts w:ascii="ＭＳ 明朝" w:hAnsi="ＭＳ 明朝" w:hint="eastAsia"/>
                      <w:sz w:val="24"/>
                    </w:rPr>
                    <w:t>に関する規則】</w:t>
                  </w:r>
                </w:p>
                <w:p w14:paraId="0DBDAFBB"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（特別休暇）</w:t>
                  </w:r>
                </w:p>
                <w:p w14:paraId="410B455E" w14:textId="77777777" w:rsidR="00EF7B52" w:rsidRPr="00EF6B0D" w:rsidRDefault="00EF7B52" w:rsidP="006020A2">
                  <w:pPr>
                    <w:autoSpaceDE w:val="0"/>
                    <w:autoSpaceDN w:val="0"/>
                    <w:spacing w:line="300" w:lineRule="exact"/>
                    <w:ind w:left="180" w:hangingChars="75" w:hanging="180"/>
                    <w:rPr>
                      <w:rFonts w:ascii="ＭＳ 明朝" w:hAnsi="ＭＳ 明朝"/>
                      <w:sz w:val="24"/>
                    </w:rPr>
                  </w:pPr>
                  <w:r w:rsidRPr="00EF6B0D">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14:paraId="6870F5F9"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六　親族の喪に服する場合　別表第５に定める日数以内で必要と認める期間</w:t>
                  </w:r>
                </w:p>
                <w:p w14:paraId="50992E98"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p>
                <w:p w14:paraId="1F9D4E98"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別表第５（第10条関係）</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29"/>
                    <w:gridCol w:w="1503"/>
                  </w:tblGrid>
                  <w:tr w:rsidR="00EF7B52" w:rsidRPr="00EF6B0D" w14:paraId="60F13FFB" w14:textId="77777777" w:rsidTr="006020A2">
                    <w:trPr>
                      <w:trHeight w:val="203"/>
                    </w:trPr>
                    <w:tc>
                      <w:tcPr>
                        <w:tcW w:w="5729" w:type="dxa"/>
                      </w:tcPr>
                      <w:p w14:paraId="70DCDABB" w14:textId="77777777" w:rsidR="00EF7B52" w:rsidRPr="00EF6B0D" w:rsidRDefault="00EF7B52" w:rsidP="006020A2">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F6B0D">
                          <w:rPr>
                            <w:rFonts w:ascii="ＭＳ 明朝" w:hAnsi="ＭＳ 明朝" w:hint="eastAsia"/>
                            <w:sz w:val="24"/>
                          </w:rPr>
                          <w:t>死亡した者</w:t>
                        </w:r>
                      </w:p>
                    </w:tc>
                    <w:tc>
                      <w:tcPr>
                        <w:tcW w:w="1503" w:type="dxa"/>
                      </w:tcPr>
                      <w:p w14:paraId="63C03D01" w14:textId="77777777" w:rsidR="00EF7B52" w:rsidRPr="00EF6B0D" w:rsidRDefault="00EF7B52" w:rsidP="006020A2">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EF6B0D">
                          <w:rPr>
                            <w:rFonts w:ascii="ＭＳ 明朝" w:hAnsi="ＭＳ 明朝" w:hint="eastAsia"/>
                            <w:sz w:val="24"/>
                          </w:rPr>
                          <w:t>日数</w:t>
                        </w:r>
                      </w:p>
                    </w:tc>
                  </w:tr>
                  <w:tr w:rsidR="00EF7B52" w:rsidRPr="00EF6B0D" w14:paraId="738EE741" w14:textId="77777777" w:rsidTr="006020A2">
                    <w:trPr>
                      <w:trHeight w:val="225"/>
                    </w:trPr>
                    <w:tc>
                      <w:tcPr>
                        <w:tcW w:w="5729" w:type="dxa"/>
                        <w:vAlign w:val="center"/>
                      </w:tcPr>
                      <w:p w14:paraId="22305A40" w14:textId="77777777" w:rsidR="00EF7B52" w:rsidRPr="00EF6B0D" w:rsidRDefault="00EF7B52" w:rsidP="006020A2">
                        <w:pPr>
                          <w:framePr w:hSpace="142" w:wrap="around" w:vAnchor="text" w:hAnchor="margin" w:y="2"/>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父母、配偶者、子</w:t>
                        </w:r>
                      </w:p>
                    </w:tc>
                    <w:tc>
                      <w:tcPr>
                        <w:tcW w:w="1503" w:type="dxa"/>
                        <w:vAlign w:val="center"/>
                      </w:tcPr>
                      <w:p w14:paraId="34030977"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７日</w:t>
                        </w:r>
                      </w:p>
                    </w:tc>
                  </w:tr>
                  <w:tr w:rsidR="00EF7B52" w:rsidRPr="00EF6B0D" w14:paraId="15855D27" w14:textId="77777777" w:rsidTr="006020A2">
                    <w:trPr>
                      <w:trHeight w:val="301"/>
                    </w:trPr>
                    <w:tc>
                      <w:tcPr>
                        <w:tcW w:w="5729" w:type="dxa"/>
                        <w:vAlign w:val="center"/>
                      </w:tcPr>
                      <w:p w14:paraId="4C4A9E53" w14:textId="77777777" w:rsidR="00EF7B52" w:rsidRPr="00EF6B0D" w:rsidRDefault="00EF7B52" w:rsidP="006020A2">
                        <w:pPr>
                          <w:framePr w:hSpace="142" w:wrap="around" w:vAnchor="text" w:hAnchor="margin" w:y="2"/>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祖父母、兄弟姉妹、父母の配偶者、配偶者の父母</w:t>
                        </w:r>
                      </w:p>
                    </w:tc>
                    <w:tc>
                      <w:tcPr>
                        <w:tcW w:w="1503" w:type="dxa"/>
                        <w:vAlign w:val="center"/>
                      </w:tcPr>
                      <w:p w14:paraId="65A8BDC7"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３日</w:t>
                        </w:r>
                      </w:p>
                    </w:tc>
                  </w:tr>
                  <w:tr w:rsidR="00EF7B52" w:rsidRPr="00EF6B0D" w14:paraId="1035FAF7" w14:textId="77777777" w:rsidTr="006020A2">
                    <w:trPr>
                      <w:trHeight w:val="766"/>
                    </w:trPr>
                    <w:tc>
                      <w:tcPr>
                        <w:tcW w:w="5729" w:type="dxa"/>
                        <w:vAlign w:val="center"/>
                      </w:tcPr>
                      <w:p w14:paraId="38535D30" w14:textId="77777777" w:rsidR="00EF7B52" w:rsidRPr="00EF6B0D" w:rsidRDefault="00EF7B52" w:rsidP="006020A2">
                        <w:pPr>
                          <w:framePr w:hSpace="142" w:wrap="around" w:vAnchor="text" w:hAnchor="margin" w:y="2"/>
                          <w:autoSpaceDE w:val="0"/>
                          <w:autoSpaceDN w:val="0"/>
                          <w:spacing w:line="300" w:lineRule="exact"/>
                          <w:ind w:left="31" w:hangingChars="13" w:hanging="31"/>
                          <w:rPr>
                            <w:rFonts w:ascii="ＭＳ 明朝" w:hAnsi="ＭＳ 明朝"/>
                            <w:sz w:val="24"/>
                          </w:rPr>
                        </w:pPr>
                        <w:r w:rsidRPr="00EF6B0D">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503" w:type="dxa"/>
                        <w:vAlign w:val="center"/>
                      </w:tcPr>
                      <w:p w14:paraId="712AC0DE" w14:textId="77777777" w:rsidR="00EF7B52" w:rsidRPr="00EF6B0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F6B0D">
                          <w:rPr>
                            <w:rFonts w:ascii="ＭＳ 明朝" w:hAnsi="ＭＳ 明朝" w:hint="eastAsia"/>
                            <w:sz w:val="24"/>
                          </w:rPr>
                          <w:t>１日</w:t>
                        </w:r>
                      </w:p>
                    </w:tc>
                  </w:tr>
                </w:tbl>
                <w:p w14:paraId="01E98204"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r w:rsidRPr="00EF6B0D">
                    <w:rPr>
                      <w:rFonts w:ascii="ＭＳ 明朝" w:hAnsi="ＭＳ 明朝" w:hint="eastAsia"/>
                      <w:sz w:val="24"/>
                    </w:rPr>
                    <w:t xml:space="preserve">　（以下略）</w:t>
                  </w:r>
                </w:p>
                <w:p w14:paraId="762D9457" w14:textId="77777777" w:rsidR="00EF7B52" w:rsidRPr="00EF6B0D" w:rsidRDefault="00EF7B52" w:rsidP="006020A2">
                  <w:pPr>
                    <w:autoSpaceDE w:val="0"/>
                    <w:autoSpaceDN w:val="0"/>
                    <w:spacing w:line="300" w:lineRule="exact"/>
                    <w:ind w:left="480" w:hangingChars="200" w:hanging="480"/>
                    <w:rPr>
                      <w:rFonts w:ascii="ＭＳ 明朝" w:hAnsi="ＭＳ 明朝"/>
                      <w:sz w:val="24"/>
                    </w:rPr>
                  </w:pPr>
                </w:p>
              </w:tc>
            </w:tr>
          </w:tbl>
          <w:p w14:paraId="28FF552D" w14:textId="77777777" w:rsidR="00EF7B52" w:rsidRPr="00EA0EED" w:rsidRDefault="00EF7B52" w:rsidP="006020A2">
            <w:pPr>
              <w:autoSpaceDE w:val="0"/>
              <w:autoSpaceDN w:val="0"/>
              <w:spacing w:line="300" w:lineRule="exact"/>
              <w:rPr>
                <w:rFonts w:ascii="ＭＳ 明朝" w:hAnsi="ＭＳ 明朝"/>
                <w:sz w:val="24"/>
              </w:rPr>
            </w:pPr>
          </w:p>
        </w:tc>
      </w:tr>
    </w:tbl>
    <w:p w14:paraId="7270CC7C"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16</w:t>
      </w:r>
      <w:r w:rsidRPr="00E52C1F">
        <w:rPr>
          <w:rFonts w:ascii="ＭＳ ゴシック" w:eastAsia="ＭＳ ゴシック" w:hAnsi="ＭＳ ゴシック" w:hint="eastAsia"/>
          <w:sz w:val="24"/>
          <w:szCs w:val="22"/>
        </w:rPr>
        <w:t>日）</w:t>
      </w:r>
    </w:p>
    <w:p w14:paraId="49716153" w14:textId="723EA838"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6BB12BE9"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F7B52" w:rsidRPr="00E52C1F" w14:paraId="39993C79" w14:textId="77777777" w:rsidTr="006020A2">
        <w:trPr>
          <w:trHeight w:val="558"/>
        </w:trPr>
        <w:tc>
          <w:tcPr>
            <w:tcW w:w="2665" w:type="dxa"/>
            <w:shd w:val="clear" w:color="auto" w:fill="auto"/>
            <w:vAlign w:val="center"/>
          </w:tcPr>
          <w:p w14:paraId="06EE8B46"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0861B933"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280A98EB"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764130A5" w14:textId="77777777" w:rsidTr="006020A2">
        <w:trPr>
          <w:trHeight w:val="10908"/>
        </w:trPr>
        <w:tc>
          <w:tcPr>
            <w:tcW w:w="2665" w:type="dxa"/>
          </w:tcPr>
          <w:p w14:paraId="46B1C446" w14:textId="77777777" w:rsidR="00EF7B52" w:rsidRPr="00EA0EED" w:rsidRDefault="00EF7B52" w:rsidP="006020A2">
            <w:pPr>
              <w:autoSpaceDE w:val="0"/>
              <w:autoSpaceDN w:val="0"/>
              <w:spacing w:line="300" w:lineRule="exact"/>
              <w:rPr>
                <w:rFonts w:ascii="ＭＳ 明朝" w:hAnsi="ＭＳ 明朝"/>
                <w:sz w:val="24"/>
              </w:rPr>
            </w:pPr>
          </w:p>
          <w:p w14:paraId="2CC394DC"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844" w:type="dxa"/>
          </w:tcPr>
          <w:p w14:paraId="6632972F" w14:textId="77777777" w:rsidR="00EF7B52" w:rsidRPr="00EA0EED" w:rsidRDefault="00EF7B52" w:rsidP="006020A2">
            <w:pPr>
              <w:autoSpaceDE w:val="0"/>
              <w:autoSpaceDN w:val="0"/>
              <w:spacing w:line="300" w:lineRule="exact"/>
              <w:rPr>
                <w:rFonts w:ascii="ＭＳ 明朝" w:hAnsi="ＭＳ 明朝" w:cs="Arial"/>
                <w:sz w:val="24"/>
              </w:rPr>
            </w:pPr>
          </w:p>
          <w:p w14:paraId="3DDEC90E" w14:textId="77777777" w:rsidR="00EF7B52" w:rsidRPr="00EA0EED" w:rsidRDefault="00EF7B52" w:rsidP="006020A2">
            <w:pPr>
              <w:autoSpaceDE w:val="0"/>
              <w:autoSpaceDN w:val="0"/>
              <w:spacing w:line="300" w:lineRule="exact"/>
              <w:rPr>
                <w:rFonts w:ascii="ＭＳ 明朝" w:hAnsi="ＭＳ 明朝"/>
                <w:sz w:val="24"/>
              </w:rPr>
            </w:pPr>
            <w:r w:rsidRPr="00EA0EED">
              <w:rPr>
                <w:rFonts w:ascii="ＭＳ 明朝" w:hAnsi="ＭＳ 明朝" w:hint="eastAsia"/>
                <w:sz w:val="24"/>
              </w:rPr>
              <w:t xml:space="preserve">　</w:t>
            </w:r>
            <w:r>
              <w:rPr>
                <w:rFonts w:ascii="ＭＳ 明朝" w:hAnsi="ＭＳ 明朝" w:hint="eastAsia"/>
                <w:sz w:val="24"/>
              </w:rPr>
              <w:t>5</w:t>
            </w:r>
            <w:r>
              <w:rPr>
                <w:rFonts w:ascii="ＭＳ 明朝" w:hAnsi="ＭＳ 明朝"/>
                <w:sz w:val="24"/>
              </w:rPr>
              <w:t>5</w:t>
            </w:r>
            <w:r>
              <w:rPr>
                <w:rFonts w:ascii="ＭＳ 明朝" w:hAnsi="ＭＳ 明朝" w:hint="eastAsia"/>
                <w:sz w:val="24"/>
              </w:rPr>
              <w:t>セルフ</w:t>
            </w:r>
            <w:r w:rsidRPr="00EA0EED">
              <w:rPr>
                <w:rFonts w:ascii="ＭＳ 明朝" w:hAnsi="ＭＳ 明朝" w:hint="eastAsia"/>
                <w:sz w:val="24"/>
              </w:rPr>
              <w:t>ドック</w:t>
            </w:r>
            <w:r>
              <w:rPr>
                <w:rFonts w:ascii="ＭＳ 明朝" w:hAnsi="ＭＳ 明朝" w:hint="eastAsia"/>
                <w:sz w:val="24"/>
              </w:rPr>
              <w:t>（二次検診）</w:t>
            </w:r>
            <w:r w:rsidRPr="00EA0EED">
              <w:rPr>
                <w:rFonts w:ascii="ＭＳ 明朝" w:hAnsi="ＭＳ 明朝" w:hint="eastAsia"/>
                <w:sz w:val="24"/>
              </w:rPr>
              <w:t>に係る職務専念義務の免除について、</w:t>
            </w:r>
            <w:r w:rsidRPr="005740A7">
              <w:rPr>
                <w:rFonts w:ascii="ＭＳ 明朝" w:hAnsi="ＭＳ 明朝" w:hint="eastAsia"/>
                <w:sz w:val="24"/>
              </w:rPr>
              <w:t>受診終了後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31"/>
              <w:gridCol w:w="1644"/>
              <w:gridCol w:w="1984"/>
              <w:gridCol w:w="1984"/>
            </w:tblGrid>
            <w:tr w:rsidR="00EF7B52" w:rsidRPr="00EA0EED" w14:paraId="73AE69EC" w14:textId="77777777" w:rsidTr="006020A2">
              <w:trPr>
                <w:trHeight w:val="454"/>
                <w:jc w:val="center"/>
              </w:trPr>
              <w:tc>
                <w:tcPr>
                  <w:tcW w:w="964" w:type="dxa"/>
                  <w:shd w:val="clear" w:color="auto" w:fill="auto"/>
                  <w:vAlign w:val="center"/>
                </w:tcPr>
                <w:p w14:paraId="26D3F5E7"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531" w:type="dxa"/>
                  <w:shd w:val="clear" w:color="auto" w:fill="auto"/>
                  <w:vAlign w:val="center"/>
                </w:tcPr>
                <w:p w14:paraId="2C8D7443"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644" w:type="dxa"/>
                  <w:shd w:val="clear" w:color="auto" w:fill="auto"/>
                  <w:vAlign w:val="center"/>
                </w:tcPr>
                <w:p w14:paraId="49B203E8"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日</w:t>
                  </w:r>
                </w:p>
              </w:tc>
              <w:tc>
                <w:tcPr>
                  <w:tcW w:w="1984" w:type="dxa"/>
                  <w:shd w:val="clear" w:color="auto" w:fill="auto"/>
                  <w:vAlign w:val="center"/>
                </w:tcPr>
                <w:p w14:paraId="4D4CC5C1"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Pr="00EA0EED">
                    <w:rPr>
                      <w:rFonts w:ascii="ＭＳ 明朝" w:hAnsi="ＭＳ 明朝" w:hint="eastAsia"/>
                      <w:sz w:val="24"/>
                    </w:rPr>
                    <w:t>等の時間</w:t>
                  </w:r>
                </w:p>
              </w:tc>
              <w:tc>
                <w:tcPr>
                  <w:tcW w:w="1984" w:type="dxa"/>
                  <w:shd w:val="clear" w:color="auto" w:fill="auto"/>
                </w:tcPr>
                <w:p w14:paraId="154B5B3A"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w:t>
                  </w:r>
                </w:p>
                <w:p w14:paraId="06F778F2"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義務の免除を</w:t>
                  </w:r>
                </w:p>
                <w:p w14:paraId="5EE78A38"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承認した時間</w:t>
                  </w:r>
                </w:p>
              </w:tc>
            </w:tr>
            <w:tr w:rsidR="00EF7B52" w:rsidRPr="00EA0EED" w14:paraId="191B764A" w14:textId="77777777" w:rsidTr="006020A2">
              <w:trPr>
                <w:trHeight w:val="624"/>
                <w:jc w:val="center"/>
              </w:trPr>
              <w:tc>
                <w:tcPr>
                  <w:tcW w:w="964" w:type="dxa"/>
                  <w:shd w:val="clear" w:color="auto" w:fill="auto"/>
                  <w:vAlign w:val="center"/>
                </w:tcPr>
                <w:p w14:paraId="05226BF0"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531" w:type="dxa"/>
                  <w:shd w:val="clear" w:color="auto" w:fill="auto"/>
                  <w:vAlign w:val="center"/>
                </w:tcPr>
                <w:p w14:paraId="14938A91"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sz w:val="24"/>
                    </w:rPr>
                    <w:t>55</w:t>
                  </w:r>
                  <w:r>
                    <w:rPr>
                      <w:rFonts w:ascii="ＭＳ 明朝" w:hAnsi="ＭＳ 明朝" w:hint="eastAsia"/>
                      <w:sz w:val="24"/>
                    </w:rPr>
                    <w:t>セルフ</w:t>
                  </w:r>
                  <w:r w:rsidRPr="00EA0EED">
                    <w:rPr>
                      <w:rFonts w:ascii="ＭＳ 明朝" w:hAnsi="ＭＳ 明朝" w:hint="eastAsia"/>
                      <w:sz w:val="24"/>
                    </w:rPr>
                    <w:t>ドック</w:t>
                  </w:r>
                  <w:r>
                    <w:rPr>
                      <w:rFonts w:ascii="ＭＳ 明朝" w:hAnsi="ＭＳ 明朝" w:hint="eastAsia"/>
                      <w:sz w:val="24"/>
                    </w:rPr>
                    <w:t>（二次検診）</w:t>
                  </w:r>
                </w:p>
              </w:tc>
              <w:tc>
                <w:tcPr>
                  <w:tcW w:w="1644" w:type="dxa"/>
                  <w:shd w:val="clear" w:color="auto" w:fill="auto"/>
                  <w:vAlign w:val="center"/>
                </w:tcPr>
                <w:p w14:paraId="7B378EE0"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４</w:t>
                  </w:r>
                  <w:r w:rsidRPr="00EA0EED">
                    <w:rPr>
                      <w:rFonts w:ascii="ＭＳ 明朝" w:hAnsi="ＭＳ 明朝" w:hint="eastAsia"/>
                      <w:sz w:val="24"/>
                    </w:rPr>
                    <w:t>年</w:t>
                  </w:r>
                </w:p>
                <w:p w14:paraId="1D711C0A"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３</w:t>
                  </w:r>
                  <w:r w:rsidRPr="00EA0EED">
                    <w:rPr>
                      <w:rFonts w:ascii="ＭＳ 明朝" w:hAnsi="ＭＳ 明朝" w:hint="eastAsia"/>
                      <w:sz w:val="24"/>
                    </w:rPr>
                    <w:t>月</w:t>
                  </w:r>
                  <w:r>
                    <w:rPr>
                      <w:rFonts w:ascii="ＭＳ 明朝" w:hAnsi="ＭＳ 明朝" w:hint="eastAsia"/>
                      <w:sz w:val="24"/>
                    </w:rPr>
                    <w:t>25</w:t>
                  </w:r>
                  <w:r w:rsidRPr="00EA0EED">
                    <w:rPr>
                      <w:rFonts w:ascii="ＭＳ 明朝" w:hAnsi="ＭＳ 明朝" w:hint="eastAsia"/>
                      <w:sz w:val="24"/>
                    </w:rPr>
                    <w:t>日</w:t>
                  </w:r>
                </w:p>
              </w:tc>
              <w:tc>
                <w:tcPr>
                  <w:tcW w:w="1984" w:type="dxa"/>
                  <w:shd w:val="clear" w:color="auto" w:fill="auto"/>
                  <w:vAlign w:val="center"/>
                </w:tcPr>
                <w:p w14:paraId="174D7E6E"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９</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14:paraId="12F810CA"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14:paraId="51A8CC28"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１</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14:paraId="53ACEBE7" w14:textId="77777777" w:rsidR="00EF7B52" w:rsidRPr="00EA0EED"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tc>
              <w:tc>
                <w:tcPr>
                  <w:tcW w:w="1984" w:type="dxa"/>
                  <w:shd w:val="clear" w:color="auto" w:fill="auto"/>
                </w:tcPr>
                <w:p w14:paraId="2BE2E0CD"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p>
                <w:p w14:paraId="39D6D0D2"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９</w:t>
                  </w:r>
                  <w:r w:rsidRPr="00EA0EED">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EA0EED">
                    <w:rPr>
                      <w:rFonts w:ascii="ＭＳ 明朝" w:hAnsi="ＭＳ 明朝" w:hint="eastAsia"/>
                      <w:sz w:val="24"/>
                    </w:rPr>
                    <w:t>分</w:t>
                  </w:r>
                </w:p>
                <w:p w14:paraId="0115D28C"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から</w:t>
                  </w:r>
                </w:p>
                <w:p w14:paraId="3D3AF88F"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５</w:t>
                  </w:r>
                  <w:r w:rsidRPr="00EA0EED">
                    <w:rPr>
                      <w:rFonts w:ascii="ＭＳ 明朝" w:hAnsi="ＭＳ 明朝" w:hint="eastAsia"/>
                      <w:sz w:val="24"/>
                    </w:rPr>
                    <w:t>時</w:t>
                  </w:r>
                  <w:r>
                    <w:rPr>
                      <w:rFonts w:ascii="ＭＳ 明朝" w:hAnsi="ＭＳ 明朝" w:hint="eastAsia"/>
                      <w:sz w:val="24"/>
                    </w:rPr>
                    <w:t>3</w:t>
                  </w:r>
                  <w:r>
                    <w:rPr>
                      <w:rFonts w:ascii="ＭＳ 明朝" w:hAnsi="ＭＳ 明朝"/>
                      <w:sz w:val="24"/>
                    </w:rPr>
                    <w:t>0</w:t>
                  </w:r>
                  <w:r w:rsidRPr="00EA0EED">
                    <w:rPr>
                      <w:rFonts w:ascii="ＭＳ 明朝" w:hAnsi="ＭＳ 明朝" w:hint="eastAsia"/>
                      <w:sz w:val="24"/>
                    </w:rPr>
                    <w:t>分</w:t>
                  </w:r>
                </w:p>
                <w:p w14:paraId="1A5E6C88" w14:textId="77777777" w:rsidR="00EF7B52" w:rsidRPr="00EA0EED" w:rsidRDefault="00EF7B52" w:rsidP="006020A2">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まで</w:t>
                  </w:r>
                </w:p>
                <w:p w14:paraId="33764F89" w14:textId="77777777" w:rsidR="00EF7B52" w:rsidRPr="00EA0EED" w:rsidRDefault="00EF7B52" w:rsidP="006020A2">
                  <w:pPr>
                    <w:framePr w:hSpace="142" w:wrap="around" w:vAnchor="text" w:hAnchor="margin" w:y="2"/>
                    <w:autoSpaceDE w:val="0"/>
                    <w:autoSpaceDN w:val="0"/>
                    <w:spacing w:line="300" w:lineRule="exact"/>
                    <w:ind w:firstLineChars="200" w:firstLine="480"/>
                    <w:rPr>
                      <w:rFonts w:ascii="ＭＳ 明朝" w:hAnsi="ＭＳ 明朝"/>
                      <w:sz w:val="24"/>
                    </w:rPr>
                  </w:pPr>
                  <w:r w:rsidRPr="00EA0EED">
                    <w:rPr>
                      <w:rFonts w:ascii="ＭＳ 明朝" w:hAnsi="ＭＳ 明朝" w:hint="eastAsia"/>
                      <w:sz w:val="24"/>
                    </w:rPr>
                    <w:t>（全日）</w:t>
                  </w:r>
                </w:p>
                <w:p w14:paraId="5CD6021A" w14:textId="77777777" w:rsidR="00EF7B52" w:rsidRPr="00EA0EED" w:rsidRDefault="00EF7B52" w:rsidP="006020A2">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4D95BC5D" w14:textId="77777777" w:rsidR="00EF7B52" w:rsidRPr="00EA0EED" w:rsidRDefault="00EF7B52" w:rsidP="006020A2">
            <w:pPr>
              <w:autoSpaceDE w:val="0"/>
              <w:autoSpaceDN w:val="0"/>
              <w:spacing w:line="300" w:lineRule="exact"/>
              <w:rPr>
                <w:rFonts w:ascii="ＭＳ 明朝" w:hAnsi="ＭＳ 明朝"/>
                <w:sz w:val="24"/>
              </w:rPr>
            </w:pPr>
          </w:p>
          <w:p w14:paraId="04682091"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29B619EB" w14:textId="77777777" w:rsidR="00EF7B52" w:rsidRPr="00EA0EED" w:rsidRDefault="00EF7B52" w:rsidP="006020A2">
            <w:pPr>
              <w:autoSpaceDE w:val="0"/>
              <w:autoSpaceDN w:val="0"/>
              <w:spacing w:line="300" w:lineRule="exact"/>
              <w:rPr>
                <w:rFonts w:ascii="ＭＳ 明朝" w:hAnsi="ＭＳ 明朝"/>
                <w:sz w:val="24"/>
              </w:rPr>
            </w:pPr>
          </w:p>
          <w:p w14:paraId="4A0D0B89" w14:textId="77777777" w:rsidR="00EF7B52" w:rsidRPr="00EA0EED" w:rsidRDefault="00EF7B52" w:rsidP="006020A2">
            <w:pPr>
              <w:autoSpaceDE w:val="0"/>
              <w:autoSpaceDN w:val="0"/>
              <w:spacing w:line="300" w:lineRule="exact"/>
              <w:ind w:left="1"/>
              <w:rPr>
                <w:rFonts w:ascii="ＭＳ 明朝" w:hAnsi="ＭＳ 明朝"/>
                <w:sz w:val="24"/>
              </w:rPr>
            </w:pPr>
            <w:r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EF7B52" w:rsidRPr="00EA0EED" w14:paraId="268BC5BB" w14:textId="77777777" w:rsidTr="006020A2">
              <w:trPr>
                <w:trHeight w:val="9352"/>
              </w:trPr>
              <w:tc>
                <w:tcPr>
                  <w:tcW w:w="8642" w:type="dxa"/>
                </w:tcPr>
                <w:p w14:paraId="71806554"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65BC2A32"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7EABA28B" w14:textId="77777777" w:rsidR="00EF7B52" w:rsidRPr="00EA0EED" w:rsidRDefault="00EF7B52" w:rsidP="006020A2">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19879B4B" w14:textId="77777777" w:rsidR="00EF7B52" w:rsidRPr="00EA0EED" w:rsidRDefault="00EF7B52" w:rsidP="006020A2">
                  <w:pPr>
                    <w:widowControl/>
                    <w:autoSpaceDE w:val="0"/>
                    <w:autoSpaceDN w:val="0"/>
                    <w:snapToGrid w:val="0"/>
                    <w:spacing w:line="300" w:lineRule="exact"/>
                    <w:rPr>
                      <w:rFonts w:ascii="ＭＳ 明朝" w:hAnsi="ＭＳ 明朝"/>
                      <w:sz w:val="24"/>
                    </w:rPr>
                  </w:pPr>
                </w:p>
                <w:p w14:paraId="025D5C33"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52A6BCBC"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61A35895" w14:textId="77777777" w:rsidR="00EF7B52" w:rsidRPr="00EA0EED" w:rsidRDefault="00EF7B52" w:rsidP="006020A2">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3"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528A2644" w14:textId="77777777" w:rsidR="00EF7B52" w:rsidRPr="00EA0EED" w:rsidRDefault="00EF7B52" w:rsidP="006020A2">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18EAEC40" w14:textId="77777777" w:rsidR="00EF7B52" w:rsidRPr="00EA0EED" w:rsidRDefault="00EF7B52" w:rsidP="006020A2">
                  <w:pPr>
                    <w:widowControl/>
                    <w:autoSpaceDE w:val="0"/>
                    <w:autoSpaceDN w:val="0"/>
                    <w:snapToGrid w:val="0"/>
                    <w:spacing w:line="300" w:lineRule="exact"/>
                    <w:rPr>
                      <w:rFonts w:ascii="ＭＳ 明朝" w:hAnsi="ＭＳ 明朝"/>
                      <w:sz w:val="24"/>
                    </w:rPr>
                  </w:pPr>
                </w:p>
                <w:p w14:paraId="07761C29"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Pr>
                      <w:rFonts w:ascii="ＭＳ 明朝" w:hAnsi="ＭＳ 明朝" w:hint="eastAsia"/>
                      <w:sz w:val="24"/>
                    </w:rPr>
                    <w:t>マニュアル・規程集・データ集</w:t>
                  </w:r>
                  <w:r w:rsidRPr="00EA0EED">
                    <w:rPr>
                      <w:rFonts w:ascii="ＭＳ 明朝" w:hAnsi="ＭＳ 明朝" w:hint="eastAsia"/>
                      <w:sz w:val="24"/>
                    </w:rPr>
                    <w:t>」）</w:t>
                  </w:r>
                </w:p>
                <w:p w14:paraId="5922FA41"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2DE773A5" w14:textId="77777777" w:rsidR="00EF7B52" w:rsidRPr="00EA0EED" w:rsidRDefault="00EF7B52" w:rsidP="006020A2">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pPr w:leftFromText="142" w:rightFromText="142" w:vertAnchor="text" w:horzAnchor="page" w:tblpX="271" w:tblpY="2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EF7B52" w:rsidRPr="00EA0EED" w14:paraId="653550AB" w14:textId="77777777" w:rsidTr="006020A2">
                    <w:trPr>
                      <w:trHeight w:val="563"/>
                    </w:trPr>
                    <w:tc>
                      <w:tcPr>
                        <w:tcW w:w="1129" w:type="dxa"/>
                        <w:vAlign w:val="center"/>
                      </w:tcPr>
                      <w:p w14:paraId="234C473A"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40553E15"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213B8672"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03A17C97"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EF7B52" w:rsidRPr="00EA0EED" w14:paraId="0525A9F0" w14:textId="77777777" w:rsidTr="006020A2">
                    <w:trPr>
                      <w:trHeight w:val="1682"/>
                    </w:trPr>
                    <w:tc>
                      <w:tcPr>
                        <w:tcW w:w="1129" w:type="dxa"/>
                        <w:vAlign w:val="center"/>
                      </w:tcPr>
                      <w:p w14:paraId="4964A994" w14:textId="77777777" w:rsidR="00EF7B52" w:rsidRPr="00EA0EED" w:rsidRDefault="00EF7B52" w:rsidP="006020A2">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35CA7D77" w14:textId="77777777" w:rsidR="00EF7B52" w:rsidRPr="00EA0EED" w:rsidRDefault="00EF7B52" w:rsidP="006020A2">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343C0AE2"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7E7A52F8" w14:textId="77777777" w:rsidR="00EF7B52" w:rsidRPr="00EA0EED" w:rsidRDefault="00EF7B52" w:rsidP="006020A2">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35CDF040" w14:textId="77777777" w:rsidR="00EF7B52" w:rsidRPr="00EA0EED" w:rsidRDefault="00EF7B52" w:rsidP="006020A2">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3886A057" w14:textId="77777777" w:rsidR="00EF7B52" w:rsidRPr="00EA0EED" w:rsidRDefault="00EF7B52" w:rsidP="006020A2">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1FC20253" w14:textId="77777777" w:rsidR="00EF7B52" w:rsidRPr="00EA0EED" w:rsidRDefault="00EF7B52" w:rsidP="006020A2">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70DFE006" w14:textId="77777777" w:rsidR="00EF7B52" w:rsidRPr="00EA0EED" w:rsidRDefault="00EF7B52" w:rsidP="006020A2">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57A23705" w14:textId="77777777" w:rsidR="00EF7B52" w:rsidRPr="00EA0EED" w:rsidRDefault="00EF7B52" w:rsidP="006020A2">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10F51DFA" w14:textId="77777777" w:rsidR="00EF7B52" w:rsidRPr="00EA0EED" w:rsidRDefault="00EF7B52" w:rsidP="006020A2">
                  <w:pPr>
                    <w:widowControl/>
                    <w:autoSpaceDE w:val="0"/>
                    <w:autoSpaceDN w:val="0"/>
                    <w:snapToGrid w:val="0"/>
                    <w:spacing w:line="300" w:lineRule="exact"/>
                    <w:rPr>
                      <w:rFonts w:ascii="ＭＳ 明朝" w:hAnsi="ＭＳ 明朝"/>
                      <w:sz w:val="24"/>
                    </w:rPr>
                  </w:pPr>
                </w:p>
              </w:tc>
            </w:tr>
          </w:tbl>
          <w:p w14:paraId="5B2D5C77" w14:textId="77777777" w:rsidR="00EF7B52" w:rsidRPr="00EA0EED" w:rsidRDefault="00EF7B52" w:rsidP="006020A2">
            <w:pPr>
              <w:autoSpaceDE w:val="0"/>
              <w:autoSpaceDN w:val="0"/>
              <w:spacing w:line="300" w:lineRule="exact"/>
              <w:rPr>
                <w:rFonts w:ascii="ＭＳ 明朝" w:hAnsi="ＭＳ 明朝"/>
                <w:sz w:val="24"/>
              </w:rPr>
            </w:pPr>
          </w:p>
        </w:tc>
      </w:tr>
    </w:tbl>
    <w:p w14:paraId="3DF42DF7"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6</w:t>
      </w:r>
      <w:r w:rsidRPr="00E52C1F">
        <w:rPr>
          <w:rFonts w:ascii="ＭＳ ゴシック" w:eastAsia="ＭＳ ゴシック" w:hAnsi="ＭＳ ゴシック" w:hint="eastAsia"/>
          <w:sz w:val="24"/>
          <w:szCs w:val="22"/>
        </w:rPr>
        <w:t>日）</w:t>
      </w:r>
    </w:p>
    <w:p w14:paraId="68C86AAC" w14:textId="17F35935"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F089524" w14:textId="77777777" w:rsidR="00EF7B52" w:rsidRPr="00E52C1F" w:rsidRDefault="00EF7B52" w:rsidP="00EF7B52">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EF7B52" w:rsidRPr="00E52C1F" w14:paraId="2C423B4D" w14:textId="77777777" w:rsidTr="006020A2">
        <w:trPr>
          <w:trHeight w:val="558"/>
        </w:trPr>
        <w:tc>
          <w:tcPr>
            <w:tcW w:w="2665" w:type="dxa"/>
            <w:shd w:val="clear" w:color="auto" w:fill="auto"/>
            <w:vAlign w:val="center"/>
          </w:tcPr>
          <w:p w14:paraId="674E62EA"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453586DF"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9014" w:type="dxa"/>
            <w:shd w:val="clear" w:color="auto" w:fill="auto"/>
            <w:vAlign w:val="center"/>
          </w:tcPr>
          <w:p w14:paraId="3183E703" w14:textId="77777777" w:rsidR="00EF7B52" w:rsidRPr="00E52C1F"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F7B52" w:rsidRPr="00E52C1F" w14:paraId="75BE1643" w14:textId="77777777" w:rsidTr="006020A2">
        <w:trPr>
          <w:trHeight w:val="4818"/>
        </w:trPr>
        <w:tc>
          <w:tcPr>
            <w:tcW w:w="2665" w:type="dxa"/>
          </w:tcPr>
          <w:p w14:paraId="03E9D151" w14:textId="77777777" w:rsidR="00EF7B52" w:rsidRPr="00EA0EED" w:rsidRDefault="00EF7B52" w:rsidP="006020A2">
            <w:pPr>
              <w:autoSpaceDE w:val="0"/>
              <w:autoSpaceDN w:val="0"/>
              <w:spacing w:line="300" w:lineRule="exact"/>
              <w:rPr>
                <w:rFonts w:ascii="ＭＳ 明朝" w:hAnsi="ＭＳ 明朝"/>
                <w:sz w:val="24"/>
              </w:rPr>
            </w:pPr>
          </w:p>
          <w:p w14:paraId="3C0FC9D2" w14:textId="77777777" w:rsidR="00EF7B52" w:rsidRPr="00EA0EED" w:rsidRDefault="00EF7B52" w:rsidP="006020A2">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844" w:type="dxa"/>
          </w:tcPr>
          <w:p w14:paraId="44BE5C60" w14:textId="77777777" w:rsidR="00EF7B52" w:rsidRPr="00EA0EED" w:rsidRDefault="00EF7B52" w:rsidP="006020A2">
            <w:pPr>
              <w:autoSpaceDE w:val="0"/>
              <w:autoSpaceDN w:val="0"/>
              <w:spacing w:line="300" w:lineRule="exact"/>
              <w:rPr>
                <w:rFonts w:ascii="ＭＳ 明朝" w:hAnsi="ＭＳ 明朝" w:cs="Arial"/>
                <w:sz w:val="24"/>
              </w:rPr>
            </w:pPr>
          </w:p>
          <w:p w14:paraId="55EA959B" w14:textId="77777777" w:rsidR="00EF7B52" w:rsidRPr="00352E47" w:rsidRDefault="00EF7B52" w:rsidP="006020A2">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14:paraId="237A4722" w14:textId="77777777" w:rsidR="00EF7B52" w:rsidRPr="00352E47" w:rsidRDefault="00EF7B52" w:rsidP="006020A2">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EF7B52" w:rsidRPr="00352E47" w14:paraId="4105E548" w14:textId="77777777" w:rsidTr="006020A2">
              <w:trPr>
                <w:trHeight w:val="769"/>
              </w:trPr>
              <w:tc>
                <w:tcPr>
                  <w:tcW w:w="1077" w:type="dxa"/>
                  <w:tcBorders>
                    <w:bottom w:val="single" w:sz="4" w:space="0" w:color="auto"/>
                  </w:tcBorders>
                  <w:vAlign w:val="center"/>
                </w:tcPr>
                <w:p w14:paraId="2507A571" w14:textId="77777777" w:rsidR="00EF7B52" w:rsidRPr="00352E47"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1629B78" w14:textId="77777777" w:rsidR="00EF7B52" w:rsidRPr="00352E47"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2EF32602" w14:textId="77777777" w:rsidR="00EF7B52" w:rsidRPr="00352E47" w:rsidRDefault="00EF7B52" w:rsidP="006020A2">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EF7B52" w:rsidRPr="00352E47" w14:paraId="460BB0CD" w14:textId="77777777" w:rsidTr="006020A2">
              <w:trPr>
                <w:trHeight w:val="690"/>
              </w:trPr>
              <w:tc>
                <w:tcPr>
                  <w:tcW w:w="1077" w:type="dxa"/>
                  <w:tcBorders>
                    <w:top w:val="single" w:sz="4" w:space="0" w:color="auto"/>
                    <w:bottom w:val="single" w:sz="4" w:space="0" w:color="auto"/>
                  </w:tcBorders>
                  <w:vAlign w:val="center"/>
                </w:tcPr>
                <w:p w14:paraId="1A39CABC"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36233E07"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令和３年８</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010F6112" w14:textId="77777777" w:rsidR="00EF7B52" w:rsidRDefault="00EF7B52" w:rsidP="006020A2">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498A8A54" w14:textId="77777777" w:rsidR="00EF7B52" w:rsidRDefault="00EF7B52" w:rsidP="006020A2">
            <w:pPr>
              <w:autoSpaceDE w:val="0"/>
              <w:autoSpaceDN w:val="0"/>
              <w:spacing w:line="300" w:lineRule="exact"/>
              <w:rPr>
                <w:rFonts w:ascii="ＭＳ 明朝" w:hAnsi="ＭＳ 明朝"/>
                <w:sz w:val="24"/>
              </w:rPr>
            </w:pPr>
          </w:p>
          <w:p w14:paraId="62E9A65C" w14:textId="77777777" w:rsidR="00EF7B52" w:rsidRPr="00EA0EED" w:rsidRDefault="00EF7B52" w:rsidP="006020A2">
            <w:pPr>
              <w:autoSpaceDE w:val="0"/>
              <w:autoSpaceDN w:val="0"/>
              <w:spacing w:line="300" w:lineRule="exact"/>
              <w:rPr>
                <w:rFonts w:ascii="ＭＳ 明朝" w:hAnsi="ＭＳ 明朝"/>
                <w:sz w:val="24"/>
              </w:rPr>
            </w:pPr>
          </w:p>
        </w:tc>
        <w:tc>
          <w:tcPr>
            <w:tcW w:w="9014" w:type="dxa"/>
          </w:tcPr>
          <w:p w14:paraId="389FFC34" w14:textId="77777777" w:rsidR="00EF7B52" w:rsidRPr="00EA0EED" w:rsidRDefault="00EF7B52" w:rsidP="006020A2">
            <w:pPr>
              <w:autoSpaceDE w:val="0"/>
              <w:autoSpaceDN w:val="0"/>
              <w:spacing w:line="300" w:lineRule="exact"/>
              <w:rPr>
                <w:rFonts w:ascii="ＭＳ 明朝" w:hAnsi="ＭＳ 明朝"/>
                <w:sz w:val="24"/>
              </w:rPr>
            </w:pPr>
          </w:p>
          <w:p w14:paraId="6C9B1621" w14:textId="77777777" w:rsidR="00EF7B52" w:rsidRDefault="00EF7B52" w:rsidP="006020A2">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14:paraId="14ACD585" w14:textId="77777777" w:rsidR="00EF7B52" w:rsidRDefault="00EF7B52" w:rsidP="006020A2">
            <w:pPr>
              <w:autoSpaceDE w:val="0"/>
              <w:autoSpaceDN w:val="0"/>
              <w:spacing w:line="300" w:lineRule="exact"/>
              <w:ind w:left="480" w:hangingChars="200" w:hanging="480"/>
              <w:rPr>
                <w:rFonts w:ascii="ＭＳ 明朝" w:hAnsi="ＭＳ 明朝"/>
                <w:sz w:val="24"/>
              </w:rPr>
            </w:pPr>
          </w:p>
          <w:p w14:paraId="45880796" w14:textId="77777777" w:rsidR="00EF7B52" w:rsidRDefault="00EF7B52" w:rsidP="006020A2">
            <w:pPr>
              <w:autoSpaceDE w:val="0"/>
              <w:autoSpaceDN w:val="0"/>
              <w:spacing w:line="300" w:lineRule="exact"/>
              <w:ind w:left="480" w:hangingChars="200" w:hanging="480"/>
              <w:rPr>
                <w:rFonts w:ascii="ＭＳ 明朝" w:hAnsi="ＭＳ 明朝"/>
                <w:sz w:val="24"/>
              </w:rPr>
            </w:pPr>
          </w:p>
          <w:p w14:paraId="0E97EF25" w14:textId="77777777" w:rsidR="00EF7B52" w:rsidRPr="006C4428" w:rsidRDefault="00EF7B52" w:rsidP="006020A2">
            <w:pPr>
              <w:autoSpaceDE w:val="0"/>
              <w:autoSpaceDN w:val="0"/>
              <w:spacing w:line="300" w:lineRule="exact"/>
              <w:rPr>
                <w:rFonts w:ascii="ＭＳ 明朝" w:hAnsi="ＭＳ 明朝"/>
                <w:sz w:val="24"/>
              </w:rPr>
            </w:pPr>
          </w:p>
        </w:tc>
      </w:tr>
    </w:tbl>
    <w:p w14:paraId="1868EE8B" w14:textId="77777777" w:rsidR="00EF7B52" w:rsidRPr="00B24814" w:rsidRDefault="00EF7B52" w:rsidP="00EF7B52">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年11月</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6</w:t>
      </w:r>
      <w:r w:rsidRPr="00E52C1F">
        <w:rPr>
          <w:rFonts w:ascii="ＭＳ ゴシック" w:eastAsia="ＭＳ ゴシック" w:hAnsi="ＭＳ ゴシック" w:hint="eastAsia"/>
          <w:sz w:val="24"/>
          <w:szCs w:val="22"/>
        </w:rPr>
        <w:t>日）</w:t>
      </w:r>
    </w:p>
    <w:p w14:paraId="6DB1F4C8" w14:textId="6F892E62"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3E0079BB" w14:textId="77777777" w:rsidR="00EF7B52" w:rsidRPr="001E1075" w:rsidRDefault="00EF7B52" w:rsidP="00EF7B52">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250"/>
        <w:gridCol w:w="10035"/>
      </w:tblGrid>
      <w:tr w:rsidR="00EF7B52" w:rsidRPr="001E1075" w14:paraId="5D9A19F4" w14:textId="77777777" w:rsidTr="006020A2">
        <w:trPr>
          <w:trHeight w:val="558"/>
        </w:trPr>
        <w:tc>
          <w:tcPr>
            <w:tcW w:w="2235" w:type="dxa"/>
            <w:shd w:val="clear" w:color="auto" w:fill="auto"/>
            <w:vAlign w:val="center"/>
          </w:tcPr>
          <w:p w14:paraId="334AD72C"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250" w:type="dxa"/>
            <w:shd w:val="clear" w:color="auto" w:fill="auto"/>
            <w:vAlign w:val="center"/>
          </w:tcPr>
          <w:p w14:paraId="592D7D76"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10035" w:type="dxa"/>
            <w:shd w:val="clear" w:color="auto" w:fill="auto"/>
            <w:vAlign w:val="center"/>
          </w:tcPr>
          <w:p w14:paraId="413306D6"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EF7B52" w:rsidRPr="001E1075" w14:paraId="770091AA" w14:textId="77777777" w:rsidTr="006020A2">
        <w:trPr>
          <w:trHeight w:val="8782"/>
        </w:trPr>
        <w:tc>
          <w:tcPr>
            <w:tcW w:w="2235" w:type="dxa"/>
          </w:tcPr>
          <w:p w14:paraId="7BE29A27" w14:textId="77777777" w:rsidR="00EF7B52" w:rsidRPr="001E1075" w:rsidRDefault="00EF7B52" w:rsidP="006020A2">
            <w:pPr>
              <w:autoSpaceDE w:val="0"/>
              <w:autoSpaceDN w:val="0"/>
              <w:spacing w:line="300" w:lineRule="exact"/>
              <w:rPr>
                <w:rFonts w:ascii="ＭＳ 明朝" w:hAnsi="ＭＳ 明朝"/>
                <w:sz w:val="24"/>
              </w:rPr>
            </w:pPr>
          </w:p>
          <w:p w14:paraId="3F40B551" w14:textId="77777777" w:rsidR="00EF7B52" w:rsidRPr="001E1075" w:rsidRDefault="00EF7B52" w:rsidP="006020A2">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8250" w:type="dxa"/>
          </w:tcPr>
          <w:p w14:paraId="3078B4AD" w14:textId="77777777" w:rsidR="00EF7B52" w:rsidRPr="001E1075" w:rsidRDefault="00EF7B52" w:rsidP="006020A2">
            <w:pPr>
              <w:autoSpaceDE w:val="0"/>
              <w:autoSpaceDN w:val="0"/>
              <w:spacing w:line="300" w:lineRule="exact"/>
              <w:rPr>
                <w:rFonts w:ascii="ＭＳ 明朝" w:hAnsi="ＭＳ 明朝" w:cs="Arial"/>
                <w:sz w:val="24"/>
              </w:rPr>
            </w:pPr>
          </w:p>
          <w:p w14:paraId="21B818EE" w14:textId="77777777" w:rsidR="00EF7B52" w:rsidRDefault="00EF7B52" w:rsidP="006020A2">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AF3641">
              <w:rPr>
                <w:rFonts w:ascii="ＭＳ 明朝" w:hAnsi="ＭＳ 明朝" w:cs="Arial" w:hint="eastAsia"/>
                <w:sz w:val="24"/>
              </w:rPr>
              <w:t>令和３年度の財務諸表（貸借対照表）において、建設仮勘定に計上されている</w:t>
            </w:r>
            <w:r>
              <w:rPr>
                <w:rFonts w:ascii="ＭＳ 明朝" w:hAnsi="ＭＳ 明朝" w:cs="Arial" w:hint="eastAsia"/>
                <w:sz w:val="24"/>
              </w:rPr>
              <w:t>下記</w:t>
            </w:r>
            <w:r w:rsidRPr="00AF3641">
              <w:rPr>
                <w:rFonts w:ascii="ＭＳ 明朝" w:hAnsi="ＭＳ 明朝" w:cs="Arial" w:hint="eastAsia"/>
                <w:sz w:val="24"/>
              </w:rPr>
              <w:t>の内</w:t>
            </w:r>
            <w:r>
              <w:rPr>
                <w:rFonts w:ascii="ＭＳ 明朝" w:hAnsi="ＭＳ 明朝" w:cs="Arial" w:hint="eastAsia"/>
                <w:sz w:val="24"/>
              </w:rPr>
              <w:t>容を確認したところ、</w:t>
            </w:r>
            <w:r w:rsidRPr="00590773">
              <w:rPr>
                <w:rFonts w:ascii="ＭＳ 明朝" w:hAnsi="ＭＳ 明朝" w:cs="Arial" w:hint="eastAsia"/>
                <w:sz w:val="24"/>
              </w:rPr>
              <w:t>工事が完了し供用が開始されているにも関わらず、建設仮勘定に計上されたままとなっていた。</w:t>
            </w:r>
            <w:r>
              <w:rPr>
                <w:rFonts w:ascii="ＭＳ 明朝" w:hAnsi="ＭＳ 明朝" w:cs="Arial" w:hint="eastAsia"/>
                <w:sz w:val="24"/>
              </w:rPr>
              <w:t>また、費用として計上すべきものが含まれていた。</w:t>
            </w:r>
          </w:p>
          <w:p w14:paraId="2EA13243" w14:textId="77777777" w:rsidR="00EF7B52" w:rsidRPr="00590773" w:rsidRDefault="00EF7B52" w:rsidP="006020A2">
            <w:pPr>
              <w:autoSpaceDE w:val="0"/>
              <w:autoSpaceDN w:val="0"/>
              <w:snapToGrid w:val="0"/>
              <w:spacing w:line="300" w:lineRule="exact"/>
              <w:ind w:left="240" w:hangingChars="100" w:hanging="240"/>
              <w:rPr>
                <w:rFonts w:ascii="ＭＳ 明朝" w:hAnsi="ＭＳ 明朝" w:cs="Arial"/>
                <w:sz w:val="24"/>
              </w:rPr>
            </w:pPr>
          </w:p>
          <w:p w14:paraId="7911F8F9" w14:textId="77777777" w:rsidR="00EF7B52" w:rsidRPr="00590773" w:rsidRDefault="00EF7B52" w:rsidP="006020A2">
            <w:pPr>
              <w:autoSpaceDE w:val="0"/>
              <w:autoSpaceDN w:val="0"/>
              <w:snapToGrid w:val="0"/>
              <w:spacing w:line="300" w:lineRule="exact"/>
              <w:rPr>
                <w:rFonts w:ascii="ＭＳ 明朝" w:hAnsi="ＭＳ 明朝" w:cs="Arial"/>
                <w:sz w:val="24"/>
              </w:rPr>
            </w:pPr>
          </w:p>
          <w:tbl>
            <w:tblPr>
              <w:tblpPr w:leftFromText="142" w:rightFromText="142" w:vertAnchor="text" w:horzAnchor="margin" w:tblpY="-225"/>
              <w:tblOverlap w:val="never"/>
              <w:tblW w:w="7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976"/>
              <w:gridCol w:w="1701"/>
              <w:gridCol w:w="1701"/>
            </w:tblGrid>
            <w:tr w:rsidR="00EF7B52" w:rsidRPr="00BC507B" w14:paraId="01013747" w14:textId="77777777" w:rsidTr="006020A2">
              <w:trPr>
                <w:trHeight w:val="567"/>
              </w:trPr>
              <w:tc>
                <w:tcPr>
                  <w:tcW w:w="1468" w:type="dxa"/>
                  <w:vAlign w:val="center"/>
                </w:tcPr>
                <w:p w14:paraId="418950FB" w14:textId="77777777" w:rsidR="00EF7B52" w:rsidRPr="00640980"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年度</w:t>
                  </w:r>
                </w:p>
              </w:tc>
              <w:tc>
                <w:tcPr>
                  <w:tcW w:w="2976" w:type="dxa"/>
                  <w:vAlign w:val="center"/>
                </w:tcPr>
                <w:p w14:paraId="4BF49602" w14:textId="77777777" w:rsidR="00EF7B52" w:rsidRPr="00640980"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契約名称</w:t>
                  </w:r>
                </w:p>
              </w:tc>
              <w:tc>
                <w:tcPr>
                  <w:tcW w:w="1701" w:type="dxa"/>
                  <w:shd w:val="clear" w:color="auto" w:fill="auto"/>
                  <w:vAlign w:val="center"/>
                </w:tcPr>
                <w:p w14:paraId="012BA8FE" w14:textId="77777777" w:rsidR="00EF7B52" w:rsidRPr="00640980"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金額</w:t>
                  </w:r>
                </w:p>
              </w:tc>
              <w:tc>
                <w:tcPr>
                  <w:tcW w:w="1701" w:type="dxa"/>
                </w:tcPr>
                <w:p w14:paraId="02FEB8B9" w14:textId="77777777" w:rsidR="00EF7B52" w:rsidRPr="00640980"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資産</w:t>
                  </w:r>
                  <w:r w:rsidRPr="00AF3641">
                    <w:rPr>
                      <w:rFonts w:ascii="ＭＳ 明朝" w:hAnsi="ＭＳ 明朝" w:cs="Arial" w:hint="eastAsia"/>
                      <w:sz w:val="24"/>
                    </w:rPr>
                    <w:t>計上すべき金額</w:t>
                  </w:r>
                </w:p>
              </w:tc>
            </w:tr>
            <w:tr w:rsidR="00EF7B52" w:rsidRPr="00BC507B" w14:paraId="60BF7A57" w14:textId="77777777" w:rsidTr="006020A2">
              <w:trPr>
                <w:trHeight w:val="567"/>
              </w:trPr>
              <w:tc>
                <w:tcPr>
                  <w:tcW w:w="1468" w:type="dxa"/>
                  <w:vAlign w:val="center"/>
                </w:tcPr>
                <w:p w14:paraId="26B241E5" w14:textId="77777777" w:rsidR="00EF7B52" w:rsidRPr="00640980" w:rsidRDefault="00EF7B52"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640980">
                    <w:rPr>
                      <w:rFonts w:ascii="ＭＳ 明朝" w:hAnsi="ＭＳ 明朝" w:cs="Arial" w:hint="eastAsia"/>
                      <w:sz w:val="24"/>
                    </w:rPr>
                    <w:t>平成2</w:t>
                  </w:r>
                  <w:r w:rsidRPr="00640980">
                    <w:rPr>
                      <w:rFonts w:ascii="ＭＳ 明朝" w:hAnsi="ＭＳ 明朝" w:cs="Arial"/>
                      <w:sz w:val="24"/>
                    </w:rPr>
                    <w:t>9</w:t>
                  </w:r>
                  <w:r w:rsidRPr="00640980">
                    <w:rPr>
                      <w:rFonts w:ascii="ＭＳ 明朝" w:hAnsi="ＭＳ 明朝" w:cs="Arial" w:hint="eastAsia"/>
                      <w:sz w:val="24"/>
                    </w:rPr>
                    <w:t>年度</w:t>
                  </w:r>
                </w:p>
              </w:tc>
              <w:tc>
                <w:tcPr>
                  <w:tcW w:w="2976" w:type="dxa"/>
                  <w:vAlign w:val="center"/>
                </w:tcPr>
                <w:p w14:paraId="1F96C801" w14:textId="77777777" w:rsidR="00EF7B52" w:rsidRPr="00640980" w:rsidRDefault="00EF7B52" w:rsidP="006020A2">
                  <w:pPr>
                    <w:tabs>
                      <w:tab w:val="center" w:pos="4252"/>
                      <w:tab w:val="right" w:pos="8504"/>
                    </w:tabs>
                    <w:autoSpaceDE w:val="0"/>
                    <w:autoSpaceDN w:val="0"/>
                    <w:snapToGrid w:val="0"/>
                    <w:spacing w:line="300" w:lineRule="exact"/>
                    <w:rPr>
                      <w:rFonts w:ascii="ＭＳ 明朝" w:hAnsi="ＭＳ 明朝" w:cs="Arial"/>
                      <w:sz w:val="24"/>
                    </w:rPr>
                  </w:pPr>
                  <w:r w:rsidRPr="00640980">
                    <w:rPr>
                      <w:rFonts w:ascii="ＭＳ 明朝" w:hAnsi="ＭＳ 明朝" w:cs="Arial" w:hint="eastAsia"/>
                      <w:sz w:val="24"/>
                    </w:rPr>
                    <w:t>一般府道大阪羽曳野線地積測量図作成業務</w:t>
                  </w:r>
                </w:p>
              </w:tc>
              <w:tc>
                <w:tcPr>
                  <w:tcW w:w="1701" w:type="dxa"/>
                  <w:shd w:val="clear" w:color="auto" w:fill="auto"/>
                  <w:vAlign w:val="center"/>
                </w:tcPr>
                <w:p w14:paraId="76838D1D" w14:textId="77777777" w:rsidR="00EF7B52" w:rsidRPr="00640980" w:rsidRDefault="00EF7B52" w:rsidP="006020A2">
                  <w:pPr>
                    <w:tabs>
                      <w:tab w:val="center" w:pos="4252"/>
                      <w:tab w:val="right" w:pos="8504"/>
                    </w:tabs>
                    <w:autoSpaceDE w:val="0"/>
                    <w:autoSpaceDN w:val="0"/>
                    <w:snapToGrid w:val="0"/>
                    <w:spacing w:line="300" w:lineRule="exact"/>
                    <w:jc w:val="right"/>
                    <w:rPr>
                      <w:rFonts w:ascii="ＭＳ 明朝" w:hAnsi="ＭＳ 明朝" w:cs="Arial"/>
                      <w:sz w:val="24"/>
                    </w:rPr>
                  </w:pPr>
                  <w:r w:rsidRPr="00640980">
                    <w:rPr>
                      <w:rFonts w:ascii="ＭＳ 明朝" w:hAnsi="ＭＳ 明朝" w:cs="Arial" w:hint="eastAsia"/>
                      <w:sz w:val="24"/>
                    </w:rPr>
                    <w:t>3</w:t>
                  </w:r>
                  <w:r w:rsidRPr="00640980">
                    <w:rPr>
                      <w:rFonts w:ascii="ＭＳ 明朝" w:hAnsi="ＭＳ 明朝" w:cs="Arial"/>
                      <w:sz w:val="24"/>
                    </w:rPr>
                    <w:t>02,400</w:t>
                  </w:r>
                  <w:r>
                    <w:rPr>
                      <w:rFonts w:ascii="ＭＳ 明朝" w:hAnsi="ＭＳ 明朝" w:cs="Arial" w:hint="eastAsia"/>
                      <w:sz w:val="24"/>
                    </w:rPr>
                    <w:t>円</w:t>
                  </w:r>
                </w:p>
              </w:tc>
              <w:tc>
                <w:tcPr>
                  <w:tcW w:w="1701" w:type="dxa"/>
                  <w:vAlign w:val="center"/>
                </w:tcPr>
                <w:p w14:paraId="2FC98351" w14:textId="77777777" w:rsidR="00EF7B52" w:rsidRPr="00640980" w:rsidRDefault="00EF7B52" w:rsidP="006020A2">
                  <w:pPr>
                    <w:tabs>
                      <w:tab w:val="center" w:pos="4252"/>
                      <w:tab w:val="right" w:pos="8504"/>
                    </w:tabs>
                    <w:autoSpaceDE w:val="0"/>
                    <w:autoSpaceDN w:val="0"/>
                    <w:snapToGrid w:val="0"/>
                    <w:spacing w:line="300" w:lineRule="exact"/>
                    <w:jc w:val="right"/>
                    <w:rPr>
                      <w:rFonts w:ascii="ＭＳ 明朝" w:hAnsi="ＭＳ 明朝" w:cs="Arial"/>
                      <w:sz w:val="24"/>
                    </w:rPr>
                  </w:pPr>
                  <w:r w:rsidRPr="00640980">
                    <w:rPr>
                      <w:rFonts w:ascii="ＭＳ 明朝" w:hAnsi="ＭＳ 明朝" w:cs="Arial" w:hint="eastAsia"/>
                      <w:sz w:val="24"/>
                    </w:rPr>
                    <w:t>3</w:t>
                  </w:r>
                  <w:r w:rsidRPr="00640980">
                    <w:rPr>
                      <w:rFonts w:ascii="ＭＳ 明朝" w:hAnsi="ＭＳ 明朝" w:cs="Arial"/>
                      <w:sz w:val="24"/>
                    </w:rPr>
                    <w:t>02,400</w:t>
                  </w:r>
                  <w:r>
                    <w:rPr>
                      <w:rFonts w:ascii="ＭＳ 明朝" w:hAnsi="ＭＳ 明朝" w:cs="Arial" w:hint="eastAsia"/>
                      <w:sz w:val="24"/>
                    </w:rPr>
                    <w:t>円</w:t>
                  </w:r>
                </w:p>
              </w:tc>
            </w:tr>
          </w:tbl>
          <w:p w14:paraId="2CC53320" w14:textId="77777777" w:rsidR="00EF7B52" w:rsidRDefault="00EF7B52" w:rsidP="006020A2">
            <w:pPr>
              <w:autoSpaceDE w:val="0"/>
              <w:autoSpaceDN w:val="0"/>
              <w:snapToGrid w:val="0"/>
              <w:spacing w:line="300" w:lineRule="exact"/>
              <w:rPr>
                <w:rFonts w:ascii="ＭＳ 明朝" w:hAnsi="ＭＳ 明朝" w:cs="Arial"/>
                <w:sz w:val="24"/>
              </w:rPr>
            </w:pPr>
          </w:p>
          <w:tbl>
            <w:tblPr>
              <w:tblStyle w:val="af2"/>
              <w:tblW w:w="7845" w:type="dxa"/>
              <w:tblLayout w:type="fixed"/>
              <w:tblLook w:val="04A0" w:firstRow="1" w:lastRow="0" w:firstColumn="1" w:lastColumn="0" w:noHBand="0" w:noVBand="1"/>
            </w:tblPr>
            <w:tblGrid>
              <w:gridCol w:w="1467"/>
              <w:gridCol w:w="2976"/>
              <w:gridCol w:w="1701"/>
              <w:gridCol w:w="1701"/>
            </w:tblGrid>
            <w:tr w:rsidR="00EF7B52" w14:paraId="24480D72" w14:textId="77777777" w:rsidTr="006020A2">
              <w:trPr>
                <w:trHeight w:val="567"/>
              </w:trPr>
              <w:tc>
                <w:tcPr>
                  <w:tcW w:w="1467" w:type="dxa"/>
                  <w:vAlign w:val="center"/>
                </w:tcPr>
                <w:p w14:paraId="24470C19" w14:textId="77777777" w:rsidR="00EF7B5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76" w:type="dxa"/>
                  <w:vAlign w:val="center"/>
                </w:tcPr>
                <w:p w14:paraId="54A7DAC5" w14:textId="77777777" w:rsidR="00EF7B52" w:rsidRPr="00E130E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契約名称</w:t>
                  </w:r>
                </w:p>
              </w:tc>
              <w:tc>
                <w:tcPr>
                  <w:tcW w:w="1701" w:type="dxa"/>
                  <w:vAlign w:val="center"/>
                </w:tcPr>
                <w:p w14:paraId="4680A08A" w14:textId="77777777" w:rsidR="00EF7B5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701" w:type="dxa"/>
                </w:tcPr>
                <w:p w14:paraId="4F9BBA54" w14:textId="77777777" w:rsidR="00EF7B52" w:rsidRPr="00E130E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費用</w:t>
                  </w:r>
                  <w:r w:rsidRPr="00AF3641">
                    <w:rPr>
                      <w:rFonts w:ascii="ＭＳ 明朝" w:hAnsi="ＭＳ 明朝" w:cs="Arial" w:hint="eastAsia"/>
                      <w:sz w:val="24"/>
                    </w:rPr>
                    <w:t>計上すべき金額</w:t>
                  </w:r>
                </w:p>
              </w:tc>
            </w:tr>
            <w:tr w:rsidR="00EF7B52" w14:paraId="54000F4B" w14:textId="77777777" w:rsidTr="006020A2">
              <w:trPr>
                <w:trHeight w:val="567"/>
              </w:trPr>
              <w:tc>
                <w:tcPr>
                  <w:tcW w:w="1467" w:type="dxa"/>
                  <w:vAlign w:val="center"/>
                </w:tcPr>
                <w:p w14:paraId="7B389B96" w14:textId="77777777" w:rsidR="00EF7B52"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令和２年度</w:t>
                  </w:r>
                </w:p>
              </w:tc>
              <w:tc>
                <w:tcPr>
                  <w:tcW w:w="2976" w:type="dxa"/>
                  <w:vAlign w:val="center"/>
                </w:tcPr>
                <w:p w14:paraId="45B5CD24" w14:textId="77777777" w:rsidR="00EF7B52"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一級河川天見川土質調査委託</w:t>
                  </w:r>
                </w:p>
              </w:tc>
              <w:tc>
                <w:tcPr>
                  <w:tcW w:w="1701" w:type="dxa"/>
                  <w:vAlign w:val="center"/>
                </w:tcPr>
                <w:p w14:paraId="6A8BBD76"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sz w:val="24"/>
                    </w:rPr>
                    <w:t>4,750,000</w:t>
                  </w:r>
                  <w:r>
                    <w:rPr>
                      <w:rFonts w:ascii="ＭＳ 明朝" w:hAnsi="ＭＳ 明朝" w:cs="Arial" w:hint="eastAsia"/>
                      <w:sz w:val="24"/>
                    </w:rPr>
                    <w:t>円</w:t>
                  </w:r>
                </w:p>
              </w:tc>
              <w:tc>
                <w:tcPr>
                  <w:tcW w:w="1701" w:type="dxa"/>
                  <w:vAlign w:val="center"/>
                </w:tcPr>
                <w:p w14:paraId="0DF03A7A"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sz w:val="24"/>
                    </w:rPr>
                    <w:t>4,750,000</w:t>
                  </w:r>
                  <w:r>
                    <w:rPr>
                      <w:rFonts w:ascii="ＭＳ 明朝" w:hAnsi="ＭＳ 明朝" w:cs="Arial" w:hint="eastAsia"/>
                      <w:sz w:val="24"/>
                    </w:rPr>
                    <w:t>円</w:t>
                  </w:r>
                </w:p>
              </w:tc>
            </w:tr>
          </w:tbl>
          <w:p w14:paraId="21579A32" w14:textId="77777777" w:rsidR="00EF7B52" w:rsidRPr="00590773" w:rsidRDefault="00EF7B52" w:rsidP="006020A2">
            <w:pPr>
              <w:autoSpaceDE w:val="0"/>
              <w:autoSpaceDN w:val="0"/>
              <w:spacing w:line="300" w:lineRule="exact"/>
              <w:rPr>
                <w:rFonts w:ascii="ＭＳ 明朝" w:hAnsi="ＭＳ 明朝"/>
                <w:sz w:val="24"/>
              </w:rPr>
            </w:pPr>
          </w:p>
          <w:p w14:paraId="38C343DC" w14:textId="77777777" w:rsidR="00EF7B52" w:rsidRPr="00590773" w:rsidRDefault="00EF7B52" w:rsidP="006020A2">
            <w:pPr>
              <w:autoSpaceDE w:val="0"/>
              <w:autoSpaceDN w:val="0"/>
              <w:spacing w:line="300" w:lineRule="exact"/>
              <w:ind w:left="240" w:hangingChars="100" w:hanging="240"/>
              <w:rPr>
                <w:rFonts w:ascii="ＭＳ 明朝" w:hAnsi="ＭＳ 明朝"/>
                <w:sz w:val="24"/>
              </w:rPr>
            </w:pPr>
            <w:r w:rsidRPr="00590773">
              <w:rPr>
                <w:rFonts w:ascii="ＭＳ 明朝" w:hAnsi="ＭＳ 明朝" w:hint="eastAsia"/>
                <w:sz w:val="24"/>
              </w:rPr>
              <w:t xml:space="preserve">２　</w:t>
            </w:r>
            <w:r>
              <w:rPr>
                <w:rFonts w:ascii="ＭＳ 明朝" w:hAnsi="ＭＳ 明朝" w:hint="eastAsia"/>
                <w:sz w:val="24"/>
              </w:rPr>
              <w:t>道路防災工事</w:t>
            </w:r>
            <w:r w:rsidRPr="00590773">
              <w:rPr>
                <w:rFonts w:ascii="ＭＳ 明朝" w:hAnsi="ＭＳ 明朝" w:hint="eastAsia"/>
                <w:sz w:val="24"/>
              </w:rPr>
              <w:t>について、</w:t>
            </w:r>
            <w:r>
              <w:rPr>
                <w:rFonts w:ascii="ＭＳ 明朝" w:hAnsi="ＭＳ 明朝" w:hint="eastAsia"/>
                <w:sz w:val="24"/>
              </w:rPr>
              <w:t>工事</w:t>
            </w:r>
            <w:r w:rsidRPr="00590773">
              <w:rPr>
                <w:rFonts w:ascii="ＭＳ 明朝" w:hAnsi="ＭＳ 明朝" w:hint="eastAsia"/>
                <w:sz w:val="24"/>
              </w:rPr>
              <w:t>完了</w:t>
            </w:r>
            <w:r>
              <w:rPr>
                <w:rFonts w:ascii="ＭＳ 明朝" w:hAnsi="ＭＳ 明朝" w:hint="eastAsia"/>
                <w:sz w:val="24"/>
              </w:rPr>
              <w:t>後の事</w:t>
            </w:r>
            <w:r w:rsidRPr="00590773">
              <w:rPr>
                <w:rFonts w:ascii="ＭＳ 明朝" w:hAnsi="ＭＳ 明朝" w:hint="eastAsia"/>
                <w:sz w:val="24"/>
              </w:rPr>
              <w:t>務処理誤りにより、</w:t>
            </w:r>
            <w:r>
              <w:rPr>
                <w:rFonts w:ascii="ＭＳ 明朝" w:hAnsi="ＭＳ 明朝" w:hint="eastAsia"/>
                <w:sz w:val="24"/>
              </w:rPr>
              <w:t>資産と建設仮勘定に</w:t>
            </w:r>
            <w:r w:rsidRPr="00590773">
              <w:rPr>
                <w:rFonts w:ascii="ＭＳ 明朝" w:hAnsi="ＭＳ 明朝" w:hint="eastAsia"/>
                <w:sz w:val="24"/>
              </w:rPr>
              <w:t>二重計上</w:t>
            </w:r>
            <w:r>
              <w:rPr>
                <w:rFonts w:ascii="ＭＳ 明朝" w:hAnsi="ＭＳ 明朝" w:hint="eastAsia"/>
                <w:sz w:val="24"/>
              </w:rPr>
              <w:t>されていた。</w:t>
            </w:r>
          </w:p>
          <w:p w14:paraId="360F24A4" w14:textId="77777777" w:rsidR="00EF7B52" w:rsidRDefault="00EF7B52" w:rsidP="006020A2">
            <w:pPr>
              <w:autoSpaceDE w:val="0"/>
              <w:autoSpaceDN w:val="0"/>
              <w:spacing w:line="300" w:lineRule="exact"/>
              <w:rPr>
                <w:rFonts w:ascii="ＭＳ 明朝" w:hAnsi="ＭＳ 明朝"/>
                <w:sz w:val="24"/>
              </w:rPr>
            </w:pPr>
          </w:p>
          <w:tbl>
            <w:tblPr>
              <w:tblStyle w:val="af2"/>
              <w:tblW w:w="7845" w:type="dxa"/>
              <w:tblLayout w:type="fixed"/>
              <w:tblLook w:val="04A0" w:firstRow="1" w:lastRow="0" w:firstColumn="1" w:lastColumn="0" w:noHBand="0" w:noVBand="1"/>
            </w:tblPr>
            <w:tblGrid>
              <w:gridCol w:w="1467"/>
              <w:gridCol w:w="2976"/>
              <w:gridCol w:w="1701"/>
              <w:gridCol w:w="1701"/>
            </w:tblGrid>
            <w:tr w:rsidR="00EF7B52" w14:paraId="117267D9" w14:textId="77777777" w:rsidTr="006020A2">
              <w:trPr>
                <w:trHeight w:val="567"/>
              </w:trPr>
              <w:tc>
                <w:tcPr>
                  <w:tcW w:w="1467" w:type="dxa"/>
                  <w:vAlign w:val="center"/>
                </w:tcPr>
                <w:p w14:paraId="7DFD799F" w14:textId="77777777" w:rsidR="00EF7B5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76" w:type="dxa"/>
                  <w:vAlign w:val="center"/>
                </w:tcPr>
                <w:p w14:paraId="002FC4FF" w14:textId="77777777" w:rsidR="00EF7B52" w:rsidRPr="00E130E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契約名称</w:t>
                  </w:r>
                </w:p>
              </w:tc>
              <w:tc>
                <w:tcPr>
                  <w:tcW w:w="1701" w:type="dxa"/>
                  <w:vAlign w:val="center"/>
                </w:tcPr>
                <w:p w14:paraId="43A52468" w14:textId="77777777" w:rsidR="00EF7B5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701" w:type="dxa"/>
                </w:tcPr>
                <w:p w14:paraId="31728559" w14:textId="77777777" w:rsidR="00EF7B52" w:rsidRPr="00E130E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建設仮勘定に</w:t>
                  </w:r>
                  <w:r w:rsidRPr="00AF3641">
                    <w:rPr>
                      <w:rFonts w:ascii="ＭＳ 明朝" w:hAnsi="ＭＳ 明朝" w:cs="Arial" w:hint="eastAsia"/>
                      <w:sz w:val="24"/>
                    </w:rPr>
                    <w:t>計上すべき金額</w:t>
                  </w:r>
                </w:p>
              </w:tc>
            </w:tr>
            <w:tr w:rsidR="00EF7B52" w14:paraId="6A63EE40" w14:textId="77777777" w:rsidTr="006020A2">
              <w:trPr>
                <w:trHeight w:val="567"/>
              </w:trPr>
              <w:tc>
                <w:tcPr>
                  <w:tcW w:w="1467" w:type="dxa"/>
                  <w:vAlign w:val="center"/>
                </w:tcPr>
                <w:p w14:paraId="6D06B25E" w14:textId="77777777" w:rsidR="00EF7B52"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Pr>
                      <w:rFonts w:ascii="ＭＳ 明朝" w:hAnsi="ＭＳ 明朝" w:cs="Arial" w:hint="eastAsia"/>
                      <w:sz w:val="24"/>
                    </w:rPr>
                    <w:t>令和２年度</w:t>
                  </w:r>
                </w:p>
              </w:tc>
              <w:tc>
                <w:tcPr>
                  <w:tcW w:w="2976" w:type="dxa"/>
                  <w:vAlign w:val="center"/>
                </w:tcPr>
                <w:p w14:paraId="34F5A561" w14:textId="77777777" w:rsidR="00EF7B52"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590773">
                    <w:rPr>
                      <w:rFonts w:ascii="ＭＳ 明朝" w:hAnsi="ＭＳ 明朝" w:cs="Arial" w:hint="eastAsia"/>
                      <w:sz w:val="24"/>
                    </w:rPr>
                    <w:t>一般国道３７１号道路防災工事</w:t>
                  </w:r>
                </w:p>
              </w:tc>
              <w:tc>
                <w:tcPr>
                  <w:tcW w:w="1701" w:type="dxa"/>
                  <w:vAlign w:val="center"/>
                </w:tcPr>
                <w:p w14:paraId="4ED63D00"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sidRPr="00063874">
                    <w:rPr>
                      <w:rFonts w:ascii="ＭＳ 明朝" w:hAnsi="ＭＳ 明朝" w:cs="Arial"/>
                      <w:sz w:val="24"/>
                    </w:rPr>
                    <w:t>42,143,500</w:t>
                  </w:r>
                  <w:r w:rsidRPr="00063874">
                    <w:rPr>
                      <w:rFonts w:ascii="ＭＳ 明朝" w:hAnsi="ＭＳ 明朝" w:cs="Arial" w:hint="eastAsia"/>
                      <w:sz w:val="24"/>
                    </w:rPr>
                    <w:t>円</w:t>
                  </w:r>
                </w:p>
              </w:tc>
              <w:tc>
                <w:tcPr>
                  <w:tcW w:w="1701" w:type="dxa"/>
                  <w:vAlign w:val="center"/>
                </w:tcPr>
                <w:p w14:paraId="0BEEFCC6"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sidRPr="00063874">
                    <w:rPr>
                      <w:rFonts w:ascii="ＭＳ 明朝" w:hAnsi="ＭＳ 明朝" w:cs="Arial"/>
                      <w:sz w:val="24"/>
                    </w:rPr>
                    <w:t>0</w:t>
                  </w:r>
                  <w:r w:rsidRPr="00063874">
                    <w:rPr>
                      <w:rFonts w:ascii="ＭＳ 明朝" w:hAnsi="ＭＳ 明朝" w:cs="Arial" w:hint="eastAsia"/>
                      <w:sz w:val="24"/>
                    </w:rPr>
                    <w:t>円</w:t>
                  </w:r>
                </w:p>
              </w:tc>
            </w:tr>
          </w:tbl>
          <w:p w14:paraId="16B8018B" w14:textId="77777777" w:rsidR="00EF7B52" w:rsidRPr="00590773" w:rsidRDefault="00EF7B52" w:rsidP="006020A2">
            <w:pPr>
              <w:autoSpaceDE w:val="0"/>
              <w:autoSpaceDN w:val="0"/>
              <w:spacing w:line="300" w:lineRule="exact"/>
              <w:rPr>
                <w:rFonts w:ascii="ＭＳ 明朝" w:hAnsi="ＭＳ 明朝"/>
                <w:sz w:val="24"/>
              </w:rPr>
            </w:pPr>
          </w:p>
          <w:p w14:paraId="2C1FE160" w14:textId="77777777" w:rsidR="00EF7B52" w:rsidRPr="001E1075" w:rsidRDefault="00EF7B52" w:rsidP="006020A2">
            <w:pPr>
              <w:autoSpaceDE w:val="0"/>
              <w:autoSpaceDN w:val="0"/>
              <w:spacing w:line="300" w:lineRule="exact"/>
              <w:rPr>
                <w:rFonts w:ascii="ＭＳ 明朝" w:hAnsi="ＭＳ 明朝"/>
                <w:sz w:val="24"/>
              </w:rPr>
            </w:pPr>
          </w:p>
        </w:tc>
        <w:tc>
          <w:tcPr>
            <w:tcW w:w="10035" w:type="dxa"/>
          </w:tcPr>
          <w:p w14:paraId="5E15FC56" w14:textId="77777777" w:rsidR="00EF7B52" w:rsidRPr="00381F7F" w:rsidRDefault="00EF7B52" w:rsidP="006020A2">
            <w:pPr>
              <w:autoSpaceDE w:val="0"/>
              <w:autoSpaceDN w:val="0"/>
              <w:spacing w:line="300" w:lineRule="exact"/>
              <w:rPr>
                <w:rFonts w:ascii="ＭＳ 明朝" w:hAnsi="ＭＳ 明朝"/>
                <w:sz w:val="24"/>
              </w:rPr>
            </w:pPr>
          </w:p>
          <w:p w14:paraId="0C7E4EA1" w14:textId="77777777" w:rsidR="00EF7B52" w:rsidRPr="008567EC" w:rsidRDefault="00EF7B52" w:rsidP="006020A2">
            <w:pPr>
              <w:autoSpaceDE w:val="0"/>
              <w:autoSpaceDN w:val="0"/>
              <w:snapToGrid w:val="0"/>
              <w:spacing w:line="300" w:lineRule="exact"/>
              <w:ind w:firstLineChars="100" w:firstLine="240"/>
              <w:rPr>
                <w:rFonts w:ascii="ＭＳ 明朝" w:hAnsi="ＭＳ 明朝" w:cs="Arial"/>
                <w:sz w:val="24"/>
              </w:rPr>
            </w:pPr>
            <w:r w:rsidRPr="008567EC">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649B32BB" w14:textId="77777777" w:rsidR="00EF7B52" w:rsidRDefault="00EF7B52" w:rsidP="006020A2">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6912" behindDoc="0" locked="0" layoutInCell="1" allowOverlap="1" wp14:anchorId="348A009B" wp14:editId="2D46022B">
                      <wp:simplePos x="0" y="0"/>
                      <wp:positionH relativeFrom="column">
                        <wp:posOffset>50800</wp:posOffset>
                      </wp:positionH>
                      <wp:positionV relativeFrom="paragraph">
                        <wp:posOffset>89535</wp:posOffset>
                      </wp:positionV>
                      <wp:extent cx="6057900" cy="22002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2200275"/>
                              </a:xfrm>
                              <a:prstGeom prst="rect">
                                <a:avLst/>
                              </a:prstGeom>
                              <a:noFill/>
                              <a:ln w="6350">
                                <a:solidFill>
                                  <a:prstClr val="black"/>
                                </a:solidFill>
                                <a:prstDash val="sysDash"/>
                              </a:ln>
                            </wps:spPr>
                            <wps:txbx>
                              <w:txbxContent>
                                <w:p w14:paraId="37BAB161" w14:textId="77777777" w:rsidR="00EF7B52" w:rsidRPr="008567EC" w:rsidRDefault="00EF7B52" w:rsidP="00EF7B52">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【建設仮勘定取扱要領】</w:t>
                                  </w:r>
                                </w:p>
                                <w:p w14:paraId="1033AFC8" w14:textId="77777777" w:rsidR="00EF7B52" w:rsidRPr="00381F7F" w:rsidRDefault="00EF7B52" w:rsidP="00EF7B52">
                                  <w:pPr>
                                    <w:autoSpaceDE w:val="0"/>
                                    <w:autoSpaceDN w:val="0"/>
                                    <w:spacing w:line="300" w:lineRule="exact"/>
                                    <w:rPr>
                                      <w:rFonts w:ascii="ＭＳ 明朝" w:hAnsi="ＭＳ 明朝"/>
                                      <w:sz w:val="24"/>
                                      <w:szCs w:val="22"/>
                                    </w:rPr>
                                  </w:pPr>
                                  <w:r w:rsidRPr="00381F7F">
                                    <w:rPr>
                                      <w:rFonts w:ascii="ＭＳ 明朝" w:hAnsi="ＭＳ 明朝" w:hint="eastAsia"/>
                                      <w:sz w:val="24"/>
                                      <w:szCs w:val="22"/>
                                    </w:rPr>
                                    <w:t>（建設仮勘定の計上）</w:t>
                                  </w:r>
                                </w:p>
                                <w:p w14:paraId="29EB4175" w14:textId="77777777" w:rsidR="00EF7B52" w:rsidRPr="00381F7F" w:rsidRDefault="00EF7B52" w:rsidP="00EF7B52">
                                  <w:pPr>
                                    <w:autoSpaceDE w:val="0"/>
                                    <w:autoSpaceDN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第３条　建設仮勘定に計上する対象資産は、作成基準第</w:t>
                                  </w:r>
                                  <w:r w:rsidRPr="00381F7F">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413AE904" w14:textId="77777777" w:rsidR="00EF7B52" w:rsidRDefault="00EF7B52" w:rsidP="00EF7B52">
                                  <w:pPr>
                                    <w:autoSpaceDE w:val="0"/>
                                    <w:autoSpaceDN w:val="0"/>
                                    <w:snapToGrid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0C0A0B2F" w14:textId="77777777" w:rsidR="00EF7B52" w:rsidRPr="008567EC" w:rsidRDefault="00EF7B52" w:rsidP="00EF7B52">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第４条　建設仮勘定は、公有財産要領第４条及び第５条に規定する取得年月日又は異動年月日をもって精算しなければならない。</w:t>
                                  </w:r>
                                </w:p>
                                <w:p w14:paraId="785BBD8C" w14:textId="77777777" w:rsidR="00EF7B52" w:rsidRPr="00C675FC" w:rsidRDefault="00EF7B52" w:rsidP="00EF7B52">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２　前項に規定する精算と併せて、本資産勘定の額と同額の財産を公有財産台帳に登録しなければならない。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A009B" id="テキスト ボックス 13" o:spid="_x0000_s1042" type="#_x0000_t202" style="position:absolute;left:0;text-align:left;margin-left:4pt;margin-top:7.05pt;width:477pt;height:173.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" filled="f" strokeweight=".5pt">
                      <v:stroke dashstyle="3 1"/>
                      <v:textbox>
                        <w:txbxContent>
                          <w:p w14:paraId="37BAB161" w14:textId="77777777" w:rsidR="00EF7B52" w:rsidRPr="008567EC" w:rsidRDefault="00EF7B52" w:rsidP="00EF7B52">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【建設仮勘定取扱要領】</w:t>
                            </w:r>
                          </w:p>
                          <w:p w14:paraId="1033AFC8" w14:textId="77777777" w:rsidR="00EF7B52" w:rsidRPr="00381F7F" w:rsidRDefault="00EF7B52" w:rsidP="00EF7B52">
                            <w:pPr>
                              <w:autoSpaceDE w:val="0"/>
                              <w:autoSpaceDN w:val="0"/>
                              <w:spacing w:line="300" w:lineRule="exact"/>
                              <w:rPr>
                                <w:rFonts w:ascii="ＭＳ 明朝" w:hAnsi="ＭＳ 明朝"/>
                                <w:sz w:val="24"/>
                                <w:szCs w:val="22"/>
                              </w:rPr>
                            </w:pPr>
                            <w:r w:rsidRPr="00381F7F">
                              <w:rPr>
                                <w:rFonts w:ascii="ＭＳ 明朝" w:hAnsi="ＭＳ 明朝" w:hint="eastAsia"/>
                                <w:sz w:val="24"/>
                                <w:szCs w:val="22"/>
                              </w:rPr>
                              <w:t>（建設仮勘定の計上）</w:t>
                            </w:r>
                          </w:p>
                          <w:p w14:paraId="29EB4175" w14:textId="77777777" w:rsidR="00EF7B52" w:rsidRPr="00381F7F" w:rsidRDefault="00EF7B52" w:rsidP="00EF7B52">
                            <w:pPr>
                              <w:autoSpaceDE w:val="0"/>
                              <w:autoSpaceDN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第３条　建設仮勘定に計上する対象資産は、作成基準第</w:t>
                            </w:r>
                            <w:r w:rsidRPr="00381F7F">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413AE904" w14:textId="77777777" w:rsidR="00EF7B52" w:rsidRDefault="00EF7B52" w:rsidP="00EF7B52">
                            <w:pPr>
                              <w:autoSpaceDE w:val="0"/>
                              <w:autoSpaceDN w:val="0"/>
                              <w:snapToGrid w:val="0"/>
                              <w:spacing w:line="300" w:lineRule="exact"/>
                              <w:ind w:left="240" w:hangingChars="100" w:hanging="240"/>
                              <w:rPr>
                                <w:rFonts w:ascii="ＭＳ 明朝" w:hAnsi="ＭＳ 明朝"/>
                                <w:sz w:val="24"/>
                                <w:szCs w:val="22"/>
                              </w:rPr>
                            </w:pPr>
                            <w:r w:rsidRPr="00381F7F">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0C0A0B2F" w14:textId="77777777" w:rsidR="00EF7B52" w:rsidRPr="008567EC" w:rsidRDefault="00EF7B52" w:rsidP="00EF7B52">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第４条　建設仮勘定は、公有財産要領第４条及び第５条に規定する取得年月日又は異動年月日をもって精算しなければならない。</w:t>
                            </w:r>
                          </w:p>
                          <w:p w14:paraId="785BBD8C" w14:textId="77777777" w:rsidR="00EF7B52" w:rsidRPr="00C675FC" w:rsidRDefault="00EF7B52" w:rsidP="00EF7B52">
                            <w:pPr>
                              <w:autoSpaceDE w:val="0"/>
                              <w:autoSpaceDN w:val="0"/>
                              <w:snapToGrid w:val="0"/>
                              <w:spacing w:line="300" w:lineRule="exact"/>
                              <w:ind w:left="240" w:hangingChars="100" w:hanging="240"/>
                              <w:rPr>
                                <w:rFonts w:ascii="ＭＳ 明朝" w:hAnsi="ＭＳ 明朝"/>
                                <w:sz w:val="24"/>
                              </w:rPr>
                            </w:pPr>
                            <w:r w:rsidRPr="008567EC">
                              <w:rPr>
                                <w:rFonts w:ascii="ＭＳ 明朝" w:hAnsi="ＭＳ 明朝" w:hint="eastAsia"/>
                                <w:sz w:val="24"/>
                              </w:rPr>
                              <w:t>２　前項に規定する精算と併せて、本資産勘定の額と同額の財産を公有財産台帳に登録しなければならない。</w:t>
                            </w:r>
                          </w:p>
                        </w:txbxContent>
                      </v:textbox>
                    </v:shape>
                  </w:pict>
                </mc:Fallback>
              </mc:AlternateContent>
            </w:r>
          </w:p>
          <w:p w14:paraId="30F60B46" w14:textId="77777777" w:rsidR="00EF7B52" w:rsidRDefault="00EF7B52" w:rsidP="006020A2">
            <w:pPr>
              <w:autoSpaceDE w:val="0"/>
              <w:autoSpaceDN w:val="0"/>
              <w:spacing w:line="300" w:lineRule="exact"/>
              <w:rPr>
                <w:rFonts w:ascii="ＭＳ 明朝" w:hAnsi="ＭＳ 明朝"/>
                <w:sz w:val="24"/>
              </w:rPr>
            </w:pPr>
          </w:p>
          <w:p w14:paraId="6A1B4003" w14:textId="77777777" w:rsidR="00EF7B52" w:rsidRPr="003E6763" w:rsidRDefault="00EF7B52" w:rsidP="006020A2">
            <w:pPr>
              <w:rPr>
                <w:rFonts w:ascii="ＭＳ 明朝" w:hAnsi="ＭＳ 明朝"/>
                <w:sz w:val="24"/>
              </w:rPr>
            </w:pPr>
          </w:p>
          <w:p w14:paraId="3273AD26" w14:textId="77777777" w:rsidR="00EF7B52" w:rsidRPr="003E6763" w:rsidRDefault="00EF7B52" w:rsidP="006020A2">
            <w:pPr>
              <w:rPr>
                <w:rFonts w:ascii="ＭＳ 明朝" w:hAnsi="ＭＳ 明朝"/>
                <w:sz w:val="24"/>
              </w:rPr>
            </w:pPr>
          </w:p>
          <w:p w14:paraId="1AC66086" w14:textId="77777777" w:rsidR="00EF7B52" w:rsidRPr="003E6763" w:rsidRDefault="00EF7B52" w:rsidP="006020A2">
            <w:pPr>
              <w:rPr>
                <w:rFonts w:ascii="ＭＳ 明朝" w:hAnsi="ＭＳ 明朝"/>
                <w:sz w:val="24"/>
              </w:rPr>
            </w:pPr>
          </w:p>
          <w:p w14:paraId="4771C6BA" w14:textId="77777777" w:rsidR="00EF7B52" w:rsidRPr="003E6763" w:rsidRDefault="00EF7B52" w:rsidP="006020A2">
            <w:pPr>
              <w:rPr>
                <w:rFonts w:ascii="ＭＳ 明朝" w:hAnsi="ＭＳ 明朝"/>
                <w:sz w:val="24"/>
              </w:rPr>
            </w:pPr>
          </w:p>
          <w:p w14:paraId="72E1A36F" w14:textId="77777777" w:rsidR="00EF7B52" w:rsidRDefault="00EF7B52" w:rsidP="006020A2">
            <w:pPr>
              <w:autoSpaceDE w:val="0"/>
              <w:autoSpaceDN w:val="0"/>
              <w:snapToGrid w:val="0"/>
              <w:spacing w:line="300" w:lineRule="exact"/>
              <w:ind w:left="480" w:hangingChars="200" w:hanging="480"/>
              <w:rPr>
                <w:rFonts w:ascii="ＭＳ 明朝" w:hAnsi="ＭＳ 明朝"/>
                <w:color w:val="000000"/>
                <w:sz w:val="24"/>
              </w:rPr>
            </w:pPr>
          </w:p>
          <w:p w14:paraId="5547DFAB" w14:textId="77777777" w:rsidR="00EF7B52" w:rsidRDefault="00EF7B52" w:rsidP="006020A2">
            <w:pPr>
              <w:autoSpaceDE w:val="0"/>
              <w:autoSpaceDN w:val="0"/>
              <w:snapToGrid w:val="0"/>
              <w:spacing w:line="300" w:lineRule="exact"/>
              <w:ind w:left="480" w:hangingChars="200" w:hanging="480"/>
              <w:rPr>
                <w:rFonts w:ascii="ＭＳ 明朝" w:hAnsi="ＭＳ 明朝"/>
                <w:color w:val="000000"/>
                <w:sz w:val="24"/>
              </w:rPr>
            </w:pPr>
          </w:p>
          <w:p w14:paraId="415C972F" w14:textId="77777777" w:rsidR="00EF7B52" w:rsidRDefault="00EF7B52" w:rsidP="006020A2">
            <w:pPr>
              <w:autoSpaceDE w:val="0"/>
              <w:autoSpaceDN w:val="0"/>
              <w:snapToGrid w:val="0"/>
              <w:spacing w:line="300" w:lineRule="exact"/>
              <w:ind w:left="480" w:hangingChars="200" w:hanging="480"/>
              <w:rPr>
                <w:rFonts w:ascii="ＭＳ 明朝" w:hAnsi="ＭＳ 明朝"/>
                <w:color w:val="000000"/>
                <w:sz w:val="24"/>
              </w:rPr>
            </w:pPr>
          </w:p>
          <w:p w14:paraId="1820CDC7" w14:textId="77777777" w:rsidR="00EF7B52" w:rsidRDefault="00EF7B52" w:rsidP="006020A2">
            <w:pPr>
              <w:autoSpaceDE w:val="0"/>
              <w:autoSpaceDN w:val="0"/>
              <w:snapToGrid w:val="0"/>
              <w:spacing w:line="300" w:lineRule="exact"/>
              <w:ind w:left="480" w:hangingChars="200" w:hanging="480"/>
              <w:rPr>
                <w:rFonts w:ascii="ＭＳ 明朝" w:hAnsi="ＭＳ 明朝"/>
                <w:color w:val="000000"/>
                <w:sz w:val="24"/>
              </w:rPr>
            </w:pPr>
          </w:p>
          <w:p w14:paraId="3D830DC1" w14:textId="77777777" w:rsidR="00EF7B52" w:rsidRDefault="00EF7B52" w:rsidP="006020A2">
            <w:pPr>
              <w:autoSpaceDE w:val="0"/>
              <w:autoSpaceDN w:val="0"/>
              <w:snapToGrid w:val="0"/>
              <w:spacing w:line="300" w:lineRule="exact"/>
              <w:ind w:left="480" w:hangingChars="200" w:hanging="480"/>
              <w:rPr>
                <w:rFonts w:ascii="ＭＳ 明朝" w:hAnsi="ＭＳ 明朝"/>
                <w:color w:val="000000"/>
                <w:sz w:val="24"/>
              </w:rPr>
            </w:pPr>
          </w:p>
          <w:p w14:paraId="67B3835F" w14:textId="77777777" w:rsidR="00EF7B52" w:rsidRDefault="00EF7B52" w:rsidP="006020A2">
            <w:pPr>
              <w:autoSpaceDE w:val="0"/>
              <w:autoSpaceDN w:val="0"/>
              <w:snapToGrid w:val="0"/>
              <w:spacing w:line="300" w:lineRule="exact"/>
              <w:ind w:left="480" w:hangingChars="200" w:hanging="480"/>
              <w:rPr>
                <w:rFonts w:ascii="ＭＳ 明朝" w:hAnsi="ＭＳ 明朝"/>
                <w:color w:val="000000"/>
                <w:sz w:val="24"/>
              </w:rPr>
            </w:pPr>
          </w:p>
          <w:p w14:paraId="6CC3C0AE" w14:textId="77777777" w:rsidR="00EF7B52" w:rsidRPr="00453F8E" w:rsidRDefault="00EF7B52" w:rsidP="006020A2">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14:paraId="2CC3C601" w14:textId="77777777" w:rsidR="00EF7B52" w:rsidRPr="00453F8E" w:rsidRDefault="00EF7B52" w:rsidP="006020A2">
            <w:pPr>
              <w:autoSpaceDE w:val="0"/>
              <w:autoSpaceDN w:val="0"/>
              <w:snapToGrid w:val="0"/>
              <w:spacing w:line="300" w:lineRule="exact"/>
              <w:ind w:leftChars="100" w:left="210"/>
              <w:rPr>
                <w:rFonts w:ascii="ＭＳ 明朝" w:hAnsi="ＭＳ 明朝"/>
                <w:color w:val="000000"/>
                <w:sz w:val="24"/>
              </w:rPr>
            </w:pPr>
            <w:r>
              <w:rPr>
                <w:rFonts w:ascii="ＭＳ 明朝" w:hAnsi="ＭＳ 明朝" w:hint="eastAsia"/>
                <w:color w:val="000000"/>
                <w:sz w:val="24"/>
              </w:rPr>
              <w:t>「新公会計制度マニュアル」第一章　新公会計制度の概要、</w:t>
            </w:r>
            <w:r w:rsidRPr="00453F8E">
              <w:rPr>
                <w:rFonts w:ascii="ＭＳ 明朝" w:hAnsi="ＭＳ 明朝" w:hint="eastAsia"/>
                <w:color w:val="000000"/>
                <w:sz w:val="24"/>
              </w:rPr>
              <w:t>２　新公会計制度特有の会計処理　５　建設仮勘定　より</w:t>
            </w:r>
          </w:p>
          <w:p w14:paraId="6D8FD254" w14:textId="77777777" w:rsidR="00EF7B52" w:rsidRPr="00453F8E" w:rsidRDefault="00EF7B52"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4184C2AC" w14:textId="77777777" w:rsidR="00EF7B52" w:rsidRPr="00453F8E" w:rsidRDefault="00EF7B52"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1D2D1887" w14:textId="77777777" w:rsidR="00EF7B52" w:rsidRDefault="00EF7B52"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14:paraId="6612B6ED" w14:textId="77777777" w:rsidR="00EF7B52" w:rsidRPr="003E6763" w:rsidRDefault="00EF7B52" w:rsidP="006020A2">
            <w:pPr>
              <w:tabs>
                <w:tab w:val="left" w:pos="4370"/>
              </w:tabs>
              <w:rPr>
                <w:rFonts w:ascii="ＭＳ 明朝" w:hAnsi="ＭＳ 明朝"/>
                <w:sz w:val="24"/>
              </w:rPr>
            </w:pPr>
          </w:p>
        </w:tc>
      </w:tr>
    </w:tbl>
    <w:p w14:paraId="6BE1125A" w14:textId="77777777" w:rsidR="00EF7B52" w:rsidRPr="001E1075" w:rsidRDefault="00EF7B52" w:rsidP="00EF7B52">
      <w:pPr>
        <w:autoSpaceDE w:val="0"/>
        <w:autoSpaceDN w:val="0"/>
        <w:spacing w:line="30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1</w:t>
      </w:r>
      <w:r>
        <w:rPr>
          <w:rFonts w:ascii="ＭＳ ゴシック" w:eastAsia="ＭＳ ゴシック" w:hAnsi="ＭＳ ゴシック" w:hint="eastAsia"/>
          <w:sz w:val="24"/>
        </w:rPr>
        <w:t>月1</w:t>
      </w:r>
      <w:r>
        <w:rPr>
          <w:rFonts w:ascii="ＭＳ ゴシック" w:eastAsia="ＭＳ ゴシック" w:hAnsi="ＭＳ ゴシック"/>
          <w:sz w:val="24"/>
        </w:rPr>
        <w:t>6</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14:paraId="7CC54A27" w14:textId="7807A697" w:rsidR="00EF7B52" w:rsidRDefault="00EF7B52">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480374D" w14:textId="77777777" w:rsidR="00EF7B52" w:rsidRPr="001E1075" w:rsidRDefault="00EF7B52" w:rsidP="00EF7B52">
      <w:pPr>
        <w:autoSpaceDE w:val="0"/>
        <w:autoSpaceDN w:val="0"/>
        <w:spacing w:line="300" w:lineRule="exact"/>
        <w:rPr>
          <w:rFonts w:ascii="ＭＳ ゴシック" w:eastAsia="ＭＳ ゴシック" w:hAnsi="ＭＳ ゴシック"/>
          <w:sz w:val="24"/>
        </w:rPr>
      </w:pPr>
      <w:r w:rsidRPr="008100C3">
        <w:rPr>
          <w:rFonts w:ascii="ＭＳ ゴシック" w:eastAsia="ＭＳ ゴシック" w:hAnsi="ＭＳ ゴシック" w:cs="Arial" w:hint="eastAsia"/>
          <w:sz w:val="24"/>
        </w:rPr>
        <w:t>資産と費用の区分誤り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9108"/>
        <w:gridCol w:w="9188"/>
      </w:tblGrid>
      <w:tr w:rsidR="00EF7B52" w:rsidRPr="001E1075" w14:paraId="7EADBFC3" w14:textId="77777777" w:rsidTr="006020A2">
        <w:trPr>
          <w:trHeight w:val="558"/>
        </w:trPr>
        <w:tc>
          <w:tcPr>
            <w:tcW w:w="2224" w:type="dxa"/>
            <w:shd w:val="clear" w:color="auto" w:fill="auto"/>
            <w:vAlign w:val="center"/>
          </w:tcPr>
          <w:p w14:paraId="55D656B8"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9108" w:type="dxa"/>
            <w:shd w:val="clear" w:color="auto" w:fill="auto"/>
            <w:vAlign w:val="center"/>
          </w:tcPr>
          <w:p w14:paraId="1AC9B134"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9188" w:type="dxa"/>
            <w:shd w:val="clear" w:color="auto" w:fill="auto"/>
            <w:vAlign w:val="center"/>
          </w:tcPr>
          <w:p w14:paraId="469FE1FF"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EF7B52" w:rsidRPr="001E1075" w14:paraId="3E1D22E5" w14:textId="77777777" w:rsidTr="006020A2">
        <w:trPr>
          <w:trHeight w:val="11475"/>
        </w:trPr>
        <w:tc>
          <w:tcPr>
            <w:tcW w:w="2224" w:type="dxa"/>
          </w:tcPr>
          <w:p w14:paraId="6AA28AA8" w14:textId="77777777" w:rsidR="00EF7B52" w:rsidRPr="001E1075" w:rsidRDefault="00EF7B52" w:rsidP="006020A2">
            <w:pPr>
              <w:autoSpaceDE w:val="0"/>
              <w:autoSpaceDN w:val="0"/>
              <w:spacing w:line="300" w:lineRule="exact"/>
              <w:rPr>
                <w:rFonts w:ascii="ＭＳ 明朝" w:hAnsi="ＭＳ 明朝"/>
                <w:sz w:val="24"/>
              </w:rPr>
            </w:pPr>
          </w:p>
          <w:p w14:paraId="78AE41BE" w14:textId="77777777" w:rsidR="00EF7B52" w:rsidRPr="001E1075" w:rsidRDefault="00EF7B52" w:rsidP="006020A2">
            <w:pPr>
              <w:autoSpaceDE w:val="0"/>
              <w:autoSpaceDN w:val="0"/>
              <w:spacing w:line="300" w:lineRule="exact"/>
              <w:rPr>
                <w:rFonts w:ascii="ＭＳ 明朝" w:hAnsi="ＭＳ 明朝"/>
                <w:sz w:val="24"/>
              </w:rPr>
            </w:pPr>
            <w:r>
              <w:rPr>
                <w:rFonts w:ascii="ＭＳ 明朝" w:hAnsi="ＭＳ 明朝" w:hint="eastAsia"/>
                <w:sz w:val="24"/>
              </w:rPr>
              <w:t>富田林土木事務所</w:t>
            </w:r>
          </w:p>
        </w:tc>
        <w:tc>
          <w:tcPr>
            <w:tcW w:w="9108" w:type="dxa"/>
          </w:tcPr>
          <w:p w14:paraId="501D19BF" w14:textId="77777777" w:rsidR="00EF7B52" w:rsidRDefault="00EF7B52" w:rsidP="006020A2">
            <w:pPr>
              <w:autoSpaceDE w:val="0"/>
              <w:autoSpaceDN w:val="0"/>
              <w:snapToGrid w:val="0"/>
              <w:spacing w:line="300" w:lineRule="exact"/>
              <w:rPr>
                <w:rFonts w:ascii="ＭＳ 明朝" w:hAnsi="ＭＳ 明朝"/>
                <w:sz w:val="24"/>
              </w:rPr>
            </w:pPr>
          </w:p>
          <w:p w14:paraId="07719AD1" w14:textId="77777777" w:rsidR="00EF7B52" w:rsidRPr="00BB013A" w:rsidRDefault="00EF7B52" w:rsidP="006020A2">
            <w:pPr>
              <w:autoSpaceDE w:val="0"/>
              <w:autoSpaceDN w:val="0"/>
              <w:snapToGrid w:val="0"/>
              <w:spacing w:line="300" w:lineRule="exact"/>
              <w:ind w:firstLineChars="100" w:firstLine="240"/>
              <w:rPr>
                <w:rFonts w:ascii="ＭＳ 明朝" w:hAnsi="ＭＳ 明朝" w:cs="Arial"/>
                <w:sz w:val="24"/>
              </w:rPr>
            </w:pPr>
            <w:r>
              <w:rPr>
                <w:rFonts w:hAnsi="ＭＳ 明朝" w:cs="Arial" w:hint="eastAsia"/>
                <w:sz w:val="24"/>
              </w:rPr>
              <w:t>令和３</w:t>
            </w:r>
            <w:r w:rsidRPr="00BB013A">
              <w:rPr>
                <w:rFonts w:hAnsi="ＭＳ 明朝" w:cs="Arial" w:hint="eastAsia"/>
                <w:sz w:val="24"/>
              </w:rPr>
              <w:t>年度の財務諸表（貸借対照表）において、</w:t>
            </w:r>
            <w:r>
              <w:rPr>
                <w:rFonts w:hAnsi="ＭＳ 明朝" w:cs="Arial" w:hint="eastAsia"/>
                <w:sz w:val="24"/>
              </w:rPr>
              <w:t>下記</w:t>
            </w:r>
            <w:r w:rsidRPr="00BB013A">
              <w:rPr>
                <w:rFonts w:hAnsi="ＭＳ 明朝" w:cs="Arial" w:hint="eastAsia"/>
                <w:sz w:val="24"/>
              </w:rPr>
              <w:t>の</w:t>
            </w:r>
            <w:r>
              <w:rPr>
                <w:rFonts w:hAnsi="ＭＳ 明朝" w:cs="Arial" w:hint="eastAsia"/>
                <w:sz w:val="24"/>
              </w:rPr>
              <w:t>仕訳の</w:t>
            </w:r>
            <w:r w:rsidRPr="00BB013A">
              <w:rPr>
                <w:rFonts w:hAnsi="ＭＳ 明朝" w:cs="Arial" w:hint="eastAsia"/>
                <w:sz w:val="24"/>
              </w:rPr>
              <w:t>内容を確認したところ、</w:t>
            </w:r>
            <w:r>
              <w:rPr>
                <w:rFonts w:hAnsi="ＭＳ 明朝" w:cs="Arial" w:hint="eastAsia"/>
                <w:sz w:val="24"/>
              </w:rPr>
              <w:t>資産</w:t>
            </w:r>
            <w:r>
              <w:rPr>
                <w:rFonts w:ascii="ＭＳ 明朝" w:hAnsi="ＭＳ 明朝" w:cs="Arial" w:hint="eastAsia"/>
                <w:sz w:val="24"/>
              </w:rPr>
              <w:t>として計上すべきもの</w:t>
            </w:r>
            <w:r w:rsidRPr="008E5C63">
              <w:rPr>
                <w:rFonts w:ascii="ＭＳ 明朝" w:hAnsi="ＭＳ 明朝" w:cs="Arial" w:hint="eastAsia"/>
                <w:sz w:val="24"/>
              </w:rPr>
              <w:t>が費用として処理されていた。</w:t>
            </w:r>
            <w:r>
              <w:rPr>
                <w:rFonts w:ascii="ＭＳ 明朝" w:hAnsi="ＭＳ 明朝" w:cs="Arial" w:hint="eastAsia"/>
                <w:sz w:val="24"/>
              </w:rPr>
              <w:t>また、建設仮勘定として計上すべきものが４件含まれていた。</w:t>
            </w:r>
          </w:p>
          <w:p w14:paraId="2C4D0304" w14:textId="77777777" w:rsidR="00EF7B52" w:rsidRPr="0005106D" w:rsidRDefault="00EF7B52" w:rsidP="006020A2">
            <w:pPr>
              <w:autoSpaceDE w:val="0"/>
              <w:autoSpaceDN w:val="0"/>
              <w:snapToGrid w:val="0"/>
              <w:spacing w:line="300" w:lineRule="exact"/>
              <w:ind w:left="240" w:hangingChars="100" w:hanging="240"/>
              <w:rPr>
                <w:rFonts w:ascii="ＭＳ 明朝" w:hAnsi="ＭＳ 明朝"/>
                <w:sz w:val="24"/>
              </w:rPr>
            </w:pPr>
          </w:p>
          <w:p w14:paraId="2179880C" w14:textId="77777777" w:rsidR="00EF7B52" w:rsidRDefault="00EF7B52" w:rsidP="006020A2">
            <w:pPr>
              <w:autoSpaceDE w:val="0"/>
              <w:autoSpaceDN w:val="0"/>
              <w:snapToGrid w:val="0"/>
              <w:spacing w:line="300" w:lineRule="exact"/>
              <w:ind w:left="240" w:hangingChars="100" w:hanging="240"/>
              <w:rPr>
                <w:rFonts w:ascii="ＭＳ 明朝" w:hAnsi="ＭＳ 明朝" w:cs="Arial"/>
                <w:sz w:val="24"/>
              </w:rPr>
            </w:pPr>
          </w:p>
          <w:tbl>
            <w:tblPr>
              <w:tblStyle w:val="af2"/>
              <w:tblW w:w="8879" w:type="dxa"/>
              <w:tblLayout w:type="fixed"/>
              <w:tblLook w:val="04A0" w:firstRow="1" w:lastRow="0" w:firstColumn="1" w:lastColumn="0" w:noHBand="0" w:noVBand="1"/>
            </w:tblPr>
            <w:tblGrid>
              <w:gridCol w:w="1491"/>
              <w:gridCol w:w="3334"/>
              <w:gridCol w:w="2126"/>
              <w:gridCol w:w="1928"/>
            </w:tblGrid>
            <w:tr w:rsidR="00EF7B52" w14:paraId="2A6E393F" w14:textId="77777777" w:rsidTr="006020A2">
              <w:trPr>
                <w:trHeight w:val="316"/>
              </w:trPr>
              <w:tc>
                <w:tcPr>
                  <w:tcW w:w="1491" w:type="dxa"/>
                  <w:vAlign w:val="center"/>
                </w:tcPr>
                <w:p w14:paraId="4E64F4CC"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年度</w:t>
                  </w:r>
                </w:p>
              </w:tc>
              <w:tc>
                <w:tcPr>
                  <w:tcW w:w="3334" w:type="dxa"/>
                  <w:vAlign w:val="center"/>
                </w:tcPr>
                <w:p w14:paraId="1210180B"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契約名称</w:t>
                  </w:r>
                </w:p>
              </w:tc>
              <w:tc>
                <w:tcPr>
                  <w:tcW w:w="2126" w:type="dxa"/>
                  <w:vAlign w:val="center"/>
                </w:tcPr>
                <w:p w14:paraId="0E7720FC"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金額</w:t>
                  </w:r>
                </w:p>
              </w:tc>
              <w:tc>
                <w:tcPr>
                  <w:tcW w:w="1928" w:type="dxa"/>
                  <w:vAlign w:val="center"/>
                </w:tcPr>
                <w:p w14:paraId="0B3925DD" w14:textId="77777777" w:rsidR="00EF7B5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資産</w:t>
                  </w:r>
                  <w:r w:rsidRPr="00453F8E">
                    <w:rPr>
                      <w:rFonts w:ascii="ＭＳ 明朝" w:hAnsi="ＭＳ 明朝" w:cs="Arial" w:hint="eastAsia"/>
                      <w:sz w:val="24"/>
                    </w:rPr>
                    <w:t>計上すべき金額</w:t>
                  </w:r>
                </w:p>
              </w:tc>
            </w:tr>
            <w:tr w:rsidR="00EF7B52" w14:paraId="1748A64A" w14:textId="77777777" w:rsidTr="006020A2">
              <w:trPr>
                <w:trHeight w:val="613"/>
              </w:trPr>
              <w:tc>
                <w:tcPr>
                  <w:tcW w:w="1491" w:type="dxa"/>
                  <w:vAlign w:val="center"/>
                </w:tcPr>
                <w:p w14:paraId="6196F4EF"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3334" w:type="dxa"/>
                </w:tcPr>
                <w:p w14:paraId="773F66DD" w14:textId="77777777" w:rsidR="00EF7B52" w:rsidRPr="008E5C63"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主要地方道大阪中央環状線外道路照明灯更新工事</w:t>
                  </w:r>
                </w:p>
              </w:tc>
              <w:tc>
                <w:tcPr>
                  <w:tcW w:w="2126" w:type="dxa"/>
                  <w:vAlign w:val="center"/>
                </w:tcPr>
                <w:p w14:paraId="565A17A8" w14:textId="77777777" w:rsidR="00EF7B52" w:rsidRPr="008E5C63"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sz w:val="24"/>
                    </w:rPr>
                    <w:t>54,013,300</w:t>
                  </w:r>
                  <w:r w:rsidRPr="008E5C63">
                    <w:rPr>
                      <w:rFonts w:ascii="ＭＳ 明朝" w:hAnsi="ＭＳ 明朝" w:cs="Arial" w:hint="eastAsia"/>
                      <w:sz w:val="24"/>
                    </w:rPr>
                    <w:t>円</w:t>
                  </w:r>
                </w:p>
              </w:tc>
              <w:tc>
                <w:tcPr>
                  <w:tcW w:w="1928" w:type="dxa"/>
                  <w:vAlign w:val="center"/>
                </w:tcPr>
                <w:p w14:paraId="594A6D1C"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4</w:t>
                  </w:r>
                  <w:r>
                    <w:rPr>
                      <w:rFonts w:ascii="ＭＳ 明朝" w:hAnsi="ＭＳ 明朝" w:cs="Arial"/>
                      <w:sz w:val="24"/>
                    </w:rPr>
                    <w:t>9,918,278</w:t>
                  </w:r>
                  <w:r>
                    <w:rPr>
                      <w:rFonts w:ascii="ＭＳ 明朝" w:hAnsi="ＭＳ 明朝" w:cs="Arial" w:hint="eastAsia"/>
                      <w:sz w:val="24"/>
                    </w:rPr>
                    <w:t>円</w:t>
                  </w:r>
                </w:p>
              </w:tc>
            </w:tr>
          </w:tbl>
          <w:p w14:paraId="59201390" w14:textId="77777777" w:rsidR="00EF7B52" w:rsidRPr="00E130E2" w:rsidRDefault="00EF7B52" w:rsidP="006020A2">
            <w:pPr>
              <w:autoSpaceDE w:val="0"/>
              <w:autoSpaceDN w:val="0"/>
              <w:snapToGrid w:val="0"/>
              <w:spacing w:line="300" w:lineRule="exact"/>
              <w:rPr>
                <w:rFonts w:ascii="ＭＳ 明朝" w:hAnsi="ＭＳ 明朝" w:cs="Arial"/>
                <w:sz w:val="24"/>
              </w:rPr>
            </w:pPr>
          </w:p>
          <w:p w14:paraId="3E9B5B5F"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p>
          <w:tbl>
            <w:tblPr>
              <w:tblStyle w:val="af2"/>
              <w:tblW w:w="8880" w:type="dxa"/>
              <w:tblLayout w:type="fixed"/>
              <w:tblLook w:val="04A0" w:firstRow="1" w:lastRow="0" w:firstColumn="1" w:lastColumn="0" w:noHBand="0" w:noVBand="1"/>
            </w:tblPr>
            <w:tblGrid>
              <w:gridCol w:w="1489"/>
              <w:gridCol w:w="3336"/>
              <w:gridCol w:w="2127"/>
              <w:gridCol w:w="1928"/>
            </w:tblGrid>
            <w:tr w:rsidR="00EF7B52" w14:paraId="265C1F7F" w14:textId="77777777" w:rsidTr="006020A2">
              <w:trPr>
                <w:trHeight w:val="306"/>
              </w:trPr>
              <w:tc>
                <w:tcPr>
                  <w:tcW w:w="1489" w:type="dxa"/>
                  <w:vAlign w:val="center"/>
                </w:tcPr>
                <w:p w14:paraId="690D201B"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年度</w:t>
                  </w:r>
                </w:p>
              </w:tc>
              <w:tc>
                <w:tcPr>
                  <w:tcW w:w="3336" w:type="dxa"/>
                  <w:vAlign w:val="center"/>
                </w:tcPr>
                <w:p w14:paraId="3795886C"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契約名称</w:t>
                  </w:r>
                </w:p>
              </w:tc>
              <w:tc>
                <w:tcPr>
                  <w:tcW w:w="2127" w:type="dxa"/>
                  <w:vAlign w:val="center"/>
                </w:tcPr>
                <w:p w14:paraId="7E9F5E30"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金額</w:t>
                  </w:r>
                </w:p>
              </w:tc>
              <w:tc>
                <w:tcPr>
                  <w:tcW w:w="1928" w:type="dxa"/>
                  <w:vAlign w:val="center"/>
                </w:tcPr>
                <w:p w14:paraId="42ED582A" w14:textId="77777777" w:rsidR="00EF7B52"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建設仮勘定に</w:t>
                  </w:r>
                  <w:r w:rsidRPr="00453F8E">
                    <w:rPr>
                      <w:rFonts w:ascii="ＭＳ 明朝" w:hAnsi="ＭＳ 明朝" w:cs="Arial" w:hint="eastAsia"/>
                      <w:sz w:val="24"/>
                    </w:rPr>
                    <w:t>計上すべき金額</w:t>
                  </w:r>
                </w:p>
              </w:tc>
            </w:tr>
            <w:tr w:rsidR="00EF7B52" w14:paraId="32C79E28" w14:textId="77777777" w:rsidTr="006020A2">
              <w:trPr>
                <w:trHeight w:val="306"/>
              </w:trPr>
              <w:tc>
                <w:tcPr>
                  <w:tcW w:w="1489" w:type="dxa"/>
                  <w:vAlign w:val="center"/>
                </w:tcPr>
                <w:p w14:paraId="3731159E"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3336" w:type="dxa"/>
                  <w:vAlign w:val="center"/>
                </w:tcPr>
                <w:p w14:paraId="71171700" w14:textId="77777777" w:rsidR="00EF7B52" w:rsidRPr="008E5C63"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一般国道３０９号外道路照明柱更新工事</w:t>
                  </w:r>
                </w:p>
              </w:tc>
              <w:tc>
                <w:tcPr>
                  <w:tcW w:w="2127" w:type="dxa"/>
                  <w:vAlign w:val="center"/>
                </w:tcPr>
                <w:p w14:paraId="1DDA5B94" w14:textId="77777777" w:rsidR="00EF7B52" w:rsidRPr="008E5C63"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sz w:val="24"/>
                    </w:rPr>
                    <w:t>22,900,000</w:t>
                  </w:r>
                  <w:r w:rsidRPr="008E5C63">
                    <w:rPr>
                      <w:rFonts w:ascii="ＭＳ 明朝" w:hAnsi="ＭＳ 明朝" w:cs="Arial" w:hint="eastAsia"/>
                      <w:sz w:val="24"/>
                    </w:rPr>
                    <w:t>円</w:t>
                  </w:r>
                </w:p>
              </w:tc>
              <w:tc>
                <w:tcPr>
                  <w:tcW w:w="1928" w:type="dxa"/>
                  <w:vAlign w:val="center"/>
                </w:tcPr>
                <w:p w14:paraId="5CF80AEA"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sz w:val="24"/>
                    </w:rPr>
                    <w:t>18,549,719</w:t>
                  </w:r>
                  <w:r>
                    <w:rPr>
                      <w:rFonts w:ascii="ＭＳ 明朝" w:hAnsi="ＭＳ 明朝" w:cs="Arial" w:hint="eastAsia"/>
                      <w:sz w:val="24"/>
                    </w:rPr>
                    <w:t>円</w:t>
                  </w:r>
                </w:p>
              </w:tc>
            </w:tr>
            <w:tr w:rsidR="00EF7B52" w14:paraId="144D1571" w14:textId="77777777" w:rsidTr="006020A2">
              <w:trPr>
                <w:trHeight w:val="595"/>
              </w:trPr>
              <w:tc>
                <w:tcPr>
                  <w:tcW w:w="1489" w:type="dxa"/>
                  <w:vAlign w:val="center"/>
                </w:tcPr>
                <w:p w14:paraId="2F0B34A2"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3336" w:type="dxa"/>
                </w:tcPr>
                <w:p w14:paraId="5BEEE4FF" w14:textId="77777777" w:rsidR="00EF7B52" w:rsidRPr="008E5C63"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一般府道大阪羽曳野線（八尾富田林線）道路詳細設計委託</w:t>
                  </w:r>
                </w:p>
              </w:tc>
              <w:tc>
                <w:tcPr>
                  <w:tcW w:w="2127" w:type="dxa"/>
                  <w:vAlign w:val="center"/>
                </w:tcPr>
                <w:p w14:paraId="76D3E2AD" w14:textId="77777777" w:rsidR="00EF7B52" w:rsidRPr="008E5C63"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hint="eastAsia"/>
                      <w:sz w:val="24"/>
                    </w:rPr>
                    <w:t>3</w:t>
                  </w:r>
                  <w:r w:rsidRPr="008E5C63">
                    <w:rPr>
                      <w:rFonts w:ascii="ＭＳ 明朝" w:hAnsi="ＭＳ 明朝" w:cs="Arial"/>
                      <w:sz w:val="24"/>
                    </w:rPr>
                    <w:t>,720,000</w:t>
                  </w:r>
                  <w:r w:rsidRPr="008E5C63">
                    <w:rPr>
                      <w:rFonts w:ascii="ＭＳ 明朝" w:hAnsi="ＭＳ 明朝" w:cs="Arial" w:hint="eastAsia"/>
                      <w:sz w:val="24"/>
                    </w:rPr>
                    <w:t>円</w:t>
                  </w:r>
                </w:p>
              </w:tc>
              <w:tc>
                <w:tcPr>
                  <w:tcW w:w="1928" w:type="dxa"/>
                  <w:vAlign w:val="center"/>
                </w:tcPr>
                <w:p w14:paraId="39ABF119"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3</w:t>
                  </w:r>
                  <w:r>
                    <w:rPr>
                      <w:rFonts w:ascii="ＭＳ 明朝" w:hAnsi="ＭＳ 明朝" w:cs="Arial"/>
                      <w:sz w:val="24"/>
                    </w:rPr>
                    <w:t>,720,000</w:t>
                  </w:r>
                  <w:r>
                    <w:rPr>
                      <w:rFonts w:ascii="ＭＳ 明朝" w:hAnsi="ＭＳ 明朝" w:cs="Arial" w:hint="eastAsia"/>
                      <w:sz w:val="24"/>
                    </w:rPr>
                    <w:t>円</w:t>
                  </w:r>
                </w:p>
              </w:tc>
            </w:tr>
            <w:tr w:rsidR="00EF7B52" w14:paraId="396E4AF7" w14:textId="77777777" w:rsidTr="006020A2">
              <w:trPr>
                <w:trHeight w:val="468"/>
              </w:trPr>
              <w:tc>
                <w:tcPr>
                  <w:tcW w:w="1489" w:type="dxa"/>
                  <w:vAlign w:val="center"/>
                </w:tcPr>
                <w:p w14:paraId="6C3C3CDB"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3336" w:type="dxa"/>
                </w:tcPr>
                <w:p w14:paraId="5DF78F39" w14:textId="77777777" w:rsidR="00EF7B52" w:rsidRPr="008E5C63"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都市計画道路堺港大堀線道路詳細設計委託</w:t>
                  </w:r>
                </w:p>
              </w:tc>
              <w:tc>
                <w:tcPr>
                  <w:tcW w:w="2127" w:type="dxa"/>
                  <w:vAlign w:val="center"/>
                </w:tcPr>
                <w:p w14:paraId="7D3E6CAC" w14:textId="77777777" w:rsidR="00EF7B52" w:rsidRPr="008E5C63"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hint="eastAsia"/>
                      <w:sz w:val="24"/>
                    </w:rPr>
                    <w:t>2</w:t>
                  </w:r>
                  <w:r w:rsidRPr="008E5C63">
                    <w:rPr>
                      <w:rFonts w:ascii="ＭＳ 明朝" w:hAnsi="ＭＳ 明朝" w:cs="Arial"/>
                      <w:sz w:val="24"/>
                    </w:rPr>
                    <w:t>,170,000</w:t>
                  </w:r>
                  <w:r w:rsidRPr="008E5C63">
                    <w:rPr>
                      <w:rFonts w:ascii="ＭＳ 明朝" w:hAnsi="ＭＳ 明朝" w:cs="Arial" w:hint="eastAsia"/>
                      <w:sz w:val="24"/>
                    </w:rPr>
                    <w:t>円</w:t>
                  </w:r>
                </w:p>
              </w:tc>
              <w:tc>
                <w:tcPr>
                  <w:tcW w:w="1928" w:type="dxa"/>
                  <w:vAlign w:val="center"/>
                </w:tcPr>
                <w:p w14:paraId="5EDC030F"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2</w:t>
                  </w:r>
                  <w:r>
                    <w:rPr>
                      <w:rFonts w:ascii="ＭＳ 明朝" w:hAnsi="ＭＳ 明朝" w:cs="Arial"/>
                      <w:sz w:val="24"/>
                    </w:rPr>
                    <w:t>,170,000</w:t>
                  </w:r>
                  <w:r>
                    <w:rPr>
                      <w:rFonts w:ascii="ＭＳ 明朝" w:hAnsi="ＭＳ 明朝" w:cs="Arial" w:hint="eastAsia"/>
                      <w:sz w:val="24"/>
                    </w:rPr>
                    <w:t>円</w:t>
                  </w:r>
                </w:p>
              </w:tc>
            </w:tr>
            <w:tr w:rsidR="00EF7B52" w14:paraId="3E560C35" w14:textId="77777777" w:rsidTr="006020A2">
              <w:trPr>
                <w:trHeight w:val="595"/>
              </w:trPr>
              <w:tc>
                <w:tcPr>
                  <w:tcW w:w="1489" w:type="dxa"/>
                  <w:vAlign w:val="center"/>
                </w:tcPr>
                <w:p w14:paraId="573EAA83" w14:textId="77777777" w:rsidR="00EF7B52" w:rsidRPr="008E5C63"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8E5C63">
                    <w:rPr>
                      <w:rFonts w:ascii="ＭＳ 明朝" w:hAnsi="ＭＳ 明朝" w:cs="Arial" w:hint="eastAsia"/>
                      <w:sz w:val="24"/>
                    </w:rPr>
                    <w:t>令和３年度</w:t>
                  </w:r>
                </w:p>
              </w:tc>
              <w:tc>
                <w:tcPr>
                  <w:tcW w:w="3336" w:type="dxa"/>
                </w:tcPr>
                <w:p w14:paraId="1A205A0E" w14:textId="77777777" w:rsidR="00EF7B52" w:rsidRPr="008E5C63"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r w:rsidRPr="008E5C63">
                    <w:rPr>
                      <w:rFonts w:ascii="ＭＳ 明朝" w:hAnsi="ＭＳ 明朝" w:cs="Arial" w:hint="eastAsia"/>
                      <w:sz w:val="24"/>
                    </w:rPr>
                    <w:t>大和川水系石見川第六支渓砂防是堰堤管理用道路詳細設計委託</w:t>
                  </w:r>
                </w:p>
              </w:tc>
              <w:tc>
                <w:tcPr>
                  <w:tcW w:w="2127" w:type="dxa"/>
                  <w:vAlign w:val="center"/>
                </w:tcPr>
                <w:p w14:paraId="662B853A" w14:textId="77777777" w:rsidR="00EF7B52" w:rsidRPr="008E5C63"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sidRPr="008E5C63">
                    <w:rPr>
                      <w:rFonts w:ascii="ＭＳ 明朝" w:hAnsi="ＭＳ 明朝" w:cs="Arial" w:hint="eastAsia"/>
                      <w:sz w:val="24"/>
                    </w:rPr>
                    <w:t>1</w:t>
                  </w:r>
                  <w:r w:rsidRPr="008E5C63">
                    <w:rPr>
                      <w:rFonts w:ascii="ＭＳ 明朝" w:hAnsi="ＭＳ 明朝" w:cs="Arial"/>
                      <w:sz w:val="24"/>
                    </w:rPr>
                    <w:t>77,800</w:t>
                  </w:r>
                  <w:r w:rsidRPr="008E5C63">
                    <w:rPr>
                      <w:rFonts w:ascii="ＭＳ 明朝" w:hAnsi="ＭＳ 明朝" w:cs="Arial" w:hint="eastAsia"/>
                      <w:sz w:val="24"/>
                    </w:rPr>
                    <w:t>円</w:t>
                  </w:r>
                </w:p>
              </w:tc>
              <w:tc>
                <w:tcPr>
                  <w:tcW w:w="1928" w:type="dxa"/>
                  <w:vAlign w:val="center"/>
                </w:tcPr>
                <w:p w14:paraId="2EA3007A" w14:textId="77777777" w:rsidR="00EF7B52" w:rsidRDefault="00EF7B52" w:rsidP="006020A2">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1</w:t>
                  </w:r>
                  <w:r>
                    <w:rPr>
                      <w:rFonts w:ascii="ＭＳ 明朝" w:hAnsi="ＭＳ 明朝" w:cs="Arial"/>
                      <w:sz w:val="24"/>
                    </w:rPr>
                    <w:t>77,800</w:t>
                  </w:r>
                  <w:r>
                    <w:rPr>
                      <w:rFonts w:ascii="ＭＳ 明朝" w:hAnsi="ＭＳ 明朝" w:cs="Arial" w:hint="eastAsia"/>
                      <w:sz w:val="24"/>
                    </w:rPr>
                    <w:t>円</w:t>
                  </w:r>
                </w:p>
              </w:tc>
            </w:tr>
          </w:tbl>
          <w:p w14:paraId="061F1676" w14:textId="77777777" w:rsidR="00EF7B52" w:rsidRDefault="00EF7B52" w:rsidP="006020A2">
            <w:pPr>
              <w:autoSpaceDE w:val="0"/>
              <w:autoSpaceDN w:val="0"/>
              <w:snapToGrid w:val="0"/>
              <w:spacing w:line="300" w:lineRule="exact"/>
              <w:ind w:firstLineChars="100" w:firstLine="240"/>
              <w:rPr>
                <w:rFonts w:ascii="ＭＳ 明朝" w:hAnsi="ＭＳ 明朝" w:cs="Arial"/>
                <w:sz w:val="24"/>
              </w:rPr>
            </w:pPr>
          </w:p>
          <w:p w14:paraId="71AD7219" w14:textId="77777777" w:rsidR="00EF7B52" w:rsidRPr="001E1075" w:rsidRDefault="00EF7B52" w:rsidP="006020A2">
            <w:pPr>
              <w:autoSpaceDE w:val="0"/>
              <w:autoSpaceDN w:val="0"/>
              <w:spacing w:line="300" w:lineRule="exact"/>
              <w:rPr>
                <w:rFonts w:ascii="ＭＳ 明朝" w:hAnsi="ＭＳ 明朝"/>
                <w:sz w:val="24"/>
              </w:rPr>
            </w:pPr>
          </w:p>
        </w:tc>
        <w:tc>
          <w:tcPr>
            <w:tcW w:w="9188" w:type="dxa"/>
          </w:tcPr>
          <w:p w14:paraId="25FF22FE" w14:textId="77777777" w:rsidR="00EF7B52" w:rsidRPr="001E1075" w:rsidRDefault="00EF7B52" w:rsidP="006020A2">
            <w:pPr>
              <w:autoSpaceDE w:val="0"/>
              <w:autoSpaceDN w:val="0"/>
              <w:spacing w:line="300" w:lineRule="exact"/>
              <w:rPr>
                <w:rFonts w:ascii="ＭＳ 明朝" w:hAnsi="ＭＳ 明朝"/>
                <w:sz w:val="24"/>
              </w:rPr>
            </w:pPr>
          </w:p>
          <w:p w14:paraId="47EE3221" w14:textId="77777777" w:rsidR="00EF7B52" w:rsidRPr="008E5C63" w:rsidRDefault="00EF7B52" w:rsidP="006020A2">
            <w:pPr>
              <w:autoSpaceDE w:val="0"/>
              <w:autoSpaceDN w:val="0"/>
              <w:spacing w:line="300" w:lineRule="exact"/>
              <w:ind w:firstLineChars="100" w:firstLine="240"/>
              <w:rPr>
                <w:rFonts w:hAnsi="ＭＳ 明朝" w:cs="Arial"/>
                <w:sz w:val="24"/>
              </w:rPr>
            </w:pPr>
            <w:r w:rsidRPr="008E5C63">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1805FD3F" w14:textId="77777777" w:rsidR="00EF7B52" w:rsidRPr="00015723" w:rsidRDefault="00EF7B52" w:rsidP="006020A2">
            <w:pPr>
              <w:autoSpaceDE w:val="0"/>
              <w:autoSpaceDN w:val="0"/>
              <w:spacing w:line="300" w:lineRule="exact"/>
              <w:ind w:firstLineChars="100" w:firstLine="210"/>
              <w:rPr>
                <w:rFonts w:hAnsi="ＭＳ 明朝" w:cs="Arial"/>
                <w:sz w:val="24"/>
              </w:rPr>
            </w:pPr>
            <w:r w:rsidRPr="008100C3">
              <w:rPr>
                <w:noProof/>
              </w:rPr>
              <mc:AlternateContent>
                <mc:Choice Requires="wps">
                  <w:drawing>
                    <wp:anchor distT="0" distB="0" distL="114300" distR="114300" simplePos="0" relativeHeight="251688960" behindDoc="0" locked="0" layoutInCell="1" allowOverlap="1" wp14:anchorId="21F96528" wp14:editId="77AA7057">
                      <wp:simplePos x="0" y="0"/>
                      <wp:positionH relativeFrom="column">
                        <wp:posOffset>-1713</wp:posOffset>
                      </wp:positionH>
                      <wp:positionV relativeFrom="paragraph">
                        <wp:posOffset>188876</wp:posOffset>
                      </wp:positionV>
                      <wp:extent cx="5613991" cy="3933825"/>
                      <wp:effectExtent l="0" t="0" r="25400"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3933825"/>
                              </a:xfrm>
                              <a:prstGeom prst="rect">
                                <a:avLst/>
                              </a:prstGeom>
                              <a:solidFill>
                                <a:srgbClr val="FFFFFF"/>
                              </a:solidFill>
                              <a:ln w="6350">
                                <a:solidFill>
                                  <a:srgbClr val="000000"/>
                                </a:solidFill>
                                <a:prstDash val="dash"/>
                                <a:miter lim="800000"/>
                                <a:headEnd/>
                                <a:tailEnd/>
                              </a:ln>
                            </wps:spPr>
                            <wps:txbx>
                              <w:txbxContent>
                                <w:p w14:paraId="7BE0C1F0"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【大阪府公有財産台帳等処理要領】</w:t>
                                  </w:r>
                                </w:p>
                                <w:p w14:paraId="787D0FAB"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別表４　固定資産計上基準表</w:t>
                                  </w:r>
                                </w:p>
                                <w:p w14:paraId="70CEFA25"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（固定資産計上の基本方針）</w:t>
                                  </w:r>
                                </w:p>
                                <w:p w14:paraId="4F5F545A" w14:textId="77777777" w:rsidR="00EF7B52" w:rsidRPr="00E73B80" w:rsidRDefault="00EF7B52" w:rsidP="00EF7B52">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14:paraId="1733E4BA" w14:textId="77777777" w:rsidR="00EF7B52" w:rsidRPr="00E73B80" w:rsidRDefault="00EF7B52" w:rsidP="00EF7B52">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14:paraId="3CDA79DB" w14:textId="77777777" w:rsidR="00EF7B52" w:rsidRPr="00E73B80" w:rsidRDefault="00EF7B52" w:rsidP="00EF7B52">
                                  <w:pPr>
                                    <w:autoSpaceDE w:val="0"/>
                                    <w:autoSpaceDN w:val="0"/>
                                    <w:spacing w:line="300" w:lineRule="exact"/>
                                    <w:ind w:left="240" w:hangingChars="100" w:hanging="240"/>
                                    <w:rPr>
                                      <w:rFonts w:ascii="ＭＳ 明朝" w:hAnsi="ＭＳ 明朝"/>
                                      <w:strike/>
                                      <w:sz w:val="24"/>
                                    </w:rPr>
                                  </w:pPr>
                                </w:p>
                                <w:p w14:paraId="24818893" w14:textId="77777777" w:rsidR="00EF7B52" w:rsidRPr="00E73B80" w:rsidRDefault="00EF7B52" w:rsidP="00EF7B52">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【建設仮勘定取扱要領】</w:t>
                                  </w:r>
                                </w:p>
                                <w:p w14:paraId="186123DB" w14:textId="77777777" w:rsidR="00EF7B52" w:rsidRPr="00E73B80" w:rsidRDefault="00EF7B52" w:rsidP="00EF7B52">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（建設仮勘定の計上）</w:t>
                                  </w:r>
                                </w:p>
                                <w:p w14:paraId="61A941BA" w14:textId="77777777" w:rsidR="00EF7B52" w:rsidRPr="00E73B80" w:rsidRDefault="00EF7B52" w:rsidP="00EF7B52">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第３条　建設仮勘定に計上する対象資産は、作成基準第</w:t>
                                  </w:r>
                                  <w:r w:rsidRPr="00E73B80">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354B6D1D" w14:textId="77777777" w:rsidR="00EF7B52" w:rsidRPr="00E73B80" w:rsidRDefault="00EF7B52" w:rsidP="00EF7B52">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29A5C4A2" w14:textId="77777777" w:rsidR="00EF7B52" w:rsidRPr="00B40F24"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57753F2F" w14:textId="77777777" w:rsidR="00EF7B52" w:rsidRPr="00CB17DB"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4805E117" w14:textId="77777777" w:rsidR="00EF7B52" w:rsidRPr="00462662" w:rsidRDefault="00EF7B52" w:rsidP="00EF7B52">
                                  <w:pPr>
                                    <w:autoSpaceDE w:val="0"/>
                                    <w:autoSpaceDN w:val="0"/>
                                    <w:spacing w:line="300" w:lineRule="exact"/>
                                    <w:ind w:left="240" w:hangingChars="100" w:hanging="240"/>
                                    <w:rPr>
                                      <w:rFonts w:ascii="ＭＳ 明朝" w:hAnsi="ＭＳ 明朝"/>
                                      <w:strike/>
                                      <w:sz w:val="24"/>
                                    </w:rPr>
                                  </w:pPr>
                                </w:p>
                                <w:p w14:paraId="2499023A" w14:textId="77777777" w:rsidR="00EF7B52" w:rsidRPr="00E73B80" w:rsidRDefault="00EF7B52" w:rsidP="00EF7B52">
                                  <w:pPr>
                                    <w:autoSpaceDE w:val="0"/>
                                    <w:autoSpaceDN w:val="0"/>
                                    <w:spacing w:line="300" w:lineRule="exact"/>
                                    <w:ind w:left="240" w:hangingChars="100" w:hanging="240"/>
                                    <w:rPr>
                                      <w:rFonts w:ascii="ＭＳ 明朝" w:hAnsi="ＭＳ 明朝"/>
                                      <w:strike/>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6528" id="正方形/長方形 14" o:spid="_x0000_s1043" style="position:absolute;left:0;text-align:left;margin-left:-.15pt;margin-top:14.85pt;width:442.05pt;height:30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" strokeweight=".5pt">
                      <v:stroke dashstyle="dash"/>
                      <v:textbox>
                        <w:txbxContent>
                          <w:p w14:paraId="7BE0C1F0"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【大阪府公有財産台帳等処理要領】</w:t>
                            </w:r>
                          </w:p>
                          <w:p w14:paraId="787D0FAB"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別表４　固定資産計上基準表</w:t>
                            </w:r>
                          </w:p>
                          <w:p w14:paraId="70CEFA25" w14:textId="77777777" w:rsidR="00EF7B52" w:rsidRPr="00E73B80" w:rsidRDefault="00EF7B52" w:rsidP="00EF7B52">
                            <w:pPr>
                              <w:autoSpaceDE w:val="0"/>
                              <w:autoSpaceDN w:val="0"/>
                              <w:spacing w:line="300" w:lineRule="exact"/>
                              <w:rPr>
                                <w:rFonts w:ascii="ＭＳ 明朝" w:hAnsi="ＭＳ 明朝"/>
                                <w:sz w:val="24"/>
                              </w:rPr>
                            </w:pPr>
                            <w:r w:rsidRPr="00E73B80">
                              <w:rPr>
                                <w:rFonts w:ascii="ＭＳ 明朝" w:hAnsi="ＭＳ 明朝" w:hint="eastAsia"/>
                                <w:sz w:val="24"/>
                              </w:rPr>
                              <w:t>（固定資産計上の基本方針）</w:t>
                            </w:r>
                          </w:p>
                          <w:p w14:paraId="4F5F545A" w14:textId="77777777" w:rsidR="00EF7B52" w:rsidRPr="00E73B80" w:rsidRDefault="00EF7B52" w:rsidP="00EF7B52">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14:paraId="1733E4BA" w14:textId="77777777" w:rsidR="00EF7B52" w:rsidRPr="00E73B80" w:rsidRDefault="00EF7B52" w:rsidP="00EF7B52">
                            <w:pPr>
                              <w:autoSpaceDE w:val="0"/>
                              <w:autoSpaceDN w:val="0"/>
                              <w:spacing w:line="300" w:lineRule="exact"/>
                              <w:ind w:left="240" w:hangingChars="100" w:hanging="240"/>
                              <w:rPr>
                                <w:rFonts w:ascii="ＭＳ 明朝" w:hAnsi="ＭＳ 明朝"/>
                                <w:sz w:val="24"/>
                              </w:rPr>
                            </w:pPr>
                            <w:r w:rsidRPr="00E73B80">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14:paraId="3CDA79DB" w14:textId="77777777" w:rsidR="00EF7B52" w:rsidRPr="00E73B80" w:rsidRDefault="00EF7B52" w:rsidP="00EF7B52">
                            <w:pPr>
                              <w:autoSpaceDE w:val="0"/>
                              <w:autoSpaceDN w:val="0"/>
                              <w:spacing w:line="300" w:lineRule="exact"/>
                              <w:ind w:left="240" w:hangingChars="100" w:hanging="240"/>
                              <w:rPr>
                                <w:rFonts w:ascii="ＭＳ 明朝" w:hAnsi="ＭＳ 明朝"/>
                                <w:strike/>
                                <w:sz w:val="24"/>
                              </w:rPr>
                            </w:pPr>
                          </w:p>
                          <w:p w14:paraId="24818893" w14:textId="77777777" w:rsidR="00EF7B52" w:rsidRPr="00E73B80" w:rsidRDefault="00EF7B52" w:rsidP="00EF7B52">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【建設仮勘定取扱要領】</w:t>
                            </w:r>
                          </w:p>
                          <w:p w14:paraId="186123DB" w14:textId="77777777" w:rsidR="00EF7B52" w:rsidRPr="00E73B80" w:rsidRDefault="00EF7B52" w:rsidP="00EF7B52">
                            <w:pPr>
                              <w:autoSpaceDE w:val="0"/>
                              <w:autoSpaceDN w:val="0"/>
                              <w:spacing w:line="300" w:lineRule="exact"/>
                              <w:rPr>
                                <w:rFonts w:ascii="ＭＳ 明朝" w:hAnsi="ＭＳ 明朝"/>
                                <w:sz w:val="24"/>
                                <w:szCs w:val="22"/>
                              </w:rPr>
                            </w:pPr>
                            <w:r w:rsidRPr="00E73B80">
                              <w:rPr>
                                <w:rFonts w:ascii="ＭＳ 明朝" w:hAnsi="ＭＳ 明朝" w:hint="eastAsia"/>
                                <w:sz w:val="24"/>
                                <w:szCs w:val="22"/>
                              </w:rPr>
                              <w:t>（建設仮勘定の計上）</w:t>
                            </w:r>
                          </w:p>
                          <w:p w14:paraId="61A941BA" w14:textId="77777777" w:rsidR="00EF7B52" w:rsidRPr="00E73B80" w:rsidRDefault="00EF7B52" w:rsidP="00EF7B52">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第３条　建設仮勘定に計上する対象資産は、作成基準第</w:t>
                            </w:r>
                            <w:r w:rsidRPr="00E73B80">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354B6D1D" w14:textId="77777777" w:rsidR="00EF7B52" w:rsidRPr="00E73B80" w:rsidRDefault="00EF7B52" w:rsidP="00EF7B52">
                            <w:pPr>
                              <w:autoSpaceDE w:val="0"/>
                              <w:autoSpaceDN w:val="0"/>
                              <w:spacing w:line="300" w:lineRule="exact"/>
                              <w:ind w:left="240" w:hangingChars="100" w:hanging="240"/>
                              <w:rPr>
                                <w:rFonts w:ascii="ＭＳ 明朝" w:hAnsi="ＭＳ 明朝"/>
                                <w:sz w:val="24"/>
                                <w:szCs w:val="22"/>
                              </w:rPr>
                            </w:pPr>
                            <w:r w:rsidRPr="00E73B80">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29A5C4A2" w14:textId="77777777" w:rsidR="00EF7B52" w:rsidRPr="00B40F24"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14:paraId="57753F2F" w14:textId="77777777" w:rsidR="00EF7B52" w:rsidRPr="00CB17DB" w:rsidRDefault="00EF7B52" w:rsidP="00EF7B5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14:paraId="4805E117" w14:textId="77777777" w:rsidR="00EF7B52" w:rsidRPr="00462662" w:rsidRDefault="00EF7B52" w:rsidP="00EF7B52">
                            <w:pPr>
                              <w:autoSpaceDE w:val="0"/>
                              <w:autoSpaceDN w:val="0"/>
                              <w:spacing w:line="300" w:lineRule="exact"/>
                              <w:ind w:left="240" w:hangingChars="100" w:hanging="240"/>
                              <w:rPr>
                                <w:rFonts w:ascii="ＭＳ 明朝" w:hAnsi="ＭＳ 明朝"/>
                                <w:strike/>
                                <w:sz w:val="24"/>
                              </w:rPr>
                            </w:pPr>
                          </w:p>
                          <w:p w14:paraId="2499023A" w14:textId="77777777" w:rsidR="00EF7B52" w:rsidRPr="00E73B80" w:rsidRDefault="00EF7B52" w:rsidP="00EF7B52">
                            <w:pPr>
                              <w:autoSpaceDE w:val="0"/>
                              <w:autoSpaceDN w:val="0"/>
                              <w:spacing w:line="300" w:lineRule="exact"/>
                              <w:ind w:left="240" w:hangingChars="100" w:hanging="240"/>
                              <w:rPr>
                                <w:rFonts w:ascii="ＭＳ 明朝" w:hAnsi="ＭＳ 明朝"/>
                                <w:strike/>
                                <w:sz w:val="24"/>
                              </w:rPr>
                            </w:pPr>
                          </w:p>
                        </w:txbxContent>
                      </v:textbox>
                    </v:rect>
                  </w:pict>
                </mc:Fallback>
              </mc:AlternateContent>
            </w:r>
          </w:p>
          <w:p w14:paraId="38D12AE3" w14:textId="77777777" w:rsidR="00EF7B52" w:rsidRDefault="00EF7B52" w:rsidP="006020A2">
            <w:pPr>
              <w:autoSpaceDE w:val="0"/>
              <w:autoSpaceDN w:val="0"/>
              <w:spacing w:line="300" w:lineRule="exact"/>
              <w:rPr>
                <w:rFonts w:ascii="ＭＳ 明朝" w:hAnsi="ＭＳ 明朝"/>
                <w:sz w:val="24"/>
              </w:rPr>
            </w:pPr>
          </w:p>
          <w:p w14:paraId="4B670781" w14:textId="77777777" w:rsidR="00EF7B52" w:rsidRDefault="00EF7B52" w:rsidP="006020A2">
            <w:pPr>
              <w:autoSpaceDE w:val="0"/>
              <w:autoSpaceDN w:val="0"/>
              <w:spacing w:line="300" w:lineRule="exact"/>
              <w:rPr>
                <w:rFonts w:ascii="ＭＳ 明朝" w:hAnsi="ＭＳ 明朝"/>
                <w:sz w:val="24"/>
              </w:rPr>
            </w:pPr>
          </w:p>
          <w:p w14:paraId="4A97ACD0" w14:textId="77777777" w:rsidR="00EF7B52" w:rsidRPr="00DC1D57" w:rsidRDefault="00EF7B52" w:rsidP="006020A2">
            <w:pPr>
              <w:rPr>
                <w:rFonts w:ascii="ＭＳ 明朝" w:hAnsi="ＭＳ 明朝"/>
                <w:sz w:val="24"/>
              </w:rPr>
            </w:pPr>
          </w:p>
          <w:p w14:paraId="37CD964F" w14:textId="77777777" w:rsidR="00EF7B52" w:rsidRPr="00DC1D57" w:rsidRDefault="00EF7B52" w:rsidP="006020A2">
            <w:pPr>
              <w:rPr>
                <w:rFonts w:ascii="ＭＳ 明朝" w:hAnsi="ＭＳ 明朝"/>
                <w:sz w:val="24"/>
              </w:rPr>
            </w:pPr>
          </w:p>
          <w:p w14:paraId="650C1A02" w14:textId="77777777" w:rsidR="00EF7B52" w:rsidRPr="00DC1D57" w:rsidRDefault="00EF7B52" w:rsidP="006020A2">
            <w:pPr>
              <w:rPr>
                <w:rFonts w:ascii="ＭＳ 明朝" w:hAnsi="ＭＳ 明朝"/>
                <w:sz w:val="24"/>
              </w:rPr>
            </w:pPr>
          </w:p>
          <w:p w14:paraId="1C4E993E" w14:textId="77777777" w:rsidR="00EF7B52" w:rsidRPr="00DC1D57" w:rsidRDefault="00EF7B52" w:rsidP="006020A2">
            <w:pPr>
              <w:rPr>
                <w:rFonts w:ascii="ＭＳ 明朝" w:hAnsi="ＭＳ 明朝"/>
                <w:sz w:val="24"/>
              </w:rPr>
            </w:pPr>
          </w:p>
          <w:p w14:paraId="0E59A330" w14:textId="77777777" w:rsidR="00EF7B52" w:rsidRPr="00DC1D57" w:rsidRDefault="00EF7B52" w:rsidP="006020A2">
            <w:pPr>
              <w:rPr>
                <w:rFonts w:ascii="ＭＳ 明朝" w:hAnsi="ＭＳ 明朝"/>
                <w:sz w:val="24"/>
              </w:rPr>
            </w:pPr>
          </w:p>
          <w:p w14:paraId="1FD61CBD" w14:textId="77777777" w:rsidR="00EF7B52" w:rsidRPr="00DC1D57" w:rsidRDefault="00EF7B52" w:rsidP="006020A2">
            <w:pPr>
              <w:rPr>
                <w:rFonts w:ascii="ＭＳ 明朝" w:hAnsi="ＭＳ 明朝"/>
                <w:sz w:val="24"/>
              </w:rPr>
            </w:pPr>
          </w:p>
          <w:p w14:paraId="74195041" w14:textId="77777777" w:rsidR="00EF7B52" w:rsidRPr="00DC1D57" w:rsidRDefault="00EF7B52" w:rsidP="006020A2">
            <w:pPr>
              <w:rPr>
                <w:rFonts w:ascii="ＭＳ 明朝" w:hAnsi="ＭＳ 明朝"/>
                <w:sz w:val="24"/>
              </w:rPr>
            </w:pPr>
          </w:p>
          <w:p w14:paraId="0A28C667" w14:textId="77777777" w:rsidR="00EF7B52" w:rsidRPr="00DC1D57" w:rsidRDefault="00EF7B52" w:rsidP="006020A2">
            <w:pPr>
              <w:rPr>
                <w:rFonts w:ascii="ＭＳ 明朝" w:hAnsi="ＭＳ 明朝"/>
                <w:sz w:val="24"/>
              </w:rPr>
            </w:pPr>
          </w:p>
          <w:p w14:paraId="59500966" w14:textId="77777777" w:rsidR="00EF7B52" w:rsidRPr="00DC1D57" w:rsidRDefault="00EF7B52" w:rsidP="006020A2">
            <w:pPr>
              <w:rPr>
                <w:rFonts w:ascii="ＭＳ 明朝" w:hAnsi="ＭＳ 明朝"/>
                <w:sz w:val="24"/>
              </w:rPr>
            </w:pPr>
          </w:p>
          <w:p w14:paraId="6E857FCB" w14:textId="77777777" w:rsidR="00EF7B52" w:rsidRPr="00DC1D57" w:rsidRDefault="00EF7B52" w:rsidP="006020A2">
            <w:pPr>
              <w:rPr>
                <w:rFonts w:ascii="ＭＳ 明朝" w:hAnsi="ＭＳ 明朝"/>
                <w:sz w:val="24"/>
              </w:rPr>
            </w:pPr>
          </w:p>
          <w:p w14:paraId="1284849D" w14:textId="77777777" w:rsidR="00EF7B52" w:rsidRPr="00DC1D57" w:rsidRDefault="00EF7B52" w:rsidP="006020A2">
            <w:pPr>
              <w:rPr>
                <w:rFonts w:ascii="ＭＳ 明朝" w:hAnsi="ＭＳ 明朝"/>
                <w:sz w:val="24"/>
              </w:rPr>
            </w:pPr>
          </w:p>
          <w:p w14:paraId="00E023E0" w14:textId="77777777" w:rsidR="00EF7B52" w:rsidRPr="00DC1D57" w:rsidRDefault="00EF7B52" w:rsidP="006020A2">
            <w:pPr>
              <w:rPr>
                <w:rFonts w:ascii="ＭＳ 明朝" w:hAnsi="ＭＳ 明朝"/>
                <w:sz w:val="24"/>
              </w:rPr>
            </w:pPr>
          </w:p>
          <w:p w14:paraId="31CCFBA1" w14:textId="77777777" w:rsidR="00EF7B52" w:rsidRPr="00DC1D57" w:rsidRDefault="00EF7B52" w:rsidP="006020A2">
            <w:pPr>
              <w:rPr>
                <w:rFonts w:ascii="ＭＳ 明朝" w:hAnsi="ＭＳ 明朝"/>
                <w:sz w:val="24"/>
              </w:rPr>
            </w:pPr>
          </w:p>
          <w:p w14:paraId="1FDE0C42" w14:textId="77777777" w:rsidR="00EF7B52" w:rsidRPr="00DC1D57" w:rsidRDefault="00EF7B52" w:rsidP="006020A2">
            <w:pPr>
              <w:rPr>
                <w:rFonts w:ascii="ＭＳ 明朝" w:hAnsi="ＭＳ 明朝"/>
                <w:sz w:val="24"/>
              </w:rPr>
            </w:pPr>
          </w:p>
          <w:p w14:paraId="24890ADF" w14:textId="77777777" w:rsidR="00EF7B52" w:rsidRPr="00DC1D57" w:rsidRDefault="00EF7B52" w:rsidP="006020A2">
            <w:pPr>
              <w:rPr>
                <w:rFonts w:ascii="ＭＳ 明朝" w:hAnsi="ＭＳ 明朝"/>
                <w:sz w:val="24"/>
              </w:rPr>
            </w:pPr>
          </w:p>
          <w:p w14:paraId="3872C266" w14:textId="77777777" w:rsidR="00EF7B52" w:rsidRPr="00DC1D57" w:rsidRDefault="00EF7B52" w:rsidP="006020A2">
            <w:pPr>
              <w:rPr>
                <w:rFonts w:ascii="ＭＳ 明朝" w:hAnsi="ＭＳ 明朝"/>
                <w:sz w:val="24"/>
              </w:rPr>
            </w:pPr>
          </w:p>
          <w:p w14:paraId="259899C9" w14:textId="77777777" w:rsidR="00EF7B52" w:rsidRPr="00DC1D57" w:rsidRDefault="00EF7B52" w:rsidP="006020A2">
            <w:pPr>
              <w:rPr>
                <w:rFonts w:ascii="ＭＳ 明朝" w:hAnsi="ＭＳ 明朝"/>
                <w:sz w:val="24"/>
              </w:rPr>
            </w:pPr>
          </w:p>
          <w:p w14:paraId="6A508431" w14:textId="77777777" w:rsidR="00EF7B52" w:rsidRPr="00453F8E" w:rsidRDefault="00EF7B52" w:rsidP="006020A2">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14:paraId="2DEC3347" w14:textId="77777777" w:rsidR="00EF7B52" w:rsidRPr="00453F8E" w:rsidRDefault="00EF7B52" w:rsidP="006020A2">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Pr>
                <w:rFonts w:ascii="ＭＳ 明朝" w:hAnsi="ＭＳ 明朝" w:hint="eastAsia"/>
                <w:color w:val="000000"/>
                <w:sz w:val="24"/>
              </w:rPr>
              <w:t>計</w:t>
            </w:r>
            <w:r w:rsidRPr="00453F8E">
              <w:rPr>
                <w:rFonts w:ascii="ＭＳ 明朝" w:hAnsi="ＭＳ 明朝" w:hint="eastAsia"/>
                <w:color w:val="000000"/>
                <w:sz w:val="24"/>
              </w:rPr>
              <w:t>制度の概要</w:t>
            </w:r>
            <w:r>
              <w:rPr>
                <w:rFonts w:ascii="ＭＳ 明朝" w:hAnsi="ＭＳ 明朝" w:hint="eastAsia"/>
                <w:color w:val="000000"/>
                <w:sz w:val="24"/>
              </w:rPr>
              <w:t>、</w:t>
            </w:r>
            <w:r w:rsidRPr="00453F8E">
              <w:rPr>
                <w:rFonts w:ascii="ＭＳ 明朝" w:hAnsi="ＭＳ 明朝" w:hint="eastAsia"/>
                <w:color w:val="000000"/>
                <w:sz w:val="24"/>
              </w:rPr>
              <w:t>２　新公会計制度特有の会計処理　５　建設仮勘定　より</w:t>
            </w:r>
          </w:p>
          <w:p w14:paraId="5977FEB6" w14:textId="77777777" w:rsidR="00EF7B52" w:rsidRPr="00453F8E" w:rsidRDefault="00EF7B52"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6B7376BD" w14:textId="77777777" w:rsidR="00EF7B52" w:rsidRPr="00453F8E" w:rsidRDefault="00EF7B52"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479F1CB5" w14:textId="77777777" w:rsidR="00EF7B52" w:rsidRPr="004648F3" w:rsidRDefault="00EF7B52"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tc>
      </w:tr>
    </w:tbl>
    <w:p w14:paraId="7ED08E8B" w14:textId="77777777" w:rsidR="00EF7B52" w:rsidRPr="001E1075" w:rsidRDefault="00EF7B52" w:rsidP="00EF7B52">
      <w:pPr>
        <w:autoSpaceDE w:val="0"/>
        <w:autoSpaceDN w:val="0"/>
        <w:spacing w:line="30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1</w:t>
      </w:r>
      <w:r>
        <w:rPr>
          <w:rFonts w:ascii="ＭＳ ゴシック" w:eastAsia="ＭＳ ゴシック" w:hAnsi="ＭＳ ゴシック" w:hint="eastAsia"/>
          <w:sz w:val="24"/>
        </w:rPr>
        <w:t>月1</w:t>
      </w:r>
      <w:r>
        <w:rPr>
          <w:rFonts w:ascii="ＭＳ ゴシック" w:eastAsia="ＭＳ ゴシック" w:hAnsi="ＭＳ ゴシック"/>
          <w:sz w:val="24"/>
        </w:rPr>
        <w:t>6</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14:paraId="57861BAD" w14:textId="77777777" w:rsidR="00EF7B52" w:rsidRPr="001E1075" w:rsidRDefault="00EF7B52" w:rsidP="00EF7B52">
      <w:pPr>
        <w:autoSpaceDE w:val="0"/>
        <w:autoSpaceDN w:val="0"/>
        <w:spacing w:line="300" w:lineRule="exact"/>
        <w:rPr>
          <w:rFonts w:ascii="ＭＳ ゴシック" w:eastAsia="ＭＳ ゴシック" w:hAnsi="ＭＳ ゴシック"/>
          <w:sz w:val="24"/>
        </w:rPr>
      </w:pPr>
      <w:r w:rsidRPr="001E1075">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EF7B52" w:rsidRPr="001E1075" w14:paraId="74513838" w14:textId="77777777" w:rsidTr="006020A2">
        <w:trPr>
          <w:trHeight w:val="558"/>
        </w:trPr>
        <w:tc>
          <w:tcPr>
            <w:tcW w:w="2235" w:type="dxa"/>
            <w:shd w:val="clear" w:color="auto" w:fill="auto"/>
            <w:vAlign w:val="center"/>
          </w:tcPr>
          <w:p w14:paraId="4EE08FD7"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17FB1CB3"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1788C098" w14:textId="77777777" w:rsidR="00EF7B52" w:rsidRPr="001E1075" w:rsidRDefault="00EF7B52"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EF7B52" w:rsidRPr="001E1075" w14:paraId="4D0F0E50" w14:textId="77777777" w:rsidTr="006020A2">
        <w:trPr>
          <w:trHeight w:val="4955"/>
        </w:trPr>
        <w:tc>
          <w:tcPr>
            <w:tcW w:w="2235" w:type="dxa"/>
          </w:tcPr>
          <w:p w14:paraId="6AE6B49A" w14:textId="77777777" w:rsidR="00EF7B52" w:rsidRPr="001E1075" w:rsidRDefault="00EF7B52" w:rsidP="006020A2">
            <w:pPr>
              <w:autoSpaceDE w:val="0"/>
              <w:autoSpaceDN w:val="0"/>
              <w:spacing w:line="300" w:lineRule="exact"/>
              <w:rPr>
                <w:rFonts w:ascii="ＭＳ 明朝" w:hAnsi="ＭＳ 明朝"/>
                <w:sz w:val="24"/>
              </w:rPr>
            </w:pPr>
          </w:p>
          <w:p w14:paraId="2FAB6651" w14:textId="77777777" w:rsidR="00EF7B52" w:rsidRPr="001E1075" w:rsidRDefault="00EF7B52" w:rsidP="006020A2">
            <w:pPr>
              <w:autoSpaceDE w:val="0"/>
              <w:autoSpaceDN w:val="0"/>
              <w:spacing w:line="300" w:lineRule="exact"/>
              <w:rPr>
                <w:rFonts w:ascii="ＭＳ 明朝" w:hAnsi="ＭＳ 明朝"/>
                <w:sz w:val="24"/>
              </w:rPr>
            </w:pPr>
            <w:r>
              <w:rPr>
                <w:rFonts w:ascii="ＭＳ 明朝" w:hAnsi="ＭＳ 明朝" w:hint="eastAsia"/>
                <w:sz w:val="24"/>
              </w:rPr>
              <w:t>モノレール建設事務所</w:t>
            </w:r>
          </w:p>
        </w:tc>
        <w:tc>
          <w:tcPr>
            <w:tcW w:w="10630" w:type="dxa"/>
          </w:tcPr>
          <w:p w14:paraId="5D80FA54" w14:textId="77777777" w:rsidR="00EF7B52" w:rsidRPr="001E1075" w:rsidRDefault="00EF7B52" w:rsidP="006020A2">
            <w:pPr>
              <w:autoSpaceDE w:val="0"/>
              <w:autoSpaceDN w:val="0"/>
              <w:spacing w:line="300" w:lineRule="exact"/>
              <w:rPr>
                <w:rFonts w:ascii="ＭＳ 明朝" w:hAnsi="ＭＳ 明朝" w:cs="Arial"/>
                <w:sz w:val="24"/>
              </w:rPr>
            </w:pPr>
          </w:p>
          <w:p w14:paraId="38105E9A" w14:textId="77777777" w:rsidR="00EF7B52" w:rsidRPr="001E1075" w:rsidRDefault="00EF7B52" w:rsidP="006020A2">
            <w:pPr>
              <w:autoSpaceDE w:val="0"/>
              <w:autoSpaceDN w:val="0"/>
              <w:snapToGrid w:val="0"/>
              <w:spacing w:line="300" w:lineRule="exact"/>
              <w:ind w:firstLineChars="100" w:firstLine="240"/>
              <w:rPr>
                <w:rFonts w:ascii="ＭＳ 明朝" w:hAnsi="ＭＳ 明朝" w:cs="Arial"/>
                <w:sz w:val="24"/>
              </w:rPr>
            </w:pPr>
            <w:r w:rsidRPr="001E1075">
              <w:rPr>
                <w:rFonts w:ascii="ＭＳ 明朝" w:hAnsi="ＭＳ 明朝" w:cs="Arial" w:hint="eastAsia"/>
                <w:sz w:val="24"/>
              </w:rPr>
              <w:t>管内出張をシステムに重複して入力し、そのまま承認された後、当該重複した出張の取消</w:t>
            </w:r>
            <w:r>
              <w:rPr>
                <w:rFonts w:ascii="ＭＳ 明朝" w:hAnsi="ＭＳ 明朝" w:cs="Arial" w:hint="eastAsia"/>
                <w:sz w:val="24"/>
              </w:rPr>
              <w:t>し</w:t>
            </w:r>
            <w:r w:rsidRPr="001E1075">
              <w:rPr>
                <w:rFonts w:ascii="ＭＳ 明朝" w:hAnsi="ＭＳ 明朝" w:cs="Arial" w:hint="eastAsia"/>
                <w:sz w:val="24"/>
              </w:rPr>
              <w:t>を忘れたものがあった。</w:t>
            </w:r>
          </w:p>
          <w:p w14:paraId="670A1DF9" w14:textId="77777777" w:rsidR="00EF7B52" w:rsidRPr="001E1075" w:rsidRDefault="00EF7B52" w:rsidP="006020A2">
            <w:pPr>
              <w:autoSpaceDE w:val="0"/>
              <w:autoSpaceDN w:val="0"/>
              <w:snapToGrid w:val="0"/>
              <w:spacing w:line="300" w:lineRule="exact"/>
              <w:ind w:firstLineChars="100" w:firstLine="240"/>
              <w:rPr>
                <w:rFonts w:ascii="ＭＳ 明朝" w:hAnsi="ＭＳ 明朝" w:cs="Arial"/>
                <w:sz w:val="24"/>
              </w:rPr>
            </w:pPr>
            <w:r w:rsidRPr="001E1075">
              <w:rPr>
                <w:rFonts w:ascii="ＭＳ 明朝" w:hAnsi="ＭＳ 明朝" w:cs="Arial" w:hint="eastAsia"/>
                <w:sz w:val="24"/>
              </w:rPr>
              <w:t>また、旅費支出の際にチェックされず、そのまま決裁を行ったため、旅費が過</w:t>
            </w:r>
            <w:r>
              <w:rPr>
                <w:rFonts w:ascii="ＭＳ 明朝" w:hAnsi="ＭＳ 明朝" w:cs="Arial" w:hint="eastAsia"/>
                <w:sz w:val="24"/>
              </w:rPr>
              <w:t>誤</w:t>
            </w:r>
            <w:r w:rsidRPr="001E1075">
              <w:rPr>
                <w:rFonts w:ascii="ＭＳ 明朝" w:hAnsi="ＭＳ 明朝" w:cs="Arial" w:hint="eastAsia"/>
                <w:sz w:val="24"/>
              </w:rPr>
              <w:t>払となっていた。</w:t>
            </w:r>
          </w:p>
          <w:p w14:paraId="0A2CC61B" w14:textId="77777777" w:rsidR="00EF7B52" w:rsidRPr="001E1075" w:rsidRDefault="00EF7B52" w:rsidP="006020A2">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EF7B52" w:rsidRPr="001E1075" w14:paraId="42555BE1" w14:textId="77777777" w:rsidTr="006020A2">
              <w:tc>
                <w:tcPr>
                  <w:tcW w:w="869" w:type="dxa"/>
                  <w:vMerge w:val="restart"/>
                  <w:shd w:val="clear" w:color="auto" w:fill="auto"/>
                  <w:vAlign w:val="center"/>
                </w:tcPr>
                <w:p w14:paraId="72B8BBD1" w14:textId="77777777" w:rsidR="00EF7B52" w:rsidRPr="001E1075"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職員</w:t>
                  </w:r>
                </w:p>
              </w:tc>
              <w:tc>
                <w:tcPr>
                  <w:tcW w:w="2223" w:type="dxa"/>
                  <w:vMerge w:val="restart"/>
                  <w:shd w:val="clear" w:color="auto" w:fill="auto"/>
                  <w:vAlign w:val="center"/>
                </w:tcPr>
                <w:p w14:paraId="340A421A" w14:textId="77777777" w:rsidR="00EF7B52" w:rsidRPr="001E1075"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出張日</w:t>
                  </w:r>
                </w:p>
              </w:tc>
              <w:tc>
                <w:tcPr>
                  <w:tcW w:w="4410" w:type="dxa"/>
                  <w:gridSpan w:val="2"/>
                  <w:shd w:val="clear" w:color="auto" w:fill="auto"/>
                  <w:vAlign w:val="center"/>
                </w:tcPr>
                <w:p w14:paraId="0896BEFC" w14:textId="77777777" w:rsidR="00EF7B52" w:rsidRPr="001E1075"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システム入力日</w:t>
                  </w:r>
                </w:p>
              </w:tc>
              <w:tc>
                <w:tcPr>
                  <w:tcW w:w="1802" w:type="dxa"/>
                  <w:vMerge w:val="restart"/>
                  <w:shd w:val="clear" w:color="auto" w:fill="auto"/>
                  <w:vAlign w:val="center"/>
                </w:tcPr>
                <w:p w14:paraId="1A296D5E" w14:textId="77777777" w:rsidR="00EF7B52" w:rsidRPr="001E1075"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過</w:t>
                  </w:r>
                  <w:r>
                    <w:rPr>
                      <w:rFonts w:ascii="ＭＳ 明朝" w:hAnsi="ＭＳ 明朝" w:cs="Arial" w:hint="eastAsia"/>
                      <w:sz w:val="24"/>
                    </w:rPr>
                    <w:t>誤</w:t>
                  </w:r>
                  <w:r w:rsidRPr="00593103">
                    <w:rPr>
                      <w:rFonts w:ascii="ＭＳ 明朝" w:hAnsi="ＭＳ 明朝" w:cs="Arial" w:hint="eastAsia"/>
                      <w:sz w:val="24"/>
                    </w:rPr>
                    <w:t>払旅費額</w:t>
                  </w:r>
                </w:p>
              </w:tc>
            </w:tr>
            <w:tr w:rsidR="00EF7B52" w:rsidRPr="001E1075" w14:paraId="7E22FBE9" w14:textId="77777777" w:rsidTr="006020A2">
              <w:tc>
                <w:tcPr>
                  <w:tcW w:w="869" w:type="dxa"/>
                  <w:vMerge/>
                  <w:shd w:val="clear" w:color="auto" w:fill="auto"/>
                </w:tcPr>
                <w:p w14:paraId="5FB2B16F" w14:textId="77777777" w:rsidR="00EF7B52" w:rsidRPr="001E1075"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654DE256" w14:textId="77777777" w:rsidR="00EF7B52" w:rsidRPr="001E1075"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77F0F679" w14:textId="77777777" w:rsidR="00EF7B52" w:rsidRPr="001E1075"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当初入力日</w:t>
                  </w:r>
                </w:p>
              </w:tc>
              <w:tc>
                <w:tcPr>
                  <w:tcW w:w="2268" w:type="dxa"/>
                  <w:shd w:val="clear" w:color="auto" w:fill="auto"/>
                  <w:vAlign w:val="center"/>
                </w:tcPr>
                <w:p w14:paraId="722C7C1C" w14:textId="77777777" w:rsidR="00EF7B52" w:rsidRPr="001E1075"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重複入力日</w:t>
                  </w:r>
                </w:p>
              </w:tc>
              <w:tc>
                <w:tcPr>
                  <w:tcW w:w="1802" w:type="dxa"/>
                  <w:vMerge/>
                  <w:shd w:val="clear" w:color="auto" w:fill="auto"/>
                </w:tcPr>
                <w:p w14:paraId="2FA23DA0" w14:textId="77777777" w:rsidR="00EF7B52" w:rsidRPr="001E1075" w:rsidRDefault="00EF7B52" w:rsidP="006020A2">
                  <w:pPr>
                    <w:framePr w:hSpace="142" w:wrap="around" w:vAnchor="text" w:hAnchor="margin" w:y="2"/>
                    <w:autoSpaceDE w:val="0"/>
                    <w:autoSpaceDN w:val="0"/>
                    <w:snapToGrid w:val="0"/>
                    <w:spacing w:line="300" w:lineRule="exact"/>
                    <w:rPr>
                      <w:rFonts w:ascii="ＭＳ 明朝" w:hAnsi="ＭＳ 明朝" w:cs="Arial"/>
                      <w:sz w:val="24"/>
                    </w:rPr>
                  </w:pPr>
                </w:p>
              </w:tc>
            </w:tr>
            <w:tr w:rsidR="00EF7B52" w:rsidRPr="001E1075" w14:paraId="6FF6EA34" w14:textId="77777777" w:rsidTr="006020A2">
              <w:trPr>
                <w:trHeight w:val="767"/>
              </w:trPr>
              <w:tc>
                <w:tcPr>
                  <w:tcW w:w="869" w:type="dxa"/>
                  <w:shd w:val="clear" w:color="auto" w:fill="auto"/>
                  <w:vAlign w:val="center"/>
                </w:tcPr>
                <w:p w14:paraId="1F272337" w14:textId="77777777" w:rsidR="00EF7B52" w:rsidRPr="001E1075"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sidRPr="00593103">
                    <w:rPr>
                      <w:rFonts w:ascii="ＭＳ 明朝" w:hAnsi="ＭＳ 明朝" w:cs="Arial" w:hint="eastAsia"/>
                      <w:sz w:val="24"/>
                    </w:rPr>
                    <w:t>Ａ</w:t>
                  </w:r>
                </w:p>
              </w:tc>
              <w:tc>
                <w:tcPr>
                  <w:tcW w:w="2223" w:type="dxa"/>
                  <w:shd w:val="clear" w:color="auto" w:fill="auto"/>
                  <w:vAlign w:val="center"/>
                </w:tcPr>
                <w:p w14:paraId="3B7EBB57" w14:textId="77777777" w:rsidR="00EF7B52" w:rsidRPr="0017224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9</w:t>
                  </w:r>
                  <w:r w:rsidRPr="00593103">
                    <w:rPr>
                      <w:rFonts w:ascii="ＭＳ 明朝" w:hAnsi="ＭＳ 明朝" w:cs="Arial" w:hint="eastAsia"/>
                      <w:sz w:val="24"/>
                    </w:rPr>
                    <w:t>日</w:t>
                  </w:r>
                </w:p>
              </w:tc>
              <w:tc>
                <w:tcPr>
                  <w:tcW w:w="2142" w:type="dxa"/>
                  <w:shd w:val="clear" w:color="auto" w:fill="auto"/>
                  <w:vAlign w:val="center"/>
                </w:tcPr>
                <w:p w14:paraId="07E5C197" w14:textId="77777777" w:rsidR="00EF7B52" w:rsidRPr="0017224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1</w:t>
                  </w:r>
                  <w:r>
                    <w:rPr>
                      <w:rFonts w:ascii="ＭＳ 明朝" w:hAnsi="ＭＳ 明朝" w:cs="Arial"/>
                      <w:sz w:val="24"/>
                    </w:rPr>
                    <w:t>5</w:t>
                  </w:r>
                  <w:r w:rsidRPr="00593103">
                    <w:rPr>
                      <w:rFonts w:ascii="ＭＳ 明朝" w:hAnsi="ＭＳ 明朝" w:cs="Arial" w:hint="eastAsia"/>
                      <w:sz w:val="24"/>
                    </w:rPr>
                    <w:t>日</w:t>
                  </w:r>
                </w:p>
              </w:tc>
              <w:tc>
                <w:tcPr>
                  <w:tcW w:w="2268" w:type="dxa"/>
                  <w:shd w:val="clear" w:color="auto" w:fill="auto"/>
                  <w:vAlign w:val="center"/>
                </w:tcPr>
                <w:p w14:paraId="14406E30" w14:textId="77777777" w:rsidR="00EF7B52" w:rsidRPr="0017224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593103">
                    <w:rPr>
                      <w:rFonts w:ascii="ＭＳ 明朝" w:hAnsi="ＭＳ 明朝" w:cs="Arial" w:hint="eastAsia"/>
                      <w:sz w:val="24"/>
                    </w:rPr>
                    <w:t>令和</w:t>
                  </w:r>
                  <w:r>
                    <w:rPr>
                      <w:rFonts w:ascii="ＭＳ 明朝" w:hAnsi="ＭＳ 明朝" w:cs="Arial" w:hint="eastAsia"/>
                      <w:sz w:val="24"/>
                    </w:rPr>
                    <w:t>３</w:t>
                  </w:r>
                  <w:r w:rsidRPr="00593103">
                    <w:rPr>
                      <w:rFonts w:ascii="ＭＳ 明朝" w:hAnsi="ＭＳ 明朝" w:cs="Arial" w:hint="eastAsia"/>
                      <w:sz w:val="24"/>
                    </w:rPr>
                    <w:t>年</w:t>
                  </w:r>
                  <w:r>
                    <w:rPr>
                      <w:rFonts w:ascii="ＭＳ 明朝" w:hAnsi="ＭＳ 明朝" w:cs="Arial" w:hint="eastAsia"/>
                      <w:sz w:val="24"/>
                    </w:rPr>
                    <w:t>９</w:t>
                  </w:r>
                  <w:r w:rsidRPr="00593103">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8</w:t>
                  </w:r>
                  <w:r w:rsidRPr="00593103">
                    <w:rPr>
                      <w:rFonts w:ascii="ＭＳ 明朝" w:hAnsi="ＭＳ 明朝" w:cs="Arial" w:hint="eastAsia"/>
                      <w:sz w:val="24"/>
                    </w:rPr>
                    <w:t>日</w:t>
                  </w:r>
                </w:p>
              </w:tc>
              <w:tc>
                <w:tcPr>
                  <w:tcW w:w="1802" w:type="dxa"/>
                  <w:shd w:val="clear" w:color="auto" w:fill="auto"/>
                  <w:vAlign w:val="center"/>
                </w:tcPr>
                <w:p w14:paraId="06CFE0FC" w14:textId="77777777" w:rsidR="00EF7B52" w:rsidRPr="00C878A6" w:rsidRDefault="00EF7B52" w:rsidP="006020A2">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sz w:val="24"/>
                    </w:rPr>
                    <w:t>66</w:t>
                  </w:r>
                  <w:r w:rsidRPr="00C878A6">
                    <w:rPr>
                      <w:rFonts w:ascii="ＭＳ 明朝" w:hAnsi="ＭＳ 明朝" w:cs="Arial" w:hint="eastAsia"/>
                      <w:sz w:val="24"/>
                    </w:rPr>
                    <w:t>0円</w:t>
                  </w:r>
                </w:p>
              </w:tc>
            </w:tr>
          </w:tbl>
          <w:p w14:paraId="6E83B1BE" w14:textId="77777777" w:rsidR="00EF7B52" w:rsidRPr="001E1075" w:rsidRDefault="00EF7B52" w:rsidP="006020A2">
            <w:pPr>
              <w:autoSpaceDE w:val="0"/>
              <w:autoSpaceDN w:val="0"/>
              <w:spacing w:line="300" w:lineRule="exact"/>
              <w:rPr>
                <w:rFonts w:ascii="ＭＳ 明朝" w:hAnsi="ＭＳ 明朝"/>
                <w:sz w:val="24"/>
              </w:rPr>
            </w:pPr>
          </w:p>
          <w:p w14:paraId="4D46B2BE" w14:textId="77777777" w:rsidR="00EF7B52" w:rsidRPr="001E1075" w:rsidRDefault="00EF7B52" w:rsidP="006020A2">
            <w:pPr>
              <w:autoSpaceDE w:val="0"/>
              <w:autoSpaceDN w:val="0"/>
              <w:spacing w:line="300" w:lineRule="exact"/>
              <w:rPr>
                <w:rFonts w:ascii="ＭＳ 明朝" w:hAnsi="ＭＳ 明朝"/>
                <w:sz w:val="24"/>
              </w:rPr>
            </w:pPr>
          </w:p>
          <w:p w14:paraId="2C441271" w14:textId="77777777" w:rsidR="00EF7B52" w:rsidRPr="001E1075" w:rsidRDefault="00EF7B52" w:rsidP="006020A2">
            <w:pPr>
              <w:autoSpaceDE w:val="0"/>
              <w:autoSpaceDN w:val="0"/>
              <w:spacing w:line="300" w:lineRule="exact"/>
              <w:rPr>
                <w:rFonts w:ascii="ＭＳ 明朝" w:hAnsi="ＭＳ 明朝"/>
                <w:sz w:val="24"/>
              </w:rPr>
            </w:pPr>
          </w:p>
        </w:tc>
        <w:tc>
          <w:tcPr>
            <w:tcW w:w="7655" w:type="dxa"/>
          </w:tcPr>
          <w:p w14:paraId="4A8456B6" w14:textId="77777777" w:rsidR="00EF7B52" w:rsidRPr="001E1075" w:rsidRDefault="00EF7B52" w:rsidP="006020A2">
            <w:pPr>
              <w:autoSpaceDE w:val="0"/>
              <w:autoSpaceDN w:val="0"/>
              <w:spacing w:line="300" w:lineRule="exact"/>
              <w:rPr>
                <w:rFonts w:ascii="ＭＳ 明朝" w:hAnsi="ＭＳ 明朝"/>
                <w:sz w:val="24"/>
              </w:rPr>
            </w:pPr>
          </w:p>
          <w:p w14:paraId="51FF5FE7" w14:textId="77777777" w:rsidR="00EF7B52" w:rsidRPr="001E1075" w:rsidRDefault="00EF7B52" w:rsidP="006020A2">
            <w:pPr>
              <w:autoSpaceDE w:val="0"/>
              <w:autoSpaceDN w:val="0"/>
              <w:spacing w:line="300" w:lineRule="exact"/>
              <w:ind w:firstLineChars="100" w:firstLine="240"/>
              <w:rPr>
                <w:rFonts w:ascii="ＭＳ 明朝" w:hAnsi="ＭＳ 明朝"/>
                <w:sz w:val="24"/>
              </w:rPr>
            </w:pPr>
            <w:r w:rsidRPr="001E1075">
              <w:rPr>
                <w:rFonts w:ascii="ＭＳ 明朝" w:hAnsi="ＭＳ 明朝" w:hint="eastAsia"/>
                <w:sz w:val="24"/>
              </w:rPr>
              <w:t>検出事項について、速やかに是正措置を講じるとともに、所属のチェック体制を強化する等、法令等に基づき、適正な事務処理を行われたい。</w:t>
            </w:r>
          </w:p>
        </w:tc>
      </w:tr>
    </w:tbl>
    <w:p w14:paraId="55A4F465" w14:textId="77777777" w:rsidR="00EF7B52" w:rsidRPr="001E1075" w:rsidRDefault="00EF7B52" w:rsidP="00EF7B52">
      <w:pPr>
        <w:autoSpaceDE w:val="0"/>
        <w:autoSpaceDN w:val="0"/>
        <w:spacing w:line="34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月1</w:t>
      </w:r>
      <w:r>
        <w:rPr>
          <w:rFonts w:ascii="ＭＳ ゴシック" w:eastAsia="ＭＳ ゴシック" w:hAnsi="ＭＳ ゴシック"/>
          <w:sz w:val="24"/>
        </w:rPr>
        <w:t>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14:paraId="588EDDD3" w14:textId="69F5E7D7" w:rsidR="00B74167" w:rsidRDefault="00B7416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463A0D78" w14:textId="77777777" w:rsidR="00B74167" w:rsidRPr="001E1075" w:rsidRDefault="00B74167" w:rsidP="00B74167">
      <w:pPr>
        <w:autoSpaceDE w:val="0"/>
        <w:autoSpaceDN w:val="0"/>
        <w:spacing w:line="300" w:lineRule="exact"/>
        <w:rPr>
          <w:rFonts w:ascii="ＭＳ ゴシック" w:eastAsia="ＭＳ ゴシック" w:hAnsi="ＭＳ ゴシック"/>
          <w:sz w:val="24"/>
        </w:rPr>
      </w:pPr>
      <w:r w:rsidRPr="006F4612">
        <w:rPr>
          <w:rFonts w:ascii="ＭＳ ゴシック" w:eastAsia="ＭＳ ゴシック" w:hAnsi="ＭＳ ゴシック" w:cs="Arial" w:hint="eastAsia"/>
          <w:sz w:val="24"/>
        </w:rPr>
        <w:t>公有財産台帳の登載誤り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630"/>
        <w:gridCol w:w="7655"/>
      </w:tblGrid>
      <w:tr w:rsidR="00B74167" w:rsidRPr="001E1075" w14:paraId="646E2C56" w14:textId="77777777" w:rsidTr="006020A2">
        <w:trPr>
          <w:trHeight w:val="558"/>
        </w:trPr>
        <w:tc>
          <w:tcPr>
            <w:tcW w:w="2235" w:type="dxa"/>
            <w:shd w:val="clear" w:color="auto" w:fill="auto"/>
            <w:vAlign w:val="center"/>
          </w:tcPr>
          <w:p w14:paraId="3C2382D2" w14:textId="77777777" w:rsidR="00B74167" w:rsidRPr="001E1075" w:rsidRDefault="00B74167"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10630" w:type="dxa"/>
            <w:shd w:val="clear" w:color="auto" w:fill="auto"/>
            <w:vAlign w:val="center"/>
          </w:tcPr>
          <w:p w14:paraId="395E7E0B" w14:textId="77777777" w:rsidR="00B74167" w:rsidRPr="001E1075" w:rsidRDefault="00B74167"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791637F8" w14:textId="77777777" w:rsidR="00B74167" w:rsidRPr="001E1075" w:rsidRDefault="00B74167"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B74167" w:rsidRPr="001E1075" w14:paraId="02388F3A" w14:textId="77777777" w:rsidTr="006020A2">
        <w:trPr>
          <w:trHeight w:val="4955"/>
        </w:trPr>
        <w:tc>
          <w:tcPr>
            <w:tcW w:w="2235" w:type="dxa"/>
          </w:tcPr>
          <w:p w14:paraId="71A7DA32" w14:textId="77777777" w:rsidR="00B74167" w:rsidRPr="001E1075" w:rsidRDefault="00B74167" w:rsidP="006020A2">
            <w:pPr>
              <w:autoSpaceDE w:val="0"/>
              <w:autoSpaceDN w:val="0"/>
              <w:spacing w:line="300" w:lineRule="exact"/>
              <w:rPr>
                <w:rFonts w:ascii="ＭＳ 明朝" w:hAnsi="ＭＳ 明朝"/>
                <w:sz w:val="24"/>
              </w:rPr>
            </w:pPr>
          </w:p>
          <w:p w14:paraId="4F6AB323" w14:textId="77777777" w:rsidR="00B74167" w:rsidRPr="001E1075" w:rsidRDefault="00B74167" w:rsidP="006020A2">
            <w:pPr>
              <w:autoSpaceDE w:val="0"/>
              <w:autoSpaceDN w:val="0"/>
              <w:spacing w:line="300" w:lineRule="exact"/>
              <w:rPr>
                <w:rFonts w:ascii="ＭＳ 明朝" w:hAnsi="ＭＳ 明朝"/>
                <w:sz w:val="24"/>
              </w:rPr>
            </w:pPr>
            <w:r>
              <w:rPr>
                <w:rFonts w:ascii="ＭＳ 明朝" w:hAnsi="ＭＳ 明朝" w:hint="eastAsia"/>
                <w:sz w:val="24"/>
              </w:rPr>
              <w:t>モノレール建設事務所</w:t>
            </w:r>
          </w:p>
        </w:tc>
        <w:tc>
          <w:tcPr>
            <w:tcW w:w="10630" w:type="dxa"/>
          </w:tcPr>
          <w:p w14:paraId="4B673309" w14:textId="77777777" w:rsidR="00B74167" w:rsidRPr="001E1075" w:rsidRDefault="00B74167" w:rsidP="006020A2">
            <w:pPr>
              <w:autoSpaceDE w:val="0"/>
              <w:autoSpaceDN w:val="0"/>
              <w:spacing w:line="300" w:lineRule="exact"/>
              <w:rPr>
                <w:rFonts w:ascii="ＭＳ 明朝" w:hAnsi="ＭＳ 明朝" w:cs="Arial"/>
                <w:sz w:val="24"/>
              </w:rPr>
            </w:pPr>
          </w:p>
          <w:p w14:paraId="511DBAA2" w14:textId="77777777" w:rsidR="00B74167" w:rsidRPr="00BB6DB6" w:rsidRDefault="00B74167" w:rsidP="006020A2">
            <w:pPr>
              <w:autoSpaceDE w:val="0"/>
              <w:autoSpaceDN w:val="0"/>
              <w:snapToGrid w:val="0"/>
              <w:spacing w:line="300" w:lineRule="exact"/>
              <w:ind w:firstLineChars="100" w:firstLine="240"/>
              <w:rPr>
                <w:rFonts w:ascii="ＭＳ 明朝" w:hAnsi="ＭＳ 明朝" w:cs="Arial"/>
                <w:sz w:val="24"/>
              </w:rPr>
            </w:pPr>
            <w:r w:rsidRPr="00BB6DB6">
              <w:rPr>
                <w:rFonts w:ascii="ＭＳ 明朝" w:hAnsi="ＭＳ 明朝" w:cs="Arial" w:hint="eastAsia"/>
                <w:sz w:val="24"/>
              </w:rPr>
              <w:t>借用財産について、公有財産台帳</w:t>
            </w:r>
            <w:r w:rsidRPr="007D4458">
              <w:rPr>
                <w:rFonts w:ascii="ＭＳ 明朝" w:hAnsi="ＭＳ 明朝" w:hint="eastAsia"/>
                <w:sz w:val="24"/>
              </w:rPr>
              <w:t>への登載を行っていないものがあった。</w:t>
            </w:r>
          </w:p>
          <w:p w14:paraId="7C8DB4EF" w14:textId="77777777" w:rsidR="00B74167" w:rsidRPr="00BB6DB6" w:rsidRDefault="00B74167" w:rsidP="006020A2">
            <w:pPr>
              <w:autoSpaceDE w:val="0"/>
              <w:autoSpaceDN w:val="0"/>
              <w:snapToGrid w:val="0"/>
              <w:rPr>
                <w:rFonts w:ascii="ＭＳ 明朝" w:hAnsi="ＭＳ 明朝" w:cs="Arial"/>
                <w:sz w:val="24"/>
              </w:rPr>
            </w:pPr>
            <w:r>
              <w:rPr>
                <w:rFonts w:ascii="ＭＳ 明朝" w:hAnsi="ＭＳ 明朝" w:cs="Arial" w:hint="eastAsia"/>
                <w:sz w:val="24"/>
              </w:rPr>
              <w:t xml:space="preserve">　※数量については、面積での契約ではなく、区画番号で契約しており、数量１としている。</w:t>
            </w:r>
          </w:p>
          <w:tbl>
            <w:tblPr>
              <w:tblpPr w:leftFromText="142" w:rightFromText="142" w:vertAnchor="text" w:horzAnchor="margin" w:tblpX="126" w:tblpY="-44"/>
              <w:tblOverlap w:val="never"/>
              <w:tblW w:w="10257" w:type="dxa"/>
              <w:tblLayout w:type="fixed"/>
              <w:tblCellMar>
                <w:left w:w="99" w:type="dxa"/>
                <w:right w:w="99" w:type="dxa"/>
              </w:tblCellMar>
              <w:tblLook w:val="04A0" w:firstRow="1" w:lastRow="0" w:firstColumn="1" w:lastColumn="0" w:noHBand="0" w:noVBand="1"/>
            </w:tblPr>
            <w:tblGrid>
              <w:gridCol w:w="680"/>
              <w:gridCol w:w="2778"/>
              <w:gridCol w:w="1418"/>
              <w:gridCol w:w="1304"/>
              <w:gridCol w:w="1696"/>
              <w:gridCol w:w="2381"/>
            </w:tblGrid>
            <w:tr w:rsidR="00B74167" w:rsidRPr="00BB6DB6" w14:paraId="3DE9C2EA" w14:textId="77777777" w:rsidTr="006020A2">
              <w:trPr>
                <w:trHeight w:val="52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33E17"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種別</w:t>
                  </w:r>
                </w:p>
              </w:tc>
              <w:tc>
                <w:tcPr>
                  <w:tcW w:w="2778" w:type="dxa"/>
                  <w:tcBorders>
                    <w:top w:val="single" w:sz="4" w:space="0" w:color="auto"/>
                    <w:left w:val="nil"/>
                    <w:bottom w:val="single" w:sz="4" w:space="0" w:color="auto"/>
                    <w:right w:val="single" w:sz="4" w:space="0" w:color="auto"/>
                  </w:tcBorders>
                  <w:vAlign w:val="center"/>
                </w:tcPr>
                <w:p w14:paraId="7151EF90"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所在地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06723"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借用数量</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061A56B"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借用目的</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1D13F5E1"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年間借用料</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21CC83D2"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借用期間</w:t>
                  </w:r>
                </w:p>
              </w:tc>
            </w:tr>
            <w:tr w:rsidR="00B74167" w:rsidRPr="00BB6DB6" w14:paraId="6D56FD54" w14:textId="77777777" w:rsidTr="006020A2">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76A9E"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14:paraId="07F2008D" w14:textId="77777777" w:rsidR="00B74167" w:rsidRPr="00BB6DB6" w:rsidRDefault="00B74167" w:rsidP="006020A2">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BC9D5" w14:textId="77777777" w:rsidR="00B74167" w:rsidRPr="00BB6DB6" w:rsidRDefault="00B74167" w:rsidP="006020A2">
                  <w:pPr>
                    <w:widowControl/>
                    <w:jc w:val="center"/>
                    <w:rPr>
                      <w:rFonts w:ascii="ＭＳ 明朝" w:hAnsi="ＭＳ 明朝" w:cs="ＭＳ Ｐゴシック"/>
                      <w:kern w:val="0"/>
                      <w:sz w:val="24"/>
                    </w:rPr>
                  </w:pPr>
                  <w:r>
                    <w:rPr>
                      <w:rFonts w:ascii="ＭＳ 明朝" w:hAnsi="ＭＳ 明朝" w:cs="ＭＳ Ｐゴシック"/>
                      <w:kern w:val="0"/>
                      <w:sz w:val="24"/>
                    </w:rPr>
                    <w:t>367</w:t>
                  </w:r>
                  <w:r w:rsidRPr="00BB6DB6">
                    <w:rPr>
                      <w:rFonts w:ascii="ＭＳ 明朝" w:hAnsi="ＭＳ 明朝" w:cs="ＭＳ Ｐゴシック" w:hint="eastAsia"/>
                      <w:kern w:val="0"/>
                      <w:sz w:val="24"/>
                    </w:rPr>
                    <w:t>.</w:t>
                  </w:r>
                  <w:r>
                    <w:rPr>
                      <w:rFonts w:ascii="ＭＳ 明朝" w:hAnsi="ＭＳ 明朝" w:cs="ＭＳ Ｐゴシック"/>
                      <w:kern w:val="0"/>
                      <w:sz w:val="24"/>
                    </w:rPr>
                    <w:t>62</w:t>
                  </w:r>
                  <w:r w:rsidRPr="00BB6DB6">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14ADB73" w14:textId="77777777" w:rsidR="00B74167" w:rsidRPr="00BB6DB6" w:rsidRDefault="00B74167" w:rsidP="006020A2">
                  <w:pPr>
                    <w:widowControl/>
                    <w:jc w:val="left"/>
                    <w:rPr>
                      <w:rFonts w:ascii="ＭＳ 明朝" w:hAnsi="ＭＳ 明朝" w:cs="ＭＳ Ｐゴシック"/>
                      <w:kern w:val="0"/>
                      <w:sz w:val="24"/>
                    </w:rPr>
                  </w:pPr>
                  <w:r>
                    <w:rPr>
                      <w:rFonts w:ascii="ＭＳ 明朝" w:hAnsi="ＭＳ 明朝" w:cs="ＭＳ Ｐゴシック" w:hint="eastAsia"/>
                      <w:kern w:val="0"/>
                      <w:sz w:val="24"/>
                    </w:rPr>
                    <w:t>執務室として</w:t>
                  </w:r>
                  <w:r w:rsidRPr="00BB6DB6">
                    <w:rPr>
                      <w:rFonts w:ascii="ＭＳ 明朝" w:hAnsi="ＭＳ 明朝" w:cs="ＭＳ Ｐゴシック" w:hint="eastAsia"/>
                      <w:kern w:val="0"/>
                      <w:sz w:val="24"/>
                    </w:rPr>
                    <w:t>使用</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0FD1BA46" w14:textId="77777777" w:rsidR="00B74167" w:rsidRPr="00BB6DB6" w:rsidRDefault="00B74167" w:rsidP="006020A2">
                  <w:pPr>
                    <w:widowControl/>
                    <w:jc w:val="right"/>
                    <w:rPr>
                      <w:rFonts w:ascii="ＭＳ 明朝" w:hAnsi="ＭＳ 明朝" w:cs="ＭＳ Ｐゴシック"/>
                      <w:kern w:val="0"/>
                      <w:sz w:val="24"/>
                    </w:rPr>
                  </w:pPr>
                  <w:r w:rsidRPr="007D3354">
                    <w:rPr>
                      <w:rFonts w:ascii="ＭＳ 明朝" w:hAnsi="ＭＳ 明朝" w:cs="ＭＳ Ｐゴシック"/>
                      <w:kern w:val="0"/>
                      <w:sz w:val="24"/>
                    </w:rPr>
                    <w:t>8,073,840</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14:paraId="7BE3CDB1" w14:textId="77777777" w:rsidR="00B74167" w:rsidRPr="00BB6DB6" w:rsidRDefault="00B74167" w:rsidP="006020A2">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令和３年３月１日から令和４年２月2</w:t>
                  </w:r>
                  <w:r>
                    <w:rPr>
                      <w:rFonts w:ascii="ＭＳ 明朝" w:hAnsi="ＭＳ 明朝" w:cs="ＭＳ Ｐゴシック"/>
                      <w:kern w:val="0"/>
                      <w:sz w:val="24"/>
                    </w:rPr>
                    <w:t>8</w:t>
                  </w:r>
                  <w:r>
                    <w:rPr>
                      <w:rFonts w:ascii="ＭＳ 明朝" w:hAnsi="ＭＳ 明朝" w:cs="ＭＳ Ｐゴシック" w:hint="eastAsia"/>
                      <w:kern w:val="0"/>
                      <w:sz w:val="24"/>
                    </w:rPr>
                    <w:t>日まで</w:t>
                  </w:r>
                </w:p>
              </w:tc>
            </w:tr>
            <w:tr w:rsidR="00B74167" w:rsidRPr="00BB6DB6" w14:paraId="52351E6F" w14:textId="77777777" w:rsidTr="006020A2">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16D70"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14:paraId="12102726" w14:textId="77777777" w:rsidR="00B74167" w:rsidRDefault="00B74167" w:rsidP="006020A2">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A9EE5" w14:textId="77777777" w:rsidR="00B74167" w:rsidRDefault="00B74167" w:rsidP="006020A2">
                  <w:pPr>
                    <w:widowControl/>
                    <w:jc w:val="center"/>
                    <w:rPr>
                      <w:rFonts w:ascii="ＭＳ 明朝" w:hAnsi="ＭＳ 明朝" w:cs="ＭＳ Ｐゴシック"/>
                      <w:kern w:val="0"/>
                      <w:sz w:val="24"/>
                    </w:rPr>
                  </w:pPr>
                  <w:r>
                    <w:rPr>
                      <w:rFonts w:ascii="ＭＳ 明朝" w:hAnsi="ＭＳ 明朝" w:cs="ＭＳ Ｐゴシック"/>
                      <w:kern w:val="0"/>
                      <w:sz w:val="24"/>
                    </w:rPr>
                    <w:t>367</w:t>
                  </w:r>
                  <w:r w:rsidRPr="00BB6DB6">
                    <w:rPr>
                      <w:rFonts w:ascii="ＭＳ 明朝" w:hAnsi="ＭＳ 明朝" w:cs="ＭＳ Ｐゴシック" w:hint="eastAsia"/>
                      <w:kern w:val="0"/>
                      <w:sz w:val="24"/>
                    </w:rPr>
                    <w:t>.</w:t>
                  </w:r>
                  <w:r>
                    <w:rPr>
                      <w:rFonts w:ascii="ＭＳ 明朝" w:hAnsi="ＭＳ 明朝" w:cs="ＭＳ Ｐゴシック"/>
                      <w:kern w:val="0"/>
                      <w:sz w:val="24"/>
                    </w:rPr>
                    <w:t>62</w:t>
                  </w:r>
                  <w:r w:rsidRPr="00BB6DB6">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14:paraId="626E729C" w14:textId="77777777" w:rsidR="00B74167" w:rsidRDefault="00B74167" w:rsidP="006020A2">
                  <w:pPr>
                    <w:widowControl/>
                    <w:jc w:val="left"/>
                    <w:rPr>
                      <w:rFonts w:ascii="ＭＳ 明朝" w:hAnsi="ＭＳ 明朝" w:cs="ＭＳ Ｐゴシック"/>
                      <w:kern w:val="0"/>
                      <w:sz w:val="24"/>
                    </w:rPr>
                  </w:pPr>
                  <w:r>
                    <w:rPr>
                      <w:rFonts w:ascii="ＭＳ 明朝" w:hAnsi="ＭＳ 明朝" w:cs="ＭＳ Ｐゴシック" w:hint="eastAsia"/>
                      <w:kern w:val="0"/>
                      <w:sz w:val="24"/>
                    </w:rPr>
                    <w:t>執務室として</w:t>
                  </w:r>
                  <w:r w:rsidRPr="00BB6DB6">
                    <w:rPr>
                      <w:rFonts w:ascii="ＭＳ 明朝" w:hAnsi="ＭＳ 明朝" w:cs="ＭＳ Ｐゴシック" w:hint="eastAsia"/>
                      <w:kern w:val="0"/>
                      <w:sz w:val="24"/>
                    </w:rPr>
                    <w:t>使用</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422FA616" w14:textId="77777777" w:rsidR="00B74167" w:rsidRPr="007D3354" w:rsidRDefault="00B74167" w:rsidP="006020A2">
                  <w:pPr>
                    <w:widowControl/>
                    <w:jc w:val="right"/>
                    <w:rPr>
                      <w:rFonts w:ascii="ＭＳ 明朝" w:hAnsi="ＭＳ 明朝" w:cs="ＭＳ Ｐゴシック"/>
                      <w:kern w:val="0"/>
                      <w:sz w:val="24"/>
                    </w:rPr>
                  </w:pPr>
                  <w:r w:rsidRPr="007D3354">
                    <w:rPr>
                      <w:rFonts w:ascii="ＭＳ 明朝" w:hAnsi="ＭＳ 明朝" w:cs="ＭＳ Ｐゴシック"/>
                      <w:kern w:val="0"/>
                      <w:sz w:val="24"/>
                    </w:rPr>
                    <w:t>8,073,840</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tcPr>
                <w:p w14:paraId="3903648C" w14:textId="77777777" w:rsidR="00B74167" w:rsidRDefault="00B74167" w:rsidP="006020A2">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令和４年３月１日から令和５年２月2</w:t>
                  </w:r>
                  <w:r>
                    <w:rPr>
                      <w:rFonts w:ascii="ＭＳ 明朝" w:hAnsi="ＭＳ 明朝" w:cs="ＭＳ Ｐゴシック"/>
                      <w:kern w:val="0"/>
                      <w:sz w:val="24"/>
                    </w:rPr>
                    <w:t>8</w:t>
                  </w:r>
                  <w:r>
                    <w:rPr>
                      <w:rFonts w:ascii="ＭＳ 明朝" w:hAnsi="ＭＳ 明朝" w:cs="ＭＳ Ｐゴシック" w:hint="eastAsia"/>
                      <w:kern w:val="0"/>
                      <w:sz w:val="24"/>
                    </w:rPr>
                    <w:t>日まで</w:t>
                  </w:r>
                </w:p>
              </w:tc>
            </w:tr>
            <w:tr w:rsidR="00B74167" w:rsidRPr="00BB6DB6" w14:paraId="5C4486D3" w14:textId="77777777" w:rsidTr="006020A2">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D5E6A" w14:textId="77777777" w:rsidR="00B74167" w:rsidRPr="00BB6DB6" w:rsidRDefault="00B74167" w:rsidP="006020A2">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14:paraId="797BFD65" w14:textId="77777777" w:rsidR="00B74167" w:rsidRDefault="00B74167" w:rsidP="006020A2">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4F352" w14:textId="77777777" w:rsidR="00B74167" w:rsidRDefault="00B74167" w:rsidP="006020A2">
                  <w:pPr>
                    <w:widowControl/>
                    <w:jc w:val="center"/>
                    <w:rPr>
                      <w:rFonts w:ascii="ＭＳ 明朝" w:hAnsi="ＭＳ 明朝" w:cs="ＭＳ Ｐゴシック"/>
                      <w:kern w:val="0"/>
                      <w:sz w:val="24"/>
                    </w:rPr>
                  </w:pPr>
                  <w:r>
                    <w:rPr>
                      <w:rFonts w:ascii="ＭＳ 明朝" w:hAnsi="ＭＳ 明朝" w:cs="ＭＳ Ｐゴシック"/>
                      <w:kern w:val="0"/>
                      <w:sz w:val="24"/>
                    </w:rPr>
                    <w:t>1</w:t>
                  </w:r>
                  <w:r>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14:paraId="4CE74C5B" w14:textId="77777777" w:rsidR="00B74167" w:rsidRDefault="00B74167" w:rsidP="006020A2">
                  <w:pPr>
                    <w:widowControl/>
                    <w:jc w:val="left"/>
                    <w:rPr>
                      <w:rFonts w:ascii="ＭＳ 明朝" w:hAnsi="ＭＳ 明朝" w:cs="ＭＳ Ｐゴシック"/>
                      <w:kern w:val="0"/>
                      <w:sz w:val="24"/>
                    </w:rPr>
                  </w:pPr>
                  <w:r>
                    <w:rPr>
                      <w:rFonts w:ascii="ＭＳ 明朝" w:hAnsi="ＭＳ 明朝" w:cs="ＭＳ Ｐゴシック" w:hint="eastAsia"/>
                      <w:kern w:val="0"/>
                      <w:sz w:val="24"/>
                    </w:rPr>
                    <w:t>駐車場</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60692868" w14:textId="77777777" w:rsidR="00B74167" w:rsidRDefault="00B74167" w:rsidP="006020A2">
                  <w:pPr>
                    <w:widowControl/>
                    <w:jc w:val="right"/>
                    <w:rPr>
                      <w:rFonts w:ascii="ＭＳ 明朝" w:hAnsi="ＭＳ 明朝" w:cs="ＭＳ Ｐゴシック"/>
                      <w:kern w:val="0"/>
                      <w:sz w:val="24"/>
                    </w:rPr>
                  </w:pPr>
                  <w:r w:rsidRPr="007D3354">
                    <w:rPr>
                      <w:rFonts w:ascii="ＭＳ 明朝" w:hAnsi="ＭＳ 明朝" w:cs="ＭＳ Ｐゴシック"/>
                      <w:kern w:val="0"/>
                      <w:sz w:val="24"/>
                    </w:rPr>
                    <w:t xml:space="preserve">198,000 </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tcPr>
                <w:p w14:paraId="3D400675" w14:textId="77777777" w:rsidR="00B74167" w:rsidRDefault="00B74167" w:rsidP="006020A2">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令和３年４月１日から令和５年３月</w:t>
                  </w:r>
                  <w:r>
                    <w:rPr>
                      <w:rFonts w:ascii="ＭＳ 明朝" w:hAnsi="ＭＳ 明朝" w:cs="ＭＳ Ｐゴシック"/>
                      <w:kern w:val="0"/>
                      <w:sz w:val="24"/>
                    </w:rPr>
                    <w:t>31</w:t>
                  </w:r>
                  <w:r>
                    <w:rPr>
                      <w:rFonts w:ascii="ＭＳ 明朝" w:hAnsi="ＭＳ 明朝" w:cs="ＭＳ Ｐゴシック" w:hint="eastAsia"/>
                      <w:kern w:val="0"/>
                      <w:sz w:val="24"/>
                    </w:rPr>
                    <w:t>日まで</w:t>
                  </w:r>
                </w:p>
              </w:tc>
            </w:tr>
          </w:tbl>
          <w:p w14:paraId="4BF54211" w14:textId="77777777" w:rsidR="00B74167" w:rsidRPr="00BB6DB6" w:rsidRDefault="00B74167" w:rsidP="006020A2">
            <w:pPr>
              <w:autoSpaceDE w:val="0"/>
              <w:autoSpaceDN w:val="0"/>
              <w:snapToGrid w:val="0"/>
              <w:rPr>
                <w:rFonts w:ascii="ＭＳ 明朝" w:hAnsi="ＭＳ 明朝" w:cs="Arial"/>
                <w:sz w:val="24"/>
              </w:rPr>
            </w:pPr>
          </w:p>
          <w:p w14:paraId="1AF451DB" w14:textId="77777777" w:rsidR="00B74167" w:rsidRPr="001E1075" w:rsidRDefault="00B74167" w:rsidP="006020A2">
            <w:pPr>
              <w:autoSpaceDE w:val="0"/>
              <w:autoSpaceDN w:val="0"/>
              <w:spacing w:line="300" w:lineRule="exact"/>
              <w:rPr>
                <w:rFonts w:ascii="ＭＳ 明朝" w:hAnsi="ＭＳ 明朝"/>
                <w:sz w:val="24"/>
              </w:rPr>
            </w:pPr>
          </w:p>
        </w:tc>
        <w:tc>
          <w:tcPr>
            <w:tcW w:w="7655" w:type="dxa"/>
          </w:tcPr>
          <w:p w14:paraId="29F50392" w14:textId="77777777" w:rsidR="00B74167" w:rsidRPr="001E1075" w:rsidRDefault="00B74167" w:rsidP="006020A2">
            <w:pPr>
              <w:autoSpaceDE w:val="0"/>
              <w:autoSpaceDN w:val="0"/>
              <w:spacing w:line="300" w:lineRule="exact"/>
              <w:rPr>
                <w:rFonts w:ascii="ＭＳ 明朝" w:hAnsi="ＭＳ 明朝"/>
                <w:sz w:val="24"/>
              </w:rPr>
            </w:pPr>
          </w:p>
          <w:p w14:paraId="3796B6AE" w14:textId="77777777" w:rsidR="00B74167" w:rsidRPr="007C4565" w:rsidRDefault="00B74167" w:rsidP="006020A2">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14:paraId="2BEB055B" w14:textId="77777777" w:rsidR="00B74167" w:rsidRPr="00BB6DB6" w:rsidRDefault="00B74167" w:rsidP="006020A2">
            <w:pPr>
              <w:autoSpaceDE w:val="0"/>
              <w:autoSpaceDN w:val="0"/>
              <w:spacing w:line="300" w:lineRule="exact"/>
              <w:ind w:left="1"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sidRPr="0045248B">
              <w:rPr>
                <w:rFonts w:ascii="ＭＳ 明朝" w:hAnsi="ＭＳ 明朝" w:hint="eastAsia"/>
                <w:sz w:val="24"/>
              </w:rPr>
              <w:t>等</w:t>
            </w:r>
            <w:r w:rsidRPr="00522BA3">
              <w:rPr>
                <w:rFonts w:ascii="ＭＳ 明朝" w:hAnsi="ＭＳ 明朝" w:hint="eastAsia"/>
                <w:sz w:val="24"/>
              </w:rPr>
              <w:t>に基づき、適正な事務処理を行われたい。</w:t>
            </w:r>
          </w:p>
          <w:p w14:paraId="72394D38" w14:textId="77777777" w:rsidR="00B74167" w:rsidRPr="00BB6DB6" w:rsidRDefault="00B74167" w:rsidP="006020A2">
            <w:pPr>
              <w:autoSpaceDE w:val="0"/>
              <w:autoSpaceDN w:val="0"/>
              <w:spacing w:line="300" w:lineRule="exact"/>
              <w:rPr>
                <w:rFonts w:ascii="ＭＳ 明朝" w:hAnsi="ＭＳ 明朝"/>
                <w:sz w:val="24"/>
              </w:rPr>
            </w:pPr>
          </w:p>
          <w:tbl>
            <w:tblPr>
              <w:tblW w:w="74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444"/>
            </w:tblGrid>
            <w:tr w:rsidR="00B74167" w:rsidRPr="00BB6DB6" w14:paraId="54466763" w14:textId="77777777" w:rsidTr="006020A2">
              <w:trPr>
                <w:trHeight w:val="5166"/>
              </w:trPr>
              <w:tc>
                <w:tcPr>
                  <w:tcW w:w="7444" w:type="dxa"/>
                  <w:shd w:val="clear" w:color="auto" w:fill="auto"/>
                </w:tcPr>
                <w:p w14:paraId="1B546365" w14:textId="77777777" w:rsidR="00B74167" w:rsidRPr="00BB6DB6" w:rsidRDefault="00B74167" w:rsidP="006020A2">
                  <w:pPr>
                    <w:framePr w:hSpace="142" w:wrap="around" w:vAnchor="text" w:hAnchor="margin" w:y="2"/>
                    <w:autoSpaceDE w:val="0"/>
                    <w:autoSpaceDN w:val="0"/>
                    <w:spacing w:line="300" w:lineRule="exact"/>
                    <w:rPr>
                      <w:rFonts w:ascii="ＭＳ 明朝" w:hAnsi="ＭＳ 明朝"/>
                      <w:sz w:val="24"/>
                    </w:rPr>
                  </w:pPr>
                  <w:r w:rsidRPr="00BB6DB6">
                    <w:rPr>
                      <w:rFonts w:ascii="ＭＳ 明朝" w:hAnsi="ＭＳ 明朝" w:hint="eastAsia"/>
                      <w:sz w:val="24"/>
                    </w:rPr>
                    <w:t>【大阪府公有財産台帳等処理要領】</w:t>
                  </w:r>
                </w:p>
                <w:p w14:paraId="0F75CB86" w14:textId="77777777" w:rsidR="00B74167" w:rsidRPr="00BB6DB6" w:rsidRDefault="00B74167" w:rsidP="006020A2">
                  <w:pPr>
                    <w:framePr w:hSpace="142" w:wrap="around" w:vAnchor="text" w:hAnchor="margin" w:y="2"/>
                    <w:autoSpaceDE w:val="0"/>
                    <w:autoSpaceDN w:val="0"/>
                    <w:spacing w:line="300" w:lineRule="exact"/>
                    <w:rPr>
                      <w:rFonts w:ascii="ＭＳ 明朝" w:hAnsi="ＭＳ 明朝"/>
                      <w:sz w:val="24"/>
                    </w:rPr>
                  </w:pPr>
                  <w:r w:rsidRPr="00BB6DB6">
                    <w:rPr>
                      <w:rFonts w:ascii="ＭＳ 明朝" w:hAnsi="ＭＳ 明朝" w:hint="eastAsia"/>
                      <w:sz w:val="24"/>
                    </w:rPr>
                    <w:t>（借用財産）</w:t>
                  </w:r>
                </w:p>
                <w:p w14:paraId="350D7F24" w14:textId="77777777" w:rsidR="00B74167" w:rsidRPr="00BB6DB6" w:rsidRDefault="00B74167" w:rsidP="006020A2">
                  <w:pPr>
                    <w:framePr w:hSpace="142" w:wrap="around" w:vAnchor="text" w:hAnchor="margin" w:y="2"/>
                    <w:autoSpaceDE w:val="0"/>
                    <w:autoSpaceDN w:val="0"/>
                    <w:spacing w:line="300" w:lineRule="exact"/>
                    <w:ind w:left="240" w:hangingChars="100" w:hanging="240"/>
                    <w:rPr>
                      <w:rFonts w:ascii="ＭＳ 明朝" w:hAnsi="ＭＳ 明朝"/>
                      <w:sz w:val="24"/>
                    </w:rPr>
                  </w:pPr>
                  <w:r w:rsidRPr="00BB6DB6">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61D3490A" w14:textId="77777777" w:rsidR="00B74167" w:rsidRPr="00BB6DB6" w:rsidRDefault="00B74167" w:rsidP="006020A2">
                  <w:pPr>
                    <w:framePr w:hSpace="142" w:wrap="around" w:vAnchor="text" w:hAnchor="margin" w:y="2"/>
                    <w:autoSpaceDE w:val="0"/>
                    <w:autoSpaceDN w:val="0"/>
                    <w:spacing w:line="300" w:lineRule="exact"/>
                    <w:ind w:left="240" w:hangingChars="100" w:hanging="240"/>
                    <w:rPr>
                      <w:rFonts w:ascii="ＭＳ 明朝" w:hAnsi="ＭＳ 明朝"/>
                      <w:sz w:val="24"/>
                    </w:rPr>
                  </w:pPr>
                  <w:r w:rsidRPr="00BB6DB6">
                    <w:rPr>
                      <w:rFonts w:ascii="ＭＳ 明朝" w:hAnsi="ＭＳ 明朝" w:hint="eastAsia"/>
                      <w:sz w:val="24"/>
                    </w:rPr>
                    <w:t>２　登録した借用財産の状況に異動があったときは、システムを用いて異動登録を行うものとする。</w:t>
                  </w:r>
                </w:p>
                <w:p w14:paraId="01A5F0FC" w14:textId="77777777" w:rsidR="00B74167" w:rsidRDefault="00B74167" w:rsidP="006020A2">
                  <w:pPr>
                    <w:framePr w:hSpace="142" w:wrap="around" w:vAnchor="text" w:hAnchor="margin" w:y="2"/>
                    <w:autoSpaceDE w:val="0"/>
                    <w:autoSpaceDN w:val="0"/>
                    <w:spacing w:line="300" w:lineRule="exact"/>
                    <w:rPr>
                      <w:rFonts w:ascii="ＭＳ 明朝" w:hAnsi="ＭＳ 明朝"/>
                      <w:sz w:val="24"/>
                    </w:rPr>
                  </w:pPr>
                </w:p>
                <w:p w14:paraId="561A99AF" w14:textId="77777777" w:rsidR="00B74167" w:rsidRPr="001F359E" w:rsidRDefault="00B74167" w:rsidP="006020A2">
                  <w:pPr>
                    <w:framePr w:hSpace="142" w:wrap="around" w:vAnchor="text" w:hAnchor="margin" w:y="2"/>
                    <w:autoSpaceDE w:val="0"/>
                    <w:autoSpaceDN w:val="0"/>
                    <w:spacing w:line="300" w:lineRule="exact"/>
                    <w:rPr>
                      <w:sz w:val="24"/>
                    </w:rPr>
                  </w:pPr>
                  <w:r w:rsidRPr="001F359E">
                    <w:rPr>
                      <w:rFonts w:hint="eastAsia"/>
                      <w:sz w:val="24"/>
                    </w:rPr>
                    <w:t>【公有財産事務の手引】</w:t>
                  </w:r>
                </w:p>
                <w:p w14:paraId="5586B9DF" w14:textId="77777777" w:rsidR="00B74167" w:rsidRDefault="00B74167" w:rsidP="006020A2">
                  <w:pPr>
                    <w:framePr w:hSpace="142" w:wrap="around" w:vAnchor="text" w:hAnchor="margin" w:y="2"/>
                    <w:autoSpaceDE w:val="0"/>
                    <w:autoSpaceDN w:val="0"/>
                    <w:spacing w:line="300" w:lineRule="exact"/>
                    <w:rPr>
                      <w:sz w:val="24"/>
                    </w:rPr>
                  </w:pPr>
                  <w:r w:rsidRPr="006550BA">
                    <w:rPr>
                      <w:rFonts w:hint="eastAsia"/>
                      <w:sz w:val="24"/>
                    </w:rPr>
                    <w:t>第２章　公有財産の取得</w:t>
                  </w:r>
                </w:p>
                <w:p w14:paraId="2C958983" w14:textId="77777777" w:rsidR="00B74167" w:rsidRDefault="00B74167" w:rsidP="006020A2">
                  <w:pPr>
                    <w:framePr w:hSpace="142" w:wrap="around" w:vAnchor="text" w:hAnchor="margin" w:y="2"/>
                    <w:autoSpaceDE w:val="0"/>
                    <w:autoSpaceDN w:val="0"/>
                    <w:spacing w:line="300" w:lineRule="exact"/>
                    <w:rPr>
                      <w:sz w:val="24"/>
                    </w:rPr>
                  </w:pPr>
                  <w:r>
                    <w:rPr>
                      <w:rFonts w:hint="eastAsia"/>
                      <w:sz w:val="24"/>
                    </w:rPr>
                    <w:t xml:space="preserve">　</w:t>
                  </w:r>
                  <w:r w:rsidRPr="006550BA">
                    <w:rPr>
                      <w:rFonts w:hint="eastAsia"/>
                      <w:sz w:val="24"/>
                    </w:rPr>
                    <w:t>第３節　借用</w:t>
                  </w:r>
                </w:p>
                <w:p w14:paraId="7FC936D6" w14:textId="77777777" w:rsidR="00B74167" w:rsidRPr="00502DED" w:rsidRDefault="00B74167" w:rsidP="006020A2">
                  <w:pPr>
                    <w:framePr w:hSpace="142" w:wrap="around" w:vAnchor="text" w:hAnchor="margin" w:y="2"/>
                    <w:autoSpaceDE w:val="0"/>
                    <w:autoSpaceDN w:val="0"/>
                    <w:spacing w:line="300" w:lineRule="exact"/>
                    <w:ind w:left="240" w:hangingChars="100" w:hanging="240"/>
                    <w:rPr>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14:paraId="65499E2F" w14:textId="77777777" w:rsidR="00B74167" w:rsidRPr="00BB6DB6" w:rsidRDefault="00B74167" w:rsidP="006020A2">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14:paraId="2BF9138A" w14:textId="77777777" w:rsidR="00B74167" w:rsidRDefault="00B74167" w:rsidP="006020A2">
            <w:pPr>
              <w:autoSpaceDE w:val="0"/>
              <w:autoSpaceDN w:val="0"/>
              <w:spacing w:line="300" w:lineRule="exact"/>
              <w:rPr>
                <w:rFonts w:ascii="ＭＳ 明朝" w:hAnsi="ＭＳ 明朝"/>
                <w:sz w:val="24"/>
              </w:rPr>
            </w:pPr>
          </w:p>
          <w:p w14:paraId="0D6F4F0E" w14:textId="77777777" w:rsidR="00B74167" w:rsidRPr="006F4612" w:rsidRDefault="00B74167" w:rsidP="006020A2">
            <w:pPr>
              <w:autoSpaceDE w:val="0"/>
              <w:autoSpaceDN w:val="0"/>
              <w:spacing w:line="300" w:lineRule="exact"/>
              <w:ind w:firstLineChars="100" w:firstLine="240"/>
              <w:rPr>
                <w:rFonts w:ascii="ＭＳ 明朝" w:hAnsi="ＭＳ 明朝"/>
                <w:sz w:val="24"/>
              </w:rPr>
            </w:pPr>
          </w:p>
        </w:tc>
      </w:tr>
    </w:tbl>
    <w:p w14:paraId="4EDB4DF4" w14:textId="77777777" w:rsidR="00B74167" w:rsidRPr="001E1075" w:rsidRDefault="00B74167" w:rsidP="00B74167">
      <w:pPr>
        <w:autoSpaceDE w:val="0"/>
        <w:autoSpaceDN w:val="0"/>
        <w:spacing w:line="34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月1</w:t>
      </w:r>
      <w:r>
        <w:rPr>
          <w:rFonts w:ascii="ＭＳ ゴシック" w:eastAsia="ＭＳ ゴシック" w:hAnsi="ＭＳ ゴシック"/>
          <w:sz w:val="24"/>
        </w:rPr>
        <w:t>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14:paraId="19CC1B25" w14:textId="409BEA1C" w:rsidR="00B74167" w:rsidRDefault="00B7416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73D776B" w14:textId="77777777" w:rsidR="00B74167" w:rsidRPr="001E1075" w:rsidRDefault="00B74167" w:rsidP="00B74167">
      <w:pPr>
        <w:autoSpaceDE w:val="0"/>
        <w:autoSpaceDN w:val="0"/>
        <w:spacing w:line="300" w:lineRule="exact"/>
        <w:rPr>
          <w:rFonts w:ascii="ＭＳ ゴシック" w:eastAsia="ＭＳ ゴシック" w:hAnsi="ＭＳ ゴシック"/>
          <w:sz w:val="24"/>
        </w:rPr>
      </w:pPr>
      <w:r w:rsidRPr="008100C3">
        <w:rPr>
          <w:rFonts w:ascii="ＭＳ ゴシック" w:eastAsia="ＭＳ ゴシック" w:hAnsi="ＭＳ ゴシック" w:cs="Arial" w:hint="eastAsia"/>
          <w:sz w:val="24"/>
        </w:rPr>
        <w:t>資産と費用の区分誤り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250"/>
        <w:gridCol w:w="10035"/>
      </w:tblGrid>
      <w:tr w:rsidR="00B74167" w:rsidRPr="001E1075" w14:paraId="45B3E901" w14:textId="77777777" w:rsidTr="006020A2">
        <w:trPr>
          <w:trHeight w:val="558"/>
        </w:trPr>
        <w:tc>
          <w:tcPr>
            <w:tcW w:w="2235" w:type="dxa"/>
            <w:shd w:val="clear" w:color="auto" w:fill="auto"/>
            <w:vAlign w:val="center"/>
          </w:tcPr>
          <w:p w14:paraId="6C1B32C3" w14:textId="77777777" w:rsidR="00B74167" w:rsidRPr="001E1075" w:rsidRDefault="00B74167"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8250" w:type="dxa"/>
            <w:shd w:val="clear" w:color="auto" w:fill="auto"/>
            <w:vAlign w:val="center"/>
          </w:tcPr>
          <w:p w14:paraId="6A775C72" w14:textId="77777777" w:rsidR="00B74167" w:rsidRPr="001E1075" w:rsidRDefault="00B74167"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10035" w:type="dxa"/>
            <w:shd w:val="clear" w:color="auto" w:fill="auto"/>
            <w:vAlign w:val="center"/>
          </w:tcPr>
          <w:p w14:paraId="00227A21" w14:textId="77777777" w:rsidR="00B74167" w:rsidRPr="001E1075" w:rsidRDefault="00B74167" w:rsidP="006020A2">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r>
      <w:tr w:rsidR="00B74167" w:rsidRPr="001E1075" w14:paraId="0197892E" w14:textId="77777777" w:rsidTr="006020A2">
        <w:trPr>
          <w:trHeight w:val="11475"/>
        </w:trPr>
        <w:tc>
          <w:tcPr>
            <w:tcW w:w="2235" w:type="dxa"/>
          </w:tcPr>
          <w:p w14:paraId="21FE9ADE" w14:textId="77777777" w:rsidR="00B74167" w:rsidRPr="001E1075" w:rsidRDefault="00B74167" w:rsidP="006020A2">
            <w:pPr>
              <w:autoSpaceDE w:val="0"/>
              <w:autoSpaceDN w:val="0"/>
              <w:spacing w:line="300" w:lineRule="exact"/>
              <w:rPr>
                <w:rFonts w:ascii="ＭＳ 明朝" w:hAnsi="ＭＳ 明朝"/>
                <w:sz w:val="24"/>
              </w:rPr>
            </w:pPr>
          </w:p>
          <w:p w14:paraId="3F87EDCC" w14:textId="77777777" w:rsidR="00B74167" w:rsidRPr="001E1075" w:rsidRDefault="00B74167" w:rsidP="006020A2">
            <w:pPr>
              <w:autoSpaceDE w:val="0"/>
              <w:autoSpaceDN w:val="0"/>
              <w:spacing w:line="300" w:lineRule="exact"/>
              <w:rPr>
                <w:rFonts w:ascii="ＭＳ 明朝" w:hAnsi="ＭＳ 明朝"/>
                <w:sz w:val="24"/>
              </w:rPr>
            </w:pPr>
            <w:r w:rsidRPr="00CC6352">
              <w:rPr>
                <w:rFonts w:ascii="ＭＳ 明朝" w:hAnsi="ＭＳ 明朝" w:hint="eastAsia"/>
                <w:sz w:val="24"/>
              </w:rPr>
              <w:t>モノレール建設事務所</w:t>
            </w:r>
          </w:p>
        </w:tc>
        <w:tc>
          <w:tcPr>
            <w:tcW w:w="8250" w:type="dxa"/>
          </w:tcPr>
          <w:p w14:paraId="5CBA78F5" w14:textId="77777777" w:rsidR="00B74167" w:rsidRPr="001E1075" w:rsidRDefault="00B74167" w:rsidP="006020A2">
            <w:pPr>
              <w:autoSpaceDE w:val="0"/>
              <w:autoSpaceDN w:val="0"/>
              <w:spacing w:line="300" w:lineRule="exact"/>
              <w:rPr>
                <w:rFonts w:ascii="ＭＳ 明朝" w:hAnsi="ＭＳ 明朝" w:cs="Arial"/>
                <w:sz w:val="24"/>
              </w:rPr>
            </w:pPr>
          </w:p>
          <w:p w14:paraId="78BF44A3" w14:textId="77777777" w:rsidR="00B74167" w:rsidRDefault="00B74167" w:rsidP="006020A2">
            <w:pPr>
              <w:autoSpaceDE w:val="0"/>
              <w:autoSpaceDN w:val="0"/>
              <w:spacing w:line="300" w:lineRule="exact"/>
              <w:ind w:firstLineChars="100" w:firstLine="240"/>
              <w:rPr>
                <w:rFonts w:ascii="ＭＳ 明朝" w:hAnsi="ＭＳ 明朝" w:cs="Arial"/>
                <w:sz w:val="24"/>
              </w:rPr>
            </w:pPr>
            <w:r>
              <w:rPr>
                <w:rFonts w:hAnsi="ＭＳ 明朝" w:cs="Arial" w:hint="eastAsia"/>
                <w:sz w:val="24"/>
              </w:rPr>
              <w:t>令和３</w:t>
            </w:r>
            <w:r w:rsidRPr="00BB013A">
              <w:rPr>
                <w:rFonts w:hAnsi="ＭＳ 明朝" w:cs="Arial" w:hint="eastAsia"/>
                <w:sz w:val="24"/>
              </w:rPr>
              <w:t>年度の財務諸表（貸借対照表）において、</w:t>
            </w:r>
            <w:r>
              <w:rPr>
                <w:rFonts w:hAnsi="ＭＳ 明朝" w:cs="Arial" w:hint="eastAsia"/>
                <w:sz w:val="24"/>
              </w:rPr>
              <w:t>下記</w:t>
            </w:r>
            <w:r w:rsidRPr="00BB013A">
              <w:rPr>
                <w:rFonts w:hAnsi="ＭＳ 明朝" w:cs="Arial" w:hint="eastAsia"/>
                <w:sz w:val="24"/>
              </w:rPr>
              <w:t>の</w:t>
            </w:r>
            <w:r>
              <w:rPr>
                <w:rFonts w:hAnsi="ＭＳ 明朝" w:cs="Arial" w:hint="eastAsia"/>
                <w:sz w:val="24"/>
              </w:rPr>
              <w:t>仕訳の</w:t>
            </w:r>
            <w:r w:rsidRPr="00BB013A">
              <w:rPr>
                <w:rFonts w:hAnsi="ＭＳ 明朝" w:cs="Arial" w:hint="eastAsia"/>
                <w:sz w:val="24"/>
              </w:rPr>
              <w:t>内容を確認したところ、</w:t>
            </w:r>
            <w:r>
              <w:rPr>
                <w:rFonts w:ascii="ＭＳ 明朝" w:hAnsi="ＭＳ 明朝" w:cs="Arial" w:hint="eastAsia"/>
                <w:sz w:val="24"/>
              </w:rPr>
              <w:t>建設仮勘定に計上すべきものが費用として処理されていた。</w:t>
            </w:r>
          </w:p>
          <w:p w14:paraId="5CB92829" w14:textId="77777777" w:rsidR="00B74167" w:rsidRPr="00E73B80" w:rsidRDefault="00B74167" w:rsidP="006020A2">
            <w:pPr>
              <w:autoSpaceDE w:val="0"/>
              <w:autoSpaceDN w:val="0"/>
              <w:spacing w:line="300" w:lineRule="exact"/>
              <w:ind w:firstLineChars="100" w:firstLine="240"/>
              <w:rPr>
                <w:rFonts w:ascii="ＭＳ 明朝" w:hAnsi="ＭＳ 明朝"/>
                <w:sz w:val="24"/>
              </w:rPr>
            </w:pPr>
          </w:p>
          <w:p w14:paraId="46468BFA" w14:textId="77777777" w:rsidR="00B74167" w:rsidRDefault="00B74167" w:rsidP="006020A2">
            <w:pPr>
              <w:autoSpaceDE w:val="0"/>
              <w:autoSpaceDN w:val="0"/>
              <w:spacing w:line="300" w:lineRule="exact"/>
              <w:ind w:firstLineChars="100" w:firstLine="240"/>
              <w:rPr>
                <w:rFonts w:ascii="ＭＳ 明朝" w:hAnsi="ＭＳ 明朝"/>
                <w:sz w:val="24"/>
              </w:rPr>
            </w:pPr>
          </w:p>
          <w:tbl>
            <w:tblPr>
              <w:tblpPr w:leftFromText="142" w:rightFromText="142" w:vertAnchor="text" w:horzAnchor="margin" w:tblpY="-126"/>
              <w:tblOverlap w:val="never"/>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948"/>
              <w:gridCol w:w="1814"/>
              <w:gridCol w:w="1814"/>
            </w:tblGrid>
            <w:tr w:rsidR="00B74167" w:rsidRPr="00E130E2" w14:paraId="535CCC3E" w14:textId="77777777" w:rsidTr="006020A2">
              <w:trPr>
                <w:trHeight w:val="567"/>
              </w:trPr>
              <w:tc>
                <w:tcPr>
                  <w:tcW w:w="1417" w:type="dxa"/>
                  <w:vAlign w:val="center"/>
                </w:tcPr>
                <w:p w14:paraId="1B74E2EB" w14:textId="77777777" w:rsidR="00B74167" w:rsidRPr="00E130E2" w:rsidRDefault="00B74167" w:rsidP="006020A2">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948" w:type="dxa"/>
                  <w:vAlign w:val="center"/>
                </w:tcPr>
                <w:p w14:paraId="6E3216D4" w14:textId="77777777" w:rsidR="00B74167" w:rsidRPr="00E130E2" w:rsidRDefault="00B74167"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契約名称</w:t>
                  </w:r>
                </w:p>
              </w:tc>
              <w:tc>
                <w:tcPr>
                  <w:tcW w:w="1814" w:type="dxa"/>
                  <w:shd w:val="clear" w:color="auto" w:fill="auto"/>
                  <w:vAlign w:val="center"/>
                </w:tcPr>
                <w:p w14:paraId="12A2AB78" w14:textId="77777777" w:rsidR="00B74167" w:rsidRPr="00E130E2" w:rsidRDefault="00B74167" w:rsidP="006020A2">
                  <w:pPr>
                    <w:tabs>
                      <w:tab w:val="center" w:pos="4252"/>
                      <w:tab w:val="right" w:pos="8504"/>
                    </w:tabs>
                    <w:autoSpaceDE w:val="0"/>
                    <w:autoSpaceDN w:val="0"/>
                    <w:snapToGrid w:val="0"/>
                    <w:spacing w:line="300" w:lineRule="exact"/>
                    <w:jc w:val="center"/>
                    <w:rPr>
                      <w:rFonts w:ascii="ＭＳ 明朝" w:hAnsi="ＭＳ 明朝" w:cs="Arial"/>
                      <w:sz w:val="24"/>
                    </w:rPr>
                  </w:pPr>
                  <w:r w:rsidRPr="00E130E2">
                    <w:rPr>
                      <w:rFonts w:ascii="ＭＳ 明朝" w:hAnsi="ＭＳ 明朝" w:cs="Arial" w:hint="eastAsia"/>
                      <w:sz w:val="24"/>
                    </w:rPr>
                    <w:t>金額</w:t>
                  </w:r>
                </w:p>
              </w:tc>
              <w:tc>
                <w:tcPr>
                  <w:tcW w:w="1814" w:type="dxa"/>
                  <w:vAlign w:val="center"/>
                </w:tcPr>
                <w:p w14:paraId="0598D62A" w14:textId="77777777" w:rsidR="00B74167" w:rsidRPr="00E130E2" w:rsidRDefault="00B74167" w:rsidP="006020A2">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建設仮勘定に</w:t>
                  </w:r>
                  <w:r w:rsidRPr="00453F8E">
                    <w:rPr>
                      <w:rFonts w:ascii="ＭＳ 明朝" w:hAnsi="ＭＳ 明朝" w:cs="Arial" w:hint="eastAsia"/>
                      <w:sz w:val="24"/>
                    </w:rPr>
                    <w:t>計上すべき金額</w:t>
                  </w:r>
                </w:p>
              </w:tc>
            </w:tr>
            <w:tr w:rsidR="00B74167" w:rsidRPr="00E130E2" w14:paraId="3348D8D6" w14:textId="77777777" w:rsidTr="006020A2">
              <w:trPr>
                <w:trHeight w:val="648"/>
              </w:trPr>
              <w:tc>
                <w:tcPr>
                  <w:tcW w:w="1417" w:type="dxa"/>
                  <w:vAlign w:val="center"/>
                </w:tcPr>
                <w:p w14:paraId="2A144F33" w14:textId="77777777" w:rsidR="00B74167" w:rsidRDefault="00B74167" w:rsidP="006020A2">
                  <w:pPr>
                    <w:autoSpaceDE w:val="0"/>
                    <w:autoSpaceDN w:val="0"/>
                    <w:spacing w:line="300" w:lineRule="exact"/>
                    <w:rPr>
                      <w:rFonts w:ascii="ＭＳ 明朝" w:hAnsi="ＭＳ 明朝" w:cs="Arial"/>
                      <w:sz w:val="24"/>
                    </w:rPr>
                  </w:pPr>
                  <w:r>
                    <w:rPr>
                      <w:rFonts w:ascii="ＭＳ 明朝" w:hAnsi="ＭＳ 明朝" w:cs="Arial" w:hint="eastAsia"/>
                      <w:sz w:val="24"/>
                    </w:rPr>
                    <w:t>令和３年度</w:t>
                  </w:r>
                </w:p>
              </w:tc>
              <w:tc>
                <w:tcPr>
                  <w:tcW w:w="2948" w:type="dxa"/>
                  <w:vAlign w:val="center"/>
                </w:tcPr>
                <w:p w14:paraId="682F27D9" w14:textId="77777777" w:rsidR="00B74167" w:rsidRPr="00E130E2" w:rsidRDefault="00B74167" w:rsidP="006020A2">
                  <w:pPr>
                    <w:autoSpaceDE w:val="0"/>
                    <w:autoSpaceDN w:val="0"/>
                    <w:spacing w:line="300" w:lineRule="exact"/>
                    <w:rPr>
                      <w:rFonts w:ascii="ＭＳ 明朝" w:hAnsi="ＭＳ 明朝" w:cs="Arial"/>
                      <w:sz w:val="24"/>
                    </w:rPr>
                  </w:pPr>
                  <w:r>
                    <w:rPr>
                      <w:rFonts w:ascii="ＭＳ 明朝" w:hAnsi="ＭＳ 明朝" w:cs="Arial" w:hint="eastAsia"/>
                      <w:sz w:val="24"/>
                    </w:rPr>
                    <w:t>大阪モノレール（仮称）瓜生堂車両基地内の支柱等建設工事</w:t>
                  </w:r>
                  <w:r w:rsidRPr="00E130E2">
                    <w:rPr>
                      <w:rFonts w:ascii="ＭＳ 明朝" w:hAnsi="ＭＳ 明朝" w:cs="Arial" w:hint="eastAsia"/>
                      <w:sz w:val="24"/>
                    </w:rPr>
                    <w:t>委託</w:t>
                  </w:r>
                </w:p>
              </w:tc>
              <w:tc>
                <w:tcPr>
                  <w:tcW w:w="1814" w:type="dxa"/>
                  <w:shd w:val="clear" w:color="auto" w:fill="auto"/>
                  <w:vAlign w:val="center"/>
                </w:tcPr>
                <w:p w14:paraId="7418A53E" w14:textId="77777777" w:rsidR="00B74167" w:rsidRPr="00E130E2" w:rsidRDefault="00B74167" w:rsidP="006020A2">
                  <w:pPr>
                    <w:tabs>
                      <w:tab w:val="center" w:pos="4252"/>
                      <w:tab w:val="right" w:pos="8504"/>
                    </w:tabs>
                    <w:autoSpaceDE w:val="0"/>
                    <w:autoSpaceDN w:val="0"/>
                    <w:snapToGrid w:val="0"/>
                    <w:spacing w:line="300" w:lineRule="exact"/>
                    <w:jc w:val="right"/>
                    <w:rPr>
                      <w:rFonts w:ascii="ＭＳ 明朝" w:hAnsi="ＭＳ 明朝" w:cs="Arial"/>
                      <w:sz w:val="24"/>
                    </w:rPr>
                  </w:pPr>
                  <w:r>
                    <w:rPr>
                      <w:rFonts w:ascii="ＭＳ 明朝" w:hAnsi="ＭＳ 明朝" w:cs="Arial"/>
                      <w:sz w:val="24"/>
                    </w:rPr>
                    <w:t>333,460,000</w:t>
                  </w:r>
                  <w:r>
                    <w:rPr>
                      <w:rFonts w:ascii="ＭＳ 明朝" w:hAnsi="ＭＳ 明朝" w:cs="Arial" w:hint="eastAsia"/>
                      <w:sz w:val="24"/>
                    </w:rPr>
                    <w:t>円</w:t>
                  </w:r>
                </w:p>
              </w:tc>
              <w:tc>
                <w:tcPr>
                  <w:tcW w:w="1814" w:type="dxa"/>
                  <w:vAlign w:val="center"/>
                </w:tcPr>
                <w:p w14:paraId="70882D90" w14:textId="77777777" w:rsidR="00B74167" w:rsidRDefault="00B74167" w:rsidP="006020A2">
                  <w:pPr>
                    <w:tabs>
                      <w:tab w:val="center" w:pos="4252"/>
                      <w:tab w:val="right" w:pos="8504"/>
                    </w:tabs>
                    <w:autoSpaceDE w:val="0"/>
                    <w:autoSpaceDN w:val="0"/>
                    <w:snapToGrid w:val="0"/>
                    <w:spacing w:line="300" w:lineRule="exact"/>
                    <w:jc w:val="center"/>
                    <w:rPr>
                      <w:rFonts w:ascii="ＭＳ 明朝" w:hAnsi="ＭＳ 明朝" w:cs="Arial"/>
                      <w:sz w:val="24"/>
                    </w:rPr>
                  </w:pPr>
                  <w:r>
                    <w:rPr>
                      <w:rFonts w:ascii="ＭＳ 明朝" w:hAnsi="ＭＳ 明朝" w:cs="Arial"/>
                      <w:sz w:val="24"/>
                    </w:rPr>
                    <w:t>333,460,000</w:t>
                  </w:r>
                  <w:r>
                    <w:rPr>
                      <w:rFonts w:ascii="ＭＳ 明朝" w:hAnsi="ＭＳ 明朝" w:cs="Arial" w:hint="eastAsia"/>
                      <w:sz w:val="24"/>
                    </w:rPr>
                    <w:t>円</w:t>
                  </w:r>
                </w:p>
              </w:tc>
            </w:tr>
          </w:tbl>
          <w:p w14:paraId="0CB35666" w14:textId="77777777" w:rsidR="00B74167" w:rsidRDefault="00B74167" w:rsidP="006020A2">
            <w:pPr>
              <w:autoSpaceDE w:val="0"/>
              <w:autoSpaceDN w:val="0"/>
              <w:spacing w:line="300" w:lineRule="exact"/>
              <w:ind w:firstLineChars="100" w:firstLine="240"/>
              <w:rPr>
                <w:rFonts w:ascii="ＭＳ 明朝" w:hAnsi="ＭＳ 明朝"/>
                <w:sz w:val="24"/>
              </w:rPr>
            </w:pPr>
          </w:p>
          <w:p w14:paraId="57063390" w14:textId="77777777" w:rsidR="00B74167" w:rsidRDefault="00B74167" w:rsidP="006020A2">
            <w:pPr>
              <w:autoSpaceDE w:val="0"/>
              <w:autoSpaceDN w:val="0"/>
              <w:spacing w:line="300" w:lineRule="exact"/>
              <w:ind w:firstLineChars="100" w:firstLine="240"/>
              <w:rPr>
                <w:rFonts w:ascii="ＭＳ 明朝" w:hAnsi="ＭＳ 明朝"/>
                <w:sz w:val="24"/>
              </w:rPr>
            </w:pPr>
          </w:p>
          <w:p w14:paraId="23F4F11C" w14:textId="77777777" w:rsidR="00B74167" w:rsidRDefault="00B74167" w:rsidP="006020A2">
            <w:pPr>
              <w:autoSpaceDE w:val="0"/>
              <w:autoSpaceDN w:val="0"/>
              <w:spacing w:line="300" w:lineRule="exact"/>
              <w:ind w:firstLineChars="100" w:firstLine="240"/>
              <w:rPr>
                <w:rFonts w:ascii="ＭＳ 明朝" w:hAnsi="ＭＳ 明朝"/>
                <w:sz w:val="24"/>
              </w:rPr>
            </w:pPr>
          </w:p>
          <w:p w14:paraId="06D271D4" w14:textId="77777777" w:rsidR="00B74167" w:rsidRDefault="00B74167" w:rsidP="006020A2">
            <w:pPr>
              <w:autoSpaceDE w:val="0"/>
              <w:autoSpaceDN w:val="0"/>
              <w:spacing w:line="300" w:lineRule="exact"/>
              <w:ind w:firstLineChars="100" w:firstLine="240"/>
              <w:rPr>
                <w:rFonts w:ascii="ＭＳ 明朝" w:hAnsi="ＭＳ 明朝"/>
                <w:sz w:val="24"/>
              </w:rPr>
            </w:pPr>
          </w:p>
          <w:p w14:paraId="52657D66" w14:textId="77777777" w:rsidR="00B74167" w:rsidRDefault="00B74167" w:rsidP="006020A2">
            <w:pPr>
              <w:autoSpaceDE w:val="0"/>
              <w:autoSpaceDN w:val="0"/>
              <w:spacing w:line="300" w:lineRule="exact"/>
              <w:ind w:firstLineChars="100" w:firstLine="240"/>
              <w:rPr>
                <w:rFonts w:ascii="ＭＳ 明朝" w:hAnsi="ＭＳ 明朝"/>
                <w:sz w:val="24"/>
              </w:rPr>
            </w:pPr>
          </w:p>
          <w:p w14:paraId="1A88926A" w14:textId="77777777" w:rsidR="00B74167" w:rsidRPr="008100C3" w:rsidRDefault="00B74167" w:rsidP="006020A2">
            <w:pPr>
              <w:autoSpaceDE w:val="0"/>
              <w:autoSpaceDN w:val="0"/>
              <w:spacing w:line="300" w:lineRule="exact"/>
              <w:ind w:firstLineChars="100" w:firstLine="240"/>
              <w:rPr>
                <w:rFonts w:ascii="ＭＳ 明朝" w:hAnsi="ＭＳ 明朝"/>
                <w:sz w:val="24"/>
              </w:rPr>
            </w:pPr>
          </w:p>
          <w:p w14:paraId="0465B69E" w14:textId="77777777" w:rsidR="00B74167" w:rsidRDefault="00B74167" w:rsidP="006020A2">
            <w:pPr>
              <w:autoSpaceDE w:val="0"/>
              <w:autoSpaceDN w:val="0"/>
              <w:snapToGrid w:val="0"/>
              <w:spacing w:line="300" w:lineRule="exact"/>
              <w:ind w:firstLineChars="100" w:firstLine="240"/>
              <w:rPr>
                <w:rFonts w:ascii="ＭＳ 明朝" w:hAnsi="ＭＳ 明朝" w:cs="Arial"/>
                <w:sz w:val="24"/>
              </w:rPr>
            </w:pPr>
          </w:p>
          <w:p w14:paraId="4D1B7129" w14:textId="77777777" w:rsidR="00B74167" w:rsidRDefault="00B74167" w:rsidP="006020A2">
            <w:pPr>
              <w:autoSpaceDE w:val="0"/>
              <w:autoSpaceDN w:val="0"/>
              <w:snapToGrid w:val="0"/>
              <w:spacing w:line="300" w:lineRule="exact"/>
              <w:ind w:firstLineChars="100" w:firstLine="240"/>
              <w:rPr>
                <w:rFonts w:ascii="ＭＳ 明朝" w:hAnsi="ＭＳ 明朝" w:cs="Arial"/>
                <w:sz w:val="24"/>
              </w:rPr>
            </w:pPr>
          </w:p>
          <w:p w14:paraId="30D120B7" w14:textId="77777777" w:rsidR="00B74167" w:rsidRDefault="00B74167" w:rsidP="006020A2">
            <w:pPr>
              <w:autoSpaceDE w:val="0"/>
              <w:autoSpaceDN w:val="0"/>
              <w:snapToGrid w:val="0"/>
              <w:spacing w:line="300" w:lineRule="exact"/>
              <w:ind w:firstLineChars="100" w:firstLine="240"/>
              <w:rPr>
                <w:rFonts w:ascii="ＭＳ 明朝" w:hAnsi="ＭＳ 明朝" w:cs="Arial"/>
                <w:sz w:val="24"/>
              </w:rPr>
            </w:pPr>
          </w:p>
          <w:p w14:paraId="61E0D8C1" w14:textId="77777777" w:rsidR="00B74167" w:rsidRDefault="00B74167" w:rsidP="006020A2">
            <w:pPr>
              <w:autoSpaceDE w:val="0"/>
              <w:autoSpaceDN w:val="0"/>
              <w:snapToGrid w:val="0"/>
              <w:spacing w:line="300" w:lineRule="exact"/>
              <w:rPr>
                <w:rFonts w:ascii="ＭＳ 明朝" w:hAnsi="ＭＳ 明朝" w:cs="Arial"/>
                <w:sz w:val="24"/>
              </w:rPr>
            </w:pPr>
          </w:p>
          <w:p w14:paraId="09E860DF" w14:textId="77777777" w:rsidR="00B74167" w:rsidRDefault="00B74167" w:rsidP="006020A2">
            <w:pPr>
              <w:autoSpaceDE w:val="0"/>
              <w:autoSpaceDN w:val="0"/>
              <w:snapToGrid w:val="0"/>
              <w:spacing w:line="300" w:lineRule="exact"/>
              <w:rPr>
                <w:rFonts w:ascii="ＭＳ 明朝" w:hAnsi="ＭＳ 明朝" w:cs="Arial"/>
                <w:sz w:val="24"/>
              </w:rPr>
            </w:pPr>
          </w:p>
          <w:p w14:paraId="32D90F0C" w14:textId="77777777" w:rsidR="00B74167" w:rsidRDefault="00B74167" w:rsidP="006020A2">
            <w:pPr>
              <w:autoSpaceDE w:val="0"/>
              <w:autoSpaceDN w:val="0"/>
              <w:snapToGrid w:val="0"/>
              <w:spacing w:line="300" w:lineRule="exact"/>
              <w:rPr>
                <w:rFonts w:ascii="ＭＳ 明朝" w:hAnsi="ＭＳ 明朝" w:cs="Arial"/>
                <w:sz w:val="24"/>
              </w:rPr>
            </w:pPr>
          </w:p>
          <w:p w14:paraId="4C231680" w14:textId="77777777" w:rsidR="00B74167" w:rsidRDefault="00B74167" w:rsidP="006020A2">
            <w:pPr>
              <w:autoSpaceDE w:val="0"/>
              <w:autoSpaceDN w:val="0"/>
              <w:snapToGrid w:val="0"/>
              <w:spacing w:line="300" w:lineRule="exact"/>
              <w:rPr>
                <w:rFonts w:ascii="ＭＳ 明朝" w:hAnsi="ＭＳ 明朝" w:cs="Arial"/>
                <w:sz w:val="24"/>
              </w:rPr>
            </w:pPr>
          </w:p>
          <w:p w14:paraId="79230FDA" w14:textId="77777777" w:rsidR="00B74167" w:rsidRDefault="00B74167" w:rsidP="006020A2">
            <w:pPr>
              <w:autoSpaceDE w:val="0"/>
              <w:autoSpaceDN w:val="0"/>
              <w:snapToGrid w:val="0"/>
              <w:spacing w:line="300" w:lineRule="exact"/>
              <w:rPr>
                <w:rFonts w:ascii="ＭＳ 明朝" w:hAnsi="ＭＳ 明朝" w:cs="Arial"/>
                <w:sz w:val="24"/>
              </w:rPr>
            </w:pPr>
          </w:p>
          <w:p w14:paraId="512418DA" w14:textId="77777777" w:rsidR="00B74167" w:rsidRDefault="00B74167" w:rsidP="006020A2">
            <w:pPr>
              <w:autoSpaceDE w:val="0"/>
              <w:autoSpaceDN w:val="0"/>
              <w:snapToGrid w:val="0"/>
              <w:spacing w:line="300" w:lineRule="exact"/>
              <w:rPr>
                <w:rFonts w:ascii="ＭＳ 明朝" w:hAnsi="ＭＳ 明朝" w:cs="Arial"/>
                <w:sz w:val="24"/>
              </w:rPr>
            </w:pPr>
          </w:p>
          <w:p w14:paraId="70DA4A5E" w14:textId="77777777" w:rsidR="00B74167" w:rsidRDefault="00B74167" w:rsidP="006020A2">
            <w:pPr>
              <w:autoSpaceDE w:val="0"/>
              <w:autoSpaceDN w:val="0"/>
              <w:snapToGrid w:val="0"/>
              <w:spacing w:line="300" w:lineRule="exact"/>
              <w:rPr>
                <w:rFonts w:ascii="ＭＳ 明朝" w:hAnsi="ＭＳ 明朝" w:cs="Arial"/>
                <w:sz w:val="24"/>
              </w:rPr>
            </w:pPr>
          </w:p>
          <w:p w14:paraId="0163FCED" w14:textId="77777777" w:rsidR="00B74167" w:rsidRDefault="00B74167" w:rsidP="006020A2">
            <w:pPr>
              <w:autoSpaceDE w:val="0"/>
              <w:autoSpaceDN w:val="0"/>
              <w:snapToGrid w:val="0"/>
              <w:spacing w:line="300" w:lineRule="exact"/>
              <w:rPr>
                <w:rFonts w:ascii="ＭＳ 明朝" w:hAnsi="ＭＳ 明朝" w:cs="Arial"/>
                <w:sz w:val="24"/>
              </w:rPr>
            </w:pPr>
          </w:p>
          <w:p w14:paraId="73EABE7A" w14:textId="77777777" w:rsidR="00B74167" w:rsidRDefault="00B74167" w:rsidP="006020A2">
            <w:pPr>
              <w:autoSpaceDE w:val="0"/>
              <w:autoSpaceDN w:val="0"/>
              <w:snapToGrid w:val="0"/>
              <w:spacing w:line="300" w:lineRule="exact"/>
              <w:rPr>
                <w:rFonts w:ascii="ＭＳ 明朝" w:hAnsi="ＭＳ 明朝" w:cs="Arial"/>
                <w:sz w:val="24"/>
              </w:rPr>
            </w:pPr>
          </w:p>
          <w:p w14:paraId="0F9A38DF" w14:textId="77777777" w:rsidR="00B74167" w:rsidRDefault="00B74167" w:rsidP="006020A2">
            <w:pPr>
              <w:autoSpaceDE w:val="0"/>
              <w:autoSpaceDN w:val="0"/>
              <w:snapToGrid w:val="0"/>
              <w:spacing w:line="300" w:lineRule="exact"/>
              <w:rPr>
                <w:rFonts w:ascii="ＭＳ 明朝" w:hAnsi="ＭＳ 明朝" w:cs="Arial"/>
                <w:sz w:val="24"/>
              </w:rPr>
            </w:pPr>
          </w:p>
          <w:p w14:paraId="2A848D44" w14:textId="77777777" w:rsidR="00B74167" w:rsidRDefault="00B74167" w:rsidP="006020A2">
            <w:pPr>
              <w:autoSpaceDE w:val="0"/>
              <w:autoSpaceDN w:val="0"/>
              <w:snapToGrid w:val="0"/>
              <w:spacing w:line="300" w:lineRule="exact"/>
              <w:rPr>
                <w:rFonts w:ascii="ＭＳ 明朝" w:hAnsi="ＭＳ 明朝" w:cs="Arial"/>
                <w:sz w:val="24"/>
              </w:rPr>
            </w:pPr>
          </w:p>
          <w:p w14:paraId="3A2C43C5" w14:textId="77777777" w:rsidR="00B74167" w:rsidRDefault="00B74167" w:rsidP="006020A2">
            <w:pPr>
              <w:autoSpaceDE w:val="0"/>
              <w:autoSpaceDN w:val="0"/>
              <w:snapToGrid w:val="0"/>
              <w:spacing w:line="300" w:lineRule="exact"/>
              <w:rPr>
                <w:rFonts w:ascii="ＭＳ 明朝" w:hAnsi="ＭＳ 明朝" w:cs="Arial"/>
                <w:sz w:val="24"/>
              </w:rPr>
            </w:pPr>
          </w:p>
          <w:p w14:paraId="4F309CC8" w14:textId="77777777" w:rsidR="00B74167" w:rsidRDefault="00B74167" w:rsidP="006020A2">
            <w:pPr>
              <w:autoSpaceDE w:val="0"/>
              <w:autoSpaceDN w:val="0"/>
              <w:snapToGrid w:val="0"/>
              <w:spacing w:line="300" w:lineRule="exact"/>
              <w:rPr>
                <w:rFonts w:ascii="ＭＳ 明朝" w:hAnsi="ＭＳ 明朝" w:cs="Arial"/>
                <w:sz w:val="24"/>
              </w:rPr>
            </w:pPr>
          </w:p>
          <w:p w14:paraId="16FB71AF" w14:textId="77777777" w:rsidR="00B74167" w:rsidRDefault="00B74167" w:rsidP="006020A2">
            <w:pPr>
              <w:autoSpaceDE w:val="0"/>
              <w:autoSpaceDN w:val="0"/>
              <w:snapToGrid w:val="0"/>
              <w:spacing w:line="300" w:lineRule="exact"/>
              <w:rPr>
                <w:rFonts w:ascii="ＭＳ 明朝" w:hAnsi="ＭＳ 明朝" w:cs="Arial"/>
                <w:sz w:val="24"/>
              </w:rPr>
            </w:pPr>
          </w:p>
          <w:p w14:paraId="474515EC" w14:textId="77777777" w:rsidR="00B74167" w:rsidRDefault="00B74167" w:rsidP="006020A2">
            <w:pPr>
              <w:autoSpaceDE w:val="0"/>
              <w:autoSpaceDN w:val="0"/>
              <w:snapToGrid w:val="0"/>
              <w:spacing w:line="300" w:lineRule="exact"/>
              <w:rPr>
                <w:rFonts w:ascii="ＭＳ 明朝" w:hAnsi="ＭＳ 明朝" w:cs="Arial"/>
                <w:sz w:val="24"/>
              </w:rPr>
            </w:pPr>
          </w:p>
          <w:p w14:paraId="4066E649" w14:textId="77777777" w:rsidR="00B74167" w:rsidRPr="001E1075" w:rsidRDefault="00B74167" w:rsidP="006020A2">
            <w:pPr>
              <w:autoSpaceDE w:val="0"/>
              <w:autoSpaceDN w:val="0"/>
              <w:spacing w:line="300" w:lineRule="exact"/>
              <w:rPr>
                <w:rFonts w:ascii="ＭＳ 明朝" w:hAnsi="ＭＳ 明朝"/>
                <w:sz w:val="24"/>
              </w:rPr>
            </w:pPr>
          </w:p>
        </w:tc>
        <w:tc>
          <w:tcPr>
            <w:tcW w:w="10035" w:type="dxa"/>
          </w:tcPr>
          <w:p w14:paraId="469D5968" w14:textId="77777777" w:rsidR="00B74167" w:rsidRPr="001E1075" w:rsidRDefault="00B74167" w:rsidP="006020A2">
            <w:pPr>
              <w:autoSpaceDE w:val="0"/>
              <w:autoSpaceDN w:val="0"/>
              <w:spacing w:line="300" w:lineRule="exact"/>
              <w:rPr>
                <w:rFonts w:ascii="ＭＳ 明朝" w:hAnsi="ＭＳ 明朝"/>
                <w:sz w:val="24"/>
              </w:rPr>
            </w:pPr>
          </w:p>
          <w:p w14:paraId="1D7BD149" w14:textId="77777777" w:rsidR="00B74167" w:rsidRPr="008E5C63" w:rsidRDefault="00B74167" w:rsidP="006020A2">
            <w:pPr>
              <w:autoSpaceDE w:val="0"/>
              <w:autoSpaceDN w:val="0"/>
              <w:spacing w:line="300" w:lineRule="exact"/>
              <w:ind w:firstLineChars="100" w:firstLine="240"/>
              <w:rPr>
                <w:rFonts w:hAnsi="ＭＳ 明朝" w:cs="Arial"/>
                <w:sz w:val="24"/>
              </w:rPr>
            </w:pPr>
            <w:r w:rsidRPr="008E5C63">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3218A394" w14:textId="77777777" w:rsidR="00B74167" w:rsidRPr="00015723" w:rsidRDefault="00B74167" w:rsidP="006020A2">
            <w:pPr>
              <w:autoSpaceDE w:val="0"/>
              <w:autoSpaceDN w:val="0"/>
              <w:spacing w:line="300" w:lineRule="exact"/>
              <w:ind w:firstLineChars="100" w:firstLine="210"/>
              <w:rPr>
                <w:rFonts w:hAnsi="ＭＳ 明朝" w:cs="Arial"/>
                <w:sz w:val="24"/>
              </w:rPr>
            </w:pPr>
            <w:r w:rsidRPr="008100C3">
              <w:rPr>
                <w:noProof/>
              </w:rPr>
              <mc:AlternateContent>
                <mc:Choice Requires="wps">
                  <w:drawing>
                    <wp:anchor distT="0" distB="0" distL="114300" distR="114300" simplePos="0" relativeHeight="251691008" behindDoc="0" locked="0" layoutInCell="1" allowOverlap="1" wp14:anchorId="2EA8A5B8" wp14:editId="16EA4CB7">
                      <wp:simplePos x="0" y="0"/>
                      <wp:positionH relativeFrom="column">
                        <wp:posOffset>-1713</wp:posOffset>
                      </wp:positionH>
                      <wp:positionV relativeFrom="paragraph">
                        <wp:posOffset>188876</wp:posOffset>
                      </wp:positionV>
                      <wp:extent cx="5613991" cy="3933825"/>
                      <wp:effectExtent l="0" t="0" r="25400"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991" cy="3933825"/>
                              </a:xfrm>
                              <a:prstGeom prst="rect">
                                <a:avLst/>
                              </a:prstGeom>
                              <a:solidFill>
                                <a:srgbClr val="FFFFFF"/>
                              </a:solidFill>
                              <a:ln w="6350">
                                <a:solidFill>
                                  <a:srgbClr val="000000"/>
                                </a:solidFill>
                                <a:prstDash val="dash"/>
                                <a:miter lim="800000"/>
                                <a:headEnd/>
                                <a:tailEnd/>
                              </a:ln>
                            </wps:spPr>
                            <wps:txbx>
                              <w:txbxContent>
                                <w:p w14:paraId="62B7EBD5" w14:textId="77777777" w:rsidR="00B74167" w:rsidRPr="00101487" w:rsidRDefault="00B74167" w:rsidP="00B74167">
                                  <w:pPr>
                                    <w:autoSpaceDE w:val="0"/>
                                    <w:autoSpaceDN w:val="0"/>
                                    <w:spacing w:line="300" w:lineRule="exact"/>
                                    <w:rPr>
                                      <w:rFonts w:ascii="ＭＳ 明朝" w:hAnsi="ＭＳ 明朝"/>
                                      <w:sz w:val="24"/>
                                    </w:rPr>
                                  </w:pPr>
                                  <w:r w:rsidRPr="00101487">
                                    <w:rPr>
                                      <w:rFonts w:ascii="ＭＳ 明朝" w:hAnsi="ＭＳ 明朝" w:hint="eastAsia"/>
                                      <w:sz w:val="24"/>
                                    </w:rPr>
                                    <w:t>【大阪府公有財産台帳等処理要領】</w:t>
                                  </w:r>
                                </w:p>
                                <w:p w14:paraId="44DF2AA9" w14:textId="77777777" w:rsidR="00B74167" w:rsidRPr="00101487" w:rsidRDefault="00B74167" w:rsidP="00B74167">
                                  <w:pPr>
                                    <w:autoSpaceDE w:val="0"/>
                                    <w:autoSpaceDN w:val="0"/>
                                    <w:spacing w:line="300" w:lineRule="exact"/>
                                    <w:rPr>
                                      <w:rFonts w:ascii="ＭＳ 明朝" w:hAnsi="ＭＳ 明朝"/>
                                      <w:sz w:val="24"/>
                                    </w:rPr>
                                  </w:pPr>
                                  <w:r w:rsidRPr="00101487">
                                    <w:rPr>
                                      <w:rFonts w:ascii="ＭＳ 明朝" w:hAnsi="ＭＳ 明朝" w:hint="eastAsia"/>
                                      <w:sz w:val="24"/>
                                    </w:rPr>
                                    <w:t>別表４　固定資産計上基準表</w:t>
                                  </w:r>
                                </w:p>
                                <w:p w14:paraId="40747EE5" w14:textId="77777777" w:rsidR="00B74167" w:rsidRPr="00101487" w:rsidRDefault="00B74167" w:rsidP="00B74167">
                                  <w:pPr>
                                    <w:autoSpaceDE w:val="0"/>
                                    <w:autoSpaceDN w:val="0"/>
                                    <w:spacing w:line="300" w:lineRule="exact"/>
                                    <w:rPr>
                                      <w:rFonts w:ascii="ＭＳ 明朝" w:hAnsi="ＭＳ 明朝"/>
                                      <w:sz w:val="24"/>
                                    </w:rPr>
                                  </w:pPr>
                                  <w:r w:rsidRPr="00101487">
                                    <w:rPr>
                                      <w:rFonts w:ascii="ＭＳ 明朝" w:hAnsi="ＭＳ 明朝" w:hint="eastAsia"/>
                                      <w:sz w:val="24"/>
                                    </w:rPr>
                                    <w:t>（固定資産計上の基本方針）</w:t>
                                  </w:r>
                                </w:p>
                                <w:p w14:paraId="5034E770" w14:textId="77777777" w:rsidR="00B74167" w:rsidRPr="00101487" w:rsidRDefault="00B74167" w:rsidP="00B74167">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14:paraId="189FA222" w14:textId="77777777" w:rsidR="00B74167" w:rsidRPr="00101487" w:rsidRDefault="00B74167" w:rsidP="00B74167">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14:paraId="3F1BC227" w14:textId="77777777" w:rsidR="00B74167" w:rsidRPr="00101487" w:rsidRDefault="00B74167" w:rsidP="00B74167">
                                  <w:pPr>
                                    <w:autoSpaceDE w:val="0"/>
                                    <w:autoSpaceDN w:val="0"/>
                                    <w:spacing w:line="300" w:lineRule="exact"/>
                                    <w:ind w:left="240" w:hangingChars="100" w:hanging="240"/>
                                    <w:rPr>
                                      <w:rFonts w:ascii="ＭＳ 明朝" w:hAnsi="ＭＳ 明朝"/>
                                      <w:strike/>
                                      <w:sz w:val="24"/>
                                    </w:rPr>
                                  </w:pPr>
                                </w:p>
                                <w:p w14:paraId="26F416CE" w14:textId="77777777" w:rsidR="00B74167" w:rsidRPr="00101487" w:rsidRDefault="00B74167" w:rsidP="00B74167">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【建設仮勘定取扱要領】</w:t>
                                  </w:r>
                                </w:p>
                                <w:p w14:paraId="7D1B9EFF" w14:textId="77777777" w:rsidR="00B74167" w:rsidRPr="00101487" w:rsidRDefault="00B74167" w:rsidP="00B74167">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（建設仮勘定の計上）</w:t>
                                  </w:r>
                                </w:p>
                                <w:p w14:paraId="27AF8563" w14:textId="77777777" w:rsidR="00B74167" w:rsidRPr="00101487" w:rsidRDefault="00B74167" w:rsidP="00B74167">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第３条　建設仮勘定に計上する対象資産は、作成基準第</w:t>
                                  </w:r>
                                  <w:r w:rsidRPr="00101487">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139CFE69" w14:textId="77777777" w:rsidR="00B74167" w:rsidRPr="00101487" w:rsidRDefault="00B74167" w:rsidP="00B74167">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08D8B4A6" w14:textId="77777777" w:rsidR="00B74167" w:rsidRPr="00101487" w:rsidRDefault="00B74167" w:rsidP="00B74167">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第４条　建設仮勘定は、公有財産要領第４条及び第５条に規定する取得年月日又は異動年月日をもって精算しなければならない。</w:t>
                                  </w:r>
                                </w:p>
                                <w:p w14:paraId="7C97081D" w14:textId="77777777" w:rsidR="00B74167" w:rsidRPr="00101487" w:rsidRDefault="00B74167" w:rsidP="00B74167">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２　前項に規定する精算と併せて、本資産勘定の額と同額の財産を公有財産台帳に登録しなければならない。</w:t>
                                  </w:r>
                                </w:p>
                                <w:p w14:paraId="491F2923" w14:textId="77777777" w:rsidR="00B74167" w:rsidRPr="00462662" w:rsidRDefault="00B74167" w:rsidP="00B74167">
                                  <w:pPr>
                                    <w:autoSpaceDE w:val="0"/>
                                    <w:autoSpaceDN w:val="0"/>
                                    <w:spacing w:line="300" w:lineRule="exact"/>
                                    <w:ind w:left="240" w:hangingChars="100" w:hanging="240"/>
                                    <w:rPr>
                                      <w:rFonts w:ascii="ＭＳ 明朝" w:hAnsi="ＭＳ 明朝"/>
                                      <w:strike/>
                                      <w:sz w:val="24"/>
                                    </w:rPr>
                                  </w:pPr>
                                </w:p>
                                <w:p w14:paraId="4B79ED12" w14:textId="77777777" w:rsidR="00B74167" w:rsidRPr="00E73B80" w:rsidRDefault="00B74167" w:rsidP="00B74167">
                                  <w:pPr>
                                    <w:autoSpaceDE w:val="0"/>
                                    <w:autoSpaceDN w:val="0"/>
                                    <w:spacing w:line="300" w:lineRule="exact"/>
                                    <w:ind w:left="240" w:hangingChars="100" w:hanging="240"/>
                                    <w:rPr>
                                      <w:rFonts w:ascii="ＭＳ 明朝" w:hAnsi="ＭＳ 明朝"/>
                                      <w:strike/>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8A5B8" id="正方形/長方形 15" o:spid="_x0000_s1044" style="position:absolute;left:0;text-align:left;margin-left:-.15pt;margin-top:14.85pt;width:442.05pt;height:30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" strokeweight=".5pt">
                      <v:stroke dashstyle="dash"/>
                      <v:textbox>
                        <w:txbxContent>
                          <w:p w14:paraId="62B7EBD5" w14:textId="77777777" w:rsidR="00B74167" w:rsidRPr="00101487" w:rsidRDefault="00B74167" w:rsidP="00B74167">
                            <w:pPr>
                              <w:autoSpaceDE w:val="0"/>
                              <w:autoSpaceDN w:val="0"/>
                              <w:spacing w:line="300" w:lineRule="exact"/>
                              <w:rPr>
                                <w:rFonts w:ascii="ＭＳ 明朝" w:hAnsi="ＭＳ 明朝"/>
                                <w:sz w:val="24"/>
                              </w:rPr>
                            </w:pPr>
                            <w:r w:rsidRPr="00101487">
                              <w:rPr>
                                <w:rFonts w:ascii="ＭＳ 明朝" w:hAnsi="ＭＳ 明朝" w:hint="eastAsia"/>
                                <w:sz w:val="24"/>
                              </w:rPr>
                              <w:t>【大阪府公有財産台帳等処理要領】</w:t>
                            </w:r>
                          </w:p>
                          <w:p w14:paraId="44DF2AA9" w14:textId="77777777" w:rsidR="00B74167" w:rsidRPr="00101487" w:rsidRDefault="00B74167" w:rsidP="00B74167">
                            <w:pPr>
                              <w:autoSpaceDE w:val="0"/>
                              <w:autoSpaceDN w:val="0"/>
                              <w:spacing w:line="300" w:lineRule="exact"/>
                              <w:rPr>
                                <w:rFonts w:ascii="ＭＳ 明朝" w:hAnsi="ＭＳ 明朝"/>
                                <w:sz w:val="24"/>
                              </w:rPr>
                            </w:pPr>
                            <w:r w:rsidRPr="00101487">
                              <w:rPr>
                                <w:rFonts w:ascii="ＭＳ 明朝" w:hAnsi="ＭＳ 明朝" w:hint="eastAsia"/>
                                <w:sz w:val="24"/>
                              </w:rPr>
                              <w:t>別表４　固定資産計上基準表</w:t>
                            </w:r>
                          </w:p>
                          <w:p w14:paraId="40747EE5" w14:textId="77777777" w:rsidR="00B74167" w:rsidRPr="00101487" w:rsidRDefault="00B74167" w:rsidP="00B74167">
                            <w:pPr>
                              <w:autoSpaceDE w:val="0"/>
                              <w:autoSpaceDN w:val="0"/>
                              <w:spacing w:line="300" w:lineRule="exact"/>
                              <w:rPr>
                                <w:rFonts w:ascii="ＭＳ 明朝" w:hAnsi="ＭＳ 明朝"/>
                                <w:sz w:val="24"/>
                              </w:rPr>
                            </w:pPr>
                            <w:r w:rsidRPr="00101487">
                              <w:rPr>
                                <w:rFonts w:ascii="ＭＳ 明朝" w:hAnsi="ＭＳ 明朝" w:hint="eastAsia"/>
                                <w:sz w:val="24"/>
                              </w:rPr>
                              <w:t>（固定資産計上の基本方針）</w:t>
                            </w:r>
                          </w:p>
                          <w:p w14:paraId="5034E770" w14:textId="77777777" w:rsidR="00B74167" w:rsidRPr="00101487" w:rsidRDefault="00B74167" w:rsidP="00B74167">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１．取得時点での取引価格（購入代価等）だけではなく、その財産を取得するために要した付随的支出（詳細設計費など）も含めて資産として計上する。</w:t>
                            </w:r>
                          </w:p>
                          <w:p w14:paraId="189FA222" w14:textId="77777777" w:rsidR="00B74167" w:rsidRPr="00101487" w:rsidRDefault="00B74167" w:rsidP="00B74167">
                            <w:pPr>
                              <w:autoSpaceDE w:val="0"/>
                              <w:autoSpaceDN w:val="0"/>
                              <w:spacing w:line="300" w:lineRule="exact"/>
                              <w:ind w:left="240" w:hangingChars="100" w:hanging="240"/>
                              <w:rPr>
                                <w:rFonts w:ascii="ＭＳ 明朝" w:hAnsi="ＭＳ 明朝"/>
                                <w:sz w:val="24"/>
                              </w:rPr>
                            </w:pPr>
                            <w:r w:rsidRPr="00101487">
                              <w:rPr>
                                <w:rFonts w:ascii="ＭＳ 明朝" w:hAnsi="ＭＳ 明朝" w:hint="eastAsia"/>
                                <w:sz w:val="24"/>
                              </w:rPr>
                              <w:t>２．取得後に、当該資産の価値を高め、又はその耐久性を増すことに要した支出は資産として計上する。なお、この場合における付随的支出についても前項の規定を準用する。</w:t>
                            </w:r>
                          </w:p>
                          <w:p w14:paraId="3F1BC227" w14:textId="77777777" w:rsidR="00B74167" w:rsidRPr="00101487" w:rsidRDefault="00B74167" w:rsidP="00B74167">
                            <w:pPr>
                              <w:autoSpaceDE w:val="0"/>
                              <w:autoSpaceDN w:val="0"/>
                              <w:spacing w:line="300" w:lineRule="exact"/>
                              <w:ind w:left="240" w:hangingChars="100" w:hanging="240"/>
                              <w:rPr>
                                <w:rFonts w:ascii="ＭＳ 明朝" w:hAnsi="ＭＳ 明朝"/>
                                <w:strike/>
                                <w:sz w:val="24"/>
                              </w:rPr>
                            </w:pPr>
                          </w:p>
                          <w:p w14:paraId="26F416CE" w14:textId="77777777" w:rsidR="00B74167" w:rsidRPr="00101487" w:rsidRDefault="00B74167" w:rsidP="00B74167">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【建設仮勘定取扱要領】</w:t>
                            </w:r>
                          </w:p>
                          <w:p w14:paraId="7D1B9EFF" w14:textId="77777777" w:rsidR="00B74167" w:rsidRPr="00101487" w:rsidRDefault="00B74167" w:rsidP="00B74167">
                            <w:pPr>
                              <w:autoSpaceDE w:val="0"/>
                              <w:autoSpaceDN w:val="0"/>
                              <w:spacing w:line="300" w:lineRule="exact"/>
                              <w:rPr>
                                <w:rFonts w:ascii="ＭＳ 明朝" w:hAnsi="ＭＳ 明朝"/>
                                <w:sz w:val="24"/>
                                <w:szCs w:val="22"/>
                              </w:rPr>
                            </w:pPr>
                            <w:r w:rsidRPr="00101487">
                              <w:rPr>
                                <w:rFonts w:ascii="ＭＳ 明朝" w:hAnsi="ＭＳ 明朝" w:hint="eastAsia"/>
                                <w:sz w:val="24"/>
                                <w:szCs w:val="22"/>
                              </w:rPr>
                              <w:t>（建設仮勘定の計上）</w:t>
                            </w:r>
                          </w:p>
                          <w:p w14:paraId="27AF8563" w14:textId="77777777" w:rsidR="00B74167" w:rsidRPr="00101487" w:rsidRDefault="00B74167" w:rsidP="00B74167">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第３条　建設仮勘定に計上する対象資産は、作成基準第</w:t>
                            </w:r>
                            <w:r w:rsidRPr="00101487">
                              <w:rPr>
                                <w:rFonts w:ascii="ＭＳ 明朝" w:hAnsi="ＭＳ 明朝"/>
                                <w:sz w:val="24"/>
                                <w:szCs w:val="22"/>
                              </w:rPr>
                              <w:t>15条第１号アに規定する有形固定資産（土地を除く。）、同条第２号アに規定する有形固定資産（土地を除く。）及び同条第６号に規定するソフトウェアとする。</w:t>
                            </w:r>
                          </w:p>
                          <w:p w14:paraId="139CFE69" w14:textId="77777777" w:rsidR="00B74167" w:rsidRPr="00101487" w:rsidRDefault="00B74167" w:rsidP="00B74167">
                            <w:pPr>
                              <w:autoSpaceDE w:val="0"/>
                              <w:autoSpaceDN w:val="0"/>
                              <w:spacing w:line="300" w:lineRule="exact"/>
                              <w:ind w:left="240" w:hangingChars="100" w:hanging="240"/>
                              <w:rPr>
                                <w:rFonts w:ascii="ＭＳ 明朝" w:hAnsi="ＭＳ 明朝"/>
                                <w:sz w:val="24"/>
                                <w:szCs w:val="22"/>
                              </w:rPr>
                            </w:pPr>
                            <w:r w:rsidRPr="00101487">
                              <w:rPr>
                                <w:rFonts w:ascii="ＭＳ 明朝" w:hAnsi="ＭＳ 明朝" w:hint="eastAsia"/>
                                <w:sz w:val="24"/>
                                <w:szCs w:val="22"/>
                              </w:rPr>
                              <w:t>２　建設仮勘定に計上する金額は、公有財産要領別表４「固定資産計上基準表」に基づき、取得に要する価額及び付随的支出を計上しなければならない。</w:t>
                            </w:r>
                          </w:p>
                          <w:p w14:paraId="08D8B4A6" w14:textId="77777777" w:rsidR="00B74167" w:rsidRPr="00101487" w:rsidRDefault="00B74167" w:rsidP="00B74167">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第４条　建設仮勘定は、公有財産要領第４条及び第５条に規定する取得年月日又は異動年月日をもって精算しなければならない。</w:t>
                            </w:r>
                          </w:p>
                          <w:p w14:paraId="7C97081D" w14:textId="77777777" w:rsidR="00B74167" w:rsidRPr="00101487" w:rsidRDefault="00B74167" w:rsidP="00B74167">
                            <w:pPr>
                              <w:autoSpaceDE w:val="0"/>
                              <w:autoSpaceDN w:val="0"/>
                              <w:snapToGrid w:val="0"/>
                              <w:spacing w:line="300" w:lineRule="exact"/>
                              <w:ind w:left="240" w:hangingChars="100" w:hanging="240"/>
                              <w:rPr>
                                <w:rFonts w:ascii="ＭＳ 明朝" w:hAnsi="ＭＳ 明朝"/>
                                <w:sz w:val="24"/>
                              </w:rPr>
                            </w:pPr>
                            <w:r w:rsidRPr="00101487">
                              <w:rPr>
                                <w:rFonts w:ascii="ＭＳ 明朝" w:hAnsi="ＭＳ 明朝" w:hint="eastAsia"/>
                                <w:sz w:val="24"/>
                              </w:rPr>
                              <w:t>２　前項に規定する精算と併せて、本資産勘定の額と同額の財産を公有財産台帳に登録しなければならない。</w:t>
                            </w:r>
                          </w:p>
                          <w:p w14:paraId="491F2923" w14:textId="77777777" w:rsidR="00B74167" w:rsidRPr="00462662" w:rsidRDefault="00B74167" w:rsidP="00B74167">
                            <w:pPr>
                              <w:autoSpaceDE w:val="0"/>
                              <w:autoSpaceDN w:val="0"/>
                              <w:spacing w:line="300" w:lineRule="exact"/>
                              <w:ind w:left="240" w:hangingChars="100" w:hanging="240"/>
                              <w:rPr>
                                <w:rFonts w:ascii="ＭＳ 明朝" w:hAnsi="ＭＳ 明朝"/>
                                <w:strike/>
                                <w:sz w:val="24"/>
                              </w:rPr>
                            </w:pPr>
                          </w:p>
                          <w:p w14:paraId="4B79ED12" w14:textId="77777777" w:rsidR="00B74167" w:rsidRPr="00E73B80" w:rsidRDefault="00B74167" w:rsidP="00B74167">
                            <w:pPr>
                              <w:autoSpaceDE w:val="0"/>
                              <w:autoSpaceDN w:val="0"/>
                              <w:spacing w:line="300" w:lineRule="exact"/>
                              <w:ind w:left="240" w:hangingChars="100" w:hanging="240"/>
                              <w:rPr>
                                <w:rFonts w:ascii="ＭＳ 明朝" w:hAnsi="ＭＳ 明朝"/>
                                <w:strike/>
                                <w:sz w:val="24"/>
                              </w:rPr>
                            </w:pPr>
                          </w:p>
                        </w:txbxContent>
                      </v:textbox>
                    </v:rect>
                  </w:pict>
                </mc:Fallback>
              </mc:AlternateContent>
            </w:r>
          </w:p>
          <w:p w14:paraId="7648383C" w14:textId="77777777" w:rsidR="00B74167" w:rsidRDefault="00B74167" w:rsidP="006020A2">
            <w:pPr>
              <w:autoSpaceDE w:val="0"/>
              <w:autoSpaceDN w:val="0"/>
              <w:spacing w:line="300" w:lineRule="exact"/>
              <w:rPr>
                <w:rFonts w:ascii="ＭＳ 明朝" w:hAnsi="ＭＳ 明朝"/>
                <w:sz w:val="24"/>
              </w:rPr>
            </w:pPr>
          </w:p>
          <w:p w14:paraId="4BA23CF9" w14:textId="77777777" w:rsidR="00B74167" w:rsidRDefault="00B74167" w:rsidP="006020A2">
            <w:pPr>
              <w:autoSpaceDE w:val="0"/>
              <w:autoSpaceDN w:val="0"/>
              <w:spacing w:line="300" w:lineRule="exact"/>
              <w:rPr>
                <w:rFonts w:ascii="ＭＳ 明朝" w:hAnsi="ＭＳ 明朝"/>
                <w:sz w:val="24"/>
              </w:rPr>
            </w:pPr>
          </w:p>
          <w:p w14:paraId="2A09FAF1" w14:textId="77777777" w:rsidR="00B74167" w:rsidRPr="00DC1D57" w:rsidRDefault="00B74167" w:rsidP="006020A2">
            <w:pPr>
              <w:rPr>
                <w:rFonts w:ascii="ＭＳ 明朝" w:hAnsi="ＭＳ 明朝"/>
                <w:sz w:val="24"/>
              </w:rPr>
            </w:pPr>
          </w:p>
          <w:p w14:paraId="5BECCB43" w14:textId="77777777" w:rsidR="00B74167" w:rsidRPr="00DC1D57" w:rsidRDefault="00B74167" w:rsidP="006020A2">
            <w:pPr>
              <w:rPr>
                <w:rFonts w:ascii="ＭＳ 明朝" w:hAnsi="ＭＳ 明朝"/>
                <w:sz w:val="24"/>
              </w:rPr>
            </w:pPr>
          </w:p>
          <w:p w14:paraId="263EAFC5" w14:textId="77777777" w:rsidR="00B74167" w:rsidRPr="00DC1D57" w:rsidRDefault="00B74167" w:rsidP="006020A2">
            <w:pPr>
              <w:rPr>
                <w:rFonts w:ascii="ＭＳ 明朝" w:hAnsi="ＭＳ 明朝"/>
                <w:sz w:val="24"/>
              </w:rPr>
            </w:pPr>
          </w:p>
          <w:p w14:paraId="4DE9D7A8" w14:textId="77777777" w:rsidR="00B74167" w:rsidRPr="00DC1D57" w:rsidRDefault="00B74167" w:rsidP="006020A2">
            <w:pPr>
              <w:rPr>
                <w:rFonts w:ascii="ＭＳ 明朝" w:hAnsi="ＭＳ 明朝"/>
                <w:sz w:val="24"/>
              </w:rPr>
            </w:pPr>
          </w:p>
          <w:p w14:paraId="1F031FA0" w14:textId="77777777" w:rsidR="00B74167" w:rsidRPr="00DC1D57" w:rsidRDefault="00B74167" w:rsidP="006020A2">
            <w:pPr>
              <w:rPr>
                <w:rFonts w:ascii="ＭＳ 明朝" w:hAnsi="ＭＳ 明朝"/>
                <w:sz w:val="24"/>
              </w:rPr>
            </w:pPr>
          </w:p>
          <w:p w14:paraId="55E0FD90" w14:textId="77777777" w:rsidR="00B74167" w:rsidRPr="00DC1D57" w:rsidRDefault="00B74167" w:rsidP="006020A2">
            <w:pPr>
              <w:rPr>
                <w:rFonts w:ascii="ＭＳ 明朝" w:hAnsi="ＭＳ 明朝"/>
                <w:sz w:val="24"/>
              </w:rPr>
            </w:pPr>
          </w:p>
          <w:p w14:paraId="336C5F3F" w14:textId="77777777" w:rsidR="00B74167" w:rsidRPr="00DC1D57" w:rsidRDefault="00B74167" w:rsidP="006020A2">
            <w:pPr>
              <w:rPr>
                <w:rFonts w:ascii="ＭＳ 明朝" w:hAnsi="ＭＳ 明朝"/>
                <w:sz w:val="24"/>
              </w:rPr>
            </w:pPr>
          </w:p>
          <w:p w14:paraId="5F8EB6DF" w14:textId="77777777" w:rsidR="00B74167" w:rsidRPr="00DC1D57" w:rsidRDefault="00B74167" w:rsidP="006020A2">
            <w:pPr>
              <w:rPr>
                <w:rFonts w:ascii="ＭＳ 明朝" w:hAnsi="ＭＳ 明朝"/>
                <w:sz w:val="24"/>
              </w:rPr>
            </w:pPr>
          </w:p>
          <w:p w14:paraId="010A71B1" w14:textId="77777777" w:rsidR="00B74167" w:rsidRPr="00DC1D57" w:rsidRDefault="00B74167" w:rsidP="006020A2">
            <w:pPr>
              <w:rPr>
                <w:rFonts w:ascii="ＭＳ 明朝" w:hAnsi="ＭＳ 明朝"/>
                <w:sz w:val="24"/>
              </w:rPr>
            </w:pPr>
          </w:p>
          <w:p w14:paraId="08B83D44" w14:textId="77777777" w:rsidR="00B74167" w:rsidRPr="00DC1D57" w:rsidRDefault="00B74167" w:rsidP="006020A2">
            <w:pPr>
              <w:rPr>
                <w:rFonts w:ascii="ＭＳ 明朝" w:hAnsi="ＭＳ 明朝"/>
                <w:sz w:val="24"/>
              </w:rPr>
            </w:pPr>
          </w:p>
          <w:p w14:paraId="1F130265" w14:textId="77777777" w:rsidR="00B74167" w:rsidRPr="00DC1D57" w:rsidRDefault="00B74167" w:rsidP="006020A2">
            <w:pPr>
              <w:rPr>
                <w:rFonts w:ascii="ＭＳ 明朝" w:hAnsi="ＭＳ 明朝"/>
                <w:sz w:val="24"/>
              </w:rPr>
            </w:pPr>
          </w:p>
          <w:p w14:paraId="374F8D82" w14:textId="77777777" w:rsidR="00B74167" w:rsidRPr="00DC1D57" w:rsidRDefault="00B74167" w:rsidP="006020A2">
            <w:pPr>
              <w:rPr>
                <w:rFonts w:ascii="ＭＳ 明朝" w:hAnsi="ＭＳ 明朝"/>
                <w:sz w:val="24"/>
              </w:rPr>
            </w:pPr>
          </w:p>
          <w:p w14:paraId="01F487E3" w14:textId="77777777" w:rsidR="00B74167" w:rsidRPr="00DC1D57" w:rsidRDefault="00B74167" w:rsidP="006020A2">
            <w:pPr>
              <w:rPr>
                <w:rFonts w:ascii="ＭＳ 明朝" w:hAnsi="ＭＳ 明朝"/>
                <w:sz w:val="24"/>
              </w:rPr>
            </w:pPr>
          </w:p>
          <w:p w14:paraId="1D0DCE8F" w14:textId="77777777" w:rsidR="00B74167" w:rsidRPr="00DC1D57" w:rsidRDefault="00B74167" w:rsidP="006020A2">
            <w:pPr>
              <w:rPr>
                <w:rFonts w:ascii="ＭＳ 明朝" w:hAnsi="ＭＳ 明朝"/>
                <w:sz w:val="24"/>
              </w:rPr>
            </w:pPr>
          </w:p>
          <w:p w14:paraId="35B9F52E" w14:textId="77777777" w:rsidR="00B74167" w:rsidRPr="00DC1D57" w:rsidRDefault="00B74167" w:rsidP="006020A2">
            <w:pPr>
              <w:rPr>
                <w:rFonts w:ascii="ＭＳ 明朝" w:hAnsi="ＭＳ 明朝"/>
                <w:sz w:val="24"/>
              </w:rPr>
            </w:pPr>
          </w:p>
          <w:p w14:paraId="39FFBD27" w14:textId="77777777" w:rsidR="00B74167" w:rsidRPr="00DC1D57" w:rsidRDefault="00B74167" w:rsidP="006020A2">
            <w:pPr>
              <w:rPr>
                <w:rFonts w:ascii="ＭＳ 明朝" w:hAnsi="ＭＳ 明朝"/>
                <w:sz w:val="24"/>
              </w:rPr>
            </w:pPr>
          </w:p>
          <w:p w14:paraId="23085A09" w14:textId="77777777" w:rsidR="00B74167" w:rsidRPr="00DC1D57" w:rsidRDefault="00B74167" w:rsidP="006020A2">
            <w:pPr>
              <w:rPr>
                <w:rFonts w:ascii="ＭＳ 明朝" w:hAnsi="ＭＳ 明朝"/>
                <w:sz w:val="24"/>
              </w:rPr>
            </w:pPr>
          </w:p>
          <w:p w14:paraId="1272CF15" w14:textId="77777777" w:rsidR="00B74167" w:rsidRPr="00453F8E" w:rsidRDefault="00B74167" w:rsidP="006020A2">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14:paraId="597F1ADD" w14:textId="77777777" w:rsidR="00B74167" w:rsidRPr="00453F8E" w:rsidRDefault="00B74167" w:rsidP="006020A2">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Pr>
                <w:rFonts w:ascii="ＭＳ 明朝" w:hAnsi="ＭＳ 明朝" w:hint="eastAsia"/>
                <w:color w:val="000000"/>
                <w:sz w:val="24"/>
              </w:rPr>
              <w:t>計</w:t>
            </w:r>
            <w:r w:rsidRPr="00453F8E">
              <w:rPr>
                <w:rFonts w:ascii="ＭＳ 明朝" w:hAnsi="ＭＳ 明朝" w:hint="eastAsia"/>
                <w:color w:val="000000"/>
                <w:sz w:val="24"/>
              </w:rPr>
              <w:t>制度の概要、２　新公会計制度特有の会計処理　５　建設仮勘定　より</w:t>
            </w:r>
          </w:p>
          <w:p w14:paraId="7C368000" w14:textId="77777777" w:rsidR="00B74167" w:rsidRPr="00453F8E" w:rsidRDefault="00B74167"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51D97988" w14:textId="77777777" w:rsidR="00B74167" w:rsidRPr="00453F8E" w:rsidRDefault="00B74167" w:rsidP="006020A2">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1F18483A" w14:textId="77777777" w:rsidR="00B74167" w:rsidRPr="008813FB" w:rsidRDefault="00B74167" w:rsidP="006020A2">
            <w:pPr>
              <w:autoSpaceDE w:val="0"/>
              <w:autoSpaceDN w:val="0"/>
              <w:spacing w:line="300" w:lineRule="exact"/>
              <w:ind w:leftChars="100" w:left="450" w:hangingChars="100" w:hanging="240"/>
              <w:rPr>
                <w:rFonts w:ascii="ＭＳ 明朝" w:hAnsi="ＭＳ 明朝"/>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tc>
      </w:tr>
    </w:tbl>
    <w:p w14:paraId="2D764E5A" w14:textId="77777777" w:rsidR="00B74167" w:rsidRPr="001E1075" w:rsidRDefault="00B74167" w:rsidP="00B74167">
      <w:pPr>
        <w:autoSpaceDE w:val="0"/>
        <w:autoSpaceDN w:val="0"/>
        <w:spacing w:line="34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月1</w:t>
      </w:r>
      <w:r>
        <w:rPr>
          <w:rFonts w:ascii="ＭＳ ゴシック" w:eastAsia="ＭＳ ゴシック" w:hAnsi="ＭＳ ゴシック"/>
          <w:sz w:val="24"/>
        </w:rPr>
        <w:t>9</w:t>
      </w:r>
      <w:r>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p>
    <w:p w14:paraId="15D73B5D" w14:textId="77777777" w:rsidR="00B74167" w:rsidRDefault="00B74167" w:rsidP="00B7416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8"/>
        </w:rPr>
        <w:t>中之島図書館における図書館サービスについて　　　　　　　　　　　　　　　　　　　　　　　　　　　　　　　　　　　　　　　対象受検機関：中之島図書館</w:t>
      </w:r>
    </w:p>
    <w:tbl>
      <w:tblPr>
        <w:tblpPr w:leftFromText="142" w:rightFromText="142" w:vertAnchor="text" w:horzAnchor="margin" w:tblpY="2"/>
        <w:tblW w:w="2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2"/>
        <w:gridCol w:w="4194"/>
        <w:gridCol w:w="4194"/>
      </w:tblGrid>
      <w:tr w:rsidR="00B74167" w14:paraId="3449DF51" w14:textId="77777777" w:rsidTr="00B74167">
        <w:trPr>
          <w:trHeight w:val="567"/>
        </w:trPr>
        <w:tc>
          <w:tcPr>
            <w:tcW w:w="12076" w:type="dxa"/>
            <w:tcBorders>
              <w:top w:val="single" w:sz="4" w:space="0" w:color="auto"/>
              <w:left w:val="single" w:sz="4" w:space="0" w:color="auto"/>
              <w:bottom w:val="single" w:sz="4" w:space="0" w:color="auto"/>
              <w:right w:val="single" w:sz="4" w:space="0" w:color="auto"/>
            </w:tcBorders>
            <w:vAlign w:val="center"/>
            <w:hideMark/>
          </w:tcPr>
          <w:p w14:paraId="7D0D0C90"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事務事業の概要</w:t>
            </w:r>
          </w:p>
        </w:tc>
        <w:tc>
          <w:tcPr>
            <w:tcW w:w="4195" w:type="dxa"/>
            <w:tcBorders>
              <w:top w:val="single" w:sz="4" w:space="0" w:color="auto"/>
              <w:left w:val="single" w:sz="4" w:space="0" w:color="auto"/>
              <w:bottom w:val="single" w:sz="4" w:space="0" w:color="auto"/>
              <w:right w:val="single" w:sz="4" w:space="0" w:color="auto"/>
            </w:tcBorders>
            <w:vAlign w:val="center"/>
            <w:hideMark/>
          </w:tcPr>
          <w:p w14:paraId="78A7EFD6"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検出事項</w:t>
            </w:r>
          </w:p>
        </w:tc>
        <w:tc>
          <w:tcPr>
            <w:tcW w:w="4195" w:type="dxa"/>
            <w:tcBorders>
              <w:top w:val="single" w:sz="4" w:space="0" w:color="auto"/>
              <w:left w:val="single" w:sz="4" w:space="0" w:color="auto"/>
              <w:bottom w:val="single" w:sz="4" w:space="0" w:color="auto"/>
              <w:right w:val="single" w:sz="4" w:space="0" w:color="auto"/>
            </w:tcBorders>
            <w:vAlign w:val="center"/>
            <w:hideMark/>
          </w:tcPr>
          <w:p w14:paraId="5DA8EAF0"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hint="eastAsia"/>
                <w:sz w:val="24"/>
              </w:rPr>
              <w:t>改善を求める事項（意見）</w:t>
            </w:r>
          </w:p>
        </w:tc>
      </w:tr>
      <w:tr w:rsidR="00B74167" w14:paraId="0AB2366F" w14:textId="77777777" w:rsidTr="00B74167">
        <w:trPr>
          <w:trHeight w:val="1552"/>
        </w:trPr>
        <w:tc>
          <w:tcPr>
            <w:tcW w:w="12076" w:type="dxa"/>
            <w:tcBorders>
              <w:top w:val="single" w:sz="4" w:space="0" w:color="auto"/>
              <w:left w:val="single" w:sz="4" w:space="0" w:color="auto"/>
              <w:bottom w:val="single" w:sz="4" w:space="0" w:color="auto"/>
              <w:right w:val="single" w:sz="4" w:space="0" w:color="auto"/>
            </w:tcBorders>
          </w:tcPr>
          <w:p w14:paraId="1108F002" w14:textId="77777777" w:rsidR="00B74167" w:rsidRDefault="00B74167">
            <w:pPr>
              <w:widowControl/>
              <w:autoSpaceDE w:val="0"/>
              <w:autoSpaceDN w:val="0"/>
              <w:spacing w:line="300" w:lineRule="exact"/>
              <w:rPr>
                <w:rFonts w:ascii="ＭＳ 明朝" w:hAnsi="ＭＳ 明朝" w:cs="Arial" w:hint="eastAsia"/>
                <w:kern w:val="0"/>
                <w:sz w:val="24"/>
              </w:rPr>
            </w:pPr>
          </w:p>
          <w:p w14:paraId="1EEC3E71" w14:textId="77777777" w:rsidR="00B74167" w:rsidRDefault="00B74167">
            <w:pPr>
              <w:autoSpaceDE w:val="0"/>
              <w:autoSpaceDN w:val="0"/>
              <w:snapToGrid w:val="0"/>
              <w:spacing w:line="300" w:lineRule="exact"/>
              <w:rPr>
                <w:rFonts w:ascii="ＭＳ 明朝" w:hAnsi="ＭＳ 明朝" w:cs="Arial" w:hint="eastAsia"/>
                <w:sz w:val="24"/>
              </w:rPr>
            </w:pPr>
            <w:r>
              <w:rPr>
                <w:rFonts w:ascii="ＭＳ 明朝" w:hAnsi="ＭＳ 明朝" w:cs="Arial" w:hint="eastAsia"/>
                <w:sz w:val="24"/>
              </w:rPr>
              <w:t>１　中之島図書館の概要</w:t>
            </w:r>
          </w:p>
          <w:p w14:paraId="682433FD"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(1) 役割</w:t>
            </w:r>
          </w:p>
          <w:p w14:paraId="4FEB60ED" w14:textId="77777777" w:rsidR="00B74167" w:rsidRDefault="00B74167">
            <w:pPr>
              <w:autoSpaceDE w:val="0"/>
              <w:autoSpaceDN w:val="0"/>
              <w:snapToGrid w:val="0"/>
              <w:spacing w:line="300" w:lineRule="exact"/>
              <w:ind w:leftChars="200" w:left="660" w:hangingChars="100" w:hanging="240"/>
              <w:rPr>
                <w:rFonts w:ascii="ＭＳ 明朝" w:hAnsi="ＭＳ 明朝" w:cs="Arial" w:hint="eastAsia"/>
                <w:sz w:val="24"/>
              </w:rPr>
            </w:pPr>
            <w:r>
              <w:rPr>
                <w:rFonts w:ascii="ＭＳ 明朝" w:hAnsi="ＭＳ 明朝" w:cs="Arial" w:hint="eastAsia"/>
                <w:sz w:val="24"/>
              </w:rPr>
              <w:t>・図書館法第３条各号に定める図書館業務（①郷土資料・地方行政資料等（以下「図書館資料」という。）を収集し一般公衆の利用に供する ②図書館資料の目録整備 ③図書館資料の利用相談対応 ④図書館資料の相互貸借 ⑤閲覧所等の設置 ⑥読書会や資料展示会等の主催・開催奨励 ⑦時事に関する情報・参考資料の紹介・提供 ⑧教育活動の機会の提供等 ⑨学校・博物館・研究所等との協力）に加え、中之島図書館では、市町村図書館では収集が難しい専門的資料の収集・提供や司書の専門性を高めるための研修等、市町村図書館の円滑な運営の支援を中央図書館と共同で行っている。</w:t>
            </w:r>
          </w:p>
          <w:p w14:paraId="13F25325" w14:textId="77777777" w:rsidR="00B74167" w:rsidRDefault="00B74167">
            <w:pPr>
              <w:autoSpaceDE w:val="0"/>
              <w:autoSpaceDN w:val="0"/>
              <w:snapToGrid w:val="0"/>
              <w:spacing w:line="300" w:lineRule="exact"/>
              <w:rPr>
                <w:rFonts w:ascii="ＭＳ 明朝" w:hAnsi="ＭＳ 明朝" w:cs="Arial" w:hint="eastAsia"/>
                <w:sz w:val="24"/>
              </w:rPr>
            </w:pPr>
          </w:p>
          <w:p w14:paraId="526C6D42"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(2) 中央図書館との役割分担</w:t>
            </w:r>
          </w:p>
          <w:p w14:paraId="24A86D5F" w14:textId="77777777" w:rsidR="00B74167" w:rsidRDefault="00B74167">
            <w:pPr>
              <w:autoSpaceDE w:val="0"/>
              <w:autoSpaceDN w:val="0"/>
              <w:snapToGrid w:val="0"/>
              <w:spacing w:line="300" w:lineRule="exact"/>
              <w:ind w:firstLineChars="200" w:firstLine="480"/>
              <w:rPr>
                <w:rFonts w:ascii="ＭＳ 明朝" w:hAnsi="ＭＳ 明朝" w:cs="Arial" w:hint="eastAsia"/>
                <w:sz w:val="24"/>
              </w:rPr>
            </w:pPr>
            <w:r>
              <w:rPr>
                <w:rFonts w:ascii="ＭＳ 明朝" w:hAnsi="ＭＳ 明朝" w:cs="Arial" w:hint="eastAsia"/>
                <w:sz w:val="24"/>
              </w:rPr>
              <w:t>・中之島図書館：大阪資料・古典籍（※）とビジネス支援に関する資料の収集・提供に特化したサービス</w:t>
            </w:r>
          </w:p>
          <w:p w14:paraId="6C789AAB" w14:textId="77777777" w:rsidR="00B74167" w:rsidRDefault="00B74167">
            <w:pPr>
              <w:autoSpaceDE w:val="0"/>
              <w:autoSpaceDN w:val="0"/>
              <w:snapToGrid w:val="0"/>
              <w:spacing w:line="300" w:lineRule="exact"/>
              <w:ind w:leftChars="300" w:left="2550" w:hangingChars="800" w:hanging="1920"/>
              <w:rPr>
                <w:rFonts w:ascii="ＭＳ 明朝" w:hAnsi="ＭＳ 明朝" w:cs="Arial" w:hint="eastAsia"/>
                <w:sz w:val="24"/>
              </w:rPr>
            </w:pPr>
            <w:r>
              <w:rPr>
                <w:rFonts w:ascii="ＭＳ 明朝" w:hAnsi="ＭＳ 明朝" w:cs="Arial" w:hint="eastAsia"/>
                <w:sz w:val="24"/>
              </w:rPr>
              <w:t>（※）大阪資料：文学・歴史・政治・経済など大阪に関する全分野の本をはじめ行政資料や大阪発の情報誌等</w:t>
            </w:r>
          </w:p>
          <w:p w14:paraId="69D2850F" w14:textId="77777777" w:rsidR="00B74167" w:rsidRDefault="00B74167">
            <w:pPr>
              <w:autoSpaceDE w:val="0"/>
              <w:autoSpaceDN w:val="0"/>
              <w:snapToGrid w:val="0"/>
              <w:spacing w:line="300" w:lineRule="exact"/>
              <w:ind w:leftChars="754" w:left="2430" w:hangingChars="353" w:hanging="847"/>
              <w:rPr>
                <w:rFonts w:ascii="ＭＳ 明朝" w:hAnsi="ＭＳ 明朝" w:cs="Arial" w:hint="eastAsia"/>
                <w:sz w:val="24"/>
              </w:rPr>
            </w:pPr>
            <w:r>
              <w:rPr>
                <w:rFonts w:ascii="ＭＳ 明朝" w:hAnsi="ＭＳ 明朝" w:cs="Arial" w:hint="eastAsia"/>
                <w:sz w:val="24"/>
              </w:rPr>
              <w:t>古典籍：一般的には明治元（1868）年頃以前に、日本で書写または印刷された書籍や記録文書で、現代において価値が認められるものをさすが、これに加えて中之島図書館では明治以降に刊行された和綴じの資料など古典籍と同じ取扱いをしている資料を総称して「古典籍資料」という。</w:t>
            </w:r>
          </w:p>
          <w:p w14:paraId="4C4782DD" w14:textId="77777777" w:rsidR="00B74167" w:rsidRDefault="00B74167">
            <w:pPr>
              <w:autoSpaceDE w:val="0"/>
              <w:autoSpaceDN w:val="0"/>
              <w:snapToGrid w:val="0"/>
              <w:spacing w:line="300" w:lineRule="exact"/>
              <w:ind w:leftChars="200" w:left="2006" w:hangingChars="661" w:hanging="1586"/>
              <w:rPr>
                <w:rFonts w:ascii="ＭＳ 明朝" w:hAnsi="ＭＳ 明朝" w:cs="Arial" w:hint="eastAsia"/>
                <w:sz w:val="24"/>
              </w:rPr>
            </w:pPr>
            <w:r>
              <w:rPr>
                <w:rFonts w:ascii="ＭＳ 明朝" w:hAnsi="ＭＳ 明朝" w:cs="Arial" w:hint="eastAsia"/>
                <w:sz w:val="24"/>
              </w:rPr>
              <w:t>・中央図書館：総合的な図書館として資料の収集・提供、子ども児童サービス（読書活動推進のための研修・講座等）、障がい者サービス（対面朗読、点字図書の郵送貸出等）、協力貸出や資料搬送車の運用</w:t>
            </w:r>
            <w:r>
              <w:rPr>
                <w:rFonts w:ascii="ＭＳ 明朝" w:hAnsi="ＭＳ 明朝" w:cs="Arial" w:hint="eastAsia"/>
                <w:color w:val="FF0000"/>
                <w:sz w:val="24"/>
              </w:rPr>
              <w:t>、</w:t>
            </w:r>
            <w:r>
              <w:rPr>
                <w:rFonts w:ascii="ＭＳ 明朝" w:hAnsi="ＭＳ 明朝" w:cs="Arial" w:hint="eastAsia"/>
                <w:sz w:val="24"/>
              </w:rPr>
              <w:t>府内市町村図書館員を対象とした研修事業等の協力振興業務、児童文学館機能</w:t>
            </w:r>
          </w:p>
          <w:p w14:paraId="6E744022" w14:textId="77777777" w:rsidR="00B74167" w:rsidRDefault="00B74167">
            <w:pPr>
              <w:autoSpaceDE w:val="0"/>
              <w:autoSpaceDN w:val="0"/>
              <w:snapToGrid w:val="0"/>
              <w:spacing w:line="300" w:lineRule="exact"/>
              <w:rPr>
                <w:rFonts w:ascii="ＭＳ 明朝" w:hAnsi="ＭＳ 明朝" w:cs="Arial" w:hint="eastAsia"/>
                <w:sz w:val="24"/>
              </w:rPr>
            </w:pPr>
          </w:p>
          <w:p w14:paraId="7CCD4F1C"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(3) 沿革</w:t>
            </w:r>
          </w:p>
          <w:p w14:paraId="6B60E1A0" w14:textId="77777777" w:rsidR="00B74167" w:rsidRDefault="00B74167">
            <w:pPr>
              <w:autoSpaceDE w:val="0"/>
              <w:autoSpaceDN w:val="0"/>
              <w:snapToGrid w:val="0"/>
              <w:spacing w:line="300" w:lineRule="exact"/>
              <w:ind w:firstLineChars="200" w:firstLine="480"/>
              <w:rPr>
                <w:rFonts w:ascii="ＭＳ 明朝" w:hAnsi="ＭＳ 明朝" w:cs="Arial" w:hint="eastAsia"/>
                <w:sz w:val="24"/>
              </w:rPr>
            </w:pPr>
            <w:r>
              <w:rPr>
                <w:rFonts w:ascii="ＭＳ 明朝" w:hAnsi="ＭＳ 明朝" w:cs="Arial" w:hint="eastAsia"/>
                <w:sz w:val="24"/>
              </w:rPr>
              <w:t>・明治37（1904）年３月　開館</w:t>
            </w:r>
          </w:p>
          <w:p w14:paraId="7EBCAC16" w14:textId="77777777" w:rsidR="00B74167" w:rsidRDefault="00B74167">
            <w:pPr>
              <w:autoSpaceDE w:val="0"/>
              <w:autoSpaceDN w:val="0"/>
              <w:snapToGrid w:val="0"/>
              <w:spacing w:line="300" w:lineRule="exact"/>
              <w:ind w:firstLineChars="200" w:firstLine="480"/>
              <w:rPr>
                <w:rFonts w:ascii="ＭＳ 明朝" w:hAnsi="ＭＳ 明朝" w:cs="Arial" w:hint="eastAsia"/>
                <w:sz w:val="24"/>
              </w:rPr>
            </w:pPr>
            <w:r>
              <w:rPr>
                <w:rFonts w:ascii="ＭＳ 明朝" w:hAnsi="ＭＳ 明朝" w:cs="Arial" w:hint="eastAsia"/>
                <w:sz w:val="24"/>
              </w:rPr>
              <w:t>・昭和49（1974）年５月　本館及び左右両翼の３棟が国の重要文化財に指定</w:t>
            </w:r>
          </w:p>
          <w:p w14:paraId="2722B6AA" w14:textId="77777777" w:rsidR="00B74167" w:rsidRDefault="00B74167">
            <w:pPr>
              <w:autoSpaceDE w:val="0"/>
              <w:autoSpaceDN w:val="0"/>
              <w:snapToGrid w:val="0"/>
              <w:spacing w:line="300" w:lineRule="exact"/>
              <w:ind w:leftChars="229" w:left="3423" w:hangingChars="1226" w:hanging="2942"/>
              <w:rPr>
                <w:rFonts w:ascii="ＭＳ 明朝" w:hAnsi="ＭＳ 明朝" w:cs="Arial" w:hint="eastAsia"/>
                <w:sz w:val="24"/>
              </w:rPr>
            </w:pPr>
            <w:r>
              <w:rPr>
                <w:rFonts w:ascii="ＭＳ 明朝" w:hAnsi="ＭＳ 明朝" w:cs="Arial" w:hint="eastAsia"/>
                <w:sz w:val="24"/>
              </w:rPr>
              <w:t>・平成８（1996）年５月  大阪資料・古典籍を中心としたサービスを提供する府立図書館としてリニュー</w:t>
            </w:r>
          </w:p>
          <w:p w14:paraId="79C6562B" w14:textId="77777777" w:rsidR="00B74167" w:rsidRDefault="00B74167">
            <w:pPr>
              <w:autoSpaceDE w:val="0"/>
              <w:autoSpaceDN w:val="0"/>
              <w:snapToGrid w:val="0"/>
              <w:spacing w:line="300" w:lineRule="exact"/>
              <w:ind w:firstLineChars="1400" w:firstLine="3360"/>
              <w:rPr>
                <w:rFonts w:ascii="ＭＳ 明朝" w:hAnsi="ＭＳ 明朝" w:cs="Arial" w:hint="eastAsia"/>
                <w:sz w:val="24"/>
              </w:rPr>
            </w:pPr>
            <w:r>
              <w:rPr>
                <w:rFonts w:ascii="ＭＳ 明朝" w:hAnsi="ＭＳ 明朝" w:cs="Arial" w:hint="eastAsia"/>
                <w:sz w:val="24"/>
              </w:rPr>
              <w:t>アルオープン</w:t>
            </w:r>
          </w:p>
          <w:p w14:paraId="48E4BB96" w14:textId="77777777" w:rsidR="00B74167" w:rsidRDefault="00B74167">
            <w:pPr>
              <w:autoSpaceDE w:val="0"/>
              <w:autoSpaceDN w:val="0"/>
              <w:snapToGrid w:val="0"/>
              <w:spacing w:line="300" w:lineRule="exact"/>
              <w:ind w:firstLineChars="200" w:firstLine="480"/>
              <w:rPr>
                <w:rFonts w:ascii="ＭＳ 明朝" w:hAnsi="ＭＳ 明朝" w:cs="Arial" w:hint="eastAsia"/>
                <w:sz w:val="24"/>
              </w:rPr>
            </w:pPr>
            <w:r>
              <w:rPr>
                <w:rFonts w:ascii="ＭＳ 明朝" w:hAnsi="ＭＳ 明朝" w:cs="Arial" w:hint="eastAsia"/>
                <w:sz w:val="24"/>
              </w:rPr>
              <w:t>・平成16（2004）年４月　ビジネス支援サービス開始</w:t>
            </w:r>
          </w:p>
          <w:p w14:paraId="09FD4F06" w14:textId="77777777" w:rsidR="00B74167" w:rsidRDefault="00B74167">
            <w:pPr>
              <w:autoSpaceDE w:val="0"/>
              <w:autoSpaceDN w:val="0"/>
              <w:snapToGrid w:val="0"/>
              <w:spacing w:line="300" w:lineRule="exact"/>
              <w:ind w:firstLineChars="200" w:firstLine="480"/>
              <w:rPr>
                <w:rFonts w:ascii="ＭＳ 明朝" w:hAnsi="ＭＳ 明朝" w:cs="Arial" w:hint="eastAsia"/>
                <w:sz w:val="24"/>
              </w:rPr>
            </w:pPr>
            <w:r>
              <w:rPr>
                <w:rFonts w:ascii="ＭＳ 明朝" w:hAnsi="ＭＳ 明朝" w:cs="Arial" w:hint="eastAsia"/>
                <w:sz w:val="24"/>
              </w:rPr>
              <w:t>・令和２（2020）年10月　書庫の耐震改修工事に伴い書庫内資料の大半を外部書庫及び中央図書館へ移転</w:t>
            </w:r>
          </w:p>
          <w:p w14:paraId="55CD5160" w14:textId="77777777" w:rsidR="00B74167" w:rsidRDefault="00B74167">
            <w:pPr>
              <w:autoSpaceDE w:val="0"/>
              <w:autoSpaceDN w:val="0"/>
              <w:snapToGrid w:val="0"/>
              <w:spacing w:line="300" w:lineRule="exact"/>
              <w:ind w:leftChars="1312" w:left="2755" w:firstLineChars="200" w:firstLine="480"/>
              <w:rPr>
                <w:rFonts w:ascii="ＭＳ 明朝" w:hAnsi="ＭＳ 明朝" w:cs="Arial" w:hint="eastAsia"/>
                <w:sz w:val="24"/>
              </w:rPr>
            </w:pPr>
            <w:r>
              <w:rPr>
                <w:rFonts w:ascii="ＭＳ 明朝" w:hAnsi="ＭＳ 明朝" w:cs="Arial" w:hint="eastAsia"/>
                <w:sz w:val="24"/>
              </w:rPr>
              <w:t>（新書庫棟への移転完了は令和６年度予定）</w:t>
            </w:r>
          </w:p>
          <w:p w14:paraId="40B7B28E" w14:textId="77777777" w:rsidR="00B74167" w:rsidRDefault="00B74167">
            <w:pPr>
              <w:autoSpaceDE w:val="0"/>
              <w:autoSpaceDN w:val="0"/>
              <w:snapToGrid w:val="0"/>
              <w:spacing w:line="300" w:lineRule="exact"/>
              <w:rPr>
                <w:rFonts w:ascii="ＭＳ 明朝" w:hAnsi="ＭＳ 明朝" w:cs="Arial" w:hint="eastAsia"/>
                <w:sz w:val="24"/>
              </w:rPr>
            </w:pPr>
          </w:p>
          <w:p w14:paraId="6249D3E4" w14:textId="77777777" w:rsidR="00B74167" w:rsidRDefault="00B74167">
            <w:pPr>
              <w:autoSpaceDE w:val="0"/>
              <w:autoSpaceDN w:val="0"/>
              <w:snapToGrid w:val="0"/>
              <w:spacing w:line="300" w:lineRule="exact"/>
              <w:rPr>
                <w:rFonts w:ascii="ＭＳ 明朝" w:hAnsi="ＭＳ 明朝" w:cs="Arial" w:hint="eastAsia"/>
                <w:sz w:val="24"/>
              </w:rPr>
            </w:pPr>
            <w:r>
              <w:rPr>
                <w:rFonts w:ascii="ＭＳ 明朝" w:hAnsi="ＭＳ 明朝" w:cs="Arial" w:hint="eastAsia"/>
                <w:sz w:val="24"/>
              </w:rPr>
              <w:t>２　中之島図書館における図書館サービス</w:t>
            </w:r>
          </w:p>
          <w:p w14:paraId="4552B7A8"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(1) 大阪資料・古典籍</w:t>
            </w:r>
          </w:p>
          <w:p w14:paraId="115C7C1B" w14:textId="77777777" w:rsidR="00B74167" w:rsidRDefault="00B74167">
            <w:pPr>
              <w:autoSpaceDE w:val="0"/>
              <w:autoSpaceDN w:val="0"/>
              <w:snapToGrid w:val="0"/>
              <w:spacing w:line="300" w:lineRule="exact"/>
              <w:ind w:firstLineChars="186" w:firstLine="446"/>
              <w:rPr>
                <w:rFonts w:ascii="ＭＳ 明朝" w:hAnsi="ＭＳ 明朝" w:cs="Arial" w:hint="eastAsia"/>
                <w:sz w:val="24"/>
              </w:rPr>
            </w:pPr>
            <w:r>
              <w:rPr>
                <w:rFonts w:ascii="ＭＳ 明朝" w:hAnsi="ＭＳ 明朝" w:cs="Arial" w:hint="eastAsia"/>
                <w:sz w:val="24"/>
              </w:rPr>
              <w:t>・大阪資料・古典籍に関する資料の収集・整理、目録の作成</w:t>
            </w:r>
          </w:p>
          <w:p w14:paraId="2411C3A5" w14:textId="77777777" w:rsidR="00B74167" w:rsidRDefault="00B74167">
            <w:pPr>
              <w:autoSpaceDE w:val="0"/>
              <w:autoSpaceDN w:val="0"/>
              <w:snapToGrid w:val="0"/>
              <w:spacing w:line="300" w:lineRule="exact"/>
              <w:ind w:firstLineChars="189" w:firstLine="454"/>
              <w:rPr>
                <w:rFonts w:ascii="ＭＳ 明朝" w:hAnsi="ＭＳ 明朝" w:cs="Arial" w:hint="eastAsia"/>
                <w:sz w:val="24"/>
              </w:rPr>
            </w:pPr>
            <w:r>
              <w:rPr>
                <w:rFonts w:ascii="ＭＳ 明朝" w:hAnsi="ＭＳ 明朝" w:cs="Arial" w:hint="eastAsia"/>
                <w:sz w:val="24"/>
              </w:rPr>
              <w:t>・全国から寄せられる大阪資料・古典籍に関する調査依頼や、来館者からの相談への対応</w:t>
            </w:r>
          </w:p>
          <w:p w14:paraId="588B4E62" w14:textId="77777777" w:rsidR="00B74167" w:rsidRDefault="00B74167">
            <w:pPr>
              <w:autoSpaceDE w:val="0"/>
              <w:autoSpaceDN w:val="0"/>
              <w:snapToGrid w:val="0"/>
              <w:spacing w:line="300" w:lineRule="exact"/>
              <w:ind w:leftChars="216" w:left="658" w:hangingChars="85" w:hanging="204"/>
              <w:rPr>
                <w:rFonts w:ascii="ＭＳ 明朝" w:hAnsi="ＭＳ 明朝" w:cs="Arial" w:hint="eastAsia"/>
                <w:sz w:val="24"/>
              </w:rPr>
            </w:pPr>
            <w:r>
              <w:rPr>
                <w:rFonts w:ascii="ＭＳ 明朝" w:hAnsi="ＭＳ 明朝" w:cs="Arial" w:hint="eastAsia"/>
                <w:sz w:val="24"/>
              </w:rPr>
              <w:t>・よくある相談（地図、地名、人物情報、歴史的事項等）について調査で活用できる資料等の解説や調査方法をまとめた調査ガイドや、類似の事例を検索できる事例データベース、大阪に関する文献情報を調べるための「おおさかポータル」をホームページ上に公開</w:t>
            </w:r>
          </w:p>
          <w:p w14:paraId="734ADD57" w14:textId="77777777" w:rsidR="00B74167" w:rsidRDefault="00B74167">
            <w:pPr>
              <w:autoSpaceDE w:val="0"/>
              <w:autoSpaceDN w:val="0"/>
              <w:snapToGrid w:val="0"/>
              <w:spacing w:line="300" w:lineRule="exact"/>
              <w:ind w:leftChars="216" w:left="658" w:hangingChars="85" w:hanging="204"/>
              <w:rPr>
                <w:rFonts w:ascii="ＭＳ 明朝" w:hAnsi="ＭＳ 明朝" w:cs="Arial" w:hint="eastAsia"/>
                <w:sz w:val="24"/>
              </w:rPr>
            </w:pPr>
            <w:r>
              <w:rPr>
                <w:rFonts w:ascii="ＭＳ 明朝" w:hAnsi="ＭＳ 明朝" w:cs="Arial" w:hint="eastAsia"/>
                <w:sz w:val="24"/>
              </w:rPr>
              <w:t>・大阪資料・古典籍利用促進のための展示・講演会・古文書講座等の開催</w:t>
            </w:r>
          </w:p>
          <w:p w14:paraId="1A1A4759"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(2) ビジネス支援</w:t>
            </w:r>
          </w:p>
          <w:p w14:paraId="7D2FD4CE" w14:textId="77777777" w:rsidR="00B74167" w:rsidRDefault="00B74167">
            <w:pPr>
              <w:autoSpaceDE w:val="0"/>
              <w:autoSpaceDN w:val="0"/>
              <w:snapToGrid w:val="0"/>
              <w:spacing w:line="300" w:lineRule="exact"/>
              <w:ind w:leftChars="200" w:left="660" w:hangingChars="100" w:hanging="240"/>
              <w:rPr>
                <w:rFonts w:ascii="ＭＳ 明朝" w:hAnsi="ＭＳ 明朝" w:cs="Arial" w:hint="eastAsia"/>
                <w:sz w:val="24"/>
              </w:rPr>
            </w:pPr>
            <w:r>
              <w:rPr>
                <w:rFonts w:ascii="ＭＳ 明朝" w:hAnsi="ＭＳ 明朝" w:cs="Arial" w:hint="eastAsia"/>
                <w:sz w:val="24"/>
              </w:rPr>
              <w:t>・ビジネスに関する実務書、調査資料、流通していない業界資料（社史や業界団体発行資料等）の収集及び提供</w:t>
            </w:r>
          </w:p>
          <w:p w14:paraId="2F03DADF" w14:textId="77777777" w:rsidR="00B74167" w:rsidRDefault="00B74167">
            <w:pPr>
              <w:autoSpaceDE w:val="0"/>
              <w:autoSpaceDN w:val="0"/>
              <w:snapToGrid w:val="0"/>
              <w:spacing w:line="300" w:lineRule="exact"/>
              <w:ind w:firstLineChars="189" w:firstLine="454"/>
              <w:rPr>
                <w:rFonts w:ascii="ＭＳ 明朝" w:hAnsi="ＭＳ 明朝" w:cs="Arial" w:hint="eastAsia"/>
                <w:sz w:val="24"/>
              </w:rPr>
            </w:pPr>
            <w:r>
              <w:rPr>
                <w:rFonts w:ascii="ＭＳ 明朝" w:hAnsi="ＭＳ 明朝" w:cs="Arial" w:hint="eastAsia"/>
                <w:sz w:val="24"/>
              </w:rPr>
              <w:t>・企業情報、業界情報、新聞記事、判例等の多様なデータベースの提供</w:t>
            </w:r>
          </w:p>
          <w:p w14:paraId="41F0768D" w14:textId="77777777" w:rsidR="00B74167" w:rsidRDefault="00B74167">
            <w:pPr>
              <w:autoSpaceDE w:val="0"/>
              <w:autoSpaceDN w:val="0"/>
              <w:snapToGrid w:val="0"/>
              <w:spacing w:line="300" w:lineRule="exact"/>
              <w:ind w:firstLineChars="189" w:firstLine="454"/>
              <w:rPr>
                <w:rFonts w:ascii="ＭＳ 明朝" w:hAnsi="ＭＳ 明朝" w:cs="Arial" w:hint="eastAsia"/>
                <w:sz w:val="24"/>
              </w:rPr>
            </w:pPr>
            <w:r>
              <w:rPr>
                <w:rFonts w:ascii="ＭＳ 明朝" w:hAnsi="ＭＳ 明朝" w:cs="Arial" w:hint="eastAsia"/>
                <w:sz w:val="24"/>
              </w:rPr>
              <w:t>・パソコン持込利用者のための無線LANフリースポット環境の提供</w:t>
            </w:r>
          </w:p>
          <w:p w14:paraId="4100DB62" w14:textId="77777777" w:rsidR="00B74167" w:rsidRDefault="00B74167">
            <w:pPr>
              <w:autoSpaceDE w:val="0"/>
              <w:autoSpaceDN w:val="0"/>
              <w:snapToGrid w:val="0"/>
              <w:spacing w:line="300" w:lineRule="exact"/>
              <w:ind w:firstLineChars="189" w:firstLine="454"/>
              <w:rPr>
                <w:rFonts w:ascii="ＭＳ 明朝" w:hAnsi="ＭＳ 明朝" w:cs="Arial" w:hint="eastAsia"/>
                <w:sz w:val="24"/>
              </w:rPr>
            </w:pPr>
            <w:r>
              <w:rPr>
                <w:rFonts w:ascii="ＭＳ 明朝" w:hAnsi="ＭＳ 明朝" w:cs="Arial" w:hint="eastAsia"/>
                <w:sz w:val="24"/>
              </w:rPr>
              <w:t>・ビジネスに関する相談及び調査の依頼に対し、所蔵資料やインターネットによる資料・情報提供</w:t>
            </w:r>
          </w:p>
          <w:p w14:paraId="58ED2879" w14:textId="77777777" w:rsidR="00B74167" w:rsidRDefault="00B74167">
            <w:pPr>
              <w:autoSpaceDE w:val="0"/>
              <w:autoSpaceDN w:val="0"/>
              <w:snapToGrid w:val="0"/>
              <w:spacing w:line="300" w:lineRule="exact"/>
              <w:ind w:leftChars="216" w:left="658" w:hangingChars="85" w:hanging="204"/>
              <w:rPr>
                <w:rFonts w:ascii="ＭＳ 明朝" w:hAnsi="ＭＳ 明朝" w:cs="Arial" w:hint="eastAsia"/>
                <w:sz w:val="24"/>
              </w:rPr>
            </w:pPr>
            <w:r>
              <w:rPr>
                <w:rFonts w:ascii="ＭＳ 明朝" w:hAnsi="ＭＳ 明朝" w:cs="Arial" w:hint="eastAsia"/>
                <w:sz w:val="24"/>
              </w:rPr>
              <w:t>・ビジネスでの調査に有用な図書・雑誌、Web情報や調査方法をテーマごとに紹介した調査ガイドを作成し、ホームページ上に公開</w:t>
            </w:r>
          </w:p>
          <w:p w14:paraId="1D369D0D" w14:textId="77777777" w:rsidR="00B74167" w:rsidRDefault="00B74167">
            <w:pPr>
              <w:autoSpaceDE w:val="0"/>
              <w:autoSpaceDN w:val="0"/>
              <w:snapToGrid w:val="0"/>
              <w:spacing w:line="300" w:lineRule="exact"/>
              <w:ind w:firstLineChars="200" w:firstLine="480"/>
              <w:rPr>
                <w:rFonts w:ascii="ＭＳ 明朝" w:hAnsi="ＭＳ 明朝" w:cs="Arial" w:hint="eastAsia"/>
                <w:sz w:val="24"/>
              </w:rPr>
            </w:pPr>
            <w:r>
              <w:rPr>
                <w:rFonts w:ascii="ＭＳ 明朝" w:hAnsi="ＭＳ 明朝" w:cs="Arial" w:hint="eastAsia"/>
                <w:sz w:val="24"/>
              </w:rPr>
              <w:t>・ビジネス関連のセミナーや講座の開催</w:t>
            </w:r>
          </w:p>
          <w:p w14:paraId="5333AF33"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p>
          <w:p w14:paraId="00D50934"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(3) 利用状況</w:t>
            </w:r>
          </w:p>
          <w:p w14:paraId="07CEC2EC" w14:textId="77777777" w:rsidR="00B74167" w:rsidRDefault="00B74167">
            <w:pPr>
              <w:autoSpaceDE w:val="0"/>
              <w:autoSpaceDN w:val="0"/>
              <w:snapToGrid w:val="0"/>
              <w:spacing w:line="300" w:lineRule="exact"/>
              <w:ind w:leftChars="200" w:left="660" w:hangingChars="100" w:hanging="240"/>
              <w:rPr>
                <w:rFonts w:ascii="ＭＳ 明朝" w:hAnsi="ＭＳ 明朝" w:cs="Arial" w:hint="eastAsia"/>
                <w:sz w:val="24"/>
              </w:rPr>
            </w:pPr>
            <w:r>
              <w:rPr>
                <w:rFonts w:ascii="ＭＳ 明朝" w:hAnsi="ＭＳ 明朝" w:cs="Arial" w:hint="eastAsia"/>
                <w:sz w:val="24"/>
              </w:rPr>
              <w:t>・新型コロナウイルス感染拡大防止のため、臨時休館（</w:t>
            </w:r>
            <w:r>
              <w:rPr>
                <w:rFonts w:ascii="ＭＳ 明朝" w:hAnsi="ＭＳ 明朝" w:hint="eastAsia"/>
                <w:sz w:val="24"/>
              </w:rPr>
              <w:t>令和２年３月２日～５月15日、令和３年４月25日～６月20日</w:t>
            </w:r>
            <w:r>
              <w:rPr>
                <w:rFonts w:ascii="ＭＳ 明朝" w:hAnsi="ＭＳ 明朝" w:cs="Arial" w:hint="eastAsia"/>
                <w:sz w:val="24"/>
              </w:rPr>
              <w:t>）となったが、閲覧席の席数を減らすなどの対策を講じた上で通常開館を行っている。</w:t>
            </w:r>
          </w:p>
          <w:p w14:paraId="22187F99" w14:textId="77777777" w:rsidR="00B74167" w:rsidRDefault="00B74167">
            <w:pPr>
              <w:autoSpaceDE w:val="0"/>
              <w:autoSpaceDN w:val="0"/>
              <w:snapToGrid w:val="0"/>
              <w:spacing w:line="300" w:lineRule="exact"/>
              <w:ind w:leftChars="200" w:left="660" w:hangingChars="100" w:hanging="240"/>
              <w:rPr>
                <w:rFonts w:ascii="ＭＳ 明朝" w:hAnsi="ＭＳ 明朝" w:cs="Arial" w:hint="eastAsia"/>
                <w:sz w:val="24"/>
              </w:rPr>
            </w:pPr>
            <w:r>
              <w:rPr>
                <w:rFonts w:ascii="ＭＳ 明朝" w:hAnsi="ＭＳ 明朝" w:cs="Arial" w:hint="eastAsia"/>
                <w:sz w:val="24"/>
              </w:rPr>
              <w:t>・臨時休館での開館日数減や人流の抑制により、来館者数等が減少傾向となっている。また、書庫の耐震改修工事（令和２年10月～令和６年度）により書庫内資料の大半を外部へ預けたため、あらかじめ資料を予約し取り寄せする必要があることも影響している。</w:t>
            </w:r>
          </w:p>
          <w:p w14:paraId="20E3E7D7" w14:textId="77777777" w:rsidR="00B74167" w:rsidRDefault="00B74167">
            <w:pPr>
              <w:autoSpaceDE w:val="0"/>
              <w:autoSpaceDN w:val="0"/>
              <w:snapToGrid w:val="0"/>
              <w:spacing w:line="300" w:lineRule="exact"/>
              <w:ind w:leftChars="200" w:left="660" w:hangingChars="100" w:hanging="240"/>
              <w:rPr>
                <w:rFonts w:ascii="ＭＳ 明朝" w:hAnsi="ＭＳ 明朝" w:cs="Arial" w:hint="eastAsia"/>
                <w:sz w:val="24"/>
              </w:rPr>
            </w:pPr>
            <w:r>
              <w:rPr>
                <w:rFonts w:ascii="ＭＳ 明朝" w:hAnsi="ＭＳ 明朝" w:cs="Arial" w:hint="eastAsia"/>
                <w:sz w:val="24"/>
              </w:rPr>
              <w:t>・来館せずに図書館サービスを利用できるよう、着払いによる郵送貸出（令和２年５月から実施。コロナ収束後も継続予定）、電話・郵送・FAX・Webによる調査相談対応、郵送・Webによる資料の複写等の非来館サービスを行っているが、来館者数等の減少を補うまでには至っていない。</w:t>
            </w:r>
          </w:p>
          <w:p w14:paraId="6241D75E" w14:textId="77777777" w:rsidR="00B74167" w:rsidRDefault="00B74167">
            <w:pPr>
              <w:widowControl/>
              <w:spacing w:line="300" w:lineRule="exact"/>
              <w:ind w:leftChars="200" w:left="660" w:hangingChars="100" w:hanging="240"/>
              <w:rPr>
                <w:rFonts w:ascii="ＭＳ 明朝" w:hAnsi="ＭＳ 明朝" w:hint="eastAsia"/>
                <w:sz w:val="24"/>
              </w:rPr>
            </w:pPr>
            <w:r>
              <w:rPr>
                <w:rFonts w:ascii="ＭＳ 明朝" w:hAnsi="ＭＳ 明朝" w:cs="Arial" w:hint="eastAsia"/>
                <w:sz w:val="24"/>
              </w:rPr>
              <w:t>・データベース利用件数の減少は、来館者数の減少による。また、ビジネスに活用できるデータベースが無料で利用できることが利用者に知られていないことも要因と考えられる。</w:t>
            </w:r>
          </w:p>
          <w:p w14:paraId="12F01272" w14:textId="77777777" w:rsidR="00B74167" w:rsidRDefault="00B74167">
            <w:pPr>
              <w:widowControl/>
              <w:spacing w:line="300" w:lineRule="exact"/>
              <w:rPr>
                <w:rFonts w:ascii="ＭＳ 明朝" w:hAnsi="ＭＳ 明朝" w:cs="Arial" w:hint="eastAsia"/>
                <w:sz w:val="24"/>
              </w:rPr>
            </w:pPr>
          </w:p>
          <w:p w14:paraId="1F0060C1" w14:textId="77777777" w:rsidR="00B74167" w:rsidRDefault="00B74167">
            <w:pPr>
              <w:widowControl/>
              <w:spacing w:line="300" w:lineRule="exact"/>
              <w:ind w:firstLineChars="100" w:firstLine="240"/>
              <w:rPr>
                <w:rFonts w:ascii="ＭＳ 明朝" w:hAnsi="ＭＳ 明朝" w:cs="Arial" w:hint="eastAsia"/>
                <w:bCs/>
                <w:kern w:val="0"/>
                <w:sz w:val="24"/>
              </w:rPr>
            </w:pPr>
            <w:r>
              <w:rPr>
                <w:rFonts w:ascii="ＭＳ 明朝" w:hAnsi="ＭＳ 明朝" w:hint="eastAsia"/>
                <w:sz w:val="24"/>
              </w:rPr>
              <w:t>来館者数等の推移　　　　　　　　　　　　　　　　　　　　　　　  【　】内は開館日1日当たりの平均</w:t>
            </w:r>
          </w:p>
          <w:tbl>
            <w:tblPr>
              <w:tblStyle w:val="af2"/>
              <w:tblW w:w="11565" w:type="dxa"/>
              <w:tblInd w:w="170" w:type="dxa"/>
              <w:tblLayout w:type="fixed"/>
              <w:tblLook w:val="04A0" w:firstRow="1" w:lastRow="0" w:firstColumn="1" w:lastColumn="0" w:noHBand="0" w:noVBand="1"/>
            </w:tblPr>
            <w:tblGrid>
              <w:gridCol w:w="3743"/>
              <w:gridCol w:w="737"/>
              <w:gridCol w:w="1417"/>
              <w:gridCol w:w="1417"/>
              <w:gridCol w:w="1417"/>
              <w:gridCol w:w="1417"/>
              <w:gridCol w:w="1417"/>
            </w:tblGrid>
            <w:tr w:rsidR="00B74167" w14:paraId="4C61DC3A"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tcPr>
                <w:p w14:paraId="6C8C8E93"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p>
              </w:tc>
              <w:tc>
                <w:tcPr>
                  <w:tcW w:w="737" w:type="dxa"/>
                  <w:tcBorders>
                    <w:top w:val="single" w:sz="4" w:space="0" w:color="auto"/>
                    <w:left w:val="single" w:sz="4" w:space="0" w:color="auto"/>
                    <w:bottom w:val="single" w:sz="4" w:space="0" w:color="auto"/>
                    <w:right w:val="single" w:sz="4" w:space="0" w:color="auto"/>
                  </w:tcBorders>
                  <w:vAlign w:val="center"/>
                  <w:hideMark/>
                </w:tcPr>
                <w:p w14:paraId="67467BA9"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単位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02EFB8"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平成29年度</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B319D9"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平成30年度</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F34F8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令和元年度</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3FDD7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令和２年度</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20FB9F"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令和３年度</w:t>
                  </w:r>
                </w:p>
              </w:tc>
            </w:tr>
            <w:tr w:rsidR="00B74167" w14:paraId="3FB2F931"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614A7243"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開館日数</w:t>
                  </w:r>
                </w:p>
              </w:tc>
              <w:tc>
                <w:tcPr>
                  <w:tcW w:w="737" w:type="dxa"/>
                  <w:tcBorders>
                    <w:top w:val="single" w:sz="4" w:space="0" w:color="auto"/>
                    <w:left w:val="single" w:sz="4" w:space="0" w:color="auto"/>
                    <w:bottom w:val="single" w:sz="4" w:space="0" w:color="auto"/>
                    <w:right w:val="single" w:sz="4" w:space="0" w:color="auto"/>
                  </w:tcBorders>
                  <w:vAlign w:val="center"/>
                  <w:hideMark/>
                </w:tcPr>
                <w:p w14:paraId="000E6257"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日</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DF4998"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289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172996"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286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A306AF"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441AFA"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254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CBB386"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246</w:t>
                  </w:r>
                </w:p>
              </w:tc>
            </w:tr>
            <w:tr w:rsidR="00B74167" w14:paraId="25D6BC68"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500E9AA7"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来館者数</w:t>
                  </w:r>
                </w:p>
              </w:tc>
              <w:tc>
                <w:tcPr>
                  <w:tcW w:w="737" w:type="dxa"/>
                  <w:tcBorders>
                    <w:top w:val="single" w:sz="4" w:space="0" w:color="auto"/>
                    <w:left w:val="single" w:sz="4" w:space="0" w:color="auto"/>
                    <w:bottom w:val="single" w:sz="4" w:space="0" w:color="auto"/>
                    <w:right w:val="single" w:sz="4" w:space="0" w:color="auto"/>
                  </w:tcBorders>
                  <w:vAlign w:val="center"/>
                  <w:hideMark/>
                </w:tcPr>
                <w:p w14:paraId="5B4FC7F1"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B64923"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358,282</w:t>
                  </w:r>
                </w:p>
                <w:p w14:paraId="52207C5C"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【1,240】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4FBB8D"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346,282</w:t>
                  </w:r>
                </w:p>
                <w:p w14:paraId="64DAD9CD"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【1,211】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E2758C"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311,391</w:t>
                  </w:r>
                </w:p>
                <w:p w14:paraId="1CC4612A"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【1,198】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D051EA"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203,262</w:t>
                  </w:r>
                </w:p>
                <w:p w14:paraId="36E346B0"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1BAF1F"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184,150</w:t>
                  </w:r>
                </w:p>
                <w:p w14:paraId="691A024A"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【749】</w:t>
                  </w:r>
                </w:p>
              </w:tc>
            </w:tr>
            <w:tr w:rsidR="00B74167" w14:paraId="6AE76E06"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3A06AE5C"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貸出人数</w:t>
                  </w:r>
                </w:p>
              </w:tc>
              <w:tc>
                <w:tcPr>
                  <w:tcW w:w="737" w:type="dxa"/>
                  <w:tcBorders>
                    <w:top w:val="single" w:sz="4" w:space="0" w:color="auto"/>
                    <w:left w:val="single" w:sz="4" w:space="0" w:color="auto"/>
                    <w:bottom w:val="single" w:sz="4" w:space="0" w:color="auto"/>
                    <w:right w:val="single" w:sz="4" w:space="0" w:color="auto"/>
                  </w:tcBorders>
                  <w:vAlign w:val="center"/>
                  <w:hideMark/>
                </w:tcPr>
                <w:p w14:paraId="2D5BCB53"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940911"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57,866</w:t>
                  </w:r>
                </w:p>
                <w:p w14:paraId="0B2CA9D2"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7B8C32"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57,998</w:t>
                  </w:r>
                </w:p>
                <w:p w14:paraId="5DBE28C3"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【203】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2EAF6F"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52,792</w:t>
                  </w:r>
                </w:p>
                <w:p w14:paraId="110D1310"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【203】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A10935"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45,084</w:t>
                  </w:r>
                </w:p>
                <w:p w14:paraId="65EAF92A"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【177】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65A1F8"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42,702</w:t>
                  </w:r>
                </w:p>
                <w:p w14:paraId="1003552E"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【174】</w:t>
                  </w:r>
                </w:p>
              </w:tc>
            </w:tr>
            <w:tr w:rsidR="00B74167" w14:paraId="750D543B"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4B74C262"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貸出冊数</w:t>
                  </w:r>
                </w:p>
                <w:p w14:paraId="5951FA26"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（非来館による郵送貸出を含む）</w:t>
                  </w:r>
                </w:p>
              </w:tc>
              <w:tc>
                <w:tcPr>
                  <w:tcW w:w="737" w:type="dxa"/>
                  <w:tcBorders>
                    <w:top w:val="single" w:sz="4" w:space="0" w:color="auto"/>
                    <w:left w:val="single" w:sz="4" w:space="0" w:color="auto"/>
                    <w:bottom w:val="single" w:sz="4" w:space="0" w:color="auto"/>
                    <w:right w:val="single" w:sz="4" w:space="0" w:color="auto"/>
                  </w:tcBorders>
                  <w:vAlign w:val="center"/>
                  <w:hideMark/>
                </w:tcPr>
                <w:p w14:paraId="38F667C3"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F76327"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172,521</w:t>
                  </w:r>
                </w:p>
                <w:p w14:paraId="30A3BBAA"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【597】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634333"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173,262</w:t>
                  </w:r>
                </w:p>
                <w:p w14:paraId="3F15B838"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491B21"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159,123</w:t>
                  </w:r>
                </w:p>
                <w:p w14:paraId="72A29235"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【612】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CFF78F"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145,164</w:t>
                  </w:r>
                </w:p>
                <w:p w14:paraId="02590FFB"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【572】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C6BA4B"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130,432</w:t>
                  </w:r>
                </w:p>
                <w:p w14:paraId="3BE5AC3C"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【530】</w:t>
                  </w:r>
                </w:p>
              </w:tc>
            </w:tr>
            <w:tr w:rsidR="00B74167" w14:paraId="59641084"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1B6564DB"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調査相談件数</w:t>
                  </w:r>
                </w:p>
                <w:p w14:paraId="1BDADE22"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（非来館による調査相談を含む）</w:t>
                  </w:r>
                </w:p>
              </w:tc>
              <w:tc>
                <w:tcPr>
                  <w:tcW w:w="737" w:type="dxa"/>
                  <w:tcBorders>
                    <w:top w:val="single" w:sz="4" w:space="0" w:color="auto"/>
                    <w:left w:val="single" w:sz="4" w:space="0" w:color="auto"/>
                    <w:bottom w:val="single" w:sz="4" w:space="0" w:color="auto"/>
                    <w:right w:val="single" w:sz="4" w:space="0" w:color="auto"/>
                  </w:tcBorders>
                  <w:vAlign w:val="center"/>
                  <w:hideMark/>
                </w:tcPr>
                <w:p w14:paraId="36887726"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件</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4FBA82"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29,170</w:t>
                  </w:r>
                </w:p>
                <w:p w14:paraId="09B2CE91"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AB5324"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34,025</w:t>
                  </w:r>
                </w:p>
                <w:p w14:paraId="66A143F9"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【119】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B994A0"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28,936</w:t>
                  </w:r>
                </w:p>
                <w:p w14:paraId="1187B0EB"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AE557"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26,510</w:t>
                  </w:r>
                </w:p>
                <w:p w14:paraId="5A5CF666"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【104】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657EF2"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29,137</w:t>
                  </w:r>
                </w:p>
                <w:p w14:paraId="3FC3E63A"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【118】</w:t>
                  </w:r>
                </w:p>
              </w:tc>
            </w:tr>
            <w:tr w:rsidR="00B74167" w14:paraId="245186D4"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6EDA82CC"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データベース利用件数</w:t>
                  </w:r>
                </w:p>
              </w:tc>
              <w:tc>
                <w:tcPr>
                  <w:tcW w:w="737" w:type="dxa"/>
                  <w:tcBorders>
                    <w:top w:val="single" w:sz="4" w:space="0" w:color="auto"/>
                    <w:left w:val="single" w:sz="4" w:space="0" w:color="auto"/>
                    <w:bottom w:val="single" w:sz="4" w:space="0" w:color="auto"/>
                    <w:right w:val="single" w:sz="4" w:space="0" w:color="auto"/>
                  </w:tcBorders>
                  <w:vAlign w:val="center"/>
                  <w:hideMark/>
                </w:tcPr>
                <w:p w14:paraId="4FD8CD0F"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件</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3FA984"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5,109</w:t>
                  </w:r>
                </w:p>
                <w:p w14:paraId="64570A76"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394514"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6,083</w:t>
                  </w:r>
                </w:p>
                <w:p w14:paraId="021C05E8"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1B4FA7"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5,372</w:t>
                  </w:r>
                </w:p>
                <w:p w14:paraId="1ACB8041"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040C22"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3,923</w:t>
                  </w:r>
                </w:p>
                <w:p w14:paraId="1252265F"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96B435"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3,712</w:t>
                  </w:r>
                </w:p>
                <w:p w14:paraId="548C4575"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【15】</w:t>
                  </w:r>
                </w:p>
              </w:tc>
            </w:tr>
            <w:tr w:rsidR="00B74167" w14:paraId="7E87F233"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66AE2704"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非来館（着払い）による郵送貸出冊数（貸出冊数の内数）</w:t>
                  </w:r>
                </w:p>
              </w:tc>
              <w:tc>
                <w:tcPr>
                  <w:tcW w:w="737" w:type="dxa"/>
                  <w:tcBorders>
                    <w:top w:val="single" w:sz="4" w:space="0" w:color="auto"/>
                    <w:left w:val="single" w:sz="4" w:space="0" w:color="auto"/>
                    <w:bottom w:val="single" w:sz="4" w:space="0" w:color="auto"/>
                    <w:right w:val="single" w:sz="4" w:space="0" w:color="auto"/>
                  </w:tcBorders>
                  <w:vAlign w:val="center"/>
                  <w:hideMark/>
                </w:tcPr>
                <w:p w14:paraId="421BA08A"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冊</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EAB10A"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969D7C"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245127"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349F3FF"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1,156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226BA1"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1,391</w:t>
                  </w:r>
                </w:p>
              </w:tc>
            </w:tr>
            <w:tr w:rsidR="00B74167" w14:paraId="0D931341"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40639254"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非来館による調査相談件数</w:t>
                  </w:r>
                </w:p>
                <w:p w14:paraId="46F16779"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（電話・郵送・FAX・Web）</w:t>
                  </w:r>
                </w:p>
              </w:tc>
              <w:tc>
                <w:tcPr>
                  <w:tcW w:w="737" w:type="dxa"/>
                  <w:tcBorders>
                    <w:top w:val="single" w:sz="4" w:space="0" w:color="auto"/>
                    <w:left w:val="single" w:sz="4" w:space="0" w:color="auto"/>
                    <w:bottom w:val="single" w:sz="4" w:space="0" w:color="auto"/>
                    <w:right w:val="single" w:sz="4" w:space="0" w:color="auto"/>
                  </w:tcBorders>
                  <w:vAlign w:val="center"/>
                  <w:hideMark/>
                </w:tcPr>
                <w:p w14:paraId="361B6752"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件</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5790E0"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8,408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5DC448"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10,699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3FCF01"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9,992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F532D3"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12,196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ABC436"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14,445</w:t>
                  </w:r>
                </w:p>
              </w:tc>
            </w:tr>
            <w:tr w:rsidR="00B74167" w14:paraId="55EBB95F" w14:textId="77777777">
              <w:trPr>
                <w:trHeight w:val="283"/>
              </w:trPr>
              <w:tc>
                <w:tcPr>
                  <w:tcW w:w="3742" w:type="dxa"/>
                  <w:tcBorders>
                    <w:top w:val="single" w:sz="4" w:space="0" w:color="auto"/>
                    <w:left w:val="single" w:sz="4" w:space="0" w:color="auto"/>
                    <w:bottom w:val="single" w:sz="4" w:space="0" w:color="auto"/>
                    <w:right w:val="single" w:sz="4" w:space="0" w:color="auto"/>
                  </w:tcBorders>
                  <w:vAlign w:val="center"/>
                  <w:hideMark/>
                </w:tcPr>
                <w:p w14:paraId="5E564A9A"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非来館による複写件数</w:t>
                  </w:r>
                </w:p>
                <w:p w14:paraId="2F78D34F"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w:t>
                  </w:r>
                  <w:r>
                    <w:rPr>
                      <w:rFonts w:ascii="ＭＳ 明朝" w:hAnsi="ＭＳ 明朝" w:cs="Arial" w:hint="eastAsia"/>
                      <w:sz w:val="24"/>
                    </w:rPr>
                    <w:t>郵送・Web</w:t>
                  </w:r>
                  <w:r>
                    <w:rPr>
                      <w:rFonts w:ascii="ＭＳ 明朝" w:hAnsi="ＭＳ 明朝" w:hint="eastAsia"/>
                      <w:sz w:val="24"/>
                    </w:rPr>
                    <w:t>）</w:t>
                  </w:r>
                </w:p>
              </w:tc>
              <w:tc>
                <w:tcPr>
                  <w:tcW w:w="737" w:type="dxa"/>
                  <w:tcBorders>
                    <w:top w:val="single" w:sz="4" w:space="0" w:color="auto"/>
                    <w:left w:val="single" w:sz="4" w:space="0" w:color="auto"/>
                    <w:bottom w:val="single" w:sz="4" w:space="0" w:color="auto"/>
                    <w:right w:val="single" w:sz="4" w:space="0" w:color="auto"/>
                  </w:tcBorders>
                  <w:vAlign w:val="center"/>
                  <w:hideMark/>
                </w:tcPr>
                <w:p w14:paraId="494F3D9D"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件</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FB878C"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307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8C0C0E"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268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B75B36"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259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3316A3"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464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F833E6" w14:textId="77777777" w:rsidR="00B74167" w:rsidRDefault="00B74167">
                  <w:pPr>
                    <w:framePr w:hSpace="142" w:wrap="around" w:vAnchor="text" w:hAnchor="margin" w:y="2"/>
                    <w:autoSpaceDE w:val="0"/>
                    <w:autoSpaceDN w:val="0"/>
                    <w:spacing w:line="300" w:lineRule="exact"/>
                    <w:jc w:val="right"/>
                    <w:rPr>
                      <w:rFonts w:ascii="ＭＳ 明朝" w:hAnsi="ＭＳ 明朝" w:hint="eastAsia"/>
                      <w:sz w:val="24"/>
                    </w:rPr>
                  </w:pPr>
                  <w:r>
                    <w:rPr>
                      <w:rFonts w:ascii="ＭＳ 明朝" w:hAnsi="ＭＳ 明朝" w:hint="eastAsia"/>
                      <w:sz w:val="24"/>
                    </w:rPr>
                    <w:t>464</w:t>
                  </w:r>
                </w:p>
              </w:tc>
            </w:tr>
          </w:tbl>
          <w:p w14:paraId="4F3361E7" w14:textId="77777777" w:rsidR="00B74167" w:rsidRDefault="00B74167">
            <w:pPr>
              <w:autoSpaceDE w:val="0"/>
              <w:autoSpaceDN w:val="0"/>
              <w:snapToGrid w:val="0"/>
              <w:spacing w:line="300" w:lineRule="exact"/>
              <w:rPr>
                <w:rFonts w:ascii="ＭＳ 明朝" w:hAnsi="ＭＳ 明朝" w:cs="Arial" w:hint="eastAsia"/>
                <w:sz w:val="24"/>
              </w:rPr>
            </w:pPr>
          </w:p>
          <w:p w14:paraId="013FC672" w14:textId="77777777" w:rsidR="00B74167" w:rsidRDefault="00B74167">
            <w:pPr>
              <w:autoSpaceDE w:val="0"/>
              <w:autoSpaceDN w:val="0"/>
              <w:snapToGrid w:val="0"/>
              <w:spacing w:line="300" w:lineRule="exact"/>
              <w:rPr>
                <w:rFonts w:ascii="ＭＳ 明朝" w:hAnsi="ＭＳ 明朝" w:cs="Arial" w:hint="eastAsia"/>
                <w:sz w:val="24"/>
              </w:rPr>
            </w:pPr>
            <w:r>
              <w:rPr>
                <w:rFonts w:ascii="ＭＳ 明朝" w:hAnsi="ＭＳ 明朝" w:cs="Arial" w:hint="eastAsia"/>
                <w:sz w:val="24"/>
              </w:rPr>
              <w:t>３　中之島図書館における図書館サービスの認知度</w:t>
            </w:r>
          </w:p>
          <w:p w14:paraId="06ACA9A2" w14:textId="77777777" w:rsidR="00B74167" w:rsidRDefault="00B74167">
            <w:pPr>
              <w:autoSpaceDE w:val="0"/>
              <w:autoSpaceDN w:val="0"/>
              <w:snapToGrid w:val="0"/>
              <w:spacing w:line="300" w:lineRule="exact"/>
              <w:ind w:firstLineChars="50" w:firstLine="120"/>
              <w:rPr>
                <w:rFonts w:ascii="ＭＳ 明朝" w:hAnsi="ＭＳ 明朝" w:cs="Arial" w:hint="eastAsia"/>
                <w:sz w:val="24"/>
              </w:rPr>
            </w:pPr>
            <w:r>
              <w:rPr>
                <w:rFonts w:ascii="ＭＳ 明朝" w:hAnsi="ＭＳ 明朝" w:cs="Arial" w:hint="eastAsia"/>
                <w:sz w:val="24"/>
              </w:rPr>
              <w:t>（1）満足度・認知度調査の実施状況</w:t>
            </w:r>
          </w:p>
          <w:p w14:paraId="28F45165" w14:textId="77777777" w:rsidR="00B74167" w:rsidRDefault="00B74167">
            <w:pPr>
              <w:widowControl/>
              <w:spacing w:line="300" w:lineRule="exact"/>
              <w:ind w:leftChars="200" w:left="660" w:hangingChars="100" w:hanging="240"/>
              <w:rPr>
                <w:rFonts w:ascii="ＭＳ 明朝" w:hAnsi="ＭＳ 明朝" w:cs="Arial" w:hint="eastAsia"/>
                <w:bCs/>
                <w:kern w:val="0"/>
                <w:sz w:val="24"/>
              </w:rPr>
            </w:pPr>
            <w:r>
              <w:rPr>
                <w:rFonts w:ascii="ＭＳ 明朝" w:hAnsi="ＭＳ 明朝" w:cs="Arial" w:hint="eastAsia"/>
                <w:bCs/>
                <w:kern w:val="0"/>
                <w:sz w:val="24"/>
              </w:rPr>
              <w:t>・毎年12月に来館者を対象にアンケートを実施し、図書館サービスの満足度等の把握を行っている。</w:t>
            </w:r>
          </w:p>
          <w:p w14:paraId="3FE34EBE" w14:textId="77777777" w:rsidR="00B74167" w:rsidRDefault="00B74167">
            <w:pPr>
              <w:widowControl/>
              <w:spacing w:line="300" w:lineRule="exact"/>
              <w:ind w:leftChars="300" w:left="870" w:hangingChars="100" w:hanging="240"/>
              <w:rPr>
                <w:rFonts w:ascii="ＭＳ 明朝" w:hAnsi="ＭＳ 明朝" w:cs="Arial" w:hint="eastAsia"/>
                <w:bCs/>
                <w:kern w:val="0"/>
                <w:sz w:val="24"/>
              </w:rPr>
            </w:pPr>
            <w:r>
              <w:rPr>
                <w:rFonts w:ascii="ＭＳ 明朝" w:hAnsi="ＭＳ 明朝" w:cs="Arial" w:hint="eastAsia"/>
                <w:bCs/>
                <w:kern w:val="0"/>
                <w:sz w:val="24"/>
              </w:rPr>
              <w:t>（過去５年間では、図書館サービス全体について、大変満足・満足・不満・大変不満のうち、大変満足・満足の合計が毎年95％前後となっている。）</w:t>
            </w:r>
          </w:p>
          <w:p w14:paraId="0E50B651" w14:textId="77777777" w:rsidR="00B74167" w:rsidRDefault="00B74167">
            <w:pPr>
              <w:widowControl/>
              <w:spacing w:line="300" w:lineRule="exact"/>
              <w:ind w:leftChars="200" w:left="660" w:hangingChars="100" w:hanging="240"/>
              <w:rPr>
                <w:rFonts w:ascii="ＭＳ 明朝" w:hAnsi="ＭＳ 明朝" w:hint="eastAsia"/>
                <w:sz w:val="24"/>
              </w:rPr>
            </w:pPr>
            <w:r>
              <w:rPr>
                <w:rFonts w:ascii="ＭＳ 明朝" w:hAnsi="ＭＳ 明朝" w:cs="Arial" w:hint="eastAsia"/>
                <w:bCs/>
                <w:kern w:val="0"/>
                <w:sz w:val="24"/>
              </w:rPr>
              <w:t>・</w:t>
            </w:r>
            <w:r>
              <w:rPr>
                <w:rFonts w:ascii="ＭＳ 明朝" w:hAnsi="ＭＳ 明朝" w:hint="eastAsia"/>
                <w:sz w:val="24"/>
              </w:rPr>
              <w:t>中之島図書館で提供しているサービスについて、</w:t>
            </w:r>
            <w:r>
              <w:rPr>
                <w:rFonts w:ascii="ＭＳ 明朝" w:hAnsi="ＭＳ 明朝" w:cs="Arial" w:hint="eastAsia"/>
                <w:sz w:val="24"/>
              </w:rPr>
              <w:t>未利用者</w:t>
            </w:r>
            <w:r>
              <w:rPr>
                <w:rFonts w:ascii="ＭＳ 明朝" w:hAnsi="ＭＳ 明朝" w:hint="eastAsia"/>
                <w:sz w:val="24"/>
              </w:rPr>
              <w:t>を対象とした認知度調査は、これまで実施していない。</w:t>
            </w:r>
          </w:p>
          <w:p w14:paraId="496EF0C8" w14:textId="77777777" w:rsidR="00B74167" w:rsidRDefault="00B74167">
            <w:pPr>
              <w:widowControl/>
              <w:spacing w:line="300" w:lineRule="exact"/>
              <w:ind w:leftChars="200" w:left="660" w:hangingChars="100" w:hanging="240"/>
              <w:rPr>
                <w:rFonts w:ascii="ＭＳ 明朝" w:hAnsi="ＭＳ 明朝" w:hint="eastAsia"/>
                <w:sz w:val="24"/>
              </w:rPr>
            </w:pPr>
            <w:r>
              <w:rPr>
                <w:rFonts w:ascii="ＭＳ 明朝" w:hAnsi="ＭＳ 明朝" w:hint="eastAsia"/>
                <w:sz w:val="24"/>
              </w:rPr>
              <w:t>・今後、インターネットでもアンケートを実施することで、</w:t>
            </w:r>
            <w:r>
              <w:rPr>
                <w:rFonts w:ascii="ＭＳ 明朝" w:hAnsi="ＭＳ 明朝" w:cs="Arial" w:hint="eastAsia"/>
                <w:sz w:val="24"/>
              </w:rPr>
              <w:t>未利用者</w:t>
            </w:r>
            <w:r>
              <w:rPr>
                <w:rFonts w:ascii="ＭＳ 明朝" w:hAnsi="ＭＳ 明朝" w:hint="eastAsia"/>
                <w:sz w:val="24"/>
              </w:rPr>
              <w:t>のニーズも把握し、その結果を踏まえて対策を講じていく予定。</w:t>
            </w:r>
          </w:p>
          <w:p w14:paraId="4017FAB4" w14:textId="77777777" w:rsidR="00B74167" w:rsidRDefault="00B74167">
            <w:pPr>
              <w:widowControl/>
              <w:spacing w:line="300" w:lineRule="exact"/>
              <w:ind w:leftChars="200" w:left="660" w:hangingChars="100" w:hanging="240"/>
              <w:rPr>
                <w:rFonts w:ascii="ＭＳ 明朝" w:hAnsi="ＭＳ 明朝" w:hint="eastAsia"/>
                <w:sz w:val="24"/>
              </w:rPr>
            </w:pPr>
          </w:p>
          <w:p w14:paraId="72F9A141"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(2) 図書館サービスの広報</w:t>
            </w:r>
          </w:p>
          <w:p w14:paraId="6DAC40F5" w14:textId="77777777" w:rsidR="00B74167" w:rsidRDefault="00B74167">
            <w:pPr>
              <w:autoSpaceDE w:val="0"/>
              <w:autoSpaceDN w:val="0"/>
              <w:snapToGrid w:val="0"/>
              <w:spacing w:line="300" w:lineRule="exact"/>
              <w:ind w:leftChars="200" w:left="660" w:hangingChars="100" w:hanging="240"/>
              <w:rPr>
                <w:rFonts w:ascii="ＭＳ 明朝" w:hAnsi="ＭＳ 明朝" w:cs="Arial" w:hint="eastAsia"/>
                <w:sz w:val="24"/>
              </w:rPr>
            </w:pPr>
            <w:r>
              <w:rPr>
                <w:rFonts w:ascii="ＭＳ 明朝" w:hAnsi="ＭＳ 明朝" w:cs="Arial" w:hint="eastAsia"/>
                <w:sz w:val="24"/>
              </w:rPr>
              <w:t>・中之島図書館で実施しているサービスについて、ホームページ、SNS、メールマガジン、館内掲示やチラシ配布などのほか、イベントでの紹介、日常業務での案内など広報に努めている。</w:t>
            </w:r>
          </w:p>
          <w:p w14:paraId="0444EB12" w14:textId="77777777" w:rsidR="00B74167" w:rsidRDefault="00B74167">
            <w:pPr>
              <w:autoSpaceDE w:val="0"/>
              <w:autoSpaceDN w:val="0"/>
              <w:snapToGrid w:val="0"/>
              <w:spacing w:line="300" w:lineRule="exact"/>
              <w:ind w:leftChars="200" w:left="660" w:hangingChars="100" w:hanging="240"/>
              <w:rPr>
                <w:rFonts w:ascii="ＭＳ 明朝" w:hAnsi="ＭＳ 明朝" w:cs="Arial" w:hint="eastAsia"/>
                <w:sz w:val="24"/>
              </w:rPr>
            </w:pPr>
          </w:p>
        </w:tc>
        <w:tc>
          <w:tcPr>
            <w:tcW w:w="4195" w:type="dxa"/>
            <w:tcBorders>
              <w:top w:val="single" w:sz="4" w:space="0" w:color="auto"/>
              <w:left w:val="single" w:sz="4" w:space="0" w:color="auto"/>
              <w:bottom w:val="single" w:sz="4" w:space="0" w:color="auto"/>
              <w:right w:val="single" w:sz="4" w:space="0" w:color="auto"/>
            </w:tcBorders>
          </w:tcPr>
          <w:p w14:paraId="62FAD2F3"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p>
          <w:p w14:paraId="4B7BA412"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中之島図書館では、新型コロナウイルス感染症の影響により来館者数等が減少傾向にある中、非来館サービスを拡充するなどの工夫を行っているものの、減少を補うまでには至っていない。</w:t>
            </w:r>
          </w:p>
          <w:p w14:paraId="615220AD"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更なる利用促進を図るためには、同図書館の提供する特長的なサービスを多くの府民に知ってもらうことが重要であるが、これまで来館者への満足度調査は実施しているものの、未利用者を対象とした認知度調査などは実施されておらず、同図書館サービスがどの程度府民に認知されているか把握できていない。</w:t>
            </w:r>
          </w:p>
          <w:p w14:paraId="26BC7A65" w14:textId="77777777" w:rsidR="00B74167" w:rsidRDefault="00B74167">
            <w:pPr>
              <w:autoSpaceDE w:val="0"/>
              <w:autoSpaceDN w:val="0"/>
              <w:snapToGrid w:val="0"/>
              <w:spacing w:line="300" w:lineRule="exact"/>
              <w:ind w:firstLineChars="100" w:firstLine="240"/>
              <w:rPr>
                <w:rFonts w:ascii="ＭＳ 明朝" w:hAnsi="ＭＳ 明朝" w:cs="Arial" w:hint="eastAsia"/>
                <w:sz w:val="24"/>
              </w:rPr>
            </w:pPr>
            <w:r>
              <w:rPr>
                <w:rFonts w:ascii="ＭＳ 明朝" w:hAnsi="ＭＳ 明朝" w:cs="Arial" w:hint="eastAsia"/>
                <w:sz w:val="24"/>
              </w:rPr>
              <w:t>また、同図書館の特長的なサービスについて、館内等でのチラシの配布やホームページ、SNSなどにより情報発信に努めているものの、利用ニーズが高いと考えられる大学、企業団体等を対象とした戦略的・効果的な広報が十分に行われているとは言えない。</w:t>
            </w:r>
          </w:p>
        </w:tc>
        <w:tc>
          <w:tcPr>
            <w:tcW w:w="4195" w:type="dxa"/>
            <w:tcBorders>
              <w:top w:val="single" w:sz="4" w:space="0" w:color="auto"/>
              <w:left w:val="single" w:sz="4" w:space="0" w:color="auto"/>
              <w:bottom w:val="single" w:sz="4" w:space="0" w:color="auto"/>
              <w:right w:val="single" w:sz="4" w:space="0" w:color="auto"/>
            </w:tcBorders>
          </w:tcPr>
          <w:p w14:paraId="27B03D99" w14:textId="77777777" w:rsidR="00B74167" w:rsidRDefault="00B74167">
            <w:pPr>
              <w:autoSpaceDE w:val="0"/>
              <w:autoSpaceDN w:val="0"/>
              <w:snapToGrid w:val="0"/>
              <w:spacing w:line="300" w:lineRule="exact"/>
              <w:rPr>
                <w:rFonts w:ascii="ＭＳ 明朝" w:hAnsi="ＭＳ 明朝" w:hint="eastAsia"/>
                <w:sz w:val="24"/>
              </w:rPr>
            </w:pPr>
          </w:p>
          <w:p w14:paraId="2F37E64F" w14:textId="77777777" w:rsidR="00B74167" w:rsidRDefault="00B74167">
            <w:pPr>
              <w:autoSpaceDE w:val="0"/>
              <w:autoSpaceDN w:val="0"/>
              <w:snapToGrid w:val="0"/>
              <w:spacing w:line="300" w:lineRule="exact"/>
              <w:ind w:firstLineChars="100" w:firstLine="240"/>
              <w:rPr>
                <w:rFonts w:ascii="ＭＳ 明朝" w:hAnsi="ＭＳ 明朝" w:hint="eastAsia"/>
                <w:sz w:val="24"/>
              </w:rPr>
            </w:pPr>
            <w:r>
              <w:rPr>
                <w:rFonts w:ascii="ＭＳ 明朝" w:hAnsi="ＭＳ 明朝" w:hint="eastAsia"/>
                <w:sz w:val="24"/>
              </w:rPr>
              <w:t>大阪資料・古典籍やビジネス支援に特化した中之島図書館の特長をより多くの府民に周知し、認知度を高めるとともに、府民の利用につなげるための取組を検討されたい。</w:t>
            </w:r>
          </w:p>
          <w:p w14:paraId="0E8B225E" w14:textId="77777777" w:rsidR="00B74167" w:rsidRDefault="00B74167">
            <w:pPr>
              <w:autoSpaceDE w:val="0"/>
              <w:autoSpaceDN w:val="0"/>
              <w:snapToGrid w:val="0"/>
              <w:spacing w:line="300" w:lineRule="exact"/>
              <w:ind w:firstLineChars="100" w:firstLine="240"/>
              <w:rPr>
                <w:rFonts w:ascii="ＭＳ 明朝" w:hAnsi="ＭＳ 明朝" w:hint="eastAsia"/>
                <w:sz w:val="24"/>
              </w:rPr>
            </w:pPr>
            <w:r>
              <w:rPr>
                <w:rFonts w:ascii="ＭＳ 明朝" w:hAnsi="ＭＳ 明朝" w:hint="eastAsia"/>
                <w:sz w:val="24"/>
              </w:rPr>
              <w:t>とりわけ、同図書館サービスの利用ニーズが高いと考えられる大学の学生・研究者や企業団体等を対象に、アンケート調査やセミナーの開催、チラシの配布など、認知度の向上と利用促進に向け効果的な方策を検討されたい。</w:t>
            </w:r>
          </w:p>
        </w:tc>
      </w:tr>
    </w:tbl>
    <w:p w14:paraId="71DF0255" w14:textId="77777777" w:rsidR="00B74167" w:rsidRDefault="00B74167" w:rsidP="00B74167">
      <w:pPr>
        <w:autoSpaceDE w:val="0"/>
        <w:autoSpaceDN w:val="0"/>
        <w:spacing w:line="300" w:lineRule="exact"/>
        <w:jc w:val="right"/>
        <w:rPr>
          <w:rFonts w:ascii="ＭＳ ゴシック" w:eastAsia="ＭＳ ゴシック" w:hAnsi="ＭＳ ゴシック" w:hint="eastAsia"/>
          <w:sz w:val="24"/>
        </w:rPr>
      </w:pPr>
      <w:r>
        <w:rPr>
          <w:rFonts w:ascii="ＭＳ ゴシック" w:eastAsia="ＭＳ ゴシック" w:hAnsi="ＭＳ ゴシック" w:hint="eastAsia"/>
          <w:sz w:val="24"/>
          <w:szCs w:val="22"/>
        </w:rPr>
        <w:t>監査（検査）実施年月日（委員：令和４年12月５日、事務局：令和４年10月４日）</w:t>
      </w:r>
    </w:p>
    <w:p w14:paraId="1369780F" w14:textId="77777777" w:rsidR="00B74167" w:rsidRDefault="00B74167" w:rsidP="00B74167">
      <w:pPr>
        <w:autoSpaceDE w:val="0"/>
        <w:autoSpaceDN w:val="0"/>
        <w:jc w:val="right"/>
        <w:rPr>
          <w:rFonts w:ascii="ＭＳ ゴシック" w:eastAsia="ＭＳ ゴシック" w:hAnsi="ＭＳ ゴシック" w:hint="eastAsia"/>
          <w:sz w:val="24"/>
          <w:szCs w:val="22"/>
        </w:rPr>
      </w:pPr>
    </w:p>
    <w:p w14:paraId="3871041F" w14:textId="77F9B1B3" w:rsidR="00B74167" w:rsidRDefault="00B7416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019C4840" w14:textId="77777777" w:rsidR="00B74167" w:rsidRDefault="00B74167" w:rsidP="00B7416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不適切な服務管理</w:t>
      </w:r>
    </w:p>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9904"/>
        <w:gridCol w:w="8487"/>
      </w:tblGrid>
      <w:tr w:rsidR="00B74167" w14:paraId="6E39CFC4" w14:textId="77777777" w:rsidTr="00B74167">
        <w:trPr>
          <w:trHeight w:val="558"/>
        </w:trPr>
        <w:tc>
          <w:tcPr>
            <w:tcW w:w="2090" w:type="dxa"/>
            <w:tcBorders>
              <w:top w:val="single" w:sz="4" w:space="0" w:color="auto"/>
              <w:left w:val="single" w:sz="4" w:space="0" w:color="auto"/>
              <w:bottom w:val="single" w:sz="4" w:space="0" w:color="auto"/>
              <w:right w:val="single" w:sz="4" w:space="0" w:color="auto"/>
            </w:tcBorders>
            <w:vAlign w:val="center"/>
            <w:hideMark/>
          </w:tcPr>
          <w:p w14:paraId="638C70A0"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対象受検機関</w:t>
            </w:r>
          </w:p>
        </w:tc>
        <w:tc>
          <w:tcPr>
            <w:tcW w:w="9904" w:type="dxa"/>
            <w:tcBorders>
              <w:top w:val="single" w:sz="4" w:space="0" w:color="auto"/>
              <w:left w:val="single" w:sz="4" w:space="0" w:color="auto"/>
              <w:bottom w:val="single" w:sz="4" w:space="0" w:color="auto"/>
              <w:right w:val="single" w:sz="4" w:space="0" w:color="auto"/>
            </w:tcBorders>
            <w:vAlign w:val="center"/>
            <w:hideMark/>
          </w:tcPr>
          <w:p w14:paraId="1DC99EDE"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検出事項</w:t>
            </w:r>
          </w:p>
        </w:tc>
        <w:tc>
          <w:tcPr>
            <w:tcW w:w="8487" w:type="dxa"/>
            <w:tcBorders>
              <w:top w:val="single" w:sz="4" w:space="0" w:color="auto"/>
              <w:left w:val="single" w:sz="4" w:space="0" w:color="auto"/>
              <w:bottom w:val="single" w:sz="4" w:space="0" w:color="auto"/>
              <w:right w:val="single" w:sz="4" w:space="0" w:color="auto"/>
            </w:tcBorders>
            <w:vAlign w:val="center"/>
            <w:hideMark/>
          </w:tcPr>
          <w:p w14:paraId="5AE06970"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是正を求める事項</w:t>
            </w:r>
          </w:p>
        </w:tc>
      </w:tr>
      <w:tr w:rsidR="00B74167" w14:paraId="218D7B46" w14:textId="77777777" w:rsidTr="00B74167">
        <w:trPr>
          <w:trHeight w:val="6372"/>
        </w:trPr>
        <w:tc>
          <w:tcPr>
            <w:tcW w:w="2090" w:type="dxa"/>
            <w:tcBorders>
              <w:top w:val="single" w:sz="4" w:space="0" w:color="auto"/>
              <w:left w:val="single" w:sz="4" w:space="0" w:color="auto"/>
              <w:bottom w:val="single" w:sz="4" w:space="0" w:color="auto"/>
              <w:right w:val="single" w:sz="4" w:space="0" w:color="auto"/>
            </w:tcBorders>
          </w:tcPr>
          <w:p w14:paraId="3AE4897D" w14:textId="77777777" w:rsidR="00B74167" w:rsidRDefault="00B74167">
            <w:pPr>
              <w:autoSpaceDE w:val="0"/>
              <w:autoSpaceDN w:val="0"/>
              <w:spacing w:line="300" w:lineRule="exact"/>
              <w:rPr>
                <w:rFonts w:ascii="ＭＳ 明朝" w:hAnsi="ＭＳ 明朝" w:hint="eastAsia"/>
                <w:sz w:val="24"/>
              </w:rPr>
            </w:pPr>
          </w:p>
          <w:p w14:paraId="6C7B60D7" w14:textId="77777777" w:rsidR="00B74167" w:rsidRDefault="00B74167">
            <w:pPr>
              <w:autoSpaceDE w:val="0"/>
              <w:autoSpaceDN w:val="0"/>
              <w:spacing w:line="300" w:lineRule="exact"/>
              <w:rPr>
                <w:rFonts w:ascii="ＭＳ 明朝" w:hAnsi="ＭＳ 明朝" w:hint="eastAsia"/>
                <w:sz w:val="24"/>
              </w:rPr>
            </w:pPr>
            <w:r>
              <w:rPr>
                <w:rFonts w:ascii="ＭＳ 明朝" w:hAnsi="ＭＳ 明朝" w:hint="eastAsia"/>
                <w:sz w:val="24"/>
              </w:rPr>
              <w:t>中之島図書館</w:t>
            </w:r>
          </w:p>
        </w:tc>
        <w:tc>
          <w:tcPr>
            <w:tcW w:w="9904" w:type="dxa"/>
            <w:tcBorders>
              <w:top w:val="single" w:sz="4" w:space="0" w:color="auto"/>
              <w:left w:val="single" w:sz="4" w:space="0" w:color="auto"/>
              <w:bottom w:val="single" w:sz="4" w:space="0" w:color="auto"/>
              <w:right w:val="single" w:sz="4" w:space="0" w:color="auto"/>
            </w:tcBorders>
          </w:tcPr>
          <w:p w14:paraId="543F0F8A" w14:textId="77777777" w:rsidR="00B74167" w:rsidRDefault="00B74167">
            <w:pPr>
              <w:autoSpaceDE w:val="0"/>
              <w:autoSpaceDN w:val="0"/>
              <w:spacing w:line="300" w:lineRule="exact"/>
              <w:ind w:firstLineChars="100" w:firstLine="240"/>
              <w:rPr>
                <w:rFonts w:ascii="ＭＳ 明朝" w:hAnsi="ＭＳ 明朝" w:cs="Arial" w:hint="eastAsia"/>
                <w:sz w:val="24"/>
              </w:rPr>
            </w:pPr>
          </w:p>
          <w:p w14:paraId="12440FA8" w14:textId="77777777" w:rsidR="00B74167" w:rsidRDefault="00B74167">
            <w:pPr>
              <w:autoSpaceDE w:val="0"/>
              <w:autoSpaceDN w:val="0"/>
              <w:spacing w:line="300" w:lineRule="exact"/>
              <w:ind w:firstLineChars="100" w:firstLine="240"/>
              <w:rPr>
                <w:rFonts w:ascii="ＭＳ 明朝" w:hAnsi="ＭＳ 明朝" w:hint="eastAsia"/>
                <w:dstrike/>
                <w:sz w:val="24"/>
              </w:rPr>
            </w:pPr>
            <w:r>
              <w:rPr>
                <w:rFonts w:ascii="ＭＳ 明朝" w:hAnsi="ＭＳ 明朝" w:hint="eastAsia"/>
                <w:sz w:val="24"/>
              </w:rPr>
              <w:t>出勤簿を確認したところ、遅参ありとなっているものが２件あった。この２件については、本来年休取得により処理することとしていたが、当該手続が行われずに放置されていた。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976"/>
              <w:gridCol w:w="1896"/>
              <w:gridCol w:w="2924"/>
            </w:tblGrid>
            <w:tr w:rsidR="00B74167" w14:paraId="0F184BB5" w14:textId="77777777">
              <w:trPr>
                <w:trHeight w:val="363"/>
              </w:trPr>
              <w:tc>
                <w:tcPr>
                  <w:tcW w:w="988" w:type="dxa"/>
                  <w:tcBorders>
                    <w:top w:val="single" w:sz="4" w:space="0" w:color="auto"/>
                    <w:left w:val="single" w:sz="4" w:space="0" w:color="auto"/>
                    <w:bottom w:val="single" w:sz="4" w:space="0" w:color="auto"/>
                    <w:right w:val="single" w:sz="4" w:space="0" w:color="auto"/>
                  </w:tcBorders>
                  <w:vAlign w:val="center"/>
                  <w:hideMark/>
                </w:tcPr>
                <w:p w14:paraId="5819506F" w14:textId="77777777" w:rsidR="00B74167" w:rsidRDefault="00B74167">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職員</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E2F9933" w14:textId="77777777" w:rsidR="00B74167" w:rsidRDefault="00B74167">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日付</w:t>
                  </w:r>
                </w:p>
              </w:tc>
              <w:tc>
                <w:tcPr>
                  <w:tcW w:w="1896" w:type="dxa"/>
                  <w:tcBorders>
                    <w:top w:val="single" w:sz="4" w:space="0" w:color="auto"/>
                    <w:left w:val="single" w:sz="4" w:space="0" w:color="auto"/>
                    <w:bottom w:val="single" w:sz="4" w:space="0" w:color="auto"/>
                    <w:right w:val="single" w:sz="4" w:space="0" w:color="auto"/>
                  </w:tcBorders>
                  <w:vAlign w:val="center"/>
                  <w:hideMark/>
                </w:tcPr>
                <w:p w14:paraId="6315226D" w14:textId="77777777" w:rsidR="00B74167" w:rsidRDefault="00B74167">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出勤簿表示</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CD694D4" w14:textId="77777777" w:rsidR="00B74167" w:rsidRDefault="00B74167">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原因</w:t>
                  </w:r>
                </w:p>
              </w:tc>
            </w:tr>
            <w:tr w:rsidR="00B74167" w14:paraId="27F38BD0" w14:textId="77777777">
              <w:trPr>
                <w:trHeight w:val="340"/>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321D0531" w14:textId="77777777" w:rsidR="00B74167" w:rsidRDefault="00B74167">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Ａ</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E5D099C" w14:textId="77777777" w:rsidR="00B74167" w:rsidRDefault="00B74167">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令和４年３月３日</w:t>
                  </w:r>
                </w:p>
              </w:tc>
              <w:tc>
                <w:tcPr>
                  <w:tcW w:w="1896" w:type="dxa"/>
                  <w:tcBorders>
                    <w:top w:val="single" w:sz="4" w:space="0" w:color="auto"/>
                    <w:left w:val="single" w:sz="4" w:space="0" w:color="auto"/>
                    <w:bottom w:val="single" w:sz="4" w:space="0" w:color="auto"/>
                    <w:right w:val="single" w:sz="4" w:space="0" w:color="auto"/>
                  </w:tcBorders>
                  <w:vAlign w:val="center"/>
                  <w:hideMark/>
                </w:tcPr>
                <w:p w14:paraId="72467338" w14:textId="77777777" w:rsidR="00B74167" w:rsidRDefault="00B74167">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遅参</w:t>
                  </w:r>
                </w:p>
              </w:tc>
              <w:tc>
                <w:tcPr>
                  <w:tcW w:w="2924" w:type="dxa"/>
                  <w:tcBorders>
                    <w:top w:val="single" w:sz="4" w:space="0" w:color="auto"/>
                    <w:left w:val="single" w:sz="4" w:space="0" w:color="auto"/>
                    <w:bottom w:val="single" w:sz="4" w:space="0" w:color="auto"/>
                    <w:right w:val="single" w:sz="4" w:space="0" w:color="auto"/>
                  </w:tcBorders>
                  <w:vAlign w:val="center"/>
                  <w:hideMark/>
                </w:tcPr>
                <w:p w14:paraId="13BF2B79" w14:textId="77777777" w:rsidR="00B74167" w:rsidRDefault="00B74167">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年休入力漏れ</w:t>
                  </w:r>
                </w:p>
              </w:tc>
            </w:tr>
            <w:tr w:rsidR="00B74167" w14:paraId="3253CE94" w14:textId="7777777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76FA5" w14:textId="77777777" w:rsidR="00B74167" w:rsidRDefault="00B74167" w:rsidP="006020A2">
                  <w:pPr>
                    <w:widowControl/>
                    <w:jc w:val="left"/>
                    <w:rPr>
                      <w:rFonts w:ascii="ＭＳ 明朝" w:hAnsi="ＭＳ 明朝"/>
                      <w:sz w:val="24"/>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092F8E9" w14:textId="77777777" w:rsidR="00B74167" w:rsidRDefault="00B74167" w:rsidP="006020A2">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令和４年３月28日</w:t>
                  </w:r>
                </w:p>
              </w:tc>
              <w:tc>
                <w:tcPr>
                  <w:tcW w:w="1896" w:type="dxa"/>
                  <w:tcBorders>
                    <w:top w:val="single" w:sz="4" w:space="0" w:color="auto"/>
                    <w:left w:val="single" w:sz="4" w:space="0" w:color="auto"/>
                    <w:bottom w:val="single" w:sz="4" w:space="0" w:color="auto"/>
                    <w:right w:val="single" w:sz="4" w:space="0" w:color="auto"/>
                  </w:tcBorders>
                  <w:vAlign w:val="center"/>
                  <w:hideMark/>
                </w:tcPr>
                <w:p w14:paraId="0163F909" w14:textId="77777777" w:rsidR="00B74167" w:rsidRDefault="00B74167" w:rsidP="006020A2">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遅参</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3558171" w14:textId="77777777" w:rsidR="00B74167" w:rsidRDefault="00B74167" w:rsidP="006020A2">
                  <w:pPr>
                    <w:widowControl/>
                    <w:autoSpaceDE w:val="0"/>
                    <w:autoSpaceDN w:val="0"/>
                    <w:spacing w:line="300" w:lineRule="exact"/>
                    <w:jc w:val="center"/>
                    <w:rPr>
                      <w:rFonts w:ascii="ＭＳ 明朝" w:hAnsi="ＭＳ 明朝" w:hint="eastAsia"/>
                      <w:sz w:val="24"/>
                    </w:rPr>
                  </w:pPr>
                  <w:r>
                    <w:rPr>
                      <w:rFonts w:ascii="ＭＳ 明朝" w:hAnsi="ＭＳ 明朝" w:hint="eastAsia"/>
                      <w:sz w:val="24"/>
                    </w:rPr>
                    <w:t>年休入力漏れ</w:t>
                  </w:r>
                </w:p>
              </w:tc>
            </w:tr>
          </w:tbl>
          <w:p w14:paraId="5428D2D0" w14:textId="77777777" w:rsidR="00B74167" w:rsidRDefault="00B74167">
            <w:pPr>
              <w:autoSpaceDE w:val="0"/>
              <w:autoSpaceDN w:val="0"/>
              <w:spacing w:line="300" w:lineRule="exact"/>
              <w:rPr>
                <w:rFonts w:ascii="ＭＳ 明朝" w:hAnsi="ＭＳ 明朝" w:hint="eastAsia"/>
                <w:sz w:val="24"/>
              </w:rPr>
            </w:pPr>
          </w:p>
          <w:p w14:paraId="3D2C679B" w14:textId="77777777" w:rsidR="00B74167" w:rsidRDefault="00B74167">
            <w:pPr>
              <w:autoSpaceDE w:val="0"/>
              <w:autoSpaceDN w:val="0"/>
              <w:spacing w:line="300" w:lineRule="exact"/>
              <w:rPr>
                <w:rFonts w:ascii="ＭＳ 明朝" w:hAnsi="ＭＳ 明朝" w:hint="eastAsia"/>
                <w:sz w:val="24"/>
              </w:rPr>
            </w:pPr>
          </w:p>
        </w:tc>
        <w:tc>
          <w:tcPr>
            <w:tcW w:w="8487" w:type="dxa"/>
            <w:tcBorders>
              <w:top w:val="single" w:sz="4" w:space="0" w:color="auto"/>
              <w:left w:val="single" w:sz="4" w:space="0" w:color="auto"/>
              <w:bottom w:val="single" w:sz="4" w:space="0" w:color="auto"/>
              <w:right w:val="single" w:sz="4" w:space="0" w:color="auto"/>
            </w:tcBorders>
          </w:tcPr>
          <w:p w14:paraId="6B8F6A51" w14:textId="77777777" w:rsidR="00B74167" w:rsidRDefault="00B74167">
            <w:pPr>
              <w:autoSpaceDE w:val="0"/>
              <w:autoSpaceDN w:val="0"/>
              <w:spacing w:line="300" w:lineRule="exact"/>
              <w:rPr>
                <w:rFonts w:ascii="ＭＳ 明朝" w:hAnsi="ＭＳ 明朝" w:hint="eastAsia"/>
                <w:sz w:val="24"/>
              </w:rPr>
            </w:pPr>
          </w:p>
          <w:p w14:paraId="77EE8A6D" w14:textId="77777777" w:rsidR="00B74167" w:rsidRDefault="00B74167">
            <w:pPr>
              <w:autoSpaceDE w:val="0"/>
              <w:autoSpaceDN w:val="0"/>
              <w:spacing w:line="300" w:lineRule="exact"/>
              <w:rPr>
                <w:rFonts w:ascii="ＭＳ 明朝" w:hAnsi="ＭＳ 明朝" w:hint="eastAsia"/>
                <w:sz w:val="24"/>
              </w:rPr>
            </w:pPr>
            <w:r>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14:paraId="1541721C" w14:textId="77777777" w:rsidR="00B74167" w:rsidRDefault="00B74167">
            <w:pPr>
              <w:autoSpaceDE w:val="0"/>
              <w:autoSpaceDN w:val="0"/>
              <w:spacing w:line="300" w:lineRule="exact"/>
              <w:rPr>
                <w:rFonts w:ascii="ＭＳ 明朝" w:hAnsi="ＭＳ 明朝" w:hint="eastAsia"/>
                <w:sz w:val="24"/>
              </w:rPr>
            </w:pPr>
          </w:p>
          <w:p w14:paraId="0AC34F0D" w14:textId="77777777" w:rsidR="00B74167" w:rsidRDefault="00B74167">
            <w:pPr>
              <w:autoSpaceDE w:val="0"/>
              <w:autoSpaceDN w:val="0"/>
              <w:spacing w:line="300" w:lineRule="exact"/>
              <w:rPr>
                <w:rFonts w:ascii="ＭＳ 明朝" w:hAnsi="ＭＳ 明朝" w:hint="eastAsia"/>
                <w:sz w:val="24"/>
              </w:rPr>
            </w:pPr>
          </w:p>
          <w:p w14:paraId="01BC6604" w14:textId="77777777" w:rsidR="00B74167" w:rsidRDefault="00B74167">
            <w:pPr>
              <w:autoSpaceDE w:val="0"/>
              <w:autoSpaceDN w:val="0"/>
              <w:spacing w:line="300" w:lineRule="exact"/>
              <w:rPr>
                <w:rFonts w:ascii="ＭＳ 明朝" w:hAnsi="ＭＳ 明朝" w:hint="eastAsia"/>
                <w:sz w:val="24"/>
              </w:rPr>
            </w:pPr>
          </w:p>
          <w:p w14:paraId="33A25516" w14:textId="77777777" w:rsidR="00B74167" w:rsidRDefault="00B74167">
            <w:pPr>
              <w:autoSpaceDE w:val="0"/>
              <w:autoSpaceDN w:val="0"/>
              <w:spacing w:line="300" w:lineRule="exact"/>
              <w:rPr>
                <w:rFonts w:ascii="ＭＳ 明朝" w:hAnsi="ＭＳ 明朝" w:hint="eastAsia"/>
                <w:sz w:val="24"/>
              </w:rPr>
            </w:pPr>
          </w:p>
          <w:p w14:paraId="75A6F838" w14:textId="77777777" w:rsidR="00B74167" w:rsidRDefault="00B74167">
            <w:pPr>
              <w:autoSpaceDE w:val="0"/>
              <w:autoSpaceDN w:val="0"/>
              <w:spacing w:line="300" w:lineRule="exact"/>
              <w:rPr>
                <w:rFonts w:ascii="ＭＳ 明朝" w:hAnsi="ＭＳ 明朝" w:hint="eastAsia"/>
                <w:sz w:val="24"/>
              </w:rPr>
            </w:pPr>
          </w:p>
        </w:tc>
      </w:tr>
    </w:tbl>
    <w:p w14:paraId="4BBEFAE1" w14:textId="77777777" w:rsidR="00B74167" w:rsidRDefault="00B74167" w:rsidP="00B74167">
      <w:pPr>
        <w:autoSpaceDE w:val="0"/>
        <w:autoSpaceDN w:val="0"/>
        <w:spacing w:line="300" w:lineRule="exact"/>
        <w:jc w:val="right"/>
        <w:rPr>
          <w:rFonts w:ascii="ＭＳ ゴシック" w:eastAsia="ＭＳ ゴシック" w:hAnsi="ＭＳ ゴシック" w:hint="eastAsia"/>
          <w:sz w:val="24"/>
        </w:rPr>
      </w:pPr>
      <w:r>
        <w:rPr>
          <w:rFonts w:ascii="ＭＳ ゴシック" w:eastAsia="ＭＳ ゴシック" w:hAnsi="ＭＳ ゴシック" w:hint="eastAsia"/>
          <w:sz w:val="24"/>
          <w:szCs w:val="22"/>
        </w:rPr>
        <w:t>監査（検査）実施年月日（委員：令和－年－月－日、事務局：令和４年10月４日）</w:t>
      </w:r>
    </w:p>
    <w:p w14:paraId="41230BBD" w14:textId="0E8026EA" w:rsidR="00B74167" w:rsidRDefault="00B7416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59AC86DC" w14:textId="77777777" w:rsidR="00B74167" w:rsidRDefault="00B74167" w:rsidP="00B7416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0318"/>
        <w:gridCol w:w="7937"/>
      </w:tblGrid>
      <w:tr w:rsidR="00B74167" w14:paraId="232D133E" w14:textId="77777777" w:rsidTr="00B74167">
        <w:trPr>
          <w:trHeight w:val="558"/>
        </w:trPr>
        <w:tc>
          <w:tcPr>
            <w:tcW w:w="2235" w:type="dxa"/>
            <w:tcBorders>
              <w:top w:val="single" w:sz="4" w:space="0" w:color="auto"/>
              <w:left w:val="single" w:sz="4" w:space="0" w:color="auto"/>
              <w:bottom w:val="single" w:sz="4" w:space="0" w:color="auto"/>
              <w:right w:val="single" w:sz="4" w:space="0" w:color="auto"/>
            </w:tcBorders>
            <w:vAlign w:val="center"/>
            <w:hideMark/>
          </w:tcPr>
          <w:p w14:paraId="4ABE85FB"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対象受検機関</w:t>
            </w:r>
          </w:p>
        </w:tc>
        <w:tc>
          <w:tcPr>
            <w:tcW w:w="10318" w:type="dxa"/>
            <w:tcBorders>
              <w:top w:val="single" w:sz="4" w:space="0" w:color="auto"/>
              <w:left w:val="single" w:sz="4" w:space="0" w:color="auto"/>
              <w:bottom w:val="single" w:sz="4" w:space="0" w:color="auto"/>
              <w:right w:val="single" w:sz="4" w:space="0" w:color="auto"/>
            </w:tcBorders>
            <w:vAlign w:val="center"/>
            <w:hideMark/>
          </w:tcPr>
          <w:p w14:paraId="0A26C2C8"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検出事項</w:t>
            </w:r>
          </w:p>
        </w:tc>
        <w:tc>
          <w:tcPr>
            <w:tcW w:w="7937" w:type="dxa"/>
            <w:tcBorders>
              <w:top w:val="single" w:sz="4" w:space="0" w:color="auto"/>
              <w:left w:val="single" w:sz="4" w:space="0" w:color="auto"/>
              <w:bottom w:val="single" w:sz="4" w:space="0" w:color="auto"/>
              <w:right w:val="single" w:sz="4" w:space="0" w:color="auto"/>
            </w:tcBorders>
            <w:vAlign w:val="center"/>
            <w:hideMark/>
          </w:tcPr>
          <w:p w14:paraId="0C0B28E8" w14:textId="77777777" w:rsidR="00B74167" w:rsidRDefault="00B74167">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是正を求める事項</w:t>
            </w:r>
          </w:p>
        </w:tc>
      </w:tr>
      <w:tr w:rsidR="00B74167" w14:paraId="3699334D" w14:textId="77777777" w:rsidTr="00B74167">
        <w:trPr>
          <w:trHeight w:val="843"/>
        </w:trPr>
        <w:tc>
          <w:tcPr>
            <w:tcW w:w="2235" w:type="dxa"/>
            <w:tcBorders>
              <w:top w:val="single" w:sz="4" w:space="0" w:color="auto"/>
              <w:left w:val="single" w:sz="4" w:space="0" w:color="auto"/>
              <w:bottom w:val="single" w:sz="4" w:space="0" w:color="auto"/>
              <w:right w:val="single" w:sz="4" w:space="0" w:color="auto"/>
            </w:tcBorders>
          </w:tcPr>
          <w:p w14:paraId="1347E587" w14:textId="77777777" w:rsidR="00B74167" w:rsidRDefault="00B74167">
            <w:pPr>
              <w:autoSpaceDE w:val="0"/>
              <w:autoSpaceDN w:val="0"/>
              <w:spacing w:line="300" w:lineRule="exact"/>
              <w:rPr>
                <w:rFonts w:ascii="ＭＳ 明朝" w:hAnsi="ＭＳ 明朝" w:hint="eastAsia"/>
                <w:sz w:val="24"/>
              </w:rPr>
            </w:pPr>
          </w:p>
          <w:p w14:paraId="483D21C4" w14:textId="77777777" w:rsidR="00B74167" w:rsidRDefault="00B74167">
            <w:pPr>
              <w:autoSpaceDE w:val="0"/>
              <w:autoSpaceDN w:val="0"/>
              <w:spacing w:line="300" w:lineRule="exact"/>
              <w:rPr>
                <w:rFonts w:ascii="ＭＳ 明朝" w:hAnsi="ＭＳ 明朝" w:hint="eastAsia"/>
                <w:sz w:val="24"/>
              </w:rPr>
            </w:pPr>
            <w:r>
              <w:rPr>
                <w:rFonts w:ascii="ＭＳ 明朝" w:hAnsi="ＭＳ 明朝" w:hint="eastAsia"/>
                <w:sz w:val="24"/>
              </w:rPr>
              <w:t>中之島図書館</w:t>
            </w:r>
          </w:p>
          <w:p w14:paraId="6C453F1B" w14:textId="77777777" w:rsidR="00B74167" w:rsidRDefault="00B74167">
            <w:pPr>
              <w:autoSpaceDE w:val="0"/>
              <w:autoSpaceDN w:val="0"/>
              <w:spacing w:line="300" w:lineRule="exact"/>
              <w:rPr>
                <w:rFonts w:ascii="ＭＳ 明朝" w:hAnsi="ＭＳ 明朝" w:hint="eastAsia"/>
                <w:sz w:val="24"/>
              </w:rPr>
            </w:pPr>
          </w:p>
        </w:tc>
        <w:tc>
          <w:tcPr>
            <w:tcW w:w="10318" w:type="dxa"/>
            <w:tcBorders>
              <w:top w:val="single" w:sz="4" w:space="0" w:color="auto"/>
              <w:left w:val="single" w:sz="4" w:space="0" w:color="auto"/>
              <w:bottom w:val="single" w:sz="4" w:space="0" w:color="auto"/>
              <w:right w:val="single" w:sz="4" w:space="0" w:color="auto"/>
            </w:tcBorders>
          </w:tcPr>
          <w:p w14:paraId="3792E605" w14:textId="77777777" w:rsidR="00B74167" w:rsidRDefault="00B74167">
            <w:pPr>
              <w:autoSpaceDE w:val="0"/>
              <w:autoSpaceDN w:val="0"/>
              <w:spacing w:line="300" w:lineRule="exact"/>
              <w:rPr>
                <w:rFonts w:ascii="ＭＳ 明朝" w:hAnsi="ＭＳ 明朝" w:hint="eastAsia"/>
                <w:sz w:val="24"/>
              </w:rPr>
            </w:pPr>
          </w:p>
          <w:p w14:paraId="198F275C" w14:textId="77777777" w:rsidR="00B74167" w:rsidRDefault="00B74167">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１　行政財産の使用許可の更新について、公有財産台帳への登載を行っていないものがあった。</w:t>
            </w:r>
          </w:p>
          <w:p w14:paraId="23E5AA39" w14:textId="77777777" w:rsidR="00B74167" w:rsidRDefault="00B74167">
            <w:pPr>
              <w:autoSpaceDE w:val="0"/>
              <w:autoSpaceDN w:val="0"/>
              <w:snapToGrid w:val="0"/>
              <w:spacing w:line="300" w:lineRule="exact"/>
              <w:rPr>
                <w:rFonts w:ascii="ＭＳ 明朝" w:hAnsi="ＭＳ 明朝" w:cs="Arial" w:hint="eastAsia"/>
                <w:sz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303"/>
              <w:gridCol w:w="2889"/>
              <w:gridCol w:w="1643"/>
              <w:gridCol w:w="2833"/>
            </w:tblGrid>
            <w:tr w:rsidR="00B74167" w14:paraId="2FAC927F" w14:textId="77777777">
              <w:tc>
                <w:tcPr>
                  <w:tcW w:w="1247" w:type="dxa"/>
                  <w:tcBorders>
                    <w:top w:val="single" w:sz="4" w:space="0" w:color="auto"/>
                    <w:left w:val="single" w:sz="4" w:space="0" w:color="auto"/>
                    <w:bottom w:val="single" w:sz="4" w:space="0" w:color="auto"/>
                    <w:right w:val="single" w:sz="4" w:space="0" w:color="auto"/>
                  </w:tcBorders>
                  <w:vAlign w:val="center"/>
                  <w:hideMark/>
                </w:tcPr>
                <w:p w14:paraId="3CC01038"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種別</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F3B0112" w14:textId="77777777" w:rsidR="00B74167" w:rsidRDefault="00B74167">
                  <w:pPr>
                    <w:framePr w:hSpace="142" w:wrap="around" w:vAnchor="text" w:hAnchor="margin" w:y="2"/>
                    <w:autoSpaceDE w:val="0"/>
                    <w:autoSpaceDN w:val="0"/>
                    <w:spacing w:line="300" w:lineRule="exact"/>
                    <w:ind w:left="-98"/>
                    <w:jc w:val="center"/>
                    <w:rPr>
                      <w:rFonts w:ascii="ＭＳ 明朝" w:hAnsi="ＭＳ 明朝" w:hint="eastAsia"/>
                      <w:sz w:val="24"/>
                    </w:rPr>
                  </w:pPr>
                  <w:r>
                    <w:rPr>
                      <w:rFonts w:ascii="ＭＳ 明朝" w:hAnsi="ＭＳ 明朝" w:hint="eastAsia"/>
                      <w:sz w:val="24"/>
                    </w:rPr>
                    <w:t>許可数量</w:t>
                  </w:r>
                </w:p>
              </w:tc>
              <w:tc>
                <w:tcPr>
                  <w:tcW w:w="2891" w:type="dxa"/>
                  <w:tcBorders>
                    <w:top w:val="single" w:sz="4" w:space="0" w:color="auto"/>
                    <w:left w:val="single" w:sz="4" w:space="0" w:color="auto"/>
                    <w:bottom w:val="single" w:sz="4" w:space="0" w:color="auto"/>
                    <w:right w:val="single" w:sz="4" w:space="0" w:color="auto"/>
                  </w:tcBorders>
                  <w:vAlign w:val="center"/>
                  <w:hideMark/>
                </w:tcPr>
                <w:p w14:paraId="05A4E962"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目的</w:t>
                  </w:r>
                </w:p>
              </w:tc>
              <w:tc>
                <w:tcPr>
                  <w:tcW w:w="1644" w:type="dxa"/>
                  <w:tcBorders>
                    <w:top w:val="single" w:sz="4" w:space="0" w:color="auto"/>
                    <w:left w:val="single" w:sz="4" w:space="0" w:color="auto"/>
                    <w:bottom w:val="single" w:sz="4" w:space="0" w:color="auto"/>
                    <w:right w:val="single" w:sz="4" w:space="0" w:color="auto"/>
                  </w:tcBorders>
                  <w:vAlign w:val="center"/>
                  <w:hideMark/>
                </w:tcPr>
                <w:p w14:paraId="2299FFEA"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年間使用料</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FB670A"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許可期間</w:t>
                  </w:r>
                </w:p>
              </w:tc>
            </w:tr>
            <w:tr w:rsidR="00B74167" w14:paraId="238849A7" w14:textId="77777777">
              <w:tc>
                <w:tcPr>
                  <w:tcW w:w="1247" w:type="dxa"/>
                  <w:tcBorders>
                    <w:top w:val="single" w:sz="4" w:space="0" w:color="auto"/>
                    <w:left w:val="single" w:sz="4" w:space="0" w:color="auto"/>
                    <w:bottom w:val="single" w:sz="4" w:space="0" w:color="auto"/>
                    <w:right w:val="single" w:sz="4" w:space="0" w:color="auto"/>
                  </w:tcBorders>
                  <w:vAlign w:val="center"/>
                  <w:hideMark/>
                </w:tcPr>
                <w:p w14:paraId="0A7CDDE5"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建物</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3593FCD" w14:textId="77777777" w:rsidR="00B74167" w:rsidRDefault="00B74167">
                  <w:pPr>
                    <w:framePr w:hSpace="142" w:wrap="around" w:vAnchor="text" w:hAnchor="margin" w:y="2"/>
                    <w:autoSpaceDE w:val="0"/>
                    <w:autoSpaceDN w:val="0"/>
                    <w:spacing w:line="300" w:lineRule="exact"/>
                    <w:jc w:val="center"/>
                    <w:rPr>
                      <w:rFonts w:ascii="ＭＳ 明朝" w:hAnsi="ＭＳ 明朝" w:hint="eastAsia"/>
                      <w:kern w:val="0"/>
                      <w:sz w:val="24"/>
                    </w:rPr>
                  </w:pPr>
                  <w:r>
                    <w:rPr>
                      <w:rFonts w:ascii="ＭＳ 明朝" w:hAnsi="ＭＳ 明朝" w:hint="eastAsia"/>
                      <w:kern w:val="0"/>
                      <w:sz w:val="24"/>
                    </w:rPr>
                    <w:t>6.32㎡</w:t>
                  </w:r>
                </w:p>
              </w:tc>
              <w:tc>
                <w:tcPr>
                  <w:tcW w:w="2891" w:type="dxa"/>
                  <w:tcBorders>
                    <w:top w:val="single" w:sz="4" w:space="0" w:color="auto"/>
                    <w:left w:val="single" w:sz="4" w:space="0" w:color="auto"/>
                    <w:bottom w:val="single" w:sz="4" w:space="0" w:color="auto"/>
                    <w:right w:val="single" w:sz="4" w:space="0" w:color="auto"/>
                  </w:tcBorders>
                  <w:vAlign w:val="center"/>
                  <w:hideMark/>
                </w:tcPr>
                <w:p w14:paraId="41F1A2B8"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図書館運営業務に伴う複写機器設置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DFC416F"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（注１）</w:t>
                  </w:r>
                </w:p>
                <w:p w14:paraId="0167424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202,290円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674AED"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(注１)</w:t>
                  </w:r>
                </w:p>
                <w:p w14:paraId="22B266D4"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令和２年７月１日から</w:t>
                  </w:r>
                </w:p>
                <w:p w14:paraId="311F9448"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令和７年６月30日まで</w:t>
                  </w:r>
                </w:p>
              </w:tc>
            </w:tr>
            <w:tr w:rsidR="00B74167" w14:paraId="4A893191" w14:textId="77777777">
              <w:tc>
                <w:tcPr>
                  <w:tcW w:w="1247" w:type="dxa"/>
                  <w:tcBorders>
                    <w:top w:val="single" w:sz="4" w:space="0" w:color="auto"/>
                    <w:left w:val="single" w:sz="4" w:space="0" w:color="auto"/>
                    <w:bottom w:val="single" w:sz="4" w:space="0" w:color="auto"/>
                    <w:right w:val="single" w:sz="4" w:space="0" w:color="auto"/>
                  </w:tcBorders>
                  <w:vAlign w:val="center"/>
                  <w:hideMark/>
                </w:tcPr>
                <w:p w14:paraId="3E7E47B0"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建物</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D90F160" w14:textId="77777777" w:rsidR="00B74167" w:rsidRDefault="00B74167">
                  <w:pPr>
                    <w:framePr w:hSpace="142" w:wrap="around" w:vAnchor="text" w:hAnchor="margin" w:y="2"/>
                    <w:autoSpaceDE w:val="0"/>
                    <w:autoSpaceDN w:val="0"/>
                    <w:spacing w:line="300" w:lineRule="exact"/>
                    <w:jc w:val="center"/>
                    <w:rPr>
                      <w:rFonts w:ascii="ＭＳ 明朝" w:hAnsi="ＭＳ 明朝" w:hint="eastAsia"/>
                      <w:kern w:val="0"/>
                      <w:sz w:val="24"/>
                    </w:rPr>
                  </w:pPr>
                  <w:r>
                    <w:rPr>
                      <w:rFonts w:ascii="ＭＳ 明朝" w:hAnsi="ＭＳ 明朝" w:hint="eastAsia"/>
                      <w:kern w:val="0"/>
                      <w:sz w:val="24"/>
                    </w:rPr>
                    <w:t>100㎡</w:t>
                  </w:r>
                </w:p>
              </w:tc>
              <w:tc>
                <w:tcPr>
                  <w:tcW w:w="2891" w:type="dxa"/>
                  <w:tcBorders>
                    <w:top w:val="single" w:sz="4" w:space="0" w:color="auto"/>
                    <w:left w:val="single" w:sz="4" w:space="0" w:color="auto"/>
                    <w:bottom w:val="single" w:sz="4" w:space="0" w:color="auto"/>
                    <w:right w:val="single" w:sz="4" w:space="0" w:color="auto"/>
                  </w:tcBorders>
                  <w:vAlign w:val="center"/>
                  <w:hideMark/>
                </w:tcPr>
                <w:p w14:paraId="0C889977"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大阪府立病院機構の事務書類保管</w:t>
                  </w:r>
                </w:p>
              </w:tc>
              <w:tc>
                <w:tcPr>
                  <w:tcW w:w="1644" w:type="dxa"/>
                  <w:tcBorders>
                    <w:top w:val="single" w:sz="4" w:space="0" w:color="auto"/>
                    <w:left w:val="single" w:sz="4" w:space="0" w:color="auto"/>
                    <w:bottom w:val="single" w:sz="4" w:space="0" w:color="auto"/>
                    <w:right w:val="single" w:sz="4" w:space="0" w:color="auto"/>
                  </w:tcBorders>
                  <w:vAlign w:val="center"/>
                  <w:hideMark/>
                </w:tcPr>
                <w:p w14:paraId="6F741670"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免除</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8DA6F8"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(注２)</w:t>
                  </w:r>
                </w:p>
                <w:p w14:paraId="7C4B61AA"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令和４年４月１日から</w:t>
                  </w:r>
                </w:p>
                <w:p w14:paraId="72EEB456"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令和５年３月31日まで</w:t>
                  </w:r>
                </w:p>
              </w:tc>
            </w:tr>
            <w:tr w:rsidR="00B74167" w14:paraId="540AD6D5" w14:textId="77777777">
              <w:tc>
                <w:tcPr>
                  <w:tcW w:w="1247" w:type="dxa"/>
                  <w:tcBorders>
                    <w:top w:val="single" w:sz="4" w:space="0" w:color="auto"/>
                    <w:left w:val="single" w:sz="4" w:space="0" w:color="auto"/>
                    <w:bottom w:val="single" w:sz="4" w:space="0" w:color="auto"/>
                    <w:right w:val="single" w:sz="4" w:space="0" w:color="auto"/>
                  </w:tcBorders>
                  <w:vAlign w:val="center"/>
                  <w:hideMark/>
                </w:tcPr>
                <w:p w14:paraId="0C3F57ED"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土地</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51CE72D" w14:textId="77777777" w:rsidR="00B74167" w:rsidRDefault="00B74167">
                  <w:pPr>
                    <w:framePr w:hSpace="142" w:wrap="around" w:vAnchor="text" w:hAnchor="margin" w:y="2"/>
                    <w:autoSpaceDE w:val="0"/>
                    <w:autoSpaceDN w:val="0"/>
                    <w:spacing w:line="300" w:lineRule="exact"/>
                    <w:jc w:val="center"/>
                    <w:rPr>
                      <w:rFonts w:ascii="ＭＳ 明朝" w:hAnsi="ＭＳ 明朝" w:hint="eastAsia"/>
                      <w:kern w:val="0"/>
                      <w:sz w:val="24"/>
                    </w:rPr>
                  </w:pPr>
                  <w:r>
                    <w:rPr>
                      <w:rFonts w:ascii="ＭＳ 明朝" w:hAnsi="ＭＳ 明朝" w:hint="eastAsia"/>
                      <w:kern w:val="0"/>
                      <w:sz w:val="24"/>
                    </w:rPr>
                    <w:t>0.0009㎡</w:t>
                  </w:r>
                </w:p>
              </w:tc>
              <w:tc>
                <w:tcPr>
                  <w:tcW w:w="2891" w:type="dxa"/>
                  <w:tcBorders>
                    <w:top w:val="single" w:sz="4" w:space="0" w:color="auto"/>
                    <w:left w:val="single" w:sz="4" w:space="0" w:color="auto"/>
                    <w:bottom w:val="single" w:sz="4" w:space="0" w:color="auto"/>
                    <w:right w:val="single" w:sz="4" w:space="0" w:color="auto"/>
                  </w:tcBorders>
                  <w:vAlign w:val="center"/>
                  <w:hideMark/>
                </w:tcPr>
                <w:p w14:paraId="70DD9F82"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津波避難施設表示板設置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013D294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免除</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66382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(注３)</w:t>
                  </w:r>
                </w:p>
                <w:p w14:paraId="468601F2"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令和３年４月１日から</w:t>
                  </w:r>
                </w:p>
                <w:p w14:paraId="1E057FF7"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令和６年３月31日まで</w:t>
                  </w:r>
                </w:p>
              </w:tc>
            </w:tr>
          </w:tbl>
          <w:p w14:paraId="3EE09ABF" w14:textId="77777777" w:rsidR="00B74167" w:rsidRDefault="00B74167">
            <w:pPr>
              <w:autoSpaceDE w:val="0"/>
              <w:autoSpaceDN w:val="0"/>
              <w:spacing w:line="300" w:lineRule="exact"/>
              <w:ind w:left="720" w:hangingChars="300" w:hanging="720"/>
              <w:rPr>
                <w:rFonts w:ascii="ＭＳ 明朝" w:hAnsi="ＭＳ 明朝" w:hint="eastAsia"/>
                <w:sz w:val="24"/>
              </w:rPr>
            </w:pPr>
            <w:r>
              <w:rPr>
                <w:rFonts w:ascii="ＭＳ 明朝" w:hAnsi="ＭＳ 明朝" w:hint="eastAsia"/>
                <w:sz w:val="24"/>
              </w:rPr>
              <w:t>（注１）公有財産台帳では、年間使用料の改定に伴う登載が行われず「147,960円」のまま放置されていた。また、許可期間が「平成28年４月１日から令和２年６月30日まで」のまま放置されていた。</w:t>
            </w:r>
          </w:p>
          <w:p w14:paraId="499D6468" w14:textId="77777777" w:rsidR="00B74167" w:rsidRDefault="00B74167">
            <w:pPr>
              <w:autoSpaceDE w:val="0"/>
              <w:autoSpaceDN w:val="0"/>
              <w:spacing w:line="300" w:lineRule="exact"/>
              <w:ind w:left="720" w:hangingChars="300" w:hanging="720"/>
              <w:rPr>
                <w:rFonts w:ascii="ＭＳ 明朝" w:hAnsi="ＭＳ 明朝" w:hint="eastAsia"/>
                <w:sz w:val="24"/>
              </w:rPr>
            </w:pPr>
            <w:r>
              <w:rPr>
                <w:rFonts w:ascii="ＭＳ 明朝" w:hAnsi="ＭＳ 明朝" w:hint="eastAsia"/>
                <w:sz w:val="24"/>
              </w:rPr>
              <w:t>（注２）（注３）公有財産台帳では、許可期間が「令和３年４月１日から令和４年３月31日まで」のまま放置されていた。</w:t>
            </w:r>
          </w:p>
          <w:p w14:paraId="3621CD83" w14:textId="77777777" w:rsidR="00B74167" w:rsidRDefault="00B74167">
            <w:pPr>
              <w:autoSpaceDE w:val="0"/>
              <w:autoSpaceDN w:val="0"/>
              <w:spacing w:line="300" w:lineRule="exact"/>
              <w:rPr>
                <w:rFonts w:ascii="ＭＳ 明朝" w:hAnsi="ＭＳ 明朝" w:hint="eastAsia"/>
                <w:sz w:val="24"/>
              </w:rPr>
            </w:pPr>
          </w:p>
          <w:p w14:paraId="49D5EB5D" w14:textId="77777777" w:rsidR="00B74167" w:rsidRDefault="00B74167">
            <w:pPr>
              <w:autoSpaceDE w:val="0"/>
              <w:autoSpaceDN w:val="0"/>
              <w:snapToGrid w:val="0"/>
              <w:spacing w:line="300" w:lineRule="exact"/>
              <w:ind w:left="240" w:hangingChars="100" w:hanging="240"/>
              <w:rPr>
                <w:rFonts w:ascii="ＭＳ 明朝" w:hAnsi="ＭＳ 明朝" w:hint="eastAsia"/>
                <w:sz w:val="24"/>
              </w:rPr>
            </w:pPr>
            <w:r>
              <w:rPr>
                <w:rFonts w:ascii="ＭＳ 明朝" w:hAnsi="ＭＳ 明朝" w:hint="eastAsia"/>
                <w:sz w:val="24"/>
              </w:rPr>
              <w:t>２　府有財産の賃貸借契約に伴う貸付状況の更新について、公有財産台帳への登載を行っていないものがあった。</w:t>
            </w:r>
          </w:p>
          <w:p w14:paraId="2EB32148" w14:textId="77777777" w:rsidR="00B74167" w:rsidRDefault="00B74167">
            <w:pPr>
              <w:autoSpaceDE w:val="0"/>
              <w:autoSpaceDN w:val="0"/>
              <w:snapToGrid w:val="0"/>
              <w:spacing w:line="300" w:lineRule="exact"/>
              <w:rPr>
                <w:rFonts w:ascii="ＭＳ 明朝" w:hAnsi="ＭＳ 明朝" w:cs="Arial" w:hint="eastAsia"/>
                <w:sz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04"/>
              <w:gridCol w:w="1191"/>
              <w:gridCol w:w="1701"/>
              <w:gridCol w:w="1644"/>
              <w:gridCol w:w="2835"/>
            </w:tblGrid>
            <w:tr w:rsidR="00B74167" w14:paraId="210ABA5D" w14:textId="77777777">
              <w:tc>
                <w:tcPr>
                  <w:tcW w:w="1134" w:type="dxa"/>
                  <w:tcBorders>
                    <w:top w:val="single" w:sz="4" w:space="0" w:color="auto"/>
                    <w:left w:val="single" w:sz="4" w:space="0" w:color="auto"/>
                    <w:bottom w:val="single" w:sz="4" w:space="0" w:color="auto"/>
                    <w:right w:val="single" w:sz="4" w:space="0" w:color="auto"/>
                  </w:tcBorders>
                  <w:vAlign w:val="center"/>
                  <w:hideMark/>
                </w:tcPr>
                <w:p w14:paraId="2910A079"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種別</w:t>
                  </w:r>
                </w:p>
              </w:tc>
              <w:tc>
                <w:tcPr>
                  <w:tcW w:w="1304" w:type="dxa"/>
                  <w:tcBorders>
                    <w:top w:val="single" w:sz="4" w:space="0" w:color="auto"/>
                    <w:left w:val="single" w:sz="4" w:space="0" w:color="auto"/>
                    <w:bottom w:val="single" w:sz="4" w:space="0" w:color="auto"/>
                    <w:right w:val="single" w:sz="4" w:space="0" w:color="auto"/>
                  </w:tcBorders>
                  <w:vAlign w:val="center"/>
                  <w:hideMark/>
                </w:tcPr>
                <w:p w14:paraId="7DE90936" w14:textId="77777777" w:rsidR="00B74167" w:rsidRDefault="00B74167">
                  <w:pPr>
                    <w:framePr w:hSpace="142" w:wrap="around" w:vAnchor="text" w:hAnchor="margin" w:y="2"/>
                    <w:autoSpaceDE w:val="0"/>
                    <w:autoSpaceDN w:val="0"/>
                    <w:spacing w:line="300" w:lineRule="exact"/>
                    <w:ind w:left="-98"/>
                    <w:jc w:val="center"/>
                    <w:rPr>
                      <w:rFonts w:ascii="ＭＳ 明朝" w:hAnsi="ＭＳ 明朝" w:hint="eastAsia"/>
                      <w:sz w:val="24"/>
                    </w:rPr>
                  </w:pPr>
                  <w:r>
                    <w:rPr>
                      <w:rFonts w:ascii="ＭＳ 明朝" w:hAnsi="ＭＳ 明朝" w:hint="eastAsia"/>
                      <w:sz w:val="24"/>
                    </w:rPr>
                    <w:t>貸付数量</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01352DA"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使用目的</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5E6750"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貸付目的</w:t>
                  </w:r>
                </w:p>
              </w:tc>
              <w:tc>
                <w:tcPr>
                  <w:tcW w:w="1644" w:type="dxa"/>
                  <w:tcBorders>
                    <w:top w:val="single" w:sz="4" w:space="0" w:color="auto"/>
                    <w:left w:val="single" w:sz="4" w:space="0" w:color="auto"/>
                    <w:bottom w:val="single" w:sz="4" w:space="0" w:color="auto"/>
                    <w:right w:val="single" w:sz="4" w:space="0" w:color="auto"/>
                  </w:tcBorders>
                  <w:vAlign w:val="center"/>
                  <w:hideMark/>
                </w:tcPr>
                <w:p w14:paraId="30AE341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年間貸付料</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122463"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貸付期間</w:t>
                  </w:r>
                </w:p>
              </w:tc>
            </w:tr>
            <w:tr w:rsidR="00B74167" w14:paraId="30D35C1A" w14:textId="77777777">
              <w:tc>
                <w:tcPr>
                  <w:tcW w:w="1134" w:type="dxa"/>
                  <w:tcBorders>
                    <w:top w:val="single" w:sz="4" w:space="0" w:color="auto"/>
                    <w:left w:val="single" w:sz="4" w:space="0" w:color="auto"/>
                    <w:bottom w:val="single" w:sz="4" w:space="0" w:color="auto"/>
                    <w:right w:val="single" w:sz="4" w:space="0" w:color="auto"/>
                  </w:tcBorders>
                  <w:vAlign w:val="center"/>
                  <w:hideMark/>
                </w:tcPr>
                <w:p w14:paraId="339C57C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建物</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FE14165" w14:textId="77777777" w:rsidR="00B74167" w:rsidRDefault="00B74167">
                  <w:pPr>
                    <w:framePr w:hSpace="142" w:wrap="around" w:vAnchor="text" w:hAnchor="margin" w:y="2"/>
                    <w:autoSpaceDE w:val="0"/>
                    <w:autoSpaceDN w:val="0"/>
                    <w:spacing w:line="300" w:lineRule="exact"/>
                    <w:jc w:val="center"/>
                    <w:rPr>
                      <w:rFonts w:ascii="ＭＳ 明朝" w:hAnsi="ＭＳ 明朝" w:hint="eastAsia"/>
                      <w:kern w:val="0"/>
                      <w:sz w:val="24"/>
                    </w:rPr>
                  </w:pPr>
                  <w:r>
                    <w:rPr>
                      <w:rFonts w:ascii="ＭＳ 明朝" w:hAnsi="ＭＳ 明朝" w:hint="eastAsia"/>
                      <w:kern w:val="0"/>
                      <w:sz w:val="24"/>
                    </w:rPr>
                    <w:t>148.64㎡</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F968513"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営利</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7C0B62"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カフェの営業</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DCD9482"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（注４）</w:t>
                  </w:r>
                </w:p>
                <w:p w14:paraId="72C6F3E6"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3,300,000円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87B2F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平成28年２月15日から</w:t>
                  </w:r>
                </w:p>
                <w:p w14:paraId="51EA9E9A"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令和７年12月31日まで</w:t>
                  </w:r>
                </w:p>
              </w:tc>
            </w:tr>
          </w:tbl>
          <w:p w14:paraId="37812956" w14:textId="77777777" w:rsidR="00B74167" w:rsidRDefault="00B74167">
            <w:pPr>
              <w:autoSpaceDE w:val="0"/>
              <w:autoSpaceDN w:val="0"/>
              <w:spacing w:line="300" w:lineRule="exact"/>
              <w:ind w:left="720" w:hangingChars="300" w:hanging="720"/>
              <w:rPr>
                <w:rFonts w:ascii="ＭＳ 明朝" w:hAnsi="ＭＳ 明朝" w:hint="eastAsia"/>
                <w:sz w:val="24"/>
              </w:rPr>
            </w:pPr>
            <w:r>
              <w:rPr>
                <w:rFonts w:ascii="ＭＳ 明朝" w:hAnsi="ＭＳ 明朝" w:hint="eastAsia"/>
                <w:sz w:val="24"/>
              </w:rPr>
              <w:t>（注４）公有財産台帳では、年間貸付料の改定に伴う登載が行われず「3,240,000円」のまま放置されていた。</w:t>
            </w:r>
          </w:p>
          <w:p w14:paraId="711BA48D" w14:textId="77777777" w:rsidR="00B74167" w:rsidRDefault="00B74167">
            <w:pPr>
              <w:autoSpaceDE w:val="0"/>
              <w:autoSpaceDN w:val="0"/>
              <w:spacing w:line="300" w:lineRule="exact"/>
              <w:rPr>
                <w:rFonts w:ascii="ＭＳ 明朝" w:hAnsi="ＭＳ 明朝" w:hint="eastAsia"/>
                <w:sz w:val="24"/>
              </w:rPr>
            </w:pPr>
          </w:p>
          <w:p w14:paraId="4C84AD08" w14:textId="77777777" w:rsidR="00B74167" w:rsidRDefault="00B74167">
            <w:pPr>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３　借用財産の年間借用料の改定について、公有財産台帳への登載を行っていないものがあった。</w:t>
            </w:r>
          </w:p>
          <w:p w14:paraId="18EEF6D5" w14:textId="77777777" w:rsidR="00B74167" w:rsidRDefault="00B74167">
            <w:pPr>
              <w:autoSpaceDE w:val="0"/>
              <w:autoSpaceDN w:val="0"/>
              <w:snapToGrid w:val="0"/>
              <w:spacing w:line="300" w:lineRule="exact"/>
              <w:rPr>
                <w:rFonts w:ascii="ＭＳ 明朝" w:hAnsi="ＭＳ 明朝" w:cs="Arial" w:hint="eastAsia"/>
                <w:sz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417"/>
              <w:gridCol w:w="2381"/>
              <w:gridCol w:w="1191"/>
              <w:gridCol w:w="1587"/>
              <w:gridCol w:w="2665"/>
            </w:tblGrid>
            <w:tr w:rsidR="00B74167" w14:paraId="6EE50509" w14:textId="77777777">
              <w:tc>
                <w:tcPr>
                  <w:tcW w:w="794" w:type="dxa"/>
                  <w:tcBorders>
                    <w:top w:val="single" w:sz="4" w:space="0" w:color="auto"/>
                    <w:left w:val="single" w:sz="4" w:space="0" w:color="auto"/>
                    <w:bottom w:val="single" w:sz="4" w:space="0" w:color="auto"/>
                    <w:right w:val="single" w:sz="4" w:space="0" w:color="auto"/>
                  </w:tcBorders>
                  <w:vAlign w:val="center"/>
                  <w:hideMark/>
                </w:tcPr>
                <w:p w14:paraId="22800493"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種別</w:t>
                  </w:r>
                </w:p>
              </w:tc>
              <w:tc>
                <w:tcPr>
                  <w:tcW w:w="1417" w:type="dxa"/>
                  <w:tcBorders>
                    <w:top w:val="single" w:sz="4" w:space="0" w:color="auto"/>
                    <w:left w:val="single" w:sz="4" w:space="0" w:color="auto"/>
                    <w:bottom w:val="single" w:sz="4" w:space="0" w:color="auto"/>
                    <w:right w:val="single" w:sz="4" w:space="0" w:color="auto"/>
                  </w:tcBorders>
                  <w:hideMark/>
                </w:tcPr>
                <w:p w14:paraId="243C41E9" w14:textId="77777777" w:rsidR="00B74167" w:rsidRDefault="00B74167">
                  <w:pPr>
                    <w:framePr w:hSpace="142" w:wrap="around" w:vAnchor="text" w:hAnchor="margin" w:y="2"/>
                    <w:autoSpaceDE w:val="0"/>
                    <w:autoSpaceDN w:val="0"/>
                    <w:spacing w:line="300" w:lineRule="exact"/>
                    <w:ind w:left="-98"/>
                    <w:jc w:val="center"/>
                    <w:rPr>
                      <w:rFonts w:ascii="ＭＳ 明朝" w:hAnsi="ＭＳ 明朝" w:hint="eastAsia"/>
                      <w:sz w:val="24"/>
                    </w:rPr>
                  </w:pPr>
                  <w:r>
                    <w:rPr>
                      <w:rFonts w:ascii="ＭＳ 明朝" w:hAnsi="ＭＳ 明朝" w:hint="eastAsia"/>
                      <w:sz w:val="24"/>
                    </w:rPr>
                    <w:t>所在地</w:t>
                  </w:r>
                </w:p>
              </w:tc>
              <w:tc>
                <w:tcPr>
                  <w:tcW w:w="2381" w:type="dxa"/>
                  <w:tcBorders>
                    <w:top w:val="single" w:sz="4" w:space="0" w:color="auto"/>
                    <w:left w:val="single" w:sz="4" w:space="0" w:color="auto"/>
                    <w:bottom w:val="single" w:sz="4" w:space="0" w:color="auto"/>
                    <w:right w:val="single" w:sz="4" w:space="0" w:color="auto"/>
                  </w:tcBorders>
                  <w:vAlign w:val="center"/>
                  <w:hideMark/>
                </w:tcPr>
                <w:p w14:paraId="36B95E90" w14:textId="77777777" w:rsidR="00B74167" w:rsidRDefault="00B74167">
                  <w:pPr>
                    <w:framePr w:hSpace="142" w:wrap="around" w:vAnchor="text" w:hAnchor="margin" w:y="2"/>
                    <w:autoSpaceDE w:val="0"/>
                    <w:autoSpaceDN w:val="0"/>
                    <w:spacing w:line="300" w:lineRule="exact"/>
                    <w:ind w:left="-98"/>
                    <w:jc w:val="center"/>
                    <w:rPr>
                      <w:rFonts w:ascii="ＭＳ 明朝" w:hAnsi="ＭＳ 明朝" w:hint="eastAsia"/>
                      <w:sz w:val="24"/>
                    </w:rPr>
                  </w:pPr>
                  <w:r>
                    <w:rPr>
                      <w:rFonts w:ascii="ＭＳ 明朝" w:hAnsi="ＭＳ 明朝" w:hint="eastAsia"/>
                      <w:sz w:val="24"/>
                    </w:rPr>
                    <w:t>借用数量</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06D88C4"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借用目的</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5248180"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年間借用料</w:t>
                  </w:r>
                </w:p>
              </w:tc>
              <w:tc>
                <w:tcPr>
                  <w:tcW w:w="2665" w:type="dxa"/>
                  <w:tcBorders>
                    <w:top w:val="single" w:sz="4" w:space="0" w:color="auto"/>
                    <w:left w:val="single" w:sz="4" w:space="0" w:color="auto"/>
                    <w:bottom w:val="single" w:sz="4" w:space="0" w:color="auto"/>
                    <w:right w:val="single" w:sz="4" w:space="0" w:color="auto"/>
                  </w:tcBorders>
                  <w:vAlign w:val="center"/>
                  <w:hideMark/>
                </w:tcPr>
                <w:p w14:paraId="6488CB1D"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借用期間</w:t>
                  </w:r>
                </w:p>
              </w:tc>
            </w:tr>
            <w:tr w:rsidR="00B74167" w14:paraId="3939DFA9" w14:textId="77777777">
              <w:tc>
                <w:tcPr>
                  <w:tcW w:w="794" w:type="dxa"/>
                  <w:tcBorders>
                    <w:top w:val="single" w:sz="4" w:space="0" w:color="auto"/>
                    <w:left w:val="single" w:sz="4" w:space="0" w:color="auto"/>
                    <w:bottom w:val="single" w:sz="4" w:space="0" w:color="auto"/>
                    <w:right w:val="single" w:sz="4" w:space="0" w:color="auto"/>
                  </w:tcBorders>
                  <w:vAlign w:val="center"/>
                  <w:hideMark/>
                </w:tcPr>
                <w:p w14:paraId="62FF21A1"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土地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BA04F6" w14:textId="77777777" w:rsidR="00B74167" w:rsidRDefault="00B74167">
                  <w:pPr>
                    <w:framePr w:hSpace="142" w:wrap="around" w:vAnchor="text" w:hAnchor="margin" w:y="2"/>
                    <w:autoSpaceDE w:val="0"/>
                    <w:autoSpaceDN w:val="0"/>
                    <w:spacing w:line="300" w:lineRule="exact"/>
                    <w:jc w:val="center"/>
                    <w:rPr>
                      <w:rFonts w:ascii="ＭＳ 明朝" w:hAnsi="ＭＳ 明朝" w:hint="eastAsia"/>
                      <w:kern w:val="0"/>
                      <w:sz w:val="24"/>
                    </w:rPr>
                  </w:pPr>
                  <w:r>
                    <w:rPr>
                      <w:rFonts w:ascii="ＭＳ 明朝" w:hAnsi="ＭＳ 明朝" w:hint="eastAsia"/>
                      <w:kern w:val="0"/>
                      <w:sz w:val="24"/>
                    </w:rPr>
                    <w:t>大阪市北区中之島１丁目2-10</w:t>
                  </w:r>
                </w:p>
              </w:tc>
              <w:tc>
                <w:tcPr>
                  <w:tcW w:w="2381" w:type="dxa"/>
                  <w:tcBorders>
                    <w:top w:val="single" w:sz="4" w:space="0" w:color="auto"/>
                    <w:left w:val="single" w:sz="4" w:space="0" w:color="auto"/>
                    <w:bottom w:val="single" w:sz="4" w:space="0" w:color="auto"/>
                    <w:right w:val="single" w:sz="4" w:space="0" w:color="auto"/>
                  </w:tcBorders>
                  <w:vAlign w:val="center"/>
                  <w:hideMark/>
                </w:tcPr>
                <w:p w14:paraId="2B5D4BA7" w14:textId="77777777" w:rsidR="00B74167" w:rsidRDefault="00B74167">
                  <w:pPr>
                    <w:framePr w:hSpace="142" w:wrap="around" w:vAnchor="text" w:hAnchor="margin" w:y="2"/>
                    <w:autoSpaceDE w:val="0"/>
                    <w:autoSpaceDN w:val="0"/>
                    <w:spacing w:line="300" w:lineRule="exact"/>
                    <w:jc w:val="center"/>
                    <w:rPr>
                      <w:rFonts w:ascii="ＭＳ 明朝" w:hAnsi="ＭＳ 明朝" w:hint="eastAsia"/>
                      <w:kern w:val="0"/>
                      <w:sz w:val="24"/>
                    </w:rPr>
                  </w:pPr>
                  <w:r>
                    <w:rPr>
                      <w:rFonts w:ascii="ＭＳ 明朝" w:hAnsi="ＭＳ 明朝" w:hint="eastAsia"/>
                      <w:kern w:val="0"/>
                      <w:sz w:val="24"/>
                    </w:rPr>
                    <w:t>カフェ建物使用面積</w:t>
                  </w:r>
                </w:p>
                <w:p w14:paraId="352C09E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kern w:val="0"/>
                      <w:sz w:val="24"/>
                    </w:rPr>
                  </w:pPr>
                  <w:r>
                    <w:rPr>
                      <w:rFonts w:ascii="ＭＳ 明朝" w:hAnsi="ＭＳ 明朝" w:hint="eastAsia"/>
                      <w:kern w:val="0"/>
                      <w:sz w:val="24"/>
                    </w:rPr>
                    <w:t>148.64㎡</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585B524" w14:textId="77777777" w:rsidR="00B74167" w:rsidRDefault="00B74167">
                  <w:pPr>
                    <w:framePr w:hSpace="142" w:wrap="around" w:vAnchor="text" w:hAnchor="margin" w:y="2"/>
                    <w:widowControl/>
                    <w:autoSpaceDE w:val="0"/>
                    <w:autoSpaceDN w:val="0"/>
                    <w:spacing w:line="300" w:lineRule="exact"/>
                    <w:jc w:val="center"/>
                    <w:rPr>
                      <w:rFonts w:ascii="ＭＳ 明朝" w:hAnsi="ＭＳ 明朝" w:hint="eastAsia"/>
                      <w:sz w:val="24"/>
                    </w:rPr>
                  </w:pPr>
                  <w:r>
                    <w:rPr>
                      <w:rFonts w:ascii="ＭＳ 明朝" w:hAnsi="ＭＳ 明朝" w:hint="eastAsia"/>
                      <w:sz w:val="24"/>
                    </w:rPr>
                    <w:t>カフェ施設</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583236F"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（注５）</w:t>
                  </w:r>
                </w:p>
                <w:p w14:paraId="32F32ED2"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1,120,480円</w:t>
                  </w:r>
                </w:p>
              </w:tc>
              <w:tc>
                <w:tcPr>
                  <w:tcW w:w="2665" w:type="dxa"/>
                  <w:tcBorders>
                    <w:top w:val="single" w:sz="4" w:space="0" w:color="auto"/>
                    <w:left w:val="single" w:sz="4" w:space="0" w:color="auto"/>
                    <w:bottom w:val="single" w:sz="4" w:space="0" w:color="auto"/>
                    <w:right w:val="single" w:sz="4" w:space="0" w:color="auto"/>
                  </w:tcBorders>
                  <w:vAlign w:val="center"/>
                  <w:hideMark/>
                </w:tcPr>
                <w:p w14:paraId="3657EB6E"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令和２年４月１日から</w:t>
                  </w:r>
                </w:p>
                <w:p w14:paraId="65EFBD31" w14:textId="77777777" w:rsidR="00B74167" w:rsidRDefault="00B74167">
                  <w:pPr>
                    <w:framePr w:hSpace="142" w:wrap="around" w:vAnchor="text" w:hAnchor="margin" w:y="2"/>
                    <w:autoSpaceDE w:val="0"/>
                    <w:autoSpaceDN w:val="0"/>
                    <w:spacing w:line="300" w:lineRule="exact"/>
                    <w:jc w:val="center"/>
                    <w:rPr>
                      <w:rFonts w:ascii="ＭＳ 明朝" w:hAnsi="ＭＳ 明朝" w:hint="eastAsia"/>
                      <w:sz w:val="24"/>
                    </w:rPr>
                  </w:pPr>
                  <w:r>
                    <w:rPr>
                      <w:rFonts w:ascii="ＭＳ 明朝" w:hAnsi="ＭＳ 明朝" w:hint="eastAsia"/>
                      <w:sz w:val="24"/>
                    </w:rPr>
                    <w:t>令和５年３月31日まで</w:t>
                  </w:r>
                </w:p>
              </w:tc>
            </w:tr>
          </w:tbl>
          <w:p w14:paraId="7C462E95" w14:textId="77777777" w:rsidR="00B74167" w:rsidRDefault="00B74167">
            <w:pPr>
              <w:autoSpaceDE w:val="0"/>
              <w:autoSpaceDN w:val="0"/>
              <w:spacing w:line="300" w:lineRule="exact"/>
              <w:ind w:left="720" w:hangingChars="300" w:hanging="720"/>
              <w:rPr>
                <w:rFonts w:ascii="ＭＳ 明朝" w:hAnsi="ＭＳ 明朝" w:hint="eastAsia"/>
                <w:sz w:val="24"/>
              </w:rPr>
            </w:pPr>
            <w:r>
              <w:rPr>
                <w:rFonts w:ascii="ＭＳ 明朝" w:hAnsi="ＭＳ 明朝" w:hint="eastAsia"/>
                <w:sz w:val="24"/>
              </w:rPr>
              <w:t>（注５）公有財産台帳では、年間借用料の改定に伴う登載が行われず「983,400円」のまま放置されていた。</w:t>
            </w:r>
          </w:p>
          <w:p w14:paraId="2B760251" w14:textId="77777777" w:rsidR="00B74167" w:rsidRDefault="00B74167">
            <w:pPr>
              <w:autoSpaceDE w:val="0"/>
              <w:autoSpaceDN w:val="0"/>
              <w:spacing w:line="300" w:lineRule="exact"/>
              <w:ind w:left="720" w:hangingChars="300" w:hanging="720"/>
              <w:rPr>
                <w:rFonts w:ascii="ＭＳ 明朝" w:hAnsi="ＭＳ 明朝" w:hint="eastAsia"/>
                <w:sz w:val="24"/>
              </w:rPr>
            </w:pPr>
          </w:p>
        </w:tc>
        <w:tc>
          <w:tcPr>
            <w:tcW w:w="7937" w:type="dxa"/>
            <w:tcBorders>
              <w:top w:val="single" w:sz="4" w:space="0" w:color="auto"/>
              <w:left w:val="single" w:sz="4" w:space="0" w:color="auto"/>
              <w:bottom w:val="single" w:sz="4" w:space="0" w:color="auto"/>
              <w:right w:val="single" w:sz="4" w:space="0" w:color="auto"/>
            </w:tcBorders>
          </w:tcPr>
          <w:p w14:paraId="69439E63" w14:textId="77777777" w:rsidR="00B74167" w:rsidRDefault="00B74167">
            <w:pPr>
              <w:autoSpaceDE w:val="0"/>
              <w:autoSpaceDN w:val="0"/>
              <w:spacing w:line="300" w:lineRule="exact"/>
              <w:rPr>
                <w:rFonts w:ascii="ＭＳ 明朝" w:hAnsi="ＭＳ 明朝" w:hint="eastAsia"/>
                <w:sz w:val="24"/>
              </w:rPr>
            </w:pPr>
          </w:p>
          <w:p w14:paraId="6220284F" w14:textId="77777777" w:rsidR="00B74167" w:rsidRDefault="00B74167">
            <w:pPr>
              <w:autoSpaceDE w:val="0"/>
              <w:autoSpaceDN w:val="0"/>
              <w:spacing w:line="300" w:lineRule="exact"/>
              <w:ind w:firstLineChars="100" w:firstLine="240"/>
              <w:rPr>
                <w:rFonts w:ascii="ＭＳ 明朝" w:hAnsi="ＭＳ 明朝" w:hint="eastAsia"/>
                <w:sz w:val="24"/>
              </w:rPr>
            </w:pPr>
            <w:r>
              <w:rPr>
                <w:rFonts w:ascii="ＭＳ 明朝" w:hAnsi="ＭＳ 明朝" w:hint="eastAsia"/>
                <w:sz w:val="24"/>
              </w:rPr>
              <w:t>検出事項について、速やかに公有財産台帳に登載されたい。</w:t>
            </w:r>
          </w:p>
          <w:p w14:paraId="06B75191" w14:textId="77777777" w:rsidR="00B74167" w:rsidRDefault="00B74167">
            <w:pPr>
              <w:autoSpaceDE w:val="0"/>
              <w:autoSpaceDN w:val="0"/>
              <w:spacing w:line="300" w:lineRule="exact"/>
              <w:ind w:firstLineChars="100" w:firstLine="240"/>
              <w:rPr>
                <w:rFonts w:ascii="ＭＳ 明朝" w:hAnsi="ＭＳ 明朝" w:hint="eastAsia"/>
                <w:sz w:val="24"/>
              </w:rPr>
            </w:pPr>
            <w:r>
              <w:rPr>
                <w:rFonts w:ascii="ＭＳ 明朝" w:hAnsi="ＭＳ 明朝" w:hint="eastAsia"/>
                <w:sz w:val="24"/>
              </w:rPr>
              <w:t>また、所属のチェック体制を強化する等、大阪府公有財産台帳等処理要領等に基づき、適正な事務処理を行われたい。</w:t>
            </w:r>
          </w:p>
          <w:p w14:paraId="41C0EC9C" w14:textId="77777777" w:rsidR="00B74167" w:rsidRDefault="00B74167">
            <w:pPr>
              <w:autoSpaceDE w:val="0"/>
              <w:autoSpaceDN w:val="0"/>
              <w:spacing w:line="300" w:lineRule="exact"/>
              <w:rPr>
                <w:rFonts w:ascii="ＭＳ 明朝" w:hAnsi="ＭＳ 明朝" w:hint="eastAsia"/>
                <w:sz w:val="24"/>
                <w:highlight w:val="yellow"/>
              </w:rPr>
            </w:pPr>
          </w:p>
          <w:tbl>
            <w:tblPr>
              <w:tblStyle w:val="af2"/>
              <w:tblW w:w="0" w:type="auto"/>
              <w:tblInd w:w="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98"/>
            </w:tblGrid>
            <w:tr w:rsidR="00B74167" w14:paraId="41D4532D" w14:textId="77777777">
              <w:tc>
                <w:tcPr>
                  <w:tcW w:w="7598" w:type="dxa"/>
                  <w:tcBorders>
                    <w:top w:val="dashed" w:sz="4" w:space="0" w:color="auto"/>
                    <w:left w:val="dashed" w:sz="4" w:space="0" w:color="auto"/>
                    <w:bottom w:val="dashed" w:sz="4" w:space="0" w:color="auto"/>
                    <w:right w:val="dashed" w:sz="4" w:space="0" w:color="auto"/>
                  </w:tcBorders>
                </w:tcPr>
                <w:p w14:paraId="2141FAB6"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【大阪府公有財産規則】</w:t>
                  </w:r>
                </w:p>
                <w:p w14:paraId="7B3BCA04"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(使用状況の確認)</w:t>
                  </w:r>
                </w:p>
                <w:p w14:paraId="3FC1FA9B" w14:textId="77777777" w:rsidR="00B74167" w:rsidRDefault="00B74167">
                  <w:pPr>
                    <w:framePr w:hSpace="142" w:wrap="around" w:vAnchor="text" w:hAnchor="margin" w:y="2"/>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第31条　部局長等は、その所管する行政財産の使用の許可の内容について、知事が別に定めるところにより公有財産台帳に登載し、毎年１回、その許可に係る行政財産の使用の状況を実地について調査し、確認しなければならない。</w:t>
                  </w:r>
                </w:p>
                <w:p w14:paraId="0FB7EF98"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(貸付状況の確認)</w:t>
                  </w:r>
                </w:p>
                <w:p w14:paraId="1E6F412F" w14:textId="77777777" w:rsidR="00B74167" w:rsidRDefault="00B74167">
                  <w:pPr>
                    <w:framePr w:hSpace="142" w:wrap="around" w:vAnchor="text" w:hAnchor="margin" w:y="2"/>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第39条　部局長等は、その所管する普通財産の貸付けの内容について、知事が別に定めるところにより公有財産台帳に登載し、毎年一回、その貸付けに係る普通財産の使用の状況を実地について調査し、確認しなければならない。</w:t>
                  </w:r>
                </w:p>
                <w:p w14:paraId="2D246CEF"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p>
                <w:p w14:paraId="6973E3E4"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【大阪府公有財産台帳等処理要領】</w:t>
                  </w:r>
                </w:p>
                <w:p w14:paraId="1DFA7E38"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（借用財産）</w:t>
                  </w:r>
                </w:p>
                <w:p w14:paraId="2DC8DC66" w14:textId="77777777" w:rsidR="00B74167" w:rsidRDefault="00B74167">
                  <w:pPr>
                    <w:framePr w:hSpace="142" w:wrap="around" w:vAnchor="text" w:hAnchor="margin" w:y="2"/>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0DBBF56C" w14:textId="77777777" w:rsidR="00B74167" w:rsidRDefault="00B74167">
                  <w:pPr>
                    <w:framePr w:hSpace="142" w:wrap="around" w:vAnchor="text" w:hAnchor="margin" w:y="2"/>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２　登録した借用財産の状況に異動があったときは、システムを用いて異動登録を行うものとする。</w:t>
                  </w:r>
                </w:p>
                <w:p w14:paraId="7EC2E4D5"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（使用許可、貸付又は使用承認の状況）</w:t>
                  </w:r>
                </w:p>
                <w:p w14:paraId="15D1ACDA" w14:textId="77777777" w:rsidR="00B74167" w:rsidRDefault="00B74167">
                  <w:pPr>
                    <w:framePr w:hSpace="142" w:wrap="around" w:vAnchor="text" w:hAnchor="margin" w:y="2"/>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14:paraId="27E0E935" w14:textId="77777777" w:rsidR="00B74167" w:rsidRDefault="00B74167">
                  <w:pPr>
                    <w:framePr w:hSpace="142" w:wrap="around" w:vAnchor="text" w:hAnchor="margin" w:y="2"/>
                    <w:autoSpaceDE w:val="0"/>
                    <w:autoSpaceDN w:val="0"/>
                    <w:spacing w:line="300" w:lineRule="exact"/>
                    <w:ind w:left="240" w:hangingChars="100" w:hanging="240"/>
                    <w:rPr>
                      <w:rFonts w:ascii="ＭＳ 明朝" w:hAnsi="ＭＳ 明朝" w:hint="eastAsia"/>
                      <w:sz w:val="24"/>
                    </w:rPr>
                  </w:pPr>
                  <w:r>
                    <w:rPr>
                      <w:rFonts w:ascii="ＭＳ 明朝" w:hAnsi="ＭＳ 明朝" w:hint="eastAsia"/>
                      <w:sz w:val="24"/>
                    </w:rPr>
                    <w:t>２　登録した使用許可、貸付又は使用承認の状況に異動があったときは、システムを用いて異動登録を行うものとする。</w:t>
                  </w:r>
                </w:p>
                <w:p w14:paraId="7A5F7110"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p>
                <w:p w14:paraId="3A8178B6"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【公有財産事務の手引】</w:t>
                  </w:r>
                </w:p>
                <w:p w14:paraId="1400A860"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r>
                    <w:rPr>
                      <w:rFonts w:ascii="ＭＳ 明朝" w:hAnsi="ＭＳ 明朝" w:hint="eastAsia"/>
                      <w:sz w:val="24"/>
                    </w:rPr>
                    <w:t>第２章　公有財産の取得</w:t>
                  </w:r>
                </w:p>
                <w:p w14:paraId="78481E93" w14:textId="77777777" w:rsidR="00B74167" w:rsidRDefault="00B74167">
                  <w:pPr>
                    <w:framePr w:hSpace="142" w:wrap="around" w:vAnchor="text" w:hAnchor="margin" w:y="2"/>
                    <w:autoSpaceDE w:val="0"/>
                    <w:autoSpaceDN w:val="0"/>
                    <w:spacing w:line="300" w:lineRule="exact"/>
                    <w:ind w:firstLineChars="100" w:firstLine="240"/>
                    <w:rPr>
                      <w:rFonts w:ascii="ＭＳ 明朝" w:hAnsi="ＭＳ 明朝" w:hint="eastAsia"/>
                      <w:sz w:val="24"/>
                    </w:rPr>
                  </w:pPr>
                  <w:r>
                    <w:rPr>
                      <w:rFonts w:ascii="ＭＳ 明朝" w:hAnsi="ＭＳ 明朝" w:hint="eastAsia"/>
                      <w:sz w:val="24"/>
                    </w:rPr>
                    <w:t>第３節　借用</w:t>
                  </w:r>
                </w:p>
                <w:p w14:paraId="01C9D3FC" w14:textId="77777777" w:rsidR="00B74167" w:rsidRDefault="00B74167">
                  <w:pPr>
                    <w:framePr w:hSpace="142" w:wrap="around" w:vAnchor="text" w:hAnchor="margin" w:y="2"/>
                    <w:autoSpaceDE w:val="0"/>
                    <w:autoSpaceDN w:val="0"/>
                    <w:spacing w:line="300" w:lineRule="exact"/>
                    <w:ind w:leftChars="100" w:left="210" w:firstLineChars="100" w:firstLine="240"/>
                    <w:rPr>
                      <w:rFonts w:ascii="ＭＳ 明朝" w:hAnsi="ＭＳ 明朝" w:hint="eastAsia"/>
                      <w:sz w:val="24"/>
                    </w:rPr>
                  </w:pPr>
                  <w:r>
                    <w:rPr>
                      <w:rFonts w:ascii="ＭＳ 明朝" w:hAnsi="ＭＳ 明朝" w:hint="eastAsia"/>
                      <w:sz w:val="24"/>
                    </w:rPr>
                    <w:t>府が行政遂行の手段として､他者の所有する財産を許可又は契約（賃貸借契約､使用貸借契約）により借り受けることをいう。</w:t>
                  </w:r>
                </w:p>
                <w:p w14:paraId="36D61149" w14:textId="77777777" w:rsidR="00B74167" w:rsidRDefault="00B74167">
                  <w:pPr>
                    <w:framePr w:hSpace="142" w:wrap="around" w:vAnchor="text" w:hAnchor="margin" w:y="2"/>
                    <w:autoSpaceDE w:val="0"/>
                    <w:autoSpaceDN w:val="0"/>
                    <w:spacing w:line="300" w:lineRule="exact"/>
                    <w:ind w:leftChars="100" w:left="210" w:firstLineChars="100" w:firstLine="240"/>
                    <w:rPr>
                      <w:rFonts w:ascii="ＭＳ 明朝" w:hAnsi="ＭＳ 明朝" w:hint="eastAsia"/>
                      <w:sz w:val="24"/>
                    </w:rPr>
                  </w:pPr>
                  <w:r>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p w14:paraId="4D61F3D7" w14:textId="77777777" w:rsidR="00B74167" w:rsidRDefault="00B74167">
                  <w:pPr>
                    <w:framePr w:hSpace="142" w:wrap="around" w:vAnchor="text" w:hAnchor="margin" w:y="2"/>
                    <w:autoSpaceDE w:val="0"/>
                    <w:autoSpaceDN w:val="0"/>
                    <w:spacing w:line="300" w:lineRule="exact"/>
                    <w:rPr>
                      <w:rFonts w:ascii="ＭＳ 明朝" w:hAnsi="ＭＳ 明朝" w:hint="eastAsia"/>
                      <w:sz w:val="24"/>
                    </w:rPr>
                  </w:pPr>
                </w:p>
              </w:tc>
            </w:tr>
          </w:tbl>
          <w:p w14:paraId="0987B78C" w14:textId="77777777" w:rsidR="00B74167" w:rsidRDefault="00B74167">
            <w:pPr>
              <w:autoSpaceDE w:val="0"/>
              <w:autoSpaceDN w:val="0"/>
              <w:spacing w:line="300" w:lineRule="exact"/>
              <w:rPr>
                <w:rFonts w:ascii="ＭＳ 明朝" w:hAnsi="ＭＳ 明朝" w:hint="eastAsia"/>
                <w:sz w:val="24"/>
              </w:rPr>
            </w:pPr>
          </w:p>
        </w:tc>
      </w:tr>
    </w:tbl>
    <w:p w14:paraId="2E51E8B7" w14:textId="77777777" w:rsidR="00B74167" w:rsidRDefault="00B74167" w:rsidP="00B74167">
      <w:pPr>
        <w:autoSpaceDE w:val="0"/>
        <w:autoSpaceDN w:val="0"/>
        <w:spacing w:line="300" w:lineRule="exact"/>
        <w:jc w:val="right"/>
        <w:rPr>
          <w:rFonts w:ascii="ＭＳ ゴシック" w:eastAsia="ＭＳ ゴシック" w:hAnsi="ＭＳ ゴシック" w:hint="eastAsia"/>
          <w:sz w:val="24"/>
          <w:szCs w:val="22"/>
        </w:rPr>
      </w:pPr>
      <w:r>
        <w:rPr>
          <w:rFonts w:ascii="ＭＳ ゴシック" w:eastAsia="ＭＳ ゴシック" w:hAnsi="ＭＳ ゴシック" w:hint="eastAsia"/>
          <w:sz w:val="24"/>
          <w:szCs w:val="22"/>
        </w:rPr>
        <w:t>監査（検査）実施年月日（委員：令和－年－月－日、事務局：令和４年10月４日）</w:t>
      </w:r>
    </w:p>
    <w:p w14:paraId="6561A524" w14:textId="77777777" w:rsidR="00EF0363" w:rsidRPr="00B74167" w:rsidRDefault="00EF0363" w:rsidP="00173133">
      <w:pPr>
        <w:autoSpaceDE w:val="0"/>
        <w:autoSpaceDN w:val="0"/>
        <w:spacing w:line="300" w:lineRule="exact"/>
        <w:jc w:val="right"/>
        <w:rPr>
          <w:rFonts w:ascii="ＭＳ ゴシック" w:eastAsia="ＭＳ ゴシック" w:hAnsi="ＭＳ ゴシック"/>
          <w:sz w:val="24"/>
          <w:szCs w:val="22"/>
        </w:rPr>
      </w:pPr>
    </w:p>
    <w:sectPr w:rsidR="00EF0363" w:rsidRPr="00B74167" w:rsidSect="004F1306">
      <w:footerReference w:type="default" r:id="rId14"/>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47BD" w14:textId="77777777" w:rsidR="008C1FBD" w:rsidRDefault="008C1FBD">
      <w:r>
        <w:separator/>
      </w:r>
    </w:p>
  </w:endnote>
  <w:endnote w:type="continuationSeparator" w:id="0">
    <w:p w14:paraId="6B526D76" w14:textId="77777777" w:rsidR="008C1FBD" w:rsidRDefault="008C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78F" w14:textId="77777777" w:rsidR="008C1FBD" w:rsidRDefault="008C1FBD">
      <w:r>
        <w:separator/>
      </w:r>
    </w:p>
  </w:footnote>
  <w:footnote w:type="continuationSeparator" w:id="0">
    <w:p w14:paraId="55224800" w14:textId="77777777" w:rsidR="008C1FBD" w:rsidRDefault="008C1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16045510"/>
    <w:multiLevelType w:val="hybridMultilevel"/>
    <w:tmpl w:val="38709884"/>
    <w:lvl w:ilvl="0" w:tplc="EFF2D6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0"/>
  </w:num>
  <w:num w:numId="5">
    <w:abstractNumId w:val="9"/>
  </w:num>
  <w:num w:numId="6">
    <w:abstractNumId w:val="10"/>
  </w:num>
  <w:num w:numId="7">
    <w:abstractNumId w:val="2"/>
  </w:num>
  <w:num w:numId="8">
    <w:abstractNumId w:val="12"/>
  </w:num>
  <w:num w:numId="9">
    <w:abstractNumId w:val="4"/>
  </w:num>
  <w:num w:numId="10">
    <w:abstractNumId w:val="15"/>
  </w:num>
  <w:num w:numId="11">
    <w:abstractNumId w:val="3"/>
  </w:num>
  <w:num w:numId="12">
    <w:abstractNumId w:val="1"/>
  </w:num>
  <w:num w:numId="13">
    <w:abstractNumId w:val="5"/>
  </w:num>
  <w:num w:numId="14">
    <w:abstractNumId w:val="16"/>
  </w:num>
  <w:num w:numId="15">
    <w:abstractNumId w:val="1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3FB7"/>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326"/>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1C"/>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20BF"/>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2F0F"/>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0FB"/>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99"/>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4167"/>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5EB9"/>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0153"/>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E59"/>
    <w:rsid w:val="00EA2F0A"/>
    <w:rsid w:val="00EA394F"/>
    <w:rsid w:val="00EA4717"/>
    <w:rsid w:val="00EA4DA3"/>
    <w:rsid w:val="00EA4DE3"/>
    <w:rsid w:val="00EA4EF8"/>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B52"/>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basedOn w:val="a"/>
    <w:rsid w:val="00EF7B52"/>
    <w:pPr>
      <w:tabs>
        <w:tab w:val="left" w:pos="630"/>
      </w:tabs>
      <w:autoSpaceDE w:val="0"/>
      <w:autoSpaceDN w:val="0"/>
      <w:ind w:left="420" w:hangingChars="200" w:hanging="420"/>
    </w:pPr>
    <w:rPr>
      <w:rFonts w:ascii="ＭＳ 明朝" w:hAns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9270">
      <w:bodyDiv w:val="1"/>
      <w:marLeft w:val="0"/>
      <w:marRight w:val="0"/>
      <w:marTop w:val="0"/>
      <w:marBottom w:val="0"/>
      <w:divBdr>
        <w:top w:val="none" w:sz="0" w:space="0" w:color="auto"/>
        <w:left w:val="none" w:sz="0" w:space="0" w:color="auto"/>
        <w:bottom w:val="none" w:sz="0" w:space="0" w:color="auto"/>
        <w:right w:val="none" w:sz="0" w:space="0" w:color="auto"/>
      </w:divBdr>
    </w:div>
    <w:div w:id="438648186">
      <w:bodyDiv w:val="1"/>
      <w:marLeft w:val="0"/>
      <w:marRight w:val="0"/>
      <w:marTop w:val="0"/>
      <w:marBottom w:val="0"/>
      <w:divBdr>
        <w:top w:val="none" w:sz="0" w:space="0" w:color="auto"/>
        <w:left w:val="none" w:sz="0" w:space="0" w:color="auto"/>
        <w:bottom w:val="none" w:sz="0" w:space="0" w:color="auto"/>
        <w:right w:val="none" w:sz="0" w:space="0" w:color="auto"/>
      </w:divBdr>
    </w:div>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179009234">
      <w:bodyDiv w:val="1"/>
      <w:marLeft w:val="0"/>
      <w:marRight w:val="0"/>
      <w:marTop w:val="0"/>
      <w:marBottom w:val="0"/>
      <w:divBdr>
        <w:top w:val="none" w:sz="0" w:space="0" w:color="auto"/>
        <w:left w:val="none" w:sz="0" w:space="0" w:color="auto"/>
        <w:bottom w:val="none" w:sz="0" w:space="0" w:color="auto"/>
        <w:right w:val="none" w:sz="0" w:space="0" w:color="auto"/>
      </w:divBdr>
    </w:div>
    <w:div w:id="1357610038">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88099735">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13" Type="http://schemas.openxmlformats.org/officeDocument/2006/relationships/hyperlink" Target="http://www.pref.osaka.lg.jp/houbun/reiki/reiki_honbun/k201RG0000027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houbun/reiki/reiki_honbun/k201RG0000027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houbun/reiki/reiki_honbun/k201RG0000027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f.osaka.lg.jp/houbun/reiki/reiki_honbun/k201RG00000275.html" TargetMode="External"/><Relationship Id="rId4" Type="http://schemas.openxmlformats.org/officeDocument/2006/relationships/settings" Target="settings.xml"/><Relationship Id="rId9" Type="http://schemas.openxmlformats.org/officeDocument/2006/relationships/hyperlink" Target="http://www.pref.osaka.lg.jp/houbun/reiki/reiki_honbun/k201RG00000275.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EE90-0409-4C6E-A410-0B39A07E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34506</Words>
  <Characters>5380</Characters>
  <Application>Microsoft Office Word</Application>
  <DocSecurity>0</DocSecurity>
  <Lines>44</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2023-02-10T00:44:00Z</dcterms:created>
  <dcterms:modified xsi:type="dcterms:W3CDTF">2023-02-10T01:19:00Z</dcterms:modified>
</cp:coreProperties>
</file>