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F5E" w:rsidRDefault="006B27AA">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「大阪府都市整備中期計画(案)」に対する府民意見等と大阪府の考え方について</w:t>
      </w:r>
    </w:p>
    <w:p w:rsidR="00350F5E" w:rsidRDefault="00350F5E">
      <w:pPr>
        <w:rPr>
          <w:rFonts w:asciiTheme="minorEastAsia" w:hAnsiTheme="minorEastAsia"/>
          <w:color w:val="000000" w:themeColor="text1"/>
          <w:szCs w:val="21"/>
        </w:rPr>
      </w:pPr>
    </w:p>
    <w:p w:rsidR="00350F5E" w:rsidRDefault="006B27AA">
      <w:pPr>
        <w:spacing w:line="300" w:lineRule="exac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【募集期間】令和２年11月19日（木曜日）14時から　令和２年12月18日（金曜日）まで</w:t>
      </w:r>
    </w:p>
    <w:p w:rsidR="00350F5E" w:rsidRDefault="006B27AA">
      <w:pPr>
        <w:spacing w:line="300" w:lineRule="exac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【募集方法】郵便、ファクシミリ、電子申請</w:t>
      </w:r>
    </w:p>
    <w:p w:rsidR="00350F5E" w:rsidRDefault="006B27AA">
      <w:pPr>
        <w:spacing w:line="300" w:lineRule="exac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【提出人数・意見数】13名から計46件（うち意見の公表を望まないもの1件）のご意見をいただきました。</w:t>
      </w:r>
    </w:p>
    <w:p w:rsidR="00350F5E" w:rsidRDefault="006B27AA">
      <w:pPr>
        <w:spacing w:line="300" w:lineRule="exac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 xml:space="preserve">　  寄せられたご意見等の概要、ご意見等に対する大阪府の考え方は下記のとおりです。</w:t>
      </w:r>
      <w:r>
        <w:rPr>
          <w:rFonts w:asciiTheme="majorEastAsia" w:eastAsiaTheme="majorEastAsia" w:hAnsiTheme="majorEastAsia" w:hint="eastAsia"/>
          <w:color w:val="000000" w:themeColor="text1"/>
          <w:sz w:val="18"/>
          <w:szCs w:val="18"/>
        </w:rPr>
        <w:t>お寄せいただいたご意見は、趣旨を損なわない範囲で一部要約している部分があります。</w:t>
      </w:r>
    </w:p>
    <w:tbl>
      <w:tblPr>
        <w:tblStyle w:val="af2"/>
        <w:tblW w:w="15451" w:type="dxa"/>
        <w:tblInd w:w="108" w:type="dxa"/>
        <w:tblBorders>
          <w:top w:val="single" w:sz="8" w:space="0" w:color="auto"/>
          <w:left w:val="single" w:sz="8" w:space="0" w:color="auto"/>
          <w:bottom w:val="single" w:sz="8" w:space="0" w:color="auto"/>
          <w:right w:val="single" w:sz="8" w:space="0" w:color="auto"/>
          <w:insideH w:val="single" w:sz="8" w:space="0" w:color="auto"/>
        </w:tblBorders>
        <w:tblLayout w:type="fixed"/>
        <w:tblLook w:val="04A0" w:firstRow="1" w:lastRow="0" w:firstColumn="1" w:lastColumn="0" w:noHBand="0" w:noVBand="1"/>
      </w:tblPr>
      <w:tblGrid>
        <w:gridCol w:w="449"/>
        <w:gridCol w:w="8505"/>
        <w:gridCol w:w="6497"/>
      </w:tblGrid>
      <w:tr w:rsidR="00350F5E" w:rsidTr="006A2934">
        <w:trPr>
          <w:trHeight w:val="54"/>
          <w:tblHeader/>
        </w:trPr>
        <w:tc>
          <w:tcPr>
            <w:tcW w:w="449" w:type="dxa"/>
            <w:tcBorders>
              <w:bottom w:val="single" w:sz="8" w:space="0" w:color="auto"/>
            </w:tcBorders>
            <w:shd w:val="pct10" w:color="auto" w:fill="auto"/>
            <w:vAlign w:val="center"/>
          </w:tcPr>
          <w:p w:rsidR="00350F5E" w:rsidRDefault="006B27AA">
            <w:pPr>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w:t>
            </w:r>
          </w:p>
        </w:tc>
        <w:tc>
          <w:tcPr>
            <w:tcW w:w="8505" w:type="dxa"/>
            <w:tcBorders>
              <w:bottom w:val="single" w:sz="8" w:space="0" w:color="auto"/>
            </w:tcBorders>
            <w:shd w:val="pct10" w:color="auto" w:fill="auto"/>
            <w:vAlign w:val="center"/>
          </w:tcPr>
          <w:p w:rsidR="00350F5E" w:rsidRDefault="006B27AA">
            <w:pPr>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ご意見</w:t>
            </w:r>
          </w:p>
        </w:tc>
        <w:tc>
          <w:tcPr>
            <w:tcW w:w="6497" w:type="dxa"/>
            <w:tcBorders>
              <w:bottom w:val="single" w:sz="8" w:space="0" w:color="auto"/>
            </w:tcBorders>
            <w:shd w:val="pct10" w:color="auto" w:fill="auto"/>
            <w:vAlign w:val="center"/>
          </w:tcPr>
          <w:p w:rsidR="00350F5E" w:rsidRDefault="006B27AA">
            <w:pPr>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大阪府の考え方</w:t>
            </w:r>
          </w:p>
        </w:tc>
      </w:tr>
      <w:tr w:rsidR="00350F5E">
        <w:trPr>
          <w:trHeight w:val="54"/>
        </w:trPr>
        <w:tc>
          <w:tcPr>
            <w:tcW w:w="15451" w:type="dxa"/>
            <w:gridSpan w:val="3"/>
            <w:tcBorders>
              <w:bottom w:val="single" w:sz="8" w:space="0" w:color="auto"/>
            </w:tcBorders>
            <w:shd w:val="clear" w:color="auto" w:fill="F2F2F2" w:themeFill="background1" w:themeFillShade="F2"/>
            <w:vAlign w:val="center"/>
          </w:tcPr>
          <w:p w:rsidR="00350F5E" w:rsidRDefault="006B27AA">
            <w:pPr>
              <w:spacing w:line="300" w:lineRule="exact"/>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１．計画策定の趣旨</w:t>
            </w:r>
          </w:p>
        </w:tc>
      </w:tr>
      <w:tr w:rsidR="00350F5E" w:rsidTr="006A2934">
        <w:trPr>
          <w:trHeight w:val="54"/>
        </w:trPr>
        <w:tc>
          <w:tcPr>
            <w:tcW w:w="449" w:type="dxa"/>
            <w:tcBorders>
              <w:bottom w:val="single" w:sz="4" w:space="0" w:color="auto"/>
            </w:tcBorders>
            <w:shd w:val="clear" w:color="auto" w:fill="auto"/>
            <w:vAlign w:val="center"/>
          </w:tcPr>
          <w:p w:rsidR="00350F5E" w:rsidRDefault="006B27AA">
            <w:pPr>
              <w:spacing w:line="300" w:lineRule="exact"/>
              <w:jc w:val="cente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１</w:t>
            </w:r>
          </w:p>
        </w:tc>
        <w:tc>
          <w:tcPr>
            <w:tcW w:w="8505" w:type="dxa"/>
            <w:tcBorders>
              <w:top w:val="single" w:sz="4" w:space="0" w:color="auto"/>
              <w:bottom w:val="single" w:sz="4" w:space="0" w:color="auto"/>
            </w:tcBorders>
            <w:shd w:val="clear" w:color="auto" w:fill="auto"/>
          </w:tcPr>
          <w:p w:rsidR="00350F5E" w:rsidRDefault="006B27AA">
            <w:pPr>
              <w:spacing w:line="300" w:lineRule="exact"/>
              <w:ind w:firstLineChars="100" w:firstLine="200"/>
              <w:rPr>
                <w:rFonts w:asciiTheme="majorEastAsia" w:eastAsiaTheme="majorEastAsia" w:hAnsiTheme="majorEastAsia" w:cs="MSPGothic"/>
                <w:color w:val="000000" w:themeColor="text1"/>
                <w:kern w:val="0"/>
                <w:sz w:val="20"/>
                <w:szCs w:val="20"/>
              </w:rPr>
            </w:pPr>
            <w:r>
              <w:rPr>
                <w:rFonts w:asciiTheme="majorEastAsia" w:eastAsiaTheme="majorEastAsia" w:hAnsiTheme="majorEastAsia" w:cs="MSPGothic" w:hint="eastAsia"/>
                <w:color w:val="000000" w:themeColor="text1"/>
                <w:kern w:val="0"/>
                <w:sz w:val="20"/>
                <w:szCs w:val="20"/>
              </w:rPr>
              <w:t>全体として港湾事業に対する記述が見当たらない。</w:t>
            </w:r>
          </w:p>
          <w:p w:rsidR="00350F5E" w:rsidRDefault="006B27AA">
            <w:pPr>
              <w:spacing w:line="300" w:lineRule="exact"/>
              <w:ind w:firstLineChars="100" w:firstLine="200"/>
              <w:rPr>
                <w:rFonts w:asciiTheme="majorEastAsia" w:eastAsiaTheme="majorEastAsia" w:hAnsiTheme="majorEastAsia" w:cs="MSPGothic"/>
                <w:color w:val="000000" w:themeColor="text1"/>
                <w:kern w:val="0"/>
                <w:sz w:val="20"/>
                <w:szCs w:val="20"/>
              </w:rPr>
            </w:pPr>
            <w:r>
              <w:rPr>
                <w:rFonts w:asciiTheme="majorEastAsia" w:eastAsiaTheme="majorEastAsia" w:hAnsiTheme="majorEastAsia" w:cs="MSPGothic" w:hint="eastAsia"/>
                <w:color w:val="000000" w:themeColor="text1"/>
                <w:kern w:val="0"/>
                <w:sz w:val="20"/>
                <w:szCs w:val="20"/>
              </w:rPr>
              <w:t>災害時などには河川と港湾を活用した物資輸送等も戦術にあったと思う。</w:t>
            </w:r>
          </w:p>
          <w:p w:rsidR="00350F5E" w:rsidRDefault="006B27AA">
            <w:pPr>
              <w:spacing w:line="300" w:lineRule="exact"/>
              <w:ind w:firstLineChars="100" w:firstLine="200"/>
              <w:rPr>
                <w:rFonts w:asciiTheme="majorEastAsia" w:eastAsiaTheme="majorEastAsia" w:hAnsiTheme="majorEastAsia" w:cs="MSPGothic"/>
                <w:color w:val="000000" w:themeColor="text1"/>
                <w:kern w:val="0"/>
                <w:sz w:val="20"/>
                <w:szCs w:val="20"/>
              </w:rPr>
            </w:pPr>
            <w:r>
              <w:rPr>
                <w:rFonts w:asciiTheme="majorEastAsia" w:eastAsiaTheme="majorEastAsia" w:hAnsiTheme="majorEastAsia" w:cs="MSPGothic" w:hint="eastAsia"/>
                <w:color w:val="000000" w:themeColor="text1"/>
                <w:kern w:val="0"/>
                <w:sz w:val="20"/>
                <w:szCs w:val="20"/>
              </w:rPr>
              <w:t>府、市の港湾は統合されたが、府も事業主体の一員としての港湾事業に関する考え方を記述しなければならないと思う。</w:t>
            </w:r>
          </w:p>
          <w:p w:rsidR="00350F5E" w:rsidRDefault="006B27AA">
            <w:pPr>
              <w:spacing w:line="300" w:lineRule="exact"/>
              <w:ind w:firstLineChars="100" w:firstLine="200"/>
              <w:rPr>
                <w:rFonts w:asciiTheme="majorEastAsia" w:eastAsiaTheme="majorEastAsia" w:hAnsiTheme="majorEastAsia" w:cs="MSPGothic"/>
                <w:color w:val="000000" w:themeColor="text1"/>
                <w:kern w:val="0"/>
                <w:sz w:val="20"/>
                <w:szCs w:val="20"/>
              </w:rPr>
            </w:pPr>
            <w:r>
              <w:rPr>
                <w:rFonts w:asciiTheme="majorEastAsia" w:eastAsiaTheme="majorEastAsia" w:hAnsiTheme="majorEastAsia" w:cs="MSPGothic" w:hint="eastAsia"/>
                <w:color w:val="000000" w:themeColor="text1"/>
                <w:kern w:val="0"/>
                <w:sz w:val="20"/>
                <w:szCs w:val="20"/>
              </w:rPr>
              <w:t>「基本方針」に将来的には神戸港も含めて関西の物流強化を図るという文言は書けないのか。</w:t>
            </w:r>
          </w:p>
          <w:p w:rsidR="00344D78" w:rsidRDefault="00344D78" w:rsidP="004938F5">
            <w:pPr>
              <w:spacing w:line="300" w:lineRule="exact"/>
              <w:rPr>
                <w:rFonts w:asciiTheme="majorEastAsia" w:eastAsiaTheme="majorEastAsia" w:hAnsiTheme="majorEastAsia" w:cs="MSPGothic"/>
                <w:color w:val="000000" w:themeColor="text1"/>
                <w:kern w:val="0"/>
                <w:sz w:val="20"/>
                <w:szCs w:val="20"/>
              </w:rPr>
            </w:pPr>
          </w:p>
        </w:tc>
        <w:tc>
          <w:tcPr>
            <w:tcW w:w="6497" w:type="dxa"/>
            <w:tcBorders>
              <w:top w:val="single" w:sz="4" w:space="0" w:color="auto"/>
              <w:bottom w:val="single" w:sz="4" w:space="0" w:color="auto"/>
            </w:tcBorders>
            <w:shd w:val="clear" w:color="auto" w:fill="auto"/>
          </w:tcPr>
          <w:p w:rsidR="00350F5E" w:rsidRDefault="006B27AA">
            <w:pPr>
              <w:spacing w:line="300" w:lineRule="exact"/>
              <w:ind w:firstLineChars="100" w:firstLine="200"/>
              <w:rPr>
                <w:rFonts w:asciiTheme="majorEastAsia" w:eastAsiaTheme="majorEastAsia" w:hAnsiTheme="majorEastAsia" w:cs="MSPGothic"/>
                <w:color w:val="000000" w:themeColor="text1"/>
                <w:kern w:val="0"/>
                <w:sz w:val="20"/>
                <w:szCs w:val="20"/>
              </w:rPr>
            </w:pPr>
            <w:r>
              <w:rPr>
                <w:rFonts w:asciiTheme="majorEastAsia" w:eastAsiaTheme="majorEastAsia" w:hAnsiTheme="majorEastAsia" w:cs="MSPGothic" w:hint="eastAsia"/>
                <w:color w:val="000000" w:themeColor="text1"/>
                <w:kern w:val="0"/>
                <w:sz w:val="20"/>
                <w:szCs w:val="20"/>
              </w:rPr>
              <w:t>本計画（案）は、本府都市整備部の施策や事業について示しているものです。</w:t>
            </w:r>
          </w:p>
          <w:p w:rsidR="00350F5E" w:rsidRDefault="006B27AA">
            <w:pPr>
              <w:spacing w:line="300" w:lineRule="exact"/>
              <w:ind w:firstLineChars="100" w:firstLine="200"/>
              <w:rPr>
                <w:rFonts w:asciiTheme="majorEastAsia" w:eastAsiaTheme="majorEastAsia" w:hAnsiTheme="majorEastAsia" w:cs="MSPGothic"/>
                <w:color w:val="000000" w:themeColor="text1"/>
                <w:kern w:val="0"/>
                <w:sz w:val="20"/>
                <w:szCs w:val="20"/>
              </w:rPr>
            </w:pPr>
            <w:r>
              <w:rPr>
                <w:rFonts w:asciiTheme="majorEastAsia" w:eastAsiaTheme="majorEastAsia" w:hAnsiTheme="majorEastAsia" w:cs="MSPGothic" w:hint="eastAsia"/>
                <w:color w:val="000000" w:themeColor="text1"/>
                <w:kern w:val="0"/>
                <w:sz w:val="20"/>
                <w:szCs w:val="20"/>
              </w:rPr>
              <w:t>なお、大阪港湾局の今後の取組の方向性について</w:t>
            </w:r>
            <w:r w:rsidR="00CD4B2D">
              <w:rPr>
                <w:rFonts w:asciiTheme="majorEastAsia" w:eastAsiaTheme="majorEastAsia" w:hAnsiTheme="majorEastAsia" w:cs="MSPGothic" w:hint="eastAsia"/>
                <w:color w:val="000000" w:themeColor="text1"/>
                <w:kern w:val="0"/>
                <w:sz w:val="20"/>
                <w:szCs w:val="20"/>
              </w:rPr>
              <w:t>は</w:t>
            </w:r>
            <w:r>
              <w:rPr>
                <w:rFonts w:asciiTheme="majorEastAsia" w:eastAsiaTheme="majorEastAsia" w:hAnsiTheme="majorEastAsia" w:cs="MSPGothic" w:hint="eastAsia"/>
                <w:color w:val="000000" w:themeColor="text1"/>
                <w:kern w:val="0"/>
                <w:sz w:val="20"/>
                <w:szCs w:val="20"/>
              </w:rPr>
              <w:t>、「大阪“みなと”ビジョン」により示されています。</w:t>
            </w:r>
          </w:p>
          <w:p w:rsidR="00CD4B2D" w:rsidRDefault="00F0639B">
            <w:pPr>
              <w:spacing w:line="300" w:lineRule="exact"/>
              <w:ind w:firstLineChars="100" w:firstLine="210"/>
              <w:rPr>
                <w:rFonts w:asciiTheme="majorEastAsia" w:eastAsiaTheme="majorEastAsia" w:hAnsiTheme="majorEastAsia" w:cs="MSPGothic"/>
                <w:color w:val="000000" w:themeColor="text1"/>
                <w:kern w:val="0"/>
                <w:sz w:val="20"/>
                <w:szCs w:val="20"/>
              </w:rPr>
            </w:pPr>
            <w:hyperlink r:id="rId8" w:history="1">
              <w:r w:rsidR="00CD4B2D" w:rsidRPr="00B85E2C">
                <w:rPr>
                  <w:rStyle w:val="af"/>
                  <w:rFonts w:asciiTheme="majorEastAsia" w:eastAsiaTheme="majorEastAsia" w:hAnsiTheme="majorEastAsia" w:cs="MSPGothic"/>
                  <w:kern w:val="0"/>
                  <w:sz w:val="20"/>
                  <w:szCs w:val="20"/>
                </w:rPr>
                <w:t>http://www.pref.osaka.lg.jp/kowan/osaka_port_vision/index.html</w:t>
              </w:r>
            </w:hyperlink>
          </w:p>
          <w:p w:rsidR="00CD4B2D" w:rsidRDefault="00CD4B2D">
            <w:pPr>
              <w:spacing w:line="300" w:lineRule="exact"/>
              <w:ind w:firstLineChars="100" w:firstLine="200"/>
              <w:rPr>
                <w:rFonts w:asciiTheme="majorEastAsia" w:eastAsiaTheme="majorEastAsia" w:hAnsiTheme="majorEastAsia" w:cs="MSPGothic"/>
                <w:color w:val="000000" w:themeColor="text1"/>
                <w:kern w:val="0"/>
                <w:sz w:val="20"/>
                <w:szCs w:val="20"/>
              </w:rPr>
            </w:pPr>
          </w:p>
        </w:tc>
      </w:tr>
      <w:tr w:rsidR="00350F5E" w:rsidTr="006A2934">
        <w:trPr>
          <w:trHeight w:val="54"/>
        </w:trPr>
        <w:tc>
          <w:tcPr>
            <w:tcW w:w="449" w:type="dxa"/>
            <w:tcBorders>
              <w:top w:val="single" w:sz="4" w:space="0" w:color="auto"/>
              <w:left w:val="single" w:sz="8" w:space="0" w:color="auto"/>
              <w:bottom w:val="single" w:sz="4" w:space="0" w:color="auto"/>
            </w:tcBorders>
            <w:shd w:val="clear" w:color="auto" w:fill="auto"/>
            <w:vAlign w:val="center"/>
          </w:tcPr>
          <w:p w:rsidR="00350F5E" w:rsidRDefault="006B27AA">
            <w:pPr>
              <w:spacing w:line="300" w:lineRule="exact"/>
              <w:jc w:val="cente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２</w:t>
            </w:r>
          </w:p>
        </w:tc>
        <w:tc>
          <w:tcPr>
            <w:tcW w:w="8505" w:type="dxa"/>
            <w:tcBorders>
              <w:top w:val="single" w:sz="4" w:space="0" w:color="auto"/>
              <w:bottom w:val="single" w:sz="4" w:space="0" w:color="auto"/>
            </w:tcBorders>
            <w:shd w:val="clear" w:color="auto" w:fill="auto"/>
            <w:vAlign w:val="center"/>
          </w:tcPr>
          <w:p w:rsidR="00350F5E" w:rsidRDefault="006B27AA">
            <w:pPr>
              <w:spacing w:line="300" w:lineRule="exact"/>
              <w:ind w:firstLineChars="100" w:firstLine="200"/>
              <w:rPr>
                <w:rFonts w:asciiTheme="majorEastAsia" w:eastAsiaTheme="majorEastAsia" w:hAnsiTheme="majorEastAsia" w:cs="MSPGothic"/>
                <w:color w:val="000000" w:themeColor="text1"/>
                <w:kern w:val="0"/>
                <w:sz w:val="20"/>
                <w:szCs w:val="20"/>
              </w:rPr>
            </w:pPr>
            <w:r>
              <w:rPr>
                <w:rFonts w:asciiTheme="majorEastAsia" w:eastAsiaTheme="majorEastAsia" w:hAnsiTheme="majorEastAsia" w:cs="MSPGothic" w:hint="eastAsia"/>
                <w:color w:val="000000" w:themeColor="text1"/>
                <w:kern w:val="0"/>
                <w:sz w:val="20"/>
                <w:szCs w:val="20"/>
              </w:rPr>
              <w:t>これからの都市整備計画の基本は、経済的には成熟した国であり、大阪という大都市では、地元の企業と産業を支援し育成し、防災・減災のための都市整備に集中し、とりわけ老朽化している、インフラの更新・補強に集中すべき。「副首都・大阪」「さらなる成長」などは、維新の会などが主張している「成長戦略」という政策の言葉と瓜二つとなり、府民としては勘違いするので、削除すべき。大阪市民の住民投票で否決されたもの。</w:t>
            </w:r>
          </w:p>
          <w:p w:rsidR="00344D78" w:rsidRDefault="00344D78" w:rsidP="004938F5">
            <w:pPr>
              <w:spacing w:line="300" w:lineRule="exact"/>
              <w:rPr>
                <w:rFonts w:asciiTheme="majorEastAsia" w:eastAsiaTheme="majorEastAsia" w:hAnsiTheme="majorEastAsia" w:cs="MSPGothic"/>
                <w:color w:val="000000" w:themeColor="text1"/>
                <w:kern w:val="0"/>
                <w:sz w:val="20"/>
                <w:szCs w:val="20"/>
              </w:rPr>
            </w:pPr>
          </w:p>
        </w:tc>
        <w:tc>
          <w:tcPr>
            <w:tcW w:w="6497" w:type="dxa"/>
            <w:tcBorders>
              <w:top w:val="single" w:sz="4" w:space="0" w:color="auto"/>
              <w:bottom w:val="single" w:sz="4" w:space="0" w:color="auto"/>
              <w:right w:val="single" w:sz="8" w:space="0" w:color="auto"/>
            </w:tcBorders>
            <w:shd w:val="clear" w:color="auto" w:fill="auto"/>
          </w:tcPr>
          <w:p w:rsidR="00350F5E" w:rsidRDefault="00FB7D0A">
            <w:pPr>
              <w:spacing w:line="300" w:lineRule="exact"/>
              <w:ind w:firstLineChars="100" w:firstLine="200"/>
              <w:rPr>
                <w:rFonts w:asciiTheme="majorEastAsia" w:eastAsiaTheme="majorEastAsia" w:hAnsiTheme="majorEastAsia" w:cs="MSPGothic"/>
                <w:color w:val="000000" w:themeColor="text1"/>
                <w:kern w:val="0"/>
                <w:sz w:val="20"/>
                <w:szCs w:val="20"/>
              </w:rPr>
            </w:pPr>
            <w:r>
              <w:rPr>
                <w:rFonts w:asciiTheme="majorEastAsia" w:eastAsiaTheme="majorEastAsia" w:hAnsiTheme="majorEastAsia" w:cs="MSPGothic" w:hint="eastAsia"/>
                <w:color w:val="000000" w:themeColor="text1"/>
                <w:kern w:val="0"/>
                <w:sz w:val="20"/>
                <w:szCs w:val="20"/>
              </w:rPr>
              <w:t>本計画（案）</w:t>
            </w:r>
            <w:r w:rsidR="00157D18">
              <w:rPr>
                <w:rFonts w:asciiTheme="majorEastAsia" w:eastAsiaTheme="majorEastAsia" w:hAnsiTheme="majorEastAsia" w:cs="MSPGothic" w:hint="eastAsia"/>
                <w:color w:val="000000" w:themeColor="text1"/>
                <w:kern w:val="0"/>
                <w:sz w:val="20"/>
                <w:szCs w:val="20"/>
              </w:rPr>
              <w:t>では、</w:t>
            </w:r>
            <w:r w:rsidR="006B27AA">
              <w:rPr>
                <w:rFonts w:asciiTheme="majorEastAsia" w:eastAsiaTheme="majorEastAsia" w:hAnsiTheme="majorEastAsia" w:cs="MSPGothic" w:hint="eastAsia"/>
                <w:color w:val="000000" w:themeColor="text1"/>
                <w:kern w:val="0"/>
                <w:sz w:val="20"/>
                <w:szCs w:val="20"/>
              </w:rPr>
              <w:t>2025年大阪・関西万博の成功、さらには副首都・大阪として継続的に経済成長を遂げていくため、「大阪・関西のさらなる成長・活力の実現」、「防災・減災、安全・安心の強化」、「都市魅力の向上と住</w:t>
            </w:r>
            <w:r w:rsidR="00157D18">
              <w:rPr>
                <w:rFonts w:asciiTheme="majorEastAsia" w:eastAsiaTheme="majorEastAsia" w:hAnsiTheme="majorEastAsia" w:cs="MSPGothic" w:hint="eastAsia"/>
                <w:color w:val="000000" w:themeColor="text1"/>
                <w:kern w:val="0"/>
                <w:sz w:val="20"/>
                <w:szCs w:val="20"/>
              </w:rPr>
              <w:t>みよい環境づくり」に向けて、インフラ施策に取り組むこととしています。</w:t>
            </w:r>
          </w:p>
        </w:tc>
      </w:tr>
      <w:tr w:rsidR="00350F5E" w:rsidTr="006A2934">
        <w:trPr>
          <w:trHeight w:val="54"/>
        </w:trPr>
        <w:tc>
          <w:tcPr>
            <w:tcW w:w="449" w:type="dxa"/>
            <w:tcBorders>
              <w:top w:val="single" w:sz="4" w:space="0" w:color="auto"/>
              <w:left w:val="single" w:sz="8" w:space="0" w:color="auto"/>
              <w:bottom w:val="single" w:sz="4" w:space="0" w:color="auto"/>
            </w:tcBorders>
            <w:shd w:val="clear" w:color="auto" w:fill="auto"/>
            <w:vAlign w:val="center"/>
          </w:tcPr>
          <w:p w:rsidR="00350F5E" w:rsidRDefault="006B27AA">
            <w:pPr>
              <w:spacing w:line="300" w:lineRule="exact"/>
              <w:jc w:val="cente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３</w:t>
            </w:r>
          </w:p>
        </w:tc>
        <w:tc>
          <w:tcPr>
            <w:tcW w:w="8505" w:type="dxa"/>
            <w:tcBorders>
              <w:top w:val="single" w:sz="4" w:space="0" w:color="auto"/>
              <w:bottom w:val="single" w:sz="4" w:space="0" w:color="auto"/>
            </w:tcBorders>
            <w:shd w:val="clear" w:color="auto" w:fill="auto"/>
            <w:vAlign w:val="center"/>
          </w:tcPr>
          <w:p w:rsidR="00350F5E" w:rsidRDefault="006B27AA">
            <w:pPr>
              <w:spacing w:line="300" w:lineRule="exact"/>
              <w:ind w:firstLineChars="100" w:firstLine="200"/>
              <w:rPr>
                <w:rFonts w:asciiTheme="majorEastAsia" w:eastAsiaTheme="majorEastAsia" w:hAnsiTheme="majorEastAsia" w:cs="MSPGothic"/>
                <w:color w:val="000000" w:themeColor="text1"/>
                <w:kern w:val="0"/>
                <w:sz w:val="20"/>
                <w:szCs w:val="20"/>
              </w:rPr>
            </w:pPr>
            <w:r>
              <w:rPr>
                <w:rFonts w:asciiTheme="majorEastAsia" w:eastAsiaTheme="majorEastAsia" w:hAnsiTheme="majorEastAsia" w:cs="MSPGothic" w:hint="eastAsia"/>
                <w:color w:val="000000" w:themeColor="text1"/>
                <w:kern w:val="0"/>
                <w:sz w:val="20"/>
                <w:szCs w:val="20"/>
              </w:rPr>
              <w:t>計画策定の趣旨で記載の「都市インフラ政策を取り巻く社会情勢」において、インフラの老朽化、厳しい財政状況が記載されているが、建設業界（行政を含む）で深刻化している「担い手不足」についても言及してはどうか。この現状を府民に知ってもらうことも施策を実施する上で重要と考える。</w:t>
            </w:r>
          </w:p>
          <w:p w:rsidR="00350F5E" w:rsidRDefault="006B27AA">
            <w:pPr>
              <w:spacing w:line="300" w:lineRule="exact"/>
              <w:ind w:firstLineChars="100" w:firstLine="200"/>
              <w:rPr>
                <w:rFonts w:asciiTheme="majorEastAsia" w:eastAsiaTheme="majorEastAsia" w:hAnsiTheme="majorEastAsia" w:cs="MSPGothic"/>
                <w:color w:val="000000" w:themeColor="text1"/>
                <w:kern w:val="0"/>
                <w:sz w:val="20"/>
                <w:szCs w:val="20"/>
              </w:rPr>
            </w:pPr>
            <w:r>
              <w:rPr>
                <w:rFonts w:asciiTheme="majorEastAsia" w:eastAsiaTheme="majorEastAsia" w:hAnsiTheme="majorEastAsia" w:cs="MSPGothic" w:hint="eastAsia"/>
                <w:color w:val="000000" w:themeColor="text1"/>
                <w:kern w:val="0"/>
                <w:sz w:val="20"/>
                <w:szCs w:val="20"/>
              </w:rPr>
              <w:t>また、４章で取り上げられる「新技術の活用」や「人材育成・技術力の向上」、３章の「府民協働」等と対になる課題の一つであり、社会情勢の変化の大きな要因の一つと考える。それらの社会情勢の中で、いかに都市インフラ政策を進めるかがこの計画の胆になると考える。</w:t>
            </w:r>
          </w:p>
          <w:p w:rsidR="00344D78" w:rsidRDefault="00344D78">
            <w:pPr>
              <w:spacing w:line="300" w:lineRule="exact"/>
              <w:ind w:firstLineChars="100" w:firstLine="200"/>
              <w:rPr>
                <w:rFonts w:asciiTheme="majorEastAsia" w:eastAsiaTheme="majorEastAsia" w:hAnsiTheme="majorEastAsia" w:cs="MSPGothic"/>
                <w:color w:val="000000" w:themeColor="text1"/>
                <w:kern w:val="0"/>
                <w:sz w:val="20"/>
                <w:szCs w:val="20"/>
              </w:rPr>
            </w:pPr>
          </w:p>
          <w:p w:rsidR="00344D78" w:rsidRDefault="00344D78" w:rsidP="004938F5">
            <w:pPr>
              <w:spacing w:line="300" w:lineRule="exact"/>
              <w:rPr>
                <w:rFonts w:asciiTheme="majorEastAsia" w:eastAsiaTheme="majorEastAsia" w:hAnsiTheme="majorEastAsia" w:cs="MSPGothic"/>
                <w:color w:val="000000" w:themeColor="text1"/>
                <w:kern w:val="0"/>
                <w:sz w:val="20"/>
                <w:szCs w:val="20"/>
              </w:rPr>
            </w:pPr>
          </w:p>
        </w:tc>
        <w:tc>
          <w:tcPr>
            <w:tcW w:w="6497" w:type="dxa"/>
            <w:tcBorders>
              <w:top w:val="single" w:sz="4" w:space="0" w:color="auto"/>
              <w:bottom w:val="single" w:sz="4" w:space="0" w:color="auto"/>
              <w:right w:val="single" w:sz="8" w:space="0" w:color="auto"/>
            </w:tcBorders>
            <w:shd w:val="clear" w:color="auto" w:fill="auto"/>
          </w:tcPr>
          <w:p w:rsidR="00350F5E" w:rsidRDefault="00D71978" w:rsidP="002E3949">
            <w:pPr>
              <w:spacing w:line="300" w:lineRule="exact"/>
              <w:ind w:firstLineChars="100" w:firstLine="200"/>
              <w:rPr>
                <w:rFonts w:asciiTheme="majorEastAsia" w:eastAsiaTheme="majorEastAsia" w:hAnsiTheme="majorEastAsia" w:cs="MSPGothic"/>
                <w:color w:val="000000" w:themeColor="text1"/>
                <w:kern w:val="0"/>
                <w:sz w:val="20"/>
                <w:szCs w:val="20"/>
              </w:rPr>
            </w:pPr>
            <w:r>
              <w:rPr>
                <w:rFonts w:asciiTheme="majorEastAsia" w:eastAsiaTheme="majorEastAsia" w:hAnsiTheme="majorEastAsia" w:cs="MSPGothic" w:hint="eastAsia"/>
                <w:color w:val="000000" w:themeColor="text1"/>
                <w:kern w:val="0"/>
                <w:sz w:val="20"/>
                <w:szCs w:val="20"/>
              </w:rPr>
              <w:t>４</w:t>
            </w:r>
            <w:r w:rsidR="008D0F97">
              <w:rPr>
                <w:rFonts w:asciiTheme="majorEastAsia" w:eastAsiaTheme="majorEastAsia" w:hAnsiTheme="majorEastAsia" w:cs="MSPGothic" w:hint="eastAsia"/>
                <w:color w:val="000000" w:themeColor="text1"/>
                <w:kern w:val="0"/>
                <w:sz w:val="20"/>
                <w:szCs w:val="20"/>
              </w:rPr>
              <w:t>ページ</w:t>
            </w:r>
            <w:r w:rsidR="006B27AA">
              <w:rPr>
                <w:rFonts w:asciiTheme="majorEastAsia" w:eastAsiaTheme="majorEastAsia" w:hAnsiTheme="majorEastAsia" w:cs="MSPGothic" w:hint="eastAsia"/>
                <w:color w:val="000000" w:themeColor="text1"/>
                <w:kern w:val="0"/>
                <w:sz w:val="20"/>
                <w:szCs w:val="20"/>
              </w:rPr>
              <w:t>「インフラ施設の老朽化の進展」において、メンテナンス体制を支える人材や財源不足の懸念を示していま</w:t>
            </w:r>
            <w:r w:rsidR="006B0C0C">
              <w:rPr>
                <w:rFonts w:asciiTheme="majorEastAsia" w:eastAsiaTheme="majorEastAsia" w:hAnsiTheme="majorEastAsia" w:cs="MSPGothic" w:hint="eastAsia"/>
                <w:color w:val="000000" w:themeColor="text1"/>
                <w:kern w:val="0"/>
                <w:sz w:val="20"/>
                <w:szCs w:val="20"/>
              </w:rPr>
              <w:t>すが、</w:t>
            </w:r>
            <w:r w:rsidR="002E3949">
              <w:rPr>
                <w:rFonts w:asciiTheme="majorEastAsia" w:eastAsiaTheme="majorEastAsia" w:hAnsiTheme="majorEastAsia" w:cs="MSPGothic" w:hint="eastAsia"/>
                <w:color w:val="000000" w:themeColor="text1"/>
                <w:kern w:val="0"/>
                <w:sz w:val="20"/>
                <w:szCs w:val="20"/>
              </w:rPr>
              <w:t>ご意見を踏まえ、人材の前に「官民の」を追記しました。</w:t>
            </w:r>
          </w:p>
        </w:tc>
      </w:tr>
      <w:tr w:rsidR="00350F5E" w:rsidRPr="008D0F97" w:rsidTr="006A2934">
        <w:trPr>
          <w:trHeight w:val="54"/>
        </w:trPr>
        <w:tc>
          <w:tcPr>
            <w:tcW w:w="449" w:type="dxa"/>
            <w:tcBorders>
              <w:top w:val="single" w:sz="4" w:space="0" w:color="auto"/>
              <w:left w:val="single" w:sz="8" w:space="0" w:color="auto"/>
              <w:bottom w:val="single" w:sz="4" w:space="0" w:color="auto"/>
            </w:tcBorders>
            <w:shd w:val="clear" w:color="auto" w:fill="auto"/>
            <w:vAlign w:val="center"/>
          </w:tcPr>
          <w:p w:rsidR="00350F5E" w:rsidRDefault="006B27AA">
            <w:pPr>
              <w:spacing w:line="300" w:lineRule="exact"/>
              <w:jc w:val="cente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４</w:t>
            </w:r>
          </w:p>
        </w:tc>
        <w:tc>
          <w:tcPr>
            <w:tcW w:w="8505" w:type="dxa"/>
            <w:tcBorders>
              <w:top w:val="single" w:sz="4" w:space="0" w:color="auto"/>
              <w:bottom w:val="single" w:sz="4" w:space="0" w:color="auto"/>
            </w:tcBorders>
            <w:shd w:val="clear" w:color="auto" w:fill="auto"/>
          </w:tcPr>
          <w:p w:rsidR="00350F5E" w:rsidRDefault="006B27AA">
            <w:pPr>
              <w:spacing w:line="300" w:lineRule="exact"/>
              <w:ind w:firstLineChars="100" w:firstLine="200"/>
              <w:rPr>
                <w:rFonts w:asciiTheme="majorEastAsia" w:eastAsiaTheme="majorEastAsia" w:hAnsiTheme="majorEastAsia" w:cs="MSPGothic"/>
                <w:color w:val="000000" w:themeColor="text1"/>
                <w:kern w:val="0"/>
                <w:sz w:val="20"/>
                <w:szCs w:val="20"/>
              </w:rPr>
            </w:pPr>
            <w:r>
              <w:rPr>
                <w:rFonts w:asciiTheme="majorEastAsia" w:eastAsiaTheme="majorEastAsia" w:hAnsiTheme="majorEastAsia" w:cs="MSPGothic" w:hint="eastAsia"/>
                <w:color w:val="000000" w:themeColor="text1"/>
                <w:kern w:val="0"/>
                <w:sz w:val="20"/>
                <w:szCs w:val="20"/>
              </w:rPr>
              <w:t>前回計画での投資総額、達成率を書くことができれば、今の位置がわかりやすいと思う。</w:t>
            </w:r>
          </w:p>
        </w:tc>
        <w:tc>
          <w:tcPr>
            <w:tcW w:w="6497" w:type="dxa"/>
            <w:tcBorders>
              <w:top w:val="single" w:sz="4" w:space="0" w:color="auto"/>
              <w:bottom w:val="single" w:sz="4" w:space="0" w:color="auto"/>
              <w:right w:val="single" w:sz="8" w:space="0" w:color="auto"/>
            </w:tcBorders>
            <w:shd w:val="clear" w:color="auto" w:fill="auto"/>
            <w:vAlign w:val="center"/>
          </w:tcPr>
          <w:p w:rsidR="00350F5E" w:rsidRDefault="006B27AA">
            <w:pPr>
              <w:spacing w:line="300" w:lineRule="exact"/>
              <w:ind w:firstLineChars="100" w:firstLine="200"/>
              <w:rPr>
                <w:rFonts w:asciiTheme="majorEastAsia" w:eastAsiaTheme="majorEastAsia" w:hAnsiTheme="majorEastAsia" w:cs="MSPGothic"/>
                <w:color w:val="000000" w:themeColor="text1"/>
                <w:kern w:val="0"/>
                <w:sz w:val="20"/>
                <w:szCs w:val="20"/>
              </w:rPr>
            </w:pPr>
            <w:r>
              <w:rPr>
                <w:rFonts w:asciiTheme="majorEastAsia" w:eastAsiaTheme="majorEastAsia" w:hAnsiTheme="majorEastAsia" w:cs="MSPGothic" w:hint="eastAsia"/>
                <w:color w:val="000000" w:themeColor="text1"/>
                <w:kern w:val="0"/>
                <w:sz w:val="20"/>
                <w:szCs w:val="20"/>
              </w:rPr>
              <w:t>前回計画については、３ページ「前回計画の進捗・効果の点検」により計画の進捗状況等を示しています。</w:t>
            </w:r>
          </w:p>
          <w:p w:rsidR="00422845" w:rsidRDefault="00422845">
            <w:pPr>
              <w:spacing w:line="300" w:lineRule="exact"/>
              <w:ind w:firstLineChars="100" w:firstLine="200"/>
              <w:rPr>
                <w:rFonts w:asciiTheme="majorEastAsia" w:eastAsiaTheme="majorEastAsia" w:hAnsiTheme="majorEastAsia" w:cs="MSPGothic"/>
                <w:color w:val="000000" w:themeColor="text1"/>
                <w:kern w:val="0"/>
                <w:sz w:val="20"/>
                <w:szCs w:val="20"/>
              </w:rPr>
            </w:pPr>
          </w:p>
        </w:tc>
      </w:tr>
      <w:tr w:rsidR="00350F5E" w:rsidTr="00FB7D0A">
        <w:trPr>
          <w:trHeight w:val="54"/>
        </w:trPr>
        <w:tc>
          <w:tcPr>
            <w:tcW w:w="449" w:type="dxa"/>
            <w:tcBorders>
              <w:top w:val="single" w:sz="4" w:space="0" w:color="auto"/>
              <w:left w:val="single" w:sz="8" w:space="0" w:color="auto"/>
              <w:bottom w:val="single" w:sz="4" w:space="0" w:color="auto"/>
            </w:tcBorders>
            <w:shd w:val="clear" w:color="auto" w:fill="auto"/>
            <w:vAlign w:val="center"/>
          </w:tcPr>
          <w:p w:rsidR="00350F5E" w:rsidRDefault="006B27AA">
            <w:pPr>
              <w:spacing w:line="300" w:lineRule="exact"/>
              <w:jc w:val="cente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lastRenderedPageBreak/>
              <w:t>５</w:t>
            </w:r>
          </w:p>
        </w:tc>
        <w:tc>
          <w:tcPr>
            <w:tcW w:w="8505" w:type="dxa"/>
            <w:tcBorders>
              <w:top w:val="single" w:sz="4" w:space="0" w:color="auto"/>
              <w:bottom w:val="single" w:sz="4" w:space="0" w:color="auto"/>
            </w:tcBorders>
            <w:shd w:val="clear" w:color="auto" w:fill="auto"/>
            <w:vAlign w:val="center"/>
          </w:tcPr>
          <w:p w:rsidR="00350F5E" w:rsidRDefault="006B27AA">
            <w:pPr>
              <w:spacing w:line="300" w:lineRule="exact"/>
              <w:rPr>
                <w:rFonts w:asciiTheme="majorEastAsia" w:eastAsiaTheme="majorEastAsia" w:hAnsiTheme="majorEastAsia" w:cs="MSPGothic"/>
                <w:color w:val="000000" w:themeColor="text1"/>
                <w:kern w:val="0"/>
                <w:sz w:val="20"/>
                <w:szCs w:val="20"/>
              </w:rPr>
            </w:pPr>
            <w:r>
              <w:rPr>
                <w:rFonts w:asciiTheme="majorEastAsia" w:eastAsiaTheme="majorEastAsia" w:hAnsiTheme="majorEastAsia" w:cs="MSPGothic" w:hint="eastAsia"/>
                <w:color w:val="000000" w:themeColor="text1"/>
                <w:kern w:val="0"/>
                <w:sz w:val="20"/>
                <w:szCs w:val="20"/>
              </w:rPr>
              <w:t xml:space="preserve">３ページ目　</w:t>
            </w:r>
          </w:p>
          <w:p w:rsidR="00350F5E" w:rsidRDefault="006B27AA">
            <w:pPr>
              <w:spacing w:line="300" w:lineRule="exact"/>
              <w:ind w:firstLineChars="100" w:firstLine="200"/>
              <w:rPr>
                <w:rFonts w:asciiTheme="majorEastAsia" w:eastAsiaTheme="majorEastAsia" w:hAnsiTheme="majorEastAsia" w:cs="MSPGothic"/>
                <w:color w:val="000000" w:themeColor="text1"/>
                <w:kern w:val="0"/>
                <w:sz w:val="20"/>
                <w:szCs w:val="20"/>
              </w:rPr>
            </w:pPr>
            <w:r>
              <w:rPr>
                <w:rFonts w:asciiTheme="majorEastAsia" w:eastAsiaTheme="majorEastAsia" w:hAnsiTheme="majorEastAsia" w:cs="MSPGothic" w:hint="eastAsia"/>
                <w:color w:val="000000" w:themeColor="text1"/>
                <w:kern w:val="0"/>
                <w:sz w:val="20"/>
                <w:szCs w:val="20"/>
              </w:rPr>
              <w:t>「成長と活力」の項目で「淀川左岸線延伸部」の道路は、ここでは削除すべき。</w:t>
            </w:r>
          </w:p>
          <w:p w:rsidR="00344D78" w:rsidRDefault="006B27AA" w:rsidP="00D71978">
            <w:pPr>
              <w:spacing w:line="300" w:lineRule="exact"/>
              <w:ind w:firstLineChars="100" w:firstLine="200"/>
              <w:rPr>
                <w:rFonts w:asciiTheme="majorEastAsia" w:eastAsiaTheme="majorEastAsia" w:hAnsiTheme="majorEastAsia" w:cs="MSPGothic"/>
                <w:color w:val="000000" w:themeColor="text1"/>
                <w:kern w:val="0"/>
                <w:sz w:val="20"/>
                <w:szCs w:val="20"/>
              </w:rPr>
            </w:pPr>
            <w:r>
              <w:rPr>
                <w:rFonts w:asciiTheme="majorEastAsia" w:eastAsiaTheme="majorEastAsia" w:hAnsiTheme="majorEastAsia" w:cs="MSPGothic" w:hint="eastAsia"/>
                <w:color w:val="000000" w:themeColor="text1"/>
                <w:kern w:val="0"/>
                <w:sz w:val="20"/>
                <w:szCs w:val="20"/>
              </w:rPr>
              <w:t>理由：この道路計画は、都市計画になっているが、大深度地下道路であり、トンネル工事の技術上の問題点があり、むしろ災害の原因となりうるもの。工事そのものが東京都の外環道路事故で見られるようにまだ安心できる技術ではなく、集中豪雨の際に、トンネル内が洪水になりうるし、南海トラフ地震での大津波で被害を大きくする危険性がある。また、地下トンネル内で事故などの火災にはとても避難ができるとは言えないと指摘せざるを得ない。とりわけ、上町断層などの直下型地震が、この道路に横断する線上で発生したら、それに耐えられるトンネルの強度ではないので、大変な事故になる。</w:t>
            </w:r>
          </w:p>
        </w:tc>
        <w:tc>
          <w:tcPr>
            <w:tcW w:w="6497" w:type="dxa"/>
            <w:tcBorders>
              <w:top w:val="single" w:sz="4" w:space="0" w:color="auto"/>
              <w:bottom w:val="single" w:sz="4" w:space="0" w:color="auto"/>
              <w:right w:val="single" w:sz="8" w:space="0" w:color="auto"/>
            </w:tcBorders>
            <w:shd w:val="clear" w:color="auto" w:fill="auto"/>
          </w:tcPr>
          <w:p w:rsidR="007D6BA7" w:rsidRDefault="006B27AA" w:rsidP="00D03D99">
            <w:pPr>
              <w:spacing w:line="300" w:lineRule="exac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 xml:space="preserve">　</w:t>
            </w:r>
            <w:r w:rsidR="002E3949">
              <w:rPr>
                <w:rFonts w:asciiTheme="majorEastAsia" w:eastAsiaTheme="majorEastAsia" w:hAnsiTheme="majorEastAsia" w:hint="eastAsia"/>
                <w:color w:val="000000" w:themeColor="text1"/>
                <w:sz w:val="20"/>
                <w:szCs w:val="20"/>
              </w:rPr>
              <w:t>大阪都市再生環状道路として整備が進められている淀川左岸線延伸部については、</w:t>
            </w:r>
            <w:r w:rsidR="007D6BA7">
              <w:rPr>
                <w:rFonts w:asciiTheme="majorEastAsia" w:eastAsiaTheme="majorEastAsia" w:hAnsiTheme="majorEastAsia" w:hint="eastAsia"/>
                <w:color w:val="000000" w:themeColor="text1"/>
                <w:sz w:val="20"/>
                <w:szCs w:val="20"/>
              </w:rPr>
              <w:t>大阪の骨格を形成する都心環状軸として重要な道路であると</w:t>
            </w:r>
            <w:r w:rsidR="00D03D99">
              <w:rPr>
                <w:rFonts w:asciiTheme="majorEastAsia" w:eastAsiaTheme="majorEastAsia" w:hAnsiTheme="majorEastAsia" w:hint="eastAsia"/>
                <w:color w:val="000000" w:themeColor="text1"/>
                <w:sz w:val="20"/>
                <w:szCs w:val="20"/>
              </w:rPr>
              <w:t>の</w:t>
            </w:r>
            <w:r w:rsidR="00307117">
              <w:rPr>
                <w:rFonts w:asciiTheme="majorEastAsia" w:eastAsiaTheme="majorEastAsia" w:hAnsiTheme="majorEastAsia" w:hint="eastAsia"/>
                <w:color w:val="000000" w:themeColor="text1"/>
                <w:sz w:val="20"/>
                <w:szCs w:val="20"/>
              </w:rPr>
              <w:t>認識</w:t>
            </w:r>
            <w:r w:rsidR="007D6BA7">
              <w:rPr>
                <w:rFonts w:asciiTheme="majorEastAsia" w:eastAsiaTheme="majorEastAsia" w:hAnsiTheme="majorEastAsia" w:hint="eastAsia"/>
                <w:color w:val="000000" w:themeColor="text1"/>
                <w:sz w:val="20"/>
                <w:szCs w:val="20"/>
              </w:rPr>
              <w:t>し</w:t>
            </w:r>
            <w:r w:rsidR="00D03D99">
              <w:rPr>
                <w:rFonts w:asciiTheme="majorEastAsia" w:eastAsiaTheme="majorEastAsia" w:hAnsiTheme="majorEastAsia" w:hint="eastAsia"/>
                <w:color w:val="000000" w:themeColor="text1"/>
                <w:sz w:val="20"/>
                <w:szCs w:val="20"/>
              </w:rPr>
              <w:t>ており、</w:t>
            </w:r>
            <w:r w:rsidR="007D6BA7" w:rsidRPr="007D6BA7">
              <w:rPr>
                <w:rFonts w:asciiTheme="majorEastAsia" w:eastAsiaTheme="majorEastAsia" w:hAnsiTheme="majorEastAsia" w:hint="eastAsia"/>
                <w:color w:val="000000" w:themeColor="text1"/>
                <w:sz w:val="20"/>
                <w:szCs w:val="20"/>
              </w:rPr>
              <w:t>国や西日本高速道路株式会社など関係機関とともに</w:t>
            </w:r>
            <w:r w:rsidR="00D03D99">
              <w:rPr>
                <w:rFonts w:asciiTheme="majorEastAsia" w:eastAsiaTheme="majorEastAsia" w:hAnsiTheme="majorEastAsia" w:hint="eastAsia"/>
                <w:color w:val="000000" w:themeColor="text1"/>
                <w:sz w:val="20"/>
                <w:szCs w:val="20"/>
              </w:rPr>
              <w:t>安全性を十分に確保し、</w:t>
            </w:r>
            <w:r w:rsidR="007D6BA7" w:rsidRPr="007D6BA7">
              <w:rPr>
                <w:rFonts w:asciiTheme="majorEastAsia" w:eastAsiaTheme="majorEastAsia" w:hAnsiTheme="majorEastAsia" w:hint="eastAsia"/>
                <w:color w:val="000000" w:themeColor="text1"/>
                <w:sz w:val="20"/>
                <w:szCs w:val="20"/>
              </w:rPr>
              <w:t>事業を進めてまいります</w:t>
            </w:r>
            <w:r w:rsidR="007D6BA7">
              <w:rPr>
                <w:rFonts w:asciiTheme="majorEastAsia" w:eastAsiaTheme="majorEastAsia" w:hAnsiTheme="majorEastAsia" w:hint="eastAsia"/>
                <w:color w:val="000000" w:themeColor="text1"/>
                <w:sz w:val="20"/>
                <w:szCs w:val="20"/>
              </w:rPr>
              <w:t>。</w:t>
            </w:r>
          </w:p>
        </w:tc>
      </w:tr>
      <w:tr w:rsidR="00FB7D0A" w:rsidTr="00ED265B">
        <w:trPr>
          <w:trHeight w:val="54"/>
        </w:trPr>
        <w:tc>
          <w:tcPr>
            <w:tcW w:w="449" w:type="dxa"/>
            <w:tcBorders>
              <w:top w:val="single" w:sz="4" w:space="0" w:color="auto"/>
              <w:bottom w:val="single" w:sz="4" w:space="0" w:color="auto"/>
            </w:tcBorders>
            <w:shd w:val="clear" w:color="auto" w:fill="auto"/>
            <w:vAlign w:val="center"/>
          </w:tcPr>
          <w:p w:rsidR="00FB7D0A" w:rsidRDefault="00FB7D0A">
            <w:pPr>
              <w:spacing w:line="300" w:lineRule="exact"/>
              <w:jc w:val="cente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６</w:t>
            </w:r>
          </w:p>
        </w:tc>
        <w:tc>
          <w:tcPr>
            <w:tcW w:w="8505" w:type="dxa"/>
            <w:tcBorders>
              <w:top w:val="single" w:sz="4" w:space="0" w:color="auto"/>
              <w:bottom w:val="single" w:sz="4" w:space="0" w:color="auto"/>
            </w:tcBorders>
            <w:shd w:val="clear" w:color="auto" w:fill="auto"/>
            <w:vAlign w:val="center"/>
          </w:tcPr>
          <w:p w:rsidR="00FB7D0A" w:rsidRDefault="00FB7D0A" w:rsidP="00FB7D0A">
            <w:pPr>
              <w:spacing w:line="300" w:lineRule="exact"/>
              <w:ind w:firstLineChars="100" w:firstLine="200"/>
              <w:rPr>
                <w:rFonts w:asciiTheme="majorEastAsia" w:eastAsiaTheme="majorEastAsia" w:hAnsiTheme="majorEastAsia" w:cs="MSPGothic"/>
                <w:color w:val="000000" w:themeColor="text1"/>
                <w:kern w:val="0"/>
                <w:sz w:val="20"/>
                <w:szCs w:val="20"/>
              </w:rPr>
            </w:pPr>
            <w:r>
              <w:rPr>
                <w:rFonts w:asciiTheme="majorEastAsia" w:eastAsiaTheme="majorEastAsia" w:hAnsiTheme="majorEastAsia" w:cs="MSPGothic" w:hint="eastAsia"/>
                <w:color w:val="000000" w:themeColor="text1"/>
                <w:kern w:val="0"/>
                <w:sz w:val="20"/>
                <w:szCs w:val="20"/>
              </w:rPr>
              <w:t>３ページ 、【減災のまちづくりの推進】について</w:t>
            </w:r>
          </w:p>
          <w:p w:rsidR="00FB7D0A" w:rsidRDefault="00FB7D0A" w:rsidP="00FB7D0A">
            <w:pPr>
              <w:spacing w:line="300" w:lineRule="exact"/>
              <w:ind w:firstLineChars="100" w:firstLine="200"/>
              <w:rPr>
                <w:rFonts w:asciiTheme="majorEastAsia" w:eastAsiaTheme="majorEastAsia" w:hAnsiTheme="majorEastAsia" w:cs="MSPGothic"/>
                <w:color w:val="000000" w:themeColor="text1"/>
                <w:kern w:val="0"/>
                <w:sz w:val="20"/>
                <w:szCs w:val="20"/>
              </w:rPr>
            </w:pPr>
            <w:r>
              <w:rPr>
                <w:rFonts w:asciiTheme="majorEastAsia" w:eastAsiaTheme="majorEastAsia" w:hAnsiTheme="majorEastAsia" w:cs="MSPGothic" w:hint="eastAsia"/>
                <w:color w:val="000000" w:themeColor="text1"/>
                <w:kern w:val="0"/>
                <w:sz w:val="20"/>
                <w:szCs w:val="20"/>
              </w:rPr>
              <w:t>「減災のまちづくり」は、用語の使い方がおかしい。「減災」は、目的ではなく、安全・安心のまちづくりの手段である。「重層的な防災・減災の考え方によるまちづくりの推進」程度にするべきである。</w:t>
            </w:r>
          </w:p>
          <w:p w:rsidR="00FB7D0A" w:rsidRDefault="00FB7D0A" w:rsidP="00FB7D0A">
            <w:pPr>
              <w:spacing w:line="300" w:lineRule="exact"/>
              <w:ind w:firstLineChars="100" w:firstLine="200"/>
              <w:rPr>
                <w:rFonts w:asciiTheme="majorEastAsia" w:eastAsiaTheme="majorEastAsia" w:hAnsiTheme="majorEastAsia" w:cs="MSPGothic"/>
                <w:color w:val="000000" w:themeColor="text1"/>
                <w:kern w:val="0"/>
                <w:sz w:val="20"/>
                <w:szCs w:val="20"/>
              </w:rPr>
            </w:pPr>
            <w:r>
              <w:rPr>
                <w:rFonts w:asciiTheme="majorEastAsia" w:eastAsiaTheme="majorEastAsia" w:hAnsiTheme="majorEastAsia" w:cs="MSPGothic" w:hint="eastAsia"/>
                <w:color w:val="000000" w:themeColor="text1"/>
                <w:kern w:val="0"/>
                <w:sz w:val="20"/>
                <w:szCs w:val="20"/>
              </w:rPr>
              <w:t>大阪府では、「減災」の使い方が正しくないと思う。</w:t>
            </w:r>
          </w:p>
          <w:p w:rsidR="00FB7D0A" w:rsidRDefault="00FB7D0A" w:rsidP="00FB7D0A">
            <w:pPr>
              <w:spacing w:line="300" w:lineRule="exact"/>
              <w:ind w:firstLineChars="100" w:firstLine="200"/>
              <w:rPr>
                <w:rFonts w:asciiTheme="majorEastAsia" w:eastAsiaTheme="majorEastAsia" w:hAnsiTheme="majorEastAsia" w:cs="MSPGothic"/>
                <w:color w:val="000000" w:themeColor="text1"/>
                <w:kern w:val="0"/>
                <w:sz w:val="20"/>
                <w:szCs w:val="20"/>
              </w:rPr>
            </w:pPr>
            <w:r>
              <w:rPr>
                <w:rFonts w:asciiTheme="majorEastAsia" w:eastAsiaTheme="majorEastAsia" w:hAnsiTheme="majorEastAsia" w:cs="MSPGothic" w:hint="eastAsia"/>
                <w:color w:val="000000" w:themeColor="text1"/>
                <w:kern w:val="0"/>
                <w:sz w:val="20"/>
                <w:szCs w:val="20"/>
              </w:rPr>
              <w:t>国の防災の考え方は、国民の生命と財産を災害から保護することは、行政上の最も重要な施策であると述べ、続けて、災害の発生を完全に防ぐことはできないので、災害の被害を最小化し、被害の迅速な回復を図る「減災」の考え方を基本理念としたとある。</w:t>
            </w:r>
          </w:p>
          <w:p w:rsidR="00FB7D0A" w:rsidRDefault="00FB7D0A" w:rsidP="00FB7D0A">
            <w:pPr>
              <w:spacing w:line="300" w:lineRule="exact"/>
              <w:ind w:firstLineChars="100" w:firstLine="200"/>
              <w:rPr>
                <w:rFonts w:asciiTheme="majorEastAsia" w:eastAsiaTheme="majorEastAsia" w:hAnsiTheme="majorEastAsia" w:cs="MSPGothic"/>
                <w:color w:val="000000" w:themeColor="text1"/>
                <w:kern w:val="0"/>
                <w:sz w:val="20"/>
                <w:szCs w:val="20"/>
              </w:rPr>
            </w:pPr>
            <w:r>
              <w:rPr>
                <w:rFonts w:asciiTheme="majorEastAsia" w:eastAsiaTheme="majorEastAsia" w:hAnsiTheme="majorEastAsia" w:cs="MSPGothic" w:hint="eastAsia"/>
                <w:color w:val="000000" w:themeColor="text1"/>
                <w:kern w:val="0"/>
                <w:sz w:val="20"/>
                <w:szCs w:val="20"/>
              </w:rPr>
              <w:t>これに対し、大阪府地域防災計画は、「防災は、生命と財産を災害から保護する最も基本的で重要な施策である。」と基本的という形容詞を付け保護する概念を弱めて、国の防ぐことができないときという条件を外し、「災害時の被害を最小化し、被害の迅速な回復を図る「減災」を基本とする」としている。</w:t>
            </w:r>
          </w:p>
          <w:p w:rsidR="00FB7D0A" w:rsidRDefault="00FB7D0A" w:rsidP="00FB7D0A">
            <w:pPr>
              <w:spacing w:line="300" w:lineRule="exact"/>
              <w:ind w:firstLineChars="100" w:firstLine="200"/>
              <w:rPr>
                <w:rFonts w:asciiTheme="majorEastAsia" w:eastAsiaTheme="majorEastAsia" w:hAnsiTheme="majorEastAsia" w:cs="MSPGothic"/>
                <w:color w:val="000000" w:themeColor="text1"/>
                <w:kern w:val="0"/>
                <w:sz w:val="20"/>
                <w:szCs w:val="20"/>
              </w:rPr>
            </w:pPr>
            <w:r>
              <w:rPr>
                <w:rFonts w:asciiTheme="majorEastAsia" w:eastAsiaTheme="majorEastAsia" w:hAnsiTheme="majorEastAsia" w:cs="MSPGothic" w:hint="eastAsia"/>
                <w:color w:val="000000" w:themeColor="text1"/>
                <w:kern w:val="0"/>
                <w:sz w:val="20"/>
                <w:szCs w:val="20"/>
              </w:rPr>
              <w:t>この「防ぐ」概念が薄弱化した事例は、高槻の小学校のフェンス倒壊による小学生の死亡や関空の台風21号による機能停止などである。</w:t>
            </w:r>
          </w:p>
          <w:p w:rsidR="00FB7D0A" w:rsidRDefault="00FB7D0A" w:rsidP="00FB7D0A">
            <w:pPr>
              <w:spacing w:line="300" w:lineRule="exact"/>
              <w:ind w:firstLineChars="100" w:firstLine="200"/>
              <w:rPr>
                <w:rFonts w:asciiTheme="majorEastAsia" w:eastAsiaTheme="majorEastAsia" w:hAnsiTheme="majorEastAsia" w:cs="MSPGothic"/>
                <w:color w:val="000000" w:themeColor="text1"/>
                <w:kern w:val="0"/>
                <w:sz w:val="20"/>
                <w:szCs w:val="20"/>
              </w:rPr>
            </w:pPr>
            <w:r>
              <w:rPr>
                <w:rFonts w:asciiTheme="majorEastAsia" w:eastAsiaTheme="majorEastAsia" w:hAnsiTheme="majorEastAsia" w:cs="MSPGothic" w:hint="eastAsia"/>
                <w:color w:val="000000" w:themeColor="text1"/>
                <w:kern w:val="0"/>
                <w:sz w:val="20"/>
                <w:szCs w:val="20"/>
              </w:rPr>
              <w:t>「減災」を定義している大阪府地域防災計画の「災害対策にあたっては、災害基本対策法に基づき、災害時の被害を最小化」は「災害対策にあたっては、防災基本計画に基づき、災害発生の防止に努め、災害時の被害を最小化」に変更すべきである。</w:t>
            </w:r>
          </w:p>
          <w:p w:rsidR="00FB7D0A" w:rsidRDefault="00FB7D0A" w:rsidP="00FB7D0A">
            <w:pPr>
              <w:spacing w:line="300" w:lineRule="exact"/>
              <w:ind w:firstLineChars="100" w:firstLine="200"/>
              <w:rPr>
                <w:rFonts w:asciiTheme="majorEastAsia" w:eastAsiaTheme="majorEastAsia" w:hAnsiTheme="majorEastAsia" w:cs="MSPGothic"/>
                <w:color w:val="000000" w:themeColor="text1"/>
                <w:kern w:val="0"/>
                <w:sz w:val="20"/>
                <w:szCs w:val="20"/>
              </w:rPr>
            </w:pPr>
            <w:r>
              <w:rPr>
                <w:rFonts w:asciiTheme="majorEastAsia" w:eastAsiaTheme="majorEastAsia" w:hAnsiTheme="majorEastAsia" w:cs="MSPGothic" w:hint="eastAsia"/>
                <w:color w:val="000000" w:themeColor="text1"/>
                <w:kern w:val="0"/>
                <w:sz w:val="20"/>
                <w:szCs w:val="20"/>
              </w:rPr>
              <w:t>この考え方で「減災のまちづくりの推進」を上記の通りに変更すべきである。</w:t>
            </w:r>
          </w:p>
          <w:p w:rsidR="00FB7D0A" w:rsidRDefault="00FB7D0A">
            <w:pPr>
              <w:spacing w:line="300" w:lineRule="exact"/>
              <w:rPr>
                <w:rFonts w:asciiTheme="majorEastAsia" w:eastAsiaTheme="majorEastAsia" w:hAnsiTheme="majorEastAsia" w:cs="MSPGothic"/>
                <w:color w:val="000000" w:themeColor="text1"/>
                <w:kern w:val="0"/>
                <w:sz w:val="20"/>
                <w:szCs w:val="20"/>
              </w:rPr>
            </w:pPr>
          </w:p>
        </w:tc>
        <w:tc>
          <w:tcPr>
            <w:tcW w:w="6497" w:type="dxa"/>
            <w:tcBorders>
              <w:top w:val="single" w:sz="4" w:space="0" w:color="auto"/>
              <w:bottom w:val="single" w:sz="4" w:space="0" w:color="auto"/>
              <w:right w:val="single" w:sz="8" w:space="0" w:color="auto"/>
            </w:tcBorders>
            <w:shd w:val="clear" w:color="auto" w:fill="auto"/>
          </w:tcPr>
          <w:p w:rsidR="00FB7D0A" w:rsidRDefault="00157D18" w:rsidP="00CD4B2D">
            <w:pPr>
              <w:spacing w:line="300" w:lineRule="exact"/>
              <w:ind w:firstLineChars="100" w:firstLine="200"/>
              <w:rPr>
                <w:rFonts w:asciiTheme="majorEastAsia" w:eastAsiaTheme="majorEastAsia" w:hAnsiTheme="majorEastAsia" w:cs="MSPGothic"/>
                <w:color w:val="000000" w:themeColor="text1"/>
                <w:kern w:val="0"/>
                <w:sz w:val="20"/>
                <w:szCs w:val="20"/>
              </w:rPr>
            </w:pPr>
            <w:r>
              <w:rPr>
                <w:rFonts w:asciiTheme="majorEastAsia" w:eastAsiaTheme="majorEastAsia" w:hAnsiTheme="majorEastAsia" w:cs="MSPGothic" w:hint="eastAsia"/>
                <w:color w:val="000000" w:themeColor="text1"/>
                <w:kern w:val="0"/>
                <w:sz w:val="20"/>
                <w:szCs w:val="20"/>
              </w:rPr>
              <w:t>本計画（案）で</w:t>
            </w:r>
            <w:r w:rsidR="00FB7D0A" w:rsidRPr="00FB7D0A">
              <w:rPr>
                <w:rFonts w:asciiTheme="majorEastAsia" w:eastAsiaTheme="majorEastAsia" w:hAnsiTheme="majorEastAsia" w:cs="MSPGothic" w:hint="eastAsia"/>
                <w:color w:val="000000" w:themeColor="text1"/>
                <w:kern w:val="0"/>
                <w:sz w:val="20"/>
                <w:szCs w:val="20"/>
              </w:rPr>
              <w:t>は、法令及び国の考え方を踏まえ、11ページの記載の通り、基本目標として「２．防災・減災、安全・安心の強化」を設定し、ハード・ソフト両面での取組を強化し、被害を最小化することをめざすこととしています。</w:t>
            </w:r>
          </w:p>
        </w:tc>
      </w:tr>
      <w:tr w:rsidR="00350F5E" w:rsidTr="00ED265B">
        <w:trPr>
          <w:trHeight w:val="54"/>
        </w:trPr>
        <w:tc>
          <w:tcPr>
            <w:tcW w:w="449" w:type="dxa"/>
            <w:tcBorders>
              <w:top w:val="single" w:sz="4" w:space="0" w:color="auto"/>
              <w:bottom w:val="single" w:sz="4" w:space="0" w:color="auto"/>
            </w:tcBorders>
            <w:shd w:val="clear" w:color="auto" w:fill="auto"/>
            <w:vAlign w:val="center"/>
          </w:tcPr>
          <w:p w:rsidR="00350F5E" w:rsidRDefault="006B27AA">
            <w:pPr>
              <w:spacing w:line="300" w:lineRule="exact"/>
              <w:jc w:val="cente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７</w:t>
            </w:r>
          </w:p>
        </w:tc>
        <w:tc>
          <w:tcPr>
            <w:tcW w:w="8505" w:type="dxa"/>
            <w:tcBorders>
              <w:top w:val="single" w:sz="4" w:space="0" w:color="auto"/>
              <w:bottom w:val="single" w:sz="4" w:space="0" w:color="auto"/>
            </w:tcBorders>
            <w:shd w:val="clear" w:color="auto" w:fill="auto"/>
            <w:vAlign w:val="center"/>
          </w:tcPr>
          <w:p w:rsidR="00350F5E" w:rsidRDefault="00BC3C9B">
            <w:pPr>
              <w:spacing w:line="300" w:lineRule="exact"/>
              <w:rPr>
                <w:rFonts w:asciiTheme="majorEastAsia" w:eastAsiaTheme="majorEastAsia" w:hAnsiTheme="majorEastAsia" w:cs="MSPGothic"/>
                <w:color w:val="000000" w:themeColor="text1"/>
                <w:kern w:val="0"/>
                <w:sz w:val="20"/>
                <w:szCs w:val="20"/>
              </w:rPr>
            </w:pPr>
            <w:r>
              <w:rPr>
                <w:rFonts w:asciiTheme="majorEastAsia" w:eastAsiaTheme="majorEastAsia" w:hAnsiTheme="majorEastAsia" w:cs="MSPGothic" w:hint="eastAsia"/>
                <w:color w:val="000000" w:themeColor="text1"/>
                <w:kern w:val="0"/>
                <w:sz w:val="20"/>
                <w:szCs w:val="20"/>
              </w:rPr>
              <w:t>５ページ、○</w:t>
            </w:r>
            <w:r w:rsidR="002E3949">
              <w:rPr>
                <w:rFonts w:asciiTheme="majorEastAsia" w:eastAsiaTheme="majorEastAsia" w:hAnsiTheme="majorEastAsia" w:cs="MSPGothic" w:hint="eastAsia"/>
                <w:color w:val="000000" w:themeColor="text1"/>
                <w:kern w:val="0"/>
                <w:sz w:val="20"/>
                <w:szCs w:val="20"/>
              </w:rPr>
              <w:t>気候</w:t>
            </w:r>
            <w:r w:rsidR="006B27AA">
              <w:rPr>
                <w:rFonts w:asciiTheme="majorEastAsia" w:eastAsiaTheme="majorEastAsia" w:hAnsiTheme="majorEastAsia" w:cs="MSPGothic" w:hint="eastAsia"/>
                <w:color w:val="000000" w:themeColor="text1"/>
                <w:kern w:val="0"/>
                <w:sz w:val="20"/>
                <w:szCs w:val="20"/>
              </w:rPr>
              <w:t>変動による災害の頻発化等について</w:t>
            </w:r>
          </w:p>
          <w:p w:rsidR="006B27AA" w:rsidRDefault="00BC3C9B">
            <w:pPr>
              <w:spacing w:line="300" w:lineRule="exact"/>
              <w:ind w:firstLineChars="100" w:firstLine="200"/>
              <w:rPr>
                <w:rFonts w:asciiTheme="majorEastAsia" w:eastAsiaTheme="majorEastAsia" w:hAnsiTheme="majorEastAsia" w:cs="MSPGothic"/>
                <w:color w:val="000000" w:themeColor="text1"/>
                <w:kern w:val="0"/>
                <w:sz w:val="20"/>
                <w:szCs w:val="20"/>
              </w:rPr>
            </w:pPr>
            <w:r>
              <w:rPr>
                <w:rFonts w:asciiTheme="majorEastAsia" w:eastAsiaTheme="majorEastAsia" w:hAnsiTheme="majorEastAsia" w:cs="MSPGothic" w:hint="eastAsia"/>
                <w:color w:val="000000" w:themeColor="text1"/>
                <w:kern w:val="0"/>
                <w:sz w:val="20"/>
                <w:szCs w:val="20"/>
              </w:rPr>
              <w:t>この小見出しを○</w:t>
            </w:r>
            <w:r w:rsidR="006B27AA">
              <w:rPr>
                <w:rFonts w:asciiTheme="majorEastAsia" w:eastAsiaTheme="majorEastAsia" w:hAnsiTheme="majorEastAsia" w:cs="MSPGothic" w:hint="eastAsia"/>
                <w:color w:val="000000" w:themeColor="text1"/>
                <w:kern w:val="0"/>
                <w:sz w:val="20"/>
                <w:szCs w:val="20"/>
              </w:rPr>
              <w:t>気候変動による災害の頻発化や海面上昇等に変更すべきである。</w:t>
            </w:r>
          </w:p>
          <w:p w:rsidR="00350F5E" w:rsidRDefault="006B27AA" w:rsidP="006B27AA">
            <w:pPr>
              <w:spacing w:line="300" w:lineRule="exact"/>
              <w:rPr>
                <w:rFonts w:asciiTheme="majorEastAsia" w:eastAsiaTheme="majorEastAsia" w:hAnsiTheme="majorEastAsia" w:cs="MSPGothic"/>
                <w:color w:val="000000" w:themeColor="text1"/>
                <w:kern w:val="0"/>
                <w:sz w:val="20"/>
                <w:szCs w:val="20"/>
              </w:rPr>
            </w:pPr>
            <w:r>
              <w:rPr>
                <w:rFonts w:asciiTheme="majorEastAsia" w:eastAsiaTheme="majorEastAsia" w:hAnsiTheme="majorEastAsia" w:cs="MSPGothic" w:hint="eastAsia"/>
                <w:color w:val="000000" w:themeColor="text1"/>
                <w:kern w:val="0"/>
                <w:sz w:val="20"/>
                <w:szCs w:val="20"/>
              </w:rPr>
              <w:t>その説明を</w:t>
            </w:r>
          </w:p>
          <w:p w:rsidR="00344D78" w:rsidRDefault="006B27AA" w:rsidP="006B27AA">
            <w:pPr>
              <w:spacing w:line="300" w:lineRule="exact"/>
              <w:rPr>
                <w:rFonts w:asciiTheme="majorEastAsia" w:eastAsiaTheme="majorEastAsia" w:hAnsiTheme="majorEastAsia" w:cs="MSPGothic"/>
                <w:color w:val="000000" w:themeColor="text1"/>
                <w:kern w:val="0"/>
                <w:sz w:val="20"/>
                <w:szCs w:val="20"/>
              </w:rPr>
            </w:pPr>
            <w:r>
              <w:rPr>
                <w:rFonts w:asciiTheme="majorEastAsia" w:eastAsiaTheme="majorEastAsia" w:hAnsiTheme="majorEastAsia" w:cs="MSPGothic" w:hint="eastAsia"/>
                <w:color w:val="000000" w:themeColor="text1"/>
                <w:kern w:val="0"/>
                <w:sz w:val="20"/>
                <w:szCs w:val="20"/>
              </w:rPr>
              <w:t>「地球の温暖化による台風の大型化や海面上昇が生じており、今世紀末には、50㎝～1m程度は上昇すると予想されている。」を追加すべきである。</w:t>
            </w:r>
          </w:p>
        </w:tc>
        <w:tc>
          <w:tcPr>
            <w:tcW w:w="6497" w:type="dxa"/>
            <w:tcBorders>
              <w:top w:val="single" w:sz="4" w:space="0" w:color="auto"/>
              <w:bottom w:val="single" w:sz="4" w:space="0" w:color="auto"/>
              <w:right w:val="single" w:sz="8" w:space="0" w:color="auto"/>
            </w:tcBorders>
            <w:shd w:val="clear" w:color="auto" w:fill="auto"/>
          </w:tcPr>
          <w:p w:rsidR="00350F5E" w:rsidRDefault="006E0CDE" w:rsidP="00CD4B2D">
            <w:pPr>
              <w:spacing w:line="300" w:lineRule="exact"/>
              <w:ind w:firstLineChars="100" w:firstLine="200"/>
              <w:rPr>
                <w:rFonts w:asciiTheme="majorEastAsia" w:eastAsiaTheme="majorEastAsia" w:hAnsiTheme="majorEastAsia" w:cs="MSPGothic"/>
                <w:color w:val="000000" w:themeColor="text1"/>
                <w:kern w:val="0"/>
                <w:sz w:val="20"/>
                <w:szCs w:val="20"/>
              </w:rPr>
            </w:pPr>
            <w:r>
              <w:rPr>
                <w:rFonts w:asciiTheme="majorEastAsia" w:eastAsiaTheme="majorEastAsia" w:hAnsiTheme="majorEastAsia" w:cs="MSPGothic" w:hint="eastAsia"/>
                <w:color w:val="000000" w:themeColor="text1"/>
                <w:kern w:val="0"/>
                <w:sz w:val="20"/>
                <w:szCs w:val="20"/>
              </w:rPr>
              <w:t>５</w:t>
            </w:r>
            <w:r w:rsidR="008D0F97">
              <w:rPr>
                <w:rFonts w:asciiTheme="majorEastAsia" w:eastAsiaTheme="majorEastAsia" w:hAnsiTheme="majorEastAsia" w:cs="MSPGothic" w:hint="eastAsia"/>
                <w:color w:val="000000" w:themeColor="text1"/>
                <w:kern w:val="0"/>
                <w:sz w:val="20"/>
                <w:szCs w:val="20"/>
              </w:rPr>
              <w:t>ページ</w:t>
            </w:r>
            <w:r w:rsidR="00BC3C9B">
              <w:rPr>
                <w:rFonts w:asciiTheme="majorEastAsia" w:eastAsiaTheme="majorEastAsia" w:hAnsiTheme="majorEastAsia" w:cs="MSPGothic" w:hint="eastAsia"/>
                <w:color w:val="000000" w:themeColor="text1"/>
                <w:kern w:val="0"/>
                <w:sz w:val="20"/>
                <w:szCs w:val="20"/>
              </w:rPr>
              <w:t>「○</w:t>
            </w:r>
            <w:r w:rsidR="006B27AA">
              <w:rPr>
                <w:rFonts w:asciiTheme="majorEastAsia" w:eastAsiaTheme="majorEastAsia" w:hAnsiTheme="majorEastAsia" w:cs="MSPGothic" w:hint="eastAsia"/>
                <w:color w:val="000000" w:themeColor="text1"/>
                <w:kern w:val="0"/>
                <w:sz w:val="20"/>
                <w:szCs w:val="20"/>
              </w:rPr>
              <w:t>気候変動による災害の頻発化等」においては、洪水発生の増加の記載を代表的に示していま</w:t>
            </w:r>
            <w:r w:rsidR="00CD4B2D">
              <w:rPr>
                <w:rFonts w:asciiTheme="majorEastAsia" w:eastAsiaTheme="majorEastAsia" w:hAnsiTheme="majorEastAsia" w:cs="MSPGothic" w:hint="eastAsia"/>
                <w:color w:val="000000" w:themeColor="text1"/>
                <w:kern w:val="0"/>
                <w:sz w:val="20"/>
                <w:szCs w:val="20"/>
              </w:rPr>
              <w:t>す</w:t>
            </w:r>
            <w:r w:rsidR="006B27AA">
              <w:rPr>
                <w:rFonts w:asciiTheme="majorEastAsia" w:eastAsiaTheme="majorEastAsia" w:hAnsiTheme="majorEastAsia" w:cs="MSPGothic" w:hint="eastAsia"/>
                <w:color w:val="000000" w:themeColor="text1"/>
                <w:kern w:val="0"/>
                <w:sz w:val="20"/>
                <w:szCs w:val="20"/>
              </w:rPr>
              <w:t>が、</w:t>
            </w:r>
            <w:r w:rsidR="002E3949">
              <w:rPr>
                <w:rFonts w:asciiTheme="majorEastAsia" w:eastAsiaTheme="majorEastAsia" w:hAnsiTheme="majorEastAsia" w:cs="MSPGothic" w:hint="eastAsia"/>
                <w:color w:val="000000" w:themeColor="text1"/>
                <w:kern w:val="0"/>
                <w:sz w:val="20"/>
                <w:szCs w:val="20"/>
              </w:rPr>
              <w:t>ご意見を踏まえ「また日本沿岸の海面水位は、今世紀中に上昇する可能性が高いとされています。」と追記しました。</w:t>
            </w:r>
          </w:p>
        </w:tc>
      </w:tr>
      <w:tr w:rsidR="00350F5E" w:rsidTr="006A2934">
        <w:trPr>
          <w:trHeight w:val="54"/>
        </w:trPr>
        <w:tc>
          <w:tcPr>
            <w:tcW w:w="449" w:type="dxa"/>
            <w:tcBorders>
              <w:top w:val="single" w:sz="4" w:space="0" w:color="auto"/>
              <w:bottom w:val="single" w:sz="4" w:space="0" w:color="auto"/>
            </w:tcBorders>
            <w:shd w:val="clear" w:color="auto" w:fill="auto"/>
            <w:vAlign w:val="center"/>
          </w:tcPr>
          <w:p w:rsidR="00350F5E" w:rsidRDefault="006B27AA">
            <w:pPr>
              <w:spacing w:line="300" w:lineRule="exact"/>
              <w:jc w:val="cente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lastRenderedPageBreak/>
              <w:t>８</w:t>
            </w:r>
          </w:p>
        </w:tc>
        <w:tc>
          <w:tcPr>
            <w:tcW w:w="8505" w:type="dxa"/>
            <w:tcBorders>
              <w:top w:val="single" w:sz="4" w:space="0" w:color="auto"/>
              <w:bottom w:val="single" w:sz="4" w:space="0" w:color="auto"/>
            </w:tcBorders>
            <w:shd w:val="clear" w:color="auto" w:fill="auto"/>
            <w:vAlign w:val="center"/>
          </w:tcPr>
          <w:p w:rsidR="00DD3706" w:rsidRDefault="006B27AA" w:rsidP="009959F9">
            <w:pPr>
              <w:spacing w:line="300" w:lineRule="exact"/>
              <w:ind w:firstLineChars="100" w:firstLine="200"/>
              <w:rPr>
                <w:rFonts w:asciiTheme="majorEastAsia" w:eastAsiaTheme="majorEastAsia" w:hAnsiTheme="majorEastAsia" w:cs="MSPGothic"/>
                <w:color w:val="000000" w:themeColor="text1"/>
                <w:kern w:val="0"/>
                <w:sz w:val="20"/>
                <w:szCs w:val="20"/>
              </w:rPr>
            </w:pPr>
            <w:r>
              <w:rPr>
                <w:rFonts w:asciiTheme="majorEastAsia" w:eastAsiaTheme="majorEastAsia" w:hAnsiTheme="majorEastAsia" w:cs="MSPGothic" w:hint="eastAsia"/>
                <w:color w:val="000000" w:themeColor="text1"/>
                <w:kern w:val="0"/>
                <w:sz w:val="20"/>
                <w:szCs w:val="20"/>
              </w:rPr>
              <w:t>５ページに記載の「スーパー・メガリージョン形成」の考え方は、我が国全体から見て関西・大阪に求</w:t>
            </w:r>
            <w:r w:rsidR="00157D18">
              <w:rPr>
                <w:rFonts w:asciiTheme="majorEastAsia" w:eastAsiaTheme="majorEastAsia" w:hAnsiTheme="majorEastAsia" w:cs="MSPGothic" w:hint="eastAsia"/>
                <w:color w:val="000000" w:themeColor="text1"/>
                <w:kern w:val="0"/>
                <w:sz w:val="20"/>
                <w:szCs w:val="20"/>
              </w:rPr>
              <w:t>められるインフラ整備のベースとなるものであり、また、７ページ</w:t>
            </w:r>
            <w:r>
              <w:rPr>
                <w:rFonts w:asciiTheme="majorEastAsia" w:eastAsiaTheme="majorEastAsia" w:hAnsiTheme="majorEastAsia" w:cs="MSPGothic" w:hint="eastAsia"/>
                <w:color w:val="000000" w:themeColor="text1"/>
                <w:kern w:val="0"/>
                <w:sz w:val="20"/>
                <w:szCs w:val="20"/>
              </w:rPr>
              <w:t>の「大阪・関西万博の開催」も、日本のさらなる発展につながる重要な観点であることから、この２点を計画策定の趣旨に据える考え方に賛同する。</w:t>
            </w:r>
          </w:p>
        </w:tc>
        <w:tc>
          <w:tcPr>
            <w:tcW w:w="6497" w:type="dxa"/>
            <w:tcBorders>
              <w:top w:val="single" w:sz="4" w:space="0" w:color="auto"/>
              <w:bottom w:val="single" w:sz="4" w:space="0" w:color="auto"/>
              <w:right w:val="single" w:sz="8" w:space="0" w:color="auto"/>
            </w:tcBorders>
            <w:shd w:val="clear" w:color="auto" w:fill="auto"/>
          </w:tcPr>
          <w:p w:rsidR="00350F5E" w:rsidRDefault="006B27AA" w:rsidP="004C12FC">
            <w:pPr>
              <w:spacing w:line="300" w:lineRule="exact"/>
              <w:ind w:firstLineChars="100" w:firstLine="200"/>
              <w:rPr>
                <w:rFonts w:asciiTheme="majorEastAsia" w:eastAsiaTheme="majorEastAsia" w:hAnsiTheme="majorEastAsia" w:cs="MSPGothic"/>
                <w:color w:val="000000" w:themeColor="text1"/>
                <w:kern w:val="0"/>
                <w:sz w:val="20"/>
                <w:szCs w:val="20"/>
              </w:rPr>
            </w:pPr>
            <w:r>
              <w:rPr>
                <w:rFonts w:asciiTheme="majorEastAsia" w:eastAsiaTheme="majorEastAsia" w:hAnsiTheme="majorEastAsia" w:cs="MSPGothic" w:hint="eastAsia"/>
                <w:color w:val="000000" w:themeColor="text1"/>
                <w:kern w:val="0"/>
                <w:sz w:val="20"/>
                <w:szCs w:val="20"/>
              </w:rPr>
              <w:t>「スーパー・メガリージョン形成の動き」や「大阪・関西万博の</w:t>
            </w:r>
            <w:r w:rsidR="00261EF4">
              <w:rPr>
                <w:rFonts w:asciiTheme="majorEastAsia" w:eastAsiaTheme="majorEastAsia" w:hAnsiTheme="majorEastAsia" w:cs="MSPGothic" w:hint="eastAsia"/>
                <w:color w:val="000000" w:themeColor="text1"/>
                <w:kern w:val="0"/>
                <w:sz w:val="20"/>
                <w:szCs w:val="20"/>
              </w:rPr>
              <w:t>開催」に寄与するよう</w:t>
            </w:r>
            <w:r w:rsidR="004C12FC">
              <w:rPr>
                <w:rFonts w:asciiTheme="majorEastAsia" w:eastAsiaTheme="majorEastAsia" w:hAnsiTheme="majorEastAsia" w:cs="MSPGothic" w:hint="eastAsia"/>
                <w:color w:val="000000" w:themeColor="text1"/>
                <w:kern w:val="0"/>
                <w:sz w:val="20"/>
                <w:szCs w:val="20"/>
              </w:rPr>
              <w:t>都市</w:t>
            </w:r>
            <w:r>
              <w:rPr>
                <w:rFonts w:asciiTheme="majorEastAsia" w:eastAsiaTheme="majorEastAsia" w:hAnsiTheme="majorEastAsia" w:cs="MSPGothic" w:hint="eastAsia"/>
                <w:color w:val="000000" w:themeColor="text1"/>
                <w:kern w:val="0"/>
                <w:sz w:val="20"/>
                <w:szCs w:val="20"/>
              </w:rPr>
              <w:t>インフラ施策に取り組んでまいります。</w:t>
            </w:r>
          </w:p>
        </w:tc>
      </w:tr>
      <w:tr w:rsidR="00350F5E" w:rsidTr="006A2934">
        <w:trPr>
          <w:trHeight w:val="54"/>
        </w:trPr>
        <w:tc>
          <w:tcPr>
            <w:tcW w:w="449" w:type="dxa"/>
            <w:tcBorders>
              <w:top w:val="single" w:sz="4" w:space="0" w:color="auto"/>
              <w:bottom w:val="single" w:sz="4" w:space="0" w:color="auto"/>
            </w:tcBorders>
            <w:shd w:val="clear" w:color="auto" w:fill="auto"/>
            <w:vAlign w:val="center"/>
          </w:tcPr>
          <w:p w:rsidR="00350F5E" w:rsidRDefault="006B27AA">
            <w:pPr>
              <w:spacing w:line="300" w:lineRule="exact"/>
              <w:jc w:val="cente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９</w:t>
            </w:r>
          </w:p>
        </w:tc>
        <w:tc>
          <w:tcPr>
            <w:tcW w:w="8505" w:type="dxa"/>
            <w:tcBorders>
              <w:top w:val="single" w:sz="4" w:space="0" w:color="auto"/>
              <w:bottom w:val="single" w:sz="4" w:space="0" w:color="auto"/>
            </w:tcBorders>
            <w:shd w:val="clear" w:color="auto" w:fill="auto"/>
            <w:vAlign w:val="center"/>
          </w:tcPr>
          <w:p w:rsidR="00350F5E" w:rsidRDefault="00D71978">
            <w:pPr>
              <w:spacing w:line="300" w:lineRule="exact"/>
              <w:ind w:firstLineChars="100" w:firstLine="200"/>
              <w:rPr>
                <w:rFonts w:asciiTheme="majorEastAsia" w:eastAsiaTheme="majorEastAsia" w:hAnsiTheme="majorEastAsia" w:cs="MSPGothic"/>
                <w:color w:val="000000" w:themeColor="text1"/>
                <w:kern w:val="0"/>
                <w:sz w:val="20"/>
                <w:szCs w:val="20"/>
              </w:rPr>
            </w:pPr>
            <w:r>
              <w:rPr>
                <w:rFonts w:asciiTheme="majorEastAsia" w:eastAsiaTheme="majorEastAsia" w:hAnsiTheme="majorEastAsia" w:cs="MSPGothic" w:hint="eastAsia"/>
                <w:color w:val="000000" w:themeColor="text1"/>
                <w:kern w:val="0"/>
                <w:sz w:val="20"/>
                <w:szCs w:val="20"/>
              </w:rPr>
              <w:t>５</w:t>
            </w:r>
            <w:r w:rsidR="006B27AA">
              <w:rPr>
                <w:rFonts w:asciiTheme="majorEastAsia" w:eastAsiaTheme="majorEastAsia" w:hAnsiTheme="majorEastAsia" w:cs="MSPGothic" w:hint="eastAsia"/>
                <w:color w:val="000000" w:themeColor="text1"/>
                <w:kern w:val="0"/>
                <w:sz w:val="20"/>
                <w:szCs w:val="20"/>
              </w:rPr>
              <w:t>ページ　スーパー・メガリージョンの項目は削除すべき</w:t>
            </w:r>
          </w:p>
          <w:p w:rsidR="00DD3706" w:rsidRDefault="006B27AA" w:rsidP="009959F9">
            <w:pPr>
              <w:spacing w:line="300" w:lineRule="exact"/>
              <w:ind w:firstLineChars="100" w:firstLine="200"/>
              <w:rPr>
                <w:rFonts w:asciiTheme="majorEastAsia" w:eastAsiaTheme="majorEastAsia" w:hAnsiTheme="majorEastAsia" w:cs="MSPGothic"/>
                <w:color w:val="000000" w:themeColor="text1"/>
                <w:kern w:val="0"/>
                <w:sz w:val="20"/>
                <w:szCs w:val="20"/>
              </w:rPr>
            </w:pPr>
            <w:r>
              <w:rPr>
                <w:rFonts w:asciiTheme="majorEastAsia" w:eastAsiaTheme="majorEastAsia" w:hAnsiTheme="majorEastAsia" w:cs="MSPGothic" w:hint="eastAsia"/>
                <w:color w:val="000000" w:themeColor="text1"/>
                <w:kern w:val="0"/>
                <w:sz w:val="20"/>
                <w:szCs w:val="20"/>
              </w:rPr>
              <w:t>理由：リニア中央新幹線計画は、実は実現が大変困難なものであり不確かなことを入れるべきではない。しかも工事も非常に遅れている。東京から愛知県までの掘削土の処理で大変遅れており、静岡県の大井川の水問題も解決の見通しすらない状況。これからの1０年間ではないものに等しい。また、そもそも大阪へのルートについては、環境アセスメントもされておらず、計画自体もまだ承認されていない。それに、これができたとしても、その後には大阪という都市は、むしろ一つの地方自治体になっていくだけで、本社機能や企業活動の中心が東京へ集中するだけではないかと思われる。「西の核」にはなりえないと考える。</w:t>
            </w:r>
          </w:p>
        </w:tc>
        <w:tc>
          <w:tcPr>
            <w:tcW w:w="6497" w:type="dxa"/>
            <w:tcBorders>
              <w:top w:val="single" w:sz="4" w:space="0" w:color="auto"/>
              <w:bottom w:val="single" w:sz="4" w:space="0" w:color="auto"/>
              <w:right w:val="single" w:sz="8" w:space="0" w:color="auto"/>
            </w:tcBorders>
            <w:shd w:val="clear" w:color="auto" w:fill="auto"/>
          </w:tcPr>
          <w:p w:rsidR="00350F5E" w:rsidRDefault="006B27AA">
            <w:pPr>
              <w:spacing w:line="300" w:lineRule="exact"/>
              <w:ind w:firstLineChars="100" w:firstLine="200"/>
              <w:rPr>
                <w:rFonts w:asciiTheme="majorEastAsia" w:eastAsiaTheme="majorEastAsia" w:hAnsiTheme="majorEastAsia" w:cs="MSPGothic"/>
                <w:color w:val="000000" w:themeColor="text1"/>
                <w:kern w:val="0"/>
                <w:sz w:val="20"/>
                <w:szCs w:val="20"/>
              </w:rPr>
            </w:pPr>
            <w:r>
              <w:rPr>
                <w:rFonts w:asciiTheme="majorEastAsia" w:eastAsiaTheme="majorEastAsia" w:hAnsiTheme="majorEastAsia" w:cs="MSPGothic" w:hint="eastAsia"/>
                <w:color w:val="000000" w:themeColor="text1"/>
                <w:kern w:val="0"/>
                <w:sz w:val="20"/>
                <w:szCs w:val="20"/>
              </w:rPr>
              <w:t>リニア中央新幹線により、三大都市圏がそれぞれの特色を発揮しつつ一体化することで世界最大の巨大都市圏（スーパー・メガリージョン）が形</w:t>
            </w:r>
            <w:r w:rsidR="002E3949">
              <w:rPr>
                <w:rFonts w:asciiTheme="majorEastAsia" w:eastAsiaTheme="majorEastAsia" w:hAnsiTheme="majorEastAsia" w:cs="MSPGothic" w:hint="eastAsia"/>
                <w:color w:val="000000" w:themeColor="text1"/>
                <w:kern w:val="0"/>
                <w:sz w:val="20"/>
                <w:szCs w:val="20"/>
              </w:rPr>
              <w:t>成され、幅広い分野で新たな価値が創出されていくことが期待され</w:t>
            </w:r>
            <w:r>
              <w:rPr>
                <w:rFonts w:asciiTheme="majorEastAsia" w:eastAsiaTheme="majorEastAsia" w:hAnsiTheme="majorEastAsia" w:cs="MSPGothic" w:hint="eastAsia"/>
                <w:color w:val="000000" w:themeColor="text1"/>
                <w:kern w:val="0"/>
                <w:sz w:val="20"/>
                <w:szCs w:val="20"/>
              </w:rPr>
              <w:t>るところです。</w:t>
            </w:r>
          </w:p>
        </w:tc>
      </w:tr>
      <w:tr w:rsidR="00350F5E" w:rsidTr="006A2934">
        <w:trPr>
          <w:trHeight w:val="54"/>
        </w:trPr>
        <w:tc>
          <w:tcPr>
            <w:tcW w:w="449" w:type="dxa"/>
            <w:tcBorders>
              <w:top w:val="single" w:sz="4" w:space="0" w:color="auto"/>
              <w:left w:val="single" w:sz="8" w:space="0" w:color="auto"/>
              <w:bottom w:val="single" w:sz="4" w:space="0" w:color="auto"/>
            </w:tcBorders>
            <w:shd w:val="clear" w:color="auto" w:fill="auto"/>
            <w:vAlign w:val="center"/>
          </w:tcPr>
          <w:p w:rsidR="00350F5E" w:rsidRDefault="006B27AA">
            <w:pPr>
              <w:spacing w:line="300" w:lineRule="exact"/>
              <w:jc w:val="cente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10</w:t>
            </w:r>
          </w:p>
        </w:tc>
        <w:tc>
          <w:tcPr>
            <w:tcW w:w="8505" w:type="dxa"/>
            <w:tcBorders>
              <w:top w:val="single" w:sz="4" w:space="0" w:color="auto"/>
              <w:bottom w:val="single" w:sz="4" w:space="0" w:color="auto"/>
            </w:tcBorders>
            <w:shd w:val="clear" w:color="auto" w:fill="auto"/>
            <w:vAlign w:val="center"/>
          </w:tcPr>
          <w:p w:rsidR="00350F5E" w:rsidRDefault="006B27AA">
            <w:pPr>
              <w:spacing w:line="300" w:lineRule="exact"/>
              <w:ind w:firstLineChars="100" w:firstLine="200"/>
              <w:rPr>
                <w:rFonts w:asciiTheme="majorEastAsia" w:eastAsiaTheme="majorEastAsia" w:hAnsiTheme="majorEastAsia" w:cs="MSPGothic"/>
                <w:color w:val="000000" w:themeColor="text1"/>
                <w:kern w:val="0"/>
                <w:sz w:val="20"/>
                <w:szCs w:val="20"/>
              </w:rPr>
            </w:pPr>
            <w:r>
              <w:rPr>
                <w:rFonts w:asciiTheme="majorEastAsia" w:eastAsiaTheme="majorEastAsia" w:hAnsiTheme="majorEastAsia" w:cs="MSPGothic" w:hint="eastAsia"/>
                <w:color w:val="000000" w:themeColor="text1"/>
                <w:kern w:val="0"/>
                <w:sz w:val="20"/>
                <w:szCs w:val="20"/>
              </w:rPr>
              <w:t>８ページ　ＳＤＧｓの項目は全面削除すること。</w:t>
            </w:r>
          </w:p>
          <w:p w:rsidR="00350F5E" w:rsidRDefault="006B27AA">
            <w:pPr>
              <w:spacing w:line="300" w:lineRule="exact"/>
              <w:ind w:firstLineChars="100" w:firstLine="200"/>
              <w:rPr>
                <w:rFonts w:asciiTheme="majorEastAsia" w:eastAsiaTheme="majorEastAsia" w:hAnsiTheme="majorEastAsia" w:cs="MSPGothic"/>
                <w:color w:val="000000" w:themeColor="text1"/>
                <w:kern w:val="0"/>
                <w:sz w:val="20"/>
                <w:szCs w:val="20"/>
              </w:rPr>
            </w:pPr>
            <w:r>
              <w:rPr>
                <w:rFonts w:asciiTheme="majorEastAsia" w:eastAsiaTheme="majorEastAsia" w:hAnsiTheme="majorEastAsia" w:cs="MSPGothic" w:hint="eastAsia"/>
                <w:color w:val="000000" w:themeColor="text1"/>
                <w:kern w:val="0"/>
                <w:sz w:val="20"/>
                <w:szCs w:val="20"/>
              </w:rPr>
              <w:t>それができなければ「ＳＤＧｓ社会を実現していくことは、未来に向かって持続的に成長」という言葉については、「ＳＤＧｓ社会を実現していくことは、未来に向かって持続できる社会」に修正すること。「成長」という言葉を削除すること。</w:t>
            </w:r>
          </w:p>
          <w:p w:rsidR="00DD3706" w:rsidRPr="00DD3706" w:rsidRDefault="006B27AA" w:rsidP="009959F9">
            <w:pPr>
              <w:spacing w:line="300" w:lineRule="exact"/>
              <w:ind w:firstLineChars="100" w:firstLine="200"/>
              <w:rPr>
                <w:rFonts w:asciiTheme="majorEastAsia" w:eastAsiaTheme="majorEastAsia" w:hAnsiTheme="majorEastAsia" w:cs="MSPGothic"/>
                <w:color w:val="000000" w:themeColor="text1"/>
                <w:kern w:val="0"/>
                <w:sz w:val="20"/>
                <w:szCs w:val="20"/>
              </w:rPr>
            </w:pPr>
            <w:r>
              <w:rPr>
                <w:rFonts w:asciiTheme="majorEastAsia" w:eastAsiaTheme="majorEastAsia" w:hAnsiTheme="majorEastAsia" w:cs="MSPGothic" w:hint="eastAsia"/>
                <w:color w:val="000000" w:themeColor="text1"/>
                <w:kern w:val="0"/>
                <w:sz w:val="20"/>
                <w:szCs w:val="20"/>
              </w:rPr>
              <w:t>理由：「成長」ということが重視されるのではなく「未来の子供や孫たちも安全</w:t>
            </w:r>
            <w:r w:rsidR="005A0E9B">
              <w:rPr>
                <w:rFonts w:asciiTheme="majorEastAsia" w:eastAsiaTheme="majorEastAsia" w:hAnsiTheme="majorEastAsia" w:cs="MSPGothic" w:hint="eastAsia"/>
                <w:color w:val="000000" w:themeColor="text1"/>
                <w:kern w:val="0"/>
                <w:sz w:val="20"/>
                <w:szCs w:val="20"/>
              </w:rPr>
              <w:t>で安心できる社会」をつくることがゴールであり、これに重点をおくべ</w:t>
            </w:r>
            <w:r>
              <w:rPr>
                <w:rFonts w:asciiTheme="majorEastAsia" w:eastAsiaTheme="majorEastAsia" w:hAnsiTheme="majorEastAsia" w:cs="MSPGothic" w:hint="eastAsia"/>
                <w:color w:val="000000" w:themeColor="text1"/>
                <w:kern w:val="0"/>
                <w:sz w:val="20"/>
                <w:szCs w:val="20"/>
              </w:rPr>
              <w:t>き。ＳＤＧｓの社会は、「誰一人もほおっておかない」「貧しい人すべての人を救う」社会を実現するのがゴール。貧富の格差を抑制し、すべての人が健康な生活をできる社会であることが必要。</w:t>
            </w:r>
          </w:p>
        </w:tc>
        <w:tc>
          <w:tcPr>
            <w:tcW w:w="6497" w:type="dxa"/>
            <w:tcBorders>
              <w:top w:val="single" w:sz="4" w:space="0" w:color="auto"/>
              <w:bottom w:val="single" w:sz="4" w:space="0" w:color="auto"/>
              <w:right w:val="single" w:sz="8" w:space="0" w:color="auto"/>
            </w:tcBorders>
            <w:shd w:val="clear" w:color="auto" w:fill="auto"/>
          </w:tcPr>
          <w:p w:rsidR="00350F5E" w:rsidRDefault="006B27AA">
            <w:pPr>
              <w:spacing w:line="300" w:lineRule="exact"/>
              <w:ind w:leftChars="20" w:left="42" w:firstLineChars="84" w:firstLine="168"/>
              <w:rPr>
                <w:rFonts w:asciiTheme="majorEastAsia" w:eastAsiaTheme="majorEastAsia" w:hAnsiTheme="majorEastAsia" w:cs="MSPGothic"/>
                <w:color w:val="000000" w:themeColor="text1"/>
                <w:kern w:val="0"/>
                <w:sz w:val="20"/>
                <w:szCs w:val="20"/>
              </w:rPr>
            </w:pPr>
            <w:r>
              <w:rPr>
                <w:rFonts w:asciiTheme="majorEastAsia" w:eastAsiaTheme="majorEastAsia" w:hAnsiTheme="majorEastAsia" w:cs="MSPGothic" w:hint="eastAsia"/>
                <w:color w:val="000000" w:themeColor="text1"/>
                <w:kern w:val="0"/>
                <w:sz w:val="20"/>
                <w:szCs w:val="20"/>
              </w:rPr>
              <w:t>持続可能な開発目標（ＳＤＧｓ）の取組の推進については、</w:t>
            </w:r>
            <w:r w:rsidR="00261EF4">
              <w:rPr>
                <w:rFonts w:asciiTheme="majorEastAsia" w:eastAsiaTheme="majorEastAsia" w:hAnsiTheme="majorEastAsia" w:cs="MSPGothic" w:hint="eastAsia"/>
                <w:color w:val="000000" w:themeColor="text1"/>
                <w:kern w:val="0"/>
                <w:sz w:val="20"/>
                <w:szCs w:val="20"/>
              </w:rPr>
              <w:t>本府で令和２年３月策定の</w:t>
            </w:r>
            <w:r>
              <w:rPr>
                <w:rFonts w:asciiTheme="majorEastAsia" w:eastAsiaTheme="majorEastAsia" w:hAnsiTheme="majorEastAsia" w:cs="MSPGothic" w:hint="eastAsia"/>
                <w:color w:val="000000" w:themeColor="text1"/>
                <w:kern w:val="0"/>
                <w:sz w:val="20"/>
                <w:szCs w:val="20"/>
              </w:rPr>
              <w:t>「Osaka　SDGｓビジョン」を参考に記載しています。</w:t>
            </w:r>
          </w:p>
        </w:tc>
      </w:tr>
      <w:tr w:rsidR="00350F5E" w:rsidTr="006A2934">
        <w:trPr>
          <w:trHeight w:val="54"/>
        </w:trPr>
        <w:tc>
          <w:tcPr>
            <w:tcW w:w="449" w:type="dxa"/>
            <w:tcBorders>
              <w:top w:val="single" w:sz="4" w:space="0" w:color="auto"/>
              <w:left w:val="single" w:sz="8" w:space="0" w:color="auto"/>
              <w:bottom w:val="single" w:sz="4" w:space="0" w:color="auto"/>
            </w:tcBorders>
            <w:shd w:val="clear" w:color="auto" w:fill="auto"/>
            <w:vAlign w:val="center"/>
          </w:tcPr>
          <w:p w:rsidR="00350F5E" w:rsidRDefault="006B27AA">
            <w:pPr>
              <w:spacing w:line="300" w:lineRule="exact"/>
              <w:jc w:val="cente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11</w:t>
            </w:r>
          </w:p>
        </w:tc>
        <w:tc>
          <w:tcPr>
            <w:tcW w:w="8505" w:type="dxa"/>
            <w:tcBorders>
              <w:top w:val="single" w:sz="4" w:space="0" w:color="auto"/>
              <w:bottom w:val="single" w:sz="4" w:space="0" w:color="auto"/>
            </w:tcBorders>
            <w:shd w:val="clear" w:color="auto" w:fill="auto"/>
            <w:vAlign w:val="center"/>
          </w:tcPr>
          <w:p w:rsidR="00350F5E" w:rsidRDefault="006B27AA">
            <w:pPr>
              <w:spacing w:line="300" w:lineRule="exact"/>
              <w:ind w:firstLineChars="100" w:firstLine="200"/>
              <w:rPr>
                <w:rFonts w:asciiTheme="majorEastAsia" w:eastAsiaTheme="majorEastAsia" w:hAnsiTheme="majorEastAsia" w:cs="MSPGothic"/>
                <w:color w:val="000000" w:themeColor="text1"/>
                <w:kern w:val="0"/>
                <w:sz w:val="20"/>
                <w:szCs w:val="20"/>
              </w:rPr>
            </w:pPr>
            <w:r>
              <w:rPr>
                <w:rFonts w:asciiTheme="majorEastAsia" w:eastAsiaTheme="majorEastAsia" w:hAnsiTheme="majorEastAsia" w:cs="MSPGothic" w:hint="eastAsia"/>
                <w:color w:val="000000" w:themeColor="text1"/>
                <w:kern w:val="0"/>
                <w:sz w:val="20"/>
                <w:szCs w:val="20"/>
              </w:rPr>
              <w:t>９ページ記載の「関連する基本計画」で、国・府の基本計画と「都市整備中期計画」の関連性、立ち位置を体系図的に表現したほうが良いのではと感じた。</w:t>
            </w:r>
          </w:p>
          <w:p w:rsidR="00350F5E" w:rsidRDefault="006B27AA">
            <w:pPr>
              <w:spacing w:line="300" w:lineRule="exact"/>
              <w:ind w:firstLineChars="100" w:firstLine="200"/>
              <w:rPr>
                <w:rFonts w:asciiTheme="majorEastAsia" w:eastAsiaTheme="majorEastAsia" w:hAnsiTheme="majorEastAsia" w:cs="MSPGothic"/>
                <w:color w:val="000000" w:themeColor="text1"/>
                <w:kern w:val="0"/>
                <w:sz w:val="20"/>
                <w:szCs w:val="20"/>
              </w:rPr>
            </w:pPr>
            <w:r>
              <w:rPr>
                <w:rFonts w:asciiTheme="majorEastAsia" w:eastAsiaTheme="majorEastAsia" w:hAnsiTheme="majorEastAsia" w:cs="MSPGothic" w:hint="eastAsia"/>
                <w:color w:val="000000" w:themeColor="text1"/>
                <w:kern w:val="0"/>
                <w:sz w:val="20"/>
                <w:szCs w:val="20"/>
              </w:rPr>
              <w:t>府民の目から見ると、何が上位計画またはビジョンでこの中期計画とどのように関連しているのかがわかりにくいのではないか。</w:t>
            </w:r>
          </w:p>
          <w:p w:rsidR="009959F9" w:rsidRPr="009959F9" w:rsidRDefault="006B27AA" w:rsidP="009959F9">
            <w:pPr>
              <w:spacing w:line="300" w:lineRule="exact"/>
              <w:ind w:firstLineChars="100" w:firstLine="200"/>
              <w:rPr>
                <w:rFonts w:asciiTheme="majorEastAsia" w:eastAsiaTheme="majorEastAsia" w:hAnsiTheme="majorEastAsia" w:cs="MSPGothic"/>
                <w:color w:val="000000" w:themeColor="text1"/>
                <w:kern w:val="0"/>
                <w:sz w:val="20"/>
                <w:szCs w:val="20"/>
              </w:rPr>
            </w:pPr>
            <w:r>
              <w:rPr>
                <w:rFonts w:asciiTheme="majorEastAsia" w:eastAsiaTheme="majorEastAsia" w:hAnsiTheme="majorEastAsia" w:cs="MSPGothic" w:hint="eastAsia"/>
                <w:color w:val="000000" w:themeColor="text1"/>
                <w:kern w:val="0"/>
                <w:sz w:val="20"/>
                <w:szCs w:val="20"/>
              </w:rPr>
              <w:t xml:space="preserve">さらに、大阪市とともに議論し作成したグランドデザイン・大阪及び府下市町村との意見交換により作成したグランドデザイン・大阪都市圏の“まちづくりの方向性”との関連をもう少し踏み込んで記載し、今後も大阪市及び府下市町村との連携を強化する意思を示す必要があるのではないか。   </w:t>
            </w:r>
          </w:p>
        </w:tc>
        <w:tc>
          <w:tcPr>
            <w:tcW w:w="6497" w:type="dxa"/>
            <w:vMerge w:val="restart"/>
            <w:tcBorders>
              <w:top w:val="single" w:sz="4" w:space="0" w:color="auto"/>
              <w:bottom w:val="single" w:sz="4" w:space="0" w:color="auto"/>
              <w:right w:val="single" w:sz="8" w:space="0" w:color="auto"/>
            </w:tcBorders>
            <w:shd w:val="clear" w:color="auto" w:fill="auto"/>
          </w:tcPr>
          <w:p w:rsidR="00350F5E" w:rsidRDefault="006B27AA" w:rsidP="00157D18">
            <w:pPr>
              <w:spacing w:line="300" w:lineRule="exact"/>
              <w:ind w:firstLineChars="100" w:firstLine="200"/>
              <w:rPr>
                <w:rFonts w:asciiTheme="majorEastAsia" w:eastAsiaTheme="majorEastAsia" w:hAnsiTheme="majorEastAsia" w:cs="MSPGothic"/>
                <w:color w:val="000000" w:themeColor="text1"/>
                <w:kern w:val="0"/>
                <w:sz w:val="20"/>
                <w:szCs w:val="20"/>
              </w:rPr>
            </w:pPr>
            <w:r>
              <w:rPr>
                <w:rFonts w:asciiTheme="majorEastAsia" w:eastAsiaTheme="majorEastAsia" w:hAnsiTheme="majorEastAsia" w:cs="MSPGothic" w:hint="eastAsia"/>
                <w:color w:val="000000" w:themeColor="text1"/>
                <w:kern w:val="0"/>
                <w:sz w:val="20"/>
                <w:szCs w:val="20"/>
              </w:rPr>
              <w:t>２ページ「計画のイメージ」</w:t>
            </w:r>
            <w:r w:rsidR="002E3949">
              <w:rPr>
                <w:rFonts w:asciiTheme="majorEastAsia" w:eastAsiaTheme="majorEastAsia" w:hAnsiTheme="majorEastAsia" w:cs="MSPGothic" w:hint="eastAsia"/>
                <w:color w:val="000000" w:themeColor="text1"/>
                <w:kern w:val="0"/>
                <w:sz w:val="20"/>
                <w:szCs w:val="20"/>
              </w:rPr>
              <w:t>の記載の通り</w:t>
            </w:r>
            <w:r>
              <w:rPr>
                <w:rFonts w:asciiTheme="majorEastAsia" w:eastAsiaTheme="majorEastAsia" w:hAnsiTheme="majorEastAsia" w:cs="MSPGothic" w:hint="eastAsia"/>
                <w:color w:val="000000" w:themeColor="text1"/>
                <w:kern w:val="0"/>
                <w:sz w:val="20"/>
                <w:szCs w:val="20"/>
              </w:rPr>
              <w:t>、都市整備部に係る関連計画及びグランドデザイン・大阪やグランドデザイン・大阪都市圏を含む国や本府の基本計画を参考にしているものです</w:t>
            </w:r>
            <w:r w:rsidR="00157D18">
              <w:rPr>
                <w:rFonts w:asciiTheme="majorEastAsia" w:eastAsiaTheme="majorEastAsia" w:hAnsiTheme="majorEastAsia" w:cs="MSPGothic" w:hint="eastAsia"/>
                <w:color w:val="000000" w:themeColor="text1"/>
                <w:kern w:val="0"/>
                <w:sz w:val="20"/>
                <w:szCs w:val="20"/>
              </w:rPr>
              <w:t>が、</w:t>
            </w:r>
            <w:r w:rsidR="009959F9">
              <w:rPr>
                <w:rFonts w:asciiTheme="majorEastAsia" w:eastAsiaTheme="majorEastAsia" w:hAnsiTheme="majorEastAsia" w:cs="MSPGothic" w:hint="eastAsia"/>
                <w:color w:val="000000" w:themeColor="text1"/>
                <w:kern w:val="0"/>
                <w:sz w:val="20"/>
                <w:szCs w:val="20"/>
              </w:rPr>
              <w:t>９</w:t>
            </w:r>
            <w:r w:rsidR="002E3949">
              <w:rPr>
                <w:rFonts w:asciiTheme="majorEastAsia" w:eastAsiaTheme="majorEastAsia" w:hAnsiTheme="majorEastAsia" w:cs="MSPGothic" w:hint="eastAsia"/>
                <w:color w:val="000000" w:themeColor="text1"/>
                <w:kern w:val="0"/>
                <w:sz w:val="20"/>
                <w:szCs w:val="20"/>
              </w:rPr>
              <w:t>ページにも</w:t>
            </w:r>
            <w:r w:rsidR="00C30A6C">
              <w:rPr>
                <w:rFonts w:asciiTheme="majorEastAsia" w:eastAsiaTheme="majorEastAsia" w:hAnsiTheme="majorEastAsia" w:cs="MSPGothic" w:hint="eastAsia"/>
                <w:color w:val="000000" w:themeColor="text1"/>
                <w:kern w:val="0"/>
                <w:sz w:val="20"/>
                <w:szCs w:val="20"/>
              </w:rPr>
              <w:t>本計画案と関連計画等の関係性を</w:t>
            </w:r>
            <w:r w:rsidR="002E3949">
              <w:rPr>
                <w:rFonts w:asciiTheme="majorEastAsia" w:eastAsiaTheme="majorEastAsia" w:hAnsiTheme="majorEastAsia" w:cs="MSPGothic" w:hint="eastAsia"/>
                <w:color w:val="000000" w:themeColor="text1"/>
                <w:kern w:val="0"/>
                <w:sz w:val="20"/>
                <w:szCs w:val="20"/>
              </w:rPr>
              <w:t>追記し</w:t>
            </w:r>
            <w:r w:rsidR="006B0C0C">
              <w:rPr>
                <w:rFonts w:asciiTheme="majorEastAsia" w:eastAsiaTheme="majorEastAsia" w:hAnsiTheme="majorEastAsia" w:cs="MSPGothic" w:hint="eastAsia"/>
                <w:color w:val="000000" w:themeColor="text1"/>
                <w:kern w:val="0"/>
                <w:sz w:val="20"/>
                <w:szCs w:val="20"/>
              </w:rPr>
              <w:t>ました</w:t>
            </w:r>
            <w:r>
              <w:rPr>
                <w:rFonts w:asciiTheme="majorEastAsia" w:eastAsiaTheme="majorEastAsia" w:hAnsiTheme="majorEastAsia" w:cs="MSPGothic" w:hint="eastAsia"/>
                <w:color w:val="000000" w:themeColor="text1"/>
                <w:kern w:val="0"/>
                <w:sz w:val="20"/>
                <w:szCs w:val="20"/>
              </w:rPr>
              <w:t>。</w:t>
            </w:r>
          </w:p>
        </w:tc>
      </w:tr>
      <w:tr w:rsidR="00350F5E" w:rsidTr="006A2934">
        <w:trPr>
          <w:trHeight w:val="54"/>
        </w:trPr>
        <w:tc>
          <w:tcPr>
            <w:tcW w:w="449" w:type="dxa"/>
            <w:tcBorders>
              <w:top w:val="single" w:sz="4" w:space="0" w:color="auto"/>
              <w:bottom w:val="single" w:sz="8" w:space="0" w:color="auto"/>
            </w:tcBorders>
            <w:shd w:val="clear" w:color="auto" w:fill="auto"/>
            <w:vAlign w:val="center"/>
          </w:tcPr>
          <w:p w:rsidR="00350F5E" w:rsidRDefault="006B27AA">
            <w:pPr>
              <w:spacing w:line="300" w:lineRule="exact"/>
              <w:jc w:val="cente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12</w:t>
            </w:r>
          </w:p>
        </w:tc>
        <w:tc>
          <w:tcPr>
            <w:tcW w:w="8505" w:type="dxa"/>
            <w:tcBorders>
              <w:top w:val="single" w:sz="4" w:space="0" w:color="auto"/>
              <w:bottom w:val="single" w:sz="8" w:space="0" w:color="auto"/>
            </w:tcBorders>
            <w:shd w:val="clear" w:color="auto" w:fill="auto"/>
            <w:vAlign w:val="center"/>
          </w:tcPr>
          <w:p w:rsidR="00DD3706" w:rsidRPr="009959F9" w:rsidRDefault="006B27AA" w:rsidP="009959F9">
            <w:pPr>
              <w:spacing w:line="300" w:lineRule="exact"/>
              <w:ind w:firstLineChars="100" w:firstLine="200"/>
              <w:rPr>
                <w:rFonts w:asciiTheme="majorEastAsia" w:eastAsiaTheme="majorEastAsia" w:hAnsiTheme="majorEastAsia" w:cs="MSPGothic"/>
                <w:color w:val="000000" w:themeColor="text1"/>
                <w:kern w:val="0"/>
                <w:sz w:val="20"/>
                <w:szCs w:val="20"/>
              </w:rPr>
            </w:pPr>
            <w:r>
              <w:rPr>
                <w:rFonts w:asciiTheme="majorEastAsia" w:eastAsiaTheme="majorEastAsia" w:hAnsiTheme="majorEastAsia" w:cs="MSPGothic" w:hint="eastAsia"/>
                <w:color w:val="000000" w:themeColor="text1"/>
                <w:kern w:val="0"/>
                <w:sz w:val="20"/>
                <w:szCs w:val="20"/>
              </w:rPr>
              <w:t>大阪府域における都市整備（まちづくり）の大きな方向性（原点）として、大阪府が大阪市をはじめ市町村や民間団体と連携して推進する、グランドデザイン大阪・グランドデザイン大阪都市圏の推進があると思う。９ページの関連する基本計画等の【国、府基本計画】では、総合的或いは個別の方針・計画が列挙されているが、このグランドデザインを始め、本計画案との関係性を体系的に表現頂くと本計画案の位置づけや方向性が理解しやすいのではないか。</w:t>
            </w:r>
          </w:p>
        </w:tc>
        <w:tc>
          <w:tcPr>
            <w:tcW w:w="6497" w:type="dxa"/>
            <w:vMerge/>
            <w:tcBorders>
              <w:top w:val="single" w:sz="4" w:space="0" w:color="auto"/>
              <w:bottom w:val="single" w:sz="8" w:space="0" w:color="auto"/>
            </w:tcBorders>
            <w:shd w:val="clear" w:color="auto" w:fill="auto"/>
          </w:tcPr>
          <w:p w:rsidR="00350F5E" w:rsidRDefault="00350F5E">
            <w:pPr>
              <w:spacing w:line="300" w:lineRule="exact"/>
              <w:ind w:leftChars="20" w:left="42" w:firstLineChars="84" w:firstLine="168"/>
              <w:rPr>
                <w:rFonts w:asciiTheme="majorEastAsia" w:eastAsiaTheme="majorEastAsia" w:hAnsiTheme="majorEastAsia" w:cs="MSPGothic"/>
                <w:color w:val="000000" w:themeColor="text1"/>
                <w:kern w:val="0"/>
                <w:sz w:val="20"/>
                <w:szCs w:val="20"/>
              </w:rPr>
            </w:pPr>
          </w:p>
        </w:tc>
      </w:tr>
      <w:tr w:rsidR="00350F5E">
        <w:trPr>
          <w:trHeight w:val="54"/>
        </w:trPr>
        <w:tc>
          <w:tcPr>
            <w:tcW w:w="15451" w:type="dxa"/>
            <w:gridSpan w:val="3"/>
            <w:tcBorders>
              <w:bottom w:val="single" w:sz="8" w:space="0" w:color="auto"/>
            </w:tcBorders>
            <w:shd w:val="clear" w:color="auto" w:fill="F2F2F2" w:themeFill="background1" w:themeFillShade="F2"/>
            <w:vAlign w:val="center"/>
          </w:tcPr>
          <w:p w:rsidR="00350F5E" w:rsidRDefault="006B27AA">
            <w:pPr>
              <w:spacing w:line="300" w:lineRule="exact"/>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lastRenderedPageBreak/>
              <w:t>２．基本方針</w:t>
            </w:r>
          </w:p>
        </w:tc>
      </w:tr>
      <w:tr w:rsidR="00350F5E" w:rsidTr="006A2934">
        <w:trPr>
          <w:trHeight w:val="54"/>
        </w:trPr>
        <w:tc>
          <w:tcPr>
            <w:tcW w:w="449" w:type="dxa"/>
            <w:tcBorders>
              <w:top w:val="single" w:sz="4" w:space="0" w:color="auto"/>
              <w:bottom w:val="single" w:sz="4" w:space="0" w:color="auto"/>
            </w:tcBorders>
            <w:shd w:val="clear" w:color="auto" w:fill="auto"/>
            <w:vAlign w:val="center"/>
          </w:tcPr>
          <w:p w:rsidR="00350F5E" w:rsidRDefault="006B27AA">
            <w:pPr>
              <w:spacing w:line="300" w:lineRule="exact"/>
              <w:jc w:val="cente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１</w:t>
            </w:r>
          </w:p>
        </w:tc>
        <w:tc>
          <w:tcPr>
            <w:tcW w:w="8505" w:type="dxa"/>
            <w:tcBorders>
              <w:top w:val="single" w:sz="4" w:space="0" w:color="auto"/>
              <w:bottom w:val="single" w:sz="4" w:space="0" w:color="auto"/>
            </w:tcBorders>
            <w:shd w:val="clear" w:color="auto" w:fill="auto"/>
          </w:tcPr>
          <w:p w:rsidR="00350F5E" w:rsidRDefault="006B27AA">
            <w:pPr>
              <w:spacing w:line="300" w:lineRule="exact"/>
              <w:ind w:firstLineChars="100" w:firstLine="200"/>
              <w:rPr>
                <w:rFonts w:asciiTheme="majorEastAsia" w:eastAsiaTheme="majorEastAsia" w:hAnsiTheme="majorEastAsia" w:cs="MSPGothic"/>
                <w:color w:val="000000" w:themeColor="text1"/>
                <w:kern w:val="0"/>
                <w:sz w:val="20"/>
                <w:szCs w:val="20"/>
              </w:rPr>
            </w:pPr>
            <w:r>
              <w:rPr>
                <w:rFonts w:asciiTheme="majorEastAsia" w:eastAsiaTheme="majorEastAsia" w:hAnsiTheme="majorEastAsia" w:cs="MSPGothic" w:hint="eastAsia"/>
                <w:color w:val="000000" w:themeColor="text1"/>
                <w:kern w:val="0"/>
                <w:sz w:val="20"/>
                <w:szCs w:val="20"/>
              </w:rPr>
              <w:t>今後の10年間において、大阪・関西万博は大阪府内で開催されるナショナルイベントとして非常に重要なものであるため、「万博に向けた大阪のまちづくりの視点」を府の都市整備中期計画の「基本方針」において大きく取り上げるとともに、それに向けた取組みの方向性（例：バリアフリー、災害時の外国人誘導等）をより見える形で示すべきではないか。</w:t>
            </w:r>
          </w:p>
        </w:tc>
        <w:tc>
          <w:tcPr>
            <w:tcW w:w="6497" w:type="dxa"/>
            <w:tcBorders>
              <w:top w:val="single" w:sz="4" w:space="0" w:color="auto"/>
              <w:bottom w:val="single" w:sz="4" w:space="0" w:color="auto"/>
            </w:tcBorders>
            <w:shd w:val="clear" w:color="auto" w:fill="auto"/>
          </w:tcPr>
          <w:p w:rsidR="003D352F" w:rsidRDefault="006B27AA">
            <w:pPr>
              <w:spacing w:line="300" w:lineRule="exact"/>
              <w:ind w:firstLineChars="100" w:firstLine="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本計画（案）では、2025年大阪・関西万博</w:t>
            </w:r>
            <w:r w:rsidR="002E3949">
              <w:rPr>
                <w:rFonts w:asciiTheme="majorEastAsia" w:eastAsiaTheme="majorEastAsia" w:hAnsiTheme="majorEastAsia" w:hint="eastAsia"/>
                <w:color w:val="000000" w:themeColor="text1"/>
                <w:sz w:val="20"/>
                <w:szCs w:val="20"/>
              </w:rPr>
              <w:t>の成功</w:t>
            </w:r>
            <w:r w:rsidR="00261EF4" w:rsidRPr="00261EF4">
              <w:rPr>
                <w:rFonts w:asciiTheme="majorEastAsia" w:eastAsiaTheme="majorEastAsia" w:hAnsiTheme="majorEastAsia" w:hint="eastAsia"/>
                <w:color w:val="000000" w:themeColor="text1"/>
                <w:sz w:val="20"/>
                <w:szCs w:val="20"/>
              </w:rPr>
              <w:t>、さらには副首都・大阪として継続的に経済成長を遂げていくため、「大阪・関西のさらなる成長・活力の実現」、「防災・減災、安全</w:t>
            </w:r>
            <w:r w:rsidR="00261EF4">
              <w:rPr>
                <w:rFonts w:asciiTheme="majorEastAsia" w:eastAsiaTheme="majorEastAsia" w:hAnsiTheme="majorEastAsia" w:hint="eastAsia"/>
                <w:color w:val="000000" w:themeColor="text1"/>
                <w:sz w:val="20"/>
                <w:szCs w:val="20"/>
              </w:rPr>
              <w:t>・安心の強化」、「都市魅力の向上と住みよい環境づくり」に向けて</w:t>
            </w:r>
            <w:r w:rsidR="003D352F">
              <w:rPr>
                <w:rFonts w:asciiTheme="majorEastAsia" w:eastAsiaTheme="majorEastAsia" w:hAnsiTheme="majorEastAsia" w:hint="eastAsia"/>
                <w:color w:val="000000" w:themeColor="text1"/>
                <w:sz w:val="20"/>
                <w:szCs w:val="20"/>
              </w:rPr>
              <w:t xml:space="preserve">取り組むこととしています。　　</w:t>
            </w:r>
          </w:p>
          <w:p w:rsidR="00350F5E" w:rsidRDefault="003D352F">
            <w:pPr>
              <w:spacing w:line="300" w:lineRule="exact"/>
              <w:ind w:firstLineChars="100" w:firstLine="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また</w:t>
            </w:r>
            <w:r w:rsidR="006E0CDE">
              <w:rPr>
                <w:rFonts w:asciiTheme="majorEastAsia" w:eastAsiaTheme="majorEastAsia" w:hAnsiTheme="majorEastAsia" w:hint="eastAsia"/>
                <w:color w:val="000000" w:themeColor="text1"/>
                <w:sz w:val="20"/>
                <w:szCs w:val="20"/>
              </w:rPr>
              <w:t>12</w:t>
            </w:r>
            <w:r w:rsidR="00261EF4">
              <w:rPr>
                <w:rFonts w:asciiTheme="majorEastAsia" w:eastAsiaTheme="majorEastAsia" w:hAnsiTheme="majorEastAsia" w:hint="eastAsia"/>
                <w:color w:val="000000" w:themeColor="text1"/>
                <w:sz w:val="20"/>
                <w:szCs w:val="20"/>
              </w:rPr>
              <w:t>ページの</w:t>
            </w:r>
            <w:r w:rsidR="006B27AA">
              <w:rPr>
                <w:rFonts w:asciiTheme="majorEastAsia" w:eastAsiaTheme="majorEastAsia" w:hAnsiTheme="majorEastAsia" w:hint="eastAsia"/>
                <w:color w:val="000000" w:themeColor="text1"/>
                <w:sz w:val="20"/>
                <w:szCs w:val="20"/>
              </w:rPr>
              <w:t>「基本方針」に</w:t>
            </w:r>
            <w:r w:rsidR="00261EF4">
              <w:rPr>
                <w:rFonts w:asciiTheme="majorEastAsia" w:eastAsiaTheme="majorEastAsia" w:hAnsiTheme="majorEastAsia" w:hint="eastAsia"/>
                <w:color w:val="000000" w:themeColor="text1"/>
                <w:sz w:val="20"/>
                <w:szCs w:val="20"/>
              </w:rPr>
              <w:t>おいて、「人・物の交流拡大」の視点として</w:t>
            </w:r>
            <w:r w:rsidR="006B27AA">
              <w:rPr>
                <w:rFonts w:asciiTheme="majorEastAsia" w:eastAsiaTheme="majorEastAsia" w:hAnsiTheme="majorEastAsia" w:hint="eastAsia"/>
                <w:color w:val="000000" w:themeColor="text1"/>
                <w:sz w:val="20"/>
                <w:szCs w:val="20"/>
              </w:rPr>
              <w:t>、2025年大阪・関西万博の開催を契機に人、物の交流拡大が図れるよう、国土軸との連携強化を図るなど、円</w:t>
            </w:r>
            <w:r w:rsidR="00F468F6">
              <w:rPr>
                <w:rFonts w:asciiTheme="majorEastAsia" w:eastAsiaTheme="majorEastAsia" w:hAnsiTheme="majorEastAsia" w:hint="eastAsia"/>
                <w:color w:val="000000" w:themeColor="text1"/>
                <w:sz w:val="20"/>
                <w:szCs w:val="20"/>
              </w:rPr>
              <w:t>滑な交流を促進し、都市の成長につながるよう取り組むこととしてい</w:t>
            </w:r>
            <w:r w:rsidR="00261EF4">
              <w:rPr>
                <w:rFonts w:asciiTheme="majorEastAsia" w:eastAsiaTheme="majorEastAsia" w:hAnsiTheme="majorEastAsia" w:hint="eastAsia"/>
                <w:color w:val="000000" w:themeColor="text1"/>
                <w:sz w:val="20"/>
                <w:szCs w:val="20"/>
              </w:rPr>
              <w:t>ます。</w:t>
            </w:r>
          </w:p>
          <w:p w:rsidR="00350F5E" w:rsidRDefault="003D352F" w:rsidP="003D352F">
            <w:pPr>
              <w:spacing w:line="300" w:lineRule="exact"/>
              <w:ind w:firstLineChars="100" w:firstLine="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さらに</w:t>
            </w:r>
            <w:r w:rsidR="006B27AA">
              <w:rPr>
                <w:rFonts w:asciiTheme="majorEastAsia" w:eastAsiaTheme="majorEastAsia" w:hAnsiTheme="majorEastAsia" w:hint="eastAsia"/>
                <w:color w:val="000000" w:themeColor="text1"/>
                <w:sz w:val="20"/>
                <w:szCs w:val="20"/>
              </w:rPr>
              <w:t>「多様な利用者」の視点において、高齢者、障がい</w:t>
            </w:r>
            <w:r w:rsidR="00F468F6">
              <w:rPr>
                <w:rFonts w:asciiTheme="majorEastAsia" w:eastAsiaTheme="majorEastAsia" w:hAnsiTheme="majorEastAsia" w:hint="eastAsia"/>
                <w:color w:val="000000" w:themeColor="text1"/>
                <w:sz w:val="20"/>
                <w:szCs w:val="20"/>
              </w:rPr>
              <w:t>者、来阪者など多様な利用者を意識した施策を推進することとしてい</w:t>
            </w:r>
            <w:r w:rsidR="006B27AA">
              <w:rPr>
                <w:rFonts w:asciiTheme="majorEastAsia" w:eastAsiaTheme="majorEastAsia" w:hAnsiTheme="majorEastAsia" w:hint="eastAsia"/>
                <w:color w:val="000000" w:themeColor="text1"/>
                <w:sz w:val="20"/>
                <w:szCs w:val="20"/>
              </w:rPr>
              <w:t>ます。</w:t>
            </w:r>
          </w:p>
          <w:p w:rsidR="00960315" w:rsidRDefault="00C30A6C" w:rsidP="009959F9">
            <w:pPr>
              <w:spacing w:line="300" w:lineRule="exact"/>
              <w:ind w:firstLineChars="100" w:firstLine="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ご意見につきましては、今後の取組の参考にさせていただきます。</w:t>
            </w:r>
          </w:p>
        </w:tc>
      </w:tr>
      <w:tr w:rsidR="00350F5E" w:rsidTr="006A2934">
        <w:trPr>
          <w:trHeight w:val="54"/>
        </w:trPr>
        <w:tc>
          <w:tcPr>
            <w:tcW w:w="449" w:type="dxa"/>
            <w:tcBorders>
              <w:top w:val="single" w:sz="4" w:space="0" w:color="auto"/>
              <w:bottom w:val="single" w:sz="4" w:space="0" w:color="auto"/>
            </w:tcBorders>
            <w:shd w:val="clear" w:color="auto" w:fill="auto"/>
            <w:vAlign w:val="center"/>
          </w:tcPr>
          <w:p w:rsidR="00350F5E" w:rsidRDefault="006B27AA">
            <w:pPr>
              <w:spacing w:line="300" w:lineRule="exact"/>
              <w:jc w:val="cente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２</w:t>
            </w:r>
          </w:p>
        </w:tc>
        <w:tc>
          <w:tcPr>
            <w:tcW w:w="8505" w:type="dxa"/>
            <w:tcBorders>
              <w:top w:val="single" w:sz="4" w:space="0" w:color="auto"/>
              <w:bottom w:val="single" w:sz="4" w:space="0" w:color="auto"/>
            </w:tcBorders>
            <w:shd w:val="clear" w:color="auto" w:fill="auto"/>
          </w:tcPr>
          <w:p w:rsidR="00350F5E" w:rsidRDefault="006B27AA" w:rsidP="00EE6C33">
            <w:pPr>
              <w:spacing w:line="300" w:lineRule="exact"/>
              <w:ind w:left="1" w:firstLineChars="100" w:firstLine="200"/>
              <w:rPr>
                <w:rFonts w:asciiTheme="majorEastAsia" w:eastAsiaTheme="majorEastAsia" w:hAnsiTheme="majorEastAsia" w:cs="MSPGothic"/>
                <w:color w:val="000000" w:themeColor="text1"/>
                <w:kern w:val="0"/>
                <w:sz w:val="20"/>
                <w:szCs w:val="20"/>
              </w:rPr>
            </w:pPr>
            <w:r>
              <w:rPr>
                <w:rFonts w:asciiTheme="majorEastAsia" w:eastAsiaTheme="majorEastAsia" w:hAnsiTheme="majorEastAsia" w:cs="MSPGothic" w:hint="eastAsia"/>
                <w:color w:val="000000" w:themeColor="text1"/>
                <w:kern w:val="0"/>
                <w:sz w:val="20"/>
                <w:szCs w:val="20"/>
              </w:rPr>
              <w:t>10ページ以降　全般に「さらなる成長」「東西２極」「成長のエンジン」「副首都」は削除すること。</w:t>
            </w:r>
          </w:p>
          <w:p w:rsidR="00350F5E" w:rsidRDefault="006B27AA">
            <w:pPr>
              <w:spacing w:line="300" w:lineRule="exact"/>
              <w:ind w:left="1" w:firstLineChars="17" w:firstLine="34"/>
              <w:rPr>
                <w:rFonts w:asciiTheme="majorEastAsia" w:eastAsiaTheme="majorEastAsia" w:hAnsiTheme="majorEastAsia" w:cs="MSPGothic"/>
                <w:color w:val="000000" w:themeColor="text1"/>
                <w:kern w:val="0"/>
                <w:sz w:val="20"/>
                <w:szCs w:val="20"/>
              </w:rPr>
            </w:pPr>
            <w:r>
              <w:rPr>
                <w:rFonts w:asciiTheme="majorEastAsia" w:eastAsiaTheme="majorEastAsia" w:hAnsiTheme="majorEastAsia" w:cs="MSPGothic" w:hint="eastAsia"/>
                <w:color w:val="000000" w:themeColor="text1"/>
                <w:kern w:val="0"/>
                <w:sz w:val="20"/>
                <w:szCs w:val="20"/>
              </w:rPr>
              <w:t>理由　ここは、「さらなる成長」などカッコ内は、維新の会の政策に間違えて受け取られる。それよりも、「防災」、「住みよい環境づくり」を重視すべき。</w:t>
            </w:r>
          </w:p>
        </w:tc>
        <w:tc>
          <w:tcPr>
            <w:tcW w:w="6497" w:type="dxa"/>
            <w:tcBorders>
              <w:top w:val="single" w:sz="4" w:space="0" w:color="auto"/>
              <w:bottom w:val="single" w:sz="4" w:space="0" w:color="auto"/>
            </w:tcBorders>
            <w:shd w:val="clear" w:color="auto" w:fill="auto"/>
          </w:tcPr>
          <w:p w:rsidR="00960315" w:rsidRPr="009959F9" w:rsidRDefault="003D352F" w:rsidP="009959F9">
            <w:pPr>
              <w:spacing w:line="300" w:lineRule="exact"/>
              <w:ind w:firstLineChars="100" w:firstLine="200"/>
              <w:rPr>
                <w:rFonts w:asciiTheme="majorEastAsia" w:eastAsiaTheme="majorEastAsia" w:hAnsiTheme="majorEastAsia" w:cs="MSPGothic"/>
                <w:color w:val="000000" w:themeColor="text1"/>
                <w:kern w:val="0"/>
                <w:sz w:val="20"/>
                <w:szCs w:val="20"/>
              </w:rPr>
            </w:pPr>
            <w:r>
              <w:rPr>
                <w:rFonts w:asciiTheme="majorEastAsia" w:eastAsiaTheme="majorEastAsia" w:hAnsiTheme="majorEastAsia" w:cs="MSPGothic" w:hint="eastAsia"/>
                <w:color w:val="000000" w:themeColor="text1"/>
                <w:kern w:val="0"/>
                <w:sz w:val="20"/>
                <w:szCs w:val="20"/>
              </w:rPr>
              <w:t>本計画（案）では、</w:t>
            </w:r>
            <w:r w:rsidR="006B27AA">
              <w:rPr>
                <w:rFonts w:asciiTheme="majorEastAsia" w:eastAsiaTheme="majorEastAsia" w:hAnsiTheme="majorEastAsia" w:cs="MSPGothic" w:hint="eastAsia"/>
                <w:color w:val="000000" w:themeColor="text1"/>
                <w:kern w:val="0"/>
                <w:sz w:val="20"/>
                <w:szCs w:val="20"/>
              </w:rPr>
              <w:t>2025年大阪・関西万博の成功、さらには副首都・大阪として継続的に経済成長を遂げていくため、「大阪・関西のさらなる成長・活力の実現」、「防災・減災、安全・安心の強化」、「都市魅力の向上と住み</w:t>
            </w:r>
            <w:r>
              <w:rPr>
                <w:rFonts w:asciiTheme="majorEastAsia" w:eastAsiaTheme="majorEastAsia" w:hAnsiTheme="majorEastAsia" w:cs="MSPGothic" w:hint="eastAsia"/>
                <w:color w:val="000000" w:themeColor="text1"/>
                <w:kern w:val="0"/>
                <w:sz w:val="20"/>
                <w:szCs w:val="20"/>
              </w:rPr>
              <w:t>よい環境づくり」に向けて、都市インフラ施策に取り組むこととしています</w:t>
            </w:r>
            <w:r w:rsidR="006B27AA">
              <w:rPr>
                <w:rFonts w:asciiTheme="majorEastAsia" w:eastAsiaTheme="majorEastAsia" w:hAnsiTheme="majorEastAsia" w:cs="MSPGothic" w:hint="eastAsia"/>
                <w:color w:val="000000" w:themeColor="text1"/>
                <w:kern w:val="0"/>
                <w:sz w:val="20"/>
                <w:szCs w:val="20"/>
              </w:rPr>
              <w:t>。</w:t>
            </w:r>
          </w:p>
        </w:tc>
      </w:tr>
      <w:tr w:rsidR="00350F5E" w:rsidTr="006A2934">
        <w:trPr>
          <w:trHeight w:val="54"/>
        </w:trPr>
        <w:tc>
          <w:tcPr>
            <w:tcW w:w="449" w:type="dxa"/>
            <w:tcBorders>
              <w:top w:val="single" w:sz="4" w:space="0" w:color="auto"/>
              <w:bottom w:val="single" w:sz="4" w:space="0" w:color="auto"/>
            </w:tcBorders>
            <w:shd w:val="clear" w:color="auto" w:fill="auto"/>
            <w:vAlign w:val="center"/>
          </w:tcPr>
          <w:p w:rsidR="00350F5E" w:rsidRDefault="006B27AA">
            <w:pPr>
              <w:spacing w:line="300" w:lineRule="exact"/>
              <w:jc w:val="cente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３</w:t>
            </w:r>
          </w:p>
        </w:tc>
        <w:tc>
          <w:tcPr>
            <w:tcW w:w="8505" w:type="dxa"/>
            <w:tcBorders>
              <w:top w:val="single" w:sz="4" w:space="0" w:color="auto"/>
              <w:bottom w:val="single" w:sz="4" w:space="0" w:color="auto"/>
            </w:tcBorders>
            <w:shd w:val="clear" w:color="auto" w:fill="auto"/>
          </w:tcPr>
          <w:p w:rsidR="00350F5E" w:rsidRDefault="006B27AA">
            <w:pPr>
              <w:spacing w:line="300" w:lineRule="exact"/>
              <w:rPr>
                <w:rFonts w:asciiTheme="majorEastAsia" w:eastAsiaTheme="majorEastAsia" w:hAnsiTheme="majorEastAsia" w:cs="MSPGothic"/>
                <w:color w:val="000000" w:themeColor="text1"/>
                <w:kern w:val="0"/>
                <w:sz w:val="20"/>
                <w:szCs w:val="20"/>
              </w:rPr>
            </w:pPr>
            <w:r>
              <w:rPr>
                <w:rFonts w:asciiTheme="majorEastAsia" w:eastAsiaTheme="majorEastAsia" w:hAnsiTheme="majorEastAsia" w:cs="MSPGothic" w:hint="eastAsia"/>
                <w:color w:val="000000" w:themeColor="text1"/>
                <w:kern w:val="0"/>
                <w:sz w:val="20"/>
                <w:szCs w:val="20"/>
              </w:rPr>
              <w:t>11ページ、目標３都市魅力の向上と住みよい環境づくり</w:t>
            </w:r>
          </w:p>
          <w:p w:rsidR="00350F5E" w:rsidRDefault="006B27AA">
            <w:pPr>
              <w:spacing w:line="300" w:lineRule="exact"/>
              <w:rPr>
                <w:rFonts w:asciiTheme="majorEastAsia" w:eastAsiaTheme="majorEastAsia" w:hAnsiTheme="majorEastAsia" w:cs="MSPGothic"/>
                <w:color w:val="000000" w:themeColor="text1"/>
                <w:kern w:val="0"/>
                <w:sz w:val="20"/>
                <w:szCs w:val="20"/>
              </w:rPr>
            </w:pPr>
            <w:r>
              <w:rPr>
                <w:rFonts w:asciiTheme="majorEastAsia" w:eastAsiaTheme="majorEastAsia" w:hAnsiTheme="majorEastAsia" w:cs="MSPGothic" w:hint="eastAsia"/>
                <w:color w:val="000000" w:themeColor="text1"/>
                <w:kern w:val="0"/>
                <w:sz w:val="20"/>
                <w:szCs w:val="20"/>
              </w:rPr>
              <w:t>61ページ、水辺等のにぎわい創出、水都大阪の推進</w:t>
            </w:r>
          </w:p>
          <w:p w:rsidR="00344D78" w:rsidRDefault="006B27AA">
            <w:pPr>
              <w:spacing w:line="300" w:lineRule="exact"/>
              <w:rPr>
                <w:rFonts w:asciiTheme="majorEastAsia" w:eastAsiaTheme="majorEastAsia" w:hAnsiTheme="majorEastAsia" w:cs="MSPGothic"/>
                <w:color w:val="000000" w:themeColor="text1"/>
                <w:kern w:val="0"/>
                <w:sz w:val="20"/>
                <w:szCs w:val="20"/>
              </w:rPr>
            </w:pPr>
            <w:r>
              <w:rPr>
                <w:rFonts w:asciiTheme="majorEastAsia" w:eastAsiaTheme="majorEastAsia" w:hAnsiTheme="majorEastAsia" w:cs="MSPGothic" w:hint="eastAsia"/>
                <w:color w:val="000000" w:themeColor="text1"/>
                <w:kern w:val="0"/>
                <w:sz w:val="20"/>
                <w:szCs w:val="20"/>
              </w:rPr>
              <w:t xml:space="preserve">　水辺のことや、水都などの「ことば」は記されているが、実際、大阪府の河川行政は河川含む河川区域周辺は魅力を感じられず、もっと大阪の歴史的な河川の価値や他周辺府県とのつながりがわかる河川施策にしてほしい。再生等利用区域の指定ということではなく、河川管理をコンクリートづけにするのではなく、歴史を感じる河川の価値がわかる施策にしてほしい。現状では歴史も感じないし価値も感じられないし、歩道がほとんど作られていないので改善して体系を記してほしい。</w:t>
            </w:r>
          </w:p>
        </w:tc>
        <w:tc>
          <w:tcPr>
            <w:tcW w:w="6497" w:type="dxa"/>
            <w:tcBorders>
              <w:top w:val="single" w:sz="4" w:space="0" w:color="auto"/>
              <w:bottom w:val="single" w:sz="4" w:space="0" w:color="auto"/>
            </w:tcBorders>
            <w:shd w:val="clear" w:color="auto" w:fill="auto"/>
          </w:tcPr>
          <w:p w:rsidR="00350F5E" w:rsidRDefault="003D352F">
            <w:pPr>
              <w:spacing w:line="300" w:lineRule="exact"/>
              <w:ind w:firstLineChars="100" w:firstLine="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これまでも</w:t>
            </w:r>
            <w:r w:rsidR="00261EF4">
              <w:rPr>
                <w:rFonts w:asciiTheme="majorEastAsia" w:eastAsiaTheme="majorEastAsia" w:hAnsiTheme="majorEastAsia" w:hint="eastAsia"/>
                <w:color w:val="000000" w:themeColor="text1"/>
                <w:sz w:val="20"/>
                <w:szCs w:val="20"/>
              </w:rPr>
              <w:t>水都大阪の推進など、</w:t>
            </w:r>
            <w:r w:rsidR="006B27AA">
              <w:rPr>
                <w:rFonts w:asciiTheme="majorEastAsia" w:eastAsiaTheme="majorEastAsia" w:hAnsiTheme="majorEastAsia" w:hint="eastAsia"/>
                <w:color w:val="000000" w:themeColor="text1"/>
                <w:sz w:val="20"/>
                <w:szCs w:val="20"/>
              </w:rPr>
              <w:t>地元市町村や地域住民</w:t>
            </w:r>
            <w:r w:rsidR="00261EF4">
              <w:rPr>
                <w:rFonts w:asciiTheme="majorEastAsia" w:eastAsiaTheme="majorEastAsia" w:hAnsiTheme="majorEastAsia" w:hint="eastAsia"/>
                <w:color w:val="000000" w:themeColor="text1"/>
                <w:sz w:val="20"/>
                <w:szCs w:val="20"/>
              </w:rPr>
              <w:t>と連携し良好な水辺空間の創出に取り組んできました。</w:t>
            </w:r>
          </w:p>
          <w:p w:rsidR="00350F5E" w:rsidRDefault="003D352F" w:rsidP="003D352F">
            <w:pPr>
              <w:spacing w:line="300" w:lineRule="exact"/>
              <w:ind w:firstLineChars="100" w:firstLine="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本計画（案）では、</w:t>
            </w:r>
            <w:r w:rsidR="006B27AA">
              <w:rPr>
                <w:rFonts w:asciiTheme="majorEastAsia" w:eastAsiaTheme="majorEastAsia" w:hAnsiTheme="majorEastAsia" w:hint="eastAsia"/>
                <w:color w:val="000000" w:themeColor="text1"/>
                <w:sz w:val="20"/>
                <w:szCs w:val="20"/>
              </w:rPr>
              <w:t>61</w:t>
            </w:r>
            <w:r w:rsidR="00A738A1">
              <w:rPr>
                <w:rFonts w:asciiTheme="majorEastAsia" w:eastAsiaTheme="majorEastAsia" w:hAnsiTheme="majorEastAsia" w:hint="eastAsia"/>
                <w:color w:val="000000" w:themeColor="text1"/>
                <w:sz w:val="20"/>
                <w:szCs w:val="20"/>
              </w:rPr>
              <w:t>ページの</w:t>
            </w:r>
            <w:r w:rsidR="006B27AA">
              <w:rPr>
                <w:rFonts w:asciiTheme="majorEastAsia" w:eastAsiaTheme="majorEastAsia" w:hAnsiTheme="majorEastAsia" w:hint="eastAsia"/>
                <w:color w:val="000000" w:themeColor="text1"/>
                <w:sz w:val="20"/>
                <w:szCs w:val="20"/>
              </w:rPr>
              <w:t>記載の通り、</w:t>
            </w:r>
            <w:r>
              <w:rPr>
                <w:rFonts w:asciiTheme="majorEastAsia" w:eastAsiaTheme="majorEastAsia" w:hAnsiTheme="majorEastAsia" w:hint="eastAsia"/>
                <w:color w:val="000000" w:themeColor="text1"/>
                <w:sz w:val="20"/>
                <w:szCs w:val="20"/>
              </w:rPr>
              <w:t>引き続き</w:t>
            </w:r>
            <w:r w:rsidR="00157D18">
              <w:rPr>
                <w:rFonts w:asciiTheme="majorEastAsia" w:eastAsiaTheme="majorEastAsia" w:hAnsiTheme="majorEastAsia" w:hint="eastAsia"/>
                <w:color w:val="000000" w:themeColor="text1"/>
                <w:sz w:val="20"/>
                <w:szCs w:val="20"/>
              </w:rPr>
              <w:t>、</w:t>
            </w:r>
            <w:r w:rsidR="006B27AA">
              <w:rPr>
                <w:rFonts w:asciiTheme="majorEastAsia" w:eastAsiaTheme="majorEastAsia" w:hAnsiTheme="majorEastAsia" w:hint="eastAsia"/>
                <w:color w:val="000000" w:themeColor="text1"/>
                <w:sz w:val="20"/>
                <w:szCs w:val="20"/>
              </w:rPr>
              <w:t>市町村や地元住民の取組と連携し、都市・地域再生等利用区域の指定による規制緩和を活用した河川空間の利活用や、かわまちづくり制度を活用した堤防や高</w:t>
            </w:r>
            <w:r>
              <w:rPr>
                <w:rFonts w:asciiTheme="majorEastAsia" w:eastAsiaTheme="majorEastAsia" w:hAnsiTheme="majorEastAsia" w:hint="eastAsia"/>
                <w:color w:val="000000" w:themeColor="text1"/>
                <w:sz w:val="20"/>
                <w:szCs w:val="20"/>
              </w:rPr>
              <w:t>水敷の遊歩道の整備等により、良好な水辺空間の創出に取り組むこととして</w:t>
            </w:r>
            <w:r w:rsidR="00F468F6">
              <w:rPr>
                <w:rFonts w:asciiTheme="majorEastAsia" w:eastAsiaTheme="majorEastAsia" w:hAnsiTheme="majorEastAsia" w:hint="eastAsia"/>
                <w:color w:val="000000" w:themeColor="text1"/>
                <w:sz w:val="20"/>
                <w:szCs w:val="20"/>
              </w:rPr>
              <w:t>い</w:t>
            </w:r>
            <w:r>
              <w:rPr>
                <w:rFonts w:asciiTheme="majorEastAsia" w:eastAsiaTheme="majorEastAsia" w:hAnsiTheme="majorEastAsia" w:hint="eastAsia"/>
                <w:color w:val="000000" w:themeColor="text1"/>
                <w:sz w:val="20"/>
                <w:szCs w:val="20"/>
              </w:rPr>
              <w:t>ます。</w:t>
            </w:r>
          </w:p>
          <w:p w:rsidR="00960315" w:rsidRDefault="00C30A6C" w:rsidP="009959F9">
            <w:pPr>
              <w:spacing w:line="300" w:lineRule="exact"/>
              <w:ind w:firstLineChars="100" w:firstLine="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ご意見につきましては、今後の取組の参考とさせていただきます。</w:t>
            </w:r>
          </w:p>
        </w:tc>
      </w:tr>
      <w:tr w:rsidR="00350F5E" w:rsidTr="006A2934">
        <w:trPr>
          <w:trHeight w:val="54"/>
        </w:trPr>
        <w:tc>
          <w:tcPr>
            <w:tcW w:w="449" w:type="dxa"/>
            <w:tcBorders>
              <w:top w:val="single" w:sz="4" w:space="0" w:color="auto"/>
              <w:bottom w:val="single" w:sz="4" w:space="0" w:color="auto"/>
            </w:tcBorders>
            <w:shd w:val="clear" w:color="auto" w:fill="auto"/>
            <w:vAlign w:val="center"/>
          </w:tcPr>
          <w:p w:rsidR="00350F5E" w:rsidRDefault="006B27AA">
            <w:pPr>
              <w:spacing w:line="300" w:lineRule="exact"/>
              <w:jc w:val="cente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４</w:t>
            </w:r>
          </w:p>
        </w:tc>
        <w:tc>
          <w:tcPr>
            <w:tcW w:w="8505" w:type="dxa"/>
            <w:tcBorders>
              <w:top w:val="single" w:sz="4" w:space="0" w:color="auto"/>
              <w:bottom w:val="single" w:sz="4" w:space="0" w:color="auto"/>
            </w:tcBorders>
            <w:shd w:val="clear" w:color="auto" w:fill="auto"/>
            <w:vAlign w:val="center"/>
          </w:tcPr>
          <w:p w:rsidR="00350F5E" w:rsidRDefault="006B27AA">
            <w:pPr>
              <w:spacing w:line="300" w:lineRule="exact"/>
              <w:ind w:left="200" w:hangingChars="100" w:hanging="200"/>
              <w:rPr>
                <w:rFonts w:asciiTheme="majorEastAsia" w:eastAsiaTheme="majorEastAsia" w:hAnsiTheme="majorEastAsia" w:cs="MSPGothic"/>
                <w:color w:val="000000" w:themeColor="text1"/>
                <w:kern w:val="0"/>
                <w:sz w:val="20"/>
                <w:szCs w:val="20"/>
              </w:rPr>
            </w:pPr>
            <w:r>
              <w:rPr>
                <w:rFonts w:asciiTheme="majorEastAsia" w:eastAsiaTheme="majorEastAsia" w:hAnsiTheme="majorEastAsia" w:cs="MSPGothic" w:hint="eastAsia"/>
                <w:color w:val="000000" w:themeColor="text1"/>
                <w:kern w:val="0"/>
                <w:sz w:val="20"/>
                <w:szCs w:val="20"/>
              </w:rPr>
              <w:t>副首都・大阪の確立・発展について</w:t>
            </w:r>
          </w:p>
          <w:p w:rsidR="00350F5E" w:rsidRDefault="006B27AA">
            <w:pPr>
              <w:spacing w:line="300" w:lineRule="exact"/>
              <w:ind w:left="1"/>
              <w:rPr>
                <w:rFonts w:asciiTheme="majorEastAsia" w:eastAsiaTheme="majorEastAsia" w:hAnsiTheme="majorEastAsia" w:cs="MSPGothic"/>
                <w:color w:val="000000" w:themeColor="text1"/>
                <w:kern w:val="0"/>
                <w:sz w:val="20"/>
                <w:szCs w:val="20"/>
              </w:rPr>
            </w:pPr>
            <w:r>
              <w:rPr>
                <w:rFonts w:asciiTheme="majorEastAsia" w:eastAsiaTheme="majorEastAsia" w:hAnsiTheme="majorEastAsia" w:cs="MSPGothic" w:hint="eastAsia"/>
                <w:color w:val="000000" w:themeColor="text1"/>
                <w:kern w:val="0"/>
                <w:sz w:val="20"/>
                <w:szCs w:val="20"/>
              </w:rPr>
              <w:t>「副首都として・・・・充実を図り」を、「副首都としてふさわしい都市機能と資財の集中を誘発する安心・安全な街となるための防災機能の充実を図り」に変更するべきである。</w:t>
            </w:r>
          </w:p>
          <w:p w:rsidR="00350F5E" w:rsidRDefault="006B27AA">
            <w:pPr>
              <w:spacing w:line="300" w:lineRule="exact"/>
              <w:rPr>
                <w:rFonts w:asciiTheme="majorEastAsia" w:eastAsiaTheme="majorEastAsia" w:hAnsiTheme="majorEastAsia" w:cs="MSPGothic"/>
                <w:color w:val="000000" w:themeColor="text1"/>
                <w:kern w:val="0"/>
                <w:sz w:val="20"/>
                <w:szCs w:val="20"/>
              </w:rPr>
            </w:pPr>
            <w:r>
              <w:rPr>
                <w:rFonts w:asciiTheme="majorEastAsia" w:eastAsiaTheme="majorEastAsia" w:hAnsiTheme="majorEastAsia" w:cs="MSPGothic" w:hint="eastAsia"/>
                <w:color w:val="000000" w:themeColor="text1"/>
                <w:kern w:val="0"/>
                <w:sz w:val="20"/>
                <w:szCs w:val="20"/>
              </w:rPr>
              <w:t xml:space="preserve">　今後生じる温暖化による台風の大型化などに適切に対応できる高潮対策がなく、水防法によるタイムラインによる避難対策のみの防災対策の場合、度々浸水が生じる街となる。また、三大水門閉鎖による津波対策では、想定することが難しい津波被害が増大する人災を引き起こす危険な街では、企業の投資は、進まない。</w:t>
            </w:r>
          </w:p>
          <w:p w:rsidR="00960315" w:rsidRDefault="006B27AA">
            <w:pPr>
              <w:spacing w:line="300" w:lineRule="exact"/>
              <w:rPr>
                <w:rFonts w:asciiTheme="majorEastAsia" w:eastAsiaTheme="majorEastAsia" w:hAnsiTheme="majorEastAsia" w:cs="MSPGothic"/>
                <w:color w:val="000000" w:themeColor="text1"/>
                <w:kern w:val="0"/>
                <w:sz w:val="20"/>
                <w:szCs w:val="20"/>
              </w:rPr>
            </w:pPr>
            <w:r>
              <w:rPr>
                <w:rFonts w:asciiTheme="majorEastAsia" w:eastAsiaTheme="majorEastAsia" w:hAnsiTheme="majorEastAsia" w:cs="MSPGothic" w:hint="eastAsia"/>
                <w:color w:val="000000" w:themeColor="text1"/>
                <w:kern w:val="0"/>
                <w:sz w:val="20"/>
                <w:szCs w:val="20"/>
              </w:rPr>
              <w:t>高潮対策と津波対策を再構築し、安全・安心なまちになる防災機能の充実が必要である。</w:t>
            </w:r>
          </w:p>
        </w:tc>
        <w:tc>
          <w:tcPr>
            <w:tcW w:w="6497" w:type="dxa"/>
            <w:tcBorders>
              <w:top w:val="single" w:sz="4" w:space="0" w:color="auto"/>
              <w:bottom w:val="single" w:sz="4" w:space="0" w:color="auto"/>
            </w:tcBorders>
            <w:shd w:val="clear" w:color="auto" w:fill="auto"/>
          </w:tcPr>
          <w:p w:rsidR="00C30A6C" w:rsidRDefault="00C30A6C">
            <w:pPr>
              <w:spacing w:line="300" w:lineRule="exact"/>
              <w:ind w:firstLineChars="100" w:firstLine="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本計画（案）では、</w:t>
            </w:r>
            <w:r w:rsidR="003D352F">
              <w:rPr>
                <w:rFonts w:asciiTheme="majorEastAsia" w:eastAsiaTheme="majorEastAsia" w:hAnsiTheme="majorEastAsia" w:hint="eastAsia"/>
                <w:color w:val="000000" w:themeColor="text1"/>
                <w:sz w:val="20"/>
                <w:szCs w:val="20"/>
              </w:rPr>
              <w:t>11</w:t>
            </w:r>
            <w:r w:rsidRPr="00C30A6C">
              <w:rPr>
                <w:rFonts w:asciiTheme="majorEastAsia" w:eastAsiaTheme="majorEastAsia" w:hAnsiTheme="majorEastAsia" w:hint="eastAsia"/>
                <w:color w:val="000000" w:themeColor="text1"/>
                <w:sz w:val="20"/>
                <w:szCs w:val="20"/>
              </w:rPr>
              <w:t>ページの記載の通り、基本目標として「２．防災・減災、安全・安心の強化」を設定し、ハード・ソフト両面での取組を強化し、被害を最小化することをめざすこととしています。</w:t>
            </w:r>
          </w:p>
          <w:p w:rsidR="00C30A6C" w:rsidRDefault="00C30A6C" w:rsidP="00C30A6C">
            <w:pPr>
              <w:spacing w:line="300" w:lineRule="exact"/>
              <w:ind w:firstLineChars="100" w:firstLine="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また、</w:t>
            </w:r>
            <w:r w:rsidR="006E0CDE">
              <w:rPr>
                <w:rFonts w:asciiTheme="majorEastAsia" w:eastAsiaTheme="majorEastAsia" w:hAnsiTheme="majorEastAsia" w:hint="eastAsia"/>
                <w:color w:val="000000" w:themeColor="text1"/>
                <w:sz w:val="20"/>
                <w:szCs w:val="20"/>
              </w:rPr>
              <w:t>12</w:t>
            </w:r>
            <w:r w:rsidR="00261EF4">
              <w:rPr>
                <w:rFonts w:asciiTheme="majorEastAsia" w:eastAsiaTheme="majorEastAsia" w:hAnsiTheme="majorEastAsia" w:hint="eastAsia"/>
                <w:color w:val="000000" w:themeColor="text1"/>
                <w:sz w:val="20"/>
                <w:szCs w:val="20"/>
              </w:rPr>
              <w:t>ページの記載の通り</w:t>
            </w:r>
            <w:r w:rsidR="006B27AA">
              <w:rPr>
                <w:rFonts w:asciiTheme="majorEastAsia" w:eastAsiaTheme="majorEastAsia" w:hAnsiTheme="majorEastAsia" w:hint="eastAsia"/>
                <w:color w:val="000000" w:themeColor="text1"/>
                <w:sz w:val="20"/>
                <w:szCs w:val="20"/>
              </w:rPr>
              <w:t>、「副首都・大</w:t>
            </w:r>
            <w:r w:rsidR="00261EF4">
              <w:rPr>
                <w:rFonts w:asciiTheme="majorEastAsia" w:eastAsiaTheme="majorEastAsia" w:hAnsiTheme="majorEastAsia" w:hint="eastAsia"/>
                <w:color w:val="000000" w:themeColor="text1"/>
                <w:sz w:val="20"/>
                <w:szCs w:val="20"/>
              </w:rPr>
              <w:t>阪の確立・発展」の視点だけでなく、「都市機能の維持」の視点において</w:t>
            </w:r>
            <w:r w:rsidR="006B27AA">
              <w:rPr>
                <w:rFonts w:asciiTheme="majorEastAsia" w:eastAsiaTheme="majorEastAsia" w:hAnsiTheme="majorEastAsia" w:hint="eastAsia"/>
                <w:color w:val="000000" w:themeColor="text1"/>
                <w:sz w:val="20"/>
                <w:szCs w:val="20"/>
              </w:rPr>
              <w:t>、</w:t>
            </w:r>
            <w:r w:rsidR="00F468F6">
              <w:rPr>
                <w:rFonts w:asciiTheme="majorEastAsia" w:eastAsiaTheme="majorEastAsia" w:hAnsiTheme="majorEastAsia" w:hint="eastAsia"/>
                <w:color w:val="000000" w:themeColor="text1"/>
                <w:sz w:val="20"/>
                <w:szCs w:val="20"/>
              </w:rPr>
              <w:t>「人命を守ること」を最優先に、被害の最小化に取り組むこととしてい</w:t>
            </w:r>
            <w:r w:rsidR="003D352F">
              <w:rPr>
                <w:rFonts w:asciiTheme="majorEastAsia" w:eastAsiaTheme="majorEastAsia" w:hAnsiTheme="majorEastAsia" w:hint="eastAsia"/>
                <w:color w:val="000000" w:themeColor="text1"/>
                <w:sz w:val="20"/>
                <w:szCs w:val="20"/>
              </w:rPr>
              <w:t>ます。</w:t>
            </w:r>
          </w:p>
        </w:tc>
      </w:tr>
      <w:tr w:rsidR="00350F5E" w:rsidTr="003F4193">
        <w:trPr>
          <w:trHeight w:val="54"/>
        </w:trPr>
        <w:tc>
          <w:tcPr>
            <w:tcW w:w="449" w:type="dxa"/>
            <w:tcBorders>
              <w:top w:val="single" w:sz="4" w:space="0" w:color="auto"/>
              <w:bottom w:val="single" w:sz="4" w:space="0" w:color="auto"/>
            </w:tcBorders>
            <w:shd w:val="clear" w:color="auto" w:fill="auto"/>
            <w:vAlign w:val="center"/>
          </w:tcPr>
          <w:p w:rsidR="00350F5E" w:rsidRDefault="006B27AA">
            <w:pPr>
              <w:spacing w:line="300" w:lineRule="exact"/>
              <w:jc w:val="cente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lastRenderedPageBreak/>
              <w:t>５</w:t>
            </w:r>
          </w:p>
        </w:tc>
        <w:tc>
          <w:tcPr>
            <w:tcW w:w="8505" w:type="dxa"/>
            <w:tcBorders>
              <w:top w:val="single" w:sz="4" w:space="0" w:color="auto"/>
              <w:bottom w:val="single" w:sz="4" w:space="0" w:color="auto"/>
            </w:tcBorders>
            <w:shd w:val="clear" w:color="auto" w:fill="auto"/>
            <w:vAlign w:val="center"/>
          </w:tcPr>
          <w:p w:rsidR="00350F5E" w:rsidRDefault="006B27AA">
            <w:pPr>
              <w:spacing w:line="300" w:lineRule="exact"/>
              <w:rPr>
                <w:rFonts w:asciiTheme="majorEastAsia" w:eastAsiaTheme="majorEastAsia" w:hAnsiTheme="majorEastAsia" w:cs="MSPGothic"/>
                <w:color w:val="000000" w:themeColor="text1"/>
                <w:kern w:val="0"/>
                <w:sz w:val="20"/>
                <w:szCs w:val="20"/>
              </w:rPr>
            </w:pPr>
            <w:r>
              <w:rPr>
                <w:rFonts w:asciiTheme="majorEastAsia" w:eastAsiaTheme="majorEastAsia" w:hAnsiTheme="majorEastAsia" w:cs="MSPGothic" w:hint="eastAsia"/>
                <w:color w:val="000000" w:themeColor="text1"/>
                <w:kern w:val="0"/>
                <w:sz w:val="20"/>
                <w:szCs w:val="20"/>
              </w:rPr>
              <w:t>「民間活力の活用」について</w:t>
            </w:r>
          </w:p>
          <w:p w:rsidR="00960315" w:rsidRDefault="006B27AA" w:rsidP="00D71978">
            <w:pPr>
              <w:spacing w:line="300" w:lineRule="exact"/>
              <w:rPr>
                <w:rFonts w:asciiTheme="majorEastAsia" w:eastAsiaTheme="majorEastAsia" w:hAnsiTheme="majorEastAsia" w:cs="MSPGothic"/>
                <w:color w:val="000000" w:themeColor="text1"/>
                <w:kern w:val="0"/>
                <w:sz w:val="20"/>
                <w:szCs w:val="20"/>
              </w:rPr>
            </w:pPr>
            <w:r>
              <w:rPr>
                <w:rFonts w:asciiTheme="majorEastAsia" w:eastAsiaTheme="majorEastAsia" w:hAnsiTheme="majorEastAsia" w:cs="MSPGothic" w:hint="eastAsia"/>
                <w:color w:val="000000" w:themeColor="text1"/>
                <w:kern w:val="0"/>
                <w:sz w:val="20"/>
                <w:szCs w:val="20"/>
              </w:rPr>
              <w:t>「基本方針」に記載の通り、公園や河川では規制緩和が進み、民間組織が公共空間の利活用を進めてい</w:t>
            </w:r>
            <w:r w:rsidR="00D71978">
              <w:rPr>
                <w:rFonts w:asciiTheme="majorEastAsia" w:eastAsiaTheme="majorEastAsia" w:hAnsiTheme="majorEastAsia" w:cs="MSPGothic" w:hint="eastAsia"/>
                <w:color w:val="000000" w:themeColor="text1"/>
                <w:kern w:val="0"/>
                <w:sz w:val="20"/>
                <w:szCs w:val="20"/>
              </w:rPr>
              <w:t>る</w:t>
            </w:r>
            <w:r>
              <w:rPr>
                <w:rFonts w:asciiTheme="majorEastAsia" w:eastAsiaTheme="majorEastAsia" w:hAnsiTheme="majorEastAsia" w:cs="MSPGothic" w:hint="eastAsia"/>
                <w:color w:val="000000" w:themeColor="text1"/>
                <w:kern w:val="0"/>
                <w:sz w:val="20"/>
                <w:szCs w:val="20"/>
              </w:rPr>
              <w:t>が、欧米のように道路空間（特に歩道）を活用して、地域の賑わいを活性化することは、道路管理者及び交通管理者の規制が厳しく、まだまだ利活用できていないのが現状</w:t>
            </w:r>
            <w:r w:rsidR="00D71978">
              <w:rPr>
                <w:rFonts w:asciiTheme="majorEastAsia" w:eastAsiaTheme="majorEastAsia" w:hAnsiTheme="majorEastAsia" w:cs="MSPGothic" w:hint="eastAsia"/>
                <w:color w:val="000000" w:themeColor="text1"/>
                <w:kern w:val="0"/>
                <w:sz w:val="20"/>
                <w:szCs w:val="20"/>
              </w:rPr>
              <w:t>である</w:t>
            </w:r>
            <w:r>
              <w:rPr>
                <w:rFonts w:asciiTheme="majorEastAsia" w:eastAsiaTheme="majorEastAsia" w:hAnsiTheme="majorEastAsia" w:cs="MSPGothic" w:hint="eastAsia"/>
                <w:color w:val="000000" w:themeColor="text1"/>
                <w:kern w:val="0"/>
                <w:sz w:val="20"/>
                <w:szCs w:val="20"/>
              </w:rPr>
              <w:t>。特に大阪梅田は、国際的拠点形成として、行政からも位置付けられた関西経済を牽引する西日本最大のターミナルである。国土交通省では、都市再生特別措置法による特例道路占用、道路法による道路協力団体制度や「滞留」の概念が導入され、「居心地のよい歩きたくなるまちなか」を推進しているが、現実的には法制度による市町村の縦割りの弊害により、総合的にまちづくりを推進する部署が不在であると受け止めている。今般策定の中期計画は、大阪のインフラ整備を促進することにより、経済の進展が期待されるところであるが、国、大阪府、市町村の各担当窓口がバラバラで実施するのではなく、総合的な部門で事業進捗を確認して進められることを希望する。</w:t>
            </w:r>
          </w:p>
          <w:p w:rsidR="00DD3706" w:rsidRDefault="00DD3706" w:rsidP="00D71978">
            <w:pPr>
              <w:spacing w:line="300" w:lineRule="exact"/>
              <w:rPr>
                <w:rFonts w:asciiTheme="majorEastAsia" w:eastAsiaTheme="majorEastAsia" w:hAnsiTheme="majorEastAsia" w:cs="MSPGothic"/>
                <w:color w:val="000000" w:themeColor="text1"/>
                <w:kern w:val="0"/>
                <w:sz w:val="20"/>
                <w:szCs w:val="20"/>
              </w:rPr>
            </w:pPr>
          </w:p>
        </w:tc>
        <w:tc>
          <w:tcPr>
            <w:tcW w:w="6497" w:type="dxa"/>
            <w:tcBorders>
              <w:top w:val="single" w:sz="4" w:space="0" w:color="auto"/>
              <w:bottom w:val="single" w:sz="4" w:space="0" w:color="auto"/>
            </w:tcBorders>
            <w:shd w:val="clear" w:color="auto" w:fill="FFFFFF" w:themeFill="background1"/>
          </w:tcPr>
          <w:p w:rsidR="00350F5E" w:rsidRDefault="006B27AA">
            <w:pPr>
              <w:spacing w:line="300" w:lineRule="exact"/>
              <w:ind w:firstLineChars="100" w:firstLine="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本計画（案）では、</w:t>
            </w:r>
            <w:r w:rsidR="004C12FC">
              <w:rPr>
                <w:rFonts w:asciiTheme="majorEastAsia" w:eastAsiaTheme="majorEastAsia" w:hAnsiTheme="majorEastAsia" w:hint="eastAsia"/>
                <w:color w:val="000000" w:themeColor="text1"/>
                <w:sz w:val="20"/>
                <w:szCs w:val="20"/>
              </w:rPr>
              <w:t>12ページの「</w:t>
            </w:r>
            <w:r>
              <w:rPr>
                <w:rFonts w:asciiTheme="majorEastAsia" w:eastAsiaTheme="majorEastAsia" w:hAnsiTheme="majorEastAsia" w:hint="eastAsia"/>
                <w:color w:val="000000" w:themeColor="text1"/>
                <w:sz w:val="20"/>
                <w:szCs w:val="20"/>
              </w:rPr>
              <w:t>取組の視点</w:t>
            </w:r>
            <w:r w:rsidR="004C12FC">
              <w:rPr>
                <w:rFonts w:asciiTheme="majorEastAsia" w:eastAsiaTheme="majorEastAsia" w:hAnsiTheme="majorEastAsia" w:hint="eastAsia"/>
                <w:color w:val="000000" w:themeColor="text1"/>
                <w:sz w:val="20"/>
                <w:szCs w:val="20"/>
              </w:rPr>
              <w:t>」</w:t>
            </w:r>
            <w:r>
              <w:rPr>
                <w:rFonts w:asciiTheme="majorEastAsia" w:eastAsiaTheme="majorEastAsia" w:hAnsiTheme="majorEastAsia" w:hint="eastAsia"/>
                <w:color w:val="000000" w:themeColor="text1"/>
                <w:sz w:val="20"/>
                <w:szCs w:val="20"/>
              </w:rPr>
              <w:t>において、多様な主体と連携・協働を図ることで、インフラのさらなる効果につなげるよう、</w:t>
            </w:r>
            <w:r w:rsidR="00C30A6C">
              <w:rPr>
                <w:rFonts w:asciiTheme="majorEastAsia" w:eastAsiaTheme="majorEastAsia" w:hAnsiTheme="majorEastAsia" w:hint="eastAsia"/>
                <w:color w:val="000000" w:themeColor="text1"/>
                <w:sz w:val="20"/>
                <w:szCs w:val="20"/>
              </w:rPr>
              <w:t>施策や事業に</w:t>
            </w:r>
            <w:r w:rsidR="00F468F6">
              <w:rPr>
                <w:rFonts w:asciiTheme="majorEastAsia" w:eastAsiaTheme="majorEastAsia" w:hAnsiTheme="majorEastAsia" w:hint="eastAsia"/>
                <w:color w:val="000000" w:themeColor="text1"/>
                <w:sz w:val="20"/>
                <w:szCs w:val="20"/>
              </w:rPr>
              <w:t>取り組むこととしてい</w:t>
            </w:r>
            <w:r>
              <w:rPr>
                <w:rFonts w:asciiTheme="majorEastAsia" w:eastAsiaTheme="majorEastAsia" w:hAnsiTheme="majorEastAsia" w:hint="eastAsia"/>
                <w:color w:val="000000" w:themeColor="text1"/>
                <w:sz w:val="20"/>
                <w:szCs w:val="20"/>
              </w:rPr>
              <w:t>ます。</w:t>
            </w:r>
          </w:p>
          <w:p w:rsidR="00350F5E" w:rsidRDefault="006B27AA">
            <w:pPr>
              <w:spacing w:line="300" w:lineRule="exact"/>
              <w:ind w:firstLineChars="100" w:firstLine="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ご意見につきましては、</w:t>
            </w:r>
            <w:r w:rsidR="005C2918">
              <w:rPr>
                <w:rFonts w:asciiTheme="majorEastAsia" w:eastAsiaTheme="majorEastAsia" w:hAnsiTheme="majorEastAsia" w:hint="eastAsia"/>
                <w:color w:val="000000" w:themeColor="text1"/>
                <w:sz w:val="20"/>
                <w:szCs w:val="20"/>
              </w:rPr>
              <w:t>今後の取組の</w:t>
            </w:r>
            <w:r>
              <w:rPr>
                <w:rFonts w:asciiTheme="majorEastAsia" w:eastAsiaTheme="majorEastAsia" w:hAnsiTheme="majorEastAsia" w:hint="eastAsia"/>
                <w:color w:val="000000" w:themeColor="text1"/>
                <w:sz w:val="20"/>
                <w:szCs w:val="20"/>
              </w:rPr>
              <w:t>参考とさせていただきます。</w:t>
            </w:r>
          </w:p>
        </w:tc>
      </w:tr>
      <w:tr w:rsidR="00350F5E" w:rsidTr="006A2934">
        <w:trPr>
          <w:trHeight w:val="54"/>
        </w:trPr>
        <w:tc>
          <w:tcPr>
            <w:tcW w:w="449" w:type="dxa"/>
            <w:tcBorders>
              <w:top w:val="single" w:sz="4" w:space="0" w:color="auto"/>
              <w:left w:val="single" w:sz="8" w:space="0" w:color="auto"/>
              <w:bottom w:val="single" w:sz="4" w:space="0" w:color="auto"/>
            </w:tcBorders>
            <w:shd w:val="clear" w:color="auto" w:fill="auto"/>
            <w:vAlign w:val="center"/>
          </w:tcPr>
          <w:p w:rsidR="00350F5E" w:rsidRDefault="006B27AA">
            <w:pPr>
              <w:spacing w:line="300" w:lineRule="exact"/>
              <w:jc w:val="cente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６</w:t>
            </w:r>
          </w:p>
        </w:tc>
        <w:tc>
          <w:tcPr>
            <w:tcW w:w="8505" w:type="dxa"/>
            <w:tcBorders>
              <w:top w:val="single" w:sz="4" w:space="0" w:color="auto"/>
              <w:bottom w:val="single" w:sz="4" w:space="0" w:color="auto"/>
            </w:tcBorders>
            <w:shd w:val="clear" w:color="auto" w:fill="auto"/>
            <w:vAlign w:val="center"/>
          </w:tcPr>
          <w:p w:rsidR="00350F5E" w:rsidRDefault="006B27AA">
            <w:pPr>
              <w:spacing w:line="300" w:lineRule="exact"/>
              <w:ind w:leftChars="100" w:left="210"/>
              <w:rPr>
                <w:rFonts w:asciiTheme="majorEastAsia" w:eastAsiaTheme="majorEastAsia" w:hAnsiTheme="majorEastAsia" w:cs="MSPGothic"/>
                <w:color w:val="000000" w:themeColor="text1"/>
                <w:kern w:val="0"/>
                <w:sz w:val="20"/>
                <w:szCs w:val="20"/>
              </w:rPr>
            </w:pPr>
            <w:r>
              <w:rPr>
                <w:rFonts w:asciiTheme="majorEastAsia" w:eastAsiaTheme="majorEastAsia" w:hAnsiTheme="majorEastAsia" w:cs="MSPGothic" w:hint="eastAsia"/>
                <w:color w:val="000000" w:themeColor="text1"/>
                <w:kern w:val="0"/>
                <w:sz w:val="20"/>
                <w:szCs w:val="20"/>
              </w:rPr>
              <w:t>12ページ以降　「民間活力の活用」という考えを止めること</w:t>
            </w:r>
          </w:p>
          <w:p w:rsidR="00350F5E" w:rsidRDefault="006B27AA">
            <w:pPr>
              <w:spacing w:line="300" w:lineRule="exact"/>
              <w:ind w:leftChars="16" w:left="34" w:firstLineChars="71" w:firstLine="142"/>
              <w:rPr>
                <w:rFonts w:asciiTheme="majorEastAsia" w:eastAsiaTheme="majorEastAsia" w:hAnsiTheme="majorEastAsia" w:cs="MSPGothic"/>
                <w:color w:val="000000" w:themeColor="text1"/>
                <w:kern w:val="0"/>
                <w:sz w:val="20"/>
                <w:szCs w:val="20"/>
              </w:rPr>
            </w:pPr>
            <w:r>
              <w:rPr>
                <w:rFonts w:asciiTheme="majorEastAsia" w:eastAsiaTheme="majorEastAsia" w:hAnsiTheme="majorEastAsia" w:cs="MSPGothic" w:hint="eastAsia"/>
                <w:color w:val="000000" w:themeColor="text1"/>
                <w:kern w:val="0"/>
                <w:sz w:val="20"/>
                <w:szCs w:val="20"/>
              </w:rPr>
              <w:t>理由：民間企業は「営利目的」で活動するものであり、公園や河川などの、公共空間を民間企業にゆだねてはならない。「黒字」でなければ受け付けないのが、企業組織というもの。府民の財産であり、府の行政として取り組むべき対象を民間企業に、運営を含めて任せては、府民の財産がとられていくだけ。効率化できるというが、費用対効果で見ることができないのが、公園などの公共空間。とりわけ「公園」は、防災面から緊急の時に重要な場所であり、営利企業の運営に任せられない場所</w:t>
            </w:r>
            <w:r w:rsidR="00D71978">
              <w:rPr>
                <w:rFonts w:asciiTheme="majorEastAsia" w:eastAsiaTheme="majorEastAsia" w:hAnsiTheme="majorEastAsia" w:cs="MSPGothic" w:hint="eastAsia"/>
                <w:color w:val="000000" w:themeColor="text1"/>
                <w:kern w:val="0"/>
                <w:sz w:val="20"/>
                <w:szCs w:val="20"/>
              </w:rPr>
              <w:t>である</w:t>
            </w:r>
            <w:r>
              <w:rPr>
                <w:rFonts w:asciiTheme="majorEastAsia" w:eastAsiaTheme="majorEastAsia" w:hAnsiTheme="majorEastAsia" w:cs="MSPGothic" w:hint="eastAsia"/>
                <w:color w:val="000000" w:themeColor="text1"/>
                <w:kern w:val="0"/>
                <w:sz w:val="20"/>
                <w:szCs w:val="20"/>
              </w:rPr>
              <w:t>。</w:t>
            </w:r>
          </w:p>
          <w:p w:rsidR="00960315" w:rsidRDefault="00960315">
            <w:pPr>
              <w:spacing w:line="300" w:lineRule="exact"/>
              <w:ind w:leftChars="16" w:left="34" w:firstLineChars="71" w:firstLine="142"/>
              <w:rPr>
                <w:rFonts w:asciiTheme="majorEastAsia" w:eastAsiaTheme="majorEastAsia" w:hAnsiTheme="majorEastAsia" w:cs="MSPGothic"/>
                <w:color w:val="000000" w:themeColor="text1"/>
                <w:kern w:val="0"/>
                <w:sz w:val="20"/>
                <w:szCs w:val="20"/>
              </w:rPr>
            </w:pPr>
          </w:p>
          <w:p w:rsidR="00157D18" w:rsidRDefault="00157D18">
            <w:pPr>
              <w:spacing w:line="300" w:lineRule="exact"/>
              <w:ind w:leftChars="16" w:left="34" w:firstLineChars="71" w:firstLine="142"/>
              <w:rPr>
                <w:rFonts w:asciiTheme="majorEastAsia" w:eastAsiaTheme="majorEastAsia" w:hAnsiTheme="majorEastAsia" w:cs="MSPGothic"/>
                <w:color w:val="000000" w:themeColor="text1"/>
                <w:kern w:val="0"/>
                <w:sz w:val="20"/>
                <w:szCs w:val="20"/>
              </w:rPr>
            </w:pPr>
          </w:p>
        </w:tc>
        <w:tc>
          <w:tcPr>
            <w:tcW w:w="6497" w:type="dxa"/>
            <w:tcBorders>
              <w:top w:val="single" w:sz="4" w:space="0" w:color="auto"/>
              <w:bottom w:val="single" w:sz="4" w:space="0" w:color="auto"/>
              <w:right w:val="single" w:sz="8" w:space="0" w:color="auto"/>
            </w:tcBorders>
            <w:shd w:val="clear" w:color="auto" w:fill="auto"/>
          </w:tcPr>
          <w:p w:rsidR="00350F5E" w:rsidRDefault="00AF12A3">
            <w:pPr>
              <w:spacing w:line="300" w:lineRule="exact"/>
              <w:ind w:firstLineChars="100" w:firstLine="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民間活力</w:t>
            </w:r>
            <w:r w:rsidR="005C2918">
              <w:rPr>
                <w:rFonts w:asciiTheme="majorEastAsia" w:eastAsiaTheme="majorEastAsia" w:hAnsiTheme="majorEastAsia" w:hint="eastAsia"/>
                <w:color w:val="000000" w:themeColor="text1"/>
                <w:sz w:val="20"/>
                <w:szCs w:val="20"/>
              </w:rPr>
              <w:t>について</w:t>
            </w:r>
            <w:r>
              <w:rPr>
                <w:rFonts w:asciiTheme="majorEastAsia" w:eastAsiaTheme="majorEastAsia" w:hAnsiTheme="majorEastAsia" w:hint="eastAsia"/>
                <w:color w:val="000000" w:themeColor="text1"/>
                <w:sz w:val="20"/>
                <w:szCs w:val="20"/>
              </w:rPr>
              <w:t>は</w:t>
            </w:r>
            <w:r w:rsidR="005C2918">
              <w:rPr>
                <w:rFonts w:asciiTheme="majorEastAsia" w:eastAsiaTheme="majorEastAsia" w:hAnsiTheme="majorEastAsia" w:hint="eastAsia"/>
                <w:color w:val="000000" w:themeColor="text1"/>
                <w:sz w:val="20"/>
                <w:szCs w:val="20"/>
              </w:rPr>
              <w:t>、</w:t>
            </w:r>
            <w:r>
              <w:rPr>
                <w:rFonts w:asciiTheme="majorEastAsia" w:eastAsiaTheme="majorEastAsia" w:hAnsiTheme="majorEastAsia" w:hint="eastAsia"/>
                <w:color w:val="000000" w:themeColor="text1"/>
                <w:sz w:val="20"/>
                <w:szCs w:val="20"/>
              </w:rPr>
              <w:t>公園や河川などの公共空間の適切な管理を基本と</w:t>
            </w:r>
            <w:r w:rsidR="005C2918">
              <w:rPr>
                <w:rFonts w:asciiTheme="majorEastAsia" w:eastAsiaTheme="majorEastAsia" w:hAnsiTheme="majorEastAsia" w:hint="eastAsia"/>
                <w:color w:val="000000" w:themeColor="text1"/>
                <w:sz w:val="20"/>
                <w:szCs w:val="20"/>
              </w:rPr>
              <w:t>しつつ</w:t>
            </w:r>
            <w:r>
              <w:rPr>
                <w:rFonts w:asciiTheme="majorEastAsia" w:eastAsiaTheme="majorEastAsia" w:hAnsiTheme="majorEastAsia" w:hint="eastAsia"/>
                <w:color w:val="000000" w:themeColor="text1"/>
                <w:sz w:val="20"/>
                <w:szCs w:val="20"/>
              </w:rPr>
              <w:t>、</w:t>
            </w:r>
            <w:r w:rsidR="005C2918">
              <w:rPr>
                <w:rFonts w:asciiTheme="majorEastAsia" w:eastAsiaTheme="majorEastAsia" w:hAnsiTheme="majorEastAsia" w:hint="eastAsia"/>
                <w:color w:val="000000" w:themeColor="text1"/>
                <w:sz w:val="20"/>
                <w:szCs w:val="20"/>
              </w:rPr>
              <w:t>より一層、効率的な管理運営を図るために諸条件を精査の上、</w:t>
            </w:r>
            <w:r>
              <w:rPr>
                <w:rFonts w:asciiTheme="majorEastAsia" w:eastAsiaTheme="majorEastAsia" w:hAnsiTheme="majorEastAsia" w:hint="eastAsia"/>
                <w:color w:val="000000" w:themeColor="text1"/>
                <w:sz w:val="20"/>
                <w:szCs w:val="20"/>
              </w:rPr>
              <w:t>活用するものです。</w:t>
            </w:r>
          </w:p>
          <w:p w:rsidR="00AF12A3" w:rsidRDefault="004D04D7" w:rsidP="004D04D7">
            <w:pPr>
              <w:spacing w:line="300" w:lineRule="exact"/>
              <w:ind w:firstLineChars="100" w:firstLine="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府営公園では、</w:t>
            </w:r>
            <w:r w:rsidR="00091713">
              <w:rPr>
                <w:rFonts w:asciiTheme="majorEastAsia" w:eastAsiaTheme="majorEastAsia" w:hAnsiTheme="majorEastAsia" w:hint="eastAsia"/>
                <w:color w:val="000000" w:themeColor="text1"/>
                <w:sz w:val="20"/>
                <w:szCs w:val="20"/>
              </w:rPr>
              <w:t>民間活力の活用にあたって</w:t>
            </w:r>
            <w:r w:rsidR="00091713" w:rsidRPr="00091713">
              <w:rPr>
                <w:rFonts w:asciiTheme="majorEastAsia" w:eastAsiaTheme="majorEastAsia" w:hAnsiTheme="majorEastAsia" w:hint="eastAsia"/>
                <w:color w:val="000000" w:themeColor="text1"/>
                <w:sz w:val="20"/>
                <w:szCs w:val="20"/>
              </w:rPr>
              <w:t>、防災機能が十分発揮されるよう取り組むとともに、</w:t>
            </w:r>
            <w:r>
              <w:rPr>
                <w:rFonts w:asciiTheme="majorEastAsia" w:eastAsiaTheme="majorEastAsia" w:hAnsiTheme="majorEastAsia" w:hint="eastAsia"/>
                <w:color w:val="000000" w:themeColor="text1"/>
                <w:sz w:val="20"/>
                <w:szCs w:val="20"/>
              </w:rPr>
              <w:t>災害発生時には避難場所や防災拠点として</w:t>
            </w:r>
            <w:r w:rsidR="00AF12A3">
              <w:rPr>
                <w:rFonts w:asciiTheme="majorEastAsia" w:eastAsiaTheme="majorEastAsia" w:hAnsiTheme="majorEastAsia" w:hint="eastAsia"/>
                <w:color w:val="000000" w:themeColor="text1"/>
                <w:sz w:val="20"/>
                <w:szCs w:val="20"/>
              </w:rPr>
              <w:t>「都市の防災力向上」に貢献する</w:t>
            </w:r>
            <w:r>
              <w:rPr>
                <w:rFonts w:asciiTheme="majorEastAsia" w:eastAsiaTheme="majorEastAsia" w:hAnsiTheme="majorEastAsia" w:hint="eastAsia"/>
                <w:color w:val="000000" w:themeColor="text1"/>
                <w:sz w:val="20"/>
                <w:szCs w:val="20"/>
              </w:rPr>
              <w:t>、</w:t>
            </w:r>
            <w:r w:rsidR="00AF12A3">
              <w:rPr>
                <w:rFonts w:asciiTheme="majorEastAsia" w:eastAsiaTheme="majorEastAsia" w:hAnsiTheme="majorEastAsia" w:hint="eastAsia"/>
                <w:color w:val="000000" w:themeColor="text1"/>
                <w:sz w:val="20"/>
                <w:szCs w:val="20"/>
              </w:rPr>
              <w:t>防災公園の拡張、機能強化の取組を推進します。</w:t>
            </w:r>
          </w:p>
        </w:tc>
      </w:tr>
      <w:tr w:rsidR="00350F5E" w:rsidTr="003F4193">
        <w:trPr>
          <w:trHeight w:val="54"/>
        </w:trPr>
        <w:tc>
          <w:tcPr>
            <w:tcW w:w="449" w:type="dxa"/>
            <w:tcBorders>
              <w:top w:val="single" w:sz="4" w:space="0" w:color="auto"/>
              <w:left w:val="single" w:sz="8" w:space="0" w:color="auto"/>
              <w:bottom w:val="single" w:sz="4" w:space="0" w:color="auto"/>
            </w:tcBorders>
            <w:shd w:val="clear" w:color="auto" w:fill="auto"/>
            <w:vAlign w:val="center"/>
          </w:tcPr>
          <w:p w:rsidR="00350F5E" w:rsidRDefault="006B27AA">
            <w:pPr>
              <w:spacing w:line="300" w:lineRule="exact"/>
              <w:jc w:val="cente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７</w:t>
            </w:r>
          </w:p>
        </w:tc>
        <w:tc>
          <w:tcPr>
            <w:tcW w:w="8505" w:type="dxa"/>
            <w:tcBorders>
              <w:top w:val="single" w:sz="4" w:space="0" w:color="auto"/>
              <w:bottom w:val="single" w:sz="4" w:space="0" w:color="auto"/>
            </w:tcBorders>
            <w:shd w:val="clear" w:color="auto" w:fill="auto"/>
          </w:tcPr>
          <w:p w:rsidR="00350F5E" w:rsidRDefault="006B27AA" w:rsidP="005A0E9B">
            <w:pPr>
              <w:spacing w:line="300" w:lineRule="exact"/>
              <w:ind w:firstLineChars="100" w:firstLine="200"/>
              <w:rPr>
                <w:rFonts w:asciiTheme="majorEastAsia" w:eastAsiaTheme="majorEastAsia" w:hAnsiTheme="majorEastAsia" w:cs="MSPGothic"/>
                <w:color w:val="000000" w:themeColor="text1"/>
                <w:kern w:val="0"/>
                <w:sz w:val="20"/>
                <w:szCs w:val="20"/>
              </w:rPr>
            </w:pPr>
            <w:r>
              <w:rPr>
                <w:rFonts w:asciiTheme="majorEastAsia" w:eastAsiaTheme="majorEastAsia" w:hAnsiTheme="majorEastAsia" w:cs="MSPGothic" w:hint="eastAsia"/>
                <w:color w:val="000000" w:themeColor="text1"/>
                <w:kern w:val="0"/>
                <w:sz w:val="20"/>
                <w:szCs w:val="20"/>
              </w:rPr>
              <w:t>デジタルトランスフォーメーションやスマートシティの推進は、今後の都市整備計画の中核に据えるべき項目であると考えるため、「基本方針」の中にしっかり位置付けることが必要ではないか。</w:t>
            </w:r>
          </w:p>
        </w:tc>
        <w:tc>
          <w:tcPr>
            <w:tcW w:w="6497" w:type="dxa"/>
            <w:tcBorders>
              <w:top w:val="single" w:sz="4" w:space="0" w:color="auto"/>
              <w:bottom w:val="single" w:sz="4" w:space="0" w:color="auto"/>
              <w:right w:val="single" w:sz="8" w:space="0" w:color="auto"/>
            </w:tcBorders>
            <w:shd w:val="clear" w:color="auto" w:fill="FFFFFF" w:themeFill="background1"/>
          </w:tcPr>
          <w:p w:rsidR="00350F5E" w:rsidRDefault="006B27AA" w:rsidP="004D04D7">
            <w:pPr>
              <w:spacing w:line="300" w:lineRule="exact"/>
              <w:ind w:firstLineChars="100" w:firstLine="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本計画（案）では、</w:t>
            </w:r>
            <w:r w:rsidR="003D352F">
              <w:rPr>
                <w:rFonts w:asciiTheme="majorEastAsia" w:eastAsiaTheme="majorEastAsia" w:hAnsiTheme="majorEastAsia" w:hint="eastAsia"/>
                <w:color w:val="000000" w:themeColor="text1"/>
                <w:sz w:val="20"/>
                <w:szCs w:val="20"/>
              </w:rPr>
              <w:t>12ページの</w:t>
            </w:r>
            <w:r w:rsidR="00AF12A3">
              <w:rPr>
                <w:rFonts w:asciiTheme="majorEastAsia" w:eastAsiaTheme="majorEastAsia" w:hAnsiTheme="majorEastAsia" w:hint="eastAsia"/>
                <w:color w:val="000000" w:themeColor="text1"/>
                <w:sz w:val="20"/>
                <w:szCs w:val="20"/>
              </w:rPr>
              <w:t>「</w:t>
            </w:r>
            <w:r>
              <w:rPr>
                <w:rFonts w:asciiTheme="majorEastAsia" w:eastAsiaTheme="majorEastAsia" w:hAnsiTheme="majorEastAsia" w:hint="eastAsia"/>
                <w:color w:val="000000" w:themeColor="text1"/>
                <w:sz w:val="20"/>
                <w:szCs w:val="20"/>
              </w:rPr>
              <w:t>取組の視点</w:t>
            </w:r>
            <w:r w:rsidR="00AF12A3">
              <w:rPr>
                <w:rFonts w:asciiTheme="majorEastAsia" w:eastAsiaTheme="majorEastAsia" w:hAnsiTheme="majorEastAsia" w:hint="eastAsia"/>
                <w:color w:val="000000" w:themeColor="text1"/>
                <w:sz w:val="20"/>
                <w:szCs w:val="20"/>
              </w:rPr>
              <w:t>」</w:t>
            </w:r>
            <w:r>
              <w:rPr>
                <w:rFonts w:asciiTheme="majorEastAsia" w:eastAsiaTheme="majorEastAsia" w:hAnsiTheme="majorEastAsia" w:hint="eastAsia"/>
                <w:color w:val="000000" w:themeColor="text1"/>
                <w:sz w:val="20"/>
                <w:szCs w:val="20"/>
              </w:rPr>
              <w:t>において、</w:t>
            </w:r>
            <w:r w:rsidR="003D352F">
              <w:rPr>
                <w:rFonts w:asciiTheme="majorEastAsia" w:eastAsiaTheme="majorEastAsia" w:hAnsiTheme="majorEastAsia" w:hint="eastAsia"/>
                <w:color w:val="000000" w:themeColor="text1"/>
                <w:sz w:val="20"/>
                <w:szCs w:val="20"/>
              </w:rPr>
              <w:t>大阪モデルのスマートシティの基盤の確立</w:t>
            </w:r>
            <w:r w:rsidR="00F468F6">
              <w:rPr>
                <w:rFonts w:asciiTheme="majorEastAsia" w:eastAsiaTheme="majorEastAsia" w:hAnsiTheme="majorEastAsia" w:hint="eastAsia"/>
                <w:color w:val="000000" w:themeColor="text1"/>
                <w:sz w:val="20"/>
                <w:szCs w:val="20"/>
              </w:rPr>
              <w:t>やデジタルトランスフォーメーションの加速を図ることとしてい</w:t>
            </w:r>
            <w:r>
              <w:rPr>
                <w:rFonts w:asciiTheme="majorEastAsia" w:eastAsiaTheme="majorEastAsia" w:hAnsiTheme="majorEastAsia" w:hint="eastAsia"/>
                <w:color w:val="000000" w:themeColor="text1"/>
                <w:sz w:val="20"/>
                <w:szCs w:val="20"/>
              </w:rPr>
              <w:t>ます。</w:t>
            </w:r>
          </w:p>
          <w:p w:rsidR="00DD3706" w:rsidRDefault="00DD3706" w:rsidP="004D04D7">
            <w:pPr>
              <w:spacing w:line="300" w:lineRule="exact"/>
              <w:ind w:firstLineChars="100" w:firstLine="200"/>
              <w:rPr>
                <w:rFonts w:asciiTheme="majorEastAsia" w:eastAsiaTheme="majorEastAsia" w:hAnsiTheme="majorEastAsia"/>
                <w:color w:val="000000" w:themeColor="text1"/>
                <w:sz w:val="20"/>
                <w:szCs w:val="20"/>
              </w:rPr>
            </w:pPr>
          </w:p>
        </w:tc>
      </w:tr>
      <w:tr w:rsidR="00350F5E" w:rsidTr="00A94B3D">
        <w:trPr>
          <w:trHeight w:val="54"/>
        </w:trPr>
        <w:tc>
          <w:tcPr>
            <w:tcW w:w="15451" w:type="dxa"/>
            <w:gridSpan w:val="3"/>
            <w:tcBorders>
              <w:top w:val="single" w:sz="8" w:space="0" w:color="auto"/>
              <w:bottom w:val="single" w:sz="8" w:space="0" w:color="auto"/>
            </w:tcBorders>
            <w:shd w:val="clear" w:color="auto" w:fill="F2F2F2" w:themeFill="background1" w:themeFillShade="F2"/>
            <w:vAlign w:val="center"/>
          </w:tcPr>
          <w:p w:rsidR="00350F5E" w:rsidRDefault="006B27AA">
            <w:pPr>
              <w:spacing w:line="300" w:lineRule="exact"/>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３．重点施策の体系</w:t>
            </w:r>
          </w:p>
        </w:tc>
      </w:tr>
      <w:tr w:rsidR="00350F5E" w:rsidTr="006A2934">
        <w:trPr>
          <w:trHeight w:val="54"/>
        </w:trPr>
        <w:tc>
          <w:tcPr>
            <w:tcW w:w="449" w:type="dxa"/>
            <w:tcBorders>
              <w:top w:val="single" w:sz="8" w:space="0" w:color="auto"/>
              <w:bottom w:val="single" w:sz="4" w:space="0" w:color="auto"/>
            </w:tcBorders>
            <w:shd w:val="clear" w:color="auto" w:fill="auto"/>
            <w:vAlign w:val="center"/>
          </w:tcPr>
          <w:p w:rsidR="00350F5E" w:rsidRDefault="006B27AA">
            <w:pPr>
              <w:spacing w:line="300" w:lineRule="exact"/>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１</w:t>
            </w:r>
          </w:p>
        </w:tc>
        <w:tc>
          <w:tcPr>
            <w:tcW w:w="8505" w:type="dxa"/>
            <w:tcBorders>
              <w:top w:val="single" w:sz="8" w:space="0" w:color="auto"/>
              <w:bottom w:val="single" w:sz="4" w:space="0" w:color="auto"/>
            </w:tcBorders>
            <w:shd w:val="clear" w:color="auto" w:fill="auto"/>
          </w:tcPr>
          <w:p w:rsidR="00350F5E" w:rsidRDefault="006B27AA">
            <w:pPr>
              <w:spacing w:line="300" w:lineRule="exact"/>
              <w:ind w:firstLineChars="100" w:firstLine="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「道路整備事業の基本方針」</w:t>
            </w:r>
          </w:p>
          <w:p w:rsidR="00350F5E" w:rsidRDefault="006B27AA">
            <w:pPr>
              <w:spacing w:line="300" w:lineRule="exac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今までにできている拠点、例えば、関西学術研究都市と都心を結ぶ路線の強化が大阪・関西のさらなる成長につながるように思う。</w:t>
            </w:r>
          </w:p>
        </w:tc>
        <w:tc>
          <w:tcPr>
            <w:tcW w:w="6497" w:type="dxa"/>
            <w:tcBorders>
              <w:top w:val="single" w:sz="8" w:space="0" w:color="auto"/>
              <w:bottom w:val="single" w:sz="4" w:space="0" w:color="auto"/>
            </w:tcBorders>
            <w:shd w:val="clear" w:color="auto" w:fill="auto"/>
          </w:tcPr>
          <w:p w:rsidR="00350F5E" w:rsidRDefault="006B27AA">
            <w:pPr>
              <w:spacing w:line="300" w:lineRule="exact"/>
              <w:ind w:firstLineChars="100" w:firstLine="200"/>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23</w:t>
            </w:r>
            <w:r w:rsidR="008D0F97">
              <w:rPr>
                <w:rFonts w:asciiTheme="majorEastAsia" w:eastAsiaTheme="majorEastAsia" w:hAnsiTheme="majorEastAsia" w:hint="eastAsia"/>
                <w:color w:val="000000" w:themeColor="text1"/>
                <w:sz w:val="20"/>
                <w:szCs w:val="20"/>
              </w:rPr>
              <w:t>ページの記載の通り</w:t>
            </w:r>
            <w:r>
              <w:rPr>
                <w:rFonts w:asciiTheme="majorEastAsia" w:eastAsiaTheme="majorEastAsia" w:hAnsiTheme="majorEastAsia" w:hint="eastAsia"/>
                <w:color w:val="000000" w:themeColor="text1"/>
                <w:sz w:val="20"/>
                <w:szCs w:val="20"/>
              </w:rPr>
              <w:t>、道路ネットワークの機能強化として骨格道路の整備について示しており、その中で、主要プロジェクトへのアクセス強化に寄与するものを優先整備区間の抽出の際に評価しています。</w:t>
            </w:r>
          </w:p>
          <w:p w:rsidR="00960315" w:rsidRDefault="00960315">
            <w:pPr>
              <w:spacing w:line="300" w:lineRule="exact"/>
              <w:ind w:firstLineChars="100" w:firstLine="200"/>
              <w:jc w:val="left"/>
              <w:rPr>
                <w:rFonts w:asciiTheme="majorEastAsia" w:eastAsiaTheme="majorEastAsia" w:hAnsiTheme="majorEastAsia"/>
                <w:color w:val="000000" w:themeColor="text1"/>
                <w:sz w:val="20"/>
                <w:szCs w:val="20"/>
              </w:rPr>
            </w:pPr>
          </w:p>
          <w:p w:rsidR="009959F9" w:rsidRDefault="009959F9">
            <w:pPr>
              <w:spacing w:line="300" w:lineRule="exact"/>
              <w:ind w:firstLineChars="100" w:firstLine="200"/>
              <w:jc w:val="left"/>
              <w:rPr>
                <w:rFonts w:asciiTheme="majorEastAsia" w:eastAsiaTheme="majorEastAsia" w:hAnsiTheme="majorEastAsia"/>
                <w:color w:val="000000" w:themeColor="text1"/>
                <w:sz w:val="20"/>
                <w:szCs w:val="20"/>
              </w:rPr>
            </w:pPr>
          </w:p>
        </w:tc>
      </w:tr>
      <w:tr w:rsidR="009959F9" w:rsidTr="006A2934">
        <w:trPr>
          <w:trHeight w:val="54"/>
        </w:trPr>
        <w:tc>
          <w:tcPr>
            <w:tcW w:w="449" w:type="dxa"/>
            <w:tcBorders>
              <w:top w:val="single" w:sz="4" w:space="0" w:color="auto"/>
              <w:bottom w:val="single" w:sz="4" w:space="0" w:color="auto"/>
            </w:tcBorders>
            <w:shd w:val="clear" w:color="auto" w:fill="auto"/>
            <w:vAlign w:val="center"/>
          </w:tcPr>
          <w:p w:rsidR="009959F9" w:rsidRDefault="009959F9">
            <w:pPr>
              <w:spacing w:line="300" w:lineRule="exact"/>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lastRenderedPageBreak/>
              <w:t>２</w:t>
            </w:r>
          </w:p>
        </w:tc>
        <w:tc>
          <w:tcPr>
            <w:tcW w:w="8505" w:type="dxa"/>
            <w:tcBorders>
              <w:top w:val="single" w:sz="4" w:space="0" w:color="auto"/>
              <w:bottom w:val="single" w:sz="4" w:space="0" w:color="auto"/>
            </w:tcBorders>
            <w:shd w:val="clear" w:color="auto" w:fill="auto"/>
          </w:tcPr>
          <w:p w:rsidR="009959F9" w:rsidRDefault="009959F9">
            <w:pPr>
              <w:spacing w:line="300" w:lineRule="exact"/>
              <w:ind w:firstLineChars="100" w:firstLine="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社会が、コンパクト＋ネットワーク、Maasなど、交通全体のサービス向上を目指す方向の中、14～15ページ、（２）主要施策の基本方針「交通・道路事業」において、「道路整備事業の基本方針」の前に「交通施策の基本方針」も掲載しては如何か。</w:t>
            </w:r>
          </w:p>
        </w:tc>
        <w:tc>
          <w:tcPr>
            <w:tcW w:w="6497" w:type="dxa"/>
            <w:tcBorders>
              <w:top w:val="single" w:sz="4" w:space="0" w:color="auto"/>
              <w:bottom w:val="single" w:sz="4" w:space="0" w:color="auto"/>
            </w:tcBorders>
            <w:shd w:val="clear" w:color="auto" w:fill="auto"/>
          </w:tcPr>
          <w:p w:rsidR="009959F9" w:rsidRPr="009959F9" w:rsidRDefault="00004968" w:rsidP="009959F9">
            <w:pPr>
              <w:spacing w:line="300" w:lineRule="exact"/>
              <w:ind w:firstLineChars="100" w:firstLine="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交通・道路事業</w:t>
            </w:r>
            <w:r w:rsidR="009959F9" w:rsidRPr="009959F9">
              <w:rPr>
                <w:rFonts w:asciiTheme="majorEastAsia" w:eastAsiaTheme="majorEastAsia" w:hAnsiTheme="majorEastAsia" w:hint="eastAsia"/>
                <w:color w:val="000000" w:themeColor="text1"/>
                <w:sz w:val="20"/>
                <w:szCs w:val="20"/>
              </w:rPr>
              <w:t>については、「成長・活力」と「安全・安心」を基本に「都市魅力の向上」に資する政策を新技術の潮流や社会情勢の変化を踏まえ、交通施策全体の基本方針として施策の方向性を14ページに示しています。</w:t>
            </w:r>
          </w:p>
          <w:p w:rsidR="009959F9" w:rsidRPr="00FB7D0A" w:rsidRDefault="009959F9" w:rsidP="00157D18">
            <w:pPr>
              <w:spacing w:line="300" w:lineRule="exact"/>
              <w:ind w:firstLineChars="100" w:firstLine="200"/>
              <w:rPr>
                <w:rFonts w:asciiTheme="majorEastAsia" w:eastAsiaTheme="majorEastAsia" w:hAnsiTheme="majorEastAsia"/>
                <w:color w:val="000000" w:themeColor="text1"/>
                <w:sz w:val="20"/>
                <w:szCs w:val="20"/>
              </w:rPr>
            </w:pPr>
            <w:r w:rsidRPr="009959F9">
              <w:rPr>
                <w:rFonts w:asciiTheme="majorEastAsia" w:eastAsiaTheme="majorEastAsia" w:hAnsiTheme="majorEastAsia" w:hint="eastAsia"/>
                <w:color w:val="000000" w:themeColor="text1"/>
                <w:sz w:val="20"/>
                <w:szCs w:val="20"/>
              </w:rPr>
              <w:t>なお、</w:t>
            </w:r>
            <w:r w:rsidR="00004968">
              <w:rPr>
                <w:rFonts w:asciiTheme="majorEastAsia" w:eastAsiaTheme="majorEastAsia" w:hAnsiTheme="majorEastAsia" w:hint="eastAsia"/>
                <w:color w:val="000000" w:themeColor="text1"/>
                <w:sz w:val="20"/>
                <w:szCs w:val="20"/>
              </w:rPr>
              <w:t>公共交通に関する</w:t>
            </w:r>
            <w:r w:rsidRPr="009959F9">
              <w:rPr>
                <w:rFonts w:asciiTheme="majorEastAsia" w:eastAsiaTheme="majorEastAsia" w:hAnsiTheme="majorEastAsia" w:hint="eastAsia"/>
                <w:color w:val="000000" w:themeColor="text1"/>
                <w:sz w:val="20"/>
                <w:szCs w:val="20"/>
              </w:rPr>
              <w:t>具体的な取組内容については、公共交通戦略路線や取組イメージを記載した25ページ「鉄道ネットワークの充実」や、乗継時の移動負担の軽減や乗継案内情報の充実・利用促進等を記載した28ページ「公共交通の利便性向上/公共交通の利用促進」に示しています。</w:t>
            </w:r>
          </w:p>
        </w:tc>
      </w:tr>
      <w:tr w:rsidR="00350F5E" w:rsidTr="006A2934">
        <w:trPr>
          <w:trHeight w:val="54"/>
        </w:trPr>
        <w:tc>
          <w:tcPr>
            <w:tcW w:w="449" w:type="dxa"/>
            <w:tcBorders>
              <w:top w:val="single" w:sz="4" w:space="0" w:color="auto"/>
              <w:bottom w:val="single" w:sz="4" w:space="0" w:color="auto"/>
            </w:tcBorders>
            <w:shd w:val="clear" w:color="auto" w:fill="auto"/>
            <w:vAlign w:val="center"/>
          </w:tcPr>
          <w:p w:rsidR="00350F5E" w:rsidRDefault="006B27AA">
            <w:pPr>
              <w:spacing w:line="300" w:lineRule="exact"/>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３</w:t>
            </w:r>
          </w:p>
        </w:tc>
        <w:tc>
          <w:tcPr>
            <w:tcW w:w="8505" w:type="dxa"/>
            <w:tcBorders>
              <w:top w:val="single" w:sz="4" w:space="0" w:color="auto"/>
              <w:bottom w:val="single" w:sz="4" w:space="0" w:color="auto"/>
            </w:tcBorders>
            <w:shd w:val="clear" w:color="auto" w:fill="auto"/>
          </w:tcPr>
          <w:p w:rsidR="00350F5E" w:rsidRDefault="006B27AA">
            <w:pPr>
              <w:spacing w:line="300" w:lineRule="exact"/>
              <w:ind w:firstLineChars="100" w:firstLine="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19ページ　予防保全について、老朽化した「インフラ補修の平準化」というが、中身がわからないので、詳しく提示すべきである。</w:t>
            </w:r>
          </w:p>
          <w:p w:rsidR="00350F5E" w:rsidRDefault="006B27AA" w:rsidP="006A2934">
            <w:pPr>
              <w:spacing w:line="300" w:lineRule="exact"/>
              <w:ind w:firstLineChars="100" w:firstLine="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理由：道路、橋梁、上水道、（下水道）、電気、ガス、通信などなど、多くの分野があり、それぞれ、違った性格のもので</w:t>
            </w:r>
            <w:r w:rsidR="00D71978">
              <w:rPr>
                <w:rFonts w:asciiTheme="majorEastAsia" w:eastAsiaTheme="majorEastAsia" w:hAnsiTheme="majorEastAsia" w:hint="eastAsia"/>
                <w:color w:val="000000" w:themeColor="text1"/>
                <w:sz w:val="20"/>
                <w:szCs w:val="20"/>
              </w:rPr>
              <w:t>ある</w:t>
            </w:r>
            <w:r>
              <w:rPr>
                <w:rFonts w:asciiTheme="majorEastAsia" w:eastAsiaTheme="majorEastAsia" w:hAnsiTheme="majorEastAsia" w:hint="eastAsia"/>
                <w:color w:val="000000" w:themeColor="text1"/>
                <w:sz w:val="20"/>
                <w:szCs w:val="20"/>
              </w:rPr>
              <w:t>。粗い計算であるとあるが、むしろ、ここの計画が最も重要な整備計画になるはず。「粗い計算」だけではとても不安。</w:t>
            </w:r>
          </w:p>
        </w:tc>
        <w:tc>
          <w:tcPr>
            <w:tcW w:w="6497" w:type="dxa"/>
            <w:tcBorders>
              <w:top w:val="single" w:sz="4" w:space="0" w:color="auto"/>
              <w:bottom w:val="single" w:sz="4" w:space="0" w:color="auto"/>
            </w:tcBorders>
            <w:shd w:val="clear" w:color="auto" w:fill="auto"/>
          </w:tcPr>
          <w:p w:rsidR="004938F5" w:rsidRDefault="004938F5">
            <w:pPr>
              <w:spacing w:line="300" w:lineRule="exact"/>
              <w:ind w:firstLineChars="100" w:firstLine="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老朽化したインフラ施設については、平成27</w:t>
            </w:r>
            <w:r w:rsidRPr="004938F5">
              <w:rPr>
                <w:rFonts w:asciiTheme="majorEastAsia" w:eastAsiaTheme="majorEastAsia" w:hAnsiTheme="majorEastAsia" w:hint="eastAsia"/>
                <w:color w:val="000000" w:themeColor="text1"/>
                <w:sz w:val="20"/>
                <w:szCs w:val="20"/>
              </w:rPr>
              <w:t>年３月策定の「大阪府都市基盤施設長寿命化計画」にて対応方針を公表しており、具体的には、継続的な日常点検の実施と点検データの蓄積により最適なタイミングで補修（予防保全対策）を行い、インフラ施設を長寿命化するとともに集中する更新時期を平準化するというものです。</w:t>
            </w:r>
          </w:p>
          <w:p w:rsidR="00960315" w:rsidRDefault="006B27AA" w:rsidP="00157D18">
            <w:pPr>
              <w:spacing w:line="300" w:lineRule="exact"/>
              <w:ind w:firstLineChars="100" w:firstLine="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なお、本計画の対象施設は大阪府都市整備部が所管する施設であり、上水道、電気、ガス、通信などの施設は含んでいません。</w:t>
            </w:r>
          </w:p>
        </w:tc>
      </w:tr>
      <w:tr w:rsidR="00350F5E" w:rsidTr="009959F9">
        <w:trPr>
          <w:trHeight w:val="54"/>
        </w:trPr>
        <w:tc>
          <w:tcPr>
            <w:tcW w:w="449" w:type="dxa"/>
            <w:tcBorders>
              <w:top w:val="single" w:sz="4" w:space="0" w:color="auto"/>
              <w:bottom w:val="single" w:sz="4" w:space="0" w:color="auto"/>
              <w:right w:val="single" w:sz="4" w:space="0" w:color="auto"/>
            </w:tcBorders>
            <w:shd w:val="clear" w:color="auto" w:fill="auto"/>
            <w:vAlign w:val="center"/>
          </w:tcPr>
          <w:p w:rsidR="00350F5E" w:rsidRDefault="006B27AA">
            <w:pPr>
              <w:spacing w:line="300" w:lineRule="exact"/>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４</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350F5E" w:rsidRDefault="006B27AA">
            <w:pPr>
              <w:spacing w:line="300" w:lineRule="exact"/>
              <w:ind w:firstLineChars="100" w:firstLine="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23ページ、 (1)大阪・関西の成長に必要な交通ネットワークの充実・強化</w:t>
            </w:r>
          </w:p>
          <w:p w:rsidR="00350F5E" w:rsidRDefault="006B27AA">
            <w:pPr>
              <w:spacing w:line="300" w:lineRule="exac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道路ネットワークの機能強化」について、大阪府が主体で進める骨格道路の整備は、大阪府が国や高速道路会社等と連携しながら整備促進を図っている淀川左岸線延伸部等の高速道路ミッシングリンクが解消されることと合わさってはじめて本来の効果が発揮されるものであるため、広域の全体視点から方向性を描く方がわかりやすいのではないか。</w:t>
            </w:r>
          </w:p>
        </w:tc>
        <w:tc>
          <w:tcPr>
            <w:tcW w:w="6497" w:type="dxa"/>
            <w:tcBorders>
              <w:top w:val="single" w:sz="4" w:space="0" w:color="auto"/>
              <w:left w:val="single" w:sz="4" w:space="0" w:color="auto"/>
              <w:bottom w:val="single" w:sz="4" w:space="0" w:color="auto"/>
            </w:tcBorders>
            <w:shd w:val="clear" w:color="auto" w:fill="auto"/>
          </w:tcPr>
          <w:p w:rsidR="00AD7160" w:rsidRDefault="00F468F6" w:rsidP="00F468F6">
            <w:pPr>
              <w:spacing w:line="300" w:lineRule="exact"/>
              <w:ind w:firstLineChars="100" w:firstLine="200"/>
              <w:rPr>
                <w:rFonts w:asciiTheme="majorEastAsia" w:eastAsiaTheme="majorEastAsia" w:hAnsiTheme="majorEastAsia"/>
                <w:color w:val="000000" w:themeColor="text1"/>
                <w:sz w:val="20"/>
                <w:szCs w:val="20"/>
              </w:rPr>
            </w:pPr>
            <w:r w:rsidRPr="00F468F6">
              <w:rPr>
                <w:rFonts w:asciiTheme="majorEastAsia" w:eastAsiaTheme="majorEastAsia" w:hAnsiTheme="majorEastAsia" w:hint="eastAsia"/>
                <w:color w:val="000000" w:themeColor="text1"/>
                <w:sz w:val="20"/>
                <w:szCs w:val="20"/>
              </w:rPr>
              <w:t>「道路ネットワークの機能強化」については、７放射軸・３環状軸を形成し、府県間や府内の複数市町村を広域的につなぐ、高</w:t>
            </w:r>
            <w:r w:rsidR="003D3C15">
              <w:rPr>
                <w:rFonts w:asciiTheme="majorEastAsia" w:eastAsiaTheme="majorEastAsia" w:hAnsiTheme="majorEastAsia" w:hint="eastAsia"/>
                <w:color w:val="000000" w:themeColor="text1"/>
                <w:sz w:val="20"/>
                <w:szCs w:val="20"/>
              </w:rPr>
              <w:t>速道路や国が管理する直轄国道も含めた道路を『骨格道路』として示して</w:t>
            </w:r>
            <w:r w:rsidRPr="00F468F6">
              <w:rPr>
                <w:rFonts w:asciiTheme="majorEastAsia" w:eastAsiaTheme="majorEastAsia" w:hAnsiTheme="majorEastAsia" w:hint="eastAsia"/>
                <w:color w:val="000000" w:themeColor="text1"/>
                <w:sz w:val="20"/>
                <w:szCs w:val="20"/>
              </w:rPr>
              <w:t>おり、ご指摘のとおり、国や</w:t>
            </w:r>
            <w:r>
              <w:rPr>
                <w:rFonts w:asciiTheme="majorEastAsia" w:eastAsiaTheme="majorEastAsia" w:hAnsiTheme="majorEastAsia" w:hint="eastAsia"/>
                <w:color w:val="000000" w:themeColor="text1"/>
                <w:sz w:val="20"/>
                <w:szCs w:val="20"/>
              </w:rPr>
              <w:t>高速道路会社等とも連携して一体的に整備を進めていくこととしてい</w:t>
            </w:r>
            <w:r w:rsidRPr="00F468F6">
              <w:rPr>
                <w:rFonts w:asciiTheme="majorEastAsia" w:eastAsiaTheme="majorEastAsia" w:hAnsiTheme="majorEastAsia" w:hint="eastAsia"/>
                <w:color w:val="000000" w:themeColor="text1"/>
                <w:sz w:val="20"/>
                <w:szCs w:val="20"/>
              </w:rPr>
              <w:t>ます。</w:t>
            </w:r>
          </w:p>
          <w:p w:rsidR="009959F9" w:rsidRDefault="00F468F6" w:rsidP="00157D18">
            <w:pPr>
              <w:spacing w:line="300" w:lineRule="exact"/>
              <w:ind w:firstLineChars="100" w:firstLine="200"/>
              <w:rPr>
                <w:rFonts w:asciiTheme="majorEastAsia" w:eastAsiaTheme="majorEastAsia" w:hAnsiTheme="majorEastAsia"/>
                <w:color w:val="000000" w:themeColor="text1"/>
                <w:sz w:val="20"/>
                <w:szCs w:val="20"/>
              </w:rPr>
            </w:pPr>
            <w:r w:rsidRPr="00AD4E30">
              <w:rPr>
                <w:rFonts w:asciiTheme="majorEastAsia" w:eastAsiaTheme="majorEastAsia" w:hAnsiTheme="majorEastAsia" w:hint="eastAsia"/>
                <w:color w:val="000000" w:themeColor="text1"/>
                <w:sz w:val="20"/>
                <w:szCs w:val="20"/>
              </w:rPr>
              <w:t>また、</w:t>
            </w:r>
            <w:r w:rsidR="00ED265B" w:rsidRPr="00AD4E30">
              <w:rPr>
                <w:rFonts w:asciiTheme="majorEastAsia" w:eastAsiaTheme="majorEastAsia" w:hAnsiTheme="majorEastAsia" w:hint="eastAsia"/>
                <w:color w:val="000000" w:themeColor="text1"/>
                <w:sz w:val="20"/>
                <w:szCs w:val="20"/>
              </w:rPr>
              <w:t>淀川左岸線延伸部等の高速ネットワーク整備の進展にあわせた、渋滞を緩和し利用しやすい料金体系の実現に向け取り組むことと</w:t>
            </w:r>
            <w:r w:rsidRPr="00AD4E30">
              <w:rPr>
                <w:rFonts w:asciiTheme="majorEastAsia" w:eastAsiaTheme="majorEastAsia" w:hAnsiTheme="majorEastAsia" w:hint="eastAsia"/>
                <w:color w:val="000000" w:themeColor="text1"/>
                <w:sz w:val="20"/>
                <w:szCs w:val="20"/>
              </w:rPr>
              <w:t>しています。</w:t>
            </w:r>
          </w:p>
        </w:tc>
      </w:tr>
      <w:tr w:rsidR="00350F5E" w:rsidTr="006A2934">
        <w:trPr>
          <w:trHeight w:val="54"/>
        </w:trPr>
        <w:tc>
          <w:tcPr>
            <w:tcW w:w="449" w:type="dxa"/>
            <w:tcBorders>
              <w:top w:val="single" w:sz="4" w:space="0" w:color="auto"/>
              <w:bottom w:val="single" w:sz="4" w:space="0" w:color="auto"/>
              <w:right w:val="single" w:sz="4" w:space="0" w:color="auto"/>
            </w:tcBorders>
            <w:shd w:val="clear" w:color="auto" w:fill="auto"/>
            <w:vAlign w:val="center"/>
          </w:tcPr>
          <w:p w:rsidR="00350F5E" w:rsidRDefault="006B27AA">
            <w:pPr>
              <w:spacing w:line="300" w:lineRule="exact"/>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５</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350F5E" w:rsidRDefault="006B27AA">
            <w:pPr>
              <w:spacing w:line="300" w:lineRule="exact"/>
              <w:ind w:firstLineChars="100" w:firstLine="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25～28ページ</w:t>
            </w:r>
          </w:p>
          <w:p w:rsidR="00DD3706" w:rsidRDefault="006B27AA" w:rsidP="00157D18">
            <w:pPr>
              <w:spacing w:line="300" w:lineRule="exact"/>
              <w:ind w:firstLineChars="100" w:firstLine="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なにわ筋線の整備は、関西・大阪の成長にとって重要な鉄道整備であるため、大阪府が協力している事業として、本計画にも取り上げてはどうか。</w:t>
            </w:r>
          </w:p>
        </w:tc>
        <w:tc>
          <w:tcPr>
            <w:tcW w:w="6497" w:type="dxa"/>
            <w:tcBorders>
              <w:top w:val="single" w:sz="4" w:space="0" w:color="auto"/>
              <w:left w:val="single" w:sz="4" w:space="0" w:color="auto"/>
              <w:bottom w:val="single" w:sz="4" w:space="0" w:color="auto"/>
            </w:tcBorders>
            <w:shd w:val="clear" w:color="auto" w:fill="auto"/>
          </w:tcPr>
          <w:p w:rsidR="00157D18" w:rsidRPr="00FB7D0A" w:rsidRDefault="00F468F6" w:rsidP="00004968">
            <w:pPr>
              <w:spacing w:line="300" w:lineRule="exact"/>
              <w:ind w:firstLineChars="100" w:firstLine="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なにわ筋線</w:t>
            </w:r>
            <w:r w:rsidR="00F4059D">
              <w:rPr>
                <w:rFonts w:asciiTheme="majorEastAsia" w:eastAsiaTheme="majorEastAsia" w:hAnsiTheme="majorEastAsia" w:hint="eastAsia"/>
                <w:color w:val="000000" w:themeColor="text1"/>
                <w:sz w:val="20"/>
                <w:szCs w:val="20"/>
              </w:rPr>
              <w:t>につい</w:t>
            </w:r>
            <w:r w:rsidR="008B5344">
              <w:rPr>
                <w:rFonts w:asciiTheme="majorEastAsia" w:eastAsiaTheme="majorEastAsia" w:hAnsiTheme="majorEastAsia" w:hint="eastAsia"/>
                <w:color w:val="000000" w:themeColor="text1"/>
                <w:sz w:val="20"/>
                <w:szCs w:val="20"/>
              </w:rPr>
              <w:t>ては、</w:t>
            </w:r>
            <w:r w:rsidRPr="00F468F6">
              <w:rPr>
                <w:rFonts w:asciiTheme="majorEastAsia" w:eastAsiaTheme="majorEastAsia" w:hAnsiTheme="majorEastAsia" w:hint="eastAsia"/>
                <w:color w:val="000000" w:themeColor="text1"/>
                <w:sz w:val="20"/>
                <w:szCs w:val="20"/>
              </w:rPr>
              <w:t>25ページの「鉄道ネットワークの充実」において、公共交通戦略路線の</w:t>
            </w:r>
            <w:r w:rsidR="001F0983">
              <w:rPr>
                <w:rFonts w:asciiTheme="majorEastAsia" w:eastAsiaTheme="majorEastAsia" w:hAnsiTheme="majorEastAsia" w:hint="eastAsia"/>
                <w:color w:val="000000" w:themeColor="text1"/>
                <w:sz w:val="20"/>
                <w:szCs w:val="20"/>
              </w:rPr>
              <w:t>ひとつとして位置づけており、本府としても関係機関と連携して事業推進に取り組んでまいります。</w:t>
            </w:r>
          </w:p>
        </w:tc>
      </w:tr>
      <w:tr w:rsidR="00350F5E" w:rsidTr="006A2934">
        <w:trPr>
          <w:trHeight w:val="54"/>
        </w:trPr>
        <w:tc>
          <w:tcPr>
            <w:tcW w:w="449" w:type="dxa"/>
            <w:tcBorders>
              <w:top w:val="single" w:sz="4" w:space="0" w:color="auto"/>
              <w:bottom w:val="single" w:sz="4" w:space="0" w:color="auto"/>
              <w:right w:val="single" w:sz="4" w:space="0" w:color="auto"/>
            </w:tcBorders>
            <w:shd w:val="clear" w:color="auto" w:fill="auto"/>
            <w:vAlign w:val="center"/>
          </w:tcPr>
          <w:p w:rsidR="00350F5E" w:rsidRDefault="006B27AA">
            <w:pPr>
              <w:spacing w:line="300" w:lineRule="exact"/>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６</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350F5E" w:rsidRDefault="006B27AA">
            <w:pPr>
              <w:spacing w:line="300" w:lineRule="exact"/>
              <w:ind w:firstLineChars="100" w:firstLine="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29～30ページ、（２）都市拠点形成</w:t>
            </w:r>
          </w:p>
          <w:p w:rsidR="00350F5E" w:rsidRDefault="006B27AA">
            <w:pPr>
              <w:spacing w:line="300" w:lineRule="exact"/>
              <w:ind w:firstLineChars="100" w:firstLine="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新大阪駅の結節機能強化と利便性向上は、5ページの計画策定の趣旨に記載のあるスーパー・メガリージョン形成の要となる重要な結節点であることから、現在、内閣府の都市再生緊急整備地域の候補地となっており、今後、指定地域を目指していく新大阪駅および周辺地域についても、本項目に記載してはどうか。</w:t>
            </w:r>
          </w:p>
          <w:p w:rsidR="00AD7160" w:rsidRDefault="00AD7160">
            <w:pPr>
              <w:spacing w:line="300" w:lineRule="exact"/>
              <w:ind w:firstLineChars="100" w:firstLine="200"/>
              <w:rPr>
                <w:rFonts w:asciiTheme="majorEastAsia" w:eastAsiaTheme="majorEastAsia" w:hAnsiTheme="majorEastAsia"/>
                <w:color w:val="000000" w:themeColor="text1"/>
                <w:sz w:val="20"/>
                <w:szCs w:val="20"/>
              </w:rPr>
            </w:pPr>
          </w:p>
        </w:tc>
        <w:tc>
          <w:tcPr>
            <w:tcW w:w="6497" w:type="dxa"/>
            <w:tcBorders>
              <w:top w:val="single" w:sz="4" w:space="0" w:color="auto"/>
              <w:left w:val="single" w:sz="4" w:space="0" w:color="auto"/>
              <w:bottom w:val="single" w:sz="4" w:space="0" w:color="auto"/>
            </w:tcBorders>
            <w:shd w:val="clear" w:color="auto" w:fill="auto"/>
          </w:tcPr>
          <w:p w:rsidR="00F468F6" w:rsidRDefault="00F468F6">
            <w:pPr>
              <w:spacing w:line="300" w:lineRule="exact"/>
              <w:ind w:firstLineChars="100" w:firstLine="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本計画（案）では、現在、都市再生緊急整備地域に指定されている地域を示しているものです。</w:t>
            </w:r>
          </w:p>
          <w:p w:rsidR="00960315" w:rsidRDefault="00F468F6" w:rsidP="00157D18">
            <w:pPr>
              <w:spacing w:line="300" w:lineRule="exact"/>
              <w:ind w:firstLineChars="100" w:firstLine="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なお、</w:t>
            </w:r>
            <w:r w:rsidR="006B27AA">
              <w:rPr>
                <w:rFonts w:asciiTheme="majorEastAsia" w:eastAsiaTheme="majorEastAsia" w:hAnsiTheme="majorEastAsia" w:hint="eastAsia"/>
                <w:color w:val="000000" w:themeColor="text1"/>
                <w:sz w:val="20"/>
                <w:szCs w:val="20"/>
              </w:rPr>
              <w:t>新大阪駅周辺地域は、スーパー・メガリージョンの形成により、他の都市圏の情報、文化が融合し、新たな価値を創り出す広域のハブ拠点となるものと認識しています。</w:t>
            </w:r>
          </w:p>
          <w:p w:rsidR="009959F9" w:rsidRDefault="009959F9" w:rsidP="006A2934">
            <w:pPr>
              <w:spacing w:line="300" w:lineRule="exact"/>
              <w:rPr>
                <w:rFonts w:asciiTheme="majorEastAsia" w:eastAsiaTheme="majorEastAsia" w:hAnsiTheme="majorEastAsia"/>
                <w:color w:val="000000" w:themeColor="text1"/>
                <w:sz w:val="20"/>
                <w:szCs w:val="20"/>
              </w:rPr>
            </w:pPr>
          </w:p>
        </w:tc>
      </w:tr>
      <w:tr w:rsidR="00350F5E" w:rsidTr="006A2934">
        <w:trPr>
          <w:trHeight w:val="54"/>
        </w:trPr>
        <w:tc>
          <w:tcPr>
            <w:tcW w:w="449" w:type="dxa"/>
            <w:tcBorders>
              <w:top w:val="single" w:sz="4" w:space="0" w:color="auto"/>
              <w:bottom w:val="single" w:sz="4" w:space="0" w:color="auto"/>
              <w:right w:val="single" w:sz="4" w:space="0" w:color="auto"/>
            </w:tcBorders>
            <w:shd w:val="clear" w:color="auto" w:fill="auto"/>
            <w:vAlign w:val="center"/>
          </w:tcPr>
          <w:p w:rsidR="00350F5E" w:rsidRDefault="006B27AA">
            <w:pPr>
              <w:spacing w:line="300" w:lineRule="exact"/>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lastRenderedPageBreak/>
              <w:t>７</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rsidR="00350F5E" w:rsidRDefault="006B27AA">
            <w:pPr>
              <w:spacing w:line="300" w:lineRule="exact"/>
              <w:ind w:firstLineChars="100" w:firstLine="200"/>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３．重点施策の体系】で記載されている「都市拠点形成」において示されている地区は、市主導でまちづくりが進められているが、それらを促進するために大阪府はどのように関わるのかがわかりにくいと感じる。</w:t>
            </w:r>
          </w:p>
          <w:p w:rsidR="009959F9" w:rsidRDefault="006B27AA" w:rsidP="00157D18">
            <w:pPr>
              <w:spacing w:line="300" w:lineRule="exact"/>
              <w:ind w:firstLineChars="100" w:firstLine="200"/>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府の補助金が枯渇し、都市計画や許認可の権限が市に移譲されるなか、今後整備される幹線道路沿道や空き家・空き地により空洞化する駅周辺などのまちづくりにおいても、どのような手法でまちづくりを促進するのかを示していただければと思う。</w:t>
            </w:r>
          </w:p>
        </w:tc>
        <w:tc>
          <w:tcPr>
            <w:tcW w:w="6497" w:type="dxa"/>
            <w:tcBorders>
              <w:top w:val="single" w:sz="4" w:space="0" w:color="auto"/>
              <w:left w:val="single" w:sz="4" w:space="0" w:color="auto"/>
              <w:bottom w:val="single" w:sz="4" w:space="0" w:color="auto"/>
            </w:tcBorders>
            <w:shd w:val="clear" w:color="auto" w:fill="auto"/>
          </w:tcPr>
          <w:p w:rsidR="00350F5E" w:rsidRPr="00AF12A3" w:rsidRDefault="006B27AA" w:rsidP="00AF12A3">
            <w:pPr>
              <w:spacing w:line="300" w:lineRule="exact"/>
              <w:ind w:firstLineChars="100" w:firstLine="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本府は、市町村のまちづくりの取組に対し、まちづくり手法の検討や都市計画の手続きなどの指導・</w:t>
            </w:r>
            <w:r w:rsidR="001F0983">
              <w:rPr>
                <w:rFonts w:asciiTheme="majorEastAsia" w:eastAsiaTheme="majorEastAsia" w:hAnsiTheme="majorEastAsia" w:hint="eastAsia"/>
                <w:color w:val="000000" w:themeColor="text1"/>
                <w:sz w:val="20"/>
                <w:szCs w:val="20"/>
              </w:rPr>
              <w:t>助言、必要な国費の確保等を支援することで</w:t>
            </w:r>
            <w:r w:rsidR="00AF12A3">
              <w:rPr>
                <w:rFonts w:asciiTheme="majorEastAsia" w:eastAsiaTheme="majorEastAsia" w:hAnsiTheme="majorEastAsia" w:hint="eastAsia"/>
                <w:color w:val="000000" w:themeColor="text1"/>
                <w:sz w:val="20"/>
                <w:szCs w:val="20"/>
              </w:rPr>
              <w:t>まちづくりを促進してまいります。</w:t>
            </w:r>
          </w:p>
        </w:tc>
      </w:tr>
      <w:tr w:rsidR="00350F5E" w:rsidTr="006A2934">
        <w:trPr>
          <w:trHeight w:val="54"/>
        </w:trPr>
        <w:tc>
          <w:tcPr>
            <w:tcW w:w="449" w:type="dxa"/>
            <w:tcBorders>
              <w:top w:val="single" w:sz="4" w:space="0" w:color="auto"/>
              <w:bottom w:val="single" w:sz="4" w:space="0" w:color="auto"/>
              <w:right w:val="single" w:sz="4" w:space="0" w:color="auto"/>
            </w:tcBorders>
            <w:shd w:val="clear" w:color="auto" w:fill="auto"/>
            <w:vAlign w:val="center"/>
          </w:tcPr>
          <w:p w:rsidR="00350F5E" w:rsidRDefault="006B27AA">
            <w:pPr>
              <w:spacing w:line="300" w:lineRule="exact"/>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８</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rsidR="00350F5E" w:rsidRDefault="006B27AA">
            <w:pPr>
              <w:spacing w:line="300" w:lineRule="exact"/>
              <w:ind w:firstLineChars="100" w:firstLine="200"/>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31ページ、（２）都市拠点形成において</w:t>
            </w:r>
          </w:p>
          <w:p w:rsidR="006A2934" w:rsidRDefault="006B27AA" w:rsidP="00157D18">
            <w:pPr>
              <w:spacing w:line="300" w:lineRule="exact"/>
              <w:ind w:firstLineChars="100" w:firstLine="200"/>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都市計画道路茨木箕面丘陵線の整備は、新名神高速道路アクセスとともに、大阪北部の物流拠点及び大規模商業施設整備を促進する重要なミッションであるが、彩都における取組に触れられていないのはなぜか。</w:t>
            </w:r>
          </w:p>
        </w:tc>
        <w:tc>
          <w:tcPr>
            <w:tcW w:w="6497" w:type="dxa"/>
            <w:vMerge w:val="restart"/>
            <w:tcBorders>
              <w:top w:val="single" w:sz="4" w:space="0" w:color="auto"/>
              <w:left w:val="single" w:sz="4" w:space="0" w:color="auto"/>
              <w:bottom w:val="single" w:sz="8" w:space="0" w:color="auto"/>
            </w:tcBorders>
            <w:shd w:val="clear" w:color="auto" w:fill="auto"/>
          </w:tcPr>
          <w:p w:rsidR="00350F5E" w:rsidRDefault="006B27AA">
            <w:pPr>
              <w:spacing w:line="300" w:lineRule="exac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 xml:space="preserve">　彩都のまちづくりについては、幹線道路沿道まちづくり</w:t>
            </w:r>
            <w:r w:rsidR="00F4059D">
              <w:rPr>
                <w:rFonts w:asciiTheme="majorEastAsia" w:eastAsiaTheme="majorEastAsia" w:hAnsiTheme="majorEastAsia" w:hint="eastAsia"/>
                <w:color w:val="000000" w:themeColor="text1"/>
                <w:sz w:val="20"/>
                <w:szCs w:val="20"/>
              </w:rPr>
              <w:t>のひと</w:t>
            </w:r>
            <w:r w:rsidR="00AF12A3">
              <w:rPr>
                <w:rFonts w:asciiTheme="majorEastAsia" w:eastAsiaTheme="majorEastAsia" w:hAnsiTheme="majorEastAsia" w:hint="eastAsia"/>
                <w:color w:val="000000" w:themeColor="text1"/>
                <w:sz w:val="20"/>
                <w:szCs w:val="20"/>
              </w:rPr>
              <w:t>つとしてい</w:t>
            </w:r>
            <w:r w:rsidR="00F468F6">
              <w:rPr>
                <w:rFonts w:asciiTheme="majorEastAsia" w:eastAsiaTheme="majorEastAsia" w:hAnsiTheme="majorEastAsia" w:hint="eastAsia"/>
                <w:color w:val="000000" w:themeColor="text1"/>
                <w:sz w:val="20"/>
                <w:szCs w:val="20"/>
              </w:rPr>
              <w:t>ましたが、ご意見を踏まえて、</w:t>
            </w:r>
            <w:r w:rsidR="009959F9">
              <w:rPr>
                <w:rFonts w:asciiTheme="majorEastAsia" w:eastAsiaTheme="majorEastAsia" w:hAnsiTheme="majorEastAsia" w:hint="eastAsia"/>
                <w:color w:val="000000" w:themeColor="text1"/>
                <w:sz w:val="20"/>
                <w:szCs w:val="20"/>
              </w:rPr>
              <w:t>本文に追記し</w:t>
            </w:r>
            <w:r w:rsidR="006B0C0C">
              <w:rPr>
                <w:rFonts w:asciiTheme="majorEastAsia" w:eastAsiaTheme="majorEastAsia" w:hAnsiTheme="majorEastAsia" w:hint="eastAsia"/>
                <w:color w:val="000000" w:themeColor="text1"/>
                <w:sz w:val="20"/>
                <w:szCs w:val="20"/>
              </w:rPr>
              <w:t>ました</w:t>
            </w:r>
            <w:r>
              <w:rPr>
                <w:rFonts w:asciiTheme="majorEastAsia" w:eastAsiaTheme="majorEastAsia" w:hAnsiTheme="majorEastAsia" w:hint="eastAsia"/>
                <w:color w:val="000000" w:themeColor="text1"/>
                <w:sz w:val="20"/>
                <w:szCs w:val="20"/>
              </w:rPr>
              <w:t>。</w:t>
            </w:r>
          </w:p>
        </w:tc>
      </w:tr>
      <w:tr w:rsidR="00350F5E" w:rsidTr="006A2934">
        <w:trPr>
          <w:trHeight w:val="54"/>
        </w:trPr>
        <w:tc>
          <w:tcPr>
            <w:tcW w:w="449" w:type="dxa"/>
            <w:tcBorders>
              <w:top w:val="single" w:sz="4" w:space="0" w:color="auto"/>
              <w:bottom w:val="single" w:sz="4" w:space="0" w:color="auto"/>
              <w:right w:val="single" w:sz="4" w:space="0" w:color="auto"/>
            </w:tcBorders>
            <w:shd w:val="clear" w:color="auto" w:fill="auto"/>
            <w:vAlign w:val="center"/>
          </w:tcPr>
          <w:p w:rsidR="00350F5E" w:rsidRDefault="006B27AA">
            <w:pPr>
              <w:spacing w:line="300" w:lineRule="exact"/>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９</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rsidR="00350F5E" w:rsidRDefault="006B27AA">
            <w:pPr>
              <w:spacing w:line="300" w:lineRule="exact"/>
              <w:ind w:firstLineChars="100" w:firstLine="200"/>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31ページ、（２）都市拠点形成において</w:t>
            </w:r>
          </w:p>
          <w:p w:rsidR="006A2934" w:rsidRDefault="006B27AA" w:rsidP="00157D18">
            <w:pPr>
              <w:spacing w:line="300" w:lineRule="exact"/>
              <w:ind w:firstLineChars="100" w:firstLine="200"/>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「新名神沿線のまちづくり」として「彩都東部」等を加えては如何か。</w:t>
            </w:r>
          </w:p>
        </w:tc>
        <w:tc>
          <w:tcPr>
            <w:tcW w:w="6497" w:type="dxa"/>
            <w:vMerge/>
            <w:tcBorders>
              <w:top w:val="single" w:sz="8" w:space="0" w:color="auto"/>
              <w:left w:val="single" w:sz="4" w:space="0" w:color="auto"/>
              <w:bottom w:val="single" w:sz="4" w:space="0" w:color="auto"/>
            </w:tcBorders>
            <w:shd w:val="clear" w:color="auto" w:fill="EAF1DD" w:themeFill="accent3" w:themeFillTint="33"/>
            <w:vAlign w:val="center"/>
          </w:tcPr>
          <w:p w:rsidR="00350F5E" w:rsidRDefault="00350F5E">
            <w:pPr>
              <w:spacing w:line="300" w:lineRule="exact"/>
              <w:jc w:val="left"/>
              <w:rPr>
                <w:rFonts w:asciiTheme="majorEastAsia" w:eastAsiaTheme="majorEastAsia" w:hAnsiTheme="majorEastAsia"/>
                <w:color w:val="000000" w:themeColor="text1"/>
                <w:sz w:val="20"/>
                <w:szCs w:val="20"/>
              </w:rPr>
            </w:pPr>
          </w:p>
        </w:tc>
      </w:tr>
      <w:tr w:rsidR="00350F5E" w:rsidRPr="00BE47AC" w:rsidTr="006A2934">
        <w:trPr>
          <w:trHeight w:val="54"/>
        </w:trPr>
        <w:tc>
          <w:tcPr>
            <w:tcW w:w="449" w:type="dxa"/>
            <w:tcBorders>
              <w:top w:val="single" w:sz="4" w:space="0" w:color="auto"/>
              <w:bottom w:val="single" w:sz="4" w:space="0" w:color="auto"/>
              <w:right w:val="single" w:sz="4" w:space="0" w:color="auto"/>
            </w:tcBorders>
            <w:shd w:val="clear" w:color="auto" w:fill="auto"/>
            <w:vAlign w:val="center"/>
          </w:tcPr>
          <w:p w:rsidR="00350F5E" w:rsidRDefault="006B27AA">
            <w:pPr>
              <w:spacing w:line="300" w:lineRule="exact"/>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10</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350F5E" w:rsidRDefault="006B27AA">
            <w:pPr>
              <w:spacing w:line="300" w:lineRule="exact"/>
              <w:ind w:firstLineChars="100" w:firstLine="200"/>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32ページ～42ページ</w:t>
            </w:r>
            <w:r w:rsidR="000973B4">
              <w:rPr>
                <w:rFonts w:asciiTheme="majorEastAsia" w:eastAsiaTheme="majorEastAsia" w:hAnsiTheme="majorEastAsia" w:hint="eastAsia"/>
                <w:color w:val="000000" w:themeColor="text1"/>
                <w:sz w:val="20"/>
                <w:szCs w:val="20"/>
              </w:rPr>
              <w:t xml:space="preserve">　インフラ強化では、非常に重要な計画であるが、まったくの費用が書</w:t>
            </w:r>
            <w:r>
              <w:rPr>
                <w:rFonts w:asciiTheme="majorEastAsia" w:eastAsiaTheme="majorEastAsia" w:hAnsiTheme="majorEastAsia" w:hint="eastAsia"/>
                <w:color w:val="000000" w:themeColor="text1"/>
                <w:sz w:val="20"/>
                <w:szCs w:val="20"/>
              </w:rPr>
              <w:t>かれていない。粗い計算でよいので、いつ頃、どれだけの費用をかけて、強化するのかを提示すべき</w:t>
            </w:r>
          </w:p>
          <w:p w:rsidR="00AD7160" w:rsidRPr="006A2934" w:rsidRDefault="006B27AA" w:rsidP="00157D18">
            <w:pPr>
              <w:spacing w:line="300" w:lineRule="exact"/>
              <w:ind w:firstLineChars="100" w:firstLine="200"/>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理由：おおよその金額でも提示されないので、具体的な計画が、結果としてまったくの「絵にかいた餅」になるのではないかと不安。</w:t>
            </w:r>
          </w:p>
        </w:tc>
        <w:tc>
          <w:tcPr>
            <w:tcW w:w="6497" w:type="dxa"/>
            <w:tcBorders>
              <w:top w:val="single" w:sz="4" w:space="0" w:color="auto"/>
              <w:left w:val="single" w:sz="4" w:space="0" w:color="auto"/>
              <w:bottom w:val="single" w:sz="4" w:space="0" w:color="auto"/>
            </w:tcBorders>
            <w:shd w:val="clear" w:color="auto" w:fill="auto"/>
          </w:tcPr>
          <w:p w:rsidR="001F0983" w:rsidRDefault="006B27AA" w:rsidP="0078430E">
            <w:pPr>
              <w:spacing w:line="300" w:lineRule="exact"/>
              <w:ind w:firstLineChars="100" w:firstLine="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本計画（</w:t>
            </w:r>
            <w:r w:rsidR="001F0983">
              <w:rPr>
                <w:rFonts w:asciiTheme="majorEastAsia" w:eastAsiaTheme="majorEastAsia" w:hAnsiTheme="majorEastAsia" w:hint="eastAsia"/>
                <w:color w:val="000000" w:themeColor="text1"/>
                <w:sz w:val="20"/>
                <w:szCs w:val="20"/>
              </w:rPr>
              <w:t>案）は、都市インフラ政策の全体像として、インフラの整備や維持管理等の取組の考え方を示したものです。</w:t>
            </w:r>
          </w:p>
          <w:p w:rsidR="009959F9" w:rsidRDefault="00AF12A3" w:rsidP="00157D18">
            <w:pPr>
              <w:spacing w:line="300" w:lineRule="exact"/>
              <w:ind w:firstLineChars="100" w:firstLine="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インフラ整備については、現行予算水準</w:t>
            </w:r>
            <w:r w:rsidR="001F0983">
              <w:rPr>
                <w:rFonts w:asciiTheme="majorEastAsia" w:eastAsiaTheme="majorEastAsia" w:hAnsiTheme="majorEastAsia" w:hint="eastAsia"/>
                <w:color w:val="000000" w:themeColor="text1"/>
                <w:sz w:val="20"/>
                <w:szCs w:val="20"/>
              </w:rPr>
              <w:t>を基準に大きな増嵩なく運営しながら、施策・事業の重点化を図ることとしており</w:t>
            </w:r>
            <w:r>
              <w:rPr>
                <w:rFonts w:asciiTheme="majorEastAsia" w:eastAsiaTheme="majorEastAsia" w:hAnsiTheme="majorEastAsia" w:hint="eastAsia"/>
                <w:color w:val="000000" w:themeColor="text1"/>
                <w:sz w:val="20"/>
                <w:szCs w:val="20"/>
              </w:rPr>
              <w:t>、</w:t>
            </w:r>
            <w:r w:rsidR="006B27AA">
              <w:rPr>
                <w:rFonts w:asciiTheme="majorEastAsia" w:eastAsiaTheme="majorEastAsia" w:hAnsiTheme="majorEastAsia" w:hint="eastAsia"/>
                <w:color w:val="000000" w:themeColor="text1"/>
                <w:sz w:val="20"/>
                <w:szCs w:val="20"/>
              </w:rPr>
              <w:t>人命を守る都市インフラ強化に向け</w:t>
            </w:r>
            <w:r w:rsidR="001F0983">
              <w:rPr>
                <w:rFonts w:asciiTheme="majorEastAsia" w:eastAsiaTheme="majorEastAsia" w:hAnsiTheme="majorEastAsia" w:hint="eastAsia"/>
                <w:color w:val="000000" w:themeColor="text1"/>
                <w:sz w:val="20"/>
                <w:szCs w:val="20"/>
              </w:rPr>
              <w:t>ても同様に</w:t>
            </w:r>
            <w:r w:rsidR="006B27AA">
              <w:rPr>
                <w:rFonts w:asciiTheme="majorEastAsia" w:eastAsiaTheme="majorEastAsia" w:hAnsiTheme="majorEastAsia" w:hint="eastAsia"/>
                <w:color w:val="000000" w:themeColor="text1"/>
                <w:sz w:val="20"/>
                <w:szCs w:val="20"/>
              </w:rPr>
              <w:t>、</w:t>
            </w:r>
            <w:r w:rsidR="008D0F97">
              <w:rPr>
                <w:rFonts w:asciiTheme="majorEastAsia" w:eastAsiaTheme="majorEastAsia" w:hAnsiTheme="majorEastAsia" w:hint="eastAsia"/>
                <w:color w:val="000000" w:themeColor="text1"/>
                <w:sz w:val="20"/>
                <w:szCs w:val="20"/>
              </w:rPr>
              <w:t>取り組</w:t>
            </w:r>
            <w:r w:rsidR="00BE47AC">
              <w:rPr>
                <w:rFonts w:asciiTheme="majorEastAsia" w:eastAsiaTheme="majorEastAsia" w:hAnsiTheme="majorEastAsia" w:hint="eastAsia"/>
                <w:color w:val="000000" w:themeColor="text1"/>
                <w:sz w:val="20"/>
                <w:szCs w:val="20"/>
              </w:rPr>
              <w:t>んでまいります</w:t>
            </w:r>
            <w:r w:rsidR="006B27AA">
              <w:rPr>
                <w:rFonts w:asciiTheme="majorEastAsia" w:eastAsiaTheme="majorEastAsia" w:hAnsiTheme="majorEastAsia" w:hint="eastAsia"/>
                <w:color w:val="000000" w:themeColor="text1"/>
                <w:sz w:val="20"/>
                <w:szCs w:val="20"/>
              </w:rPr>
              <w:t>。</w:t>
            </w:r>
          </w:p>
        </w:tc>
      </w:tr>
      <w:tr w:rsidR="00350F5E" w:rsidTr="00AD4E30">
        <w:trPr>
          <w:trHeight w:val="54"/>
        </w:trPr>
        <w:tc>
          <w:tcPr>
            <w:tcW w:w="449" w:type="dxa"/>
            <w:tcBorders>
              <w:top w:val="single" w:sz="4" w:space="0" w:color="auto"/>
              <w:bottom w:val="single" w:sz="4" w:space="0" w:color="auto"/>
              <w:right w:val="single" w:sz="4" w:space="0" w:color="auto"/>
            </w:tcBorders>
            <w:shd w:val="clear" w:color="auto" w:fill="auto"/>
            <w:vAlign w:val="center"/>
          </w:tcPr>
          <w:p w:rsidR="00350F5E" w:rsidRDefault="006B27AA">
            <w:pPr>
              <w:spacing w:line="300" w:lineRule="exact"/>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11</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350F5E" w:rsidRDefault="006B27AA">
            <w:pPr>
              <w:spacing w:line="300" w:lineRule="exact"/>
              <w:ind w:firstLineChars="100" w:firstLine="200"/>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「人命を・・・「減災」の視点」を「人命を守ることを最優先に、防災を基本に、減災の視点」に変更すべきである。</w:t>
            </w:r>
          </w:p>
          <w:p w:rsidR="00350F5E" w:rsidRDefault="006B27AA">
            <w:pPr>
              <w:spacing w:line="300" w:lineRule="exact"/>
              <w:ind w:firstLineChars="100" w:firstLine="200"/>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大阪府では、「減災」の使い方が正しくない。</w:t>
            </w:r>
          </w:p>
          <w:p w:rsidR="00350F5E" w:rsidRDefault="006B27AA">
            <w:pPr>
              <w:spacing w:line="300" w:lineRule="exact"/>
              <w:ind w:firstLineChars="100" w:firstLine="200"/>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国の防災の考え方は、国民の生命と財産を災害から保護することは、行政上の最も重要な施策であると述べ、続けて、災害の発生を完全に防ぐことはできないので、災害の被害を最小化し、被害の迅速な回復を図る「減災」の考え方を基本理念としたとある。</w:t>
            </w:r>
          </w:p>
          <w:p w:rsidR="00350F5E" w:rsidRDefault="006B27AA">
            <w:pPr>
              <w:spacing w:line="300" w:lineRule="exact"/>
              <w:ind w:firstLineChars="100" w:firstLine="200"/>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これに対し、大阪府地域防災計画は、「防災は、生命と財産を災害から保護する最も基本的で重要な施策である。」と基本的という形容詞を付け保護する概念を弱めて、国の防ぐことが出来ないときという条件を外し、「災害時の被害を最小化し、被害の迅速な回復を図る「減災」を基本とする」としている。</w:t>
            </w:r>
          </w:p>
          <w:p w:rsidR="00350F5E" w:rsidRDefault="006B27AA">
            <w:pPr>
              <w:spacing w:line="300" w:lineRule="exact"/>
              <w:ind w:firstLineChars="100" w:firstLine="200"/>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この「防ぐ」概念が薄弱化した事例は、高槻の小学校のフェンス倒壊による小学生の死亡や関空の台風21号による機能停止などである。</w:t>
            </w:r>
          </w:p>
          <w:p w:rsidR="00350F5E" w:rsidRDefault="006B27AA">
            <w:pPr>
              <w:spacing w:line="300" w:lineRule="exact"/>
              <w:ind w:firstLineChars="100" w:firstLine="200"/>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減災」を定義している大阪府地域防災計画の「災害対策にあたっては、災害基本対策法に基づき、災害時の被害を最小化」は「災害対策にあたっては、防災基本計画に基づき、災害発生の防止に努め、災害時の被害を最小化」に変更すべきである。</w:t>
            </w:r>
          </w:p>
          <w:p w:rsidR="009959F9" w:rsidRDefault="006B27AA" w:rsidP="00157D18">
            <w:pPr>
              <w:spacing w:line="300" w:lineRule="exact"/>
              <w:ind w:firstLineChars="100" w:firstLine="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この考え方で本文に「防災を基本に」を追加すべきである。</w:t>
            </w:r>
          </w:p>
        </w:tc>
        <w:tc>
          <w:tcPr>
            <w:tcW w:w="6497" w:type="dxa"/>
            <w:tcBorders>
              <w:top w:val="single" w:sz="4" w:space="0" w:color="auto"/>
              <w:left w:val="single" w:sz="4" w:space="0" w:color="auto"/>
              <w:bottom w:val="single" w:sz="4" w:space="0" w:color="auto"/>
            </w:tcBorders>
            <w:shd w:val="clear" w:color="auto" w:fill="auto"/>
          </w:tcPr>
          <w:p w:rsidR="00350F5E" w:rsidRPr="00AD4E30" w:rsidRDefault="00517A1B">
            <w:pPr>
              <w:spacing w:line="300" w:lineRule="exact"/>
              <w:ind w:firstLineChars="100" w:firstLine="200"/>
              <w:rPr>
                <w:rFonts w:asciiTheme="majorEastAsia" w:eastAsiaTheme="majorEastAsia" w:hAnsiTheme="majorEastAsia"/>
                <w:color w:val="000000" w:themeColor="text1"/>
                <w:sz w:val="20"/>
                <w:szCs w:val="20"/>
              </w:rPr>
            </w:pPr>
            <w:r w:rsidRPr="00AD4E30">
              <w:rPr>
                <w:rFonts w:asciiTheme="majorEastAsia" w:eastAsiaTheme="majorEastAsia" w:hAnsiTheme="majorEastAsia" w:hint="eastAsia"/>
                <w:color w:val="000000" w:themeColor="text1"/>
                <w:sz w:val="20"/>
                <w:szCs w:val="20"/>
              </w:rPr>
              <w:t>本計画（案）では、</w:t>
            </w:r>
            <w:r w:rsidRPr="00AD4E30">
              <w:rPr>
                <w:rFonts w:asciiTheme="majorEastAsia" w:eastAsiaTheme="majorEastAsia" w:hAnsiTheme="majorEastAsia" w:cs="MSPGothic" w:hint="eastAsia"/>
                <w:color w:val="000000" w:themeColor="text1"/>
                <w:kern w:val="0"/>
                <w:sz w:val="20"/>
                <w:szCs w:val="20"/>
              </w:rPr>
              <w:t>法令及び国の考え方を踏まえ、</w:t>
            </w:r>
            <w:r w:rsidRPr="00AD4E30">
              <w:rPr>
                <w:rFonts w:asciiTheme="majorEastAsia" w:eastAsiaTheme="majorEastAsia" w:hAnsiTheme="majorEastAsia" w:hint="eastAsia"/>
                <w:color w:val="000000" w:themeColor="text1"/>
                <w:sz w:val="20"/>
                <w:szCs w:val="20"/>
              </w:rPr>
              <w:t>11</w:t>
            </w:r>
            <w:r w:rsidR="00310D39" w:rsidRPr="00AD4E30">
              <w:rPr>
                <w:rFonts w:asciiTheme="majorEastAsia" w:eastAsiaTheme="majorEastAsia" w:hAnsiTheme="majorEastAsia" w:hint="eastAsia"/>
                <w:color w:val="000000" w:themeColor="text1"/>
                <w:sz w:val="20"/>
                <w:szCs w:val="20"/>
              </w:rPr>
              <w:t>ページの</w:t>
            </w:r>
            <w:r w:rsidR="00A738A1" w:rsidRPr="00AD4E30">
              <w:rPr>
                <w:rFonts w:asciiTheme="majorEastAsia" w:eastAsiaTheme="majorEastAsia" w:hAnsiTheme="majorEastAsia" w:hint="eastAsia"/>
                <w:color w:val="000000" w:themeColor="text1"/>
                <w:sz w:val="20"/>
                <w:szCs w:val="20"/>
              </w:rPr>
              <w:t>記載の通り</w:t>
            </w:r>
            <w:r w:rsidR="006B27AA" w:rsidRPr="00AD4E30">
              <w:rPr>
                <w:rFonts w:asciiTheme="majorEastAsia" w:eastAsiaTheme="majorEastAsia" w:hAnsiTheme="majorEastAsia" w:hint="eastAsia"/>
                <w:color w:val="000000" w:themeColor="text1"/>
                <w:sz w:val="20"/>
                <w:szCs w:val="20"/>
              </w:rPr>
              <w:t>、基本目標として「２．防災・減災、安全・安心の強化」を設定し、ハード・ソフト両面での取組を強化し、被害を最小化することをめざすこととしています。</w:t>
            </w:r>
          </w:p>
          <w:p w:rsidR="00350F5E" w:rsidRDefault="00C30A6C">
            <w:pPr>
              <w:spacing w:line="300" w:lineRule="exact"/>
              <w:ind w:firstLineChars="100" w:firstLine="200"/>
              <w:rPr>
                <w:rFonts w:ascii="ＭＳ ゴシック" w:eastAsia="ＭＳ ゴシック" w:hAnsi="ＭＳ ゴシック"/>
                <w:color w:val="000000" w:themeColor="text1"/>
                <w:sz w:val="20"/>
                <w:szCs w:val="20"/>
              </w:rPr>
            </w:pPr>
            <w:r w:rsidRPr="00AD4E30">
              <w:rPr>
                <w:rFonts w:asciiTheme="majorEastAsia" w:eastAsiaTheme="majorEastAsia" w:hAnsiTheme="majorEastAsia" w:hint="eastAsia"/>
                <w:color w:val="000000" w:themeColor="text1"/>
                <w:sz w:val="20"/>
                <w:szCs w:val="20"/>
              </w:rPr>
              <w:t>また</w:t>
            </w:r>
            <w:r w:rsidR="00A738A1" w:rsidRPr="00AD4E30">
              <w:rPr>
                <w:rFonts w:asciiTheme="majorEastAsia" w:eastAsiaTheme="majorEastAsia" w:hAnsiTheme="majorEastAsia" w:hint="eastAsia"/>
                <w:color w:val="000000" w:themeColor="text1"/>
                <w:sz w:val="20"/>
                <w:szCs w:val="20"/>
              </w:rPr>
              <w:t>32</w:t>
            </w:r>
            <w:r w:rsidRPr="00AD4E30">
              <w:rPr>
                <w:rFonts w:asciiTheme="majorEastAsia" w:eastAsiaTheme="majorEastAsia" w:hAnsiTheme="majorEastAsia" w:hint="eastAsia"/>
                <w:color w:val="000000" w:themeColor="text1"/>
                <w:sz w:val="20"/>
                <w:szCs w:val="20"/>
              </w:rPr>
              <w:t>ページの記載の通り</w:t>
            </w:r>
            <w:r w:rsidR="00A738A1" w:rsidRPr="00AD4E30">
              <w:rPr>
                <w:rFonts w:asciiTheme="majorEastAsia" w:eastAsiaTheme="majorEastAsia" w:hAnsiTheme="majorEastAsia" w:hint="eastAsia"/>
                <w:color w:val="000000" w:themeColor="text1"/>
                <w:sz w:val="20"/>
                <w:szCs w:val="20"/>
              </w:rPr>
              <w:t>、</w:t>
            </w:r>
            <w:r w:rsidR="006B27AA" w:rsidRPr="00AD4E30">
              <w:rPr>
                <w:rFonts w:asciiTheme="majorEastAsia" w:eastAsiaTheme="majorEastAsia" w:hAnsiTheme="majorEastAsia" w:hint="eastAsia"/>
                <w:color w:val="000000" w:themeColor="text1"/>
                <w:sz w:val="20"/>
                <w:szCs w:val="20"/>
              </w:rPr>
              <w:t>減災の視点も含め防災対策を推進するという考えから、</w:t>
            </w:r>
            <w:r w:rsidR="006B27AA" w:rsidRPr="00AD4E30">
              <w:rPr>
                <w:rFonts w:ascii="ＭＳ ゴシック" w:eastAsia="ＭＳ ゴシック" w:hAnsi="ＭＳ ゴシック" w:hint="eastAsia"/>
                <w:color w:val="000000" w:themeColor="text1"/>
                <w:sz w:val="20"/>
                <w:szCs w:val="20"/>
              </w:rPr>
              <w:t>「人命を守ることを最優先に、「減災」</w:t>
            </w:r>
            <w:r w:rsidR="001F0983" w:rsidRPr="00AD4E30">
              <w:rPr>
                <w:rFonts w:ascii="ＭＳ ゴシック" w:eastAsia="ＭＳ ゴシック" w:hAnsi="ＭＳ ゴシック" w:hint="eastAsia"/>
                <w:color w:val="000000" w:themeColor="text1"/>
                <w:sz w:val="20"/>
                <w:szCs w:val="20"/>
              </w:rPr>
              <w:t>の視点も含めた総合的な</w:t>
            </w:r>
            <w:r w:rsidR="00157D18">
              <w:rPr>
                <w:rFonts w:ascii="ＭＳ ゴシック" w:eastAsia="ＭＳ ゴシック" w:hAnsi="ＭＳ ゴシック" w:hint="eastAsia"/>
                <w:color w:val="000000" w:themeColor="text1"/>
                <w:sz w:val="20"/>
                <w:szCs w:val="20"/>
              </w:rPr>
              <w:t>地震・津波・高潮対策」という表現にしています。</w:t>
            </w:r>
          </w:p>
          <w:p w:rsidR="00960315" w:rsidRDefault="00960315" w:rsidP="00ED265B">
            <w:pPr>
              <w:spacing w:line="300" w:lineRule="exact"/>
              <w:ind w:firstLineChars="100" w:firstLine="200"/>
              <w:rPr>
                <w:rFonts w:asciiTheme="majorEastAsia" w:eastAsiaTheme="majorEastAsia" w:hAnsiTheme="majorEastAsia"/>
                <w:color w:val="000000" w:themeColor="text1"/>
                <w:sz w:val="20"/>
                <w:szCs w:val="20"/>
              </w:rPr>
            </w:pPr>
          </w:p>
        </w:tc>
      </w:tr>
      <w:tr w:rsidR="00350F5E" w:rsidTr="00C2279D">
        <w:trPr>
          <w:trHeight w:val="54"/>
        </w:trPr>
        <w:tc>
          <w:tcPr>
            <w:tcW w:w="449" w:type="dxa"/>
            <w:tcBorders>
              <w:top w:val="single" w:sz="4" w:space="0" w:color="auto"/>
              <w:bottom w:val="single" w:sz="4" w:space="0" w:color="auto"/>
              <w:right w:val="single" w:sz="4" w:space="0" w:color="auto"/>
            </w:tcBorders>
            <w:shd w:val="clear" w:color="auto" w:fill="auto"/>
            <w:vAlign w:val="center"/>
          </w:tcPr>
          <w:p w:rsidR="00350F5E" w:rsidRDefault="006B27AA">
            <w:pPr>
              <w:spacing w:line="300" w:lineRule="exact"/>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lastRenderedPageBreak/>
              <w:t>12</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350F5E" w:rsidRDefault="006B27AA">
            <w:pPr>
              <w:spacing w:line="300" w:lineRule="exac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◇河川施設の地震・津波・高潮対策の説明文について（その１）</w:t>
            </w:r>
          </w:p>
          <w:p w:rsidR="00350F5E" w:rsidRDefault="006B27AA">
            <w:pPr>
              <w:spacing w:line="300" w:lineRule="exact"/>
              <w:ind w:firstLineChars="100" w:firstLine="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「液状化対策や・・・耐震対策」を「液状化対策と三大水門（安治川水門、尻無川水門、木津川水門）の改築および三大水門以外の水門の耐震対策」に変更すべきである。</w:t>
            </w:r>
          </w:p>
          <w:p w:rsidR="00350F5E" w:rsidRDefault="006B27AA">
            <w:pPr>
              <w:spacing w:line="300" w:lineRule="exact"/>
              <w:ind w:firstLineChars="100" w:firstLine="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三大水門は、津波の進行方向に垂直に閉鎖するという津波の特性を無視した津波対策に使うことを周知するべきある。もし、無謀な津波対策であるとの認識が生まれたのであれば、改築を先延ばしにするべきである。</w:t>
            </w:r>
          </w:p>
          <w:p w:rsidR="00AD7160" w:rsidRDefault="006B27AA" w:rsidP="00960315">
            <w:pPr>
              <w:spacing w:line="300" w:lineRule="exact"/>
              <w:ind w:firstLineChars="100" w:firstLine="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三大水門を津波対策のために改築するのであれば、レベル１津波に対して、河床面をなだらかにし、もし越流する場合は、その個所の河川堤防等を耐震補強等と合わせて必要高さに嵩上する津波対策が行えない理由を明確に説明すべきである。</w:t>
            </w:r>
          </w:p>
          <w:p w:rsidR="006A2934" w:rsidRDefault="006A2934" w:rsidP="00DD3706">
            <w:pPr>
              <w:spacing w:line="300" w:lineRule="exact"/>
              <w:rPr>
                <w:rFonts w:asciiTheme="majorEastAsia" w:eastAsiaTheme="majorEastAsia" w:hAnsiTheme="majorEastAsia"/>
                <w:color w:val="000000" w:themeColor="text1"/>
                <w:sz w:val="20"/>
                <w:szCs w:val="20"/>
              </w:rPr>
            </w:pPr>
          </w:p>
          <w:p w:rsidR="009959F9" w:rsidRDefault="009959F9" w:rsidP="00DD3706">
            <w:pPr>
              <w:spacing w:line="300" w:lineRule="exact"/>
              <w:rPr>
                <w:rFonts w:asciiTheme="majorEastAsia" w:eastAsiaTheme="majorEastAsia" w:hAnsiTheme="majorEastAsia"/>
                <w:color w:val="000000" w:themeColor="text1"/>
                <w:sz w:val="20"/>
                <w:szCs w:val="20"/>
              </w:rPr>
            </w:pPr>
          </w:p>
          <w:p w:rsidR="009959F9" w:rsidRDefault="009959F9" w:rsidP="00DD3706">
            <w:pPr>
              <w:spacing w:line="300" w:lineRule="exact"/>
              <w:rPr>
                <w:rFonts w:asciiTheme="majorEastAsia" w:eastAsiaTheme="majorEastAsia" w:hAnsiTheme="majorEastAsia"/>
                <w:color w:val="000000" w:themeColor="text1"/>
                <w:sz w:val="20"/>
                <w:szCs w:val="20"/>
              </w:rPr>
            </w:pPr>
          </w:p>
        </w:tc>
        <w:tc>
          <w:tcPr>
            <w:tcW w:w="6497" w:type="dxa"/>
            <w:tcBorders>
              <w:top w:val="single" w:sz="4" w:space="0" w:color="auto"/>
              <w:left w:val="single" w:sz="4" w:space="0" w:color="auto"/>
              <w:bottom w:val="single" w:sz="4" w:space="0" w:color="auto"/>
            </w:tcBorders>
            <w:shd w:val="clear" w:color="auto" w:fill="auto"/>
          </w:tcPr>
          <w:p w:rsidR="00C2279D" w:rsidRPr="00C2279D" w:rsidRDefault="00C2279D" w:rsidP="00C2279D">
            <w:pPr>
              <w:spacing w:line="300" w:lineRule="exact"/>
              <w:ind w:firstLineChars="100" w:firstLine="200"/>
              <w:rPr>
                <w:rFonts w:asciiTheme="majorEastAsia" w:eastAsiaTheme="majorEastAsia" w:hAnsiTheme="majorEastAsia"/>
                <w:color w:val="000000" w:themeColor="text1"/>
                <w:sz w:val="20"/>
                <w:szCs w:val="20"/>
              </w:rPr>
            </w:pPr>
            <w:r w:rsidRPr="00C2279D">
              <w:rPr>
                <w:rFonts w:asciiTheme="majorEastAsia" w:eastAsiaTheme="majorEastAsia" w:hAnsiTheme="majorEastAsia" w:hint="eastAsia"/>
                <w:color w:val="000000" w:themeColor="text1"/>
                <w:sz w:val="20"/>
                <w:szCs w:val="20"/>
              </w:rPr>
              <w:t>38ページの「◇河川施設の地震・津波・高潮対策」の本文には概要を記載していましたが、ご意見を踏まえ「水門の</w:t>
            </w:r>
            <w:r w:rsidR="00004968">
              <w:rPr>
                <w:rFonts w:asciiTheme="majorEastAsia" w:eastAsiaTheme="majorEastAsia" w:hAnsiTheme="majorEastAsia" w:hint="eastAsia"/>
                <w:color w:val="000000" w:themeColor="text1"/>
                <w:sz w:val="20"/>
                <w:szCs w:val="20"/>
              </w:rPr>
              <w:t>改築・耐震対策」に修正しました。</w:t>
            </w:r>
          </w:p>
          <w:p w:rsidR="00C2279D" w:rsidRPr="00C2279D" w:rsidRDefault="00C2279D" w:rsidP="00C2279D">
            <w:pPr>
              <w:spacing w:line="300" w:lineRule="exact"/>
              <w:ind w:firstLineChars="100" w:firstLine="200"/>
              <w:rPr>
                <w:rFonts w:asciiTheme="majorEastAsia" w:eastAsiaTheme="majorEastAsia" w:hAnsiTheme="majorEastAsia"/>
                <w:color w:val="000000" w:themeColor="text1"/>
                <w:sz w:val="20"/>
                <w:szCs w:val="20"/>
              </w:rPr>
            </w:pPr>
            <w:r w:rsidRPr="00C2279D">
              <w:rPr>
                <w:rFonts w:asciiTheme="majorEastAsia" w:eastAsiaTheme="majorEastAsia" w:hAnsiTheme="majorEastAsia" w:hint="eastAsia"/>
                <w:color w:val="000000" w:themeColor="text1"/>
                <w:sz w:val="20"/>
                <w:szCs w:val="20"/>
              </w:rPr>
              <w:t>大阪市内の津波対策については、大阪府河川構造物等審議会において、三大水門を津波時に閉鎖することは適切な判断であるとの答申を受けています。また、津波時に三大水門を閉鎖した場合、現水門は津波の波力により損傷する恐れがあることから、同審議会において、水門の補強など様々な対策案を比較検討した結果、現水門付近に水門を新設する案が最適との答申も受けています。</w:t>
            </w:r>
          </w:p>
          <w:p w:rsidR="00350F5E" w:rsidRDefault="00C2279D" w:rsidP="00C2279D">
            <w:pPr>
              <w:spacing w:line="300" w:lineRule="exact"/>
              <w:ind w:firstLineChars="100" w:firstLine="200"/>
              <w:rPr>
                <w:rFonts w:asciiTheme="majorEastAsia" w:eastAsiaTheme="majorEastAsia" w:hAnsiTheme="majorEastAsia"/>
                <w:color w:val="000000" w:themeColor="text1"/>
                <w:sz w:val="20"/>
                <w:szCs w:val="20"/>
              </w:rPr>
            </w:pPr>
            <w:r w:rsidRPr="00C2279D">
              <w:rPr>
                <w:rFonts w:asciiTheme="majorEastAsia" w:eastAsiaTheme="majorEastAsia" w:hAnsiTheme="majorEastAsia" w:hint="eastAsia"/>
                <w:color w:val="000000" w:themeColor="text1"/>
                <w:sz w:val="20"/>
                <w:szCs w:val="20"/>
              </w:rPr>
              <w:t>なお、答申を踏まえ、三大水門については津波時に閉鎖することとした上で、現水門付近に津波・高潮に対応できる新たな水門を建設することとしています。</w:t>
            </w:r>
          </w:p>
        </w:tc>
      </w:tr>
      <w:tr w:rsidR="00350F5E" w:rsidTr="00C2279D">
        <w:trPr>
          <w:trHeight w:val="54"/>
        </w:trPr>
        <w:tc>
          <w:tcPr>
            <w:tcW w:w="449" w:type="dxa"/>
            <w:tcBorders>
              <w:top w:val="single" w:sz="4" w:space="0" w:color="auto"/>
              <w:bottom w:val="single" w:sz="4" w:space="0" w:color="auto"/>
              <w:right w:val="single" w:sz="4" w:space="0" w:color="auto"/>
            </w:tcBorders>
            <w:shd w:val="clear" w:color="auto" w:fill="auto"/>
            <w:vAlign w:val="center"/>
          </w:tcPr>
          <w:p w:rsidR="00350F5E" w:rsidRDefault="006B27AA">
            <w:pPr>
              <w:spacing w:line="300" w:lineRule="exact"/>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13</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350F5E" w:rsidRDefault="006B27AA">
            <w:pPr>
              <w:spacing w:line="300" w:lineRule="exact"/>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◇河川施設の地震・津波・高潮対策の説明文について（その２）</w:t>
            </w:r>
          </w:p>
          <w:p w:rsidR="00350F5E" w:rsidRDefault="006B27AA">
            <w:pPr>
              <w:spacing w:line="300" w:lineRule="exact"/>
              <w:ind w:firstLineChars="100" w:firstLine="200"/>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台風による高潮対策など、今後発生しうる災害への備え」を「温暖化による海面上昇と台風の大型化に対応した高潮対策さらには台風の前線刺激による大雨などによる洪水対策とも両立させうる高潮対策など、今後発生しうる災害への備え」に変更するべきである。</w:t>
            </w:r>
          </w:p>
          <w:p w:rsidR="00350F5E" w:rsidRDefault="006B27AA">
            <w:pPr>
              <w:spacing w:line="300" w:lineRule="exact"/>
              <w:ind w:firstLineChars="100" w:firstLine="200"/>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水門方式は、洪水が出水した後に水門を閉鎖させて高潮を防ぐ、いわゆる台風による高潮と洪水の発生に時間差がある特徴を活用した防潮対策である。シミュレーションでは、洪水と高潮が異なることはなく水門閉鎖はできるとなっているが、最近の台風の中には、最大潮位偏差が生じた近傍で大雨が降っているケースがある。</w:t>
            </w:r>
          </w:p>
          <w:p w:rsidR="00350F5E" w:rsidRDefault="006B27AA">
            <w:pPr>
              <w:spacing w:line="300" w:lineRule="exact"/>
              <w:ind w:firstLineChars="100" w:firstLine="200"/>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現在、高潮対策として三大水門の嵩上のみが検討されているが、周辺の防潮堤を1，2mも嵩上することは、工事費も膨大になり、権利調整や関連施設の再整備のための莫大な費用や無制限に近い時間が必要なこと、さらには、新規埋め立て地の嵩上やコンテナふ頭に防潮堤などを設けることは、他港との競争力が低下することなど諸施設の嵩上による高潮対策には、多くの課題がある。</w:t>
            </w:r>
          </w:p>
          <w:p w:rsidR="009959F9" w:rsidRDefault="006B27AA" w:rsidP="00157D18">
            <w:pPr>
              <w:spacing w:line="300" w:lineRule="exact"/>
              <w:ind w:firstLineChars="100" w:firstLine="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また、三大水門を津波対策で利用する場合は、大型の貨物船や漂流物が複数回衝突すれば設計値をオーバーし破損に繋がる。この水門がなければ、橋が潰れるとの意見があるが、橋は代替えルートを探せるが、水門が破砕されれば、小さい高潮が生じても大阪市は大災害を被る。三大水門のみで、今後の温暖化に対応するのではなく、沖の防波堤と合わせて対応すべきである。10月に大阪港と堺泉北港が統合され、港湾区域が拡大されたメリットを活用して、台風の吹き寄せを減衰させる鳥の嘴のような防波堤を検討し早期に整備する高潮対策を進めるべきである。この法線を決めるにあたっては、レベル２津波をレベル１津波に減衰させることも考慮しておくべきである。</w:t>
            </w:r>
          </w:p>
        </w:tc>
        <w:tc>
          <w:tcPr>
            <w:tcW w:w="6497" w:type="dxa"/>
            <w:tcBorders>
              <w:top w:val="single" w:sz="4" w:space="0" w:color="auto"/>
              <w:left w:val="single" w:sz="4" w:space="0" w:color="auto"/>
              <w:bottom w:val="single" w:sz="4" w:space="0" w:color="auto"/>
            </w:tcBorders>
            <w:shd w:val="clear" w:color="auto" w:fill="auto"/>
          </w:tcPr>
          <w:p w:rsidR="00C2279D" w:rsidRPr="00C2279D" w:rsidRDefault="00C2279D" w:rsidP="00C2279D">
            <w:pPr>
              <w:spacing w:line="300" w:lineRule="exac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 xml:space="preserve">　</w:t>
            </w:r>
            <w:r w:rsidRPr="00C2279D">
              <w:rPr>
                <w:rFonts w:asciiTheme="majorEastAsia" w:eastAsiaTheme="majorEastAsia" w:hAnsiTheme="majorEastAsia" w:hint="eastAsia"/>
                <w:color w:val="000000" w:themeColor="text1"/>
                <w:sz w:val="20"/>
                <w:szCs w:val="20"/>
              </w:rPr>
              <w:t>本計画（案）においては、32ページに記載の通り、地球温暖化に伴う気候変動等による災害リスクの増大が今後想定されることは認識しています。</w:t>
            </w:r>
          </w:p>
          <w:p w:rsidR="00C2279D" w:rsidRPr="00C2279D" w:rsidRDefault="00C2279D" w:rsidP="000973B4">
            <w:pPr>
              <w:spacing w:line="300" w:lineRule="exact"/>
              <w:ind w:firstLineChars="100" w:firstLine="200"/>
              <w:rPr>
                <w:rFonts w:asciiTheme="majorEastAsia" w:eastAsiaTheme="majorEastAsia" w:hAnsiTheme="majorEastAsia"/>
                <w:color w:val="000000" w:themeColor="text1"/>
                <w:sz w:val="20"/>
                <w:szCs w:val="20"/>
              </w:rPr>
            </w:pPr>
            <w:r w:rsidRPr="00C2279D">
              <w:rPr>
                <w:rFonts w:asciiTheme="majorEastAsia" w:eastAsiaTheme="majorEastAsia" w:hAnsiTheme="majorEastAsia" w:hint="eastAsia"/>
                <w:color w:val="000000" w:themeColor="text1"/>
                <w:sz w:val="20"/>
                <w:szCs w:val="20"/>
              </w:rPr>
              <w:t>ご意見につきましては、今後、高潮対策に取り組む上で参考とさせていただきます。</w:t>
            </w:r>
          </w:p>
          <w:p w:rsidR="00C2279D" w:rsidRPr="00C2279D" w:rsidRDefault="00C2279D" w:rsidP="000973B4">
            <w:pPr>
              <w:spacing w:line="300" w:lineRule="exact"/>
              <w:ind w:firstLineChars="100" w:firstLine="200"/>
              <w:rPr>
                <w:rFonts w:asciiTheme="majorEastAsia" w:eastAsiaTheme="majorEastAsia" w:hAnsiTheme="majorEastAsia"/>
                <w:color w:val="000000" w:themeColor="text1"/>
                <w:sz w:val="20"/>
                <w:szCs w:val="20"/>
              </w:rPr>
            </w:pPr>
            <w:r w:rsidRPr="00C2279D">
              <w:rPr>
                <w:rFonts w:asciiTheme="majorEastAsia" w:eastAsiaTheme="majorEastAsia" w:hAnsiTheme="majorEastAsia" w:hint="eastAsia"/>
                <w:color w:val="000000" w:themeColor="text1"/>
                <w:sz w:val="20"/>
                <w:szCs w:val="20"/>
              </w:rPr>
              <w:t>大阪市内の津波対策については、大阪府河川構造物等審議会において、三大水門を津波時に閉鎖することは適切な判断であるとの答申を受けています。また、津波時に三大水門を閉鎖した場合、現水門は津波の波力により損傷する恐れがあることから、同審議会において、水門の補強など様々な対策案を比較検討した結果、現水門付近に水門を新設する案が最適との答申も受けています。</w:t>
            </w:r>
          </w:p>
          <w:p w:rsidR="00350F5E" w:rsidRDefault="00C2279D" w:rsidP="000973B4">
            <w:pPr>
              <w:spacing w:line="300" w:lineRule="exact"/>
              <w:ind w:firstLineChars="100" w:firstLine="200"/>
              <w:rPr>
                <w:rFonts w:asciiTheme="majorEastAsia" w:eastAsiaTheme="majorEastAsia" w:hAnsiTheme="majorEastAsia"/>
                <w:color w:val="000000" w:themeColor="text1"/>
                <w:sz w:val="20"/>
                <w:szCs w:val="20"/>
              </w:rPr>
            </w:pPr>
            <w:r w:rsidRPr="00C2279D">
              <w:rPr>
                <w:rFonts w:asciiTheme="majorEastAsia" w:eastAsiaTheme="majorEastAsia" w:hAnsiTheme="majorEastAsia" w:hint="eastAsia"/>
                <w:color w:val="000000" w:themeColor="text1"/>
                <w:sz w:val="20"/>
                <w:szCs w:val="20"/>
              </w:rPr>
              <w:t>なお、答申を踏まえ、三大水門については津波時に閉鎖することとした上で、現水門付近に津波・高潮に対応できる新たな水門を建設することとしています。</w:t>
            </w:r>
          </w:p>
        </w:tc>
      </w:tr>
      <w:tr w:rsidR="00350F5E" w:rsidTr="00C2279D">
        <w:trPr>
          <w:trHeight w:val="54"/>
        </w:trPr>
        <w:tc>
          <w:tcPr>
            <w:tcW w:w="449" w:type="dxa"/>
            <w:tcBorders>
              <w:top w:val="single" w:sz="4" w:space="0" w:color="auto"/>
              <w:bottom w:val="single" w:sz="4" w:space="0" w:color="auto"/>
              <w:right w:val="single" w:sz="4" w:space="0" w:color="auto"/>
            </w:tcBorders>
            <w:shd w:val="clear" w:color="auto" w:fill="auto"/>
            <w:vAlign w:val="center"/>
          </w:tcPr>
          <w:p w:rsidR="00350F5E" w:rsidRDefault="006B27AA">
            <w:pPr>
              <w:spacing w:line="300" w:lineRule="exact"/>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lastRenderedPageBreak/>
              <w:t>14</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rsidR="00350F5E" w:rsidRDefault="006B27AA">
            <w:pPr>
              <w:spacing w:line="300" w:lineRule="exact"/>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■三大水門の改築の説明文</w:t>
            </w:r>
          </w:p>
          <w:p w:rsidR="00350F5E" w:rsidRDefault="006B27AA">
            <w:pPr>
              <w:spacing w:line="300" w:lineRule="exact"/>
              <w:ind w:firstLineChars="100" w:firstLine="200"/>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説明文「●現在の・・・・老朽化が進ん・・・実施します。」を「</w:t>
            </w:r>
            <w:r w:rsidR="00DD3706">
              <w:rPr>
                <w:rFonts w:asciiTheme="majorEastAsia" w:eastAsiaTheme="majorEastAsia" w:hAnsiTheme="majorEastAsia" w:hint="eastAsia"/>
                <w:color w:val="000000" w:themeColor="text1"/>
                <w:sz w:val="20"/>
                <w:szCs w:val="20"/>
              </w:rPr>
              <w:t>●</w:t>
            </w:r>
            <w:r>
              <w:rPr>
                <w:rFonts w:asciiTheme="majorEastAsia" w:eastAsiaTheme="majorEastAsia" w:hAnsiTheme="majorEastAsia" w:hint="eastAsia"/>
                <w:color w:val="000000" w:themeColor="text1"/>
                <w:sz w:val="20"/>
                <w:szCs w:val="20"/>
              </w:rPr>
              <w:t>三大水門を津波対策で利用するため、津波で破壊される可能性があり、早急に改築する。」に変更し、事実を府民に周知すべきである。</w:t>
            </w:r>
          </w:p>
          <w:p w:rsidR="00350F5E" w:rsidRDefault="006B27AA">
            <w:pPr>
              <w:spacing w:line="300" w:lineRule="exact"/>
              <w:ind w:firstLineChars="100" w:firstLine="200"/>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津波対策を審議した大阪府河川構造物等審議会では、水門前面に防衝杭を設ける案など複数案が検討されたが、信頼性から新築が好ましいと結論付けられた。その後、台風の大型化などが水防法などで議論されるようになり、高潮のためにも改築をする必要性が言われるようになった。</w:t>
            </w:r>
          </w:p>
          <w:p w:rsidR="00350F5E" w:rsidRDefault="006B27AA" w:rsidP="00EB062D">
            <w:pPr>
              <w:spacing w:line="300" w:lineRule="exact"/>
              <w:ind w:firstLineChars="100" w:firstLine="200"/>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また、40ページでは、水門施設の長寿命化が記載されているが、この三大水門は、50年しか経ていないにもかかわらず老朽化したとなっている。一般的には、水門は80～100年利用されているものもある。</w:t>
            </w:r>
          </w:p>
          <w:p w:rsidR="00350F5E" w:rsidRDefault="006B27AA">
            <w:pPr>
              <w:spacing w:line="300" w:lineRule="exact"/>
              <w:ind w:firstLineChars="100" w:firstLine="200"/>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電気や機械施設は、代替え施設があるはずである。また、鋼材等も腐食対策技術等が発達しており、長寿命化はできるはずである。</w:t>
            </w:r>
          </w:p>
          <w:p w:rsidR="009959F9" w:rsidRDefault="006B27AA" w:rsidP="00D85820">
            <w:pPr>
              <w:spacing w:line="300" w:lineRule="exact"/>
              <w:ind w:firstLineChars="100" w:firstLine="200"/>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今回津波対策に使わない場合、改築しなければならない部材は、どのような物であるかも明記していただきたい。</w:t>
            </w:r>
          </w:p>
          <w:p w:rsidR="004E5C40" w:rsidRDefault="004E5C40" w:rsidP="00D85820">
            <w:pPr>
              <w:spacing w:line="300" w:lineRule="exact"/>
              <w:ind w:firstLineChars="100" w:firstLine="200"/>
              <w:jc w:val="left"/>
              <w:rPr>
                <w:rFonts w:asciiTheme="majorEastAsia" w:eastAsiaTheme="majorEastAsia" w:hAnsiTheme="majorEastAsia"/>
                <w:color w:val="000000" w:themeColor="text1"/>
                <w:sz w:val="20"/>
                <w:szCs w:val="20"/>
              </w:rPr>
            </w:pPr>
          </w:p>
        </w:tc>
        <w:tc>
          <w:tcPr>
            <w:tcW w:w="6497" w:type="dxa"/>
            <w:tcBorders>
              <w:top w:val="single" w:sz="4" w:space="0" w:color="auto"/>
              <w:left w:val="single" w:sz="4" w:space="0" w:color="auto"/>
              <w:bottom w:val="single" w:sz="4" w:space="0" w:color="auto"/>
            </w:tcBorders>
            <w:shd w:val="clear" w:color="auto" w:fill="auto"/>
          </w:tcPr>
          <w:p w:rsidR="00C2279D" w:rsidRPr="00C2279D" w:rsidRDefault="00C2279D" w:rsidP="00C2279D">
            <w:pPr>
              <w:spacing w:line="300" w:lineRule="exact"/>
              <w:ind w:firstLineChars="100" w:firstLine="200"/>
              <w:rPr>
                <w:rFonts w:asciiTheme="majorEastAsia" w:eastAsiaTheme="majorEastAsia" w:hAnsiTheme="majorEastAsia"/>
                <w:color w:val="000000" w:themeColor="text1"/>
                <w:sz w:val="20"/>
                <w:szCs w:val="20"/>
              </w:rPr>
            </w:pPr>
            <w:r w:rsidRPr="00C2279D">
              <w:rPr>
                <w:rFonts w:asciiTheme="majorEastAsia" w:eastAsiaTheme="majorEastAsia" w:hAnsiTheme="majorEastAsia" w:hint="eastAsia"/>
                <w:color w:val="000000" w:themeColor="text1"/>
                <w:sz w:val="20"/>
                <w:szCs w:val="20"/>
              </w:rPr>
              <w:t>大阪市内の津波対策については、大阪府河川構造物等審議会において、三大水門を津波時に閉鎖することは適切な判断であるとの答申を受けています。また、津波時に三大水門を閉鎖した場合、現水門は津波の波力により損傷する恐れがあることから、同審議会において、水門の補強など様々な対策案を比較検討した結果、現水門付近に水門を新設する案が最適との答申も受けています。</w:t>
            </w:r>
          </w:p>
          <w:p w:rsidR="00350F5E" w:rsidRDefault="00C2279D" w:rsidP="00C2279D">
            <w:pPr>
              <w:spacing w:line="300" w:lineRule="exact"/>
              <w:ind w:firstLineChars="100" w:firstLine="200"/>
              <w:rPr>
                <w:rFonts w:asciiTheme="majorEastAsia" w:eastAsiaTheme="majorEastAsia" w:hAnsiTheme="majorEastAsia"/>
                <w:color w:val="000000" w:themeColor="text1"/>
                <w:sz w:val="20"/>
                <w:szCs w:val="20"/>
              </w:rPr>
            </w:pPr>
            <w:r w:rsidRPr="00C2279D">
              <w:rPr>
                <w:rFonts w:asciiTheme="majorEastAsia" w:eastAsiaTheme="majorEastAsia" w:hAnsiTheme="majorEastAsia" w:hint="eastAsia"/>
                <w:color w:val="000000" w:themeColor="text1"/>
                <w:sz w:val="20"/>
                <w:szCs w:val="20"/>
              </w:rPr>
              <w:t>なお、答申を踏まえ、三大水門については津波時に閉鎖することとした上で、現水門付近に津波・高潮に対応できる新たな水門を建設することとしています。</w:t>
            </w:r>
          </w:p>
        </w:tc>
      </w:tr>
      <w:tr w:rsidR="00350F5E" w:rsidTr="00D85820">
        <w:trPr>
          <w:trHeight w:val="54"/>
        </w:trPr>
        <w:tc>
          <w:tcPr>
            <w:tcW w:w="449" w:type="dxa"/>
            <w:tcBorders>
              <w:top w:val="single" w:sz="4" w:space="0" w:color="auto"/>
              <w:bottom w:val="single" w:sz="4" w:space="0" w:color="auto"/>
              <w:right w:val="single" w:sz="4" w:space="0" w:color="auto"/>
            </w:tcBorders>
            <w:shd w:val="clear" w:color="auto" w:fill="auto"/>
            <w:vAlign w:val="center"/>
          </w:tcPr>
          <w:p w:rsidR="00350F5E" w:rsidRDefault="006B27AA">
            <w:pPr>
              <w:spacing w:line="300" w:lineRule="exact"/>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15</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350F5E" w:rsidRDefault="001F0983" w:rsidP="00344D78">
            <w:pPr>
              <w:spacing w:line="300" w:lineRule="exact"/>
              <w:ind w:firstLineChars="100" w:firstLine="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45</w:t>
            </w:r>
            <w:r w:rsidR="006B27AA">
              <w:rPr>
                <w:rFonts w:asciiTheme="majorEastAsia" w:eastAsiaTheme="majorEastAsia" w:hAnsiTheme="majorEastAsia" w:hint="eastAsia"/>
                <w:color w:val="000000" w:themeColor="text1"/>
                <w:sz w:val="20"/>
                <w:szCs w:val="20"/>
              </w:rPr>
              <w:t xml:space="preserve">ページ、 </w:t>
            </w:r>
            <w:r w:rsidR="00314294">
              <w:rPr>
                <w:rFonts w:asciiTheme="majorEastAsia" w:eastAsiaTheme="majorEastAsia" w:hAnsiTheme="majorEastAsia" w:hint="eastAsia"/>
                <w:color w:val="000000" w:themeColor="text1"/>
                <w:sz w:val="20"/>
                <w:szCs w:val="20"/>
              </w:rPr>
              <w:t>３</w:t>
            </w:r>
            <w:r w:rsidR="006B27AA">
              <w:rPr>
                <w:rFonts w:asciiTheme="majorEastAsia" w:eastAsiaTheme="majorEastAsia" w:hAnsiTheme="majorEastAsia" w:hint="eastAsia"/>
                <w:color w:val="000000" w:themeColor="text1"/>
                <w:sz w:val="20"/>
                <w:szCs w:val="20"/>
              </w:rPr>
              <w:t>防災体制の強化　避難行動を支援するための適切・わかりやすい情報発信</w:t>
            </w:r>
          </w:p>
          <w:p w:rsidR="00350F5E" w:rsidRDefault="006B27AA" w:rsidP="00344D78">
            <w:pPr>
              <w:spacing w:line="300" w:lineRule="exact"/>
              <w:ind w:firstLineChars="100" w:firstLine="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大阪府内に居住、勤務する外国人およびインバウンドの外国人来訪客を対象に、（道路標識等のユニバーサルデザイン化に加えて、）災害情報の発信、避難誘導についても多言語化の充実化が必要ではないか。</w:t>
            </w:r>
          </w:p>
        </w:tc>
        <w:tc>
          <w:tcPr>
            <w:tcW w:w="6497" w:type="dxa"/>
            <w:tcBorders>
              <w:top w:val="single" w:sz="4" w:space="0" w:color="auto"/>
              <w:left w:val="single" w:sz="4" w:space="0" w:color="auto"/>
              <w:bottom w:val="single" w:sz="4" w:space="0" w:color="auto"/>
            </w:tcBorders>
            <w:shd w:val="clear" w:color="auto" w:fill="auto"/>
          </w:tcPr>
          <w:p w:rsidR="00F674B8" w:rsidRPr="00F674B8" w:rsidRDefault="00F674B8" w:rsidP="00D85820">
            <w:pPr>
              <w:spacing w:line="300" w:lineRule="exact"/>
              <w:ind w:firstLineChars="100" w:firstLine="200"/>
              <w:rPr>
                <w:rFonts w:asciiTheme="majorEastAsia" w:eastAsiaTheme="majorEastAsia" w:hAnsiTheme="majorEastAsia"/>
                <w:color w:val="000000" w:themeColor="text1"/>
                <w:sz w:val="20"/>
                <w:szCs w:val="20"/>
              </w:rPr>
            </w:pPr>
            <w:r w:rsidRPr="00F674B8">
              <w:rPr>
                <w:rFonts w:asciiTheme="majorEastAsia" w:eastAsiaTheme="majorEastAsia" w:hAnsiTheme="majorEastAsia" w:hint="eastAsia"/>
                <w:color w:val="000000" w:themeColor="text1"/>
                <w:sz w:val="20"/>
                <w:szCs w:val="20"/>
              </w:rPr>
              <w:t>45ページの記載の通り、河川の氾濫や土砂災害に対し、避難行</w:t>
            </w:r>
            <w:r w:rsidR="00D85820">
              <w:rPr>
                <w:rFonts w:asciiTheme="majorEastAsia" w:eastAsiaTheme="majorEastAsia" w:hAnsiTheme="majorEastAsia" w:hint="eastAsia"/>
                <w:color w:val="000000" w:themeColor="text1"/>
                <w:sz w:val="20"/>
                <w:szCs w:val="20"/>
              </w:rPr>
              <w:t>動を支援するための適切・わかりやすい情報発信を進めており、</w:t>
            </w:r>
            <w:r w:rsidRPr="00F674B8">
              <w:rPr>
                <w:rFonts w:asciiTheme="majorEastAsia" w:eastAsiaTheme="majorEastAsia" w:hAnsiTheme="majorEastAsia" w:hint="eastAsia"/>
                <w:color w:val="000000" w:themeColor="text1"/>
                <w:sz w:val="20"/>
                <w:szCs w:val="20"/>
              </w:rPr>
              <w:t>情報の多言語化についても、取組の参考とさせていただきます。</w:t>
            </w:r>
          </w:p>
          <w:p w:rsidR="007B0DCB" w:rsidRDefault="005D0604" w:rsidP="001F0983">
            <w:pPr>
              <w:spacing w:line="300" w:lineRule="exac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 xml:space="preserve">　また、ご意見を踏まえ、具体例として「「おおさか防災ネット」や多言語情報ウェブサイト・アプリ「Osaka Safe Travels」等を活用した」を46ページに追記しました。</w:t>
            </w:r>
          </w:p>
          <w:p w:rsidR="004E5C40" w:rsidRPr="007B0DCB" w:rsidRDefault="004E5C40" w:rsidP="001F0983">
            <w:pPr>
              <w:spacing w:line="300" w:lineRule="exact"/>
              <w:rPr>
                <w:rFonts w:asciiTheme="majorEastAsia" w:eastAsiaTheme="majorEastAsia" w:hAnsiTheme="majorEastAsia"/>
                <w:color w:val="000000" w:themeColor="text1"/>
                <w:sz w:val="20"/>
                <w:szCs w:val="20"/>
              </w:rPr>
            </w:pPr>
          </w:p>
        </w:tc>
      </w:tr>
      <w:tr w:rsidR="00350F5E" w:rsidTr="006A2934">
        <w:trPr>
          <w:trHeight w:val="54"/>
        </w:trPr>
        <w:tc>
          <w:tcPr>
            <w:tcW w:w="449" w:type="dxa"/>
            <w:tcBorders>
              <w:top w:val="single" w:sz="4" w:space="0" w:color="auto"/>
              <w:bottom w:val="single" w:sz="4" w:space="0" w:color="auto"/>
              <w:right w:val="single" w:sz="4" w:space="0" w:color="auto"/>
            </w:tcBorders>
            <w:shd w:val="clear" w:color="auto" w:fill="auto"/>
            <w:vAlign w:val="center"/>
          </w:tcPr>
          <w:p w:rsidR="00350F5E" w:rsidRDefault="006B27AA">
            <w:pPr>
              <w:spacing w:line="300" w:lineRule="exact"/>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16</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350F5E" w:rsidRDefault="006B27AA">
            <w:pPr>
              <w:spacing w:line="300" w:lineRule="exact"/>
              <w:ind w:firstLineChars="100" w:firstLine="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49ページ、（２）における【ソフト対策】の「他路線への交通転換イメージ（ETC2.0等による誘導）」にある「案内図」イメージを大阪地区に合わせた方がよいのではないか。</w:t>
            </w:r>
          </w:p>
        </w:tc>
        <w:tc>
          <w:tcPr>
            <w:tcW w:w="6497" w:type="dxa"/>
            <w:tcBorders>
              <w:top w:val="single" w:sz="4" w:space="0" w:color="auto"/>
              <w:left w:val="single" w:sz="4" w:space="0" w:color="auto"/>
              <w:bottom w:val="single" w:sz="4" w:space="0" w:color="auto"/>
            </w:tcBorders>
            <w:shd w:val="clear" w:color="auto" w:fill="auto"/>
          </w:tcPr>
          <w:p w:rsidR="00D85820" w:rsidRDefault="00BB4171" w:rsidP="00D85820">
            <w:pPr>
              <w:spacing w:line="300" w:lineRule="exact"/>
              <w:ind w:firstLineChars="100" w:firstLine="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ご意見を踏まえ</w:t>
            </w:r>
            <w:r w:rsidRPr="00BB4171">
              <w:rPr>
                <w:rFonts w:asciiTheme="majorEastAsia" w:eastAsiaTheme="majorEastAsia" w:hAnsiTheme="majorEastAsia" w:hint="eastAsia"/>
                <w:color w:val="000000" w:themeColor="text1"/>
                <w:sz w:val="20"/>
                <w:szCs w:val="20"/>
              </w:rPr>
              <w:t>、</w:t>
            </w:r>
            <w:r>
              <w:rPr>
                <w:rFonts w:asciiTheme="majorEastAsia" w:eastAsiaTheme="majorEastAsia" w:hAnsiTheme="majorEastAsia" w:hint="eastAsia"/>
                <w:color w:val="000000" w:themeColor="text1"/>
                <w:sz w:val="20"/>
                <w:szCs w:val="20"/>
              </w:rPr>
              <w:t>49ページの「現道の安全確保」内の</w:t>
            </w:r>
            <w:r w:rsidRPr="00BB4171">
              <w:rPr>
                <w:rFonts w:asciiTheme="majorEastAsia" w:eastAsiaTheme="majorEastAsia" w:hAnsiTheme="majorEastAsia" w:hint="eastAsia"/>
                <w:color w:val="000000" w:themeColor="text1"/>
                <w:sz w:val="20"/>
                <w:szCs w:val="20"/>
              </w:rPr>
              <w:t>「他路線への交通転換イメージ（ETC2.0等による誘導）」に</w:t>
            </w:r>
            <w:r>
              <w:rPr>
                <w:rFonts w:asciiTheme="majorEastAsia" w:eastAsiaTheme="majorEastAsia" w:hAnsiTheme="majorEastAsia" w:hint="eastAsia"/>
                <w:color w:val="000000" w:themeColor="text1"/>
                <w:sz w:val="20"/>
                <w:szCs w:val="20"/>
              </w:rPr>
              <w:t>て使用している「案内図」をイメージしやすい路線等に修正しました</w:t>
            </w:r>
            <w:r w:rsidRPr="00BB4171">
              <w:rPr>
                <w:rFonts w:asciiTheme="majorEastAsia" w:eastAsiaTheme="majorEastAsia" w:hAnsiTheme="majorEastAsia" w:hint="eastAsia"/>
                <w:color w:val="000000" w:themeColor="text1"/>
                <w:sz w:val="20"/>
                <w:szCs w:val="20"/>
              </w:rPr>
              <w:t>。</w:t>
            </w:r>
          </w:p>
          <w:p w:rsidR="004E5C40" w:rsidRPr="00DD3706" w:rsidRDefault="004E5C40" w:rsidP="00D85820">
            <w:pPr>
              <w:spacing w:line="300" w:lineRule="exact"/>
              <w:ind w:firstLineChars="100" w:firstLine="200"/>
              <w:rPr>
                <w:rFonts w:asciiTheme="majorEastAsia" w:eastAsiaTheme="majorEastAsia" w:hAnsiTheme="majorEastAsia"/>
                <w:color w:val="000000" w:themeColor="text1"/>
                <w:sz w:val="20"/>
                <w:szCs w:val="20"/>
              </w:rPr>
            </w:pPr>
          </w:p>
        </w:tc>
      </w:tr>
      <w:tr w:rsidR="00350F5E" w:rsidTr="00D85820">
        <w:trPr>
          <w:trHeight w:val="54"/>
        </w:trPr>
        <w:tc>
          <w:tcPr>
            <w:tcW w:w="449" w:type="dxa"/>
            <w:tcBorders>
              <w:top w:val="single" w:sz="4" w:space="0" w:color="auto"/>
              <w:bottom w:val="single" w:sz="4" w:space="0" w:color="auto"/>
              <w:right w:val="single" w:sz="4" w:space="0" w:color="auto"/>
            </w:tcBorders>
            <w:shd w:val="clear" w:color="auto" w:fill="auto"/>
            <w:vAlign w:val="center"/>
          </w:tcPr>
          <w:p w:rsidR="00350F5E" w:rsidRDefault="006B27AA">
            <w:pPr>
              <w:spacing w:line="300" w:lineRule="exact"/>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17</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350F5E" w:rsidRDefault="006B27AA">
            <w:pPr>
              <w:spacing w:line="300" w:lineRule="exac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「歩行者等の安全な通行確保」</w:t>
            </w:r>
          </w:p>
          <w:p w:rsidR="00350F5E" w:rsidRDefault="006B27AA">
            <w:pPr>
              <w:spacing w:line="300" w:lineRule="exact"/>
              <w:ind w:firstLineChars="100" w:firstLine="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生活道路の安全対策に強力に取り組むべきと思う。歩行者や自転車の事故死がＧ７で最悪。生活道路での30㎞/h超の致死率が高いにもかかわらず、例えば、ゾーン30指定などはまだまだ普及していないと聞く。合意形成は必要だが、お金のかからない施策は早期に進めるべきと考える。</w:t>
            </w:r>
          </w:p>
        </w:tc>
        <w:tc>
          <w:tcPr>
            <w:tcW w:w="6497" w:type="dxa"/>
            <w:tcBorders>
              <w:top w:val="single" w:sz="4" w:space="0" w:color="auto"/>
              <w:left w:val="single" w:sz="4" w:space="0" w:color="auto"/>
              <w:bottom w:val="single" w:sz="4" w:space="0" w:color="auto"/>
            </w:tcBorders>
            <w:shd w:val="clear" w:color="auto" w:fill="auto"/>
            <w:vAlign w:val="center"/>
          </w:tcPr>
          <w:p w:rsidR="00BB4171" w:rsidRDefault="00AD4E30" w:rsidP="00AD4E30">
            <w:pPr>
              <w:spacing w:line="300" w:lineRule="exact"/>
              <w:ind w:firstLineChars="100" w:firstLine="200"/>
              <w:jc w:val="left"/>
              <w:rPr>
                <w:rFonts w:asciiTheme="majorEastAsia" w:eastAsiaTheme="majorEastAsia" w:hAnsiTheme="majorEastAsia"/>
                <w:color w:val="000000" w:themeColor="text1"/>
                <w:sz w:val="20"/>
                <w:szCs w:val="20"/>
              </w:rPr>
            </w:pPr>
            <w:r w:rsidRPr="00AD4E30">
              <w:rPr>
                <w:rFonts w:asciiTheme="majorEastAsia" w:eastAsiaTheme="majorEastAsia" w:hAnsiTheme="majorEastAsia" w:hint="eastAsia"/>
                <w:color w:val="000000" w:themeColor="text1"/>
                <w:sz w:val="20"/>
                <w:szCs w:val="20"/>
              </w:rPr>
              <w:t>生活道路の安全対策については、ETC2.0等のビックデータなどの最新技術を活用し、事故発生箇所だけでなく、速度超過・急ブレーキ箇所</w:t>
            </w:r>
            <w:r w:rsidR="00157D18">
              <w:rPr>
                <w:rFonts w:asciiTheme="majorEastAsia" w:eastAsiaTheme="majorEastAsia" w:hAnsiTheme="majorEastAsia" w:hint="eastAsia"/>
                <w:color w:val="000000" w:themeColor="text1"/>
                <w:sz w:val="20"/>
                <w:szCs w:val="20"/>
              </w:rPr>
              <w:t>等の潜在的な危険箇所を把握するとともに、対策にあたっては地区内の</w:t>
            </w:r>
            <w:r w:rsidR="000973B4">
              <w:rPr>
                <w:rFonts w:asciiTheme="majorEastAsia" w:eastAsiaTheme="majorEastAsia" w:hAnsiTheme="majorEastAsia" w:hint="eastAsia"/>
                <w:color w:val="000000" w:themeColor="text1"/>
                <w:sz w:val="20"/>
                <w:szCs w:val="20"/>
              </w:rPr>
              <w:t>関係機関と連携を図った上で、ハード・ソフト両面から面</w:t>
            </w:r>
            <w:r>
              <w:rPr>
                <w:rFonts w:asciiTheme="majorEastAsia" w:eastAsiaTheme="majorEastAsia" w:hAnsiTheme="majorEastAsia" w:hint="eastAsia"/>
                <w:color w:val="000000" w:themeColor="text1"/>
                <w:sz w:val="20"/>
                <w:szCs w:val="20"/>
              </w:rPr>
              <w:t>的な交通安全対策を進めてまいります。</w:t>
            </w:r>
          </w:p>
          <w:p w:rsidR="004E5C40" w:rsidRDefault="004E5C40" w:rsidP="00AD4E30">
            <w:pPr>
              <w:spacing w:line="300" w:lineRule="exact"/>
              <w:ind w:firstLineChars="100" w:firstLine="200"/>
              <w:jc w:val="left"/>
              <w:rPr>
                <w:rFonts w:asciiTheme="majorEastAsia" w:eastAsiaTheme="majorEastAsia" w:hAnsiTheme="majorEastAsia"/>
                <w:color w:val="000000" w:themeColor="text1"/>
                <w:sz w:val="20"/>
                <w:szCs w:val="20"/>
              </w:rPr>
            </w:pPr>
          </w:p>
        </w:tc>
      </w:tr>
      <w:tr w:rsidR="00350F5E" w:rsidTr="00D85820">
        <w:trPr>
          <w:trHeight w:val="54"/>
        </w:trPr>
        <w:tc>
          <w:tcPr>
            <w:tcW w:w="449" w:type="dxa"/>
            <w:tcBorders>
              <w:top w:val="single" w:sz="4" w:space="0" w:color="auto"/>
              <w:bottom w:val="single" w:sz="4" w:space="0" w:color="auto"/>
              <w:right w:val="single" w:sz="4" w:space="0" w:color="auto"/>
            </w:tcBorders>
            <w:shd w:val="clear" w:color="auto" w:fill="auto"/>
            <w:vAlign w:val="center"/>
          </w:tcPr>
          <w:p w:rsidR="00350F5E" w:rsidRDefault="006B27AA">
            <w:pPr>
              <w:spacing w:line="300" w:lineRule="exact"/>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lastRenderedPageBreak/>
              <w:t>18</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350F5E" w:rsidRDefault="006B27AA">
            <w:pPr>
              <w:spacing w:line="300" w:lineRule="exact"/>
              <w:ind w:firstLineChars="100" w:firstLine="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「行きたくなる、居たくなる道路」</w:t>
            </w:r>
          </w:p>
          <w:p w:rsidR="00350F5E" w:rsidRDefault="006B27AA">
            <w:pPr>
              <w:spacing w:line="300" w:lineRule="exact"/>
              <w:ind w:firstLineChars="100" w:firstLine="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全国に風格ある街路（かつての街路構造令による計画）があ</w:t>
            </w:r>
            <w:r w:rsidR="006A2934">
              <w:rPr>
                <w:rFonts w:asciiTheme="majorEastAsia" w:eastAsiaTheme="majorEastAsia" w:hAnsiTheme="majorEastAsia" w:hint="eastAsia"/>
                <w:color w:val="000000" w:themeColor="text1"/>
                <w:sz w:val="20"/>
                <w:szCs w:val="20"/>
              </w:rPr>
              <w:t>る</w:t>
            </w:r>
            <w:r>
              <w:rPr>
                <w:rFonts w:asciiTheme="majorEastAsia" w:eastAsiaTheme="majorEastAsia" w:hAnsiTheme="majorEastAsia" w:hint="eastAsia"/>
                <w:color w:val="000000" w:themeColor="text1"/>
                <w:sz w:val="20"/>
                <w:szCs w:val="20"/>
              </w:rPr>
              <w:t>が、高木の無剪定が多いように思う。数は少なくても、そのような都市格につながる街路をつくってほしいと思う。</w:t>
            </w:r>
          </w:p>
          <w:p w:rsidR="00AD7160" w:rsidRDefault="006B27AA" w:rsidP="00D85820">
            <w:pPr>
              <w:spacing w:line="300" w:lineRule="exact"/>
              <w:ind w:firstLineChars="100" w:firstLine="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ウォーキングマップのある8街道が紹介されているが、まだまだ大阪にはいい街道が残っているので、そこの雰囲気整備とサイン整備を市町村と連携して順次増やしてはどうか。</w:t>
            </w:r>
          </w:p>
          <w:p w:rsidR="000973B4" w:rsidRDefault="000973B4" w:rsidP="00D85820">
            <w:pPr>
              <w:spacing w:line="300" w:lineRule="exact"/>
              <w:ind w:firstLineChars="100" w:firstLine="200"/>
              <w:rPr>
                <w:rFonts w:asciiTheme="majorEastAsia" w:eastAsiaTheme="majorEastAsia" w:hAnsiTheme="majorEastAsia"/>
                <w:color w:val="000000" w:themeColor="text1"/>
                <w:sz w:val="20"/>
                <w:szCs w:val="20"/>
              </w:rPr>
            </w:pPr>
          </w:p>
        </w:tc>
        <w:tc>
          <w:tcPr>
            <w:tcW w:w="6497" w:type="dxa"/>
            <w:tcBorders>
              <w:top w:val="single" w:sz="4" w:space="0" w:color="auto"/>
              <w:left w:val="single" w:sz="4" w:space="0" w:color="auto"/>
              <w:bottom w:val="single" w:sz="4" w:space="0" w:color="auto"/>
            </w:tcBorders>
            <w:shd w:val="clear" w:color="auto" w:fill="FFFFFF" w:themeFill="background1"/>
          </w:tcPr>
          <w:p w:rsidR="00350F5E" w:rsidRDefault="00D85820" w:rsidP="00BB4171">
            <w:pPr>
              <w:spacing w:line="300" w:lineRule="exac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 xml:space="preserve">　</w:t>
            </w:r>
            <w:r w:rsidR="00157D18">
              <w:rPr>
                <w:rFonts w:asciiTheme="majorEastAsia" w:eastAsiaTheme="majorEastAsia" w:hAnsiTheme="majorEastAsia" w:hint="eastAsia"/>
                <w:color w:val="000000" w:themeColor="text1"/>
                <w:sz w:val="20"/>
                <w:szCs w:val="20"/>
              </w:rPr>
              <w:t>56ページの</w:t>
            </w:r>
            <w:r>
              <w:rPr>
                <w:rFonts w:asciiTheme="majorEastAsia" w:eastAsiaTheme="majorEastAsia" w:hAnsiTheme="majorEastAsia" w:hint="eastAsia"/>
                <w:color w:val="000000" w:themeColor="text1"/>
                <w:sz w:val="20"/>
                <w:szCs w:val="20"/>
              </w:rPr>
              <w:t>「行きたくなる、居たくなる道路」や</w:t>
            </w:r>
            <w:r w:rsidR="00157D18">
              <w:rPr>
                <w:rFonts w:asciiTheme="majorEastAsia" w:eastAsiaTheme="majorEastAsia" w:hAnsiTheme="majorEastAsia" w:hint="eastAsia"/>
                <w:color w:val="000000" w:themeColor="text1"/>
                <w:sz w:val="20"/>
                <w:szCs w:val="20"/>
              </w:rPr>
              <w:t>58ページの</w:t>
            </w:r>
            <w:r>
              <w:rPr>
                <w:rFonts w:asciiTheme="majorEastAsia" w:eastAsiaTheme="majorEastAsia" w:hAnsiTheme="majorEastAsia" w:hint="eastAsia"/>
                <w:color w:val="000000" w:themeColor="text1"/>
                <w:sz w:val="20"/>
                <w:szCs w:val="20"/>
              </w:rPr>
              <w:t>「歴史街道」について</w:t>
            </w:r>
            <w:r w:rsidR="00BB4171" w:rsidRPr="00BB4171">
              <w:rPr>
                <w:rFonts w:asciiTheme="majorEastAsia" w:eastAsiaTheme="majorEastAsia" w:hAnsiTheme="majorEastAsia" w:hint="eastAsia"/>
                <w:color w:val="000000" w:themeColor="text1"/>
                <w:sz w:val="20"/>
                <w:szCs w:val="20"/>
              </w:rPr>
              <w:t>は、地元市町村の取り</w:t>
            </w:r>
            <w:r w:rsidR="00BB4171">
              <w:rPr>
                <w:rFonts w:asciiTheme="majorEastAsia" w:eastAsiaTheme="majorEastAsia" w:hAnsiTheme="majorEastAsia" w:hint="eastAsia"/>
                <w:color w:val="000000" w:themeColor="text1"/>
                <w:sz w:val="20"/>
                <w:szCs w:val="20"/>
              </w:rPr>
              <w:t>組むまちづくりや景観保全の施策の方向性と一体であると考えており、引き続き</w:t>
            </w:r>
            <w:r w:rsidR="00B5162D">
              <w:rPr>
                <w:rFonts w:asciiTheme="majorEastAsia" w:eastAsiaTheme="majorEastAsia" w:hAnsiTheme="majorEastAsia" w:hint="eastAsia"/>
                <w:color w:val="000000" w:themeColor="text1"/>
                <w:sz w:val="20"/>
                <w:szCs w:val="20"/>
              </w:rPr>
              <w:t>、</w:t>
            </w:r>
            <w:r w:rsidR="00BC3C9B">
              <w:rPr>
                <w:rFonts w:asciiTheme="majorEastAsia" w:eastAsiaTheme="majorEastAsia" w:hAnsiTheme="majorEastAsia" w:hint="eastAsia"/>
                <w:color w:val="000000" w:themeColor="text1"/>
                <w:sz w:val="20"/>
                <w:szCs w:val="20"/>
              </w:rPr>
              <w:t>市町村</w:t>
            </w:r>
            <w:r w:rsidR="00BB4171">
              <w:rPr>
                <w:rFonts w:asciiTheme="majorEastAsia" w:eastAsiaTheme="majorEastAsia" w:hAnsiTheme="majorEastAsia" w:hint="eastAsia"/>
                <w:color w:val="000000" w:themeColor="text1"/>
                <w:sz w:val="20"/>
                <w:szCs w:val="20"/>
              </w:rPr>
              <w:t>と連携を図りながら、取組を進めてまいり</w:t>
            </w:r>
            <w:r w:rsidR="00BB4171" w:rsidRPr="00BB4171">
              <w:rPr>
                <w:rFonts w:asciiTheme="majorEastAsia" w:eastAsiaTheme="majorEastAsia" w:hAnsiTheme="majorEastAsia" w:hint="eastAsia"/>
                <w:color w:val="000000" w:themeColor="text1"/>
                <w:sz w:val="20"/>
                <w:szCs w:val="20"/>
              </w:rPr>
              <w:t>ます。</w:t>
            </w:r>
          </w:p>
          <w:p w:rsidR="00BB4171" w:rsidRPr="00BC3C9B" w:rsidRDefault="00BB4171" w:rsidP="00BB4171">
            <w:pPr>
              <w:spacing w:line="300" w:lineRule="exact"/>
              <w:rPr>
                <w:rFonts w:asciiTheme="majorEastAsia" w:eastAsiaTheme="majorEastAsia" w:hAnsiTheme="majorEastAsia"/>
                <w:color w:val="000000" w:themeColor="text1"/>
                <w:sz w:val="20"/>
                <w:szCs w:val="20"/>
              </w:rPr>
            </w:pPr>
          </w:p>
        </w:tc>
      </w:tr>
      <w:tr w:rsidR="00350F5E" w:rsidTr="006A2934">
        <w:trPr>
          <w:trHeight w:val="54"/>
        </w:trPr>
        <w:tc>
          <w:tcPr>
            <w:tcW w:w="449" w:type="dxa"/>
            <w:tcBorders>
              <w:top w:val="single" w:sz="4" w:space="0" w:color="auto"/>
              <w:bottom w:val="single" w:sz="4" w:space="0" w:color="auto"/>
              <w:right w:val="single" w:sz="4" w:space="0" w:color="auto"/>
            </w:tcBorders>
            <w:shd w:val="clear" w:color="auto" w:fill="auto"/>
            <w:vAlign w:val="center"/>
          </w:tcPr>
          <w:p w:rsidR="00350F5E" w:rsidRPr="003F4193" w:rsidRDefault="006B27AA">
            <w:pPr>
              <w:spacing w:line="300" w:lineRule="exact"/>
              <w:jc w:val="left"/>
              <w:rPr>
                <w:rFonts w:asciiTheme="majorEastAsia" w:eastAsiaTheme="majorEastAsia" w:hAnsiTheme="majorEastAsia"/>
                <w:color w:val="000000" w:themeColor="text1"/>
                <w:sz w:val="20"/>
                <w:szCs w:val="20"/>
              </w:rPr>
            </w:pPr>
            <w:r w:rsidRPr="003F4193">
              <w:rPr>
                <w:rFonts w:asciiTheme="majorEastAsia" w:eastAsiaTheme="majorEastAsia" w:hAnsiTheme="majorEastAsia" w:hint="eastAsia"/>
                <w:color w:val="000000" w:themeColor="text1"/>
                <w:sz w:val="20"/>
                <w:szCs w:val="20"/>
              </w:rPr>
              <w:t>19</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350F5E" w:rsidRPr="003F4193" w:rsidRDefault="006B27AA" w:rsidP="007B0DCB">
            <w:pPr>
              <w:spacing w:line="300" w:lineRule="exact"/>
              <w:ind w:firstLineChars="100" w:firstLine="200"/>
              <w:rPr>
                <w:rFonts w:asciiTheme="majorEastAsia" w:eastAsiaTheme="majorEastAsia" w:hAnsiTheme="majorEastAsia"/>
                <w:color w:val="000000" w:themeColor="text1"/>
                <w:sz w:val="20"/>
                <w:szCs w:val="20"/>
              </w:rPr>
            </w:pPr>
            <w:r w:rsidRPr="003F4193">
              <w:rPr>
                <w:rFonts w:asciiTheme="majorEastAsia" w:eastAsiaTheme="majorEastAsia" w:hAnsiTheme="majorEastAsia" w:hint="eastAsia"/>
                <w:color w:val="000000" w:themeColor="text1"/>
                <w:sz w:val="20"/>
                <w:szCs w:val="20"/>
              </w:rPr>
              <w:t>59ページ　自転車通行体系では、もっと具体的な計画を提示してほしい。特に、毎年度どれだけの自転車道を整備拡大していくのか</w:t>
            </w:r>
            <w:r w:rsidR="006A2934" w:rsidRPr="003F4193">
              <w:rPr>
                <w:rFonts w:asciiTheme="majorEastAsia" w:eastAsiaTheme="majorEastAsia" w:hAnsiTheme="majorEastAsia" w:hint="eastAsia"/>
                <w:color w:val="000000" w:themeColor="text1"/>
                <w:sz w:val="20"/>
                <w:szCs w:val="20"/>
              </w:rPr>
              <w:t>。</w:t>
            </w:r>
            <w:r w:rsidRPr="003F4193">
              <w:rPr>
                <w:rFonts w:asciiTheme="majorEastAsia" w:eastAsiaTheme="majorEastAsia" w:hAnsiTheme="majorEastAsia" w:hint="eastAsia"/>
                <w:color w:val="000000" w:themeColor="text1"/>
                <w:sz w:val="20"/>
                <w:szCs w:val="20"/>
              </w:rPr>
              <w:t xml:space="preserve">　</w:t>
            </w:r>
          </w:p>
          <w:p w:rsidR="00350F5E" w:rsidRPr="003F4193" w:rsidRDefault="006B27AA" w:rsidP="007B0DCB">
            <w:pPr>
              <w:spacing w:line="300" w:lineRule="exact"/>
              <w:ind w:firstLineChars="100" w:firstLine="200"/>
              <w:rPr>
                <w:rFonts w:asciiTheme="majorEastAsia" w:eastAsiaTheme="majorEastAsia" w:hAnsiTheme="majorEastAsia"/>
                <w:color w:val="000000" w:themeColor="text1"/>
                <w:sz w:val="20"/>
                <w:szCs w:val="20"/>
              </w:rPr>
            </w:pPr>
            <w:r w:rsidRPr="003F4193">
              <w:rPr>
                <w:rFonts w:asciiTheme="majorEastAsia" w:eastAsiaTheme="majorEastAsia" w:hAnsiTheme="majorEastAsia" w:hint="eastAsia"/>
                <w:color w:val="000000" w:themeColor="text1"/>
                <w:sz w:val="20"/>
                <w:szCs w:val="20"/>
              </w:rPr>
              <w:t>特に、自動車の片側２車線道路では、自動車１車線だけにして、残りを自転車専用にすることもいれてほしい。</w:t>
            </w:r>
          </w:p>
          <w:p w:rsidR="00350F5E" w:rsidRPr="003F4193" w:rsidRDefault="006B27AA" w:rsidP="007B0DCB">
            <w:pPr>
              <w:spacing w:line="300" w:lineRule="exact"/>
              <w:ind w:firstLineChars="100" w:firstLine="200"/>
              <w:rPr>
                <w:rFonts w:asciiTheme="majorEastAsia" w:eastAsiaTheme="majorEastAsia" w:hAnsiTheme="majorEastAsia"/>
                <w:color w:val="000000" w:themeColor="text1"/>
                <w:sz w:val="20"/>
                <w:szCs w:val="20"/>
              </w:rPr>
            </w:pPr>
            <w:r w:rsidRPr="003F4193">
              <w:rPr>
                <w:rFonts w:asciiTheme="majorEastAsia" w:eastAsiaTheme="majorEastAsia" w:hAnsiTheme="majorEastAsia" w:hint="eastAsia"/>
                <w:color w:val="000000" w:themeColor="text1"/>
                <w:sz w:val="20"/>
                <w:szCs w:val="20"/>
              </w:rPr>
              <w:t>また、自動車の片側１車線道路なら、１車線の一方通行にして、残りを自転車専用にすることもいれてほしい。</w:t>
            </w:r>
          </w:p>
          <w:p w:rsidR="00FB7D0A" w:rsidRPr="003F4193" w:rsidRDefault="007B2C21" w:rsidP="00FB7D0A">
            <w:pPr>
              <w:spacing w:line="300" w:lineRule="exact"/>
              <w:ind w:firstLineChars="100" w:firstLine="200"/>
              <w:rPr>
                <w:rFonts w:asciiTheme="majorEastAsia" w:eastAsiaTheme="majorEastAsia" w:hAnsiTheme="majorEastAsia"/>
                <w:color w:val="000000" w:themeColor="text1"/>
                <w:sz w:val="20"/>
                <w:szCs w:val="20"/>
              </w:rPr>
            </w:pPr>
            <w:r w:rsidRPr="003F4193">
              <w:rPr>
                <w:rFonts w:asciiTheme="majorEastAsia" w:eastAsiaTheme="majorEastAsia" w:hAnsiTheme="majorEastAsia" w:hint="eastAsia"/>
                <w:color w:val="000000" w:themeColor="text1"/>
                <w:sz w:val="20"/>
                <w:szCs w:val="20"/>
              </w:rPr>
              <w:t>理由：現状のままでは、大阪市内でも、市外</w:t>
            </w:r>
            <w:r w:rsidR="006B27AA" w:rsidRPr="003F4193">
              <w:rPr>
                <w:rFonts w:asciiTheme="majorEastAsia" w:eastAsiaTheme="majorEastAsia" w:hAnsiTheme="majorEastAsia" w:hint="eastAsia"/>
                <w:color w:val="000000" w:themeColor="text1"/>
                <w:sz w:val="20"/>
                <w:szCs w:val="20"/>
              </w:rPr>
              <w:t>でも、自転車専用のルートが確保できていない。現在では、単に道路面上に、白い線を引いているだけであり、非常に危険。そして、歩道を自転車が走ると、歩行者との衝突の危険が大きい。</w:t>
            </w:r>
          </w:p>
        </w:tc>
        <w:tc>
          <w:tcPr>
            <w:tcW w:w="6497" w:type="dxa"/>
            <w:tcBorders>
              <w:top w:val="single" w:sz="4" w:space="0" w:color="auto"/>
              <w:left w:val="single" w:sz="4" w:space="0" w:color="auto"/>
              <w:bottom w:val="single" w:sz="4" w:space="0" w:color="auto"/>
            </w:tcBorders>
            <w:shd w:val="clear" w:color="auto" w:fill="auto"/>
          </w:tcPr>
          <w:p w:rsidR="00350F5E" w:rsidRPr="003F4193" w:rsidRDefault="006B27AA" w:rsidP="00310D39">
            <w:pPr>
              <w:spacing w:line="300" w:lineRule="exact"/>
              <w:ind w:firstLineChars="100" w:firstLine="200"/>
              <w:rPr>
                <w:rFonts w:asciiTheme="majorEastAsia" w:eastAsiaTheme="majorEastAsia" w:hAnsiTheme="majorEastAsia"/>
                <w:color w:val="000000" w:themeColor="text1"/>
                <w:sz w:val="20"/>
                <w:szCs w:val="20"/>
              </w:rPr>
            </w:pPr>
            <w:r w:rsidRPr="003F4193">
              <w:rPr>
                <w:rFonts w:asciiTheme="majorEastAsia" w:eastAsiaTheme="majorEastAsia" w:hAnsiTheme="majorEastAsia" w:hint="eastAsia"/>
                <w:color w:val="000000" w:themeColor="text1"/>
                <w:sz w:val="20"/>
                <w:szCs w:val="20"/>
              </w:rPr>
              <w:t>59</w:t>
            </w:r>
            <w:r w:rsidR="00344D78" w:rsidRPr="003F4193">
              <w:rPr>
                <w:rFonts w:asciiTheme="majorEastAsia" w:eastAsiaTheme="majorEastAsia" w:hAnsiTheme="majorEastAsia" w:hint="eastAsia"/>
                <w:color w:val="000000" w:themeColor="text1"/>
                <w:sz w:val="20"/>
                <w:szCs w:val="20"/>
              </w:rPr>
              <w:t>ページ</w:t>
            </w:r>
            <w:r w:rsidR="008B5344" w:rsidRPr="003F4193">
              <w:rPr>
                <w:rFonts w:asciiTheme="majorEastAsia" w:eastAsiaTheme="majorEastAsia" w:hAnsiTheme="majorEastAsia" w:hint="eastAsia"/>
                <w:color w:val="000000" w:themeColor="text1"/>
                <w:sz w:val="20"/>
                <w:szCs w:val="20"/>
              </w:rPr>
              <w:t>の</w:t>
            </w:r>
            <w:r w:rsidR="00344D78" w:rsidRPr="003F4193">
              <w:rPr>
                <w:rFonts w:asciiTheme="majorEastAsia" w:eastAsiaTheme="majorEastAsia" w:hAnsiTheme="majorEastAsia" w:hint="eastAsia"/>
                <w:color w:val="000000" w:themeColor="text1"/>
                <w:sz w:val="20"/>
                <w:szCs w:val="20"/>
              </w:rPr>
              <w:t>「広域的な自転車通行環境の充実」は</w:t>
            </w:r>
            <w:r w:rsidRPr="003F4193">
              <w:rPr>
                <w:rFonts w:asciiTheme="majorEastAsia" w:eastAsiaTheme="majorEastAsia" w:hAnsiTheme="majorEastAsia" w:hint="eastAsia"/>
                <w:color w:val="000000" w:themeColor="text1"/>
                <w:sz w:val="20"/>
                <w:szCs w:val="20"/>
              </w:rPr>
              <w:t>、将来ネットワークとして、まずは2025年大阪・関西万博に向けて、優先的に整備を行うルートを設定するな</w:t>
            </w:r>
            <w:r w:rsidR="00344D78" w:rsidRPr="003F4193">
              <w:rPr>
                <w:rFonts w:asciiTheme="majorEastAsia" w:eastAsiaTheme="majorEastAsia" w:hAnsiTheme="majorEastAsia" w:hint="eastAsia"/>
                <w:color w:val="000000" w:themeColor="text1"/>
                <w:sz w:val="20"/>
                <w:szCs w:val="20"/>
              </w:rPr>
              <w:t>ど、関係機関と連携し、段階的にネットワークの拡大を図ります。</w:t>
            </w:r>
          </w:p>
          <w:p w:rsidR="00350F5E" w:rsidRPr="003F4193" w:rsidRDefault="004C12FC" w:rsidP="00BB4171">
            <w:pPr>
              <w:spacing w:line="300" w:lineRule="exact"/>
              <w:ind w:firstLineChars="100" w:firstLine="200"/>
              <w:rPr>
                <w:rFonts w:asciiTheme="majorEastAsia" w:eastAsiaTheme="majorEastAsia" w:hAnsiTheme="majorEastAsia"/>
                <w:color w:val="000000" w:themeColor="text1"/>
                <w:sz w:val="20"/>
                <w:szCs w:val="20"/>
              </w:rPr>
            </w:pPr>
            <w:r w:rsidRPr="003F4193">
              <w:rPr>
                <w:rFonts w:asciiTheme="majorEastAsia" w:eastAsiaTheme="majorEastAsia" w:hAnsiTheme="majorEastAsia" w:hint="eastAsia"/>
                <w:color w:val="000000" w:themeColor="text1"/>
                <w:sz w:val="20"/>
                <w:szCs w:val="20"/>
              </w:rPr>
              <w:t>また</w:t>
            </w:r>
            <w:r w:rsidR="006B27AA" w:rsidRPr="003F4193">
              <w:rPr>
                <w:rFonts w:asciiTheme="majorEastAsia" w:eastAsiaTheme="majorEastAsia" w:hAnsiTheme="majorEastAsia" w:hint="eastAsia"/>
                <w:color w:val="000000" w:themeColor="text1"/>
                <w:sz w:val="20"/>
                <w:szCs w:val="20"/>
              </w:rPr>
              <w:t>、51</w:t>
            </w:r>
            <w:r w:rsidR="00BE47AC" w:rsidRPr="003F4193">
              <w:rPr>
                <w:rFonts w:asciiTheme="majorEastAsia" w:eastAsiaTheme="majorEastAsia" w:hAnsiTheme="majorEastAsia" w:hint="eastAsia"/>
                <w:color w:val="000000" w:themeColor="text1"/>
                <w:sz w:val="20"/>
                <w:szCs w:val="20"/>
              </w:rPr>
              <w:t>ページの記載の通り</w:t>
            </w:r>
            <w:r w:rsidR="006B27AA" w:rsidRPr="003F4193">
              <w:rPr>
                <w:rFonts w:asciiTheme="majorEastAsia" w:eastAsiaTheme="majorEastAsia" w:hAnsiTheme="majorEastAsia" w:hint="eastAsia"/>
                <w:color w:val="000000" w:themeColor="text1"/>
                <w:sz w:val="20"/>
                <w:szCs w:val="20"/>
              </w:rPr>
              <w:t>、誰もが安全で安心できる道路交通環境</w:t>
            </w:r>
            <w:r w:rsidR="00BB4171" w:rsidRPr="003F4193">
              <w:rPr>
                <w:rFonts w:asciiTheme="majorEastAsia" w:eastAsiaTheme="majorEastAsia" w:hAnsiTheme="majorEastAsia" w:hint="eastAsia"/>
                <w:color w:val="000000" w:themeColor="text1"/>
                <w:sz w:val="20"/>
                <w:szCs w:val="20"/>
              </w:rPr>
              <w:t>の整備に取り組むこととしています</w:t>
            </w:r>
            <w:r w:rsidR="006B27AA" w:rsidRPr="003F4193">
              <w:rPr>
                <w:rFonts w:asciiTheme="majorEastAsia" w:eastAsiaTheme="majorEastAsia" w:hAnsiTheme="majorEastAsia" w:hint="eastAsia"/>
                <w:color w:val="000000" w:themeColor="text1"/>
                <w:sz w:val="20"/>
                <w:szCs w:val="20"/>
              </w:rPr>
              <w:t>。</w:t>
            </w:r>
          </w:p>
          <w:p w:rsidR="007B0DCB" w:rsidRPr="003F4193" w:rsidRDefault="007B0DCB" w:rsidP="00BB4171">
            <w:pPr>
              <w:spacing w:line="300" w:lineRule="exact"/>
              <w:ind w:firstLineChars="100" w:firstLine="200"/>
              <w:rPr>
                <w:rFonts w:asciiTheme="majorEastAsia" w:eastAsiaTheme="majorEastAsia" w:hAnsiTheme="majorEastAsia"/>
                <w:color w:val="000000" w:themeColor="text1"/>
                <w:sz w:val="20"/>
                <w:szCs w:val="20"/>
              </w:rPr>
            </w:pPr>
          </w:p>
          <w:p w:rsidR="004938F5" w:rsidRPr="003F4193" w:rsidRDefault="004938F5" w:rsidP="004938F5">
            <w:pPr>
              <w:spacing w:line="300" w:lineRule="exact"/>
              <w:rPr>
                <w:rFonts w:asciiTheme="majorEastAsia" w:eastAsiaTheme="majorEastAsia" w:hAnsiTheme="majorEastAsia"/>
                <w:color w:val="000000" w:themeColor="text1"/>
                <w:sz w:val="20"/>
                <w:szCs w:val="20"/>
              </w:rPr>
            </w:pPr>
          </w:p>
        </w:tc>
      </w:tr>
      <w:tr w:rsidR="00350F5E" w:rsidTr="006A2934">
        <w:trPr>
          <w:trHeight w:val="54"/>
        </w:trPr>
        <w:tc>
          <w:tcPr>
            <w:tcW w:w="449" w:type="dxa"/>
            <w:tcBorders>
              <w:top w:val="single" w:sz="4" w:space="0" w:color="auto"/>
              <w:bottom w:val="single" w:sz="4" w:space="0" w:color="auto"/>
              <w:right w:val="single" w:sz="4" w:space="0" w:color="auto"/>
            </w:tcBorders>
            <w:shd w:val="clear" w:color="auto" w:fill="auto"/>
            <w:vAlign w:val="center"/>
          </w:tcPr>
          <w:p w:rsidR="00350F5E" w:rsidRDefault="006B27AA">
            <w:pPr>
              <w:spacing w:line="300" w:lineRule="exact"/>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20</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AD7160" w:rsidRDefault="006B27AA" w:rsidP="006A2934">
            <w:pPr>
              <w:spacing w:line="300" w:lineRule="exact"/>
              <w:ind w:firstLineChars="100" w:firstLine="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高速道路や鉄道ネットワークの充実、都市再生緊急整備地域の整備促進が図られることは相当に評価でき、広域的な都市構造、ネットワークの姿は分かりやすく示されていると思う。ただ、次の10年を考えると人口減少、少子高齢化の進展を考慮した、もう少し地域レベルの都市構造であり、都市政策を提示する必要があると思う。とりわけ、公共交通は利用が減り減便が進むことが危惧され、高齢者を中心とする「移動貧困社会」になることが心配で</w:t>
            </w:r>
            <w:r w:rsidR="006A2934">
              <w:rPr>
                <w:rFonts w:asciiTheme="majorEastAsia" w:eastAsiaTheme="majorEastAsia" w:hAnsiTheme="majorEastAsia" w:hint="eastAsia"/>
                <w:color w:val="000000" w:themeColor="text1"/>
                <w:sz w:val="20"/>
                <w:szCs w:val="20"/>
              </w:rPr>
              <w:t>ある</w:t>
            </w:r>
            <w:r>
              <w:rPr>
                <w:rFonts w:asciiTheme="majorEastAsia" w:eastAsiaTheme="majorEastAsia" w:hAnsiTheme="majorEastAsia" w:hint="eastAsia"/>
                <w:color w:val="000000" w:themeColor="text1"/>
                <w:sz w:val="20"/>
                <w:szCs w:val="20"/>
              </w:rPr>
              <w:t>。健康長寿、地域活性化の両面からラストマイルを含むシームレスな移動の自由の確保についてもその中心課題を明らかにした上でその対応方針を示して欲しいと思う。地域交通は基本的に市町村の役割かもしれないが、移動の自由の確保はMaaSや自動運転などの新技術を含む広範な施策の組み合わせが必要であり個々の自治体だけでは難しく広域自治体が共に取り組むことが重要だと考える。</w:t>
            </w:r>
          </w:p>
        </w:tc>
        <w:tc>
          <w:tcPr>
            <w:tcW w:w="6497" w:type="dxa"/>
            <w:tcBorders>
              <w:top w:val="single" w:sz="4" w:space="0" w:color="auto"/>
              <w:left w:val="single" w:sz="4" w:space="0" w:color="auto"/>
              <w:bottom w:val="single" w:sz="4" w:space="0" w:color="auto"/>
            </w:tcBorders>
            <w:shd w:val="clear" w:color="auto" w:fill="auto"/>
          </w:tcPr>
          <w:p w:rsidR="00BB4171" w:rsidRPr="003F4193" w:rsidRDefault="006B27AA" w:rsidP="00D85820">
            <w:pPr>
              <w:spacing w:line="300" w:lineRule="exact"/>
              <w:rPr>
                <w:rFonts w:asciiTheme="majorEastAsia" w:eastAsiaTheme="majorEastAsia" w:hAnsiTheme="majorEastAsia"/>
                <w:color w:val="000000" w:themeColor="text1"/>
                <w:sz w:val="20"/>
                <w:szCs w:val="20"/>
              </w:rPr>
            </w:pPr>
            <w:r w:rsidRPr="003F4193">
              <w:rPr>
                <w:rFonts w:asciiTheme="majorEastAsia" w:eastAsiaTheme="majorEastAsia" w:hAnsiTheme="majorEastAsia" w:hint="eastAsia"/>
                <w:color w:val="000000" w:themeColor="text1"/>
                <w:sz w:val="20"/>
                <w:szCs w:val="20"/>
              </w:rPr>
              <w:t xml:space="preserve">　</w:t>
            </w:r>
            <w:r w:rsidR="00BB4171" w:rsidRPr="003F4193">
              <w:rPr>
                <w:rFonts w:asciiTheme="majorEastAsia" w:eastAsiaTheme="majorEastAsia" w:hAnsiTheme="majorEastAsia" w:hint="eastAsia"/>
                <w:color w:val="000000" w:themeColor="text1"/>
                <w:sz w:val="20"/>
                <w:szCs w:val="20"/>
              </w:rPr>
              <w:t>公共交通は、国・府・市町村・交通事業者がそれぞれの役割分担のもと、連携して、鉄道による広域的な移動から、バスなどによる地域におけるきめ細かな移動まで、切れ目のない取組が必要です。</w:t>
            </w:r>
          </w:p>
          <w:p w:rsidR="00BB4171" w:rsidRPr="003F4193" w:rsidRDefault="00BB4171" w:rsidP="00D85820">
            <w:pPr>
              <w:spacing w:line="300" w:lineRule="exact"/>
              <w:rPr>
                <w:rFonts w:asciiTheme="majorEastAsia" w:eastAsiaTheme="majorEastAsia" w:hAnsiTheme="majorEastAsia"/>
                <w:color w:val="000000" w:themeColor="text1"/>
                <w:sz w:val="20"/>
                <w:szCs w:val="20"/>
              </w:rPr>
            </w:pPr>
            <w:r w:rsidRPr="003F4193">
              <w:rPr>
                <w:rFonts w:asciiTheme="majorEastAsia" w:eastAsiaTheme="majorEastAsia" w:hAnsiTheme="majorEastAsia" w:hint="eastAsia"/>
                <w:color w:val="000000" w:themeColor="text1"/>
                <w:sz w:val="20"/>
                <w:szCs w:val="20"/>
              </w:rPr>
              <w:t xml:space="preserve">　地域住民の暮らしを支えるバスなどの地域公共交通は、地域の主役である市町村が主体的に取り組む必要があると考えており、大阪府としては、市町村の取組に対して、引き続き広域的な観点からアドバイス等の支援を行います。</w:t>
            </w:r>
          </w:p>
          <w:p w:rsidR="00FB7D0A" w:rsidRPr="003F4193" w:rsidRDefault="00BB4171">
            <w:pPr>
              <w:spacing w:line="300" w:lineRule="exact"/>
              <w:rPr>
                <w:rFonts w:asciiTheme="majorEastAsia" w:eastAsiaTheme="majorEastAsia" w:hAnsiTheme="majorEastAsia"/>
                <w:color w:val="000000" w:themeColor="text1"/>
                <w:sz w:val="20"/>
                <w:szCs w:val="20"/>
              </w:rPr>
            </w:pPr>
            <w:r w:rsidRPr="003F4193">
              <w:rPr>
                <w:rFonts w:asciiTheme="majorEastAsia" w:eastAsiaTheme="majorEastAsia" w:hAnsiTheme="majorEastAsia" w:hint="eastAsia"/>
                <w:color w:val="000000" w:themeColor="text1"/>
                <w:sz w:val="20"/>
                <w:szCs w:val="20"/>
              </w:rPr>
              <w:t xml:space="preserve">　また、MaaSや自動運転などへの取組については、大阪府としては、新たなモビリティの導入に取り組む市町村と事業者のマッチングや、実証フィールドの提供などに取り組みます。</w:t>
            </w:r>
          </w:p>
        </w:tc>
      </w:tr>
      <w:tr w:rsidR="00350F5E" w:rsidTr="006A2934">
        <w:trPr>
          <w:trHeight w:val="54"/>
        </w:trPr>
        <w:tc>
          <w:tcPr>
            <w:tcW w:w="449" w:type="dxa"/>
            <w:tcBorders>
              <w:top w:val="single" w:sz="4" w:space="0" w:color="auto"/>
              <w:left w:val="single" w:sz="8" w:space="0" w:color="auto"/>
              <w:bottom w:val="single" w:sz="8" w:space="0" w:color="auto"/>
              <w:right w:val="single" w:sz="4" w:space="0" w:color="auto"/>
            </w:tcBorders>
            <w:shd w:val="clear" w:color="auto" w:fill="auto"/>
            <w:vAlign w:val="center"/>
          </w:tcPr>
          <w:p w:rsidR="00350F5E" w:rsidRDefault="006B27AA">
            <w:pPr>
              <w:spacing w:line="300" w:lineRule="exact"/>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21</w:t>
            </w:r>
          </w:p>
        </w:tc>
        <w:tc>
          <w:tcPr>
            <w:tcW w:w="8505" w:type="dxa"/>
            <w:tcBorders>
              <w:top w:val="single" w:sz="4" w:space="0" w:color="auto"/>
              <w:left w:val="single" w:sz="4" w:space="0" w:color="auto"/>
              <w:bottom w:val="single" w:sz="8" w:space="0" w:color="auto"/>
              <w:right w:val="single" w:sz="4" w:space="0" w:color="auto"/>
            </w:tcBorders>
            <w:shd w:val="clear" w:color="auto" w:fill="auto"/>
          </w:tcPr>
          <w:p w:rsidR="00350F5E" w:rsidRDefault="006B27AA">
            <w:pPr>
              <w:spacing w:line="300" w:lineRule="exac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【体系３】都市魅力の向上と住みよい環境づくり</w:t>
            </w:r>
          </w:p>
          <w:p w:rsidR="00350F5E" w:rsidRDefault="006B27AA">
            <w:pPr>
              <w:spacing w:line="300" w:lineRule="exact"/>
              <w:ind w:firstLineChars="100" w:firstLine="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新技術等の活用」「デジタルトランスフォーメーションの加速化」については、冒頭の「１．計画策定の趣旨」および「４．計画の推進に向けて」の中のインフラ整備における手段としての記載があるが、これらを取り入れたスマートシティの推進は都市インフラ政策として大阪府が他の地域に先駆けて進めていくべき重要な取組であるため、「重点施策の体系」の【体系３】に記載することも検討されてはどうか。</w:t>
            </w:r>
          </w:p>
        </w:tc>
        <w:tc>
          <w:tcPr>
            <w:tcW w:w="6497" w:type="dxa"/>
            <w:tcBorders>
              <w:top w:val="single" w:sz="4" w:space="0" w:color="auto"/>
              <w:left w:val="single" w:sz="4" w:space="0" w:color="auto"/>
              <w:bottom w:val="single" w:sz="8" w:space="0" w:color="auto"/>
              <w:right w:val="single" w:sz="8" w:space="0" w:color="auto"/>
            </w:tcBorders>
            <w:shd w:val="clear" w:color="auto" w:fill="auto"/>
          </w:tcPr>
          <w:p w:rsidR="007B2C21" w:rsidRDefault="007B2C21">
            <w:pPr>
              <w:spacing w:line="300" w:lineRule="exact"/>
              <w:ind w:firstLineChars="100" w:firstLine="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本計画（案）では、</w:t>
            </w:r>
            <w:r w:rsidRPr="007B2C21">
              <w:rPr>
                <w:rFonts w:asciiTheme="majorEastAsia" w:eastAsiaTheme="majorEastAsia" w:hAnsiTheme="majorEastAsia" w:hint="eastAsia"/>
                <w:color w:val="000000" w:themeColor="text1"/>
                <w:sz w:val="20"/>
                <w:szCs w:val="20"/>
              </w:rPr>
              <w:t>12ページの「取組の視点」において、大阪モデルのスマートシティの基盤の確立やデジタルトランスフォーメーションの加速を図ることとしています。</w:t>
            </w:r>
          </w:p>
          <w:p w:rsidR="00FB7D0A" w:rsidRDefault="006B27AA" w:rsidP="00FB7D0A">
            <w:pPr>
              <w:spacing w:line="300" w:lineRule="exact"/>
              <w:ind w:firstLineChars="100" w:firstLine="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新技術等の活用」などについては、都市インフラ施策のそれぞれの取組を推進する上での下支えとなるものとして、「４．計画の推進に向けて」の一つとして本計画（案）の68～69ページに新技術等の活用の基本方針及び取組事例を示しています。</w:t>
            </w:r>
          </w:p>
          <w:p w:rsidR="004E5C40" w:rsidRDefault="004E5C40" w:rsidP="00FB7D0A">
            <w:pPr>
              <w:spacing w:line="300" w:lineRule="exact"/>
              <w:ind w:firstLineChars="100" w:firstLine="200"/>
              <w:rPr>
                <w:rFonts w:asciiTheme="majorEastAsia" w:eastAsiaTheme="majorEastAsia" w:hAnsiTheme="majorEastAsia"/>
                <w:color w:val="000000" w:themeColor="text1"/>
                <w:sz w:val="20"/>
                <w:szCs w:val="20"/>
              </w:rPr>
            </w:pPr>
          </w:p>
        </w:tc>
      </w:tr>
      <w:tr w:rsidR="00350F5E" w:rsidTr="00A94B3D">
        <w:trPr>
          <w:trHeight w:val="54"/>
        </w:trPr>
        <w:tc>
          <w:tcPr>
            <w:tcW w:w="15451"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350F5E" w:rsidRDefault="006B27AA">
            <w:pPr>
              <w:spacing w:line="300" w:lineRule="exact"/>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lastRenderedPageBreak/>
              <w:t>４．計画の推進に向けて</w:t>
            </w:r>
          </w:p>
        </w:tc>
      </w:tr>
      <w:tr w:rsidR="00350F5E" w:rsidTr="00157D18">
        <w:trPr>
          <w:trHeight w:val="54"/>
        </w:trPr>
        <w:tc>
          <w:tcPr>
            <w:tcW w:w="449" w:type="dxa"/>
            <w:tcBorders>
              <w:top w:val="single" w:sz="8" w:space="0" w:color="auto"/>
              <w:bottom w:val="single" w:sz="8" w:space="0" w:color="auto"/>
              <w:right w:val="single" w:sz="4" w:space="0" w:color="auto"/>
            </w:tcBorders>
            <w:shd w:val="clear" w:color="auto" w:fill="auto"/>
            <w:vAlign w:val="center"/>
          </w:tcPr>
          <w:p w:rsidR="00350F5E" w:rsidRDefault="006B27AA">
            <w:pPr>
              <w:spacing w:line="300" w:lineRule="exact"/>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１</w:t>
            </w:r>
          </w:p>
        </w:tc>
        <w:tc>
          <w:tcPr>
            <w:tcW w:w="8505" w:type="dxa"/>
            <w:tcBorders>
              <w:top w:val="single" w:sz="8" w:space="0" w:color="auto"/>
              <w:left w:val="single" w:sz="4" w:space="0" w:color="auto"/>
              <w:bottom w:val="single" w:sz="8" w:space="0" w:color="auto"/>
              <w:right w:val="single" w:sz="4" w:space="0" w:color="auto"/>
            </w:tcBorders>
            <w:shd w:val="clear" w:color="auto" w:fill="auto"/>
          </w:tcPr>
          <w:p w:rsidR="00350F5E" w:rsidRDefault="006B27AA">
            <w:pPr>
              <w:spacing w:line="300" w:lineRule="exact"/>
              <w:ind w:firstLineChars="100" w:firstLine="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【４．計画の推進に向けて】は、中期計画を推進するための具体的取組を記載されていると解釈す</w:t>
            </w:r>
            <w:r w:rsidR="006A2934">
              <w:rPr>
                <w:rFonts w:asciiTheme="majorEastAsia" w:eastAsiaTheme="majorEastAsia" w:hAnsiTheme="majorEastAsia" w:hint="eastAsia"/>
                <w:color w:val="000000" w:themeColor="text1"/>
                <w:sz w:val="20"/>
                <w:szCs w:val="20"/>
              </w:rPr>
              <w:t>る</w:t>
            </w:r>
            <w:r>
              <w:rPr>
                <w:rFonts w:asciiTheme="majorEastAsia" w:eastAsiaTheme="majorEastAsia" w:hAnsiTheme="majorEastAsia" w:hint="eastAsia"/>
                <w:color w:val="000000" w:themeColor="text1"/>
                <w:sz w:val="20"/>
                <w:szCs w:val="20"/>
              </w:rPr>
              <w:t>が、これだけの都市インフラ政策を推進する取組としては、脆弱ではないか。</w:t>
            </w:r>
          </w:p>
          <w:p w:rsidR="004938F5" w:rsidRDefault="00BC3C9B" w:rsidP="00FB7D0A">
            <w:pPr>
              <w:spacing w:line="300" w:lineRule="exact"/>
              <w:ind w:firstLineChars="100" w:firstLine="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一部は他の章に記述されている</w:t>
            </w:r>
            <w:r w:rsidR="006B27AA">
              <w:rPr>
                <w:rFonts w:asciiTheme="majorEastAsia" w:eastAsiaTheme="majorEastAsia" w:hAnsiTheme="majorEastAsia" w:hint="eastAsia"/>
                <w:color w:val="000000" w:themeColor="text1"/>
                <w:sz w:val="20"/>
                <w:szCs w:val="20"/>
              </w:rPr>
              <w:t>が、まちづくり・インフラ維持管理・用地買収における市町村との連携、民間活力の活用（ＰＰＰ・ＰＦＩ）、府民協働、新たな事業制度の構築など、社会情勢の変化が進むこれからの10年を見据え、この計</w:t>
            </w:r>
            <w:r w:rsidR="00310D39">
              <w:rPr>
                <w:rFonts w:asciiTheme="majorEastAsia" w:eastAsiaTheme="majorEastAsia" w:hAnsiTheme="majorEastAsia" w:hint="eastAsia"/>
                <w:color w:val="000000" w:themeColor="text1"/>
                <w:sz w:val="20"/>
                <w:szCs w:val="20"/>
              </w:rPr>
              <w:t>画を推進するための大阪府の知恵と工夫を記載いただきたい</w:t>
            </w:r>
            <w:r w:rsidR="006B27AA">
              <w:rPr>
                <w:rFonts w:asciiTheme="majorEastAsia" w:eastAsiaTheme="majorEastAsia" w:hAnsiTheme="majorEastAsia" w:hint="eastAsia"/>
                <w:color w:val="000000" w:themeColor="text1"/>
                <w:sz w:val="20"/>
                <w:szCs w:val="20"/>
              </w:rPr>
              <w:t>。</w:t>
            </w:r>
          </w:p>
        </w:tc>
        <w:tc>
          <w:tcPr>
            <w:tcW w:w="6497" w:type="dxa"/>
            <w:tcBorders>
              <w:top w:val="single" w:sz="8" w:space="0" w:color="auto"/>
              <w:left w:val="single" w:sz="4" w:space="0" w:color="auto"/>
              <w:bottom w:val="single" w:sz="8" w:space="0" w:color="auto"/>
            </w:tcBorders>
            <w:shd w:val="clear" w:color="auto" w:fill="auto"/>
          </w:tcPr>
          <w:p w:rsidR="007B2C21" w:rsidRDefault="006B27AA" w:rsidP="00344D78">
            <w:pPr>
              <w:spacing w:line="300" w:lineRule="exact"/>
              <w:ind w:firstLineChars="100" w:firstLine="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【４．計画の推進に向けて】は、【３．重点施策の体系】の取組を推進するにあたっての下支えとなる主な取組</w:t>
            </w:r>
            <w:r w:rsidR="007B2C21">
              <w:rPr>
                <w:rFonts w:asciiTheme="majorEastAsia" w:eastAsiaTheme="majorEastAsia" w:hAnsiTheme="majorEastAsia" w:hint="eastAsia"/>
                <w:color w:val="000000" w:themeColor="text1"/>
                <w:sz w:val="20"/>
                <w:szCs w:val="20"/>
              </w:rPr>
              <w:t>をまとめたものです。</w:t>
            </w:r>
          </w:p>
          <w:p w:rsidR="00350F5E" w:rsidRDefault="007B2C21" w:rsidP="00344D78">
            <w:pPr>
              <w:spacing w:line="300" w:lineRule="exact"/>
              <w:ind w:firstLineChars="100" w:firstLine="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なお、</w:t>
            </w:r>
            <w:r w:rsidR="00AB2157">
              <w:rPr>
                <w:rFonts w:asciiTheme="majorEastAsia" w:eastAsiaTheme="majorEastAsia" w:hAnsiTheme="majorEastAsia" w:hint="eastAsia"/>
                <w:color w:val="000000" w:themeColor="text1"/>
                <w:sz w:val="20"/>
                <w:szCs w:val="20"/>
              </w:rPr>
              <w:t>まちづくり・インフラ維持管理などのその他の取組については、</w:t>
            </w:r>
            <w:r w:rsidR="006B27AA">
              <w:rPr>
                <w:rFonts w:asciiTheme="majorEastAsia" w:eastAsiaTheme="majorEastAsia" w:hAnsiTheme="majorEastAsia" w:hint="eastAsia"/>
                <w:color w:val="000000" w:themeColor="text1"/>
                <w:sz w:val="20"/>
                <w:szCs w:val="20"/>
              </w:rPr>
              <w:t>他の章に示しています。</w:t>
            </w:r>
          </w:p>
          <w:p w:rsidR="00AD7160" w:rsidRDefault="00AD7160" w:rsidP="00344D78">
            <w:pPr>
              <w:spacing w:line="300" w:lineRule="exact"/>
              <w:ind w:firstLineChars="100" w:firstLine="200"/>
              <w:rPr>
                <w:rFonts w:asciiTheme="majorEastAsia" w:eastAsiaTheme="majorEastAsia" w:hAnsiTheme="majorEastAsia"/>
                <w:color w:val="000000" w:themeColor="text1"/>
                <w:sz w:val="20"/>
                <w:szCs w:val="20"/>
              </w:rPr>
            </w:pPr>
          </w:p>
        </w:tc>
      </w:tr>
      <w:tr w:rsidR="00350F5E" w:rsidTr="00A94B3D">
        <w:trPr>
          <w:trHeight w:val="54"/>
        </w:trPr>
        <w:tc>
          <w:tcPr>
            <w:tcW w:w="15451"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350F5E" w:rsidRDefault="006B27AA">
            <w:pPr>
              <w:spacing w:line="300" w:lineRule="exact"/>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５．事業実施の考え方</w:t>
            </w:r>
          </w:p>
        </w:tc>
      </w:tr>
      <w:tr w:rsidR="00AF56AA" w:rsidTr="00157D18">
        <w:trPr>
          <w:trHeight w:val="54"/>
        </w:trPr>
        <w:tc>
          <w:tcPr>
            <w:tcW w:w="449" w:type="dxa"/>
            <w:tcBorders>
              <w:top w:val="single" w:sz="8" w:space="0" w:color="auto"/>
              <w:bottom w:val="single" w:sz="4" w:space="0" w:color="auto"/>
              <w:right w:val="single" w:sz="4" w:space="0" w:color="auto"/>
            </w:tcBorders>
            <w:shd w:val="clear" w:color="auto" w:fill="auto"/>
            <w:vAlign w:val="center"/>
          </w:tcPr>
          <w:p w:rsidR="00AF56AA" w:rsidRDefault="00AF56AA" w:rsidP="00AF56AA">
            <w:pPr>
              <w:spacing w:line="300" w:lineRule="exact"/>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１</w:t>
            </w:r>
          </w:p>
        </w:tc>
        <w:tc>
          <w:tcPr>
            <w:tcW w:w="8505" w:type="dxa"/>
            <w:tcBorders>
              <w:top w:val="single" w:sz="8" w:space="0" w:color="auto"/>
              <w:left w:val="single" w:sz="4" w:space="0" w:color="auto"/>
              <w:bottom w:val="single" w:sz="4" w:space="0" w:color="auto"/>
              <w:right w:val="single" w:sz="4" w:space="0" w:color="auto"/>
            </w:tcBorders>
            <w:shd w:val="clear" w:color="auto" w:fill="auto"/>
            <w:vAlign w:val="center"/>
          </w:tcPr>
          <w:p w:rsidR="00AF56AA" w:rsidRDefault="00BC3C9B" w:rsidP="00AF56AA">
            <w:pPr>
              <w:spacing w:line="300" w:lineRule="exact"/>
              <w:ind w:firstLineChars="100" w:firstLine="200"/>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事業実施の考え方で、多くの事業で</w:t>
            </w:r>
            <w:r w:rsidR="00AF56AA">
              <w:rPr>
                <w:rFonts w:asciiTheme="majorEastAsia" w:eastAsiaTheme="majorEastAsia" w:hAnsiTheme="majorEastAsia" w:hint="eastAsia"/>
                <w:color w:val="000000" w:themeColor="text1"/>
                <w:sz w:val="20"/>
                <w:szCs w:val="20"/>
              </w:rPr>
              <w:t>費用便益を評価軸としているが、災害対策系の河川整備や土砂災害対策に費用便益を導入するのには違和感がある。</w:t>
            </w:r>
          </w:p>
          <w:p w:rsidR="00AF56AA" w:rsidRDefault="00AF56AA" w:rsidP="00AF56AA">
            <w:pPr>
              <w:spacing w:line="300" w:lineRule="exact"/>
              <w:ind w:firstLineChars="100" w:firstLine="200"/>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これらの事業における費用便益は何をもって積み上げられるのか。</w:t>
            </w:r>
          </w:p>
          <w:p w:rsidR="00AF56AA" w:rsidRDefault="00AF56AA" w:rsidP="00AF56AA">
            <w:pPr>
              <w:spacing w:line="300" w:lineRule="exact"/>
              <w:ind w:firstLineChars="100" w:firstLine="200"/>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費用便益が1.0以下の箇所は、優先整備の評価軸全てに合致しても事業未実施というのは、府民の理解が得にくいと思う。</w:t>
            </w:r>
          </w:p>
          <w:p w:rsidR="00AF56AA" w:rsidRDefault="00AF56AA" w:rsidP="00AF56AA">
            <w:pPr>
              <w:spacing w:line="300" w:lineRule="exact"/>
              <w:ind w:firstLineChars="100" w:firstLine="200"/>
              <w:jc w:val="left"/>
              <w:rPr>
                <w:rFonts w:asciiTheme="majorEastAsia" w:eastAsiaTheme="majorEastAsia" w:hAnsiTheme="majorEastAsia"/>
                <w:color w:val="000000" w:themeColor="text1"/>
                <w:sz w:val="20"/>
                <w:szCs w:val="20"/>
              </w:rPr>
            </w:pPr>
          </w:p>
        </w:tc>
        <w:tc>
          <w:tcPr>
            <w:tcW w:w="6497" w:type="dxa"/>
            <w:vMerge w:val="restart"/>
            <w:tcBorders>
              <w:top w:val="single" w:sz="8" w:space="0" w:color="auto"/>
              <w:left w:val="single" w:sz="4" w:space="0" w:color="auto"/>
              <w:bottom w:val="single" w:sz="4" w:space="0" w:color="auto"/>
            </w:tcBorders>
            <w:shd w:val="clear" w:color="auto" w:fill="auto"/>
          </w:tcPr>
          <w:p w:rsidR="00DD2BDD" w:rsidRPr="00DD2BDD" w:rsidRDefault="00AF56AA" w:rsidP="00DD2BDD">
            <w:pPr>
              <w:spacing w:line="300" w:lineRule="exac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 xml:space="preserve">　</w:t>
            </w:r>
            <w:r w:rsidR="00DD2BDD" w:rsidRPr="00DD2BDD">
              <w:rPr>
                <w:rFonts w:asciiTheme="majorEastAsia" w:eastAsiaTheme="majorEastAsia" w:hAnsiTheme="majorEastAsia" w:hint="eastAsia"/>
                <w:color w:val="000000" w:themeColor="text1"/>
                <w:sz w:val="20"/>
                <w:szCs w:val="20"/>
              </w:rPr>
              <w:t>河川改修事業や土砂災害対策事業の施設整備については、「人命を守ることを最優先」としたポイントに記載の整備効果【優先性の評価】を評価軸に、整備手法を費用対効果により確認した上で、本計画（案）の期間内に事業着手する箇所を選定しています。</w:t>
            </w:r>
          </w:p>
          <w:p w:rsidR="00DD2BDD" w:rsidRPr="00DD2BDD" w:rsidRDefault="00DD2BDD" w:rsidP="00DD2BDD">
            <w:pPr>
              <w:spacing w:line="300" w:lineRule="exact"/>
              <w:ind w:firstLineChars="100" w:firstLine="200"/>
              <w:rPr>
                <w:rFonts w:asciiTheme="majorEastAsia" w:eastAsiaTheme="majorEastAsia" w:hAnsiTheme="majorEastAsia"/>
                <w:color w:val="000000" w:themeColor="text1"/>
                <w:sz w:val="20"/>
                <w:szCs w:val="20"/>
              </w:rPr>
            </w:pPr>
            <w:r w:rsidRPr="00DD2BDD">
              <w:rPr>
                <w:rFonts w:asciiTheme="majorEastAsia" w:eastAsiaTheme="majorEastAsia" w:hAnsiTheme="majorEastAsia" w:hint="eastAsia"/>
                <w:color w:val="000000" w:themeColor="text1"/>
                <w:sz w:val="20"/>
                <w:szCs w:val="20"/>
              </w:rPr>
              <w:t>費用対効果が1.0以上にならない場合は、「防ぐ」施策</w:t>
            </w:r>
            <w:r w:rsidR="00F4059D">
              <w:rPr>
                <w:rFonts w:asciiTheme="majorEastAsia" w:eastAsiaTheme="majorEastAsia" w:hAnsiTheme="majorEastAsia" w:hint="eastAsia"/>
                <w:color w:val="000000" w:themeColor="text1"/>
                <w:sz w:val="20"/>
                <w:szCs w:val="20"/>
              </w:rPr>
              <w:t>の</w:t>
            </w:r>
            <w:r w:rsidRPr="00DD2BDD">
              <w:rPr>
                <w:rFonts w:asciiTheme="majorEastAsia" w:eastAsiaTheme="majorEastAsia" w:hAnsiTheme="majorEastAsia" w:hint="eastAsia"/>
                <w:color w:val="000000" w:themeColor="text1"/>
                <w:sz w:val="20"/>
                <w:szCs w:val="20"/>
              </w:rPr>
              <w:t>検討とともに、「逃げる」「凌ぐ」の各施策を総合的・効果的に組み合わせ、府民の安心安全を確保してまいります。</w:t>
            </w:r>
          </w:p>
          <w:p w:rsidR="00DD2BDD" w:rsidRPr="00DD2BDD" w:rsidRDefault="00DD2BDD" w:rsidP="00DD2BDD">
            <w:pPr>
              <w:spacing w:line="300" w:lineRule="exact"/>
              <w:ind w:firstLineChars="100" w:firstLine="200"/>
              <w:rPr>
                <w:rFonts w:asciiTheme="majorEastAsia" w:eastAsiaTheme="majorEastAsia" w:hAnsiTheme="majorEastAsia"/>
                <w:color w:val="000000" w:themeColor="text1"/>
                <w:sz w:val="20"/>
                <w:szCs w:val="20"/>
              </w:rPr>
            </w:pPr>
            <w:r w:rsidRPr="00DD2BDD">
              <w:rPr>
                <w:rFonts w:asciiTheme="majorEastAsia" w:eastAsiaTheme="majorEastAsia" w:hAnsiTheme="majorEastAsia" w:hint="eastAsia"/>
                <w:color w:val="000000" w:themeColor="text1"/>
                <w:sz w:val="20"/>
                <w:szCs w:val="20"/>
              </w:rPr>
              <w:t>なお、費用対効果については、国が示すマニュアルに従い、家屋被害など直接被害に加え、営業損失などの間接費被害を勘案し、算出しております。</w:t>
            </w:r>
          </w:p>
          <w:p w:rsidR="00AF56AA" w:rsidRPr="00A7394B" w:rsidRDefault="00DD2BDD" w:rsidP="00C11FCD">
            <w:pPr>
              <w:spacing w:line="300" w:lineRule="exact"/>
              <w:ind w:firstLineChars="100" w:firstLine="200"/>
              <w:rPr>
                <w:rFonts w:asciiTheme="majorEastAsia" w:eastAsiaTheme="majorEastAsia" w:hAnsiTheme="majorEastAsia"/>
                <w:color w:val="000000" w:themeColor="text1"/>
                <w:sz w:val="20"/>
                <w:szCs w:val="20"/>
              </w:rPr>
            </w:pPr>
            <w:r w:rsidRPr="00DD2BDD">
              <w:rPr>
                <w:rFonts w:asciiTheme="majorEastAsia" w:eastAsiaTheme="majorEastAsia" w:hAnsiTheme="majorEastAsia" w:hint="eastAsia"/>
                <w:color w:val="000000" w:themeColor="text1"/>
                <w:sz w:val="20"/>
                <w:szCs w:val="20"/>
              </w:rPr>
              <w:t>いただきましたご意見については、今後の参考とさせていただきます。</w:t>
            </w:r>
          </w:p>
        </w:tc>
      </w:tr>
      <w:tr w:rsidR="00AF56AA" w:rsidTr="00560EA6">
        <w:trPr>
          <w:trHeight w:val="54"/>
        </w:trPr>
        <w:tc>
          <w:tcPr>
            <w:tcW w:w="449" w:type="dxa"/>
            <w:tcBorders>
              <w:top w:val="single" w:sz="4" w:space="0" w:color="auto"/>
              <w:bottom w:val="single" w:sz="4" w:space="0" w:color="auto"/>
              <w:right w:val="single" w:sz="4" w:space="0" w:color="auto"/>
            </w:tcBorders>
            <w:shd w:val="clear" w:color="auto" w:fill="auto"/>
            <w:vAlign w:val="center"/>
          </w:tcPr>
          <w:p w:rsidR="00AF56AA" w:rsidRDefault="00AF56AA" w:rsidP="00AF56AA">
            <w:pPr>
              <w:spacing w:line="300" w:lineRule="exact"/>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２</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AF56AA" w:rsidRDefault="00AF56AA" w:rsidP="00560EA6">
            <w:pPr>
              <w:spacing w:line="300" w:lineRule="exact"/>
              <w:ind w:firstLineChars="100" w:firstLine="200"/>
              <w:rPr>
                <w:rFonts w:asciiTheme="majorEastAsia" w:eastAsiaTheme="majorEastAsia" w:hAnsiTheme="majorEastAsia" w:cstheme="majorEastAsia"/>
                <w:color w:val="000000"/>
                <w:sz w:val="20"/>
                <w:szCs w:val="20"/>
              </w:rPr>
            </w:pPr>
            <w:r>
              <w:rPr>
                <w:rFonts w:asciiTheme="majorEastAsia" w:eastAsiaTheme="majorEastAsia" w:hAnsiTheme="majorEastAsia" w:cstheme="majorEastAsia" w:hint="eastAsia"/>
                <w:color w:val="000000"/>
                <w:sz w:val="20"/>
                <w:szCs w:val="20"/>
              </w:rPr>
              <w:t>75ページ、河川改修事業の考え方について、一旦災害が発生すると、社会経済的損害だけでなく、人命にもかかわる河川災害なので、地域条件等によっては費用便益が1.0以下の場合でも実施を検討する必要があるのではないか。（便益には人的損害を含んでいないのではないか。）</w:t>
            </w:r>
            <w:bookmarkStart w:id="0" w:name="_GoBack"/>
            <w:bookmarkEnd w:id="0"/>
          </w:p>
        </w:tc>
        <w:tc>
          <w:tcPr>
            <w:tcW w:w="6497" w:type="dxa"/>
            <w:vMerge/>
            <w:tcBorders>
              <w:top w:val="single" w:sz="8" w:space="0" w:color="auto"/>
              <w:left w:val="single" w:sz="4" w:space="0" w:color="auto"/>
              <w:bottom w:val="single" w:sz="4" w:space="0" w:color="auto"/>
            </w:tcBorders>
            <w:shd w:val="clear" w:color="auto" w:fill="auto"/>
            <w:vAlign w:val="center"/>
          </w:tcPr>
          <w:p w:rsidR="00AF56AA" w:rsidRDefault="00AF56AA" w:rsidP="00AF56AA">
            <w:pPr>
              <w:spacing w:line="300" w:lineRule="exact"/>
              <w:jc w:val="left"/>
              <w:rPr>
                <w:rFonts w:asciiTheme="majorEastAsia" w:eastAsiaTheme="majorEastAsia" w:hAnsiTheme="majorEastAsia"/>
                <w:color w:val="000000" w:themeColor="text1"/>
                <w:sz w:val="20"/>
                <w:szCs w:val="20"/>
              </w:rPr>
            </w:pPr>
          </w:p>
        </w:tc>
      </w:tr>
      <w:tr w:rsidR="00AF56AA" w:rsidTr="00157D18">
        <w:trPr>
          <w:trHeight w:val="54"/>
        </w:trPr>
        <w:tc>
          <w:tcPr>
            <w:tcW w:w="449" w:type="dxa"/>
            <w:tcBorders>
              <w:top w:val="single" w:sz="4" w:space="0" w:color="auto"/>
              <w:bottom w:val="single" w:sz="4" w:space="0" w:color="auto"/>
            </w:tcBorders>
            <w:shd w:val="clear" w:color="auto" w:fill="auto"/>
            <w:vAlign w:val="center"/>
          </w:tcPr>
          <w:p w:rsidR="00AF56AA" w:rsidRPr="00FB7D0A" w:rsidRDefault="00AF56AA" w:rsidP="00AF56AA">
            <w:pPr>
              <w:spacing w:line="300" w:lineRule="exact"/>
              <w:jc w:val="center"/>
              <w:rPr>
                <w:rFonts w:asciiTheme="majorEastAsia" w:eastAsiaTheme="majorEastAsia" w:hAnsiTheme="majorEastAsia"/>
                <w:color w:val="000000" w:themeColor="text1"/>
                <w:sz w:val="20"/>
                <w:szCs w:val="20"/>
              </w:rPr>
            </w:pPr>
            <w:r w:rsidRPr="00FB7D0A">
              <w:rPr>
                <w:rFonts w:asciiTheme="majorEastAsia" w:eastAsiaTheme="majorEastAsia" w:hAnsiTheme="majorEastAsia" w:hint="eastAsia"/>
                <w:color w:val="000000" w:themeColor="text1"/>
                <w:sz w:val="20"/>
                <w:szCs w:val="20"/>
              </w:rPr>
              <w:t>３</w:t>
            </w:r>
          </w:p>
        </w:tc>
        <w:tc>
          <w:tcPr>
            <w:tcW w:w="8505" w:type="dxa"/>
            <w:tcBorders>
              <w:top w:val="single" w:sz="4" w:space="0" w:color="auto"/>
              <w:bottom w:val="single" w:sz="4" w:space="0" w:color="auto"/>
            </w:tcBorders>
            <w:shd w:val="clear" w:color="auto" w:fill="auto"/>
            <w:vAlign w:val="center"/>
          </w:tcPr>
          <w:p w:rsidR="00AF56AA" w:rsidRDefault="00AF56AA" w:rsidP="00AF56AA">
            <w:pPr>
              <w:spacing w:line="300" w:lineRule="exact"/>
              <w:ind w:leftChars="16" w:left="34" w:firstLineChars="100" w:firstLine="200"/>
              <w:rPr>
                <w:rFonts w:asciiTheme="majorEastAsia" w:eastAsiaTheme="majorEastAsia" w:hAnsiTheme="majorEastAsia" w:cs="MSPGothic"/>
                <w:color w:val="000000" w:themeColor="text1"/>
                <w:kern w:val="0"/>
                <w:sz w:val="20"/>
                <w:szCs w:val="20"/>
              </w:rPr>
            </w:pPr>
            <w:r>
              <w:rPr>
                <w:rFonts w:asciiTheme="majorEastAsia" w:eastAsiaTheme="majorEastAsia" w:hAnsiTheme="majorEastAsia" w:cs="MSPGothic" w:hint="eastAsia"/>
                <w:color w:val="000000" w:themeColor="text1"/>
                <w:kern w:val="0"/>
                <w:sz w:val="20"/>
                <w:szCs w:val="20"/>
              </w:rPr>
              <w:t>箕面街道は歩道がないから危ないので通学路にできない道路だと言われていた。本当にごく一部しか歩道がなくて、でもバスが通り、大池小学校に近づくほど危険を感じる道路である。</w:t>
            </w:r>
          </w:p>
          <w:p w:rsidR="00AF56AA" w:rsidRPr="006A2934" w:rsidRDefault="00AF56AA" w:rsidP="00AF56AA">
            <w:pPr>
              <w:spacing w:line="300" w:lineRule="exact"/>
              <w:ind w:leftChars="16" w:left="34" w:firstLine="1"/>
              <w:rPr>
                <w:rFonts w:asciiTheme="majorEastAsia" w:eastAsiaTheme="majorEastAsia" w:hAnsiTheme="majorEastAsia" w:cs="MSPGothic"/>
                <w:color w:val="000000" w:themeColor="text1"/>
                <w:kern w:val="0"/>
                <w:sz w:val="20"/>
                <w:szCs w:val="20"/>
              </w:rPr>
            </w:pPr>
            <w:r>
              <w:rPr>
                <w:rFonts w:asciiTheme="majorEastAsia" w:eastAsiaTheme="majorEastAsia" w:hAnsiTheme="majorEastAsia" w:cs="MSPGothic" w:hint="eastAsia"/>
                <w:color w:val="000000" w:themeColor="text1"/>
                <w:kern w:val="0"/>
                <w:sz w:val="20"/>
                <w:szCs w:val="20"/>
              </w:rPr>
              <w:t xml:space="preserve">　溝に蓋がないところが多くて、途中で落ちそうになることもある。電柱もよけて歩く。都市整備中期計画の基本方針の目標２には「防災・減災・安全・安心の強化」とあるが、バス道に歩道がないなんてとんでもないこと。ここは明治時代のままかと思うこともある。21世紀にふさわしい安全対策を早く進めるべき。カジノなんかやめて生活直結の道路の安全に税金は使ってほしい。</w:t>
            </w:r>
          </w:p>
        </w:tc>
        <w:tc>
          <w:tcPr>
            <w:tcW w:w="6497" w:type="dxa"/>
            <w:vMerge w:val="restart"/>
            <w:tcBorders>
              <w:top w:val="single" w:sz="4" w:space="0" w:color="auto"/>
            </w:tcBorders>
            <w:shd w:val="clear" w:color="auto" w:fill="auto"/>
          </w:tcPr>
          <w:p w:rsidR="00AF56AA" w:rsidRDefault="00AF56AA" w:rsidP="00AF56AA">
            <w:pPr>
              <w:spacing w:line="300" w:lineRule="exact"/>
              <w:ind w:firstLineChars="100" w:firstLine="200"/>
              <w:rPr>
                <w:rFonts w:asciiTheme="majorEastAsia" w:eastAsiaTheme="majorEastAsia" w:hAnsiTheme="majorEastAsia"/>
                <w:color w:val="000000" w:themeColor="text1"/>
                <w:sz w:val="20"/>
                <w:szCs w:val="20"/>
              </w:rPr>
            </w:pPr>
            <w:r w:rsidRPr="003D352F">
              <w:rPr>
                <w:rFonts w:asciiTheme="majorEastAsia" w:eastAsiaTheme="majorEastAsia" w:hAnsiTheme="majorEastAsia" w:hint="eastAsia"/>
                <w:color w:val="000000" w:themeColor="text1"/>
                <w:sz w:val="20"/>
                <w:szCs w:val="20"/>
              </w:rPr>
              <w:t>府管理道路における歩行者等の交通安全対策については、</w:t>
            </w:r>
            <w:r>
              <w:rPr>
                <w:rFonts w:asciiTheme="majorEastAsia" w:eastAsiaTheme="majorEastAsia" w:hAnsiTheme="majorEastAsia" w:hint="eastAsia"/>
                <w:color w:val="000000" w:themeColor="text1"/>
                <w:sz w:val="20"/>
                <w:szCs w:val="20"/>
              </w:rPr>
              <w:t>74ページの</w:t>
            </w:r>
            <w:r w:rsidRPr="003D352F">
              <w:rPr>
                <w:rFonts w:asciiTheme="majorEastAsia" w:eastAsiaTheme="majorEastAsia" w:hAnsiTheme="majorEastAsia" w:hint="eastAsia"/>
                <w:color w:val="000000" w:themeColor="text1"/>
                <w:sz w:val="20"/>
                <w:szCs w:val="20"/>
              </w:rPr>
              <w:t>「歩道整備事業の実施の考え方」に基づき、通学路や未就学児の通行経路、交通量が多い道路、バリアフリー法に基づ</w:t>
            </w:r>
            <w:r>
              <w:rPr>
                <w:rFonts w:asciiTheme="majorEastAsia" w:eastAsiaTheme="majorEastAsia" w:hAnsiTheme="majorEastAsia" w:hint="eastAsia"/>
                <w:color w:val="000000" w:themeColor="text1"/>
                <w:sz w:val="20"/>
                <w:szCs w:val="20"/>
              </w:rPr>
              <w:t>く特定道路において重点化を図り事業を進めることとしております。</w:t>
            </w:r>
          </w:p>
          <w:p w:rsidR="00AF56AA" w:rsidRPr="00D85820" w:rsidRDefault="00AF56AA" w:rsidP="00AF56AA">
            <w:pPr>
              <w:spacing w:line="300" w:lineRule="exact"/>
              <w:ind w:firstLineChars="100" w:firstLine="200"/>
              <w:jc w:val="left"/>
              <w:rPr>
                <w:rFonts w:asciiTheme="majorEastAsia" w:eastAsiaTheme="majorEastAsia" w:hAnsiTheme="majorEastAsia"/>
                <w:color w:val="000000" w:themeColor="text1"/>
                <w:sz w:val="20"/>
                <w:szCs w:val="20"/>
              </w:rPr>
            </w:pPr>
            <w:r w:rsidRPr="00D85820">
              <w:rPr>
                <w:rFonts w:asciiTheme="majorEastAsia" w:eastAsiaTheme="majorEastAsia" w:hAnsiTheme="majorEastAsia" w:hint="eastAsia"/>
                <w:color w:val="000000" w:themeColor="text1"/>
                <w:sz w:val="20"/>
                <w:szCs w:val="20"/>
              </w:rPr>
              <w:t>また、事業着手に至らない箇所については、大型車の多寡や、幅員狭小など歩行者の安全確保の観点から緊急性が高い場合は、現道内の交通安全対策に努めます。</w:t>
            </w:r>
          </w:p>
          <w:p w:rsidR="00AF56AA" w:rsidRDefault="00AF56AA" w:rsidP="00AF56AA">
            <w:pPr>
              <w:spacing w:line="300" w:lineRule="exact"/>
              <w:ind w:firstLineChars="100" w:firstLine="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ご指摘の路線に関するご意見については、</w:t>
            </w:r>
            <w:r w:rsidRPr="003D352F">
              <w:rPr>
                <w:rFonts w:asciiTheme="majorEastAsia" w:eastAsiaTheme="majorEastAsia" w:hAnsiTheme="majorEastAsia" w:hint="eastAsia"/>
                <w:color w:val="000000" w:themeColor="text1"/>
                <w:sz w:val="20"/>
                <w:szCs w:val="20"/>
              </w:rPr>
              <w:t>今後の参考とさせていただきます。</w:t>
            </w:r>
          </w:p>
          <w:p w:rsidR="00AF56AA" w:rsidRDefault="00AF56AA" w:rsidP="00AF56AA">
            <w:pPr>
              <w:spacing w:line="300" w:lineRule="exact"/>
              <w:ind w:firstLineChars="100" w:firstLine="200"/>
              <w:jc w:val="left"/>
              <w:rPr>
                <w:rFonts w:asciiTheme="majorEastAsia" w:eastAsiaTheme="majorEastAsia" w:hAnsiTheme="majorEastAsia"/>
                <w:color w:val="000000" w:themeColor="text1"/>
                <w:sz w:val="20"/>
                <w:szCs w:val="20"/>
              </w:rPr>
            </w:pPr>
          </w:p>
        </w:tc>
      </w:tr>
      <w:tr w:rsidR="00AF56AA" w:rsidTr="00157D18">
        <w:trPr>
          <w:trHeight w:val="54"/>
        </w:trPr>
        <w:tc>
          <w:tcPr>
            <w:tcW w:w="449" w:type="dxa"/>
            <w:tcBorders>
              <w:top w:val="single" w:sz="4" w:space="0" w:color="auto"/>
              <w:bottom w:val="single" w:sz="8" w:space="0" w:color="auto"/>
              <w:right w:val="single" w:sz="4" w:space="0" w:color="auto"/>
            </w:tcBorders>
            <w:shd w:val="clear" w:color="auto" w:fill="auto"/>
            <w:vAlign w:val="center"/>
          </w:tcPr>
          <w:p w:rsidR="00AF56AA" w:rsidRPr="00FB7D0A" w:rsidRDefault="00AF56AA" w:rsidP="00AF56AA">
            <w:pPr>
              <w:spacing w:line="300" w:lineRule="exact"/>
              <w:jc w:val="left"/>
              <w:rPr>
                <w:rFonts w:asciiTheme="majorEastAsia" w:eastAsiaTheme="majorEastAsia" w:hAnsiTheme="majorEastAsia"/>
                <w:color w:val="000000" w:themeColor="text1"/>
                <w:sz w:val="20"/>
                <w:szCs w:val="20"/>
              </w:rPr>
            </w:pPr>
            <w:r w:rsidRPr="00FB7D0A">
              <w:rPr>
                <w:rFonts w:asciiTheme="majorEastAsia" w:eastAsiaTheme="majorEastAsia" w:hAnsiTheme="majorEastAsia" w:hint="eastAsia"/>
                <w:color w:val="000000" w:themeColor="text1"/>
                <w:sz w:val="20"/>
                <w:szCs w:val="20"/>
              </w:rPr>
              <w:t>４</w:t>
            </w:r>
          </w:p>
        </w:tc>
        <w:tc>
          <w:tcPr>
            <w:tcW w:w="8505" w:type="dxa"/>
            <w:tcBorders>
              <w:top w:val="single" w:sz="4" w:space="0" w:color="auto"/>
              <w:left w:val="single" w:sz="4" w:space="0" w:color="auto"/>
              <w:bottom w:val="single" w:sz="8" w:space="0" w:color="auto"/>
            </w:tcBorders>
            <w:shd w:val="clear" w:color="auto" w:fill="auto"/>
          </w:tcPr>
          <w:p w:rsidR="00AF56AA" w:rsidRDefault="00AF56AA" w:rsidP="00AF56AA">
            <w:pPr>
              <w:spacing w:line="300" w:lineRule="exact"/>
              <w:ind w:firstLineChars="100" w:firstLine="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箕面街道の桜の町の交差点から歩道がほとんど確保されていなくて非常に危ない状態がまさに放置されている。先日箕面街道である民家に車が突っ込む事故があった。歩道の確保と、安全柵の設置をお願いする。</w:t>
            </w:r>
          </w:p>
        </w:tc>
        <w:tc>
          <w:tcPr>
            <w:tcW w:w="6497" w:type="dxa"/>
            <w:vMerge/>
            <w:tcBorders>
              <w:bottom w:val="single" w:sz="8" w:space="0" w:color="auto"/>
            </w:tcBorders>
            <w:shd w:val="clear" w:color="auto" w:fill="auto"/>
            <w:vAlign w:val="center"/>
          </w:tcPr>
          <w:p w:rsidR="00AF56AA" w:rsidRPr="005833F8" w:rsidRDefault="00AF56AA" w:rsidP="00AF56AA">
            <w:pPr>
              <w:spacing w:line="300" w:lineRule="exact"/>
              <w:ind w:firstLineChars="100" w:firstLine="200"/>
              <w:jc w:val="left"/>
              <w:rPr>
                <w:rFonts w:asciiTheme="majorEastAsia" w:eastAsiaTheme="majorEastAsia" w:hAnsiTheme="majorEastAsia"/>
                <w:color w:val="000000" w:themeColor="text1"/>
                <w:sz w:val="20"/>
                <w:szCs w:val="20"/>
              </w:rPr>
            </w:pPr>
          </w:p>
        </w:tc>
      </w:tr>
    </w:tbl>
    <w:p w:rsidR="00350F5E" w:rsidRPr="006A2934" w:rsidRDefault="00350F5E">
      <w:pPr>
        <w:rPr>
          <w:rFonts w:asciiTheme="majorEastAsia" w:eastAsiaTheme="majorEastAsia" w:hAnsiTheme="majorEastAsia"/>
          <w:color w:val="000000" w:themeColor="text1"/>
          <w:sz w:val="20"/>
          <w:szCs w:val="20"/>
        </w:rPr>
      </w:pPr>
    </w:p>
    <w:sectPr w:rsidR="00350F5E" w:rsidRPr="006A2934">
      <w:footerReference w:type="default" r:id="rId9"/>
      <w:pgSz w:w="16838" w:h="11906" w:orient="landscape"/>
      <w:pgMar w:top="720" w:right="720" w:bottom="720" w:left="720"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97B" w:rsidRDefault="0062797B">
      <w:r>
        <w:separator/>
      </w:r>
    </w:p>
  </w:endnote>
  <w:endnote w:type="continuationSeparator" w:id="0">
    <w:p w:rsidR="0062797B" w:rsidRDefault="00627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PGothic">
    <w:altName w:val="游明朝"/>
    <w:charset w:val="80"/>
    <w:family w:val="auto"/>
    <w:pitch w:val="default"/>
    <w:sig w:usb0="00000000" w:usb1="0000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9302888"/>
    </w:sdtPr>
    <w:sdtEndPr>
      <w:rPr>
        <w:rFonts w:asciiTheme="majorEastAsia" w:eastAsiaTheme="majorEastAsia" w:hAnsiTheme="majorEastAsia"/>
        <w:sz w:val="22"/>
      </w:rPr>
    </w:sdtEndPr>
    <w:sdtContent>
      <w:p w:rsidR="00BB4171" w:rsidRDefault="00BB4171">
        <w:pPr>
          <w:pStyle w:val="a3"/>
          <w:jc w:val="center"/>
          <w:rPr>
            <w:rFonts w:asciiTheme="majorEastAsia" w:eastAsiaTheme="majorEastAsia" w:hAnsiTheme="majorEastAsia"/>
            <w:sz w:val="22"/>
          </w:rPr>
        </w:pPr>
        <w:r>
          <w:rPr>
            <w:rFonts w:asciiTheme="majorEastAsia" w:eastAsiaTheme="majorEastAsia" w:hAnsiTheme="majorEastAsia"/>
            <w:sz w:val="22"/>
          </w:rPr>
          <w:fldChar w:fldCharType="begin"/>
        </w:r>
        <w:r>
          <w:rPr>
            <w:rFonts w:asciiTheme="majorEastAsia" w:eastAsiaTheme="majorEastAsia" w:hAnsiTheme="majorEastAsia"/>
            <w:sz w:val="22"/>
          </w:rPr>
          <w:instrText>PAGE   \* MERGEFORMAT</w:instrText>
        </w:r>
        <w:r>
          <w:rPr>
            <w:rFonts w:asciiTheme="majorEastAsia" w:eastAsiaTheme="majorEastAsia" w:hAnsiTheme="majorEastAsia"/>
            <w:sz w:val="22"/>
          </w:rPr>
          <w:fldChar w:fldCharType="separate"/>
        </w:r>
        <w:r w:rsidR="00F0639B" w:rsidRPr="00F0639B">
          <w:rPr>
            <w:rFonts w:asciiTheme="majorEastAsia" w:eastAsiaTheme="majorEastAsia" w:hAnsiTheme="majorEastAsia"/>
            <w:noProof/>
            <w:sz w:val="22"/>
            <w:lang w:val="ja-JP"/>
          </w:rPr>
          <w:t>11</w:t>
        </w:r>
        <w:r>
          <w:rPr>
            <w:rFonts w:asciiTheme="majorEastAsia" w:eastAsiaTheme="majorEastAsia" w:hAnsiTheme="majorEastAsia"/>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97B" w:rsidRDefault="0062797B">
      <w:r>
        <w:separator/>
      </w:r>
    </w:p>
  </w:footnote>
  <w:footnote w:type="continuationSeparator" w:id="0">
    <w:p w:rsidR="0062797B" w:rsidRDefault="006279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99C"/>
    <w:rsid w:val="00004968"/>
    <w:rsid w:val="00006B08"/>
    <w:rsid w:val="000075E4"/>
    <w:rsid w:val="0002784F"/>
    <w:rsid w:val="000325FD"/>
    <w:rsid w:val="00034A0F"/>
    <w:rsid w:val="00040170"/>
    <w:rsid w:val="00041414"/>
    <w:rsid w:val="0005158C"/>
    <w:rsid w:val="000567A3"/>
    <w:rsid w:val="00056DEA"/>
    <w:rsid w:val="000611F6"/>
    <w:rsid w:val="00070AC2"/>
    <w:rsid w:val="000727F9"/>
    <w:rsid w:val="0007340B"/>
    <w:rsid w:val="00076754"/>
    <w:rsid w:val="00091713"/>
    <w:rsid w:val="000972F0"/>
    <w:rsid w:val="000973B4"/>
    <w:rsid w:val="000B0A4E"/>
    <w:rsid w:val="000B633E"/>
    <w:rsid w:val="000C6065"/>
    <w:rsid w:val="000D123A"/>
    <w:rsid w:val="00114D57"/>
    <w:rsid w:val="001221AD"/>
    <w:rsid w:val="00125F82"/>
    <w:rsid w:val="00131E7A"/>
    <w:rsid w:val="00131E8E"/>
    <w:rsid w:val="001322FE"/>
    <w:rsid w:val="00141A1A"/>
    <w:rsid w:val="001457AC"/>
    <w:rsid w:val="00151374"/>
    <w:rsid w:val="0015201D"/>
    <w:rsid w:val="00156F90"/>
    <w:rsid w:val="00157D18"/>
    <w:rsid w:val="001641C2"/>
    <w:rsid w:val="0016588C"/>
    <w:rsid w:val="0019072F"/>
    <w:rsid w:val="001A5237"/>
    <w:rsid w:val="001B4ACC"/>
    <w:rsid w:val="001C3D1B"/>
    <w:rsid w:val="001D065C"/>
    <w:rsid w:val="001D16A7"/>
    <w:rsid w:val="001D1969"/>
    <w:rsid w:val="001D2F01"/>
    <w:rsid w:val="001D5D54"/>
    <w:rsid w:val="001E08F4"/>
    <w:rsid w:val="001E0D10"/>
    <w:rsid w:val="001E395C"/>
    <w:rsid w:val="001E4F9E"/>
    <w:rsid w:val="001F0983"/>
    <w:rsid w:val="00202F74"/>
    <w:rsid w:val="00213DDF"/>
    <w:rsid w:val="002165A1"/>
    <w:rsid w:val="00223DD2"/>
    <w:rsid w:val="0022444E"/>
    <w:rsid w:val="00244917"/>
    <w:rsid w:val="002459A3"/>
    <w:rsid w:val="00252E04"/>
    <w:rsid w:val="00261EF4"/>
    <w:rsid w:val="0026377B"/>
    <w:rsid w:val="002700AF"/>
    <w:rsid w:val="002779BE"/>
    <w:rsid w:val="00295E97"/>
    <w:rsid w:val="002A16D5"/>
    <w:rsid w:val="002B3E04"/>
    <w:rsid w:val="002B523C"/>
    <w:rsid w:val="002B7989"/>
    <w:rsid w:val="002C28B9"/>
    <w:rsid w:val="002D2887"/>
    <w:rsid w:val="002D2F67"/>
    <w:rsid w:val="002D4E93"/>
    <w:rsid w:val="002E3949"/>
    <w:rsid w:val="002E4B05"/>
    <w:rsid w:val="002E51AA"/>
    <w:rsid w:val="002F1C3A"/>
    <w:rsid w:val="002F2BE7"/>
    <w:rsid w:val="002F6553"/>
    <w:rsid w:val="0030437C"/>
    <w:rsid w:val="00307117"/>
    <w:rsid w:val="00310D39"/>
    <w:rsid w:val="00314294"/>
    <w:rsid w:val="00317396"/>
    <w:rsid w:val="00324594"/>
    <w:rsid w:val="00343C23"/>
    <w:rsid w:val="00344D78"/>
    <w:rsid w:val="00347A35"/>
    <w:rsid w:val="00350883"/>
    <w:rsid w:val="00350F5E"/>
    <w:rsid w:val="0035186F"/>
    <w:rsid w:val="00372A17"/>
    <w:rsid w:val="00373F7D"/>
    <w:rsid w:val="00387025"/>
    <w:rsid w:val="003904EE"/>
    <w:rsid w:val="00396398"/>
    <w:rsid w:val="003975B0"/>
    <w:rsid w:val="003A180F"/>
    <w:rsid w:val="003A2D3A"/>
    <w:rsid w:val="003B061A"/>
    <w:rsid w:val="003C6A0E"/>
    <w:rsid w:val="003D352F"/>
    <w:rsid w:val="003D3C15"/>
    <w:rsid w:val="003D6391"/>
    <w:rsid w:val="003E6191"/>
    <w:rsid w:val="003F4193"/>
    <w:rsid w:val="003F43AB"/>
    <w:rsid w:val="003F4F4E"/>
    <w:rsid w:val="003F66AD"/>
    <w:rsid w:val="00412B42"/>
    <w:rsid w:val="00414232"/>
    <w:rsid w:val="00417B9B"/>
    <w:rsid w:val="00422845"/>
    <w:rsid w:val="00427DA2"/>
    <w:rsid w:val="004334E1"/>
    <w:rsid w:val="004344CE"/>
    <w:rsid w:val="00440724"/>
    <w:rsid w:val="0044269B"/>
    <w:rsid w:val="00445CA1"/>
    <w:rsid w:val="004521F6"/>
    <w:rsid w:val="0046063B"/>
    <w:rsid w:val="004728BA"/>
    <w:rsid w:val="004813A5"/>
    <w:rsid w:val="00482DDA"/>
    <w:rsid w:val="00487FE4"/>
    <w:rsid w:val="004906B0"/>
    <w:rsid w:val="004938F5"/>
    <w:rsid w:val="00495125"/>
    <w:rsid w:val="004A0B54"/>
    <w:rsid w:val="004A1F43"/>
    <w:rsid w:val="004A6712"/>
    <w:rsid w:val="004A75FC"/>
    <w:rsid w:val="004B1EE4"/>
    <w:rsid w:val="004B58D7"/>
    <w:rsid w:val="004B70D9"/>
    <w:rsid w:val="004C12FC"/>
    <w:rsid w:val="004C53B4"/>
    <w:rsid w:val="004C78E7"/>
    <w:rsid w:val="004D04D7"/>
    <w:rsid w:val="004D074B"/>
    <w:rsid w:val="004D0A15"/>
    <w:rsid w:val="004D0BE1"/>
    <w:rsid w:val="004E2C47"/>
    <w:rsid w:val="004E5C40"/>
    <w:rsid w:val="004E6412"/>
    <w:rsid w:val="004E73C7"/>
    <w:rsid w:val="005013E1"/>
    <w:rsid w:val="0050200C"/>
    <w:rsid w:val="00511EC2"/>
    <w:rsid w:val="00517A1B"/>
    <w:rsid w:val="005232FA"/>
    <w:rsid w:val="005266DC"/>
    <w:rsid w:val="005310E7"/>
    <w:rsid w:val="005327C6"/>
    <w:rsid w:val="005330C5"/>
    <w:rsid w:val="00533D01"/>
    <w:rsid w:val="005364F9"/>
    <w:rsid w:val="005369F2"/>
    <w:rsid w:val="0054797C"/>
    <w:rsid w:val="00553D5A"/>
    <w:rsid w:val="00560677"/>
    <w:rsid w:val="00560EA6"/>
    <w:rsid w:val="0056225A"/>
    <w:rsid w:val="00562397"/>
    <w:rsid w:val="005637ED"/>
    <w:rsid w:val="00573EB7"/>
    <w:rsid w:val="00576233"/>
    <w:rsid w:val="005833F8"/>
    <w:rsid w:val="00590A45"/>
    <w:rsid w:val="00592F50"/>
    <w:rsid w:val="005974A4"/>
    <w:rsid w:val="005A0E9B"/>
    <w:rsid w:val="005A10AA"/>
    <w:rsid w:val="005B0397"/>
    <w:rsid w:val="005B3181"/>
    <w:rsid w:val="005B4DA4"/>
    <w:rsid w:val="005C2918"/>
    <w:rsid w:val="005D0604"/>
    <w:rsid w:val="005E1B31"/>
    <w:rsid w:val="005E7BA1"/>
    <w:rsid w:val="005F0BCF"/>
    <w:rsid w:val="005F738D"/>
    <w:rsid w:val="00602BD7"/>
    <w:rsid w:val="0061132E"/>
    <w:rsid w:val="00620E6A"/>
    <w:rsid w:val="006213BD"/>
    <w:rsid w:val="0062797B"/>
    <w:rsid w:val="006333AF"/>
    <w:rsid w:val="006377BB"/>
    <w:rsid w:val="00642C8C"/>
    <w:rsid w:val="00645485"/>
    <w:rsid w:val="0065479B"/>
    <w:rsid w:val="00662AF7"/>
    <w:rsid w:val="00664AA5"/>
    <w:rsid w:val="00673AB2"/>
    <w:rsid w:val="00677EAE"/>
    <w:rsid w:val="006805A8"/>
    <w:rsid w:val="006845C2"/>
    <w:rsid w:val="00691BFC"/>
    <w:rsid w:val="006A1DE2"/>
    <w:rsid w:val="006A2934"/>
    <w:rsid w:val="006A2D81"/>
    <w:rsid w:val="006B0C0C"/>
    <w:rsid w:val="006B1B04"/>
    <w:rsid w:val="006B27AA"/>
    <w:rsid w:val="006C4CA7"/>
    <w:rsid w:val="006C6178"/>
    <w:rsid w:val="006D5B62"/>
    <w:rsid w:val="006E0CDE"/>
    <w:rsid w:val="006F1D9F"/>
    <w:rsid w:val="0070130E"/>
    <w:rsid w:val="00717C81"/>
    <w:rsid w:val="00721E28"/>
    <w:rsid w:val="00740046"/>
    <w:rsid w:val="00744D96"/>
    <w:rsid w:val="007555ED"/>
    <w:rsid w:val="00756DAA"/>
    <w:rsid w:val="0076018C"/>
    <w:rsid w:val="007650F4"/>
    <w:rsid w:val="0077180C"/>
    <w:rsid w:val="0077260A"/>
    <w:rsid w:val="0077514B"/>
    <w:rsid w:val="00776E2B"/>
    <w:rsid w:val="0078430E"/>
    <w:rsid w:val="00793FD2"/>
    <w:rsid w:val="00795A6E"/>
    <w:rsid w:val="007A4DFC"/>
    <w:rsid w:val="007B0DCB"/>
    <w:rsid w:val="007B1C51"/>
    <w:rsid w:val="007B2BB0"/>
    <w:rsid w:val="007B2C21"/>
    <w:rsid w:val="007B3D49"/>
    <w:rsid w:val="007B71CB"/>
    <w:rsid w:val="007B794D"/>
    <w:rsid w:val="007C5DA1"/>
    <w:rsid w:val="007C7272"/>
    <w:rsid w:val="007D053F"/>
    <w:rsid w:val="007D4948"/>
    <w:rsid w:val="007D53F4"/>
    <w:rsid w:val="007D677C"/>
    <w:rsid w:val="007D6BA7"/>
    <w:rsid w:val="007E02FF"/>
    <w:rsid w:val="007F411C"/>
    <w:rsid w:val="008015F7"/>
    <w:rsid w:val="0080334E"/>
    <w:rsid w:val="0080492E"/>
    <w:rsid w:val="0080786B"/>
    <w:rsid w:val="00812B91"/>
    <w:rsid w:val="00821FA4"/>
    <w:rsid w:val="0082436B"/>
    <w:rsid w:val="00824820"/>
    <w:rsid w:val="0084045B"/>
    <w:rsid w:val="008412C8"/>
    <w:rsid w:val="00842AB6"/>
    <w:rsid w:val="008445C4"/>
    <w:rsid w:val="00845EAC"/>
    <w:rsid w:val="0085015C"/>
    <w:rsid w:val="00850784"/>
    <w:rsid w:val="0085484A"/>
    <w:rsid w:val="00861B43"/>
    <w:rsid w:val="008623D7"/>
    <w:rsid w:val="00863F64"/>
    <w:rsid w:val="008655E0"/>
    <w:rsid w:val="0087799C"/>
    <w:rsid w:val="0088291B"/>
    <w:rsid w:val="00893E2F"/>
    <w:rsid w:val="00894128"/>
    <w:rsid w:val="008969BA"/>
    <w:rsid w:val="008A3F05"/>
    <w:rsid w:val="008A6AEB"/>
    <w:rsid w:val="008B3D3C"/>
    <w:rsid w:val="008B5344"/>
    <w:rsid w:val="008C1872"/>
    <w:rsid w:val="008C2A9B"/>
    <w:rsid w:val="008C751C"/>
    <w:rsid w:val="008C78B6"/>
    <w:rsid w:val="008D0F97"/>
    <w:rsid w:val="008D2EE3"/>
    <w:rsid w:val="008D5F9A"/>
    <w:rsid w:val="008E115B"/>
    <w:rsid w:val="008E34D9"/>
    <w:rsid w:val="008E442E"/>
    <w:rsid w:val="008E4C93"/>
    <w:rsid w:val="008F2683"/>
    <w:rsid w:val="008F29F5"/>
    <w:rsid w:val="008F3239"/>
    <w:rsid w:val="008F5A54"/>
    <w:rsid w:val="009011DB"/>
    <w:rsid w:val="0090435C"/>
    <w:rsid w:val="00904DD8"/>
    <w:rsid w:val="00907EFA"/>
    <w:rsid w:val="00910579"/>
    <w:rsid w:val="00911320"/>
    <w:rsid w:val="009144BC"/>
    <w:rsid w:val="00914C2E"/>
    <w:rsid w:val="0093184C"/>
    <w:rsid w:val="00932092"/>
    <w:rsid w:val="00935480"/>
    <w:rsid w:val="00943675"/>
    <w:rsid w:val="00945394"/>
    <w:rsid w:val="0094661C"/>
    <w:rsid w:val="00950163"/>
    <w:rsid w:val="00950265"/>
    <w:rsid w:val="00951105"/>
    <w:rsid w:val="00960315"/>
    <w:rsid w:val="00971E87"/>
    <w:rsid w:val="00980E42"/>
    <w:rsid w:val="009900D1"/>
    <w:rsid w:val="009903DE"/>
    <w:rsid w:val="00991606"/>
    <w:rsid w:val="00995327"/>
    <w:rsid w:val="009959F9"/>
    <w:rsid w:val="009A5D6D"/>
    <w:rsid w:val="009A7291"/>
    <w:rsid w:val="009A7BAA"/>
    <w:rsid w:val="009B1256"/>
    <w:rsid w:val="009D16C1"/>
    <w:rsid w:val="009E7FA2"/>
    <w:rsid w:val="009F0AFA"/>
    <w:rsid w:val="009F187E"/>
    <w:rsid w:val="00A0097A"/>
    <w:rsid w:val="00A21CDA"/>
    <w:rsid w:val="00A24734"/>
    <w:rsid w:val="00A301EF"/>
    <w:rsid w:val="00A314AF"/>
    <w:rsid w:val="00A376A8"/>
    <w:rsid w:val="00A41191"/>
    <w:rsid w:val="00A47856"/>
    <w:rsid w:val="00A527A7"/>
    <w:rsid w:val="00A62322"/>
    <w:rsid w:val="00A72C0F"/>
    <w:rsid w:val="00A738A1"/>
    <w:rsid w:val="00A764C7"/>
    <w:rsid w:val="00A85C9F"/>
    <w:rsid w:val="00A94B3D"/>
    <w:rsid w:val="00A95959"/>
    <w:rsid w:val="00AA0821"/>
    <w:rsid w:val="00AA7F25"/>
    <w:rsid w:val="00AB2157"/>
    <w:rsid w:val="00AB4CC3"/>
    <w:rsid w:val="00AB6FEF"/>
    <w:rsid w:val="00AC367B"/>
    <w:rsid w:val="00AC3E84"/>
    <w:rsid w:val="00AC5BD3"/>
    <w:rsid w:val="00AC75B6"/>
    <w:rsid w:val="00AC78B8"/>
    <w:rsid w:val="00AD1FE0"/>
    <w:rsid w:val="00AD20AD"/>
    <w:rsid w:val="00AD242C"/>
    <w:rsid w:val="00AD4911"/>
    <w:rsid w:val="00AD4E30"/>
    <w:rsid w:val="00AD663E"/>
    <w:rsid w:val="00AD7160"/>
    <w:rsid w:val="00AF12A3"/>
    <w:rsid w:val="00AF56AA"/>
    <w:rsid w:val="00AF5744"/>
    <w:rsid w:val="00B0090F"/>
    <w:rsid w:val="00B013A4"/>
    <w:rsid w:val="00B01B7B"/>
    <w:rsid w:val="00B02375"/>
    <w:rsid w:val="00B02AD3"/>
    <w:rsid w:val="00B045BF"/>
    <w:rsid w:val="00B26FFB"/>
    <w:rsid w:val="00B5162D"/>
    <w:rsid w:val="00B53C01"/>
    <w:rsid w:val="00B545DE"/>
    <w:rsid w:val="00B548C8"/>
    <w:rsid w:val="00B7452E"/>
    <w:rsid w:val="00B75582"/>
    <w:rsid w:val="00B75635"/>
    <w:rsid w:val="00B83778"/>
    <w:rsid w:val="00B95BEE"/>
    <w:rsid w:val="00BA00BD"/>
    <w:rsid w:val="00BA0714"/>
    <w:rsid w:val="00BA0B7B"/>
    <w:rsid w:val="00BA15AB"/>
    <w:rsid w:val="00BA29B1"/>
    <w:rsid w:val="00BA4081"/>
    <w:rsid w:val="00BB22C1"/>
    <w:rsid w:val="00BB4171"/>
    <w:rsid w:val="00BB7BC6"/>
    <w:rsid w:val="00BC2A0A"/>
    <w:rsid w:val="00BC3C9B"/>
    <w:rsid w:val="00BD6D7D"/>
    <w:rsid w:val="00BE18E9"/>
    <w:rsid w:val="00BE1C0C"/>
    <w:rsid w:val="00BE22F7"/>
    <w:rsid w:val="00BE3065"/>
    <w:rsid w:val="00BE47AC"/>
    <w:rsid w:val="00BE5050"/>
    <w:rsid w:val="00C04236"/>
    <w:rsid w:val="00C11FCD"/>
    <w:rsid w:val="00C21D9F"/>
    <w:rsid w:val="00C225C7"/>
    <w:rsid w:val="00C2279D"/>
    <w:rsid w:val="00C30A6C"/>
    <w:rsid w:val="00C33851"/>
    <w:rsid w:val="00C33C85"/>
    <w:rsid w:val="00C3722C"/>
    <w:rsid w:val="00C41359"/>
    <w:rsid w:val="00C422AC"/>
    <w:rsid w:val="00C53A5D"/>
    <w:rsid w:val="00C549A9"/>
    <w:rsid w:val="00C566A4"/>
    <w:rsid w:val="00C66B14"/>
    <w:rsid w:val="00C67963"/>
    <w:rsid w:val="00C71104"/>
    <w:rsid w:val="00C732DC"/>
    <w:rsid w:val="00C83345"/>
    <w:rsid w:val="00C93715"/>
    <w:rsid w:val="00CC4488"/>
    <w:rsid w:val="00CD4B2D"/>
    <w:rsid w:val="00CE0CA2"/>
    <w:rsid w:val="00CE3A26"/>
    <w:rsid w:val="00CF0BFC"/>
    <w:rsid w:val="00CF5CF2"/>
    <w:rsid w:val="00CF68F4"/>
    <w:rsid w:val="00D03D99"/>
    <w:rsid w:val="00D05610"/>
    <w:rsid w:val="00D06C69"/>
    <w:rsid w:val="00D10E3E"/>
    <w:rsid w:val="00D123EC"/>
    <w:rsid w:val="00D15FFF"/>
    <w:rsid w:val="00D41DFC"/>
    <w:rsid w:val="00D43F75"/>
    <w:rsid w:val="00D45671"/>
    <w:rsid w:val="00D50C09"/>
    <w:rsid w:val="00D54D2A"/>
    <w:rsid w:val="00D55650"/>
    <w:rsid w:val="00D628D1"/>
    <w:rsid w:val="00D662FF"/>
    <w:rsid w:val="00D71978"/>
    <w:rsid w:val="00D73FAD"/>
    <w:rsid w:val="00D75499"/>
    <w:rsid w:val="00D85820"/>
    <w:rsid w:val="00D93572"/>
    <w:rsid w:val="00D9523F"/>
    <w:rsid w:val="00D9615E"/>
    <w:rsid w:val="00DB2DF2"/>
    <w:rsid w:val="00DC2B4D"/>
    <w:rsid w:val="00DC2CAD"/>
    <w:rsid w:val="00DC3298"/>
    <w:rsid w:val="00DC3B6B"/>
    <w:rsid w:val="00DC525B"/>
    <w:rsid w:val="00DD220E"/>
    <w:rsid w:val="00DD2BDD"/>
    <w:rsid w:val="00DD3706"/>
    <w:rsid w:val="00DE237D"/>
    <w:rsid w:val="00DE3E1D"/>
    <w:rsid w:val="00DE578E"/>
    <w:rsid w:val="00DF757E"/>
    <w:rsid w:val="00E0105B"/>
    <w:rsid w:val="00E10427"/>
    <w:rsid w:val="00E300BE"/>
    <w:rsid w:val="00E329B6"/>
    <w:rsid w:val="00E35E78"/>
    <w:rsid w:val="00E41B62"/>
    <w:rsid w:val="00E41E70"/>
    <w:rsid w:val="00E45AA7"/>
    <w:rsid w:val="00E475AB"/>
    <w:rsid w:val="00E51A99"/>
    <w:rsid w:val="00E51F0A"/>
    <w:rsid w:val="00E550B9"/>
    <w:rsid w:val="00E617BD"/>
    <w:rsid w:val="00E64F9D"/>
    <w:rsid w:val="00E66C6A"/>
    <w:rsid w:val="00E766E9"/>
    <w:rsid w:val="00E90F3C"/>
    <w:rsid w:val="00E92F29"/>
    <w:rsid w:val="00EA1CAC"/>
    <w:rsid w:val="00EA3E40"/>
    <w:rsid w:val="00EB062D"/>
    <w:rsid w:val="00EB0F9B"/>
    <w:rsid w:val="00EB5DD0"/>
    <w:rsid w:val="00EC24B6"/>
    <w:rsid w:val="00ED078F"/>
    <w:rsid w:val="00ED265B"/>
    <w:rsid w:val="00EE205D"/>
    <w:rsid w:val="00EE6C33"/>
    <w:rsid w:val="00F02DD2"/>
    <w:rsid w:val="00F0335A"/>
    <w:rsid w:val="00F04AF7"/>
    <w:rsid w:val="00F05EEB"/>
    <w:rsid w:val="00F0639B"/>
    <w:rsid w:val="00F11A01"/>
    <w:rsid w:val="00F24D52"/>
    <w:rsid w:val="00F24E76"/>
    <w:rsid w:val="00F278EB"/>
    <w:rsid w:val="00F30905"/>
    <w:rsid w:val="00F4059D"/>
    <w:rsid w:val="00F417E3"/>
    <w:rsid w:val="00F42317"/>
    <w:rsid w:val="00F450A2"/>
    <w:rsid w:val="00F468F6"/>
    <w:rsid w:val="00F52013"/>
    <w:rsid w:val="00F52AF9"/>
    <w:rsid w:val="00F57B4F"/>
    <w:rsid w:val="00F60012"/>
    <w:rsid w:val="00F674B8"/>
    <w:rsid w:val="00F72CF0"/>
    <w:rsid w:val="00F72E43"/>
    <w:rsid w:val="00F72EC8"/>
    <w:rsid w:val="00F77AD3"/>
    <w:rsid w:val="00F8483E"/>
    <w:rsid w:val="00F86248"/>
    <w:rsid w:val="00F91E3D"/>
    <w:rsid w:val="00F93DA8"/>
    <w:rsid w:val="00FB048B"/>
    <w:rsid w:val="00FB5CA9"/>
    <w:rsid w:val="00FB7D0A"/>
    <w:rsid w:val="00FC09F7"/>
    <w:rsid w:val="00FC22CC"/>
    <w:rsid w:val="00FC3339"/>
    <w:rsid w:val="00FD3B5E"/>
    <w:rsid w:val="00FD53E6"/>
    <w:rsid w:val="00FE3A01"/>
    <w:rsid w:val="3BD47780"/>
    <w:rsid w:val="4C58637B"/>
    <w:rsid w:val="61A10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708B73A"/>
  <w15:docId w15:val="{FB4EE91F-7F3C-4C5D-A104-37FA8420D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252"/>
        <w:tab w:val="right" w:pos="8504"/>
      </w:tabs>
      <w:snapToGrid w:val="0"/>
    </w:pPr>
  </w:style>
  <w:style w:type="paragraph" w:styleId="a5">
    <w:name w:val="annotation text"/>
    <w:basedOn w:val="a"/>
    <w:link w:val="a6"/>
    <w:uiPriority w:val="99"/>
    <w:semiHidden/>
    <w:unhideWhenUsed/>
    <w:pPr>
      <w:jc w:val="left"/>
    </w:pPr>
  </w:style>
  <w:style w:type="paragraph" w:styleId="a7">
    <w:name w:val="Plain Text"/>
    <w:basedOn w:val="a"/>
    <w:link w:val="a8"/>
    <w:uiPriority w:val="99"/>
    <w:unhideWhenUsed/>
    <w:pPr>
      <w:jc w:val="left"/>
    </w:pPr>
    <w:rPr>
      <w:rFonts w:ascii="ＭＳ ゴシック" w:eastAsia="ＭＳ ゴシック" w:hAnsi="Courier New" w:cs="Courier New"/>
      <w:sz w:val="20"/>
      <w:szCs w:val="21"/>
    </w:rPr>
  </w:style>
  <w:style w:type="paragraph" w:styleId="a9">
    <w:name w:val="annotation subject"/>
    <w:basedOn w:val="a5"/>
    <w:next w:val="a5"/>
    <w:link w:val="aa"/>
    <w:uiPriority w:val="99"/>
    <w:semiHidden/>
    <w:unhideWhenUsed/>
    <w:rPr>
      <w:b/>
      <w:bCs/>
    </w:rPr>
  </w:style>
  <w:style w:type="paragraph" w:styleId="ab">
    <w:name w:val="Balloon Text"/>
    <w:basedOn w:val="a"/>
    <w:link w:val="ac"/>
    <w:uiPriority w:val="99"/>
    <w:semiHidden/>
    <w:unhideWhenUsed/>
    <w:qFormat/>
    <w:rPr>
      <w:rFonts w:asciiTheme="majorHAnsi" w:eastAsiaTheme="majorEastAsia" w:hAnsiTheme="majorHAnsi" w:cstheme="majorBidi"/>
      <w:sz w:val="18"/>
      <w:szCs w:val="18"/>
    </w:rPr>
  </w:style>
  <w:style w:type="paragraph" w:styleId="ad">
    <w:name w:val="header"/>
    <w:basedOn w:val="a"/>
    <w:link w:val="ae"/>
    <w:uiPriority w:val="99"/>
    <w:unhideWhenUsed/>
    <w:pPr>
      <w:tabs>
        <w:tab w:val="center" w:pos="4252"/>
        <w:tab w:val="right" w:pos="8504"/>
      </w:tabs>
      <w:snapToGrid w:val="0"/>
    </w:pPr>
  </w:style>
  <w:style w:type="character" w:styleId="af">
    <w:name w:val="Hyperlink"/>
    <w:basedOn w:val="a0"/>
    <w:uiPriority w:val="99"/>
    <w:unhideWhenUsed/>
    <w:rPr>
      <w:color w:val="0000FF"/>
      <w:u w:val="single"/>
    </w:rPr>
  </w:style>
  <w:style w:type="character" w:styleId="af0">
    <w:name w:val="annotation reference"/>
    <w:basedOn w:val="a0"/>
    <w:uiPriority w:val="99"/>
    <w:semiHidden/>
    <w:unhideWhenUsed/>
    <w:qFormat/>
    <w:rPr>
      <w:sz w:val="18"/>
      <w:szCs w:val="18"/>
    </w:rPr>
  </w:style>
  <w:style w:type="character" w:styleId="af1">
    <w:name w:val="FollowedHyperlink"/>
    <w:basedOn w:val="a0"/>
    <w:uiPriority w:val="99"/>
    <w:semiHidden/>
    <w:unhideWhenUsed/>
    <w:qFormat/>
    <w:rPr>
      <w:color w:val="800080" w:themeColor="followedHyperlink"/>
      <w:u w:val="single"/>
    </w:rPr>
  </w:style>
  <w:style w:type="table" w:styleId="af2">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ヘッダー (文字)"/>
    <w:basedOn w:val="a0"/>
    <w:link w:val="ad"/>
    <w:uiPriority w:val="99"/>
    <w:qFormat/>
  </w:style>
  <w:style w:type="character" w:customStyle="1" w:styleId="a4">
    <w:name w:val="フッター (文字)"/>
    <w:basedOn w:val="a0"/>
    <w:link w:val="a3"/>
    <w:uiPriority w:val="99"/>
    <w:qFormat/>
  </w:style>
  <w:style w:type="character" w:customStyle="1" w:styleId="ac">
    <w:name w:val="吹き出し (文字)"/>
    <w:basedOn w:val="a0"/>
    <w:link w:val="ab"/>
    <w:uiPriority w:val="99"/>
    <w:semiHidden/>
    <w:qFormat/>
    <w:rPr>
      <w:rFonts w:asciiTheme="majorHAnsi" w:eastAsiaTheme="majorEastAsia" w:hAnsiTheme="majorHAnsi" w:cstheme="majorBidi"/>
      <w:sz w:val="18"/>
      <w:szCs w:val="18"/>
    </w:rPr>
  </w:style>
  <w:style w:type="paragraph" w:styleId="af3">
    <w:name w:val="List Paragraph"/>
    <w:basedOn w:val="a"/>
    <w:uiPriority w:val="34"/>
    <w:qFormat/>
    <w:pPr>
      <w:ind w:leftChars="400" w:left="840"/>
    </w:pPr>
  </w:style>
  <w:style w:type="character" w:customStyle="1" w:styleId="a8">
    <w:name w:val="書式なし (文字)"/>
    <w:basedOn w:val="a0"/>
    <w:link w:val="a7"/>
    <w:uiPriority w:val="99"/>
    <w:qFormat/>
    <w:rPr>
      <w:rFonts w:ascii="ＭＳ ゴシック" w:eastAsia="ＭＳ ゴシック" w:hAnsi="Courier New" w:cs="Courier New"/>
      <w:sz w:val="20"/>
      <w:szCs w:val="21"/>
    </w:rPr>
  </w:style>
  <w:style w:type="character" w:customStyle="1" w:styleId="a6">
    <w:name w:val="コメント文字列 (文字)"/>
    <w:basedOn w:val="a0"/>
    <w:link w:val="a5"/>
    <w:uiPriority w:val="99"/>
    <w:semiHidden/>
    <w:qFormat/>
  </w:style>
  <w:style w:type="character" w:customStyle="1" w:styleId="aa">
    <w:name w:val="コメント内容 (文字)"/>
    <w:basedOn w:val="a6"/>
    <w:link w:val="a9"/>
    <w:uiPriority w:val="99"/>
    <w:semiHidden/>
    <w:qFormat/>
    <w:rPr>
      <w:b/>
      <w:bCs/>
    </w:rPr>
  </w:style>
  <w:style w:type="character" w:customStyle="1" w:styleId="input">
    <w:name w:val="input"/>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ref.osaka.lg.jp/kowan/osaka_port_vision/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72F9E0-986A-4BA6-8244-77C42E940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2585</Words>
  <Characters>14738</Characters>
  <Application>Microsoft Office Word</Application>
  <DocSecurity>0</DocSecurity>
  <Lines>122</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浅野　統弘</cp:lastModifiedBy>
  <cp:revision>2</cp:revision>
  <cp:lastPrinted>2021-01-14T08:41:00Z</cp:lastPrinted>
  <dcterms:created xsi:type="dcterms:W3CDTF">2021-01-14T08:41:00Z</dcterms:created>
  <dcterms:modified xsi:type="dcterms:W3CDTF">2021-01-14T08:41:00Z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