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A53E29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A53E29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A53E29" w:rsidP="00A53E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41435">
              <w:rPr>
                <w:rFonts w:hAnsi="HG丸ｺﾞｼｯｸM-PRO" w:hint="eastAsia"/>
                <w:sz w:val="24"/>
                <w:szCs w:val="24"/>
              </w:rPr>
              <w:t>15:00　～　17:00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7455AC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541435">
              <w:rPr>
                <w:rFonts w:hAnsi="HG丸ｺﾞｼｯｸM-PRO" w:hint="eastAsia"/>
                <w:szCs w:val="21"/>
              </w:rPr>
              <w:t>準備室長、</w:t>
            </w:r>
            <w:r w:rsidR="00A53E29">
              <w:rPr>
                <w:rFonts w:hAnsi="HG丸ｺﾞｼｯｸM-PRO" w:hint="eastAsia"/>
                <w:szCs w:val="21"/>
              </w:rPr>
              <w:t>副理事</w:t>
            </w:r>
          </w:p>
          <w:p w:rsidR="00541435" w:rsidRPr="00541435" w:rsidRDefault="00541435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大阪府健康医療部副理事</w:t>
            </w:r>
          </w:p>
          <w:p w:rsidR="00CD59E4" w:rsidRPr="007455AC" w:rsidRDefault="00A53E29" w:rsidP="00CA18D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="00541435">
              <w:rPr>
                <w:rFonts w:hAnsi="HG丸ｺﾞｼｯｸM-PRO" w:hint="eastAsia"/>
                <w:szCs w:val="21"/>
              </w:rPr>
              <w:t>大阪市水道局事業推進担当部長、水道施設最適化担当課長</w:t>
            </w:r>
            <w:r w:rsidR="00C355DA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1435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3E29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18DD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15CF-6192-4769-9CAE-BD2C8087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2019-08-19T07:25:00Z</dcterms:modified>
</cp:coreProperties>
</file>