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CCA8" w14:textId="77777777" w:rsidR="00C662C8" w:rsidRPr="00656411" w:rsidRDefault="00C662C8" w:rsidP="00C662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46C5">
        <w:rPr>
          <w:rFonts w:ascii="ＭＳ ゴシック" w:eastAsia="ＭＳ ゴシック" w:hAnsi="ＭＳ ゴシック" w:hint="eastAsia"/>
          <w:sz w:val="24"/>
          <w:szCs w:val="28"/>
        </w:rPr>
        <w:t>医師</w:t>
      </w:r>
      <w:r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Pr="00D646C5">
        <w:rPr>
          <w:rFonts w:ascii="ＭＳ ゴシック" w:eastAsia="ＭＳ ゴシック" w:hAnsi="ＭＳ ゴシック" w:hint="eastAsia"/>
          <w:sz w:val="24"/>
          <w:szCs w:val="28"/>
        </w:rPr>
        <w:t>データベース作成委託業務の受託に関する調査書</w:t>
      </w:r>
    </w:p>
    <w:p w14:paraId="1CB7E5EF" w14:textId="6C2F8E7B" w:rsidR="00EA1FC1" w:rsidRPr="00750913" w:rsidRDefault="003C18AE" w:rsidP="00850CFF">
      <w:pPr>
        <w:ind w:firstLineChars="700" w:firstLine="1960"/>
        <w:jc w:val="righ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</w:p>
    <w:p w14:paraId="55FCC4E2" w14:textId="77777777" w:rsidR="00EA1FC1" w:rsidRPr="00F94BE6" w:rsidRDefault="00EA1FC1" w:rsidP="00EA1FC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会社名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5D1A01BE" w14:textId="77777777" w:rsidR="00EA1FC1" w:rsidRPr="00F94BE6" w:rsidRDefault="00EA1FC1" w:rsidP="00EA1FC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担当者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3BD7E2AC" w14:textId="77777777" w:rsidR="00850CFF" w:rsidRDefault="00850CFF" w:rsidP="00EA1FC1">
      <w:pPr>
        <w:rPr>
          <w:rFonts w:ascii="ＭＳ 明朝" w:eastAsia="ＭＳ 明朝" w:hAnsi="ＭＳ 明朝"/>
        </w:rPr>
      </w:pPr>
    </w:p>
    <w:p w14:paraId="2A391848" w14:textId="4160DBAA" w:rsidR="00EA1FC1" w:rsidRDefault="00EA1FC1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業務の受託について　</w:t>
      </w:r>
    </w:p>
    <w:p w14:paraId="6B654A4F" w14:textId="77777777" w:rsidR="00EA1FC1" w:rsidRPr="00EA1FC1" w:rsidRDefault="00EA1FC1" w:rsidP="00EA1FC1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（1）</w:t>
      </w:r>
      <w:r w:rsidRPr="006B5EB9">
        <w:rPr>
          <w:rFonts w:ascii="ＭＳ 明朝" w:eastAsia="ＭＳ 明朝" w:hAnsi="ＭＳ 明朝" w:hint="eastAsia"/>
        </w:rPr>
        <w:t>受託の可否</w:t>
      </w:r>
      <w:r w:rsidRPr="00342E9A">
        <w:rPr>
          <w:rFonts w:ascii="ＭＳ 明朝" w:eastAsia="ＭＳ 明朝" w:hAnsi="ＭＳ 明朝" w:hint="eastAsia"/>
        </w:rPr>
        <w:t>・・・①～③のいずれかに〇をしてください。</w:t>
      </w:r>
    </w:p>
    <w:tbl>
      <w:tblPr>
        <w:tblStyle w:val="a4"/>
        <w:tblW w:w="8505" w:type="dxa"/>
        <w:tblInd w:w="534" w:type="dxa"/>
        <w:tblLook w:val="04A0" w:firstRow="1" w:lastRow="0" w:firstColumn="1" w:lastColumn="0" w:noHBand="0" w:noVBand="1"/>
      </w:tblPr>
      <w:tblGrid>
        <w:gridCol w:w="465"/>
        <w:gridCol w:w="7189"/>
        <w:gridCol w:w="851"/>
      </w:tblGrid>
      <w:tr w:rsidR="00EA1FC1" w:rsidRPr="00EA1FC1" w14:paraId="5BDA4FBA" w14:textId="77777777" w:rsidTr="00850CFF">
        <w:trPr>
          <w:trHeight w:val="360"/>
        </w:trPr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E0B5D5" w14:textId="77777777" w:rsidR="00EA1FC1" w:rsidRPr="00342E9A" w:rsidRDefault="00EA1FC1" w:rsidP="00367291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>①　本業務のすべてを受託できる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C6CE4" w14:textId="77777777" w:rsidR="00EA1FC1" w:rsidRPr="00EA1FC1" w:rsidRDefault="00EA1FC1" w:rsidP="0036729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EA1FC1" w:rsidRPr="00EA1FC1" w14:paraId="0BD20FB3" w14:textId="77777777" w:rsidTr="00850CFF">
        <w:trPr>
          <w:trHeight w:val="345"/>
        </w:trPr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3177CC" w14:textId="7381DCAB" w:rsidR="00EA1FC1" w:rsidRPr="00342E9A" w:rsidRDefault="00EA1FC1" w:rsidP="003C18AE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>②　本業務のうちの一部を受託できる</w:t>
            </w:r>
            <w:r w:rsidR="003C18AE">
              <w:rPr>
                <w:rFonts w:ascii="ＭＳ 明朝" w:eastAsia="ＭＳ 明朝" w:hAnsi="ＭＳ 明朝" w:hint="eastAsia"/>
              </w:rPr>
              <w:t>（</w:t>
            </w:r>
            <w:r w:rsidRPr="00342E9A">
              <w:rPr>
                <w:rFonts w:ascii="ＭＳ 明朝" w:eastAsia="ＭＳ 明朝" w:hAnsi="ＭＳ 明朝" w:hint="eastAsia"/>
              </w:rPr>
              <w:t>受託可能な業務に○をしてください）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41CDB629" w14:textId="77777777" w:rsidR="00EA1FC1" w:rsidRPr="00EA1FC1" w:rsidRDefault="00EA1FC1" w:rsidP="0036729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662C8" w:rsidRPr="00EA1FC1" w14:paraId="649B05FA" w14:textId="77777777" w:rsidTr="00850CFF">
        <w:tc>
          <w:tcPr>
            <w:tcW w:w="465" w:type="dxa"/>
            <w:vMerge w:val="restart"/>
            <w:tcBorders>
              <w:left w:val="single" w:sz="12" w:space="0" w:color="auto"/>
            </w:tcBorders>
          </w:tcPr>
          <w:p w14:paraId="14B10079" w14:textId="77777777" w:rsidR="00C662C8" w:rsidRPr="00342E9A" w:rsidRDefault="00C662C8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9" w:type="dxa"/>
          </w:tcPr>
          <w:p w14:paraId="656BEF81" w14:textId="4F7301CD" w:rsidR="00C662C8" w:rsidRPr="00342E9A" w:rsidRDefault="00C662C8" w:rsidP="00C662C8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>a.</w:t>
            </w:r>
            <w:r>
              <w:rPr>
                <w:rFonts w:ascii="ＭＳ 明朝" w:eastAsia="ＭＳ 明朝" w:hAnsi="ＭＳ 明朝" w:hint="eastAsia"/>
              </w:rPr>
              <w:t>本業務の「医師データベース」</w:t>
            </w:r>
            <w:r w:rsidRPr="00342E9A">
              <w:rPr>
                <w:rFonts w:ascii="ＭＳ 明朝" w:eastAsia="ＭＳ 明朝" w:hAnsi="ＭＳ 明朝" w:hint="eastAsia"/>
              </w:rPr>
              <w:t>に関する業務</w:t>
            </w:r>
            <w:r>
              <w:rPr>
                <w:rFonts w:ascii="ＭＳ 明朝" w:eastAsia="ＭＳ 明朝" w:hAnsi="ＭＳ 明朝" w:hint="eastAsia"/>
              </w:rPr>
              <w:t>のみ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8D027FD" w14:textId="77777777" w:rsidR="00C662C8" w:rsidRPr="00EA1FC1" w:rsidRDefault="00C662C8" w:rsidP="0036729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662C8" w:rsidRPr="00EA1FC1" w14:paraId="5AF1960A" w14:textId="77777777" w:rsidTr="00850CF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A412568" w14:textId="77777777" w:rsidR="00C662C8" w:rsidRPr="00342E9A" w:rsidRDefault="00C662C8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9" w:type="dxa"/>
          </w:tcPr>
          <w:p w14:paraId="2044DB9A" w14:textId="5BEFDFA1" w:rsidR="00C662C8" w:rsidRPr="00342E9A" w:rsidRDefault="00C662C8" w:rsidP="00342E9A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>b.</w:t>
            </w:r>
            <w:r>
              <w:rPr>
                <w:rFonts w:ascii="ＭＳ 明朝" w:eastAsia="ＭＳ 明朝" w:hAnsi="ＭＳ 明朝" w:hint="eastAsia"/>
              </w:rPr>
              <w:t>本業務の「修学資金等貸与事業の管理データベース」に関する業務のみ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CA96E1A" w14:textId="77777777" w:rsidR="00C662C8" w:rsidRPr="00EA1FC1" w:rsidRDefault="00C662C8" w:rsidP="0036729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662C8" w:rsidRPr="00EA1FC1" w14:paraId="4F179E78" w14:textId="77777777" w:rsidTr="00850CF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8C8F18" w14:textId="77777777" w:rsidR="00C662C8" w:rsidRPr="00342E9A" w:rsidRDefault="00C662C8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9" w:type="dxa"/>
            <w:tcBorders>
              <w:bottom w:val="single" w:sz="12" w:space="0" w:color="auto"/>
            </w:tcBorders>
          </w:tcPr>
          <w:p w14:paraId="075A360F" w14:textId="00C5E8FA" w:rsidR="00C662C8" w:rsidRPr="00342E9A" w:rsidRDefault="00C662C8" w:rsidP="00342E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c.その他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AD8829E" w14:textId="77777777" w:rsidR="00C662C8" w:rsidRPr="00EA1FC1" w:rsidRDefault="00C662C8" w:rsidP="0036729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EA1FC1" w:rsidRPr="00EA1FC1" w14:paraId="2206EFBA" w14:textId="77777777" w:rsidTr="00850CFF">
        <w:trPr>
          <w:trHeight w:val="20"/>
        </w:trPr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01BD5" w14:textId="77777777" w:rsidR="00EA1FC1" w:rsidRPr="00342E9A" w:rsidRDefault="00EA1FC1" w:rsidP="00367291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>③　いずれの業務も受託できない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8ACB9" w14:textId="77777777" w:rsidR="00EA1FC1" w:rsidRPr="00EA1FC1" w:rsidRDefault="00EA1FC1" w:rsidP="0036729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3BC1B3F6" w14:textId="53716C9E" w:rsidR="00850CFF" w:rsidRDefault="00C662C8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※その他の場合は以下にご記入ください。</w:t>
      </w:r>
    </w:p>
    <w:p w14:paraId="006539D1" w14:textId="12A63E41" w:rsidR="00C662C8" w:rsidRPr="00C662C8" w:rsidRDefault="00C662C8" w:rsidP="00EA1FC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3CD9C253" w14:textId="67E86EEF" w:rsidR="00C662C8" w:rsidRDefault="00C662C8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2A765300" w14:textId="1AC511AD" w:rsidR="00EA1FC1" w:rsidRDefault="00EA1FC1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</w:t>
      </w:r>
      <w:r w:rsidR="00C662C8">
        <w:rPr>
          <w:rFonts w:ascii="ＭＳ 明朝" w:eastAsia="ＭＳ 明朝" w:hAnsi="ＭＳ 明朝" w:hint="eastAsia"/>
        </w:rPr>
        <w:t>）受託範囲・・・</w:t>
      </w:r>
      <w:r>
        <w:rPr>
          <w:rFonts w:ascii="ＭＳ 明朝" w:eastAsia="ＭＳ 明朝" w:hAnsi="ＭＳ 明朝" w:hint="eastAsia"/>
        </w:rPr>
        <w:t>受託可能な範囲を以下の表にご記入ください。</w:t>
      </w: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850"/>
        <w:gridCol w:w="1843"/>
        <w:gridCol w:w="3260"/>
      </w:tblGrid>
      <w:tr w:rsidR="00EA1FC1" w14:paraId="3B347AC6" w14:textId="77777777" w:rsidTr="00850CFF"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185AF228" w14:textId="77777777" w:rsidR="00EA1FC1" w:rsidRDefault="00EA1FC1" w:rsidP="003672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受託範囲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408A31F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A66DE1E" w14:textId="4122354C" w:rsidR="00EA1FC1" w:rsidRDefault="00EA1FC1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受託金額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14:paraId="2763D022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備　考</w:t>
            </w:r>
          </w:p>
        </w:tc>
      </w:tr>
      <w:tr w:rsidR="00EA1FC1" w14:paraId="2B5698A2" w14:textId="77777777" w:rsidTr="00850CFF">
        <w:tc>
          <w:tcPr>
            <w:tcW w:w="3260" w:type="dxa"/>
            <w:tcBorders>
              <w:left w:val="single" w:sz="12" w:space="0" w:color="auto"/>
            </w:tcBorders>
          </w:tcPr>
          <w:p w14:paraId="6756D046" w14:textId="2B818817" w:rsidR="00EA1FC1" w:rsidRDefault="00C662C8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医師データベース</w:t>
            </w:r>
          </w:p>
        </w:tc>
        <w:tc>
          <w:tcPr>
            <w:tcW w:w="850" w:type="dxa"/>
          </w:tcPr>
          <w:p w14:paraId="0880FF2D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57CA0A7B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7D01062B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</w:tr>
      <w:tr w:rsidR="00EA1FC1" w14:paraId="2E9E9FB2" w14:textId="77777777" w:rsidTr="00850CFF">
        <w:tc>
          <w:tcPr>
            <w:tcW w:w="3260" w:type="dxa"/>
            <w:tcBorders>
              <w:left w:val="single" w:sz="12" w:space="0" w:color="auto"/>
            </w:tcBorders>
          </w:tcPr>
          <w:p w14:paraId="342A3FD1" w14:textId="1FC207A5" w:rsidR="00EA1FC1" w:rsidRDefault="00C662C8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修学資金等の管理データベース</w:t>
            </w:r>
          </w:p>
        </w:tc>
        <w:tc>
          <w:tcPr>
            <w:tcW w:w="850" w:type="dxa"/>
          </w:tcPr>
          <w:p w14:paraId="53DEFAE8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C4C8926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0F363BBE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</w:tr>
      <w:tr w:rsidR="00EA1FC1" w14:paraId="07C28D45" w14:textId="77777777" w:rsidTr="00850CFF"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14:paraId="166147EF" w14:textId="4B4486DD" w:rsidR="00EA1FC1" w:rsidRDefault="00C662C8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D114E41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BF3D075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14:paraId="2390DEDD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</w:p>
        </w:tc>
      </w:tr>
    </w:tbl>
    <w:p w14:paraId="4DB24065" w14:textId="55820A95" w:rsidR="00EA1FC1" w:rsidRPr="00EA1FC1" w:rsidRDefault="00EA1FC1" w:rsidP="00342E9A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EA1FC1">
        <w:rPr>
          <w:rFonts w:ascii="ＭＳ 明朝" w:eastAsia="ＭＳ 明朝" w:hAnsi="ＭＳ 明朝" w:hint="eastAsia"/>
          <w:b/>
        </w:rPr>
        <w:t>（記入例）</w:t>
      </w:r>
    </w:p>
    <w:tbl>
      <w:tblPr>
        <w:tblStyle w:val="a4"/>
        <w:tblW w:w="9244" w:type="dxa"/>
        <w:tblInd w:w="534" w:type="dxa"/>
        <w:tblLook w:val="04A0" w:firstRow="1" w:lastRow="0" w:firstColumn="1" w:lastColumn="0" w:noHBand="0" w:noVBand="1"/>
      </w:tblPr>
      <w:tblGrid>
        <w:gridCol w:w="3260"/>
        <w:gridCol w:w="850"/>
        <w:gridCol w:w="1808"/>
        <w:gridCol w:w="3326"/>
      </w:tblGrid>
      <w:tr w:rsidR="00EA1FC1" w14:paraId="07B1969F" w14:textId="77777777" w:rsidTr="00C662C8">
        <w:tc>
          <w:tcPr>
            <w:tcW w:w="3260" w:type="dxa"/>
          </w:tcPr>
          <w:p w14:paraId="4A5D4299" w14:textId="77777777" w:rsidR="00EA1FC1" w:rsidRDefault="00EA1FC1" w:rsidP="003672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受託範囲</w:t>
            </w:r>
          </w:p>
        </w:tc>
        <w:tc>
          <w:tcPr>
            <w:tcW w:w="850" w:type="dxa"/>
          </w:tcPr>
          <w:p w14:paraId="76D0D49A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1808" w:type="dxa"/>
          </w:tcPr>
          <w:p w14:paraId="4478FCCD" w14:textId="0EAB87BF" w:rsidR="00EA1FC1" w:rsidRDefault="00EA1FC1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受託金額</w:t>
            </w:r>
          </w:p>
        </w:tc>
        <w:tc>
          <w:tcPr>
            <w:tcW w:w="3326" w:type="dxa"/>
          </w:tcPr>
          <w:p w14:paraId="70870AAE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備　考</w:t>
            </w:r>
          </w:p>
        </w:tc>
      </w:tr>
      <w:tr w:rsidR="00EA1FC1" w14:paraId="5B9BCA01" w14:textId="77777777" w:rsidTr="00C662C8">
        <w:tc>
          <w:tcPr>
            <w:tcW w:w="3260" w:type="dxa"/>
          </w:tcPr>
          <w:p w14:paraId="42EC0A55" w14:textId="71ED89D3" w:rsidR="00EA1FC1" w:rsidRDefault="00C662C8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医師のみ</w:t>
            </w:r>
          </w:p>
        </w:tc>
        <w:tc>
          <w:tcPr>
            <w:tcW w:w="850" w:type="dxa"/>
          </w:tcPr>
          <w:p w14:paraId="74553E09" w14:textId="77777777" w:rsidR="00EA1FC1" w:rsidRDefault="00EA1FC1" w:rsidP="003672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808" w:type="dxa"/>
          </w:tcPr>
          <w:p w14:paraId="166D4BA8" w14:textId="7E84E33A" w:rsidR="00EA1FC1" w:rsidRPr="00342E9A" w:rsidRDefault="00EA1FC1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〇〇円（税込）</w:t>
            </w:r>
          </w:p>
        </w:tc>
        <w:tc>
          <w:tcPr>
            <w:tcW w:w="3326" w:type="dxa"/>
          </w:tcPr>
          <w:p w14:paraId="79FC3575" w14:textId="0B9D27F9" w:rsidR="00EA1FC1" w:rsidRPr="00EA1FC1" w:rsidRDefault="00EA1FC1" w:rsidP="00342E9A">
            <w:pPr>
              <w:rPr>
                <w:rFonts w:ascii="ＭＳ 明朝" w:eastAsia="ＭＳ 明朝" w:hAnsi="ＭＳ 明朝"/>
                <w:strike/>
              </w:rPr>
            </w:pPr>
          </w:p>
        </w:tc>
      </w:tr>
    </w:tbl>
    <w:p w14:paraId="02A175FD" w14:textId="1152F85D" w:rsidR="00EA1FC1" w:rsidRDefault="00EA1FC1" w:rsidP="00EA1FC1">
      <w:pPr>
        <w:rPr>
          <w:rFonts w:ascii="ＭＳ 明朝" w:eastAsia="ＭＳ 明朝" w:hAnsi="ＭＳ 明朝"/>
        </w:rPr>
      </w:pPr>
    </w:p>
    <w:p w14:paraId="7C9BE52B" w14:textId="6006375C" w:rsidR="00342E9A" w:rsidRPr="006B5EB9" w:rsidRDefault="00342E9A" w:rsidP="00342E9A">
      <w:pPr>
        <w:rPr>
          <w:rFonts w:ascii="ＭＳ 明朝" w:eastAsia="ＭＳ 明朝" w:hAnsi="ＭＳ 明朝"/>
        </w:rPr>
      </w:pPr>
      <w:r w:rsidRPr="006B5EB9">
        <w:rPr>
          <w:rFonts w:ascii="ＭＳ 明朝" w:eastAsia="ＭＳ 明朝" w:hAnsi="ＭＳ 明朝" w:hint="eastAsia"/>
        </w:rPr>
        <w:t>（3</w:t>
      </w:r>
      <w:r>
        <w:rPr>
          <w:rFonts w:ascii="ＭＳ 明朝" w:eastAsia="ＭＳ 明朝" w:hAnsi="ＭＳ 明朝" w:hint="eastAsia"/>
        </w:rPr>
        <w:t>）</w:t>
      </w:r>
      <w:r w:rsidR="00C662C8">
        <w:rPr>
          <w:rFonts w:ascii="ＭＳ 明朝" w:eastAsia="ＭＳ 明朝" w:hAnsi="ＭＳ 明朝" w:hint="eastAsia"/>
        </w:rPr>
        <w:t>契約締結時期</w:t>
      </w:r>
      <w:r w:rsidRPr="00342E9A">
        <w:rPr>
          <w:rFonts w:ascii="ＭＳ 明朝" w:eastAsia="ＭＳ 明朝" w:hAnsi="ＭＳ 明朝" w:hint="eastAsia"/>
        </w:rPr>
        <w:t>・・・</w:t>
      </w:r>
      <w:r w:rsidR="00C662C8">
        <w:rPr>
          <w:rFonts w:ascii="ＭＳ 明朝" w:eastAsia="ＭＳ 明朝" w:hAnsi="ＭＳ 明朝" w:hint="eastAsia"/>
        </w:rPr>
        <w:t>業務量を勘案して契約締結日として可能な時期に</w:t>
      </w:r>
      <w:r w:rsidRPr="00342E9A">
        <w:rPr>
          <w:rFonts w:ascii="ＭＳ 明朝" w:eastAsia="ＭＳ 明朝" w:hAnsi="ＭＳ 明朝" w:hint="eastAsia"/>
        </w:rPr>
        <w:t>〇をしてください。</w:t>
      </w:r>
    </w:p>
    <w:tbl>
      <w:tblPr>
        <w:tblStyle w:val="a4"/>
        <w:tblW w:w="8505" w:type="dxa"/>
        <w:tblInd w:w="534" w:type="dxa"/>
        <w:tblLook w:val="04A0" w:firstRow="1" w:lastRow="0" w:firstColumn="1" w:lastColumn="0" w:noHBand="0" w:noVBand="1"/>
      </w:tblPr>
      <w:tblGrid>
        <w:gridCol w:w="7512"/>
        <w:gridCol w:w="993"/>
      </w:tblGrid>
      <w:tr w:rsidR="00342E9A" w:rsidRPr="00EA1FC1" w14:paraId="0AADE959" w14:textId="77777777" w:rsidTr="00850CFF">
        <w:trPr>
          <w:trHeight w:val="360"/>
        </w:trPr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9C43E4" w14:textId="7068BC5F" w:rsidR="00342E9A" w:rsidRPr="00342E9A" w:rsidRDefault="00342E9A" w:rsidP="00C662C8">
            <w:pPr>
              <w:rPr>
                <w:rFonts w:ascii="ＭＳ 明朝" w:eastAsia="ＭＳ 明朝" w:hAnsi="ＭＳ 明朝"/>
              </w:rPr>
            </w:pPr>
            <w:r w:rsidRPr="00342E9A">
              <w:rPr>
                <w:rFonts w:ascii="ＭＳ 明朝" w:eastAsia="ＭＳ 明朝" w:hAnsi="ＭＳ 明朝" w:hint="eastAsia"/>
              </w:rPr>
              <w:t xml:space="preserve">①　</w:t>
            </w:r>
            <w:r w:rsidR="00C662C8">
              <w:rPr>
                <w:rFonts w:ascii="ＭＳ 明朝" w:eastAsia="ＭＳ 明朝" w:hAnsi="ＭＳ 明朝" w:hint="eastAsia"/>
              </w:rPr>
              <w:t>10月初旬に契約締結すれば実施</w:t>
            </w:r>
            <w:r>
              <w:rPr>
                <w:rFonts w:ascii="ＭＳ 明朝" w:eastAsia="ＭＳ 明朝" w:hAnsi="ＭＳ 明朝" w:hint="eastAsia"/>
              </w:rPr>
              <w:t>できる。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531A3" w14:textId="77777777" w:rsidR="00342E9A" w:rsidRPr="00EA1FC1" w:rsidRDefault="00342E9A" w:rsidP="00BF7A3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342E9A" w:rsidRPr="00EA1FC1" w14:paraId="69F3CB59" w14:textId="77777777" w:rsidTr="00850CFF">
        <w:trPr>
          <w:trHeight w:val="20"/>
        </w:trPr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90A1A" w14:textId="69CD25B9" w:rsidR="00342E9A" w:rsidRPr="00342E9A" w:rsidRDefault="00342E9A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342E9A">
              <w:rPr>
                <w:rFonts w:ascii="ＭＳ 明朝" w:eastAsia="ＭＳ 明朝" w:hAnsi="ＭＳ 明朝" w:hint="eastAsia"/>
              </w:rPr>
              <w:t xml:space="preserve">　</w:t>
            </w:r>
            <w:r w:rsidR="00C662C8">
              <w:rPr>
                <w:rFonts w:ascii="ＭＳ 明朝" w:eastAsia="ＭＳ 明朝" w:hAnsi="ＭＳ 明朝" w:hint="eastAsia"/>
              </w:rPr>
              <w:t>1</w:t>
            </w:r>
            <w:r w:rsidR="00C662C8">
              <w:rPr>
                <w:rFonts w:ascii="ＭＳ 明朝" w:eastAsia="ＭＳ 明朝" w:hAnsi="ＭＳ 明朝"/>
              </w:rPr>
              <w:t>0</w:t>
            </w:r>
            <w:r w:rsidR="00C662C8">
              <w:rPr>
                <w:rFonts w:ascii="ＭＳ 明朝" w:eastAsia="ＭＳ 明朝" w:hAnsi="ＭＳ 明朝" w:hint="eastAsia"/>
              </w:rPr>
              <w:t>月下旬に契約締結すれば実施できる。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55A3E" w14:textId="77777777" w:rsidR="00342E9A" w:rsidRPr="00EA1FC1" w:rsidRDefault="00342E9A" w:rsidP="00BF7A3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662C8" w:rsidRPr="00EA1FC1" w14:paraId="7B6DC3A3" w14:textId="77777777" w:rsidTr="00850CFF">
        <w:trPr>
          <w:trHeight w:val="20"/>
        </w:trPr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8D786" w14:textId="48A302B1" w:rsidR="00C662C8" w:rsidRDefault="00C662C8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月中旬に契約締結すれば実施できる。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0F7C2" w14:textId="77777777" w:rsidR="00C662C8" w:rsidRPr="00EA1FC1" w:rsidRDefault="00C662C8" w:rsidP="00BF7A3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662C8" w:rsidRPr="00EA1FC1" w14:paraId="2DF0C45E" w14:textId="77777777" w:rsidTr="00850CFF">
        <w:trPr>
          <w:trHeight w:val="20"/>
        </w:trPr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6F077" w14:textId="6DF1C0B9" w:rsidR="00C662C8" w:rsidRDefault="00C662C8" w:rsidP="00C6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11月下旬に契約締結すれば実施できる。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3E0B8" w14:textId="77777777" w:rsidR="00C662C8" w:rsidRPr="00EA1FC1" w:rsidRDefault="00C662C8" w:rsidP="00BF7A3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21AEE980" w14:textId="4CCFE378" w:rsidR="00EA1FC1" w:rsidRPr="00C662C8" w:rsidRDefault="00EA1FC1" w:rsidP="00EA1FC1">
      <w:pPr>
        <w:rPr>
          <w:rFonts w:ascii="ＭＳ 明朝" w:eastAsia="ＭＳ 明朝" w:hAnsi="ＭＳ 明朝"/>
        </w:rPr>
      </w:pPr>
    </w:p>
    <w:p w14:paraId="4E4085B4" w14:textId="77777777" w:rsidR="00EA1FC1" w:rsidRDefault="00EA1FC1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実施可能業務</w:t>
      </w:r>
    </w:p>
    <w:p w14:paraId="1C5618B1" w14:textId="76C236DE" w:rsidR="00EA1FC1" w:rsidRDefault="00EA1FC1" w:rsidP="00EA1F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177A7">
        <w:rPr>
          <w:rFonts w:ascii="ＭＳ 明朝" w:eastAsia="ＭＳ 明朝" w:hAnsi="ＭＳ 明朝" w:hint="eastAsia"/>
        </w:rPr>
        <w:t>別添仕様書（案）</w:t>
      </w:r>
      <w:r w:rsidR="00E87D62">
        <w:rPr>
          <w:rFonts w:ascii="ＭＳ 明朝" w:eastAsia="ＭＳ 明朝" w:hAnsi="ＭＳ 明朝" w:hint="eastAsia"/>
        </w:rPr>
        <w:t>の業務</w:t>
      </w:r>
      <w:r>
        <w:rPr>
          <w:rFonts w:ascii="ＭＳ 明朝" w:eastAsia="ＭＳ 明朝" w:hAnsi="ＭＳ 明朝" w:hint="eastAsia"/>
        </w:rPr>
        <w:t>以外に、貴社で実施可能な業務があれば、以下にご記入ください。</w:t>
      </w:r>
    </w:p>
    <w:p w14:paraId="67D11647" w14:textId="77777777" w:rsidR="006F7CDE" w:rsidRDefault="006F7CDE" w:rsidP="006F7CD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B5A110B" w14:textId="77777777" w:rsidR="00EA1FC1" w:rsidRPr="00EA1FC1" w:rsidRDefault="00EA1FC1" w:rsidP="00EA1FC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EA1FC1">
        <w:rPr>
          <w:rFonts w:ascii="ＭＳ 明朝" w:eastAsia="ＭＳ 明朝" w:hAnsi="ＭＳ 明朝" w:hint="eastAsia"/>
          <w:b/>
        </w:rPr>
        <w:t>（記入例）</w:t>
      </w:r>
    </w:p>
    <w:p w14:paraId="675B17F5" w14:textId="090A2AA3" w:rsidR="00C662C8" w:rsidRPr="00B3391C" w:rsidRDefault="00EA1FC1" w:rsidP="00C662C8">
      <w:pPr>
        <w:widowControl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C18AE">
        <w:rPr>
          <w:rFonts w:ascii="ＭＳ 明朝" w:eastAsia="ＭＳ 明朝" w:hAnsi="ＭＳ 明朝" w:hint="eastAsia"/>
        </w:rPr>
        <w:t>・</w:t>
      </w:r>
      <w:r w:rsidR="00C662C8">
        <w:rPr>
          <w:rFonts w:ascii="ＭＳ 明朝" w:eastAsia="ＭＳ 明朝" w:hAnsi="ＭＳ 明朝" w:hint="eastAsia"/>
        </w:rPr>
        <w:t>ＡＩの利活用、●●（医療機関情報）との接続</w:t>
      </w:r>
    </w:p>
    <w:p w14:paraId="22D972BB" w14:textId="01FFDCD6" w:rsidR="00B3391C" w:rsidRDefault="00B3391C" w:rsidP="003C18AE">
      <w:pPr>
        <w:widowControl/>
        <w:jc w:val="left"/>
        <w:rPr>
          <w:rFonts w:ascii="ＭＳ 明朝" w:eastAsia="ＭＳ 明朝" w:hAnsi="ＭＳ 明朝" w:hint="eastAsia"/>
        </w:rPr>
      </w:pPr>
    </w:p>
    <w:p w14:paraId="4FC7AB5F" w14:textId="159FFBD6" w:rsidR="006F7CDE" w:rsidRDefault="006F7CDE" w:rsidP="003C18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説明の希望</w:t>
      </w:r>
    </w:p>
    <w:p w14:paraId="33670EF3" w14:textId="164B9F49" w:rsidR="006F7CDE" w:rsidRDefault="006F7CDE" w:rsidP="003C18AE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9B3DC1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詳細について</w:t>
      </w:r>
      <w:r w:rsidR="00CE671E">
        <w:rPr>
          <w:rFonts w:ascii="ＭＳ 明朝" w:eastAsia="ＭＳ 明朝" w:hAnsi="ＭＳ 明朝" w:hint="eastAsia"/>
        </w:rPr>
        <w:t>大阪府から</w:t>
      </w:r>
      <w:bookmarkStart w:id="0" w:name="_GoBack"/>
      <w:bookmarkEnd w:id="0"/>
      <w:r>
        <w:rPr>
          <w:rFonts w:ascii="ＭＳ 明朝" w:eastAsia="ＭＳ 明朝" w:hAnsi="ＭＳ 明朝" w:hint="eastAsia"/>
        </w:rPr>
        <w:t>説明を希望</w:t>
      </w:r>
      <w:r w:rsidR="00CE671E">
        <w:rPr>
          <w:rFonts w:ascii="ＭＳ 明朝" w:eastAsia="ＭＳ 明朝" w:hAnsi="ＭＳ 明朝" w:hint="eastAsia"/>
        </w:rPr>
        <w:t>され</w:t>
      </w:r>
      <w:r>
        <w:rPr>
          <w:rFonts w:ascii="ＭＳ 明朝" w:eastAsia="ＭＳ 明朝" w:hAnsi="ＭＳ 明朝" w:hint="eastAsia"/>
        </w:rPr>
        <w:t>る場合は、</w:t>
      </w:r>
      <w:r w:rsidR="009B3DC1">
        <w:rPr>
          <w:rFonts w:ascii="ＭＳ 明朝" w:eastAsia="ＭＳ 明朝" w:hAnsi="ＭＳ 明朝" w:hint="eastAsia"/>
        </w:rPr>
        <w:t>以下に希望日時等</w:t>
      </w:r>
      <w:r>
        <w:rPr>
          <w:rFonts w:ascii="ＭＳ 明朝" w:eastAsia="ＭＳ 明朝" w:hAnsi="ＭＳ 明朝" w:hint="eastAsia"/>
        </w:rPr>
        <w:t>をご記入ください。</w:t>
      </w:r>
    </w:p>
    <w:p w14:paraId="1EC8DD60" w14:textId="45266668" w:rsidR="006F7CDE" w:rsidRPr="006F7CDE" w:rsidRDefault="006F7CDE" w:rsidP="006F7CDE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6F7CDE" w:rsidRPr="006F7CDE" w:rsidSect="00850CFF">
      <w:pgSz w:w="11906" w:h="16838"/>
      <w:pgMar w:top="1135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5E23" w14:textId="77777777" w:rsidR="00722F95" w:rsidRDefault="00722F95" w:rsidP="00722F95">
      <w:r>
        <w:separator/>
      </w:r>
    </w:p>
  </w:endnote>
  <w:endnote w:type="continuationSeparator" w:id="0">
    <w:p w14:paraId="11D24C1A" w14:textId="77777777" w:rsidR="00722F95" w:rsidRDefault="00722F95" w:rsidP="0072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6579" w14:textId="77777777" w:rsidR="00722F95" w:rsidRDefault="00722F95" w:rsidP="00722F95">
      <w:r>
        <w:separator/>
      </w:r>
    </w:p>
  </w:footnote>
  <w:footnote w:type="continuationSeparator" w:id="0">
    <w:p w14:paraId="0E68F6AF" w14:textId="77777777" w:rsidR="00722F95" w:rsidRDefault="00722F95" w:rsidP="0072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A7"/>
    <w:multiLevelType w:val="hybridMultilevel"/>
    <w:tmpl w:val="0B646284"/>
    <w:lvl w:ilvl="0" w:tplc="634E1D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765C6"/>
    <w:multiLevelType w:val="hybridMultilevel"/>
    <w:tmpl w:val="64965F32"/>
    <w:lvl w:ilvl="0" w:tplc="6A687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C8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7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453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270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0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9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9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88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4ED"/>
    <w:multiLevelType w:val="hybridMultilevel"/>
    <w:tmpl w:val="B5DEA012"/>
    <w:lvl w:ilvl="0" w:tplc="B0F66E7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D00FBE"/>
    <w:multiLevelType w:val="hybridMultilevel"/>
    <w:tmpl w:val="7058395E"/>
    <w:lvl w:ilvl="0" w:tplc="DF7AE33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365DE8"/>
    <w:multiLevelType w:val="hybridMultilevel"/>
    <w:tmpl w:val="D2F8054C"/>
    <w:lvl w:ilvl="0" w:tplc="454E506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C1B4131"/>
    <w:multiLevelType w:val="hybridMultilevel"/>
    <w:tmpl w:val="E77E8370"/>
    <w:lvl w:ilvl="0" w:tplc="0A76B958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D"/>
    <w:rsid w:val="00000463"/>
    <w:rsid w:val="00027A6D"/>
    <w:rsid w:val="00041A6D"/>
    <w:rsid w:val="000506E5"/>
    <w:rsid w:val="000F7E3C"/>
    <w:rsid w:val="001177A7"/>
    <w:rsid w:val="001425E7"/>
    <w:rsid w:val="001E324B"/>
    <w:rsid w:val="002F56C0"/>
    <w:rsid w:val="00342E9A"/>
    <w:rsid w:val="003C18AE"/>
    <w:rsid w:val="004276FD"/>
    <w:rsid w:val="0046500B"/>
    <w:rsid w:val="00563EF0"/>
    <w:rsid w:val="00656411"/>
    <w:rsid w:val="00696DD3"/>
    <w:rsid w:val="006B5EB9"/>
    <w:rsid w:val="006F7CDE"/>
    <w:rsid w:val="00722F95"/>
    <w:rsid w:val="00727CC5"/>
    <w:rsid w:val="00750913"/>
    <w:rsid w:val="00850CFF"/>
    <w:rsid w:val="009B3DC1"/>
    <w:rsid w:val="00B3391C"/>
    <w:rsid w:val="00BB5F6F"/>
    <w:rsid w:val="00C35D11"/>
    <w:rsid w:val="00C662C8"/>
    <w:rsid w:val="00CE671E"/>
    <w:rsid w:val="00D646C5"/>
    <w:rsid w:val="00E0641E"/>
    <w:rsid w:val="00E87D62"/>
    <w:rsid w:val="00EA1FC1"/>
    <w:rsid w:val="00F8144B"/>
    <w:rsid w:val="00F94BE6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83D9F"/>
  <w15:docId w15:val="{00D221B2-E1AB-45CC-BF18-6F16721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E5"/>
    <w:pPr>
      <w:ind w:leftChars="400" w:left="840"/>
    </w:pPr>
  </w:style>
  <w:style w:type="table" w:styleId="a4">
    <w:name w:val="Table Grid"/>
    <w:basedOn w:val="a1"/>
    <w:uiPriority w:val="39"/>
    <w:rsid w:val="00B3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42E9A"/>
  </w:style>
  <w:style w:type="character" w:customStyle="1" w:styleId="a6">
    <w:name w:val="日付 (文字)"/>
    <w:basedOn w:val="a0"/>
    <w:link w:val="a5"/>
    <w:uiPriority w:val="99"/>
    <w:semiHidden/>
    <w:rsid w:val="00342E9A"/>
  </w:style>
  <w:style w:type="paragraph" w:styleId="a7">
    <w:name w:val="header"/>
    <w:basedOn w:val="a"/>
    <w:link w:val="a8"/>
    <w:uiPriority w:val="99"/>
    <w:unhideWhenUsed/>
    <w:rsid w:val="00722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F95"/>
  </w:style>
  <w:style w:type="paragraph" w:styleId="a9">
    <w:name w:val="footer"/>
    <w:basedOn w:val="a"/>
    <w:link w:val="aa"/>
    <w:uiPriority w:val="99"/>
    <w:unhideWhenUsed/>
    <w:rsid w:val="00722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F95"/>
  </w:style>
  <w:style w:type="paragraph" w:styleId="ab">
    <w:name w:val="Balloon Text"/>
    <w:basedOn w:val="a"/>
    <w:link w:val="ac"/>
    <w:uiPriority w:val="99"/>
    <w:semiHidden/>
    <w:unhideWhenUsed/>
    <w:rsid w:val="0002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2" ma:contentTypeDescription="新しいドキュメントを作成します。" ma:contentTypeScope="" ma:versionID="d768b147d438f47c1093bbb282a1436b">
  <xsd:schema xmlns:xsd="http://www.w3.org/2001/XMLSchema" xmlns:xs="http://www.w3.org/2001/XMLSchema" xmlns:p="http://schemas.microsoft.com/office/2006/metadata/properties" xmlns:ns2="593365d6-ff8f-42ea-b041-1cf5a6bd90ad" xmlns:ns3="37ef2d1b-1235-44d9-8c81-ea4e54386f8b" targetNamespace="http://schemas.microsoft.com/office/2006/metadata/properties" ma:root="true" ma:fieldsID="d1bb835cc652d21d17a3641e173e7e6b" ns2:_="" ns3:_="">
    <xsd:import namespace="593365d6-ff8f-42ea-b041-1cf5a6bd90ad"/>
    <xsd:import namespace="37ef2d1b-1235-44d9-8c81-ea4e54386f8b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f2d1b-1235-44d9-8c81-ea4e54386f8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DC826-2230-485D-A985-9EC3A0D969A7}">
  <ds:schemaRefs>
    <ds:schemaRef ds:uri="http://purl.org/dc/terms/"/>
    <ds:schemaRef ds:uri="http://purl.org/dc/elements/1.1/"/>
    <ds:schemaRef ds:uri="37ef2d1b-1235-44d9-8c81-ea4e54386f8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93365d6-ff8f-42ea-b041-1cf5a6bd90a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46C83E-6A6E-4B69-9765-0150543F3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9934-56E2-4C13-B79D-56CDF9F2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37ef2d1b-1235-44d9-8c81-ea4e5438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奥野　憲一</dc:creator>
  <cp:lastModifiedBy>坂井　亮太</cp:lastModifiedBy>
  <cp:revision>13</cp:revision>
  <cp:lastPrinted>2021-09-21T10:55:00Z</cp:lastPrinted>
  <dcterms:created xsi:type="dcterms:W3CDTF">2021-05-16T16:03:00Z</dcterms:created>
  <dcterms:modified xsi:type="dcterms:W3CDTF">2021-09-21T11:04:00Z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