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9" w:rsidRPr="00767CBE" w:rsidRDefault="00B53529" w:rsidP="00226E65">
      <w:pPr>
        <w:jc w:val="right"/>
        <w:rPr>
          <w:rFonts w:eastAsiaTheme="minorHAnsi"/>
        </w:rPr>
      </w:pPr>
      <w:r w:rsidRPr="00767CBE">
        <w:rPr>
          <w:rFonts w:eastAsiaTheme="minorHAnsi"/>
          <w:noProof/>
        </w:rPr>
        <w:drawing>
          <wp:inline distT="0" distB="0" distL="0" distR="0" wp14:anchorId="35559F21">
            <wp:extent cx="2780665" cy="374120"/>
            <wp:effectExtent l="0" t="0" r="63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352" cy="375692"/>
                    </a:xfrm>
                    <a:prstGeom prst="rect">
                      <a:avLst/>
                    </a:prstGeom>
                    <a:noFill/>
                    <a:ln>
                      <a:noFill/>
                    </a:ln>
                  </pic:spPr>
                </pic:pic>
              </a:graphicData>
            </a:graphic>
          </wp:inline>
        </w:drawing>
      </w:r>
    </w:p>
    <w:p w:rsidR="00B53529" w:rsidRPr="00767CBE" w:rsidRDefault="00B53529">
      <w:pPr>
        <w:rPr>
          <w:rFonts w:eastAsiaTheme="minorHAnsi"/>
          <w:b/>
          <w:u w:val="single"/>
        </w:rPr>
      </w:pPr>
      <w:r w:rsidRPr="00767CBE">
        <w:rPr>
          <w:rFonts w:eastAsiaTheme="minorHAnsi" w:hint="eastAsia"/>
          <w:b/>
          <w:u w:val="single"/>
        </w:rPr>
        <w:t>改正内容（交付の要件）</w:t>
      </w:r>
    </w:p>
    <w:p w:rsidR="00B53529" w:rsidRPr="00767CBE" w:rsidRDefault="00B53529">
      <w:pPr>
        <w:rPr>
          <w:rFonts w:eastAsiaTheme="minorHAnsi"/>
        </w:rPr>
      </w:pPr>
      <w:r w:rsidRPr="00767CBE">
        <w:rPr>
          <w:rFonts w:eastAsiaTheme="minorHAnsi" w:hint="eastAsia"/>
        </w:rPr>
        <w:t>次の（１）～（４）のいずれも満たすこと</w:t>
      </w:r>
    </w:p>
    <w:p w:rsidR="00B53529" w:rsidRPr="00767CBE" w:rsidRDefault="00B53529" w:rsidP="00B53529">
      <w:pPr>
        <w:jc w:val="right"/>
        <w:rPr>
          <w:rFonts w:eastAsiaTheme="minorHAnsi"/>
          <w:b/>
        </w:rPr>
      </w:pPr>
      <w:r w:rsidRPr="00767CBE">
        <w:rPr>
          <w:rFonts w:eastAsiaTheme="minorHAnsi" w:hint="eastAsia"/>
          <w:b/>
        </w:rPr>
        <w:t>下線部：今回改正</w:t>
      </w:r>
    </w:p>
    <w:tbl>
      <w:tblPr>
        <w:tblStyle w:val="a3"/>
        <w:tblW w:w="10994" w:type="dxa"/>
        <w:tblLook w:val="04A0" w:firstRow="1" w:lastRow="0" w:firstColumn="1" w:lastColumn="0" w:noHBand="0" w:noVBand="1"/>
      </w:tblPr>
      <w:tblGrid>
        <w:gridCol w:w="5497"/>
        <w:gridCol w:w="5497"/>
      </w:tblGrid>
      <w:tr w:rsidR="00B53529" w:rsidRPr="00767CBE" w:rsidTr="009522AF">
        <w:trPr>
          <w:trHeight w:val="382"/>
        </w:trPr>
        <w:tc>
          <w:tcPr>
            <w:tcW w:w="5497" w:type="dxa"/>
          </w:tcPr>
          <w:p w:rsidR="00B53529" w:rsidRPr="00767CBE" w:rsidRDefault="00B53529" w:rsidP="00B53529">
            <w:pPr>
              <w:jc w:val="center"/>
              <w:rPr>
                <w:rFonts w:eastAsiaTheme="minorHAnsi"/>
              </w:rPr>
            </w:pPr>
            <w:r w:rsidRPr="00767CBE">
              <w:rPr>
                <w:rFonts w:eastAsiaTheme="minorHAnsi" w:hint="eastAsia"/>
              </w:rPr>
              <w:t>新</w:t>
            </w:r>
          </w:p>
        </w:tc>
        <w:tc>
          <w:tcPr>
            <w:tcW w:w="5497" w:type="dxa"/>
          </w:tcPr>
          <w:p w:rsidR="00B53529" w:rsidRPr="00767CBE" w:rsidRDefault="00B53529" w:rsidP="00B53529">
            <w:pPr>
              <w:jc w:val="center"/>
              <w:rPr>
                <w:rFonts w:eastAsiaTheme="minorHAnsi"/>
              </w:rPr>
            </w:pPr>
            <w:r w:rsidRPr="00767CBE">
              <w:rPr>
                <w:rFonts w:eastAsiaTheme="minorHAnsi" w:hint="eastAsia"/>
              </w:rPr>
              <w:t>旧</w:t>
            </w:r>
          </w:p>
        </w:tc>
      </w:tr>
      <w:tr w:rsidR="00B53529" w:rsidRPr="00767CBE" w:rsidTr="001A14A9">
        <w:trPr>
          <w:trHeight w:val="7866"/>
        </w:trPr>
        <w:tc>
          <w:tcPr>
            <w:tcW w:w="5497" w:type="dxa"/>
          </w:tcPr>
          <w:p w:rsidR="00B53529" w:rsidRPr="001A14A9" w:rsidRDefault="00B53529" w:rsidP="00B53529">
            <w:pPr>
              <w:pStyle w:val="a4"/>
              <w:numPr>
                <w:ilvl w:val="0"/>
                <w:numId w:val="1"/>
              </w:numPr>
              <w:ind w:leftChars="0"/>
              <w:rPr>
                <w:rFonts w:eastAsiaTheme="minorHAnsi"/>
                <w:sz w:val="18"/>
                <w:szCs w:val="18"/>
              </w:rPr>
            </w:pPr>
            <w:r w:rsidRPr="001A14A9">
              <w:rPr>
                <w:rFonts w:eastAsiaTheme="minorHAnsi" w:hint="eastAsia"/>
                <w:sz w:val="18"/>
                <w:szCs w:val="18"/>
              </w:rPr>
              <w:t>勤務医の負担の軽減及び処遇の改善に関する責任者を配置すること</w:t>
            </w:r>
          </w:p>
          <w:p w:rsidR="00B53529" w:rsidRPr="001A14A9" w:rsidRDefault="00B53529" w:rsidP="00B33F5D">
            <w:pPr>
              <w:pStyle w:val="a4"/>
              <w:numPr>
                <w:ilvl w:val="0"/>
                <w:numId w:val="1"/>
              </w:numPr>
              <w:ind w:leftChars="0"/>
              <w:rPr>
                <w:rFonts w:eastAsiaTheme="minorHAnsi"/>
                <w:sz w:val="18"/>
                <w:szCs w:val="18"/>
              </w:rPr>
            </w:pPr>
            <w:r w:rsidRPr="001A14A9">
              <w:rPr>
                <w:rFonts w:eastAsiaTheme="minorHAnsi" w:hint="eastAsia"/>
                <w:sz w:val="18"/>
                <w:szCs w:val="18"/>
              </w:rPr>
              <w:t>時間外・休日労働について、ア及びイに該当</w:t>
            </w:r>
          </w:p>
          <w:p w:rsidR="00B53529" w:rsidRPr="001A14A9" w:rsidRDefault="00B53529" w:rsidP="00B53529">
            <w:pPr>
              <w:rPr>
                <w:rFonts w:eastAsiaTheme="minorHAnsi"/>
                <w:sz w:val="18"/>
                <w:szCs w:val="18"/>
              </w:rPr>
            </w:pPr>
            <w:r w:rsidRPr="001A14A9">
              <w:rPr>
                <w:rFonts w:eastAsiaTheme="minorHAnsi" w:hint="eastAsia"/>
                <w:sz w:val="18"/>
                <w:szCs w:val="18"/>
              </w:rPr>
              <w:t>ア　月の時間外・休日労働時間が8</w:t>
            </w:r>
            <w:r w:rsidRPr="001A14A9">
              <w:rPr>
                <w:rFonts w:eastAsiaTheme="minorHAnsi"/>
                <w:sz w:val="18"/>
                <w:szCs w:val="18"/>
              </w:rPr>
              <w:t>0</w:t>
            </w:r>
            <w:r w:rsidRPr="001A14A9">
              <w:rPr>
                <w:rFonts w:eastAsiaTheme="minorHAnsi" w:hint="eastAsia"/>
                <w:sz w:val="18"/>
                <w:szCs w:val="18"/>
              </w:rPr>
              <w:t>時間を超える医師</w:t>
            </w:r>
          </w:p>
          <w:p w:rsidR="00B53529" w:rsidRPr="001A14A9" w:rsidRDefault="00B53529" w:rsidP="00B53529">
            <w:pPr>
              <w:ind w:firstLineChars="200" w:firstLine="360"/>
              <w:rPr>
                <w:rFonts w:eastAsiaTheme="minorHAnsi"/>
                <w:sz w:val="18"/>
                <w:szCs w:val="18"/>
              </w:rPr>
            </w:pPr>
            <w:r w:rsidRPr="001A14A9">
              <w:rPr>
                <w:rFonts w:eastAsiaTheme="minorHAnsi" w:hint="eastAsia"/>
                <w:sz w:val="18"/>
                <w:szCs w:val="18"/>
              </w:rPr>
              <w:t>を雇用若しくは雇用予定</w:t>
            </w:r>
          </w:p>
          <w:p w:rsidR="00B53529" w:rsidRPr="001A14A9" w:rsidRDefault="00B53529" w:rsidP="00B53529">
            <w:pPr>
              <w:rPr>
                <w:rFonts w:eastAsiaTheme="minorHAnsi"/>
                <w:sz w:val="18"/>
                <w:szCs w:val="18"/>
              </w:rPr>
            </w:pPr>
            <w:r w:rsidRPr="001A14A9">
              <w:rPr>
                <w:rFonts w:eastAsiaTheme="minorHAnsi" w:hint="eastAsia"/>
                <w:sz w:val="18"/>
                <w:szCs w:val="18"/>
              </w:rPr>
              <w:t>イ　年間の時間外・休日労働時間が9</w:t>
            </w:r>
            <w:r w:rsidRPr="001A14A9">
              <w:rPr>
                <w:rFonts w:eastAsiaTheme="minorHAnsi"/>
                <w:sz w:val="18"/>
                <w:szCs w:val="18"/>
              </w:rPr>
              <w:t>60</w:t>
            </w:r>
            <w:r w:rsidRPr="001A14A9">
              <w:rPr>
                <w:rFonts w:eastAsiaTheme="minorHAnsi" w:hint="eastAsia"/>
                <w:sz w:val="18"/>
                <w:szCs w:val="18"/>
              </w:rPr>
              <w:t>時間を超える</w:t>
            </w:r>
          </w:p>
          <w:p w:rsidR="00B53529" w:rsidRPr="001A14A9" w:rsidRDefault="00B53529" w:rsidP="00B53529">
            <w:pPr>
              <w:rPr>
                <w:rFonts w:eastAsiaTheme="minorHAnsi"/>
                <w:sz w:val="18"/>
                <w:szCs w:val="18"/>
              </w:rPr>
            </w:pPr>
            <w:r w:rsidRPr="001A14A9">
              <w:rPr>
                <w:rFonts w:eastAsiaTheme="minorHAnsi" w:hint="eastAsia"/>
                <w:sz w:val="18"/>
                <w:szCs w:val="18"/>
              </w:rPr>
              <w:t xml:space="preserve">　　3</w:t>
            </w:r>
            <w:r w:rsidRPr="001A14A9">
              <w:rPr>
                <w:rFonts w:eastAsiaTheme="minorHAnsi"/>
                <w:sz w:val="18"/>
                <w:szCs w:val="18"/>
              </w:rPr>
              <w:t>6</w:t>
            </w:r>
            <w:r w:rsidRPr="001A14A9">
              <w:rPr>
                <w:rFonts w:eastAsiaTheme="minorHAnsi" w:hint="eastAsia"/>
                <w:sz w:val="18"/>
                <w:szCs w:val="18"/>
              </w:rPr>
              <w:t>協定を締結若しくは</w:t>
            </w:r>
            <w:r w:rsidR="00922BB4" w:rsidRPr="001A14A9">
              <w:rPr>
                <w:rFonts w:eastAsiaTheme="minorHAnsi" w:hint="eastAsia"/>
                <w:sz w:val="18"/>
                <w:szCs w:val="18"/>
              </w:rPr>
              <w:t>締結</w:t>
            </w:r>
            <w:r w:rsidRPr="001A14A9">
              <w:rPr>
                <w:rFonts w:eastAsiaTheme="minorHAnsi" w:hint="eastAsia"/>
                <w:sz w:val="18"/>
                <w:szCs w:val="18"/>
              </w:rPr>
              <w:t>予定</w:t>
            </w:r>
          </w:p>
          <w:p w:rsidR="00B53529" w:rsidRPr="001A14A9" w:rsidRDefault="00B53529" w:rsidP="00B53529">
            <w:pPr>
              <w:rPr>
                <w:rFonts w:eastAsiaTheme="minorHAnsi"/>
                <w:sz w:val="18"/>
                <w:szCs w:val="18"/>
              </w:rPr>
            </w:pPr>
            <w:r w:rsidRPr="001A14A9">
              <w:rPr>
                <w:rFonts w:eastAsiaTheme="minorHAnsi" w:hint="eastAsia"/>
                <w:sz w:val="18"/>
                <w:szCs w:val="18"/>
              </w:rPr>
              <w:t>※イに関して、他の医療機関へ医師派遣を行うことによって当該派遣される医師の労働時間がやむを得ず長時間となる医療機関</w:t>
            </w:r>
            <w:r w:rsidRPr="001A14A9">
              <w:rPr>
                <w:rFonts w:eastAsiaTheme="minorHAnsi" w:hint="eastAsia"/>
                <w:b/>
                <w:sz w:val="18"/>
                <w:szCs w:val="18"/>
                <w:u w:val="single"/>
              </w:rPr>
              <w:t>及び当該派遣医師を受け入れる医療機関</w:t>
            </w:r>
            <w:r w:rsidRPr="001A14A9">
              <w:rPr>
                <w:rFonts w:eastAsiaTheme="minorHAnsi" w:hint="eastAsia"/>
                <w:sz w:val="18"/>
                <w:szCs w:val="18"/>
              </w:rPr>
              <w:t>については、イの要件を満たさなくてよい</w:t>
            </w:r>
          </w:p>
          <w:p w:rsidR="00B33F5D" w:rsidRPr="001A14A9" w:rsidRDefault="00B33F5D" w:rsidP="00B33F5D">
            <w:pPr>
              <w:ind w:left="540" w:hangingChars="300" w:hanging="540"/>
              <w:rPr>
                <w:rFonts w:eastAsiaTheme="minorHAnsi"/>
                <w:sz w:val="18"/>
                <w:szCs w:val="18"/>
              </w:rPr>
            </w:pPr>
            <w:r w:rsidRPr="001A14A9">
              <w:rPr>
                <w:rFonts w:eastAsiaTheme="minorHAnsi" w:hint="eastAsia"/>
                <w:sz w:val="18"/>
                <w:szCs w:val="18"/>
              </w:rPr>
              <w:t>（３）2</w:t>
            </w:r>
            <w:r w:rsidRPr="001A14A9">
              <w:rPr>
                <w:rFonts w:eastAsiaTheme="minorHAnsi"/>
                <w:sz w:val="18"/>
                <w:szCs w:val="18"/>
              </w:rPr>
              <w:t>024</w:t>
            </w:r>
            <w:r w:rsidRPr="001A14A9">
              <w:rPr>
                <w:rFonts w:eastAsiaTheme="minorHAnsi" w:hint="eastAsia"/>
                <w:sz w:val="18"/>
                <w:szCs w:val="18"/>
              </w:rPr>
              <w:t>年までに</w:t>
            </w:r>
          </w:p>
          <w:p w:rsidR="00B33F5D" w:rsidRPr="001A14A9" w:rsidRDefault="00B33F5D" w:rsidP="009522AF">
            <w:pPr>
              <w:ind w:left="180" w:hangingChars="100" w:hanging="180"/>
              <w:rPr>
                <w:rFonts w:eastAsiaTheme="minorHAnsi"/>
                <w:sz w:val="18"/>
                <w:szCs w:val="18"/>
              </w:rPr>
            </w:pPr>
            <w:r w:rsidRPr="001A14A9">
              <w:rPr>
                <w:rFonts w:eastAsiaTheme="minorHAnsi" w:hint="eastAsia"/>
                <w:sz w:val="18"/>
                <w:szCs w:val="18"/>
              </w:rPr>
              <w:t>・B水準・連携B水準の指定を予定している医療</w:t>
            </w:r>
            <w:r w:rsidR="00226E65" w:rsidRPr="001A14A9">
              <w:rPr>
                <w:rFonts w:eastAsiaTheme="minorHAnsi" w:hint="eastAsia"/>
                <w:sz w:val="18"/>
                <w:szCs w:val="18"/>
              </w:rPr>
              <w:t>機関</w:t>
            </w:r>
            <w:r w:rsidRPr="001A14A9">
              <w:rPr>
                <w:rFonts w:eastAsiaTheme="minorHAnsi" w:hint="eastAsia"/>
                <w:sz w:val="18"/>
                <w:szCs w:val="18"/>
              </w:rPr>
              <w:t>については、各水準の対象となる業務に</w:t>
            </w:r>
            <w:r w:rsidR="00226E65" w:rsidRPr="001A14A9">
              <w:rPr>
                <w:rFonts w:eastAsiaTheme="minorHAnsi" w:hint="eastAsia"/>
                <w:sz w:val="18"/>
                <w:szCs w:val="18"/>
              </w:rPr>
              <w:t>従事す</w:t>
            </w:r>
            <w:r w:rsidRPr="001A14A9">
              <w:rPr>
                <w:rFonts w:eastAsiaTheme="minorHAnsi" w:hint="eastAsia"/>
                <w:sz w:val="18"/>
                <w:szCs w:val="18"/>
              </w:rPr>
              <w:t>る医師は、</w:t>
            </w:r>
            <w:r w:rsidR="00226E65" w:rsidRPr="001A14A9">
              <w:rPr>
                <w:rFonts w:eastAsiaTheme="minorHAnsi" w:hint="eastAsia"/>
                <w:sz w:val="18"/>
                <w:szCs w:val="18"/>
              </w:rPr>
              <w:t>年</w:t>
            </w:r>
            <w:r w:rsidRPr="001A14A9">
              <w:rPr>
                <w:rFonts w:eastAsiaTheme="minorHAnsi" w:hint="eastAsia"/>
                <w:sz w:val="18"/>
                <w:szCs w:val="18"/>
              </w:rPr>
              <w:t>の時間外・休日労働が1</w:t>
            </w:r>
            <w:r w:rsidRPr="001A14A9">
              <w:rPr>
                <w:rFonts w:eastAsiaTheme="minorHAnsi"/>
                <w:sz w:val="18"/>
                <w:szCs w:val="18"/>
              </w:rPr>
              <w:t>860</w:t>
            </w:r>
            <w:r w:rsidRPr="001A14A9">
              <w:rPr>
                <w:rFonts w:eastAsiaTheme="minorHAnsi" w:hint="eastAsia"/>
                <w:sz w:val="18"/>
                <w:szCs w:val="18"/>
              </w:rPr>
              <w:t>時間</w:t>
            </w:r>
            <w:r w:rsidR="00226E65" w:rsidRPr="001A14A9">
              <w:rPr>
                <w:rFonts w:eastAsiaTheme="minorHAnsi" w:hint="eastAsia"/>
                <w:sz w:val="18"/>
                <w:szCs w:val="18"/>
              </w:rPr>
              <w:t>以下</w:t>
            </w:r>
            <w:r w:rsidRPr="001A14A9">
              <w:rPr>
                <w:rFonts w:eastAsiaTheme="minorHAnsi" w:hint="eastAsia"/>
                <w:sz w:val="18"/>
                <w:szCs w:val="18"/>
              </w:rPr>
              <w:t>、それ以外の医師は年の時間外・休日労働時間が9</w:t>
            </w:r>
            <w:r w:rsidRPr="001A14A9">
              <w:rPr>
                <w:rFonts w:eastAsiaTheme="minorHAnsi"/>
                <w:sz w:val="18"/>
                <w:szCs w:val="18"/>
              </w:rPr>
              <w:t>60</w:t>
            </w:r>
            <w:r w:rsidRPr="001A14A9">
              <w:rPr>
                <w:rFonts w:eastAsiaTheme="minorHAnsi" w:hint="eastAsia"/>
                <w:sz w:val="18"/>
                <w:szCs w:val="18"/>
              </w:rPr>
              <w:t>時間以下</w:t>
            </w:r>
          </w:p>
          <w:p w:rsidR="00B33F5D" w:rsidRPr="001A14A9" w:rsidRDefault="00B33F5D" w:rsidP="009522AF">
            <w:pPr>
              <w:ind w:left="180" w:hangingChars="100" w:hanging="180"/>
              <w:rPr>
                <w:rFonts w:eastAsiaTheme="minorHAnsi"/>
                <w:sz w:val="18"/>
                <w:szCs w:val="18"/>
              </w:rPr>
            </w:pPr>
            <w:r w:rsidRPr="001A14A9">
              <w:rPr>
                <w:rFonts w:eastAsiaTheme="minorHAnsi" w:hint="eastAsia"/>
                <w:sz w:val="18"/>
                <w:szCs w:val="18"/>
              </w:rPr>
              <w:t>・それ以外の医療機関については、年の時間外・休日労働時間が9</w:t>
            </w:r>
            <w:r w:rsidRPr="001A14A9">
              <w:rPr>
                <w:rFonts w:eastAsiaTheme="minorHAnsi"/>
                <w:sz w:val="18"/>
                <w:szCs w:val="18"/>
              </w:rPr>
              <w:t>60</w:t>
            </w:r>
            <w:r w:rsidRPr="001A14A9">
              <w:rPr>
                <w:rFonts w:eastAsiaTheme="minorHAnsi" w:hint="eastAsia"/>
                <w:sz w:val="18"/>
                <w:szCs w:val="18"/>
              </w:rPr>
              <w:t>時間以下となるよう留意し、当該保険医療機関内に多職種からなる役割分担推進</w:t>
            </w:r>
            <w:r w:rsidR="009522AF" w:rsidRPr="001A14A9">
              <w:rPr>
                <w:rFonts w:eastAsiaTheme="minorHAnsi" w:hint="eastAsia"/>
                <w:sz w:val="18"/>
                <w:szCs w:val="18"/>
              </w:rPr>
              <w:t>の</w:t>
            </w:r>
            <w:r w:rsidRPr="001A14A9">
              <w:rPr>
                <w:rFonts w:eastAsiaTheme="minorHAnsi" w:hint="eastAsia"/>
                <w:sz w:val="18"/>
                <w:szCs w:val="18"/>
              </w:rPr>
              <w:t>ための委員会又は会議を設置し、「勤務医の負担の軽減及び処遇の改善に資する計画」を作成すること</w:t>
            </w:r>
          </w:p>
          <w:p w:rsidR="00226E65" w:rsidRPr="001A14A9" w:rsidRDefault="00226E65" w:rsidP="00226E65">
            <w:pPr>
              <w:ind w:left="540" w:hangingChars="300" w:hanging="540"/>
              <w:rPr>
                <w:rFonts w:eastAsiaTheme="minorHAnsi"/>
                <w:sz w:val="18"/>
                <w:szCs w:val="18"/>
              </w:rPr>
            </w:pPr>
            <w:r w:rsidRPr="001A14A9">
              <w:rPr>
                <w:rFonts w:eastAsiaTheme="minorHAnsi" w:hint="eastAsia"/>
                <w:sz w:val="18"/>
                <w:szCs w:val="18"/>
              </w:rPr>
              <w:t>（４）勤務医の負担の軽減及び処遇の改善に関する取組事項を当該保健医療機関内に掲示する等の方法で公開すること</w:t>
            </w:r>
          </w:p>
        </w:tc>
        <w:tc>
          <w:tcPr>
            <w:tcW w:w="5497" w:type="dxa"/>
          </w:tcPr>
          <w:p w:rsidR="009522AF" w:rsidRPr="001A14A9" w:rsidRDefault="009522AF" w:rsidP="009522AF">
            <w:pPr>
              <w:ind w:left="540" w:hangingChars="300" w:hanging="540"/>
              <w:rPr>
                <w:rFonts w:eastAsiaTheme="minorHAnsi"/>
                <w:sz w:val="18"/>
                <w:szCs w:val="18"/>
              </w:rPr>
            </w:pPr>
            <w:r w:rsidRPr="001A14A9">
              <w:rPr>
                <w:rFonts w:eastAsiaTheme="minorHAnsi" w:hint="eastAsia"/>
                <w:sz w:val="18"/>
                <w:szCs w:val="18"/>
              </w:rPr>
              <w:t>（１）</w:t>
            </w:r>
            <w:r w:rsidRPr="001A14A9">
              <w:rPr>
                <w:rFonts w:eastAsiaTheme="minorHAnsi"/>
                <w:sz w:val="18"/>
                <w:szCs w:val="18"/>
              </w:rPr>
              <w:t>勤務医の負担の軽減及び処遇の改善に関する責任者を配置すること</w:t>
            </w:r>
          </w:p>
          <w:p w:rsidR="009522AF" w:rsidRPr="001A14A9" w:rsidRDefault="009522AF" w:rsidP="009522AF">
            <w:pPr>
              <w:ind w:left="540" w:hangingChars="300" w:hanging="540"/>
              <w:rPr>
                <w:rFonts w:eastAsiaTheme="minorHAnsi"/>
                <w:sz w:val="18"/>
                <w:szCs w:val="18"/>
              </w:rPr>
            </w:pPr>
            <w:r w:rsidRPr="001A14A9">
              <w:rPr>
                <w:rFonts w:eastAsiaTheme="minorHAnsi" w:hint="eastAsia"/>
                <w:sz w:val="18"/>
                <w:szCs w:val="18"/>
              </w:rPr>
              <w:t>（２）</w:t>
            </w:r>
            <w:r w:rsidRPr="001A14A9">
              <w:rPr>
                <w:rFonts w:eastAsiaTheme="minorHAnsi"/>
                <w:sz w:val="18"/>
                <w:szCs w:val="18"/>
              </w:rPr>
              <w:t>時間外・休日労働について、ア及びイに該当</w:t>
            </w:r>
          </w:p>
          <w:p w:rsidR="009522AF" w:rsidRPr="001A14A9" w:rsidRDefault="009522AF" w:rsidP="009522AF">
            <w:pPr>
              <w:ind w:left="540" w:hangingChars="300" w:hanging="540"/>
              <w:rPr>
                <w:rFonts w:eastAsiaTheme="minorHAnsi"/>
                <w:sz w:val="18"/>
                <w:szCs w:val="18"/>
              </w:rPr>
            </w:pPr>
            <w:r w:rsidRPr="001A14A9">
              <w:rPr>
                <w:rFonts w:eastAsiaTheme="minorHAnsi" w:hint="eastAsia"/>
                <w:sz w:val="18"/>
                <w:szCs w:val="18"/>
              </w:rPr>
              <w:t>ア　月の時間外・休日労働時間が</w:t>
            </w:r>
            <w:r w:rsidRPr="001A14A9">
              <w:rPr>
                <w:rFonts w:eastAsiaTheme="minorHAnsi"/>
                <w:sz w:val="18"/>
                <w:szCs w:val="18"/>
              </w:rPr>
              <w:t>80時間を超える医師</w:t>
            </w:r>
          </w:p>
          <w:p w:rsidR="009522AF" w:rsidRPr="001A14A9" w:rsidRDefault="009522AF" w:rsidP="009522AF">
            <w:pPr>
              <w:ind w:leftChars="200" w:left="600" w:hangingChars="100" w:hanging="180"/>
              <w:rPr>
                <w:rFonts w:eastAsiaTheme="minorHAnsi"/>
                <w:sz w:val="18"/>
                <w:szCs w:val="18"/>
              </w:rPr>
            </w:pPr>
            <w:r w:rsidRPr="001A14A9">
              <w:rPr>
                <w:rFonts w:eastAsiaTheme="minorHAnsi" w:hint="eastAsia"/>
                <w:sz w:val="18"/>
                <w:szCs w:val="18"/>
              </w:rPr>
              <w:t>を雇用若しくは雇用予定</w:t>
            </w:r>
          </w:p>
          <w:p w:rsidR="009522AF" w:rsidRPr="001A14A9" w:rsidRDefault="009522AF" w:rsidP="009522AF">
            <w:pPr>
              <w:ind w:left="540" w:hangingChars="300" w:hanging="540"/>
              <w:rPr>
                <w:rFonts w:eastAsiaTheme="minorHAnsi"/>
                <w:sz w:val="18"/>
                <w:szCs w:val="18"/>
              </w:rPr>
            </w:pPr>
            <w:r w:rsidRPr="001A14A9">
              <w:rPr>
                <w:rFonts w:eastAsiaTheme="minorHAnsi" w:hint="eastAsia"/>
                <w:sz w:val="18"/>
                <w:szCs w:val="18"/>
              </w:rPr>
              <w:t>イ　年間の時間外・休日労働時間が</w:t>
            </w:r>
            <w:r w:rsidRPr="001A14A9">
              <w:rPr>
                <w:rFonts w:eastAsiaTheme="minorHAnsi"/>
                <w:sz w:val="18"/>
                <w:szCs w:val="18"/>
              </w:rPr>
              <w:t>960時間を超える</w:t>
            </w:r>
          </w:p>
          <w:p w:rsidR="009522AF" w:rsidRPr="001A14A9" w:rsidRDefault="009522AF" w:rsidP="009522AF">
            <w:pPr>
              <w:ind w:left="540" w:hangingChars="300" w:hanging="540"/>
              <w:rPr>
                <w:rFonts w:eastAsiaTheme="minorHAnsi"/>
                <w:sz w:val="18"/>
                <w:szCs w:val="18"/>
              </w:rPr>
            </w:pPr>
            <w:r w:rsidRPr="001A14A9">
              <w:rPr>
                <w:rFonts w:eastAsiaTheme="minorHAnsi" w:hint="eastAsia"/>
                <w:sz w:val="18"/>
                <w:szCs w:val="18"/>
              </w:rPr>
              <w:t xml:space="preserve">　　</w:t>
            </w:r>
            <w:r w:rsidRPr="001A14A9">
              <w:rPr>
                <w:rFonts w:eastAsiaTheme="minorHAnsi"/>
                <w:sz w:val="18"/>
                <w:szCs w:val="18"/>
              </w:rPr>
              <w:t>36協定を締結若しくは締結予定</w:t>
            </w:r>
          </w:p>
          <w:p w:rsidR="009522AF" w:rsidRPr="001A14A9" w:rsidRDefault="009522AF" w:rsidP="009522AF">
            <w:pPr>
              <w:ind w:left="180" w:hangingChars="100" w:hanging="180"/>
              <w:rPr>
                <w:rFonts w:eastAsiaTheme="minorHAnsi"/>
                <w:sz w:val="18"/>
                <w:szCs w:val="18"/>
              </w:rPr>
            </w:pPr>
            <w:r w:rsidRPr="001A14A9">
              <w:rPr>
                <w:rFonts w:eastAsiaTheme="minorHAnsi" w:hint="eastAsia"/>
                <w:sz w:val="18"/>
                <w:szCs w:val="18"/>
              </w:rPr>
              <w:t>※イに関して、他の医療機関へ医師派遣を行うことによって当該派遣される医師の労働時間がやむを得ず長時間となる医療機関については、イの要件を満たさなくてよい</w:t>
            </w:r>
          </w:p>
          <w:p w:rsidR="009522AF" w:rsidRPr="001A14A9" w:rsidRDefault="009522AF" w:rsidP="009522AF">
            <w:pPr>
              <w:ind w:left="540" w:hangingChars="300" w:hanging="540"/>
              <w:rPr>
                <w:rFonts w:eastAsiaTheme="minorHAnsi"/>
                <w:sz w:val="18"/>
                <w:szCs w:val="18"/>
              </w:rPr>
            </w:pPr>
            <w:r w:rsidRPr="001A14A9">
              <w:rPr>
                <w:rFonts w:eastAsiaTheme="minorHAnsi" w:hint="eastAsia"/>
                <w:sz w:val="18"/>
                <w:szCs w:val="18"/>
              </w:rPr>
              <w:t>（３）</w:t>
            </w:r>
            <w:r w:rsidRPr="001A14A9">
              <w:rPr>
                <w:rFonts w:eastAsiaTheme="minorHAnsi"/>
                <w:sz w:val="18"/>
                <w:szCs w:val="18"/>
              </w:rPr>
              <w:t>2024年まで</w:t>
            </w:r>
          </w:p>
          <w:p w:rsidR="009522AF" w:rsidRPr="001A14A9" w:rsidRDefault="009522AF" w:rsidP="009522AF">
            <w:pPr>
              <w:ind w:left="180" w:hangingChars="100" w:hanging="180"/>
              <w:rPr>
                <w:rFonts w:eastAsiaTheme="minorHAnsi"/>
                <w:sz w:val="18"/>
                <w:szCs w:val="18"/>
              </w:rPr>
            </w:pPr>
            <w:r w:rsidRPr="001A14A9">
              <w:rPr>
                <w:rFonts w:eastAsiaTheme="minorHAnsi" w:hint="eastAsia"/>
                <w:sz w:val="18"/>
                <w:szCs w:val="18"/>
              </w:rPr>
              <w:t>・</w:t>
            </w:r>
            <w:r w:rsidRPr="001A14A9">
              <w:rPr>
                <w:rFonts w:eastAsiaTheme="minorHAnsi"/>
                <w:sz w:val="18"/>
                <w:szCs w:val="18"/>
              </w:rPr>
              <w:t>B水準・連携B水準の指定を予定している医療機関</w:t>
            </w:r>
            <w:r w:rsidRPr="001A14A9">
              <w:rPr>
                <w:rFonts w:eastAsiaTheme="minorHAnsi" w:hint="eastAsia"/>
                <w:sz w:val="18"/>
                <w:szCs w:val="18"/>
              </w:rPr>
              <w:t>に</w:t>
            </w:r>
            <w:r w:rsidRPr="001A14A9">
              <w:rPr>
                <w:rFonts w:eastAsiaTheme="minorHAnsi"/>
                <w:sz w:val="18"/>
                <w:szCs w:val="18"/>
              </w:rPr>
              <w:t>ついては、各水準の対象となる業務に従事する医師は、年の時間外・休日労働が1860時間以下、それ以外の医師は年の時間外・休日労働時間が960時間以下</w:t>
            </w:r>
          </w:p>
          <w:p w:rsidR="009522AF" w:rsidRPr="001A14A9" w:rsidRDefault="009522AF" w:rsidP="009522AF">
            <w:pPr>
              <w:ind w:left="180" w:hangingChars="100" w:hanging="180"/>
              <w:rPr>
                <w:rFonts w:eastAsiaTheme="minorHAnsi"/>
                <w:sz w:val="18"/>
                <w:szCs w:val="18"/>
              </w:rPr>
            </w:pPr>
            <w:r w:rsidRPr="001A14A9">
              <w:rPr>
                <w:rFonts w:eastAsiaTheme="minorHAnsi" w:hint="eastAsia"/>
                <w:sz w:val="18"/>
                <w:szCs w:val="18"/>
              </w:rPr>
              <w:t>・それ以外の医療機関については、年の時間外・休日労働時間が</w:t>
            </w:r>
            <w:r w:rsidRPr="001A14A9">
              <w:rPr>
                <w:rFonts w:eastAsiaTheme="minorHAnsi"/>
                <w:sz w:val="18"/>
                <w:szCs w:val="18"/>
              </w:rPr>
              <w:t>960時間以下となるよう留意し、当該保険医療機関内に多職種からなる役割分担推進のための委員会又は会議を設置し、「勤務医の負担の軽減及び処遇の改善に資する計画」を作成すること</w:t>
            </w:r>
          </w:p>
          <w:p w:rsidR="00B53529" w:rsidRPr="001A14A9" w:rsidRDefault="009522AF" w:rsidP="009522AF">
            <w:pPr>
              <w:ind w:left="540" w:hangingChars="300" w:hanging="540"/>
              <w:rPr>
                <w:rFonts w:eastAsiaTheme="minorHAnsi"/>
                <w:sz w:val="18"/>
                <w:szCs w:val="18"/>
              </w:rPr>
            </w:pPr>
            <w:r w:rsidRPr="001A14A9">
              <w:rPr>
                <w:rFonts w:eastAsiaTheme="minorHAnsi" w:hint="eastAsia"/>
                <w:sz w:val="18"/>
                <w:szCs w:val="18"/>
              </w:rPr>
              <w:t>（４）勤務医の負担の軽減及び処遇の改善に関する取組事項を当該保健医療機関内に掲示する等の方法で公開すること</w:t>
            </w:r>
          </w:p>
        </w:tc>
      </w:tr>
    </w:tbl>
    <w:p w:rsidR="00767CBE" w:rsidRPr="00767CBE" w:rsidRDefault="003866EF" w:rsidP="00767CBE">
      <w:pPr>
        <w:rPr>
          <w:rFonts w:eastAsiaTheme="minorHAnsi"/>
          <w:szCs w:val="21"/>
        </w:rPr>
      </w:pPr>
      <w:r>
        <w:rPr>
          <w:rFonts w:eastAsiaTheme="minorHAnsi" w:hint="eastAsia"/>
          <w:szCs w:val="21"/>
        </w:rPr>
        <w:t>※</w:t>
      </w:r>
      <w:r w:rsidR="00767CBE" w:rsidRPr="00767CBE">
        <w:rPr>
          <w:rFonts w:eastAsiaTheme="minorHAnsi" w:hint="eastAsia"/>
          <w:szCs w:val="21"/>
        </w:rPr>
        <w:t>『管理運営要領』の全文は以下の大阪府HPに掲載しておりますので、ご確認ください。</w:t>
      </w:r>
    </w:p>
    <w:p w:rsidR="00B53529" w:rsidRPr="00767CBE" w:rsidRDefault="00767CBE" w:rsidP="003866EF">
      <w:pPr>
        <w:ind w:firstLineChars="200" w:firstLine="420"/>
        <w:rPr>
          <w:rFonts w:eastAsiaTheme="minorHAnsi"/>
          <w:color w:val="0563C1" w:themeColor="hyperlink"/>
          <w:szCs w:val="21"/>
          <w:u w:val="single"/>
        </w:rPr>
      </w:pPr>
      <w:r w:rsidRPr="00767CBE">
        <w:rPr>
          <w:rFonts w:eastAsiaTheme="minorHAnsi" w:hint="eastAsia"/>
          <w:szCs w:val="21"/>
        </w:rPr>
        <w:t>URL：</w:t>
      </w:r>
      <w:hyperlink r:id="rId6" w:history="1">
        <w:r w:rsidRPr="00767CBE">
          <w:rPr>
            <w:rStyle w:val="a5"/>
            <w:rFonts w:eastAsiaTheme="minorHAnsi"/>
            <w:szCs w:val="21"/>
          </w:rPr>
          <w:t>https://www.pref.osaka.lg.jp/iryo/isikakuho/joseiisi.html</w:t>
        </w:r>
      </w:hyperlink>
    </w:p>
    <w:p w:rsidR="00767CBE" w:rsidRPr="00767CBE" w:rsidRDefault="00767CBE">
      <w:pPr>
        <w:rPr>
          <w:rFonts w:eastAsiaTheme="minorHAnsi"/>
        </w:rPr>
      </w:pPr>
    </w:p>
    <w:p w:rsidR="00226E65" w:rsidRPr="00767CBE" w:rsidRDefault="00226E65">
      <w:pPr>
        <w:rPr>
          <w:rFonts w:eastAsiaTheme="minorHAnsi"/>
          <w:b/>
          <w:u w:val="single"/>
        </w:rPr>
      </w:pPr>
      <w:r w:rsidRPr="00767CBE">
        <w:rPr>
          <w:rFonts w:eastAsiaTheme="minorHAnsi" w:hint="eastAsia"/>
          <w:b/>
          <w:u w:val="single"/>
        </w:rPr>
        <w:t>改正内容イメージ図</w:t>
      </w:r>
    </w:p>
    <w:p w:rsidR="00226E65" w:rsidRPr="00767CBE" w:rsidRDefault="00226E65">
      <w:pPr>
        <w:rPr>
          <w:rFonts w:eastAsiaTheme="minorHAnsi"/>
          <w:b/>
          <w:u w:val="single"/>
        </w:rPr>
      </w:pPr>
      <w:r w:rsidRPr="00767CBE">
        <w:rPr>
          <w:rFonts w:eastAsiaTheme="minorHAnsi"/>
          <w:b/>
          <w:noProof/>
        </w:rPr>
        <w:drawing>
          <wp:inline distT="0" distB="0" distL="0" distR="0" wp14:anchorId="2B9D8E88" wp14:editId="5671B18D">
            <wp:extent cx="5724525" cy="1389021"/>
            <wp:effectExtent l="76200" t="76200" r="123825" b="135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020" cy="1433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14A9" w:rsidRPr="001A14A9" w:rsidRDefault="001A14A9" w:rsidP="001A14A9">
      <w:pPr>
        <w:ind w:firstLineChars="100" w:firstLine="210"/>
        <w:rPr>
          <w:rFonts w:eastAsiaTheme="minorHAnsi" w:hint="eastAsia"/>
        </w:rPr>
      </w:pPr>
      <w:r>
        <w:rPr>
          <w:rFonts w:eastAsiaTheme="minorHAnsi" w:hint="eastAsia"/>
        </w:rPr>
        <w:t>『管理運営要領』では、これまで医師の派遣にあたっては、派遣元医療機関のみ交付対象でした</w:t>
      </w:r>
      <w:r w:rsidR="00226E65" w:rsidRPr="00767CBE">
        <w:rPr>
          <w:rFonts w:eastAsiaTheme="minorHAnsi" w:hint="eastAsia"/>
        </w:rPr>
        <w:t>が、派遣元・派遣先双方で時短に取組む必要があることから</w:t>
      </w:r>
      <w:r w:rsidR="00C4721D">
        <w:rPr>
          <w:rFonts w:eastAsiaTheme="minorHAnsi" w:hint="eastAsia"/>
        </w:rPr>
        <w:t>、</w:t>
      </w:r>
      <w:r>
        <w:rPr>
          <w:rFonts w:eastAsiaTheme="minorHAnsi" w:hint="eastAsia"/>
        </w:rPr>
        <w:t>改正により、派遣を受け入れる医療機関についても交付対象となりました</w:t>
      </w:r>
      <w:r w:rsidR="00C4721D">
        <w:rPr>
          <w:rFonts w:eastAsiaTheme="minorHAnsi" w:hint="eastAsia"/>
        </w:rPr>
        <w:t>。</w:t>
      </w:r>
      <w:r>
        <w:rPr>
          <w:rFonts w:eastAsiaTheme="minorHAnsi" w:hint="eastAsia"/>
        </w:rPr>
        <w:t>意向がある場合は、依頼文「２　調査内容」の新規事業（１）令和５年度事業（２）令和６年度事業の各調査にご回答ください。</w:t>
      </w:r>
      <w:bookmarkStart w:id="0" w:name="_GoBack"/>
      <w:bookmarkEnd w:id="0"/>
    </w:p>
    <w:sectPr w:rsidR="001A14A9" w:rsidRPr="001A14A9" w:rsidSect="00767CB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04422"/>
    <w:multiLevelType w:val="hybridMultilevel"/>
    <w:tmpl w:val="0454762E"/>
    <w:lvl w:ilvl="0" w:tplc="FBF8FC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29"/>
    <w:rsid w:val="000E5ADD"/>
    <w:rsid w:val="001A14A9"/>
    <w:rsid w:val="00226E65"/>
    <w:rsid w:val="003866EF"/>
    <w:rsid w:val="00767CBE"/>
    <w:rsid w:val="00922BB4"/>
    <w:rsid w:val="00940F17"/>
    <w:rsid w:val="009522AF"/>
    <w:rsid w:val="00B33F5D"/>
    <w:rsid w:val="00B53529"/>
    <w:rsid w:val="00C4721D"/>
    <w:rsid w:val="00FB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A500D"/>
  <w15:chartTrackingRefBased/>
  <w15:docId w15:val="{A911AAD4-8187-477D-AECC-F125E2B5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3529"/>
    <w:pPr>
      <w:ind w:leftChars="400" w:left="840"/>
    </w:pPr>
  </w:style>
  <w:style w:type="character" w:styleId="a5">
    <w:name w:val="Hyperlink"/>
    <w:basedOn w:val="a0"/>
    <w:uiPriority w:val="99"/>
    <w:unhideWhenUsed/>
    <w:rsid w:val="00767CBE"/>
    <w:rPr>
      <w:color w:val="0563C1" w:themeColor="hyperlink"/>
      <w:u w:val="single"/>
    </w:rPr>
  </w:style>
  <w:style w:type="paragraph" w:styleId="a6">
    <w:name w:val="Balloon Text"/>
    <w:basedOn w:val="a"/>
    <w:link w:val="a7"/>
    <w:uiPriority w:val="99"/>
    <w:semiHidden/>
    <w:unhideWhenUsed/>
    <w:rsid w:val="00940F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0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f.osaka.lg.jp/iryo/isikakuho/joseiisi.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耕平</dc:creator>
  <cp:keywords/>
  <dc:description/>
  <cp:lastModifiedBy>塚本　耕平</cp:lastModifiedBy>
  <cp:revision>7</cp:revision>
  <cp:lastPrinted>2023-09-15T01:54:00Z</cp:lastPrinted>
  <dcterms:created xsi:type="dcterms:W3CDTF">2023-09-15T01:00:00Z</dcterms:created>
  <dcterms:modified xsi:type="dcterms:W3CDTF">2023-09-15T06:44:00Z</dcterms:modified>
</cp:coreProperties>
</file>