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B53" w:rsidRPr="00DF48B9" w:rsidRDefault="00DF48B9" w:rsidP="00DF48B9">
      <w:pPr>
        <w:spacing w:line="400" w:lineRule="exact"/>
        <w:jc w:val="center"/>
        <w:rPr>
          <w:rFonts w:asciiTheme="majorEastAsia" w:eastAsiaTheme="majorEastAsia" w:hAnsiTheme="majorEastAsia"/>
          <w:sz w:val="26"/>
          <w:szCs w:val="26"/>
        </w:rPr>
      </w:pPr>
      <w:r w:rsidRPr="00DF48B9">
        <w:rPr>
          <w:rFonts w:asciiTheme="majorEastAsia" w:eastAsiaTheme="majorEastAsia" w:hAnsiTheme="majorEastAsia" w:hint="eastAsia"/>
          <w:sz w:val="26"/>
          <w:szCs w:val="26"/>
        </w:rPr>
        <w:t>第</w:t>
      </w:r>
      <w:r w:rsidR="003130BF">
        <w:rPr>
          <w:rFonts w:asciiTheme="majorEastAsia" w:eastAsiaTheme="majorEastAsia" w:hAnsiTheme="majorEastAsia" w:hint="eastAsia"/>
          <w:sz w:val="26"/>
          <w:szCs w:val="26"/>
        </w:rPr>
        <w:t>４</w:t>
      </w:r>
      <w:r w:rsidRPr="00DF48B9">
        <w:rPr>
          <w:rFonts w:asciiTheme="majorEastAsia" w:eastAsiaTheme="majorEastAsia" w:hAnsiTheme="majorEastAsia" w:hint="eastAsia"/>
          <w:sz w:val="26"/>
          <w:szCs w:val="26"/>
        </w:rPr>
        <w:t>回　大阪府・河内長野市</w:t>
      </w:r>
      <w:r w:rsidR="00C82B53" w:rsidRPr="00DF48B9">
        <w:rPr>
          <w:rFonts w:asciiTheme="majorEastAsia" w:eastAsiaTheme="majorEastAsia" w:hAnsiTheme="majorEastAsia" w:hint="eastAsia"/>
          <w:sz w:val="26"/>
          <w:szCs w:val="26"/>
        </w:rPr>
        <w:t xml:space="preserve"> 近未来技術地域実装協議会</w:t>
      </w:r>
    </w:p>
    <w:p w:rsidR="00C82B53" w:rsidRDefault="00C82B53" w:rsidP="00DF48B9">
      <w:pPr>
        <w:spacing w:line="400" w:lineRule="exact"/>
        <w:jc w:val="center"/>
        <w:rPr>
          <w:rFonts w:asciiTheme="majorEastAsia" w:eastAsiaTheme="majorEastAsia" w:hAnsiTheme="majorEastAsia"/>
          <w:sz w:val="26"/>
          <w:szCs w:val="26"/>
        </w:rPr>
      </w:pPr>
    </w:p>
    <w:p w:rsidR="00EA7BC9" w:rsidRPr="00DF48B9" w:rsidRDefault="00EA7BC9" w:rsidP="000643BE">
      <w:pPr>
        <w:spacing w:line="400" w:lineRule="exact"/>
        <w:rPr>
          <w:rFonts w:asciiTheme="majorEastAsia" w:eastAsiaTheme="majorEastAsia" w:hAnsiTheme="majorEastAsia"/>
          <w:sz w:val="26"/>
          <w:szCs w:val="26"/>
        </w:rPr>
      </w:pPr>
    </w:p>
    <w:p w:rsidR="00C82B53" w:rsidRPr="00DF48B9" w:rsidRDefault="00C82B53" w:rsidP="00DF48B9">
      <w:pPr>
        <w:spacing w:line="400" w:lineRule="exact"/>
        <w:jc w:val="right"/>
        <w:rPr>
          <w:rFonts w:asciiTheme="majorEastAsia" w:eastAsiaTheme="majorEastAsia" w:hAnsiTheme="majorEastAsia"/>
          <w:sz w:val="26"/>
          <w:szCs w:val="26"/>
        </w:rPr>
      </w:pPr>
    </w:p>
    <w:p w:rsidR="00C82B53" w:rsidRPr="00DF48B9" w:rsidRDefault="00F54A5D" w:rsidP="00A029C5">
      <w:pPr>
        <w:spacing w:line="400" w:lineRule="exact"/>
        <w:ind w:right="1560" w:firstLineChars="1500" w:firstLine="390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令和元</w:t>
      </w:r>
      <w:r w:rsidR="00DF48B9" w:rsidRPr="00DF48B9">
        <w:rPr>
          <w:rFonts w:asciiTheme="majorEastAsia" w:eastAsiaTheme="majorEastAsia" w:hAnsiTheme="majorEastAsia" w:hint="eastAsia"/>
          <w:sz w:val="26"/>
          <w:szCs w:val="26"/>
        </w:rPr>
        <w:t>年</w:t>
      </w:r>
      <w:r w:rsidR="003130BF">
        <w:rPr>
          <w:rFonts w:asciiTheme="majorEastAsia" w:eastAsiaTheme="majorEastAsia" w:hAnsiTheme="majorEastAsia" w:hint="eastAsia"/>
          <w:sz w:val="26"/>
          <w:szCs w:val="26"/>
        </w:rPr>
        <w:t>11月12</w:t>
      </w:r>
      <w:r w:rsidR="00DF48B9" w:rsidRPr="00DF48B9">
        <w:rPr>
          <w:rFonts w:asciiTheme="majorEastAsia" w:eastAsiaTheme="majorEastAsia" w:hAnsiTheme="majorEastAsia" w:hint="eastAsia"/>
          <w:sz w:val="26"/>
          <w:szCs w:val="26"/>
        </w:rPr>
        <w:t>日（</w:t>
      </w:r>
      <w:r w:rsidR="003130BF">
        <w:rPr>
          <w:rFonts w:asciiTheme="majorEastAsia" w:eastAsiaTheme="majorEastAsia" w:hAnsiTheme="majorEastAsia" w:hint="eastAsia"/>
          <w:sz w:val="26"/>
          <w:szCs w:val="26"/>
        </w:rPr>
        <w:t>火</w:t>
      </w:r>
      <w:r w:rsidR="00DF48B9" w:rsidRPr="00DF48B9">
        <w:rPr>
          <w:rFonts w:asciiTheme="majorEastAsia" w:eastAsiaTheme="majorEastAsia" w:hAnsiTheme="majorEastAsia" w:hint="eastAsia"/>
          <w:sz w:val="26"/>
          <w:szCs w:val="26"/>
        </w:rPr>
        <w:t>）</w:t>
      </w:r>
      <w:r w:rsidR="003130BF">
        <w:rPr>
          <w:rFonts w:asciiTheme="majorEastAsia" w:eastAsiaTheme="majorEastAsia" w:hAnsiTheme="majorEastAsia" w:hint="eastAsia"/>
          <w:sz w:val="26"/>
          <w:szCs w:val="26"/>
        </w:rPr>
        <w:t>９</w:t>
      </w:r>
      <w:r w:rsidR="00DF48B9" w:rsidRPr="00DF48B9">
        <w:rPr>
          <w:rFonts w:asciiTheme="majorEastAsia" w:eastAsiaTheme="majorEastAsia" w:hAnsiTheme="majorEastAsia" w:hint="eastAsia"/>
          <w:sz w:val="26"/>
          <w:szCs w:val="26"/>
        </w:rPr>
        <w:t>時～</w:t>
      </w:r>
      <w:r w:rsidR="003130BF">
        <w:rPr>
          <w:rFonts w:asciiTheme="majorEastAsia" w:eastAsiaTheme="majorEastAsia" w:hAnsiTheme="majorEastAsia" w:hint="eastAsia"/>
          <w:sz w:val="26"/>
          <w:szCs w:val="26"/>
        </w:rPr>
        <w:t>11</w:t>
      </w:r>
      <w:r w:rsidR="00C82B53" w:rsidRPr="00DF48B9">
        <w:rPr>
          <w:rFonts w:asciiTheme="majorEastAsia" w:eastAsiaTheme="majorEastAsia" w:hAnsiTheme="majorEastAsia" w:hint="eastAsia"/>
          <w:sz w:val="26"/>
          <w:szCs w:val="26"/>
        </w:rPr>
        <w:t>時</w:t>
      </w:r>
    </w:p>
    <w:p w:rsidR="00C82B53" w:rsidRPr="00DF48B9" w:rsidRDefault="003130BF" w:rsidP="00A029C5">
      <w:pPr>
        <w:spacing w:line="400" w:lineRule="exact"/>
        <w:ind w:right="520" w:firstLineChars="1500" w:firstLine="390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大阪府庁新別館</w:t>
      </w:r>
      <w:r w:rsidR="009107B3">
        <w:rPr>
          <w:rFonts w:asciiTheme="majorEastAsia" w:eastAsiaTheme="majorEastAsia" w:hAnsiTheme="majorEastAsia" w:hint="eastAsia"/>
          <w:sz w:val="26"/>
          <w:szCs w:val="26"/>
        </w:rPr>
        <w:t>北館</w:t>
      </w:r>
      <w:r>
        <w:rPr>
          <w:rFonts w:asciiTheme="majorEastAsia" w:eastAsiaTheme="majorEastAsia" w:hAnsiTheme="majorEastAsia" w:hint="eastAsia"/>
          <w:sz w:val="26"/>
          <w:szCs w:val="26"/>
        </w:rPr>
        <w:t xml:space="preserve">1階　</w:t>
      </w:r>
      <w:r w:rsidR="009107B3">
        <w:rPr>
          <w:rFonts w:asciiTheme="majorEastAsia" w:eastAsiaTheme="majorEastAsia" w:hAnsiTheme="majorEastAsia" w:hint="eastAsia"/>
          <w:sz w:val="26"/>
          <w:szCs w:val="26"/>
        </w:rPr>
        <w:t>防災活動スペース２</w:t>
      </w:r>
    </w:p>
    <w:p w:rsidR="00C82B53" w:rsidRPr="00F54A5D" w:rsidRDefault="00C82B53" w:rsidP="00DF48B9">
      <w:pPr>
        <w:spacing w:line="400" w:lineRule="exact"/>
        <w:jc w:val="right"/>
        <w:rPr>
          <w:rFonts w:asciiTheme="majorEastAsia" w:eastAsiaTheme="majorEastAsia" w:hAnsiTheme="majorEastAsia"/>
          <w:sz w:val="26"/>
          <w:szCs w:val="26"/>
        </w:rPr>
      </w:pPr>
    </w:p>
    <w:p w:rsidR="00ED2E13" w:rsidRDefault="00ED2E13" w:rsidP="00DF48B9">
      <w:pPr>
        <w:spacing w:line="400" w:lineRule="exact"/>
        <w:jc w:val="right"/>
        <w:rPr>
          <w:rFonts w:asciiTheme="majorEastAsia" w:eastAsiaTheme="majorEastAsia" w:hAnsiTheme="majorEastAsia"/>
          <w:sz w:val="26"/>
          <w:szCs w:val="26"/>
        </w:rPr>
      </w:pPr>
    </w:p>
    <w:p w:rsidR="00ED2E13" w:rsidRPr="00DF48B9" w:rsidRDefault="00ED2E13" w:rsidP="000643BE">
      <w:pPr>
        <w:spacing w:line="400" w:lineRule="exact"/>
        <w:ind w:right="1040"/>
        <w:rPr>
          <w:rFonts w:asciiTheme="majorEastAsia" w:eastAsiaTheme="majorEastAsia" w:hAnsiTheme="majorEastAsia"/>
          <w:sz w:val="26"/>
          <w:szCs w:val="26"/>
        </w:rPr>
      </w:pPr>
    </w:p>
    <w:p w:rsidR="00C82B53" w:rsidRPr="00DF48B9" w:rsidRDefault="00C82B53" w:rsidP="00DF48B9">
      <w:pPr>
        <w:spacing w:line="400" w:lineRule="exact"/>
        <w:jc w:val="center"/>
        <w:rPr>
          <w:rFonts w:asciiTheme="majorEastAsia" w:eastAsiaTheme="majorEastAsia" w:hAnsiTheme="majorEastAsia"/>
          <w:sz w:val="26"/>
          <w:szCs w:val="26"/>
        </w:rPr>
      </w:pPr>
      <w:r w:rsidRPr="00DF48B9">
        <w:rPr>
          <w:rFonts w:asciiTheme="majorEastAsia" w:eastAsiaTheme="majorEastAsia" w:hAnsiTheme="majorEastAsia" w:hint="eastAsia"/>
          <w:sz w:val="26"/>
          <w:szCs w:val="26"/>
        </w:rPr>
        <w:t>次</w:t>
      </w:r>
      <w:r w:rsidR="00CD7557">
        <w:rPr>
          <w:rFonts w:asciiTheme="majorEastAsia" w:eastAsiaTheme="majorEastAsia" w:hAnsiTheme="majorEastAsia" w:hint="eastAsia"/>
          <w:sz w:val="26"/>
          <w:szCs w:val="26"/>
        </w:rPr>
        <w:t xml:space="preserve">　　</w:t>
      </w:r>
      <w:r w:rsidRPr="00DF48B9">
        <w:rPr>
          <w:rFonts w:asciiTheme="majorEastAsia" w:eastAsiaTheme="majorEastAsia" w:hAnsiTheme="majorEastAsia" w:hint="eastAsia"/>
          <w:sz w:val="26"/>
          <w:szCs w:val="26"/>
        </w:rPr>
        <w:t>第</w:t>
      </w:r>
    </w:p>
    <w:p w:rsidR="00C82B53" w:rsidRDefault="00C82B53" w:rsidP="00DF48B9">
      <w:pPr>
        <w:spacing w:line="400" w:lineRule="exact"/>
        <w:jc w:val="center"/>
        <w:rPr>
          <w:rFonts w:asciiTheme="majorEastAsia" w:eastAsiaTheme="majorEastAsia" w:hAnsiTheme="majorEastAsia"/>
          <w:sz w:val="26"/>
          <w:szCs w:val="26"/>
        </w:rPr>
      </w:pPr>
    </w:p>
    <w:p w:rsidR="00EA7BC9" w:rsidRDefault="00EA7BC9" w:rsidP="000643BE">
      <w:pPr>
        <w:spacing w:line="400" w:lineRule="exact"/>
        <w:rPr>
          <w:rFonts w:asciiTheme="majorEastAsia" w:eastAsiaTheme="majorEastAsia" w:hAnsiTheme="majorEastAsia"/>
          <w:sz w:val="26"/>
          <w:szCs w:val="26"/>
        </w:rPr>
      </w:pPr>
    </w:p>
    <w:p w:rsidR="00ED2E13" w:rsidRPr="00DF48B9" w:rsidRDefault="00ED2E13" w:rsidP="00DF48B9">
      <w:pPr>
        <w:spacing w:line="400" w:lineRule="exact"/>
        <w:jc w:val="center"/>
        <w:rPr>
          <w:rFonts w:asciiTheme="majorEastAsia" w:eastAsiaTheme="majorEastAsia" w:hAnsiTheme="majorEastAsia"/>
          <w:sz w:val="26"/>
          <w:szCs w:val="26"/>
        </w:rPr>
      </w:pPr>
    </w:p>
    <w:p w:rsidR="00C82B53" w:rsidRDefault="00C82B53" w:rsidP="00B13609">
      <w:pPr>
        <w:spacing w:line="400" w:lineRule="exact"/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  <w:r w:rsidRPr="00DF48B9">
        <w:rPr>
          <w:rFonts w:asciiTheme="majorEastAsia" w:eastAsiaTheme="majorEastAsia" w:hAnsiTheme="majorEastAsia" w:hint="eastAsia"/>
          <w:sz w:val="26"/>
          <w:szCs w:val="26"/>
        </w:rPr>
        <w:t>１　開会</w:t>
      </w:r>
    </w:p>
    <w:p w:rsidR="00ED2E13" w:rsidRPr="00DF48B9" w:rsidRDefault="00ED2E13" w:rsidP="00DF48B9">
      <w:pPr>
        <w:spacing w:line="400" w:lineRule="exact"/>
        <w:rPr>
          <w:rFonts w:asciiTheme="majorEastAsia" w:eastAsiaTheme="majorEastAsia" w:hAnsiTheme="majorEastAsia"/>
          <w:sz w:val="26"/>
          <w:szCs w:val="26"/>
        </w:rPr>
      </w:pPr>
    </w:p>
    <w:p w:rsidR="00C82B53" w:rsidRPr="00DF48B9" w:rsidRDefault="00EA7BC9" w:rsidP="00B13609">
      <w:pPr>
        <w:spacing w:line="400" w:lineRule="exact"/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２</w:t>
      </w:r>
      <w:r w:rsidR="00C82B53" w:rsidRPr="00DF48B9">
        <w:rPr>
          <w:rFonts w:asciiTheme="majorEastAsia" w:eastAsiaTheme="majorEastAsia" w:hAnsiTheme="majorEastAsia" w:hint="eastAsia"/>
          <w:sz w:val="26"/>
          <w:szCs w:val="26"/>
        </w:rPr>
        <w:t xml:space="preserve">　議事</w:t>
      </w:r>
    </w:p>
    <w:p w:rsidR="00F54A5D" w:rsidRPr="00F54A5D" w:rsidRDefault="00F54A5D" w:rsidP="00F54A5D">
      <w:pPr>
        <w:pStyle w:val="a9"/>
        <w:numPr>
          <w:ilvl w:val="0"/>
          <w:numId w:val="1"/>
        </w:numPr>
        <w:spacing w:line="400" w:lineRule="exact"/>
        <w:ind w:leftChars="0"/>
        <w:rPr>
          <w:rFonts w:asciiTheme="majorEastAsia" w:eastAsiaTheme="majorEastAsia" w:hAnsiTheme="majorEastAsia"/>
          <w:sz w:val="26"/>
          <w:szCs w:val="26"/>
        </w:rPr>
      </w:pPr>
      <w:r w:rsidRPr="00F54A5D">
        <w:rPr>
          <w:rFonts w:asciiTheme="majorEastAsia" w:eastAsiaTheme="majorEastAsia" w:hAnsiTheme="majorEastAsia" w:hint="eastAsia"/>
          <w:sz w:val="26"/>
          <w:szCs w:val="26"/>
        </w:rPr>
        <w:t>協議会</w:t>
      </w:r>
      <w:r w:rsidR="00D82344">
        <w:rPr>
          <w:rFonts w:asciiTheme="majorEastAsia" w:eastAsiaTheme="majorEastAsia" w:hAnsiTheme="majorEastAsia" w:hint="eastAsia"/>
          <w:sz w:val="26"/>
          <w:szCs w:val="26"/>
        </w:rPr>
        <w:t>委員の追加について</w:t>
      </w:r>
    </w:p>
    <w:p w:rsidR="002264B1" w:rsidRDefault="002264B1" w:rsidP="00BE2623">
      <w:pPr>
        <w:spacing w:line="400" w:lineRule="exact"/>
        <w:ind w:firstLineChars="200" w:firstLine="52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（２）</w:t>
      </w:r>
      <w:r w:rsidRPr="002264B1">
        <w:rPr>
          <w:rFonts w:asciiTheme="majorEastAsia" w:eastAsiaTheme="majorEastAsia" w:hAnsiTheme="majorEastAsia" w:hint="eastAsia"/>
          <w:kern w:val="0"/>
          <w:sz w:val="26"/>
          <w:szCs w:val="26"/>
        </w:rPr>
        <w:t>「近未来技術実装事業等の取組状況」について</w:t>
      </w:r>
    </w:p>
    <w:p w:rsidR="00D82344" w:rsidRDefault="00BE2623" w:rsidP="00BE2623">
      <w:pPr>
        <w:spacing w:line="400" w:lineRule="exact"/>
        <w:ind w:firstLineChars="200" w:firstLine="52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（</w:t>
      </w:r>
      <w:r w:rsidR="002264B1">
        <w:rPr>
          <w:rFonts w:asciiTheme="majorEastAsia" w:eastAsiaTheme="majorEastAsia" w:hAnsiTheme="majorEastAsia" w:hint="eastAsia"/>
          <w:sz w:val="26"/>
          <w:szCs w:val="26"/>
        </w:rPr>
        <w:t>３</w:t>
      </w:r>
      <w:r w:rsidR="00F54A5D">
        <w:rPr>
          <w:rFonts w:asciiTheme="majorEastAsia" w:eastAsiaTheme="majorEastAsia" w:hAnsiTheme="majorEastAsia" w:hint="eastAsia"/>
          <w:sz w:val="26"/>
          <w:szCs w:val="26"/>
        </w:rPr>
        <w:t>）</w:t>
      </w:r>
      <w:r w:rsidR="00D82344">
        <w:rPr>
          <w:rFonts w:asciiTheme="majorEastAsia" w:eastAsiaTheme="majorEastAsia" w:hAnsiTheme="majorEastAsia" w:hint="eastAsia"/>
          <w:sz w:val="26"/>
          <w:szCs w:val="26"/>
        </w:rPr>
        <w:t>今年度の事業内容について</w:t>
      </w:r>
    </w:p>
    <w:p w:rsidR="00D82344" w:rsidRPr="00B83B87" w:rsidRDefault="002264B1" w:rsidP="00D82344">
      <w:pPr>
        <w:spacing w:line="400" w:lineRule="exact"/>
        <w:ind w:firstLineChars="200" w:firstLine="52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（４</w:t>
      </w:r>
      <w:r w:rsidR="00BE2623">
        <w:rPr>
          <w:rFonts w:asciiTheme="majorEastAsia" w:eastAsiaTheme="majorEastAsia" w:hAnsiTheme="majorEastAsia" w:hint="eastAsia"/>
          <w:sz w:val="26"/>
          <w:szCs w:val="26"/>
        </w:rPr>
        <w:t>）</w:t>
      </w:r>
      <w:r w:rsidR="00D82344">
        <w:rPr>
          <w:rFonts w:asciiTheme="majorEastAsia" w:eastAsiaTheme="majorEastAsia" w:hAnsiTheme="majorEastAsia" w:hint="eastAsia"/>
          <w:sz w:val="26"/>
          <w:szCs w:val="26"/>
        </w:rPr>
        <w:t>その他</w:t>
      </w:r>
    </w:p>
    <w:p w:rsidR="00BE2623" w:rsidRDefault="00BE2623" w:rsidP="00DF48B9">
      <w:pPr>
        <w:spacing w:line="400" w:lineRule="exact"/>
        <w:rPr>
          <w:rFonts w:asciiTheme="majorEastAsia" w:eastAsiaTheme="majorEastAsia" w:hAnsiTheme="majorEastAsia"/>
          <w:sz w:val="26"/>
          <w:szCs w:val="26"/>
        </w:rPr>
      </w:pPr>
    </w:p>
    <w:p w:rsidR="00C82B53" w:rsidRDefault="00EA7BC9" w:rsidP="00B13609">
      <w:pPr>
        <w:spacing w:line="400" w:lineRule="exact"/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３</w:t>
      </w:r>
      <w:r w:rsidR="00C82B53" w:rsidRPr="00DF48B9">
        <w:rPr>
          <w:rFonts w:asciiTheme="majorEastAsia" w:eastAsiaTheme="majorEastAsia" w:hAnsiTheme="majorEastAsia" w:hint="eastAsia"/>
          <w:sz w:val="26"/>
          <w:szCs w:val="26"/>
        </w:rPr>
        <w:t xml:space="preserve">　閉会</w:t>
      </w:r>
    </w:p>
    <w:p w:rsidR="007F39BD" w:rsidRDefault="007F39BD" w:rsidP="00B13609">
      <w:pPr>
        <w:spacing w:line="400" w:lineRule="exact"/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</w:p>
    <w:p w:rsidR="007F39BD" w:rsidRDefault="007F39BD" w:rsidP="00B13609">
      <w:pPr>
        <w:spacing w:line="400" w:lineRule="exact"/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（資料一覧）</w:t>
      </w:r>
    </w:p>
    <w:p w:rsidR="007F39BD" w:rsidRDefault="007F39BD" w:rsidP="00B13609">
      <w:pPr>
        <w:spacing w:line="400" w:lineRule="exact"/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・</w:t>
      </w:r>
      <w:r w:rsidR="002831BE">
        <w:rPr>
          <w:rFonts w:asciiTheme="majorEastAsia" w:eastAsiaTheme="majorEastAsia" w:hAnsiTheme="majorEastAsia" w:hint="eastAsia"/>
          <w:sz w:val="26"/>
          <w:szCs w:val="26"/>
        </w:rPr>
        <w:t>第</w:t>
      </w:r>
      <w:r w:rsidR="00ED0E2D">
        <w:rPr>
          <w:rFonts w:asciiTheme="majorEastAsia" w:eastAsiaTheme="majorEastAsia" w:hAnsiTheme="majorEastAsia" w:hint="eastAsia"/>
          <w:sz w:val="26"/>
          <w:szCs w:val="26"/>
        </w:rPr>
        <w:t>４</w:t>
      </w:r>
      <w:r w:rsidR="00793AA1">
        <w:rPr>
          <w:rFonts w:asciiTheme="majorEastAsia" w:eastAsiaTheme="majorEastAsia" w:hAnsiTheme="majorEastAsia" w:hint="eastAsia"/>
          <w:sz w:val="26"/>
          <w:szCs w:val="26"/>
        </w:rPr>
        <w:t>回　大阪府・河内長野市近未来技術地域実装</w:t>
      </w:r>
      <w:r w:rsidR="002831BE">
        <w:rPr>
          <w:rFonts w:asciiTheme="majorEastAsia" w:eastAsiaTheme="majorEastAsia" w:hAnsiTheme="majorEastAsia" w:hint="eastAsia"/>
          <w:sz w:val="26"/>
          <w:szCs w:val="26"/>
        </w:rPr>
        <w:t xml:space="preserve">協議会　</w:t>
      </w:r>
      <w:r w:rsidRPr="007F39BD">
        <w:rPr>
          <w:rFonts w:asciiTheme="majorEastAsia" w:eastAsiaTheme="majorEastAsia" w:hAnsiTheme="majorEastAsia" w:hint="eastAsia"/>
          <w:sz w:val="26"/>
          <w:szCs w:val="26"/>
        </w:rPr>
        <w:t>出席者名簿</w:t>
      </w:r>
    </w:p>
    <w:p w:rsidR="007F39BD" w:rsidRDefault="007F39BD" w:rsidP="00B13609">
      <w:pPr>
        <w:spacing w:line="400" w:lineRule="exact"/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・</w:t>
      </w:r>
      <w:r w:rsidR="00CF16FB">
        <w:rPr>
          <w:rFonts w:asciiTheme="majorEastAsia" w:eastAsiaTheme="majorEastAsia" w:hAnsiTheme="majorEastAsia" w:hint="eastAsia"/>
          <w:sz w:val="26"/>
          <w:szCs w:val="26"/>
        </w:rPr>
        <w:t>第</w:t>
      </w:r>
      <w:r w:rsidR="00ED0E2D">
        <w:rPr>
          <w:rFonts w:asciiTheme="majorEastAsia" w:eastAsiaTheme="majorEastAsia" w:hAnsiTheme="majorEastAsia" w:hint="eastAsia"/>
          <w:sz w:val="26"/>
          <w:szCs w:val="26"/>
        </w:rPr>
        <w:t>４</w:t>
      </w:r>
      <w:r w:rsidR="00793AA1">
        <w:rPr>
          <w:rFonts w:asciiTheme="majorEastAsia" w:eastAsiaTheme="majorEastAsia" w:hAnsiTheme="majorEastAsia" w:hint="eastAsia"/>
          <w:sz w:val="26"/>
          <w:szCs w:val="26"/>
        </w:rPr>
        <w:t>回　大阪府・河内長野市近未来技術地域実装</w:t>
      </w:r>
      <w:r w:rsidR="00CF16FB">
        <w:rPr>
          <w:rFonts w:asciiTheme="majorEastAsia" w:eastAsiaTheme="majorEastAsia" w:hAnsiTheme="majorEastAsia" w:hint="eastAsia"/>
          <w:sz w:val="26"/>
          <w:szCs w:val="26"/>
        </w:rPr>
        <w:t>協議会</w:t>
      </w:r>
      <w:r w:rsidR="004D40FF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>
        <w:rPr>
          <w:rFonts w:asciiTheme="majorEastAsia" w:eastAsiaTheme="majorEastAsia" w:hAnsiTheme="majorEastAsia" w:hint="eastAsia"/>
          <w:sz w:val="26"/>
          <w:szCs w:val="26"/>
        </w:rPr>
        <w:t>配席図</w:t>
      </w:r>
    </w:p>
    <w:p w:rsidR="0003299B" w:rsidRDefault="0003299B" w:rsidP="0003299B">
      <w:pPr>
        <w:spacing w:line="400" w:lineRule="exact"/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・資料１　</w:t>
      </w:r>
      <w:r w:rsidR="00622955">
        <w:rPr>
          <w:rFonts w:asciiTheme="majorEastAsia" w:eastAsiaTheme="majorEastAsia" w:hAnsiTheme="majorEastAsia" w:hint="eastAsia"/>
          <w:sz w:val="26"/>
          <w:szCs w:val="26"/>
        </w:rPr>
        <w:t>大阪府・河内長野市近未来技術地域実装</w:t>
      </w:r>
      <w:r>
        <w:rPr>
          <w:rFonts w:asciiTheme="majorEastAsia" w:eastAsiaTheme="majorEastAsia" w:hAnsiTheme="majorEastAsia" w:hint="eastAsia"/>
          <w:sz w:val="26"/>
          <w:szCs w:val="26"/>
        </w:rPr>
        <w:t>協議会</w:t>
      </w:r>
      <w:r w:rsidR="00622955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Pr="007F39BD">
        <w:rPr>
          <w:rFonts w:asciiTheme="majorEastAsia" w:eastAsiaTheme="majorEastAsia" w:hAnsiTheme="majorEastAsia" w:hint="eastAsia"/>
          <w:sz w:val="26"/>
          <w:szCs w:val="26"/>
        </w:rPr>
        <w:t>規約</w:t>
      </w:r>
      <w:r w:rsidR="00622955">
        <w:rPr>
          <w:rFonts w:asciiTheme="majorEastAsia" w:eastAsiaTheme="majorEastAsia" w:hAnsiTheme="majorEastAsia" w:hint="eastAsia"/>
          <w:sz w:val="26"/>
          <w:szCs w:val="26"/>
        </w:rPr>
        <w:t>（改正案）</w:t>
      </w:r>
    </w:p>
    <w:p w:rsidR="00401082" w:rsidRPr="00401082" w:rsidRDefault="00F52DDF" w:rsidP="0003299B">
      <w:pPr>
        <w:spacing w:line="400" w:lineRule="exact"/>
        <w:ind w:firstLineChars="100" w:firstLine="260"/>
        <w:rPr>
          <w:rFonts w:ascii="HGS創英角ｺﾞｼｯｸUB" w:eastAsia="HGS創英角ｺﾞｼｯｸUB" w:hAnsi="HGS創英角ｺﾞｼｯｸUB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03299B">
        <w:rPr>
          <w:rFonts w:asciiTheme="majorEastAsia" w:eastAsiaTheme="majorEastAsia" w:hAnsiTheme="majorEastAsia" w:hint="eastAsia"/>
          <w:sz w:val="26"/>
          <w:szCs w:val="26"/>
        </w:rPr>
        <w:t>・資料２</w:t>
      </w:r>
      <w:r w:rsidR="007F39BD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A0468E">
        <w:rPr>
          <w:rFonts w:asciiTheme="majorEastAsia" w:eastAsiaTheme="majorEastAsia" w:hAnsiTheme="majorEastAsia" w:hint="eastAsia"/>
          <w:sz w:val="26"/>
          <w:szCs w:val="26"/>
        </w:rPr>
        <w:t>内閣府作成資料（</w:t>
      </w:r>
      <w:r w:rsidR="00401082" w:rsidRPr="00401082">
        <w:rPr>
          <w:rFonts w:ascii="ＭＳ ゴシック" w:eastAsia="ＭＳ ゴシック" w:hAnsi="ＭＳ ゴシック" w:hint="eastAsia"/>
          <w:kern w:val="0"/>
          <w:sz w:val="26"/>
          <w:szCs w:val="26"/>
        </w:rPr>
        <w:t>近未来技術実装事業等の取組状況</w:t>
      </w:r>
      <w:r w:rsidR="00622955">
        <w:rPr>
          <w:rFonts w:ascii="ＭＳ ゴシック" w:eastAsia="ＭＳ ゴシック" w:hAnsi="ＭＳ ゴシック" w:hint="eastAsia"/>
          <w:kern w:val="0"/>
          <w:sz w:val="26"/>
          <w:szCs w:val="26"/>
        </w:rPr>
        <w:t>について</w:t>
      </w:r>
      <w:r w:rsidR="00A0468E">
        <w:rPr>
          <w:rFonts w:ascii="ＭＳ ゴシック" w:eastAsia="ＭＳ ゴシック" w:hAnsi="ＭＳ ゴシック" w:hint="eastAsia"/>
          <w:kern w:val="0"/>
          <w:sz w:val="26"/>
          <w:szCs w:val="26"/>
        </w:rPr>
        <w:t>）</w:t>
      </w:r>
    </w:p>
    <w:p w:rsidR="00A0468E" w:rsidRDefault="0003299B" w:rsidP="00A0468E">
      <w:pPr>
        <w:spacing w:line="400" w:lineRule="exact"/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・資料３</w:t>
      </w:r>
      <w:r w:rsidR="007F39BD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A0468E">
        <w:rPr>
          <w:rFonts w:asciiTheme="majorEastAsia" w:eastAsiaTheme="majorEastAsia" w:hAnsiTheme="majorEastAsia" w:hint="eastAsia"/>
          <w:sz w:val="26"/>
          <w:szCs w:val="26"/>
        </w:rPr>
        <w:t>河内長野市作成資料（</w:t>
      </w:r>
      <w:r w:rsidR="00622955">
        <w:rPr>
          <w:rFonts w:asciiTheme="majorEastAsia" w:eastAsiaTheme="majorEastAsia" w:hAnsiTheme="majorEastAsia" w:hint="eastAsia"/>
          <w:sz w:val="26"/>
          <w:szCs w:val="26"/>
        </w:rPr>
        <w:t>「IoT技術等を活用したグリーンスロー</w:t>
      </w:r>
    </w:p>
    <w:p w:rsidR="00393535" w:rsidRDefault="00622955" w:rsidP="00A0468E">
      <w:pPr>
        <w:spacing w:line="400" w:lineRule="exact"/>
        <w:ind w:firstLineChars="700" w:firstLine="182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モビリティの効果的導入実証事業」の進捗状況について</w:t>
      </w:r>
      <w:r w:rsidR="00A0468E">
        <w:rPr>
          <w:rFonts w:asciiTheme="majorEastAsia" w:eastAsiaTheme="majorEastAsia" w:hAnsiTheme="majorEastAsia" w:hint="eastAsia"/>
          <w:sz w:val="26"/>
          <w:szCs w:val="26"/>
        </w:rPr>
        <w:t>）</w:t>
      </w:r>
    </w:p>
    <w:p w:rsidR="00C30E36" w:rsidRDefault="00C30E36" w:rsidP="00413577">
      <w:pPr>
        <w:spacing w:line="400" w:lineRule="exact"/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・資料４　</w:t>
      </w:r>
      <w:r w:rsidR="003E191A">
        <w:rPr>
          <w:rFonts w:asciiTheme="majorEastAsia" w:eastAsiaTheme="majorEastAsia" w:hAnsiTheme="majorEastAsia" w:hint="eastAsia"/>
          <w:sz w:val="26"/>
          <w:szCs w:val="26"/>
        </w:rPr>
        <w:t>河内長野市社会福祉協議会作成資料</w:t>
      </w:r>
    </w:p>
    <w:p w:rsidR="00413577" w:rsidRDefault="00C30E36" w:rsidP="00C30E36">
      <w:pPr>
        <w:spacing w:line="400" w:lineRule="exact"/>
        <w:ind w:firstLineChars="200" w:firstLine="52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・資料５</w:t>
      </w:r>
      <w:r w:rsidR="007F39BD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bookmarkStart w:id="0" w:name="_GoBack"/>
      <w:bookmarkEnd w:id="0"/>
      <w:r w:rsidR="00410694">
        <w:rPr>
          <w:rFonts w:asciiTheme="majorEastAsia" w:eastAsiaTheme="majorEastAsia" w:hAnsiTheme="majorEastAsia" w:hint="eastAsia"/>
          <w:sz w:val="26"/>
          <w:szCs w:val="26"/>
        </w:rPr>
        <w:t>関西電力作成資料（</w:t>
      </w:r>
      <w:r w:rsidR="00413577">
        <w:rPr>
          <w:rFonts w:asciiTheme="majorEastAsia" w:eastAsiaTheme="majorEastAsia" w:hAnsiTheme="majorEastAsia" w:hint="eastAsia"/>
          <w:sz w:val="26"/>
          <w:szCs w:val="26"/>
        </w:rPr>
        <w:t>進捗状況</w:t>
      </w:r>
      <w:r w:rsidR="00622955">
        <w:rPr>
          <w:rFonts w:asciiTheme="majorEastAsia" w:eastAsiaTheme="majorEastAsia" w:hAnsiTheme="majorEastAsia" w:hint="eastAsia"/>
          <w:sz w:val="26"/>
          <w:szCs w:val="26"/>
        </w:rPr>
        <w:t>報告（環境関連業務）</w:t>
      </w:r>
      <w:r w:rsidR="00410694">
        <w:rPr>
          <w:rFonts w:asciiTheme="majorEastAsia" w:eastAsiaTheme="majorEastAsia" w:hAnsiTheme="majorEastAsia" w:hint="eastAsia"/>
          <w:sz w:val="26"/>
          <w:szCs w:val="26"/>
        </w:rPr>
        <w:t>）</w:t>
      </w:r>
    </w:p>
    <w:p w:rsidR="008E44B7" w:rsidRPr="008E44B7" w:rsidRDefault="00C30E36" w:rsidP="008E44B7">
      <w:pPr>
        <w:spacing w:line="400" w:lineRule="exact"/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</w:p>
    <w:p w:rsidR="00486437" w:rsidRPr="00DF48B9" w:rsidRDefault="00486437" w:rsidP="00486437">
      <w:pPr>
        <w:widowControl/>
        <w:spacing w:line="400" w:lineRule="exact"/>
        <w:jc w:val="left"/>
        <w:rPr>
          <w:rFonts w:asciiTheme="majorEastAsia" w:eastAsiaTheme="majorEastAsia" w:hAnsiTheme="majorEastAsia"/>
          <w:sz w:val="26"/>
          <w:szCs w:val="26"/>
        </w:rPr>
      </w:pPr>
    </w:p>
    <w:sectPr w:rsidR="00486437" w:rsidRPr="00DF48B9" w:rsidSect="00A029C5">
      <w:pgSz w:w="11906" w:h="16838"/>
      <w:pgMar w:top="1985" w:right="1021" w:bottom="425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B53" w:rsidRDefault="00C82B53" w:rsidP="00DE2071">
      <w:r>
        <w:separator/>
      </w:r>
    </w:p>
  </w:endnote>
  <w:endnote w:type="continuationSeparator" w:id="0">
    <w:p w:rsidR="00C82B53" w:rsidRDefault="00C82B53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B53" w:rsidRDefault="00C82B53" w:rsidP="00DE2071">
      <w:r>
        <w:separator/>
      </w:r>
    </w:p>
  </w:footnote>
  <w:footnote w:type="continuationSeparator" w:id="0">
    <w:p w:rsidR="00C82B53" w:rsidRDefault="00C82B53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11805"/>
    <w:multiLevelType w:val="hybridMultilevel"/>
    <w:tmpl w:val="69C04192"/>
    <w:lvl w:ilvl="0" w:tplc="BD260E64">
      <w:start w:val="1"/>
      <w:numFmt w:val="decimalFullWidth"/>
      <w:lvlText w:val="（%1）"/>
      <w:lvlJc w:val="left"/>
      <w:pPr>
        <w:ind w:left="133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B53"/>
    <w:rsid w:val="0000784D"/>
    <w:rsid w:val="00020DB4"/>
    <w:rsid w:val="0003299B"/>
    <w:rsid w:val="000576B1"/>
    <w:rsid w:val="00061753"/>
    <w:rsid w:val="000643BE"/>
    <w:rsid w:val="00170F5D"/>
    <w:rsid w:val="00184FBE"/>
    <w:rsid w:val="001D17EB"/>
    <w:rsid w:val="001D2805"/>
    <w:rsid w:val="002206BC"/>
    <w:rsid w:val="002264B1"/>
    <w:rsid w:val="00240336"/>
    <w:rsid w:val="00246E44"/>
    <w:rsid w:val="002831BE"/>
    <w:rsid w:val="002B5CBA"/>
    <w:rsid w:val="002E1C6C"/>
    <w:rsid w:val="003130BF"/>
    <w:rsid w:val="0035550A"/>
    <w:rsid w:val="00384784"/>
    <w:rsid w:val="00393535"/>
    <w:rsid w:val="003E191A"/>
    <w:rsid w:val="003F1E41"/>
    <w:rsid w:val="00401082"/>
    <w:rsid w:val="00410694"/>
    <w:rsid w:val="00413577"/>
    <w:rsid w:val="00435948"/>
    <w:rsid w:val="0043696B"/>
    <w:rsid w:val="004411A9"/>
    <w:rsid w:val="004843DE"/>
    <w:rsid w:val="00486437"/>
    <w:rsid w:val="004D40FF"/>
    <w:rsid w:val="00514534"/>
    <w:rsid w:val="00590512"/>
    <w:rsid w:val="00594767"/>
    <w:rsid w:val="00613AB3"/>
    <w:rsid w:val="00613C9C"/>
    <w:rsid w:val="00622955"/>
    <w:rsid w:val="006256C4"/>
    <w:rsid w:val="00652ED6"/>
    <w:rsid w:val="006925C8"/>
    <w:rsid w:val="00693F4F"/>
    <w:rsid w:val="00720507"/>
    <w:rsid w:val="0076665D"/>
    <w:rsid w:val="00793AA1"/>
    <w:rsid w:val="007A08DB"/>
    <w:rsid w:val="007A707C"/>
    <w:rsid w:val="007E0D53"/>
    <w:rsid w:val="007F39BD"/>
    <w:rsid w:val="00831978"/>
    <w:rsid w:val="00887807"/>
    <w:rsid w:val="008C7E97"/>
    <w:rsid w:val="008E44B7"/>
    <w:rsid w:val="008F318B"/>
    <w:rsid w:val="009107B3"/>
    <w:rsid w:val="009D17C1"/>
    <w:rsid w:val="009D4E47"/>
    <w:rsid w:val="009D5FE8"/>
    <w:rsid w:val="009F5B6D"/>
    <w:rsid w:val="00A029C5"/>
    <w:rsid w:val="00A0468E"/>
    <w:rsid w:val="00A66DAB"/>
    <w:rsid w:val="00AF155E"/>
    <w:rsid w:val="00B13609"/>
    <w:rsid w:val="00B43955"/>
    <w:rsid w:val="00B57383"/>
    <w:rsid w:val="00B82819"/>
    <w:rsid w:val="00B83B87"/>
    <w:rsid w:val="00B867B9"/>
    <w:rsid w:val="00BA4E59"/>
    <w:rsid w:val="00BE2623"/>
    <w:rsid w:val="00BE7D9D"/>
    <w:rsid w:val="00C0649A"/>
    <w:rsid w:val="00C30E36"/>
    <w:rsid w:val="00C329E8"/>
    <w:rsid w:val="00C3557D"/>
    <w:rsid w:val="00C82B53"/>
    <w:rsid w:val="00CB2987"/>
    <w:rsid w:val="00CB4050"/>
    <w:rsid w:val="00CD19FF"/>
    <w:rsid w:val="00CD7557"/>
    <w:rsid w:val="00CF16FB"/>
    <w:rsid w:val="00CF700C"/>
    <w:rsid w:val="00D82344"/>
    <w:rsid w:val="00D875AE"/>
    <w:rsid w:val="00DA3B21"/>
    <w:rsid w:val="00DC5558"/>
    <w:rsid w:val="00DD3AC9"/>
    <w:rsid w:val="00DE2071"/>
    <w:rsid w:val="00DE390C"/>
    <w:rsid w:val="00DF48B9"/>
    <w:rsid w:val="00E33D4D"/>
    <w:rsid w:val="00E653B0"/>
    <w:rsid w:val="00EA7BC9"/>
    <w:rsid w:val="00ED0E2D"/>
    <w:rsid w:val="00ED2E13"/>
    <w:rsid w:val="00F06DD2"/>
    <w:rsid w:val="00F435D4"/>
    <w:rsid w:val="00F52DDF"/>
    <w:rsid w:val="00F54A5D"/>
    <w:rsid w:val="00FA143F"/>
    <w:rsid w:val="00FB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6E587D6F"/>
  <w15:docId w15:val="{211D9E2E-79B9-4E2C-8035-127F23E3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Balloon Text"/>
    <w:basedOn w:val="a"/>
    <w:link w:val="a8"/>
    <w:uiPriority w:val="99"/>
    <w:semiHidden/>
    <w:unhideWhenUsed/>
    <w:rsid w:val="008F31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F318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F1E41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8E44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2C129-AA9F-402A-8CE1-FA8E54032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小原 渓（地方創生推進事務局）</dc:creator>
  <cp:lastModifiedBy>瀬川　亮</cp:lastModifiedBy>
  <cp:revision>42</cp:revision>
  <cp:lastPrinted>2019-02-21T00:19:00Z</cp:lastPrinted>
  <dcterms:created xsi:type="dcterms:W3CDTF">2019-02-20T23:40:00Z</dcterms:created>
  <dcterms:modified xsi:type="dcterms:W3CDTF">2019-11-11T10:33:00Z</dcterms:modified>
</cp:coreProperties>
</file>