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2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  <w:t>第6章 林業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概況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府下の森林地帯の大部分は、隣接府県境沿いの周辺部に存在し、その森林地帯の大部分は暖帯林に属しており、大別して北摂、生駒、金剛、葛城、和泉の５地域に分けることができる。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これらの森林地帯には「あかまつ」の天然林が各所に見られ、また、落葉広葉樹林も全域に見られるが、特に北摂地域に多く分布している。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人工林についてみると、「くろまつ」が葛城、和泉地域に多く見られ、北摂、金剛、葛城地域の一部には「すぎ」、「ひのき」が多く分布している。これらのうち金剛、葛城地域の「すぎ」、「ひのき」は、府下で最も集約的な林業が営まれ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林野面積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府下の林野面積のうち、国有林野面積と官行造林面積は前年と変わらず、それぞれ1043haと223haである。民有林野面積は前年の５万6921haから159ha （0.3%）減少し５万6762haとなった。それぞれの大阪府総面積18万6786ha （昭和60年10月１日現在）に占める割合は、国有林野面積が0.6％、官行造林面積が0.1％、民有林野面積が30.4％で、府下の林野の大部分は民有林野である。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民有林野のうち、立木地は前年より44ha減少して５万4091haとなった。これは民有林野面積の95.3％を占めており、その内訳は人工林が2万6054ha （構成比48.2％）、天然林が２万8037ha （同51.8％）となっている。また、樹種別内訳は針葉樹が３万9161ha （構成比72.4％）、広葉樹が１万4930ha （同27.6%）となっている。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民有林野面積を市町村別にみると、能勢町が最も多く7789ha （構成比13.7%）であり、以下、河内長野市が7388 ha （同13.0％）、高槻市が4542ha （同8.0％）の順となり、この３市町で全体の約３分の1 （34.7％）を占めている。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t>林野蓄積量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府下の林野蓄積量のうち、国有林野蓄積量と官行造林蓄積量は前年と変わらず、それぞれ12万1000 m3と6500m3である。民有林野蓄積量は前年の488万7000m3から１万m3（0.2％）増加して、489万7000 m3となった。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民有林野蓄積量のうち、人工林は303万2000m3（構成比61.9％）、天然林は186万5000m3（同38.1%）である。また、樹種別内訳は針葉樹が435万8000m3（構成比89.0%）、広葉樹が53万9000m3（同11.0％）となっている。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民有林野蓄積量を市町村別にみると、河内長野市が最も多く100万1000m3（構成比20. 4％）であり、以下能勢町が43万4000m3（同8.9％）、高槻市が43万2000m3（同8.8％）の順となり、この３市町で38.1％を占めている。</w:t>
      </w:r>
    </w:p>
    <w:p w:rsidR="00C828F8" w:rsidRPr="00C828F8" w:rsidRDefault="00C828F8" w:rsidP="00C828F8">
      <w:pPr>
        <w:widowControl/>
        <w:spacing w:before="100" w:beforeAutospacing="1" w:after="100" w:afterAutospacing="1"/>
        <w:jc w:val="left"/>
        <w:outlineLvl w:val="3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C828F8"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  <w:lastRenderedPageBreak/>
        <w:t>苗木生産量等</w:t>
      </w:r>
    </w:p>
    <w:p w:rsidR="006972A5" w:rsidRPr="00C828F8" w:rsidRDefault="00C828F8" w:rsidP="00FA61B5">
      <w:pPr>
        <w:widowControl/>
        <w:spacing w:before="100" w:beforeAutospacing="1" w:after="100" w:afterAutospacing="1"/>
        <w:jc w:val="left"/>
      </w:pP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t xml:space="preserve">　山行造林用苗木の生産量は、前年の106万5000本から17万8000本（16.7％）減少して88万7000本となり、３年連続して減少した。樹木別にみると、「ひのき」が最も多く77万5000本（構成比87.4％）であり、以下、「すぎ」が５万7000本（同6.4％）、「くろまつ」が５万2000本（同5.9％）、「あかまつ」が3000本（同0.3％）の順となっ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林産物素材生産量は前年より3000m3減少し、２万4000m3となり、従来からの減少傾向が続いている。</w:t>
      </w:r>
      <w:r w:rsidRPr="00C828F8">
        <w:rPr>
          <w:rFonts w:ascii="ＭＳ Ｐゴシック" w:eastAsia="ＭＳ Ｐゴシック" w:hAnsi="ＭＳ Ｐゴシック" w:cs="ＭＳ Ｐゴシック"/>
          <w:kern w:val="0"/>
          <w:sz w:val="19"/>
          <w:szCs w:val="19"/>
        </w:rPr>
        <w:br/>
        <w:t xml:space="preserve">　他府県への林産物移出量は２万3000 m3であり、移入量（外材を含む）は95万9000m3であって、移出量は移入量に比べ圧倒的に少ない。</w:t>
      </w:r>
      <w:bookmarkStart w:id="0" w:name="_GoBack"/>
      <w:bookmarkEnd w:id="0"/>
    </w:p>
    <w:sectPr w:rsidR="006972A5" w:rsidRPr="00C828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8F8"/>
    <w:rsid w:val="00177EF5"/>
    <w:rsid w:val="0049415E"/>
    <w:rsid w:val="006D61B7"/>
    <w:rsid w:val="0079594D"/>
    <w:rsid w:val="00C828F8"/>
    <w:rsid w:val="00D213CE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7B1B1F-8C7D-4BE0-B7B5-F7652FC5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IZ UD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C828F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C828F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C828F8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828F8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6">
    <w:name w:val="heading 6"/>
    <w:basedOn w:val="a"/>
    <w:link w:val="60"/>
    <w:uiPriority w:val="9"/>
    <w:qFormat/>
    <w:rsid w:val="00C828F8"/>
    <w:pPr>
      <w:widowControl/>
      <w:spacing w:before="100" w:beforeAutospacing="1" w:after="100" w:afterAutospacing="1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customStyle="1" w:styleId="60">
    <w:name w:val="見出し 6 (文字)"/>
    <w:basedOn w:val="a0"/>
    <w:link w:val="6"/>
    <w:uiPriority w:val="9"/>
    <w:rsid w:val="00C828F8"/>
    <w:rPr>
      <w:rFonts w:ascii="ＭＳ Ｐゴシック" w:eastAsia="ＭＳ Ｐゴシック" w:hAnsi="ＭＳ Ｐゴシック" w:cs="ＭＳ Ｐゴシック"/>
      <w:b/>
      <w:bCs/>
      <w:kern w:val="0"/>
      <w:sz w:val="15"/>
      <w:szCs w:val="15"/>
    </w:rPr>
  </w:style>
  <w:style w:type="paragraph" w:styleId="Web">
    <w:name w:val="Normal (Web)"/>
    <w:basedOn w:val="a"/>
    <w:uiPriority w:val="99"/>
    <w:unhideWhenUsed/>
    <w:rsid w:val="00C828F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82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1251</Characters>
  <Application>Microsoft Office Word</Application>
  <DocSecurity>0</DocSecurity>
  <Lines>10</Lines>
  <Paragraphs>2</Paragraphs>
  <ScaleCrop>false</ScaleCrop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大矢　亜美</dc:creator>
  <cp:keywords/>
  <dc:description/>
  <cp:lastModifiedBy>大矢　亜美</cp:lastModifiedBy>
  <cp:revision>2</cp:revision>
  <dcterms:created xsi:type="dcterms:W3CDTF">2023-03-22T04:47:00Z</dcterms:created>
  <dcterms:modified xsi:type="dcterms:W3CDTF">2023-03-22T05:18:00Z</dcterms:modified>
</cp:coreProperties>
</file>