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9FD" w:rsidRDefault="0019716F">
      <w:r>
        <w:rPr>
          <w:noProof/>
        </w:rPr>
        <mc:AlternateContent>
          <mc:Choice Requires="wps">
            <w:drawing>
              <wp:anchor distT="0" distB="0" distL="114300" distR="114300" simplePos="0" relativeHeight="251672576" behindDoc="0" locked="0" layoutInCell="1" allowOverlap="1">
                <wp:simplePos x="0" y="0"/>
                <wp:positionH relativeFrom="column">
                  <wp:posOffset>4274820</wp:posOffset>
                </wp:positionH>
                <wp:positionV relativeFrom="paragraph">
                  <wp:posOffset>-193675</wp:posOffset>
                </wp:positionV>
                <wp:extent cx="914400" cy="542261"/>
                <wp:effectExtent l="0" t="0" r="17780" b="10795"/>
                <wp:wrapNone/>
                <wp:docPr id="4" name="テキスト ボックス 4"/>
                <wp:cNvGraphicFramePr/>
                <a:graphic xmlns:a="http://schemas.openxmlformats.org/drawingml/2006/main">
                  <a:graphicData uri="http://schemas.microsoft.com/office/word/2010/wordprocessingShape">
                    <wps:wsp>
                      <wps:cNvSpPr txBox="1"/>
                      <wps:spPr>
                        <a:xfrm>
                          <a:off x="0" y="0"/>
                          <a:ext cx="914400" cy="542261"/>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E15AF" w:rsidRPr="00AE6132" w:rsidRDefault="007E15AF" w:rsidP="0019716F">
                            <w:pPr>
                              <w:rPr>
                                <w:rFonts w:ascii="HG丸ｺﾞｼｯｸM-PRO" w:eastAsia="HG丸ｺﾞｼｯｸM-PRO" w:hAnsi="HG丸ｺﾞｼｯｸM-PRO"/>
                                <w:sz w:val="48"/>
                              </w:rPr>
                            </w:pPr>
                            <w:r w:rsidRPr="00AE6132">
                              <w:rPr>
                                <w:rFonts w:ascii="HG丸ｺﾞｼｯｸM-PRO" w:eastAsia="HG丸ｺﾞｼｯｸM-PRO" w:hAnsi="HG丸ｺﾞｼｯｸM-PRO" w:hint="eastAsia"/>
                                <w:sz w:val="48"/>
                              </w:rPr>
                              <w:t>資料３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336.6pt;margin-top:-15.25pt;width:1in;height:42.7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" filled="f" strokecolor="black [3213]" strokeweight=".5pt">
                <v:textbox>
                  <w:txbxContent>
                    <w:p w:rsidR="007E15AF" w:rsidRPr="00AE6132" w:rsidRDefault="007E15AF" w:rsidP="0019716F">
                      <w:pPr>
                        <w:rPr>
                          <w:rFonts w:ascii="HG丸ｺﾞｼｯｸM-PRO" w:eastAsia="HG丸ｺﾞｼｯｸM-PRO" w:hAnsi="HG丸ｺﾞｼｯｸM-PRO"/>
                          <w:sz w:val="48"/>
                        </w:rPr>
                      </w:pPr>
                      <w:r w:rsidRPr="00AE6132">
                        <w:rPr>
                          <w:rFonts w:ascii="HG丸ｺﾞｼｯｸM-PRO" w:eastAsia="HG丸ｺﾞｼｯｸM-PRO" w:hAnsi="HG丸ｺﾞｼｯｸM-PRO" w:hint="eastAsia"/>
                          <w:sz w:val="48"/>
                        </w:rPr>
                        <w:t>資料３</w:t>
                      </w:r>
                    </w:p>
                  </w:txbxContent>
                </v:textbox>
              </v:shape>
            </w:pict>
          </mc:Fallback>
        </mc:AlternateContent>
      </w:r>
    </w:p>
    <w:p w:rsidR="00267D88" w:rsidRDefault="00267D88"/>
    <w:p w:rsidR="00267D88" w:rsidRDefault="00267D88"/>
    <w:p w:rsidR="00455BEB" w:rsidRDefault="00455BEB"/>
    <w:p w:rsidR="00267D88" w:rsidRDefault="00267D88"/>
    <w:p w:rsidR="00267D88" w:rsidRPr="00455BEB" w:rsidRDefault="00267D88" w:rsidP="00455BEB">
      <w:pPr>
        <w:jc w:val="center"/>
        <w:rPr>
          <w:rFonts w:ascii="ＭＳ Ｐゴシック" w:eastAsia="ＭＳ Ｐゴシック" w:hAnsi="ＭＳ Ｐゴシック"/>
          <w:sz w:val="32"/>
        </w:rPr>
      </w:pPr>
      <w:r w:rsidRPr="00811530">
        <w:rPr>
          <w:rFonts w:ascii="ＭＳ Ｐゴシック" w:eastAsia="ＭＳ Ｐゴシック" w:hAnsi="ＭＳ Ｐゴシック" w:hint="eastAsia"/>
          <w:spacing w:val="167"/>
          <w:kern w:val="0"/>
          <w:sz w:val="40"/>
          <w:fitText w:val="6390" w:id="1547495937"/>
        </w:rPr>
        <w:t>都市計画公園のあり</w:t>
      </w:r>
      <w:r w:rsidRPr="00811530">
        <w:rPr>
          <w:rFonts w:ascii="ＭＳ Ｐゴシック" w:eastAsia="ＭＳ Ｐゴシック" w:hAnsi="ＭＳ Ｐゴシック" w:hint="eastAsia"/>
          <w:spacing w:val="5"/>
          <w:kern w:val="0"/>
          <w:sz w:val="40"/>
          <w:fitText w:val="6390" w:id="1547495937"/>
        </w:rPr>
        <w:t>方</w:t>
      </w:r>
    </w:p>
    <w:p w:rsidR="00455BEB" w:rsidRPr="002D2232" w:rsidRDefault="00455BEB" w:rsidP="00455BEB">
      <w:pPr>
        <w:jc w:val="center"/>
        <w:rPr>
          <w:rFonts w:ascii="ＭＳ Ｐゴシック" w:eastAsia="ＭＳ Ｐゴシック" w:hAnsi="ＭＳ Ｐゴシック"/>
          <w:sz w:val="40"/>
          <w:szCs w:val="40"/>
        </w:rPr>
      </w:pPr>
      <w:r w:rsidRPr="00AE6132">
        <w:rPr>
          <w:rFonts w:ascii="ＭＳ Ｐゴシック" w:eastAsia="ＭＳ Ｐゴシック" w:hAnsi="ＭＳ Ｐゴシック" w:hint="eastAsia"/>
          <w:spacing w:val="298"/>
          <w:kern w:val="0"/>
          <w:sz w:val="40"/>
          <w:szCs w:val="40"/>
          <w:fitText w:val="4686" w:id="1547495938"/>
        </w:rPr>
        <w:t>（中間報告</w:t>
      </w:r>
      <w:r w:rsidRPr="00AE6132">
        <w:rPr>
          <w:rFonts w:ascii="ＭＳ Ｐゴシック" w:eastAsia="ＭＳ Ｐゴシック" w:hAnsi="ＭＳ Ｐゴシック" w:hint="eastAsia"/>
          <w:spacing w:val="5"/>
          <w:kern w:val="0"/>
          <w:sz w:val="40"/>
          <w:szCs w:val="40"/>
          <w:fitText w:val="4686" w:id="1547495938"/>
        </w:rPr>
        <w:t>）</w:t>
      </w:r>
    </w:p>
    <w:p w:rsidR="00455BEB" w:rsidRDefault="00455BEB"/>
    <w:p w:rsidR="00455BEB" w:rsidRDefault="00455BEB"/>
    <w:p w:rsidR="00455BEB" w:rsidRDefault="00CE43AD">
      <w:r>
        <w:rPr>
          <w:noProof/>
        </w:rPr>
        <mc:AlternateContent>
          <mc:Choice Requires="wps">
            <w:drawing>
              <wp:anchor distT="0" distB="0" distL="114300" distR="114300" simplePos="0" relativeHeight="251789312" behindDoc="0" locked="0" layoutInCell="1" allowOverlap="1">
                <wp:simplePos x="0" y="0"/>
                <wp:positionH relativeFrom="column">
                  <wp:posOffset>1882140</wp:posOffset>
                </wp:positionH>
                <wp:positionV relativeFrom="paragraph">
                  <wp:posOffset>167640</wp:posOffset>
                </wp:positionV>
                <wp:extent cx="914400" cy="914400"/>
                <wp:effectExtent l="0" t="0" r="0" b="0"/>
                <wp:wrapNone/>
                <wp:docPr id="6152" name="テキスト ボックス 615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CE43AD" w:rsidRDefault="007E15AF">
                            <w:pPr>
                              <w:rPr>
                                <w:rFonts w:ascii="HG創英角ｺﾞｼｯｸUB" w:eastAsia="HG創英角ｺﾞｼｯｸUB" w:hAnsi="HG創英角ｺﾞｼｯｸUB"/>
                                <w:sz w:val="72"/>
                              </w:rPr>
                            </w:pPr>
                            <w:r w:rsidRPr="00CE43AD">
                              <w:rPr>
                                <w:rFonts w:ascii="HG創英角ｺﾞｼｯｸUB" w:eastAsia="HG創英角ｺﾞｼｯｸUB" w:hAnsi="HG創英角ｺﾞｼｯｸUB" w:hint="eastAsia"/>
                                <w:sz w:val="72"/>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152" o:spid="_x0000_s1027" type="#_x0000_t202" style="position:absolute;left:0;text-align:left;margin-left:148.2pt;margin-top:13.2pt;width:1in;height:1in;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" filled="f" stroked="f" strokeweight=".5pt">
                <v:textbox>
                  <w:txbxContent>
                    <w:p w:rsidR="007E15AF" w:rsidRPr="00CE43AD" w:rsidRDefault="007E15AF">
                      <w:pPr>
                        <w:rPr>
                          <w:rFonts w:ascii="HG創英角ｺﾞｼｯｸUB" w:eastAsia="HG創英角ｺﾞｼｯｸUB" w:hAnsi="HG創英角ｺﾞｼｯｸUB"/>
                          <w:sz w:val="72"/>
                        </w:rPr>
                      </w:pPr>
                      <w:r w:rsidRPr="00CE43AD">
                        <w:rPr>
                          <w:rFonts w:ascii="HG創英角ｺﾞｼｯｸUB" w:eastAsia="HG創英角ｺﾞｼｯｸUB" w:hAnsi="HG創英角ｺﾞｼｯｸUB" w:hint="eastAsia"/>
                          <w:sz w:val="72"/>
                        </w:rPr>
                        <w:t>≪案≫</w:t>
                      </w:r>
                    </w:p>
                  </w:txbxContent>
                </v:textbox>
              </v:shape>
            </w:pict>
          </mc:Fallback>
        </mc:AlternateContent>
      </w:r>
    </w:p>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rsidP="00455BEB">
      <w:pPr>
        <w:jc w:val="center"/>
        <w:rPr>
          <w:rFonts w:ascii="ＭＳ Ｐゴシック" w:eastAsia="ＭＳ Ｐゴシック" w:hAnsi="ＭＳ Ｐゴシック"/>
        </w:rPr>
      </w:pPr>
      <w:r w:rsidRPr="002D2232">
        <w:rPr>
          <w:rFonts w:ascii="ＭＳ Ｐゴシック" w:eastAsia="ＭＳ Ｐゴシック" w:hAnsi="ＭＳ Ｐゴシック" w:hint="eastAsia"/>
          <w:sz w:val="32"/>
        </w:rPr>
        <w:t>平成</w:t>
      </w:r>
      <w:r w:rsidR="009B7EB6">
        <w:rPr>
          <w:rFonts w:ascii="ＭＳ Ｐゴシック" w:eastAsia="ＭＳ Ｐゴシック" w:hAnsi="ＭＳ Ｐゴシック" w:hint="eastAsia"/>
          <w:sz w:val="32"/>
        </w:rPr>
        <w:t>３０</w:t>
      </w:r>
      <w:r w:rsidR="006D48D7">
        <w:rPr>
          <w:rFonts w:ascii="ＭＳ Ｐゴシック" w:eastAsia="ＭＳ Ｐゴシック" w:hAnsi="ＭＳ Ｐゴシック" w:hint="eastAsia"/>
          <w:sz w:val="32"/>
        </w:rPr>
        <w:t xml:space="preserve">年　</w:t>
      </w:r>
      <w:r w:rsidR="009B7EB6">
        <w:rPr>
          <w:rFonts w:ascii="ＭＳ Ｐゴシック" w:eastAsia="ＭＳ Ｐゴシック" w:hAnsi="ＭＳ Ｐゴシック" w:hint="eastAsia"/>
          <w:sz w:val="32"/>
        </w:rPr>
        <w:t>２</w:t>
      </w:r>
      <w:r w:rsidRPr="002D2232">
        <w:rPr>
          <w:rFonts w:ascii="ＭＳ Ｐゴシック" w:eastAsia="ＭＳ Ｐゴシック" w:hAnsi="ＭＳ Ｐゴシック" w:hint="eastAsia"/>
          <w:sz w:val="32"/>
        </w:rPr>
        <w:t>月</w:t>
      </w:r>
    </w:p>
    <w:p w:rsidR="00455BEB" w:rsidRPr="006D48D7" w:rsidRDefault="00455BEB" w:rsidP="00455BEB">
      <w:pPr>
        <w:jc w:val="center"/>
        <w:rPr>
          <w:rFonts w:ascii="ＭＳ Ｐゴシック" w:eastAsia="ＭＳ Ｐゴシック" w:hAnsi="ＭＳ Ｐゴシック"/>
        </w:rPr>
      </w:pPr>
    </w:p>
    <w:p w:rsidR="00455BEB" w:rsidRPr="002D2232" w:rsidRDefault="00455BEB" w:rsidP="00455BEB">
      <w:pPr>
        <w:jc w:val="center"/>
        <w:rPr>
          <w:rFonts w:ascii="ＭＳ Ｐゴシック" w:eastAsia="ＭＳ Ｐゴシック" w:hAnsi="ＭＳ Ｐゴシック"/>
          <w:sz w:val="32"/>
          <w:szCs w:val="32"/>
        </w:rPr>
      </w:pPr>
      <w:r w:rsidRPr="00395C88">
        <w:rPr>
          <w:rFonts w:ascii="ＭＳ Ｐゴシック" w:eastAsia="ＭＳ Ｐゴシック" w:hAnsi="ＭＳ Ｐゴシック" w:hint="eastAsia"/>
          <w:spacing w:val="14"/>
          <w:kern w:val="0"/>
          <w:sz w:val="32"/>
          <w:szCs w:val="32"/>
          <w:fitText w:val="3460" w:id="1547496448"/>
        </w:rPr>
        <w:t>大阪府都市計画審議</w:t>
      </w:r>
      <w:r w:rsidRPr="00395C88">
        <w:rPr>
          <w:rFonts w:ascii="ＭＳ Ｐゴシック" w:eastAsia="ＭＳ Ｐゴシック" w:hAnsi="ＭＳ Ｐゴシック" w:hint="eastAsia"/>
          <w:spacing w:val="4"/>
          <w:kern w:val="0"/>
          <w:sz w:val="32"/>
          <w:szCs w:val="32"/>
          <w:fitText w:val="3460" w:id="1547496448"/>
        </w:rPr>
        <w:t>会</w:t>
      </w:r>
    </w:p>
    <w:p w:rsidR="00455BEB" w:rsidRDefault="00455BEB"/>
    <w:p w:rsidR="00455BEB" w:rsidRDefault="00455BEB"/>
    <w:p w:rsidR="002D2232" w:rsidRDefault="002D2232"/>
    <w:p w:rsidR="00455BEB" w:rsidRDefault="00455BEB"/>
    <w:sdt>
      <w:sdtPr>
        <w:rPr>
          <w:rFonts w:ascii="ＭＳ Ｐ明朝" w:eastAsia="ＭＳ Ｐ明朝" w:hAnsiTheme="minorHAnsi" w:cstheme="minorBidi"/>
          <w:b w:val="0"/>
          <w:bCs w:val="0"/>
          <w:color w:val="auto"/>
          <w:kern w:val="2"/>
          <w:sz w:val="24"/>
          <w:szCs w:val="22"/>
          <w:lang w:val="ja-JP"/>
        </w:rPr>
        <w:id w:val="1017126167"/>
        <w:docPartObj>
          <w:docPartGallery w:val="Table of Contents"/>
          <w:docPartUnique/>
        </w:docPartObj>
      </w:sdtPr>
      <w:sdtContent>
        <w:p w:rsidR="00B12F4E" w:rsidRDefault="00D51A58" w:rsidP="00D51A58">
          <w:pPr>
            <w:pStyle w:val="ad"/>
            <w:jc w:val="center"/>
          </w:pPr>
          <w:r>
            <w:rPr>
              <w:rFonts w:hint="eastAsia"/>
              <w:lang w:val="ja-JP"/>
            </w:rPr>
            <w:t>目　次</w:t>
          </w:r>
        </w:p>
        <w:p w:rsidR="00B12F4E" w:rsidRDefault="00B12F4E">
          <w:pPr>
            <w:pStyle w:val="11"/>
            <w:tabs>
              <w:tab w:val="right" w:leader="dot" w:pos="8494"/>
            </w:tabs>
            <w:rPr>
              <w:noProof/>
              <w:kern w:val="2"/>
              <w:sz w:val="21"/>
            </w:rPr>
          </w:pPr>
          <w:r>
            <w:fldChar w:fldCharType="begin"/>
          </w:r>
          <w:r>
            <w:instrText xml:space="preserve"> TOC \o "1-3" \h \z \u </w:instrText>
          </w:r>
          <w:r>
            <w:fldChar w:fldCharType="separate"/>
          </w:r>
          <w:hyperlink w:anchor="_Toc504986109" w:history="1">
            <w:r w:rsidRPr="00B1222B">
              <w:rPr>
                <w:rStyle w:val="ae"/>
                <w:rFonts w:asciiTheme="majorEastAsia" w:hAnsiTheme="majorEastAsia" w:hint="eastAsia"/>
                <w:noProof/>
              </w:rPr>
              <w:t>はじめに</w:t>
            </w:r>
            <w:r>
              <w:rPr>
                <w:noProof/>
                <w:webHidden/>
              </w:rPr>
              <w:tab/>
            </w:r>
            <w:r>
              <w:rPr>
                <w:noProof/>
                <w:webHidden/>
              </w:rPr>
              <w:fldChar w:fldCharType="begin"/>
            </w:r>
            <w:r>
              <w:rPr>
                <w:noProof/>
                <w:webHidden/>
              </w:rPr>
              <w:instrText xml:space="preserve"> PAGEREF _Toc504986109 \h </w:instrText>
            </w:r>
            <w:r>
              <w:rPr>
                <w:noProof/>
                <w:webHidden/>
              </w:rPr>
            </w:r>
            <w:r>
              <w:rPr>
                <w:noProof/>
                <w:webHidden/>
              </w:rPr>
              <w:fldChar w:fldCharType="separate"/>
            </w:r>
            <w:r>
              <w:rPr>
                <w:noProof/>
                <w:webHidden/>
              </w:rPr>
              <w:t>4</w:t>
            </w:r>
            <w:r>
              <w:rPr>
                <w:noProof/>
                <w:webHidden/>
              </w:rPr>
              <w:fldChar w:fldCharType="end"/>
            </w:r>
          </w:hyperlink>
        </w:p>
        <w:p w:rsidR="00B12F4E" w:rsidRDefault="007E15AF">
          <w:pPr>
            <w:pStyle w:val="11"/>
            <w:tabs>
              <w:tab w:val="left" w:pos="630"/>
              <w:tab w:val="right" w:leader="dot" w:pos="8494"/>
            </w:tabs>
            <w:rPr>
              <w:noProof/>
              <w:kern w:val="2"/>
              <w:sz w:val="21"/>
            </w:rPr>
          </w:pPr>
          <w:hyperlink w:anchor="_Toc504986110" w:history="1">
            <w:r w:rsidR="00B12F4E" w:rsidRPr="00B1222B">
              <w:rPr>
                <w:rStyle w:val="ae"/>
                <w:rFonts w:ascii="ＭＳ Ｐゴシック" w:eastAsia="ＭＳ Ｐゴシック" w:hAnsi="ＭＳ Ｐゴシック" w:hint="eastAsia"/>
                <w:noProof/>
              </w:rPr>
              <w:t>１．</w:t>
            </w:r>
            <w:r w:rsidR="00B12F4E">
              <w:rPr>
                <w:noProof/>
                <w:kern w:val="2"/>
                <w:sz w:val="21"/>
              </w:rPr>
              <w:tab/>
            </w:r>
            <w:r w:rsidR="00B12F4E" w:rsidRPr="00B1222B">
              <w:rPr>
                <w:rStyle w:val="ae"/>
                <w:rFonts w:asciiTheme="majorEastAsia" w:eastAsiaTheme="majorEastAsia" w:hAnsiTheme="majorEastAsia" w:hint="eastAsia"/>
                <w:noProof/>
              </w:rPr>
              <w:t>府営公園の意義</w:t>
            </w:r>
            <w:r w:rsidR="00B12F4E">
              <w:rPr>
                <w:noProof/>
                <w:webHidden/>
              </w:rPr>
              <w:tab/>
            </w:r>
            <w:r w:rsidR="00B12F4E">
              <w:rPr>
                <w:noProof/>
                <w:webHidden/>
              </w:rPr>
              <w:fldChar w:fldCharType="begin"/>
            </w:r>
            <w:r w:rsidR="00B12F4E">
              <w:rPr>
                <w:noProof/>
                <w:webHidden/>
              </w:rPr>
              <w:instrText xml:space="preserve"> PAGEREF _Toc504986110 \h </w:instrText>
            </w:r>
            <w:r w:rsidR="00B12F4E">
              <w:rPr>
                <w:noProof/>
                <w:webHidden/>
              </w:rPr>
            </w:r>
            <w:r w:rsidR="00B12F4E">
              <w:rPr>
                <w:noProof/>
                <w:webHidden/>
              </w:rPr>
              <w:fldChar w:fldCharType="separate"/>
            </w:r>
            <w:r w:rsidR="00B12F4E">
              <w:rPr>
                <w:noProof/>
                <w:webHidden/>
              </w:rPr>
              <w:t>5</w:t>
            </w:r>
            <w:r w:rsidR="00B12F4E">
              <w:rPr>
                <w:noProof/>
                <w:webHidden/>
              </w:rPr>
              <w:fldChar w:fldCharType="end"/>
            </w:r>
          </w:hyperlink>
        </w:p>
        <w:p w:rsidR="00B12F4E" w:rsidRDefault="007E15AF">
          <w:pPr>
            <w:pStyle w:val="21"/>
            <w:tabs>
              <w:tab w:val="right" w:leader="dot" w:pos="8494"/>
            </w:tabs>
            <w:rPr>
              <w:noProof/>
              <w:kern w:val="2"/>
              <w:sz w:val="21"/>
            </w:rPr>
          </w:pPr>
          <w:hyperlink w:anchor="_Toc504986111" w:history="1">
            <w:r w:rsidR="00B12F4E" w:rsidRPr="00B1222B">
              <w:rPr>
                <w:rStyle w:val="ae"/>
                <w:rFonts w:asciiTheme="majorEastAsia" w:hAnsiTheme="majorEastAsia"/>
                <w:noProof/>
              </w:rPr>
              <w:t>(1)</w:t>
            </w:r>
            <w:r w:rsidR="00B12F4E" w:rsidRPr="00B1222B">
              <w:rPr>
                <w:rStyle w:val="ae"/>
                <w:rFonts w:asciiTheme="majorEastAsia" w:hAnsiTheme="majorEastAsia" w:hint="eastAsia"/>
                <w:noProof/>
              </w:rPr>
              <w:t>府営公園の位置付け</w:t>
            </w:r>
            <w:r w:rsidR="00B12F4E">
              <w:rPr>
                <w:noProof/>
                <w:webHidden/>
              </w:rPr>
              <w:tab/>
            </w:r>
            <w:r w:rsidR="00B12F4E">
              <w:rPr>
                <w:noProof/>
                <w:webHidden/>
              </w:rPr>
              <w:fldChar w:fldCharType="begin"/>
            </w:r>
            <w:r w:rsidR="00B12F4E">
              <w:rPr>
                <w:noProof/>
                <w:webHidden/>
              </w:rPr>
              <w:instrText xml:space="preserve"> PAGEREF _Toc504986111 \h </w:instrText>
            </w:r>
            <w:r w:rsidR="00B12F4E">
              <w:rPr>
                <w:noProof/>
                <w:webHidden/>
              </w:rPr>
            </w:r>
            <w:r w:rsidR="00B12F4E">
              <w:rPr>
                <w:noProof/>
                <w:webHidden/>
              </w:rPr>
              <w:fldChar w:fldCharType="separate"/>
            </w:r>
            <w:r w:rsidR="00B12F4E">
              <w:rPr>
                <w:noProof/>
                <w:webHidden/>
              </w:rPr>
              <w:t>5</w:t>
            </w:r>
            <w:r w:rsidR="00B12F4E">
              <w:rPr>
                <w:noProof/>
                <w:webHidden/>
              </w:rPr>
              <w:fldChar w:fldCharType="end"/>
            </w:r>
          </w:hyperlink>
        </w:p>
        <w:p w:rsidR="00B12F4E" w:rsidRDefault="007E15AF">
          <w:pPr>
            <w:pStyle w:val="31"/>
            <w:tabs>
              <w:tab w:val="right" w:leader="dot" w:pos="8494"/>
            </w:tabs>
            <w:rPr>
              <w:noProof/>
              <w:kern w:val="2"/>
              <w:sz w:val="21"/>
            </w:rPr>
          </w:pPr>
          <w:hyperlink w:anchor="_Toc504986112" w:history="1">
            <w:r w:rsidR="00B12F4E" w:rsidRPr="00B1222B">
              <w:rPr>
                <w:rStyle w:val="ae"/>
                <w:rFonts w:asciiTheme="majorEastAsia" w:hAnsiTheme="majorEastAsia" w:hint="eastAsia"/>
                <w:noProof/>
              </w:rPr>
              <w:t>①みどりの大阪推進計画</w:t>
            </w:r>
            <w:r w:rsidR="00B12F4E">
              <w:rPr>
                <w:noProof/>
                <w:webHidden/>
              </w:rPr>
              <w:tab/>
            </w:r>
            <w:r w:rsidR="00B12F4E">
              <w:rPr>
                <w:noProof/>
                <w:webHidden/>
              </w:rPr>
              <w:fldChar w:fldCharType="begin"/>
            </w:r>
            <w:r w:rsidR="00B12F4E">
              <w:rPr>
                <w:noProof/>
                <w:webHidden/>
              </w:rPr>
              <w:instrText xml:space="preserve"> PAGEREF _Toc504986112 \h </w:instrText>
            </w:r>
            <w:r w:rsidR="00B12F4E">
              <w:rPr>
                <w:noProof/>
                <w:webHidden/>
              </w:rPr>
            </w:r>
            <w:r w:rsidR="00B12F4E">
              <w:rPr>
                <w:noProof/>
                <w:webHidden/>
              </w:rPr>
              <w:fldChar w:fldCharType="separate"/>
            </w:r>
            <w:r w:rsidR="00B12F4E">
              <w:rPr>
                <w:noProof/>
                <w:webHidden/>
              </w:rPr>
              <w:t>5</w:t>
            </w:r>
            <w:r w:rsidR="00B12F4E">
              <w:rPr>
                <w:noProof/>
                <w:webHidden/>
              </w:rPr>
              <w:fldChar w:fldCharType="end"/>
            </w:r>
          </w:hyperlink>
        </w:p>
        <w:p w:rsidR="00B12F4E" w:rsidRDefault="007E15AF">
          <w:pPr>
            <w:pStyle w:val="31"/>
            <w:tabs>
              <w:tab w:val="right" w:leader="dot" w:pos="8494"/>
            </w:tabs>
            <w:rPr>
              <w:noProof/>
              <w:kern w:val="2"/>
              <w:sz w:val="21"/>
            </w:rPr>
          </w:pPr>
          <w:hyperlink w:anchor="_Toc504986113" w:history="1">
            <w:r w:rsidR="00B12F4E" w:rsidRPr="00B1222B">
              <w:rPr>
                <w:rStyle w:val="ae"/>
                <w:rFonts w:asciiTheme="majorEastAsia" w:hAnsiTheme="majorEastAsia" w:hint="eastAsia"/>
                <w:noProof/>
              </w:rPr>
              <w:t>②大阪府における都市計画のあり方（答申）</w:t>
            </w:r>
            <w:r w:rsidR="00B12F4E">
              <w:rPr>
                <w:noProof/>
                <w:webHidden/>
              </w:rPr>
              <w:tab/>
            </w:r>
            <w:r w:rsidR="00B12F4E">
              <w:rPr>
                <w:noProof/>
                <w:webHidden/>
              </w:rPr>
              <w:fldChar w:fldCharType="begin"/>
            </w:r>
            <w:r w:rsidR="00B12F4E">
              <w:rPr>
                <w:noProof/>
                <w:webHidden/>
              </w:rPr>
              <w:instrText xml:space="preserve"> PAGEREF _Toc504986113 \h </w:instrText>
            </w:r>
            <w:r w:rsidR="00B12F4E">
              <w:rPr>
                <w:noProof/>
                <w:webHidden/>
              </w:rPr>
            </w:r>
            <w:r w:rsidR="00B12F4E">
              <w:rPr>
                <w:noProof/>
                <w:webHidden/>
              </w:rPr>
              <w:fldChar w:fldCharType="separate"/>
            </w:r>
            <w:r w:rsidR="00B12F4E">
              <w:rPr>
                <w:noProof/>
                <w:webHidden/>
              </w:rPr>
              <w:t>6</w:t>
            </w:r>
            <w:r w:rsidR="00B12F4E">
              <w:rPr>
                <w:noProof/>
                <w:webHidden/>
              </w:rPr>
              <w:fldChar w:fldCharType="end"/>
            </w:r>
          </w:hyperlink>
        </w:p>
        <w:p w:rsidR="00B12F4E" w:rsidRDefault="007E15AF">
          <w:pPr>
            <w:pStyle w:val="31"/>
            <w:tabs>
              <w:tab w:val="right" w:leader="dot" w:pos="8494"/>
            </w:tabs>
            <w:rPr>
              <w:noProof/>
              <w:kern w:val="2"/>
              <w:sz w:val="21"/>
            </w:rPr>
          </w:pPr>
          <w:hyperlink w:anchor="_Toc504986114" w:history="1">
            <w:r w:rsidR="00B12F4E" w:rsidRPr="00B1222B">
              <w:rPr>
                <w:rStyle w:val="ae"/>
                <w:rFonts w:asciiTheme="majorEastAsia" w:hAnsiTheme="majorEastAsia" w:hint="eastAsia"/>
                <w:noProof/>
              </w:rPr>
              <w:t>③みどりの効果</w:t>
            </w:r>
            <w:r w:rsidR="00B12F4E">
              <w:rPr>
                <w:noProof/>
                <w:webHidden/>
              </w:rPr>
              <w:tab/>
            </w:r>
            <w:r w:rsidR="00B12F4E">
              <w:rPr>
                <w:noProof/>
                <w:webHidden/>
              </w:rPr>
              <w:fldChar w:fldCharType="begin"/>
            </w:r>
            <w:r w:rsidR="00B12F4E">
              <w:rPr>
                <w:noProof/>
                <w:webHidden/>
              </w:rPr>
              <w:instrText xml:space="preserve"> PAGEREF _Toc504986114 \h </w:instrText>
            </w:r>
            <w:r w:rsidR="00B12F4E">
              <w:rPr>
                <w:noProof/>
                <w:webHidden/>
              </w:rPr>
            </w:r>
            <w:r w:rsidR="00B12F4E">
              <w:rPr>
                <w:noProof/>
                <w:webHidden/>
              </w:rPr>
              <w:fldChar w:fldCharType="separate"/>
            </w:r>
            <w:r w:rsidR="00B12F4E">
              <w:rPr>
                <w:noProof/>
                <w:webHidden/>
              </w:rPr>
              <w:t>7</w:t>
            </w:r>
            <w:r w:rsidR="00B12F4E">
              <w:rPr>
                <w:noProof/>
                <w:webHidden/>
              </w:rPr>
              <w:fldChar w:fldCharType="end"/>
            </w:r>
          </w:hyperlink>
        </w:p>
        <w:p w:rsidR="00B12F4E" w:rsidRDefault="007E15AF">
          <w:pPr>
            <w:pStyle w:val="31"/>
            <w:tabs>
              <w:tab w:val="right" w:leader="dot" w:pos="8494"/>
            </w:tabs>
            <w:rPr>
              <w:noProof/>
              <w:kern w:val="2"/>
              <w:sz w:val="21"/>
            </w:rPr>
          </w:pPr>
          <w:hyperlink w:anchor="_Toc504986115" w:history="1">
            <w:r w:rsidR="00B12F4E" w:rsidRPr="00B1222B">
              <w:rPr>
                <w:rStyle w:val="ae"/>
                <w:rFonts w:asciiTheme="majorEastAsia" w:hAnsiTheme="majorEastAsia" w:hint="eastAsia"/>
                <w:noProof/>
              </w:rPr>
              <w:t>④都市公園の分類</w:t>
            </w:r>
            <w:r w:rsidR="00B12F4E">
              <w:rPr>
                <w:noProof/>
                <w:webHidden/>
              </w:rPr>
              <w:tab/>
            </w:r>
            <w:r w:rsidR="00B12F4E">
              <w:rPr>
                <w:noProof/>
                <w:webHidden/>
              </w:rPr>
              <w:fldChar w:fldCharType="begin"/>
            </w:r>
            <w:r w:rsidR="00B12F4E">
              <w:rPr>
                <w:noProof/>
                <w:webHidden/>
              </w:rPr>
              <w:instrText xml:space="preserve"> PAGEREF _Toc504986115 \h </w:instrText>
            </w:r>
            <w:r w:rsidR="00B12F4E">
              <w:rPr>
                <w:noProof/>
                <w:webHidden/>
              </w:rPr>
            </w:r>
            <w:r w:rsidR="00B12F4E">
              <w:rPr>
                <w:noProof/>
                <w:webHidden/>
              </w:rPr>
              <w:fldChar w:fldCharType="separate"/>
            </w:r>
            <w:r w:rsidR="00B12F4E">
              <w:rPr>
                <w:noProof/>
                <w:webHidden/>
              </w:rPr>
              <w:t>8</w:t>
            </w:r>
            <w:r w:rsidR="00B12F4E">
              <w:rPr>
                <w:noProof/>
                <w:webHidden/>
              </w:rPr>
              <w:fldChar w:fldCharType="end"/>
            </w:r>
          </w:hyperlink>
        </w:p>
        <w:p w:rsidR="00B12F4E" w:rsidRDefault="007E15AF">
          <w:pPr>
            <w:pStyle w:val="21"/>
            <w:tabs>
              <w:tab w:val="right" w:leader="dot" w:pos="8494"/>
            </w:tabs>
            <w:rPr>
              <w:noProof/>
              <w:kern w:val="2"/>
              <w:sz w:val="21"/>
            </w:rPr>
          </w:pPr>
          <w:hyperlink w:anchor="_Toc504986116" w:history="1">
            <w:r w:rsidR="00B12F4E" w:rsidRPr="00B1222B">
              <w:rPr>
                <w:rStyle w:val="ae"/>
                <w:rFonts w:asciiTheme="majorEastAsia" w:hAnsiTheme="majorEastAsia"/>
                <w:noProof/>
              </w:rPr>
              <w:t>(2)</w:t>
            </w:r>
            <w:r w:rsidR="00B12F4E" w:rsidRPr="00B1222B">
              <w:rPr>
                <w:rStyle w:val="ae"/>
                <w:rFonts w:asciiTheme="majorEastAsia" w:hAnsiTheme="majorEastAsia" w:hint="eastAsia"/>
                <w:noProof/>
              </w:rPr>
              <w:t>主な府営公園の成立ち</w:t>
            </w:r>
            <w:r w:rsidR="00B12F4E">
              <w:rPr>
                <w:noProof/>
                <w:webHidden/>
              </w:rPr>
              <w:tab/>
            </w:r>
            <w:r w:rsidR="00B12F4E">
              <w:rPr>
                <w:noProof/>
                <w:webHidden/>
              </w:rPr>
              <w:fldChar w:fldCharType="begin"/>
            </w:r>
            <w:r w:rsidR="00B12F4E">
              <w:rPr>
                <w:noProof/>
                <w:webHidden/>
              </w:rPr>
              <w:instrText xml:space="preserve"> PAGEREF _Toc504986116 \h </w:instrText>
            </w:r>
            <w:r w:rsidR="00B12F4E">
              <w:rPr>
                <w:noProof/>
                <w:webHidden/>
              </w:rPr>
            </w:r>
            <w:r w:rsidR="00B12F4E">
              <w:rPr>
                <w:noProof/>
                <w:webHidden/>
              </w:rPr>
              <w:fldChar w:fldCharType="separate"/>
            </w:r>
            <w:r w:rsidR="00B12F4E">
              <w:rPr>
                <w:noProof/>
                <w:webHidden/>
              </w:rPr>
              <w:t>9</w:t>
            </w:r>
            <w:r w:rsidR="00B12F4E">
              <w:rPr>
                <w:noProof/>
                <w:webHidden/>
              </w:rPr>
              <w:fldChar w:fldCharType="end"/>
            </w:r>
          </w:hyperlink>
        </w:p>
        <w:p w:rsidR="00B12F4E" w:rsidRDefault="007E15AF">
          <w:pPr>
            <w:pStyle w:val="11"/>
            <w:tabs>
              <w:tab w:val="left" w:pos="630"/>
              <w:tab w:val="right" w:leader="dot" w:pos="8494"/>
            </w:tabs>
            <w:rPr>
              <w:noProof/>
              <w:kern w:val="2"/>
              <w:sz w:val="21"/>
            </w:rPr>
          </w:pPr>
          <w:hyperlink w:anchor="_Toc504986117" w:history="1">
            <w:r w:rsidR="00B12F4E" w:rsidRPr="00B1222B">
              <w:rPr>
                <w:rStyle w:val="ae"/>
                <w:rFonts w:ascii="ＭＳ Ｐゴシック" w:eastAsia="ＭＳ Ｐゴシック" w:hAnsi="ＭＳ Ｐゴシック" w:hint="eastAsia"/>
                <w:noProof/>
              </w:rPr>
              <w:t>２．</w:t>
            </w:r>
            <w:r w:rsidR="00B12F4E">
              <w:rPr>
                <w:noProof/>
                <w:kern w:val="2"/>
                <w:sz w:val="21"/>
              </w:rPr>
              <w:tab/>
            </w:r>
            <w:r w:rsidR="00B12F4E" w:rsidRPr="00B1222B">
              <w:rPr>
                <w:rStyle w:val="ae"/>
                <w:rFonts w:asciiTheme="majorEastAsia" w:eastAsiaTheme="majorEastAsia" w:hAnsiTheme="majorEastAsia" w:hint="eastAsia"/>
                <w:noProof/>
              </w:rPr>
              <w:t>基本理念と府営公園の目標像</w:t>
            </w:r>
            <w:r w:rsidR="00B12F4E">
              <w:rPr>
                <w:noProof/>
                <w:webHidden/>
              </w:rPr>
              <w:tab/>
            </w:r>
            <w:r w:rsidR="00B12F4E">
              <w:rPr>
                <w:noProof/>
                <w:webHidden/>
              </w:rPr>
              <w:fldChar w:fldCharType="begin"/>
            </w:r>
            <w:r w:rsidR="00B12F4E">
              <w:rPr>
                <w:noProof/>
                <w:webHidden/>
              </w:rPr>
              <w:instrText xml:space="preserve"> PAGEREF _Toc504986117 \h </w:instrText>
            </w:r>
            <w:r w:rsidR="00B12F4E">
              <w:rPr>
                <w:noProof/>
                <w:webHidden/>
              </w:rPr>
            </w:r>
            <w:r w:rsidR="00B12F4E">
              <w:rPr>
                <w:noProof/>
                <w:webHidden/>
              </w:rPr>
              <w:fldChar w:fldCharType="separate"/>
            </w:r>
            <w:r w:rsidR="00B12F4E">
              <w:rPr>
                <w:noProof/>
                <w:webHidden/>
              </w:rPr>
              <w:t>11</w:t>
            </w:r>
            <w:r w:rsidR="00B12F4E">
              <w:rPr>
                <w:noProof/>
                <w:webHidden/>
              </w:rPr>
              <w:fldChar w:fldCharType="end"/>
            </w:r>
          </w:hyperlink>
        </w:p>
        <w:p w:rsidR="00B12F4E" w:rsidRDefault="007E15AF">
          <w:pPr>
            <w:pStyle w:val="21"/>
            <w:tabs>
              <w:tab w:val="right" w:leader="dot" w:pos="8494"/>
            </w:tabs>
            <w:rPr>
              <w:noProof/>
              <w:kern w:val="2"/>
              <w:sz w:val="21"/>
            </w:rPr>
          </w:pPr>
          <w:hyperlink w:anchor="_Toc504986118" w:history="1">
            <w:r w:rsidR="00B12F4E" w:rsidRPr="00B1222B">
              <w:rPr>
                <w:rStyle w:val="ae"/>
                <w:rFonts w:asciiTheme="majorEastAsia" w:hAnsiTheme="majorEastAsia"/>
                <w:noProof/>
              </w:rPr>
              <w:t>(1)</w:t>
            </w:r>
            <w:r w:rsidR="00B12F4E" w:rsidRPr="00B1222B">
              <w:rPr>
                <w:rStyle w:val="ae"/>
                <w:rFonts w:asciiTheme="majorEastAsia" w:hAnsiTheme="majorEastAsia" w:hint="eastAsia"/>
                <w:noProof/>
              </w:rPr>
              <w:t>基本理念</w:t>
            </w:r>
            <w:r w:rsidR="00B12F4E">
              <w:rPr>
                <w:noProof/>
                <w:webHidden/>
              </w:rPr>
              <w:tab/>
            </w:r>
            <w:r w:rsidR="00B12F4E">
              <w:rPr>
                <w:noProof/>
                <w:webHidden/>
              </w:rPr>
              <w:fldChar w:fldCharType="begin"/>
            </w:r>
            <w:r w:rsidR="00B12F4E">
              <w:rPr>
                <w:noProof/>
                <w:webHidden/>
              </w:rPr>
              <w:instrText xml:space="preserve"> PAGEREF _Toc504986118 \h </w:instrText>
            </w:r>
            <w:r w:rsidR="00B12F4E">
              <w:rPr>
                <w:noProof/>
                <w:webHidden/>
              </w:rPr>
            </w:r>
            <w:r w:rsidR="00B12F4E">
              <w:rPr>
                <w:noProof/>
                <w:webHidden/>
              </w:rPr>
              <w:fldChar w:fldCharType="separate"/>
            </w:r>
            <w:r w:rsidR="00B12F4E">
              <w:rPr>
                <w:noProof/>
                <w:webHidden/>
              </w:rPr>
              <w:t>11</w:t>
            </w:r>
            <w:r w:rsidR="00B12F4E">
              <w:rPr>
                <w:noProof/>
                <w:webHidden/>
              </w:rPr>
              <w:fldChar w:fldCharType="end"/>
            </w:r>
          </w:hyperlink>
        </w:p>
        <w:p w:rsidR="00B12F4E" w:rsidRDefault="007E15AF">
          <w:pPr>
            <w:pStyle w:val="21"/>
            <w:tabs>
              <w:tab w:val="right" w:leader="dot" w:pos="8494"/>
            </w:tabs>
            <w:rPr>
              <w:noProof/>
              <w:kern w:val="2"/>
              <w:sz w:val="21"/>
            </w:rPr>
          </w:pPr>
          <w:hyperlink w:anchor="_Toc504986119" w:history="1">
            <w:r w:rsidR="00B12F4E" w:rsidRPr="00B1222B">
              <w:rPr>
                <w:rStyle w:val="ae"/>
                <w:rFonts w:asciiTheme="majorEastAsia" w:hAnsiTheme="majorEastAsia"/>
                <w:noProof/>
              </w:rPr>
              <w:t>(2)</w:t>
            </w:r>
            <w:r w:rsidR="00B12F4E" w:rsidRPr="00B1222B">
              <w:rPr>
                <w:rStyle w:val="ae"/>
                <w:rFonts w:asciiTheme="majorEastAsia" w:hAnsiTheme="majorEastAsia" w:hint="eastAsia"/>
                <w:noProof/>
              </w:rPr>
              <w:t>目標像</w:t>
            </w:r>
            <w:r w:rsidR="00B12F4E">
              <w:rPr>
                <w:noProof/>
                <w:webHidden/>
              </w:rPr>
              <w:tab/>
            </w:r>
            <w:r w:rsidR="00B12F4E">
              <w:rPr>
                <w:noProof/>
                <w:webHidden/>
              </w:rPr>
              <w:fldChar w:fldCharType="begin"/>
            </w:r>
            <w:r w:rsidR="00B12F4E">
              <w:rPr>
                <w:noProof/>
                <w:webHidden/>
              </w:rPr>
              <w:instrText xml:space="preserve"> PAGEREF _Toc504986119 \h </w:instrText>
            </w:r>
            <w:r w:rsidR="00B12F4E">
              <w:rPr>
                <w:noProof/>
                <w:webHidden/>
              </w:rPr>
            </w:r>
            <w:r w:rsidR="00B12F4E">
              <w:rPr>
                <w:noProof/>
                <w:webHidden/>
              </w:rPr>
              <w:fldChar w:fldCharType="separate"/>
            </w:r>
            <w:r w:rsidR="00B12F4E">
              <w:rPr>
                <w:noProof/>
                <w:webHidden/>
              </w:rPr>
              <w:t>12</w:t>
            </w:r>
            <w:r w:rsidR="00B12F4E">
              <w:rPr>
                <w:noProof/>
                <w:webHidden/>
              </w:rPr>
              <w:fldChar w:fldCharType="end"/>
            </w:r>
          </w:hyperlink>
        </w:p>
        <w:p w:rsidR="00B12F4E" w:rsidRDefault="007E15AF">
          <w:pPr>
            <w:pStyle w:val="11"/>
            <w:tabs>
              <w:tab w:val="left" w:pos="630"/>
              <w:tab w:val="right" w:leader="dot" w:pos="8494"/>
            </w:tabs>
            <w:rPr>
              <w:noProof/>
              <w:kern w:val="2"/>
              <w:sz w:val="21"/>
            </w:rPr>
          </w:pPr>
          <w:hyperlink w:anchor="_Toc504986120" w:history="1">
            <w:r w:rsidR="00B12F4E" w:rsidRPr="00B1222B">
              <w:rPr>
                <w:rStyle w:val="ae"/>
                <w:rFonts w:ascii="ＭＳ Ｐゴシック" w:eastAsia="ＭＳ Ｐゴシック" w:hAnsi="ＭＳ Ｐゴシック" w:hint="eastAsia"/>
                <w:noProof/>
              </w:rPr>
              <w:t>３．</w:t>
            </w:r>
            <w:r w:rsidR="00B12F4E">
              <w:rPr>
                <w:noProof/>
                <w:kern w:val="2"/>
                <w:sz w:val="21"/>
              </w:rPr>
              <w:tab/>
            </w:r>
            <w:r w:rsidR="00B12F4E" w:rsidRPr="00B1222B">
              <w:rPr>
                <w:rStyle w:val="ae"/>
                <w:rFonts w:asciiTheme="majorEastAsia" w:eastAsiaTheme="majorEastAsia" w:hAnsiTheme="majorEastAsia" w:hint="eastAsia"/>
                <w:noProof/>
              </w:rPr>
              <w:t>府営公園を取り巻く環境の変化</w:t>
            </w:r>
            <w:r w:rsidR="00B12F4E">
              <w:rPr>
                <w:noProof/>
                <w:webHidden/>
              </w:rPr>
              <w:tab/>
            </w:r>
            <w:r w:rsidR="00B12F4E">
              <w:rPr>
                <w:noProof/>
                <w:webHidden/>
              </w:rPr>
              <w:fldChar w:fldCharType="begin"/>
            </w:r>
            <w:r w:rsidR="00B12F4E">
              <w:rPr>
                <w:noProof/>
                <w:webHidden/>
              </w:rPr>
              <w:instrText xml:space="preserve"> PAGEREF _Toc504986120 \h </w:instrText>
            </w:r>
            <w:r w:rsidR="00B12F4E">
              <w:rPr>
                <w:noProof/>
                <w:webHidden/>
              </w:rPr>
            </w:r>
            <w:r w:rsidR="00B12F4E">
              <w:rPr>
                <w:noProof/>
                <w:webHidden/>
              </w:rPr>
              <w:fldChar w:fldCharType="separate"/>
            </w:r>
            <w:r w:rsidR="00B12F4E">
              <w:rPr>
                <w:noProof/>
                <w:webHidden/>
              </w:rPr>
              <w:t>14</w:t>
            </w:r>
            <w:r w:rsidR="00B12F4E">
              <w:rPr>
                <w:noProof/>
                <w:webHidden/>
              </w:rPr>
              <w:fldChar w:fldCharType="end"/>
            </w:r>
          </w:hyperlink>
        </w:p>
        <w:p w:rsidR="00B12F4E" w:rsidRDefault="007E15AF">
          <w:pPr>
            <w:pStyle w:val="21"/>
            <w:tabs>
              <w:tab w:val="right" w:leader="dot" w:pos="8494"/>
            </w:tabs>
            <w:rPr>
              <w:noProof/>
              <w:kern w:val="2"/>
              <w:sz w:val="21"/>
            </w:rPr>
          </w:pPr>
          <w:hyperlink w:anchor="_Toc504986121" w:history="1">
            <w:r w:rsidR="00B12F4E" w:rsidRPr="00B1222B">
              <w:rPr>
                <w:rStyle w:val="ae"/>
                <w:rFonts w:asciiTheme="majorEastAsia" w:hAnsiTheme="majorEastAsia"/>
                <w:noProof/>
              </w:rPr>
              <w:t>(1)</w:t>
            </w:r>
            <w:r w:rsidR="00B12F4E" w:rsidRPr="00B1222B">
              <w:rPr>
                <w:rStyle w:val="ae"/>
                <w:rFonts w:asciiTheme="majorEastAsia" w:hAnsiTheme="majorEastAsia" w:hint="eastAsia"/>
                <w:noProof/>
              </w:rPr>
              <w:t>人口減少・少子高齢化の進行</w:t>
            </w:r>
            <w:r w:rsidR="00B12F4E">
              <w:rPr>
                <w:noProof/>
                <w:webHidden/>
              </w:rPr>
              <w:tab/>
            </w:r>
            <w:r w:rsidR="00B12F4E">
              <w:rPr>
                <w:noProof/>
                <w:webHidden/>
              </w:rPr>
              <w:fldChar w:fldCharType="begin"/>
            </w:r>
            <w:r w:rsidR="00B12F4E">
              <w:rPr>
                <w:noProof/>
                <w:webHidden/>
              </w:rPr>
              <w:instrText xml:space="preserve"> PAGEREF _Toc504986121 \h </w:instrText>
            </w:r>
            <w:r w:rsidR="00B12F4E">
              <w:rPr>
                <w:noProof/>
                <w:webHidden/>
              </w:rPr>
            </w:r>
            <w:r w:rsidR="00B12F4E">
              <w:rPr>
                <w:noProof/>
                <w:webHidden/>
              </w:rPr>
              <w:fldChar w:fldCharType="separate"/>
            </w:r>
            <w:r w:rsidR="00B12F4E">
              <w:rPr>
                <w:noProof/>
                <w:webHidden/>
              </w:rPr>
              <w:t>14</w:t>
            </w:r>
            <w:r w:rsidR="00B12F4E">
              <w:rPr>
                <w:noProof/>
                <w:webHidden/>
              </w:rPr>
              <w:fldChar w:fldCharType="end"/>
            </w:r>
          </w:hyperlink>
        </w:p>
        <w:p w:rsidR="00B12F4E" w:rsidRDefault="007E15AF">
          <w:pPr>
            <w:pStyle w:val="21"/>
            <w:tabs>
              <w:tab w:val="right" w:leader="dot" w:pos="8494"/>
            </w:tabs>
            <w:rPr>
              <w:noProof/>
              <w:kern w:val="2"/>
              <w:sz w:val="21"/>
            </w:rPr>
          </w:pPr>
          <w:hyperlink w:anchor="_Toc504986122" w:history="1">
            <w:r w:rsidR="00B12F4E" w:rsidRPr="00B1222B">
              <w:rPr>
                <w:rStyle w:val="ae"/>
                <w:rFonts w:asciiTheme="majorEastAsia" w:hAnsiTheme="majorEastAsia"/>
                <w:noProof/>
              </w:rPr>
              <w:t>(2)</w:t>
            </w:r>
            <w:r w:rsidR="00B12F4E" w:rsidRPr="00B1222B">
              <w:rPr>
                <w:rStyle w:val="ae"/>
                <w:rFonts w:asciiTheme="majorEastAsia" w:hAnsiTheme="majorEastAsia" w:hint="eastAsia"/>
                <w:noProof/>
              </w:rPr>
              <w:t>自然災害の発生リスクの高まりと甚大化</w:t>
            </w:r>
            <w:r w:rsidR="00B12F4E">
              <w:rPr>
                <w:noProof/>
                <w:webHidden/>
              </w:rPr>
              <w:tab/>
            </w:r>
            <w:r w:rsidR="00B12F4E">
              <w:rPr>
                <w:noProof/>
                <w:webHidden/>
              </w:rPr>
              <w:fldChar w:fldCharType="begin"/>
            </w:r>
            <w:r w:rsidR="00B12F4E">
              <w:rPr>
                <w:noProof/>
                <w:webHidden/>
              </w:rPr>
              <w:instrText xml:space="preserve"> PAGEREF _Toc504986122 \h </w:instrText>
            </w:r>
            <w:r w:rsidR="00B12F4E">
              <w:rPr>
                <w:noProof/>
                <w:webHidden/>
              </w:rPr>
            </w:r>
            <w:r w:rsidR="00B12F4E">
              <w:rPr>
                <w:noProof/>
                <w:webHidden/>
              </w:rPr>
              <w:fldChar w:fldCharType="separate"/>
            </w:r>
            <w:r w:rsidR="00B12F4E">
              <w:rPr>
                <w:noProof/>
                <w:webHidden/>
              </w:rPr>
              <w:t>14</w:t>
            </w:r>
            <w:r w:rsidR="00B12F4E">
              <w:rPr>
                <w:noProof/>
                <w:webHidden/>
              </w:rPr>
              <w:fldChar w:fldCharType="end"/>
            </w:r>
          </w:hyperlink>
        </w:p>
        <w:p w:rsidR="00B12F4E" w:rsidRDefault="007E15AF">
          <w:pPr>
            <w:pStyle w:val="21"/>
            <w:tabs>
              <w:tab w:val="right" w:leader="dot" w:pos="8494"/>
            </w:tabs>
            <w:rPr>
              <w:noProof/>
              <w:kern w:val="2"/>
              <w:sz w:val="21"/>
            </w:rPr>
          </w:pPr>
          <w:hyperlink w:anchor="_Toc504986123" w:history="1">
            <w:r w:rsidR="00B12F4E" w:rsidRPr="00B1222B">
              <w:rPr>
                <w:rStyle w:val="ae"/>
                <w:rFonts w:asciiTheme="majorEastAsia" w:hAnsiTheme="majorEastAsia"/>
                <w:noProof/>
              </w:rPr>
              <w:t>(3)</w:t>
            </w:r>
            <w:r w:rsidR="00B12F4E" w:rsidRPr="00B1222B">
              <w:rPr>
                <w:rStyle w:val="ae"/>
                <w:rFonts w:asciiTheme="majorEastAsia" w:hAnsiTheme="majorEastAsia" w:hint="eastAsia"/>
                <w:noProof/>
              </w:rPr>
              <w:t>都市環境の悪化</w:t>
            </w:r>
            <w:r w:rsidR="00B12F4E">
              <w:rPr>
                <w:noProof/>
                <w:webHidden/>
              </w:rPr>
              <w:tab/>
            </w:r>
            <w:r w:rsidR="00B12F4E">
              <w:rPr>
                <w:noProof/>
                <w:webHidden/>
              </w:rPr>
              <w:fldChar w:fldCharType="begin"/>
            </w:r>
            <w:r w:rsidR="00B12F4E">
              <w:rPr>
                <w:noProof/>
                <w:webHidden/>
              </w:rPr>
              <w:instrText xml:space="preserve"> PAGEREF _Toc504986123 \h </w:instrText>
            </w:r>
            <w:r w:rsidR="00B12F4E">
              <w:rPr>
                <w:noProof/>
                <w:webHidden/>
              </w:rPr>
            </w:r>
            <w:r w:rsidR="00B12F4E">
              <w:rPr>
                <w:noProof/>
                <w:webHidden/>
              </w:rPr>
              <w:fldChar w:fldCharType="separate"/>
            </w:r>
            <w:r w:rsidR="00B12F4E">
              <w:rPr>
                <w:noProof/>
                <w:webHidden/>
              </w:rPr>
              <w:t>15</w:t>
            </w:r>
            <w:r w:rsidR="00B12F4E">
              <w:rPr>
                <w:noProof/>
                <w:webHidden/>
              </w:rPr>
              <w:fldChar w:fldCharType="end"/>
            </w:r>
          </w:hyperlink>
        </w:p>
        <w:p w:rsidR="00B12F4E" w:rsidRDefault="007E15AF">
          <w:pPr>
            <w:pStyle w:val="21"/>
            <w:tabs>
              <w:tab w:val="right" w:leader="dot" w:pos="8494"/>
            </w:tabs>
            <w:rPr>
              <w:noProof/>
              <w:kern w:val="2"/>
              <w:sz w:val="21"/>
            </w:rPr>
          </w:pPr>
          <w:hyperlink w:anchor="_Toc504986124" w:history="1">
            <w:r w:rsidR="00B12F4E" w:rsidRPr="00B1222B">
              <w:rPr>
                <w:rStyle w:val="ae"/>
                <w:rFonts w:asciiTheme="majorEastAsia" w:hAnsiTheme="majorEastAsia"/>
                <w:noProof/>
              </w:rPr>
              <w:t>(4)</w:t>
            </w:r>
            <w:r w:rsidR="00B12F4E" w:rsidRPr="00B1222B">
              <w:rPr>
                <w:rStyle w:val="ae"/>
                <w:rFonts w:asciiTheme="majorEastAsia" w:hAnsiTheme="majorEastAsia" w:hint="eastAsia"/>
                <w:noProof/>
              </w:rPr>
              <w:t>みどりに対する府民意識の高まり</w:t>
            </w:r>
            <w:r w:rsidR="00B12F4E">
              <w:rPr>
                <w:noProof/>
                <w:webHidden/>
              </w:rPr>
              <w:tab/>
            </w:r>
            <w:r w:rsidR="00B12F4E">
              <w:rPr>
                <w:noProof/>
                <w:webHidden/>
              </w:rPr>
              <w:fldChar w:fldCharType="begin"/>
            </w:r>
            <w:r w:rsidR="00B12F4E">
              <w:rPr>
                <w:noProof/>
                <w:webHidden/>
              </w:rPr>
              <w:instrText xml:space="preserve"> PAGEREF _Toc504986124 \h </w:instrText>
            </w:r>
            <w:r w:rsidR="00B12F4E">
              <w:rPr>
                <w:noProof/>
                <w:webHidden/>
              </w:rPr>
            </w:r>
            <w:r w:rsidR="00B12F4E">
              <w:rPr>
                <w:noProof/>
                <w:webHidden/>
              </w:rPr>
              <w:fldChar w:fldCharType="separate"/>
            </w:r>
            <w:r w:rsidR="00B12F4E">
              <w:rPr>
                <w:noProof/>
                <w:webHidden/>
              </w:rPr>
              <w:t>16</w:t>
            </w:r>
            <w:r w:rsidR="00B12F4E">
              <w:rPr>
                <w:noProof/>
                <w:webHidden/>
              </w:rPr>
              <w:fldChar w:fldCharType="end"/>
            </w:r>
          </w:hyperlink>
        </w:p>
        <w:p w:rsidR="00B12F4E" w:rsidRDefault="007E15AF">
          <w:pPr>
            <w:pStyle w:val="21"/>
            <w:tabs>
              <w:tab w:val="right" w:leader="dot" w:pos="8494"/>
            </w:tabs>
            <w:rPr>
              <w:noProof/>
              <w:kern w:val="2"/>
              <w:sz w:val="21"/>
            </w:rPr>
          </w:pPr>
          <w:hyperlink w:anchor="_Toc504986125" w:history="1">
            <w:r w:rsidR="00B12F4E" w:rsidRPr="00B1222B">
              <w:rPr>
                <w:rStyle w:val="ae"/>
                <w:rFonts w:asciiTheme="majorEastAsia" w:hAnsiTheme="majorEastAsia"/>
                <w:noProof/>
              </w:rPr>
              <w:t>(5)</w:t>
            </w:r>
            <w:r w:rsidR="00B12F4E" w:rsidRPr="00B1222B">
              <w:rPr>
                <w:rStyle w:val="ae"/>
                <w:rFonts w:asciiTheme="majorEastAsia" w:hAnsiTheme="majorEastAsia" w:hint="eastAsia"/>
                <w:noProof/>
              </w:rPr>
              <w:t>グローバル化の進展</w:t>
            </w:r>
            <w:r w:rsidR="00B12F4E">
              <w:rPr>
                <w:noProof/>
                <w:webHidden/>
              </w:rPr>
              <w:tab/>
            </w:r>
            <w:r w:rsidR="00B12F4E">
              <w:rPr>
                <w:noProof/>
                <w:webHidden/>
              </w:rPr>
              <w:fldChar w:fldCharType="begin"/>
            </w:r>
            <w:r w:rsidR="00B12F4E">
              <w:rPr>
                <w:noProof/>
                <w:webHidden/>
              </w:rPr>
              <w:instrText xml:space="preserve"> PAGEREF _Toc504986125 \h </w:instrText>
            </w:r>
            <w:r w:rsidR="00B12F4E">
              <w:rPr>
                <w:noProof/>
                <w:webHidden/>
              </w:rPr>
            </w:r>
            <w:r w:rsidR="00B12F4E">
              <w:rPr>
                <w:noProof/>
                <w:webHidden/>
              </w:rPr>
              <w:fldChar w:fldCharType="separate"/>
            </w:r>
            <w:r w:rsidR="00B12F4E">
              <w:rPr>
                <w:noProof/>
                <w:webHidden/>
              </w:rPr>
              <w:t>16</w:t>
            </w:r>
            <w:r w:rsidR="00B12F4E">
              <w:rPr>
                <w:noProof/>
                <w:webHidden/>
              </w:rPr>
              <w:fldChar w:fldCharType="end"/>
            </w:r>
          </w:hyperlink>
        </w:p>
        <w:p w:rsidR="00B12F4E" w:rsidRDefault="007E15AF">
          <w:pPr>
            <w:pStyle w:val="21"/>
            <w:tabs>
              <w:tab w:val="right" w:leader="dot" w:pos="8494"/>
            </w:tabs>
            <w:rPr>
              <w:noProof/>
              <w:kern w:val="2"/>
              <w:sz w:val="21"/>
            </w:rPr>
          </w:pPr>
          <w:hyperlink w:anchor="_Toc504986126" w:history="1">
            <w:r w:rsidR="00B12F4E" w:rsidRPr="00B1222B">
              <w:rPr>
                <w:rStyle w:val="ae"/>
                <w:rFonts w:asciiTheme="majorEastAsia" w:hAnsiTheme="majorEastAsia"/>
                <w:noProof/>
              </w:rPr>
              <w:t>(6)</w:t>
            </w:r>
            <w:r w:rsidR="00B12F4E" w:rsidRPr="00B1222B">
              <w:rPr>
                <w:rStyle w:val="ae"/>
                <w:rFonts w:asciiTheme="majorEastAsia" w:hAnsiTheme="majorEastAsia" w:hint="eastAsia"/>
                <w:noProof/>
              </w:rPr>
              <w:t>投資余力の減少</w:t>
            </w:r>
            <w:r w:rsidR="00B12F4E">
              <w:rPr>
                <w:noProof/>
                <w:webHidden/>
              </w:rPr>
              <w:tab/>
            </w:r>
            <w:r w:rsidR="00B12F4E">
              <w:rPr>
                <w:noProof/>
                <w:webHidden/>
              </w:rPr>
              <w:fldChar w:fldCharType="begin"/>
            </w:r>
            <w:r w:rsidR="00B12F4E">
              <w:rPr>
                <w:noProof/>
                <w:webHidden/>
              </w:rPr>
              <w:instrText xml:space="preserve"> PAGEREF _Toc504986126 \h </w:instrText>
            </w:r>
            <w:r w:rsidR="00B12F4E">
              <w:rPr>
                <w:noProof/>
                <w:webHidden/>
              </w:rPr>
            </w:r>
            <w:r w:rsidR="00B12F4E">
              <w:rPr>
                <w:noProof/>
                <w:webHidden/>
              </w:rPr>
              <w:fldChar w:fldCharType="separate"/>
            </w:r>
            <w:r w:rsidR="00B12F4E">
              <w:rPr>
                <w:noProof/>
                <w:webHidden/>
              </w:rPr>
              <w:t>17</w:t>
            </w:r>
            <w:r w:rsidR="00B12F4E">
              <w:rPr>
                <w:noProof/>
                <w:webHidden/>
              </w:rPr>
              <w:fldChar w:fldCharType="end"/>
            </w:r>
          </w:hyperlink>
        </w:p>
        <w:p w:rsidR="00B12F4E" w:rsidRDefault="007E15AF">
          <w:pPr>
            <w:pStyle w:val="21"/>
            <w:tabs>
              <w:tab w:val="right" w:leader="dot" w:pos="8494"/>
            </w:tabs>
            <w:rPr>
              <w:noProof/>
              <w:kern w:val="2"/>
              <w:sz w:val="21"/>
            </w:rPr>
          </w:pPr>
          <w:hyperlink w:anchor="_Toc504986127" w:history="1">
            <w:r w:rsidR="00B12F4E" w:rsidRPr="00B1222B">
              <w:rPr>
                <w:rStyle w:val="ae"/>
                <w:rFonts w:asciiTheme="majorEastAsia" w:hAnsiTheme="majorEastAsia"/>
                <w:noProof/>
              </w:rPr>
              <w:t>(7)</w:t>
            </w:r>
            <w:r w:rsidR="00B12F4E" w:rsidRPr="00B1222B">
              <w:rPr>
                <w:rStyle w:val="ae"/>
                <w:rFonts w:asciiTheme="majorEastAsia" w:hAnsiTheme="majorEastAsia" w:hint="eastAsia"/>
                <w:noProof/>
              </w:rPr>
              <w:t>ライフスタイルの多様化</w:t>
            </w:r>
            <w:r w:rsidR="00B12F4E">
              <w:rPr>
                <w:noProof/>
                <w:webHidden/>
              </w:rPr>
              <w:tab/>
            </w:r>
            <w:r w:rsidR="00B12F4E">
              <w:rPr>
                <w:noProof/>
                <w:webHidden/>
              </w:rPr>
              <w:fldChar w:fldCharType="begin"/>
            </w:r>
            <w:r w:rsidR="00B12F4E">
              <w:rPr>
                <w:noProof/>
                <w:webHidden/>
              </w:rPr>
              <w:instrText xml:space="preserve"> PAGEREF _Toc504986127 \h </w:instrText>
            </w:r>
            <w:r w:rsidR="00B12F4E">
              <w:rPr>
                <w:noProof/>
                <w:webHidden/>
              </w:rPr>
            </w:r>
            <w:r w:rsidR="00B12F4E">
              <w:rPr>
                <w:noProof/>
                <w:webHidden/>
              </w:rPr>
              <w:fldChar w:fldCharType="separate"/>
            </w:r>
            <w:r w:rsidR="00B12F4E">
              <w:rPr>
                <w:noProof/>
                <w:webHidden/>
              </w:rPr>
              <w:t>17</w:t>
            </w:r>
            <w:r w:rsidR="00B12F4E">
              <w:rPr>
                <w:noProof/>
                <w:webHidden/>
              </w:rPr>
              <w:fldChar w:fldCharType="end"/>
            </w:r>
          </w:hyperlink>
        </w:p>
        <w:p w:rsidR="00B12F4E" w:rsidRDefault="007E15AF">
          <w:pPr>
            <w:pStyle w:val="21"/>
            <w:tabs>
              <w:tab w:val="right" w:leader="dot" w:pos="8494"/>
            </w:tabs>
            <w:rPr>
              <w:noProof/>
              <w:kern w:val="2"/>
              <w:sz w:val="21"/>
            </w:rPr>
          </w:pPr>
          <w:hyperlink w:anchor="_Toc504986128" w:history="1">
            <w:r w:rsidR="00B12F4E" w:rsidRPr="00B1222B">
              <w:rPr>
                <w:rStyle w:val="ae"/>
                <w:rFonts w:asciiTheme="majorEastAsia" w:hAnsiTheme="majorEastAsia"/>
                <w:noProof/>
              </w:rPr>
              <w:t>(8)</w:t>
            </w:r>
            <w:r w:rsidR="00B12F4E" w:rsidRPr="00B1222B">
              <w:rPr>
                <w:rStyle w:val="ae"/>
                <w:rFonts w:asciiTheme="majorEastAsia" w:hAnsiTheme="majorEastAsia" w:hint="eastAsia"/>
                <w:noProof/>
              </w:rPr>
              <w:t>最近の国の動向</w:t>
            </w:r>
            <w:r w:rsidR="00B12F4E">
              <w:rPr>
                <w:noProof/>
                <w:webHidden/>
              </w:rPr>
              <w:tab/>
            </w:r>
            <w:r w:rsidR="00B12F4E">
              <w:rPr>
                <w:noProof/>
                <w:webHidden/>
              </w:rPr>
              <w:fldChar w:fldCharType="begin"/>
            </w:r>
            <w:r w:rsidR="00B12F4E">
              <w:rPr>
                <w:noProof/>
                <w:webHidden/>
              </w:rPr>
              <w:instrText xml:space="preserve"> PAGEREF _Toc504986128 \h </w:instrText>
            </w:r>
            <w:r w:rsidR="00B12F4E">
              <w:rPr>
                <w:noProof/>
                <w:webHidden/>
              </w:rPr>
            </w:r>
            <w:r w:rsidR="00B12F4E">
              <w:rPr>
                <w:noProof/>
                <w:webHidden/>
              </w:rPr>
              <w:fldChar w:fldCharType="separate"/>
            </w:r>
            <w:r w:rsidR="00B12F4E">
              <w:rPr>
                <w:noProof/>
                <w:webHidden/>
              </w:rPr>
              <w:t>18</w:t>
            </w:r>
            <w:r w:rsidR="00B12F4E">
              <w:rPr>
                <w:noProof/>
                <w:webHidden/>
              </w:rPr>
              <w:fldChar w:fldCharType="end"/>
            </w:r>
          </w:hyperlink>
        </w:p>
        <w:p w:rsidR="00B12F4E" w:rsidRDefault="007E15AF">
          <w:pPr>
            <w:pStyle w:val="11"/>
            <w:tabs>
              <w:tab w:val="left" w:pos="630"/>
              <w:tab w:val="right" w:leader="dot" w:pos="8494"/>
            </w:tabs>
            <w:rPr>
              <w:noProof/>
              <w:kern w:val="2"/>
              <w:sz w:val="21"/>
            </w:rPr>
          </w:pPr>
          <w:hyperlink w:anchor="_Toc504986129" w:history="1">
            <w:r w:rsidR="00B12F4E" w:rsidRPr="00B1222B">
              <w:rPr>
                <w:rStyle w:val="ae"/>
                <w:rFonts w:ascii="ＭＳ Ｐゴシック" w:eastAsia="ＭＳ Ｐゴシック" w:hAnsi="ＭＳ Ｐゴシック" w:cs="ＭＳ 明朝" w:hint="eastAsia"/>
                <w:noProof/>
              </w:rPr>
              <w:t>４．</w:t>
            </w:r>
            <w:r w:rsidR="00B12F4E">
              <w:rPr>
                <w:noProof/>
                <w:kern w:val="2"/>
                <w:sz w:val="21"/>
              </w:rPr>
              <w:tab/>
            </w:r>
            <w:r w:rsidR="00B12F4E" w:rsidRPr="00B1222B">
              <w:rPr>
                <w:rStyle w:val="ae"/>
                <w:rFonts w:asciiTheme="majorEastAsia" w:eastAsiaTheme="majorEastAsia" w:hAnsiTheme="majorEastAsia" w:hint="eastAsia"/>
                <w:noProof/>
              </w:rPr>
              <w:t>府営公園の現状と課題</w:t>
            </w:r>
            <w:r w:rsidR="00B12F4E">
              <w:rPr>
                <w:noProof/>
                <w:webHidden/>
              </w:rPr>
              <w:tab/>
            </w:r>
            <w:r w:rsidR="00B12F4E">
              <w:rPr>
                <w:noProof/>
                <w:webHidden/>
              </w:rPr>
              <w:fldChar w:fldCharType="begin"/>
            </w:r>
            <w:r w:rsidR="00B12F4E">
              <w:rPr>
                <w:noProof/>
                <w:webHidden/>
              </w:rPr>
              <w:instrText xml:space="preserve"> PAGEREF _Toc504986129 \h </w:instrText>
            </w:r>
            <w:r w:rsidR="00B12F4E">
              <w:rPr>
                <w:noProof/>
                <w:webHidden/>
              </w:rPr>
            </w:r>
            <w:r w:rsidR="00B12F4E">
              <w:rPr>
                <w:noProof/>
                <w:webHidden/>
              </w:rPr>
              <w:fldChar w:fldCharType="separate"/>
            </w:r>
            <w:r w:rsidR="00B12F4E">
              <w:rPr>
                <w:noProof/>
                <w:webHidden/>
              </w:rPr>
              <w:t>19</w:t>
            </w:r>
            <w:r w:rsidR="00B12F4E">
              <w:rPr>
                <w:noProof/>
                <w:webHidden/>
              </w:rPr>
              <w:fldChar w:fldCharType="end"/>
            </w:r>
          </w:hyperlink>
        </w:p>
        <w:p w:rsidR="00B12F4E" w:rsidRDefault="007E15AF">
          <w:pPr>
            <w:pStyle w:val="21"/>
            <w:tabs>
              <w:tab w:val="right" w:leader="dot" w:pos="8494"/>
            </w:tabs>
            <w:rPr>
              <w:noProof/>
              <w:kern w:val="2"/>
              <w:sz w:val="21"/>
            </w:rPr>
          </w:pPr>
          <w:hyperlink w:anchor="_Toc504986130" w:history="1">
            <w:r w:rsidR="00B12F4E" w:rsidRPr="00B1222B">
              <w:rPr>
                <w:rStyle w:val="ae"/>
                <w:rFonts w:ascii="ＭＳ Ｐゴシック" w:eastAsia="ＭＳ Ｐゴシック" w:hAnsi="ＭＳ Ｐゴシック"/>
                <w:noProof/>
              </w:rPr>
              <w:t>(1)</w:t>
            </w:r>
            <w:r w:rsidR="00B12F4E" w:rsidRPr="00B1222B">
              <w:rPr>
                <w:rStyle w:val="ae"/>
                <w:rFonts w:ascii="ＭＳ Ｐゴシック" w:eastAsia="ＭＳ Ｐゴシック" w:hAnsi="ＭＳ Ｐゴシック" w:hint="eastAsia"/>
                <w:noProof/>
              </w:rPr>
              <w:t>大阪府公園基本構想の目標とこれまでの取組</w:t>
            </w:r>
            <w:r w:rsidR="00B12F4E">
              <w:rPr>
                <w:noProof/>
                <w:webHidden/>
              </w:rPr>
              <w:tab/>
            </w:r>
            <w:r w:rsidR="00B12F4E">
              <w:rPr>
                <w:noProof/>
                <w:webHidden/>
              </w:rPr>
              <w:fldChar w:fldCharType="begin"/>
            </w:r>
            <w:r w:rsidR="00B12F4E">
              <w:rPr>
                <w:noProof/>
                <w:webHidden/>
              </w:rPr>
              <w:instrText xml:space="preserve"> PAGEREF _Toc504986130 \h </w:instrText>
            </w:r>
            <w:r w:rsidR="00B12F4E">
              <w:rPr>
                <w:noProof/>
                <w:webHidden/>
              </w:rPr>
            </w:r>
            <w:r w:rsidR="00B12F4E">
              <w:rPr>
                <w:noProof/>
                <w:webHidden/>
              </w:rPr>
              <w:fldChar w:fldCharType="separate"/>
            </w:r>
            <w:r w:rsidR="00B12F4E">
              <w:rPr>
                <w:noProof/>
                <w:webHidden/>
              </w:rPr>
              <w:t>19</w:t>
            </w:r>
            <w:r w:rsidR="00B12F4E">
              <w:rPr>
                <w:noProof/>
                <w:webHidden/>
              </w:rPr>
              <w:fldChar w:fldCharType="end"/>
            </w:r>
          </w:hyperlink>
        </w:p>
        <w:p w:rsidR="00B12F4E" w:rsidRDefault="007E15AF">
          <w:pPr>
            <w:pStyle w:val="21"/>
            <w:tabs>
              <w:tab w:val="right" w:leader="dot" w:pos="8494"/>
            </w:tabs>
            <w:rPr>
              <w:noProof/>
              <w:kern w:val="2"/>
              <w:sz w:val="21"/>
            </w:rPr>
          </w:pPr>
          <w:hyperlink w:anchor="_Toc504986131" w:history="1">
            <w:r w:rsidR="00B12F4E" w:rsidRPr="00B1222B">
              <w:rPr>
                <w:rStyle w:val="ae"/>
                <w:rFonts w:asciiTheme="majorEastAsia" w:hAnsiTheme="majorEastAsia"/>
                <w:noProof/>
              </w:rPr>
              <w:t>(2)</w:t>
            </w:r>
            <w:r w:rsidR="00B12F4E" w:rsidRPr="00B1222B">
              <w:rPr>
                <w:rStyle w:val="ae"/>
                <w:rFonts w:asciiTheme="majorEastAsia" w:hAnsiTheme="majorEastAsia" w:hint="eastAsia"/>
                <w:noProof/>
              </w:rPr>
              <w:t>府営公園の概要</w:t>
            </w:r>
            <w:r w:rsidR="00B12F4E">
              <w:rPr>
                <w:noProof/>
                <w:webHidden/>
              </w:rPr>
              <w:tab/>
            </w:r>
            <w:r w:rsidR="00B12F4E">
              <w:rPr>
                <w:noProof/>
                <w:webHidden/>
              </w:rPr>
              <w:fldChar w:fldCharType="begin"/>
            </w:r>
            <w:r w:rsidR="00B12F4E">
              <w:rPr>
                <w:noProof/>
                <w:webHidden/>
              </w:rPr>
              <w:instrText xml:space="preserve"> PAGEREF _Toc504986131 \h </w:instrText>
            </w:r>
            <w:r w:rsidR="00B12F4E">
              <w:rPr>
                <w:noProof/>
                <w:webHidden/>
              </w:rPr>
            </w:r>
            <w:r w:rsidR="00B12F4E">
              <w:rPr>
                <w:noProof/>
                <w:webHidden/>
              </w:rPr>
              <w:fldChar w:fldCharType="separate"/>
            </w:r>
            <w:r w:rsidR="00B12F4E">
              <w:rPr>
                <w:noProof/>
                <w:webHidden/>
              </w:rPr>
              <w:t>20</w:t>
            </w:r>
            <w:r w:rsidR="00B12F4E">
              <w:rPr>
                <w:noProof/>
                <w:webHidden/>
              </w:rPr>
              <w:fldChar w:fldCharType="end"/>
            </w:r>
          </w:hyperlink>
        </w:p>
        <w:p w:rsidR="00B12F4E" w:rsidRDefault="007E15AF">
          <w:pPr>
            <w:pStyle w:val="21"/>
            <w:tabs>
              <w:tab w:val="right" w:leader="dot" w:pos="8494"/>
            </w:tabs>
            <w:rPr>
              <w:noProof/>
              <w:kern w:val="2"/>
              <w:sz w:val="21"/>
            </w:rPr>
          </w:pPr>
          <w:hyperlink w:anchor="_Toc504986132" w:history="1">
            <w:r w:rsidR="00B12F4E" w:rsidRPr="00B1222B">
              <w:rPr>
                <w:rStyle w:val="ae"/>
                <w:rFonts w:asciiTheme="majorEastAsia" w:hAnsiTheme="majorEastAsia"/>
                <w:noProof/>
              </w:rPr>
              <w:t>(3)</w:t>
            </w:r>
            <w:r w:rsidR="00B12F4E" w:rsidRPr="00B1222B">
              <w:rPr>
                <w:rStyle w:val="ae"/>
                <w:rFonts w:asciiTheme="majorEastAsia" w:hAnsiTheme="majorEastAsia" w:hint="eastAsia"/>
                <w:noProof/>
              </w:rPr>
              <w:t>公園に対する関心の高まり</w:t>
            </w:r>
            <w:r w:rsidR="00B12F4E">
              <w:rPr>
                <w:noProof/>
                <w:webHidden/>
              </w:rPr>
              <w:tab/>
            </w:r>
            <w:r w:rsidR="00B12F4E">
              <w:rPr>
                <w:noProof/>
                <w:webHidden/>
              </w:rPr>
              <w:fldChar w:fldCharType="begin"/>
            </w:r>
            <w:r w:rsidR="00B12F4E">
              <w:rPr>
                <w:noProof/>
                <w:webHidden/>
              </w:rPr>
              <w:instrText xml:space="preserve"> PAGEREF _Toc504986132 \h </w:instrText>
            </w:r>
            <w:r w:rsidR="00B12F4E">
              <w:rPr>
                <w:noProof/>
                <w:webHidden/>
              </w:rPr>
            </w:r>
            <w:r w:rsidR="00B12F4E">
              <w:rPr>
                <w:noProof/>
                <w:webHidden/>
              </w:rPr>
              <w:fldChar w:fldCharType="separate"/>
            </w:r>
            <w:r w:rsidR="00B12F4E">
              <w:rPr>
                <w:noProof/>
                <w:webHidden/>
              </w:rPr>
              <w:t>21</w:t>
            </w:r>
            <w:r w:rsidR="00B12F4E">
              <w:rPr>
                <w:noProof/>
                <w:webHidden/>
              </w:rPr>
              <w:fldChar w:fldCharType="end"/>
            </w:r>
          </w:hyperlink>
        </w:p>
        <w:p w:rsidR="00B12F4E" w:rsidRDefault="007E15AF">
          <w:pPr>
            <w:pStyle w:val="21"/>
            <w:tabs>
              <w:tab w:val="right" w:leader="dot" w:pos="8494"/>
            </w:tabs>
            <w:rPr>
              <w:noProof/>
              <w:kern w:val="2"/>
              <w:sz w:val="21"/>
            </w:rPr>
          </w:pPr>
          <w:hyperlink w:anchor="_Toc504986133" w:history="1">
            <w:r w:rsidR="00B12F4E" w:rsidRPr="00B1222B">
              <w:rPr>
                <w:rStyle w:val="ae"/>
                <w:rFonts w:asciiTheme="majorEastAsia" w:hAnsiTheme="majorEastAsia"/>
                <w:noProof/>
              </w:rPr>
              <w:t>(4)</w:t>
            </w:r>
            <w:r w:rsidR="00B12F4E" w:rsidRPr="00B1222B">
              <w:rPr>
                <w:rStyle w:val="ae"/>
                <w:rFonts w:asciiTheme="majorEastAsia" w:hAnsiTheme="majorEastAsia" w:hint="eastAsia"/>
                <w:noProof/>
              </w:rPr>
              <w:t>府民ニーズの多様化</w:t>
            </w:r>
            <w:r w:rsidR="00B12F4E">
              <w:rPr>
                <w:noProof/>
                <w:webHidden/>
              </w:rPr>
              <w:tab/>
            </w:r>
            <w:r w:rsidR="00B12F4E">
              <w:rPr>
                <w:noProof/>
                <w:webHidden/>
              </w:rPr>
              <w:fldChar w:fldCharType="begin"/>
            </w:r>
            <w:r w:rsidR="00B12F4E">
              <w:rPr>
                <w:noProof/>
                <w:webHidden/>
              </w:rPr>
              <w:instrText xml:space="preserve"> PAGEREF _Toc504986133 \h </w:instrText>
            </w:r>
            <w:r w:rsidR="00B12F4E">
              <w:rPr>
                <w:noProof/>
                <w:webHidden/>
              </w:rPr>
            </w:r>
            <w:r w:rsidR="00B12F4E">
              <w:rPr>
                <w:noProof/>
                <w:webHidden/>
              </w:rPr>
              <w:fldChar w:fldCharType="separate"/>
            </w:r>
            <w:r w:rsidR="00B12F4E">
              <w:rPr>
                <w:noProof/>
                <w:webHidden/>
              </w:rPr>
              <w:t>21</w:t>
            </w:r>
            <w:r w:rsidR="00B12F4E">
              <w:rPr>
                <w:noProof/>
                <w:webHidden/>
              </w:rPr>
              <w:fldChar w:fldCharType="end"/>
            </w:r>
          </w:hyperlink>
        </w:p>
        <w:p w:rsidR="00B12F4E" w:rsidRDefault="007E15AF">
          <w:pPr>
            <w:pStyle w:val="21"/>
            <w:tabs>
              <w:tab w:val="right" w:leader="dot" w:pos="8494"/>
            </w:tabs>
            <w:rPr>
              <w:noProof/>
              <w:kern w:val="2"/>
              <w:sz w:val="21"/>
            </w:rPr>
          </w:pPr>
          <w:hyperlink w:anchor="_Toc504986134" w:history="1">
            <w:r w:rsidR="00B12F4E" w:rsidRPr="00B1222B">
              <w:rPr>
                <w:rStyle w:val="ae"/>
                <w:rFonts w:asciiTheme="majorEastAsia" w:hAnsiTheme="majorEastAsia"/>
                <w:noProof/>
              </w:rPr>
              <w:t>(4)</w:t>
            </w:r>
            <w:r w:rsidR="00B12F4E" w:rsidRPr="00B1222B">
              <w:rPr>
                <w:rStyle w:val="ae"/>
                <w:rFonts w:asciiTheme="majorEastAsia" w:hAnsiTheme="majorEastAsia" w:hint="eastAsia"/>
                <w:noProof/>
              </w:rPr>
              <w:t>多様な主体が公園づくりに参画</w:t>
            </w:r>
            <w:r w:rsidR="00B12F4E">
              <w:rPr>
                <w:noProof/>
                <w:webHidden/>
              </w:rPr>
              <w:tab/>
            </w:r>
            <w:r w:rsidR="00B12F4E">
              <w:rPr>
                <w:noProof/>
                <w:webHidden/>
              </w:rPr>
              <w:fldChar w:fldCharType="begin"/>
            </w:r>
            <w:r w:rsidR="00B12F4E">
              <w:rPr>
                <w:noProof/>
                <w:webHidden/>
              </w:rPr>
              <w:instrText xml:space="preserve"> PAGEREF _Toc504986134 \h </w:instrText>
            </w:r>
            <w:r w:rsidR="00B12F4E">
              <w:rPr>
                <w:noProof/>
                <w:webHidden/>
              </w:rPr>
            </w:r>
            <w:r w:rsidR="00B12F4E">
              <w:rPr>
                <w:noProof/>
                <w:webHidden/>
              </w:rPr>
              <w:fldChar w:fldCharType="separate"/>
            </w:r>
            <w:r w:rsidR="00B12F4E">
              <w:rPr>
                <w:noProof/>
                <w:webHidden/>
              </w:rPr>
              <w:t>22</w:t>
            </w:r>
            <w:r w:rsidR="00B12F4E">
              <w:rPr>
                <w:noProof/>
                <w:webHidden/>
              </w:rPr>
              <w:fldChar w:fldCharType="end"/>
            </w:r>
          </w:hyperlink>
        </w:p>
        <w:p w:rsidR="00B12F4E" w:rsidRDefault="007E15AF">
          <w:pPr>
            <w:pStyle w:val="21"/>
            <w:tabs>
              <w:tab w:val="right" w:leader="dot" w:pos="8494"/>
            </w:tabs>
            <w:rPr>
              <w:noProof/>
              <w:kern w:val="2"/>
              <w:sz w:val="21"/>
            </w:rPr>
          </w:pPr>
          <w:hyperlink w:anchor="_Toc504986135" w:history="1">
            <w:r w:rsidR="00B12F4E" w:rsidRPr="00B1222B">
              <w:rPr>
                <w:rStyle w:val="ae"/>
                <w:rFonts w:asciiTheme="majorEastAsia" w:hAnsiTheme="majorEastAsia"/>
                <w:noProof/>
              </w:rPr>
              <w:t>(5)</w:t>
            </w:r>
            <w:r w:rsidR="00B12F4E" w:rsidRPr="00B1222B">
              <w:rPr>
                <w:rStyle w:val="ae"/>
                <w:rFonts w:asciiTheme="majorEastAsia" w:hAnsiTheme="majorEastAsia" w:hint="eastAsia"/>
                <w:noProof/>
              </w:rPr>
              <w:t>防災公園の整備推進</w:t>
            </w:r>
            <w:r w:rsidR="00B12F4E">
              <w:rPr>
                <w:noProof/>
                <w:webHidden/>
              </w:rPr>
              <w:tab/>
            </w:r>
            <w:r w:rsidR="00B12F4E">
              <w:rPr>
                <w:noProof/>
                <w:webHidden/>
              </w:rPr>
              <w:fldChar w:fldCharType="begin"/>
            </w:r>
            <w:r w:rsidR="00B12F4E">
              <w:rPr>
                <w:noProof/>
                <w:webHidden/>
              </w:rPr>
              <w:instrText xml:space="preserve"> PAGEREF _Toc504986135 \h </w:instrText>
            </w:r>
            <w:r w:rsidR="00B12F4E">
              <w:rPr>
                <w:noProof/>
                <w:webHidden/>
              </w:rPr>
            </w:r>
            <w:r w:rsidR="00B12F4E">
              <w:rPr>
                <w:noProof/>
                <w:webHidden/>
              </w:rPr>
              <w:fldChar w:fldCharType="separate"/>
            </w:r>
            <w:r w:rsidR="00B12F4E">
              <w:rPr>
                <w:noProof/>
                <w:webHidden/>
              </w:rPr>
              <w:t>23</w:t>
            </w:r>
            <w:r w:rsidR="00B12F4E">
              <w:rPr>
                <w:noProof/>
                <w:webHidden/>
              </w:rPr>
              <w:fldChar w:fldCharType="end"/>
            </w:r>
          </w:hyperlink>
        </w:p>
        <w:p w:rsidR="00B12F4E" w:rsidRDefault="007E15AF">
          <w:pPr>
            <w:pStyle w:val="21"/>
            <w:tabs>
              <w:tab w:val="right" w:leader="dot" w:pos="8494"/>
            </w:tabs>
            <w:rPr>
              <w:noProof/>
              <w:kern w:val="2"/>
              <w:sz w:val="21"/>
            </w:rPr>
          </w:pPr>
          <w:hyperlink w:anchor="_Toc504986136" w:history="1">
            <w:r w:rsidR="00B12F4E" w:rsidRPr="00B1222B">
              <w:rPr>
                <w:rStyle w:val="ae"/>
                <w:rFonts w:asciiTheme="majorEastAsia" w:hAnsiTheme="majorEastAsia"/>
                <w:noProof/>
              </w:rPr>
              <w:t>(6)</w:t>
            </w:r>
            <w:r w:rsidR="00B12F4E" w:rsidRPr="00B1222B">
              <w:rPr>
                <w:rStyle w:val="ae"/>
                <w:rFonts w:asciiTheme="majorEastAsia" w:hAnsiTheme="majorEastAsia" w:hint="eastAsia"/>
                <w:noProof/>
              </w:rPr>
              <w:t>施設や樹木の着実な維持・更新</w:t>
            </w:r>
            <w:r w:rsidR="00B12F4E">
              <w:rPr>
                <w:noProof/>
                <w:webHidden/>
              </w:rPr>
              <w:tab/>
            </w:r>
            <w:r w:rsidR="00B12F4E">
              <w:rPr>
                <w:noProof/>
                <w:webHidden/>
              </w:rPr>
              <w:fldChar w:fldCharType="begin"/>
            </w:r>
            <w:r w:rsidR="00B12F4E">
              <w:rPr>
                <w:noProof/>
                <w:webHidden/>
              </w:rPr>
              <w:instrText xml:space="preserve"> PAGEREF _Toc504986136 \h </w:instrText>
            </w:r>
            <w:r w:rsidR="00B12F4E">
              <w:rPr>
                <w:noProof/>
                <w:webHidden/>
              </w:rPr>
            </w:r>
            <w:r w:rsidR="00B12F4E">
              <w:rPr>
                <w:noProof/>
                <w:webHidden/>
              </w:rPr>
              <w:fldChar w:fldCharType="separate"/>
            </w:r>
            <w:r w:rsidR="00B12F4E">
              <w:rPr>
                <w:noProof/>
                <w:webHidden/>
              </w:rPr>
              <w:t>24</w:t>
            </w:r>
            <w:r w:rsidR="00B12F4E">
              <w:rPr>
                <w:noProof/>
                <w:webHidden/>
              </w:rPr>
              <w:fldChar w:fldCharType="end"/>
            </w:r>
          </w:hyperlink>
        </w:p>
        <w:p w:rsidR="00B12F4E" w:rsidRDefault="007E15AF">
          <w:pPr>
            <w:pStyle w:val="11"/>
            <w:tabs>
              <w:tab w:val="left" w:pos="630"/>
              <w:tab w:val="right" w:leader="dot" w:pos="8494"/>
            </w:tabs>
            <w:rPr>
              <w:noProof/>
              <w:kern w:val="2"/>
              <w:sz w:val="21"/>
            </w:rPr>
          </w:pPr>
          <w:hyperlink w:anchor="_Toc504986137" w:history="1">
            <w:r w:rsidR="00B12F4E" w:rsidRPr="00B1222B">
              <w:rPr>
                <w:rStyle w:val="ae"/>
                <w:rFonts w:ascii="ＭＳ Ｐゴシック" w:eastAsia="ＭＳ Ｐゴシック" w:hAnsi="ＭＳ Ｐゴシック" w:hint="eastAsia"/>
                <w:noProof/>
              </w:rPr>
              <w:t>５．</w:t>
            </w:r>
            <w:r w:rsidR="00B12F4E">
              <w:rPr>
                <w:noProof/>
                <w:kern w:val="2"/>
                <w:sz w:val="21"/>
              </w:rPr>
              <w:tab/>
            </w:r>
            <w:r w:rsidR="00B12F4E" w:rsidRPr="00B1222B">
              <w:rPr>
                <w:rStyle w:val="ae"/>
                <w:rFonts w:asciiTheme="majorEastAsia" w:eastAsiaTheme="majorEastAsia" w:hAnsiTheme="majorEastAsia" w:hint="eastAsia"/>
                <w:noProof/>
              </w:rPr>
              <w:t>基本方針</w:t>
            </w:r>
            <w:r w:rsidR="00B12F4E">
              <w:rPr>
                <w:noProof/>
                <w:webHidden/>
              </w:rPr>
              <w:tab/>
            </w:r>
            <w:r w:rsidR="00B12F4E">
              <w:rPr>
                <w:noProof/>
                <w:webHidden/>
              </w:rPr>
              <w:fldChar w:fldCharType="begin"/>
            </w:r>
            <w:r w:rsidR="00B12F4E">
              <w:rPr>
                <w:noProof/>
                <w:webHidden/>
              </w:rPr>
              <w:instrText xml:space="preserve"> PAGEREF _Toc504986137 \h </w:instrText>
            </w:r>
            <w:r w:rsidR="00B12F4E">
              <w:rPr>
                <w:noProof/>
                <w:webHidden/>
              </w:rPr>
            </w:r>
            <w:r w:rsidR="00B12F4E">
              <w:rPr>
                <w:noProof/>
                <w:webHidden/>
              </w:rPr>
              <w:fldChar w:fldCharType="separate"/>
            </w:r>
            <w:r w:rsidR="00B12F4E">
              <w:rPr>
                <w:noProof/>
                <w:webHidden/>
              </w:rPr>
              <w:t>25</w:t>
            </w:r>
            <w:r w:rsidR="00B12F4E">
              <w:rPr>
                <w:noProof/>
                <w:webHidden/>
              </w:rPr>
              <w:fldChar w:fldCharType="end"/>
            </w:r>
          </w:hyperlink>
        </w:p>
        <w:p w:rsidR="00B12F4E" w:rsidRDefault="007E15AF">
          <w:pPr>
            <w:pStyle w:val="21"/>
            <w:tabs>
              <w:tab w:val="right" w:leader="dot" w:pos="8494"/>
            </w:tabs>
            <w:rPr>
              <w:noProof/>
              <w:kern w:val="2"/>
              <w:sz w:val="21"/>
            </w:rPr>
          </w:pPr>
          <w:hyperlink w:anchor="_Toc504986138" w:history="1">
            <w:r w:rsidR="00B12F4E" w:rsidRPr="00B1222B">
              <w:rPr>
                <w:rStyle w:val="ae"/>
                <w:rFonts w:asciiTheme="majorEastAsia" w:hAnsiTheme="majorEastAsia"/>
                <w:noProof/>
              </w:rPr>
              <w:t>(1)</w:t>
            </w:r>
            <w:r w:rsidR="00B12F4E" w:rsidRPr="00B1222B">
              <w:rPr>
                <w:rStyle w:val="ae"/>
                <w:rFonts w:asciiTheme="majorEastAsia" w:hAnsiTheme="majorEastAsia" w:hint="eastAsia"/>
                <w:noProof/>
              </w:rPr>
              <w:t>基本方針①</w:t>
            </w:r>
            <w:r w:rsidR="00B12F4E">
              <w:rPr>
                <w:noProof/>
                <w:webHidden/>
              </w:rPr>
              <w:tab/>
            </w:r>
            <w:r w:rsidR="00B12F4E">
              <w:rPr>
                <w:noProof/>
                <w:webHidden/>
              </w:rPr>
              <w:fldChar w:fldCharType="begin"/>
            </w:r>
            <w:r w:rsidR="00B12F4E">
              <w:rPr>
                <w:noProof/>
                <w:webHidden/>
              </w:rPr>
              <w:instrText xml:space="preserve"> PAGEREF _Toc504986138 \h </w:instrText>
            </w:r>
            <w:r w:rsidR="00B12F4E">
              <w:rPr>
                <w:noProof/>
                <w:webHidden/>
              </w:rPr>
            </w:r>
            <w:r w:rsidR="00B12F4E">
              <w:rPr>
                <w:noProof/>
                <w:webHidden/>
              </w:rPr>
              <w:fldChar w:fldCharType="separate"/>
            </w:r>
            <w:r w:rsidR="00B12F4E">
              <w:rPr>
                <w:noProof/>
                <w:webHidden/>
              </w:rPr>
              <w:t>25</w:t>
            </w:r>
            <w:r w:rsidR="00B12F4E">
              <w:rPr>
                <w:noProof/>
                <w:webHidden/>
              </w:rPr>
              <w:fldChar w:fldCharType="end"/>
            </w:r>
          </w:hyperlink>
        </w:p>
        <w:p w:rsidR="00B12F4E" w:rsidRDefault="007E15AF">
          <w:pPr>
            <w:pStyle w:val="21"/>
            <w:tabs>
              <w:tab w:val="right" w:leader="dot" w:pos="8494"/>
            </w:tabs>
            <w:rPr>
              <w:noProof/>
              <w:kern w:val="2"/>
              <w:sz w:val="21"/>
            </w:rPr>
          </w:pPr>
          <w:hyperlink w:anchor="_Toc504986139" w:history="1">
            <w:r w:rsidR="00B12F4E" w:rsidRPr="00B1222B">
              <w:rPr>
                <w:rStyle w:val="ae"/>
                <w:rFonts w:asciiTheme="majorEastAsia" w:hAnsiTheme="majorEastAsia"/>
                <w:noProof/>
              </w:rPr>
              <w:t>(2)</w:t>
            </w:r>
            <w:r w:rsidR="00B12F4E" w:rsidRPr="00B1222B">
              <w:rPr>
                <w:rStyle w:val="ae"/>
                <w:rFonts w:asciiTheme="majorEastAsia" w:hAnsiTheme="majorEastAsia" w:hint="eastAsia"/>
                <w:noProof/>
              </w:rPr>
              <w:t>基本方針②</w:t>
            </w:r>
            <w:r w:rsidR="00B12F4E">
              <w:rPr>
                <w:noProof/>
                <w:webHidden/>
              </w:rPr>
              <w:tab/>
            </w:r>
            <w:r w:rsidR="00B12F4E">
              <w:rPr>
                <w:noProof/>
                <w:webHidden/>
              </w:rPr>
              <w:fldChar w:fldCharType="begin"/>
            </w:r>
            <w:r w:rsidR="00B12F4E">
              <w:rPr>
                <w:noProof/>
                <w:webHidden/>
              </w:rPr>
              <w:instrText xml:space="preserve"> PAGEREF _Toc504986139 \h </w:instrText>
            </w:r>
            <w:r w:rsidR="00B12F4E">
              <w:rPr>
                <w:noProof/>
                <w:webHidden/>
              </w:rPr>
            </w:r>
            <w:r w:rsidR="00B12F4E">
              <w:rPr>
                <w:noProof/>
                <w:webHidden/>
              </w:rPr>
              <w:fldChar w:fldCharType="separate"/>
            </w:r>
            <w:r w:rsidR="00B12F4E">
              <w:rPr>
                <w:noProof/>
                <w:webHidden/>
              </w:rPr>
              <w:t>25</w:t>
            </w:r>
            <w:r w:rsidR="00B12F4E">
              <w:rPr>
                <w:noProof/>
                <w:webHidden/>
              </w:rPr>
              <w:fldChar w:fldCharType="end"/>
            </w:r>
          </w:hyperlink>
        </w:p>
        <w:p w:rsidR="00B12F4E" w:rsidRDefault="007E15AF">
          <w:pPr>
            <w:pStyle w:val="21"/>
            <w:tabs>
              <w:tab w:val="right" w:leader="dot" w:pos="8494"/>
            </w:tabs>
            <w:rPr>
              <w:noProof/>
              <w:kern w:val="2"/>
              <w:sz w:val="21"/>
            </w:rPr>
          </w:pPr>
          <w:hyperlink w:anchor="_Toc504986140" w:history="1">
            <w:r w:rsidR="00B12F4E" w:rsidRPr="00B1222B">
              <w:rPr>
                <w:rStyle w:val="ae"/>
                <w:rFonts w:asciiTheme="majorEastAsia" w:hAnsiTheme="majorEastAsia"/>
                <w:noProof/>
              </w:rPr>
              <w:t>(3)</w:t>
            </w:r>
            <w:r w:rsidR="00B12F4E" w:rsidRPr="00B1222B">
              <w:rPr>
                <w:rStyle w:val="ae"/>
                <w:rFonts w:asciiTheme="majorEastAsia" w:hAnsiTheme="majorEastAsia" w:hint="eastAsia"/>
                <w:noProof/>
              </w:rPr>
              <w:t>基本方針③</w:t>
            </w:r>
            <w:r w:rsidR="00B12F4E">
              <w:rPr>
                <w:noProof/>
                <w:webHidden/>
              </w:rPr>
              <w:tab/>
            </w:r>
            <w:r w:rsidR="00B12F4E">
              <w:rPr>
                <w:noProof/>
                <w:webHidden/>
              </w:rPr>
              <w:fldChar w:fldCharType="begin"/>
            </w:r>
            <w:r w:rsidR="00B12F4E">
              <w:rPr>
                <w:noProof/>
                <w:webHidden/>
              </w:rPr>
              <w:instrText xml:space="preserve"> PAGEREF _Toc504986140 \h </w:instrText>
            </w:r>
            <w:r w:rsidR="00B12F4E">
              <w:rPr>
                <w:noProof/>
                <w:webHidden/>
              </w:rPr>
            </w:r>
            <w:r w:rsidR="00B12F4E">
              <w:rPr>
                <w:noProof/>
                <w:webHidden/>
              </w:rPr>
              <w:fldChar w:fldCharType="separate"/>
            </w:r>
            <w:r w:rsidR="00B12F4E">
              <w:rPr>
                <w:noProof/>
                <w:webHidden/>
              </w:rPr>
              <w:t>26</w:t>
            </w:r>
            <w:r w:rsidR="00B12F4E">
              <w:rPr>
                <w:noProof/>
                <w:webHidden/>
              </w:rPr>
              <w:fldChar w:fldCharType="end"/>
            </w:r>
          </w:hyperlink>
        </w:p>
        <w:p w:rsidR="00B12F4E" w:rsidRDefault="007E15AF">
          <w:pPr>
            <w:pStyle w:val="21"/>
            <w:tabs>
              <w:tab w:val="right" w:leader="dot" w:pos="8494"/>
            </w:tabs>
            <w:rPr>
              <w:noProof/>
              <w:kern w:val="2"/>
              <w:sz w:val="21"/>
            </w:rPr>
          </w:pPr>
          <w:hyperlink w:anchor="_Toc504986141" w:history="1">
            <w:r w:rsidR="00B12F4E" w:rsidRPr="00B1222B">
              <w:rPr>
                <w:rStyle w:val="ae"/>
                <w:rFonts w:asciiTheme="majorEastAsia" w:hAnsiTheme="majorEastAsia"/>
                <w:noProof/>
              </w:rPr>
              <w:t>(4)</w:t>
            </w:r>
            <w:r w:rsidR="00B12F4E" w:rsidRPr="00B1222B">
              <w:rPr>
                <w:rStyle w:val="ae"/>
                <w:rFonts w:asciiTheme="majorEastAsia" w:hAnsiTheme="majorEastAsia" w:hint="eastAsia"/>
                <w:noProof/>
              </w:rPr>
              <w:t>基本方針④</w:t>
            </w:r>
            <w:r w:rsidR="00B12F4E">
              <w:rPr>
                <w:noProof/>
                <w:webHidden/>
              </w:rPr>
              <w:tab/>
            </w:r>
            <w:r w:rsidR="00B12F4E">
              <w:rPr>
                <w:noProof/>
                <w:webHidden/>
              </w:rPr>
              <w:fldChar w:fldCharType="begin"/>
            </w:r>
            <w:r w:rsidR="00B12F4E">
              <w:rPr>
                <w:noProof/>
                <w:webHidden/>
              </w:rPr>
              <w:instrText xml:space="preserve"> PAGEREF _Toc504986141 \h </w:instrText>
            </w:r>
            <w:r w:rsidR="00B12F4E">
              <w:rPr>
                <w:noProof/>
                <w:webHidden/>
              </w:rPr>
            </w:r>
            <w:r w:rsidR="00B12F4E">
              <w:rPr>
                <w:noProof/>
                <w:webHidden/>
              </w:rPr>
              <w:fldChar w:fldCharType="separate"/>
            </w:r>
            <w:r w:rsidR="00B12F4E">
              <w:rPr>
                <w:noProof/>
                <w:webHidden/>
              </w:rPr>
              <w:t>26</w:t>
            </w:r>
            <w:r w:rsidR="00B12F4E">
              <w:rPr>
                <w:noProof/>
                <w:webHidden/>
              </w:rPr>
              <w:fldChar w:fldCharType="end"/>
            </w:r>
          </w:hyperlink>
        </w:p>
        <w:p w:rsidR="00B12F4E" w:rsidRDefault="007E15AF">
          <w:pPr>
            <w:pStyle w:val="21"/>
            <w:tabs>
              <w:tab w:val="right" w:leader="dot" w:pos="8494"/>
            </w:tabs>
            <w:rPr>
              <w:noProof/>
              <w:kern w:val="2"/>
              <w:sz w:val="21"/>
            </w:rPr>
          </w:pPr>
          <w:hyperlink w:anchor="_Toc504986142" w:history="1">
            <w:r w:rsidR="00B12F4E" w:rsidRPr="00B1222B">
              <w:rPr>
                <w:rStyle w:val="ae"/>
                <w:rFonts w:asciiTheme="majorEastAsia" w:hAnsiTheme="majorEastAsia"/>
                <w:noProof/>
              </w:rPr>
              <w:t>(5)</w:t>
            </w:r>
            <w:r w:rsidR="00B12F4E" w:rsidRPr="00B1222B">
              <w:rPr>
                <w:rStyle w:val="ae"/>
                <w:rFonts w:asciiTheme="majorEastAsia" w:hAnsiTheme="majorEastAsia" w:hint="eastAsia"/>
                <w:noProof/>
              </w:rPr>
              <w:t>基本方針⑤</w:t>
            </w:r>
            <w:r w:rsidR="00B12F4E">
              <w:rPr>
                <w:noProof/>
                <w:webHidden/>
              </w:rPr>
              <w:tab/>
            </w:r>
            <w:r w:rsidR="00B12F4E">
              <w:rPr>
                <w:noProof/>
                <w:webHidden/>
              </w:rPr>
              <w:fldChar w:fldCharType="begin"/>
            </w:r>
            <w:r w:rsidR="00B12F4E">
              <w:rPr>
                <w:noProof/>
                <w:webHidden/>
              </w:rPr>
              <w:instrText xml:space="preserve"> PAGEREF _Toc504986142 \h </w:instrText>
            </w:r>
            <w:r w:rsidR="00B12F4E">
              <w:rPr>
                <w:noProof/>
                <w:webHidden/>
              </w:rPr>
            </w:r>
            <w:r w:rsidR="00B12F4E">
              <w:rPr>
                <w:noProof/>
                <w:webHidden/>
              </w:rPr>
              <w:fldChar w:fldCharType="separate"/>
            </w:r>
            <w:r w:rsidR="00B12F4E">
              <w:rPr>
                <w:noProof/>
                <w:webHidden/>
              </w:rPr>
              <w:t>26</w:t>
            </w:r>
            <w:r w:rsidR="00B12F4E">
              <w:rPr>
                <w:noProof/>
                <w:webHidden/>
              </w:rPr>
              <w:fldChar w:fldCharType="end"/>
            </w:r>
          </w:hyperlink>
        </w:p>
        <w:p w:rsidR="00B12F4E" w:rsidRDefault="007E15AF">
          <w:pPr>
            <w:pStyle w:val="21"/>
            <w:tabs>
              <w:tab w:val="right" w:leader="dot" w:pos="8494"/>
            </w:tabs>
            <w:rPr>
              <w:noProof/>
              <w:kern w:val="2"/>
              <w:sz w:val="21"/>
            </w:rPr>
          </w:pPr>
          <w:hyperlink w:anchor="_Toc504986143" w:history="1">
            <w:r w:rsidR="00B12F4E" w:rsidRPr="00B1222B">
              <w:rPr>
                <w:rStyle w:val="ae"/>
                <w:rFonts w:asciiTheme="majorEastAsia" w:hAnsiTheme="majorEastAsia"/>
                <w:noProof/>
              </w:rPr>
              <w:t>(6)</w:t>
            </w:r>
            <w:r w:rsidR="00B12F4E" w:rsidRPr="00B1222B">
              <w:rPr>
                <w:rStyle w:val="ae"/>
                <w:rFonts w:asciiTheme="majorEastAsia" w:hAnsiTheme="majorEastAsia" w:hint="eastAsia"/>
                <w:noProof/>
              </w:rPr>
              <w:t>基本方針⑥</w:t>
            </w:r>
            <w:r w:rsidR="00B12F4E">
              <w:rPr>
                <w:noProof/>
                <w:webHidden/>
              </w:rPr>
              <w:tab/>
            </w:r>
            <w:r w:rsidR="00B12F4E">
              <w:rPr>
                <w:noProof/>
                <w:webHidden/>
              </w:rPr>
              <w:fldChar w:fldCharType="begin"/>
            </w:r>
            <w:r w:rsidR="00B12F4E">
              <w:rPr>
                <w:noProof/>
                <w:webHidden/>
              </w:rPr>
              <w:instrText xml:space="preserve"> PAGEREF _Toc504986143 \h </w:instrText>
            </w:r>
            <w:r w:rsidR="00B12F4E">
              <w:rPr>
                <w:noProof/>
                <w:webHidden/>
              </w:rPr>
            </w:r>
            <w:r w:rsidR="00B12F4E">
              <w:rPr>
                <w:noProof/>
                <w:webHidden/>
              </w:rPr>
              <w:fldChar w:fldCharType="separate"/>
            </w:r>
            <w:r w:rsidR="00B12F4E">
              <w:rPr>
                <w:noProof/>
                <w:webHidden/>
              </w:rPr>
              <w:t>27</w:t>
            </w:r>
            <w:r w:rsidR="00B12F4E">
              <w:rPr>
                <w:noProof/>
                <w:webHidden/>
              </w:rPr>
              <w:fldChar w:fldCharType="end"/>
            </w:r>
          </w:hyperlink>
        </w:p>
        <w:p w:rsidR="00B12F4E" w:rsidRDefault="007E15AF">
          <w:pPr>
            <w:pStyle w:val="21"/>
            <w:tabs>
              <w:tab w:val="right" w:leader="dot" w:pos="8494"/>
            </w:tabs>
            <w:rPr>
              <w:noProof/>
              <w:kern w:val="2"/>
              <w:sz w:val="21"/>
            </w:rPr>
          </w:pPr>
          <w:hyperlink w:anchor="_Toc504986144" w:history="1">
            <w:r w:rsidR="00B12F4E" w:rsidRPr="00B1222B">
              <w:rPr>
                <w:rStyle w:val="ae"/>
                <w:rFonts w:asciiTheme="majorEastAsia" w:hAnsiTheme="majorEastAsia"/>
                <w:noProof/>
              </w:rPr>
              <w:t>(7)</w:t>
            </w:r>
            <w:r w:rsidR="00B12F4E" w:rsidRPr="00B1222B">
              <w:rPr>
                <w:rStyle w:val="ae"/>
                <w:rFonts w:asciiTheme="majorEastAsia" w:hAnsiTheme="majorEastAsia" w:hint="eastAsia"/>
                <w:noProof/>
              </w:rPr>
              <w:t>基本方針⑦</w:t>
            </w:r>
            <w:r w:rsidR="00B12F4E">
              <w:rPr>
                <w:noProof/>
                <w:webHidden/>
              </w:rPr>
              <w:tab/>
            </w:r>
            <w:r w:rsidR="00B12F4E">
              <w:rPr>
                <w:noProof/>
                <w:webHidden/>
              </w:rPr>
              <w:fldChar w:fldCharType="begin"/>
            </w:r>
            <w:r w:rsidR="00B12F4E">
              <w:rPr>
                <w:noProof/>
                <w:webHidden/>
              </w:rPr>
              <w:instrText xml:space="preserve"> PAGEREF _Toc504986144 \h </w:instrText>
            </w:r>
            <w:r w:rsidR="00B12F4E">
              <w:rPr>
                <w:noProof/>
                <w:webHidden/>
              </w:rPr>
            </w:r>
            <w:r w:rsidR="00B12F4E">
              <w:rPr>
                <w:noProof/>
                <w:webHidden/>
              </w:rPr>
              <w:fldChar w:fldCharType="separate"/>
            </w:r>
            <w:r w:rsidR="00B12F4E">
              <w:rPr>
                <w:noProof/>
                <w:webHidden/>
              </w:rPr>
              <w:t>27</w:t>
            </w:r>
            <w:r w:rsidR="00B12F4E">
              <w:rPr>
                <w:noProof/>
                <w:webHidden/>
              </w:rPr>
              <w:fldChar w:fldCharType="end"/>
            </w:r>
          </w:hyperlink>
        </w:p>
        <w:p w:rsidR="00B12F4E" w:rsidRDefault="007E15AF">
          <w:pPr>
            <w:pStyle w:val="21"/>
            <w:tabs>
              <w:tab w:val="right" w:leader="dot" w:pos="8494"/>
            </w:tabs>
            <w:rPr>
              <w:noProof/>
              <w:kern w:val="2"/>
              <w:sz w:val="21"/>
            </w:rPr>
          </w:pPr>
          <w:hyperlink w:anchor="_Toc504986145" w:history="1">
            <w:r w:rsidR="00B12F4E" w:rsidRPr="00B1222B">
              <w:rPr>
                <w:rStyle w:val="ae"/>
                <w:rFonts w:asciiTheme="majorEastAsia" w:hAnsiTheme="majorEastAsia"/>
                <w:noProof/>
              </w:rPr>
              <w:t>(8)</w:t>
            </w:r>
            <w:r w:rsidR="00B12F4E" w:rsidRPr="00B1222B">
              <w:rPr>
                <w:rStyle w:val="ae"/>
                <w:rFonts w:asciiTheme="majorEastAsia" w:hAnsiTheme="majorEastAsia" w:hint="eastAsia"/>
                <w:noProof/>
              </w:rPr>
              <w:t>計画期間</w:t>
            </w:r>
            <w:r w:rsidR="00B12F4E">
              <w:rPr>
                <w:noProof/>
                <w:webHidden/>
              </w:rPr>
              <w:tab/>
            </w:r>
            <w:r w:rsidR="00B12F4E">
              <w:rPr>
                <w:noProof/>
                <w:webHidden/>
              </w:rPr>
              <w:fldChar w:fldCharType="begin"/>
            </w:r>
            <w:r w:rsidR="00B12F4E">
              <w:rPr>
                <w:noProof/>
                <w:webHidden/>
              </w:rPr>
              <w:instrText xml:space="preserve"> PAGEREF _Toc504986145 \h </w:instrText>
            </w:r>
            <w:r w:rsidR="00B12F4E">
              <w:rPr>
                <w:noProof/>
                <w:webHidden/>
              </w:rPr>
            </w:r>
            <w:r w:rsidR="00B12F4E">
              <w:rPr>
                <w:noProof/>
                <w:webHidden/>
              </w:rPr>
              <w:fldChar w:fldCharType="separate"/>
            </w:r>
            <w:r w:rsidR="00B12F4E">
              <w:rPr>
                <w:noProof/>
                <w:webHidden/>
              </w:rPr>
              <w:t>28</w:t>
            </w:r>
            <w:r w:rsidR="00B12F4E">
              <w:rPr>
                <w:noProof/>
                <w:webHidden/>
              </w:rPr>
              <w:fldChar w:fldCharType="end"/>
            </w:r>
          </w:hyperlink>
        </w:p>
        <w:p w:rsidR="00B12F4E" w:rsidRDefault="007E15AF">
          <w:pPr>
            <w:pStyle w:val="11"/>
            <w:tabs>
              <w:tab w:val="right" w:leader="dot" w:pos="8494"/>
            </w:tabs>
            <w:rPr>
              <w:noProof/>
              <w:kern w:val="2"/>
              <w:sz w:val="21"/>
            </w:rPr>
          </w:pPr>
          <w:hyperlink w:anchor="_Toc504986146" w:history="1">
            <w:r w:rsidR="00B12F4E" w:rsidRPr="00B1222B">
              <w:rPr>
                <w:rStyle w:val="ae"/>
                <w:rFonts w:asciiTheme="majorEastAsia" w:hAnsiTheme="majorEastAsia" w:hint="eastAsia"/>
                <w:noProof/>
              </w:rPr>
              <w:t>最終報告に向けて</w:t>
            </w:r>
            <w:r w:rsidR="00B12F4E">
              <w:rPr>
                <w:noProof/>
                <w:webHidden/>
              </w:rPr>
              <w:tab/>
            </w:r>
            <w:r w:rsidR="00B12F4E">
              <w:rPr>
                <w:noProof/>
                <w:webHidden/>
              </w:rPr>
              <w:fldChar w:fldCharType="begin"/>
            </w:r>
            <w:r w:rsidR="00B12F4E">
              <w:rPr>
                <w:noProof/>
                <w:webHidden/>
              </w:rPr>
              <w:instrText xml:space="preserve"> PAGEREF _Toc504986146 \h </w:instrText>
            </w:r>
            <w:r w:rsidR="00B12F4E">
              <w:rPr>
                <w:noProof/>
                <w:webHidden/>
              </w:rPr>
            </w:r>
            <w:r w:rsidR="00B12F4E">
              <w:rPr>
                <w:noProof/>
                <w:webHidden/>
              </w:rPr>
              <w:fldChar w:fldCharType="separate"/>
            </w:r>
            <w:r w:rsidR="00B12F4E">
              <w:rPr>
                <w:noProof/>
                <w:webHidden/>
              </w:rPr>
              <w:t>29</w:t>
            </w:r>
            <w:r w:rsidR="00B12F4E">
              <w:rPr>
                <w:noProof/>
                <w:webHidden/>
              </w:rPr>
              <w:fldChar w:fldCharType="end"/>
            </w:r>
          </w:hyperlink>
        </w:p>
        <w:p w:rsidR="00D51A58" w:rsidRDefault="00B12F4E">
          <w:pPr>
            <w:rPr>
              <w:b/>
              <w:bCs/>
              <w:lang w:val="ja-JP"/>
            </w:rPr>
          </w:pPr>
          <w:r>
            <w:rPr>
              <w:b/>
              <w:bCs/>
              <w:lang w:val="ja-JP"/>
            </w:rPr>
            <w:fldChar w:fldCharType="end"/>
          </w:r>
        </w:p>
      </w:sdtContent>
    </w:sdt>
    <w:p w:rsidR="00D51A58" w:rsidRDefault="00D51A58">
      <w:pPr>
        <w:widowControl/>
        <w:jc w:val="left"/>
        <w:rPr>
          <w:b/>
          <w:bCs/>
          <w:lang w:val="ja-JP"/>
        </w:rPr>
      </w:pPr>
      <w:r>
        <w:rPr>
          <w:b/>
          <w:bCs/>
          <w:lang w:val="ja-JP"/>
        </w:rPr>
        <w:br w:type="page"/>
      </w:r>
    </w:p>
    <w:p w:rsidR="009B7EB6" w:rsidRPr="00DE7BDC" w:rsidRDefault="009B7EB6" w:rsidP="003B283C">
      <w:pPr>
        <w:pStyle w:val="1"/>
        <w:rPr>
          <w:rFonts w:asciiTheme="majorEastAsia" w:hAnsiTheme="majorEastAsia"/>
        </w:rPr>
      </w:pPr>
      <w:bookmarkStart w:id="0" w:name="_Toc504986109"/>
      <w:r w:rsidRPr="00DE7BDC">
        <w:rPr>
          <w:rFonts w:asciiTheme="majorEastAsia" w:hAnsiTheme="majorEastAsia" w:hint="eastAsia"/>
        </w:rPr>
        <w:t>はじめに</w:t>
      </w:r>
      <w:bookmarkEnd w:id="0"/>
    </w:p>
    <w:p w:rsidR="009B7EB6" w:rsidRPr="009B7EB6" w:rsidRDefault="009B7EB6" w:rsidP="009B7EB6">
      <w:pPr>
        <w:rPr>
          <w:rFonts w:ascii="ＭＳ Ｐゴシック" w:eastAsia="ＭＳ Ｐゴシック" w:hAnsi="ＭＳ Ｐゴシック"/>
        </w:rPr>
      </w:pPr>
    </w:p>
    <w:p w:rsidR="009B7EB6" w:rsidRPr="009B7EB6" w:rsidRDefault="009B7EB6" w:rsidP="009B7EB6">
      <w:pPr>
        <w:ind w:firstLineChars="100" w:firstLine="266"/>
        <w:rPr>
          <w:rFonts w:hAnsi="ＭＳ Ｐ明朝"/>
        </w:rPr>
      </w:pPr>
      <w:r w:rsidRPr="009B7EB6">
        <w:rPr>
          <w:rFonts w:hAnsi="ＭＳ Ｐ明朝" w:hint="eastAsia"/>
        </w:rPr>
        <w:t>都市化の進んだ大阪において、都市公園は重要な都市基盤施設として、　府民の憩いや安らぎ、スポーツ・レクリエーションの場となるだけでなく、都市　　景観の形成や災害発生時の避難場所、ヒートアイランド現象の緩和、多様な　生物の生息・生育の場など、多機能性を発揮して大きな役割を果たしてきた。</w:t>
      </w:r>
    </w:p>
    <w:p w:rsidR="009B7EB6" w:rsidRPr="009B7EB6" w:rsidRDefault="009B7EB6" w:rsidP="009B7EB6">
      <w:pPr>
        <w:rPr>
          <w:rFonts w:hAnsi="ＭＳ Ｐ明朝"/>
        </w:rPr>
      </w:pPr>
      <w:r w:rsidRPr="009B7EB6">
        <w:rPr>
          <w:rFonts w:hAnsi="ＭＳ Ｐ明朝" w:hint="eastAsia"/>
        </w:rPr>
        <w:t xml:space="preserve">　一方、人口減少、少子高齢化の進行、大規模な自然災害発生リスクの高まり、国際的な都市間競争の激化など大阪を取り巻く社会情勢は大きく変化しており、それらを背景に、子育て支援機能の充実や南海トラフ巨大地震などによる激甚災害、都市・地球環境問題への対応など都市・まちづくりの課題が　多様化している。</w:t>
      </w:r>
    </w:p>
    <w:p w:rsidR="009B7EB6" w:rsidRPr="009B7EB6" w:rsidRDefault="009B7EB6" w:rsidP="009B7EB6">
      <w:pPr>
        <w:ind w:firstLineChars="100" w:firstLine="266"/>
        <w:rPr>
          <w:rFonts w:hAnsi="ＭＳ Ｐ明朝"/>
        </w:rPr>
      </w:pPr>
      <w:r w:rsidRPr="009B7EB6">
        <w:rPr>
          <w:rFonts w:hAnsi="ＭＳ Ｐ明朝" w:hint="eastAsia"/>
        </w:rPr>
        <w:t>このような中、本審議会が答申を行った「大阪府における都市計画のあり方」（平成28年２月）において、大阪の都市づくりの基本目標として、「国際競争に打ち勝つ強い大阪の形成」、「安全・安心でいきいきと暮らせる大阪の実現」、「多様な魅力と風格のある大阪の創造」を示した。</w:t>
      </w:r>
    </w:p>
    <w:p w:rsidR="009B7EB6" w:rsidRPr="009B7EB6" w:rsidRDefault="009B7EB6" w:rsidP="009B7EB6">
      <w:pPr>
        <w:ind w:firstLineChars="100" w:firstLine="266"/>
        <w:rPr>
          <w:rFonts w:hAnsi="ＭＳ Ｐ明朝"/>
        </w:rPr>
      </w:pPr>
      <w:r w:rsidRPr="009B7EB6">
        <w:rPr>
          <w:rFonts w:hAnsi="ＭＳ Ｐ明朝" w:hint="eastAsia"/>
        </w:rPr>
        <w:t>このような大阪の都市づくりの実現に向けて、多機能性を有する都市公園は欠かすことができない重要な都市基盤であり、特に、府内２０か所に配置され、大阪のみどりのネットワークの拠点となっている府営公園には、都市・まちづくりの課題改善のために、これまで以上に、そのポテンシャルを発揮することが　　求められている。</w:t>
      </w:r>
    </w:p>
    <w:p w:rsidR="009B7EB6" w:rsidRPr="009B7EB6" w:rsidRDefault="009B7EB6" w:rsidP="009B7EB6">
      <w:pPr>
        <w:ind w:firstLineChars="100" w:firstLine="266"/>
        <w:rPr>
          <w:rFonts w:hAnsi="ＭＳ Ｐ明朝"/>
        </w:rPr>
      </w:pPr>
      <w:r w:rsidRPr="009B7EB6">
        <w:rPr>
          <w:rFonts w:hAnsi="ＭＳ Ｐ明朝" w:hint="eastAsia"/>
        </w:rPr>
        <w:t>ところが府営公園は、他の都市基盤施設と同様に急速に老朽化が進んで　おり、施設や樹木の効率的な維持・更新が課題となっている一方で、危機的な財政状況が続く中、投資余力が大きく低下しており、さらに技術者の育成も課題となるなど、その管理運営は非常に厳しい状況が続くと見込まれる。</w:t>
      </w:r>
    </w:p>
    <w:p w:rsidR="009B7EB6" w:rsidRPr="009B7EB6" w:rsidRDefault="009B7EB6" w:rsidP="009B7EB6">
      <w:pPr>
        <w:rPr>
          <w:rFonts w:hAnsi="ＭＳ Ｐ明朝"/>
        </w:rPr>
      </w:pPr>
      <w:r w:rsidRPr="009B7EB6">
        <w:rPr>
          <w:rFonts w:hAnsi="ＭＳ Ｐ明朝" w:hint="eastAsia"/>
        </w:rPr>
        <w:t xml:space="preserve">　その一方で、にぎわいづくりや利便性、維持管理レベルの向上など府営公園への府民ニーズは多様化しており、より柔軟なストックの利活用や民の知恵と　資金の積極的な導入など、新たな取り組みが求められている。</w:t>
      </w:r>
    </w:p>
    <w:p w:rsidR="00633DF1" w:rsidRDefault="009B7EB6" w:rsidP="009B7EB6">
      <w:pPr>
        <w:rPr>
          <w:rFonts w:hAnsi="ＭＳ Ｐ明朝"/>
        </w:rPr>
      </w:pPr>
      <w:r w:rsidRPr="009B7EB6">
        <w:rPr>
          <w:rFonts w:hAnsi="ＭＳ Ｐ明朝" w:hint="eastAsia"/>
        </w:rPr>
        <w:t xml:space="preserve">　本報告は、大阪の都市づくりの基本目標の実現に向けて、都市公園を都市・まちづくりの課題改善のために、どのように積極的に活用できるのかについて、大阪における都市公園において重要な役割を担う府営公園を中心に検討を　重ねてきた内容を中間報告として、目標像の設定とその実現に向けた基本　　方針などについて整理したものである。</w:t>
      </w:r>
    </w:p>
    <w:p w:rsidR="009B7EB6" w:rsidRDefault="009B7EB6" w:rsidP="009B7EB6">
      <w:pPr>
        <w:rPr>
          <w:rFonts w:hAnsi="ＭＳ Ｐ明朝"/>
        </w:rPr>
      </w:pPr>
    </w:p>
    <w:p w:rsidR="009B7EB6" w:rsidRPr="009B7EB6" w:rsidRDefault="009B7EB6" w:rsidP="009B7EB6">
      <w:pPr>
        <w:rPr>
          <w:rFonts w:hAnsi="ＭＳ Ｐ明朝"/>
        </w:rPr>
      </w:pPr>
    </w:p>
    <w:p w:rsidR="00005789" w:rsidRPr="00DE7BDC" w:rsidRDefault="009C270A" w:rsidP="003B283C">
      <w:pPr>
        <w:pStyle w:val="a3"/>
        <w:numPr>
          <w:ilvl w:val="0"/>
          <w:numId w:val="5"/>
        </w:numPr>
        <w:ind w:leftChars="0"/>
        <w:outlineLvl w:val="0"/>
        <w:rPr>
          <w:rFonts w:asciiTheme="majorEastAsia" w:eastAsiaTheme="majorEastAsia" w:hAnsiTheme="majorEastAsia"/>
        </w:rPr>
      </w:pPr>
      <w:bookmarkStart w:id="1" w:name="_Toc504986110"/>
      <w:r w:rsidRPr="00DE7BDC">
        <w:rPr>
          <w:rFonts w:asciiTheme="majorEastAsia" w:eastAsiaTheme="majorEastAsia" w:hAnsiTheme="majorEastAsia" w:hint="eastAsia"/>
        </w:rPr>
        <w:t>府</w:t>
      </w:r>
      <w:r w:rsidR="004426FB" w:rsidRPr="00DE7BDC">
        <w:rPr>
          <w:rFonts w:asciiTheme="majorEastAsia" w:eastAsiaTheme="majorEastAsia" w:hAnsiTheme="majorEastAsia" w:hint="eastAsia"/>
        </w:rPr>
        <w:t>営</w:t>
      </w:r>
      <w:r w:rsidR="00865180" w:rsidRPr="00DE7BDC">
        <w:rPr>
          <w:rFonts w:asciiTheme="majorEastAsia" w:eastAsiaTheme="majorEastAsia" w:hAnsiTheme="majorEastAsia" w:hint="eastAsia"/>
        </w:rPr>
        <w:t>公園</w:t>
      </w:r>
      <w:r w:rsidR="004426FB" w:rsidRPr="00DE7BDC">
        <w:rPr>
          <w:rFonts w:asciiTheme="majorEastAsia" w:eastAsiaTheme="majorEastAsia" w:hAnsiTheme="majorEastAsia" w:hint="eastAsia"/>
        </w:rPr>
        <w:t>の意義</w:t>
      </w:r>
      <w:bookmarkEnd w:id="1"/>
    </w:p>
    <w:p w:rsidR="00005789" w:rsidRPr="00005789" w:rsidRDefault="00005789" w:rsidP="00005789">
      <w:pPr>
        <w:rPr>
          <w:rFonts w:ascii="ＭＳ Ｐゴシック" w:eastAsia="ＭＳ Ｐゴシック" w:hAnsi="ＭＳ Ｐゴシック"/>
        </w:rPr>
      </w:pPr>
    </w:p>
    <w:p w:rsidR="00423B3E" w:rsidRPr="00DE7BDC" w:rsidRDefault="00005789" w:rsidP="003B283C">
      <w:pPr>
        <w:pStyle w:val="2"/>
        <w:rPr>
          <w:rFonts w:asciiTheme="majorEastAsia" w:hAnsiTheme="majorEastAsia"/>
        </w:rPr>
      </w:pPr>
      <w:bookmarkStart w:id="2" w:name="_Toc504986111"/>
      <w:r w:rsidRPr="00DE7BDC">
        <w:rPr>
          <w:rFonts w:asciiTheme="majorEastAsia" w:hAnsiTheme="majorEastAsia" w:hint="eastAsia"/>
        </w:rPr>
        <w:t>(1)</w:t>
      </w:r>
      <w:r w:rsidR="004426FB" w:rsidRPr="00DE7BDC">
        <w:rPr>
          <w:rFonts w:asciiTheme="majorEastAsia" w:hAnsiTheme="majorEastAsia" w:hint="eastAsia"/>
        </w:rPr>
        <w:t>府営</w:t>
      </w:r>
      <w:r w:rsidR="00865180" w:rsidRPr="00DE7BDC">
        <w:rPr>
          <w:rFonts w:asciiTheme="majorEastAsia" w:hAnsiTheme="majorEastAsia" w:hint="eastAsia"/>
        </w:rPr>
        <w:t>公園</w:t>
      </w:r>
      <w:r w:rsidR="004426FB" w:rsidRPr="00DE7BDC">
        <w:rPr>
          <w:rFonts w:asciiTheme="majorEastAsia" w:hAnsiTheme="majorEastAsia" w:hint="eastAsia"/>
        </w:rPr>
        <w:t>の位置付け</w:t>
      </w:r>
      <w:bookmarkEnd w:id="2"/>
    </w:p>
    <w:p w:rsidR="00423B3E" w:rsidRPr="00DE7BDC" w:rsidRDefault="00005789" w:rsidP="003B283C">
      <w:pPr>
        <w:pStyle w:val="3"/>
        <w:ind w:left="1063"/>
        <w:rPr>
          <w:rFonts w:asciiTheme="majorEastAsia" w:hAnsiTheme="majorEastAsia"/>
        </w:rPr>
      </w:pPr>
      <w:bookmarkStart w:id="3" w:name="_Toc504986112"/>
      <w:r w:rsidRPr="00DE7BDC">
        <w:rPr>
          <w:rFonts w:asciiTheme="majorEastAsia" w:hAnsiTheme="majorEastAsia" w:hint="eastAsia"/>
        </w:rPr>
        <w:t>①</w:t>
      </w:r>
      <w:r w:rsidR="007F645D" w:rsidRPr="00DE7BDC">
        <w:rPr>
          <w:rFonts w:asciiTheme="majorEastAsia" w:hAnsiTheme="majorEastAsia" w:hint="eastAsia"/>
        </w:rPr>
        <w:t>みどりの大阪推進計画</w:t>
      </w:r>
      <w:bookmarkEnd w:id="3"/>
    </w:p>
    <w:p w:rsidR="00542D0C" w:rsidRDefault="00E84459" w:rsidP="002A39F6">
      <w:pPr>
        <w:ind w:leftChars="200" w:left="531" w:firstLineChars="100" w:firstLine="266"/>
      </w:pPr>
      <w:r>
        <w:rPr>
          <w:rFonts w:hint="eastAsia"/>
        </w:rPr>
        <w:t>みどりの大阪推進計画</w:t>
      </w:r>
      <w:r w:rsidR="00DE7BDC" w:rsidRPr="00005789">
        <w:rPr>
          <w:rFonts w:ascii="ＭＳ Ｐゴシック" w:eastAsia="ＭＳ Ｐゴシック" w:hAnsi="ＭＳ Ｐゴシック" w:hint="eastAsia"/>
        </w:rPr>
        <w:t>（平成21年12月）</w:t>
      </w:r>
      <w:r w:rsidR="00005789">
        <w:rPr>
          <w:rFonts w:hint="eastAsia"/>
        </w:rPr>
        <w:t>は、「みどりの風を感じる大都市・大阪」実現するため、大阪府の「みどり」に関する総合的な計画として</w:t>
      </w:r>
      <w:r>
        <w:rPr>
          <w:rFonts w:hint="eastAsia"/>
        </w:rPr>
        <w:t>、</w:t>
      </w:r>
      <w:r w:rsidR="00005789">
        <w:rPr>
          <w:rFonts w:hint="eastAsia"/>
        </w:rPr>
        <w:t>施策の推進方向や実現戦略が示され、</w:t>
      </w:r>
      <w:r w:rsidR="000422BC">
        <w:rPr>
          <w:rFonts w:hint="eastAsia"/>
        </w:rPr>
        <w:t>市街化区域の緑被率を20％確保することや府域にみどりがあると感じる府民の割合を約５割から約８割にすることなどを目標に４つの基本戦略のもと、みどりづくりが進められている。</w:t>
      </w:r>
    </w:p>
    <w:p w:rsidR="000422BC" w:rsidRDefault="000422BC" w:rsidP="00005789">
      <w:pPr>
        <w:ind w:leftChars="200" w:left="531" w:firstLineChars="100" w:firstLine="266"/>
      </w:pPr>
      <w:r>
        <w:rPr>
          <w:rFonts w:hint="eastAsia"/>
        </w:rPr>
        <w:t>府営公園は、</w:t>
      </w:r>
      <w:r w:rsidR="004076D5">
        <w:rPr>
          <w:rFonts w:hint="eastAsia"/>
        </w:rPr>
        <w:t>都市にみどりの風を呼び込むための、みどりのネットワークの</w:t>
      </w:r>
      <w:r>
        <w:rPr>
          <w:rFonts w:hint="eastAsia"/>
        </w:rPr>
        <w:t>拠点として</w:t>
      </w:r>
      <w:r w:rsidR="004076D5">
        <w:rPr>
          <w:rFonts w:hint="eastAsia"/>
        </w:rPr>
        <w:t>位置付けられている。</w:t>
      </w:r>
    </w:p>
    <w:p w:rsidR="004076D5" w:rsidRDefault="00DE7BDC" w:rsidP="00005789">
      <w:pPr>
        <w:ind w:leftChars="200" w:left="531" w:firstLineChars="100" w:firstLine="266"/>
      </w:pPr>
      <w:r>
        <w:rPr>
          <w:rFonts w:hint="eastAsia"/>
          <w:noProof/>
        </w:rPr>
        <mc:AlternateContent>
          <mc:Choice Requires="wps">
            <w:drawing>
              <wp:anchor distT="0" distB="0" distL="114300" distR="114300" simplePos="0" relativeHeight="251697152" behindDoc="0" locked="0" layoutInCell="1" allowOverlap="1" wp14:anchorId="7FBA95EE" wp14:editId="3416CEBD">
                <wp:simplePos x="0" y="0"/>
                <wp:positionH relativeFrom="column">
                  <wp:posOffset>2444115</wp:posOffset>
                </wp:positionH>
                <wp:positionV relativeFrom="paragraph">
                  <wp:posOffset>167640</wp:posOffset>
                </wp:positionV>
                <wp:extent cx="914400" cy="419100"/>
                <wp:effectExtent l="0" t="0" r="0" b="0"/>
                <wp:wrapNone/>
                <wp:docPr id="1024" name="テキスト ボックス 1024"/>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F4615D" w:rsidRDefault="007E15AF">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図表1　みどりの大阪推進計画（平成21年12月</w:t>
                            </w:r>
                            <w:r>
                              <w:rPr>
                                <w:rFonts w:ascii="ＭＳ Ｐゴシック" w:eastAsia="ＭＳ Ｐゴシック" w:hAnsi="ＭＳ Ｐゴシック" w:hint="eastAsia"/>
                                <w:b/>
                                <w:sz w:val="14"/>
                              </w:rPr>
                              <w:t>大阪府</w:t>
                            </w:r>
                            <w:r w:rsidRPr="00F4615D">
                              <w:rPr>
                                <w:rFonts w:ascii="ＭＳ Ｐゴシック" w:eastAsia="ＭＳ Ｐゴシック" w:hAnsi="ＭＳ Ｐゴシック" w:hint="eastAsia"/>
                                <w:b/>
                                <w:sz w:val="14"/>
                              </w:rPr>
                              <w:t>）</w:t>
                            </w:r>
                            <w:r>
                              <w:rPr>
                                <w:rFonts w:ascii="ＭＳ Ｐゴシック" w:eastAsia="ＭＳ Ｐゴシック" w:hAnsi="ＭＳ Ｐゴシック" w:hint="eastAsia"/>
                                <w:b/>
                                <w:sz w:val="14"/>
                              </w:rPr>
                              <w:t>【抜粋】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24" o:spid="_x0000_s1028" type="#_x0000_t202" style="position:absolute;left:0;text-align:left;margin-left:192.45pt;margin-top:13.2pt;width:1in;height:33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" filled="f" stroked="f" strokeweight=".5pt">
                <v:textbox>
                  <w:txbxContent>
                    <w:p w:rsidR="007E15AF" w:rsidRPr="00F4615D" w:rsidRDefault="007E15AF">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図表1　みどりの大阪推進計画（平成21年12月</w:t>
                      </w:r>
                      <w:r>
                        <w:rPr>
                          <w:rFonts w:ascii="ＭＳ Ｐゴシック" w:eastAsia="ＭＳ Ｐゴシック" w:hAnsi="ＭＳ Ｐゴシック" w:hint="eastAsia"/>
                          <w:b/>
                          <w:sz w:val="14"/>
                        </w:rPr>
                        <w:t>大阪府</w:t>
                      </w:r>
                      <w:r w:rsidRPr="00F4615D">
                        <w:rPr>
                          <w:rFonts w:ascii="ＭＳ Ｐゴシック" w:eastAsia="ＭＳ Ｐゴシック" w:hAnsi="ＭＳ Ｐゴシック" w:hint="eastAsia"/>
                          <w:b/>
                          <w:sz w:val="14"/>
                        </w:rPr>
                        <w:t>）</w:t>
                      </w:r>
                      <w:r>
                        <w:rPr>
                          <w:rFonts w:ascii="ＭＳ Ｐゴシック" w:eastAsia="ＭＳ Ｐゴシック" w:hAnsi="ＭＳ Ｐゴシック" w:hint="eastAsia"/>
                          <w:b/>
                          <w:sz w:val="14"/>
                        </w:rPr>
                        <w:t>【抜粋】</w:t>
                      </w:r>
                    </w:p>
                  </w:txbxContent>
                </v:textbox>
              </v:shape>
            </w:pict>
          </mc:Fallback>
        </mc:AlternateContent>
      </w:r>
    </w:p>
    <w:p w:rsidR="005233BC" w:rsidRDefault="007F2368" w:rsidP="008C312E">
      <w:r>
        <w:rPr>
          <w:noProof/>
        </w:rPr>
        <w:drawing>
          <wp:anchor distT="0" distB="0" distL="114300" distR="114300" simplePos="0" relativeHeight="251673600" behindDoc="0" locked="0" layoutInCell="1" allowOverlap="1" wp14:anchorId="6A05E520" wp14:editId="7F33ECDD">
            <wp:simplePos x="0" y="0"/>
            <wp:positionH relativeFrom="column">
              <wp:posOffset>-11356</wp:posOffset>
            </wp:positionH>
            <wp:positionV relativeFrom="paragraph">
              <wp:posOffset>41968</wp:posOffset>
            </wp:positionV>
            <wp:extent cx="5748808" cy="3610098"/>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056" cy="3612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14046C" w:rsidP="008C312E">
      <w:r>
        <w:rPr>
          <w:noProof/>
        </w:rPr>
        <w:drawing>
          <wp:anchor distT="0" distB="0" distL="114300" distR="114300" simplePos="0" relativeHeight="251675648" behindDoc="0" locked="0" layoutInCell="1" allowOverlap="1" wp14:anchorId="0612DE3D" wp14:editId="1CE478B1">
            <wp:simplePos x="0" y="0"/>
            <wp:positionH relativeFrom="column">
              <wp:posOffset>-3810</wp:posOffset>
            </wp:positionH>
            <wp:positionV relativeFrom="paragraph">
              <wp:posOffset>86995</wp:posOffset>
            </wp:positionV>
            <wp:extent cx="5688330" cy="3962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33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368">
        <w:rPr>
          <w:rFonts w:hint="eastAsia"/>
          <w:noProof/>
        </w:rPr>
        <mc:AlternateContent>
          <mc:Choice Requires="wps">
            <w:drawing>
              <wp:anchor distT="0" distB="0" distL="114300" distR="114300" simplePos="0" relativeHeight="251674624" behindDoc="0" locked="0" layoutInCell="1" allowOverlap="1" wp14:anchorId="03F6F06D" wp14:editId="33723C12">
                <wp:simplePos x="0" y="0"/>
                <wp:positionH relativeFrom="column">
                  <wp:posOffset>-13335</wp:posOffset>
                </wp:positionH>
                <wp:positionV relativeFrom="paragraph">
                  <wp:posOffset>67945</wp:posOffset>
                </wp:positionV>
                <wp:extent cx="5467350" cy="13906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5467350" cy="1390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6" o:spid="_x0000_s1026" style="position:absolute;left:0;text-align:left;margin-left:-1.05pt;margin-top:5.35pt;width:430.5pt;height:10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" filled="f" strokecolor="black [3213]" strokeweight="1pt"/>
            </w:pict>
          </mc:Fallback>
        </mc:AlternateContent>
      </w:r>
    </w:p>
    <w:p w:rsidR="00D11B77" w:rsidRDefault="00BF6432" w:rsidP="008C312E">
      <w:r>
        <w:rPr>
          <w:noProof/>
        </w:rPr>
        <w:drawing>
          <wp:anchor distT="0" distB="0" distL="114300" distR="114300" simplePos="0" relativeHeight="251676672" behindDoc="0" locked="0" layoutInCell="1" allowOverlap="1" wp14:anchorId="40775A67" wp14:editId="3DD3EF6B">
            <wp:simplePos x="0" y="0"/>
            <wp:positionH relativeFrom="column">
              <wp:posOffset>53340</wp:posOffset>
            </wp:positionH>
            <wp:positionV relativeFrom="paragraph">
              <wp:posOffset>232410</wp:posOffset>
            </wp:positionV>
            <wp:extent cx="5681980" cy="35941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19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B77" w:rsidRDefault="00D11B77" w:rsidP="008C312E"/>
    <w:p w:rsidR="00D11B77" w:rsidRDefault="00434748" w:rsidP="008C312E">
      <w:r>
        <w:rPr>
          <w:noProof/>
        </w:rPr>
        <w:drawing>
          <wp:anchor distT="0" distB="0" distL="114300" distR="114300" simplePos="0" relativeHeight="251677696" behindDoc="0" locked="0" layoutInCell="1" allowOverlap="1" wp14:anchorId="0694B916" wp14:editId="128D32F9">
            <wp:simplePos x="0" y="0"/>
            <wp:positionH relativeFrom="column">
              <wp:posOffset>43815</wp:posOffset>
            </wp:positionH>
            <wp:positionV relativeFrom="paragraph">
              <wp:posOffset>31750</wp:posOffset>
            </wp:positionV>
            <wp:extent cx="6188075" cy="71945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B77" w:rsidRDefault="00D11B77" w:rsidP="008C312E"/>
    <w:p w:rsidR="00D11B77" w:rsidRDefault="00D11B77" w:rsidP="008C312E"/>
    <w:p w:rsidR="004076D5" w:rsidRDefault="004076D5" w:rsidP="008C312E"/>
    <w:p w:rsidR="00F165A0" w:rsidRPr="00DE7BDC" w:rsidRDefault="00F165A0" w:rsidP="003B283C">
      <w:pPr>
        <w:pStyle w:val="3"/>
        <w:ind w:left="1063"/>
        <w:rPr>
          <w:rFonts w:asciiTheme="majorEastAsia" w:hAnsiTheme="majorEastAsia"/>
        </w:rPr>
      </w:pPr>
      <w:bookmarkStart w:id="4" w:name="_Toc504986113"/>
      <w:r w:rsidRPr="00DE7BDC">
        <w:rPr>
          <w:rFonts w:asciiTheme="majorEastAsia" w:hAnsiTheme="majorEastAsia" w:hint="eastAsia"/>
        </w:rPr>
        <w:t>②大阪府における都市計画のあり方（答申）</w:t>
      </w:r>
      <w:bookmarkEnd w:id="4"/>
    </w:p>
    <w:p w:rsidR="00F165A0" w:rsidRPr="000F0773" w:rsidRDefault="00F165A0" w:rsidP="00F165A0">
      <w:pPr>
        <w:ind w:firstLineChars="300" w:firstLine="797"/>
        <w:rPr>
          <w:rFonts w:ascii="ＭＳ Ｐゴシック" w:eastAsia="ＭＳ Ｐゴシック" w:hAnsi="ＭＳ Ｐゴシック"/>
        </w:rPr>
      </w:pPr>
      <w:r w:rsidRPr="000F0773">
        <w:rPr>
          <w:rFonts w:ascii="ＭＳ Ｐゴシック" w:eastAsia="ＭＳ Ｐゴシック" w:hAnsi="ＭＳ Ｐゴシック" w:hint="eastAsia"/>
        </w:rPr>
        <w:t>（平成28年２月大阪府都市計画審議会）</w:t>
      </w:r>
    </w:p>
    <w:p w:rsidR="001F6504" w:rsidRDefault="004076D5" w:rsidP="002A39F6">
      <w:pPr>
        <w:ind w:leftChars="200" w:left="531" w:firstLineChars="100" w:firstLine="266"/>
      </w:pPr>
      <w:r>
        <w:rPr>
          <w:rFonts w:hint="eastAsia"/>
        </w:rPr>
        <w:t>人口減少・超高齢社会の</w:t>
      </w:r>
      <w:r w:rsidR="001F6504">
        <w:rPr>
          <w:rFonts w:hint="eastAsia"/>
        </w:rPr>
        <w:t>到来</w:t>
      </w:r>
      <w:r>
        <w:rPr>
          <w:rFonts w:hint="eastAsia"/>
        </w:rPr>
        <w:t>など、社会情勢の変化を背景とした様々な都市の</w:t>
      </w:r>
      <w:r w:rsidR="008800B7">
        <w:rPr>
          <w:rFonts w:hint="eastAsia"/>
        </w:rPr>
        <w:t>課題を踏まえ、</w:t>
      </w:r>
      <w:r w:rsidR="001F6504">
        <w:rPr>
          <w:rFonts w:hint="eastAsia"/>
        </w:rPr>
        <w:t>これまでの都市づくりにおいて蓄積された都市のストックを活かしながら、国際競争、防災、環境、都市魅力等の多様な視点で</w:t>
      </w:r>
      <w:r>
        <w:rPr>
          <w:rFonts w:hint="eastAsia"/>
        </w:rPr>
        <w:t>大阪の特性を踏まえた新たな都市づくりのあり方</w:t>
      </w:r>
      <w:r w:rsidR="001F6504">
        <w:rPr>
          <w:rFonts w:hint="eastAsia"/>
        </w:rPr>
        <w:t>が示された。</w:t>
      </w:r>
    </w:p>
    <w:p w:rsidR="00F165A0" w:rsidRDefault="00A76C83" w:rsidP="002A39F6">
      <w:pPr>
        <w:ind w:leftChars="200" w:left="531" w:firstLineChars="100" w:firstLine="266"/>
      </w:pPr>
      <w:r>
        <w:rPr>
          <w:rFonts w:hint="eastAsia"/>
        </w:rPr>
        <w:t>その中で、府営公園は、大阪の都市づくりの基本目標を実現するための重要な都市基盤施設として位置付けられている。</w:t>
      </w:r>
    </w:p>
    <w:p w:rsidR="008800B7" w:rsidRPr="00F165A0" w:rsidRDefault="00F4615D" w:rsidP="008C312E">
      <w:r>
        <w:rPr>
          <w:rFonts w:hint="eastAsia"/>
          <w:noProof/>
        </w:rPr>
        <mc:AlternateContent>
          <mc:Choice Requires="wps">
            <w:drawing>
              <wp:anchor distT="0" distB="0" distL="114300" distR="114300" simplePos="0" relativeHeight="251699200" behindDoc="0" locked="0" layoutInCell="1" allowOverlap="1" wp14:anchorId="4DE933DA" wp14:editId="06771148">
                <wp:simplePos x="0" y="0"/>
                <wp:positionH relativeFrom="column">
                  <wp:posOffset>2825115</wp:posOffset>
                </wp:positionH>
                <wp:positionV relativeFrom="paragraph">
                  <wp:posOffset>157480</wp:posOffset>
                </wp:positionV>
                <wp:extent cx="914400" cy="371475"/>
                <wp:effectExtent l="0" t="0" r="0" b="0"/>
                <wp:wrapNone/>
                <wp:docPr id="1025" name="テキスト ボックス 1025"/>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7E15AF" w:rsidRPr="00F4615D" w:rsidRDefault="007E15AF"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２</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大阪府における都市計画</w:t>
                            </w:r>
                            <w:r w:rsidRPr="00F4615D">
                              <w:rPr>
                                <w:rFonts w:ascii="ＭＳ Ｐゴシック" w:eastAsia="ＭＳ Ｐゴシック" w:hAnsi="ＭＳ Ｐゴシック" w:hint="eastAsia"/>
                                <w:b/>
                                <w:sz w:val="14"/>
                              </w:rPr>
                              <w:t>の</w:t>
                            </w:r>
                            <w:r>
                              <w:rPr>
                                <w:rFonts w:ascii="ＭＳ Ｐゴシック" w:eastAsia="ＭＳ Ｐゴシック" w:hAnsi="ＭＳ Ｐゴシック" w:hint="eastAsia"/>
                                <w:b/>
                                <w:sz w:val="14"/>
                              </w:rPr>
                              <w:t>あり方（答申）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25" o:spid="_x0000_s1029" type="#_x0000_t202" style="position:absolute;left:0;text-align:left;margin-left:222.45pt;margin-top:12.4pt;width:1in;height:29.2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" filled="f" stroked="f" strokeweight=".5pt">
                <v:textbox>
                  <w:txbxContent>
                    <w:p w:rsidR="007E15AF" w:rsidRPr="00F4615D" w:rsidRDefault="007E15AF"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２</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大阪府における都市計画</w:t>
                      </w:r>
                      <w:r w:rsidRPr="00F4615D">
                        <w:rPr>
                          <w:rFonts w:ascii="ＭＳ Ｐゴシック" w:eastAsia="ＭＳ Ｐゴシック" w:hAnsi="ＭＳ Ｐゴシック" w:hint="eastAsia"/>
                          <w:b/>
                          <w:sz w:val="14"/>
                        </w:rPr>
                        <w:t>の</w:t>
                      </w:r>
                      <w:r>
                        <w:rPr>
                          <w:rFonts w:ascii="ＭＳ Ｐゴシック" w:eastAsia="ＭＳ Ｐゴシック" w:hAnsi="ＭＳ Ｐゴシック" w:hint="eastAsia"/>
                          <w:b/>
                          <w:sz w:val="14"/>
                        </w:rPr>
                        <w:t>あり方（答申）</w:t>
                      </w:r>
                    </w:p>
                  </w:txbxContent>
                </v:textbox>
              </v:shape>
            </w:pict>
          </mc:Fallback>
        </mc:AlternateContent>
      </w:r>
    </w:p>
    <w:p w:rsidR="000F2675" w:rsidRPr="000F2675" w:rsidRDefault="00F4615D" w:rsidP="008C312E">
      <w:pPr>
        <w:rPr>
          <w:rFonts w:ascii="ＭＳ ゴシック" w:eastAsia="ＭＳ ゴシック" w:hAnsi="ＭＳ ゴシック"/>
          <w:b/>
          <w:sz w:val="21"/>
          <w:u w:val="single"/>
        </w:rPr>
      </w:pPr>
      <w:r>
        <w:rPr>
          <w:rFonts w:hint="eastAsia"/>
          <w:noProof/>
        </w:rPr>
        <mc:AlternateContent>
          <mc:Choice Requires="wps">
            <w:drawing>
              <wp:anchor distT="0" distB="0" distL="114300" distR="114300" simplePos="0" relativeHeight="251701248" behindDoc="0" locked="0" layoutInCell="1" allowOverlap="1" wp14:anchorId="20DEBDE4" wp14:editId="1C27994A">
                <wp:simplePos x="0" y="0"/>
                <wp:positionH relativeFrom="column">
                  <wp:posOffset>3193415</wp:posOffset>
                </wp:positionH>
                <wp:positionV relativeFrom="paragraph">
                  <wp:posOffset>64770</wp:posOffset>
                </wp:positionV>
                <wp:extent cx="914400" cy="419100"/>
                <wp:effectExtent l="0" t="0" r="0" b="0"/>
                <wp:wrapNone/>
                <wp:docPr id="1028" name="テキスト ボックス 1028"/>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（平成</w:t>
                            </w:r>
                            <w:r>
                              <w:rPr>
                                <w:rFonts w:ascii="ＭＳ Ｐゴシック" w:eastAsia="ＭＳ Ｐゴシック" w:hAnsi="ＭＳ Ｐゴシック" w:hint="eastAsia"/>
                                <w:b/>
                                <w:sz w:val="14"/>
                              </w:rPr>
                              <w:t>２８</w:t>
                            </w:r>
                            <w:r w:rsidRPr="00F4615D">
                              <w:rPr>
                                <w:rFonts w:ascii="ＭＳ Ｐゴシック" w:eastAsia="ＭＳ Ｐゴシック" w:hAnsi="ＭＳ Ｐゴシック" w:hint="eastAsia"/>
                                <w:b/>
                                <w:sz w:val="14"/>
                              </w:rPr>
                              <w:t>年</w:t>
                            </w:r>
                            <w:r>
                              <w:rPr>
                                <w:rFonts w:ascii="ＭＳ Ｐゴシック" w:eastAsia="ＭＳ Ｐゴシック" w:hAnsi="ＭＳ Ｐゴシック" w:hint="eastAsia"/>
                                <w:b/>
                                <w:sz w:val="14"/>
                              </w:rPr>
                              <w:t>２</w:t>
                            </w:r>
                            <w:r w:rsidRPr="00F4615D">
                              <w:rPr>
                                <w:rFonts w:ascii="ＭＳ Ｐゴシック" w:eastAsia="ＭＳ Ｐゴシック" w:hAnsi="ＭＳ Ｐゴシック" w:hint="eastAsia"/>
                                <w:b/>
                                <w:sz w:val="14"/>
                              </w:rPr>
                              <w:t>月</w:t>
                            </w:r>
                            <w:r>
                              <w:rPr>
                                <w:rFonts w:ascii="ＭＳ Ｐゴシック" w:eastAsia="ＭＳ Ｐゴシック" w:hAnsi="ＭＳ Ｐゴシック" w:hint="eastAsia"/>
                                <w:b/>
                                <w:sz w:val="14"/>
                              </w:rPr>
                              <w:t>大阪府都市計画審議会</w:t>
                            </w:r>
                            <w:r w:rsidRPr="00F4615D">
                              <w:rPr>
                                <w:rFonts w:ascii="ＭＳ Ｐゴシック" w:eastAsia="ＭＳ Ｐゴシック" w:hAnsi="ＭＳ Ｐゴシック" w:hint="eastAsia"/>
                                <w:b/>
                                <w:sz w:val="14"/>
                              </w:rPr>
                              <w:t>）</w:t>
                            </w:r>
                            <w:r>
                              <w:rPr>
                                <w:rFonts w:ascii="ＭＳ Ｐゴシック" w:eastAsia="ＭＳ Ｐゴシック" w:hAnsi="ＭＳ Ｐゴシック" w:hint="eastAsia"/>
                                <w:b/>
                                <w:sz w:val="14"/>
                              </w:rPr>
                              <w:t>【抜粋】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28" o:spid="_x0000_s1030" type="#_x0000_t202" style="position:absolute;left:0;text-align:left;margin-left:251.45pt;margin-top:5.1pt;width:1in;height:33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" filled="f" stroked="f" strokeweight=".5pt">
                <v:textbox>
                  <w:txbxContent>
                    <w:p w:rsidR="007E15AF" w:rsidRPr="00F4615D" w:rsidRDefault="007E15AF"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（平成</w:t>
                      </w:r>
                      <w:r>
                        <w:rPr>
                          <w:rFonts w:ascii="ＭＳ Ｐゴシック" w:eastAsia="ＭＳ Ｐゴシック" w:hAnsi="ＭＳ Ｐゴシック" w:hint="eastAsia"/>
                          <w:b/>
                          <w:sz w:val="14"/>
                        </w:rPr>
                        <w:t>２８</w:t>
                      </w:r>
                      <w:r w:rsidRPr="00F4615D">
                        <w:rPr>
                          <w:rFonts w:ascii="ＭＳ Ｐゴシック" w:eastAsia="ＭＳ Ｐゴシック" w:hAnsi="ＭＳ Ｐゴシック" w:hint="eastAsia"/>
                          <w:b/>
                          <w:sz w:val="14"/>
                        </w:rPr>
                        <w:t>年</w:t>
                      </w:r>
                      <w:r>
                        <w:rPr>
                          <w:rFonts w:ascii="ＭＳ Ｐゴシック" w:eastAsia="ＭＳ Ｐゴシック" w:hAnsi="ＭＳ Ｐゴシック" w:hint="eastAsia"/>
                          <w:b/>
                          <w:sz w:val="14"/>
                        </w:rPr>
                        <w:t>２</w:t>
                      </w:r>
                      <w:r w:rsidRPr="00F4615D">
                        <w:rPr>
                          <w:rFonts w:ascii="ＭＳ Ｐゴシック" w:eastAsia="ＭＳ Ｐゴシック" w:hAnsi="ＭＳ Ｐゴシック" w:hint="eastAsia"/>
                          <w:b/>
                          <w:sz w:val="14"/>
                        </w:rPr>
                        <w:t>月</w:t>
                      </w:r>
                      <w:r>
                        <w:rPr>
                          <w:rFonts w:ascii="ＭＳ Ｐゴシック" w:eastAsia="ＭＳ Ｐゴシック" w:hAnsi="ＭＳ Ｐゴシック" w:hint="eastAsia"/>
                          <w:b/>
                          <w:sz w:val="14"/>
                        </w:rPr>
                        <w:t>大阪府都市計画審議会</w:t>
                      </w:r>
                      <w:r w:rsidRPr="00F4615D">
                        <w:rPr>
                          <w:rFonts w:ascii="ＭＳ Ｐゴシック" w:eastAsia="ＭＳ Ｐゴシック" w:hAnsi="ＭＳ Ｐゴシック" w:hint="eastAsia"/>
                          <w:b/>
                          <w:sz w:val="14"/>
                        </w:rPr>
                        <w:t>）</w:t>
                      </w:r>
                      <w:r>
                        <w:rPr>
                          <w:rFonts w:ascii="ＭＳ Ｐゴシック" w:eastAsia="ＭＳ Ｐゴシック" w:hAnsi="ＭＳ Ｐゴシック" w:hint="eastAsia"/>
                          <w:b/>
                          <w:sz w:val="14"/>
                        </w:rPr>
                        <w:t>【抜粋】</w:t>
                      </w:r>
                    </w:p>
                  </w:txbxContent>
                </v:textbox>
              </v:shape>
            </w:pict>
          </mc:Fallback>
        </mc:AlternateContent>
      </w:r>
      <w:r w:rsidR="000F2675" w:rsidRPr="000F2675">
        <w:rPr>
          <w:rFonts w:ascii="ＭＳ ゴシック" w:eastAsia="ＭＳ ゴシック" w:hAnsi="ＭＳ ゴシック" w:hint="eastAsia"/>
          <w:b/>
          <w:sz w:val="21"/>
          <w:u w:val="single"/>
        </w:rPr>
        <w:t>都市づくりの基本目標</w:t>
      </w:r>
    </w:p>
    <w:p w:rsidR="00F165A0" w:rsidRDefault="000F2675" w:rsidP="008C312E">
      <w:r>
        <w:rPr>
          <w:noProof/>
        </w:rPr>
        <w:drawing>
          <wp:anchor distT="0" distB="0" distL="114300" distR="114300" simplePos="0" relativeHeight="251678720" behindDoc="0" locked="0" layoutInCell="1" allowOverlap="1" wp14:anchorId="36306DF8" wp14:editId="7AF7A4DF">
            <wp:simplePos x="0" y="0"/>
            <wp:positionH relativeFrom="column">
              <wp:posOffset>-3810</wp:posOffset>
            </wp:positionH>
            <wp:positionV relativeFrom="paragraph">
              <wp:posOffset>84455</wp:posOffset>
            </wp:positionV>
            <wp:extent cx="5614670" cy="131699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5A0" w:rsidRDefault="00F165A0" w:rsidP="008C312E"/>
    <w:p w:rsidR="00F165A0" w:rsidRDefault="00F165A0" w:rsidP="008C312E"/>
    <w:p w:rsidR="00F165A0" w:rsidRDefault="00F165A0" w:rsidP="008C312E"/>
    <w:p w:rsidR="00F165A0" w:rsidRDefault="00F165A0" w:rsidP="008C312E"/>
    <w:p w:rsidR="00F165A0" w:rsidRDefault="00F165A0" w:rsidP="008C312E"/>
    <w:p w:rsidR="00A2392E" w:rsidRPr="000F2675" w:rsidRDefault="00A2392E" w:rsidP="00A2392E">
      <w:pPr>
        <w:rPr>
          <w:rFonts w:ascii="ＭＳ ゴシック" w:eastAsia="ＭＳ ゴシック" w:hAnsi="ＭＳ ゴシック"/>
          <w:b/>
          <w:sz w:val="21"/>
          <w:u w:val="single"/>
        </w:rPr>
      </w:pPr>
      <w:r>
        <w:rPr>
          <w:noProof/>
        </w:rPr>
        <w:drawing>
          <wp:anchor distT="0" distB="0" distL="114300" distR="114300" simplePos="0" relativeHeight="251682816" behindDoc="0" locked="0" layoutInCell="1" allowOverlap="1" wp14:anchorId="097D00CB" wp14:editId="1B940FF0">
            <wp:simplePos x="0" y="0"/>
            <wp:positionH relativeFrom="column">
              <wp:posOffset>39370</wp:posOffset>
            </wp:positionH>
            <wp:positionV relativeFrom="paragraph">
              <wp:posOffset>237490</wp:posOffset>
            </wp:positionV>
            <wp:extent cx="5584190" cy="3841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19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sz w:val="21"/>
          <w:u w:val="single"/>
        </w:rPr>
        <w:t>今後の</w:t>
      </w:r>
      <w:r w:rsidRPr="000F2675">
        <w:rPr>
          <w:rFonts w:ascii="ＭＳ ゴシック" w:eastAsia="ＭＳ ゴシック" w:hAnsi="ＭＳ ゴシック" w:hint="eastAsia"/>
          <w:b/>
          <w:sz w:val="21"/>
          <w:u w:val="single"/>
        </w:rPr>
        <w:t>都市づくりの基本</w:t>
      </w:r>
      <w:r>
        <w:rPr>
          <w:rFonts w:ascii="ＭＳ ゴシック" w:eastAsia="ＭＳ ゴシック" w:hAnsi="ＭＳ ゴシック" w:hint="eastAsia"/>
          <w:b/>
          <w:sz w:val="21"/>
          <w:u w:val="single"/>
        </w:rPr>
        <w:t>的な考え方</w:t>
      </w:r>
    </w:p>
    <w:p w:rsidR="00F165A0" w:rsidRDefault="00F165A0" w:rsidP="00A2392E"/>
    <w:p w:rsidR="00F165A0" w:rsidRDefault="00F165A0" w:rsidP="008C312E"/>
    <w:p w:rsidR="00F165A0" w:rsidRDefault="00DE7BDC" w:rsidP="008C312E">
      <w:r>
        <w:rPr>
          <w:noProof/>
        </w:rPr>
        <mc:AlternateContent>
          <mc:Choice Requires="wps">
            <w:drawing>
              <wp:anchor distT="0" distB="0" distL="114300" distR="114300" simplePos="0" relativeHeight="251683840" behindDoc="0" locked="0" layoutInCell="1" allowOverlap="1" wp14:anchorId="1A3439C4" wp14:editId="6098C3EE">
                <wp:simplePos x="0" y="0"/>
                <wp:positionH relativeFrom="column">
                  <wp:posOffset>-4445</wp:posOffset>
                </wp:positionH>
                <wp:positionV relativeFrom="paragraph">
                  <wp:posOffset>26035</wp:posOffset>
                </wp:positionV>
                <wp:extent cx="2314575" cy="4381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3145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202689" w:rsidRDefault="007E15AF" w:rsidP="00202689">
                            <w:pPr>
                              <w:pStyle w:val="a3"/>
                              <w:numPr>
                                <w:ilvl w:val="0"/>
                                <w:numId w:val="13"/>
                              </w:numPr>
                              <w:ind w:leftChars="0"/>
                              <w:rPr>
                                <w:rFonts w:ascii="ＭＳ ゴシック" w:eastAsia="ＭＳ ゴシック" w:hAnsi="ＭＳ ゴシック"/>
                                <w:b/>
                                <w:sz w:val="20"/>
                              </w:rPr>
                            </w:pPr>
                            <w:r w:rsidRPr="00202689">
                              <w:rPr>
                                <w:rFonts w:ascii="ＭＳ ゴシック" w:eastAsia="ＭＳ ゴシック" w:hAnsi="ＭＳ ゴシック" w:hint="eastAsia"/>
                                <w:b/>
                                <w:sz w:val="20"/>
                              </w:rPr>
                              <w:t>大阪都市圏の都市構造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1" type="#_x0000_t202" style="position:absolute;left:0;text-align:left;margin-left:-.35pt;margin-top:2.05pt;width:182.25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" filled="f" stroked="f" strokeweight=".5pt">
                <v:textbox>
                  <w:txbxContent>
                    <w:p w:rsidR="007E15AF" w:rsidRPr="00202689" w:rsidRDefault="007E15AF" w:rsidP="00202689">
                      <w:pPr>
                        <w:pStyle w:val="a3"/>
                        <w:numPr>
                          <w:ilvl w:val="0"/>
                          <w:numId w:val="13"/>
                        </w:numPr>
                        <w:ind w:leftChars="0"/>
                        <w:rPr>
                          <w:rFonts w:ascii="ＭＳ ゴシック" w:eastAsia="ＭＳ ゴシック" w:hAnsi="ＭＳ ゴシック"/>
                          <w:b/>
                          <w:sz w:val="20"/>
                        </w:rPr>
                      </w:pPr>
                      <w:r w:rsidRPr="00202689">
                        <w:rPr>
                          <w:rFonts w:ascii="ＭＳ ゴシック" w:eastAsia="ＭＳ ゴシック" w:hAnsi="ＭＳ ゴシック" w:hint="eastAsia"/>
                          <w:b/>
                          <w:sz w:val="20"/>
                        </w:rPr>
                        <w:t>大阪都市圏の都市構造</w:t>
                      </w:r>
                    </w:p>
                  </w:txbxContent>
                </v:textbox>
              </v:shape>
            </w:pict>
          </mc:Fallback>
        </mc:AlternateContent>
      </w:r>
      <w:r w:rsidR="005A3E68">
        <w:rPr>
          <w:noProof/>
        </w:rPr>
        <w:drawing>
          <wp:anchor distT="0" distB="0" distL="114300" distR="114300" simplePos="0" relativeHeight="251679744" behindDoc="0" locked="0" layoutInCell="1" allowOverlap="1" wp14:anchorId="5FA17659" wp14:editId="50461BF5">
            <wp:simplePos x="0" y="0"/>
            <wp:positionH relativeFrom="column">
              <wp:posOffset>3166745</wp:posOffset>
            </wp:positionH>
            <wp:positionV relativeFrom="paragraph">
              <wp:posOffset>121285</wp:posOffset>
            </wp:positionV>
            <wp:extent cx="2277745" cy="1104900"/>
            <wp:effectExtent l="0" t="0" r="825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016" cy="110551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165A0" w:rsidRDefault="00DD71C1" w:rsidP="008C312E">
      <w:r>
        <w:rPr>
          <w:noProof/>
        </w:rPr>
        <w:drawing>
          <wp:anchor distT="0" distB="0" distL="114300" distR="114300" simplePos="0" relativeHeight="251688960" behindDoc="0" locked="0" layoutInCell="1" allowOverlap="1" wp14:anchorId="2CAB67DD" wp14:editId="46BC454D">
            <wp:simplePos x="0" y="0"/>
            <wp:positionH relativeFrom="column">
              <wp:posOffset>-13335</wp:posOffset>
            </wp:positionH>
            <wp:positionV relativeFrom="paragraph">
              <wp:posOffset>114300</wp:posOffset>
            </wp:positionV>
            <wp:extent cx="3377565" cy="52451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756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C83" w:rsidRDefault="00A76C83" w:rsidP="008C312E"/>
    <w:p w:rsidR="00A76C83" w:rsidRDefault="00DD71C1" w:rsidP="008C312E">
      <w:r>
        <w:rPr>
          <w:noProof/>
        </w:rPr>
        <mc:AlternateContent>
          <mc:Choice Requires="wps">
            <w:drawing>
              <wp:anchor distT="0" distB="0" distL="114300" distR="114300" simplePos="0" relativeHeight="251692032" behindDoc="0" locked="0" layoutInCell="1" allowOverlap="1" wp14:anchorId="3FBB87C5" wp14:editId="18546085">
                <wp:simplePos x="0" y="0"/>
                <wp:positionH relativeFrom="column">
                  <wp:posOffset>-32385</wp:posOffset>
                </wp:positionH>
                <wp:positionV relativeFrom="paragraph">
                  <wp:posOffset>128905</wp:posOffset>
                </wp:positionV>
                <wp:extent cx="914400" cy="3333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DD71C1" w:rsidRDefault="007E15AF">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国営公園、万博記念公園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 o:spid="_x0000_s1032" type="#_x0000_t202" style="position:absolute;left:0;text-align:left;margin-left:-2.55pt;margin-top:10.15pt;width:1in;height:26.2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" filled="f" stroked="f" strokeweight=".5pt">
                <v:textbox>
                  <w:txbxContent>
                    <w:p w:rsidR="007E15AF" w:rsidRPr="00DD71C1" w:rsidRDefault="007E15AF">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国営公園、万博記念公園</w:t>
                      </w:r>
                    </w:p>
                  </w:txbxContent>
                </v:textbox>
              </v:shape>
            </w:pict>
          </mc:Fallback>
        </mc:AlternateContent>
      </w:r>
    </w:p>
    <w:p w:rsidR="00A76C83" w:rsidRDefault="00A76C83" w:rsidP="008C312E"/>
    <w:p w:rsidR="00A76C83" w:rsidRDefault="00202689" w:rsidP="008C312E">
      <w:r>
        <w:rPr>
          <w:noProof/>
        </w:rPr>
        <mc:AlternateContent>
          <mc:Choice Requires="wps">
            <w:drawing>
              <wp:anchor distT="0" distB="0" distL="114300" distR="114300" simplePos="0" relativeHeight="251685888" behindDoc="0" locked="0" layoutInCell="1" allowOverlap="1" wp14:anchorId="78077A85" wp14:editId="51F446F6">
                <wp:simplePos x="0" y="0"/>
                <wp:positionH relativeFrom="column">
                  <wp:posOffset>-3810</wp:posOffset>
                </wp:positionH>
                <wp:positionV relativeFrom="paragraph">
                  <wp:posOffset>124460</wp:posOffset>
                </wp:positionV>
                <wp:extent cx="3086100" cy="4381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0861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202689" w:rsidRDefault="007E15AF" w:rsidP="00202689">
                            <w:pPr>
                              <w:pStyle w:val="a3"/>
                              <w:numPr>
                                <w:ilvl w:val="0"/>
                                <w:numId w:val="14"/>
                              </w:numPr>
                              <w:ind w:leftChars="0"/>
                              <w:rPr>
                                <w:rFonts w:ascii="ＭＳ ゴシック" w:eastAsia="ＭＳ ゴシック" w:hAnsi="ＭＳ ゴシック"/>
                                <w:b/>
                                <w:sz w:val="20"/>
                              </w:rPr>
                            </w:pPr>
                            <w:r>
                              <w:rPr>
                                <w:rFonts w:ascii="ＭＳ ゴシック" w:eastAsia="ＭＳ ゴシック" w:hAnsi="ＭＳ ゴシック" w:hint="eastAsia"/>
                                <w:b/>
                                <w:sz w:val="20"/>
                              </w:rPr>
                              <w:t>高次都市機能ネットワーク型の</w:t>
                            </w:r>
                            <w:r w:rsidRPr="00202689">
                              <w:rPr>
                                <w:rFonts w:ascii="ＭＳ ゴシック" w:eastAsia="ＭＳ ゴシック" w:hAnsi="ＭＳ ゴシック" w:hint="eastAsia"/>
                                <w:b/>
                                <w:sz w:val="20"/>
                              </w:rPr>
                              <w:t>都市構造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3" type="#_x0000_t202" style="position:absolute;left:0;text-align:left;margin-left:-.3pt;margin-top:9.8pt;width:243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" filled="f" stroked="f" strokeweight=".5pt">
                <v:textbox>
                  <w:txbxContent>
                    <w:p w:rsidR="007E15AF" w:rsidRPr="00202689" w:rsidRDefault="007E15AF" w:rsidP="00202689">
                      <w:pPr>
                        <w:pStyle w:val="a3"/>
                        <w:numPr>
                          <w:ilvl w:val="0"/>
                          <w:numId w:val="14"/>
                        </w:numPr>
                        <w:ind w:leftChars="0"/>
                        <w:rPr>
                          <w:rFonts w:ascii="ＭＳ ゴシック" w:eastAsia="ＭＳ ゴシック" w:hAnsi="ＭＳ ゴシック"/>
                          <w:b/>
                          <w:sz w:val="20"/>
                        </w:rPr>
                      </w:pPr>
                      <w:r>
                        <w:rPr>
                          <w:rFonts w:ascii="ＭＳ ゴシック" w:eastAsia="ＭＳ ゴシック" w:hAnsi="ＭＳ ゴシック" w:hint="eastAsia"/>
                          <w:b/>
                          <w:sz w:val="20"/>
                        </w:rPr>
                        <w:t>高次都市機能ネットワーク型の</w:t>
                      </w:r>
                      <w:r w:rsidRPr="00202689">
                        <w:rPr>
                          <w:rFonts w:ascii="ＭＳ ゴシック" w:eastAsia="ＭＳ ゴシック" w:hAnsi="ＭＳ ゴシック" w:hint="eastAsia"/>
                          <w:b/>
                          <w:sz w:val="20"/>
                        </w:rPr>
                        <w:t>都市構造</w:t>
                      </w:r>
                    </w:p>
                  </w:txbxContent>
                </v:textbox>
              </v:shape>
            </w:pict>
          </mc:Fallback>
        </mc:AlternateContent>
      </w:r>
      <w:r>
        <w:rPr>
          <w:noProof/>
        </w:rPr>
        <w:drawing>
          <wp:anchor distT="0" distB="0" distL="114300" distR="114300" simplePos="0" relativeHeight="251680768" behindDoc="0" locked="0" layoutInCell="1" allowOverlap="1" wp14:anchorId="235334F1" wp14:editId="4A22D8C4">
            <wp:simplePos x="0" y="0"/>
            <wp:positionH relativeFrom="column">
              <wp:posOffset>3084830</wp:posOffset>
            </wp:positionH>
            <wp:positionV relativeFrom="paragraph">
              <wp:posOffset>191135</wp:posOffset>
            </wp:positionV>
            <wp:extent cx="2375480" cy="1057275"/>
            <wp:effectExtent l="0" t="0" r="635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67" b="5461"/>
                    <a:stretch/>
                  </pic:blipFill>
                  <pic:spPr bwMode="auto">
                    <a:xfrm>
                      <a:off x="0" y="0"/>
                      <a:ext cx="2375480" cy="10572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76C83" w:rsidRDefault="00DD71C1" w:rsidP="008C312E">
      <w:r>
        <w:rPr>
          <w:noProof/>
        </w:rPr>
        <w:drawing>
          <wp:anchor distT="0" distB="0" distL="114300" distR="114300" simplePos="0" relativeHeight="251689984" behindDoc="0" locked="0" layoutInCell="1" allowOverlap="1" wp14:anchorId="35E2C187" wp14:editId="57272837">
            <wp:simplePos x="0" y="0"/>
            <wp:positionH relativeFrom="column">
              <wp:posOffset>-3810</wp:posOffset>
            </wp:positionH>
            <wp:positionV relativeFrom="paragraph">
              <wp:posOffset>203200</wp:posOffset>
            </wp:positionV>
            <wp:extent cx="3377565" cy="52451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756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C83" w:rsidRDefault="00A76C83" w:rsidP="008C312E"/>
    <w:p w:rsidR="00A76C83" w:rsidRDefault="00DD71C1" w:rsidP="008C312E">
      <w:r>
        <w:rPr>
          <w:noProof/>
        </w:rPr>
        <mc:AlternateContent>
          <mc:Choice Requires="wps">
            <w:drawing>
              <wp:anchor distT="0" distB="0" distL="114300" distR="114300" simplePos="0" relativeHeight="251694080" behindDoc="0" locked="0" layoutInCell="1" allowOverlap="1" wp14:anchorId="143EAD76" wp14:editId="4391356C">
                <wp:simplePos x="0" y="0"/>
                <wp:positionH relativeFrom="column">
                  <wp:posOffset>-32385</wp:posOffset>
                </wp:positionH>
                <wp:positionV relativeFrom="paragraph">
                  <wp:posOffset>217805</wp:posOffset>
                </wp:positionV>
                <wp:extent cx="914400" cy="3333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DD71C1" w:rsidRDefault="007E15AF">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大規模公園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4" type="#_x0000_t202" style="position:absolute;left:0;text-align:left;margin-left:-2.55pt;margin-top:17.15pt;width:1in;height:26.25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" filled="f" stroked="f" strokeweight=".5pt">
                <v:textbox>
                  <w:txbxContent>
                    <w:p w:rsidR="007E15AF" w:rsidRPr="00DD71C1" w:rsidRDefault="007E15AF">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大規模公園</w:t>
                      </w:r>
                    </w:p>
                  </w:txbxContent>
                </v:textbox>
              </v:shape>
            </w:pict>
          </mc:Fallback>
        </mc:AlternateContent>
      </w:r>
    </w:p>
    <w:p w:rsidR="00A76C83" w:rsidRDefault="00A76C83" w:rsidP="008C312E"/>
    <w:p w:rsidR="00F165A0" w:rsidRDefault="005A3E68" w:rsidP="008C312E">
      <w:r>
        <w:rPr>
          <w:noProof/>
        </w:rPr>
        <mc:AlternateContent>
          <mc:Choice Requires="wps">
            <w:drawing>
              <wp:anchor distT="0" distB="0" distL="114300" distR="114300" simplePos="0" relativeHeight="251687936" behindDoc="0" locked="0" layoutInCell="1" allowOverlap="1" wp14:anchorId="34BB5ADC" wp14:editId="12996F9C">
                <wp:simplePos x="0" y="0"/>
                <wp:positionH relativeFrom="column">
                  <wp:posOffset>-3810</wp:posOffset>
                </wp:positionH>
                <wp:positionV relativeFrom="paragraph">
                  <wp:posOffset>108585</wp:posOffset>
                </wp:positionV>
                <wp:extent cx="2495550" cy="4381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4955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202689" w:rsidRDefault="007E15AF" w:rsidP="00202689">
                            <w:pPr>
                              <w:pStyle w:val="a3"/>
                              <w:numPr>
                                <w:ilvl w:val="0"/>
                                <w:numId w:val="15"/>
                              </w:numPr>
                              <w:ind w:leftChars="0"/>
                              <w:rPr>
                                <w:rFonts w:ascii="ＭＳ ゴシック" w:eastAsia="ＭＳ ゴシック" w:hAnsi="ＭＳ ゴシック"/>
                                <w:b/>
                                <w:sz w:val="20"/>
                              </w:rPr>
                            </w:pPr>
                            <w:r>
                              <w:rPr>
                                <w:rFonts w:ascii="ＭＳ ゴシック" w:eastAsia="ＭＳ ゴシック" w:hAnsi="ＭＳ ゴシック" w:hint="eastAsia"/>
                                <w:b/>
                                <w:sz w:val="20"/>
                              </w:rPr>
                              <w:t>広域生活圏</w:t>
                            </w:r>
                            <w:r w:rsidRPr="00202689">
                              <w:rPr>
                                <w:rFonts w:ascii="ＭＳ ゴシック" w:eastAsia="ＭＳ ゴシック" w:hAnsi="ＭＳ ゴシック" w:hint="eastAsia"/>
                                <w:b/>
                                <w:sz w:val="20"/>
                              </w:rPr>
                              <w:t>の都市構造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5" type="#_x0000_t202" style="position:absolute;left:0;text-align:left;margin-left:-.3pt;margin-top:8.55pt;width:196.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" filled="f" stroked="f" strokeweight=".5pt">
                <v:textbox>
                  <w:txbxContent>
                    <w:p w:rsidR="007E15AF" w:rsidRPr="00202689" w:rsidRDefault="007E15AF" w:rsidP="00202689">
                      <w:pPr>
                        <w:pStyle w:val="a3"/>
                        <w:numPr>
                          <w:ilvl w:val="0"/>
                          <w:numId w:val="15"/>
                        </w:numPr>
                        <w:ind w:leftChars="0"/>
                        <w:rPr>
                          <w:rFonts w:ascii="ＭＳ ゴシック" w:eastAsia="ＭＳ ゴシック" w:hAnsi="ＭＳ ゴシック"/>
                          <w:b/>
                          <w:sz w:val="20"/>
                        </w:rPr>
                      </w:pPr>
                      <w:r>
                        <w:rPr>
                          <w:rFonts w:ascii="ＭＳ ゴシック" w:eastAsia="ＭＳ ゴシック" w:hAnsi="ＭＳ ゴシック" w:hint="eastAsia"/>
                          <w:b/>
                          <w:sz w:val="20"/>
                        </w:rPr>
                        <w:t>広域生活圏</w:t>
                      </w:r>
                      <w:r w:rsidRPr="00202689">
                        <w:rPr>
                          <w:rFonts w:ascii="ＭＳ ゴシック" w:eastAsia="ＭＳ ゴシック" w:hAnsi="ＭＳ ゴシック" w:hint="eastAsia"/>
                          <w:b/>
                          <w:sz w:val="20"/>
                        </w:rPr>
                        <w:t>の都市構造</w:t>
                      </w:r>
                    </w:p>
                  </w:txbxContent>
                </v:textbox>
              </v:shape>
            </w:pict>
          </mc:Fallback>
        </mc:AlternateContent>
      </w:r>
      <w:r>
        <w:rPr>
          <w:noProof/>
        </w:rPr>
        <w:drawing>
          <wp:anchor distT="0" distB="0" distL="114300" distR="114300" simplePos="0" relativeHeight="251681792" behindDoc="0" locked="0" layoutInCell="1" allowOverlap="1" wp14:anchorId="235B644D" wp14:editId="0423B365">
            <wp:simplePos x="0" y="0"/>
            <wp:positionH relativeFrom="column">
              <wp:posOffset>3095625</wp:posOffset>
            </wp:positionH>
            <wp:positionV relativeFrom="paragraph">
              <wp:posOffset>194310</wp:posOffset>
            </wp:positionV>
            <wp:extent cx="2345690" cy="1238250"/>
            <wp:effectExtent l="0" t="0" r="0"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280"/>
                    <a:stretch/>
                  </pic:blipFill>
                  <pic:spPr bwMode="auto">
                    <a:xfrm>
                      <a:off x="0" y="0"/>
                      <a:ext cx="2345690" cy="1238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165A0" w:rsidRDefault="00DD71C1" w:rsidP="008C312E">
      <w:r>
        <w:rPr>
          <w:noProof/>
        </w:rPr>
        <w:drawing>
          <wp:anchor distT="0" distB="0" distL="114300" distR="114300" simplePos="0" relativeHeight="251691008" behindDoc="0" locked="0" layoutInCell="1" allowOverlap="1" wp14:anchorId="68A5DFDD" wp14:editId="3E8A07A3">
            <wp:simplePos x="0" y="0"/>
            <wp:positionH relativeFrom="column">
              <wp:posOffset>-13335</wp:posOffset>
            </wp:positionH>
            <wp:positionV relativeFrom="paragraph">
              <wp:posOffset>196850</wp:posOffset>
            </wp:positionV>
            <wp:extent cx="3377565" cy="52451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756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5A0" w:rsidRDefault="00F165A0" w:rsidP="008C312E"/>
    <w:p w:rsidR="000F2675" w:rsidRDefault="00DD71C1" w:rsidP="008C312E">
      <w:r>
        <w:rPr>
          <w:noProof/>
        </w:rPr>
        <mc:AlternateContent>
          <mc:Choice Requires="wps">
            <w:drawing>
              <wp:anchor distT="0" distB="0" distL="114300" distR="114300" simplePos="0" relativeHeight="251696128" behindDoc="0" locked="0" layoutInCell="1" allowOverlap="1" wp14:anchorId="5053D6B3" wp14:editId="3B606CBD">
                <wp:simplePos x="0" y="0"/>
                <wp:positionH relativeFrom="column">
                  <wp:posOffset>-13335</wp:posOffset>
                </wp:positionH>
                <wp:positionV relativeFrom="paragraph">
                  <wp:posOffset>211455</wp:posOffset>
                </wp:positionV>
                <wp:extent cx="914400" cy="3333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DD71C1" w:rsidRDefault="007E15AF">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都市基幹公園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 o:spid="_x0000_s1036" type="#_x0000_t202" style="position:absolute;left:0;text-align:left;margin-left:-1.05pt;margin-top:16.65pt;width:1in;height:26.2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" filled="f" stroked="f" strokeweight=".5pt">
                <v:textbox>
                  <w:txbxContent>
                    <w:p w:rsidR="007E15AF" w:rsidRPr="00DD71C1" w:rsidRDefault="007E15AF">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都市基幹公園</w:t>
                      </w:r>
                    </w:p>
                  </w:txbxContent>
                </v:textbox>
              </v:shape>
            </w:pict>
          </mc:Fallback>
        </mc:AlternateContent>
      </w:r>
    </w:p>
    <w:p w:rsidR="00F165A0" w:rsidRDefault="00F165A0" w:rsidP="008C312E"/>
    <w:p w:rsidR="000E22AB" w:rsidRPr="00DE7BDC" w:rsidRDefault="000E22AB" w:rsidP="003B283C">
      <w:pPr>
        <w:pStyle w:val="3"/>
        <w:ind w:left="1063"/>
        <w:rPr>
          <w:rFonts w:asciiTheme="majorEastAsia" w:hAnsiTheme="majorEastAsia"/>
        </w:rPr>
      </w:pPr>
      <w:bookmarkStart w:id="5" w:name="_Toc504986114"/>
      <w:r w:rsidRPr="00DE7BDC">
        <w:rPr>
          <w:rFonts w:asciiTheme="majorEastAsia" w:hAnsiTheme="majorEastAsia" w:hint="eastAsia"/>
        </w:rPr>
        <w:t>③みどりの効果</w:t>
      </w:r>
      <w:bookmarkEnd w:id="5"/>
    </w:p>
    <w:p w:rsidR="009C7107" w:rsidRDefault="000E22AB" w:rsidP="00671E0A">
      <w:pPr>
        <w:ind w:left="531" w:hangingChars="200" w:hanging="531"/>
      </w:pPr>
      <w:r>
        <w:rPr>
          <w:rFonts w:hint="eastAsia"/>
        </w:rPr>
        <w:t xml:space="preserve">　　　</w:t>
      </w:r>
      <w:r w:rsidR="002A39F6">
        <w:rPr>
          <w:rFonts w:hint="eastAsia"/>
        </w:rPr>
        <w:t xml:space="preserve">　</w:t>
      </w:r>
      <w:r w:rsidR="001F6504">
        <w:rPr>
          <w:rFonts w:hint="eastAsia"/>
        </w:rPr>
        <w:t>みどりには、それが</w:t>
      </w:r>
      <w:r w:rsidR="00671E0A">
        <w:rPr>
          <w:rFonts w:hint="eastAsia"/>
        </w:rPr>
        <w:t>存在する</w:t>
      </w:r>
      <w:r w:rsidR="001F6504">
        <w:rPr>
          <w:rFonts w:hint="eastAsia"/>
        </w:rPr>
        <w:t>だけで、良好な都市景観の</w:t>
      </w:r>
      <w:r w:rsidR="00671E0A">
        <w:rPr>
          <w:rFonts w:hint="eastAsia"/>
        </w:rPr>
        <w:t>形成</w:t>
      </w:r>
      <w:r w:rsidR="001F6504">
        <w:rPr>
          <w:rFonts w:hint="eastAsia"/>
        </w:rPr>
        <w:t>、火災時における延焼遮断、</w:t>
      </w:r>
      <w:r w:rsidR="00671E0A">
        <w:rPr>
          <w:rFonts w:hint="eastAsia"/>
        </w:rPr>
        <w:t>ヒートアイランド現象の緩和、生物多様性の確保等の</w:t>
      </w:r>
      <w:r w:rsidR="001F6504">
        <w:rPr>
          <w:rFonts w:hint="eastAsia"/>
        </w:rPr>
        <w:t>効果（存在効果）があり</w:t>
      </w:r>
      <w:r w:rsidR="00671E0A">
        <w:rPr>
          <w:rFonts w:hint="eastAsia"/>
        </w:rPr>
        <w:t>、みどりを利用することで</w:t>
      </w:r>
      <w:r w:rsidR="001F6504">
        <w:rPr>
          <w:rFonts w:hint="eastAsia"/>
        </w:rPr>
        <w:t>、健康の維持増進やストレスの</w:t>
      </w:r>
      <w:r w:rsidR="00671E0A">
        <w:rPr>
          <w:rFonts w:hint="eastAsia"/>
        </w:rPr>
        <w:t>解消</w:t>
      </w:r>
      <w:r w:rsidR="001F6504">
        <w:rPr>
          <w:rFonts w:hint="eastAsia"/>
        </w:rPr>
        <w:t>などの効果（利用効果）</w:t>
      </w:r>
      <w:r>
        <w:rPr>
          <w:rFonts w:hint="eastAsia"/>
        </w:rPr>
        <w:t>が</w:t>
      </w:r>
      <w:r w:rsidR="00671E0A">
        <w:rPr>
          <w:rFonts w:hint="eastAsia"/>
        </w:rPr>
        <w:t>ある。</w:t>
      </w:r>
    </w:p>
    <w:p w:rsidR="00671E0A" w:rsidRDefault="001F6504" w:rsidP="009C7107">
      <w:pPr>
        <w:ind w:leftChars="200" w:left="531" w:firstLineChars="100" w:firstLine="266"/>
      </w:pPr>
      <w:r>
        <w:rPr>
          <w:rFonts w:hint="eastAsia"/>
        </w:rPr>
        <w:t>加えて、みどりを活用することで、コミュニティ形成、賑わいづくり、地域の魅力向上など</w:t>
      </w:r>
      <w:r w:rsidR="000E22AB">
        <w:rPr>
          <w:rFonts w:hint="eastAsia"/>
        </w:rPr>
        <w:t>、</w:t>
      </w:r>
      <w:r w:rsidR="00671E0A">
        <w:rPr>
          <w:rFonts w:hint="eastAsia"/>
        </w:rPr>
        <w:t>地域力を高める</w:t>
      </w:r>
      <w:r>
        <w:rPr>
          <w:rFonts w:hint="eastAsia"/>
        </w:rPr>
        <w:t>効果（媒体効果）</w:t>
      </w:r>
      <w:r w:rsidR="00671E0A">
        <w:rPr>
          <w:rFonts w:hint="eastAsia"/>
        </w:rPr>
        <w:t>がある。</w:t>
      </w:r>
    </w:p>
    <w:p w:rsidR="00671E0A" w:rsidRDefault="0085225A" w:rsidP="00671E0A">
      <w:pPr>
        <w:ind w:left="531" w:hangingChars="200" w:hanging="531"/>
      </w:pPr>
      <w:r>
        <w:rPr>
          <w:rFonts w:hint="eastAsia"/>
          <w:noProof/>
        </w:rPr>
        <mc:AlternateContent>
          <mc:Choice Requires="wps">
            <w:drawing>
              <wp:anchor distT="0" distB="0" distL="114300" distR="114300" simplePos="0" relativeHeight="251749376" behindDoc="0" locked="0" layoutInCell="1" allowOverlap="1" wp14:anchorId="7D387515" wp14:editId="79F0B271">
                <wp:simplePos x="0" y="0"/>
                <wp:positionH relativeFrom="column">
                  <wp:posOffset>1959085</wp:posOffset>
                </wp:positionH>
                <wp:positionV relativeFrom="paragraph">
                  <wp:posOffset>75924</wp:posOffset>
                </wp:positionV>
                <wp:extent cx="914400" cy="371475"/>
                <wp:effectExtent l="0" t="0" r="0" b="0"/>
                <wp:wrapNone/>
                <wp:docPr id="1042" name="テキスト ボックス 1042"/>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7E15AF" w:rsidRPr="00F4615D" w:rsidRDefault="007E15AF"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３</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みどりが持つ多様な効果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42" o:spid="_x0000_s1037" type="#_x0000_t202" style="position:absolute;left:0;text-align:left;margin-left:154.25pt;margin-top:6pt;width:1in;height:29.2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" filled="f" stroked="f" strokeweight=".5pt">
                <v:textbox>
                  <w:txbxContent>
                    <w:p w:rsidR="007E15AF" w:rsidRPr="00F4615D" w:rsidRDefault="007E15AF"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３</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みどりが持つ多様な効果</w:t>
                      </w:r>
                    </w:p>
                  </w:txbxContent>
                </v:textbox>
              </v:shape>
            </w:pict>
          </mc:Fallback>
        </mc:AlternateContent>
      </w:r>
    </w:p>
    <w:p w:rsidR="0085225A" w:rsidRDefault="0085225A" w:rsidP="00671E0A">
      <w:pPr>
        <w:ind w:left="531" w:hangingChars="200" w:hanging="531"/>
      </w:pPr>
      <w:r>
        <w:rPr>
          <w:noProof/>
        </w:rPr>
        <w:drawing>
          <wp:anchor distT="0" distB="0" distL="114300" distR="114300" simplePos="0" relativeHeight="251747328" behindDoc="0" locked="0" layoutInCell="1" allowOverlap="1" wp14:anchorId="21FA9702" wp14:editId="257FE83E">
            <wp:simplePos x="0" y="0"/>
            <wp:positionH relativeFrom="column">
              <wp:posOffset>195580</wp:posOffset>
            </wp:positionH>
            <wp:positionV relativeFrom="paragraph">
              <wp:posOffset>20320</wp:posOffset>
            </wp:positionV>
            <wp:extent cx="5188585" cy="6165215"/>
            <wp:effectExtent l="0" t="0" r="0" b="6985"/>
            <wp:wrapNone/>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1890" t="14706" r="31496" b="7897"/>
                    <a:stretch/>
                  </pic:blipFill>
                  <pic:spPr bwMode="auto">
                    <a:xfrm>
                      <a:off x="0" y="0"/>
                      <a:ext cx="5188585" cy="616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Pr="0085225A" w:rsidRDefault="0085225A" w:rsidP="00671E0A">
      <w:pPr>
        <w:ind w:left="531" w:hangingChars="200" w:hanging="531"/>
      </w:pPr>
    </w:p>
    <w:p w:rsidR="001F6504" w:rsidRDefault="00935528" w:rsidP="00671E0A">
      <w:pPr>
        <w:ind w:left="531" w:hangingChars="200" w:hanging="531"/>
      </w:pPr>
      <w:r>
        <w:rPr>
          <w:rFonts w:hint="eastAsia"/>
          <w:noProof/>
        </w:rPr>
        <mc:AlternateContent>
          <mc:Choice Requires="wps">
            <w:drawing>
              <wp:anchor distT="0" distB="0" distL="114300" distR="114300" simplePos="0" relativeHeight="251751424" behindDoc="0" locked="0" layoutInCell="1" allowOverlap="1" wp14:anchorId="36FD5510" wp14:editId="2FB505AE">
                <wp:simplePos x="0" y="0"/>
                <wp:positionH relativeFrom="column">
                  <wp:posOffset>2852420</wp:posOffset>
                </wp:positionH>
                <wp:positionV relativeFrom="paragraph">
                  <wp:posOffset>156210</wp:posOffset>
                </wp:positionV>
                <wp:extent cx="914400" cy="419100"/>
                <wp:effectExtent l="0" t="0" r="0" b="0"/>
                <wp:wrapNone/>
                <wp:docPr id="1047" name="テキスト ボックス 1047"/>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F13200">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（出典）みどりの大阪推進計画（平成21年12月大阪府）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47" o:spid="_x0000_s1038" type="#_x0000_t202" style="position:absolute;left:0;text-align:left;margin-left:224.6pt;margin-top:12.3pt;width:1in;height:33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" filled="f" stroked="f" strokeweight=".5pt">
                <v:textbox>
                  <w:txbxContent>
                    <w:p w:rsidR="007E15AF" w:rsidRPr="00F4615D" w:rsidRDefault="007E15AF" w:rsidP="00F13200">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（出典）みどりの大阪推進計画（平成21年12月大阪府）</w:t>
                      </w:r>
                    </w:p>
                  </w:txbxContent>
                </v:textbox>
              </v:shape>
            </w:pict>
          </mc:Fallback>
        </mc:AlternateContent>
      </w:r>
    </w:p>
    <w:p w:rsidR="00671E0A" w:rsidRDefault="00671E0A" w:rsidP="00671E0A">
      <w:pPr>
        <w:ind w:left="531" w:hangingChars="200" w:hanging="531"/>
      </w:pPr>
    </w:p>
    <w:p w:rsidR="00BB691E" w:rsidRPr="00DE7BDC" w:rsidRDefault="000E22AB" w:rsidP="003B283C">
      <w:pPr>
        <w:pStyle w:val="3"/>
        <w:ind w:left="1063"/>
        <w:rPr>
          <w:rFonts w:asciiTheme="majorEastAsia" w:hAnsiTheme="majorEastAsia"/>
        </w:rPr>
      </w:pPr>
      <w:bookmarkStart w:id="6" w:name="_Toc504986115"/>
      <w:r w:rsidRPr="00DE7BDC">
        <w:rPr>
          <w:rFonts w:asciiTheme="majorEastAsia" w:hAnsiTheme="majorEastAsia" w:hint="eastAsia"/>
        </w:rPr>
        <w:t>④</w:t>
      </w:r>
      <w:r w:rsidR="001F6504" w:rsidRPr="00DE7BDC">
        <w:rPr>
          <w:rFonts w:asciiTheme="majorEastAsia" w:hAnsiTheme="majorEastAsia" w:hint="eastAsia"/>
        </w:rPr>
        <w:t>都市公園の</w:t>
      </w:r>
      <w:r w:rsidR="00D402FE" w:rsidRPr="00DE7BDC">
        <w:rPr>
          <w:rFonts w:asciiTheme="majorEastAsia" w:hAnsiTheme="majorEastAsia" w:hint="eastAsia"/>
        </w:rPr>
        <w:t>分類</w:t>
      </w:r>
      <w:bookmarkEnd w:id="6"/>
    </w:p>
    <w:p w:rsidR="00BB691E" w:rsidRDefault="00D402FE" w:rsidP="00D402FE">
      <w:pPr>
        <w:ind w:leftChars="200" w:left="531" w:firstLineChars="100" w:firstLine="266"/>
      </w:pPr>
      <w:r>
        <w:rPr>
          <w:rFonts w:hint="eastAsia"/>
        </w:rPr>
        <w:t>都市計画運用指針において、公園とは、主として自然環境の中で、休息、観賞、散歩、遊戯、運動等のレクリエーション及び大震火災等の災害時の避難等の用に供することを目的とする公共空地とされている。</w:t>
      </w:r>
    </w:p>
    <w:p w:rsidR="00D402FE" w:rsidRDefault="00D402FE" w:rsidP="00D402FE">
      <w:pPr>
        <w:ind w:leftChars="200" w:left="531" w:firstLineChars="100" w:firstLine="266"/>
      </w:pPr>
      <w:r>
        <w:rPr>
          <w:rFonts w:hint="eastAsia"/>
        </w:rPr>
        <w:t>大阪府が設置</w:t>
      </w:r>
      <w:r w:rsidR="001E6FAE">
        <w:rPr>
          <w:rFonts w:hint="eastAsia"/>
        </w:rPr>
        <w:t>する都市公園（府営公園）は、一の市町村の区域を超える広域の利用に供する</w:t>
      </w:r>
      <w:r w:rsidR="006A7027">
        <w:rPr>
          <w:rFonts w:hint="eastAsia"/>
        </w:rPr>
        <w:t>ことを目的</w:t>
      </w:r>
      <w:r w:rsidR="001F6504">
        <w:rPr>
          <w:rFonts w:hint="eastAsia"/>
        </w:rPr>
        <w:t>に</w:t>
      </w:r>
      <w:r w:rsidR="006A7027">
        <w:rPr>
          <w:rFonts w:hint="eastAsia"/>
        </w:rPr>
        <w:t>、休息、観賞、散歩、遊戯、運動等総合的な利用に供されるもの（広域公園）に分類される。</w:t>
      </w:r>
    </w:p>
    <w:p w:rsidR="006A7027" w:rsidRDefault="006A7027" w:rsidP="006A7027">
      <w:r>
        <w:rPr>
          <w:rFonts w:hint="eastAsia"/>
          <w:noProof/>
        </w:rPr>
        <mc:AlternateContent>
          <mc:Choice Requires="wps">
            <w:drawing>
              <wp:anchor distT="0" distB="0" distL="114300" distR="114300" simplePos="0" relativeHeight="251704320" behindDoc="0" locked="0" layoutInCell="1" allowOverlap="1" wp14:anchorId="4EA7A6E6" wp14:editId="10BA925C">
                <wp:simplePos x="0" y="0"/>
                <wp:positionH relativeFrom="column">
                  <wp:posOffset>1710690</wp:posOffset>
                </wp:positionH>
                <wp:positionV relativeFrom="paragraph">
                  <wp:posOffset>93345</wp:posOffset>
                </wp:positionV>
                <wp:extent cx="914400" cy="419100"/>
                <wp:effectExtent l="0" t="0" r="0" b="0"/>
                <wp:wrapNone/>
                <wp:docPr id="1031" name="テキスト ボックス 1031"/>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6A7027">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４</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大阪府における都市公園の分類</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1" o:spid="_x0000_s1039" type="#_x0000_t202" style="position:absolute;left:0;text-align:left;margin-left:134.7pt;margin-top:7.35pt;width:1in;height:33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" filled="f" stroked="f" strokeweight=".5pt">
                <v:textbox>
                  <w:txbxContent>
                    <w:p w:rsidR="007E15AF" w:rsidRPr="00F4615D" w:rsidRDefault="007E15AF" w:rsidP="006A7027">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４</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大阪府における都市公園の分類</w:t>
                      </w:r>
                    </w:p>
                  </w:txbxContent>
                </v:textbox>
              </v:shape>
            </w:pict>
          </mc:Fallback>
        </mc:AlternateContent>
      </w:r>
    </w:p>
    <w:p w:rsidR="006A7027" w:rsidRDefault="006A7027" w:rsidP="006A7027"/>
    <w:p w:rsidR="006A7027" w:rsidRDefault="006A7027" w:rsidP="006A7027">
      <w:r>
        <w:rPr>
          <w:noProof/>
        </w:rPr>
        <w:drawing>
          <wp:anchor distT="0" distB="0" distL="114300" distR="114300" simplePos="0" relativeHeight="251702272" behindDoc="0" locked="0" layoutInCell="1" allowOverlap="1" wp14:anchorId="608D8DDD" wp14:editId="31884B33">
            <wp:simplePos x="0" y="0"/>
            <wp:positionH relativeFrom="column">
              <wp:posOffset>396240</wp:posOffset>
            </wp:positionH>
            <wp:positionV relativeFrom="paragraph">
              <wp:posOffset>22225</wp:posOffset>
            </wp:positionV>
            <wp:extent cx="4648200" cy="5029200"/>
            <wp:effectExtent l="0" t="0" r="0" b="0"/>
            <wp:wrapNone/>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6A7027" w:rsidP="006A7027"/>
    <w:p w:rsidR="006A7027" w:rsidRDefault="00F6047D" w:rsidP="006A7027">
      <w:r>
        <w:rPr>
          <w:rFonts w:hint="eastAsia"/>
          <w:noProof/>
        </w:rPr>
        <mc:AlternateContent>
          <mc:Choice Requires="wps">
            <w:drawing>
              <wp:anchor distT="0" distB="0" distL="114300" distR="114300" simplePos="0" relativeHeight="251706368" behindDoc="0" locked="0" layoutInCell="1" allowOverlap="1" wp14:anchorId="54B9BD4A" wp14:editId="749FB0F2">
                <wp:simplePos x="0" y="0"/>
                <wp:positionH relativeFrom="column">
                  <wp:posOffset>205740</wp:posOffset>
                </wp:positionH>
                <wp:positionV relativeFrom="paragraph">
                  <wp:posOffset>25400</wp:posOffset>
                </wp:positionV>
                <wp:extent cx="4781550" cy="419100"/>
                <wp:effectExtent l="0" t="0" r="0" b="0"/>
                <wp:wrapNone/>
                <wp:docPr id="1032" name="テキスト ボックス 1032"/>
                <wp:cNvGraphicFramePr/>
                <a:graphic xmlns:a="http://schemas.openxmlformats.org/drawingml/2006/main">
                  <a:graphicData uri="http://schemas.microsoft.com/office/word/2010/wordprocessingShape">
                    <wps:wsp>
                      <wps:cNvSpPr txBox="1"/>
                      <wps:spPr>
                        <a:xfrm>
                          <a:off x="0" y="0"/>
                          <a:ext cx="4781550" cy="419100"/>
                        </a:xfrm>
                        <a:prstGeom prst="rect">
                          <a:avLst/>
                        </a:prstGeom>
                        <a:noFill/>
                        <a:ln w="6350">
                          <a:noFill/>
                        </a:ln>
                        <a:effectLst/>
                      </wps:spPr>
                      <wps:txbx>
                        <w:txbxContent>
                          <w:p w:rsidR="007E15AF" w:rsidRPr="00F4615D" w:rsidRDefault="007E15AF" w:rsidP="006A7027">
                            <w:pPr>
                              <w:rPr>
                                <w:rFonts w:ascii="ＭＳ Ｐゴシック" w:eastAsia="ＭＳ Ｐゴシック" w:hAnsi="ＭＳ Ｐゴシック"/>
                                <w:b/>
                                <w:sz w:val="14"/>
                              </w:rPr>
                            </w:pPr>
                            <w:r>
                              <w:rPr>
                                <w:rFonts w:ascii="ＭＳ Ｐゴシック" w:eastAsia="ＭＳ Ｐゴシック" w:hAnsi="ＭＳ Ｐゴシック" w:hint="eastAsia"/>
                                <w:b/>
                                <w:sz w:val="14"/>
                              </w:rPr>
                              <w:t>○各公園の箇所数及び供用面積の出典は、都市公園データベース（国土交通省）平成28年３月31日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 o:spid="_x0000_s1040" type="#_x0000_t202" style="position:absolute;left:0;text-align:left;margin-left:16.2pt;margin-top:2pt;width:376.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" filled="f" stroked="f" strokeweight=".5pt">
                <v:textbox>
                  <w:txbxContent>
                    <w:p w:rsidR="007E15AF" w:rsidRPr="00F4615D" w:rsidRDefault="007E15AF" w:rsidP="006A7027">
                      <w:pPr>
                        <w:rPr>
                          <w:rFonts w:ascii="ＭＳ Ｐゴシック" w:eastAsia="ＭＳ Ｐゴシック" w:hAnsi="ＭＳ Ｐゴシック"/>
                          <w:b/>
                          <w:sz w:val="14"/>
                        </w:rPr>
                      </w:pPr>
                      <w:r>
                        <w:rPr>
                          <w:rFonts w:ascii="ＭＳ Ｐゴシック" w:eastAsia="ＭＳ Ｐゴシック" w:hAnsi="ＭＳ Ｐゴシック" w:hint="eastAsia"/>
                          <w:b/>
                          <w:sz w:val="14"/>
                        </w:rPr>
                        <w:t>○各公園の箇所数及び供用面積の出典は、都市公園データベース（国土交通省）平成28年３月31日</w:t>
                      </w:r>
                    </w:p>
                  </w:txbxContent>
                </v:textbox>
              </v:shape>
            </w:pict>
          </mc:Fallback>
        </mc:AlternateContent>
      </w:r>
      <w:r>
        <w:rPr>
          <w:rFonts w:hint="eastAsia"/>
          <w:noProof/>
        </w:rPr>
        <mc:AlternateContent>
          <mc:Choice Requires="wps">
            <w:drawing>
              <wp:anchor distT="0" distB="0" distL="114300" distR="114300" simplePos="0" relativeHeight="251708416" behindDoc="0" locked="0" layoutInCell="1" allowOverlap="1" wp14:anchorId="2D5437CA" wp14:editId="12ED0E3D">
                <wp:simplePos x="0" y="0"/>
                <wp:positionH relativeFrom="column">
                  <wp:posOffset>205740</wp:posOffset>
                </wp:positionH>
                <wp:positionV relativeFrom="paragraph">
                  <wp:posOffset>199390</wp:posOffset>
                </wp:positionV>
                <wp:extent cx="914400" cy="419100"/>
                <wp:effectExtent l="0" t="0" r="0" b="0"/>
                <wp:wrapNone/>
                <wp:docPr id="1033" name="テキスト ボックス 1033"/>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6A7027">
                            <w:pPr>
                              <w:rPr>
                                <w:rFonts w:ascii="ＭＳ Ｐゴシック" w:eastAsia="ＭＳ Ｐゴシック" w:hAnsi="ＭＳ Ｐゴシック"/>
                                <w:b/>
                                <w:sz w:val="14"/>
                              </w:rPr>
                            </w:pPr>
                            <w:r>
                              <w:rPr>
                                <w:rFonts w:ascii="ＭＳ Ｐゴシック" w:eastAsia="ＭＳ Ｐゴシック" w:hAnsi="ＭＳ Ｐゴシック" w:hint="eastAsia"/>
                                <w:b/>
                                <w:sz w:val="14"/>
                              </w:rPr>
                              <w:t>○鶴見緑地（大阪市、守口市）は、大阪市の広域公園で、総合公園に計上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3" o:spid="_x0000_s1041" type="#_x0000_t202" style="position:absolute;left:0;text-align:left;margin-left:16.2pt;margin-top:15.7pt;width:1in;height:33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" filled="f" stroked="f" strokeweight=".5pt">
                <v:textbox>
                  <w:txbxContent>
                    <w:p w:rsidR="007E15AF" w:rsidRPr="00F4615D" w:rsidRDefault="007E15AF" w:rsidP="006A7027">
                      <w:pPr>
                        <w:rPr>
                          <w:rFonts w:ascii="ＭＳ Ｐゴシック" w:eastAsia="ＭＳ Ｐゴシック" w:hAnsi="ＭＳ Ｐゴシック"/>
                          <w:b/>
                          <w:sz w:val="14"/>
                        </w:rPr>
                      </w:pPr>
                      <w:r>
                        <w:rPr>
                          <w:rFonts w:ascii="ＭＳ Ｐゴシック" w:eastAsia="ＭＳ Ｐゴシック" w:hAnsi="ＭＳ Ｐゴシック" w:hint="eastAsia"/>
                          <w:b/>
                          <w:sz w:val="14"/>
                        </w:rPr>
                        <w:t>○鶴見緑地（大阪市、守口市）は、大阪市の広域公園で、総合公園に計上</w:t>
                      </w:r>
                    </w:p>
                  </w:txbxContent>
                </v:textbox>
              </v:shape>
            </w:pict>
          </mc:Fallback>
        </mc:AlternateContent>
      </w:r>
    </w:p>
    <w:p w:rsidR="004E1AB2" w:rsidRDefault="004E1AB2" w:rsidP="006A7027">
      <w:r>
        <w:rPr>
          <w:rFonts w:hint="eastAsia"/>
          <w:noProof/>
        </w:rPr>
        <mc:AlternateContent>
          <mc:Choice Requires="wps">
            <w:drawing>
              <wp:anchor distT="0" distB="0" distL="114300" distR="114300" simplePos="0" relativeHeight="251710464" behindDoc="0" locked="0" layoutInCell="1" allowOverlap="1" wp14:anchorId="2B47E313" wp14:editId="7FDF0A1E">
                <wp:simplePos x="0" y="0"/>
                <wp:positionH relativeFrom="column">
                  <wp:posOffset>215265</wp:posOffset>
                </wp:positionH>
                <wp:positionV relativeFrom="paragraph">
                  <wp:posOffset>125095</wp:posOffset>
                </wp:positionV>
                <wp:extent cx="914400" cy="419100"/>
                <wp:effectExtent l="0" t="0" r="0" b="0"/>
                <wp:wrapNone/>
                <wp:docPr id="1034" name="テキスト ボックス 1034"/>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6A7027">
                            <w:pPr>
                              <w:rPr>
                                <w:rFonts w:ascii="ＭＳ Ｐゴシック" w:eastAsia="ＭＳ Ｐゴシック" w:hAnsi="ＭＳ Ｐゴシック"/>
                                <w:b/>
                                <w:sz w:val="14"/>
                              </w:rPr>
                            </w:pPr>
                            <w:r>
                              <w:rPr>
                                <w:rFonts w:ascii="ＭＳ Ｐゴシック" w:eastAsia="ＭＳ Ｐゴシック" w:hAnsi="ＭＳ Ｐゴシック" w:hint="eastAsia"/>
                                <w:b/>
                                <w:sz w:val="14"/>
                              </w:rPr>
                              <w:t>○万博記念公園は都市公園法に基づく都市公園でないため計上していない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4" o:spid="_x0000_s1042" type="#_x0000_t202" style="position:absolute;left:0;text-align:left;margin-left:16.95pt;margin-top:9.85pt;width:1in;height:33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" filled="f" stroked="f" strokeweight=".5pt">
                <v:textbox>
                  <w:txbxContent>
                    <w:p w:rsidR="007E15AF" w:rsidRPr="00F4615D" w:rsidRDefault="007E15AF" w:rsidP="006A7027">
                      <w:pPr>
                        <w:rPr>
                          <w:rFonts w:ascii="ＭＳ Ｐゴシック" w:eastAsia="ＭＳ Ｐゴシック" w:hAnsi="ＭＳ Ｐゴシック"/>
                          <w:b/>
                          <w:sz w:val="14"/>
                        </w:rPr>
                      </w:pPr>
                      <w:r>
                        <w:rPr>
                          <w:rFonts w:ascii="ＭＳ Ｐゴシック" w:eastAsia="ＭＳ Ｐゴシック" w:hAnsi="ＭＳ Ｐゴシック" w:hint="eastAsia"/>
                          <w:b/>
                          <w:sz w:val="14"/>
                        </w:rPr>
                        <w:t>○万博記念公園は都市公園法に基づく都市公園でないため計上していない</w:t>
                      </w:r>
                    </w:p>
                  </w:txbxContent>
                </v:textbox>
              </v:shape>
            </w:pict>
          </mc:Fallback>
        </mc:AlternateContent>
      </w:r>
    </w:p>
    <w:p w:rsidR="006A7027" w:rsidRDefault="006A7027" w:rsidP="006A7027"/>
    <w:p w:rsidR="004E1AB2" w:rsidRDefault="004E1AB2" w:rsidP="006A7027"/>
    <w:p w:rsidR="00166D8C" w:rsidRPr="00DE7BDC" w:rsidRDefault="00E1017A" w:rsidP="003B283C">
      <w:pPr>
        <w:pStyle w:val="2"/>
        <w:rPr>
          <w:rFonts w:asciiTheme="majorEastAsia" w:hAnsiTheme="majorEastAsia"/>
        </w:rPr>
      </w:pPr>
      <w:r>
        <w:rPr>
          <w:rFonts w:ascii="ＭＳ Ｐゴシック" w:eastAsia="ＭＳ Ｐゴシック" w:hAnsi="ＭＳ Ｐゴシック" w:hint="eastAsia"/>
        </w:rPr>
        <w:t xml:space="preserve"> </w:t>
      </w:r>
      <w:bookmarkStart w:id="7" w:name="_Toc504986116"/>
      <w:r w:rsidR="00166D8C" w:rsidRPr="00DE7BDC">
        <w:rPr>
          <w:rFonts w:asciiTheme="majorEastAsia" w:hAnsiTheme="majorEastAsia" w:hint="eastAsia"/>
        </w:rPr>
        <w:t>(2)</w:t>
      </w:r>
      <w:r w:rsidR="00DF4BC8" w:rsidRPr="00DE7BDC">
        <w:rPr>
          <w:rFonts w:asciiTheme="majorEastAsia" w:hAnsiTheme="majorEastAsia" w:hint="eastAsia"/>
        </w:rPr>
        <w:t>主な</w:t>
      </w:r>
      <w:r w:rsidR="00166D8C" w:rsidRPr="00DE7BDC">
        <w:rPr>
          <w:rFonts w:asciiTheme="majorEastAsia" w:hAnsiTheme="majorEastAsia" w:hint="eastAsia"/>
        </w:rPr>
        <w:t>府営公園の成立ち</w:t>
      </w:r>
      <w:bookmarkEnd w:id="7"/>
    </w:p>
    <w:p w:rsidR="00D02E70" w:rsidRPr="00DE7BDC" w:rsidRDefault="00D02E70" w:rsidP="00D02E70">
      <w:pPr>
        <w:rPr>
          <w:rFonts w:ascii="ＭＳ Ｐゴシック" w:eastAsia="ＭＳ Ｐゴシック" w:hAnsi="ＭＳ Ｐゴシック"/>
          <w:u w:val="single"/>
        </w:rPr>
      </w:pPr>
      <w:r w:rsidRPr="00DE7BDC">
        <w:rPr>
          <w:rFonts w:ascii="ＭＳ Ｐゴシック" w:eastAsia="ＭＳ Ｐゴシック" w:hAnsi="ＭＳ Ｐゴシック" w:hint="eastAsia"/>
          <w:u w:val="single"/>
        </w:rPr>
        <w:t>明治～大正期</w:t>
      </w:r>
    </w:p>
    <w:p w:rsidR="00CC5761" w:rsidRDefault="00D02E70" w:rsidP="00CC5761">
      <w:pPr>
        <w:ind w:firstLineChars="100" w:firstLine="266"/>
        <w:rPr>
          <w:rFonts w:hAnsi="ＭＳ Ｐ明朝" w:cs="ＭＳ Ｐ明朝"/>
        </w:rPr>
      </w:pPr>
      <w:r w:rsidRPr="00D02E70">
        <w:rPr>
          <w:rFonts w:hint="eastAsia"/>
        </w:rPr>
        <w:t>日本の都市公園は</w:t>
      </w:r>
      <w:r>
        <w:rPr>
          <w:rFonts w:hint="eastAsia"/>
        </w:rPr>
        <w:t>明治６</w:t>
      </w:r>
      <w:r w:rsidRPr="00D02E70">
        <w:rPr>
          <w:rFonts w:hint="eastAsia"/>
        </w:rPr>
        <w:t>年に政府より出された太政官布達により誕生</w:t>
      </w:r>
      <w:r w:rsidRPr="00D02E70">
        <w:rPr>
          <w:rFonts w:hAnsi="ＭＳ Ｐ明朝" w:cs="ＭＳ Ｐ明朝" w:hint="eastAsia"/>
        </w:rPr>
        <w:t>した。</w:t>
      </w:r>
    </w:p>
    <w:p w:rsidR="00CC5761" w:rsidRDefault="00D02E70" w:rsidP="00CC5761">
      <w:pPr>
        <w:ind w:firstLineChars="100" w:firstLine="266"/>
      </w:pPr>
      <w:r w:rsidRPr="00D02E70">
        <w:rPr>
          <w:rFonts w:hAnsi="ＭＳ Ｐ明朝" w:cs="ＭＳ Ｐ明朝" w:hint="eastAsia"/>
        </w:rPr>
        <w:t>これは</w:t>
      </w:r>
      <w:r w:rsidR="00CC5761">
        <w:rPr>
          <w:rFonts w:hAnsi="ＭＳ Ｐ明朝" w:cs="ＭＳ Ｐ明朝" w:hint="eastAsia"/>
        </w:rPr>
        <w:t>、</w:t>
      </w:r>
      <w:r w:rsidRPr="00D02E70">
        <w:rPr>
          <w:rFonts w:hAnsi="ＭＳ Ｐ明朝" w:cs="ＭＳ Ｐ明朝" w:hint="eastAsia"/>
        </w:rPr>
        <w:t>古くから庶民に親し</w:t>
      </w:r>
      <w:r w:rsidRPr="00D02E70">
        <w:rPr>
          <w:rFonts w:hint="eastAsia"/>
        </w:rPr>
        <w:t>まれてきた社寺境内など</w:t>
      </w:r>
      <w:r w:rsidR="00CC5761">
        <w:rPr>
          <w:rFonts w:hint="eastAsia"/>
        </w:rPr>
        <w:t>の景勝地</w:t>
      </w:r>
      <w:r w:rsidRPr="00D02E70">
        <w:rPr>
          <w:rFonts w:hint="eastAsia"/>
        </w:rPr>
        <w:t>を</w:t>
      </w:r>
      <w:r w:rsidR="00CC5761">
        <w:rPr>
          <w:rFonts w:hint="eastAsia"/>
        </w:rPr>
        <w:t>「</w:t>
      </w:r>
      <w:r w:rsidRPr="00D02E70">
        <w:rPr>
          <w:rFonts w:hint="eastAsia"/>
        </w:rPr>
        <w:t>公園</w:t>
      </w:r>
      <w:r w:rsidR="00CC5761">
        <w:rPr>
          <w:rFonts w:hint="eastAsia"/>
        </w:rPr>
        <w:t>」</w:t>
      </w:r>
      <w:r w:rsidRPr="00D02E70">
        <w:rPr>
          <w:rFonts w:hint="eastAsia"/>
        </w:rPr>
        <w:t>として</w:t>
      </w:r>
      <w:r w:rsidR="00CC5761">
        <w:rPr>
          <w:rFonts w:hint="eastAsia"/>
        </w:rPr>
        <w:t>指定</w:t>
      </w:r>
      <w:r w:rsidRPr="00D02E70">
        <w:rPr>
          <w:rFonts w:hint="eastAsia"/>
        </w:rPr>
        <w:t>したもので、大阪</w:t>
      </w:r>
      <w:r w:rsidR="00CC5761">
        <w:rPr>
          <w:rFonts w:hint="eastAsia"/>
        </w:rPr>
        <w:t>府</w:t>
      </w:r>
      <w:r w:rsidRPr="00D02E70">
        <w:rPr>
          <w:rFonts w:hint="eastAsia"/>
        </w:rPr>
        <w:t>では町屋に接した四天王寺</w:t>
      </w:r>
      <w:r>
        <w:rPr>
          <w:rFonts w:hint="eastAsia"/>
        </w:rPr>
        <w:t>(１</w:t>
      </w:r>
      <w:r w:rsidRPr="00D02E70">
        <w:rPr>
          <w:rFonts w:hint="eastAsia"/>
        </w:rPr>
        <w:t>ha)、南港の住吉神社</w:t>
      </w:r>
      <w:r>
        <w:rPr>
          <w:rFonts w:hint="eastAsia"/>
        </w:rPr>
        <w:t>(22</w:t>
      </w:r>
      <w:r w:rsidRPr="00D02E70">
        <w:rPr>
          <w:rFonts w:hint="eastAsia"/>
        </w:rPr>
        <w:t>ha)、白砂青松の浜寺（</w:t>
      </w:r>
      <w:r>
        <w:rPr>
          <w:rFonts w:hint="eastAsia"/>
        </w:rPr>
        <w:t>48.5</w:t>
      </w:r>
      <w:r w:rsidRPr="00D02E70">
        <w:rPr>
          <w:rFonts w:hint="eastAsia"/>
        </w:rPr>
        <w:t>ha）そして摂津の箕面山</w:t>
      </w:r>
      <w:r>
        <w:rPr>
          <w:rFonts w:hint="eastAsia"/>
        </w:rPr>
        <w:t>(298</w:t>
      </w:r>
      <w:r w:rsidRPr="00D02E70">
        <w:rPr>
          <w:rFonts w:hint="eastAsia"/>
        </w:rPr>
        <w:t>ha)</w:t>
      </w:r>
      <w:r w:rsidR="00CC5761">
        <w:rPr>
          <w:rFonts w:hint="eastAsia"/>
        </w:rPr>
        <w:t>が指定された。</w:t>
      </w:r>
    </w:p>
    <w:p w:rsidR="00D02E70" w:rsidRPr="00D02E70" w:rsidRDefault="00CC5761" w:rsidP="00D02E70">
      <w:pPr>
        <w:ind w:firstLineChars="100" w:firstLine="266"/>
      </w:pPr>
      <w:r>
        <w:rPr>
          <w:rFonts w:hint="eastAsia"/>
        </w:rPr>
        <w:t>こ</w:t>
      </w:r>
      <w:r w:rsidR="00D02E70" w:rsidRPr="00D02E70">
        <w:rPr>
          <w:rFonts w:hint="eastAsia"/>
        </w:rPr>
        <w:t>のうち</w:t>
      </w:r>
      <w:r>
        <w:rPr>
          <w:rFonts w:hint="eastAsia"/>
        </w:rPr>
        <w:t>、</w:t>
      </w:r>
      <w:r w:rsidR="00D02E70" w:rsidRPr="00D02E70">
        <w:rPr>
          <w:rFonts w:hint="eastAsia"/>
        </w:rPr>
        <w:t>「箕面公園」と「住吉公園」、「浜寺公園」は現在も府営公園として管理されている。</w:t>
      </w:r>
    </w:p>
    <w:p w:rsidR="00D02E70" w:rsidRPr="00D02E70" w:rsidRDefault="00D02E70" w:rsidP="00D02E70"/>
    <w:p w:rsidR="00D02E70" w:rsidRPr="00DE7BDC" w:rsidRDefault="00D02E70" w:rsidP="00D02E70">
      <w:pPr>
        <w:rPr>
          <w:rFonts w:ascii="ＭＳ Ｐゴシック" w:eastAsia="ＭＳ Ｐゴシック" w:hAnsi="ＭＳ Ｐゴシック"/>
          <w:u w:val="single"/>
        </w:rPr>
      </w:pPr>
      <w:r w:rsidRPr="00DE7BDC">
        <w:rPr>
          <w:rFonts w:ascii="ＭＳ Ｐゴシック" w:eastAsia="ＭＳ Ｐゴシック" w:hAnsi="ＭＳ Ｐゴシック" w:hint="eastAsia"/>
          <w:u w:val="single"/>
        </w:rPr>
        <w:t>昭和前期</w:t>
      </w:r>
    </w:p>
    <w:p w:rsidR="00D02E70" w:rsidRPr="00D02E70" w:rsidRDefault="00D02E70" w:rsidP="00D02E70">
      <w:pPr>
        <w:ind w:firstLineChars="100" w:firstLine="266"/>
      </w:pPr>
      <w:r w:rsidRPr="00D02E70">
        <w:rPr>
          <w:rFonts w:hint="eastAsia"/>
        </w:rPr>
        <w:t>昭和</w:t>
      </w:r>
      <w:r>
        <w:rPr>
          <w:rFonts w:hint="eastAsia"/>
        </w:rPr>
        <w:t>16</w:t>
      </w:r>
      <w:r w:rsidR="000B2B22">
        <w:rPr>
          <w:rFonts w:hint="eastAsia"/>
        </w:rPr>
        <w:t>年に策定した</w:t>
      </w:r>
      <w:r w:rsidRPr="00D02E70">
        <w:rPr>
          <w:rFonts w:hAnsi="ＭＳ Ｐ明朝" w:cs="ＭＳ Ｐ明朝" w:hint="eastAsia"/>
        </w:rPr>
        <w:t>大阪緑地計画</w:t>
      </w:r>
      <w:r w:rsidR="000B2B22">
        <w:rPr>
          <w:rFonts w:hAnsi="ＭＳ Ｐ明朝" w:cs="ＭＳ Ｐ明朝" w:hint="eastAsia"/>
        </w:rPr>
        <w:t>では</w:t>
      </w:r>
      <w:r w:rsidRPr="00D02E70">
        <w:rPr>
          <w:rFonts w:hAnsi="ＭＳ Ｐ明朝" w:cs="ＭＳ Ｐ明朝" w:hint="eastAsia"/>
        </w:rPr>
        <w:t>、</w:t>
      </w:r>
      <w:r w:rsidR="000B2B22">
        <w:rPr>
          <w:rFonts w:hint="eastAsia"/>
        </w:rPr>
        <w:t>市街地の無秩序な</w:t>
      </w:r>
      <w:r w:rsidRPr="00D02E70">
        <w:rPr>
          <w:rFonts w:hint="eastAsia"/>
        </w:rPr>
        <w:t>拡散</w:t>
      </w:r>
      <w:r w:rsidR="000B2B22">
        <w:rPr>
          <w:rFonts w:hint="eastAsia"/>
        </w:rPr>
        <w:t>を防止するため、</w:t>
      </w:r>
      <w:r w:rsidRPr="00D02E70">
        <w:rPr>
          <w:rFonts w:hint="eastAsia"/>
        </w:rPr>
        <w:t>都心部を取り囲む</w:t>
      </w:r>
      <w:r w:rsidR="00CC5761">
        <w:rPr>
          <w:rFonts w:hint="eastAsia"/>
        </w:rPr>
        <w:t>ように</w:t>
      </w:r>
      <w:r w:rsidR="00972F91">
        <w:rPr>
          <w:rFonts w:hint="eastAsia"/>
        </w:rPr>
        <w:t>環状緑地帯を</w:t>
      </w:r>
      <w:r w:rsidR="00CC5761">
        <w:rPr>
          <w:rFonts w:hint="eastAsia"/>
        </w:rPr>
        <w:t>配置する</w:t>
      </w:r>
      <w:r w:rsidRPr="00D02E70">
        <w:rPr>
          <w:rFonts w:hint="eastAsia"/>
        </w:rPr>
        <w:t>とともに、</w:t>
      </w:r>
      <w:r w:rsidR="00CC5761">
        <w:rPr>
          <w:rFonts w:hint="eastAsia"/>
        </w:rPr>
        <w:t>して</w:t>
      </w:r>
      <w:r w:rsidR="00DF4BC8">
        <w:rPr>
          <w:rFonts w:hint="eastAsia"/>
        </w:rPr>
        <w:t>「服部緑地」</w:t>
      </w:r>
      <w:r w:rsidRPr="00D02E70">
        <w:rPr>
          <w:rFonts w:hint="eastAsia"/>
        </w:rPr>
        <w:t>、「久宝寺緑地」、「大泉緑地」、</w:t>
      </w:r>
      <w:r w:rsidR="00CC5761">
        <w:rPr>
          <w:rFonts w:hint="eastAsia"/>
        </w:rPr>
        <w:t>「</w:t>
      </w:r>
      <w:r w:rsidRPr="00D02E70">
        <w:rPr>
          <w:rFonts w:hint="eastAsia"/>
        </w:rPr>
        <w:t>鶴見緑地</w:t>
      </w:r>
      <w:r w:rsidR="00CC5761">
        <w:rPr>
          <w:rFonts w:hint="eastAsia"/>
        </w:rPr>
        <w:t>」（大阪市施行）</w:t>
      </w:r>
      <w:r w:rsidR="00972F91">
        <w:rPr>
          <w:rFonts w:hint="eastAsia"/>
        </w:rPr>
        <w:t>緑地帯の楔として位置付け</w:t>
      </w:r>
      <w:r w:rsidRPr="00D02E70">
        <w:rPr>
          <w:rFonts w:hint="eastAsia"/>
        </w:rPr>
        <w:t>た。</w:t>
      </w:r>
      <w:r w:rsidR="00CC5761">
        <w:rPr>
          <w:rFonts w:hint="eastAsia"/>
        </w:rPr>
        <w:t>これらの公園は、</w:t>
      </w:r>
      <w:r w:rsidR="000B2B22">
        <w:rPr>
          <w:rFonts w:hint="eastAsia"/>
        </w:rPr>
        <w:t>すでに景勝地として存在していた空間を指定した</w:t>
      </w:r>
      <w:r w:rsidR="00972F91">
        <w:rPr>
          <w:rFonts w:hint="eastAsia"/>
        </w:rPr>
        <w:t>太政官布達によるもの</w:t>
      </w:r>
      <w:r w:rsidR="00CC5761">
        <w:rPr>
          <w:rFonts w:hint="eastAsia"/>
        </w:rPr>
        <w:t>とは異なり、</w:t>
      </w:r>
      <w:r w:rsidR="00972F91">
        <w:rPr>
          <w:rFonts w:hint="eastAsia"/>
        </w:rPr>
        <w:t>積極的に公園づくりに取り組むために、</w:t>
      </w:r>
      <w:r w:rsidR="00CC5761">
        <w:rPr>
          <w:rFonts w:hint="eastAsia"/>
        </w:rPr>
        <w:t>「大阪市民の休養・厚生に資する」という、公園の</w:t>
      </w:r>
      <w:r w:rsidRPr="00D02E70">
        <w:rPr>
          <w:rFonts w:hint="eastAsia"/>
        </w:rPr>
        <w:t>利用目的</w:t>
      </w:r>
      <w:r w:rsidR="00CC5761">
        <w:rPr>
          <w:rFonts w:hint="eastAsia"/>
        </w:rPr>
        <w:t>を</w:t>
      </w:r>
      <w:r w:rsidR="00972F91">
        <w:rPr>
          <w:rFonts w:hint="eastAsia"/>
        </w:rPr>
        <w:t>明確にした</w:t>
      </w:r>
      <w:r w:rsidR="000B2B22">
        <w:rPr>
          <w:rFonts w:hint="eastAsia"/>
        </w:rPr>
        <w:t>点で、斬新な計画であったと言える</w:t>
      </w:r>
      <w:r w:rsidRPr="00D02E70">
        <w:rPr>
          <w:rFonts w:hint="eastAsia"/>
        </w:rPr>
        <w:t>。</w:t>
      </w:r>
    </w:p>
    <w:p w:rsidR="00D02E70" w:rsidRPr="00D02E70" w:rsidRDefault="000B2B22" w:rsidP="00D02E70">
      <w:pPr>
        <w:ind w:firstLineChars="100" w:firstLine="266"/>
      </w:pPr>
      <w:r>
        <w:rPr>
          <w:rFonts w:hint="eastAsia"/>
        </w:rPr>
        <w:t>また、戦後開設した「二色浜公園」</w:t>
      </w:r>
      <w:r w:rsidR="00972F91">
        <w:rPr>
          <w:rFonts w:hint="eastAsia"/>
        </w:rPr>
        <w:t>と</w:t>
      </w:r>
      <w:r>
        <w:rPr>
          <w:rFonts w:hint="eastAsia"/>
        </w:rPr>
        <w:t>「長野公園」は、当時の</w:t>
      </w:r>
      <w:r w:rsidR="00DF4BC8">
        <w:rPr>
          <w:rFonts w:hint="eastAsia"/>
        </w:rPr>
        <w:t>レクリエーション</w:t>
      </w:r>
      <w:r>
        <w:rPr>
          <w:rFonts w:hint="eastAsia"/>
        </w:rPr>
        <w:t>需要の増大に早急に対応するため、</w:t>
      </w:r>
      <w:r w:rsidR="00DF4BC8">
        <w:rPr>
          <w:rFonts w:hint="eastAsia"/>
        </w:rPr>
        <w:t>借地</w:t>
      </w:r>
      <w:r>
        <w:rPr>
          <w:rFonts w:hint="eastAsia"/>
        </w:rPr>
        <w:t>方式を採用した</w:t>
      </w:r>
      <w:r w:rsidR="00D02E70" w:rsidRPr="00D02E70">
        <w:rPr>
          <w:rFonts w:hint="eastAsia"/>
        </w:rPr>
        <w:t>。</w:t>
      </w:r>
    </w:p>
    <w:p w:rsidR="00D02E70" w:rsidRPr="00972F91" w:rsidRDefault="00D02E70" w:rsidP="00D02E70"/>
    <w:p w:rsidR="00D02E70" w:rsidRPr="00DE7BDC" w:rsidRDefault="00D02E70" w:rsidP="00D02E70">
      <w:pPr>
        <w:rPr>
          <w:rFonts w:ascii="ＭＳ Ｐゴシック" w:eastAsia="ＭＳ Ｐゴシック" w:hAnsi="ＭＳ Ｐゴシック"/>
          <w:u w:val="single"/>
        </w:rPr>
      </w:pPr>
      <w:r w:rsidRPr="00DE7BDC">
        <w:rPr>
          <w:rFonts w:ascii="ＭＳ Ｐゴシック" w:eastAsia="ＭＳ Ｐゴシック" w:hAnsi="ＭＳ Ｐゴシック" w:hint="eastAsia"/>
          <w:u w:val="single"/>
        </w:rPr>
        <w:t>昭和後期</w:t>
      </w:r>
    </w:p>
    <w:p w:rsidR="00D02E70" w:rsidRPr="00D02E70" w:rsidRDefault="00972F91" w:rsidP="00DA7FC7">
      <w:pPr>
        <w:tabs>
          <w:tab w:val="left" w:pos="6096"/>
        </w:tabs>
        <w:ind w:firstLineChars="100" w:firstLine="266"/>
        <w:rPr>
          <w:rFonts w:hAnsi="ＭＳ Ｐ明朝" w:cs="ＭＳ Ｐ明朝"/>
        </w:rPr>
      </w:pPr>
      <w:r>
        <w:rPr>
          <w:rFonts w:hAnsi="ＭＳ Ｐ明朝" w:cs="ＭＳ Ｐ明朝" w:hint="eastAsia"/>
        </w:rPr>
        <w:t>この時代に人口増加が著しかった</w:t>
      </w:r>
      <w:r w:rsidR="00D02E70" w:rsidRPr="00D02E70">
        <w:rPr>
          <w:rFonts w:hAnsi="ＭＳ Ｐ明朝" w:cs="ＭＳ Ｐ明朝" w:hint="eastAsia"/>
        </w:rPr>
        <w:t>北河内に於いて</w:t>
      </w:r>
      <w:r>
        <w:rPr>
          <w:rFonts w:hAnsi="ＭＳ Ｐ明朝" w:cs="ＭＳ Ｐ明朝" w:hint="eastAsia"/>
        </w:rPr>
        <w:t>、</w:t>
      </w:r>
      <w:r w:rsidR="00D02E70" w:rsidRPr="00D02E70">
        <w:rPr>
          <w:rFonts w:hAnsi="ＭＳ Ｐ明朝" w:cs="ＭＳ Ｐ明朝" w:hint="eastAsia"/>
        </w:rPr>
        <w:t>増大するレクリエーション需要に応えるべく、</w:t>
      </w:r>
      <w:r>
        <w:rPr>
          <w:rFonts w:hAnsi="ＭＳ Ｐ明朝" w:cs="ＭＳ Ｐ明朝" w:hint="eastAsia"/>
        </w:rPr>
        <w:t>春日山の樹林地と山田池をふまえた自然豊かな環境を保全するため</w:t>
      </w:r>
      <w:r w:rsidR="00D02E70" w:rsidRPr="00D02E70">
        <w:rPr>
          <w:rFonts w:hAnsi="ＭＳ Ｐ明朝" w:cs="ＭＳ Ｐ明朝" w:hint="eastAsia"/>
        </w:rPr>
        <w:t>「山田池公園」</w:t>
      </w:r>
      <w:r>
        <w:rPr>
          <w:rFonts w:hAnsi="ＭＳ Ｐ明朝" w:cs="ＭＳ Ｐ明朝" w:hint="eastAsia"/>
        </w:rPr>
        <w:t>を</w:t>
      </w:r>
      <w:r w:rsidRPr="00D02E70">
        <w:rPr>
          <w:rFonts w:hAnsi="ＭＳ Ｐ明朝" w:cs="ＭＳ Ｐ明朝" w:hint="eastAsia"/>
        </w:rPr>
        <w:t>昭和54年に</w:t>
      </w:r>
      <w:r w:rsidR="00D02E70" w:rsidRPr="00D02E70">
        <w:rPr>
          <w:rFonts w:hAnsi="ＭＳ Ｐ明朝" w:cs="ＭＳ Ｐ明朝" w:hint="eastAsia"/>
        </w:rPr>
        <w:t>、</w:t>
      </w:r>
      <w:r>
        <w:rPr>
          <w:rFonts w:hAnsi="ＭＳ Ｐ明朝" w:cs="ＭＳ Ｐ明朝" w:hint="eastAsia"/>
        </w:rPr>
        <w:t>スポーツレクリェーション需要に対応するために</w:t>
      </w:r>
      <w:r w:rsidR="00D02E70" w:rsidRPr="00D02E70">
        <w:rPr>
          <w:rFonts w:hAnsi="ＭＳ Ｐ明朝" w:cs="ＭＳ Ｐ明朝" w:hint="eastAsia"/>
        </w:rPr>
        <w:t>運動施設を主体とした「寝屋川公園」</w:t>
      </w:r>
      <w:r>
        <w:rPr>
          <w:rFonts w:hAnsi="ＭＳ Ｐ明朝" w:cs="ＭＳ Ｐ明朝" w:hint="eastAsia"/>
        </w:rPr>
        <w:t>を</w:t>
      </w:r>
      <w:r w:rsidRPr="00D02E70">
        <w:rPr>
          <w:rFonts w:hAnsi="ＭＳ Ｐ明朝" w:cs="ＭＳ Ｐ明朝" w:hint="eastAsia"/>
        </w:rPr>
        <w:t>昭和57年に</w:t>
      </w:r>
      <w:r>
        <w:rPr>
          <w:rFonts w:hAnsi="ＭＳ Ｐ明朝" w:cs="ＭＳ Ｐ明朝" w:hint="eastAsia"/>
        </w:rPr>
        <w:t>、羽曳野丘陵の植生等の保全と</w:t>
      </w:r>
      <w:r w:rsidR="00D02E70" w:rsidRPr="00D02E70">
        <w:rPr>
          <w:rFonts w:hAnsi="ＭＳ Ｐ明朝" w:cs="ＭＳ Ｐ明朝" w:hint="eastAsia"/>
        </w:rPr>
        <w:t>自然教育の場としての</w:t>
      </w:r>
      <w:r>
        <w:rPr>
          <w:rFonts w:hAnsi="ＭＳ Ｐ明朝" w:cs="ＭＳ Ｐ明朝" w:hint="eastAsia"/>
        </w:rPr>
        <w:t>積極的な</w:t>
      </w:r>
      <w:r w:rsidR="00D02E70" w:rsidRPr="00D02E70">
        <w:rPr>
          <w:rFonts w:hAnsi="ＭＳ Ｐ明朝" w:cs="ＭＳ Ｐ明朝" w:hint="eastAsia"/>
        </w:rPr>
        <w:t>活用を図る</w:t>
      </w:r>
      <w:r>
        <w:rPr>
          <w:rFonts w:hAnsi="ＭＳ Ｐ明朝" w:cs="ＭＳ Ｐ明朝" w:hint="eastAsia"/>
        </w:rPr>
        <w:t>ため、</w:t>
      </w:r>
      <w:r w:rsidR="00D02E70" w:rsidRPr="00D02E70">
        <w:rPr>
          <w:rFonts w:hAnsi="ＭＳ Ｐ明朝" w:cs="ＭＳ Ｐ明朝" w:hint="eastAsia"/>
        </w:rPr>
        <w:t>「錦織公園」を</w:t>
      </w:r>
      <w:r>
        <w:rPr>
          <w:rFonts w:hAnsi="ＭＳ Ｐ明朝" w:cs="ＭＳ Ｐ明朝" w:hint="eastAsia"/>
        </w:rPr>
        <w:t>昭和</w:t>
      </w:r>
      <w:r w:rsidR="009A2101">
        <w:rPr>
          <w:rFonts w:hAnsi="ＭＳ Ｐ明朝" w:cs="ＭＳ Ｐ明朝" w:hint="eastAsia"/>
        </w:rPr>
        <w:t>６２</w:t>
      </w:r>
      <w:r>
        <w:rPr>
          <w:rFonts w:hAnsi="ＭＳ Ｐ明朝" w:cs="ＭＳ Ｐ明朝" w:hint="eastAsia"/>
        </w:rPr>
        <w:t>年にそれぞれ</w:t>
      </w:r>
      <w:r w:rsidR="00D02E70" w:rsidRPr="00D02E70">
        <w:rPr>
          <w:rFonts w:hAnsi="ＭＳ Ｐ明朝" w:cs="ＭＳ Ｐ明朝" w:hint="eastAsia"/>
        </w:rPr>
        <w:t>開設した。</w:t>
      </w:r>
    </w:p>
    <w:p w:rsidR="00D02E70" w:rsidRPr="00D02E70" w:rsidRDefault="00D02E70" w:rsidP="00D02E70">
      <w:pPr>
        <w:ind w:firstLineChars="100" w:firstLine="266"/>
        <w:rPr>
          <w:rFonts w:hAnsi="ＭＳ Ｐ明朝" w:cs="ＭＳ Ｐ明朝"/>
        </w:rPr>
      </w:pPr>
      <w:r w:rsidRPr="00D02E70">
        <w:rPr>
          <w:rFonts w:hAnsi="ＭＳ Ｐ明朝" w:cs="ＭＳ Ｐ明朝" w:hint="eastAsia"/>
        </w:rPr>
        <w:t>この</w:t>
      </w:r>
      <w:r w:rsidR="00972F91">
        <w:rPr>
          <w:rFonts w:hAnsi="ＭＳ Ｐ明朝" w:cs="ＭＳ Ｐ明朝" w:hint="eastAsia"/>
        </w:rPr>
        <w:t>時代は</w:t>
      </w:r>
      <w:r w:rsidRPr="00D02E70">
        <w:rPr>
          <w:rFonts w:hAnsi="ＭＳ Ｐ明朝" w:cs="ＭＳ Ｐ明朝" w:hint="eastAsia"/>
        </w:rPr>
        <w:t>自然環境の保全を主眼に据えた公園緑地が求められるようになり、より積極的な公園づくりへと公園政策の大きな転換点となっている。（「万博記念公園」も昭和４５年千里丘陵で開催された日本万国博覧会の跡地利用として、また自然の再生を図るため緑に包まれた文化公園として開設される。）</w:t>
      </w:r>
    </w:p>
    <w:p w:rsidR="00D02E70" w:rsidRPr="00D02E70" w:rsidRDefault="00D02E70" w:rsidP="00D02E70">
      <w:pPr>
        <w:rPr>
          <w:rFonts w:hAnsi="ＭＳ Ｐ明朝" w:cs="ＭＳ Ｐ明朝"/>
        </w:rPr>
      </w:pPr>
    </w:p>
    <w:p w:rsidR="00D02E70" w:rsidRPr="00DE7BDC" w:rsidRDefault="00D02E70" w:rsidP="00D02E70">
      <w:pPr>
        <w:rPr>
          <w:rFonts w:ascii="ＭＳ Ｐゴシック" w:eastAsia="ＭＳ Ｐゴシック" w:hAnsi="ＭＳ Ｐゴシック" w:cs="ＭＳ Ｐ明朝"/>
          <w:u w:val="single"/>
        </w:rPr>
      </w:pPr>
      <w:r w:rsidRPr="00DE7BDC">
        <w:rPr>
          <w:rFonts w:ascii="ＭＳ Ｐゴシック" w:eastAsia="ＭＳ Ｐゴシック" w:hAnsi="ＭＳ Ｐゴシック" w:cs="ＭＳ Ｐ明朝" w:hint="eastAsia"/>
          <w:u w:val="single"/>
        </w:rPr>
        <w:t>平成期</w:t>
      </w:r>
    </w:p>
    <w:p w:rsidR="00D02E70" w:rsidRPr="00D02E70" w:rsidRDefault="00CB5CA3" w:rsidP="00D02E70">
      <w:pPr>
        <w:ind w:firstLineChars="100" w:firstLine="266"/>
        <w:rPr>
          <w:rFonts w:hAnsi="ＭＳ Ｐ明朝" w:cs="ＭＳ Ｐ明朝"/>
        </w:rPr>
      </w:pPr>
      <w:r w:rsidRPr="00D02E70">
        <w:rPr>
          <w:rFonts w:hAnsi="ＭＳ Ｐ明朝" w:cs="ＭＳ Ｐ明朝" w:hint="eastAsia"/>
        </w:rPr>
        <w:t>泉南地域で増大するレクリエーション需要に応えるべく、</w:t>
      </w:r>
      <w:r>
        <w:rPr>
          <w:rFonts w:hAnsi="ＭＳ Ｐ明朝" w:cs="ＭＳ Ｐ明朝" w:hint="eastAsia"/>
        </w:rPr>
        <w:t>既に自然資質の保全を目的に都市</w:t>
      </w:r>
      <w:r w:rsidRPr="00D02E70">
        <w:rPr>
          <w:rFonts w:hAnsi="ＭＳ Ｐ明朝" w:cs="ＭＳ Ｐ明朝" w:hint="eastAsia"/>
        </w:rPr>
        <w:t>計画決定</w:t>
      </w:r>
      <w:r>
        <w:rPr>
          <w:rFonts w:hAnsi="ＭＳ Ｐ明朝" w:cs="ＭＳ Ｐ明朝" w:hint="eastAsia"/>
        </w:rPr>
        <w:t>していた「蜻蛉池公園」の</w:t>
      </w:r>
      <w:r w:rsidRPr="00D02E70">
        <w:rPr>
          <w:rFonts w:hAnsi="ＭＳ Ｐ明朝" w:cs="ＭＳ Ｐ明朝" w:hint="eastAsia"/>
        </w:rPr>
        <w:t>南部を</w:t>
      </w:r>
      <w:r>
        <w:rPr>
          <w:rFonts w:hAnsi="ＭＳ Ｐ明朝" w:cs="ＭＳ Ｐ明朝" w:hint="eastAsia"/>
        </w:rPr>
        <w:t>運動施設を中心として公園として開設した</w:t>
      </w:r>
      <w:r w:rsidR="00D02E70" w:rsidRPr="00D02E70">
        <w:rPr>
          <w:rFonts w:hAnsi="ＭＳ Ｐ明朝" w:cs="ＭＳ Ｐ明朝" w:hint="eastAsia"/>
        </w:rPr>
        <w:t>。</w:t>
      </w:r>
    </w:p>
    <w:p w:rsidR="00D02E70" w:rsidRPr="00D02E70" w:rsidRDefault="00D02E70" w:rsidP="00D02E70">
      <w:pPr>
        <w:ind w:firstLineChars="100" w:firstLine="266"/>
        <w:rPr>
          <w:rFonts w:hAnsi="ＭＳ Ｐ明朝" w:cs="ＭＳ Ｐ明朝"/>
        </w:rPr>
      </w:pPr>
      <w:r w:rsidRPr="00D02E70">
        <w:rPr>
          <w:rFonts w:hAnsi="ＭＳ Ｐ明朝" w:cs="ＭＳ Ｐ明朝" w:hint="eastAsia"/>
        </w:rPr>
        <w:t>また同じ年、長年東部地域で懸案であった浸水に対する洪水調節機能を備えた多目的遊水地と府民の憩いの場として「深北緑地」が開設された。</w:t>
      </w:r>
    </w:p>
    <w:p w:rsidR="00D02E70" w:rsidRPr="00D02E70" w:rsidRDefault="00D02E70" w:rsidP="00D02E70">
      <w:pPr>
        <w:ind w:firstLineChars="100" w:firstLine="266"/>
        <w:rPr>
          <w:rFonts w:hAnsi="ＭＳ Ｐ明朝" w:cs="ＭＳ Ｐ明朝"/>
        </w:rPr>
      </w:pPr>
      <w:r w:rsidRPr="00D02E70">
        <w:rPr>
          <w:rFonts w:hAnsi="ＭＳ Ｐ明朝" w:cs="ＭＳ Ｐ明朝" w:hint="eastAsia"/>
        </w:rPr>
        <w:t>一方、平成７年阪神淡路大震災により、府営公園は大規模公園として防災機能を発揮することの重要性が再認識され、広域避難地及び後方支援活動拠点の指定、併せて防災公園としての施設整備を進めることとなる。</w:t>
      </w:r>
    </w:p>
    <w:p w:rsidR="00D02E70" w:rsidRPr="00D02E70" w:rsidRDefault="00D02E70" w:rsidP="00D5009C">
      <w:pPr>
        <w:ind w:firstLineChars="100" w:firstLine="266"/>
        <w:rPr>
          <w:rFonts w:hAnsi="ＭＳ Ｐ明朝" w:cs="ＭＳ Ｐ明朝"/>
        </w:rPr>
      </w:pPr>
      <w:r w:rsidRPr="00D02E70">
        <w:rPr>
          <w:rFonts w:hAnsi="ＭＳ Ｐ明朝" w:cs="ＭＳ Ｐ明朝" w:hint="eastAsia"/>
        </w:rPr>
        <w:t>また行財政状況の悪化に伴い、民に委ねられるものは民へということが打ち出され、府営公園の維持管理においても指定管理者制度について平成</w:t>
      </w:r>
      <w:r>
        <w:rPr>
          <w:rFonts w:hAnsi="ＭＳ Ｐ明朝" w:cs="ＭＳ Ｐ明朝" w:hint="eastAsia"/>
        </w:rPr>
        <w:t>18</w:t>
      </w:r>
      <w:r w:rsidRPr="00D02E70">
        <w:rPr>
          <w:rFonts w:hAnsi="ＭＳ Ｐ明朝" w:cs="ＭＳ Ｐ明朝" w:hint="eastAsia"/>
        </w:rPr>
        <w:t>年度から導入している。このことにより、多くの府民が来園する土日・祝日の管理体制が強化されたことで、事故等の緊急時における迅速な対応が可能となり、来園者サービスの向上に対して一定の効果があった。</w:t>
      </w:r>
    </w:p>
    <w:p w:rsidR="00423D29" w:rsidRDefault="00DE7BDC" w:rsidP="00D02E70">
      <w:pPr>
        <w:ind w:firstLineChars="100" w:firstLine="266"/>
        <w:rPr>
          <w:rFonts w:hAnsi="ＭＳ Ｐ明朝" w:cs="ＭＳ Ｐ明朝"/>
        </w:rPr>
      </w:pPr>
      <w:r>
        <w:rPr>
          <w:rFonts w:hint="eastAsia"/>
          <w:noProof/>
        </w:rPr>
        <mc:AlternateContent>
          <mc:Choice Requires="wps">
            <w:drawing>
              <wp:anchor distT="0" distB="0" distL="114300" distR="114300" simplePos="0" relativeHeight="251795456" behindDoc="0" locked="0" layoutInCell="1" allowOverlap="1" wp14:anchorId="2A942646" wp14:editId="108D0B32">
                <wp:simplePos x="0" y="0"/>
                <wp:positionH relativeFrom="column">
                  <wp:posOffset>2178050</wp:posOffset>
                </wp:positionH>
                <wp:positionV relativeFrom="paragraph">
                  <wp:posOffset>926465</wp:posOffset>
                </wp:positionV>
                <wp:extent cx="914400" cy="3714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7E15AF" w:rsidRPr="00F4615D" w:rsidRDefault="007E15AF" w:rsidP="00DE7BDC">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図表５</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府営公園の成立ち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43" type="#_x0000_t202" style="position:absolute;left:0;text-align:left;margin-left:171.5pt;margin-top:72.95pt;width:1in;height:29.25pt;z-index:251795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" filled="f" stroked="f" strokeweight=".5pt">
                <v:textbox>
                  <w:txbxContent>
                    <w:p w:rsidR="007E15AF" w:rsidRPr="00F4615D" w:rsidRDefault="007E15AF" w:rsidP="00DE7BDC">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図表５</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府営公園の成立ち</w:t>
                      </w:r>
                    </w:p>
                  </w:txbxContent>
                </v:textbox>
              </v:shape>
            </w:pict>
          </mc:Fallback>
        </mc:AlternateContent>
      </w:r>
      <w:r w:rsidR="00D02E70" w:rsidRPr="00D02E70">
        <w:rPr>
          <w:rFonts w:hAnsi="ＭＳ Ｐ明朝" w:cs="ＭＳ Ｐ明朝" w:hint="eastAsia"/>
        </w:rPr>
        <w:t>その後、府民協働などのさまざまな取組みが充実し、「泉佐野丘陵緑地」のように企業参画、パークレンジャーの養成、運営協議会の設立等を行うことで、これまでの行政が整備するマスタープラン型公園づくりから、シナリオ型公園づくりへの転換が進められ、現在に至る。</w:t>
      </w:r>
    </w:p>
    <w:p w:rsidR="008369C2" w:rsidRDefault="007E15AF" w:rsidP="00D02E70">
      <w:pPr>
        <w:ind w:firstLineChars="100" w:firstLine="266"/>
        <w:rPr>
          <w:rFonts w:hAnsi="ＭＳ Ｐ明朝" w:cs="ＭＳ Ｐ明朝"/>
        </w:rPr>
      </w:pPr>
      <w:r>
        <w:rPr>
          <w:noProof/>
        </w:rPr>
        <w:pict w14:anchorId="2D6C2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18" o:spid="_x0000_s1027" type="#_x0000_t75" style="position:absolute;left:0;text-align:left;margin-left:73.2pt;margin-top:15.65pt;width:315.75pt;height:338.3pt;z-index:251791360;visibility:visible">
            <v:imagedata r:id="rId23" o:title=""/>
          </v:shape>
          <o:OLEObject Type="Embed" ProgID="Excel.Sheet.12" ShapeID="オブジェクト 18" DrawAspect="Content" ObjectID="_1579530375" r:id="rId24"/>
        </w:pict>
      </w:r>
    </w:p>
    <w:p w:rsidR="00914BEE" w:rsidRPr="008C79B7" w:rsidRDefault="00914BEE" w:rsidP="00D02E70">
      <w:pPr>
        <w:ind w:firstLineChars="100" w:firstLine="266"/>
      </w:pPr>
    </w:p>
    <w:p w:rsidR="000166A5" w:rsidRPr="00DE7BDC" w:rsidRDefault="00D5009C" w:rsidP="003B283C">
      <w:pPr>
        <w:pStyle w:val="a3"/>
        <w:widowControl/>
        <w:numPr>
          <w:ilvl w:val="0"/>
          <w:numId w:val="5"/>
        </w:numPr>
        <w:ind w:leftChars="0"/>
        <w:jc w:val="left"/>
        <w:outlineLvl w:val="0"/>
        <w:rPr>
          <w:rFonts w:asciiTheme="majorEastAsia" w:eastAsiaTheme="majorEastAsia" w:hAnsiTheme="majorEastAsia"/>
        </w:rPr>
      </w:pPr>
      <w:r>
        <w:br w:type="page"/>
      </w:r>
      <w:bookmarkStart w:id="8" w:name="_Toc504986117"/>
      <w:r w:rsidR="000166A5" w:rsidRPr="00DE7BDC">
        <w:rPr>
          <w:rFonts w:asciiTheme="majorEastAsia" w:eastAsiaTheme="majorEastAsia" w:hAnsiTheme="majorEastAsia" w:hint="eastAsia"/>
        </w:rPr>
        <w:t>基本理念と府営公園の目標像</w:t>
      </w:r>
      <w:bookmarkEnd w:id="8"/>
    </w:p>
    <w:p w:rsidR="003070FA" w:rsidRPr="005F1ADC" w:rsidRDefault="003070FA" w:rsidP="003070FA"/>
    <w:p w:rsidR="000166A5" w:rsidRPr="00DE7BDC" w:rsidRDefault="000154E9" w:rsidP="003B283C">
      <w:pPr>
        <w:pStyle w:val="2"/>
        <w:rPr>
          <w:rFonts w:asciiTheme="majorEastAsia" w:hAnsiTheme="majorEastAsia"/>
        </w:rPr>
      </w:pPr>
      <w:bookmarkStart w:id="9" w:name="_Toc504986118"/>
      <w:r w:rsidRPr="00DE7BDC">
        <w:rPr>
          <w:rFonts w:asciiTheme="majorEastAsia" w:hAnsiTheme="majorEastAsia" w:hint="eastAsia"/>
        </w:rPr>
        <w:t>(1)基本理念</w:t>
      </w:r>
      <w:bookmarkEnd w:id="9"/>
    </w:p>
    <w:p w:rsidR="000166A5" w:rsidRPr="000A05B7" w:rsidRDefault="000166A5" w:rsidP="000154E9">
      <w:pPr>
        <w:ind w:leftChars="100" w:left="266" w:firstLineChars="100" w:firstLine="266"/>
      </w:pPr>
      <w:r w:rsidRPr="000A05B7">
        <w:rPr>
          <w:rFonts w:hint="eastAsia"/>
        </w:rPr>
        <w:t>府営公園は、大阪の主要な都市基盤施設の１つとして、各時代の社会的な要請に応じて、各公園の特性を活かしながら、都市まちづくりの様々な課題改善に大きな役割を果たしてきた。</w:t>
      </w:r>
    </w:p>
    <w:p w:rsidR="000166A5" w:rsidRPr="000A05B7" w:rsidRDefault="000166A5" w:rsidP="000154E9">
      <w:pPr>
        <w:ind w:leftChars="100" w:left="266" w:firstLineChars="100" w:firstLine="266"/>
      </w:pPr>
      <w:r w:rsidRPr="000A05B7">
        <w:rPr>
          <w:rFonts w:hint="eastAsia"/>
        </w:rPr>
        <w:t>少子化の進行や超高齢・人口減少社会の到来、グローバル化の進展、</w:t>
      </w:r>
      <w:r w:rsidR="00281DDD">
        <w:rPr>
          <w:rFonts w:hint="eastAsia"/>
        </w:rPr>
        <w:t>都市・地球環境問題の顕在化、自然災害の甚大化など、周辺環境が</w:t>
      </w:r>
      <w:r w:rsidRPr="000A05B7">
        <w:rPr>
          <w:rFonts w:hint="eastAsia"/>
        </w:rPr>
        <w:t>大きく変化する中、公園毎の特性を多様な主体との連携の下、育み活かしながら、これらの新たな都市まちづくりの課題改善に府営公園を最大限に活用して、大阪の成長と府民の安全・安心の実現に資することが求められる。</w:t>
      </w:r>
    </w:p>
    <w:p w:rsidR="000166A5" w:rsidRDefault="000166A5" w:rsidP="000154E9">
      <w:pPr>
        <w:ind w:leftChars="100" w:left="266" w:firstLineChars="100" w:firstLine="266"/>
      </w:pPr>
      <w:r w:rsidRPr="000A05B7">
        <w:rPr>
          <w:rFonts w:hint="eastAsia"/>
        </w:rPr>
        <w:t>一方、大阪府では、平成５年１１月に策定した「大阪府公園基本構想」に基づき、不足する緑の</w:t>
      </w:r>
      <w:r w:rsidR="00281DDD">
        <w:rPr>
          <w:rFonts w:hint="eastAsia"/>
        </w:rPr>
        <w:t>量を確保することなどを目指して、主に公園の</w:t>
      </w:r>
      <w:r w:rsidRPr="000A05B7">
        <w:rPr>
          <w:rFonts w:hint="eastAsia"/>
        </w:rPr>
        <w:t>拡張整備と施設の充実に重点を置いて取り組んできた</w:t>
      </w:r>
      <w:r>
        <w:rPr>
          <w:rFonts w:hint="eastAsia"/>
        </w:rPr>
        <w:t>。</w:t>
      </w:r>
    </w:p>
    <w:p w:rsidR="000166A5" w:rsidRPr="000A05B7" w:rsidRDefault="00281DDD" w:rsidP="000154E9">
      <w:pPr>
        <w:ind w:leftChars="100" w:left="266" w:firstLineChars="100" w:firstLine="266"/>
      </w:pPr>
      <w:r>
        <w:rPr>
          <w:rFonts w:hint="eastAsia"/>
        </w:rPr>
        <w:t>しかしながら、投資余力が減少し、人口減少社会へと移行する中、</w:t>
      </w:r>
      <w:r w:rsidR="000166A5" w:rsidRPr="000A05B7">
        <w:rPr>
          <w:rFonts w:hint="eastAsia"/>
        </w:rPr>
        <w:t>多</w:t>
      </w:r>
      <w:r>
        <w:rPr>
          <w:rFonts w:hint="eastAsia"/>
        </w:rPr>
        <w:t>様化する都市まちづくりの課題改善に府営公園を最大限に活用して</w:t>
      </w:r>
      <w:r w:rsidR="000166A5" w:rsidRPr="000A05B7">
        <w:rPr>
          <w:rFonts w:hint="eastAsia"/>
        </w:rPr>
        <w:t>着実に成果を積み重ねていくためには、既存ストックを有効活用しながら、変化し続ける府民ニーズに的確に対応していくことが求められる。このため、民の力を最大限に取り入れながら、多様な主体との連携・協働の下、緑や施設の維持管理レベルを高めるとともに、公園をより柔軟に使いこなすことができる仕組みづくりを進めるなど、ハードからソフトにわたる公園の質の向上に重点的に取組むことが必要である。</w:t>
      </w:r>
    </w:p>
    <w:p w:rsidR="000166A5" w:rsidRDefault="000166A5" w:rsidP="000154E9">
      <w:pPr>
        <w:ind w:leftChars="100" w:left="266" w:firstLineChars="100" w:firstLine="266"/>
      </w:pPr>
      <w:r w:rsidRPr="000A05B7">
        <w:rPr>
          <w:rFonts w:hint="eastAsia"/>
        </w:rPr>
        <w:t>このような基本認識の下、府民共通の財産である府営公園の基本理念を以下のとおり設定する。</w:t>
      </w:r>
    </w:p>
    <w:p w:rsidR="00E66586" w:rsidRPr="000A05B7" w:rsidRDefault="00E66586" w:rsidP="00E66586"/>
    <w:p w:rsidR="000166A5" w:rsidRDefault="00E66586" w:rsidP="000166A5">
      <w:r w:rsidRPr="000A05B7">
        <w:rPr>
          <w:rFonts w:hint="eastAsia"/>
          <w:noProof/>
        </w:rPr>
        <mc:AlternateContent>
          <mc:Choice Requires="wps">
            <w:drawing>
              <wp:anchor distT="0" distB="0" distL="114300" distR="114300" simplePos="0" relativeHeight="251790336" behindDoc="0" locked="0" layoutInCell="1" allowOverlap="1" wp14:anchorId="0DF346BF" wp14:editId="48EDCF19">
                <wp:simplePos x="0" y="0"/>
                <wp:positionH relativeFrom="column">
                  <wp:posOffset>21780</wp:posOffset>
                </wp:positionH>
                <wp:positionV relativeFrom="paragraph">
                  <wp:posOffset>9525</wp:posOffset>
                </wp:positionV>
                <wp:extent cx="5557652" cy="665018"/>
                <wp:effectExtent l="0" t="0" r="24130" b="20955"/>
                <wp:wrapNone/>
                <wp:docPr id="6146" name="正方形/長方形 6146"/>
                <wp:cNvGraphicFramePr/>
                <a:graphic xmlns:a="http://schemas.openxmlformats.org/drawingml/2006/main">
                  <a:graphicData uri="http://schemas.microsoft.com/office/word/2010/wordprocessingShape">
                    <wps:wsp>
                      <wps:cNvSpPr/>
                      <wps:spPr>
                        <a:xfrm>
                          <a:off x="0" y="0"/>
                          <a:ext cx="5557652" cy="665018"/>
                        </a:xfrm>
                        <a:prstGeom prst="rect">
                          <a:avLst/>
                        </a:prstGeom>
                        <a:noFill/>
                        <a:ln w="15875" cap="flat" cmpd="sng" algn="ctr">
                          <a:solidFill>
                            <a:sysClr val="windowText" lastClr="000000"/>
                          </a:solidFill>
                          <a:prstDash val="solid"/>
                        </a:ln>
                        <a:effectLst/>
                      </wps:spPr>
                      <wps:txbx>
                        <w:txbxContent>
                          <w:p w:rsidR="007E15AF" w:rsidRPr="00E66586" w:rsidRDefault="007E15AF" w:rsidP="00E66586">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rPr>
                              <w:t>多様な主体</w:t>
                            </w:r>
                            <w:r w:rsidRPr="00E66586">
                              <w:rPr>
                                <w:rFonts w:ascii="ＭＳ Ｐゴシック" w:eastAsia="ＭＳ Ｐゴシック" w:hAnsi="ＭＳ Ｐゴシック" w:hint="eastAsia"/>
                                <w:b/>
                              </w:rPr>
                              <w:t>との協働の下、</w:t>
                            </w:r>
                            <w:r w:rsidRPr="00E66586">
                              <w:rPr>
                                <w:rFonts w:ascii="ＭＳ Ｐゴシック" w:eastAsia="ＭＳ Ｐゴシック" w:hAnsi="ＭＳ Ｐゴシック" w:hint="eastAsia"/>
                                <w:b/>
                                <w:color w:val="000000" w:themeColor="text1"/>
                              </w:rPr>
                              <w:t>大阪の成長と府民の安全・安心の実現に貢献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6146" o:spid="_x0000_s1044" style="position:absolute;left:0;text-align:left;margin-left:1.7pt;margin-top:.75pt;width:437.6pt;height:52.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" filled="f" strokecolor="windowText" strokeweight="1.25pt">
                <v:textbox>
                  <w:txbxContent>
                    <w:p w:rsidR="007E15AF" w:rsidRPr="00E66586" w:rsidRDefault="007E15AF" w:rsidP="00E66586">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rPr>
                        <w:t>多様な主体</w:t>
                      </w:r>
                      <w:r w:rsidRPr="00E66586">
                        <w:rPr>
                          <w:rFonts w:ascii="ＭＳ Ｐゴシック" w:eastAsia="ＭＳ Ｐゴシック" w:hAnsi="ＭＳ Ｐゴシック" w:hint="eastAsia"/>
                          <w:b/>
                        </w:rPr>
                        <w:t>との協働の下、</w:t>
                      </w:r>
                      <w:r w:rsidRPr="00E66586">
                        <w:rPr>
                          <w:rFonts w:ascii="ＭＳ Ｐゴシック" w:eastAsia="ＭＳ Ｐゴシック" w:hAnsi="ＭＳ Ｐゴシック" w:hint="eastAsia"/>
                          <w:b/>
                          <w:color w:val="000000" w:themeColor="text1"/>
                        </w:rPr>
                        <w:t>大阪の成長と府民の安全・安心の実現に貢献</w:t>
                      </w:r>
                    </w:p>
                  </w:txbxContent>
                </v:textbox>
              </v:rect>
            </w:pict>
          </mc:Fallback>
        </mc:AlternateContent>
      </w:r>
      <w:r w:rsidR="000166A5" w:rsidRPr="000A05B7">
        <w:rPr>
          <w:rFonts w:hint="eastAsia"/>
        </w:rPr>
        <w:t xml:space="preserve">　　　</w:t>
      </w:r>
    </w:p>
    <w:p w:rsidR="00E66586" w:rsidRDefault="00E66586" w:rsidP="000166A5"/>
    <w:p w:rsidR="00E66586" w:rsidRDefault="00E66586" w:rsidP="000166A5"/>
    <w:p w:rsidR="00E66586" w:rsidRDefault="00E66586" w:rsidP="000166A5"/>
    <w:p w:rsidR="00E66586" w:rsidRDefault="00E66586" w:rsidP="000166A5"/>
    <w:p w:rsidR="00E66586" w:rsidRDefault="00E66586" w:rsidP="000166A5"/>
    <w:p w:rsidR="00E66586" w:rsidRDefault="00E66586" w:rsidP="000166A5"/>
    <w:p w:rsidR="00E66586" w:rsidRDefault="00E66586" w:rsidP="000166A5"/>
    <w:p w:rsidR="00E66586" w:rsidRPr="000A05B7" w:rsidRDefault="00E66586" w:rsidP="000166A5"/>
    <w:p w:rsidR="000166A5" w:rsidRPr="00DE7BDC" w:rsidRDefault="000154E9" w:rsidP="003B283C">
      <w:pPr>
        <w:pStyle w:val="2"/>
        <w:rPr>
          <w:rFonts w:asciiTheme="majorEastAsia" w:hAnsiTheme="majorEastAsia"/>
        </w:rPr>
      </w:pPr>
      <w:bookmarkStart w:id="10" w:name="_Toc504986119"/>
      <w:r w:rsidRPr="00DE7BDC">
        <w:rPr>
          <w:rFonts w:asciiTheme="majorEastAsia" w:hAnsiTheme="majorEastAsia" w:hint="eastAsia"/>
        </w:rPr>
        <w:t>(2)目標像</w:t>
      </w:r>
      <w:bookmarkEnd w:id="10"/>
    </w:p>
    <w:p w:rsidR="000166A5" w:rsidRPr="000154E9" w:rsidRDefault="000166A5" w:rsidP="000154E9">
      <w:pPr>
        <w:ind w:leftChars="100" w:left="266" w:firstLineChars="100" w:firstLine="266"/>
        <w:rPr>
          <w:rFonts w:hAnsi="ＭＳ Ｐ明朝"/>
        </w:rPr>
      </w:pPr>
      <w:r w:rsidRPr="000154E9">
        <w:rPr>
          <w:rFonts w:hAnsi="ＭＳ Ｐ明朝"/>
        </w:rPr>
        <w:t>大阪府における都市計画のあり方（答申）で示された大阪の都市づくりの基本目標である</w:t>
      </w:r>
      <w:r w:rsidRPr="000154E9">
        <w:rPr>
          <w:rFonts w:hAnsi="ＭＳ Ｐ明朝" w:hint="eastAsia"/>
        </w:rPr>
        <w:t>次に掲げる３つ将来都市像を実現するため、府営公園に、４つの目標像を設定する。</w:t>
      </w:r>
    </w:p>
    <w:p w:rsidR="000166A5" w:rsidRDefault="000166A5" w:rsidP="000166A5">
      <w:pPr>
        <w:pStyle w:val="a3"/>
        <w:ind w:leftChars="0" w:left="360" w:firstLineChars="200" w:firstLine="531"/>
        <w:rPr>
          <w:rFonts w:hAnsi="ＭＳ Ｐ明朝"/>
        </w:rPr>
      </w:pPr>
      <w:r w:rsidRPr="00A930F9">
        <w:rPr>
          <w:rFonts w:hAnsi="ＭＳ Ｐ明朝" w:hint="eastAsia"/>
        </w:rPr>
        <w:t>①国</w:t>
      </w:r>
      <w:r w:rsidRPr="00A930F9">
        <w:rPr>
          <w:rFonts w:hAnsi="ＭＳ Ｐ明朝"/>
        </w:rPr>
        <w:t>際競争に打ち勝つ強い大阪の形成</w:t>
      </w:r>
    </w:p>
    <w:p w:rsidR="000166A5" w:rsidRDefault="000166A5" w:rsidP="000166A5">
      <w:pPr>
        <w:pStyle w:val="a3"/>
        <w:ind w:leftChars="0" w:left="360" w:firstLineChars="200" w:firstLine="531"/>
        <w:rPr>
          <w:rFonts w:hAnsi="ＭＳ Ｐ明朝"/>
        </w:rPr>
      </w:pPr>
      <w:r w:rsidRPr="00A930F9">
        <w:rPr>
          <w:rFonts w:hAnsi="ＭＳ Ｐ明朝" w:hint="eastAsia"/>
        </w:rPr>
        <w:t>②安全安心で生き生きと暮らせる大阪の実現</w:t>
      </w:r>
    </w:p>
    <w:p w:rsidR="000166A5" w:rsidRDefault="000166A5" w:rsidP="000166A5">
      <w:pPr>
        <w:pStyle w:val="a3"/>
        <w:ind w:leftChars="0" w:left="360" w:firstLineChars="200" w:firstLine="531"/>
        <w:rPr>
          <w:rFonts w:hAnsi="ＭＳ Ｐ明朝"/>
        </w:rPr>
      </w:pPr>
      <w:r w:rsidRPr="00A930F9">
        <w:rPr>
          <w:rFonts w:hAnsi="ＭＳ Ｐ明朝" w:hint="eastAsia"/>
        </w:rPr>
        <w:t>③多様な魅力と風格のある大阪の</w:t>
      </w:r>
      <w:r>
        <w:rPr>
          <w:rFonts w:hAnsi="ＭＳ Ｐ明朝" w:hint="eastAsia"/>
        </w:rPr>
        <w:t>創造</w:t>
      </w:r>
    </w:p>
    <w:p w:rsidR="00E66586" w:rsidRDefault="00E66586" w:rsidP="000166A5">
      <w:pPr>
        <w:pStyle w:val="a3"/>
        <w:ind w:leftChars="0" w:left="360"/>
        <w:rPr>
          <w:rFonts w:ascii="ＭＳ Ｐゴシック" w:eastAsia="ＭＳ Ｐゴシック" w:hAnsi="ＭＳ Ｐゴシック"/>
        </w:rPr>
      </w:pPr>
    </w:p>
    <w:p w:rsidR="000166A5" w:rsidRPr="000154E9" w:rsidRDefault="000166A5" w:rsidP="000166A5">
      <w:pPr>
        <w:pStyle w:val="a3"/>
        <w:ind w:leftChars="0" w:left="360"/>
        <w:rPr>
          <w:rFonts w:ascii="ＭＳ Ｐゴシック" w:eastAsia="ＭＳ Ｐゴシック" w:hAnsi="ＭＳ Ｐゴシック"/>
        </w:rPr>
      </w:pPr>
      <w:r w:rsidRPr="000154E9">
        <w:rPr>
          <w:rFonts w:ascii="ＭＳ Ｐゴシック" w:eastAsia="ＭＳ Ｐゴシック" w:hAnsi="ＭＳ Ｐゴシック" w:hint="eastAsia"/>
        </w:rPr>
        <w:t>＜府営公園の目標像＞</w:t>
      </w:r>
    </w:p>
    <w:p w:rsidR="000166A5" w:rsidRPr="000154E9" w:rsidRDefault="000166A5" w:rsidP="000154E9">
      <w:pPr>
        <w:pStyle w:val="a3"/>
        <w:numPr>
          <w:ilvl w:val="5"/>
          <w:numId w:val="12"/>
        </w:numPr>
        <w:ind w:leftChars="0" w:left="0" w:firstLineChars="159" w:firstLine="424"/>
        <w:rPr>
          <w:rFonts w:ascii="ＭＳ Ｐゴシック" w:eastAsia="ＭＳ Ｐゴシック" w:hAnsi="ＭＳ Ｐゴシック"/>
          <w:b/>
        </w:rPr>
      </w:pPr>
      <w:r w:rsidRPr="000154E9">
        <w:rPr>
          <w:rFonts w:ascii="ＭＳ Ｐゴシック" w:eastAsia="ＭＳ Ｐゴシック" w:hAnsi="ＭＳ Ｐゴシック" w:hint="eastAsia"/>
          <w:b/>
        </w:rPr>
        <w:t>大阪の魅力を高める公園</w:t>
      </w:r>
    </w:p>
    <w:p w:rsidR="000166A5" w:rsidRDefault="000166A5" w:rsidP="000154E9">
      <w:pPr>
        <w:ind w:leftChars="200" w:left="531" w:firstLineChars="100" w:firstLine="266"/>
      </w:pPr>
      <w:r>
        <w:rPr>
          <w:rFonts w:hint="eastAsia"/>
        </w:rPr>
        <w:t>府営公園は、都市の印象や個性を形成する“</w:t>
      </w:r>
      <w:r w:rsidRPr="0086504B">
        <w:rPr>
          <w:rFonts w:hint="eastAsia"/>
        </w:rPr>
        <w:t>都市の顔</w:t>
      </w:r>
      <w:r>
        <w:rPr>
          <w:rFonts w:hint="eastAsia"/>
        </w:rPr>
        <w:t>”であり、　　　　都市の魅力を高める重要な都市基盤である。</w:t>
      </w:r>
    </w:p>
    <w:p w:rsidR="000166A5" w:rsidRDefault="000166A5" w:rsidP="000154E9">
      <w:pPr>
        <w:ind w:leftChars="200" w:left="531" w:firstLineChars="100" w:firstLine="266"/>
      </w:pPr>
      <w:r>
        <w:rPr>
          <w:rFonts w:hint="eastAsia"/>
        </w:rPr>
        <w:t>グローバル化や訪日外国人旅行者の増加が進む中で、厳しい国際的な都市間競争に打ち勝つために、府営公園は、大阪の魅力を高める都市づくりに貢献する必要がある。</w:t>
      </w:r>
    </w:p>
    <w:p w:rsidR="000166A5" w:rsidRPr="000A05B7" w:rsidRDefault="000166A5" w:rsidP="000154E9">
      <w:pPr>
        <w:ind w:leftChars="200" w:left="531" w:firstLineChars="100" w:firstLine="266"/>
      </w:pPr>
      <w:r>
        <w:rPr>
          <w:rFonts w:hint="eastAsia"/>
        </w:rPr>
        <w:t>そのため、都市の顔である府営公園が、地域の誇りとして魅力の高い存在となるよう、個性豊かな公園づくりを進めるとともに、今まで以上に府民に活用され</w:t>
      </w:r>
      <w:r w:rsidRPr="000A05B7">
        <w:rPr>
          <w:rFonts w:hint="eastAsia"/>
        </w:rPr>
        <w:t>、周辺地域の活性化に貢献できるよう、積極的な民間活力の導入によって、府営公園を更に活性化していく必要がある。</w:t>
      </w:r>
    </w:p>
    <w:p w:rsidR="000166A5" w:rsidRDefault="000166A5" w:rsidP="000154E9">
      <w:pPr>
        <w:ind w:leftChars="200" w:left="531" w:firstLineChars="100" w:firstLine="266"/>
      </w:pPr>
      <w:r w:rsidRPr="000A05B7">
        <w:rPr>
          <w:rFonts w:hint="eastAsia"/>
        </w:rPr>
        <w:t>特に大阪を訪れる外国人に風格のある都市・大阪を印象付けられるように、美しい都市景観づくりに貢献</w:t>
      </w:r>
      <w:r>
        <w:rPr>
          <w:rFonts w:hint="eastAsia"/>
        </w:rPr>
        <w:t>する必要がある。</w:t>
      </w:r>
    </w:p>
    <w:p w:rsidR="000166A5" w:rsidRDefault="000166A5" w:rsidP="000154E9">
      <w:pPr>
        <w:rPr>
          <w:rFonts w:hAnsi="ＭＳ Ｐ明朝"/>
        </w:rPr>
      </w:pPr>
    </w:p>
    <w:p w:rsidR="000166A5" w:rsidRPr="000154E9" w:rsidRDefault="000154E9" w:rsidP="000154E9">
      <w:pPr>
        <w:pStyle w:val="a3"/>
        <w:numPr>
          <w:ilvl w:val="5"/>
          <w:numId w:val="12"/>
        </w:numPr>
        <w:ind w:leftChars="0" w:left="851" w:hanging="425"/>
        <w:rPr>
          <w:rFonts w:ascii="ＭＳ Ｐゴシック" w:eastAsia="ＭＳ Ｐゴシック" w:hAnsi="ＭＳ Ｐゴシック"/>
          <w:b/>
        </w:rPr>
      </w:pPr>
      <w:r>
        <w:rPr>
          <w:rFonts w:ascii="ＭＳ Ｐゴシック" w:eastAsia="ＭＳ Ｐゴシック" w:hAnsi="ＭＳ Ｐゴシック" w:hint="eastAsia"/>
          <w:b/>
        </w:rPr>
        <w:t>府民</w:t>
      </w:r>
      <w:r w:rsidRPr="000154E9">
        <w:rPr>
          <w:rFonts w:ascii="ＭＳ Ｐゴシック" w:eastAsia="ＭＳ Ｐゴシック" w:hAnsi="ＭＳ Ｐゴシック" w:hint="eastAsia"/>
          <w:b/>
        </w:rPr>
        <w:t>の</w:t>
      </w:r>
      <w:r>
        <w:rPr>
          <w:rFonts w:ascii="ＭＳ Ｐゴシック" w:eastAsia="ＭＳ Ｐゴシック" w:hAnsi="ＭＳ Ｐゴシック" w:hint="eastAsia"/>
          <w:b/>
        </w:rPr>
        <w:t>豊かな生活を育む</w:t>
      </w:r>
      <w:r w:rsidRPr="000154E9">
        <w:rPr>
          <w:rFonts w:ascii="ＭＳ Ｐゴシック" w:eastAsia="ＭＳ Ｐゴシック" w:hAnsi="ＭＳ Ｐゴシック" w:hint="eastAsia"/>
          <w:b/>
        </w:rPr>
        <w:t>公園</w:t>
      </w:r>
    </w:p>
    <w:p w:rsidR="000166A5" w:rsidRPr="000A05B7" w:rsidRDefault="000166A5" w:rsidP="000154E9">
      <w:pPr>
        <w:ind w:leftChars="200" w:left="531" w:firstLineChars="100" w:firstLine="266"/>
      </w:pPr>
      <w:r w:rsidRPr="000A05B7">
        <w:rPr>
          <w:rFonts w:hAnsi="ＭＳ Ｐ明朝" w:hint="eastAsia"/>
        </w:rPr>
        <w:t>府内各所に設置され、自然の少ない都市部で大規模な緑の空間を　　形成する</w:t>
      </w:r>
      <w:r w:rsidRPr="000A05B7">
        <w:rPr>
          <w:rFonts w:hint="eastAsia"/>
        </w:rPr>
        <w:t>府営公園は、府民が心の豊かさや心身の健康を育む場として重要な役割を担う。</w:t>
      </w:r>
    </w:p>
    <w:p w:rsidR="000166A5" w:rsidRPr="000A05B7" w:rsidRDefault="000166A5" w:rsidP="000154E9">
      <w:pPr>
        <w:ind w:leftChars="200" w:left="531" w:firstLineChars="100" w:firstLine="266"/>
      </w:pPr>
      <w:r w:rsidRPr="000A05B7">
        <w:rPr>
          <w:rFonts w:hint="eastAsia"/>
        </w:rPr>
        <w:t>子育て世代への支援、高齢者の健康づくり、世代間交流や地域コミュニティの希薄化、ワークライフバランスの重要性の高まりなど、府民生活に密接に関連した課題が顕在化する中、府営公園は、府民の豊かな生活を育む</w:t>
      </w:r>
      <w:r w:rsidR="000154E9" w:rsidRPr="000A05B7">
        <w:rPr>
          <w:rFonts w:hint="eastAsia"/>
        </w:rPr>
        <w:t>場として、このような課題に積極的に対応していく</w:t>
      </w:r>
      <w:r w:rsidRPr="000A05B7">
        <w:rPr>
          <w:rFonts w:hint="eastAsia"/>
        </w:rPr>
        <w:t>必要がある。</w:t>
      </w:r>
    </w:p>
    <w:p w:rsidR="000166A5" w:rsidRDefault="000166A5" w:rsidP="000166A5">
      <w:pPr>
        <w:rPr>
          <w:rFonts w:hAnsi="ＭＳ Ｐ明朝"/>
        </w:rPr>
      </w:pPr>
    </w:p>
    <w:p w:rsidR="000166A5" w:rsidRPr="000154E9" w:rsidRDefault="000154E9" w:rsidP="000154E9">
      <w:pPr>
        <w:pStyle w:val="a3"/>
        <w:numPr>
          <w:ilvl w:val="5"/>
          <w:numId w:val="12"/>
        </w:numPr>
        <w:ind w:leftChars="0" w:left="851" w:hanging="425"/>
        <w:rPr>
          <w:rFonts w:ascii="ＭＳ Ｐゴシック" w:eastAsia="ＭＳ Ｐゴシック" w:hAnsi="ＭＳ Ｐゴシック"/>
          <w:b/>
        </w:rPr>
      </w:pPr>
      <w:r>
        <w:rPr>
          <w:rFonts w:ascii="ＭＳ Ｐゴシック" w:eastAsia="ＭＳ Ｐゴシック" w:hAnsi="ＭＳ Ｐゴシック" w:hint="eastAsia"/>
          <w:b/>
        </w:rPr>
        <w:t>府民</w:t>
      </w:r>
      <w:r w:rsidRPr="000154E9">
        <w:rPr>
          <w:rFonts w:ascii="ＭＳ Ｐゴシック" w:eastAsia="ＭＳ Ｐゴシック" w:hAnsi="ＭＳ Ｐゴシック" w:hint="eastAsia"/>
          <w:b/>
        </w:rPr>
        <w:t>の</w:t>
      </w:r>
      <w:r>
        <w:rPr>
          <w:rFonts w:ascii="ＭＳ Ｐゴシック" w:eastAsia="ＭＳ Ｐゴシック" w:hAnsi="ＭＳ Ｐゴシック" w:hint="eastAsia"/>
          <w:b/>
        </w:rPr>
        <w:t>安全・安心を支える</w:t>
      </w:r>
      <w:r w:rsidRPr="000154E9">
        <w:rPr>
          <w:rFonts w:ascii="ＭＳ Ｐゴシック" w:eastAsia="ＭＳ Ｐゴシック" w:hAnsi="ＭＳ Ｐゴシック" w:hint="eastAsia"/>
          <w:b/>
        </w:rPr>
        <w:t>公園</w:t>
      </w:r>
    </w:p>
    <w:p w:rsidR="000166A5" w:rsidRPr="000A05B7" w:rsidRDefault="000166A5" w:rsidP="000154E9">
      <w:pPr>
        <w:ind w:leftChars="200" w:left="531" w:firstLineChars="100" w:firstLine="266"/>
      </w:pPr>
      <w:r>
        <w:rPr>
          <w:rFonts w:hint="eastAsia"/>
        </w:rPr>
        <w:t>南海トラフ巨大地震をはじめとする自然災害の発生に備えて、府営　　公園は、</w:t>
      </w:r>
      <w:r w:rsidRPr="000A05B7">
        <w:rPr>
          <w:rFonts w:hint="eastAsia"/>
        </w:rPr>
        <w:t>防災機能を最大限に発揮し、災害に強い都市の構築に貢献する必要がある。</w:t>
      </w:r>
    </w:p>
    <w:p w:rsidR="000166A5" w:rsidRPr="000A05B7" w:rsidRDefault="000166A5" w:rsidP="000154E9">
      <w:pPr>
        <w:ind w:leftChars="200" w:left="531" w:firstLineChars="100" w:firstLine="266"/>
      </w:pPr>
      <w:r w:rsidRPr="000A05B7">
        <w:t>また</w:t>
      </w:r>
      <w:r w:rsidRPr="000A05B7">
        <w:rPr>
          <w:rFonts w:hint="eastAsia"/>
        </w:rPr>
        <w:t>、老朽化が進む施設や樹木への対応や、年齢や国籍、障がいの　有無に関係なく、全ての人が利用しやすい公園づくりを進め、府民の安全・安心を支える公園づくり必要がある。</w:t>
      </w:r>
    </w:p>
    <w:p w:rsidR="003070FA" w:rsidRDefault="003070FA" w:rsidP="000166A5">
      <w:pPr>
        <w:rPr>
          <w:rFonts w:hAnsi="ＭＳ Ｐ明朝"/>
        </w:rPr>
      </w:pPr>
    </w:p>
    <w:p w:rsidR="000166A5" w:rsidRPr="000154E9" w:rsidRDefault="000154E9" w:rsidP="000154E9">
      <w:pPr>
        <w:pStyle w:val="a3"/>
        <w:numPr>
          <w:ilvl w:val="5"/>
          <w:numId w:val="12"/>
        </w:numPr>
        <w:ind w:leftChars="0" w:left="851" w:hanging="425"/>
        <w:rPr>
          <w:rFonts w:ascii="ＭＳ Ｐゴシック" w:eastAsia="ＭＳ Ｐゴシック" w:hAnsi="ＭＳ Ｐゴシック"/>
          <w:b/>
        </w:rPr>
      </w:pPr>
      <w:r>
        <w:rPr>
          <w:rFonts w:ascii="ＭＳ Ｐゴシック" w:eastAsia="ＭＳ Ｐゴシック" w:hAnsi="ＭＳ Ｐゴシック" w:hint="eastAsia"/>
          <w:b/>
        </w:rPr>
        <w:t>都市</w:t>
      </w:r>
      <w:r w:rsidRPr="000154E9">
        <w:rPr>
          <w:rFonts w:ascii="ＭＳ Ｐゴシック" w:eastAsia="ＭＳ Ｐゴシック" w:hAnsi="ＭＳ Ｐゴシック" w:hint="eastAsia"/>
          <w:b/>
        </w:rPr>
        <w:t>の</w:t>
      </w:r>
      <w:r>
        <w:rPr>
          <w:rFonts w:ascii="ＭＳ Ｐゴシック" w:eastAsia="ＭＳ Ｐゴシック" w:hAnsi="ＭＳ Ｐゴシック" w:hint="eastAsia"/>
          <w:b/>
        </w:rPr>
        <w:t>貴重な自然環境を次世代に継承する</w:t>
      </w:r>
      <w:r w:rsidRPr="000154E9">
        <w:rPr>
          <w:rFonts w:ascii="ＭＳ Ｐゴシック" w:eastAsia="ＭＳ Ｐゴシック" w:hAnsi="ＭＳ Ｐゴシック" w:hint="eastAsia"/>
          <w:b/>
        </w:rPr>
        <w:t>公園</w:t>
      </w:r>
    </w:p>
    <w:p w:rsidR="000166A5" w:rsidRDefault="000166A5" w:rsidP="000154E9">
      <w:pPr>
        <w:ind w:leftChars="200" w:left="531" w:firstLineChars="100" w:firstLine="266"/>
        <w:rPr>
          <w:rFonts w:hAnsi="ＭＳ Ｐ明朝"/>
        </w:rPr>
      </w:pPr>
      <w:r w:rsidRPr="00BB352F">
        <w:rPr>
          <w:rFonts w:hAnsi="ＭＳ Ｐ明朝" w:hint="eastAsia"/>
        </w:rPr>
        <w:t>公園は、ヒートアイランド現象を緩和し、多様な生物が生息する場に</w:t>
      </w:r>
      <w:r>
        <w:rPr>
          <w:rFonts w:hAnsi="ＭＳ Ｐ明朝" w:hint="eastAsia"/>
        </w:rPr>
        <w:t xml:space="preserve">　</w:t>
      </w:r>
      <w:r w:rsidRPr="00BB352F">
        <w:rPr>
          <w:rFonts w:hAnsi="ＭＳ Ｐ明朝" w:hint="eastAsia"/>
        </w:rPr>
        <w:t>なるなど都市の環境を保全する重要な機能を持っている。</w:t>
      </w:r>
    </w:p>
    <w:p w:rsidR="000166A5" w:rsidRPr="000A05B7" w:rsidRDefault="000166A5" w:rsidP="000154E9">
      <w:pPr>
        <w:ind w:leftChars="200" w:left="531" w:firstLineChars="100" w:firstLine="266"/>
        <w:rPr>
          <w:rFonts w:hAnsi="ＭＳ Ｐ明朝"/>
        </w:rPr>
      </w:pPr>
      <w:r>
        <w:rPr>
          <w:rFonts w:hAnsi="ＭＳ Ｐ明朝" w:hint="eastAsia"/>
        </w:rPr>
        <w:t>大阪の都市部において</w:t>
      </w:r>
      <w:r w:rsidRPr="00BB352F">
        <w:rPr>
          <w:rFonts w:hAnsi="ＭＳ Ｐ明朝" w:hint="eastAsia"/>
        </w:rPr>
        <w:t>広大な森やため池など貴重な自然を有する府営公園は、</w:t>
      </w:r>
      <w:r>
        <w:rPr>
          <w:rFonts w:hAnsi="ＭＳ Ｐ明朝" w:hint="eastAsia"/>
        </w:rPr>
        <w:t>緑の少ない大阪の</w:t>
      </w:r>
      <w:r w:rsidRPr="00BB352F">
        <w:rPr>
          <w:rFonts w:hAnsi="ＭＳ Ｐ明朝" w:hint="eastAsia"/>
        </w:rPr>
        <w:t>都市環境を保全する中心的な</w:t>
      </w:r>
      <w:r>
        <w:rPr>
          <w:rFonts w:hAnsi="ＭＳ Ｐ明朝" w:hint="eastAsia"/>
        </w:rPr>
        <w:t>役割を担う</w:t>
      </w:r>
      <w:r w:rsidRPr="00BB352F">
        <w:rPr>
          <w:rFonts w:hAnsi="ＭＳ Ｐ明朝" w:hint="eastAsia"/>
        </w:rPr>
        <w:t>都市基盤と</w:t>
      </w:r>
      <w:r w:rsidRPr="000A05B7">
        <w:rPr>
          <w:rFonts w:hAnsi="ＭＳ Ｐ明朝" w:hint="eastAsia"/>
        </w:rPr>
        <w:t>して、その機能を着実に保全して次世代まで継承する　ことにより、多様な魅力を備えた質の高い大阪の都市づくりに貢献する必要がある。</w:t>
      </w:r>
    </w:p>
    <w:p w:rsidR="000166A5" w:rsidRPr="000A05B7" w:rsidRDefault="000166A5" w:rsidP="000166A5"/>
    <w:p w:rsidR="000166A5" w:rsidRDefault="000166A5"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Pr="000154E9" w:rsidRDefault="00E66586" w:rsidP="000154E9">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AA12D4" w:rsidRPr="003B283C" w:rsidRDefault="00AA12D4" w:rsidP="003B283C">
      <w:pPr>
        <w:pStyle w:val="a3"/>
        <w:numPr>
          <w:ilvl w:val="0"/>
          <w:numId w:val="5"/>
        </w:numPr>
        <w:ind w:leftChars="0"/>
        <w:outlineLvl w:val="0"/>
        <w:rPr>
          <w:rFonts w:asciiTheme="majorEastAsia" w:eastAsiaTheme="majorEastAsia" w:hAnsiTheme="majorEastAsia"/>
        </w:rPr>
      </w:pPr>
      <w:bookmarkStart w:id="11" w:name="_Toc504986120"/>
      <w:r w:rsidRPr="00DE7BDC">
        <w:rPr>
          <w:rFonts w:asciiTheme="majorEastAsia" w:eastAsiaTheme="majorEastAsia" w:hAnsiTheme="majorEastAsia" w:hint="eastAsia"/>
        </w:rPr>
        <w:t>府営公園を取り巻く環境の変化</w:t>
      </w:r>
      <w:bookmarkEnd w:id="11"/>
    </w:p>
    <w:p w:rsidR="00AA12D4" w:rsidRPr="00DE7BDC" w:rsidRDefault="00AA12D4" w:rsidP="003B283C">
      <w:pPr>
        <w:pStyle w:val="2"/>
        <w:rPr>
          <w:rFonts w:asciiTheme="majorEastAsia" w:hAnsiTheme="majorEastAsia"/>
        </w:rPr>
      </w:pPr>
      <w:bookmarkStart w:id="12" w:name="_Toc504986121"/>
      <w:r w:rsidRPr="00DE7BDC">
        <w:rPr>
          <w:rFonts w:asciiTheme="majorEastAsia" w:hAnsiTheme="majorEastAsia" w:hint="eastAsia"/>
        </w:rPr>
        <w:t>(1)</w:t>
      </w:r>
      <w:r w:rsidR="00DF4BC8" w:rsidRPr="00DE7BDC">
        <w:rPr>
          <w:rFonts w:asciiTheme="majorEastAsia" w:hAnsiTheme="majorEastAsia" w:hint="eastAsia"/>
        </w:rPr>
        <w:t>人口減少・少子高齢化の進行</w:t>
      </w:r>
      <w:bookmarkEnd w:id="12"/>
    </w:p>
    <w:p w:rsidR="002A39F6" w:rsidRDefault="00007244" w:rsidP="002A39F6">
      <w:pPr>
        <w:ind w:leftChars="100" w:left="266" w:firstLineChars="100" w:firstLine="266"/>
      </w:pPr>
      <w:r>
        <w:rPr>
          <w:rFonts w:hint="eastAsia"/>
        </w:rPr>
        <w:t>日本の総人口は平成20年より減少に転じ、本格的な人口減少社会、超高齢社会を迎えている。大阪府においても平成24年より人口減少局面に入っており、人口減少・少子化とあわせ、</w:t>
      </w:r>
      <w:r w:rsidR="000B5D20">
        <w:rPr>
          <w:rFonts w:hint="eastAsia"/>
        </w:rPr>
        <w:t>今後、急速な</w:t>
      </w:r>
      <w:r w:rsidR="004C0F81">
        <w:rPr>
          <w:rFonts w:hint="eastAsia"/>
        </w:rPr>
        <w:t>高齢化</w:t>
      </w:r>
      <w:r w:rsidR="000B5D20">
        <w:rPr>
          <w:rFonts w:hint="eastAsia"/>
        </w:rPr>
        <w:t>への対応が急務となっている。高齢者の急増は、医療・介護サービス需要への対応が困難となることが懸念されており、健康寿命を延ばすことが</w:t>
      </w:r>
      <w:r w:rsidR="009E059A">
        <w:rPr>
          <w:rFonts w:hint="eastAsia"/>
        </w:rPr>
        <w:t>重要である。</w:t>
      </w:r>
    </w:p>
    <w:p w:rsidR="00FF4964" w:rsidRDefault="002A39F6" w:rsidP="002A39F6">
      <w:pPr>
        <w:ind w:leftChars="100" w:left="266" w:firstLineChars="100" w:firstLine="266"/>
      </w:pPr>
      <w:r>
        <w:rPr>
          <w:rFonts w:hint="eastAsia"/>
          <w:noProof/>
        </w:rPr>
        <mc:AlternateContent>
          <mc:Choice Requires="wps">
            <w:drawing>
              <wp:anchor distT="0" distB="0" distL="114300" distR="114300" simplePos="0" relativeHeight="251713536" behindDoc="0" locked="0" layoutInCell="1" allowOverlap="1" wp14:anchorId="662ED762" wp14:editId="2E09BA9F">
                <wp:simplePos x="0" y="0"/>
                <wp:positionH relativeFrom="column">
                  <wp:posOffset>1863089</wp:posOffset>
                </wp:positionH>
                <wp:positionV relativeFrom="paragraph">
                  <wp:posOffset>474345</wp:posOffset>
                </wp:positionV>
                <wp:extent cx="2409825" cy="419100"/>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2409825" cy="419100"/>
                        </a:xfrm>
                        <a:prstGeom prst="rect">
                          <a:avLst/>
                        </a:prstGeom>
                        <a:noFill/>
                        <a:ln w="6350">
                          <a:noFill/>
                        </a:ln>
                        <a:effectLst/>
                      </wps:spPr>
                      <wps:txbx>
                        <w:txbxContent>
                          <w:p w:rsidR="007E15AF" w:rsidRPr="00F4615D" w:rsidRDefault="007E15AF" w:rsidP="00F13200">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6</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大阪府における人口の推移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6" o:spid="_x0000_s1045" type="#_x0000_t202" style="position:absolute;left:0;text-align:left;margin-left:146.7pt;margin-top:37.35pt;width:189.75pt;height: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" filled="f" stroked="f" strokeweight=".5pt">
                <v:textbox>
                  <w:txbxContent>
                    <w:p w:rsidR="007E15AF" w:rsidRPr="00F4615D" w:rsidRDefault="007E15AF" w:rsidP="00F13200">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6</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大阪府における人口の推移</w:t>
                      </w:r>
                    </w:p>
                  </w:txbxContent>
                </v:textbox>
              </v:shape>
            </w:pict>
          </mc:Fallback>
        </mc:AlternateContent>
      </w:r>
      <w:r w:rsidR="000B5D20">
        <w:rPr>
          <w:rFonts w:hint="eastAsia"/>
        </w:rPr>
        <w:t>また、</w:t>
      </w:r>
      <w:r w:rsidR="00F13200">
        <w:rPr>
          <w:rFonts w:hint="eastAsia"/>
        </w:rPr>
        <w:t>少子高齢化の進展に伴い</w:t>
      </w:r>
      <w:r w:rsidR="005D68DF">
        <w:rPr>
          <w:rFonts w:hint="eastAsia"/>
        </w:rPr>
        <w:t>、</w:t>
      </w:r>
      <w:r w:rsidR="00F13200">
        <w:rPr>
          <w:rFonts w:hint="eastAsia"/>
        </w:rPr>
        <w:t>子育て支援、医療・福祉等の</w:t>
      </w:r>
      <w:r w:rsidR="00B401BA">
        <w:rPr>
          <w:rFonts w:hint="eastAsia"/>
        </w:rPr>
        <w:t>ニーズが</w:t>
      </w:r>
      <w:r w:rsidR="00F13200">
        <w:rPr>
          <w:rFonts w:hint="eastAsia"/>
        </w:rPr>
        <w:t>大量かつ多様</w:t>
      </w:r>
      <w:r w:rsidR="00B401BA">
        <w:rPr>
          <w:rFonts w:hint="eastAsia"/>
        </w:rPr>
        <w:t>化している</w:t>
      </w:r>
      <w:r w:rsidR="00F13200">
        <w:rPr>
          <w:rFonts w:hint="eastAsia"/>
        </w:rPr>
        <w:t>。</w:t>
      </w:r>
    </w:p>
    <w:p w:rsidR="00007244" w:rsidRDefault="00007244" w:rsidP="008C79B7"/>
    <w:p w:rsidR="00007244" w:rsidRDefault="00F13200" w:rsidP="008C79B7">
      <w:r>
        <w:rPr>
          <w:noProof/>
        </w:rPr>
        <w:drawing>
          <wp:anchor distT="0" distB="0" distL="114300" distR="114300" simplePos="0" relativeHeight="251711488" behindDoc="0" locked="0" layoutInCell="1" allowOverlap="1" wp14:anchorId="46492E71" wp14:editId="0087863D">
            <wp:simplePos x="0" y="0"/>
            <wp:positionH relativeFrom="column">
              <wp:posOffset>5715</wp:posOffset>
            </wp:positionH>
            <wp:positionV relativeFrom="paragraph">
              <wp:posOffset>5080</wp:posOffset>
            </wp:positionV>
            <wp:extent cx="5602605" cy="2486025"/>
            <wp:effectExtent l="0" t="0" r="0" b="9525"/>
            <wp:wrapNone/>
            <wp:docPr id="1035"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260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200" w:rsidRDefault="00F13200" w:rsidP="008C79B7"/>
    <w:p w:rsidR="00F13200" w:rsidRDefault="00F13200" w:rsidP="008C79B7"/>
    <w:p w:rsidR="00F13200" w:rsidRDefault="00F13200" w:rsidP="008C79B7"/>
    <w:p w:rsidR="00F13200" w:rsidRDefault="00F13200" w:rsidP="008C79B7"/>
    <w:p w:rsidR="00007244" w:rsidRDefault="00007244" w:rsidP="008C79B7"/>
    <w:p w:rsidR="00007244" w:rsidRDefault="00007244" w:rsidP="008C79B7"/>
    <w:p w:rsidR="00007244" w:rsidRDefault="00007244" w:rsidP="008C79B7"/>
    <w:p w:rsidR="00007244" w:rsidRDefault="00007244" w:rsidP="008C79B7"/>
    <w:p w:rsidR="00007244" w:rsidRDefault="00007244" w:rsidP="008C79B7"/>
    <w:p w:rsidR="00007244" w:rsidRDefault="00F13200" w:rsidP="008C79B7">
      <w:r>
        <w:rPr>
          <w:rFonts w:hint="eastAsia"/>
          <w:noProof/>
        </w:rPr>
        <mc:AlternateContent>
          <mc:Choice Requires="wps">
            <w:drawing>
              <wp:anchor distT="0" distB="0" distL="114300" distR="114300" simplePos="0" relativeHeight="251715584" behindDoc="0" locked="0" layoutInCell="1" allowOverlap="1" wp14:anchorId="6A3575D3" wp14:editId="1FF60B2E">
                <wp:simplePos x="0" y="0"/>
                <wp:positionH relativeFrom="column">
                  <wp:posOffset>2758440</wp:posOffset>
                </wp:positionH>
                <wp:positionV relativeFrom="paragraph">
                  <wp:posOffset>59690</wp:posOffset>
                </wp:positionV>
                <wp:extent cx="914400" cy="419100"/>
                <wp:effectExtent l="0" t="0" r="0" b="0"/>
                <wp:wrapNone/>
                <wp:docPr id="1037" name="テキスト ボックス 1037"/>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F13200">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（出典）大阪府人口減少社会白書（平成26年６月大阪府）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7" o:spid="_x0000_s1046" type="#_x0000_t202" style="position:absolute;left:0;text-align:left;margin-left:217.2pt;margin-top:4.7pt;width:1in;height:33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" filled="f" stroked="f" strokeweight=".5pt">
                <v:textbox>
                  <w:txbxContent>
                    <w:p w:rsidR="007E15AF" w:rsidRPr="00F4615D" w:rsidRDefault="007E15AF" w:rsidP="00F13200">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（出典）大阪府人口減少社会白書（平成26年６月大阪府）</w:t>
                      </w:r>
                    </w:p>
                  </w:txbxContent>
                </v:textbox>
              </v:shape>
            </w:pict>
          </mc:Fallback>
        </mc:AlternateContent>
      </w:r>
    </w:p>
    <w:p w:rsidR="00F13200" w:rsidRDefault="00F13200" w:rsidP="008C79B7"/>
    <w:p w:rsidR="00110A32" w:rsidRPr="00DE7BDC" w:rsidRDefault="00110A32" w:rsidP="003B283C">
      <w:pPr>
        <w:pStyle w:val="2"/>
        <w:rPr>
          <w:rFonts w:asciiTheme="majorEastAsia" w:hAnsiTheme="majorEastAsia"/>
        </w:rPr>
      </w:pPr>
      <w:bookmarkStart w:id="13" w:name="_Toc504986122"/>
      <w:r w:rsidRPr="00DE7BDC">
        <w:rPr>
          <w:rFonts w:asciiTheme="majorEastAsia" w:hAnsiTheme="majorEastAsia" w:hint="eastAsia"/>
        </w:rPr>
        <w:t>(2)自然災害の発生リスクの高まりと甚大化</w:t>
      </w:r>
      <w:bookmarkEnd w:id="13"/>
    </w:p>
    <w:p w:rsidR="002A39F6" w:rsidRDefault="00110A32" w:rsidP="002A39F6">
      <w:pPr>
        <w:ind w:leftChars="100" w:left="266" w:firstLineChars="100" w:firstLine="266"/>
      </w:pPr>
      <w:r>
        <w:rPr>
          <w:rFonts w:hint="eastAsia"/>
        </w:rPr>
        <w:t>平成23年３月の東日本大震災や平成28年４月の熊本地震では、これまでの想定を超える地震・津波により甚大な被害が発生し、大阪においても南海トラフ地震や上町断層帯自身の発生等被害に伴うリスクの増大が危惧され</w:t>
      </w:r>
      <w:r w:rsidR="004D0518">
        <w:rPr>
          <w:rFonts w:hint="eastAsia"/>
        </w:rPr>
        <w:t>てい</w:t>
      </w:r>
      <w:r>
        <w:rPr>
          <w:rFonts w:hint="eastAsia"/>
        </w:rPr>
        <w:t>る。</w:t>
      </w:r>
    </w:p>
    <w:p w:rsidR="002A39F6" w:rsidRDefault="00E87971" w:rsidP="002A39F6">
      <w:pPr>
        <w:ind w:leftChars="100" w:left="266" w:firstLineChars="100" w:firstLine="266"/>
      </w:pPr>
      <w:r>
        <w:rPr>
          <w:rFonts w:hint="eastAsia"/>
        </w:rPr>
        <w:t>また、</w:t>
      </w:r>
      <w:r w:rsidR="003D0CD5">
        <w:rPr>
          <w:rFonts w:hint="eastAsia"/>
        </w:rPr>
        <w:t>近年、集中豪雨等による水害・土砂災害が多数発生しており、平成26年の広島豪雨では大規模な土砂災害が発生</w:t>
      </w:r>
      <w:r w:rsidR="002B271C">
        <w:rPr>
          <w:rFonts w:hint="eastAsia"/>
        </w:rPr>
        <w:t>し</w:t>
      </w:r>
      <w:r w:rsidR="003D0CD5">
        <w:rPr>
          <w:rFonts w:hint="eastAsia"/>
        </w:rPr>
        <w:t>、平成27年の関東・東北豪雨では鬼怒川をはじめ多数の河川が氾濫</w:t>
      </w:r>
      <w:r w:rsidR="002B271C">
        <w:rPr>
          <w:rFonts w:hint="eastAsia"/>
        </w:rPr>
        <w:t>し</w:t>
      </w:r>
      <w:r w:rsidR="006D48D7">
        <w:rPr>
          <w:rFonts w:hint="eastAsia"/>
        </w:rPr>
        <w:t>た。さらに、</w:t>
      </w:r>
      <w:r w:rsidR="003D0CD5">
        <w:rPr>
          <w:rFonts w:hint="eastAsia"/>
        </w:rPr>
        <w:t>平成29年の台風21号</w:t>
      </w:r>
      <w:r w:rsidR="002B271C">
        <w:rPr>
          <w:rFonts w:hint="eastAsia"/>
        </w:rPr>
        <w:t>では府内においても土砂災害等、多数発生し</w:t>
      </w:r>
      <w:r w:rsidR="006D48D7">
        <w:rPr>
          <w:rFonts w:hint="eastAsia"/>
        </w:rPr>
        <w:t>大きな</w:t>
      </w:r>
      <w:r w:rsidR="002B271C">
        <w:rPr>
          <w:rFonts w:hint="eastAsia"/>
        </w:rPr>
        <w:t>被害</w:t>
      </w:r>
      <w:r w:rsidR="006D48D7">
        <w:rPr>
          <w:rFonts w:hint="eastAsia"/>
        </w:rPr>
        <w:t>をもたらした</w:t>
      </w:r>
      <w:r w:rsidR="002B271C">
        <w:rPr>
          <w:rFonts w:hint="eastAsia"/>
        </w:rPr>
        <w:t>。</w:t>
      </w:r>
    </w:p>
    <w:p w:rsidR="009E059A" w:rsidRPr="003D0CD5" w:rsidRDefault="00917641" w:rsidP="002A39F6">
      <w:pPr>
        <w:ind w:leftChars="100" w:left="266" w:firstLineChars="100" w:firstLine="266"/>
      </w:pPr>
      <w:r>
        <w:rPr>
          <w:rFonts w:hint="eastAsia"/>
        </w:rPr>
        <w:t>大規模な自然災害に対して</w:t>
      </w:r>
      <w:r w:rsidR="009E059A">
        <w:rPr>
          <w:rFonts w:hint="eastAsia"/>
        </w:rPr>
        <w:t>、</w:t>
      </w:r>
      <w:r>
        <w:rPr>
          <w:rFonts w:hint="eastAsia"/>
        </w:rPr>
        <w:t>災害発生前の取組により被害や復興の速度に差が出ており、事前の備えがより重要になっている。</w:t>
      </w:r>
    </w:p>
    <w:p w:rsidR="00F13200" w:rsidRPr="006D48D7" w:rsidRDefault="00F13200" w:rsidP="008C79B7"/>
    <w:p w:rsidR="006D48D7" w:rsidRPr="00DE7BDC" w:rsidRDefault="006D48D7" w:rsidP="003B283C">
      <w:pPr>
        <w:pStyle w:val="2"/>
        <w:rPr>
          <w:rFonts w:asciiTheme="majorEastAsia" w:hAnsiTheme="majorEastAsia"/>
        </w:rPr>
      </w:pPr>
      <w:bookmarkStart w:id="14" w:name="_Toc504986123"/>
      <w:r w:rsidRPr="00DE7BDC">
        <w:rPr>
          <w:rFonts w:asciiTheme="majorEastAsia" w:hAnsiTheme="majorEastAsia" w:hint="eastAsia"/>
        </w:rPr>
        <w:t>(3)</w:t>
      </w:r>
      <w:r w:rsidR="00B401BA" w:rsidRPr="00DE7BDC">
        <w:rPr>
          <w:rFonts w:asciiTheme="majorEastAsia" w:hAnsiTheme="majorEastAsia" w:hint="eastAsia"/>
        </w:rPr>
        <w:t>都市環境</w:t>
      </w:r>
      <w:r w:rsidRPr="00DE7BDC">
        <w:rPr>
          <w:rFonts w:asciiTheme="majorEastAsia" w:hAnsiTheme="majorEastAsia" w:hint="eastAsia"/>
        </w:rPr>
        <w:t>の</w:t>
      </w:r>
      <w:r w:rsidR="00B401BA" w:rsidRPr="00DE7BDC">
        <w:rPr>
          <w:rFonts w:asciiTheme="majorEastAsia" w:hAnsiTheme="majorEastAsia" w:hint="eastAsia"/>
        </w:rPr>
        <w:t>悪化</w:t>
      </w:r>
      <w:bookmarkEnd w:id="14"/>
    </w:p>
    <w:p w:rsidR="002A39F6" w:rsidRDefault="003446D4" w:rsidP="002A39F6">
      <w:pPr>
        <w:ind w:leftChars="100" w:left="266" w:firstLineChars="100" w:firstLine="266"/>
      </w:pPr>
      <w:r>
        <w:rPr>
          <w:rFonts w:hint="eastAsia"/>
        </w:rPr>
        <w:t>地球温</w:t>
      </w:r>
      <w:r w:rsidR="007E517D">
        <w:rPr>
          <w:rFonts w:hint="eastAsia"/>
        </w:rPr>
        <w:t>暖化やヒートアイランド現象、生物多様性の低下等、環境問題は深刻さを増して</w:t>
      </w:r>
      <w:r w:rsidR="00803AA9">
        <w:rPr>
          <w:rFonts w:hint="eastAsia"/>
        </w:rPr>
        <w:t>いる</w:t>
      </w:r>
      <w:r>
        <w:rPr>
          <w:rFonts w:hint="eastAsia"/>
        </w:rPr>
        <w:t>。</w:t>
      </w:r>
    </w:p>
    <w:p w:rsidR="003446D4" w:rsidRDefault="003446D4" w:rsidP="002A39F6">
      <w:pPr>
        <w:ind w:leftChars="100" w:left="266" w:firstLineChars="100" w:firstLine="266"/>
      </w:pPr>
      <w:r>
        <w:rPr>
          <w:rFonts w:hint="eastAsia"/>
        </w:rPr>
        <w:t>都市部</w:t>
      </w:r>
      <w:r w:rsidR="00205758">
        <w:rPr>
          <w:rFonts w:hint="eastAsia"/>
        </w:rPr>
        <w:t>においては、</w:t>
      </w:r>
      <w:r w:rsidR="00941752">
        <w:rPr>
          <w:rFonts w:hint="eastAsia"/>
        </w:rPr>
        <w:t>地球温暖化による</w:t>
      </w:r>
      <w:r>
        <w:rPr>
          <w:rFonts w:hint="eastAsia"/>
        </w:rPr>
        <w:t>気温</w:t>
      </w:r>
      <w:r w:rsidR="00941752">
        <w:rPr>
          <w:rFonts w:hint="eastAsia"/>
        </w:rPr>
        <w:t>の</w:t>
      </w:r>
      <w:r>
        <w:rPr>
          <w:rFonts w:hint="eastAsia"/>
        </w:rPr>
        <w:t>上昇</w:t>
      </w:r>
      <w:r w:rsidR="00941752">
        <w:rPr>
          <w:rFonts w:hint="eastAsia"/>
        </w:rPr>
        <w:t>だけでなく、ヒートアイランド現象による気温の上昇が加わり、人の健康や生活環境に影響を及ぼしており、早急な対応が求められている。</w:t>
      </w:r>
    </w:p>
    <w:p w:rsidR="002A39F6" w:rsidRDefault="002A39F6" w:rsidP="00941752">
      <w:pPr>
        <w:rPr>
          <w:rFonts w:ascii="ＭＳ 明朝" w:eastAsia="ＭＳ 明朝" w:hAnsi="ＭＳ 明朝" w:cs="ＭＳ 明朝"/>
        </w:rPr>
      </w:pPr>
      <w:r>
        <w:rPr>
          <w:rFonts w:hint="eastAsia"/>
          <w:noProof/>
        </w:rPr>
        <mc:AlternateContent>
          <mc:Choice Requires="wps">
            <w:drawing>
              <wp:anchor distT="0" distB="0" distL="114300" distR="114300" simplePos="0" relativeHeight="251719680" behindDoc="0" locked="0" layoutInCell="1" allowOverlap="1" wp14:anchorId="3D179564" wp14:editId="4CCAE136">
                <wp:simplePos x="0" y="0"/>
                <wp:positionH relativeFrom="column">
                  <wp:posOffset>1334770</wp:posOffset>
                </wp:positionH>
                <wp:positionV relativeFrom="paragraph">
                  <wp:posOffset>113475</wp:posOffset>
                </wp:positionV>
                <wp:extent cx="914400" cy="4191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941752">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7</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近畿地方の年間30℃以上の時間数の分布図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 o:spid="_x0000_s1047" type="#_x0000_t202" style="position:absolute;left:0;text-align:left;margin-left:105.1pt;margin-top:8.95pt;width:1in;height:33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" filled="f" stroked="f" strokeweight=".5pt">
                <v:textbox>
                  <w:txbxContent>
                    <w:p w:rsidR="007E15AF" w:rsidRPr="00F4615D" w:rsidRDefault="007E15AF" w:rsidP="00941752">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7</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近畿地方の年間30℃以上の時間数の分布図</w:t>
                      </w:r>
                    </w:p>
                  </w:txbxContent>
                </v:textbox>
              </v:shape>
            </w:pict>
          </mc:Fallback>
        </mc:AlternateContent>
      </w:r>
    </w:p>
    <w:p w:rsidR="00941752" w:rsidRDefault="00144BD2" w:rsidP="00941752">
      <w:pPr>
        <w:rPr>
          <w:rFonts w:ascii="ＭＳ 明朝" w:eastAsia="ＭＳ 明朝" w:hAnsi="ＭＳ 明朝" w:cs="ＭＳ 明朝"/>
        </w:rPr>
      </w:pPr>
      <w:r>
        <w:rPr>
          <w:rFonts w:ascii="ＭＳ 明朝" w:eastAsia="ＭＳ 明朝" w:hAnsi="ＭＳ 明朝" w:cs="ＭＳ 明朝" w:hint="eastAsia"/>
          <w:noProof/>
        </w:rPr>
        <w:drawing>
          <wp:anchor distT="0" distB="0" distL="114300" distR="114300" simplePos="0" relativeHeight="251717632" behindDoc="0" locked="0" layoutInCell="1" allowOverlap="1" wp14:anchorId="1E2EC430" wp14:editId="03292AAD">
            <wp:simplePos x="0" y="0"/>
            <wp:positionH relativeFrom="column">
              <wp:posOffset>2696210</wp:posOffset>
            </wp:positionH>
            <wp:positionV relativeFrom="paragraph">
              <wp:posOffset>158115</wp:posOffset>
            </wp:positionV>
            <wp:extent cx="1748790" cy="2306955"/>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879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6608" behindDoc="0" locked="0" layoutInCell="1" allowOverlap="1" wp14:anchorId="5D56DC07" wp14:editId="6843E6B0">
            <wp:simplePos x="0" y="0"/>
            <wp:positionH relativeFrom="column">
              <wp:posOffset>786765</wp:posOffset>
            </wp:positionH>
            <wp:positionV relativeFrom="paragraph">
              <wp:posOffset>159081</wp:posOffset>
            </wp:positionV>
            <wp:extent cx="1714500" cy="228663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752" w:rsidRDefault="00941752" w:rsidP="00941752">
      <w:pPr>
        <w:rPr>
          <w:rFonts w:ascii="ＭＳ 明朝" w:eastAsia="ＭＳ 明朝" w:hAnsi="ＭＳ 明朝" w:cs="ＭＳ 明朝"/>
        </w:rPr>
      </w:pPr>
    </w:p>
    <w:p w:rsidR="00941752" w:rsidRDefault="00941752" w:rsidP="00941752">
      <w:pPr>
        <w:rPr>
          <w:rFonts w:ascii="ＭＳ 明朝" w:eastAsia="ＭＳ 明朝" w:hAnsi="ＭＳ 明朝" w:cs="ＭＳ 明朝"/>
        </w:rPr>
      </w:pPr>
    </w:p>
    <w:p w:rsidR="00941752" w:rsidRDefault="00941752" w:rsidP="00941752">
      <w:pPr>
        <w:rPr>
          <w:rFonts w:ascii="ＭＳ 明朝" w:eastAsia="ＭＳ 明朝" w:hAnsi="ＭＳ 明朝" w:cs="ＭＳ 明朝"/>
        </w:rPr>
      </w:pPr>
    </w:p>
    <w:p w:rsidR="00941752" w:rsidRDefault="00941752" w:rsidP="00941752">
      <w:pPr>
        <w:rPr>
          <w:rFonts w:ascii="ＭＳ 明朝" w:eastAsia="ＭＳ 明朝" w:hAnsi="ＭＳ 明朝" w:cs="ＭＳ 明朝"/>
        </w:rPr>
      </w:pPr>
    </w:p>
    <w:p w:rsidR="00941752" w:rsidRDefault="00941752" w:rsidP="00941752">
      <w:pPr>
        <w:rPr>
          <w:rFonts w:ascii="ＭＳ 明朝" w:eastAsia="ＭＳ 明朝" w:hAnsi="ＭＳ 明朝" w:cs="ＭＳ 明朝"/>
        </w:rPr>
      </w:pPr>
    </w:p>
    <w:p w:rsidR="00941752" w:rsidRDefault="00941752" w:rsidP="00941752">
      <w:pPr>
        <w:rPr>
          <w:rFonts w:ascii="ＭＳ 明朝" w:eastAsia="ＭＳ 明朝" w:hAnsi="ＭＳ 明朝" w:cs="ＭＳ 明朝"/>
        </w:rPr>
      </w:pPr>
    </w:p>
    <w:p w:rsidR="00941752" w:rsidRDefault="00941752" w:rsidP="00941752">
      <w:pPr>
        <w:rPr>
          <w:rFonts w:ascii="ＭＳ 明朝" w:eastAsia="ＭＳ 明朝" w:hAnsi="ＭＳ 明朝" w:cs="ＭＳ 明朝"/>
        </w:rPr>
      </w:pPr>
    </w:p>
    <w:p w:rsidR="00941752" w:rsidRDefault="00144BD2" w:rsidP="00941752">
      <w:pPr>
        <w:rPr>
          <w:rFonts w:ascii="ＭＳ 明朝" w:eastAsia="ＭＳ 明朝" w:hAnsi="ＭＳ 明朝" w:cs="ＭＳ 明朝"/>
        </w:rPr>
      </w:pPr>
      <w:r>
        <w:rPr>
          <w:rFonts w:hint="eastAsia"/>
          <w:noProof/>
        </w:rPr>
        <mc:AlternateContent>
          <mc:Choice Requires="wps">
            <w:drawing>
              <wp:anchor distT="0" distB="0" distL="114300" distR="114300" simplePos="0" relativeHeight="251725824" behindDoc="0" locked="0" layoutInCell="1" allowOverlap="1" wp14:anchorId="0FF5DF3B" wp14:editId="6681A67C">
                <wp:simplePos x="0" y="0"/>
                <wp:positionH relativeFrom="column">
                  <wp:posOffset>2653030</wp:posOffset>
                </wp:positionH>
                <wp:positionV relativeFrom="paragraph">
                  <wp:posOffset>414351</wp:posOffset>
                </wp:positionV>
                <wp:extent cx="914400" cy="419100"/>
                <wp:effectExtent l="0" t="0" r="0" b="0"/>
                <wp:wrapNone/>
                <wp:docPr id="1040" name="テキスト ボックス 1040"/>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（右図）現在（2006～2010年）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40" o:spid="_x0000_s1048" type="#_x0000_t202" style="position:absolute;left:0;text-align:left;margin-left:208.9pt;margin-top:32.65pt;width:1in;height:33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" filled="f" stroked="f" strokeweight=".5pt">
                <v:textbo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（右図）現在（2006～2010年）</w:t>
                      </w:r>
                    </w:p>
                  </w:txbxContent>
                </v:textbox>
              </v:shape>
            </w:pict>
          </mc:Fallback>
        </mc:AlternateContent>
      </w:r>
      <w:r>
        <w:rPr>
          <w:rFonts w:hint="eastAsia"/>
          <w:noProof/>
        </w:rPr>
        <mc:AlternateContent>
          <mc:Choice Requires="wps">
            <w:drawing>
              <wp:anchor distT="0" distB="0" distL="114300" distR="114300" simplePos="0" relativeHeight="251723776" behindDoc="0" locked="0" layoutInCell="1" allowOverlap="1" wp14:anchorId="16DCCAE6" wp14:editId="2F60A9F4">
                <wp:simplePos x="0" y="0"/>
                <wp:positionH relativeFrom="column">
                  <wp:posOffset>713409</wp:posOffset>
                </wp:positionH>
                <wp:positionV relativeFrom="paragraph">
                  <wp:posOffset>424815</wp:posOffset>
                </wp:positionV>
                <wp:extent cx="914400" cy="419100"/>
                <wp:effectExtent l="0" t="0" r="0" b="0"/>
                <wp:wrapNone/>
                <wp:docPr id="1039" name="テキスト ボックス 1039"/>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（左図）30年前（1980～1984年）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9" o:spid="_x0000_s1049" type="#_x0000_t202" style="position:absolute;left:0;text-align:left;margin-left:56.15pt;margin-top:33.45pt;width:1in;height:33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" filled="f" stroked="f" strokeweight=".5pt">
                <v:textbo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（左図）30年前（1980～1984年）</w:t>
                      </w:r>
                    </w:p>
                  </w:txbxContent>
                </v:textbox>
              </v:shape>
            </w:pict>
          </mc:Fallback>
        </mc:AlternateContent>
      </w:r>
      <w:r w:rsidR="00941752">
        <w:rPr>
          <w:rFonts w:ascii="ＭＳ 明朝" w:eastAsia="ＭＳ 明朝" w:hAnsi="ＭＳ 明朝" w:cs="ＭＳ 明朝" w:hint="eastAsia"/>
        </w:rPr>
        <w:br/>
      </w:r>
    </w:p>
    <w:p w:rsidR="00941752" w:rsidRDefault="00144BD2" w:rsidP="00941752">
      <w:pPr>
        <w:rPr>
          <w:rFonts w:ascii="ＭＳ 明朝" w:eastAsia="ＭＳ 明朝" w:hAnsi="ＭＳ 明朝" w:cs="ＭＳ 明朝"/>
        </w:rPr>
      </w:pPr>
      <w:r>
        <w:rPr>
          <w:rFonts w:hint="eastAsia"/>
          <w:noProof/>
        </w:rPr>
        <mc:AlternateContent>
          <mc:Choice Requires="wps">
            <w:drawing>
              <wp:anchor distT="0" distB="0" distL="114300" distR="114300" simplePos="0" relativeHeight="251721728" behindDoc="0" locked="0" layoutInCell="1" allowOverlap="1" wp14:anchorId="2A64CBA9" wp14:editId="77E5D9F3">
                <wp:simplePos x="0" y="0"/>
                <wp:positionH relativeFrom="column">
                  <wp:posOffset>2656205</wp:posOffset>
                </wp:positionH>
                <wp:positionV relativeFrom="paragraph">
                  <wp:posOffset>141936</wp:posOffset>
                </wp:positionV>
                <wp:extent cx="914400" cy="419100"/>
                <wp:effectExtent l="0" t="0" r="0" b="0"/>
                <wp:wrapNone/>
                <wp:docPr id="1038" name="テキスト ボックス 1038"/>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（出典）「ヒートアイランド対策マニュアル」（平成２４年３月環境省）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8" o:spid="_x0000_s1050" type="#_x0000_t202" style="position:absolute;left:0;text-align:left;margin-left:209.15pt;margin-top:11.2pt;width:1in;height:33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" filled="f" stroked="f" strokeweight=".5pt">
                <v:textbo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（出典）「ヒートアイランド対策マニュアル」（平成２４年３月環境省）</w:t>
                      </w:r>
                    </w:p>
                  </w:txbxContent>
                </v:textbox>
              </v:shape>
            </w:pict>
          </mc:Fallback>
        </mc:AlternateContent>
      </w:r>
    </w:p>
    <w:p w:rsidR="00144BD2" w:rsidRDefault="00144BD2" w:rsidP="00941752">
      <w:pPr>
        <w:rPr>
          <w:rFonts w:ascii="ＭＳ 明朝" w:eastAsia="ＭＳ 明朝" w:hAnsi="ＭＳ 明朝" w:cs="ＭＳ 明朝"/>
        </w:rPr>
      </w:pPr>
    </w:p>
    <w:p w:rsidR="002A39F6" w:rsidRDefault="002A39F6" w:rsidP="00941752">
      <w:pPr>
        <w:rPr>
          <w:rFonts w:ascii="ＭＳ 明朝" w:eastAsia="ＭＳ 明朝" w:hAnsi="ＭＳ 明朝" w:cs="ＭＳ 明朝"/>
        </w:rPr>
      </w:pPr>
    </w:p>
    <w:p w:rsidR="00803AA9" w:rsidRDefault="00144BD2" w:rsidP="002A39F6">
      <w:pPr>
        <w:ind w:leftChars="100" w:left="266" w:firstLineChars="100" w:firstLine="266"/>
      </w:pPr>
      <w:r>
        <w:rPr>
          <w:rFonts w:hint="eastAsia"/>
        </w:rPr>
        <w:t>また、</w:t>
      </w:r>
      <w:r w:rsidR="003446D4">
        <w:rPr>
          <w:rFonts w:hint="eastAsia"/>
        </w:rPr>
        <w:t>生物多様性においては、開発等による生息・生育地の減少、里地里山の手入れ不足等による自然の質の変化や地球温暖化の影響等により生物多様性が急速に低下するなか、府営公園は</w:t>
      </w:r>
      <w:r w:rsidR="00977B96">
        <w:rPr>
          <w:rFonts w:hint="eastAsia"/>
        </w:rPr>
        <w:t>、希少な野生生物が生息・生育し、種の多様性が高い</w:t>
      </w:r>
      <w:r w:rsidR="003446D4">
        <w:rPr>
          <w:rFonts w:hint="eastAsia"/>
        </w:rPr>
        <w:t>生物多様性ホットスポットに指定</w:t>
      </w:r>
      <w:r w:rsidR="00977B96">
        <w:rPr>
          <w:rFonts w:hint="eastAsia"/>
        </w:rPr>
        <w:t>されている</w:t>
      </w:r>
      <w:r w:rsidR="003446D4">
        <w:rPr>
          <w:rFonts w:hint="eastAsia"/>
        </w:rPr>
        <w:t>。</w:t>
      </w:r>
    </w:p>
    <w:p w:rsidR="00803AA9" w:rsidRDefault="00803AA9" w:rsidP="00803AA9"/>
    <w:p w:rsidR="003B283C" w:rsidRDefault="003B283C">
      <w:pPr>
        <w:widowControl/>
        <w:jc w:val="left"/>
      </w:pPr>
      <w:r>
        <w:br w:type="page"/>
      </w:r>
    </w:p>
    <w:p w:rsidR="002C17A5" w:rsidRPr="00DE7BDC" w:rsidRDefault="00977B96" w:rsidP="003B283C">
      <w:pPr>
        <w:pStyle w:val="2"/>
        <w:rPr>
          <w:rFonts w:asciiTheme="majorEastAsia" w:hAnsiTheme="majorEastAsia"/>
        </w:rPr>
      </w:pPr>
      <w:bookmarkStart w:id="15" w:name="_Toc504986124"/>
      <w:r w:rsidRPr="00DE7BDC">
        <w:rPr>
          <w:rFonts w:asciiTheme="majorEastAsia" w:hAnsiTheme="majorEastAsia" w:hint="eastAsia"/>
        </w:rPr>
        <w:t>(4)みどりに対する府民意識の高まり</w:t>
      </w:r>
      <w:bookmarkEnd w:id="15"/>
    </w:p>
    <w:p w:rsidR="002A39F6" w:rsidRDefault="00590751" w:rsidP="002A39F6">
      <w:pPr>
        <w:ind w:leftChars="100" w:left="266" w:firstLineChars="100" w:firstLine="266"/>
      </w:pPr>
      <w:r>
        <w:rPr>
          <w:rFonts w:hint="eastAsia"/>
        </w:rPr>
        <w:t>府民のみどりに対する意識は、</w:t>
      </w:r>
      <w:r w:rsidR="000215C3">
        <w:rPr>
          <w:rFonts w:hint="eastAsia"/>
        </w:rPr>
        <w:t>大阪府</w:t>
      </w:r>
      <w:r>
        <w:rPr>
          <w:rFonts w:hint="eastAsia"/>
        </w:rPr>
        <w:t>全域では、みどりが多いと感じる府民の割合は概ね横ばい</w:t>
      </w:r>
      <w:r w:rsidR="000215C3">
        <w:rPr>
          <w:rFonts w:hint="eastAsia"/>
        </w:rPr>
        <w:t>であるが、市</w:t>
      </w:r>
      <w:r>
        <w:rPr>
          <w:rFonts w:hint="eastAsia"/>
        </w:rPr>
        <w:t>街地では、みどりがあると感じる府民の割合は上昇</w:t>
      </w:r>
      <w:r w:rsidR="000215C3">
        <w:rPr>
          <w:rFonts w:hint="eastAsia"/>
        </w:rPr>
        <w:t>している</w:t>
      </w:r>
      <w:r>
        <w:rPr>
          <w:rFonts w:hint="eastAsia"/>
        </w:rPr>
        <w:t>。</w:t>
      </w:r>
    </w:p>
    <w:p w:rsidR="00590751" w:rsidRDefault="00600F83" w:rsidP="002A39F6">
      <w:pPr>
        <w:ind w:leftChars="100" w:left="266" w:firstLineChars="100" w:firstLine="266"/>
      </w:pPr>
      <w:r>
        <w:rPr>
          <w:rFonts w:hint="eastAsia"/>
        </w:rPr>
        <w:t>また、ＮＰＯやボランティア、地域の活動等による、みどりに関する行事の開催数の増加に伴い、府民の参加者も増加している。</w:t>
      </w:r>
    </w:p>
    <w:p w:rsidR="003B283C" w:rsidRDefault="003B283C" w:rsidP="00590751"/>
    <w:p w:rsidR="00600F83" w:rsidRDefault="00B57CEE" w:rsidP="00590751">
      <w:r>
        <w:rPr>
          <w:rFonts w:hint="eastAsia"/>
          <w:noProof/>
        </w:rPr>
        <mc:AlternateContent>
          <mc:Choice Requires="wps">
            <w:drawing>
              <wp:anchor distT="0" distB="0" distL="114300" distR="114300" simplePos="0" relativeHeight="251731968" behindDoc="0" locked="0" layoutInCell="1" allowOverlap="1" wp14:anchorId="47E72B06" wp14:editId="0A6A66AA">
                <wp:simplePos x="0" y="0"/>
                <wp:positionH relativeFrom="column">
                  <wp:posOffset>2782487</wp:posOffset>
                </wp:positionH>
                <wp:positionV relativeFrom="paragraph">
                  <wp:posOffset>-52070</wp:posOffset>
                </wp:positionV>
                <wp:extent cx="914400" cy="419100"/>
                <wp:effectExtent l="0" t="0" r="0" b="0"/>
                <wp:wrapNone/>
                <wp:docPr id="1045" name="テキスト ボックス 1045"/>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9</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みどりに関する行事への参加者数の推移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45" o:spid="_x0000_s1051" type="#_x0000_t202" style="position:absolute;left:0;text-align:left;margin-left:219.1pt;margin-top:-4.1pt;width:1in;height:33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" filled="f" stroked="f" strokeweight=".5pt">
                <v:textbo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9</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みどりに関する行事への参加者数の推移</w:t>
                      </w:r>
                    </w:p>
                  </w:txbxContent>
                </v:textbox>
              </v:shape>
            </w:pict>
          </mc:Fallback>
        </mc:AlternateContent>
      </w:r>
      <w:r>
        <w:rPr>
          <w:rFonts w:hint="eastAsia"/>
          <w:noProof/>
        </w:rPr>
        <mc:AlternateContent>
          <mc:Choice Requires="wps">
            <w:drawing>
              <wp:anchor distT="0" distB="0" distL="114300" distR="114300" simplePos="0" relativeHeight="251729920" behindDoc="0" locked="0" layoutInCell="1" allowOverlap="1" wp14:anchorId="2EF1474C" wp14:editId="794909A5">
                <wp:simplePos x="0" y="0"/>
                <wp:positionH relativeFrom="column">
                  <wp:posOffset>87464</wp:posOffset>
                </wp:positionH>
                <wp:positionV relativeFrom="paragraph">
                  <wp:posOffset>-52070</wp:posOffset>
                </wp:positionV>
                <wp:extent cx="914400" cy="419100"/>
                <wp:effectExtent l="0" t="0" r="0" b="0"/>
                <wp:wrapNone/>
                <wp:docPr id="1044" name="テキスト ボックス 1044"/>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8</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大阪にみどりがあると感じる府民の割合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44" o:spid="_x0000_s1052" type="#_x0000_t202" style="position:absolute;left:0;text-align:left;margin-left:6.9pt;margin-top:-4.1pt;width:1in;height:33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" filled="f" stroked="f" strokeweight=".5pt">
                <v:textbo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8</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大阪にみどりがあると感じる府民の割合</w:t>
                      </w:r>
                    </w:p>
                  </w:txbxContent>
                </v:textbox>
              </v:shape>
            </w:pict>
          </mc:Fallback>
        </mc:AlternateContent>
      </w:r>
      <w:r w:rsidR="00600F83">
        <w:rPr>
          <w:noProof/>
        </w:rPr>
        <w:drawing>
          <wp:anchor distT="0" distB="0" distL="114300" distR="114300" simplePos="0" relativeHeight="251726848" behindDoc="0" locked="0" layoutInCell="1" allowOverlap="1" wp14:anchorId="0203F362" wp14:editId="6C9CB46A">
            <wp:simplePos x="0" y="0"/>
            <wp:positionH relativeFrom="column">
              <wp:posOffset>-214326</wp:posOffset>
            </wp:positionH>
            <wp:positionV relativeFrom="paragraph">
              <wp:posOffset>226060</wp:posOffset>
            </wp:positionV>
            <wp:extent cx="2584174" cy="210051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4174" cy="2100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F83" w:rsidRDefault="00B57CEE" w:rsidP="00590751">
      <w:r>
        <w:rPr>
          <w:noProof/>
        </w:rPr>
        <w:drawing>
          <wp:anchor distT="0" distB="0" distL="114300" distR="114300" simplePos="0" relativeHeight="251727872" behindDoc="0" locked="0" layoutInCell="1" allowOverlap="1" wp14:anchorId="52C24118" wp14:editId="0148066C">
            <wp:simplePos x="0" y="0"/>
            <wp:positionH relativeFrom="column">
              <wp:posOffset>2374569</wp:posOffset>
            </wp:positionH>
            <wp:positionV relativeFrom="paragraph">
              <wp:posOffset>35560</wp:posOffset>
            </wp:positionV>
            <wp:extent cx="3228229" cy="2046051"/>
            <wp:effectExtent l="0" t="0" r="0" b="0"/>
            <wp:wrapNone/>
            <wp:docPr id="1043" name="図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2218"/>
                    <a:stretch/>
                  </pic:blipFill>
                  <pic:spPr bwMode="auto">
                    <a:xfrm>
                      <a:off x="0" y="0"/>
                      <a:ext cx="3228229" cy="2046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F83" w:rsidRDefault="00600F83" w:rsidP="00590751"/>
    <w:p w:rsidR="00600F83" w:rsidRDefault="00600F83" w:rsidP="00590751"/>
    <w:p w:rsidR="00600F83" w:rsidRDefault="00600F83" w:rsidP="00590751"/>
    <w:p w:rsidR="00600F83" w:rsidRDefault="00600F83" w:rsidP="00590751"/>
    <w:p w:rsidR="00600F83" w:rsidRDefault="00600F83" w:rsidP="00590751"/>
    <w:p w:rsidR="00600F83" w:rsidRDefault="00600F83" w:rsidP="00590751"/>
    <w:p w:rsidR="00600F83" w:rsidRDefault="00600F83" w:rsidP="00590751"/>
    <w:p w:rsidR="00600F83" w:rsidRDefault="00B57CEE" w:rsidP="00590751">
      <w:r>
        <w:rPr>
          <w:rFonts w:hint="eastAsia"/>
          <w:noProof/>
        </w:rPr>
        <mc:AlternateContent>
          <mc:Choice Requires="wps">
            <w:drawing>
              <wp:anchor distT="0" distB="0" distL="114300" distR="114300" simplePos="0" relativeHeight="251734016" behindDoc="0" locked="0" layoutInCell="1" allowOverlap="1" wp14:anchorId="432B0266" wp14:editId="6407E07D">
                <wp:simplePos x="0" y="0"/>
                <wp:positionH relativeFrom="column">
                  <wp:posOffset>2670286</wp:posOffset>
                </wp:positionH>
                <wp:positionV relativeFrom="paragraph">
                  <wp:posOffset>132107</wp:posOffset>
                </wp:positionV>
                <wp:extent cx="914400" cy="419100"/>
                <wp:effectExtent l="0" t="0" r="0" b="0"/>
                <wp:wrapNone/>
                <wp:docPr id="1046" name="テキスト ボックス 1046"/>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（出典）図表8、9とも　大阪府Ｑネット調査（平成28年９月）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46" o:spid="_x0000_s1053" type="#_x0000_t202" style="position:absolute;left:0;text-align:left;margin-left:210.25pt;margin-top:10.4pt;width:1in;height:33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" filled="f" stroked="f" strokeweight=".5pt">
                <v:textbo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（出典）図表8、9とも　大阪府Ｑネット調査（平成28年９月）</w:t>
                      </w:r>
                    </w:p>
                  </w:txbxContent>
                </v:textbox>
              </v:shape>
            </w:pict>
          </mc:Fallback>
        </mc:AlternateContent>
      </w:r>
    </w:p>
    <w:p w:rsidR="00600F83" w:rsidRDefault="00600F83" w:rsidP="00590751"/>
    <w:p w:rsidR="001B3E06" w:rsidRPr="00DE7BDC" w:rsidRDefault="001B3E06" w:rsidP="003B283C">
      <w:pPr>
        <w:pStyle w:val="2"/>
        <w:rPr>
          <w:rFonts w:asciiTheme="majorEastAsia" w:hAnsiTheme="majorEastAsia"/>
        </w:rPr>
      </w:pPr>
      <w:bookmarkStart w:id="16" w:name="_Toc504986125"/>
      <w:r w:rsidRPr="00DE7BDC">
        <w:rPr>
          <w:rFonts w:asciiTheme="majorEastAsia" w:hAnsiTheme="majorEastAsia" w:hint="eastAsia"/>
        </w:rPr>
        <w:t>(5)グローバル化</w:t>
      </w:r>
      <w:r w:rsidR="00DF4BC8" w:rsidRPr="00DE7BDC">
        <w:rPr>
          <w:rFonts w:asciiTheme="majorEastAsia" w:hAnsiTheme="majorEastAsia" w:hint="eastAsia"/>
        </w:rPr>
        <w:t>の進展</w:t>
      </w:r>
      <w:bookmarkEnd w:id="16"/>
    </w:p>
    <w:p w:rsidR="004D77CA" w:rsidRDefault="006F73C8" w:rsidP="002A39F6">
      <w:pPr>
        <w:ind w:leftChars="100" w:left="266" w:firstLineChars="100" w:firstLine="266"/>
      </w:pPr>
      <w:r>
        <w:rPr>
          <w:rFonts w:hint="eastAsia"/>
        </w:rPr>
        <w:t>グローバルな都市間競争が激化する中、</w:t>
      </w:r>
      <w:r w:rsidR="006B6B53">
        <w:rPr>
          <w:rFonts w:hint="eastAsia"/>
        </w:rPr>
        <w:t>関西全体で先進国一国に匹敵する人口・経済規模や、関西国際空港や阪神港等の世界標準のインフラ</w:t>
      </w:r>
      <w:r w:rsidR="00981825">
        <w:rPr>
          <w:rFonts w:hint="eastAsia"/>
        </w:rPr>
        <w:t>を</w:t>
      </w:r>
      <w:r w:rsidR="006B6B53">
        <w:rPr>
          <w:rFonts w:hint="eastAsia"/>
        </w:rPr>
        <w:t>備</w:t>
      </w:r>
      <w:r w:rsidR="00981825">
        <w:rPr>
          <w:rFonts w:hint="eastAsia"/>
        </w:rPr>
        <w:t>えていると</w:t>
      </w:r>
      <w:r w:rsidR="006B6B53">
        <w:rPr>
          <w:rFonts w:hint="eastAsia"/>
        </w:rPr>
        <w:t>いった</w:t>
      </w:r>
      <w:r w:rsidR="000E1BE6">
        <w:rPr>
          <w:rFonts w:hint="eastAsia"/>
        </w:rPr>
        <w:t>大阪の</w:t>
      </w:r>
      <w:r w:rsidR="006B6B53">
        <w:rPr>
          <w:rFonts w:hint="eastAsia"/>
        </w:rPr>
        <w:t>強みを活かし</w:t>
      </w:r>
      <w:r>
        <w:rPr>
          <w:rFonts w:hint="eastAsia"/>
        </w:rPr>
        <w:t>つつ</w:t>
      </w:r>
      <w:r w:rsidR="006B6B53">
        <w:rPr>
          <w:rFonts w:hint="eastAsia"/>
        </w:rPr>
        <w:t>、</w:t>
      </w:r>
      <w:r w:rsidR="000E1BE6">
        <w:rPr>
          <w:rFonts w:hint="eastAsia"/>
        </w:rPr>
        <w:t>インバウンドの増加を契機にアジア市場の取り込みを強化し、</w:t>
      </w:r>
      <w:r w:rsidR="006B6B53">
        <w:rPr>
          <w:rFonts w:hint="eastAsia"/>
        </w:rPr>
        <w:t>グローバルな企業や人材</w:t>
      </w:r>
      <w:r w:rsidR="000E1BE6">
        <w:rPr>
          <w:rFonts w:hint="eastAsia"/>
        </w:rPr>
        <w:t>、投資を呼び込むかが、世界の都市と競争していく上で重要である。</w:t>
      </w:r>
      <w:r w:rsidR="00F5012D">
        <w:rPr>
          <w:rFonts w:hint="eastAsia"/>
        </w:rPr>
        <w:t>大阪・関西が世界でもビジネスしやすい環境づくりを進めるとともに、効果的な情報発信が必要であり、そのためには、</w:t>
      </w:r>
      <w:r w:rsidR="003B5E59">
        <w:rPr>
          <w:rFonts w:hint="eastAsia"/>
        </w:rPr>
        <w:t>都市の格を高め、みどり豊かで魅力のある都市大阪の再生が求められ</w:t>
      </w:r>
      <w:r w:rsidR="00194A5B">
        <w:rPr>
          <w:rFonts w:hint="eastAsia"/>
        </w:rPr>
        <w:t>てい</w:t>
      </w:r>
      <w:r w:rsidR="003B5E59">
        <w:rPr>
          <w:rFonts w:hint="eastAsia"/>
        </w:rPr>
        <w:t>る。</w:t>
      </w:r>
    </w:p>
    <w:p w:rsidR="003B283C" w:rsidRDefault="003B283C">
      <w:pPr>
        <w:widowControl/>
        <w:jc w:val="left"/>
      </w:pPr>
      <w:r>
        <w:br w:type="page"/>
      </w:r>
    </w:p>
    <w:p w:rsidR="001B3E06" w:rsidRPr="00DE7BDC" w:rsidRDefault="001B3E06" w:rsidP="003B283C">
      <w:pPr>
        <w:pStyle w:val="2"/>
        <w:rPr>
          <w:rFonts w:asciiTheme="majorEastAsia" w:hAnsiTheme="majorEastAsia"/>
        </w:rPr>
      </w:pPr>
      <w:bookmarkStart w:id="17" w:name="_Toc504986126"/>
      <w:r w:rsidRPr="00DE7BDC">
        <w:rPr>
          <w:rFonts w:asciiTheme="majorEastAsia" w:hAnsiTheme="majorEastAsia" w:hint="eastAsia"/>
        </w:rPr>
        <w:t>(6)</w:t>
      </w:r>
      <w:r w:rsidR="00746037" w:rsidRPr="00DE7BDC">
        <w:rPr>
          <w:rFonts w:asciiTheme="majorEastAsia" w:hAnsiTheme="majorEastAsia" w:hint="eastAsia"/>
        </w:rPr>
        <w:t>投資余力</w:t>
      </w:r>
      <w:r w:rsidRPr="00DE7BDC">
        <w:rPr>
          <w:rFonts w:asciiTheme="majorEastAsia" w:hAnsiTheme="majorEastAsia" w:hint="eastAsia"/>
        </w:rPr>
        <w:t>の</w:t>
      </w:r>
      <w:r w:rsidR="00746037" w:rsidRPr="00DE7BDC">
        <w:rPr>
          <w:rFonts w:asciiTheme="majorEastAsia" w:hAnsiTheme="majorEastAsia" w:hint="eastAsia"/>
        </w:rPr>
        <w:t>減少</w:t>
      </w:r>
      <w:bookmarkEnd w:id="17"/>
    </w:p>
    <w:p w:rsidR="002A39F6" w:rsidRDefault="00653283" w:rsidP="002A39F6">
      <w:pPr>
        <w:ind w:leftChars="100" w:left="266" w:firstLineChars="100" w:firstLine="266"/>
      </w:pPr>
      <w:r>
        <w:rPr>
          <w:rFonts w:hint="eastAsia"/>
        </w:rPr>
        <w:t>厳しい</w:t>
      </w:r>
      <w:r w:rsidR="00CD2EE5">
        <w:rPr>
          <w:rFonts w:hint="eastAsia"/>
        </w:rPr>
        <w:t>財政状況</w:t>
      </w:r>
      <w:r>
        <w:rPr>
          <w:rFonts w:hint="eastAsia"/>
        </w:rPr>
        <w:t>が続く中、府営公園の整備や管理・運営に必要な事業費は、平成７年度のピーク時の約22％と大きく減少している。</w:t>
      </w:r>
      <w:r w:rsidR="0009367F">
        <w:rPr>
          <w:rFonts w:hint="eastAsia"/>
        </w:rPr>
        <w:t>府営公園の管理・運営にあたっては平成18年度より指定管理者制度を導入し、公園管理費を縮減してきたが、現在、下げ止まりの状態である。</w:t>
      </w:r>
    </w:p>
    <w:p w:rsidR="004D77CA" w:rsidRDefault="002A39F6" w:rsidP="002A39F6">
      <w:pPr>
        <w:ind w:leftChars="100" w:left="266" w:firstLineChars="100" w:firstLine="266"/>
      </w:pPr>
      <w:r>
        <w:rPr>
          <w:rFonts w:hint="eastAsia"/>
          <w:noProof/>
        </w:rPr>
        <mc:AlternateContent>
          <mc:Choice Requires="wps">
            <w:drawing>
              <wp:anchor distT="0" distB="0" distL="114300" distR="114300" simplePos="0" relativeHeight="251739136" behindDoc="0" locked="0" layoutInCell="1" allowOverlap="1" wp14:anchorId="1D3C141F" wp14:editId="24DCB4A4">
                <wp:simplePos x="0" y="0"/>
                <wp:positionH relativeFrom="column">
                  <wp:posOffset>1929130</wp:posOffset>
                </wp:positionH>
                <wp:positionV relativeFrom="paragraph">
                  <wp:posOffset>412123</wp:posOffset>
                </wp:positionV>
                <wp:extent cx="914400" cy="419100"/>
                <wp:effectExtent l="0" t="0" r="0" b="0"/>
                <wp:wrapNone/>
                <wp:docPr id="1050" name="テキスト ボックス 1050"/>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10</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府営公園の事業費の推移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50" o:spid="_x0000_s1054" type="#_x0000_t202" style="position:absolute;left:0;text-align:left;margin-left:151.9pt;margin-top:32.45pt;width:1in;height:33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" filled="f" stroked="f" strokeweight=".5pt">
                <v:textbo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10</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府営公園の事業費の推移</w:t>
                      </w:r>
                    </w:p>
                  </w:txbxContent>
                </v:textbox>
              </v:shape>
            </w:pict>
          </mc:Fallback>
        </mc:AlternateContent>
      </w:r>
      <w:r w:rsidR="00BC5179">
        <w:rPr>
          <w:rFonts w:hint="eastAsia"/>
        </w:rPr>
        <w:t>また、公園施設の老朽化が進行する中、技術職員の不足や、財源の不足のため、将来にわたる適切な維持管理が課題となっている。</w:t>
      </w:r>
    </w:p>
    <w:p w:rsidR="00BC5179" w:rsidRDefault="00A56AA0" w:rsidP="00BC5179">
      <w:pPr>
        <w:ind w:left="531" w:hangingChars="200" w:hanging="531"/>
      </w:pPr>
      <w:r>
        <w:rPr>
          <w:noProof/>
        </w:rPr>
        <w:drawing>
          <wp:anchor distT="0" distB="0" distL="114300" distR="114300" simplePos="0" relativeHeight="251735040" behindDoc="0" locked="0" layoutInCell="1" allowOverlap="1" wp14:anchorId="420AC714" wp14:editId="32841964">
            <wp:simplePos x="0" y="0"/>
            <wp:positionH relativeFrom="column">
              <wp:posOffset>-137160</wp:posOffset>
            </wp:positionH>
            <wp:positionV relativeFrom="paragraph">
              <wp:posOffset>186880</wp:posOffset>
            </wp:positionV>
            <wp:extent cx="5676900" cy="1552575"/>
            <wp:effectExtent l="0" t="0" r="0" b="9525"/>
            <wp:wrapNone/>
            <wp:docPr id="1048" name="図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83C" w:rsidRDefault="003B283C" w:rsidP="00BC5179">
      <w:pPr>
        <w:ind w:left="531" w:hangingChars="200" w:hanging="531"/>
      </w:pPr>
    </w:p>
    <w:p w:rsidR="00BC5179" w:rsidRDefault="00A56AA0" w:rsidP="00BC5179">
      <w:pPr>
        <w:ind w:left="531" w:hangingChars="200" w:hanging="531"/>
      </w:pPr>
      <w:r>
        <w:rPr>
          <w:rFonts w:hint="eastAsia"/>
          <w:noProof/>
        </w:rPr>
        <mc:AlternateContent>
          <mc:Choice Requires="wps">
            <w:drawing>
              <wp:anchor distT="0" distB="0" distL="114300" distR="114300" simplePos="0" relativeHeight="251740160" behindDoc="0" locked="0" layoutInCell="1" allowOverlap="1" wp14:anchorId="10CEE3FA" wp14:editId="6C0CAEB5">
                <wp:simplePos x="0" y="0"/>
                <wp:positionH relativeFrom="column">
                  <wp:posOffset>1643380</wp:posOffset>
                </wp:positionH>
                <wp:positionV relativeFrom="paragraph">
                  <wp:posOffset>196850</wp:posOffset>
                </wp:positionV>
                <wp:extent cx="3324225" cy="609600"/>
                <wp:effectExtent l="0" t="0" r="85725" b="95250"/>
                <wp:wrapNone/>
                <wp:docPr id="1051" name="直線矢印コネクタ 1051"/>
                <wp:cNvGraphicFramePr/>
                <a:graphic xmlns:a="http://schemas.openxmlformats.org/drawingml/2006/main">
                  <a:graphicData uri="http://schemas.microsoft.com/office/word/2010/wordprocessingShape">
                    <wps:wsp>
                      <wps:cNvCnPr/>
                      <wps:spPr>
                        <a:xfrm>
                          <a:off x="0" y="0"/>
                          <a:ext cx="3324225" cy="6096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051" o:spid="_x0000_s1026" type="#_x0000_t32" style="position:absolute;left:0;text-align:left;margin-left:129.4pt;margin-top:15.5pt;width:261.75pt;height:48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" strokecolor="black [3213]" strokeweight="2pt">
                <v:stroke endarrow="open"/>
              </v:shape>
            </w:pict>
          </mc:Fallback>
        </mc:AlternateContent>
      </w:r>
    </w:p>
    <w:p w:rsidR="00E24A63" w:rsidRDefault="00E24A63" w:rsidP="00BC5179">
      <w:pPr>
        <w:ind w:left="531" w:hangingChars="200" w:hanging="531"/>
      </w:pPr>
      <w:r>
        <w:rPr>
          <w:noProof/>
        </w:rPr>
        <mc:AlternateContent>
          <mc:Choice Requires="wps">
            <w:drawing>
              <wp:anchor distT="0" distB="0" distL="114300" distR="114300" simplePos="0" relativeHeight="251741184" behindDoc="0" locked="0" layoutInCell="1" allowOverlap="1" wp14:anchorId="3D973B22" wp14:editId="6DC4580C">
                <wp:simplePos x="0" y="0"/>
                <wp:positionH relativeFrom="column">
                  <wp:posOffset>4311015</wp:posOffset>
                </wp:positionH>
                <wp:positionV relativeFrom="paragraph">
                  <wp:posOffset>194310</wp:posOffset>
                </wp:positionV>
                <wp:extent cx="1285875" cy="361950"/>
                <wp:effectExtent l="0" t="0" r="0" b="0"/>
                <wp:wrapNone/>
                <wp:docPr id="1052" name="テキスト ボックス 1052"/>
                <wp:cNvGraphicFramePr/>
                <a:graphic xmlns:a="http://schemas.openxmlformats.org/drawingml/2006/main">
                  <a:graphicData uri="http://schemas.microsoft.com/office/word/2010/wordprocessingShape">
                    <wps:wsp>
                      <wps:cNvSpPr txBox="1"/>
                      <wps:spPr>
                        <a:xfrm>
                          <a:off x="0" y="0"/>
                          <a:ext cx="12858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A56AA0" w:rsidRDefault="007E15AF" w:rsidP="00A56AA0">
                            <w:pPr>
                              <w:jc w:val="center"/>
                              <w:rPr>
                                <w:rFonts w:ascii="HGSｺﾞｼｯｸE" w:eastAsia="HGSｺﾞｼｯｸE" w:hAnsi="HGSｺﾞｼｯｸE"/>
                                <w:sz w:val="18"/>
                              </w:rPr>
                            </w:pPr>
                            <w:r w:rsidRPr="00A56AA0">
                              <w:rPr>
                                <w:rFonts w:ascii="HGSｺﾞｼｯｸE" w:eastAsia="HGSｺﾞｼｯｸE" w:hAnsi="HGSｺﾞｼｯｸE" w:hint="eastAsia"/>
                                <w:sz w:val="18"/>
                              </w:rPr>
                              <w:t>ピーク時の約22％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52" o:spid="_x0000_s1055" type="#_x0000_t202" style="position:absolute;left:0;text-align:left;margin-left:339.45pt;margin-top:15.3pt;width:101.25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" filled="f" stroked="f" strokeweight=".5pt">
                <v:textbox>
                  <w:txbxContent>
                    <w:p w:rsidR="007E15AF" w:rsidRPr="00A56AA0" w:rsidRDefault="007E15AF" w:rsidP="00A56AA0">
                      <w:pPr>
                        <w:jc w:val="center"/>
                        <w:rPr>
                          <w:rFonts w:ascii="HGSｺﾞｼｯｸE" w:eastAsia="HGSｺﾞｼｯｸE" w:hAnsi="HGSｺﾞｼｯｸE"/>
                          <w:sz w:val="18"/>
                        </w:rPr>
                      </w:pPr>
                      <w:r w:rsidRPr="00A56AA0">
                        <w:rPr>
                          <w:rFonts w:ascii="HGSｺﾞｼｯｸE" w:eastAsia="HGSｺﾞｼｯｸE" w:hAnsi="HGSｺﾞｼｯｸE" w:hint="eastAsia"/>
                          <w:sz w:val="18"/>
                        </w:rPr>
                        <w:t>ピーク時の約22％</w:t>
                      </w:r>
                    </w:p>
                  </w:txbxContent>
                </v:textbox>
              </v:shape>
            </w:pict>
          </mc:Fallback>
        </mc:AlternateContent>
      </w:r>
    </w:p>
    <w:p w:rsidR="00E24A63" w:rsidRDefault="00E24A63" w:rsidP="00BC5179">
      <w:pPr>
        <w:ind w:left="531" w:hangingChars="200" w:hanging="531"/>
      </w:pPr>
    </w:p>
    <w:p w:rsidR="00BC5179" w:rsidRDefault="00BC5179" w:rsidP="00BC5179">
      <w:pPr>
        <w:ind w:left="531" w:hangingChars="200" w:hanging="531"/>
      </w:pPr>
    </w:p>
    <w:p w:rsidR="003B283C" w:rsidRDefault="003B283C" w:rsidP="00BC5179">
      <w:pPr>
        <w:ind w:left="531" w:hangingChars="200" w:hanging="531"/>
      </w:pPr>
    </w:p>
    <w:p w:rsidR="003B283C" w:rsidRDefault="003B283C" w:rsidP="00BC5179">
      <w:pPr>
        <w:ind w:left="531" w:hangingChars="200" w:hanging="531"/>
      </w:pPr>
    </w:p>
    <w:p w:rsidR="00746037" w:rsidRPr="00DE7BDC" w:rsidRDefault="00746037" w:rsidP="00B12F4E">
      <w:pPr>
        <w:pStyle w:val="2"/>
        <w:rPr>
          <w:rFonts w:asciiTheme="majorEastAsia" w:hAnsiTheme="majorEastAsia"/>
        </w:rPr>
      </w:pPr>
      <w:bookmarkStart w:id="18" w:name="_Toc504986127"/>
      <w:r w:rsidRPr="00DE7BDC">
        <w:rPr>
          <w:rFonts w:asciiTheme="majorEastAsia" w:hAnsiTheme="majorEastAsia" w:hint="eastAsia"/>
        </w:rPr>
        <w:t>(7)ライフスタイルの多様化</w:t>
      </w:r>
      <w:bookmarkEnd w:id="18"/>
    </w:p>
    <w:p w:rsidR="00746037" w:rsidRDefault="00A54034" w:rsidP="002A39F6">
      <w:pPr>
        <w:ind w:leftChars="100" w:left="266" w:firstLineChars="100" w:firstLine="266"/>
      </w:pPr>
      <w:r>
        <w:rPr>
          <w:rFonts w:hint="eastAsia"/>
        </w:rPr>
        <w:t>成熟社会の到来により、府民の価値観は多様化し、都市公園に求められるニーズも、今後、さらに多様化していくと考えられることから、そのニーズへの柔軟な対応が求められる。</w:t>
      </w:r>
    </w:p>
    <w:p w:rsidR="0053273C" w:rsidRPr="0053273C" w:rsidRDefault="00663BE7" w:rsidP="002A39F6">
      <w:pPr>
        <w:ind w:leftChars="100" w:left="266" w:firstLineChars="100" w:firstLine="266"/>
      </w:pPr>
      <w:r>
        <w:rPr>
          <w:rFonts w:hint="eastAsia"/>
        </w:rPr>
        <w:t>近年、自治会や町内会への参加頻度の低下や地域活動の担い手不足等により地域コミュニティ</w:t>
      </w:r>
      <w:r w:rsidR="0053273C">
        <w:rPr>
          <w:rFonts w:hint="eastAsia"/>
        </w:rPr>
        <w:t>の弱体化</w:t>
      </w:r>
      <w:r w:rsidR="00A65543">
        <w:rPr>
          <w:rFonts w:hint="eastAsia"/>
        </w:rPr>
        <w:t>が</w:t>
      </w:r>
      <w:r w:rsidR="0053273C">
        <w:rPr>
          <w:rFonts w:hint="eastAsia"/>
        </w:rPr>
        <w:t>進んでいる。一方、</w:t>
      </w:r>
      <w:r w:rsidR="00573231">
        <w:rPr>
          <w:rFonts w:hint="eastAsia"/>
        </w:rPr>
        <w:t>公園を舞台に多様な主体が連携して、地域づくり活動が進められている。</w:t>
      </w:r>
    </w:p>
    <w:p w:rsidR="00746037" w:rsidRDefault="00746037" w:rsidP="00590751"/>
    <w:p w:rsidR="003B283C" w:rsidRDefault="003B283C">
      <w:pPr>
        <w:widowControl/>
        <w:jc w:val="left"/>
      </w:pPr>
      <w:r>
        <w:br w:type="page"/>
      </w:r>
    </w:p>
    <w:p w:rsidR="00600F83" w:rsidRPr="00DE7BDC" w:rsidRDefault="00746037" w:rsidP="003B283C">
      <w:pPr>
        <w:pStyle w:val="2"/>
        <w:rPr>
          <w:rFonts w:asciiTheme="majorEastAsia" w:hAnsiTheme="majorEastAsia"/>
        </w:rPr>
      </w:pPr>
      <w:bookmarkStart w:id="19" w:name="_Toc504986128"/>
      <w:r w:rsidRPr="00DE7BDC">
        <w:rPr>
          <w:rFonts w:asciiTheme="majorEastAsia" w:hAnsiTheme="majorEastAsia" w:hint="eastAsia"/>
        </w:rPr>
        <w:t>(8)</w:t>
      </w:r>
      <w:r w:rsidR="00121E76" w:rsidRPr="00DE7BDC">
        <w:rPr>
          <w:rFonts w:asciiTheme="majorEastAsia" w:hAnsiTheme="majorEastAsia" w:hint="eastAsia"/>
        </w:rPr>
        <w:t>最近の</w:t>
      </w:r>
      <w:r w:rsidRPr="00DE7BDC">
        <w:rPr>
          <w:rFonts w:asciiTheme="majorEastAsia" w:hAnsiTheme="majorEastAsia" w:hint="eastAsia"/>
        </w:rPr>
        <w:t>国の</w:t>
      </w:r>
      <w:r w:rsidR="00121E76" w:rsidRPr="00DE7BDC">
        <w:rPr>
          <w:rFonts w:asciiTheme="majorEastAsia" w:hAnsiTheme="majorEastAsia" w:hint="eastAsia"/>
        </w:rPr>
        <w:t>動向</w:t>
      </w:r>
      <w:bookmarkEnd w:id="19"/>
    </w:p>
    <w:p w:rsidR="004D77CA" w:rsidRDefault="00121E76" w:rsidP="002A39F6">
      <w:pPr>
        <w:ind w:leftChars="100" w:left="266" w:firstLineChars="100" w:firstLine="266"/>
        <w:rPr>
          <w:rFonts w:ascii="ＭＳ 明朝" w:eastAsia="ＭＳ 明朝" w:hAnsi="ＭＳ 明朝" w:cs="ＭＳ 明朝"/>
        </w:rPr>
      </w:pPr>
      <w:r>
        <w:rPr>
          <w:rFonts w:ascii="ＭＳ 明朝" w:eastAsia="ＭＳ 明朝" w:hAnsi="ＭＳ 明朝" w:cs="ＭＳ 明朝" w:hint="eastAsia"/>
        </w:rPr>
        <w:t>平成28年５月に新たなステージに向けた緑とオープンスペース政策の展開について、新たな時代の都市マネジメントに対応した都市公園等のあり方検討会の最終報告書が示された。その中で、緑とオープンスペース政策は、その多機能性を都市・地域・市民のために発揮すべく、そのポテンシャルを最大限発揮させるための政策へ移行</w:t>
      </w:r>
      <w:r w:rsidR="00377ADA">
        <w:rPr>
          <w:rFonts w:ascii="ＭＳ 明朝" w:eastAsia="ＭＳ 明朝" w:hAnsi="ＭＳ 明朝" w:cs="ＭＳ 明朝" w:hint="eastAsia"/>
        </w:rPr>
        <w:t>すべきとの基本的な考え方のもと、「ストック効果をより高める」、「民との連携を加速する」、「都市公園を一層柔軟に使いこなす」を重視すべき観点として、これからのまちづくりに対応した都市公園等のあり方が示された。</w:t>
      </w:r>
    </w:p>
    <w:p w:rsidR="00B12F4E" w:rsidRDefault="00E3143B" w:rsidP="002A39F6">
      <w:pPr>
        <w:ind w:leftChars="100" w:left="266" w:firstLineChars="100" w:firstLine="266"/>
        <w:rPr>
          <w:rFonts w:ascii="ＭＳ 明朝" w:eastAsia="ＭＳ 明朝" w:hAnsi="ＭＳ 明朝" w:cs="ＭＳ 明朝"/>
        </w:rPr>
      </w:pPr>
      <w:r>
        <w:rPr>
          <w:rFonts w:ascii="ＭＳ 明朝" w:eastAsia="ＭＳ 明朝" w:hAnsi="ＭＳ 明朝" w:cs="ＭＳ 明朝" w:hint="eastAsia"/>
        </w:rPr>
        <w:t>民間活力を最大限活かして、</w:t>
      </w:r>
      <w:r w:rsidRPr="00E3143B">
        <w:rPr>
          <w:rFonts w:ascii="ＭＳ 明朝" w:eastAsia="ＭＳ 明朝" w:hAnsi="ＭＳ 明朝" w:cs="ＭＳ 明朝" w:hint="eastAsia"/>
        </w:rPr>
        <w:t>緑・オープンスペースの整備・保全を効果的に推進し、緑</w:t>
      </w:r>
      <w:r w:rsidR="00A65543">
        <w:rPr>
          <w:rFonts w:ascii="ＭＳ 明朝" w:eastAsia="ＭＳ 明朝" w:hAnsi="ＭＳ 明朝" w:cs="ＭＳ 明朝" w:hint="eastAsia"/>
        </w:rPr>
        <w:t>豊かで魅力的なまちづくりを実現するため、都市緑地法等</w:t>
      </w:r>
      <w:r w:rsidR="008B0A36">
        <w:rPr>
          <w:rFonts w:ascii="ＭＳ 明朝" w:eastAsia="ＭＳ 明朝" w:hAnsi="ＭＳ 明朝" w:cs="ＭＳ 明朝" w:hint="eastAsia"/>
        </w:rPr>
        <w:t>６つの法律</w:t>
      </w:r>
      <w:r w:rsidR="00A65543">
        <w:rPr>
          <w:rFonts w:ascii="ＭＳ 明朝" w:eastAsia="ＭＳ 明朝" w:hAnsi="ＭＳ 明朝" w:cs="ＭＳ 明朝" w:hint="eastAsia"/>
        </w:rPr>
        <w:t>が</w:t>
      </w:r>
      <w:r w:rsidRPr="00E3143B">
        <w:rPr>
          <w:rFonts w:ascii="ＭＳ 明朝" w:eastAsia="ＭＳ 明朝" w:hAnsi="ＭＳ 明朝" w:cs="ＭＳ 明朝" w:hint="eastAsia"/>
        </w:rPr>
        <w:t>改正</w:t>
      </w:r>
      <w:r>
        <w:rPr>
          <w:rFonts w:ascii="ＭＳ 明朝" w:eastAsia="ＭＳ 明朝" w:hAnsi="ＭＳ 明朝" w:cs="ＭＳ 明朝" w:hint="eastAsia"/>
        </w:rPr>
        <w:t>された。（平成29年６月施行、一部については平成30</w:t>
      </w:r>
      <w:r w:rsidR="005A696F">
        <w:rPr>
          <w:rFonts w:ascii="ＭＳ 明朝" w:eastAsia="ＭＳ 明朝" w:hAnsi="ＭＳ 明朝" w:cs="ＭＳ 明朝" w:hint="eastAsia"/>
        </w:rPr>
        <w:t>年４</w:t>
      </w:r>
      <w:r>
        <w:rPr>
          <w:rFonts w:ascii="ＭＳ 明朝" w:eastAsia="ＭＳ 明朝" w:hAnsi="ＭＳ 明朝" w:cs="ＭＳ 明朝" w:hint="eastAsia"/>
        </w:rPr>
        <w:t>月施行）</w:t>
      </w:r>
    </w:p>
    <w:p w:rsidR="00B12F4E" w:rsidRDefault="00B12F4E">
      <w:pPr>
        <w:widowControl/>
        <w:jc w:val="left"/>
        <w:rPr>
          <w:rFonts w:ascii="ＭＳ 明朝" w:eastAsia="ＭＳ 明朝" w:hAnsi="ＭＳ 明朝" w:cs="ＭＳ 明朝"/>
        </w:rPr>
      </w:pPr>
      <w:r>
        <w:rPr>
          <w:rFonts w:hint="eastAsia"/>
          <w:noProof/>
        </w:rPr>
        <mc:AlternateContent>
          <mc:Choice Requires="wps">
            <w:drawing>
              <wp:anchor distT="0" distB="0" distL="114300" distR="114300" simplePos="0" relativeHeight="251746304" behindDoc="0" locked="0" layoutInCell="1" allowOverlap="1" wp14:anchorId="2072B641" wp14:editId="6BC692AF">
                <wp:simplePos x="0" y="0"/>
                <wp:positionH relativeFrom="column">
                  <wp:posOffset>3977640</wp:posOffset>
                </wp:positionH>
                <wp:positionV relativeFrom="paragraph">
                  <wp:posOffset>4386580</wp:posOffset>
                </wp:positionV>
                <wp:extent cx="914400" cy="419100"/>
                <wp:effectExtent l="0" t="0" r="0" b="0"/>
                <wp:wrapNone/>
                <wp:docPr id="1055" name="テキスト ボックス 1055"/>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（出典）国土交通省ホームページ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55" o:spid="_x0000_s1056" type="#_x0000_t202" style="position:absolute;margin-left:313.2pt;margin-top:345.4pt;width:1in;height:33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" filled="f" stroked="f" strokeweight=".5pt">
                <v:textbox>
                  <w:txbxContent>
                    <w:p w:rsidR="007E15AF" w:rsidRPr="00F4615D" w:rsidRDefault="007E15AF"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（出典）国土交通省ホームページ</w:t>
                      </w:r>
                    </w:p>
                  </w:txbxContent>
                </v:textbox>
              </v:shape>
            </w:pict>
          </mc:Fallback>
        </mc:AlternateContent>
      </w:r>
      <w:r>
        <w:rPr>
          <w:noProof/>
        </w:rPr>
        <w:drawing>
          <wp:anchor distT="0" distB="0" distL="114300" distR="114300" simplePos="0" relativeHeight="251742208" behindDoc="0" locked="0" layoutInCell="1" allowOverlap="1" wp14:anchorId="3BF630D2" wp14:editId="6EBBBBAF">
            <wp:simplePos x="0" y="0"/>
            <wp:positionH relativeFrom="column">
              <wp:posOffset>247650</wp:posOffset>
            </wp:positionH>
            <wp:positionV relativeFrom="paragraph">
              <wp:posOffset>688340</wp:posOffset>
            </wp:positionV>
            <wp:extent cx="5323205" cy="3740150"/>
            <wp:effectExtent l="0" t="0" r="0" b="0"/>
            <wp:wrapNone/>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3541" t="22799" r="24929" b="12791"/>
                    <a:stretch/>
                  </pic:blipFill>
                  <pic:spPr bwMode="auto">
                    <a:xfrm>
                      <a:off x="0" y="0"/>
                      <a:ext cx="5323205" cy="374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44256" behindDoc="0" locked="0" layoutInCell="1" allowOverlap="1" wp14:anchorId="331C08C9" wp14:editId="5589C330">
                <wp:simplePos x="0" y="0"/>
                <wp:positionH relativeFrom="column">
                  <wp:posOffset>920750</wp:posOffset>
                </wp:positionH>
                <wp:positionV relativeFrom="paragraph">
                  <wp:posOffset>194854</wp:posOffset>
                </wp:positionV>
                <wp:extent cx="914400" cy="419100"/>
                <wp:effectExtent l="0" t="0" r="0" b="0"/>
                <wp:wrapNone/>
                <wp:docPr id="1054" name="テキスト ボックス 1054"/>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11</w:t>
                            </w:r>
                            <w:r w:rsidRPr="00F4615D">
                              <w:rPr>
                                <w:rFonts w:ascii="ＭＳ Ｐゴシック" w:eastAsia="ＭＳ Ｐゴシック" w:hAnsi="ＭＳ Ｐゴシック" w:hint="eastAsia"/>
                                <w:b/>
                                <w:sz w:val="14"/>
                              </w:rPr>
                              <w:t xml:space="preserve">　</w:t>
                            </w:r>
                            <w:r w:rsidRPr="00E3143B">
                              <w:rPr>
                                <w:rFonts w:ascii="ＭＳ Ｐゴシック" w:eastAsia="ＭＳ Ｐゴシック" w:hAnsi="ＭＳ Ｐゴシック" w:hint="eastAsia"/>
                                <w:b/>
                                <w:sz w:val="14"/>
                              </w:rPr>
                              <w:t>都市緑地法等の一部を改正する法律（平成29年法律第26号）</w:t>
                            </w:r>
                            <w:r>
                              <w:rPr>
                                <w:rFonts w:ascii="ＭＳ Ｐゴシック" w:eastAsia="ＭＳ Ｐゴシック" w:hAnsi="ＭＳ Ｐゴシック" w:hint="eastAsia"/>
                                <w:b/>
                                <w:sz w:val="14"/>
                              </w:rPr>
                              <w:t>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54" o:spid="_x0000_s1057" type="#_x0000_t202" style="position:absolute;margin-left:72.5pt;margin-top:15.35pt;width:1in;height:33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" filled="f" stroked="f" strokeweight=".5pt">
                <v:textbo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11</w:t>
                      </w:r>
                      <w:r w:rsidRPr="00F4615D">
                        <w:rPr>
                          <w:rFonts w:ascii="ＭＳ Ｐゴシック" w:eastAsia="ＭＳ Ｐゴシック" w:hAnsi="ＭＳ Ｐゴシック" w:hint="eastAsia"/>
                          <w:b/>
                          <w:sz w:val="14"/>
                        </w:rPr>
                        <w:t xml:space="preserve">　</w:t>
                      </w:r>
                      <w:r w:rsidRPr="00E3143B">
                        <w:rPr>
                          <w:rFonts w:ascii="ＭＳ Ｐゴシック" w:eastAsia="ＭＳ Ｐゴシック" w:hAnsi="ＭＳ Ｐゴシック" w:hint="eastAsia"/>
                          <w:b/>
                          <w:sz w:val="14"/>
                        </w:rPr>
                        <w:t>都市緑地法等の一部を改正する法律（平成29年法律第26号）</w:t>
                      </w:r>
                      <w:r>
                        <w:rPr>
                          <w:rFonts w:ascii="ＭＳ Ｐゴシック" w:eastAsia="ＭＳ Ｐゴシック" w:hAnsi="ＭＳ Ｐゴシック" w:hint="eastAsia"/>
                          <w:b/>
                          <w:sz w:val="14"/>
                        </w:rPr>
                        <w:t>の概要</w:t>
                      </w:r>
                    </w:p>
                  </w:txbxContent>
                </v:textbox>
              </v:shape>
            </w:pict>
          </mc:Fallback>
        </mc:AlternateContent>
      </w:r>
      <w:r>
        <w:rPr>
          <w:rFonts w:ascii="ＭＳ 明朝" w:eastAsia="ＭＳ 明朝" w:hAnsi="ＭＳ 明朝" w:cs="ＭＳ 明朝"/>
        </w:rPr>
        <w:br w:type="page"/>
      </w:r>
    </w:p>
    <w:p w:rsidR="00E3143B" w:rsidRPr="00B12F4E" w:rsidRDefault="00E3143B" w:rsidP="00B12F4E">
      <w:pPr>
        <w:pStyle w:val="a3"/>
        <w:widowControl/>
        <w:numPr>
          <w:ilvl w:val="0"/>
          <w:numId w:val="5"/>
        </w:numPr>
        <w:ind w:leftChars="0"/>
        <w:jc w:val="left"/>
        <w:outlineLvl w:val="0"/>
        <w:rPr>
          <w:rFonts w:ascii="ＭＳ 明朝" w:eastAsia="ＭＳ 明朝" w:hAnsi="ＭＳ 明朝" w:cs="ＭＳ 明朝"/>
        </w:rPr>
      </w:pPr>
      <w:bookmarkStart w:id="20" w:name="_Toc504986129"/>
      <w:r w:rsidRPr="00B12F4E">
        <w:rPr>
          <w:rFonts w:asciiTheme="majorEastAsia" w:eastAsiaTheme="majorEastAsia" w:hAnsiTheme="majorEastAsia" w:hint="eastAsia"/>
        </w:rPr>
        <w:t>府営公園の現状と課題</w:t>
      </w:r>
      <w:bookmarkEnd w:id="20"/>
    </w:p>
    <w:p w:rsidR="00E3143B" w:rsidRDefault="00E3143B" w:rsidP="00E3143B">
      <w:pPr>
        <w:rPr>
          <w:rFonts w:ascii="ＭＳ Ｐゴシック" w:eastAsia="ＭＳ Ｐゴシック" w:hAnsi="ＭＳ Ｐゴシック"/>
        </w:rPr>
      </w:pPr>
    </w:p>
    <w:p w:rsidR="00E3143B" w:rsidRDefault="00E3143B" w:rsidP="00B12F4E">
      <w:pPr>
        <w:pStyle w:val="2"/>
        <w:rPr>
          <w:rFonts w:ascii="ＭＳ Ｐゴシック" w:eastAsia="ＭＳ Ｐゴシック" w:hAnsi="ＭＳ Ｐゴシック"/>
        </w:rPr>
      </w:pPr>
      <w:bookmarkStart w:id="21" w:name="_Toc504986130"/>
      <w:r>
        <w:rPr>
          <w:rFonts w:ascii="ＭＳ Ｐゴシック" w:eastAsia="ＭＳ Ｐゴシック" w:hAnsi="ＭＳ Ｐゴシック" w:hint="eastAsia"/>
        </w:rPr>
        <w:t>(1)</w:t>
      </w:r>
      <w:r w:rsidR="007E22A7">
        <w:rPr>
          <w:rFonts w:ascii="ＭＳ Ｐゴシック" w:eastAsia="ＭＳ Ｐゴシック" w:hAnsi="ＭＳ Ｐゴシック" w:hint="eastAsia"/>
        </w:rPr>
        <w:t>大阪府公園基本構想の目標と</w:t>
      </w:r>
      <w:r w:rsidR="00A65543">
        <w:rPr>
          <w:rFonts w:ascii="ＭＳ Ｐゴシック" w:eastAsia="ＭＳ Ｐゴシック" w:hAnsi="ＭＳ Ｐゴシック" w:hint="eastAsia"/>
        </w:rPr>
        <w:t>これまでの</w:t>
      </w:r>
      <w:r w:rsidR="007E22A7">
        <w:rPr>
          <w:rFonts w:ascii="ＭＳ Ｐゴシック" w:eastAsia="ＭＳ Ｐゴシック" w:hAnsi="ＭＳ Ｐゴシック" w:hint="eastAsia"/>
        </w:rPr>
        <w:t>取組</w:t>
      </w:r>
      <w:bookmarkEnd w:id="21"/>
    </w:p>
    <w:p w:rsidR="007E22A7" w:rsidRDefault="00FA40DE" w:rsidP="002A39F6">
      <w:pPr>
        <w:ind w:leftChars="100" w:left="266" w:firstLineChars="100" w:firstLine="266"/>
      </w:pPr>
      <w:r>
        <w:rPr>
          <w:rFonts w:ascii="ＭＳ 明朝" w:eastAsia="ＭＳ 明朝" w:hAnsi="ＭＳ 明朝" w:cs="ＭＳ 明朝" w:hint="eastAsia"/>
        </w:rPr>
        <w:t>大阪府公園基本構想は、</w:t>
      </w:r>
      <w:r w:rsidR="003D01E1">
        <w:rPr>
          <w:rFonts w:ascii="ＭＳ 明朝" w:eastAsia="ＭＳ 明朝" w:hAnsi="ＭＳ 明朝" w:cs="ＭＳ 明朝" w:hint="eastAsia"/>
        </w:rPr>
        <w:t>1990年</w:t>
      </w:r>
      <w:r w:rsidR="00A65543">
        <w:rPr>
          <w:rFonts w:ascii="ＭＳ 明朝" w:eastAsia="ＭＳ 明朝" w:hAnsi="ＭＳ 明朝" w:cs="ＭＳ 明朝" w:hint="eastAsia"/>
        </w:rPr>
        <w:t>（平成２年）</w:t>
      </w:r>
      <w:r w:rsidR="003D01E1">
        <w:rPr>
          <w:rFonts w:ascii="ＭＳ 明朝" w:eastAsia="ＭＳ 明朝" w:hAnsi="ＭＳ 明朝" w:cs="ＭＳ 明朝" w:hint="eastAsia"/>
        </w:rPr>
        <w:t>に開催された「</w:t>
      </w:r>
      <w:r>
        <w:rPr>
          <w:rFonts w:ascii="ＭＳ 明朝" w:eastAsia="ＭＳ 明朝" w:hAnsi="ＭＳ 明朝" w:cs="ＭＳ 明朝" w:hint="eastAsia"/>
        </w:rPr>
        <w:t>国際花と緑の博覧会」を契機に</w:t>
      </w:r>
      <w:r w:rsidR="007E22A7">
        <w:rPr>
          <w:rFonts w:hint="eastAsia"/>
        </w:rPr>
        <w:t>、</w:t>
      </w:r>
      <w:r>
        <w:rPr>
          <w:rFonts w:hint="eastAsia"/>
        </w:rPr>
        <w:t>次世代を見通した</w:t>
      </w:r>
      <w:r w:rsidR="007E22A7">
        <w:rPr>
          <w:rFonts w:hint="eastAsia"/>
        </w:rPr>
        <w:t>公園</w:t>
      </w:r>
      <w:r>
        <w:rPr>
          <w:rFonts w:hint="eastAsia"/>
        </w:rPr>
        <w:t>緑地の進むべき基本指針</w:t>
      </w:r>
      <w:r w:rsidR="00A65543">
        <w:rPr>
          <w:rFonts w:hint="eastAsia"/>
        </w:rPr>
        <w:t>として、平成５年11月に策定された</w:t>
      </w:r>
      <w:r w:rsidR="007E22A7">
        <w:rPr>
          <w:rFonts w:hint="eastAsia"/>
        </w:rPr>
        <w:t>。</w:t>
      </w:r>
    </w:p>
    <w:p w:rsidR="006A1DE4" w:rsidRPr="006A1DE4" w:rsidRDefault="00A65543" w:rsidP="006A1DE4">
      <w:pPr>
        <w:ind w:leftChars="100" w:left="266" w:firstLineChars="100" w:firstLine="266"/>
      </w:pPr>
      <w:r>
        <w:rPr>
          <w:rFonts w:ascii="ＭＳ 明朝" w:eastAsia="ＭＳ 明朝" w:hAnsi="ＭＳ 明朝" w:cs="ＭＳ 明朝" w:hint="eastAsia"/>
        </w:rPr>
        <w:t>この構想は、</w:t>
      </w:r>
      <w:r w:rsidR="00853D4A">
        <w:rPr>
          <w:rFonts w:hint="eastAsia"/>
        </w:rPr>
        <w:t>将来27ヶ所、約2,400haの開設を</w:t>
      </w:r>
      <w:r w:rsidR="006A1DE4">
        <w:rPr>
          <w:rFonts w:hint="eastAsia"/>
        </w:rPr>
        <w:t>目標に</w:t>
      </w:r>
      <w:r w:rsidR="00853D4A">
        <w:rPr>
          <w:rFonts w:hint="eastAsia"/>
        </w:rPr>
        <w:t>する</w:t>
      </w:r>
      <w:r w:rsidR="006A1DE4">
        <w:rPr>
          <w:rFonts w:hint="eastAsia"/>
        </w:rPr>
        <w:t>（配置計画）</w:t>
      </w:r>
      <w:r w:rsidR="00853D4A">
        <w:rPr>
          <w:rFonts w:hint="eastAsia"/>
        </w:rPr>
        <w:t>とともに、公園の立地等によって、</w:t>
      </w:r>
      <w:r w:rsidR="00E8019D">
        <w:rPr>
          <w:rFonts w:hint="eastAsia"/>
        </w:rPr>
        <w:t>「健康と生きがいを支える公園」、「山に親しむ公園」、</w:t>
      </w:r>
      <w:r w:rsidR="00853D4A">
        <w:rPr>
          <w:rFonts w:hint="eastAsia"/>
        </w:rPr>
        <w:t>など４つのタイプに分類し、タイプにあわせて公園毎に備えるべき要素を</w:t>
      </w:r>
      <w:r w:rsidR="006A1DE4">
        <w:rPr>
          <w:rFonts w:hint="eastAsia"/>
        </w:rPr>
        <w:t>掲げている（整備計画）</w:t>
      </w:r>
      <w:r w:rsidR="00E8019D">
        <w:rPr>
          <w:rFonts w:hint="eastAsia"/>
        </w:rPr>
        <w:t>。</w:t>
      </w:r>
    </w:p>
    <w:p w:rsidR="00853D4A" w:rsidRDefault="00853D4A" w:rsidP="00853D4A">
      <w:pPr>
        <w:ind w:leftChars="100" w:left="266" w:firstLineChars="100" w:firstLine="266"/>
      </w:pPr>
      <w:r>
        <w:rPr>
          <w:rFonts w:hint="eastAsia"/>
        </w:rPr>
        <w:t>また、</w:t>
      </w:r>
      <w:r w:rsidR="006A1DE4">
        <w:rPr>
          <w:rFonts w:hint="eastAsia"/>
        </w:rPr>
        <w:t>公園が世代を超えた歴史資産となることを目指して、質の高い管理・運営を図るため、具体的な管理・運営充実のメニューを定めた（管理・運営計画）</w:t>
      </w:r>
    </w:p>
    <w:p w:rsidR="006A1DE4" w:rsidRPr="00853D4A" w:rsidRDefault="006A1DE4" w:rsidP="00853D4A">
      <w:pPr>
        <w:ind w:leftChars="100" w:left="266" w:firstLineChars="100" w:firstLine="266"/>
      </w:pPr>
      <w:r>
        <w:rPr>
          <w:rFonts w:hint="eastAsia"/>
        </w:rPr>
        <w:t>この基本構想</w:t>
      </w:r>
      <w:r w:rsidR="00BF25DF">
        <w:rPr>
          <w:rFonts w:hint="eastAsia"/>
        </w:rPr>
        <w:t>に基づき</w:t>
      </w:r>
      <w:r>
        <w:rPr>
          <w:rFonts w:hint="eastAsia"/>
        </w:rPr>
        <w:t>取り組んできた結果、構想策定から現在までに</w:t>
      </w:r>
      <w:r w:rsidR="00BF25DF">
        <w:rPr>
          <w:rFonts w:hint="eastAsia"/>
        </w:rPr>
        <w:t>、</w:t>
      </w:r>
      <w:r>
        <w:rPr>
          <w:rFonts w:hint="eastAsia"/>
        </w:rPr>
        <w:t>４か所３５０ha</w:t>
      </w:r>
      <w:r w:rsidR="00BF25DF">
        <w:rPr>
          <w:rFonts w:hint="eastAsia"/>
        </w:rPr>
        <w:t>の公園を</w:t>
      </w:r>
      <w:r>
        <w:rPr>
          <w:rFonts w:hint="eastAsia"/>
        </w:rPr>
        <w:t>新規開設</w:t>
      </w:r>
      <w:r w:rsidR="00BF25DF">
        <w:rPr>
          <w:rFonts w:hint="eastAsia"/>
        </w:rPr>
        <w:t>するとともに、新たな施設や管理運営の充実によって、来園者</w:t>
      </w:r>
      <w:r>
        <w:rPr>
          <w:rFonts w:hint="eastAsia"/>
        </w:rPr>
        <w:t>の増加</w:t>
      </w:r>
      <w:r w:rsidR="00BF25DF">
        <w:rPr>
          <w:rFonts w:hint="eastAsia"/>
        </w:rPr>
        <w:t>や苦情要望件数の減少などの効果が表れている。</w:t>
      </w:r>
    </w:p>
    <w:p w:rsidR="007E22A7" w:rsidRDefault="006A1DE4" w:rsidP="00E3143B">
      <w:pPr>
        <w:ind w:firstLineChars="100" w:firstLine="266"/>
      </w:pPr>
      <w:r>
        <w:rPr>
          <w:rFonts w:hint="eastAsia"/>
        </w:rPr>
        <w:t xml:space="preserve">　</w:t>
      </w:r>
      <w:r w:rsidR="00BF25DF">
        <w:rPr>
          <w:noProof/>
        </w:rPr>
        <w:drawing>
          <wp:anchor distT="0" distB="0" distL="114300" distR="114300" simplePos="0" relativeHeight="251784192" behindDoc="1" locked="0" layoutInCell="1" allowOverlap="1" wp14:anchorId="2111DCCF" wp14:editId="4550B8E8">
            <wp:simplePos x="0" y="0"/>
            <wp:positionH relativeFrom="column">
              <wp:posOffset>2458085</wp:posOffset>
            </wp:positionH>
            <wp:positionV relativeFrom="paragraph">
              <wp:posOffset>153670</wp:posOffset>
            </wp:positionV>
            <wp:extent cx="2933700" cy="1388110"/>
            <wp:effectExtent l="0" t="0" r="0" b="2540"/>
            <wp:wrapNone/>
            <wp:docPr id="6147" name="図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5DF">
        <w:rPr>
          <w:noProof/>
        </w:rPr>
        <w:drawing>
          <wp:anchor distT="0" distB="0" distL="114300" distR="114300" simplePos="0" relativeHeight="251785216" behindDoc="0" locked="0" layoutInCell="1" allowOverlap="1" wp14:anchorId="44D26F9A" wp14:editId="5810402F">
            <wp:simplePos x="0" y="0"/>
            <wp:positionH relativeFrom="column">
              <wp:posOffset>167640</wp:posOffset>
            </wp:positionH>
            <wp:positionV relativeFrom="paragraph">
              <wp:posOffset>173355</wp:posOffset>
            </wp:positionV>
            <wp:extent cx="2190750" cy="1388745"/>
            <wp:effectExtent l="0" t="0" r="0" b="1905"/>
            <wp:wrapNone/>
            <wp:docPr id="6148" name="図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2A7" w:rsidRDefault="007E22A7" w:rsidP="00E3143B">
      <w:pPr>
        <w:ind w:firstLineChars="100" w:firstLine="266"/>
      </w:pPr>
    </w:p>
    <w:p w:rsidR="007E22A7" w:rsidRDefault="007E22A7" w:rsidP="00E3143B">
      <w:pPr>
        <w:ind w:firstLineChars="100" w:firstLine="266"/>
      </w:pPr>
    </w:p>
    <w:p w:rsidR="007E22A7" w:rsidRDefault="007E22A7" w:rsidP="00E3143B">
      <w:pPr>
        <w:ind w:firstLineChars="100" w:firstLine="266"/>
      </w:pPr>
    </w:p>
    <w:p w:rsidR="007E22A7" w:rsidRDefault="007E22A7" w:rsidP="00E3143B">
      <w:pPr>
        <w:ind w:firstLineChars="100" w:firstLine="266"/>
      </w:pPr>
    </w:p>
    <w:p w:rsidR="007E22A7" w:rsidRDefault="007E22A7" w:rsidP="00E3143B">
      <w:pPr>
        <w:ind w:firstLineChars="100" w:firstLine="266"/>
      </w:pPr>
    </w:p>
    <w:p w:rsidR="007E22A7" w:rsidRDefault="00BF25DF" w:rsidP="00E3143B">
      <w:pPr>
        <w:ind w:firstLineChars="100" w:firstLine="266"/>
      </w:pPr>
      <w:r>
        <w:rPr>
          <w:noProof/>
        </w:rPr>
        <w:drawing>
          <wp:anchor distT="0" distB="0" distL="114300" distR="114300" simplePos="0" relativeHeight="251786240" behindDoc="0" locked="0" layoutInCell="1" allowOverlap="1" wp14:anchorId="027B31BB" wp14:editId="4B2F8091">
            <wp:simplePos x="0" y="0"/>
            <wp:positionH relativeFrom="column">
              <wp:posOffset>166774</wp:posOffset>
            </wp:positionH>
            <wp:positionV relativeFrom="paragraph">
              <wp:posOffset>139791</wp:posOffset>
            </wp:positionV>
            <wp:extent cx="5225143" cy="2826327"/>
            <wp:effectExtent l="0" t="0" r="0" b="0"/>
            <wp:wrapNone/>
            <wp:docPr id="6150" name="図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5143" cy="2826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2A7" w:rsidRDefault="007E22A7" w:rsidP="00E3143B">
      <w:pPr>
        <w:ind w:firstLineChars="100" w:firstLine="266"/>
      </w:pPr>
    </w:p>
    <w:p w:rsidR="007E22A7" w:rsidRDefault="007E22A7"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BF25DF" w:rsidRDefault="00BF25DF" w:rsidP="00E3143B">
      <w:pPr>
        <w:ind w:firstLineChars="100" w:firstLine="266"/>
      </w:pPr>
    </w:p>
    <w:p w:rsidR="007E22A7" w:rsidRPr="003B283C" w:rsidRDefault="007E22A7" w:rsidP="00B12F4E">
      <w:pPr>
        <w:pStyle w:val="2"/>
        <w:rPr>
          <w:rFonts w:asciiTheme="majorEastAsia" w:hAnsiTheme="majorEastAsia"/>
        </w:rPr>
      </w:pPr>
      <w:bookmarkStart w:id="22" w:name="_Toc504986131"/>
      <w:r w:rsidRPr="003B283C">
        <w:rPr>
          <w:rFonts w:asciiTheme="majorEastAsia" w:hAnsiTheme="majorEastAsia" w:hint="eastAsia"/>
        </w:rPr>
        <w:t>(2)府営公園の概要</w:t>
      </w:r>
      <w:bookmarkEnd w:id="22"/>
    </w:p>
    <w:p w:rsidR="00D5111F" w:rsidRDefault="00E65001" w:rsidP="002A39F6">
      <w:pPr>
        <w:ind w:leftChars="100" w:left="266" w:firstLineChars="100" w:firstLine="266"/>
      </w:pPr>
      <w:r>
        <w:rPr>
          <w:rFonts w:hint="eastAsia"/>
          <w:noProof/>
        </w:rPr>
        <mc:AlternateContent>
          <mc:Choice Requires="wps">
            <w:drawing>
              <wp:anchor distT="0" distB="0" distL="114300" distR="114300" simplePos="0" relativeHeight="251760640" behindDoc="0" locked="0" layoutInCell="1" allowOverlap="1" wp14:anchorId="3DA5EBC0" wp14:editId="21520A81">
                <wp:simplePos x="0" y="0"/>
                <wp:positionH relativeFrom="column">
                  <wp:posOffset>2099310</wp:posOffset>
                </wp:positionH>
                <wp:positionV relativeFrom="paragraph">
                  <wp:posOffset>1454150</wp:posOffset>
                </wp:positionV>
                <wp:extent cx="914400" cy="4191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12</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府営公園位置図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 o:spid="_x0000_s1058" type="#_x0000_t202" style="position:absolute;left:0;text-align:left;margin-left:165.3pt;margin-top:114.5pt;width:1in;height:33pt;z-index:251760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" filled="f" stroked="f" strokeweight=".5pt">
                <v:textbo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12</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府営公園位置図</w:t>
                      </w:r>
                    </w:p>
                  </w:txbxContent>
                </v:textbox>
              </v:shape>
            </w:pict>
          </mc:Fallback>
        </mc:AlternateContent>
      </w:r>
      <w:r w:rsidR="00BF25DF">
        <w:rPr>
          <w:rFonts w:ascii="ＭＳ 明朝" w:eastAsia="ＭＳ 明朝" w:hAnsi="ＭＳ 明朝" w:cs="ＭＳ 明朝" w:hint="eastAsia"/>
        </w:rPr>
        <w:t>現在、府内で20か所、</w:t>
      </w:r>
      <w:r w:rsidR="00C803FE">
        <w:rPr>
          <w:rFonts w:ascii="ＭＳ 明朝" w:eastAsia="ＭＳ 明朝" w:hAnsi="ＭＳ 明朝" w:cs="ＭＳ 明朝" w:hint="eastAsia"/>
        </w:rPr>
        <w:t>約1,255ha（</w:t>
      </w:r>
      <w:r w:rsidR="00BF25DF">
        <w:rPr>
          <w:rFonts w:ascii="ＭＳ 明朝" w:eastAsia="ＭＳ 明朝" w:hAnsi="ＭＳ 明朝" w:cs="ＭＳ 明朝" w:hint="eastAsia"/>
        </w:rPr>
        <w:t>万博記念公園を含む</w:t>
      </w:r>
      <w:r w:rsidR="00C803FE">
        <w:rPr>
          <w:rFonts w:ascii="ＭＳ 明朝" w:eastAsia="ＭＳ 明朝" w:hAnsi="ＭＳ 明朝" w:cs="ＭＳ 明朝" w:hint="eastAsia"/>
        </w:rPr>
        <w:t>）の面積を有</w:t>
      </w:r>
      <w:r w:rsidR="00C803FE">
        <w:rPr>
          <w:rFonts w:hint="eastAsia"/>
        </w:rPr>
        <w:t>する</w:t>
      </w:r>
      <w:r w:rsidR="00DA63D1">
        <w:rPr>
          <w:rFonts w:hint="eastAsia"/>
        </w:rPr>
        <w:t>府営公園は、</w:t>
      </w:r>
      <w:r w:rsidR="00935528">
        <w:rPr>
          <w:rFonts w:hint="eastAsia"/>
        </w:rPr>
        <w:t>府域</w:t>
      </w:r>
      <w:r w:rsidR="00BF25DF">
        <w:rPr>
          <w:rFonts w:hint="eastAsia"/>
        </w:rPr>
        <w:t>にまんべんなく配置され、服部緑地のような</w:t>
      </w:r>
      <w:r w:rsidR="003542ED">
        <w:rPr>
          <w:rFonts w:hint="eastAsia"/>
        </w:rPr>
        <w:t>1</w:t>
      </w:r>
      <w:r w:rsidR="00E7659C">
        <w:rPr>
          <w:rFonts w:hint="eastAsia"/>
        </w:rPr>
        <w:t>00haを超える大規模な総合公園から、面積８haの住吉公園まで</w:t>
      </w:r>
      <w:r w:rsidR="00BF25DF">
        <w:rPr>
          <w:rFonts w:hint="eastAsia"/>
        </w:rPr>
        <w:t>大小さまざまである。</w:t>
      </w:r>
      <w:r w:rsidR="00E7659C">
        <w:rPr>
          <w:rFonts w:hint="eastAsia"/>
        </w:rPr>
        <w:t>また</w:t>
      </w:r>
      <w:r w:rsidR="00BF25DF">
        <w:rPr>
          <w:rFonts w:hint="eastAsia"/>
        </w:rPr>
        <w:t>、</w:t>
      </w:r>
      <w:r w:rsidR="00E7659C">
        <w:rPr>
          <w:rFonts w:hint="eastAsia"/>
        </w:rPr>
        <w:t>箕面公園等の</w:t>
      </w:r>
      <w:r w:rsidR="00D5111F">
        <w:rPr>
          <w:rFonts w:hint="eastAsia"/>
        </w:rPr>
        <w:t>山麓に位置する公園</w:t>
      </w:r>
      <w:r w:rsidR="00935528">
        <w:rPr>
          <w:rFonts w:hint="eastAsia"/>
        </w:rPr>
        <w:t>や</w:t>
      </w:r>
      <w:r w:rsidR="00D5111F">
        <w:rPr>
          <w:rFonts w:hint="eastAsia"/>
        </w:rPr>
        <w:t>、</w:t>
      </w:r>
      <w:r w:rsidR="00935528">
        <w:rPr>
          <w:rFonts w:hint="eastAsia"/>
        </w:rPr>
        <w:t>臨海部に位置する</w:t>
      </w:r>
      <w:r w:rsidR="00D5111F">
        <w:rPr>
          <w:rFonts w:hint="eastAsia"/>
        </w:rPr>
        <w:t>せんなん里海公園</w:t>
      </w:r>
      <w:r w:rsidR="00935528">
        <w:rPr>
          <w:rFonts w:hint="eastAsia"/>
        </w:rPr>
        <w:t>など、その立地も様々であり</w:t>
      </w:r>
      <w:r w:rsidR="00D5111F">
        <w:rPr>
          <w:rFonts w:hint="eastAsia"/>
        </w:rPr>
        <w:t>、</w:t>
      </w:r>
      <w:r w:rsidR="00935528">
        <w:rPr>
          <w:rFonts w:hint="eastAsia"/>
        </w:rPr>
        <w:t>公園毎に異なる特性を持っている</w:t>
      </w:r>
      <w:r w:rsidR="00BF25DF">
        <w:rPr>
          <w:rFonts w:hint="eastAsia"/>
        </w:rPr>
        <w:t>。</w:t>
      </w:r>
    </w:p>
    <w:p w:rsidR="00F4139E" w:rsidRDefault="00F4139E" w:rsidP="00D5111F">
      <w:pPr>
        <w:ind w:leftChars="200" w:left="531" w:firstLineChars="100" w:firstLine="266"/>
      </w:pPr>
    </w:p>
    <w:p w:rsidR="00F4139E" w:rsidRDefault="0043005E" w:rsidP="00D5111F">
      <w:pPr>
        <w:ind w:leftChars="200" w:left="531" w:firstLineChars="100" w:firstLine="266"/>
      </w:pPr>
      <w:r>
        <w:rPr>
          <w:noProof/>
        </w:rPr>
        <w:drawing>
          <wp:anchor distT="0" distB="0" distL="114300" distR="114300" simplePos="0" relativeHeight="251807744" behindDoc="0" locked="0" layoutInCell="1" allowOverlap="1" wp14:anchorId="0E089BA4" wp14:editId="7B47AABB">
            <wp:simplePos x="0" y="0"/>
            <wp:positionH relativeFrom="column">
              <wp:posOffset>3332480</wp:posOffset>
            </wp:positionH>
            <wp:positionV relativeFrom="paragraph">
              <wp:posOffset>151130</wp:posOffset>
            </wp:positionV>
            <wp:extent cx="1484630" cy="791845"/>
            <wp:effectExtent l="0" t="0" r="1270" b="8255"/>
            <wp:wrapNone/>
            <wp:docPr id="2056" name="図 2056" descr="D:\hondamai\Documents\My Pictur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ondamai\Documents\My Pictures\imag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064"/>
                    <a:stretch/>
                  </pic:blipFill>
                  <pic:spPr bwMode="auto">
                    <a:xfrm>
                      <a:off x="0" y="0"/>
                      <a:ext cx="1484630"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0" locked="0" layoutInCell="1" allowOverlap="1" wp14:anchorId="329FE83B" wp14:editId="3B9CEBA3">
            <wp:simplePos x="0" y="0"/>
            <wp:positionH relativeFrom="column">
              <wp:posOffset>4873815</wp:posOffset>
            </wp:positionH>
            <wp:positionV relativeFrom="paragraph">
              <wp:posOffset>147320</wp:posOffset>
            </wp:positionV>
            <wp:extent cx="1054735" cy="791845"/>
            <wp:effectExtent l="0" t="0" r="0" b="8255"/>
            <wp:wrapNone/>
            <wp:docPr id="2061" name="図 2061" descr="\\10.19.37.24\fuiekouen\■写真・画像\HP用写真\05深北\波の広場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9.37.24\fuiekouen\■写真・画像\HP用写真\05深北\波の広場３.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473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D3A">
        <w:drawing>
          <wp:anchor distT="0" distB="0" distL="114300" distR="114300" simplePos="0" relativeHeight="251803648" behindDoc="0" locked="0" layoutInCell="1" allowOverlap="1" wp14:anchorId="4DC03A9F" wp14:editId="6295B915">
            <wp:simplePos x="0" y="0"/>
            <wp:positionH relativeFrom="column">
              <wp:posOffset>2066290</wp:posOffset>
            </wp:positionH>
            <wp:positionV relativeFrom="paragraph">
              <wp:posOffset>151130</wp:posOffset>
            </wp:positionV>
            <wp:extent cx="1219599" cy="792000"/>
            <wp:effectExtent l="0" t="0" r="0" b="8255"/>
            <wp:wrapNone/>
            <wp:docPr id="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135"/>
                    <a:stretch/>
                  </pic:blipFill>
                  <pic:spPr bwMode="auto">
                    <a:xfrm>
                      <a:off x="0" y="0"/>
                      <a:ext cx="1219599" cy="7920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4C8" w:rsidRPr="007E15AF">
        <w:drawing>
          <wp:anchor distT="0" distB="0" distL="114300" distR="114300" simplePos="0" relativeHeight="251796480" behindDoc="0" locked="0" layoutInCell="1" allowOverlap="1" wp14:anchorId="24EA33DF" wp14:editId="47D4B24D">
            <wp:simplePos x="0" y="0"/>
            <wp:positionH relativeFrom="column">
              <wp:posOffset>985520</wp:posOffset>
            </wp:positionH>
            <wp:positionV relativeFrom="paragraph">
              <wp:posOffset>163005</wp:posOffset>
            </wp:positionV>
            <wp:extent cx="1019829" cy="1368000"/>
            <wp:effectExtent l="0" t="0" r="8890" b="3810"/>
            <wp:wrapNone/>
            <wp:docPr id="2051" name="Picture 3" descr="\\10.19.37.24\fuiekouen\■写真・画像\◆よく使う写真（項目別）\●広報使用写真\箕面_滝\箕面_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10.19.37.24\fuiekouen\■写真・画像\◆よく使う写真（項目別）\●広報使用写真\箕面_滝\箕面_滝.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9829" cy="1368000"/>
                    </a:xfrm>
                    <a:prstGeom prst="rect">
                      <a:avLst/>
                    </a:prstGeom>
                    <a:noFill/>
                    <a:extLst/>
                  </pic:spPr>
                </pic:pic>
              </a:graphicData>
            </a:graphic>
            <wp14:sizeRelH relativeFrom="page">
              <wp14:pctWidth>0</wp14:pctWidth>
            </wp14:sizeRelH>
            <wp14:sizeRelV relativeFrom="page">
              <wp14:pctHeight>0</wp14:pctHeight>
            </wp14:sizeRelV>
          </wp:anchor>
        </w:drawing>
      </w:r>
      <w:r w:rsidR="00E65001" w:rsidRPr="00716D58">
        <w:drawing>
          <wp:anchor distT="0" distB="0" distL="114300" distR="114300" simplePos="0" relativeHeight="251797504" behindDoc="0" locked="0" layoutInCell="1" allowOverlap="1" wp14:anchorId="6450E60B" wp14:editId="0E961375">
            <wp:simplePos x="0" y="0"/>
            <wp:positionH relativeFrom="column">
              <wp:posOffset>-391160</wp:posOffset>
            </wp:positionH>
            <wp:positionV relativeFrom="paragraph">
              <wp:posOffset>151130</wp:posOffset>
            </wp:positionV>
            <wp:extent cx="1329690" cy="885825"/>
            <wp:effectExtent l="0" t="0" r="3810" b="9525"/>
            <wp:wrapNone/>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9690" cy="885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4139E" w:rsidRDefault="00F4139E" w:rsidP="00D5111F">
      <w:pPr>
        <w:ind w:leftChars="200" w:left="531" w:firstLineChars="100" w:firstLine="266"/>
      </w:pPr>
    </w:p>
    <w:p w:rsidR="00F4139E" w:rsidRDefault="00F4139E" w:rsidP="00D5111F">
      <w:pPr>
        <w:ind w:leftChars="200" w:left="531" w:firstLineChars="100" w:firstLine="266"/>
      </w:pPr>
    </w:p>
    <w:p w:rsidR="00F4139E" w:rsidRDefault="00F4139E" w:rsidP="00D5111F">
      <w:pPr>
        <w:ind w:leftChars="200" w:left="531" w:firstLineChars="100" w:firstLine="266"/>
      </w:pPr>
    </w:p>
    <w:p w:rsidR="00F4139E" w:rsidRDefault="0043005E" w:rsidP="00D5111F">
      <w:pPr>
        <w:ind w:leftChars="200" w:left="531" w:firstLineChars="100" w:firstLine="266"/>
      </w:pPr>
      <w:r>
        <w:rPr>
          <w:noProof/>
        </w:rPr>
        <w:drawing>
          <wp:anchor distT="0" distB="0" distL="114300" distR="114300" simplePos="0" relativeHeight="251812864" behindDoc="0" locked="0" layoutInCell="1" allowOverlap="1" wp14:anchorId="38371A58" wp14:editId="34FA8061">
            <wp:simplePos x="0" y="0"/>
            <wp:positionH relativeFrom="column">
              <wp:posOffset>3146503</wp:posOffset>
            </wp:positionH>
            <wp:positionV relativeFrom="paragraph">
              <wp:posOffset>49570</wp:posOffset>
            </wp:positionV>
            <wp:extent cx="1197313" cy="831273"/>
            <wp:effectExtent l="0" t="0" r="3175" b="6985"/>
            <wp:wrapNone/>
            <wp:docPr id="2062" name="図 2062" descr="\\10.19.37.24\fuiekouen\■写真・画像\HP用写真\07枚岡\◆枚岡公園_梅林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9.37.24\fuiekouen\■写真・画像\HP用写真\07枚岡\◆枚岡公園_梅林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322" cy="839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001">
        <w:drawing>
          <wp:anchor distT="0" distB="0" distL="114300" distR="114300" simplePos="0" relativeHeight="251800576" behindDoc="0" locked="0" layoutInCell="1" allowOverlap="1" wp14:anchorId="6788640C" wp14:editId="7673061C">
            <wp:simplePos x="0" y="0"/>
            <wp:positionH relativeFrom="column">
              <wp:posOffset>4406265</wp:posOffset>
            </wp:positionH>
            <wp:positionV relativeFrom="paragraph">
              <wp:posOffset>48895</wp:posOffset>
            </wp:positionV>
            <wp:extent cx="1506855" cy="1009015"/>
            <wp:effectExtent l="0" t="0" r="0" b="635"/>
            <wp:wrapNone/>
            <wp:docPr id="2057" name="Picture 9" descr="\\10.19.37.24\fuiekouen\■写真・画像\06_久宝寺緑地\久宝寺プール\kyuhoj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10.19.37.24\fuiekouen\■写真・画像\06_久宝寺緑地\久宝寺プール\kyuhoji .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6855" cy="1009015"/>
                    </a:xfrm>
                    <a:prstGeom prst="rect">
                      <a:avLst/>
                    </a:prstGeom>
                    <a:noFill/>
                    <a:extLst/>
                  </pic:spPr>
                </pic:pic>
              </a:graphicData>
            </a:graphic>
            <wp14:sizeRelH relativeFrom="page">
              <wp14:pctWidth>0</wp14:pctWidth>
            </wp14:sizeRelH>
            <wp14:sizeRelV relativeFrom="page">
              <wp14:pctHeight>0</wp14:pctHeight>
            </wp14:sizeRelV>
          </wp:anchor>
        </w:drawing>
      </w:r>
      <w:r w:rsidR="000824C8">
        <w:rPr>
          <w:noProof/>
        </w:rPr>
        <w:drawing>
          <wp:anchor distT="0" distB="0" distL="114300" distR="114300" simplePos="0" relativeHeight="251798528" behindDoc="0" locked="0" layoutInCell="1" allowOverlap="1" wp14:anchorId="6903C4CC" wp14:editId="50A1A738">
            <wp:simplePos x="0" y="0"/>
            <wp:positionH relativeFrom="column">
              <wp:posOffset>-391160</wp:posOffset>
            </wp:positionH>
            <wp:positionV relativeFrom="paragraph">
              <wp:posOffset>95250</wp:posOffset>
            </wp:positionV>
            <wp:extent cx="1329690" cy="793115"/>
            <wp:effectExtent l="0" t="0" r="3810" b="6985"/>
            <wp:wrapNone/>
            <wp:docPr id="13" name="図 13" descr="D:\hondamai\Documents\My Pictures\hattoriryok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ndamai\Documents\My Pictures\hattoriryokuti.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1641"/>
                    <a:stretch/>
                  </pic:blipFill>
                  <pic:spPr bwMode="auto">
                    <a:xfrm>
                      <a:off x="0" y="0"/>
                      <a:ext cx="1329690" cy="79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39E" w:rsidRDefault="00F4139E" w:rsidP="00D5111F">
      <w:pPr>
        <w:ind w:leftChars="200" w:left="531" w:firstLineChars="100" w:firstLine="266"/>
      </w:pPr>
    </w:p>
    <w:p w:rsidR="00F4139E" w:rsidRDefault="00F4139E" w:rsidP="00D5111F">
      <w:pPr>
        <w:ind w:leftChars="200" w:left="531" w:firstLineChars="100" w:firstLine="266"/>
      </w:pPr>
    </w:p>
    <w:p w:rsidR="00F4139E" w:rsidRDefault="0043005E" w:rsidP="00D5111F">
      <w:pPr>
        <w:ind w:leftChars="200" w:left="531" w:firstLineChars="100" w:firstLine="266"/>
      </w:pPr>
      <w:r>
        <w:rPr>
          <w:noProof/>
        </w:rPr>
        <w:drawing>
          <wp:anchor distT="0" distB="0" distL="114300" distR="114300" simplePos="0" relativeHeight="251752448" behindDoc="0" locked="0" layoutInCell="1" allowOverlap="1" wp14:anchorId="2F613A3F" wp14:editId="40043D55">
            <wp:simplePos x="0" y="0"/>
            <wp:positionH relativeFrom="column">
              <wp:posOffset>1083945</wp:posOffset>
            </wp:positionH>
            <wp:positionV relativeFrom="paragraph">
              <wp:posOffset>147955</wp:posOffset>
            </wp:positionV>
            <wp:extent cx="3239770" cy="3206115"/>
            <wp:effectExtent l="0" t="0" r="0" b="0"/>
            <wp:wrapNone/>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9770" cy="320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4C8">
        <w:rPr>
          <w:noProof/>
        </w:rPr>
        <w:drawing>
          <wp:anchor distT="0" distB="0" distL="114300" distR="114300" simplePos="0" relativeHeight="251814912" behindDoc="0" locked="0" layoutInCell="1" allowOverlap="1" wp14:anchorId="0E4BC940" wp14:editId="0C744F94">
            <wp:simplePos x="0" y="0"/>
            <wp:positionH relativeFrom="column">
              <wp:posOffset>973010</wp:posOffset>
            </wp:positionH>
            <wp:positionV relativeFrom="paragraph">
              <wp:posOffset>191770</wp:posOffset>
            </wp:positionV>
            <wp:extent cx="781050" cy="1176020"/>
            <wp:effectExtent l="0" t="0" r="0" b="5080"/>
            <wp:wrapNone/>
            <wp:docPr id="2064" name="図 2064" descr="\\10.19.37.24\fuiekouen\■写真・画像\12_住之江公園\（住之江）野球場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19.37.24\fuiekouen\■写真・画像\12_住之江公園\（住之江）野球場②.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105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4C8">
        <w:rPr>
          <w:noProof/>
        </w:rPr>
        <w:drawing>
          <wp:anchor distT="0" distB="0" distL="114300" distR="114300" simplePos="0" relativeHeight="251799552" behindDoc="0" locked="0" layoutInCell="1" allowOverlap="1" wp14:anchorId="0329913E" wp14:editId="6CB59CC3">
            <wp:simplePos x="0" y="0"/>
            <wp:positionH relativeFrom="column">
              <wp:posOffset>-391160</wp:posOffset>
            </wp:positionH>
            <wp:positionV relativeFrom="paragraph">
              <wp:posOffset>191135</wp:posOffset>
            </wp:positionV>
            <wp:extent cx="1331595" cy="765175"/>
            <wp:effectExtent l="0" t="0" r="1905" b="0"/>
            <wp:wrapNone/>
            <wp:docPr id="2048" name="図 2048" descr="D:\hondamai\Documents\My Pictures\sumiy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ndamai\Documents\My Pictures\sumiyosi.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8561" b="14827"/>
                    <a:stretch/>
                  </pic:blipFill>
                  <pic:spPr bwMode="auto">
                    <a:xfrm>
                      <a:off x="0" y="0"/>
                      <a:ext cx="1331595"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39E" w:rsidRDefault="000824C8" w:rsidP="00D5111F">
      <w:pPr>
        <w:ind w:leftChars="200" w:left="531" w:firstLineChars="100" w:firstLine="266"/>
      </w:pPr>
      <w:r w:rsidRPr="00F42D3A">
        <w:drawing>
          <wp:anchor distT="0" distB="0" distL="114300" distR="114300" simplePos="0" relativeHeight="251804672" behindDoc="0" locked="0" layoutInCell="1" allowOverlap="1" wp14:anchorId="04F500EC" wp14:editId="46311DA6">
            <wp:simplePos x="0" y="0"/>
            <wp:positionH relativeFrom="column">
              <wp:posOffset>4417695</wp:posOffset>
            </wp:positionH>
            <wp:positionV relativeFrom="paragraph">
              <wp:posOffset>178880</wp:posOffset>
            </wp:positionV>
            <wp:extent cx="1496291" cy="950026"/>
            <wp:effectExtent l="0" t="0" r="8890" b="2540"/>
            <wp:wrapNone/>
            <wp:docPr id="2053" name="Picture 28" descr="F:\313_都市みどり課\■写真入れ（ｻｲｽﾞﾀﾞｳﾝしてね！）\01大泉\☆大泉\大泉緑地_広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F:\313_都市みどり課\■写真入れ（ｻｲｽﾞﾀﾞｳﾝしてね！）\01大泉\☆大泉\大泉緑地_広場.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5343"/>
                    <a:stretch/>
                  </pic:blipFill>
                  <pic:spPr bwMode="auto">
                    <a:xfrm>
                      <a:off x="0" y="0"/>
                      <a:ext cx="1496291" cy="950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39E" w:rsidRDefault="00F4139E" w:rsidP="00D5111F">
      <w:pPr>
        <w:ind w:leftChars="200" w:left="531" w:firstLineChars="100" w:firstLine="266"/>
      </w:pPr>
    </w:p>
    <w:p w:rsidR="00F4139E" w:rsidRDefault="00F4139E" w:rsidP="00D5111F">
      <w:pPr>
        <w:ind w:leftChars="200" w:left="531" w:firstLineChars="100" w:firstLine="266"/>
      </w:pPr>
    </w:p>
    <w:p w:rsidR="00F4139E" w:rsidRDefault="000824C8" w:rsidP="00D5111F">
      <w:pPr>
        <w:ind w:leftChars="200" w:left="531" w:firstLineChars="100" w:firstLine="266"/>
      </w:pPr>
      <w:r w:rsidRPr="000824C8">
        <w:drawing>
          <wp:anchor distT="0" distB="0" distL="114300" distR="114300" simplePos="0" relativeHeight="251815936" behindDoc="0" locked="0" layoutInCell="1" allowOverlap="1" wp14:anchorId="45887908" wp14:editId="1F97FAA1">
            <wp:simplePos x="0" y="0"/>
            <wp:positionH relativeFrom="column">
              <wp:posOffset>-391160</wp:posOffset>
            </wp:positionH>
            <wp:positionV relativeFrom="paragraph">
              <wp:posOffset>19050</wp:posOffset>
            </wp:positionV>
            <wp:extent cx="1317625" cy="864235"/>
            <wp:effectExtent l="0" t="0" r="0" b="0"/>
            <wp:wrapNone/>
            <wp:docPr id="5127" name="Picture 30" descr="U:\[H25年度まで]\◇個人フォルダ\12_北村副主査\写真\2011.4.25（鳳土木）\浜寺公園\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30" descr="U:\[H25年度まで]\◇個人フォルダ\12_北村副主査\写真\2011.4.25（鳳土木）\浜寺公園\IMG_0697.JPG"/>
                    <pic:cNvPicPr>
                      <a:picLocks noChangeAspect="1" noChangeArrowheads="1"/>
                    </pic:cNvPicPr>
                  </pic:nvPicPr>
                  <pic:blipFill rotWithShape="1">
                    <a:blip r:embed="rId47">
                      <a:extLst>
                        <a:ext uri="{28A0092B-C50C-407E-A947-70E740481C1C}">
                          <a14:useLocalDpi xmlns:a14="http://schemas.microsoft.com/office/drawing/2010/main" val="0"/>
                        </a:ext>
                      </a:extLst>
                    </a:blip>
                    <a:srcRect b="12578"/>
                    <a:stretch/>
                  </pic:blipFill>
                  <pic:spPr bwMode="auto">
                    <a:xfrm>
                      <a:off x="0" y="0"/>
                      <a:ext cx="1317625" cy="86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528" w:rsidRDefault="000824C8" w:rsidP="00D5111F">
      <w:pPr>
        <w:ind w:leftChars="200" w:left="531" w:firstLineChars="100" w:firstLine="266"/>
      </w:pPr>
      <w:r>
        <w:rPr>
          <w:noProof/>
        </w:rPr>
        <w:drawing>
          <wp:anchor distT="0" distB="0" distL="114300" distR="114300" simplePos="0" relativeHeight="251801600" behindDoc="0" locked="0" layoutInCell="1" allowOverlap="1" wp14:anchorId="69E88D38" wp14:editId="197E8160">
            <wp:simplePos x="0" y="0"/>
            <wp:positionH relativeFrom="column">
              <wp:posOffset>4415155</wp:posOffset>
            </wp:positionH>
            <wp:positionV relativeFrom="paragraph">
              <wp:posOffset>199390</wp:posOffset>
            </wp:positionV>
            <wp:extent cx="1496060" cy="944245"/>
            <wp:effectExtent l="0" t="0" r="8890" b="8255"/>
            <wp:wrapNone/>
            <wp:docPr id="2049" name="図 2049" descr="D:\hondamai\Documents\My Pictures\isik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ndamai\Documents\My Pictures\isikaw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6060"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BB8" w:rsidRDefault="00A53BB8" w:rsidP="00D5111F">
      <w:pPr>
        <w:ind w:leftChars="200" w:left="531" w:firstLineChars="100" w:firstLine="266"/>
      </w:pPr>
    </w:p>
    <w:p w:rsidR="00A53BB8" w:rsidRDefault="000824C8" w:rsidP="00D5111F">
      <w:pPr>
        <w:ind w:leftChars="200" w:left="531" w:firstLineChars="100" w:firstLine="266"/>
      </w:pPr>
      <w:r>
        <w:rPr>
          <w:noProof/>
        </w:rPr>
        <w:drawing>
          <wp:anchor distT="0" distB="0" distL="114300" distR="114300" simplePos="0" relativeHeight="251813888" behindDoc="0" locked="0" layoutInCell="1" allowOverlap="1" wp14:anchorId="3C4A2A0E" wp14:editId="043C33F4">
            <wp:simplePos x="0" y="0"/>
            <wp:positionH relativeFrom="column">
              <wp:posOffset>-391160</wp:posOffset>
            </wp:positionH>
            <wp:positionV relativeFrom="paragraph">
              <wp:posOffset>229870</wp:posOffset>
            </wp:positionV>
            <wp:extent cx="1400810" cy="854710"/>
            <wp:effectExtent l="0" t="0" r="8890" b="2540"/>
            <wp:wrapNone/>
            <wp:docPr id="2063" name="図 2063" descr="\\10.19.37.24\fuiekouen\■写真・画像\15_二色の浜公園\二色の浜公園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9.37.24\fuiekouen\■写真・画像\15_二色の浜公園\二色の浜公園_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0000"/>
                    <a:stretch/>
                  </pic:blipFill>
                  <pic:spPr bwMode="auto">
                    <a:xfrm>
                      <a:off x="0" y="0"/>
                      <a:ext cx="1400810"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528" w:rsidRDefault="00935528" w:rsidP="00D5111F">
      <w:pPr>
        <w:ind w:leftChars="200" w:left="531" w:firstLineChars="100" w:firstLine="266"/>
      </w:pPr>
      <w:bookmarkStart w:id="23" w:name="_GoBack"/>
      <w:bookmarkEnd w:id="23"/>
    </w:p>
    <w:p w:rsidR="00DE0BCD" w:rsidRDefault="000824C8" w:rsidP="00D5111F">
      <w:pPr>
        <w:ind w:leftChars="200" w:left="531" w:firstLineChars="100" w:firstLine="266"/>
      </w:pPr>
      <w:r>
        <w:rPr>
          <w:noProof/>
        </w:rPr>
        <w:drawing>
          <wp:anchor distT="0" distB="0" distL="114300" distR="114300" simplePos="0" relativeHeight="251810816" behindDoc="0" locked="0" layoutInCell="1" allowOverlap="1" wp14:anchorId="6BC9BE96" wp14:editId="35A16B0B">
            <wp:simplePos x="0" y="0"/>
            <wp:positionH relativeFrom="column">
              <wp:posOffset>4430016</wp:posOffset>
            </wp:positionH>
            <wp:positionV relativeFrom="paragraph">
              <wp:posOffset>219586</wp:posOffset>
            </wp:positionV>
            <wp:extent cx="1472540" cy="950026"/>
            <wp:effectExtent l="0" t="0" r="0" b="2540"/>
            <wp:wrapNone/>
            <wp:docPr id="2060" name="図 2060" descr="\\10.19.37.24\fuiekouen\■写真・画像\09_錦織公園\錦織_河内の里ナノハナと杉林09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9.37.24\fuiekouen\■写真・画像\09_錦織公園\錦織_河内の里ナノハナと杉林0903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5740" cy="952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BCD" w:rsidRDefault="00DE0BCD" w:rsidP="00D5111F">
      <w:pPr>
        <w:ind w:leftChars="200" w:left="531" w:firstLineChars="100" w:firstLine="266"/>
      </w:pPr>
    </w:p>
    <w:p w:rsidR="00DE0BCD" w:rsidRDefault="000824C8" w:rsidP="00D5111F">
      <w:pPr>
        <w:ind w:leftChars="200" w:left="531" w:firstLineChars="100" w:firstLine="266"/>
      </w:pPr>
      <w:r>
        <w:rPr>
          <w:noProof/>
        </w:rPr>
        <w:drawing>
          <wp:anchor distT="0" distB="0" distL="114300" distR="114300" simplePos="0" relativeHeight="251806720" behindDoc="0" locked="0" layoutInCell="1" allowOverlap="1" wp14:anchorId="5FBC0207" wp14:editId="4AA6B0F1">
            <wp:simplePos x="0" y="0"/>
            <wp:positionH relativeFrom="column">
              <wp:posOffset>-391160</wp:posOffset>
            </wp:positionH>
            <wp:positionV relativeFrom="paragraph">
              <wp:posOffset>165735</wp:posOffset>
            </wp:positionV>
            <wp:extent cx="1424305" cy="771525"/>
            <wp:effectExtent l="0" t="0" r="4445" b="9525"/>
            <wp:wrapNone/>
            <wp:docPr id="2055" name="図 2055" descr="D:\hondamai\Documents\My Pictures\rinnk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ndamai\Documents\My Pictures\rinnkuu.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15556" b="12222"/>
                    <a:stretch/>
                  </pic:blipFill>
                  <pic:spPr bwMode="auto">
                    <a:xfrm>
                      <a:off x="0" y="0"/>
                      <a:ext cx="142430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0BCD" w:rsidRDefault="00DE0BCD" w:rsidP="00D5111F">
      <w:pPr>
        <w:ind w:leftChars="200" w:left="531" w:firstLineChars="100" w:firstLine="266"/>
      </w:pPr>
    </w:p>
    <w:p w:rsidR="00DE0BCD" w:rsidRDefault="000824C8" w:rsidP="00D5111F">
      <w:pPr>
        <w:ind w:leftChars="200" w:left="531" w:firstLineChars="100" w:firstLine="266"/>
      </w:pPr>
      <w:r>
        <w:rPr>
          <w:noProof/>
        </w:rPr>
        <w:drawing>
          <wp:anchor distT="0" distB="0" distL="114300" distR="114300" simplePos="0" relativeHeight="251809792" behindDoc="0" locked="0" layoutInCell="1" allowOverlap="1" wp14:anchorId="4EBCE51A" wp14:editId="3FADF2FB">
            <wp:simplePos x="0" y="0"/>
            <wp:positionH relativeFrom="column">
              <wp:posOffset>2877185</wp:posOffset>
            </wp:positionH>
            <wp:positionV relativeFrom="paragraph">
              <wp:posOffset>198755</wp:posOffset>
            </wp:positionV>
            <wp:extent cx="1524635" cy="1151890"/>
            <wp:effectExtent l="0" t="0" r="0" b="0"/>
            <wp:wrapNone/>
            <wp:docPr id="2059" name="図 2059" descr="\\10.19.37.24\fuiekouen\■写真・画像\◆よく使う写真（項目別）\●広報使用写真\蜻蛉池_あじさい園\蜻蛉池_あじさい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9.37.24\fuiekouen\■写真・画像\◆よく使う写真（項目別）\●広報使用写真\蜻蛉池_あじさい園\蜻蛉池_あじさい園.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63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0" locked="0" layoutInCell="1" allowOverlap="1" wp14:anchorId="1551B6A2" wp14:editId="7AD8157A">
            <wp:simplePos x="0" y="0"/>
            <wp:positionH relativeFrom="column">
              <wp:posOffset>1113790</wp:posOffset>
            </wp:positionH>
            <wp:positionV relativeFrom="paragraph">
              <wp:posOffset>198120</wp:posOffset>
            </wp:positionV>
            <wp:extent cx="1709420" cy="1152525"/>
            <wp:effectExtent l="0" t="0" r="5080" b="9525"/>
            <wp:wrapNone/>
            <wp:docPr id="2050" name="図 2050" descr="D:\hondamai\Documents\My Pictures\hy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ndamai\Documents\My Pictures\hyosh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94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BCD" w:rsidRDefault="000824C8" w:rsidP="00D5111F">
      <w:pPr>
        <w:ind w:leftChars="200" w:left="531" w:firstLineChars="100" w:firstLine="266"/>
      </w:pPr>
      <w:r>
        <w:rPr>
          <w:noProof/>
        </w:rPr>
        <w:drawing>
          <wp:anchor distT="0" distB="0" distL="114300" distR="114300" simplePos="0" relativeHeight="251808768" behindDoc="0" locked="0" layoutInCell="1" allowOverlap="1" wp14:anchorId="2D06198C" wp14:editId="5E0EDA1D">
            <wp:simplePos x="0" y="0"/>
            <wp:positionH relativeFrom="column">
              <wp:posOffset>4438015</wp:posOffset>
            </wp:positionH>
            <wp:positionV relativeFrom="paragraph">
              <wp:posOffset>8890</wp:posOffset>
            </wp:positionV>
            <wp:extent cx="1460500" cy="1096645"/>
            <wp:effectExtent l="0" t="0" r="6350" b="8255"/>
            <wp:wrapNone/>
            <wp:docPr id="2058" name="図 2058" descr="\\10.19.37.24\fuiekouen\■写真・画像\◆よく使う写真（項目別）\●100選写真\長野地区\49nag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37.24\fuiekouen\■写真・画像\◆よく使う写真（項目別）\●100選写真\長野地区\49naga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0500" cy="109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BCD" w:rsidRDefault="000824C8" w:rsidP="00D5111F">
      <w:pPr>
        <w:ind w:leftChars="200" w:left="531" w:firstLineChars="100" w:firstLine="266"/>
      </w:pPr>
      <w:r w:rsidRPr="00F42D3A">
        <w:drawing>
          <wp:anchor distT="0" distB="0" distL="114300" distR="114300" simplePos="0" relativeHeight="251805696" behindDoc="0" locked="0" layoutInCell="1" allowOverlap="1" wp14:anchorId="116E711B" wp14:editId="54F5C3D1">
            <wp:simplePos x="0" y="0"/>
            <wp:positionH relativeFrom="column">
              <wp:posOffset>-391160</wp:posOffset>
            </wp:positionH>
            <wp:positionV relativeFrom="paragraph">
              <wp:posOffset>7620</wp:posOffset>
            </wp:positionV>
            <wp:extent cx="1445895" cy="863600"/>
            <wp:effectExtent l="19050" t="19050" r="20955" b="12700"/>
            <wp:wrapNone/>
            <wp:docPr id="2054" name="Picture 21" descr="\\G0000sv0ns502\d10207$\doc\11_都市みどり課・工区\【0400番台】写真フォルダ\せんなん里海公園\人工磯浜風景\re_潮騒ビバレーより公園東側を望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G0000sv0ns502\d10207$\doc\11_都市みどり課・工区\【0400番台】写真フォルダ\せんなん里海公園\人工磯浜風景\re_潮騒ビバレーより公園東側を望む.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 t="9597" r="3381" b="14253"/>
                    <a:stretch/>
                  </pic:blipFill>
                  <pic:spPr bwMode="auto">
                    <a:xfrm>
                      <a:off x="0" y="0"/>
                      <a:ext cx="1445895" cy="863600"/>
                    </a:xfrm>
                    <a:prstGeom prst="rect">
                      <a:avLst/>
                    </a:prstGeom>
                    <a:noFill/>
                    <a:ln w="9525"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0BCD" w:rsidRDefault="00DE0BCD" w:rsidP="00D5111F">
      <w:pPr>
        <w:ind w:leftChars="200" w:left="531" w:firstLineChars="100" w:firstLine="266"/>
      </w:pPr>
    </w:p>
    <w:p w:rsidR="00DE0BCD" w:rsidRDefault="00DE0BCD" w:rsidP="00D5111F">
      <w:pPr>
        <w:ind w:leftChars="200" w:left="531" w:firstLineChars="100" w:firstLine="266"/>
      </w:pPr>
    </w:p>
    <w:p w:rsidR="00DE0BCD" w:rsidRDefault="00DE0BCD" w:rsidP="00D5111F">
      <w:pPr>
        <w:ind w:leftChars="200" w:left="531" w:firstLineChars="100" w:firstLine="266"/>
      </w:pPr>
    </w:p>
    <w:p w:rsidR="00935528" w:rsidRPr="003B283C" w:rsidRDefault="00935528" w:rsidP="00B12F4E">
      <w:pPr>
        <w:pStyle w:val="2"/>
        <w:rPr>
          <w:rFonts w:asciiTheme="majorEastAsia" w:hAnsiTheme="majorEastAsia"/>
        </w:rPr>
      </w:pPr>
      <w:bookmarkStart w:id="24" w:name="_Toc504986132"/>
      <w:r w:rsidRPr="003B283C">
        <w:rPr>
          <w:rFonts w:asciiTheme="majorEastAsia" w:hAnsiTheme="majorEastAsia" w:hint="eastAsia"/>
        </w:rPr>
        <w:t>(</w:t>
      </w:r>
      <w:r w:rsidR="00914BEE" w:rsidRPr="003B283C">
        <w:rPr>
          <w:rFonts w:asciiTheme="majorEastAsia" w:hAnsiTheme="majorEastAsia" w:hint="eastAsia"/>
        </w:rPr>
        <w:t>3</w:t>
      </w:r>
      <w:r w:rsidRPr="003B283C">
        <w:rPr>
          <w:rFonts w:asciiTheme="majorEastAsia" w:hAnsiTheme="majorEastAsia" w:hint="eastAsia"/>
        </w:rPr>
        <w:t>)公園に対する関心の高まり</w:t>
      </w:r>
      <w:bookmarkEnd w:id="24"/>
    </w:p>
    <w:p w:rsidR="00A759F9" w:rsidRDefault="00DA63D1" w:rsidP="002A39F6">
      <w:pPr>
        <w:ind w:leftChars="100" w:left="266" w:firstLineChars="100" w:firstLine="266"/>
      </w:pPr>
      <w:r>
        <w:rPr>
          <w:rFonts w:hint="eastAsia"/>
        </w:rPr>
        <w:t>府営公園の来園者数は、</w:t>
      </w:r>
      <w:r w:rsidR="00A759F9">
        <w:rPr>
          <w:rFonts w:hint="eastAsia"/>
        </w:rPr>
        <w:t>近年右肩上がりの傾向にあり、２８年度には１９公園合計で</w:t>
      </w:r>
      <w:r w:rsidR="008020AA">
        <w:rPr>
          <w:rFonts w:hint="eastAsia"/>
        </w:rPr>
        <w:t>年間約２千３百万人が訪れ</w:t>
      </w:r>
      <w:r w:rsidR="00B00537">
        <w:rPr>
          <w:rFonts w:hint="eastAsia"/>
        </w:rPr>
        <w:t>ている</w:t>
      </w:r>
      <w:r w:rsidR="00A759F9">
        <w:rPr>
          <w:rFonts w:hint="eastAsia"/>
        </w:rPr>
        <w:t>。</w:t>
      </w:r>
    </w:p>
    <w:p w:rsidR="00DA63D1" w:rsidRDefault="00A759F9" w:rsidP="002A39F6">
      <w:pPr>
        <w:ind w:leftChars="100" w:left="266" w:firstLineChars="100" w:firstLine="266"/>
      </w:pPr>
      <w:r>
        <w:rPr>
          <w:rFonts w:hint="eastAsia"/>
        </w:rPr>
        <w:t>また、府営公園で</w:t>
      </w:r>
      <w:r w:rsidR="00487AB6">
        <w:rPr>
          <w:rFonts w:hint="eastAsia"/>
        </w:rPr>
        <w:t>様々な</w:t>
      </w:r>
      <w:r w:rsidR="00B00537">
        <w:rPr>
          <w:rFonts w:hint="eastAsia"/>
        </w:rPr>
        <w:t>イベント</w:t>
      </w:r>
      <w:r w:rsidR="00487AB6">
        <w:rPr>
          <w:rFonts w:hint="eastAsia"/>
        </w:rPr>
        <w:t>が</w:t>
      </w:r>
      <w:r w:rsidR="00EB1B47">
        <w:rPr>
          <w:rFonts w:hint="eastAsia"/>
        </w:rPr>
        <w:t>多数</w:t>
      </w:r>
      <w:r w:rsidR="00DE0BCD">
        <w:rPr>
          <w:rFonts w:hint="eastAsia"/>
        </w:rPr>
        <w:t>開催</w:t>
      </w:r>
      <w:r w:rsidR="00487AB6">
        <w:rPr>
          <w:rFonts w:hint="eastAsia"/>
        </w:rPr>
        <w:t>され</w:t>
      </w:r>
      <w:r w:rsidR="00EB1B47">
        <w:rPr>
          <w:rFonts w:hint="eastAsia"/>
        </w:rPr>
        <w:t>たことによって、イベント</w:t>
      </w:r>
      <w:r w:rsidR="00F4139E">
        <w:rPr>
          <w:rFonts w:hint="eastAsia"/>
        </w:rPr>
        <w:t>参加者数</w:t>
      </w:r>
      <w:r w:rsidR="00EB1B47">
        <w:rPr>
          <w:rFonts w:hint="eastAsia"/>
        </w:rPr>
        <w:t>が</w:t>
      </w:r>
      <w:r w:rsidR="00F4139E">
        <w:rPr>
          <w:rFonts w:hint="eastAsia"/>
        </w:rPr>
        <w:t>増加</w:t>
      </w:r>
      <w:r w:rsidR="00487AB6">
        <w:rPr>
          <w:rFonts w:hint="eastAsia"/>
        </w:rPr>
        <w:t>しており、府営公園に対する関心が徐々に高まっていることが伺える</w:t>
      </w:r>
      <w:r w:rsidR="008020AA">
        <w:rPr>
          <w:rFonts w:hint="eastAsia"/>
        </w:rPr>
        <w:t>。</w:t>
      </w:r>
    </w:p>
    <w:p w:rsidR="00F4139E" w:rsidRDefault="00A53BB8" w:rsidP="00B00537">
      <w:pPr>
        <w:ind w:leftChars="200" w:left="531" w:firstLineChars="100" w:firstLine="266"/>
      </w:pPr>
      <w:r>
        <w:rPr>
          <w:noProof/>
        </w:rPr>
        <w:drawing>
          <wp:anchor distT="0" distB="0" distL="114300" distR="114300" simplePos="0" relativeHeight="251761664" behindDoc="0" locked="0" layoutInCell="1" allowOverlap="1" wp14:anchorId="48CA4BC2" wp14:editId="13C932BD">
            <wp:simplePos x="0" y="0"/>
            <wp:positionH relativeFrom="column">
              <wp:posOffset>981075</wp:posOffset>
            </wp:positionH>
            <wp:positionV relativeFrom="paragraph">
              <wp:posOffset>70485</wp:posOffset>
            </wp:positionV>
            <wp:extent cx="3743325" cy="2086610"/>
            <wp:effectExtent l="0" t="0" r="9525"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3325"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63712" behindDoc="0" locked="0" layoutInCell="1" allowOverlap="1" wp14:anchorId="28AC274C" wp14:editId="6F6C4FA5">
                <wp:simplePos x="0" y="0"/>
                <wp:positionH relativeFrom="column">
                  <wp:posOffset>1978660</wp:posOffset>
                </wp:positionH>
                <wp:positionV relativeFrom="paragraph">
                  <wp:posOffset>-3546</wp:posOffset>
                </wp:positionV>
                <wp:extent cx="914400" cy="4191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13</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府営公園の年間来園者数の推移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 o:spid="_x0000_s1059" type="#_x0000_t202" style="position:absolute;left:0;text-align:left;margin-left:155.8pt;margin-top:-.3pt;width:1in;height:33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" filled="f" stroked="f" strokeweight=".5pt">
                <v:textbo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13</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府営公園の年間来園者数の推移</w:t>
                      </w:r>
                    </w:p>
                  </w:txbxContent>
                </v:textbox>
              </v:shape>
            </w:pict>
          </mc:Fallback>
        </mc:AlternateContent>
      </w:r>
    </w:p>
    <w:p w:rsidR="00A53BB8" w:rsidRDefault="00A53BB8" w:rsidP="00B00537">
      <w:pPr>
        <w:ind w:leftChars="200" w:left="531" w:firstLineChars="100" w:firstLine="266"/>
      </w:pPr>
    </w:p>
    <w:p w:rsidR="00F4139E" w:rsidRDefault="00F4139E" w:rsidP="00B00537">
      <w:pPr>
        <w:ind w:leftChars="200" w:left="531" w:firstLineChars="100" w:firstLine="266"/>
      </w:pPr>
    </w:p>
    <w:p w:rsidR="00F4139E" w:rsidRDefault="00F4139E" w:rsidP="00B00537">
      <w:pPr>
        <w:ind w:leftChars="200" w:left="531" w:firstLineChars="100" w:firstLine="266"/>
      </w:pPr>
    </w:p>
    <w:p w:rsidR="00F4139E" w:rsidRDefault="00F4139E" w:rsidP="00B00537">
      <w:pPr>
        <w:ind w:leftChars="200" w:left="531" w:firstLineChars="100" w:firstLine="266"/>
      </w:pPr>
    </w:p>
    <w:p w:rsidR="00DE0BCD" w:rsidRDefault="00DE0BCD" w:rsidP="00B00537">
      <w:pPr>
        <w:ind w:leftChars="200" w:left="531" w:firstLineChars="100" w:firstLine="266"/>
      </w:pPr>
    </w:p>
    <w:p w:rsidR="00DE0BCD" w:rsidRDefault="00DE0BCD" w:rsidP="00B00537">
      <w:pPr>
        <w:ind w:leftChars="200" w:left="531" w:firstLineChars="100" w:firstLine="266"/>
      </w:pPr>
    </w:p>
    <w:p w:rsidR="00DE0BCD" w:rsidRDefault="00DE0BCD" w:rsidP="00B00537">
      <w:pPr>
        <w:ind w:leftChars="200" w:left="531" w:firstLineChars="100" w:firstLine="266"/>
      </w:pPr>
    </w:p>
    <w:p w:rsidR="00DE0BCD" w:rsidRDefault="00DE0BCD" w:rsidP="00B00537">
      <w:pPr>
        <w:ind w:leftChars="200" w:left="531" w:firstLineChars="100" w:firstLine="266"/>
      </w:pPr>
    </w:p>
    <w:p w:rsidR="00F4139E" w:rsidRDefault="00F4139E" w:rsidP="00935528"/>
    <w:p w:rsidR="00A53BB8" w:rsidRPr="003B283C" w:rsidRDefault="00A53BB8" w:rsidP="00B12F4E">
      <w:pPr>
        <w:pStyle w:val="2"/>
        <w:rPr>
          <w:rFonts w:asciiTheme="majorEastAsia" w:hAnsiTheme="majorEastAsia"/>
        </w:rPr>
      </w:pPr>
      <w:bookmarkStart w:id="25" w:name="_Toc504986133"/>
      <w:r w:rsidRPr="003B283C">
        <w:rPr>
          <w:rFonts w:asciiTheme="majorEastAsia" w:hAnsiTheme="majorEastAsia" w:hint="eastAsia"/>
        </w:rPr>
        <w:t>(</w:t>
      </w:r>
      <w:r w:rsidR="00914BEE" w:rsidRPr="003B283C">
        <w:rPr>
          <w:rFonts w:asciiTheme="majorEastAsia" w:hAnsiTheme="majorEastAsia" w:hint="eastAsia"/>
        </w:rPr>
        <w:t>4</w:t>
      </w:r>
      <w:r w:rsidRPr="003B283C">
        <w:rPr>
          <w:rFonts w:asciiTheme="majorEastAsia" w:hAnsiTheme="majorEastAsia" w:hint="eastAsia"/>
        </w:rPr>
        <w:t>)</w:t>
      </w:r>
      <w:r w:rsidR="00935528" w:rsidRPr="003B283C">
        <w:rPr>
          <w:rFonts w:asciiTheme="majorEastAsia" w:hAnsiTheme="majorEastAsia" w:hint="eastAsia"/>
        </w:rPr>
        <w:t>府民</w:t>
      </w:r>
      <w:r w:rsidR="000C2A7C" w:rsidRPr="003B283C">
        <w:rPr>
          <w:rFonts w:asciiTheme="majorEastAsia" w:hAnsiTheme="majorEastAsia" w:hint="eastAsia"/>
        </w:rPr>
        <w:t>ニーズ</w:t>
      </w:r>
      <w:r w:rsidRPr="003B283C">
        <w:rPr>
          <w:rFonts w:asciiTheme="majorEastAsia" w:hAnsiTheme="majorEastAsia" w:hint="eastAsia"/>
        </w:rPr>
        <w:t>の</w:t>
      </w:r>
      <w:r w:rsidR="000C2A7C" w:rsidRPr="003B283C">
        <w:rPr>
          <w:rFonts w:asciiTheme="majorEastAsia" w:hAnsiTheme="majorEastAsia" w:hint="eastAsia"/>
        </w:rPr>
        <w:t>多様化</w:t>
      </w:r>
      <w:bookmarkEnd w:id="25"/>
    </w:p>
    <w:p w:rsidR="002A39F6" w:rsidRDefault="00487AB6" w:rsidP="002A39F6">
      <w:pPr>
        <w:ind w:leftChars="100" w:left="266" w:firstLineChars="100" w:firstLine="266"/>
      </w:pPr>
      <w:r>
        <w:rPr>
          <w:rFonts w:hint="eastAsia"/>
        </w:rPr>
        <w:t>公園利用者に対するアンケート調査結果（Ｈ２３）では、樹木や草花の良好な管理を</w:t>
      </w:r>
      <w:r w:rsidR="00834A94">
        <w:rPr>
          <w:rFonts w:hint="eastAsia"/>
        </w:rPr>
        <w:t>充実</w:t>
      </w:r>
      <w:r>
        <w:rPr>
          <w:rFonts w:hint="eastAsia"/>
        </w:rPr>
        <w:t>する声があるとともに</w:t>
      </w:r>
      <w:r w:rsidR="00834A94">
        <w:rPr>
          <w:rFonts w:hint="eastAsia"/>
        </w:rPr>
        <w:t>、</w:t>
      </w:r>
      <w:r>
        <w:rPr>
          <w:rFonts w:hint="eastAsia"/>
        </w:rPr>
        <w:t>イベントの開催や便益施設の充実など、</w:t>
      </w:r>
      <w:r w:rsidR="003920C5">
        <w:rPr>
          <w:rFonts w:hint="eastAsia"/>
        </w:rPr>
        <w:t>公園の賑わいづくりや</w:t>
      </w:r>
      <w:r w:rsidR="00834A94">
        <w:rPr>
          <w:rFonts w:hint="eastAsia"/>
        </w:rPr>
        <w:t>便益性</w:t>
      </w:r>
      <w:r w:rsidR="003920C5">
        <w:rPr>
          <w:rFonts w:hint="eastAsia"/>
        </w:rPr>
        <w:t>の向上</w:t>
      </w:r>
      <w:r>
        <w:rPr>
          <w:rFonts w:hint="eastAsia"/>
        </w:rPr>
        <w:t>を求める声も多い</w:t>
      </w:r>
      <w:r w:rsidR="00834A94">
        <w:rPr>
          <w:rFonts w:hint="eastAsia"/>
        </w:rPr>
        <w:t>。</w:t>
      </w:r>
    </w:p>
    <w:p w:rsidR="00487AB6" w:rsidRDefault="00487AB6" w:rsidP="002A39F6">
      <w:pPr>
        <w:ind w:leftChars="100" w:left="266" w:firstLineChars="100" w:firstLine="266"/>
      </w:pPr>
      <w:r>
        <w:rPr>
          <w:rFonts w:hint="eastAsia"/>
        </w:rPr>
        <w:t>また、</w:t>
      </w:r>
      <w:r w:rsidR="00EB1B47">
        <w:rPr>
          <w:rFonts w:hint="eastAsia"/>
        </w:rPr>
        <w:t>ガーデンヨガ、マルシェ、野外コンサートなど多様な利用がなされていることから</w:t>
      </w:r>
      <w:r>
        <w:rPr>
          <w:rFonts w:hint="eastAsia"/>
        </w:rPr>
        <w:t>、府営公園に対する府民ニーズ</w:t>
      </w:r>
      <w:r w:rsidR="00AD5DEB">
        <w:rPr>
          <w:rFonts w:hint="eastAsia"/>
        </w:rPr>
        <w:t>が</w:t>
      </w:r>
      <w:r>
        <w:rPr>
          <w:rFonts w:hint="eastAsia"/>
        </w:rPr>
        <w:t>多様化していることが伺える。</w:t>
      </w:r>
    </w:p>
    <w:p w:rsidR="00AD5DEB" w:rsidRDefault="00914BEE" w:rsidP="00AD5DEB">
      <w:r>
        <w:rPr>
          <w:rFonts w:hint="eastAsia"/>
          <w:noProof/>
        </w:rPr>
        <mc:AlternateContent>
          <mc:Choice Requires="wps">
            <w:drawing>
              <wp:anchor distT="0" distB="0" distL="114300" distR="114300" simplePos="0" relativeHeight="251792384" behindDoc="0" locked="0" layoutInCell="1" allowOverlap="1" wp14:anchorId="29386042" wp14:editId="72D18C6E">
                <wp:simplePos x="0" y="0"/>
                <wp:positionH relativeFrom="column">
                  <wp:posOffset>-32385</wp:posOffset>
                </wp:positionH>
                <wp:positionV relativeFrom="paragraph">
                  <wp:posOffset>176530</wp:posOffset>
                </wp:positionV>
                <wp:extent cx="5638800" cy="27336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5638800" cy="2733675"/>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26" style="position:absolute;left:0;text-align:left;margin-left:-2.55pt;margin-top:13.9pt;width:444pt;height:215.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" filled="f" strokecolor="black [3213]" strokeweight=".5pt">
                <v:stroke dashstyle="3 1"/>
              </v:rect>
            </w:pict>
          </mc:Fallback>
        </mc:AlternateContent>
      </w:r>
    </w:p>
    <w:p w:rsidR="00AD5DEB" w:rsidRDefault="00AD5DEB" w:rsidP="00AD5DEB">
      <w:r>
        <w:rPr>
          <w:rFonts w:hint="eastAsia"/>
        </w:rPr>
        <w:t>【参考】</w:t>
      </w:r>
    </w:p>
    <w:p w:rsidR="00AD5DEB" w:rsidRDefault="003920C5" w:rsidP="002A39F6">
      <w:pPr>
        <w:ind w:leftChars="100" w:left="266" w:firstLineChars="100" w:firstLine="266"/>
      </w:pPr>
      <w:r>
        <w:rPr>
          <w:rFonts w:hint="eastAsia"/>
        </w:rPr>
        <w:t>便益施設の設置を求める声に</w:t>
      </w:r>
      <w:r w:rsidR="00AD5DEB">
        <w:rPr>
          <w:rFonts w:hint="eastAsia"/>
        </w:rPr>
        <w:t>対応するため、久宝寺緑地で、インフォメーションスペースを併設した便益施設の整備・運営を行う民間事業者の公募を実施し、平成30年1月１９日にオープンした。</w:t>
      </w:r>
    </w:p>
    <w:p w:rsidR="00EB1B47" w:rsidRDefault="00914BEE" w:rsidP="00261279">
      <w:r w:rsidRPr="00914BEE">
        <w:rPr>
          <w:noProof/>
        </w:rPr>
        <w:drawing>
          <wp:anchor distT="0" distB="0" distL="114300" distR="114300" simplePos="0" relativeHeight="251793408" behindDoc="0" locked="0" layoutInCell="1" allowOverlap="1" wp14:anchorId="6C054A99" wp14:editId="220BCC57">
            <wp:simplePos x="0" y="0"/>
            <wp:positionH relativeFrom="column">
              <wp:posOffset>3301365</wp:posOffset>
            </wp:positionH>
            <wp:positionV relativeFrom="paragraph">
              <wp:posOffset>-1270</wp:posOffset>
            </wp:positionV>
            <wp:extent cx="2236836" cy="1489163"/>
            <wp:effectExtent l="0" t="0" r="0" b="0"/>
            <wp:wrapNone/>
            <wp:docPr id="3074" name="Picture 2" descr="\\10.19.37.24\kyoutsu\【31_公園管理】\065_久宝寺緑地コンビニ設置\写真\P1130032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10.19.37.24\kyoutsu\【31_公園管理】\065_久宝寺緑地コンビニ設置\写真\P1130032小.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236836" cy="1489163"/>
                    </a:xfrm>
                    <a:prstGeom prst="rect">
                      <a:avLst/>
                    </a:prstGeom>
                    <a:noFill/>
                    <a:extLst/>
                  </pic:spPr>
                </pic:pic>
              </a:graphicData>
            </a:graphic>
            <wp14:sizeRelH relativeFrom="page">
              <wp14:pctWidth>0</wp14:pctWidth>
            </wp14:sizeRelH>
            <wp14:sizeRelV relativeFrom="page">
              <wp14:pctHeight>0</wp14:pctHeight>
            </wp14:sizeRelV>
          </wp:anchor>
        </w:drawing>
      </w:r>
    </w:p>
    <w:p w:rsidR="003920C5" w:rsidRDefault="003920C5" w:rsidP="00261279"/>
    <w:p w:rsidR="003920C5" w:rsidRDefault="003920C5" w:rsidP="00261279"/>
    <w:p w:rsidR="003920C5" w:rsidRDefault="003920C5" w:rsidP="00261279"/>
    <w:p w:rsidR="00EB1B47" w:rsidRDefault="00EB1B47" w:rsidP="00261279"/>
    <w:p w:rsidR="00EB1B47" w:rsidRDefault="00EB1B47" w:rsidP="00261279"/>
    <w:p w:rsidR="00EB1B47" w:rsidRDefault="00595A22" w:rsidP="00595A22">
      <w:pPr>
        <w:wordWrap w:val="0"/>
        <w:jc w:val="right"/>
      </w:pPr>
      <w:r>
        <w:rPr>
          <w:rFonts w:ascii="ＭＳ Ｐゴシック" w:eastAsia="ＭＳ Ｐゴシック" w:hAnsi="ＭＳ Ｐゴシック" w:hint="eastAsia"/>
          <w:sz w:val="16"/>
        </w:rPr>
        <w:t xml:space="preserve">（ローソン久宝寺緑地店）　　　　</w:t>
      </w:r>
    </w:p>
    <w:p w:rsidR="00834A94" w:rsidRDefault="00834A94" w:rsidP="00261279">
      <w:r>
        <w:rPr>
          <w:rFonts w:hint="eastAsia"/>
          <w:noProof/>
        </w:rPr>
        <mc:AlternateContent>
          <mc:Choice Requires="wps">
            <w:drawing>
              <wp:anchor distT="0" distB="0" distL="114300" distR="114300" simplePos="0" relativeHeight="251773952" behindDoc="0" locked="0" layoutInCell="1" allowOverlap="1" wp14:anchorId="39AAE9B7" wp14:editId="6CD4EF97">
                <wp:simplePos x="0" y="0"/>
                <wp:positionH relativeFrom="column">
                  <wp:posOffset>1784985</wp:posOffset>
                </wp:positionH>
                <wp:positionV relativeFrom="paragraph">
                  <wp:posOffset>73660</wp:posOffset>
                </wp:positionV>
                <wp:extent cx="914400" cy="419100"/>
                <wp:effectExtent l="0" t="0" r="0" b="0"/>
                <wp:wrapNone/>
                <wp:docPr id="6144" name="テキスト ボックス 6144"/>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39028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14</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府営公園の強化すべき取組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144" o:spid="_x0000_s1060" type="#_x0000_t202" style="position:absolute;left:0;text-align:left;margin-left:140.55pt;margin-top:5.8pt;width:1in;height:33pt;z-index:25177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" filled="f" stroked="f" strokeweight=".5pt">
                <v:textbox>
                  <w:txbxContent>
                    <w:p w:rsidR="007E15AF" w:rsidRPr="00F4615D" w:rsidRDefault="007E15AF" w:rsidP="0039028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14</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府営公園の強化すべき取組</w:t>
                      </w:r>
                    </w:p>
                  </w:txbxContent>
                </v:textbox>
              </v:shape>
            </w:pict>
          </mc:Fallback>
        </mc:AlternateContent>
      </w:r>
    </w:p>
    <w:p w:rsidR="00392A47" w:rsidRDefault="0039028D" w:rsidP="00261279">
      <w:r w:rsidRPr="0039028D">
        <w:rPr>
          <w:rFonts w:hint="eastAsia"/>
          <w:noProof/>
        </w:rPr>
        <w:drawing>
          <wp:anchor distT="0" distB="0" distL="114300" distR="114300" simplePos="0" relativeHeight="251774976" behindDoc="1" locked="0" layoutInCell="1" allowOverlap="1" wp14:anchorId="3FF85317" wp14:editId="34986E1A">
            <wp:simplePos x="0" y="0"/>
            <wp:positionH relativeFrom="column">
              <wp:posOffset>1334279</wp:posOffset>
            </wp:positionH>
            <wp:positionV relativeFrom="paragraph">
              <wp:posOffset>106045</wp:posOffset>
            </wp:positionV>
            <wp:extent cx="3571240" cy="273304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1240"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p>
    <w:p w:rsidR="00561482" w:rsidRDefault="00561482" w:rsidP="00276CF0"/>
    <w:p w:rsidR="00561482" w:rsidRDefault="00561482" w:rsidP="00276CF0"/>
    <w:p w:rsidR="00561482" w:rsidRDefault="00561482" w:rsidP="00276CF0"/>
    <w:p w:rsidR="00561482" w:rsidRDefault="00561482" w:rsidP="00276CF0"/>
    <w:p w:rsidR="00561482" w:rsidRDefault="00561482" w:rsidP="00276CF0"/>
    <w:p w:rsidR="0039028D" w:rsidRDefault="0039028D" w:rsidP="00276CF0"/>
    <w:p w:rsidR="0039028D" w:rsidRDefault="0039028D" w:rsidP="00276CF0"/>
    <w:p w:rsidR="0039028D" w:rsidRDefault="0039028D" w:rsidP="00276CF0"/>
    <w:p w:rsidR="0039028D" w:rsidRDefault="0039028D" w:rsidP="00276CF0"/>
    <w:p w:rsidR="0039028D" w:rsidRDefault="0039028D" w:rsidP="00276CF0"/>
    <w:p w:rsidR="002A39F6" w:rsidRDefault="002A39F6" w:rsidP="00276CF0"/>
    <w:p w:rsidR="00834A94" w:rsidRDefault="002E2469" w:rsidP="002A39F6">
      <w:pPr>
        <w:ind w:leftChars="100" w:left="266" w:firstLineChars="100" w:firstLine="266"/>
      </w:pPr>
      <w:r>
        <w:rPr>
          <w:rFonts w:hint="eastAsia"/>
        </w:rPr>
        <w:t>また、公園での多様な利活用を可能とする為、府営公園毎に様々な催しの企画、事業を実施している。</w:t>
      </w:r>
    </w:p>
    <w:p w:rsidR="002E2469" w:rsidRPr="002E2469" w:rsidRDefault="00B3668C" w:rsidP="00276CF0">
      <w:r w:rsidRPr="002E2469">
        <w:rPr>
          <w:noProof/>
        </w:rPr>
        <w:drawing>
          <wp:anchor distT="0" distB="0" distL="114300" distR="114300" simplePos="0" relativeHeight="251779072" behindDoc="0" locked="0" layoutInCell="1" allowOverlap="1" wp14:anchorId="56C49FA1" wp14:editId="502CC891">
            <wp:simplePos x="0" y="0"/>
            <wp:positionH relativeFrom="column">
              <wp:posOffset>3712210</wp:posOffset>
            </wp:positionH>
            <wp:positionV relativeFrom="paragraph">
              <wp:posOffset>33020</wp:posOffset>
            </wp:positionV>
            <wp:extent cx="2072005" cy="1379855"/>
            <wp:effectExtent l="0" t="0" r="4445" b="0"/>
            <wp:wrapNone/>
            <wp:docPr id="9" name="図 8" descr="平成27年８月　大泉緑地「フランプール野外コンサート」" title="興行的なイベント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平成27年８月　大泉緑地「フランプール野外コンサート」" title="興行的なイベントの事例"/>
                    <pic:cNvPicPr>
                      <a:picLocks noChangeAspect="1"/>
                    </pic:cNvPicPr>
                  </pic:nvPicPr>
                  <pic:blipFill rotWithShape="1">
                    <a:blip r:embed="rId60" cstate="print">
                      <a:extLst>
                        <a:ext uri="{28A0092B-C50C-407E-A947-70E740481C1C}">
                          <a14:useLocalDpi xmlns:a14="http://schemas.microsoft.com/office/drawing/2010/main" val="0"/>
                        </a:ext>
                      </a:extLst>
                    </a:blip>
                    <a:srcRect l="1448" t="15499" r="24130" b="10360"/>
                    <a:stretch/>
                  </pic:blipFill>
                  <pic:spPr bwMode="auto">
                    <a:xfrm>
                      <a:off x="0" y="0"/>
                      <a:ext cx="20720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69">
        <w:rPr>
          <w:noProof/>
        </w:rPr>
        <w:drawing>
          <wp:anchor distT="0" distB="0" distL="114300" distR="114300" simplePos="0" relativeHeight="251777024" behindDoc="0" locked="0" layoutInCell="1" allowOverlap="1" wp14:anchorId="61173DC9" wp14:editId="53AA436D">
            <wp:simplePos x="0" y="0"/>
            <wp:positionH relativeFrom="column">
              <wp:posOffset>1788795</wp:posOffset>
            </wp:positionH>
            <wp:positionV relativeFrom="paragraph">
              <wp:posOffset>33020</wp:posOffset>
            </wp:positionV>
            <wp:extent cx="1859915" cy="1397000"/>
            <wp:effectExtent l="0" t="0" r="6985" b="0"/>
            <wp:wrapNone/>
            <wp:docPr id="3078" name="Picture 6" descr="D:\hondamai\Documents\My Pictures\久宝寺マルシ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D:\hondamai\Documents\My Pictures\久宝寺マルシェ.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9915" cy="1397000"/>
                    </a:xfrm>
                    <a:prstGeom prst="rect">
                      <a:avLst/>
                    </a:prstGeom>
                    <a:noFill/>
                    <a:extLst/>
                  </pic:spPr>
                </pic:pic>
              </a:graphicData>
            </a:graphic>
            <wp14:sizeRelH relativeFrom="margin">
              <wp14:pctWidth>0</wp14:pctWidth>
            </wp14:sizeRelH>
            <wp14:sizeRelV relativeFrom="margin">
              <wp14:pctHeight>0</wp14:pctHeight>
            </wp14:sizeRelV>
          </wp:anchor>
        </w:drawing>
      </w:r>
      <w:r w:rsidRPr="002E2469">
        <w:rPr>
          <w:noProof/>
        </w:rPr>
        <w:drawing>
          <wp:anchor distT="0" distB="0" distL="114300" distR="114300" simplePos="0" relativeHeight="251778048" behindDoc="0" locked="0" layoutInCell="1" allowOverlap="1" wp14:anchorId="45E98CA8" wp14:editId="2BC5DDA0">
            <wp:simplePos x="0" y="0"/>
            <wp:positionH relativeFrom="column">
              <wp:posOffset>-131445</wp:posOffset>
            </wp:positionH>
            <wp:positionV relativeFrom="paragraph">
              <wp:posOffset>33465</wp:posOffset>
            </wp:positionV>
            <wp:extent cx="1852930" cy="1381760"/>
            <wp:effectExtent l="0" t="0" r="0" b="8890"/>
            <wp:wrapNone/>
            <wp:docPr id="3079" name="Picture 7" descr="D:\hondamai\Documents\My Pictures\ガーデンヨ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D:\hondamai\Documents\My Pictures\ガーデンヨガ.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2930" cy="1381760"/>
                    </a:xfrm>
                    <a:prstGeom prst="rect">
                      <a:avLst/>
                    </a:prstGeom>
                    <a:noFill/>
                    <a:extLst/>
                  </pic:spPr>
                </pic:pic>
              </a:graphicData>
            </a:graphic>
            <wp14:sizeRelH relativeFrom="margin">
              <wp14:pctWidth>0</wp14:pctWidth>
            </wp14:sizeRelH>
            <wp14:sizeRelV relativeFrom="margin">
              <wp14:pctHeight>0</wp14:pctHeight>
            </wp14:sizeRelV>
          </wp:anchor>
        </w:drawing>
      </w:r>
    </w:p>
    <w:p w:rsidR="002E2469" w:rsidRDefault="002E2469" w:rsidP="00276CF0"/>
    <w:p w:rsidR="002E2469" w:rsidRDefault="002E2469" w:rsidP="00276CF0"/>
    <w:p w:rsidR="002E2469" w:rsidRDefault="002E2469" w:rsidP="00276CF0"/>
    <w:p w:rsidR="002E2469" w:rsidRDefault="002E2469" w:rsidP="00276CF0"/>
    <w:p w:rsidR="002E2469" w:rsidRDefault="002E2469" w:rsidP="00276CF0">
      <w:r>
        <w:rPr>
          <w:rFonts w:hint="eastAsia"/>
          <w:noProof/>
        </w:rPr>
        <mc:AlternateContent>
          <mc:Choice Requires="wps">
            <w:drawing>
              <wp:anchor distT="0" distB="0" distL="114300" distR="114300" simplePos="0" relativeHeight="251780096" behindDoc="0" locked="0" layoutInCell="1" allowOverlap="1" wp14:anchorId="60D41FBC" wp14:editId="44D25C9E">
                <wp:simplePos x="0" y="0"/>
                <wp:positionH relativeFrom="column">
                  <wp:posOffset>-325565</wp:posOffset>
                </wp:positionH>
                <wp:positionV relativeFrom="paragraph">
                  <wp:posOffset>154305</wp:posOffset>
                </wp:positionV>
                <wp:extent cx="6329548" cy="353060"/>
                <wp:effectExtent l="0" t="0" r="0" b="0"/>
                <wp:wrapNone/>
                <wp:docPr id="6145" name="テキスト ボックス 6145"/>
                <wp:cNvGraphicFramePr/>
                <a:graphic xmlns:a="http://schemas.openxmlformats.org/drawingml/2006/main">
                  <a:graphicData uri="http://schemas.microsoft.com/office/word/2010/wordprocessingShape">
                    <wps:wsp>
                      <wps:cNvSpPr txBox="1"/>
                      <wps:spPr>
                        <a:xfrm>
                          <a:off x="0" y="0"/>
                          <a:ext cx="6329548"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AF" w:rsidRPr="004E207F" w:rsidRDefault="007E15AF" w:rsidP="000166A5">
                            <w:pPr>
                              <w:ind w:right="744" w:firstLineChars="300" w:firstLine="557"/>
                              <w:rPr>
                                <w:rFonts w:ascii="ＭＳ Ｐゴシック" w:eastAsia="ＭＳ Ｐゴシック" w:hAnsi="ＭＳ Ｐゴシック"/>
                                <w:sz w:val="16"/>
                              </w:rPr>
                            </w:pPr>
                            <w:r w:rsidRPr="004E207F">
                              <w:rPr>
                                <w:rFonts w:ascii="ＭＳ Ｐゴシック" w:eastAsia="ＭＳ Ｐゴシック" w:hAnsi="ＭＳ Ｐゴシック" w:hint="eastAsia"/>
                                <w:sz w:val="16"/>
                              </w:rPr>
                              <w:t xml:space="preserve">（服部緑地）ガーデンヨガ　</w:t>
                            </w:r>
                            <w:r>
                              <w:rPr>
                                <w:rFonts w:ascii="ＭＳ Ｐゴシック" w:eastAsia="ＭＳ Ｐゴシック" w:hAnsi="ＭＳ Ｐゴシック" w:hint="eastAsia"/>
                                <w:sz w:val="16"/>
                              </w:rPr>
                              <w:t xml:space="preserve">　　　　　　　　　　</w:t>
                            </w:r>
                            <w:r w:rsidRPr="004E207F">
                              <w:rPr>
                                <w:rFonts w:ascii="ＭＳ Ｐゴシック" w:eastAsia="ＭＳ Ｐゴシック" w:hAnsi="ＭＳ Ｐゴシック" w:hint="eastAsia"/>
                                <w:sz w:val="16"/>
                              </w:rPr>
                              <w:t xml:space="preserve">　（久宝寺緑地）マルシェ　</w:t>
                            </w:r>
                            <w:r>
                              <w:rPr>
                                <w:rFonts w:ascii="ＭＳ Ｐゴシック" w:eastAsia="ＭＳ Ｐゴシック" w:hAnsi="ＭＳ Ｐゴシック" w:hint="eastAsia"/>
                                <w:sz w:val="16"/>
                              </w:rPr>
                              <w:t xml:space="preserve">　　　　　</w:t>
                            </w:r>
                            <w:r w:rsidRPr="004E207F">
                              <w:rPr>
                                <w:rFonts w:ascii="ＭＳ Ｐゴシック" w:eastAsia="ＭＳ Ｐゴシック" w:hAnsi="ＭＳ Ｐゴシック" w:hint="eastAsia"/>
                                <w:sz w:val="16"/>
                              </w:rPr>
                              <w:t xml:space="preserve">　　（大泉緑地）野外コンサート　等</w:t>
                            </w:r>
                          </w:p>
                          <w:p w:rsidR="007E15AF" w:rsidRPr="004E207F" w:rsidRDefault="007E15A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45" o:spid="_x0000_s1061" type="#_x0000_t202" style="position:absolute;left:0;text-align:left;margin-left:-25.65pt;margin-top:12.15pt;width:498.4pt;height:2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" filled="f" stroked="f" strokeweight=".5pt">
                <v:textbox>
                  <w:txbxContent>
                    <w:p w:rsidR="007E15AF" w:rsidRPr="004E207F" w:rsidRDefault="007E15AF" w:rsidP="000166A5">
                      <w:pPr>
                        <w:ind w:right="744" w:firstLineChars="300" w:firstLine="557"/>
                        <w:rPr>
                          <w:rFonts w:ascii="ＭＳ Ｐゴシック" w:eastAsia="ＭＳ Ｐゴシック" w:hAnsi="ＭＳ Ｐゴシック"/>
                          <w:sz w:val="16"/>
                        </w:rPr>
                      </w:pPr>
                      <w:r w:rsidRPr="004E207F">
                        <w:rPr>
                          <w:rFonts w:ascii="ＭＳ Ｐゴシック" w:eastAsia="ＭＳ Ｐゴシック" w:hAnsi="ＭＳ Ｐゴシック" w:hint="eastAsia"/>
                          <w:sz w:val="16"/>
                        </w:rPr>
                        <w:t xml:space="preserve">（服部緑地）ガーデンヨガ　</w:t>
                      </w:r>
                      <w:r>
                        <w:rPr>
                          <w:rFonts w:ascii="ＭＳ Ｐゴシック" w:eastAsia="ＭＳ Ｐゴシック" w:hAnsi="ＭＳ Ｐゴシック" w:hint="eastAsia"/>
                          <w:sz w:val="16"/>
                        </w:rPr>
                        <w:t xml:space="preserve">　　　　　　　　　　</w:t>
                      </w:r>
                      <w:r w:rsidRPr="004E207F">
                        <w:rPr>
                          <w:rFonts w:ascii="ＭＳ Ｐゴシック" w:eastAsia="ＭＳ Ｐゴシック" w:hAnsi="ＭＳ Ｐゴシック" w:hint="eastAsia"/>
                          <w:sz w:val="16"/>
                        </w:rPr>
                        <w:t xml:space="preserve">　（久宝寺緑地）マルシェ　</w:t>
                      </w:r>
                      <w:r>
                        <w:rPr>
                          <w:rFonts w:ascii="ＭＳ Ｐゴシック" w:eastAsia="ＭＳ Ｐゴシック" w:hAnsi="ＭＳ Ｐゴシック" w:hint="eastAsia"/>
                          <w:sz w:val="16"/>
                        </w:rPr>
                        <w:t xml:space="preserve">　　　　　</w:t>
                      </w:r>
                      <w:r w:rsidRPr="004E207F">
                        <w:rPr>
                          <w:rFonts w:ascii="ＭＳ Ｐゴシック" w:eastAsia="ＭＳ Ｐゴシック" w:hAnsi="ＭＳ Ｐゴシック" w:hint="eastAsia"/>
                          <w:sz w:val="16"/>
                        </w:rPr>
                        <w:t xml:space="preserve">　　（大泉緑地）野外コンサート　等</w:t>
                      </w:r>
                    </w:p>
                    <w:p w:rsidR="007E15AF" w:rsidRPr="004E207F" w:rsidRDefault="007E15AF">
                      <w:pPr>
                        <w:rPr>
                          <w:sz w:val="28"/>
                        </w:rPr>
                      </w:pPr>
                    </w:p>
                  </w:txbxContent>
                </v:textbox>
              </v:shape>
            </w:pict>
          </mc:Fallback>
        </mc:AlternateContent>
      </w:r>
    </w:p>
    <w:p w:rsidR="002E2469" w:rsidRDefault="002E2469" w:rsidP="00276CF0"/>
    <w:p w:rsidR="00881CEB" w:rsidRDefault="00881CEB" w:rsidP="00BB6FF7">
      <w:pPr>
        <w:ind w:firstLineChars="100" w:firstLine="266"/>
        <w:rPr>
          <w:rFonts w:ascii="ＭＳ Ｐゴシック" w:eastAsia="ＭＳ Ｐゴシック" w:hAnsi="ＭＳ Ｐゴシック"/>
        </w:rPr>
      </w:pPr>
    </w:p>
    <w:p w:rsidR="00BB6FF7" w:rsidRPr="003B283C" w:rsidRDefault="00881CEB" w:rsidP="00B12F4E">
      <w:pPr>
        <w:pStyle w:val="2"/>
        <w:rPr>
          <w:rFonts w:asciiTheme="majorEastAsia" w:hAnsiTheme="majorEastAsia"/>
        </w:rPr>
      </w:pPr>
      <w:r w:rsidRPr="003B283C">
        <w:rPr>
          <w:rFonts w:asciiTheme="majorEastAsia" w:hAnsiTheme="majorEastAsia" w:hint="eastAsia"/>
        </w:rPr>
        <w:t xml:space="preserve"> </w:t>
      </w:r>
      <w:bookmarkStart w:id="26" w:name="_Toc504986134"/>
      <w:r w:rsidR="00BB6FF7" w:rsidRPr="003B283C">
        <w:rPr>
          <w:rFonts w:asciiTheme="majorEastAsia" w:hAnsiTheme="majorEastAsia" w:hint="eastAsia"/>
        </w:rPr>
        <w:t>(</w:t>
      </w:r>
      <w:r w:rsidR="000C2A7C" w:rsidRPr="003B283C">
        <w:rPr>
          <w:rFonts w:asciiTheme="majorEastAsia" w:hAnsiTheme="majorEastAsia" w:hint="eastAsia"/>
        </w:rPr>
        <w:t>4</w:t>
      </w:r>
      <w:r w:rsidR="00BB6FF7" w:rsidRPr="003B283C">
        <w:rPr>
          <w:rFonts w:asciiTheme="majorEastAsia" w:hAnsiTheme="majorEastAsia" w:hint="eastAsia"/>
        </w:rPr>
        <w:t>)多様な主体が公園づくりに参画</w:t>
      </w:r>
      <w:bookmarkEnd w:id="26"/>
    </w:p>
    <w:p w:rsidR="00B815C0" w:rsidRDefault="00341C26" w:rsidP="002A39F6">
      <w:pPr>
        <w:ind w:leftChars="100" w:left="266" w:firstLineChars="100" w:firstLine="266"/>
      </w:pPr>
      <w:r>
        <w:rPr>
          <w:rFonts w:hint="eastAsia"/>
        </w:rPr>
        <w:t>現在、</w:t>
      </w:r>
      <w:r w:rsidR="00B815C0">
        <w:rPr>
          <w:rFonts w:hint="eastAsia"/>
        </w:rPr>
        <w:t>府営公園</w:t>
      </w:r>
      <w:r>
        <w:rPr>
          <w:rFonts w:hint="eastAsia"/>
        </w:rPr>
        <w:t>では清掃、</w:t>
      </w:r>
      <w:r w:rsidR="00881CEB">
        <w:rPr>
          <w:rFonts w:hint="eastAsia"/>
        </w:rPr>
        <w:t>動</w:t>
      </w:r>
      <w:r>
        <w:rPr>
          <w:rFonts w:hint="eastAsia"/>
        </w:rPr>
        <w:t>植物管理、来園者サポート</w:t>
      </w:r>
      <w:r w:rsidR="00881CEB">
        <w:rPr>
          <w:rFonts w:hint="eastAsia"/>
        </w:rPr>
        <w:t>等</w:t>
      </w:r>
      <w:r>
        <w:rPr>
          <w:rFonts w:hint="eastAsia"/>
        </w:rPr>
        <w:t>、</w:t>
      </w:r>
      <w:r w:rsidR="00881CEB">
        <w:rPr>
          <w:rFonts w:hint="eastAsia"/>
        </w:rPr>
        <w:t>多岐</w:t>
      </w:r>
      <w:r w:rsidR="00EB1B47">
        <w:rPr>
          <w:rFonts w:hint="eastAsia"/>
        </w:rPr>
        <w:t>にわたる分野の</w:t>
      </w:r>
      <w:r w:rsidR="00B815C0">
        <w:rPr>
          <w:rFonts w:hint="eastAsia"/>
        </w:rPr>
        <w:t>ボランティア</w:t>
      </w:r>
      <w:r w:rsidR="00EB1B47">
        <w:rPr>
          <w:rFonts w:hint="eastAsia"/>
        </w:rPr>
        <w:t>活動が行われ</w:t>
      </w:r>
      <w:r w:rsidR="00881CEB">
        <w:rPr>
          <w:rFonts w:hint="eastAsia"/>
        </w:rPr>
        <w:t>ており、その団体数も</w:t>
      </w:r>
      <w:r>
        <w:rPr>
          <w:rFonts w:hint="eastAsia"/>
        </w:rPr>
        <w:t>現在18公園145団体</w:t>
      </w:r>
      <w:r w:rsidR="00881CEB">
        <w:rPr>
          <w:rFonts w:hint="eastAsia"/>
        </w:rPr>
        <w:t>となっている</w:t>
      </w:r>
      <w:r>
        <w:rPr>
          <w:rFonts w:hint="eastAsia"/>
        </w:rPr>
        <w:t>。</w:t>
      </w:r>
    </w:p>
    <w:p w:rsidR="000C2A7C" w:rsidRDefault="00881CEB" w:rsidP="002A39F6">
      <w:pPr>
        <w:ind w:leftChars="100" w:left="266" w:firstLineChars="100" w:firstLine="266"/>
      </w:pPr>
      <w:r>
        <w:rPr>
          <w:rFonts w:hint="eastAsia"/>
        </w:rPr>
        <w:t>また</w:t>
      </w:r>
      <w:r w:rsidR="000C2A7C" w:rsidRPr="000C2A7C">
        <w:rPr>
          <w:rFonts w:hint="eastAsia"/>
        </w:rPr>
        <w:t>平成18年度からは泉佐野丘陵緑地を除く</w:t>
      </w:r>
      <w:r w:rsidR="00B815C0">
        <w:rPr>
          <w:rFonts w:hint="eastAsia"/>
        </w:rPr>
        <w:t>全ての</w:t>
      </w:r>
      <w:r w:rsidR="000C2A7C" w:rsidRPr="000C2A7C">
        <w:rPr>
          <w:rFonts w:hint="eastAsia"/>
        </w:rPr>
        <w:t>府営公園に</w:t>
      </w:r>
      <w:r w:rsidR="00B815C0">
        <w:rPr>
          <w:rFonts w:hint="eastAsia"/>
        </w:rPr>
        <w:t>おいて</w:t>
      </w:r>
      <w:r w:rsidR="000C2A7C" w:rsidRPr="000C2A7C">
        <w:rPr>
          <w:rFonts w:hint="eastAsia"/>
        </w:rPr>
        <w:t>指定管理者制度を導入し、民間事業者のノウハウ等を積</w:t>
      </w:r>
      <w:r w:rsidR="00EB1B47">
        <w:rPr>
          <w:rFonts w:hint="eastAsia"/>
        </w:rPr>
        <w:t>極的に活かして、維持管理コストの縮減と公園利用者へのサービス向上</w:t>
      </w:r>
      <w:r w:rsidR="000C2A7C" w:rsidRPr="000C2A7C">
        <w:rPr>
          <w:rFonts w:hint="eastAsia"/>
        </w:rPr>
        <w:t>に取り組んでいる。</w:t>
      </w:r>
    </w:p>
    <w:p w:rsidR="00B815C0" w:rsidRPr="000C2A7C" w:rsidRDefault="00341C26" w:rsidP="002A39F6">
      <w:pPr>
        <w:ind w:leftChars="100" w:left="266" w:firstLineChars="100" w:firstLine="266"/>
      </w:pPr>
      <w:r>
        <w:rPr>
          <w:rFonts w:hint="eastAsia"/>
        </w:rPr>
        <w:t>さらに</w:t>
      </w:r>
      <w:r w:rsidR="00EB1B47">
        <w:rPr>
          <w:rFonts w:hint="eastAsia"/>
        </w:rPr>
        <w:t>、行政、学識経験者、観光協会等の各種団体、民間企業等で構成された協議会が</w:t>
      </w:r>
      <w:r>
        <w:rPr>
          <w:rFonts w:hint="eastAsia"/>
        </w:rPr>
        <w:t>７公園</w:t>
      </w:r>
      <w:r w:rsidR="00EB1B47">
        <w:rPr>
          <w:rFonts w:hint="eastAsia"/>
        </w:rPr>
        <w:t>で運営されており</w:t>
      </w:r>
      <w:r>
        <w:rPr>
          <w:rFonts w:hint="eastAsia"/>
        </w:rPr>
        <w:t>、</w:t>
      </w:r>
      <w:r w:rsidR="00EB1B47">
        <w:rPr>
          <w:rFonts w:hint="eastAsia"/>
        </w:rPr>
        <w:t>共同イベントの企画・実施や、</w:t>
      </w:r>
      <w:r>
        <w:rPr>
          <w:rFonts w:hint="eastAsia"/>
        </w:rPr>
        <w:t>広報活動の連携等を実施している。</w:t>
      </w:r>
    </w:p>
    <w:p w:rsidR="00341C26" w:rsidRDefault="00881CEB" w:rsidP="002A39F6">
      <w:pPr>
        <w:ind w:leftChars="100" w:left="266" w:firstLineChars="100" w:firstLine="266"/>
      </w:pPr>
      <w:r>
        <w:rPr>
          <w:rFonts w:hint="eastAsia"/>
        </w:rPr>
        <w:t>特に、</w:t>
      </w:r>
      <w:r w:rsidR="00341C26">
        <w:rPr>
          <w:rFonts w:hint="eastAsia"/>
        </w:rPr>
        <w:t>これまで行政主導で行うマスタープラン型の公園づくりが主流であったが、平成26年度に開設した泉佐野丘陵緑地では、行政と府民、企業等が協働で行うシナリオ型の公園づくりを実践している。</w:t>
      </w:r>
    </w:p>
    <w:p w:rsidR="00561482" w:rsidRPr="00341C26" w:rsidRDefault="004E207F" w:rsidP="00276CF0">
      <w:r>
        <w:rPr>
          <w:rFonts w:hint="eastAsia"/>
          <w:noProof/>
        </w:rPr>
        <mc:AlternateContent>
          <mc:Choice Requires="wps">
            <w:drawing>
              <wp:anchor distT="0" distB="0" distL="114300" distR="114300" simplePos="0" relativeHeight="251788288" behindDoc="0" locked="0" layoutInCell="1" allowOverlap="1" wp14:anchorId="5537F3C3" wp14:editId="5E8F5BED">
                <wp:simplePos x="0" y="0"/>
                <wp:positionH relativeFrom="column">
                  <wp:posOffset>1130300</wp:posOffset>
                </wp:positionH>
                <wp:positionV relativeFrom="paragraph">
                  <wp:posOffset>117475</wp:posOffset>
                </wp:positionV>
                <wp:extent cx="914400" cy="419100"/>
                <wp:effectExtent l="0" t="0" r="0" b="0"/>
                <wp:wrapNone/>
                <wp:docPr id="6151" name="テキスト ボックス 6151"/>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39028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15</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府営公園における協議会設置状況及びボランティア団体数等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151" o:spid="_x0000_s1062" type="#_x0000_t202" style="position:absolute;left:0;text-align:left;margin-left:89pt;margin-top:9.25pt;width:1in;height:33pt;z-index:25178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" filled="f" stroked="f" strokeweight=".5pt">
                <v:textbox>
                  <w:txbxContent>
                    <w:p w:rsidR="007E15AF" w:rsidRPr="00F4615D" w:rsidRDefault="007E15AF" w:rsidP="0039028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15</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府営公園における協議会設置状況及びボランティア団体数等</w:t>
                      </w:r>
                    </w:p>
                  </w:txbxContent>
                </v:textbox>
              </v:shape>
            </w:pict>
          </mc:Fallback>
        </mc:AlternateContent>
      </w:r>
    </w:p>
    <w:p w:rsidR="0004064C" w:rsidRDefault="00881CEB" w:rsidP="00561482">
      <w:r>
        <w:rPr>
          <w:rFonts w:ascii="ＭＳ ゴシック" w:eastAsia="ＭＳ ゴシック" w:hAnsi="ＭＳ ゴシック"/>
          <w:noProof/>
        </w:rPr>
        <w:drawing>
          <wp:anchor distT="0" distB="0" distL="114300" distR="114300" simplePos="0" relativeHeight="251782144" behindDoc="0" locked="0" layoutInCell="1" allowOverlap="1" wp14:anchorId="3CC67601" wp14:editId="24A9D537">
            <wp:simplePos x="0" y="0"/>
            <wp:positionH relativeFrom="column">
              <wp:posOffset>-420370</wp:posOffset>
            </wp:positionH>
            <wp:positionV relativeFrom="paragraph">
              <wp:posOffset>226505</wp:posOffset>
            </wp:positionV>
            <wp:extent cx="6096175" cy="3610098"/>
            <wp:effectExtent l="0" t="0" r="0" b="0"/>
            <wp:wrapNone/>
            <wp:docPr id="6149" name="図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175" cy="3610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BA6DD1" w:rsidRDefault="00BA6DD1" w:rsidP="00561482"/>
    <w:p w:rsidR="00561482" w:rsidRDefault="00561482" w:rsidP="00561482"/>
    <w:p w:rsidR="002E2469" w:rsidRDefault="002E2469" w:rsidP="00561482"/>
    <w:p w:rsidR="002E2469" w:rsidRDefault="002E2469" w:rsidP="00561482"/>
    <w:p w:rsidR="002E2469" w:rsidRDefault="002E2469" w:rsidP="00561482"/>
    <w:p w:rsidR="002E2469" w:rsidRDefault="002E2469" w:rsidP="00561482"/>
    <w:p w:rsidR="00BB6FF7" w:rsidRPr="003B283C" w:rsidRDefault="00881CEB" w:rsidP="00B12F4E">
      <w:pPr>
        <w:pStyle w:val="2"/>
        <w:rPr>
          <w:rFonts w:asciiTheme="majorEastAsia" w:hAnsiTheme="majorEastAsia"/>
        </w:rPr>
      </w:pPr>
      <w:r w:rsidRPr="003B283C">
        <w:rPr>
          <w:rFonts w:asciiTheme="majorEastAsia" w:hAnsiTheme="majorEastAsia" w:hint="eastAsia"/>
        </w:rPr>
        <w:t xml:space="preserve"> </w:t>
      </w:r>
      <w:bookmarkStart w:id="27" w:name="_Toc504986135"/>
      <w:r w:rsidR="00BB6FF7" w:rsidRPr="003B283C">
        <w:rPr>
          <w:rFonts w:asciiTheme="majorEastAsia" w:hAnsiTheme="majorEastAsia" w:hint="eastAsia"/>
        </w:rPr>
        <w:t>(</w:t>
      </w:r>
      <w:r w:rsidR="000C2A7C" w:rsidRPr="003B283C">
        <w:rPr>
          <w:rFonts w:asciiTheme="majorEastAsia" w:hAnsiTheme="majorEastAsia" w:hint="eastAsia"/>
        </w:rPr>
        <w:t>5</w:t>
      </w:r>
      <w:r w:rsidR="00BB6FF7" w:rsidRPr="003B283C">
        <w:rPr>
          <w:rFonts w:asciiTheme="majorEastAsia" w:hAnsiTheme="majorEastAsia" w:hint="eastAsia"/>
        </w:rPr>
        <w:t>)防災公園の整備推進</w:t>
      </w:r>
      <w:bookmarkEnd w:id="27"/>
    </w:p>
    <w:p w:rsidR="00484EF0" w:rsidRDefault="00171D31" w:rsidP="00171D31">
      <w:pPr>
        <w:ind w:leftChars="100" w:left="266" w:firstLineChars="100" w:firstLine="266"/>
      </w:pPr>
      <w:r>
        <w:rPr>
          <w:rFonts w:hint="eastAsia"/>
        </w:rPr>
        <w:t>２０か所の</w:t>
      </w:r>
      <w:r w:rsidR="00484EF0">
        <w:rPr>
          <w:rFonts w:hint="eastAsia"/>
        </w:rPr>
        <w:t>府営公園のうち、</w:t>
      </w:r>
      <w:r>
        <w:rPr>
          <w:rFonts w:hint="eastAsia"/>
        </w:rPr>
        <w:t>１２</w:t>
      </w:r>
      <w:r w:rsidR="00484EF0">
        <w:rPr>
          <w:rFonts w:hint="eastAsia"/>
        </w:rPr>
        <w:t>公園（後方支援活動拠点かつ広域</w:t>
      </w:r>
      <w:r>
        <w:rPr>
          <w:rFonts w:hint="eastAsia"/>
        </w:rPr>
        <w:t>避難場所：８公園、広域避難場所：４公園）を</w:t>
      </w:r>
      <w:r w:rsidR="00484EF0">
        <w:rPr>
          <w:rFonts w:hint="eastAsia"/>
        </w:rPr>
        <w:t>防災公園に位置付け</w:t>
      </w:r>
      <w:r>
        <w:rPr>
          <w:rFonts w:hint="eastAsia"/>
        </w:rPr>
        <w:t>、</w:t>
      </w:r>
      <w:r w:rsidR="00484EF0">
        <w:rPr>
          <w:rFonts w:hint="eastAsia"/>
        </w:rPr>
        <w:t>「大阪府都市整備部地震防災アクションプログラム」</w:t>
      </w:r>
      <w:r>
        <w:rPr>
          <w:rFonts w:hint="eastAsia"/>
        </w:rPr>
        <w:t>に基づき、避難路・活動拠点の面積が不足している防災公園の拡張整備や、防災トイレ、非常用照明等の防災施設</w:t>
      </w:r>
      <w:r w:rsidR="00484EF0">
        <w:rPr>
          <w:rFonts w:hint="eastAsia"/>
        </w:rPr>
        <w:t>の</w:t>
      </w:r>
      <w:r>
        <w:rPr>
          <w:rFonts w:hint="eastAsia"/>
        </w:rPr>
        <w:t>整備を</w:t>
      </w:r>
      <w:r w:rsidR="00484EF0">
        <w:rPr>
          <w:rFonts w:hint="eastAsia"/>
        </w:rPr>
        <w:t>重点</w:t>
      </w:r>
      <w:r>
        <w:rPr>
          <w:rFonts w:hint="eastAsia"/>
        </w:rPr>
        <w:t>的に実施している</w:t>
      </w:r>
      <w:r w:rsidR="00484EF0">
        <w:rPr>
          <w:rFonts w:hint="eastAsia"/>
        </w:rPr>
        <w:t>。</w:t>
      </w:r>
    </w:p>
    <w:p w:rsidR="00484EF0" w:rsidRDefault="00534BE4" w:rsidP="00484EF0">
      <w:pPr>
        <w:ind w:left="531" w:hangingChars="200" w:hanging="531"/>
      </w:pPr>
      <w:r>
        <w:rPr>
          <w:rFonts w:hint="eastAsia"/>
          <w:noProof/>
        </w:rPr>
        <mc:AlternateContent>
          <mc:Choice Requires="wps">
            <w:drawing>
              <wp:anchor distT="0" distB="0" distL="114300" distR="114300" simplePos="0" relativeHeight="251766784" behindDoc="0" locked="0" layoutInCell="1" allowOverlap="1" wp14:anchorId="22655215" wp14:editId="240AC4D3">
                <wp:simplePos x="0" y="0"/>
                <wp:positionH relativeFrom="column">
                  <wp:posOffset>1595755</wp:posOffset>
                </wp:positionH>
                <wp:positionV relativeFrom="paragraph">
                  <wp:posOffset>90434</wp:posOffset>
                </wp:positionV>
                <wp:extent cx="914400" cy="4191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16</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防災施設イメージ及び防災公園整備イメージ図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63" type="#_x0000_t202" style="position:absolute;left:0;text-align:left;margin-left:125.65pt;margin-top:7.1pt;width:1in;height:33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" filled="f" stroked="f" strokeweight=".5pt">
                <v:textbo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16</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防災施設イメージ及び防災公園整備イメージ図</w:t>
                      </w:r>
                    </w:p>
                  </w:txbxContent>
                </v:textbox>
              </v:shape>
            </w:pict>
          </mc:Fallback>
        </mc:AlternateContent>
      </w:r>
    </w:p>
    <w:p w:rsidR="00484EF0" w:rsidRDefault="00534BE4" w:rsidP="00276CF0">
      <w:r>
        <w:rPr>
          <w:noProof/>
        </w:rPr>
        <w:drawing>
          <wp:anchor distT="0" distB="0" distL="114300" distR="114300" simplePos="0" relativeHeight="251755520" behindDoc="1" locked="0" layoutInCell="1" allowOverlap="1" wp14:anchorId="4C2D9A49" wp14:editId="0C84AEE0">
            <wp:simplePos x="0" y="0"/>
            <wp:positionH relativeFrom="column">
              <wp:posOffset>264160</wp:posOffset>
            </wp:positionH>
            <wp:positionV relativeFrom="paragraph">
              <wp:posOffset>129804</wp:posOffset>
            </wp:positionV>
            <wp:extent cx="5188585" cy="2129155"/>
            <wp:effectExtent l="0" t="0" r="0" b="4445"/>
            <wp:wrapNone/>
            <wp:docPr id="1057" name="図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88585"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482" w:rsidRDefault="00561482" w:rsidP="00276CF0"/>
    <w:p w:rsidR="00BB6FF7" w:rsidRDefault="00BB6FF7" w:rsidP="00276CF0"/>
    <w:p w:rsidR="00BB6FF7" w:rsidRDefault="00BB6FF7" w:rsidP="00276CF0"/>
    <w:p w:rsidR="00030949" w:rsidRDefault="00030949" w:rsidP="00276CF0"/>
    <w:p w:rsidR="00BA6DD1" w:rsidRDefault="00BA6DD1" w:rsidP="00276CF0"/>
    <w:p w:rsidR="00BA6DD1" w:rsidRDefault="00BA6DD1" w:rsidP="00276CF0"/>
    <w:p w:rsidR="00BA6DD1" w:rsidRDefault="00BA6DD1" w:rsidP="00276CF0"/>
    <w:p w:rsidR="00BB6FF7" w:rsidRPr="003B283C" w:rsidRDefault="000C2A7C" w:rsidP="00B12F4E">
      <w:pPr>
        <w:pStyle w:val="2"/>
        <w:rPr>
          <w:rFonts w:asciiTheme="majorEastAsia" w:hAnsiTheme="majorEastAsia"/>
        </w:rPr>
      </w:pPr>
      <w:bookmarkStart w:id="28" w:name="_Toc504986136"/>
      <w:r w:rsidRPr="003B283C">
        <w:rPr>
          <w:rFonts w:asciiTheme="majorEastAsia" w:hAnsiTheme="majorEastAsia" w:hint="eastAsia"/>
        </w:rPr>
        <w:t>(6</w:t>
      </w:r>
      <w:r w:rsidR="00BB6FF7" w:rsidRPr="003B283C">
        <w:rPr>
          <w:rFonts w:asciiTheme="majorEastAsia" w:hAnsiTheme="majorEastAsia" w:hint="eastAsia"/>
        </w:rPr>
        <w:t>)</w:t>
      </w:r>
      <w:r w:rsidR="00AE6132" w:rsidRPr="003B283C">
        <w:rPr>
          <w:rFonts w:asciiTheme="majorEastAsia" w:hAnsiTheme="majorEastAsia" w:hint="eastAsia"/>
        </w:rPr>
        <w:t>施設や樹木の着実な維持・更新</w:t>
      </w:r>
      <w:bookmarkEnd w:id="28"/>
    </w:p>
    <w:p w:rsidR="00C40A8F" w:rsidRPr="00171D31" w:rsidRDefault="00171D31" w:rsidP="00171D31">
      <w:pPr>
        <w:ind w:leftChars="100" w:left="266" w:firstLineChars="100" w:firstLine="266"/>
        <w:rPr>
          <w:rFonts w:ascii="ＭＳ 明朝" w:eastAsia="ＭＳ 明朝" w:hAnsi="ＭＳ 明朝" w:cs="ＭＳ 明朝"/>
        </w:rPr>
      </w:pPr>
      <w:r>
        <w:rPr>
          <w:rFonts w:ascii="ＭＳ 明朝" w:eastAsia="ＭＳ 明朝" w:hAnsi="ＭＳ 明朝" w:cs="ＭＳ 明朝" w:hint="eastAsia"/>
        </w:rPr>
        <w:t>「大阪府都市基盤施設長寿命化計画」に基づき、</w:t>
      </w:r>
      <w:r w:rsidR="005E2832">
        <w:rPr>
          <w:rFonts w:hint="eastAsia"/>
          <w:noProof/>
        </w:rPr>
        <mc:AlternateContent>
          <mc:Choice Requires="wps">
            <w:drawing>
              <wp:anchor distT="0" distB="0" distL="114300" distR="114300" simplePos="0" relativeHeight="251769856" behindDoc="0" locked="0" layoutInCell="1" allowOverlap="1" wp14:anchorId="59357E5F" wp14:editId="743DE8C9">
                <wp:simplePos x="0" y="0"/>
                <wp:positionH relativeFrom="column">
                  <wp:posOffset>1825254</wp:posOffset>
                </wp:positionH>
                <wp:positionV relativeFrom="paragraph">
                  <wp:posOffset>1122045</wp:posOffset>
                </wp:positionV>
                <wp:extent cx="914400" cy="419100"/>
                <wp:effectExtent l="0" t="0" r="0" b="0"/>
                <wp:wrapNone/>
                <wp:docPr id="1061" name="テキスト ボックス 1061"/>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17</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府営公園の遊具の設置年数状況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61" o:spid="_x0000_s1064" type="#_x0000_t202" style="position:absolute;left:0;text-align:left;margin-left:143.7pt;margin-top:88.35pt;width:1in;height:33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" filled="f" stroked="f" strokeweight=".5pt">
                <v:textbox>
                  <w:txbxContent>
                    <w:p w:rsidR="007E15AF" w:rsidRPr="00F4615D" w:rsidRDefault="007E15AF"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17</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府営公園の遊具の設置年数状況</w:t>
                      </w:r>
                    </w:p>
                  </w:txbxContent>
                </v:textbox>
              </v:shape>
            </w:pict>
          </mc:Fallback>
        </mc:AlternateContent>
      </w:r>
      <w:r w:rsidR="005E2832">
        <w:rPr>
          <w:rFonts w:ascii="ＭＳ 明朝" w:eastAsia="ＭＳ 明朝" w:hAnsi="ＭＳ 明朝" w:cs="ＭＳ 明朝" w:hint="eastAsia"/>
        </w:rPr>
        <w:t>高度経済成長期に集中的に整備された都市基盤施設</w:t>
      </w:r>
      <w:r>
        <w:rPr>
          <w:rFonts w:ascii="ＭＳ 明朝" w:eastAsia="ＭＳ 明朝" w:hAnsi="ＭＳ 明朝" w:cs="ＭＳ 明朝" w:hint="eastAsia"/>
        </w:rPr>
        <w:t>を</w:t>
      </w:r>
      <w:r w:rsidR="005E2832">
        <w:rPr>
          <w:rFonts w:ascii="ＭＳ 明朝" w:eastAsia="ＭＳ 明朝" w:hAnsi="ＭＳ 明朝" w:cs="ＭＳ 明朝" w:hint="eastAsia"/>
        </w:rPr>
        <w:t>、</w:t>
      </w:r>
      <w:r>
        <w:rPr>
          <w:rFonts w:ascii="ＭＳ 明朝" w:eastAsia="ＭＳ 明朝" w:hAnsi="ＭＳ 明朝" w:cs="ＭＳ 明朝" w:hint="eastAsia"/>
        </w:rPr>
        <w:t>効率的・効果的に</w:t>
      </w:r>
      <w:r w:rsidR="005E2832">
        <w:rPr>
          <w:rFonts w:ascii="ＭＳ 明朝" w:eastAsia="ＭＳ 明朝" w:hAnsi="ＭＳ 明朝" w:cs="ＭＳ 明朝" w:hint="eastAsia"/>
        </w:rPr>
        <w:t>維持</w:t>
      </w:r>
      <w:r>
        <w:rPr>
          <w:rFonts w:ascii="ＭＳ 明朝" w:eastAsia="ＭＳ 明朝" w:hAnsi="ＭＳ 明朝" w:cs="ＭＳ 明朝" w:hint="eastAsia"/>
        </w:rPr>
        <w:t>・更新</w:t>
      </w:r>
      <w:r w:rsidR="005E2832">
        <w:rPr>
          <w:rFonts w:ascii="ＭＳ 明朝" w:eastAsia="ＭＳ 明朝" w:hAnsi="ＭＳ 明朝" w:cs="ＭＳ 明朝" w:hint="eastAsia"/>
        </w:rPr>
        <w:t>するとともに、これらを持続可能な維持管理としていくための仕組みづくりも併せて構築する等、戦略的な維持管理の実現に向けて取り組んでいる</w:t>
      </w:r>
      <w:r w:rsidR="005E2832">
        <w:rPr>
          <w:rFonts w:hint="eastAsia"/>
        </w:rPr>
        <w:t>。</w:t>
      </w:r>
    </w:p>
    <w:p w:rsidR="00416101" w:rsidRDefault="005E2832" w:rsidP="00C40A8F">
      <w:pPr>
        <w:ind w:leftChars="400" w:left="1329" w:hangingChars="100" w:hanging="266"/>
      </w:pPr>
      <w:r>
        <w:rPr>
          <w:noProof/>
        </w:rPr>
        <w:drawing>
          <wp:anchor distT="0" distB="0" distL="114300" distR="114300" simplePos="0" relativeHeight="251767808" behindDoc="0" locked="0" layoutInCell="1" allowOverlap="1" wp14:anchorId="061864E7" wp14:editId="70E3AB63">
            <wp:simplePos x="0" y="0"/>
            <wp:positionH relativeFrom="column">
              <wp:posOffset>1373769</wp:posOffset>
            </wp:positionH>
            <wp:positionV relativeFrom="paragraph">
              <wp:posOffset>165735</wp:posOffset>
            </wp:positionV>
            <wp:extent cx="2817495" cy="1848485"/>
            <wp:effectExtent l="0" t="0" r="1905" b="0"/>
            <wp:wrapNone/>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1749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101" w:rsidRDefault="00416101" w:rsidP="00C40A8F">
      <w:pPr>
        <w:ind w:leftChars="400" w:left="1329" w:hangingChars="100" w:hanging="266"/>
      </w:pPr>
    </w:p>
    <w:p w:rsidR="00416101" w:rsidRDefault="00416101" w:rsidP="00C40A8F">
      <w:pPr>
        <w:ind w:leftChars="400" w:left="1329" w:hangingChars="100" w:hanging="266"/>
      </w:pPr>
    </w:p>
    <w:p w:rsidR="00416101" w:rsidRDefault="00416101" w:rsidP="00C40A8F">
      <w:pPr>
        <w:ind w:leftChars="400" w:left="1329" w:hangingChars="100" w:hanging="266"/>
      </w:pPr>
    </w:p>
    <w:p w:rsidR="00416101" w:rsidRDefault="00416101" w:rsidP="00C40A8F">
      <w:pPr>
        <w:ind w:leftChars="400" w:left="1329" w:hangingChars="100" w:hanging="266"/>
      </w:pPr>
    </w:p>
    <w:p w:rsidR="00416101" w:rsidRDefault="00416101" w:rsidP="00C40A8F">
      <w:pPr>
        <w:ind w:leftChars="400" w:left="1329" w:hangingChars="100" w:hanging="266"/>
      </w:pPr>
    </w:p>
    <w:p w:rsidR="00416101" w:rsidRDefault="00416101" w:rsidP="00C40A8F">
      <w:pPr>
        <w:ind w:leftChars="400" w:left="1329" w:hangingChars="100" w:hanging="266"/>
      </w:pPr>
    </w:p>
    <w:p w:rsidR="00416101" w:rsidRDefault="00416101" w:rsidP="00C40A8F">
      <w:pPr>
        <w:ind w:leftChars="400" w:left="1329" w:hangingChars="100" w:hanging="266"/>
      </w:pPr>
    </w:p>
    <w:p w:rsidR="00171D31" w:rsidRDefault="00AE6132" w:rsidP="00AE6132">
      <w:pPr>
        <w:widowControl/>
        <w:jc w:val="left"/>
      </w:pPr>
      <w:r>
        <w:br w:type="page"/>
      </w:r>
    </w:p>
    <w:p w:rsidR="000B497F" w:rsidRPr="003B283C" w:rsidRDefault="000B497F" w:rsidP="00B12F4E">
      <w:pPr>
        <w:pStyle w:val="a3"/>
        <w:numPr>
          <w:ilvl w:val="0"/>
          <w:numId w:val="5"/>
        </w:numPr>
        <w:ind w:leftChars="0"/>
        <w:outlineLvl w:val="0"/>
        <w:rPr>
          <w:rFonts w:asciiTheme="majorEastAsia" w:eastAsiaTheme="majorEastAsia" w:hAnsiTheme="majorEastAsia"/>
        </w:rPr>
      </w:pPr>
      <w:bookmarkStart w:id="29" w:name="_Toc504986137"/>
      <w:r w:rsidRPr="003B283C">
        <w:rPr>
          <w:rFonts w:asciiTheme="majorEastAsia" w:eastAsiaTheme="majorEastAsia" w:hAnsiTheme="majorEastAsia" w:hint="eastAsia"/>
        </w:rPr>
        <w:t>基本方針</w:t>
      </w:r>
      <w:bookmarkEnd w:id="29"/>
    </w:p>
    <w:p w:rsidR="00E66586" w:rsidRDefault="00E66586" w:rsidP="00E66586"/>
    <w:p w:rsidR="00E66586" w:rsidRDefault="00E66586" w:rsidP="00E66586">
      <w:pPr>
        <w:ind w:firstLineChars="100" w:firstLine="266"/>
      </w:pPr>
      <w:r>
        <w:rPr>
          <w:rFonts w:hint="eastAsia"/>
        </w:rPr>
        <w:t>「大阪の魅力を高める公園」、「府民の豊かな生活を育む公園」、「府民の安全・安心を支える公園」、「都市の貴重な自然環境を次世代に継承する公園」これら４つの目標像を実現するために、次の基本方針に沿った取組みを展開していく必要がある。</w:t>
      </w:r>
    </w:p>
    <w:p w:rsidR="00E66586" w:rsidRDefault="00E66586" w:rsidP="00E66586"/>
    <w:p w:rsidR="00E66586" w:rsidRPr="003B283C" w:rsidRDefault="005B216C" w:rsidP="00B12F4E">
      <w:pPr>
        <w:pStyle w:val="2"/>
        <w:rPr>
          <w:rFonts w:asciiTheme="majorEastAsia" w:hAnsiTheme="majorEastAsia"/>
          <w:u w:val="single"/>
        </w:rPr>
      </w:pPr>
      <w:bookmarkStart w:id="30" w:name="_Toc504986138"/>
      <w:r w:rsidRPr="003B283C">
        <w:rPr>
          <w:rFonts w:asciiTheme="majorEastAsia" w:hAnsiTheme="majorEastAsia" w:hint="eastAsia"/>
        </w:rPr>
        <w:t>(1)</w:t>
      </w:r>
      <w:r w:rsidR="00E66586" w:rsidRPr="003B283C">
        <w:rPr>
          <w:rFonts w:asciiTheme="majorEastAsia" w:hAnsiTheme="majorEastAsia" w:hint="eastAsia"/>
          <w:u w:val="single"/>
        </w:rPr>
        <w:t>基本方針①</w:t>
      </w:r>
      <w:bookmarkEnd w:id="30"/>
    </w:p>
    <w:p w:rsidR="00E66586" w:rsidRPr="00B12F4E" w:rsidRDefault="00E66586" w:rsidP="00B12F4E">
      <w:pPr>
        <w:ind w:firstLineChars="200" w:firstLine="491"/>
        <w:rPr>
          <w:rFonts w:ascii="ＭＳ Ｐゴシック" w:eastAsia="ＭＳ Ｐゴシック" w:hAnsi="ＭＳ Ｐゴシック"/>
          <w:sz w:val="22"/>
          <w:u w:val="single"/>
        </w:rPr>
      </w:pPr>
      <w:r w:rsidRPr="00B12F4E">
        <w:rPr>
          <w:rFonts w:ascii="ＭＳ Ｐゴシック" w:eastAsia="ＭＳ Ｐゴシック" w:hAnsi="ＭＳ Ｐゴシック" w:hint="eastAsia"/>
          <w:sz w:val="22"/>
          <w:u w:val="single"/>
        </w:rPr>
        <w:t>公園毎の特性を活かし育み、“都市の顔”となる公園づくりを推進</w:t>
      </w:r>
    </w:p>
    <w:p w:rsidR="00E66586" w:rsidRDefault="00E66586" w:rsidP="00E66586">
      <w:pPr>
        <w:pStyle w:val="a3"/>
        <w:ind w:leftChars="0" w:left="567" w:firstLineChars="106" w:firstLine="282"/>
      </w:pPr>
      <w:r>
        <w:rPr>
          <w:rFonts w:hint="eastAsia"/>
        </w:rPr>
        <w:t>府営公園は、枚岡公園や長野公園のように社寺山林の保全を目的に設置したもの、寝屋川公園や蜻蛉池公園のようにｽﾎﾟｰﾂﾚｸﾘｪｰｼｮﾝ機能を充足するために設置したもの、万博記念公園や泉佐野丘陵緑地など事業跡地を活用して自然環境を再生・保全するために設置したものなど、それぞれ異なった目的で設置されている。</w:t>
      </w:r>
    </w:p>
    <w:p w:rsidR="00E66586" w:rsidRDefault="00E66586" w:rsidP="00E66586">
      <w:pPr>
        <w:pStyle w:val="a3"/>
        <w:ind w:leftChars="0" w:left="567" w:firstLineChars="106" w:firstLine="282"/>
      </w:pPr>
      <w:r>
        <w:rPr>
          <w:rFonts w:hint="eastAsia"/>
        </w:rPr>
        <w:t>公園の規模も面積約１２６haの服部緑地から約８haの住吉公園　まで大小様々であり、利用形態や利用者のニーズも公園毎に異なっている。</w:t>
      </w:r>
    </w:p>
    <w:p w:rsidR="00E66586" w:rsidRDefault="00E66586" w:rsidP="00E66586">
      <w:pPr>
        <w:pStyle w:val="a3"/>
        <w:ind w:leftChars="0" w:left="567" w:firstLineChars="106" w:firstLine="282"/>
      </w:pPr>
      <w:r>
        <w:rPr>
          <w:rFonts w:hint="eastAsia"/>
        </w:rPr>
        <w:t>このような公園毎の特性を公園の管理運営に関わる多様な主体と広く共有し、これを活かし、育むことによって個性豊かな公園づくりを推進することが必要である。</w:t>
      </w:r>
    </w:p>
    <w:p w:rsidR="00E66586" w:rsidRDefault="00E66586" w:rsidP="00E66586">
      <w:pPr>
        <w:pStyle w:val="a3"/>
        <w:ind w:leftChars="0" w:left="567" w:firstLineChars="106" w:firstLine="282"/>
      </w:pPr>
      <w:r>
        <w:rPr>
          <w:rFonts w:hint="eastAsia"/>
        </w:rPr>
        <w:t>また、都市におけるまとまった緑の空間である府営公園は、都市全体の美しい景観の構成要素になることによって、“都市の顔”として都市の風格やイメージを高める重要な役割を持っている。</w:t>
      </w:r>
    </w:p>
    <w:p w:rsidR="00E66586" w:rsidRDefault="00E66586" w:rsidP="00E66586">
      <w:pPr>
        <w:pStyle w:val="a3"/>
        <w:ind w:leftChars="0" w:left="567" w:firstLineChars="106" w:firstLine="282"/>
      </w:pPr>
      <w:r>
        <w:rPr>
          <w:rFonts w:hint="eastAsia"/>
        </w:rPr>
        <w:t>そのため、府営公園のみどりの質の向上や周辺地域の景観に配慮した公園づくりに取り組み、季節感を享受できる景観の提供や良好なまちなみの形成に寄与することが必要である。</w:t>
      </w:r>
    </w:p>
    <w:p w:rsidR="00E66586" w:rsidRDefault="00E66586" w:rsidP="00E66586">
      <w:pPr>
        <w:ind w:firstLineChars="213" w:firstLine="566"/>
        <w:rPr>
          <w:rFonts w:ascii="ＭＳ Ｐゴシック" w:eastAsia="ＭＳ Ｐゴシック" w:hAnsi="ＭＳ Ｐゴシック"/>
          <w:u w:val="single"/>
        </w:rPr>
      </w:pPr>
    </w:p>
    <w:p w:rsidR="00E66586" w:rsidRPr="003B283C" w:rsidRDefault="005B216C" w:rsidP="00B12F4E">
      <w:pPr>
        <w:pStyle w:val="2"/>
        <w:rPr>
          <w:rFonts w:asciiTheme="majorEastAsia" w:hAnsiTheme="majorEastAsia"/>
          <w:u w:val="single"/>
        </w:rPr>
      </w:pPr>
      <w:bookmarkStart w:id="31" w:name="_Toc504986139"/>
      <w:r w:rsidRPr="003B283C">
        <w:rPr>
          <w:rFonts w:asciiTheme="majorEastAsia" w:hAnsiTheme="majorEastAsia" w:hint="eastAsia"/>
        </w:rPr>
        <w:t>(2)</w:t>
      </w:r>
      <w:r w:rsidR="00E66586" w:rsidRPr="003B283C">
        <w:rPr>
          <w:rFonts w:asciiTheme="majorEastAsia" w:hAnsiTheme="majorEastAsia" w:hint="eastAsia"/>
          <w:u w:val="single"/>
        </w:rPr>
        <w:t>基本方針②</w:t>
      </w:r>
      <w:bookmarkEnd w:id="31"/>
    </w:p>
    <w:p w:rsidR="00E66586" w:rsidRPr="005B216C" w:rsidRDefault="00E66586" w:rsidP="005B216C">
      <w:pPr>
        <w:ind w:firstLineChars="213" w:firstLine="566"/>
      </w:pPr>
      <w:r w:rsidRPr="005B216C">
        <w:rPr>
          <w:rFonts w:ascii="ＭＳ Ｐゴシック" w:eastAsia="ＭＳ Ｐゴシック" w:hAnsi="ＭＳ Ｐゴシック" w:hint="eastAsia"/>
          <w:u w:val="single"/>
        </w:rPr>
        <w:t>民間活力を積極的に導入し、都市の活力を生み出す公園づくりを推進</w:t>
      </w:r>
    </w:p>
    <w:p w:rsidR="00E66586" w:rsidRPr="000A05B7" w:rsidRDefault="00E66586" w:rsidP="00E66586">
      <w:pPr>
        <w:ind w:leftChars="200" w:left="531" w:firstLineChars="100" w:firstLine="266"/>
      </w:pPr>
      <w:r w:rsidRPr="000A05B7">
        <w:rPr>
          <w:rFonts w:hint="eastAsia"/>
        </w:rPr>
        <w:t>府営公園には年間２，３００万人が訪れ、近年はインバウンドの増加に　より箕面公園などでは海外からの来園者も増加しており、多くの人々が　府営公園を訪れ、活動することによって、地域に活力を生み出し、観光　振興にも寄与している。</w:t>
      </w:r>
    </w:p>
    <w:p w:rsidR="00E66586" w:rsidRPr="000A05B7" w:rsidRDefault="00E66586" w:rsidP="00E66586">
      <w:pPr>
        <w:ind w:leftChars="200" w:left="531" w:firstLineChars="100" w:firstLine="266"/>
      </w:pPr>
      <w:r w:rsidRPr="000A05B7">
        <w:rPr>
          <w:rFonts w:hint="eastAsia"/>
        </w:rPr>
        <w:t>より多くの人々に府営公園を訪れてもらい、大阪の都市活力の向上にも貢献できるよう、民の資金やノウハウを積極的に導入して、府営公園への　来訪魅力を更に高めることが必要である。</w:t>
      </w:r>
    </w:p>
    <w:p w:rsidR="00E66586" w:rsidRPr="000A05B7" w:rsidRDefault="00E66586" w:rsidP="00E66586">
      <w:pPr>
        <w:ind w:leftChars="200" w:left="531" w:firstLineChars="100" w:firstLine="266"/>
      </w:pPr>
      <w:r w:rsidRPr="000A05B7">
        <w:rPr>
          <w:rFonts w:hint="eastAsia"/>
        </w:rPr>
        <w:t>そのため、民間事業者との対話を通じて参入しやすい環境を整えることを通じて、魅力ある便益施設が導入され、多彩なイベントが開催されるなど、府営公園の活性化を推進するとともに、民間事業者が得た収益の一部を府営公園の維持管理等に適切に還元する仕組みづくりを行うことが必要である。</w:t>
      </w:r>
    </w:p>
    <w:p w:rsidR="00E66586" w:rsidRPr="0094449D" w:rsidRDefault="00E66586" w:rsidP="00E66586"/>
    <w:p w:rsidR="00E66586" w:rsidRPr="003B283C" w:rsidRDefault="005B216C" w:rsidP="00B12F4E">
      <w:pPr>
        <w:pStyle w:val="2"/>
        <w:rPr>
          <w:rFonts w:asciiTheme="majorEastAsia" w:hAnsiTheme="majorEastAsia"/>
          <w:u w:val="single"/>
        </w:rPr>
      </w:pPr>
      <w:bookmarkStart w:id="32" w:name="_Toc504986140"/>
      <w:r w:rsidRPr="003B283C">
        <w:rPr>
          <w:rFonts w:asciiTheme="majorEastAsia" w:hAnsiTheme="majorEastAsia" w:hint="eastAsia"/>
        </w:rPr>
        <w:t>(3)</w:t>
      </w:r>
      <w:r w:rsidR="00E66586" w:rsidRPr="003B283C">
        <w:rPr>
          <w:rFonts w:asciiTheme="majorEastAsia" w:hAnsiTheme="majorEastAsia" w:hint="eastAsia"/>
          <w:u w:val="single"/>
        </w:rPr>
        <w:t>基本方針③</w:t>
      </w:r>
      <w:bookmarkEnd w:id="32"/>
    </w:p>
    <w:p w:rsidR="00E66586" w:rsidRPr="005B216C" w:rsidRDefault="00E66586" w:rsidP="005B216C">
      <w:pPr>
        <w:pStyle w:val="a3"/>
        <w:ind w:leftChars="0" w:left="0" w:firstLineChars="213" w:firstLine="566"/>
        <w:rPr>
          <w:rFonts w:ascii="ＭＳ Ｐゴシック" w:eastAsia="ＭＳ Ｐゴシック" w:hAnsi="ＭＳ Ｐゴシック"/>
          <w:u w:val="single"/>
        </w:rPr>
      </w:pPr>
      <w:r w:rsidRPr="005B216C">
        <w:rPr>
          <w:rFonts w:ascii="ＭＳ Ｐゴシック" w:eastAsia="ＭＳ Ｐゴシック" w:hAnsi="ＭＳ Ｐゴシック" w:hint="eastAsia"/>
          <w:u w:val="single"/>
        </w:rPr>
        <w:t>公園を柔軟に使いこなし、地域に貢献する公園づくりを推進</w:t>
      </w:r>
    </w:p>
    <w:p w:rsidR="00E66586" w:rsidRPr="000A05B7" w:rsidRDefault="00E66586" w:rsidP="00E66586">
      <w:pPr>
        <w:ind w:leftChars="200" w:left="531" w:firstLineChars="100" w:firstLine="266"/>
      </w:pPr>
      <w:r w:rsidRPr="000A05B7">
        <w:rPr>
          <w:rFonts w:hint="eastAsia"/>
        </w:rPr>
        <w:t>府営公園は、公園毎の特性に応じて都市まちづくりの多様な課題改善に貢献してきており、今後とも周辺環境の変化に伴って変わる地域の課題や府民ニーズに柔軟に対応していくことが必要。</w:t>
      </w:r>
    </w:p>
    <w:p w:rsidR="00E66586" w:rsidRPr="000A05B7" w:rsidRDefault="00E66586" w:rsidP="00E66586">
      <w:pPr>
        <w:ind w:leftChars="200" w:left="531" w:firstLineChars="100" w:firstLine="266"/>
      </w:pPr>
      <w:r w:rsidRPr="000A05B7">
        <w:rPr>
          <w:rFonts w:hint="eastAsia"/>
        </w:rPr>
        <w:t>このため、地域の課題や府民ニーズの変化に応じて、子育て支援などの地域の課題に対応した新たな施設の導入や施設のコンバージョンを行うなど、来園者が府営公園をより使いこなせるように、柔軟な公園づくりを推進する必要がある。</w:t>
      </w:r>
    </w:p>
    <w:p w:rsidR="00E66586" w:rsidRPr="000A05B7" w:rsidRDefault="00E66586" w:rsidP="00E66586"/>
    <w:p w:rsidR="00E66586" w:rsidRPr="003B283C" w:rsidRDefault="005B216C" w:rsidP="00B12F4E">
      <w:pPr>
        <w:pStyle w:val="2"/>
        <w:rPr>
          <w:rFonts w:asciiTheme="majorEastAsia" w:hAnsiTheme="majorEastAsia"/>
          <w:u w:val="single"/>
        </w:rPr>
      </w:pPr>
      <w:bookmarkStart w:id="33" w:name="_Toc504986141"/>
      <w:r w:rsidRPr="003B283C">
        <w:rPr>
          <w:rFonts w:asciiTheme="majorEastAsia" w:hAnsiTheme="majorEastAsia" w:hint="eastAsia"/>
        </w:rPr>
        <w:t>(4)</w:t>
      </w:r>
      <w:r w:rsidR="00E66586" w:rsidRPr="003B283C">
        <w:rPr>
          <w:rFonts w:asciiTheme="majorEastAsia" w:hAnsiTheme="majorEastAsia" w:hint="eastAsia"/>
          <w:u w:val="single"/>
        </w:rPr>
        <w:t>基本方針④</w:t>
      </w:r>
      <w:bookmarkEnd w:id="33"/>
    </w:p>
    <w:p w:rsidR="00E66586" w:rsidRPr="005B216C" w:rsidRDefault="00E66586" w:rsidP="005B216C">
      <w:pPr>
        <w:ind w:firstLineChars="213" w:firstLine="566"/>
        <w:rPr>
          <w:rFonts w:ascii="ＭＳ Ｐゴシック" w:eastAsia="ＭＳ Ｐゴシック" w:hAnsi="ＭＳ Ｐゴシック"/>
          <w:u w:val="single"/>
        </w:rPr>
      </w:pPr>
      <w:r w:rsidRPr="005B216C">
        <w:rPr>
          <w:rFonts w:ascii="ＭＳ Ｐゴシック" w:eastAsia="ＭＳ Ｐゴシック" w:hAnsi="ＭＳ Ｐゴシック" w:hint="eastAsia"/>
          <w:u w:val="single"/>
        </w:rPr>
        <w:t>府民の命を守る公園づくりを推進</w:t>
      </w:r>
    </w:p>
    <w:p w:rsidR="00E66586" w:rsidRDefault="00E66586" w:rsidP="00E66586">
      <w:pPr>
        <w:ind w:leftChars="200" w:left="531" w:firstLineChars="100" w:firstLine="266"/>
      </w:pPr>
      <w:r>
        <w:rPr>
          <w:rFonts w:hint="eastAsia"/>
        </w:rPr>
        <w:t>府営公園は、火災発生時には延焼を防ぐ遮断帯として、集中豪雨の時には雨水を一時的に貯留し、洪水を防ぐ機能を有している。</w:t>
      </w:r>
    </w:p>
    <w:p w:rsidR="00E66586" w:rsidRPr="000A05B7" w:rsidRDefault="00E66586" w:rsidP="00E66586">
      <w:pPr>
        <w:ind w:leftChars="200" w:left="531" w:firstLineChars="100" w:firstLine="266"/>
      </w:pPr>
      <w:r>
        <w:rPr>
          <w:rFonts w:hint="eastAsia"/>
        </w:rPr>
        <w:t>また、１２箇所の府営公園が防災公園として指定されており、巨大地震が発生した時には、多くの人が一時的に避難する「広域避難場所」や自衛隊などの救助部隊が活動する「後方活動支援拠点」として利用されるな</w:t>
      </w:r>
      <w:r w:rsidRPr="000A05B7">
        <w:rPr>
          <w:rFonts w:hint="eastAsia"/>
        </w:rPr>
        <w:t>ど、府民の命を守る重要な役割を担っている。</w:t>
      </w:r>
    </w:p>
    <w:p w:rsidR="00E66586" w:rsidRPr="000A05B7" w:rsidRDefault="00E66586" w:rsidP="00E66586">
      <w:pPr>
        <w:ind w:leftChars="200" w:left="531" w:firstLineChars="100" w:firstLine="266"/>
      </w:pPr>
      <w:r w:rsidRPr="000A05B7">
        <w:rPr>
          <w:rFonts w:hint="eastAsia"/>
        </w:rPr>
        <w:t>南海トラフ巨大地震の発生リスクが高まり、自然災害が甚大化する中、大規模な災害から府民の命を守るため、防災公園の整備拡張や非常用電源設備等の防災施設の整備を進めるとともに、地域の防災力を高める防災啓発の拠点としての役割を担うなど、都市の災害対応力の　　向上に貢献する必要がある。</w:t>
      </w:r>
    </w:p>
    <w:p w:rsidR="00E66586" w:rsidRPr="00B25DAB" w:rsidRDefault="00E66586" w:rsidP="00E66586">
      <w:pPr>
        <w:ind w:firstLineChars="266" w:firstLine="707"/>
        <w:rPr>
          <w:u w:val="single"/>
        </w:rPr>
      </w:pPr>
    </w:p>
    <w:p w:rsidR="00E66586" w:rsidRPr="003B283C" w:rsidRDefault="005B216C" w:rsidP="00B12F4E">
      <w:pPr>
        <w:pStyle w:val="2"/>
        <w:rPr>
          <w:rFonts w:asciiTheme="majorEastAsia" w:hAnsiTheme="majorEastAsia"/>
          <w:u w:val="single"/>
        </w:rPr>
      </w:pPr>
      <w:bookmarkStart w:id="34" w:name="_Toc504986142"/>
      <w:r w:rsidRPr="003B283C">
        <w:rPr>
          <w:rFonts w:asciiTheme="majorEastAsia" w:hAnsiTheme="majorEastAsia" w:hint="eastAsia"/>
        </w:rPr>
        <w:t>(5)</w:t>
      </w:r>
      <w:r w:rsidR="00E66586" w:rsidRPr="003B283C">
        <w:rPr>
          <w:rFonts w:asciiTheme="majorEastAsia" w:hAnsiTheme="majorEastAsia" w:hint="eastAsia"/>
          <w:u w:val="single"/>
        </w:rPr>
        <w:t>基本方針⑤</w:t>
      </w:r>
      <w:bookmarkEnd w:id="34"/>
    </w:p>
    <w:p w:rsidR="00E66586" w:rsidRPr="005B216C" w:rsidRDefault="00E66586" w:rsidP="005B216C">
      <w:pPr>
        <w:ind w:firstLineChars="213" w:firstLine="566"/>
        <w:rPr>
          <w:rFonts w:ascii="ＭＳ Ｐゴシック" w:eastAsia="ＭＳ Ｐゴシック" w:hAnsi="ＭＳ Ｐゴシック"/>
          <w:u w:val="single"/>
        </w:rPr>
      </w:pPr>
      <w:r w:rsidRPr="005B216C">
        <w:rPr>
          <w:rFonts w:ascii="ＭＳ Ｐゴシック" w:eastAsia="ＭＳ Ｐゴシック" w:hAnsi="ＭＳ Ｐゴシック" w:hint="eastAsia"/>
          <w:u w:val="single"/>
        </w:rPr>
        <w:t>誰もが安全・安心・快適に利用できる公園づくりを推進</w:t>
      </w:r>
    </w:p>
    <w:p w:rsidR="00E66586" w:rsidRPr="000A05B7" w:rsidRDefault="00E66586" w:rsidP="00E66586">
      <w:pPr>
        <w:ind w:leftChars="200" w:left="531" w:firstLineChars="100" w:firstLine="266"/>
      </w:pPr>
      <w:r w:rsidRPr="000A05B7">
        <w:rPr>
          <w:rFonts w:hint="eastAsia"/>
        </w:rPr>
        <w:t>施設や樹木の老朽化が急速に進む中、誰もが安全・安心・快適に利用できる公園づくりを推進するため、民の力も積極的に取り入れて必要な財源を確保しながら、長寿命化計画に基づいて、着実に維持管理・更新する必要がある。</w:t>
      </w:r>
    </w:p>
    <w:p w:rsidR="00E66586" w:rsidRDefault="00E66586" w:rsidP="00B12F4E">
      <w:pPr>
        <w:ind w:leftChars="200" w:left="531" w:firstLineChars="100" w:firstLine="266"/>
      </w:pPr>
      <w:r w:rsidRPr="000A05B7">
        <w:rPr>
          <w:rFonts w:hint="eastAsia"/>
        </w:rPr>
        <w:t>また、施設のバリアフリー化や標識等の多言語化などにより、ユニバーサルデザインを更に推進するとともに、より多くの府民に府営公園を訪れてもらえるよう多様な手法とネットワークを活用しながら、情報発信の強化に取り組む必要がある。</w:t>
      </w:r>
    </w:p>
    <w:p w:rsidR="00B12F4E" w:rsidRPr="00B12F4E" w:rsidRDefault="00B12F4E" w:rsidP="00B12F4E">
      <w:pPr>
        <w:ind w:leftChars="200" w:left="531" w:firstLineChars="100" w:firstLine="266"/>
      </w:pPr>
    </w:p>
    <w:p w:rsidR="00E66586" w:rsidRPr="003B283C" w:rsidRDefault="005B216C" w:rsidP="00B12F4E">
      <w:pPr>
        <w:pStyle w:val="2"/>
        <w:rPr>
          <w:rFonts w:asciiTheme="majorEastAsia" w:hAnsiTheme="majorEastAsia"/>
          <w:u w:val="single"/>
        </w:rPr>
      </w:pPr>
      <w:bookmarkStart w:id="35" w:name="_Toc504986143"/>
      <w:r w:rsidRPr="003B283C">
        <w:rPr>
          <w:rFonts w:asciiTheme="majorEastAsia" w:hAnsiTheme="majorEastAsia" w:hint="eastAsia"/>
        </w:rPr>
        <w:t>(6)</w:t>
      </w:r>
      <w:r w:rsidR="00E66586" w:rsidRPr="003B283C">
        <w:rPr>
          <w:rFonts w:asciiTheme="majorEastAsia" w:hAnsiTheme="majorEastAsia" w:hint="eastAsia"/>
          <w:u w:val="single"/>
        </w:rPr>
        <w:t>基本方針⑥</w:t>
      </w:r>
      <w:bookmarkEnd w:id="35"/>
    </w:p>
    <w:p w:rsidR="00E66586" w:rsidRPr="005B216C" w:rsidRDefault="00E66586" w:rsidP="005B216C">
      <w:pPr>
        <w:pStyle w:val="a3"/>
        <w:ind w:leftChars="100" w:left="266" w:firstLineChars="100" w:firstLine="266"/>
      </w:pPr>
      <w:r w:rsidRPr="005B216C">
        <w:rPr>
          <w:rFonts w:ascii="ＭＳ Ｐゴシック" w:eastAsia="ＭＳ Ｐゴシック" w:hAnsi="ＭＳ Ｐゴシック" w:hint="eastAsia"/>
          <w:u w:val="single"/>
        </w:rPr>
        <w:t>多様な自然とふれあい都市環境を保全する公園づくりを推進</w:t>
      </w:r>
    </w:p>
    <w:p w:rsidR="00E66586" w:rsidRPr="000A05B7" w:rsidRDefault="00E66586" w:rsidP="00E66586">
      <w:pPr>
        <w:ind w:left="567" w:firstLineChars="115" w:firstLine="306"/>
        <w:rPr>
          <w:rFonts w:hAnsi="ＭＳ Ｐ明朝"/>
        </w:rPr>
      </w:pPr>
      <w:r w:rsidRPr="000A05B7">
        <w:rPr>
          <w:rFonts w:hAnsi="ＭＳ Ｐ明朝" w:hint="eastAsia"/>
        </w:rPr>
        <w:t>府営公園が有する都市の貴重な自然環境を次世代に継承するためには、これらを適切に保全するだけではなく、府民が府営公園の自然と気軽にふれあい、親しむことによって、自然の大切さを実感し、都市の貴重な財産として後世に残す機運を高めることが重要である。</w:t>
      </w:r>
    </w:p>
    <w:p w:rsidR="00E66586" w:rsidRPr="000A05B7" w:rsidRDefault="00E66586" w:rsidP="00E66586">
      <w:pPr>
        <w:ind w:left="567" w:firstLineChars="115" w:firstLine="306"/>
        <w:rPr>
          <w:rFonts w:hAnsi="ＭＳ Ｐ明朝"/>
        </w:rPr>
      </w:pPr>
      <w:r w:rsidRPr="000A05B7">
        <w:rPr>
          <w:rFonts w:hAnsi="ＭＳ Ｐ明朝"/>
        </w:rPr>
        <w:t>そのため、環境教育の場として府営公園を積極的に活用するなど、</w:t>
      </w:r>
      <w:r w:rsidRPr="000A05B7">
        <w:rPr>
          <w:rFonts w:hAnsi="ＭＳ Ｐ明朝" w:hint="eastAsia"/>
        </w:rPr>
        <w:t xml:space="preserve">　</w:t>
      </w:r>
      <w:r w:rsidRPr="000A05B7">
        <w:rPr>
          <w:rFonts w:hAnsi="ＭＳ Ｐ明朝"/>
        </w:rPr>
        <w:t>府民が多様な自然とふれあう機会を創出するとともに、都市環境の保全に資する</w:t>
      </w:r>
      <w:r w:rsidRPr="000A05B7">
        <w:rPr>
          <w:rFonts w:hAnsi="ＭＳ Ｐ明朝" w:hint="eastAsia"/>
        </w:rPr>
        <w:t>府営公園の</w:t>
      </w:r>
      <w:r w:rsidRPr="000A05B7">
        <w:rPr>
          <w:rFonts w:hAnsi="ＭＳ Ｐ明朝"/>
        </w:rPr>
        <w:t>自然の</w:t>
      </w:r>
      <w:r w:rsidRPr="000A05B7">
        <w:rPr>
          <w:rFonts w:hAnsi="ＭＳ Ｐ明朝" w:hint="eastAsia"/>
        </w:rPr>
        <w:t>重要性</w:t>
      </w:r>
      <w:r w:rsidRPr="000A05B7">
        <w:rPr>
          <w:rFonts w:hAnsi="ＭＳ Ｐ明朝"/>
        </w:rPr>
        <w:t>を積極的に発信する必要がある。</w:t>
      </w:r>
    </w:p>
    <w:p w:rsidR="00E66586" w:rsidRPr="000A05B7" w:rsidRDefault="00E66586" w:rsidP="00E66586"/>
    <w:p w:rsidR="00E66586" w:rsidRPr="003B283C" w:rsidRDefault="005B216C" w:rsidP="00B12F4E">
      <w:pPr>
        <w:pStyle w:val="2"/>
        <w:rPr>
          <w:rFonts w:asciiTheme="majorEastAsia" w:hAnsiTheme="majorEastAsia"/>
          <w:u w:val="single"/>
        </w:rPr>
      </w:pPr>
      <w:bookmarkStart w:id="36" w:name="_Toc504986144"/>
      <w:r w:rsidRPr="003B283C">
        <w:rPr>
          <w:rFonts w:asciiTheme="majorEastAsia" w:hAnsiTheme="majorEastAsia" w:hint="eastAsia"/>
        </w:rPr>
        <w:t>(7)</w:t>
      </w:r>
      <w:r w:rsidR="00E66586" w:rsidRPr="003B283C">
        <w:rPr>
          <w:rFonts w:asciiTheme="majorEastAsia" w:hAnsiTheme="majorEastAsia" w:hint="eastAsia"/>
          <w:u w:val="single"/>
        </w:rPr>
        <w:t>基本方針⑦</w:t>
      </w:r>
      <w:bookmarkEnd w:id="36"/>
    </w:p>
    <w:p w:rsidR="00E66586" w:rsidRPr="005B216C" w:rsidRDefault="00E66586" w:rsidP="005B216C">
      <w:pPr>
        <w:pStyle w:val="a3"/>
        <w:ind w:leftChars="100" w:left="266" w:firstLineChars="100" w:firstLine="266"/>
      </w:pPr>
      <w:r w:rsidRPr="005B216C">
        <w:rPr>
          <w:rFonts w:ascii="ＭＳ Ｐゴシック" w:eastAsia="ＭＳ Ｐゴシック" w:hAnsi="ＭＳ Ｐゴシック" w:hint="eastAsia"/>
          <w:u w:val="single"/>
        </w:rPr>
        <w:t>持続可能な公園の整備・管理・運営の仕組みづくりを推進</w:t>
      </w:r>
    </w:p>
    <w:p w:rsidR="00E66586" w:rsidRPr="000A05B7" w:rsidRDefault="00E66586" w:rsidP="00E66586">
      <w:pPr>
        <w:ind w:left="531" w:hangingChars="200" w:hanging="531"/>
        <w:rPr>
          <w:rFonts w:hAnsi="ＭＳ Ｐ明朝"/>
        </w:rPr>
      </w:pPr>
      <w:r w:rsidRPr="000A05B7">
        <w:rPr>
          <w:rFonts w:hAnsi="ＭＳ Ｐ明朝" w:hint="eastAsia"/>
        </w:rPr>
        <w:t xml:space="preserve">　　　　　府営公園は誰もが利用できる府民共通の都市基盤施設であるとともに、府民が共有する共通の財産でもある。</w:t>
      </w:r>
    </w:p>
    <w:p w:rsidR="00E66586" w:rsidRPr="000A05B7" w:rsidRDefault="00E66586" w:rsidP="00E66586">
      <w:pPr>
        <w:ind w:left="531" w:hangingChars="200" w:hanging="531"/>
        <w:rPr>
          <w:rFonts w:hAnsi="ＭＳ Ｐ明朝"/>
        </w:rPr>
      </w:pPr>
      <w:r w:rsidRPr="000A05B7">
        <w:rPr>
          <w:rFonts w:hAnsi="ＭＳ Ｐ明朝" w:hint="eastAsia"/>
        </w:rPr>
        <w:t xml:space="preserve">　　　　　このような府営公園を大阪の都市まちづくりに最大限に活用するためには、大阪府や指定管理者だけではなく、地元市町や地域住民、学校や　各種団体、民間企業など多様な主体が公園毎の将来像を共有して、　　適切な役割分担の下、相互に連携・協働して公園の整備・管理・運営に携わることが必要である。</w:t>
      </w:r>
    </w:p>
    <w:p w:rsidR="00E66586" w:rsidRPr="000A05B7" w:rsidRDefault="00E66586" w:rsidP="00E66586">
      <w:pPr>
        <w:ind w:left="531" w:hangingChars="200" w:hanging="531"/>
        <w:rPr>
          <w:rFonts w:hAnsi="ＭＳ Ｐ明朝"/>
        </w:rPr>
      </w:pPr>
      <w:r w:rsidRPr="000A05B7">
        <w:rPr>
          <w:rFonts w:hAnsi="ＭＳ Ｐ明朝" w:hint="eastAsia"/>
        </w:rPr>
        <w:t xml:space="preserve">　　　　　これを実現するため、多様な主体が公園づくりに参画しやすい環境づくりとして、公園の管理運営に携わる人材や財源の確保、協働のプラットフォームとなる公園毎の協議会の設立などの協働を支える仕組みづくりなどに取り組むことが必要である。</w:t>
      </w:r>
    </w:p>
    <w:p w:rsidR="00E66586" w:rsidRPr="000A05B7" w:rsidRDefault="00E66586" w:rsidP="00E66586">
      <w:pPr>
        <w:ind w:left="531" w:hangingChars="200" w:hanging="531"/>
        <w:rPr>
          <w:rFonts w:hAnsi="ＭＳ Ｐ明朝"/>
        </w:rPr>
      </w:pPr>
      <w:r w:rsidRPr="000A05B7">
        <w:rPr>
          <w:rFonts w:hAnsi="ＭＳ Ｐ明朝" w:hint="eastAsia"/>
        </w:rPr>
        <w:t xml:space="preserve">　　　　　また、このような環境づくりにあたっては、適切な規制緩和を行い、参画の窓口を広げ、公園づくりの自由度を高める一方で、公園毎に目指す　　将来像を公園づくりのパートナー間で共有し、公園づくりの方向性や進捗状況を確認・評価、必要に応じて修正する第三者機関を設けるなど、府民共通の財産として公共性を担保する仕組みを構築することが重要である。</w:t>
      </w:r>
    </w:p>
    <w:p w:rsidR="00E66586" w:rsidRPr="000A05B7" w:rsidRDefault="00E66586" w:rsidP="00E66586"/>
    <w:p w:rsidR="00E66586" w:rsidRPr="003B283C" w:rsidRDefault="005B216C" w:rsidP="00B12F4E">
      <w:pPr>
        <w:pStyle w:val="2"/>
        <w:rPr>
          <w:rFonts w:asciiTheme="majorEastAsia" w:hAnsiTheme="majorEastAsia"/>
        </w:rPr>
      </w:pPr>
      <w:bookmarkStart w:id="37" w:name="_Toc504986145"/>
      <w:r w:rsidRPr="003B283C">
        <w:rPr>
          <w:rFonts w:asciiTheme="majorEastAsia" w:hAnsiTheme="majorEastAsia" w:hint="eastAsia"/>
        </w:rPr>
        <w:t>(8)</w:t>
      </w:r>
      <w:r w:rsidR="00E66586" w:rsidRPr="003B283C">
        <w:rPr>
          <w:rFonts w:asciiTheme="majorEastAsia" w:hAnsiTheme="majorEastAsia" w:hint="eastAsia"/>
        </w:rPr>
        <w:t>計画期間</w:t>
      </w:r>
      <w:bookmarkEnd w:id="37"/>
    </w:p>
    <w:p w:rsidR="00E66586" w:rsidRPr="00E7564C" w:rsidRDefault="00E66586" w:rsidP="00E66586">
      <w:pPr>
        <w:pStyle w:val="a3"/>
        <w:ind w:leftChars="0" w:left="360" w:firstLineChars="100" w:firstLine="266"/>
        <w:rPr>
          <w:rFonts w:asciiTheme="minorEastAsia" w:eastAsiaTheme="minorEastAsia" w:hAnsiTheme="minorEastAsia"/>
        </w:rPr>
      </w:pPr>
      <w:r w:rsidRPr="00E7564C">
        <w:rPr>
          <w:rFonts w:asciiTheme="minorEastAsia" w:eastAsiaTheme="minorEastAsia" w:hAnsiTheme="minorEastAsia" w:hint="eastAsia"/>
        </w:rPr>
        <w:t>計画期間は、概ね３０年後を見据えた１０年間とする。</w:t>
      </w:r>
    </w:p>
    <w:p w:rsidR="00E66586" w:rsidRPr="00E7564C" w:rsidRDefault="00E66586" w:rsidP="00E66586">
      <w:pPr>
        <w:pStyle w:val="a3"/>
        <w:ind w:leftChars="0" w:left="360"/>
        <w:rPr>
          <w:rFonts w:asciiTheme="minorEastAsia" w:eastAsiaTheme="minorEastAsia" w:hAnsiTheme="minorEastAsia"/>
        </w:rPr>
      </w:pPr>
      <w:r>
        <w:rPr>
          <w:rFonts w:asciiTheme="minorEastAsia" w:eastAsiaTheme="minorEastAsia" w:hAnsiTheme="minorEastAsia" w:hint="eastAsia"/>
        </w:rPr>
        <w:t xml:space="preserve">　</w:t>
      </w:r>
      <w:r w:rsidRPr="00E7564C">
        <w:rPr>
          <w:rFonts w:asciiTheme="minorEastAsia" w:eastAsiaTheme="minorEastAsia" w:hAnsiTheme="minorEastAsia" w:hint="eastAsia"/>
        </w:rPr>
        <w:t>ただし、今後急激に進むと予想される人口減少</w:t>
      </w:r>
      <w:r>
        <w:rPr>
          <w:rFonts w:asciiTheme="minorEastAsia" w:eastAsiaTheme="minorEastAsia" w:hAnsiTheme="minorEastAsia" w:hint="eastAsia"/>
        </w:rPr>
        <w:t>･</w:t>
      </w:r>
      <w:r w:rsidRPr="00E7564C">
        <w:rPr>
          <w:rFonts w:asciiTheme="minorEastAsia" w:eastAsiaTheme="minorEastAsia" w:hAnsiTheme="minorEastAsia" w:hint="eastAsia"/>
        </w:rPr>
        <w:t>少子高齢化をはじめとした社会情勢の変化に柔軟に対応できるよう、計画の策定から</w:t>
      </w:r>
      <w:r>
        <w:rPr>
          <w:rFonts w:asciiTheme="minorEastAsia" w:eastAsiaTheme="minorEastAsia" w:hAnsiTheme="minorEastAsia" w:hint="eastAsia"/>
        </w:rPr>
        <w:t xml:space="preserve">　</w:t>
      </w:r>
      <w:r w:rsidRPr="00E7564C">
        <w:rPr>
          <w:rFonts w:asciiTheme="minorEastAsia" w:eastAsiaTheme="minorEastAsia" w:hAnsiTheme="minorEastAsia" w:hint="eastAsia"/>
        </w:rPr>
        <w:t>５年毎に点検し、必要に応じて計画の見直しを実施する。</w:t>
      </w:r>
    </w:p>
    <w:p w:rsidR="00FB5FAA" w:rsidRPr="00E66586" w:rsidRDefault="00FB5FAA" w:rsidP="00FB5FAA"/>
    <w:p w:rsidR="00FB5FAA" w:rsidRDefault="00FB5FAA" w:rsidP="00FB5FAA"/>
    <w:p w:rsidR="00AE6132" w:rsidRDefault="00AE6132">
      <w:pPr>
        <w:widowControl/>
        <w:jc w:val="left"/>
      </w:pPr>
      <w:r>
        <w:br w:type="page"/>
      </w:r>
    </w:p>
    <w:p w:rsidR="000478D5" w:rsidRPr="003B283C" w:rsidRDefault="00FC3BA4" w:rsidP="00B12F4E">
      <w:pPr>
        <w:pStyle w:val="1"/>
        <w:rPr>
          <w:rFonts w:asciiTheme="majorEastAsia" w:hAnsiTheme="majorEastAsia"/>
        </w:rPr>
      </w:pPr>
      <w:bookmarkStart w:id="38" w:name="_Toc504986146"/>
      <w:r w:rsidRPr="003B283C">
        <w:rPr>
          <w:rFonts w:asciiTheme="majorEastAsia" w:hAnsiTheme="majorEastAsia" w:hint="eastAsia"/>
        </w:rPr>
        <w:t>最終報告に向けて</w:t>
      </w:r>
      <w:bookmarkEnd w:id="38"/>
    </w:p>
    <w:p w:rsidR="00954DB5" w:rsidRDefault="00954DB5" w:rsidP="00EA3839"/>
    <w:p w:rsidR="00954DB5" w:rsidRDefault="00445DE4" w:rsidP="00A52456">
      <w:pPr>
        <w:ind w:firstLineChars="100" w:firstLine="266"/>
      </w:pPr>
      <w:r>
        <w:rPr>
          <w:rFonts w:hint="eastAsia"/>
        </w:rPr>
        <w:t>本</w:t>
      </w:r>
      <w:r w:rsidR="00FC3BA4">
        <w:t>中間</w:t>
      </w:r>
      <w:r>
        <w:rPr>
          <w:rFonts w:hint="eastAsia"/>
        </w:rPr>
        <w:t>報告</w:t>
      </w:r>
      <w:r w:rsidR="00FC3BA4">
        <w:rPr>
          <w:rFonts w:hint="eastAsia"/>
        </w:rPr>
        <w:t>は、</w:t>
      </w:r>
      <w:r>
        <w:rPr>
          <w:rFonts w:hint="eastAsia"/>
        </w:rPr>
        <w:t>国が示した</w:t>
      </w:r>
      <w:r w:rsidR="00A52456">
        <w:rPr>
          <w:rFonts w:hint="eastAsia"/>
        </w:rPr>
        <w:t>「</w:t>
      </w:r>
      <w:r w:rsidR="00171D31">
        <w:rPr>
          <w:rFonts w:hint="eastAsia"/>
        </w:rPr>
        <w:t>新たなステージに向けた緑とオープンスペース政策の展開について」を参考に</w:t>
      </w:r>
      <w:r w:rsidR="00A52456">
        <w:rPr>
          <w:rFonts w:hint="eastAsia"/>
        </w:rPr>
        <w:t>、大阪府の都市づくりの</w:t>
      </w:r>
      <w:r w:rsidR="00AD5DEB">
        <w:rPr>
          <w:rFonts w:hint="eastAsia"/>
        </w:rPr>
        <w:t>基本</w:t>
      </w:r>
      <w:r w:rsidR="00171D31">
        <w:rPr>
          <w:rFonts w:hint="eastAsia"/>
        </w:rPr>
        <w:t>目標を実現するために</w:t>
      </w:r>
      <w:r w:rsidR="00A52456">
        <w:rPr>
          <w:rFonts w:hint="eastAsia"/>
        </w:rPr>
        <w:t>、府営公園をどのように積極的に活用</w:t>
      </w:r>
      <w:r w:rsidR="00171D31">
        <w:rPr>
          <w:rFonts w:hint="eastAsia"/>
        </w:rPr>
        <w:t>するべきかについて</w:t>
      </w:r>
      <w:r>
        <w:rPr>
          <w:rFonts w:hint="eastAsia"/>
        </w:rPr>
        <w:t>、府営公園を取り巻く環境の変化や府営公園の現状を踏まえた検討を行い</w:t>
      </w:r>
      <w:r w:rsidR="00A52456">
        <w:rPr>
          <w:rFonts w:hint="eastAsia"/>
        </w:rPr>
        <w:t>、</w:t>
      </w:r>
      <w:r>
        <w:rPr>
          <w:rFonts w:hint="eastAsia"/>
        </w:rPr>
        <w:t>今後の府営公園のあるべき姿（</w:t>
      </w:r>
      <w:r w:rsidR="00A52456">
        <w:rPr>
          <w:rFonts w:hint="eastAsia"/>
        </w:rPr>
        <w:t>基本理念</w:t>
      </w:r>
      <w:r>
        <w:rPr>
          <w:rFonts w:hint="eastAsia"/>
        </w:rPr>
        <w:t>、目標像）と、これを実現するための基本方針を</w:t>
      </w:r>
      <w:r w:rsidR="00A52456">
        <w:rPr>
          <w:rFonts w:hint="eastAsia"/>
        </w:rPr>
        <w:t>とりまとめたものである。</w:t>
      </w:r>
    </w:p>
    <w:p w:rsidR="00A52456" w:rsidRPr="00A52456" w:rsidRDefault="00445DE4" w:rsidP="00A52456">
      <w:pPr>
        <w:ind w:firstLineChars="100" w:firstLine="266"/>
      </w:pPr>
      <w:r>
        <w:rPr>
          <w:rFonts w:hint="eastAsia"/>
        </w:rPr>
        <w:t>今後は主に</w:t>
      </w:r>
      <w:r w:rsidR="00A52456">
        <w:rPr>
          <w:rFonts w:hint="eastAsia"/>
        </w:rPr>
        <w:t>、</w:t>
      </w:r>
      <w:r>
        <w:rPr>
          <w:rFonts w:hint="eastAsia"/>
        </w:rPr>
        <w:t>基本方針に沿った実現可能で効果的な施策について、引き続き、常務委員会及び部会において</w:t>
      </w:r>
      <w:r w:rsidR="00283100">
        <w:rPr>
          <w:rFonts w:hint="eastAsia"/>
        </w:rPr>
        <w:t>検討を行い、最終報告を目指すものである。</w:t>
      </w:r>
    </w:p>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141FD1" w:rsidRDefault="00141FD1"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141FD1" w:rsidRDefault="00141FD1"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Pr="00954DB5" w:rsidRDefault="00954DB5" w:rsidP="00954DB5">
      <w:pPr>
        <w:jc w:val="center"/>
        <w:rPr>
          <w:rFonts w:ascii="ＭＳ Ｐゴシック" w:eastAsia="ＭＳ Ｐゴシック" w:hAnsi="ＭＳ Ｐゴシック"/>
          <w:sz w:val="32"/>
        </w:rPr>
      </w:pPr>
      <w:r w:rsidRPr="00954DB5">
        <w:rPr>
          <w:rFonts w:ascii="ＭＳ Ｐゴシック" w:eastAsia="ＭＳ Ｐゴシック" w:hAnsi="ＭＳ Ｐゴシック" w:hint="eastAsia"/>
          <w:spacing w:val="32"/>
          <w:kern w:val="0"/>
          <w:sz w:val="32"/>
          <w:fitText w:val="5536" w:id="1547865600"/>
        </w:rPr>
        <w:t>都市計画公園のあり方（中間報告</w:t>
      </w:r>
      <w:r w:rsidRPr="00954DB5">
        <w:rPr>
          <w:rFonts w:ascii="ＭＳ Ｐゴシック" w:eastAsia="ＭＳ Ｐゴシック" w:hAnsi="ＭＳ Ｐゴシック" w:hint="eastAsia"/>
          <w:spacing w:val="4"/>
          <w:kern w:val="0"/>
          <w:sz w:val="32"/>
          <w:fitText w:val="5536" w:id="1547865600"/>
        </w:rPr>
        <w:t>）</w:t>
      </w:r>
    </w:p>
    <w:p w:rsidR="00954DB5" w:rsidRPr="00954DB5" w:rsidRDefault="00954DB5" w:rsidP="00954DB5">
      <w:pPr>
        <w:jc w:val="center"/>
        <w:rPr>
          <w:rFonts w:ascii="ＭＳ Ｐゴシック" w:eastAsia="ＭＳ Ｐゴシック" w:hAnsi="ＭＳ Ｐゴシック"/>
        </w:rPr>
      </w:pPr>
      <w:r w:rsidRPr="00954DB5">
        <w:rPr>
          <w:rFonts w:ascii="ＭＳ Ｐゴシック" w:eastAsia="ＭＳ Ｐゴシック" w:hAnsi="ＭＳ Ｐゴシック" w:hint="eastAsia"/>
          <w:spacing w:val="190"/>
          <w:kern w:val="0"/>
          <w:sz w:val="32"/>
          <w:fitText w:val="2422" w:id="1547865857"/>
        </w:rPr>
        <w:t>参考資</w:t>
      </w:r>
      <w:r w:rsidRPr="00954DB5">
        <w:rPr>
          <w:rFonts w:ascii="ＭＳ Ｐゴシック" w:eastAsia="ＭＳ Ｐゴシック" w:hAnsi="ＭＳ Ｐゴシック" w:hint="eastAsia"/>
          <w:spacing w:val="1"/>
          <w:kern w:val="0"/>
          <w:sz w:val="32"/>
          <w:fitText w:val="2422" w:id="1547865857"/>
        </w:rPr>
        <w:t>料</w:t>
      </w:r>
    </w:p>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AD5DEB" w:rsidRDefault="00AD5DEB" w:rsidP="00EA3839"/>
    <w:p w:rsidR="00AE6132" w:rsidRDefault="00AE6132">
      <w:pPr>
        <w:widowControl/>
        <w:jc w:val="left"/>
      </w:pPr>
      <w:r>
        <w:br w:type="page"/>
      </w:r>
    </w:p>
    <w:p w:rsidR="00954DB5" w:rsidRPr="00954DB5" w:rsidRDefault="00954DB5" w:rsidP="00954DB5">
      <w:pPr>
        <w:jc w:val="left"/>
        <w:rPr>
          <w:rFonts w:ascii="ＭＳ Ｐゴシック" w:eastAsia="ＭＳ Ｐゴシック" w:hAnsi="ＭＳ Ｐゴシック"/>
          <w:b/>
        </w:rPr>
      </w:pPr>
      <w:r w:rsidRPr="00954DB5">
        <w:rPr>
          <w:rFonts w:ascii="ＭＳ Ｐゴシック" w:eastAsia="ＭＳ Ｐゴシック" w:hAnsi="ＭＳ Ｐゴシック" w:hint="eastAsia"/>
          <w:b/>
          <w:sz w:val="28"/>
        </w:rPr>
        <w:t>「都市計画公園のあり方」　検討経過</w:t>
      </w:r>
    </w:p>
    <w:p w:rsidR="00954DB5" w:rsidRDefault="00954DB5" w:rsidP="00EA3839"/>
    <w:p w:rsidR="00E46895" w:rsidRPr="00E46895" w:rsidRDefault="00E46895" w:rsidP="00EA3839">
      <w:pPr>
        <w:rPr>
          <w:rFonts w:ascii="ＭＳ Ｐゴシック" w:eastAsia="ＭＳ Ｐゴシック" w:hAnsi="ＭＳ Ｐゴシック"/>
        </w:rPr>
      </w:pPr>
      <w:r w:rsidRPr="00E46895">
        <w:rPr>
          <w:rFonts w:ascii="ＭＳ Ｐゴシック" w:eastAsia="ＭＳ Ｐゴシック" w:hAnsi="ＭＳ Ｐゴシック" w:cs="ＭＳ 明朝" w:hint="eastAsia"/>
        </w:rPr>
        <w:t xml:space="preserve">◍ </w:t>
      </w:r>
      <w:r w:rsidR="00954DB5" w:rsidRPr="00E46895">
        <w:rPr>
          <w:rFonts w:ascii="ＭＳ Ｐゴシック" w:eastAsia="ＭＳ Ｐゴシック" w:hAnsi="ＭＳ Ｐゴシック" w:hint="eastAsia"/>
        </w:rPr>
        <w:t>平成29年２月20</w:t>
      </w:r>
      <w:r w:rsidRPr="00E46895">
        <w:rPr>
          <w:rFonts w:ascii="ＭＳ Ｐゴシック" w:eastAsia="ＭＳ Ｐゴシック" w:hAnsi="ＭＳ Ｐゴシック" w:hint="eastAsia"/>
        </w:rPr>
        <w:t>日</w:t>
      </w:r>
    </w:p>
    <w:p w:rsidR="00954DB5" w:rsidRDefault="00954DB5" w:rsidP="00E46895">
      <w:pPr>
        <w:ind w:firstLineChars="100" w:firstLine="266"/>
      </w:pPr>
      <w:r w:rsidRPr="00E46895">
        <w:rPr>
          <w:rFonts w:ascii="ＭＳ Ｐゴシック" w:eastAsia="ＭＳ Ｐゴシック" w:hAnsi="ＭＳ Ｐゴシック" w:hint="eastAsia"/>
        </w:rPr>
        <w:t>平成28年度第３回大阪府都市計画審議会</w:t>
      </w:r>
    </w:p>
    <w:p w:rsidR="00954DB5" w:rsidRDefault="00954DB5" w:rsidP="00EA3839">
      <w:r>
        <w:rPr>
          <w:rFonts w:hint="eastAsia"/>
        </w:rPr>
        <w:t xml:space="preserve">　</w:t>
      </w:r>
      <w:r w:rsidR="00E46895">
        <w:rPr>
          <w:rFonts w:hint="eastAsia"/>
        </w:rPr>
        <w:t xml:space="preserve">　 </w:t>
      </w:r>
      <w:r>
        <w:rPr>
          <w:rFonts w:hint="eastAsia"/>
        </w:rPr>
        <w:t>報告「都市計画公園のあり方について」</w:t>
      </w:r>
    </w:p>
    <w:p w:rsidR="00954DB5" w:rsidRDefault="00954DB5" w:rsidP="00EA3839"/>
    <w:p w:rsidR="00E46895" w:rsidRPr="00E46895" w:rsidRDefault="00E46895" w:rsidP="00EA3839">
      <w:pPr>
        <w:rPr>
          <w:rFonts w:ascii="ＭＳ Ｐゴシック" w:eastAsia="ＭＳ Ｐゴシック" w:hAnsi="ＭＳ Ｐゴシック"/>
        </w:rPr>
      </w:pPr>
      <w:r w:rsidRPr="00E46895">
        <w:rPr>
          <w:rFonts w:ascii="ＭＳ Ｐゴシック" w:eastAsia="ＭＳ Ｐゴシック" w:hAnsi="ＭＳ Ｐゴシック" w:cs="ＭＳ 明朝" w:hint="eastAsia"/>
        </w:rPr>
        <w:t>◍</w:t>
      </w:r>
      <w:r w:rsidRPr="00E46895">
        <w:rPr>
          <w:rFonts w:ascii="ＭＳ Ｐゴシック" w:eastAsia="ＭＳ Ｐゴシック" w:hAnsi="ＭＳ Ｐゴシック"/>
        </w:rPr>
        <w:t xml:space="preserve"> </w:t>
      </w:r>
      <w:r w:rsidR="00954DB5" w:rsidRPr="00E46895">
        <w:rPr>
          <w:rFonts w:ascii="ＭＳ Ｐゴシック" w:eastAsia="ＭＳ Ｐゴシック" w:hAnsi="ＭＳ Ｐゴシック" w:hint="eastAsia"/>
        </w:rPr>
        <w:t>平成29年９月27</w:t>
      </w:r>
      <w:r w:rsidRPr="00E46895">
        <w:rPr>
          <w:rFonts w:ascii="ＭＳ Ｐゴシック" w:eastAsia="ＭＳ Ｐゴシック" w:hAnsi="ＭＳ Ｐゴシック" w:hint="eastAsia"/>
        </w:rPr>
        <w:t>日</w:t>
      </w:r>
    </w:p>
    <w:p w:rsidR="00954DB5" w:rsidRDefault="00954DB5" w:rsidP="00E46895">
      <w:pPr>
        <w:ind w:firstLineChars="100" w:firstLine="266"/>
      </w:pPr>
      <w:r w:rsidRPr="00E46895">
        <w:rPr>
          <w:rFonts w:ascii="ＭＳ Ｐゴシック" w:eastAsia="ＭＳ Ｐゴシック" w:hAnsi="ＭＳ Ｐゴシック" w:hint="eastAsia"/>
        </w:rPr>
        <w:t>平成29年度第１回大阪府都市計画審議会常務委員会</w:t>
      </w:r>
    </w:p>
    <w:p w:rsidR="00954DB5" w:rsidRDefault="00954DB5" w:rsidP="00EA3839">
      <w:r>
        <w:rPr>
          <w:rFonts w:hint="eastAsia"/>
        </w:rPr>
        <w:t xml:space="preserve">　</w:t>
      </w:r>
      <w:r w:rsidR="00E46895">
        <w:rPr>
          <w:rFonts w:hint="eastAsia"/>
        </w:rPr>
        <w:t xml:space="preserve"> 　公園・緑地を取り巻く環境の変化</w:t>
      </w:r>
    </w:p>
    <w:p w:rsidR="00E46895" w:rsidRDefault="00E46895" w:rsidP="00EA3839">
      <w:r>
        <w:rPr>
          <w:rFonts w:hint="eastAsia"/>
        </w:rPr>
        <w:t xml:space="preserve">　 　公園・緑地に関する現状</w:t>
      </w:r>
    </w:p>
    <w:p w:rsidR="00E46895" w:rsidRDefault="00E46895" w:rsidP="00EA3839"/>
    <w:p w:rsidR="00E46895" w:rsidRPr="00E46895" w:rsidRDefault="00E46895" w:rsidP="00EA3839">
      <w:pPr>
        <w:rPr>
          <w:rFonts w:ascii="ＭＳ Ｐゴシック" w:eastAsia="ＭＳ Ｐゴシック" w:hAnsi="ＭＳ Ｐゴシック"/>
        </w:rPr>
      </w:pPr>
      <w:r w:rsidRPr="00E46895">
        <w:rPr>
          <w:rFonts w:ascii="ＭＳ Ｐゴシック" w:eastAsia="ＭＳ Ｐゴシック" w:hAnsi="ＭＳ Ｐゴシック" w:cs="ＭＳ 明朝" w:hint="eastAsia"/>
        </w:rPr>
        <w:t xml:space="preserve">◍ </w:t>
      </w:r>
      <w:r w:rsidRPr="00E46895">
        <w:rPr>
          <w:rFonts w:ascii="ＭＳ Ｐゴシック" w:eastAsia="ＭＳ Ｐゴシック" w:hAnsi="ＭＳ Ｐゴシック" w:hint="eastAsia"/>
        </w:rPr>
        <w:t>平成29年11月20日</w:t>
      </w:r>
    </w:p>
    <w:p w:rsidR="00E46895" w:rsidRPr="00E46895" w:rsidRDefault="00E46895" w:rsidP="00E46895">
      <w:pPr>
        <w:ind w:firstLineChars="100" w:firstLine="266"/>
        <w:rPr>
          <w:rFonts w:ascii="ＭＳ Ｐゴシック" w:eastAsia="ＭＳ Ｐゴシック" w:hAnsi="ＭＳ Ｐゴシック"/>
        </w:rPr>
      </w:pPr>
      <w:r w:rsidRPr="00E46895">
        <w:rPr>
          <w:rFonts w:ascii="ＭＳ Ｐゴシック" w:eastAsia="ＭＳ Ｐゴシック" w:hAnsi="ＭＳ Ｐゴシック" w:hint="eastAsia"/>
        </w:rPr>
        <w:t>平成29年度第１回大阪府都市計画審議会常務委員会部会</w:t>
      </w:r>
    </w:p>
    <w:p w:rsidR="00E46895" w:rsidRDefault="00E46895" w:rsidP="00E46895">
      <w:r>
        <w:rPr>
          <w:rFonts w:hint="eastAsia"/>
        </w:rPr>
        <w:t xml:space="preserve">　　　府営公園の意義</w:t>
      </w:r>
    </w:p>
    <w:p w:rsidR="00E46895" w:rsidRDefault="00E46895" w:rsidP="00E46895">
      <w:r>
        <w:rPr>
          <w:rFonts w:hint="eastAsia"/>
        </w:rPr>
        <w:t xml:space="preserve">　　　府営公園に対するニーズ</w:t>
      </w:r>
    </w:p>
    <w:p w:rsidR="00E46895" w:rsidRDefault="00E46895" w:rsidP="00E46895"/>
    <w:p w:rsidR="00E46895" w:rsidRPr="00022C78" w:rsidRDefault="00E46895" w:rsidP="00E46895">
      <w:pPr>
        <w:rPr>
          <w:rFonts w:ascii="ＭＳ Ｐゴシック" w:eastAsia="ＭＳ Ｐゴシック" w:hAnsi="ＭＳ Ｐゴシック"/>
        </w:rPr>
      </w:pPr>
      <w:r w:rsidRPr="00022C78">
        <w:rPr>
          <w:rFonts w:ascii="ＭＳ Ｐゴシック" w:eastAsia="ＭＳ Ｐゴシック" w:hAnsi="ＭＳ Ｐゴシック" w:cs="ＭＳ 明朝" w:hint="eastAsia"/>
        </w:rPr>
        <w:t>◍</w:t>
      </w:r>
      <w:r w:rsidRPr="00022C78">
        <w:rPr>
          <w:rFonts w:ascii="ＭＳ Ｐゴシック" w:eastAsia="ＭＳ Ｐゴシック" w:hAnsi="ＭＳ Ｐゴシック"/>
        </w:rPr>
        <w:t xml:space="preserve"> </w:t>
      </w:r>
      <w:r w:rsidRPr="00022C78">
        <w:rPr>
          <w:rFonts w:ascii="ＭＳ Ｐゴシック" w:eastAsia="ＭＳ Ｐゴシック" w:hAnsi="ＭＳ Ｐゴシック" w:hint="eastAsia"/>
        </w:rPr>
        <w:t>平成</w:t>
      </w:r>
      <w:r w:rsidRPr="00022C78">
        <w:rPr>
          <w:rFonts w:ascii="ＭＳ Ｐゴシック" w:eastAsia="ＭＳ Ｐゴシック" w:hAnsi="ＭＳ Ｐゴシック"/>
        </w:rPr>
        <w:t>29</w:t>
      </w:r>
      <w:r w:rsidRPr="00022C78">
        <w:rPr>
          <w:rFonts w:ascii="ＭＳ Ｐゴシック" w:eastAsia="ＭＳ Ｐゴシック" w:hAnsi="ＭＳ Ｐゴシック" w:hint="eastAsia"/>
        </w:rPr>
        <w:t>年</w:t>
      </w:r>
      <w:r w:rsidRPr="00022C78">
        <w:rPr>
          <w:rFonts w:ascii="ＭＳ Ｐゴシック" w:eastAsia="ＭＳ Ｐゴシック" w:hAnsi="ＭＳ Ｐゴシック"/>
        </w:rPr>
        <w:t>1</w:t>
      </w:r>
      <w:r w:rsidRPr="00022C78">
        <w:rPr>
          <w:rFonts w:ascii="ＭＳ Ｐゴシック" w:eastAsia="ＭＳ Ｐゴシック" w:hAnsi="ＭＳ Ｐゴシック" w:hint="eastAsia"/>
        </w:rPr>
        <w:t>2月18日</w:t>
      </w:r>
    </w:p>
    <w:p w:rsidR="00E46895" w:rsidRPr="00022C78" w:rsidRDefault="00E46895" w:rsidP="00E46895">
      <w:pPr>
        <w:rPr>
          <w:rFonts w:ascii="ＭＳ Ｐゴシック" w:eastAsia="ＭＳ Ｐゴシック" w:hAnsi="ＭＳ Ｐゴシック"/>
        </w:rPr>
      </w:pPr>
      <w:r w:rsidRPr="00022C78">
        <w:rPr>
          <w:rFonts w:ascii="ＭＳ Ｐゴシック" w:eastAsia="ＭＳ Ｐゴシック" w:hAnsi="ＭＳ Ｐゴシック" w:hint="eastAsia"/>
        </w:rPr>
        <w:t xml:space="preserve">　 平成29年度第２</w:t>
      </w:r>
      <w:r w:rsidR="00022C78">
        <w:rPr>
          <w:rFonts w:ascii="ＭＳ Ｐゴシック" w:eastAsia="ＭＳ Ｐゴシック" w:hAnsi="ＭＳ Ｐゴシック" w:hint="eastAsia"/>
        </w:rPr>
        <w:t>回</w:t>
      </w:r>
      <w:r w:rsidRPr="00022C78">
        <w:rPr>
          <w:rFonts w:ascii="ＭＳ Ｐゴシック" w:eastAsia="ＭＳ Ｐゴシック" w:hAnsi="ＭＳ Ｐゴシック" w:hint="eastAsia"/>
        </w:rPr>
        <w:t>大阪府都市計画審議会常務委員会部会</w:t>
      </w:r>
    </w:p>
    <w:p w:rsidR="00E46895" w:rsidRDefault="00E46895" w:rsidP="00E46895">
      <w:r>
        <w:rPr>
          <w:rFonts w:hint="eastAsia"/>
        </w:rPr>
        <w:t xml:space="preserve">　　　府営公園の課題</w:t>
      </w:r>
    </w:p>
    <w:p w:rsidR="00E46895" w:rsidRDefault="00E46895" w:rsidP="00E46895">
      <w:pPr>
        <w:ind w:firstLineChars="200" w:firstLine="531"/>
      </w:pPr>
      <w:r>
        <w:rPr>
          <w:rFonts w:hint="eastAsia"/>
        </w:rPr>
        <w:t>基本方針について</w:t>
      </w:r>
    </w:p>
    <w:p w:rsidR="00022C78" w:rsidRDefault="00022C78" w:rsidP="00022C78"/>
    <w:p w:rsidR="00022C78" w:rsidRPr="00022C78" w:rsidRDefault="00022C78" w:rsidP="00022C78">
      <w:pPr>
        <w:rPr>
          <w:rFonts w:ascii="ＭＳ Ｐゴシック" w:eastAsia="ＭＳ Ｐゴシック" w:hAnsi="ＭＳ Ｐゴシック"/>
        </w:rPr>
      </w:pPr>
      <w:r w:rsidRPr="00022C78">
        <w:rPr>
          <w:rFonts w:ascii="ＭＳ Ｐゴシック" w:eastAsia="ＭＳ Ｐゴシック" w:hAnsi="ＭＳ Ｐゴシック" w:hint="eastAsia"/>
        </w:rPr>
        <w:t>◍</w:t>
      </w:r>
      <w:r w:rsidRPr="00022C78">
        <w:rPr>
          <w:rFonts w:ascii="ＭＳ Ｐゴシック" w:eastAsia="ＭＳ Ｐゴシック" w:hAnsi="ＭＳ Ｐゴシック"/>
        </w:rPr>
        <w:t xml:space="preserve"> </w:t>
      </w:r>
      <w:r w:rsidRPr="00022C78">
        <w:rPr>
          <w:rFonts w:ascii="ＭＳ Ｐゴシック" w:eastAsia="ＭＳ Ｐゴシック" w:hAnsi="ＭＳ Ｐゴシック" w:hint="eastAsia"/>
        </w:rPr>
        <w:t>平成</w:t>
      </w:r>
      <w:r>
        <w:rPr>
          <w:rFonts w:ascii="ＭＳ Ｐゴシック" w:eastAsia="ＭＳ Ｐゴシック" w:hAnsi="ＭＳ Ｐゴシック" w:hint="eastAsia"/>
        </w:rPr>
        <w:t>30</w:t>
      </w:r>
      <w:r w:rsidRPr="00022C78">
        <w:rPr>
          <w:rFonts w:ascii="ＭＳ Ｐゴシック" w:eastAsia="ＭＳ Ｐゴシック" w:hAnsi="ＭＳ Ｐゴシック" w:hint="eastAsia"/>
        </w:rPr>
        <w:t>年</w:t>
      </w:r>
      <w:r>
        <w:rPr>
          <w:rFonts w:ascii="ＭＳ Ｐゴシック" w:eastAsia="ＭＳ Ｐゴシック" w:hAnsi="ＭＳ Ｐゴシック" w:hint="eastAsia"/>
        </w:rPr>
        <w:t>１</w:t>
      </w:r>
      <w:r w:rsidRPr="00022C78">
        <w:rPr>
          <w:rFonts w:ascii="ＭＳ Ｐゴシック" w:eastAsia="ＭＳ Ｐゴシック" w:hAnsi="ＭＳ Ｐゴシック" w:hint="eastAsia"/>
        </w:rPr>
        <w:t>月</w:t>
      </w:r>
      <w:r>
        <w:rPr>
          <w:rFonts w:ascii="ＭＳ Ｐゴシック" w:eastAsia="ＭＳ Ｐゴシック" w:hAnsi="ＭＳ Ｐゴシック" w:hint="eastAsia"/>
        </w:rPr>
        <w:t>29</w:t>
      </w:r>
      <w:r w:rsidRPr="00022C78">
        <w:rPr>
          <w:rFonts w:ascii="ＭＳ Ｐゴシック" w:eastAsia="ＭＳ Ｐゴシック" w:hAnsi="ＭＳ Ｐゴシック" w:hint="eastAsia"/>
        </w:rPr>
        <w:t>日</w:t>
      </w:r>
    </w:p>
    <w:p w:rsidR="00022C78" w:rsidRPr="00022C78" w:rsidRDefault="00022C78" w:rsidP="00022C78">
      <w:pPr>
        <w:rPr>
          <w:rFonts w:ascii="ＭＳ Ｐゴシック" w:eastAsia="ＭＳ Ｐゴシック" w:hAnsi="ＭＳ Ｐゴシック"/>
        </w:rPr>
      </w:pPr>
      <w:r w:rsidRPr="00022C78">
        <w:rPr>
          <w:rFonts w:ascii="ＭＳ Ｐゴシック" w:eastAsia="ＭＳ Ｐゴシック" w:hAnsi="ＭＳ Ｐゴシック" w:hint="eastAsia"/>
        </w:rPr>
        <w:t xml:space="preserve">　 平成29年度第２</w:t>
      </w:r>
      <w:r>
        <w:rPr>
          <w:rFonts w:ascii="ＭＳ Ｐゴシック" w:eastAsia="ＭＳ Ｐゴシック" w:hAnsi="ＭＳ Ｐゴシック" w:hint="eastAsia"/>
        </w:rPr>
        <w:t>回</w:t>
      </w:r>
      <w:r w:rsidRPr="00022C78">
        <w:rPr>
          <w:rFonts w:ascii="ＭＳ Ｐゴシック" w:eastAsia="ＭＳ Ｐゴシック" w:hAnsi="ＭＳ Ｐゴシック" w:hint="eastAsia"/>
        </w:rPr>
        <w:t>大阪府都市計画審議会常務委員会</w:t>
      </w:r>
    </w:p>
    <w:p w:rsidR="00022C78" w:rsidRDefault="00022C78" w:rsidP="00022C78">
      <w:r>
        <w:rPr>
          <w:rFonts w:hint="eastAsia"/>
        </w:rPr>
        <w:t xml:space="preserve">　　　中間とりまとめ</w:t>
      </w:r>
    </w:p>
    <w:p w:rsidR="00022C78" w:rsidRDefault="00022C78" w:rsidP="00022C78"/>
    <w:p w:rsidR="00022C78" w:rsidRPr="00022C78" w:rsidRDefault="00022C78" w:rsidP="00022C78">
      <w:pPr>
        <w:rPr>
          <w:rFonts w:ascii="ＭＳ Ｐゴシック" w:eastAsia="ＭＳ Ｐゴシック" w:hAnsi="ＭＳ Ｐゴシック"/>
        </w:rPr>
      </w:pPr>
      <w:r w:rsidRPr="00022C78">
        <w:rPr>
          <w:rFonts w:ascii="ＭＳ Ｐゴシック" w:eastAsia="ＭＳ Ｐゴシック" w:hAnsi="ＭＳ Ｐゴシック" w:hint="eastAsia"/>
        </w:rPr>
        <w:t>◍</w:t>
      </w:r>
      <w:r w:rsidRPr="00022C78">
        <w:rPr>
          <w:rFonts w:ascii="ＭＳ Ｐゴシック" w:eastAsia="ＭＳ Ｐゴシック" w:hAnsi="ＭＳ Ｐゴシック"/>
        </w:rPr>
        <w:t xml:space="preserve"> </w:t>
      </w:r>
      <w:r w:rsidRPr="00022C78">
        <w:rPr>
          <w:rFonts w:ascii="ＭＳ Ｐゴシック" w:eastAsia="ＭＳ Ｐゴシック" w:hAnsi="ＭＳ Ｐゴシック" w:hint="eastAsia"/>
        </w:rPr>
        <w:t>平成</w:t>
      </w:r>
      <w:r w:rsidRPr="00022C78">
        <w:rPr>
          <w:rFonts w:ascii="ＭＳ Ｐゴシック" w:eastAsia="ＭＳ Ｐゴシック" w:hAnsi="ＭＳ Ｐゴシック"/>
        </w:rPr>
        <w:t>30</w:t>
      </w:r>
      <w:r w:rsidRPr="00022C78">
        <w:rPr>
          <w:rFonts w:ascii="ＭＳ Ｐゴシック" w:eastAsia="ＭＳ Ｐゴシック" w:hAnsi="ＭＳ Ｐゴシック" w:hint="eastAsia"/>
        </w:rPr>
        <w:t>年２月９日</w:t>
      </w:r>
    </w:p>
    <w:p w:rsidR="00022C78" w:rsidRPr="00022C78" w:rsidRDefault="00022C78" w:rsidP="00022C78">
      <w:pPr>
        <w:rPr>
          <w:rFonts w:ascii="ＭＳ Ｐゴシック" w:eastAsia="ＭＳ Ｐゴシック" w:hAnsi="ＭＳ Ｐゴシック"/>
        </w:rPr>
      </w:pPr>
      <w:r w:rsidRPr="00022C78">
        <w:rPr>
          <w:rFonts w:ascii="ＭＳ Ｐゴシック" w:eastAsia="ＭＳ Ｐゴシック" w:hAnsi="ＭＳ Ｐゴシック" w:hint="eastAsia"/>
        </w:rPr>
        <w:t xml:space="preserve">　 平成29年度第１回大阪府都市計画審議会</w:t>
      </w:r>
    </w:p>
    <w:p w:rsidR="00022C78" w:rsidRDefault="00022C78" w:rsidP="00022C78">
      <w:r w:rsidRPr="00022C78">
        <w:rPr>
          <w:rFonts w:hint="eastAsia"/>
        </w:rPr>
        <w:t xml:space="preserve">　　　中間</w:t>
      </w:r>
      <w:r>
        <w:rPr>
          <w:rFonts w:hint="eastAsia"/>
        </w:rPr>
        <w:t>報告「都市計画公園のあり方について」</w:t>
      </w:r>
    </w:p>
    <w:p w:rsidR="00022C78" w:rsidRDefault="00022C78" w:rsidP="00022C78"/>
    <w:p w:rsidR="00022C78" w:rsidRDefault="00022C78" w:rsidP="00022C78"/>
    <w:p w:rsidR="00022C78" w:rsidRDefault="00022C78" w:rsidP="00022C78"/>
    <w:p w:rsidR="00022C78" w:rsidRDefault="00022C78" w:rsidP="00022C78"/>
    <w:p w:rsidR="00022C78" w:rsidRDefault="00022C78" w:rsidP="00022C78"/>
    <w:p w:rsidR="00AE6132" w:rsidRDefault="00AE6132">
      <w:pPr>
        <w:widowControl/>
        <w:jc w:val="left"/>
      </w:pPr>
      <w:r>
        <w:br w:type="page"/>
      </w:r>
    </w:p>
    <w:p w:rsidR="00022C78" w:rsidRDefault="00022C78" w:rsidP="00022C78"/>
    <w:p w:rsidR="00022C78" w:rsidRPr="00022C78" w:rsidRDefault="00022C78" w:rsidP="00022C78">
      <w:pPr>
        <w:rPr>
          <w:rFonts w:ascii="ＭＳ Ｐゴシック" w:eastAsia="ＭＳ Ｐゴシック" w:hAnsi="ＭＳ Ｐゴシック"/>
          <w:sz w:val="28"/>
        </w:rPr>
      </w:pPr>
      <w:r w:rsidRPr="00022C78">
        <w:rPr>
          <w:rFonts w:ascii="ＭＳ Ｐゴシック" w:eastAsia="ＭＳ Ｐゴシック" w:hAnsi="ＭＳ Ｐゴシック" w:hint="eastAsia"/>
          <w:sz w:val="28"/>
        </w:rPr>
        <w:t>大阪府都市計画審議会常務委員会　委員名簿</w:t>
      </w:r>
    </w:p>
    <w:p w:rsidR="00022C78" w:rsidRDefault="00022C78" w:rsidP="00022C78">
      <w:pPr>
        <w:jc w:val="right"/>
      </w:pPr>
      <w:r>
        <w:rPr>
          <w:rFonts w:hint="eastAsia"/>
        </w:rPr>
        <w:t>（平成29年12月18日）</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984"/>
        <w:gridCol w:w="4625"/>
      </w:tblGrid>
      <w:tr w:rsidR="003236F3" w:rsidTr="006F7E5E">
        <w:trPr>
          <w:trHeight w:val="462"/>
        </w:trPr>
        <w:tc>
          <w:tcPr>
            <w:tcW w:w="2093" w:type="dxa"/>
          </w:tcPr>
          <w:p w:rsidR="003236F3" w:rsidRDefault="003236F3" w:rsidP="003236F3">
            <w:pPr>
              <w:jc w:val="center"/>
            </w:pPr>
            <w:r w:rsidRPr="0043005E">
              <w:rPr>
                <w:rFonts w:hint="eastAsia"/>
                <w:spacing w:val="75"/>
                <w:kern w:val="0"/>
                <w:fitText w:val="1064" w:id="1547874048"/>
              </w:rPr>
              <w:t>委員</w:t>
            </w:r>
            <w:r w:rsidRPr="0043005E">
              <w:rPr>
                <w:rFonts w:hint="eastAsia"/>
                <w:spacing w:val="15"/>
                <w:kern w:val="0"/>
                <w:fitText w:val="1064" w:id="1547874048"/>
              </w:rPr>
              <w:t>長</w:t>
            </w:r>
          </w:p>
        </w:tc>
        <w:tc>
          <w:tcPr>
            <w:tcW w:w="1984" w:type="dxa"/>
          </w:tcPr>
          <w:p w:rsidR="003236F3" w:rsidRDefault="003236F3" w:rsidP="003236F3">
            <w:r w:rsidRPr="00834D27">
              <w:rPr>
                <w:rFonts w:hint="eastAsia"/>
                <w:kern w:val="0"/>
              </w:rPr>
              <w:t>加我　宏之</w:t>
            </w:r>
          </w:p>
        </w:tc>
        <w:tc>
          <w:tcPr>
            <w:tcW w:w="4625" w:type="dxa"/>
          </w:tcPr>
          <w:p w:rsidR="003236F3" w:rsidRDefault="003236F3" w:rsidP="00022C78">
            <w:r w:rsidRPr="003236F3">
              <w:rPr>
                <w:rFonts w:hint="eastAsia"/>
              </w:rPr>
              <w:t>大阪府立大学教授</w:t>
            </w:r>
          </w:p>
        </w:tc>
      </w:tr>
      <w:tr w:rsidR="003236F3" w:rsidTr="006F7E5E">
        <w:trPr>
          <w:trHeight w:val="462"/>
        </w:trPr>
        <w:tc>
          <w:tcPr>
            <w:tcW w:w="2093" w:type="dxa"/>
          </w:tcPr>
          <w:p w:rsidR="003236F3" w:rsidRDefault="003236F3" w:rsidP="00022C78"/>
        </w:tc>
        <w:tc>
          <w:tcPr>
            <w:tcW w:w="1984" w:type="dxa"/>
          </w:tcPr>
          <w:p w:rsidR="003236F3" w:rsidRDefault="003236F3" w:rsidP="003236F3">
            <w:r w:rsidRPr="00834D27">
              <w:rPr>
                <w:rFonts w:hint="eastAsia"/>
                <w:kern w:val="0"/>
              </w:rPr>
              <w:t>塚口　博司</w:t>
            </w:r>
          </w:p>
        </w:tc>
        <w:tc>
          <w:tcPr>
            <w:tcW w:w="4625" w:type="dxa"/>
          </w:tcPr>
          <w:p w:rsidR="003236F3" w:rsidRDefault="003236F3" w:rsidP="00022C78">
            <w:r w:rsidRPr="003236F3">
              <w:rPr>
                <w:rFonts w:hint="eastAsia"/>
              </w:rPr>
              <w:t>立命館大学特任教授</w:t>
            </w:r>
          </w:p>
        </w:tc>
      </w:tr>
      <w:tr w:rsidR="003236F3" w:rsidTr="006F7E5E">
        <w:trPr>
          <w:trHeight w:val="462"/>
        </w:trPr>
        <w:tc>
          <w:tcPr>
            <w:tcW w:w="2093" w:type="dxa"/>
          </w:tcPr>
          <w:p w:rsidR="003236F3" w:rsidRDefault="003236F3" w:rsidP="00022C78"/>
        </w:tc>
        <w:tc>
          <w:tcPr>
            <w:tcW w:w="1984" w:type="dxa"/>
          </w:tcPr>
          <w:p w:rsidR="003236F3" w:rsidRDefault="003236F3" w:rsidP="003236F3">
            <w:r w:rsidRPr="00834D27">
              <w:rPr>
                <w:rFonts w:hint="eastAsia"/>
                <w:kern w:val="0"/>
              </w:rPr>
              <w:t>嘉名　光市</w:t>
            </w:r>
          </w:p>
        </w:tc>
        <w:tc>
          <w:tcPr>
            <w:tcW w:w="4625" w:type="dxa"/>
          </w:tcPr>
          <w:p w:rsidR="003236F3" w:rsidRDefault="003236F3" w:rsidP="00022C78">
            <w:r w:rsidRPr="003236F3">
              <w:rPr>
                <w:rFonts w:hint="eastAsia"/>
              </w:rPr>
              <w:t>大阪市立大学教授</w:t>
            </w:r>
          </w:p>
        </w:tc>
      </w:tr>
      <w:tr w:rsidR="003236F3" w:rsidTr="006F7E5E">
        <w:trPr>
          <w:trHeight w:val="462"/>
        </w:trPr>
        <w:tc>
          <w:tcPr>
            <w:tcW w:w="2093" w:type="dxa"/>
          </w:tcPr>
          <w:p w:rsidR="003236F3" w:rsidRDefault="003236F3" w:rsidP="00022C78"/>
        </w:tc>
        <w:tc>
          <w:tcPr>
            <w:tcW w:w="1984" w:type="dxa"/>
          </w:tcPr>
          <w:p w:rsidR="003236F3" w:rsidRDefault="003236F3" w:rsidP="003236F3">
            <w:r w:rsidRPr="00834D27">
              <w:rPr>
                <w:rFonts w:hint="eastAsia"/>
                <w:kern w:val="0"/>
              </w:rPr>
              <w:t>滋野　由紀子</w:t>
            </w:r>
          </w:p>
        </w:tc>
        <w:tc>
          <w:tcPr>
            <w:tcW w:w="4625" w:type="dxa"/>
          </w:tcPr>
          <w:p w:rsidR="003236F3" w:rsidRDefault="003236F3" w:rsidP="00022C78">
            <w:r w:rsidRPr="003236F3">
              <w:rPr>
                <w:rFonts w:hint="eastAsia"/>
              </w:rPr>
              <w:t>大阪市立大学教授</w:t>
            </w:r>
          </w:p>
        </w:tc>
      </w:tr>
      <w:tr w:rsidR="003236F3" w:rsidTr="006F7E5E">
        <w:trPr>
          <w:trHeight w:val="462"/>
        </w:trPr>
        <w:tc>
          <w:tcPr>
            <w:tcW w:w="2093" w:type="dxa"/>
          </w:tcPr>
          <w:p w:rsidR="003236F3" w:rsidRDefault="003236F3" w:rsidP="003236F3">
            <w:pPr>
              <w:jc w:val="center"/>
            </w:pPr>
            <w:r w:rsidRPr="003236F3">
              <w:rPr>
                <w:rFonts w:hint="eastAsia"/>
              </w:rPr>
              <w:t>（専門委員）</w:t>
            </w:r>
          </w:p>
        </w:tc>
        <w:tc>
          <w:tcPr>
            <w:tcW w:w="1984" w:type="dxa"/>
          </w:tcPr>
          <w:p w:rsidR="003236F3" w:rsidRDefault="003236F3" w:rsidP="003236F3">
            <w:r w:rsidRPr="00834D27">
              <w:rPr>
                <w:rFonts w:hint="eastAsia"/>
                <w:kern w:val="0"/>
              </w:rPr>
              <w:t>赤澤　宏樹</w:t>
            </w:r>
          </w:p>
        </w:tc>
        <w:tc>
          <w:tcPr>
            <w:tcW w:w="4625" w:type="dxa"/>
          </w:tcPr>
          <w:p w:rsidR="003236F3" w:rsidRDefault="003236F3" w:rsidP="00022C78">
            <w:r w:rsidRPr="003236F3">
              <w:rPr>
                <w:rFonts w:hint="eastAsia"/>
              </w:rPr>
              <w:t>兵庫県立大学准教授</w:t>
            </w:r>
          </w:p>
        </w:tc>
      </w:tr>
      <w:tr w:rsidR="003236F3" w:rsidTr="006F7E5E">
        <w:trPr>
          <w:trHeight w:val="462"/>
        </w:trPr>
        <w:tc>
          <w:tcPr>
            <w:tcW w:w="2093" w:type="dxa"/>
          </w:tcPr>
          <w:p w:rsidR="003236F3" w:rsidRDefault="003236F3" w:rsidP="003236F3">
            <w:pPr>
              <w:jc w:val="center"/>
            </w:pPr>
            <w:r w:rsidRPr="003236F3">
              <w:rPr>
                <w:rFonts w:hint="eastAsia"/>
              </w:rPr>
              <w:t>（専門委員）</w:t>
            </w:r>
          </w:p>
        </w:tc>
        <w:tc>
          <w:tcPr>
            <w:tcW w:w="1984" w:type="dxa"/>
          </w:tcPr>
          <w:p w:rsidR="003236F3" w:rsidRDefault="003236F3" w:rsidP="003236F3">
            <w:r w:rsidRPr="00834D27">
              <w:rPr>
                <w:rFonts w:hint="eastAsia"/>
                <w:kern w:val="0"/>
              </w:rPr>
              <w:t>井原　縁</w:t>
            </w:r>
          </w:p>
        </w:tc>
        <w:tc>
          <w:tcPr>
            <w:tcW w:w="4625" w:type="dxa"/>
          </w:tcPr>
          <w:p w:rsidR="003236F3" w:rsidRDefault="003236F3" w:rsidP="00022C78">
            <w:r w:rsidRPr="003236F3">
              <w:rPr>
                <w:rFonts w:hint="eastAsia"/>
              </w:rPr>
              <w:t>奈良県立大学准教授</w:t>
            </w:r>
          </w:p>
        </w:tc>
      </w:tr>
    </w:tbl>
    <w:p w:rsidR="003236F3" w:rsidRDefault="003236F3" w:rsidP="00022C78"/>
    <w:p w:rsidR="00022C78" w:rsidRDefault="00022C78" w:rsidP="00022C78"/>
    <w:p w:rsidR="003236F3" w:rsidRDefault="003236F3" w:rsidP="00022C78"/>
    <w:p w:rsidR="003236F3" w:rsidRPr="00022C78" w:rsidRDefault="003236F3" w:rsidP="003236F3">
      <w:pPr>
        <w:rPr>
          <w:rFonts w:ascii="ＭＳ Ｐゴシック" w:eastAsia="ＭＳ Ｐゴシック" w:hAnsi="ＭＳ Ｐゴシック"/>
          <w:sz w:val="28"/>
        </w:rPr>
      </w:pPr>
      <w:r w:rsidRPr="00022C78">
        <w:rPr>
          <w:rFonts w:ascii="ＭＳ Ｐゴシック" w:eastAsia="ＭＳ Ｐゴシック" w:hAnsi="ＭＳ Ｐゴシック" w:hint="eastAsia"/>
          <w:sz w:val="28"/>
        </w:rPr>
        <w:t>大阪府都市計画審議会常務委員会</w:t>
      </w:r>
      <w:r>
        <w:rPr>
          <w:rFonts w:ascii="ＭＳ Ｐゴシック" w:eastAsia="ＭＳ Ｐゴシック" w:hAnsi="ＭＳ Ｐゴシック" w:hint="eastAsia"/>
          <w:sz w:val="28"/>
        </w:rPr>
        <w:t>部会</w:t>
      </w:r>
      <w:r w:rsidRPr="00022C78">
        <w:rPr>
          <w:rFonts w:ascii="ＭＳ Ｐゴシック" w:eastAsia="ＭＳ Ｐゴシック" w:hAnsi="ＭＳ Ｐゴシック" w:hint="eastAsia"/>
          <w:sz w:val="28"/>
        </w:rPr>
        <w:t xml:space="preserve">　委員名簿</w:t>
      </w:r>
    </w:p>
    <w:p w:rsidR="003236F3" w:rsidRDefault="003236F3" w:rsidP="003236F3">
      <w:pPr>
        <w:jc w:val="right"/>
      </w:pPr>
      <w:r>
        <w:rPr>
          <w:rFonts w:hint="eastAsia"/>
        </w:rPr>
        <w:t>（平成29年12月18日）</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984"/>
        <w:gridCol w:w="4625"/>
      </w:tblGrid>
      <w:tr w:rsidR="003236F3" w:rsidRPr="003236F3" w:rsidTr="006F7E5E">
        <w:trPr>
          <w:trHeight w:val="537"/>
        </w:trPr>
        <w:tc>
          <w:tcPr>
            <w:tcW w:w="2093" w:type="dxa"/>
          </w:tcPr>
          <w:p w:rsidR="003236F3" w:rsidRPr="003236F3" w:rsidRDefault="003236F3" w:rsidP="003236F3">
            <w:pPr>
              <w:jc w:val="center"/>
            </w:pPr>
            <w:r w:rsidRPr="0043005E">
              <w:rPr>
                <w:rFonts w:hint="eastAsia"/>
                <w:spacing w:val="75"/>
                <w:kern w:val="0"/>
                <w:fitText w:val="1064" w:id="1547874816"/>
              </w:rPr>
              <w:t>部会</w:t>
            </w:r>
            <w:r w:rsidRPr="0043005E">
              <w:rPr>
                <w:rFonts w:hint="eastAsia"/>
                <w:spacing w:val="15"/>
                <w:kern w:val="0"/>
                <w:fitText w:val="1064" w:id="1547874816"/>
              </w:rPr>
              <w:t>長</w:t>
            </w:r>
          </w:p>
        </w:tc>
        <w:tc>
          <w:tcPr>
            <w:tcW w:w="1984" w:type="dxa"/>
          </w:tcPr>
          <w:p w:rsidR="003236F3" w:rsidRPr="003236F3" w:rsidRDefault="003236F3" w:rsidP="003236F3">
            <w:r w:rsidRPr="00834D27">
              <w:rPr>
                <w:rFonts w:hint="eastAsia"/>
                <w:kern w:val="0"/>
              </w:rPr>
              <w:t>加我　宏之</w:t>
            </w:r>
          </w:p>
        </w:tc>
        <w:tc>
          <w:tcPr>
            <w:tcW w:w="4625" w:type="dxa"/>
          </w:tcPr>
          <w:p w:rsidR="003236F3" w:rsidRPr="003236F3" w:rsidRDefault="003236F3" w:rsidP="003236F3">
            <w:r w:rsidRPr="003236F3">
              <w:rPr>
                <w:rFonts w:hint="eastAsia"/>
              </w:rPr>
              <w:t>大阪府立大学教授</w:t>
            </w:r>
          </w:p>
        </w:tc>
      </w:tr>
      <w:tr w:rsidR="003236F3" w:rsidRPr="003236F3" w:rsidTr="006F7E5E">
        <w:trPr>
          <w:trHeight w:val="537"/>
        </w:trPr>
        <w:tc>
          <w:tcPr>
            <w:tcW w:w="2093" w:type="dxa"/>
          </w:tcPr>
          <w:p w:rsidR="003236F3" w:rsidRPr="003236F3" w:rsidRDefault="003236F3" w:rsidP="003236F3">
            <w:pPr>
              <w:jc w:val="center"/>
            </w:pPr>
            <w:r w:rsidRPr="003236F3">
              <w:rPr>
                <w:rFonts w:hint="eastAsia"/>
              </w:rPr>
              <w:t>（専門委員）</w:t>
            </w:r>
          </w:p>
        </w:tc>
        <w:tc>
          <w:tcPr>
            <w:tcW w:w="1984" w:type="dxa"/>
          </w:tcPr>
          <w:p w:rsidR="003236F3" w:rsidRPr="003236F3" w:rsidRDefault="003236F3" w:rsidP="003236F3">
            <w:r w:rsidRPr="00834D27">
              <w:rPr>
                <w:rFonts w:hint="eastAsia"/>
                <w:kern w:val="0"/>
              </w:rPr>
              <w:t>赤澤　宏樹</w:t>
            </w:r>
          </w:p>
        </w:tc>
        <w:tc>
          <w:tcPr>
            <w:tcW w:w="4625" w:type="dxa"/>
          </w:tcPr>
          <w:p w:rsidR="003236F3" w:rsidRPr="003236F3" w:rsidRDefault="003236F3" w:rsidP="003236F3">
            <w:r w:rsidRPr="003236F3">
              <w:rPr>
                <w:rFonts w:hint="eastAsia"/>
              </w:rPr>
              <w:t>兵庫県立大学准教授</w:t>
            </w:r>
          </w:p>
        </w:tc>
      </w:tr>
      <w:tr w:rsidR="003236F3" w:rsidRPr="003236F3" w:rsidTr="006F7E5E">
        <w:trPr>
          <w:trHeight w:val="537"/>
        </w:trPr>
        <w:tc>
          <w:tcPr>
            <w:tcW w:w="2093" w:type="dxa"/>
          </w:tcPr>
          <w:p w:rsidR="003236F3" w:rsidRPr="003236F3" w:rsidRDefault="003236F3" w:rsidP="003236F3">
            <w:pPr>
              <w:jc w:val="center"/>
            </w:pPr>
            <w:r w:rsidRPr="003236F3">
              <w:rPr>
                <w:rFonts w:hint="eastAsia"/>
              </w:rPr>
              <w:t>（専門委員）</w:t>
            </w:r>
          </w:p>
        </w:tc>
        <w:tc>
          <w:tcPr>
            <w:tcW w:w="1984" w:type="dxa"/>
          </w:tcPr>
          <w:p w:rsidR="003236F3" w:rsidRPr="003236F3" w:rsidRDefault="003236F3" w:rsidP="003236F3">
            <w:r w:rsidRPr="00834D27">
              <w:rPr>
                <w:rFonts w:hint="eastAsia"/>
                <w:kern w:val="0"/>
              </w:rPr>
              <w:t>井原　縁</w:t>
            </w:r>
          </w:p>
        </w:tc>
        <w:tc>
          <w:tcPr>
            <w:tcW w:w="4625" w:type="dxa"/>
          </w:tcPr>
          <w:p w:rsidR="003236F3" w:rsidRPr="003236F3" w:rsidRDefault="003236F3" w:rsidP="003236F3">
            <w:r w:rsidRPr="003236F3">
              <w:rPr>
                <w:rFonts w:hint="eastAsia"/>
              </w:rPr>
              <w:t>奈良県立大学准教授</w:t>
            </w:r>
          </w:p>
        </w:tc>
      </w:tr>
    </w:tbl>
    <w:p w:rsidR="003236F3" w:rsidRDefault="003236F3" w:rsidP="00022C78"/>
    <w:p w:rsidR="003236F3" w:rsidRPr="00022C78" w:rsidRDefault="003236F3" w:rsidP="00022C78"/>
    <w:sectPr w:rsidR="003236F3" w:rsidRPr="00022C78" w:rsidSect="00595A22">
      <w:footerReference w:type="default" r:id="rId66"/>
      <w:pgSz w:w="11906" w:h="16838"/>
      <w:pgMar w:top="1985" w:right="1701" w:bottom="1701" w:left="1701" w:header="851" w:footer="992" w:gutter="0"/>
      <w:pgNumType w:start="1"/>
      <w:cols w:space="425"/>
      <w:titlePg/>
      <w:docGrid w:type="linesAndChars" w:linePitch="386" w:charSpace="52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5AF" w:rsidRDefault="007E15AF" w:rsidP="007F2368">
      <w:r>
        <w:separator/>
      </w:r>
    </w:p>
  </w:endnote>
  <w:endnote w:type="continuationSeparator" w:id="0">
    <w:p w:rsidR="007E15AF" w:rsidRDefault="007E15AF" w:rsidP="007F2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719003"/>
      <w:docPartObj>
        <w:docPartGallery w:val="Page Numbers (Bottom of Page)"/>
        <w:docPartUnique/>
      </w:docPartObj>
    </w:sdtPr>
    <w:sdtContent>
      <w:p w:rsidR="007E15AF" w:rsidRDefault="007E15AF">
        <w:pPr>
          <w:pStyle w:val="ab"/>
          <w:jc w:val="center"/>
        </w:pPr>
        <w:r>
          <w:fldChar w:fldCharType="begin"/>
        </w:r>
        <w:r>
          <w:instrText>PAGE   \* MERGEFORMAT</w:instrText>
        </w:r>
        <w:r>
          <w:fldChar w:fldCharType="separate"/>
        </w:r>
        <w:r w:rsidR="0043005E" w:rsidRPr="0043005E">
          <w:rPr>
            <w:noProof/>
            <w:lang w:val="ja-JP"/>
          </w:rPr>
          <w:t>20</w:t>
        </w:r>
        <w:r>
          <w:fldChar w:fldCharType="end"/>
        </w:r>
      </w:p>
    </w:sdtContent>
  </w:sdt>
  <w:p w:rsidR="007E15AF" w:rsidRDefault="007E15A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5AF" w:rsidRDefault="007E15AF" w:rsidP="007F2368">
      <w:r>
        <w:separator/>
      </w:r>
    </w:p>
  </w:footnote>
  <w:footnote w:type="continuationSeparator" w:id="0">
    <w:p w:rsidR="007E15AF" w:rsidRDefault="007E15AF" w:rsidP="007F2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A6685"/>
    <w:multiLevelType w:val="multilevel"/>
    <w:tmpl w:val="A51CAAF0"/>
    <w:lvl w:ilvl="0">
      <w:start w:val="1"/>
      <w:numFmt w:val="decimalFullWidth"/>
      <w:lvlText w:val="（%1）"/>
      <w:lvlJc w:val="left"/>
      <w:pPr>
        <w:ind w:left="360" w:hanging="360"/>
      </w:pPr>
      <w:rPr>
        <w:rFonts w:ascii="ＭＳ Ｐゴシック" w:eastAsia="ＭＳ Ｐゴシック" w:hAnsi="ＭＳ Ｐゴシック" w:cstheme="minorBidi"/>
      </w:rPr>
    </w:lvl>
    <w:lvl w:ilvl="1">
      <w:start w:val="1"/>
      <w:numFmt w:val="decimalFullWidth"/>
      <w:lvlText w:val="（%2）"/>
      <w:lvlJc w:val="left"/>
      <w:pPr>
        <w:ind w:left="0" w:firstLine="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
    <w:nsid w:val="07DC2EC6"/>
    <w:multiLevelType w:val="hybridMultilevel"/>
    <w:tmpl w:val="CC7A188E"/>
    <w:lvl w:ilvl="0" w:tplc="CA5A86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9914AF"/>
    <w:multiLevelType w:val="hybridMultilevel"/>
    <w:tmpl w:val="2C5E7576"/>
    <w:lvl w:ilvl="0" w:tplc="B85C36F8">
      <w:start w:val="4"/>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D0A7A80"/>
    <w:multiLevelType w:val="hybridMultilevel"/>
    <w:tmpl w:val="BD18CEBE"/>
    <w:lvl w:ilvl="0" w:tplc="6FE88B04">
      <w:start w:val="1"/>
      <w:numFmt w:val="decimal"/>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13C6564"/>
    <w:multiLevelType w:val="hybridMultilevel"/>
    <w:tmpl w:val="1F88F9B6"/>
    <w:lvl w:ilvl="0" w:tplc="CEAE82C8">
      <w:start w:val="1"/>
      <w:numFmt w:val="decimalFullWidth"/>
      <w:lvlText w:val="%1．"/>
      <w:lvlJc w:val="left"/>
      <w:pPr>
        <w:ind w:left="360" w:hanging="360"/>
      </w:pPr>
      <w:rPr>
        <w:rFonts w:ascii="ＭＳ Ｐゴシック" w:eastAsia="ＭＳ Ｐゴシック" w:hAnsi="ＭＳ Ｐゴシック" w:hint="default"/>
        <w:lang w:val="en-US"/>
      </w:rPr>
    </w:lvl>
    <w:lvl w:ilvl="1" w:tplc="6FE88B04">
      <w:start w:val="1"/>
      <w:numFmt w:val="decimal"/>
      <w:lvlText w:val="(%2)"/>
      <w:lvlJc w:val="left"/>
      <w:pPr>
        <w:ind w:left="780" w:hanging="360"/>
      </w:pPr>
      <w:rPr>
        <w:rFonts w:hint="default"/>
      </w:rPr>
    </w:lvl>
    <w:lvl w:ilvl="2" w:tplc="9E76A788">
      <w:start w:val="1"/>
      <w:numFmt w:val="decimalEnclosedCircle"/>
      <w:lvlText w:val="%3"/>
      <w:lvlJc w:val="left"/>
      <w:pPr>
        <w:ind w:left="1200" w:hanging="360"/>
      </w:pPr>
      <w:rPr>
        <w:rFonts w:hint="default"/>
      </w:rPr>
    </w:lvl>
    <w:lvl w:ilvl="3" w:tplc="603AE676">
      <w:start w:val="1"/>
      <w:numFmt w:val="bullet"/>
      <w:lvlText w:val="・"/>
      <w:lvlJc w:val="left"/>
      <w:pPr>
        <w:ind w:left="1620" w:hanging="360"/>
      </w:pPr>
      <w:rPr>
        <w:rFonts w:ascii="ＭＳ Ｐ明朝" w:eastAsia="ＭＳ Ｐ明朝" w:hAnsi="ＭＳ Ｐ明朝"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3055B91"/>
    <w:multiLevelType w:val="multilevel"/>
    <w:tmpl w:val="A51CAAF0"/>
    <w:lvl w:ilvl="0">
      <w:start w:val="1"/>
      <w:numFmt w:val="decimalFullWidth"/>
      <w:lvlText w:val="（%1）"/>
      <w:lvlJc w:val="left"/>
      <w:pPr>
        <w:ind w:left="360" w:hanging="360"/>
      </w:pPr>
      <w:rPr>
        <w:rFonts w:ascii="ＭＳ Ｐゴシック" w:eastAsia="ＭＳ Ｐゴシック" w:hAnsi="ＭＳ Ｐゴシック" w:cstheme="minorBidi"/>
      </w:rPr>
    </w:lvl>
    <w:lvl w:ilvl="1">
      <w:start w:val="1"/>
      <w:numFmt w:val="decimalFullWidth"/>
      <w:lvlText w:val="（%2）"/>
      <w:lvlJc w:val="left"/>
      <w:pPr>
        <w:ind w:left="0" w:firstLine="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nsid w:val="15FD4C15"/>
    <w:multiLevelType w:val="hybridMultilevel"/>
    <w:tmpl w:val="BD18CEBE"/>
    <w:lvl w:ilvl="0" w:tplc="6FE88B04">
      <w:start w:val="1"/>
      <w:numFmt w:val="decimal"/>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F826732"/>
    <w:multiLevelType w:val="hybridMultilevel"/>
    <w:tmpl w:val="92FEBB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48D77B1"/>
    <w:multiLevelType w:val="multilevel"/>
    <w:tmpl w:val="C3C04556"/>
    <w:lvl w:ilvl="0">
      <w:start w:val="1"/>
      <w:numFmt w:val="decimal"/>
      <w:lvlText w:val="(%1)"/>
      <w:lvlJc w:val="left"/>
      <w:pPr>
        <w:ind w:left="720" w:hanging="360"/>
      </w:pPr>
      <w:rPr>
        <w:rFonts w:ascii="ＭＳ Ｐゴシック" w:eastAsia="ＭＳ Ｐゴシック" w:hAnsi="ＭＳ Ｐゴシック" w:cstheme="minorBidi"/>
      </w:rPr>
    </w:lvl>
    <w:lvl w:ilvl="1">
      <w:start w:val="1"/>
      <w:numFmt w:val="decimalFullWidth"/>
      <w:lvlText w:val="（%2）"/>
      <w:lvlJc w:val="left"/>
      <w:pPr>
        <w:ind w:left="360" w:firstLine="0"/>
      </w:pPr>
      <w:rPr>
        <w:rFonts w:hint="default"/>
      </w:rPr>
    </w:lvl>
    <w:lvl w:ilvl="2">
      <w:start w:val="1"/>
      <w:numFmt w:val="decimal"/>
      <w:lvlText w:val="(%3)"/>
      <w:lvlJc w:val="left"/>
      <w:pPr>
        <w:ind w:left="1560" w:hanging="360"/>
      </w:pPr>
      <w:rPr>
        <w:rFonts w:hint="default"/>
      </w:rPr>
    </w:lvl>
    <w:lvl w:ilvl="3">
      <w:start w:val="1"/>
      <w:numFmt w:val="decimal"/>
      <w:lvlText w:val="%4."/>
      <w:lvlJc w:val="left"/>
      <w:pPr>
        <w:ind w:left="2040" w:hanging="420"/>
      </w:pPr>
      <w:rPr>
        <w:rFonts w:hint="eastAsia"/>
      </w:rPr>
    </w:lvl>
    <w:lvl w:ilvl="4">
      <w:start w:val="1"/>
      <w:numFmt w:val="aiueoFullWidth"/>
      <w:lvlText w:val="(%5)"/>
      <w:lvlJc w:val="left"/>
      <w:pPr>
        <w:ind w:left="2460" w:hanging="420"/>
      </w:pPr>
      <w:rPr>
        <w:rFonts w:hint="eastAsia"/>
      </w:rPr>
    </w:lvl>
    <w:lvl w:ilvl="5">
      <w:start w:val="1"/>
      <w:numFmt w:val="decimalEnclosedCircle"/>
      <w:lvlText w:val="%6"/>
      <w:lvlJc w:val="left"/>
      <w:pPr>
        <w:ind w:left="2880" w:hanging="420"/>
      </w:pPr>
      <w:rPr>
        <w:rFonts w:hint="eastAsia"/>
      </w:rPr>
    </w:lvl>
    <w:lvl w:ilvl="6">
      <w:start w:val="1"/>
      <w:numFmt w:val="decimal"/>
      <w:lvlText w:val="%7."/>
      <w:lvlJc w:val="left"/>
      <w:pPr>
        <w:ind w:left="3300" w:hanging="420"/>
      </w:pPr>
      <w:rPr>
        <w:rFonts w:hint="eastAsia"/>
      </w:rPr>
    </w:lvl>
    <w:lvl w:ilvl="7">
      <w:start w:val="1"/>
      <w:numFmt w:val="aiueoFullWidth"/>
      <w:lvlText w:val="(%8)"/>
      <w:lvlJc w:val="left"/>
      <w:pPr>
        <w:ind w:left="3720" w:hanging="420"/>
      </w:pPr>
      <w:rPr>
        <w:rFonts w:hint="eastAsia"/>
      </w:rPr>
    </w:lvl>
    <w:lvl w:ilvl="8">
      <w:start w:val="1"/>
      <w:numFmt w:val="decimalEnclosedCircle"/>
      <w:lvlText w:val="%9"/>
      <w:lvlJc w:val="left"/>
      <w:pPr>
        <w:ind w:left="4140" w:hanging="420"/>
      </w:pPr>
      <w:rPr>
        <w:rFonts w:hint="eastAsia"/>
      </w:rPr>
    </w:lvl>
  </w:abstractNum>
  <w:abstractNum w:abstractNumId="9">
    <w:nsid w:val="29A67AFC"/>
    <w:multiLevelType w:val="multilevel"/>
    <w:tmpl w:val="C3C04556"/>
    <w:lvl w:ilvl="0">
      <w:start w:val="1"/>
      <w:numFmt w:val="decimal"/>
      <w:lvlText w:val="(%1)"/>
      <w:lvlJc w:val="left"/>
      <w:pPr>
        <w:ind w:left="720" w:hanging="360"/>
      </w:pPr>
      <w:rPr>
        <w:rFonts w:ascii="ＭＳ Ｐゴシック" w:eastAsia="ＭＳ Ｐゴシック" w:hAnsi="ＭＳ Ｐゴシック" w:cstheme="minorBidi"/>
      </w:rPr>
    </w:lvl>
    <w:lvl w:ilvl="1">
      <w:start w:val="1"/>
      <w:numFmt w:val="decimalFullWidth"/>
      <w:lvlText w:val="（%2）"/>
      <w:lvlJc w:val="left"/>
      <w:pPr>
        <w:ind w:left="360" w:firstLine="0"/>
      </w:pPr>
      <w:rPr>
        <w:rFonts w:hint="default"/>
      </w:rPr>
    </w:lvl>
    <w:lvl w:ilvl="2">
      <w:start w:val="1"/>
      <w:numFmt w:val="decimal"/>
      <w:lvlText w:val="(%3)"/>
      <w:lvlJc w:val="left"/>
      <w:pPr>
        <w:ind w:left="1560" w:hanging="360"/>
      </w:pPr>
      <w:rPr>
        <w:rFonts w:hint="default"/>
      </w:rPr>
    </w:lvl>
    <w:lvl w:ilvl="3">
      <w:start w:val="1"/>
      <w:numFmt w:val="decimal"/>
      <w:lvlText w:val="%4."/>
      <w:lvlJc w:val="left"/>
      <w:pPr>
        <w:ind w:left="2040" w:hanging="420"/>
      </w:pPr>
      <w:rPr>
        <w:rFonts w:hint="eastAsia"/>
      </w:rPr>
    </w:lvl>
    <w:lvl w:ilvl="4">
      <w:start w:val="1"/>
      <w:numFmt w:val="aiueoFullWidth"/>
      <w:lvlText w:val="(%5)"/>
      <w:lvlJc w:val="left"/>
      <w:pPr>
        <w:ind w:left="2460" w:hanging="420"/>
      </w:pPr>
      <w:rPr>
        <w:rFonts w:hint="eastAsia"/>
      </w:rPr>
    </w:lvl>
    <w:lvl w:ilvl="5">
      <w:start w:val="1"/>
      <w:numFmt w:val="decimalEnclosedCircle"/>
      <w:lvlText w:val="%6"/>
      <w:lvlJc w:val="left"/>
      <w:pPr>
        <w:ind w:left="2880" w:hanging="420"/>
      </w:pPr>
      <w:rPr>
        <w:rFonts w:hint="eastAsia"/>
      </w:rPr>
    </w:lvl>
    <w:lvl w:ilvl="6">
      <w:start w:val="1"/>
      <w:numFmt w:val="decimal"/>
      <w:lvlText w:val="%7."/>
      <w:lvlJc w:val="left"/>
      <w:pPr>
        <w:ind w:left="3300" w:hanging="420"/>
      </w:pPr>
      <w:rPr>
        <w:rFonts w:hint="eastAsia"/>
      </w:rPr>
    </w:lvl>
    <w:lvl w:ilvl="7">
      <w:start w:val="1"/>
      <w:numFmt w:val="aiueoFullWidth"/>
      <w:lvlText w:val="(%8)"/>
      <w:lvlJc w:val="left"/>
      <w:pPr>
        <w:ind w:left="3720" w:hanging="420"/>
      </w:pPr>
      <w:rPr>
        <w:rFonts w:hint="eastAsia"/>
      </w:rPr>
    </w:lvl>
    <w:lvl w:ilvl="8">
      <w:start w:val="1"/>
      <w:numFmt w:val="decimalEnclosedCircle"/>
      <w:lvlText w:val="%9"/>
      <w:lvlJc w:val="left"/>
      <w:pPr>
        <w:ind w:left="4140" w:hanging="420"/>
      </w:pPr>
      <w:rPr>
        <w:rFonts w:hint="eastAsia"/>
      </w:rPr>
    </w:lvl>
  </w:abstractNum>
  <w:abstractNum w:abstractNumId="10">
    <w:nsid w:val="31B2391D"/>
    <w:multiLevelType w:val="hybridMultilevel"/>
    <w:tmpl w:val="7CEE1F7C"/>
    <w:lvl w:ilvl="0" w:tplc="9932866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53953A1"/>
    <w:multiLevelType w:val="hybridMultilevel"/>
    <w:tmpl w:val="396EC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6474440"/>
    <w:multiLevelType w:val="hybridMultilevel"/>
    <w:tmpl w:val="DD3E0F26"/>
    <w:lvl w:ilvl="0" w:tplc="A206404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7CB67FC"/>
    <w:multiLevelType w:val="hybridMultilevel"/>
    <w:tmpl w:val="E9587F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983614C"/>
    <w:multiLevelType w:val="hybridMultilevel"/>
    <w:tmpl w:val="B2A26548"/>
    <w:lvl w:ilvl="0" w:tplc="C6D2F720">
      <w:start w:val="1"/>
      <w:numFmt w:val="decimal"/>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nsid w:val="4FB62EC6"/>
    <w:multiLevelType w:val="hybridMultilevel"/>
    <w:tmpl w:val="50682202"/>
    <w:lvl w:ilvl="0" w:tplc="04090001">
      <w:start w:val="1"/>
      <w:numFmt w:val="bullet"/>
      <w:lvlText w:val=""/>
      <w:lvlJc w:val="left"/>
      <w:pPr>
        <w:ind w:left="951" w:hanging="420"/>
      </w:pPr>
      <w:rPr>
        <w:rFonts w:ascii="Wingdings" w:hAnsi="Wingdings" w:hint="default"/>
      </w:rPr>
    </w:lvl>
    <w:lvl w:ilvl="1" w:tplc="0409000B" w:tentative="1">
      <w:start w:val="1"/>
      <w:numFmt w:val="bullet"/>
      <w:lvlText w:val=""/>
      <w:lvlJc w:val="left"/>
      <w:pPr>
        <w:ind w:left="1371" w:hanging="420"/>
      </w:pPr>
      <w:rPr>
        <w:rFonts w:ascii="Wingdings" w:hAnsi="Wingdings" w:hint="default"/>
      </w:rPr>
    </w:lvl>
    <w:lvl w:ilvl="2" w:tplc="0409000D" w:tentative="1">
      <w:start w:val="1"/>
      <w:numFmt w:val="bullet"/>
      <w:lvlText w:val=""/>
      <w:lvlJc w:val="left"/>
      <w:pPr>
        <w:ind w:left="1791" w:hanging="420"/>
      </w:pPr>
      <w:rPr>
        <w:rFonts w:ascii="Wingdings" w:hAnsi="Wingdings" w:hint="default"/>
      </w:rPr>
    </w:lvl>
    <w:lvl w:ilvl="3" w:tplc="04090001" w:tentative="1">
      <w:start w:val="1"/>
      <w:numFmt w:val="bullet"/>
      <w:lvlText w:val=""/>
      <w:lvlJc w:val="left"/>
      <w:pPr>
        <w:ind w:left="2211" w:hanging="420"/>
      </w:pPr>
      <w:rPr>
        <w:rFonts w:ascii="Wingdings" w:hAnsi="Wingdings" w:hint="default"/>
      </w:rPr>
    </w:lvl>
    <w:lvl w:ilvl="4" w:tplc="0409000B" w:tentative="1">
      <w:start w:val="1"/>
      <w:numFmt w:val="bullet"/>
      <w:lvlText w:val=""/>
      <w:lvlJc w:val="left"/>
      <w:pPr>
        <w:ind w:left="2631" w:hanging="420"/>
      </w:pPr>
      <w:rPr>
        <w:rFonts w:ascii="Wingdings" w:hAnsi="Wingdings" w:hint="default"/>
      </w:rPr>
    </w:lvl>
    <w:lvl w:ilvl="5" w:tplc="0409000D" w:tentative="1">
      <w:start w:val="1"/>
      <w:numFmt w:val="bullet"/>
      <w:lvlText w:val=""/>
      <w:lvlJc w:val="left"/>
      <w:pPr>
        <w:ind w:left="3051" w:hanging="420"/>
      </w:pPr>
      <w:rPr>
        <w:rFonts w:ascii="Wingdings" w:hAnsi="Wingdings" w:hint="default"/>
      </w:rPr>
    </w:lvl>
    <w:lvl w:ilvl="6" w:tplc="04090001" w:tentative="1">
      <w:start w:val="1"/>
      <w:numFmt w:val="bullet"/>
      <w:lvlText w:val=""/>
      <w:lvlJc w:val="left"/>
      <w:pPr>
        <w:ind w:left="3471" w:hanging="420"/>
      </w:pPr>
      <w:rPr>
        <w:rFonts w:ascii="Wingdings" w:hAnsi="Wingdings" w:hint="default"/>
      </w:rPr>
    </w:lvl>
    <w:lvl w:ilvl="7" w:tplc="0409000B" w:tentative="1">
      <w:start w:val="1"/>
      <w:numFmt w:val="bullet"/>
      <w:lvlText w:val=""/>
      <w:lvlJc w:val="left"/>
      <w:pPr>
        <w:ind w:left="3891" w:hanging="420"/>
      </w:pPr>
      <w:rPr>
        <w:rFonts w:ascii="Wingdings" w:hAnsi="Wingdings" w:hint="default"/>
      </w:rPr>
    </w:lvl>
    <w:lvl w:ilvl="8" w:tplc="0409000D" w:tentative="1">
      <w:start w:val="1"/>
      <w:numFmt w:val="bullet"/>
      <w:lvlText w:val=""/>
      <w:lvlJc w:val="left"/>
      <w:pPr>
        <w:ind w:left="4311" w:hanging="420"/>
      </w:pPr>
      <w:rPr>
        <w:rFonts w:ascii="Wingdings" w:hAnsi="Wingdings" w:hint="default"/>
      </w:rPr>
    </w:lvl>
  </w:abstractNum>
  <w:abstractNum w:abstractNumId="16">
    <w:nsid w:val="67962339"/>
    <w:multiLevelType w:val="multilevel"/>
    <w:tmpl w:val="C3C04556"/>
    <w:lvl w:ilvl="0">
      <w:start w:val="1"/>
      <w:numFmt w:val="decimal"/>
      <w:lvlText w:val="(%1)"/>
      <w:lvlJc w:val="left"/>
      <w:pPr>
        <w:ind w:left="720" w:hanging="360"/>
      </w:pPr>
      <w:rPr>
        <w:rFonts w:ascii="ＭＳ Ｐゴシック" w:eastAsia="ＭＳ Ｐゴシック" w:hAnsi="ＭＳ Ｐゴシック" w:cstheme="minorBidi"/>
      </w:rPr>
    </w:lvl>
    <w:lvl w:ilvl="1">
      <w:start w:val="1"/>
      <w:numFmt w:val="decimalFullWidth"/>
      <w:lvlText w:val="（%2）"/>
      <w:lvlJc w:val="left"/>
      <w:pPr>
        <w:ind w:left="360" w:firstLine="0"/>
      </w:pPr>
      <w:rPr>
        <w:rFonts w:hint="default"/>
      </w:rPr>
    </w:lvl>
    <w:lvl w:ilvl="2">
      <w:start w:val="1"/>
      <w:numFmt w:val="decimal"/>
      <w:lvlText w:val="(%3)"/>
      <w:lvlJc w:val="left"/>
      <w:pPr>
        <w:ind w:left="1560" w:hanging="360"/>
      </w:pPr>
      <w:rPr>
        <w:rFonts w:hint="default"/>
      </w:rPr>
    </w:lvl>
    <w:lvl w:ilvl="3">
      <w:start w:val="1"/>
      <w:numFmt w:val="decimal"/>
      <w:lvlText w:val="%4."/>
      <w:lvlJc w:val="left"/>
      <w:pPr>
        <w:ind w:left="2040" w:hanging="420"/>
      </w:pPr>
      <w:rPr>
        <w:rFonts w:hint="eastAsia"/>
      </w:rPr>
    </w:lvl>
    <w:lvl w:ilvl="4">
      <w:start w:val="1"/>
      <w:numFmt w:val="aiueoFullWidth"/>
      <w:lvlText w:val="(%5)"/>
      <w:lvlJc w:val="left"/>
      <w:pPr>
        <w:ind w:left="2460" w:hanging="420"/>
      </w:pPr>
      <w:rPr>
        <w:rFonts w:hint="eastAsia"/>
      </w:rPr>
    </w:lvl>
    <w:lvl w:ilvl="5">
      <w:start w:val="1"/>
      <w:numFmt w:val="decimalEnclosedCircle"/>
      <w:lvlText w:val="%6"/>
      <w:lvlJc w:val="left"/>
      <w:pPr>
        <w:ind w:left="2880" w:hanging="420"/>
      </w:pPr>
      <w:rPr>
        <w:rFonts w:hint="eastAsia"/>
      </w:rPr>
    </w:lvl>
    <w:lvl w:ilvl="6">
      <w:start w:val="1"/>
      <w:numFmt w:val="decimal"/>
      <w:lvlText w:val="%7."/>
      <w:lvlJc w:val="left"/>
      <w:pPr>
        <w:ind w:left="3300" w:hanging="420"/>
      </w:pPr>
      <w:rPr>
        <w:rFonts w:hint="eastAsia"/>
      </w:rPr>
    </w:lvl>
    <w:lvl w:ilvl="7">
      <w:start w:val="1"/>
      <w:numFmt w:val="aiueoFullWidth"/>
      <w:lvlText w:val="(%8)"/>
      <w:lvlJc w:val="left"/>
      <w:pPr>
        <w:ind w:left="3720" w:hanging="420"/>
      </w:pPr>
      <w:rPr>
        <w:rFonts w:hint="eastAsia"/>
      </w:rPr>
    </w:lvl>
    <w:lvl w:ilvl="8">
      <w:start w:val="1"/>
      <w:numFmt w:val="decimalEnclosedCircle"/>
      <w:lvlText w:val="%9"/>
      <w:lvlJc w:val="left"/>
      <w:pPr>
        <w:ind w:left="4140" w:hanging="420"/>
      </w:pPr>
      <w:rPr>
        <w:rFonts w:hint="eastAsia"/>
      </w:rPr>
    </w:lvl>
  </w:abstractNum>
  <w:abstractNum w:abstractNumId="17">
    <w:nsid w:val="797606A0"/>
    <w:multiLevelType w:val="hybridMultilevel"/>
    <w:tmpl w:val="E490287E"/>
    <w:lvl w:ilvl="0" w:tplc="4D7E29D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B09553D"/>
    <w:multiLevelType w:val="hybridMultilevel"/>
    <w:tmpl w:val="2F368BCC"/>
    <w:lvl w:ilvl="0" w:tplc="41862FF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5"/>
  </w:num>
  <w:num w:numId="3">
    <w:abstractNumId w:val="2"/>
  </w:num>
  <w:num w:numId="4">
    <w:abstractNumId w:val="14"/>
  </w:num>
  <w:num w:numId="5">
    <w:abstractNumId w:val="4"/>
  </w:num>
  <w:num w:numId="6">
    <w:abstractNumId w:val="3"/>
  </w:num>
  <w:num w:numId="7">
    <w:abstractNumId w:val="6"/>
  </w:num>
  <w:num w:numId="8">
    <w:abstractNumId w:val="11"/>
  </w:num>
  <w:num w:numId="9">
    <w:abstractNumId w:val="13"/>
  </w:num>
  <w:num w:numId="10">
    <w:abstractNumId w:val="0"/>
  </w:num>
  <w:num w:numId="11">
    <w:abstractNumId w:val="12"/>
  </w:num>
  <w:num w:numId="12">
    <w:abstractNumId w:val="9"/>
  </w:num>
  <w:num w:numId="13">
    <w:abstractNumId w:val="1"/>
  </w:num>
  <w:num w:numId="14">
    <w:abstractNumId w:val="17"/>
  </w:num>
  <w:num w:numId="15">
    <w:abstractNumId w:val="18"/>
  </w:num>
  <w:num w:numId="16">
    <w:abstractNumId w:val="15"/>
  </w:num>
  <w:num w:numId="17">
    <w:abstractNumId w:val="8"/>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dirty"/>
  <w:defaultTabStop w:val="840"/>
  <w:drawingGridHorizontalSpacing w:val="133"/>
  <w:drawingGridVerticalSpacing w:val="193"/>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D88"/>
    <w:rsid w:val="00005789"/>
    <w:rsid w:val="00007244"/>
    <w:rsid w:val="000154E9"/>
    <w:rsid w:val="000166A5"/>
    <w:rsid w:val="000215C3"/>
    <w:rsid w:val="00022C78"/>
    <w:rsid w:val="00030949"/>
    <w:rsid w:val="000354EB"/>
    <w:rsid w:val="00035F7A"/>
    <w:rsid w:val="0004064C"/>
    <w:rsid w:val="000422BC"/>
    <w:rsid w:val="000478D5"/>
    <w:rsid w:val="00056054"/>
    <w:rsid w:val="00082039"/>
    <w:rsid w:val="00082189"/>
    <w:rsid w:val="000824C8"/>
    <w:rsid w:val="00086514"/>
    <w:rsid w:val="0009367F"/>
    <w:rsid w:val="000A05B7"/>
    <w:rsid w:val="000A10A7"/>
    <w:rsid w:val="000A4895"/>
    <w:rsid w:val="000B2B22"/>
    <w:rsid w:val="000B2BF4"/>
    <w:rsid w:val="000B497F"/>
    <w:rsid w:val="000B5D20"/>
    <w:rsid w:val="000C2A7C"/>
    <w:rsid w:val="000C53F7"/>
    <w:rsid w:val="000D16AD"/>
    <w:rsid w:val="000E1BE6"/>
    <w:rsid w:val="000E22AB"/>
    <w:rsid w:val="000E2FB4"/>
    <w:rsid w:val="000F0773"/>
    <w:rsid w:val="000F2675"/>
    <w:rsid w:val="00100572"/>
    <w:rsid w:val="00110A32"/>
    <w:rsid w:val="00121E76"/>
    <w:rsid w:val="0013194C"/>
    <w:rsid w:val="0014046C"/>
    <w:rsid w:val="00141FD1"/>
    <w:rsid w:val="00144BD2"/>
    <w:rsid w:val="00166D8C"/>
    <w:rsid w:val="00171D31"/>
    <w:rsid w:val="00176827"/>
    <w:rsid w:val="00177DDD"/>
    <w:rsid w:val="00194A5B"/>
    <w:rsid w:val="0019716F"/>
    <w:rsid w:val="00197A85"/>
    <w:rsid w:val="001A13A3"/>
    <w:rsid w:val="001B3E06"/>
    <w:rsid w:val="001D1B89"/>
    <w:rsid w:val="001E6FAE"/>
    <w:rsid w:val="001F4BBA"/>
    <w:rsid w:val="001F555D"/>
    <w:rsid w:val="001F6504"/>
    <w:rsid w:val="00202689"/>
    <w:rsid w:val="00204873"/>
    <w:rsid w:val="00205758"/>
    <w:rsid w:val="00207748"/>
    <w:rsid w:val="00220B4B"/>
    <w:rsid w:val="00255598"/>
    <w:rsid w:val="00261279"/>
    <w:rsid w:val="00264274"/>
    <w:rsid w:val="00267D88"/>
    <w:rsid w:val="00275FA8"/>
    <w:rsid w:val="00276CF0"/>
    <w:rsid w:val="00281DDD"/>
    <w:rsid w:val="00283100"/>
    <w:rsid w:val="002A053E"/>
    <w:rsid w:val="002A39F6"/>
    <w:rsid w:val="002B271C"/>
    <w:rsid w:val="002C17A5"/>
    <w:rsid w:val="002D2232"/>
    <w:rsid w:val="002E2469"/>
    <w:rsid w:val="003070FA"/>
    <w:rsid w:val="00314B31"/>
    <w:rsid w:val="003171D5"/>
    <w:rsid w:val="0032331B"/>
    <w:rsid w:val="003236F3"/>
    <w:rsid w:val="003355E1"/>
    <w:rsid w:val="00341C26"/>
    <w:rsid w:val="003446D4"/>
    <w:rsid w:val="003456BE"/>
    <w:rsid w:val="003542ED"/>
    <w:rsid w:val="003560DB"/>
    <w:rsid w:val="003569A5"/>
    <w:rsid w:val="00377ADA"/>
    <w:rsid w:val="0039028D"/>
    <w:rsid w:val="003920C5"/>
    <w:rsid w:val="00392A47"/>
    <w:rsid w:val="00395C88"/>
    <w:rsid w:val="003B283C"/>
    <w:rsid w:val="003B5E59"/>
    <w:rsid w:val="003B5EDF"/>
    <w:rsid w:val="003D01E1"/>
    <w:rsid w:val="003D0CD5"/>
    <w:rsid w:val="003F4604"/>
    <w:rsid w:val="004076D5"/>
    <w:rsid w:val="00415349"/>
    <w:rsid w:val="00415E21"/>
    <w:rsid w:val="00416101"/>
    <w:rsid w:val="00423B3E"/>
    <w:rsid w:val="00423D29"/>
    <w:rsid w:val="00423EDF"/>
    <w:rsid w:val="0043005E"/>
    <w:rsid w:val="00434748"/>
    <w:rsid w:val="004426FB"/>
    <w:rsid w:val="00445DE4"/>
    <w:rsid w:val="004506E7"/>
    <w:rsid w:val="00455BEB"/>
    <w:rsid w:val="00457E78"/>
    <w:rsid w:val="00484EF0"/>
    <w:rsid w:val="00487AB6"/>
    <w:rsid w:val="004A67BC"/>
    <w:rsid w:val="004C0F81"/>
    <w:rsid w:val="004C5938"/>
    <w:rsid w:val="004D0518"/>
    <w:rsid w:val="004D77CA"/>
    <w:rsid w:val="004E1AB2"/>
    <w:rsid w:val="004E207F"/>
    <w:rsid w:val="004F2422"/>
    <w:rsid w:val="00500002"/>
    <w:rsid w:val="0050074C"/>
    <w:rsid w:val="005233BC"/>
    <w:rsid w:val="0053273C"/>
    <w:rsid w:val="00534173"/>
    <w:rsid w:val="00534BE4"/>
    <w:rsid w:val="00542D0C"/>
    <w:rsid w:val="00561482"/>
    <w:rsid w:val="00573231"/>
    <w:rsid w:val="00586CCA"/>
    <w:rsid w:val="00590751"/>
    <w:rsid w:val="00592170"/>
    <w:rsid w:val="00595A22"/>
    <w:rsid w:val="005A3E68"/>
    <w:rsid w:val="005A696F"/>
    <w:rsid w:val="005B216C"/>
    <w:rsid w:val="005D68DF"/>
    <w:rsid w:val="005E2832"/>
    <w:rsid w:val="005F5C96"/>
    <w:rsid w:val="00600F83"/>
    <w:rsid w:val="00623890"/>
    <w:rsid w:val="00633DF1"/>
    <w:rsid w:val="00653283"/>
    <w:rsid w:val="006544E5"/>
    <w:rsid w:val="00663BE7"/>
    <w:rsid w:val="00666A7D"/>
    <w:rsid w:val="00671E0A"/>
    <w:rsid w:val="00672B23"/>
    <w:rsid w:val="00697B9A"/>
    <w:rsid w:val="006A1DE4"/>
    <w:rsid w:val="006A7027"/>
    <w:rsid w:val="006B6B53"/>
    <w:rsid w:val="006C13E3"/>
    <w:rsid w:val="006D48D7"/>
    <w:rsid w:val="006E262E"/>
    <w:rsid w:val="006E4A74"/>
    <w:rsid w:val="006E65A3"/>
    <w:rsid w:val="006F130B"/>
    <w:rsid w:val="006F73C8"/>
    <w:rsid w:val="006F7E5E"/>
    <w:rsid w:val="007067AE"/>
    <w:rsid w:val="007150E8"/>
    <w:rsid w:val="00716D58"/>
    <w:rsid w:val="007212A3"/>
    <w:rsid w:val="00736576"/>
    <w:rsid w:val="00745671"/>
    <w:rsid w:val="00746037"/>
    <w:rsid w:val="00747029"/>
    <w:rsid w:val="007619FD"/>
    <w:rsid w:val="00783BBF"/>
    <w:rsid w:val="007A19E3"/>
    <w:rsid w:val="007B1D5D"/>
    <w:rsid w:val="007E15AF"/>
    <w:rsid w:val="007E22A7"/>
    <w:rsid w:val="007E517D"/>
    <w:rsid w:val="007F2368"/>
    <w:rsid w:val="007F645D"/>
    <w:rsid w:val="008020AA"/>
    <w:rsid w:val="00803AA9"/>
    <w:rsid w:val="00811530"/>
    <w:rsid w:val="008148F3"/>
    <w:rsid w:val="00822B45"/>
    <w:rsid w:val="008337B5"/>
    <w:rsid w:val="00834A94"/>
    <w:rsid w:val="00834D27"/>
    <w:rsid w:val="008369C2"/>
    <w:rsid w:val="0085225A"/>
    <w:rsid w:val="00852F9A"/>
    <w:rsid w:val="00853D4A"/>
    <w:rsid w:val="00865180"/>
    <w:rsid w:val="008800B7"/>
    <w:rsid w:val="00881CEB"/>
    <w:rsid w:val="008856D9"/>
    <w:rsid w:val="00890E31"/>
    <w:rsid w:val="008B0A36"/>
    <w:rsid w:val="008C312E"/>
    <w:rsid w:val="008C79B7"/>
    <w:rsid w:val="008E38E3"/>
    <w:rsid w:val="008F3CAC"/>
    <w:rsid w:val="0090089B"/>
    <w:rsid w:val="00914BEE"/>
    <w:rsid w:val="00917641"/>
    <w:rsid w:val="0092053A"/>
    <w:rsid w:val="00924216"/>
    <w:rsid w:val="00935528"/>
    <w:rsid w:val="00941752"/>
    <w:rsid w:val="00954DB5"/>
    <w:rsid w:val="00964083"/>
    <w:rsid w:val="00964D2C"/>
    <w:rsid w:val="009709B6"/>
    <w:rsid w:val="00972F91"/>
    <w:rsid w:val="0097625D"/>
    <w:rsid w:val="00977B96"/>
    <w:rsid w:val="00981825"/>
    <w:rsid w:val="009A2101"/>
    <w:rsid w:val="009B7EB6"/>
    <w:rsid w:val="009C270A"/>
    <w:rsid w:val="009C7107"/>
    <w:rsid w:val="009E059A"/>
    <w:rsid w:val="00A0022D"/>
    <w:rsid w:val="00A10CB6"/>
    <w:rsid w:val="00A14030"/>
    <w:rsid w:val="00A174CD"/>
    <w:rsid w:val="00A2392E"/>
    <w:rsid w:val="00A32C20"/>
    <w:rsid w:val="00A46C69"/>
    <w:rsid w:val="00A52456"/>
    <w:rsid w:val="00A53BB8"/>
    <w:rsid w:val="00A54034"/>
    <w:rsid w:val="00A56AA0"/>
    <w:rsid w:val="00A65543"/>
    <w:rsid w:val="00A759F9"/>
    <w:rsid w:val="00A76C83"/>
    <w:rsid w:val="00A842E1"/>
    <w:rsid w:val="00AA12D4"/>
    <w:rsid w:val="00AA2B74"/>
    <w:rsid w:val="00AD5DEB"/>
    <w:rsid w:val="00AE0077"/>
    <w:rsid w:val="00AE6132"/>
    <w:rsid w:val="00B00537"/>
    <w:rsid w:val="00B12F4E"/>
    <w:rsid w:val="00B32C33"/>
    <w:rsid w:val="00B3668C"/>
    <w:rsid w:val="00B401BA"/>
    <w:rsid w:val="00B555AE"/>
    <w:rsid w:val="00B57BE5"/>
    <w:rsid w:val="00B57CEE"/>
    <w:rsid w:val="00B815C0"/>
    <w:rsid w:val="00B93809"/>
    <w:rsid w:val="00BA5D34"/>
    <w:rsid w:val="00BA6DD1"/>
    <w:rsid w:val="00BB691E"/>
    <w:rsid w:val="00BB6FF7"/>
    <w:rsid w:val="00BC5179"/>
    <w:rsid w:val="00BE54A8"/>
    <w:rsid w:val="00BE7A40"/>
    <w:rsid w:val="00BF1A38"/>
    <w:rsid w:val="00BF25DF"/>
    <w:rsid w:val="00BF6432"/>
    <w:rsid w:val="00C04AA9"/>
    <w:rsid w:val="00C10226"/>
    <w:rsid w:val="00C163D4"/>
    <w:rsid w:val="00C216FE"/>
    <w:rsid w:val="00C25296"/>
    <w:rsid w:val="00C26EA0"/>
    <w:rsid w:val="00C40A8F"/>
    <w:rsid w:val="00C45FA1"/>
    <w:rsid w:val="00C67A0F"/>
    <w:rsid w:val="00C803FE"/>
    <w:rsid w:val="00C91702"/>
    <w:rsid w:val="00CA6CE9"/>
    <w:rsid w:val="00CB5CA3"/>
    <w:rsid w:val="00CC5761"/>
    <w:rsid w:val="00CD2EE5"/>
    <w:rsid w:val="00CE43AD"/>
    <w:rsid w:val="00CE7CAB"/>
    <w:rsid w:val="00D023D1"/>
    <w:rsid w:val="00D02E70"/>
    <w:rsid w:val="00D11B77"/>
    <w:rsid w:val="00D11DC2"/>
    <w:rsid w:val="00D20A83"/>
    <w:rsid w:val="00D376D4"/>
    <w:rsid w:val="00D402FE"/>
    <w:rsid w:val="00D414A0"/>
    <w:rsid w:val="00D45542"/>
    <w:rsid w:val="00D468B6"/>
    <w:rsid w:val="00D5009C"/>
    <w:rsid w:val="00D5111F"/>
    <w:rsid w:val="00D51A58"/>
    <w:rsid w:val="00DA63D1"/>
    <w:rsid w:val="00DA7FC7"/>
    <w:rsid w:val="00DD71C1"/>
    <w:rsid w:val="00DE0BCD"/>
    <w:rsid w:val="00DE7BDC"/>
    <w:rsid w:val="00DF4BC8"/>
    <w:rsid w:val="00E003E9"/>
    <w:rsid w:val="00E00671"/>
    <w:rsid w:val="00E1017A"/>
    <w:rsid w:val="00E23FD7"/>
    <w:rsid w:val="00E24A63"/>
    <w:rsid w:val="00E27EB1"/>
    <w:rsid w:val="00E3143B"/>
    <w:rsid w:val="00E46895"/>
    <w:rsid w:val="00E50666"/>
    <w:rsid w:val="00E57B31"/>
    <w:rsid w:val="00E642A8"/>
    <w:rsid w:val="00E65001"/>
    <w:rsid w:val="00E66586"/>
    <w:rsid w:val="00E7659C"/>
    <w:rsid w:val="00E8019D"/>
    <w:rsid w:val="00E84459"/>
    <w:rsid w:val="00E87971"/>
    <w:rsid w:val="00E95573"/>
    <w:rsid w:val="00EA1900"/>
    <w:rsid w:val="00EA3839"/>
    <w:rsid w:val="00EB1B47"/>
    <w:rsid w:val="00EB4AE5"/>
    <w:rsid w:val="00ED4D3D"/>
    <w:rsid w:val="00EE2030"/>
    <w:rsid w:val="00EF6D36"/>
    <w:rsid w:val="00F1049C"/>
    <w:rsid w:val="00F13200"/>
    <w:rsid w:val="00F165A0"/>
    <w:rsid w:val="00F34368"/>
    <w:rsid w:val="00F40CB4"/>
    <w:rsid w:val="00F411B8"/>
    <w:rsid w:val="00F4139E"/>
    <w:rsid w:val="00F42D3A"/>
    <w:rsid w:val="00F458F8"/>
    <w:rsid w:val="00F4615D"/>
    <w:rsid w:val="00F5012D"/>
    <w:rsid w:val="00F6047D"/>
    <w:rsid w:val="00F70F0B"/>
    <w:rsid w:val="00F82C1A"/>
    <w:rsid w:val="00F844C0"/>
    <w:rsid w:val="00FA40DE"/>
    <w:rsid w:val="00FB5FAA"/>
    <w:rsid w:val="00FC3BA4"/>
    <w:rsid w:val="00FE1906"/>
    <w:rsid w:val="00FF4964"/>
    <w:rsid w:val="00FF55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586"/>
    <w:pPr>
      <w:widowControl w:val="0"/>
      <w:jc w:val="both"/>
    </w:pPr>
    <w:rPr>
      <w:rFonts w:ascii="ＭＳ Ｐ明朝" w:eastAsia="ＭＳ Ｐ明朝"/>
      <w:sz w:val="24"/>
    </w:rPr>
  </w:style>
  <w:style w:type="paragraph" w:styleId="1">
    <w:name w:val="heading 1"/>
    <w:basedOn w:val="a"/>
    <w:next w:val="a"/>
    <w:link w:val="10"/>
    <w:uiPriority w:val="9"/>
    <w:qFormat/>
    <w:rsid w:val="00595A22"/>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3B283C"/>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B283C"/>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5BEB"/>
    <w:pPr>
      <w:ind w:leftChars="400" w:left="840"/>
    </w:pPr>
  </w:style>
  <w:style w:type="paragraph" w:styleId="a4">
    <w:name w:val="Balloon Text"/>
    <w:basedOn w:val="a"/>
    <w:link w:val="a5"/>
    <w:uiPriority w:val="99"/>
    <w:semiHidden/>
    <w:unhideWhenUsed/>
    <w:rsid w:val="00F3436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34368"/>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E46895"/>
  </w:style>
  <w:style w:type="character" w:customStyle="1" w:styleId="a7">
    <w:name w:val="日付 (文字)"/>
    <w:basedOn w:val="a0"/>
    <w:link w:val="a6"/>
    <w:uiPriority w:val="99"/>
    <w:semiHidden/>
    <w:rsid w:val="00E46895"/>
    <w:rPr>
      <w:rFonts w:ascii="ＭＳ Ｐ明朝" w:eastAsia="ＭＳ Ｐ明朝"/>
      <w:sz w:val="24"/>
    </w:rPr>
  </w:style>
  <w:style w:type="table" w:styleId="a8">
    <w:name w:val="Table Grid"/>
    <w:basedOn w:val="a1"/>
    <w:uiPriority w:val="59"/>
    <w:rsid w:val="00323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F2368"/>
    <w:pPr>
      <w:tabs>
        <w:tab w:val="center" w:pos="4252"/>
        <w:tab w:val="right" w:pos="8504"/>
      </w:tabs>
      <w:snapToGrid w:val="0"/>
    </w:pPr>
  </w:style>
  <w:style w:type="character" w:customStyle="1" w:styleId="aa">
    <w:name w:val="ヘッダー (文字)"/>
    <w:basedOn w:val="a0"/>
    <w:link w:val="a9"/>
    <w:uiPriority w:val="99"/>
    <w:rsid w:val="007F2368"/>
    <w:rPr>
      <w:rFonts w:ascii="ＭＳ Ｐ明朝" w:eastAsia="ＭＳ Ｐ明朝"/>
      <w:sz w:val="24"/>
    </w:rPr>
  </w:style>
  <w:style w:type="paragraph" w:styleId="ab">
    <w:name w:val="footer"/>
    <w:basedOn w:val="a"/>
    <w:link w:val="ac"/>
    <w:uiPriority w:val="99"/>
    <w:unhideWhenUsed/>
    <w:rsid w:val="007F2368"/>
    <w:pPr>
      <w:tabs>
        <w:tab w:val="center" w:pos="4252"/>
        <w:tab w:val="right" w:pos="8504"/>
      </w:tabs>
      <w:snapToGrid w:val="0"/>
    </w:pPr>
  </w:style>
  <w:style w:type="character" w:customStyle="1" w:styleId="ac">
    <w:name w:val="フッター (文字)"/>
    <w:basedOn w:val="a0"/>
    <w:link w:val="ab"/>
    <w:uiPriority w:val="99"/>
    <w:rsid w:val="007F2368"/>
    <w:rPr>
      <w:rFonts w:ascii="ＭＳ Ｐ明朝" w:eastAsia="ＭＳ Ｐ明朝"/>
      <w:sz w:val="24"/>
    </w:rPr>
  </w:style>
  <w:style w:type="paragraph" w:styleId="Web">
    <w:name w:val="Normal (Web)"/>
    <w:basedOn w:val="a"/>
    <w:uiPriority w:val="99"/>
    <w:semiHidden/>
    <w:unhideWhenUsed/>
    <w:rsid w:val="007B1D5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10">
    <w:name w:val="見出し 1 (文字)"/>
    <w:basedOn w:val="a0"/>
    <w:link w:val="1"/>
    <w:uiPriority w:val="9"/>
    <w:rsid w:val="00595A22"/>
    <w:rPr>
      <w:rFonts w:asciiTheme="majorHAnsi" w:eastAsiaTheme="majorEastAsia" w:hAnsiTheme="majorHAnsi" w:cstheme="majorBidi"/>
      <w:sz w:val="24"/>
      <w:szCs w:val="24"/>
    </w:rPr>
  </w:style>
  <w:style w:type="paragraph" w:styleId="ad">
    <w:name w:val="TOC Heading"/>
    <w:basedOn w:val="1"/>
    <w:next w:val="a"/>
    <w:uiPriority w:val="39"/>
    <w:unhideWhenUsed/>
    <w:qFormat/>
    <w:rsid w:val="00595A22"/>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595A22"/>
    <w:pPr>
      <w:widowControl/>
      <w:spacing w:after="100" w:line="276" w:lineRule="auto"/>
      <w:ind w:left="220"/>
      <w:jc w:val="left"/>
    </w:pPr>
    <w:rPr>
      <w:rFonts w:asciiTheme="minorHAnsi" w:eastAsiaTheme="minorEastAsia"/>
      <w:kern w:val="0"/>
      <w:sz w:val="22"/>
    </w:rPr>
  </w:style>
  <w:style w:type="paragraph" w:styleId="11">
    <w:name w:val="toc 1"/>
    <w:basedOn w:val="a"/>
    <w:next w:val="a"/>
    <w:autoRedefine/>
    <w:uiPriority w:val="39"/>
    <w:unhideWhenUsed/>
    <w:qFormat/>
    <w:rsid w:val="00595A22"/>
    <w:pPr>
      <w:widowControl/>
      <w:spacing w:after="100" w:line="276" w:lineRule="auto"/>
      <w:jc w:val="left"/>
    </w:pPr>
    <w:rPr>
      <w:rFonts w:asciiTheme="minorHAnsi" w:eastAsiaTheme="minorEastAsia"/>
      <w:kern w:val="0"/>
      <w:sz w:val="22"/>
    </w:rPr>
  </w:style>
  <w:style w:type="paragraph" w:styleId="31">
    <w:name w:val="toc 3"/>
    <w:basedOn w:val="a"/>
    <w:next w:val="a"/>
    <w:autoRedefine/>
    <w:uiPriority w:val="39"/>
    <w:unhideWhenUsed/>
    <w:qFormat/>
    <w:rsid w:val="00595A22"/>
    <w:pPr>
      <w:widowControl/>
      <w:spacing w:after="100" w:line="276" w:lineRule="auto"/>
      <w:ind w:left="440"/>
      <w:jc w:val="left"/>
    </w:pPr>
    <w:rPr>
      <w:rFonts w:asciiTheme="minorHAnsi" w:eastAsiaTheme="minorEastAsia"/>
      <w:kern w:val="0"/>
      <w:sz w:val="22"/>
    </w:rPr>
  </w:style>
  <w:style w:type="character" w:customStyle="1" w:styleId="20">
    <w:name w:val="見出し 2 (文字)"/>
    <w:basedOn w:val="a0"/>
    <w:link w:val="2"/>
    <w:uiPriority w:val="9"/>
    <w:semiHidden/>
    <w:rsid w:val="003B283C"/>
    <w:rPr>
      <w:rFonts w:asciiTheme="majorHAnsi" w:eastAsiaTheme="majorEastAsia" w:hAnsiTheme="majorHAnsi" w:cstheme="majorBidi"/>
      <w:sz w:val="24"/>
    </w:rPr>
  </w:style>
  <w:style w:type="character" w:customStyle="1" w:styleId="30">
    <w:name w:val="見出し 3 (文字)"/>
    <w:basedOn w:val="a0"/>
    <w:link w:val="3"/>
    <w:uiPriority w:val="9"/>
    <w:semiHidden/>
    <w:rsid w:val="003B283C"/>
    <w:rPr>
      <w:rFonts w:asciiTheme="majorHAnsi" w:eastAsiaTheme="majorEastAsia" w:hAnsiTheme="majorHAnsi" w:cstheme="majorBidi"/>
      <w:sz w:val="24"/>
    </w:rPr>
  </w:style>
  <w:style w:type="character" w:styleId="ae">
    <w:name w:val="Hyperlink"/>
    <w:basedOn w:val="a0"/>
    <w:uiPriority w:val="99"/>
    <w:unhideWhenUsed/>
    <w:rsid w:val="003B28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586"/>
    <w:pPr>
      <w:widowControl w:val="0"/>
      <w:jc w:val="both"/>
    </w:pPr>
    <w:rPr>
      <w:rFonts w:ascii="ＭＳ Ｐ明朝" w:eastAsia="ＭＳ Ｐ明朝"/>
      <w:sz w:val="24"/>
    </w:rPr>
  </w:style>
  <w:style w:type="paragraph" w:styleId="1">
    <w:name w:val="heading 1"/>
    <w:basedOn w:val="a"/>
    <w:next w:val="a"/>
    <w:link w:val="10"/>
    <w:uiPriority w:val="9"/>
    <w:qFormat/>
    <w:rsid w:val="00595A22"/>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3B283C"/>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B283C"/>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5BEB"/>
    <w:pPr>
      <w:ind w:leftChars="400" w:left="840"/>
    </w:pPr>
  </w:style>
  <w:style w:type="paragraph" w:styleId="a4">
    <w:name w:val="Balloon Text"/>
    <w:basedOn w:val="a"/>
    <w:link w:val="a5"/>
    <w:uiPriority w:val="99"/>
    <w:semiHidden/>
    <w:unhideWhenUsed/>
    <w:rsid w:val="00F3436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34368"/>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E46895"/>
  </w:style>
  <w:style w:type="character" w:customStyle="1" w:styleId="a7">
    <w:name w:val="日付 (文字)"/>
    <w:basedOn w:val="a0"/>
    <w:link w:val="a6"/>
    <w:uiPriority w:val="99"/>
    <w:semiHidden/>
    <w:rsid w:val="00E46895"/>
    <w:rPr>
      <w:rFonts w:ascii="ＭＳ Ｐ明朝" w:eastAsia="ＭＳ Ｐ明朝"/>
      <w:sz w:val="24"/>
    </w:rPr>
  </w:style>
  <w:style w:type="table" w:styleId="a8">
    <w:name w:val="Table Grid"/>
    <w:basedOn w:val="a1"/>
    <w:uiPriority w:val="59"/>
    <w:rsid w:val="00323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F2368"/>
    <w:pPr>
      <w:tabs>
        <w:tab w:val="center" w:pos="4252"/>
        <w:tab w:val="right" w:pos="8504"/>
      </w:tabs>
      <w:snapToGrid w:val="0"/>
    </w:pPr>
  </w:style>
  <w:style w:type="character" w:customStyle="1" w:styleId="aa">
    <w:name w:val="ヘッダー (文字)"/>
    <w:basedOn w:val="a0"/>
    <w:link w:val="a9"/>
    <w:uiPriority w:val="99"/>
    <w:rsid w:val="007F2368"/>
    <w:rPr>
      <w:rFonts w:ascii="ＭＳ Ｐ明朝" w:eastAsia="ＭＳ Ｐ明朝"/>
      <w:sz w:val="24"/>
    </w:rPr>
  </w:style>
  <w:style w:type="paragraph" w:styleId="ab">
    <w:name w:val="footer"/>
    <w:basedOn w:val="a"/>
    <w:link w:val="ac"/>
    <w:uiPriority w:val="99"/>
    <w:unhideWhenUsed/>
    <w:rsid w:val="007F2368"/>
    <w:pPr>
      <w:tabs>
        <w:tab w:val="center" w:pos="4252"/>
        <w:tab w:val="right" w:pos="8504"/>
      </w:tabs>
      <w:snapToGrid w:val="0"/>
    </w:pPr>
  </w:style>
  <w:style w:type="character" w:customStyle="1" w:styleId="ac">
    <w:name w:val="フッター (文字)"/>
    <w:basedOn w:val="a0"/>
    <w:link w:val="ab"/>
    <w:uiPriority w:val="99"/>
    <w:rsid w:val="007F2368"/>
    <w:rPr>
      <w:rFonts w:ascii="ＭＳ Ｐ明朝" w:eastAsia="ＭＳ Ｐ明朝"/>
      <w:sz w:val="24"/>
    </w:rPr>
  </w:style>
  <w:style w:type="paragraph" w:styleId="Web">
    <w:name w:val="Normal (Web)"/>
    <w:basedOn w:val="a"/>
    <w:uiPriority w:val="99"/>
    <w:semiHidden/>
    <w:unhideWhenUsed/>
    <w:rsid w:val="007B1D5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10">
    <w:name w:val="見出し 1 (文字)"/>
    <w:basedOn w:val="a0"/>
    <w:link w:val="1"/>
    <w:uiPriority w:val="9"/>
    <w:rsid w:val="00595A22"/>
    <w:rPr>
      <w:rFonts w:asciiTheme="majorHAnsi" w:eastAsiaTheme="majorEastAsia" w:hAnsiTheme="majorHAnsi" w:cstheme="majorBidi"/>
      <w:sz w:val="24"/>
      <w:szCs w:val="24"/>
    </w:rPr>
  </w:style>
  <w:style w:type="paragraph" w:styleId="ad">
    <w:name w:val="TOC Heading"/>
    <w:basedOn w:val="1"/>
    <w:next w:val="a"/>
    <w:uiPriority w:val="39"/>
    <w:unhideWhenUsed/>
    <w:qFormat/>
    <w:rsid w:val="00595A22"/>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595A22"/>
    <w:pPr>
      <w:widowControl/>
      <w:spacing w:after="100" w:line="276" w:lineRule="auto"/>
      <w:ind w:left="220"/>
      <w:jc w:val="left"/>
    </w:pPr>
    <w:rPr>
      <w:rFonts w:asciiTheme="minorHAnsi" w:eastAsiaTheme="minorEastAsia"/>
      <w:kern w:val="0"/>
      <w:sz w:val="22"/>
    </w:rPr>
  </w:style>
  <w:style w:type="paragraph" w:styleId="11">
    <w:name w:val="toc 1"/>
    <w:basedOn w:val="a"/>
    <w:next w:val="a"/>
    <w:autoRedefine/>
    <w:uiPriority w:val="39"/>
    <w:unhideWhenUsed/>
    <w:qFormat/>
    <w:rsid w:val="00595A22"/>
    <w:pPr>
      <w:widowControl/>
      <w:spacing w:after="100" w:line="276" w:lineRule="auto"/>
      <w:jc w:val="left"/>
    </w:pPr>
    <w:rPr>
      <w:rFonts w:asciiTheme="minorHAnsi" w:eastAsiaTheme="minorEastAsia"/>
      <w:kern w:val="0"/>
      <w:sz w:val="22"/>
    </w:rPr>
  </w:style>
  <w:style w:type="paragraph" w:styleId="31">
    <w:name w:val="toc 3"/>
    <w:basedOn w:val="a"/>
    <w:next w:val="a"/>
    <w:autoRedefine/>
    <w:uiPriority w:val="39"/>
    <w:unhideWhenUsed/>
    <w:qFormat/>
    <w:rsid w:val="00595A22"/>
    <w:pPr>
      <w:widowControl/>
      <w:spacing w:after="100" w:line="276" w:lineRule="auto"/>
      <w:ind w:left="440"/>
      <w:jc w:val="left"/>
    </w:pPr>
    <w:rPr>
      <w:rFonts w:asciiTheme="minorHAnsi" w:eastAsiaTheme="minorEastAsia"/>
      <w:kern w:val="0"/>
      <w:sz w:val="22"/>
    </w:rPr>
  </w:style>
  <w:style w:type="character" w:customStyle="1" w:styleId="20">
    <w:name w:val="見出し 2 (文字)"/>
    <w:basedOn w:val="a0"/>
    <w:link w:val="2"/>
    <w:uiPriority w:val="9"/>
    <w:semiHidden/>
    <w:rsid w:val="003B283C"/>
    <w:rPr>
      <w:rFonts w:asciiTheme="majorHAnsi" w:eastAsiaTheme="majorEastAsia" w:hAnsiTheme="majorHAnsi" w:cstheme="majorBidi"/>
      <w:sz w:val="24"/>
    </w:rPr>
  </w:style>
  <w:style w:type="character" w:customStyle="1" w:styleId="30">
    <w:name w:val="見出し 3 (文字)"/>
    <w:basedOn w:val="a0"/>
    <w:link w:val="3"/>
    <w:uiPriority w:val="9"/>
    <w:semiHidden/>
    <w:rsid w:val="003B283C"/>
    <w:rPr>
      <w:rFonts w:asciiTheme="majorHAnsi" w:eastAsiaTheme="majorEastAsia" w:hAnsiTheme="majorHAnsi" w:cstheme="majorBidi"/>
      <w:sz w:val="24"/>
    </w:rPr>
  </w:style>
  <w:style w:type="character" w:styleId="ae">
    <w:name w:val="Hyperlink"/>
    <w:basedOn w:val="a0"/>
    <w:uiPriority w:val="99"/>
    <w:unhideWhenUsed/>
    <w:rsid w:val="003B28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Excel_Worksheet1.xlsx"/><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microsoft.com/office/2007/relationships/hdphoto" Target="media/hdphoto1.wdp"/><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emf"/><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BCA11-CB73-46F2-A5D5-1C3D1703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32</Pages>
  <Words>2388</Words>
  <Characters>13612</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HondaMai</cp:lastModifiedBy>
  <cp:revision>7</cp:revision>
  <cp:lastPrinted>2018-01-26T08:21:00Z</cp:lastPrinted>
  <dcterms:created xsi:type="dcterms:W3CDTF">2018-01-28T04:27:00Z</dcterms:created>
  <dcterms:modified xsi:type="dcterms:W3CDTF">2018-02-07T08:40:00Z</dcterms:modified>
</cp:coreProperties>
</file>