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61" w:rsidRDefault="00DE6361" w:rsidP="00DE6361">
      <w:pPr>
        <w:snapToGrid w:val="0"/>
        <w:jc w:val="center"/>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「新たなおおさか農政アクションプラン</w:t>
      </w:r>
      <w:r w:rsidRPr="00F51F5E">
        <w:rPr>
          <w:rFonts w:ascii="ＭＳ ゴシック" w:eastAsia="ＭＳ ゴシック" w:hAnsi="ＭＳ ゴシック" w:hint="eastAsia"/>
          <w:sz w:val="24"/>
          <w:szCs w:val="24"/>
        </w:rPr>
        <w:t>（案）</w:t>
      </w:r>
      <w:r>
        <w:rPr>
          <w:rFonts w:ascii="ＭＳ ゴシック" w:eastAsia="ＭＳ ゴシック" w:hAnsi="ＭＳ ゴシック" w:hint="eastAsia"/>
          <w:sz w:val="24"/>
          <w:szCs w:val="24"/>
        </w:rPr>
        <w:t>」</w:t>
      </w:r>
      <w:r w:rsidRPr="00F51F5E">
        <w:rPr>
          <w:rFonts w:ascii="ＭＳ ゴシック" w:eastAsia="ＭＳ ゴシック" w:hAnsi="ＭＳ ゴシック" w:hint="eastAsia"/>
          <w:sz w:val="24"/>
          <w:szCs w:val="24"/>
        </w:rPr>
        <w:t>に対する</w:t>
      </w:r>
      <w:r>
        <w:rPr>
          <w:rFonts w:ascii="ＭＳ ゴシック" w:eastAsia="ＭＳ ゴシック" w:hAnsi="ＭＳ ゴシック" w:hint="eastAsia"/>
          <w:sz w:val="24"/>
          <w:szCs w:val="24"/>
        </w:rPr>
        <w:t>ご意見と大阪</w:t>
      </w:r>
      <w:r w:rsidRPr="00F51F5E">
        <w:rPr>
          <w:rFonts w:ascii="ＭＳ ゴシック" w:eastAsia="ＭＳ ゴシック" w:hAnsi="ＭＳ ゴシック" w:hint="eastAsia"/>
          <w:sz w:val="24"/>
          <w:szCs w:val="24"/>
        </w:rPr>
        <w:t>府の考え</w:t>
      </w:r>
      <w:r>
        <w:rPr>
          <w:rFonts w:ascii="ＭＳ ゴシック" w:eastAsia="ＭＳ ゴシック" w:hAnsi="ＭＳ ゴシック" w:hint="eastAsia"/>
          <w:sz w:val="24"/>
          <w:szCs w:val="24"/>
        </w:rPr>
        <w:t>方について</w:t>
      </w:r>
    </w:p>
    <w:p w:rsidR="00DE6361" w:rsidRDefault="00DE6361" w:rsidP="00DE6361">
      <w:pPr>
        <w:spacing w:afterLines="50" w:after="180" w:line="260" w:lineRule="exact"/>
        <w:ind w:leftChars="-67" w:left="-141"/>
        <w:rPr>
          <w:rFonts w:ascii="ＭＳ ゴシック" w:eastAsia="ＭＳ ゴシック" w:hAnsi="ＭＳ ゴシック"/>
          <w:szCs w:val="21"/>
        </w:rPr>
      </w:pPr>
    </w:p>
    <w:p w:rsidR="000E2178" w:rsidRPr="00DE6361" w:rsidRDefault="000E2178" w:rsidP="00DE6361">
      <w:pPr>
        <w:spacing w:afterLines="50" w:after="180" w:line="260" w:lineRule="exact"/>
        <w:ind w:leftChars="-67" w:left="-141"/>
        <w:rPr>
          <w:rFonts w:ascii="ＭＳ ゴシック" w:eastAsia="ＭＳ ゴシック" w:hAnsi="ＭＳ ゴシック"/>
          <w:szCs w:val="21"/>
        </w:rPr>
      </w:pPr>
    </w:p>
    <w:p w:rsidR="00DE6361" w:rsidRPr="00DE6361" w:rsidRDefault="00DE6361" w:rsidP="00DE6361">
      <w:pPr>
        <w:spacing w:afterLines="50" w:after="180" w:line="260" w:lineRule="exact"/>
        <w:ind w:leftChars="-67" w:left="-141"/>
        <w:rPr>
          <w:rFonts w:asciiTheme="minorEastAsia" w:eastAsiaTheme="minorEastAsia" w:hAnsiTheme="minorEastAsia"/>
          <w:szCs w:val="21"/>
        </w:rPr>
      </w:pPr>
      <w:r w:rsidRPr="00DE6361">
        <w:rPr>
          <w:rFonts w:asciiTheme="minorEastAsia" w:eastAsiaTheme="minorEastAsia" w:hAnsiTheme="minorEastAsia" w:hint="eastAsia"/>
          <w:szCs w:val="21"/>
        </w:rPr>
        <w:t>○募集期間　平成２９年６月２２日（木曜日）から平成２９年７月２１日（金曜日）まで</w:t>
      </w:r>
    </w:p>
    <w:p w:rsidR="000E2178" w:rsidRDefault="000E2178" w:rsidP="00DE6361">
      <w:pPr>
        <w:spacing w:afterLines="50" w:after="180" w:line="240" w:lineRule="exact"/>
        <w:ind w:leftChars="-67" w:left="-141"/>
        <w:rPr>
          <w:rFonts w:asciiTheme="minorEastAsia" w:eastAsiaTheme="minorEastAsia" w:hAnsiTheme="minorEastAsia"/>
          <w:szCs w:val="21"/>
        </w:rPr>
      </w:pPr>
    </w:p>
    <w:p w:rsidR="00DE6361" w:rsidRPr="00DE6361" w:rsidRDefault="00DE6361" w:rsidP="00DE6361">
      <w:pPr>
        <w:spacing w:afterLines="50" w:after="180" w:line="240" w:lineRule="exact"/>
        <w:ind w:leftChars="-67" w:left="-141"/>
        <w:rPr>
          <w:rFonts w:asciiTheme="minorEastAsia" w:eastAsiaTheme="minorEastAsia" w:hAnsiTheme="minorEastAsia"/>
          <w:szCs w:val="21"/>
        </w:rPr>
      </w:pPr>
      <w:r w:rsidRPr="00DE6361">
        <w:rPr>
          <w:rFonts w:asciiTheme="minorEastAsia" w:eastAsiaTheme="minorEastAsia" w:hAnsiTheme="minorEastAsia" w:hint="eastAsia"/>
          <w:szCs w:val="21"/>
        </w:rPr>
        <w:t>○提出人数・意見数　４</w:t>
      </w:r>
      <w:r w:rsidR="001903D3">
        <w:rPr>
          <w:rFonts w:asciiTheme="minorEastAsia" w:eastAsiaTheme="minorEastAsia" w:hAnsiTheme="minorEastAsia" w:hint="eastAsia"/>
          <w:szCs w:val="21"/>
        </w:rPr>
        <w:t>名</w:t>
      </w:r>
      <w:r w:rsidRPr="00DE6361">
        <w:rPr>
          <w:rFonts w:asciiTheme="minorEastAsia" w:eastAsiaTheme="minorEastAsia" w:hAnsiTheme="minorEastAsia" w:hint="eastAsia"/>
          <w:szCs w:val="21"/>
        </w:rPr>
        <w:t>・４件</w:t>
      </w:r>
      <w:r w:rsidR="00955C74">
        <w:rPr>
          <w:rFonts w:asciiTheme="minorEastAsia" w:eastAsiaTheme="minorEastAsia" w:hAnsiTheme="minorEastAsia" w:hint="eastAsia"/>
          <w:kern w:val="0"/>
          <w:szCs w:val="21"/>
        </w:rPr>
        <w:t>（うち意見の公表を望まないもの1件）</w:t>
      </w:r>
    </w:p>
    <w:p w:rsidR="000E2178" w:rsidRDefault="000E2178" w:rsidP="00DE6361">
      <w:pPr>
        <w:spacing w:afterLines="50" w:after="180" w:line="240" w:lineRule="exact"/>
        <w:ind w:leftChars="-67" w:left="-141"/>
        <w:rPr>
          <w:rFonts w:asciiTheme="minorEastAsia" w:eastAsiaTheme="minorEastAsia" w:hAnsiTheme="minorEastAsia"/>
          <w:szCs w:val="21"/>
        </w:rPr>
      </w:pPr>
    </w:p>
    <w:p w:rsidR="00DE6361" w:rsidRPr="00DE6361" w:rsidRDefault="00DE6361" w:rsidP="00DE6361">
      <w:pPr>
        <w:spacing w:afterLines="50" w:after="180" w:line="240" w:lineRule="exact"/>
        <w:ind w:leftChars="-67" w:left="-141"/>
        <w:rPr>
          <w:rFonts w:asciiTheme="minorEastAsia" w:eastAsiaTheme="minorEastAsia" w:hAnsiTheme="minorEastAsia"/>
          <w:szCs w:val="21"/>
        </w:rPr>
      </w:pPr>
      <w:r w:rsidRPr="00DE6361">
        <w:rPr>
          <w:rFonts w:asciiTheme="minorEastAsia" w:eastAsiaTheme="minorEastAsia" w:hAnsiTheme="minorEastAsia" w:hint="eastAsia"/>
          <w:szCs w:val="21"/>
        </w:rPr>
        <w:t>○ご意見と大阪府の考え方</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04"/>
        <w:gridCol w:w="6662"/>
      </w:tblGrid>
      <w:tr w:rsidR="00DE6361" w:rsidRPr="00DE6361" w:rsidTr="000E6FB1">
        <w:tc>
          <w:tcPr>
            <w:tcW w:w="534" w:type="dxa"/>
            <w:shd w:val="clear" w:color="auto" w:fill="auto"/>
          </w:tcPr>
          <w:p w:rsidR="00DE6361" w:rsidRPr="00DE6361" w:rsidRDefault="00DE6361" w:rsidP="00344705">
            <w:r w:rsidRPr="00DE6361">
              <w:rPr>
                <w:rFonts w:hint="eastAsia"/>
              </w:rPr>
              <w:t>No</w:t>
            </w:r>
          </w:p>
        </w:tc>
        <w:tc>
          <w:tcPr>
            <w:tcW w:w="6804" w:type="dxa"/>
            <w:shd w:val="clear" w:color="auto" w:fill="auto"/>
          </w:tcPr>
          <w:p w:rsidR="00DE6361" w:rsidRPr="00DE6361" w:rsidRDefault="00DE6361" w:rsidP="00344705">
            <w:pPr>
              <w:jc w:val="center"/>
            </w:pPr>
            <w:r w:rsidRPr="00DE6361">
              <w:rPr>
                <w:rFonts w:hint="eastAsia"/>
              </w:rPr>
              <w:t>ご意見の全文</w:t>
            </w:r>
          </w:p>
        </w:tc>
        <w:tc>
          <w:tcPr>
            <w:tcW w:w="6662" w:type="dxa"/>
            <w:shd w:val="clear" w:color="auto" w:fill="auto"/>
          </w:tcPr>
          <w:p w:rsidR="00DE6361" w:rsidRPr="00DE6361" w:rsidRDefault="00DE6361" w:rsidP="00344705">
            <w:pPr>
              <w:jc w:val="center"/>
            </w:pPr>
            <w:r w:rsidRPr="00DE6361">
              <w:rPr>
                <w:rFonts w:hint="eastAsia"/>
              </w:rPr>
              <w:t>大阪府の考え方</w:t>
            </w:r>
          </w:p>
        </w:tc>
      </w:tr>
      <w:tr w:rsidR="00DE6361" w:rsidRPr="00EF268D" w:rsidTr="000E6FB1">
        <w:trPr>
          <w:trHeight w:val="70"/>
        </w:trPr>
        <w:tc>
          <w:tcPr>
            <w:tcW w:w="534" w:type="dxa"/>
            <w:tcBorders>
              <w:bottom w:val="single" w:sz="4" w:space="0" w:color="auto"/>
            </w:tcBorders>
            <w:shd w:val="clear" w:color="auto" w:fill="auto"/>
          </w:tcPr>
          <w:p w:rsidR="00DE6361" w:rsidRPr="00DE6361" w:rsidRDefault="00DE6361" w:rsidP="00344705">
            <w:r w:rsidRPr="00DE6361">
              <w:rPr>
                <w:rFonts w:hint="eastAsia"/>
              </w:rPr>
              <w:t>１</w:t>
            </w:r>
          </w:p>
        </w:tc>
        <w:tc>
          <w:tcPr>
            <w:tcW w:w="6804" w:type="dxa"/>
            <w:tcBorders>
              <w:bottom w:val="single" w:sz="4" w:space="0" w:color="auto"/>
            </w:tcBorders>
            <w:shd w:val="clear" w:color="auto" w:fill="auto"/>
          </w:tcPr>
          <w:p w:rsidR="00DE6361" w:rsidRPr="00DE6361" w:rsidRDefault="00DE6361" w:rsidP="00344705">
            <w:pPr>
              <w:ind w:firstLineChars="100" w:firstLine="210"/>
            </w:pPr>
            <w:r w:rsidRPr="00DE6361">
              <w:rPr>
                <w:rFonts w:hint="eastAsia"/>
              </w:rPr>
              <w:t>都市農地とりわけ市街化区域の生産緑地に関して、２０２２年問題が取りざたされています。</w:t>
            </w:r>
          </w:p>
          <w:p w:rsidR="00DE6361" w:rsidRPr="00DE6361" w:rsidRDefault="00DE6361" w:rsidP="00344705">
            <w:pPr>
              <w:ind w:firstLineChars="100" w:firstLine="210"/>
            </w:pPr>
            <w:r w:rsidRPr="00DE6361">
              <w:rPr>
                <w:rFonts w:hint="eastAsia"/>
              </w:rPr>
              <w:t>指定後３０年経過を前にして、買取申出が大量にでるのではないかという心配です。</w:t>
            </w:r>
          </w:p>
          <w:p w:rsidR="00DE6361" w:rsidRPr="00DE6361" w:rsidRDefault="00DE6361" w:rsidP="00344705">
            <w:pPr>
              <w:ind w:firstLineChars="100" w:firstLine="210"/>
            </w:pPr>
            <w:r w:rsidRPr="00DE6361">
              <w:rPr>
                <w:rFonts w:hint="eastAsia"/>
              </w:rPr>
              <w:t>２０６３ヘクタールあるとされる府内の生産緑地をいかに有効に活用し農業のある街づくりを進めるかが大きな課題となっているのではないでしょうか。</w:t>
            </w:r>
          </w:p>
          <w:p w:rsidR="00DE6361" w:rsidRPr="00DE6361" w:rsidRDefault="00DE6361" w:rsidP="00344705">
            <w:pPr>
              <w:ind w:firstLineChars="100" w:firstLine="210"/>
            </w:pPr>
            <w:r w:rsidRPr="00DE6361">
              <w:rPr>
                <w:rFonts w:hint="eastAsia"/>
              </w:rPr>
              <w:t>その上で、改正生産緑地法で新たに設けられた「特定生産緑地」にどの程度再指定されるかは、農林部局ばかりではなく、都市計画部局、税務部局の肩に掛かるところが大きいと思う。</w:t>
            </w:r>
          </w:p>
          <w:p w:rsidR="000E2178" w:rsidRPr="00344705" w:rsidRDefault="00DE6361" w:rsidP="005E1875">
            <w:pPr>
              <w:ind w:firstLineChars="100" w:firstLine="210"/>
            </w:pPr>
            <w:r w:rsidRPr="00DE6361">
              <w:rPr>
                <w:rFonts w:hint="eastAsia"/>
              </w:rPr>
              <w:t>市街化区域農地の市民農園等、市民的利用の促進、高齢化した農家の営農支援体制づくり等支援策の強化、緑の都市計画への明確な農地の位置づけ、３００平方メートルに指定規模縮小する条例作り等と共に、関係農家への諸施策の周知徹底「特定生産緑地」の追加指定はないこと、既存の生産緑地のままでは、買取申出は出来ても「相続税の</w:t>
            </w:r>
            <w:r w:rsidR="00361085">
              <w:rPr>
                <w:rFonts w:hint="eastAsia"/>
              </w:rPr>
              <w:lastRenderedPageBreak/>
              <w:t>納税猶予」は</w:t>
            </w:r>
            <w:r w:rsidRPr="00DE6361">
              <w:rPr>
                <w:rFonts w:hint="eastAsia"/>
              </w:rPr>
              <w:t>受けれないこと、固定資産税も課税強化になるであろう事等の情報をいち早く提供することにより、</w:t>
            </w:r>
            <w:r w:rsidR="005E1875">
              <w:rPr>
                <w:rFonts w:hint="eastAsia"/>
              </w:rPr>
              <w:t>間違いない判断を農家ができる様な働きかけも不可欠であると考える。</w:t>
            </w:r>
          </w:p>
        </w:tc>
        <w:tc>
          <w:tcPr>
            <w:tcW w:w="6662" w:type="dxa"/>
            <w:tcBorders>
              <w:bottom w:val="single" w:sz="4" w:space="0" w:color="auto"/>
            </w:tcBorders>
            <w:shd w:val="clear" w:color="auto" w:fill="auto"/>
          </w:tcPr>
          <w:p w:rsidR="00431516" w:rsidRDefault="00CB7673" w:rsidP="005D4EE7">
            <w:pPr>
              <w:rPr>
                <w:rFonts w:hint="eastAsia"/>
              </w:rPr>
            </w:pPr>
            <w:r>
              <w:rPr>
                <w:rFonts w:hint="eastAsia"/>
              </w:rPr>
              <w:lastRenderedPageBreak/>
              <w:t xml:space="preserve">　</w:t>
            </w:r>
            <w:r w:rsidR="008D1AAA">
              <w:rPr>
                <w:rFonts w:hint="eastAsia"/>
              </w:rPr>
              <w:t>大阪府においても、</w:t>
            </w:r>
            <w:r w:rsidR="00431516">
              <w:rPr>
                <w:rFonts w:hint="eastAsia"/>
              </w:rPr>
              <w:t>生産緑地を有効に活用するなどの方法により、都市と緑･農が共生するまちづくりを進めることが重要と認識しています。</w:t>
            </w:r>
          </w:p>
          <w:p w:rsidR="005D4EE7" w:rsidRDefault="005D4EE7" w:rsidP="00431516">
            <w:pPr>
              <w:ind w:firstLineChars="100" w:firstLine="210"/>
            </w:pPr>
            <w:r>
              <w:rPr>
                <w:rFonts w:hint="eastAsia"/>
              </w:rPr>
              <w:t>本プラン</w:t>
            </w:r>
            <w:r w:rsidR="002D48D4">
              <w:rPr>
                <w:rFonts w:hint="eastAsia"/>
              </w:rPr>
              <w:t>４３ページ</w:t>
            </w:r>
            <w:r w:rsidR="00812FDC">
              <w:rPr>
                <w:rFonts w:hint="eastAsia"/>
              </w:rPr>
              <w:t>に</w:t>
            </w:r>
            <w:r w:rsidR="00F87533">
              <w:rPr>
                <w:rFonts w:hint="eastAsia"/>
              </w:rPr>
              <w:t>おいて</w:t>
            </w:r>
            <w:r>
              <w:rPr>
                <w:rFonts w:hint="eastAsia"/>
              </w:rPr>
              <w:t>、</w:t>
            </w:r>
            <w:r w:rsidR="00F87533">
              <w:rPr>
                <w:rFonts w:hint="eastAsia"/>
              </w:rPr>
              <w:t>「</w:t>
            </w:r>
            <w:r>
              <w:rPr>
                <w:rFonts w:hint="eastAsia"/>
              </w:rPr>
              <w:t>生産緑地地区制度の活用・促進に向け、税制措置に関する情報提供、制度の普及に向けた取組みを行</w:t>
            </w:r>
            <w:r w:rsidR="00812FDC">
              <w:rPr>
                <w:rFonts w:hint="eastAsia"/>
              </w:rPr>
              <w:t>います</w:t>
            </w:r>
            <w:r w:rsidR="00F87533">
              <w:rPr>
                <w:rFonts w:hint="eastAsia"/>
              </w:rPr>
              <w:t>」としています</w:t>
            </w:r>
            <w:r w:rsidR="00812FDC">
              <w:rPr>
                <w:rFonts w:hint="eastAsia"/>
              </w:rPr>
              <w:t>。</w:t>
            </w:r>
          </w:p>
          <w:p w:rsidR="00DC03E8" w:rsidRPr="00564703" w:rsidRDefault="00DC03E8" w:rsidP="00353DCF">
            <w:r>
              <w:rPr>
                <w:rFonts w:hint="eastAsia"/>
              </w:rPr>
              <w:t xml:space="preserve">　</w:t>
            </w:r>
          </w:p>
        </w:tc>
      </w:tr>
      <w:tr w:rsidR="00DE6361" w:rsidRPr="00DE6361" w:rsidTr="00344705">
        <w:trPr>
          <w:trHeight w:val="1172"/>
        </w:trPr>
        <w:tc>
          <w:tcPr>
            <w:tcW w:w="534" w:type="dxa"/>
            <w:shd w:val="clear" w:color="auto" w:fill="auto"/>
          </w:tcPr>
          <w:p w:rsidR="00DE6361" w:rsidRPr="00DE6361" w:rsidRDefault="00DE6361" w:rsidP="00344705">
            <w:r w:rsidRPr="00DE6361">
              <w:rPr>
                <w:rFonts w:hint="eastAsia"/>
              </w:rPr>
              <w:lastRenderedPageBreak/>
              <w:t>２</w:t>
            </w:r>
          </w:p>
        </w:tc>
        <w:tc>
          <w:tcPr>
            <w:tcW w:w="6804" w:type="dxa"/>
            <w:shd w:val="clear" w:color="auto" w:fill="auto"/>
          </w:tcPr>
          <w:p w:rsidR="00344705" w:rsidRPr="005E1875" w:rsidRDefault="00DE6361" w:rsidP="005E1875">
            <w:pPr>
              <w:ind w:firstLineChars="100" w:firstLine="210"/>
              <w:rPr>
                <w:rStyle w:val="input"/>
                <w:color w:val="auto"/>
                <w:spacing w:val="0"/>
                <w:sz w:val="21"/>
                <w:szCs w:val="22"/>
              </w:rPr>
            </w:pPr>
            <w:r w:rsidRPr="00DE6361">
              <w:rPr>
                <w:rFonts w:hint="eastAsia"/>
              </w:rPr>
              <w:t>本区の様な農振地域を持たない改良区では、多面的支払交付金を活用した農地維持活動</w:t>
            </w:r>
            <w:r w:rsidR="00C941B7">
              <w:rPr>
                <w:rFonts w:hint="eastAsia"/>
              </w:rPr>
              <w:t>、</w:t>
            </w:r>
            <w:r w:rsidRPr="00DE6361">
              <w:rPr>
                <w:rFonts w:hint="eastAsia"/>
              </w:rPr>
              <w:t>資源向上活動により、遊休農地の解消や、学習農園事業の推進するために交付金の継続的十分確保をお願いしたい。</w:t>
            </w:r>
          </w:p>
        </w:tc>
        <w:tc>
          <w:tcPr>
            <w:tcW w:w="6662" w:type="dxa"/>
            <w:shd w:val="clear" w:color="auto" w:fill="auto"/>
          </w:tcPr>
          <w:p w:rsidR="000B1587" w:rsidRPr="000B1587" w:rsidRDefault="00361085" w:rsidP="00C941B7">
            <w:r>
              <w:rPr>
                <w:rFonts w:hint="eastAsia"/>
              </w:rPr>
              <w:t xml:space="preserve">　</w:t>
            </w:r>
            <w:r w:rsidR="005D4EE7">
              <w:rPr>
                <w:rFonts w:hint="eastAsia"/>
              </w:rPr>
              <w:t>ご意見として承ります。</w:t>
            </w:r>
          </w:p>
        </w:tc>
      </w:tr>
      <w:tr w:rsidR="00DE6361" w:rsidRPr="00DE6361" w:rsidTr="000E6FB1">
        <w:trPr>
          <w:trHeight w:val="1829"/>
        </w:trPr>
        <w:tc>
          <w:tcPr>
            <w:tcW w:w="534" w:type="dxa"/>
            <w:shd w:val="clear" w:color="auto" w:fill="auto"/>
          </w:tcPr>
          <w:p w:rsidR="00DE6361" w:rsidRPr="00DE6361" w:rsidRDefault="00DE6361" w:rsidP="00344705">
            <w:r w:rsidRPr="00DE6361">
              <w:rPr>
                <w:rFonts w:hint="eastAsia"/>
              </w:rPr>
              <w:t>３</w:t>
            </w:r>
          </w:p>
        </w:tc>
        <w:tc>
          <w:tcPr>
            <w:tcW w:w="6804" w:type="dxa"/>
            <w:shd w:val="clear" w:color="auto" w:fill="auto"/>
          </w:tcPr>
          <w:p w:rsidR="00344705" w:rsidRDefault="00DE6361" w:rsidP="00344705">
            <w:pPr>
              <w:ind w:firstLineChars="100" w:firstLine="210"/>
            </w:pPr>
            <w:r w:rsidRPr="00DE6361">
              <w:rPr>
                <w:rFonts w:hint="eastAsia"/>
              </w:rPr>
              <w:t>大阪は都市型農業で、農地が近くにあるのに、府民が農を知る機会が少ない。</w:t>
            </w:r>
          </w:p>
          <w:p w:rsidR="00DE6361" w:rsidRPr="00DE6361" w:rsidRDefault="00DE6361" w:rsidP="00344705">
            <w:pPr>
              <w:ind w:firstLineChars="100" w:firstLine="210"/>
            </w:pPr>
            <w:r w:rsidRPr="00DE6361">
              <w:rPr>
                <w:rFonts w:hint="eastAsia"/>
              </w:rPr>
              <w:t>近年では、農産物直売所の普及で、府内農産物を見る機会は増えたものの、特に若い消費者に認知されていない現状がある。</w:t>
            </w:r>
          </w:p>
          <w:p w:rsidR="00DE6361" w:rsidRPr="00DE6361" w:rsidRDefault="00DE6361" w:rsidP="00344705">
            <w:pPr>
              <w:ind w:firstLineChars="100" w:firstLine="210"/>
            </w:pPr>
            <w:r w:rsidRPr="00DE6361">
              <w:rPr>
                <w:rFonts w:hint="eastAsia"/>
              </w:rPr>
              <w:t>今プラン</w:t>
            </w:r>
            <w:r w:rsidRPr="00DE6361">
              <w:rPr>
                <w:rFonts w:hint="eastAsia"/>
              </w:rPr>
              <w:t>(</w:t>
            </w:r>
            <w:r w:rsidRPr="00DE6361">
              <w:rPr>
                <w:rFonts w:hint="eastAsia"/>
              </w:rPr>
              <w:t>案</w:t>
            </w:r>
            <w:r w:rsidRPr="00DE6361">
              <w:rPr>
                <w:rFonts w:hint="eastAsia"/>
              </w:rPr>
              <w:t>)</w:t>
            </w:r>
            <w:r w:rsidRPr="00DE6361">
              <w:rPr>
                <w:rFonts w:hint="eastAsia"/>
              </w:rPr>
              <w:t>は、府民が農を知る、触れる、食べる機会づくりや、農空間づくり等の促進が含まれており、今後もきっちり対応していただきたい。</w:t>
            </w:r>
          </w:p>
          <w:p w:rsidR="00344705" w:rsidRPr="00DE6361" w:rsidRDefault="00DE6361" w:rsidP="005E1875">
            <w:pPr>
              <w:ind w:firstLineChars="100" w:firstLine="210"/>
            </w:pPr>
            <w:r w:rsidRPr="00DE6361">
              <w:rPr>
                <w:rFonts w:hint="eastAsia"/>
              </w:rPr>
              <w:t>また課題となる、生産緑地の平成</w:t>
            </w:r>
            <w:r w:rsidRPr="00DE6361">
              <w:rPr>
                <w:rFonts w:hint="eastAsia"/>
              </w:rPr>
              <w:t>34</w:t>
            </w:r>
            <w:r w:rsidRPr="00DE6361">
              <w:rPr>
                <w:rFonts w:hint="eastAsia"/>
              </w:rPr>
              <w:t>年問題や国際水準のＧＡＰの推進などの対応や主要農産物種子法の廃止については、府内の大半が水稲栽培農家であるので、生産者に影響が出ないよう対応していただくことを要望いたします。</w:t>
            </w:r>
          </w:p>
        </w:tc>
        <w:tc>
          <w:tcPr>
            <w:tcW w:w="6662" w:type="dxa"/>
            <w:shd w:val="clear" w:color="auto" w:fill="auto"/>
          </w:tcPr>
          <w:p w:rsidR="00431516" w:rsidRDefault="003E76BA" w:rsidP="00344705">
            <w:pPr>
              <w:rPr>
                <w:rFonts w:hint="eastAsia"/>
              </w:rPr>
            </w:pPr>
            <w:r>
              <w:rPr>
                <w:rFonts w:hint="eastAsia"/>
              </w:rPr>
              <w:t xml:space="preserve">　</w:t>
            </w:r>
            <w:r w:rsidR="00431516">
              <w:rPr>
                <w:rFonts w:hint="eastAsia"/>
              </w:rPr>
              <w:t>大阪府においても、</w:t>
            </w:r>
            <w:r w:rsidR="00FF020F">
              <w:rPr>
                <w:rFonts w:hint="eastAsia"/>
              </w:rPr>
              <w:t>より多くの</w:t>
            </w:r>
            <w:r w:rsidR="00431516">
              <w:rPr>
                <w:rFonts w:hint="eastAsia"/>
              </w:rPr>
              <w:t>府民の皆さんに</w:t>
            </w:r>
            <w:r w:rsidR="00FF020F">
              <w:rPr>
                <w:rFonts w:hint="eastAsia"/>
              </w:rPr>
              <w:t>農を身近に感じていただき、農を知っていただく機会を充実させることが重要と認識しています。</w:t>
            </w:r>
          </w:p>
          <w:p w:rsidR="00812FDC" w:rsidRDefault="00297603" w:rsidP="00431516">
            <w:pPr>
              <w:ind w:firstLineChars="100" w:firstLine="210"/>
            </w:pPr>
            <w:r>
              <w:rPr>
                <w:rFonts w:hint="eastAsia"/>
              </w:rPr>
              <w:t>本プラン</w:t>
            </w:r>
            <w:r w:rsidR="002D48D4">
              <w:rPr>
                <w:rFonts w:hint="eastAsia"/>
              </w:rPr>
              <w:t>２５ページ</w:t>
            </w:r>
            <w:r w:rsidR="00812FDC">
              <w:rPr>
                <w:rFonts w:hint="eastAsia"/>
              </w:rPr>
              <w:t>に</w:t>
            </w:r>
            <w:r w:rsidR="00F87533">
              <w:rPr>
                <w:rFonts w:hint="eastAsia"/>
              </w:rPr>
              <w:t>おいて</w:t>
            </w:r>
            <w:r>
              <w:rPr>
                <w:rFonts w:hint="eastAsia"/>
              </w:rPr>
              <w:t>、</w:t>
            </w:r>
            <w:r w:rsidR="00F87533">
              <w:rPr>
                <w:rFonts w:hint="eastAsia"/>
              </w:rPr>
              <w:t>「</w:t>
            </w:r>
            <w:r w:rsidR="003C439F" w:rsidRPr="003C439F">
              <w:rPr>
                <w:rFonts w:hint="eastAsia"/>
              </w:rPr>
              <w:t>大阪産（もん）や農業・農空間の多面的機能を知り</w:t>
            </w:r>
            <w:r w:rsidR="00F87533">
              <w:rPr>
                <w:rFonts w:hint="eastAsia"/>
              </w:rPr>
              <w:t>、</w:t>
            </w:r>
            <w:r w:rsidR="003C439F" w:rsidRPr="003C439F">
              <w:rPr>
                <w:rFonts w:hint="eastAsia"/>
              </w:rPr>
              <w:t>学ぶ機会</w:t>
            </w:r>
            <w:r w:rsidR="0027430F">
              <w:rPr>
                <w:rFonts w:hint="eastAsia"/>
              </w:rPr>
              <w:t>の</w:t>
            </w:r>
            <w:r w:rsidR="003C439F" w:rsidRPr="003C439F">
              <w:rPr>
                <w:rFonts w:hint="eastAsia"/>
              </w:rPr>
              <w:t>充実</w:t>
            </w:r>
            <w:r w:rsidR="00F87533">
              <w:rPr>
                <w:rFonts w:hint="eastAsia"/>
              </w:rPr>
              <w:t>と</w:t>
            </w:r>
            <w:r w:rsidR="003C439F" w:rsidRPr="003C439F">
              <w:rPr>
                <w:rFonts w:hint="eastAsia"/>
              </w:rPr>
              <w:t>身近な購入場所や飲食店</w:t>
            </w:r>
            <w:r w:rsidR="00F87533">
              <w:rPr>
                <w:rFonts w:hint="eastAsia"/>
              </w:rPr>
              <w:t>の</w:t>
            </w:r>
            <w:r w:rsidR="003C439F" w:rsidRPr="003C439F">
              <w:rPr>
                <w:rFonts w:hint="eastAsia"/>
              </w:rPr>
              <w:t>増加</w:t>
            </w:r>
            <w:r w:rsidR="00F87533">
              <w:rPr>
                <w:rFonts w:hint="eastAsia"/>
              </w:rPr>
              <w:t>に取り組</w:t>
            </w:r>
            <w:r w:rsidR="0027430F">
              <w:rPr>
                <w:rFonts w:hint="eastAsia"/>
              </w:rPr>
              <w:t>みます</w:t>
            </w:r>
            <w:r w:rsidR="00F87533">
              <w:rPr>
                <w:rFonts w:hint="eastAsia"/>
              </w:rPr>
              <w:t>」「</w:t>
            </w:r>
            <w:r>
              <w:rPr>
                <w:rFonts w:hint="eastAsia"/>
              </w:rPr>
              <w:t>農産物直売所</w:t>
            </w:r>
            <w:r w:rsidRPr="00297603">
              <w:rPr>
                <w:rFonts w:hint="eastAsia"/>
              </w:rPr>
              <w:t>の機能を高めることなどによ</w:t>
            </w:r>
            <w:r w:rsidR="00F87533">
              <w:rPr>
                <w:rFonts w:hint="eastAsia"/>
              </w:rPr>
              <w:t>り、</w:t>
            </w:r>
            <w:r w:rsidRPr="00297603">
              <w:rPr>
                <w:rFonts w:hint="eastAsia"/>
              </w:rPr>
              <w:t>生産者との交流や農業体験の場</w:t>
            </w:r>
            <w:r w:rsidR="00F87533">
              <w:rPr>
                <w:rFonts w:hint="eastAsia"/>
              </w:rPr>
              <w:t>を</w:t>
            </w:r>
            <w:r w:rsidRPr="00297603">
              <w:rPr>
                <w:rFonts w:hint="eastAsia"/>
              </w:rPr>
              <w:t>提供</w:t>
            </w:r>
            <w:r w:rsidR="00F87533">
              <w:rPr>
                <w:rFonts w:hint="eastAsia"/>
              </w:rPr>
              <w:t>し</w:t>
            </w:r>
            <w:r w:rsidR="00812FDC">
              <w:rPr>
                <w:rFonts w:hint="eastAsia"/>
              </w:rPr>
              <w:t>ます</w:t>
            </w:r>
            <w:r w:rsidR="00F87533">
              <w:rPr>
                <w:rFonts w:hint="eastAsia"/>
              </w:rPr>
              <w:t>」</w:t>
            </w:r>
            <w:r w:rsidR="00DB63AF">
              <w:rPr>
                <w:rFonts w:hint="eastAsia"/>
              </w:rPr>
              <w:t>「</w:t>
            </w:r>
            <w:r w:rsidR="009B6608" w:rsidRPr="009B6608">
              <w:rPr>
                <w:rFonts w:hint="eastAsia"/>
              </w:rPr>
              <w:t>府民のみなさんが、農業・農空間に関する様々な活動に愉しみながら参加できるような環境をつくります。地域の魅力や特性を活かして、農業を中心とした地域づくりを府民のみなさんと共に進めるとともに、農空間を活かした安全安心の確保にも取り組んでいきます</w:t>
            </w:r>
            <w:r w:rsidR="00DB63AF">
              <w:rPr>
                <w:rFonts w:hint="eastAsia"/>
              </w:rPr>
              <w:t>」</w:t>
            </w:r>
            <w:r w:rsidR="00F87533">
              <w:rPr>
                <w:rFonts w:hint="eastAsia"/>
              </w:rPr>
              <w:t>としています</w:t>
            </w:r>
            <w:r w:rsidR="00812FDC">
              <w:rPr>
                <w:rFonts w:hint="eastAsia"/>
              </w:rPr>
              <w:t>。</w:t>
            </w:r>
          </w:p>
          <w:p w:rsidR="0062687B" w:rsidRPr="0062687B" w:rsidRDefault="003A62DD" w:rsidP="00DB63AF">
            <w:r>
              <w:rPr>
                <w:rFonts w:hint="eastAsia"/>
              </w:rPr>
              <w:t xml:space="preserve">　</w:t>
            </w:r>
            <w:r w:rsidR="003728FC">
              <w:rPr>
                <w:rFonts w:hint="eastAsia"/>
              </w:rPr>
              <w:t>なお、ご要望につきましては、ご意見として承ります</w:t>
            </w:r>
            <w:r w:rsidR="0062687B">
              <w:rPr>
                <w:rFonts w:hint="eastAsia"/>
              </w:rPr>
              <w:t>。</w:t>
            </w:r>
          </w:p>
        </w:tc>
      </w:tr>
    </w:tbl>
    <w:p w:rsidR="00CE4F5B" w:rsidRPr="00353DCF" w:rsidRDefault="00CE4F5B" w:rsidP="00344705"/>
    <w:sectPr w:rsidR="00CE4F5B" w:rsidRPr="00353DCF" w:rsidSect="00344705">
      <w:pgSz w:w="16838" w:h="11906" w:orient="landscape" w:code="9"/>
      <w:pgMar w:top="1418" w:right="1985"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4F1" w:rsidRDefault="008824F1" w:rsidP="008824F1">
      <w:r>
        <w:separator/>
      </w:r>
    </w:p>
  </w:endnote>
  <w:endnote w:type="continuationSeparator" w:id="0">
    <w:p w:rsidR="008824F1" w:rsidRDefault="008824F1" w:rsidP="0088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4F1" w:rsidRDefault="008824F1" w:rsidP="008824F1">
      <w:r>
        <w:separator/>
      </w:r>
    </w:p>
  </w:footnote>
  <w:footnote w:type="continuationSeparator" w:id="0">
    <w:p w:rsidR="008824F1" w:rsidRDefault="008824F1" w:rsidP="00882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61"/>
    <w:rsid w:val="00052F3C"/>
    <w:rsid w:val="000B1587"/>
    <w:rsid w:val="000E2178"/>
    <w:rsid w:val="001903D3"/>
    <w:rsid w:val="00254987"/>
    <w:rsid w:val="0027430F"/>
    <w:rsid w:val="00297603"/>
    <w:rsid w:val="002D48D4"/>
    <w:rsid w:val="0032298F"/>
    <w:rsid w:val="00344705"/>
    <w:rsid w:val="00353DCF"/>
    <w:rsid w:val="00361085"/>
    <w:rsid w:val="003728FC"/>
    <w:rsid w:val="003A62DD"/>
    <w:rsid w:val="003C439F"/>
    <w:rsid w:val="003E76BA"/>
    <w:rsid w:val="00431516"/>
    <w:rsid w:val="00432D25"/>
    <w:rsid w:val="005168F0"/>
    <w:rsid w:val="00564703"/>
    <w:rsid w:val="00590E7F"/>
    <w:rsid w:val="00596EEC"/>
    <w:rsid w:val="005D4EE7"/>
    <w:rsid w:val="005E1875"/>
    <w:rsid w:val="00615545"/>
    <w:rsid w:val="0062687B"/>
    <w:rsid w:val="00734A5E"/>
    <w:rsid w:val="007423A0"/>
    <w:rsid w:val="00812FDC"/>
    <w:rsid w:val="008824F1"/>
    <w:rsid w:val="008D1AAA"/>
    <w:rsid w:val="00955C74"/>
    <w:rsid w:val="009B6608"/>
    <w:rsid w:val="00A2625D"/>
    <w:rsid w:val="00AB0DAA"/>
    <w:rsid w:val="00AF7DCB"/>
    <w:rsid w:val="00B43AF5"/>
    <w:rsid w:val="00B449A9"/>
    <w:rsid w:val="00BF265A"/>
    <w:rsid w:val="00C941B7"/>
    <w:rsid w:val="00CA57C8"/>
    <w:rsid w:val="00CB7673"/>
    <w:rsid w:val="00CE4F5B"/>
    <w:rsid w:val="00DB63AF"/>
    <w:rsid w:val="00DC03E8"/>
    <w:rsid w:val="00DE6361"/>
    <w:rsid w:val="00E70B0F"/>
    <w:rsid w:val="00EA56DA"/>
    <w:rsid w:val="00EF268D"/>
    <w:rsid w:val="00F4640A"/>
    <w:rsid w:val="00F54DF6"/>
    <w:rsid w:val="00F571EF"/>
    <w:rsid w:val="00F715F7"/>
    <w:rsid w:val="00F87533"/>
    <w:rsid w:val="00FF0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6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put">
    <w:name w:val="input"/>
    <w:rsid w:val="00DE6361"/>
    <w:rPr>
      <w:color w:val="000000"/>
      <w:spacing w:val="20"/>
      <w:sz w:val="24"/>
      <w:szCs w:val="24"/>
    </w:rPr>
  </w:style>
  <w:style w:type="paragraph" w:styleId="a3">
    <w:name w:val="Balloon Text"/>
    <w:basedOn w:val="a"/>
    <w:link w:val="a4"/>
    <w:uiPriority w:val="99"/>
    <w:semiHidden/>
    <w:unhideWhenUsed/>
    <w:rsid w:val="003447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4705"/>
    <w:rPr>
      <w:rFonts w:asciiTheme="majorHAnsi" w:eastAsiaTheme="majorEastAsia" w:hAnsiTheme="majorHAnsi" w:cstheme="majorBidi"/>
      <w:sz w:val="18"/>
      <w:szCs w:val="18"/>
    </w:rPr>
  </w:style>
  <w:style w:type="paragraph" w:styleId="a5">
    <w:name w:val="header"/>
    <w:basedOn w:val="a"/>
    <w:link w:val="a6"/>
    <w:uiPriority w:val="99"/>
    <w:unhideWhenUsed/>
    <w:rsid w:val="008824F1"/>
    <w:pPr>
      <w:tabs>
        <w:tab w:val="center" w:pos="4252"/>
        <w:tab w:val="right" w:pos="8504"/>
      </w:tabs>
      <w:snapToGrid w:val="0"/>
    </w:pPr>
  </w:style>
  <w:style w:type="character" w:customStyle="1" w:styleId="a6">
    <w:name w:val="ヘッダー (文字)"/>
    <w:basedOn w:val="a0"/>
    <w:link w:val="a5"/>
    <w:uiPriority w:val="99"/>
    <w:rsid w:val="008824F1"/>
    <w:rPr>
      <w:rFonts w:ascii="Century" w:eastAsia="ＭＳ 明朝" w:hAnsi="Century" w:cs="Times New Roman"/>
    </w:rPr>
  </w:style>
  <w:style w:type="paragraph" w:styleId="a7">
    <w:name w:val="footer"/>
    <w:basedOn w:val="a"/>
    <w:link w:val="a8"/>
    <w:uiPriority w:val="99"/>
    <w:unhideWhenUsed/>
    <w:rsid w:val="008824F1"/>
    <w:pPr>
      <w:tabs>
        <w:tab w:val="center" w:pos="4252"/>
        <w:tab w:val="right" w:pos="8504"/>
      </w:tabs>
      <w:snapToGrid w:val="0"/>
    </w:pPr>
  </w:style>
  <w:style w:type="character" w:customStyle="1" w:styleId="a8">
    <w:name w:val="フッター (文字)"/>
    <w:basedOn w:val="a0"/>
    <w:link w:val="a7"/>
    <w:uiPriority w:val="99"/>
    <w:rsid w:val="008824F1"/>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6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put">
    <w:name w:val="input"/>
    <w:rsid w:val="00DE6361"/>
    <w:rPr>
      <w:color w:val="000000"/>
      <w:spacing w:val="20"/>
      <w:sz w:val="24"/>
      <w:szCs w:val="24"/>
    </w:rPr>
  </w:style>
  <w:style w:type="paragraph" w:styleId="a3">
    <w:name w:val="Balloon Text"/>
    <w:basedOn w:val="a"/>
    <w:link w:val="a4"/>
    <w:uiPriority w:val="99"/>
    <w:semiHidden/>
    <w:unhideWhenUsed/>
    <w:rsid w:val="003447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4705"/>
    <w:rPr>
      <w:rFonts w:asciiTheme="majorHAnsi" w:eastAsiaTheme="majorEastAsia" w:hAnsiTheme="majorHAnsi" w:cstheme="majorBidi"/>
      <w:sz w:val="18"/>
      <w:szCs w:val="18"/>
    </w:rPr>
  </w:style>
  <w:style w:type="paragraph" w:styleId="a5">
    <w:name w:val="header"/>
    <w:basedOn w:val="a"/>
    <w:link w:val="a6"/>
    <w:uiPriority w:val="99"/>
    <w:unhideWhenUsed/>
    <w:rsid w:val="008824F1"/>
    <w:pPr>
      <w:tabs>
        <w:tab w:val="center" w:pos="4252"/>
        <w:tab w:val="right" w:pos="8504"/>
      </w:tabs>
      <w:snapToGrid w:val="0"/>
    </w:pPr>
  </w:style>
  <w:style w:type="character" w:customStyle="1" w:styleId="a6">
    <w:name w:val="ヘッダー (文字)"/>
    <w:basedOn w:val="a0"/>
    <w:link w:val="a5"/>
    <w:uiPriority w:val="99"/>
    <w:rsid w:val="008824F1"/>
    <w:rPr>
      <w:rFonts w:ascii="Century" w:eastAsia="ＭＳ 明朝" w:hAnsi="Century" w:cs="Times New Roman"/>
    </w:rPr>
  </w:style>
  <w:style w:type="paragraph" w:styleId="a7">
    <w:name w:val="footer"/>
    <w:basedOn w:val="a"/>
    <w:link w:val="a8"/>
    <w:uiPriority w:val="99"/>
    <w:unhideWhenUsed/>
    <w:rsid w:val="008824F1"/>
    <w:pPr>
      <w:tabs>
        <w:tab w:val="center" w:pos="4252"/>
        <w:tab w:val="right" w:pos="8504"/>
      </w:tabs>
      <w:snapToGrid w:val="0"/>
    </w:pPr>
  </w:style>
  <w:style w:type="character" w:customStyle="1" w:styleId="a8">
    <w:name w:val="フッター (文字)"/>
    <w:basedOn w:val="a0"/>
    <w:link w:val="a7"/>
    <w:uiPriority w:val="99"/>
    <w:rsid w:val="008824F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828">
      <w:bodyDiv w:val="1"/>
      <w:marLeft w:val="0"/>
      <w:marRight w:val="0"/>
      <w:marTop w:val="0"/>
      <w:marBottom w:val="0"/>
      <w:divBdr>
        <w:top w:val="none" w:sz="0" w:space="0" w:color="auto"/>
        <w:left w:val="none" w:sz="0" w:space="0" w:color="auto"/>
        <w:bottom w:val="none" w:sz="0" w:space="0" w:color="auto"/>
        <w:right w:val="none" w:sz="0" w:space="0" w:color="auto"/>
      </w:divBdr>
    </w:div>
    <w:div w:id="862596245">
      <w:bodyDiv w:val="1"/>
      <w:marLeft w:val="0"/>
      <w:marRight w:val="0"/>
      <w:marTop w:val="0"/>
      <w:marBottom w:val="0"/>
      <w:divBdr>
        <w:top w:val="none" w:sz="0" w:space="0" w:color="auto"/>
        <w:left w:val="none" w:sz="0" w:space="0" w:color="auto"/>
        <w:bottom w:val="none" w:sz="0" w:space="0" w:color="auto"/>
        <w:right w:val="none" w:sz="0" w:space="0" w:color="auto"/>
      </w:divBdr>
    </w:div>
    <w:div w:id="14210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　克彦</dc:creator>
  <cp:lastModifiedBy>平井　克彦</cp:lastModifiedBy>
  <cp:revision>2</cp:revision>
  <cp:lastPrinted>2017-08-23T05:04:00Z</cp:lastPrinted>
  <dcterms:created xsi:type="dcterms:W3CDTF">2017-08-23T05:34:00Z</dcterms:created>
  <dcterms:modified xsi:type="dcterms:W3CDTF">2017-08-23T05:34:00Z</dcterms:modified>
</cp:coreProperties>
</file>