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30" w:rsidRPr="00A57681" w:rsidRDefault="00410330" w:rsidP="00410330">
      <w:pPr>
        <w:rPr>
          <w:rFonts w:asciiTheme="minorEastAsia" w:hAnsiTheme="minorEastAsia"/>
          <w:szCs w:val="21"/>
        </w:rPr>
      </w:pPr>
      <w:bookmarkStart w:id="0" w:name="_GoBack"/>
      <w:bookmarkEnd w:id="0"/>
      <w:r w:rsidRPr="00A57681">
        <w:rPr>
          <w:rFonts w:asciiTheme="minorEastAsia" w:hAnsiTheme="minorEastAsia" w:hint="eastAsia"/>
          <w:szCs w:val="21"/>
        </w:rPr>
        <w:t>（質問者１）</w:t>
      </w:r>
    </w:p>
    <w:p w:rsidR="005A44E6" w:rsidRPr="00A57681" w:rsidRDefault="005A44E6" w:rsidP="009A3777">
      <w:pPr>
        <w:ind w:firstLineChars="100" w:firstLine="210"/>
        <w:rPr>
          <w:rFonts w:asciiTheme="minorEastAsia" w:hAnsiTheme="minorEastAsia"/>
          <w:szCs w:val="21"/>
        </w:rPr>
      </w:pPr>
      <w:r w:rsidRPr="00A57681">
        <w:rPr>
          <w:rFonts w:asciiTheme="minorEastAsia" w:hAnsiTheme="minorEastAsia" w:hint="eastAsia"/>
          <w:szCs w:val="21"/>
        </w:rPr>
        <w:t>非常に大きな投資額になると、投資回収にある程度期間が必要だと思うが、区域認定は当初10年、その後、５年</w:t>
      </w:r>
      <w:r w:rsidR="009A3777">
        <w:rPr>
          <w:rFonts w:asciiTheme="minorEastAsia" w:hAnsiTheme="minorEastAsia" w:hint="eastAsia"/>
          <w:szCs w:val="21"/>
        </w:rPr>
        <w:t>毎。</w:t>
      </w:r>
      <w:r w:rsidRPr="00A57681">
        <w:rPr>
          <w:rFonts w:asciiTheme="minorEastAsia" w:hAnsiTheme="minorEastAsia" w:hint="eastAsia"/>
          <w:szCs w:val="21"/>
        </w:rPr>
        <w:t>資料には実施協定は長期とあるが、実施協定は区域認定の期間に合わせるわけではなく事業者の投資回収を考慮して設定するという</w:t>
      </w:r>
      <w:r w:rsidR="00893C3F" w:rsidRPr="00A57681">
        <w:rPr>
          <w:rFonts w:asciiTheme="minorEastAsia" w:hAnsiTheme="minorEastAsia" w:hint="eastAsia"/>
          <w:szCs w:val="21"/>
        </w:rPr>
        <w:t>ことか</w:t>
      </w:r>
      <w:r w:rsidR="001652F2">
        <w:rPr>
          <w:rFonts w:asciiTheme="minorEastAsia" w:hAnsiTheme="minorEastAsia" w:hint="eastAsia"/>
          <w:szCs w:val="21"/>
        </w:rPr>
        <w:t>なのか、</w:t>
      </w:r>
      <w:r w:rsidR="00893C3F" w:rsidRPr="00A57681">
        <w:rPr>
          <w:rFonts w:asciiTheme="minorEastAsia" w:hAnsiTheme="minorEastAsia" w:hint="eastAsia"/>
          <w:szCs w:val="21"/>
        </w:rPr>
        <w:t>考え方</w:t>
      </w:r>
      <w:r w:rsidR="009A3777">
        <w:rPr>
          <w:rFonts w:asciiTheme="minorEastAsia" w:hAnsiTheme="minorEastAsia" w:hint="eastAsia"/>
          <w:szCs w:val="21"/>
        </w:rPr>
        <w:t>を</w:t>
      </w:r>
      <w:r w:rsidR="00893C3F" w:rsidRPr="00A57681">
        <w:rPr>
          <w:rFonts w:asciiTheme="minorEastAsia" w:hAnsiTheme="minorEastAsia" w:hint="eastAsia"/>
          <w:szCs w:val="21"/>
        </w:rPr>
        <w:t>教えて</w:t>
      </w:r>
      <w:r w:rsidR="009A3777">
        <w:rPr>
          <w:rFonts w:asciiTheme="minorEastAsia" w:hAnsiTheme="minorEastAsia" w:hint="eastAsia"/>
          <w:szCs w:val="21"/>
        </w:rPr>
        <w:t>ほしい</w:t>
      </w:r>
      <w:r w:rsidR="00893C3F" w:rsidRPr="00A57681">
        <w:rPr>
          <w:rFonts w:asciiTheme="minorEastAsia" w:hAnsiTheme="minorEastAsia" w:hint="eastAsia"/>
          <w:szCs w:val="21"/>
        </w:rPr>
        <w:t>。</w:t>
      </w:r>
    </w:p>
    <w:p w:rsidR="00410330" w:rsidRPr="00A57681" w:rsidRDefault="00410330" w:rsidP="00410330">
      <w:pPr>
        <w:rPr>
          <w:rFonts w:asciiTheme="minorEastAsia" w:hAnsiTheme="minorEastAsia"/>
          <w:szCs w:val="21"/>
        </w:rPr>
      </w:pPr>
      <w:r w:rsidRPr="00A57681">
        <w:rPr>
          <w:rFonts w:asciiTheme="minorEastAsia" w:hAnsiTheme="minorEastAsia" w:hint="eastAsia"/>
          <w:szCs w:val="21"/>
        </w:rPr>
        <w:t>（回答：丸田講師）</w:t>
      </w:r>
    </w:p>
    <w:p w:rsidR="00956864" w:rsidRPr="00A57681" w:rsidRDefault="001A6168" w:rsidP="00D7282F">
      <w:pPr>
        <w:ind w:firstLineChars="100" w:firstLine="210"/>
        <w:rPr>
          <w:rFonts w:asciiTheme="minorEastAsia" w:hAnsiTheme="minorEastAsia"/>
          <w:szCs w:val="21"/>
        </w:rPr>
      </w:pPr>
      <w:r w:rsidRPr="00A57681">
        <w:rPr>
          <w:rFonts w:asciiTheme="minorEastAsia" w:hAnsiTheme="minorEastAsia" w:hint="eastAsia"/>
          <w:szCs w:val="21"/>
        </w:rPr>
        <w:t>ご指摘の点は、事業者及び金融機関</w:t>
      </w:r>
      <w:r w:rsidR="00A16B02">
        <w:rPr>
          <w:rFonts w:asciiTheme="minorEastAsia" w:hAnsiTheme="minorEastAsia" w:hint="eastAsia"/>
          <w:szCs w:val="21"/>
        </w:rPr>
        <w:t>等</w:t>
      </w:r>
      <w:r w:rsidRPr="00A57681">
        <w:rPr>
          <w:rFonts w:asciiTheme="minorEastAsia" w:hAnsiTheme="minorEastAsia" w:hint="eastAsia"/>
          <w:szCs w:val="21"/>
        </w:rPr>
        <w:t>からＩＲ整備法の中で使い勝手が悪いと言われている</w:t>
      </w:r>
      <w:r w:rsidR="00A16B02">
        <w:rPr>
          <w:rFonts w:asciiTheme="minorEastAsia" w:hAnsiTheme="minorEastAsia" w:hint="eastAsia"/>
          <w:szCs w:val="21"/>
        </w:rPr>
        <w:t>点である</w:t>
      </w:r>
      <w:r w:rsidRPr="00A57681">
        <w:rPr>
          <w:rFonts w:asciiTheme="minorEastAsia" w:hAnsiTheme="minorEastAsia" w:hint="eastAsia"/>
          <w:szCs w:val="21"/>
        </w:rPr>
        <w:t>。シンガポールでの投資回収が4.4年</w:t>
      </w:r>
      <w:r w:rsidR="00EC080F">
        <w:rPr>
          <w:rFonts w:asciiTheme="minorEastAsia" w:hAnsiTheme="minorEastAsia" w:hint="eastAsia"/>
          <w:szCs w:val="21"/>
        </w:rPr>
        <w:t>だった</w:t>
      </w:r>
      <w:r w:rsidRPr="00A57681">
        <w:rPr>
          <w:rFonts w:asciiTheme="minorEastAsia" w:hAnsiTheme="minorEastAsia" w:hint="eastAsia"/>
          <w:szCs w:val="21"/>
        </w:rPr>
        <w:t>のは結果として早かった</w:t>
      </w:r>
      <w:r w:rsidR="00EC080F">
        <w:rPr>
          <w:rFonts w:asciiTheme="minorEastAsia" w:hAnsiTheme="minorEastAsia" w:hint="eastAsia"/>
          <w:szCs w:val="21"/>
        </w:rPr>
        <w:t>のであって</w:t>
      </w:r>
      <w:r w:rsidRPr="00A57681">
        <w:rPr>
          <w:rFonts w:asciiTheme="minorEastAsia" w:hAnsiTheme="minorEastAsia" w:hint="eastAsia"/>
          <w:szCs w:val="21"/>
        </w:rPr>
        <w:t>、一般的には７、８年を</w:t>
      </w:r>
      <w:r w:rsidR="00EC080F">
        <w:rPr>
          <w:rFonts w:asciiTheme="minorEastAsia" w:hAnsiTheme="minorEastAsia" w:hint="eastAsia"/>
          <w:szCs w:val="21"/>
        </w:rPr>
        <w:t>要する</w:t>
      </w:r>
      <w:r w:rsidRPr="00A57681">
        <w:rPr>
          <w:rFonts w:asciiTheme="minorEastAsia" w:hAnsiTheme="minorEastAsia" w:hint="eastAsia"/>
          <w:szCs w:val="21"/>
        </w:rPr>
        <w:t>。大型投資</w:t>
      </w:r>
      <w:r w:rsidR="00EC080F">
        <w:rPr>
          <w:rFonts w:asciiTheme="minorEastAsia" w:hAnsiTheme="minorEastAsia" w:hint="eastAsia"/>
          <w:szCs w:val="21"/>
        </w:rPr>
        <w:t>を</w:t>
      </w:r>
      <w:r w:rsidRPr="00A57681">
        <w:rPr>
          <w:rFonts w:asciiTheme="minorEastAsia" w:hAnsiTheme="minorEastAsia" w:hint="eastAsia"/>
          <w:szCs w:val="21"/>
        </w:rPr>
        <w:t>７、８年で回収できること自体がかなり特殊なビジネス</w:t>
      </w:r>
      <w:r w:rsidR="00EC080F">
        <w:rPr>
          <w:rFonts w:asciiTheme="minorEastAsia" w:hAnsiTheme="minorEastAsia" w:hint="eastAsia"/>
          <w:szCs w:val="21"/>
        </w:rPr>
        <w:t>だが、</w:t>
      </w:r>
      <w:r w:rsidRPr="00A57681">
        <w:rPr>
          <w:rFonts w:asciiTheme="minorEastAsia" w:hAnsiTheme="minorEastAsia" w:hint="eastAsia"/>
          <w:szCs w:val="21"/>
        </w:rPr>
        <w:t>10年</w:t>
      </w:r>
      <w:r w:rsidR="00EC080F">
        <w:rPr>
          <w:rFonts w:asciiTheme="minorEastAsia" w:hAnsiTheme="minorEastAsia" w:hint="eastAsia"/>
          <w:szCs w:val="21"/>
        </w:rPr>
        <w:t>後に</w:t>
      </w:r>
      <w:r w:rsidR="009A3777">
        <w:rPr>
          <w:rFonts w:asciiTheme="minorEastAsia" w:hAnsiTheme="minorEastAsia" w:hint="eastAsia"/>
          <w:szCs w:val="21"/>
        </w:rPr>
        <w:t>再び</w:t>
      </w:r>
      <w:r w:rsidRPr="00A57681">
        <w:rPr>
          <w:rFonts w:asciiTheme="minorEastAsia" w:hAnsiTheme="minorEastAsia" w:hint="eastAsia"/>
          <w:szCs w:val="21"/>
        </w:rPr>
        <w:t>議会の</w:t>
      </w:r>
      <w:r w:rsidR="009A3777">
        <w:rPr>
          <w:rFonts w:asciiTheme="minorEastAsia" w:hAnsiTheme="minorEastAsia" w:hint="eastAsia"/>
          <w:szCs w:val="21"/>
        </w:rPr>
        <w:t>議</w:t>
      </w:r>
      <w:r w:rsidRPr="00A57681">
        <w:rPr>
          <w:rFonts w:asciiTheme="minorEastAsia" w:hAnsiTheme="minorEastAsia" w:hint="eastAsia"/>
          <w:szCs w:val="21"/>
        </w:rPr>
        <w:t>決を</w:t>
      </w:r>
      <w:r w:rsidR="009A3777">
        <w:rPr>
          <w:rFonts w:asciiTheme="minorEastAsia" w:hAnsiTheme="minorEastAsia" w:hint="eastAsia"/>
          <w:szCs w:val="21"/>
        </w:rPr>
        <w:t>得</w:t>
      </w:r>
      <w:r w:rsidR="00EC080F">
        <w:rPr>
          <w:rFonts w:asciiTheme="minorEastAsia" w:hAnsiTheme="minorEastAsia" w:hint="eastAsia"/>
          <w:szCs w:val="21"/>
        </w:rPr>
        <w:t>るまで、</w:t>
      </w:r>
      <w:r w:rsidRPr="00A57681">
        <w:rPr>
          <w:rFonts w:asciiTheme="minorEastAsia" w:hAnsiTheme="minorEastAsia" w:hint="eastAsia"/>
          <w:szCs w:val="21"/>
        </w:rPr>
        <w:t>建設期間を</w:t>
      </w:r>
      <w:r w:rsidR="00EC080F">
        <w:rPr>
          <w:rFonts w:asciiTheme="minorEastAsia" w:hAnsiTheme="minorEastAsia" w:hint="eastAsia"/>
          <w:szCs w:val="21"/>
        </w:rPr>
        <w:t>除くと</w:t>
      </w:r>
      <w:r w:rsidRPr="00A57681">
        <w:rPr>
          <w:rFonts w:asciiTheme="minorEastAsia" w:hAnsiTheme="minorEastAsia" w:hint="eastAsia"/>
          <w:szCs w:val="21"/>
        </w:rPr>
        <w:t>事業開始から５年程度</w:t>
      </w:r>
      <w:r w:rsidR="00EC080F">
        <w:rPr>
          <w:rFonts w:asciiTheme="minorEastAsia" w:hAnsiTheme="minorEastAsia" w:hint="eastAsia"/>
          <w:szCs w:val="21"/>
        </w:rPr>
        <w:t>しかなく</w:t>
      </w:r>
      <w:r w:rsidRPr="00A57681">
        <w:rPr>
          <w:rFonts w:asciiTheme="minorEastAsia" w:hAnsiTheme="minorEastAsia" w:hint="eastAsia"/>
          <w:szCs w:val="21"/>
        </w:rPr>
        <w:t>、投資回収できる</w:t>
      </w:r>
      <w:r w:rsidR="00EC080F">
        <w:rPr>
          <w:rFonts w:asciiTheme="minorEastAsia" w:hAnsiTheme="minorEastAsia" w:hint="eastAsia"/>
          <w:szCs w:val="21"/>
        </w:rPr>
        <w:t>期間</w:t>
      </w:r>
      <w:r w:rsidRPr="00A57681">
        <w:rPr>
          <w:rFonts w:asciiTheme="minorEastAsia" w:hAnsiTheme="minorEastAsia" w:hint="eastAsia"/>
          <w:szCs w:val="21"/>
        </w:rPr>
        <w:t>より短い</w:t>
      </w:r>
      <w:r w:rsidR="00EC080F">
        <w:rPr>
          <w:rFonts w:asciiTheme="minorEastAsia" w:hAnsiTheme="minorEastAsia" w:hint="eastAsia"/>
          <w:szCs w:val="21"/>
        </w:rPr>
        <w:t>こと</w:t>
      </w:r>
      <w:r w:rsidRPr="00A57681">
        <w:rPr>
          <w:rFonts w:asciiTheme="minorEastAsia" w:hAnsiTheme="minorEastAsia" w:hint="eastAsia"/>
          <w:szCs w:val="21"/>
        </w:rPr>
        <w:t>が大きな論点になっている。一方</w:t>
      </w:r>
      <w:r w:rsidR="00956864" w:rsidRPr="00A57681">
        <w:rPr>
          <w:rFonts w:asciiTheme="minorEastAsia" w:hAnsiTheme="minorEastAsia" w:hint="eastAsia"/>
          <w:szCs w:val="21"/>
        </w:rPr>
        <w:t>、</w:t>
      </w:r>
      <w:r w:rsidR="00410330" w:rsidRPr="00A57681">
        <w:rPr>
          <w:rFonts w:asciiTheme="minorEastAsia" w:hAnsiTheme="minorEastAsia" w:hint="eastAsia"/>
          <w:szCs w:val="21"/>
        </w:rPr>
        <w:t>実施協定は30</w:t>
      </w:r>
      <w:r w:rsidR="00956864" w:rsidRPr="00A57681">
        <w:rPr>
          <w:rFonts w:asciiTheme="minorEastAsia" w:hAnsiTheme="minorEastAsia" w:hint="eastAsia"/>
          <w:szCs w:val="21"/>
        </w:rPr>
        <w:t>年や</w:t>
      </w:r>
      <w:r w:rsidR="00410330" w:rsidRPr="00A57681">
        <w:rPr>
          <w:rFonts w:asciiTheme="minorEastAsia" w:hAnsiTheme="minorEastAsia" w:hint="eastAsia"/>
          <w:szCs w:val="21"/>
        </w:rPr>
        <w:t>40</w:t>
      </w:r>
      <w:r w:rsidR="00956864" w:rsidRPr="00A57681">
        <w:rPr>
          <w:rFonts w:asciiTheme="minorEastAsia" w:hAnsiTheme="minorEastAsia" w:hint="eastAsia"/>
          <w:szCs w:val="21"/>
        </w:rPr>
        <w:t>年の期間</w:t>
      </w:r>
      <w:r w:rsidR="001B3C76">
        <w:rPr>
          <w:rFonts w:asciiTheme="minorEastAsia" w:hAnsiTheme="minorEastAsia" w:hint="eastAsia"/>
          <w:szCs w:val="21"/>
        </w:rPr>
        <w:t>が</w:t>
      </w:r>
      <w:r w:rsidR="00956864" w:rsidRPr="00A57681">
        <w:rPr>
          <w:rFonts w:asciiTheme="minorEastAsia" w:hAnsiTheme="minorEastAsia" w:hint="eastAsia"/>
          <w:szCs w:val="21"/>
        </w:rPr>
        <w:t>想定</w:t>
      </w:r>
      <w:r w:rsidR="001B3C76">
        <w:rPr>
          <w:rFonts w:asciiTheme="minorEastAsia" w:hAnsiTheme="minorEastAsia" w:hint="eastAsia"/>
          <w:szCs w:val="21"/>
        </w:rPr>
        <w:t>され、</w:t>
      </w:r>
      <w:r w:rsidR="00410330" w:rsidRPr="00A57681">
        <w:rPr>
          <w:rFonts w:asciiTheme="minorEastAsia" w:hAnsiTheme="minorEastAsia" w:hint="eastAsia"/>
          <w:szCs w:val="21"/>
        </w:rPr>
        <w:t>実施協定が</w:t>
      </w:r>
      <w:r w:rsidR="00956864" w:rsidRPr="00A57681">
        <w:rPr>
          <w:rFonts w:asciiTheme="minorEastAsia" w:hAnsiTheme="minorEastAsia" w:hint="eastAsia"/>
          <w:szCs w:val="21"/>
        </w:rPr>
        <w:t>あるから安心して投資して</w:t>
      </w:r>
      <w:r w:rsidR="00D42565">
        <w:rPr>
          <w:rFonts w:asciiTheme="minorEastAsia" w:hAnsiTheme="minorEastAsia" w:hint="eastAsia"/>
          <w:szCs w:val="21"/>
        </w:rPr>
        <w:t>ほしいという趣旨である</w:t>
      </w:r>
      <w:r w:rsidR="00956864" w:rsidRPr="00A57681">
        <w:rPr>
          <w:rFonts w:asciiTheme="minorEastAsia" w:hAnsiTheme="minorEastAsia" w:hint="eastAsia"/>
          <w:szCs w:val="21"/>
        </w:rPr>
        <w:t>が</w:t>
      </w:r>
      <w:r w:rsidR="00410330" w:rsidRPr="00A57681">
        <w:rPr>
          <w:rFonts w:asciiTheme="minorEastAsia" w:hAnsiTheme="minorEastAsia" w:hint="eastAsia"/>
          <w:szCs w:val="21"/>
        </w:rPr>
        <w:t>、事業者としては</w:t>
      </w:r>
      <w:r w:rsidR="00956864" w:rsidRPr="00A57681">
        <w:rPr>
          <w:rFonts w:asciiTheme="minorEastAsia" w:hAnsiTheme="minorEastAsia" w:hint="eastAsia"/>
          <w:szCs w:val="21"/>
        </w:rPr>
        <w:t>、</w:t>
      </w:r>
      <w:r w:rsidR="00EC080F">
        <w:rPr>
          <w:rFonts w:asciiTheme="minorEastAsia" w:hAnsiTheme="minorEastAsia" w:hint="eastAsia"/>
          <w:szCs w:val="21"/>
        </w:rPr>
        <w:t>議決が得られない場合や</w:t>
      </w:r>
      <w:r w:rsidR="00956864" w:rsidRPr="00A57681">
        <w:rPr>
          <w:rFonts w:asciiTheme="minorEastAsia" w:hAnsiTheme="minorEastAsia" w:hint="eastAsia"/>
          <w:szCs w:val="21"/>
        </w:rPr>
        <w:t>首長が変わり事業が認められなくなる</w:t>
      </w:r>
      <w:r w:rsidR="00EC080F">
        <w:rPr>
          <w:rFonts w:asciiTheme="minorEastAsia" w:hAnsiTheme="minorEastAsia" w:hint="eastAsia"/>
          <w:szCs w:val="21"/>
        </w:rPr>
        <w:t>場合など</w:t>
      </w:r>
      <w:r w:rsidR="00D507AB">
        <w:rPr>
          <w:rFonts w:asciiTheme="minorEastAsia" w:hAnsiTheme="minorEastAsia" w:hint="eastAsia"/>
          <w:szCs w:val="21"/>
        </w:rPr>
        <w:t>を</w:t>
      </w:r>
      <w:r w:rsidR="00956864" w:rsidRPr="00A57681">
        <w:rPr>
          <w:rFonts w:asciiTheme="minorEastAsia" w:hAnsiTheme="minorEastAsia" w:hint="eastAsia"/>
          <w:szCs w:val="21"/>
        </w:rPr>
        <w:t>リスク</w:t>
      </w:r>
      <w:r w:rsidR="00D507AB">
        <w:rPr>
          <w:rFonts w:asciiTheme="minorEastAsia" w:hAnsiTheme="minorEastAsia" w:hint="eastAsia"/>
          <w:szCs w:val="21"/>
        </w:rPr>
        <w:t>と</w:t>
      </w:r>
      <w:r w:rsidR="001B3C76">
        <w:rPr>
          <w:rFonts w:asciiTheme="minorEastAsia" w:hAnsiTheme="minorEastAsia" w:hint="eastAsia"/>
          <w:szCs w:val="21"/>
        </w:rPr>
        <w:t>認識</w:t>
      </w:r>
      <w:r w:rsidR="00956864" w:rsidRPr="00A57681">
        <w:rPr>
          <w:rFonts w:asciiTheme="minorEastAsia" w:hAnsiTheme="minorEastAsia" w:hint="eastAsia"/>
          <w:szCs w:val="21"/>
        </w:rPr>
        <w:t>。また</w:t>
      </w:r>
      <w:r w:rsidR="00A905CF" w:rsidRPr="00A57681">
        <w:rPr>
          <w:rFonts w:asciiTheme="minorEastAsia" w:hAnsiTheme="minorEastAsia" w:hint="eastAsia"/>
          <w:szCs w:val="21"/>
        </w:rPr>
        <w:t>、</w:t>
      </w:r>
      <w:r w:rsidR="00956864" w:rsidRPr="00A57681">
        <w:rPr>
          <w:rFonts w:asciiTheme="minorEastAsia" w:hAnsiTheme="minorEastAsia" w:hint="eastAsia"/>
          <w:szCs w:val="21"/>
        </w:rPr>
        <w:t>事業が承認</w:t>
      </w:r>
      <w:r w:rsidR="00410330" w:rsidRPr="00A57681">
        <w:rPr>
          <w:rFonts w:asciiTheme="minorEastAsia" w:hAnsiTheme="minorEastAsia" w:hint="eastAsia"/>
          <w:szCs w:val="21"/>
        </w:rPr>
        <w:t>されるとしても、</w:t>
      </w:r>
      <w:r w:rsidR="00956864" w:rsidRPr="00A57681">
        <w:rPr>
          <w:rFonts w:asciiTheme="minorEastAsia" w:hAnsiTheme="minorEastAsia" w:hint="eastAsia"/>
          <w:szCs w:val="21"/>
        </w:rPr>
        <w:t>更新の度に</w:t>
      </w:r>
      <w:r w:rsidR="00D42565">
        <w:rPr>
          <w:rFonts w:asciiTheme="minorEastAsia" w:hAnsiTheme="minorEastAsia" w:hint="eastAsia"/>
          <w:szCs w:val="21"/>
        </w:rPr>
        <w:t>議会や住民から</w:t>
      </w:r>
      <w:r w:rsidR="00A905CF" w:rsidRPr="00A57681">
        <w:rPr>
          <w:rFonts w:asciiTheme="minorEastAsia" w:hAnsiTheme="minorEastAsia" w:hint="eastAsia"/>
          <w:szCs w:val="21"/>
        </w:rPr>
        <w:t>追加の</w:t>
      </w:r>
      <w:r w:rsidR="00956864" w:rsidRPr="00A57681">
        <w:rPr>
          <w:rFonts w:asciiTheme="minorEastAsia" w:hAnsiTheme="minorEastAsia" w:hint="eastAsia"/>
          <w:szCs w:val="21"/>
        </w:rPr>
        <w:t>投資を</w:t>
      </w:r>
      <w:r w:rsidR="00A905CF" w:rsidRPr="00A57681">
        <w:rPr>
          <w:rFonts w:asciiTheme="minorEastAsia" w:hAnsiTheme="minorEastAsia" w:hint="eastAsia"/>
          <w:szCs w:val="21"/>
        </w:rPr>
        <w:t>求められる</w:t>
      </w:r>
      <w:r w:rsidR="00956864" w:rsidRPr="00A57681">
        <w:rPr>
          <w:rFonts w:asciiTheme="minorEastAsia" w:hAnsiTheme="minorEastAsia" w:hint="eastAsia"/>
          <w:szCs w:val="21"/>
        </w:rPr>
        <w:t>のではない</w:t>
      </w:r>
      <w:r w:rsidR="00410330" w:rsidRPr="00A57681">
        <w:rPr>
          <w:rFonts w:asciiTheme="minorEastAsia" w:hAnsiTheme="minorEastAsia" w:hint="eastAsia"/>
          <w:szCs w:val="21"/>
        </w:rPr>
        <w:t>か</w:t>
      </w:r>
      <w:r w:rsidR="00956864" w:rsidRPr="00A57681">
        <w:rPr>
          <w:rFonts w:asciiTheme="minorEastAsia" w:hAnsiTheme="minorEastAsia" w:hint="eastAsia"/>
          <w:szCs w:val="21"/>
        </w:rPr>
        <w:t>といったこと</w:t>
      </w:r>
      <w:r w:rsidR="00A905CF" w:rsidRPr="00A57681">
        <w:rPr>
          <w:rFonts w:asciiTheme="minorEastAsia" w:hAnsiTheme="minorEastAsia" w:hint="eastAsia"/>
          <w:szCs w:val="21"/>
        </w:rPr>
        <w:t>も</w:t>
      </w:r>
      <w:r w:rsidR="00956864" w:rsidRPr="00A57681">
        <w:rPr>
          <w:rFonts w:asciiTheme="minorEastAsia" w:hAnsiTheme="minorEastAsia" w:hint="eastAsia"/>
          <w:szCs w:val="21"/>
        </w:rPr>
        <w:t>懸念</w:t>
      </w:r>
      <w:r w:rsidR="00A905CF" w:rsidRPr="00A57681">
        <w:rPr>
          <w:rFonts w:asciiTheme="minorEastAsia" w:hAnsiTheme="minorEastAsia" w:hint="eastAsia"/>
          <w:szCs w:val="21"/>
        </w:rPr>
        <w:t>している。</w:t>
      </w:r>
    </w:p>
    <w:p w:rsidR="00410330" w:rsidRPr="00A57681" w:rsidRDefault="008D1C7E" w:rsidP="00E32A1F">
      <w:pPr>
        <w:ind w:firstLineChars="100" w:firstLine="210"/>
        <w:rPr>
          <w:rFonts w:asciiTheme="minorEastAsia" w:hAnsiTheme="minorEastAsia"/>
          <w:szCs w:val="21"/>
        </w:rPr>
      </w:pPr>
      <w:r w:rsidRPr="00A57681">
        <w:rPr>
          <w:rFonts w:asciiTheme="minorEastAsia" w:hAnsiTheme="minorEastAsia" w:hint="eastAsia"/>
          <w:szCs w:val="21"/>
        </w:rPr>
        <w:t>ただ、事業者が</w:t>
      </w:r>
      <w:r w:rsidR="0034298E" w:rsidRPr="00A57681">
        <w:rPr>
          <w:rFonts w:asciiTheme="minorEastAsia" w:hAnsiTheme="minorEastAsia" w:hint="eastAsia"/>
          <w:szCs w:val="21"/>
        </w:rPr>
        <w:t>真摯に事業を行い、</w:t>
      </w:r>
      <w:r w:rsidR="001652F2">
        <w:rPr>
          <w:rFonts w:asciiTheme="minorEastAsia" w:hAnsiTheme="minorEastAsia" w:hint="eastAsia"/>
          <w:szCs w:val="21"/>
        </w:rPr>
        <w:t>ＲＧ</w:t>
      </w:r>
      <w:r w:rsidR="0034298E" w:rsidRPr="00A57681">
        <w:rPr>
          <w:rFonts w:asciiTheme="minorEastAsia" w:hAnsiTheme="minorEastAsia" w:hint="eastAsia"/>
          <w:szCs w:val="21"/>
        </w:rPr>
        <w:t>をしっかり実践し、かつ、</w:t>
      </w:r>
      <w:r w:rsidR="00410330" w:rsidRPr="00A57681">
        <w:rPr>
          <w:rFonts w:asciiTheme="minorEastAsia" w:hAnsiTheme="minorEastAsia" w:hint="eastAsia"/>
          <w:szCs w:val="21"/>
        </w:rPr>
        <w:t>雇用</w:t>
      </w:r>
      <w:r w:rsidR="001B3C76">
        <w:rPr>
          <w:rFonts w:asciiTheme="minorEastAsia" w:hAnsiTheme="minorEastAsia" w:hint="eastAsia"/>
          <w:szCs w:val="21"/>
        </w:rPr>
        <w:t>や</w:t>
      </w:r>
      <w:r w:rsidR="00410330" w:rsidRPr="00A57681">
        <w:rPr>
          <w:rFonts w:asciiTheme="minorEastAsia" w:hAnsiTheme="minorEastAsia" w:hint="eastAsia"/>
          <w:szCs w:val="21"/>
        </w:rPr>
        <w:t>経済効果</w:t>
      </w:r>
      <w:r w:rsidR="0034298E" w:rsidRPr="00A57681">
        <w:rPr>
          <w:rFonts w:asciiTheme="minorEastAsia" w:hAnsiTheme="minorEastAsia" w:hint="eastAsia"/>
          <w:szCs w:val="21"/>
        </w:rPr>
        <w:t>を生み出し、納付金を納めるといった貢献</w:t>
      </w:r>
      <w:r w:rsidRPr="00A57681">
        <w:rPr>
          <w:rFonts w:asciiTheme="minorEastAsia" w:hAnsiTheme="minorEastAsia" w:hint="eastAsia"/>
          <w:szCs w:val="21"/>
        </w:rPr>
        <w:t>を</w:t>
      </w:r>
      <w:r w:rsidR="001B3C76">
        <w:rPr>
          <w:rFonts w:asciiTheme="minorEastAsia" w:hAnsiTheme="minorEastAsia" w:hint="eastAsia"/>
          <w:szCs w:val="21"/>
        </w:rPr>
        <w:t>してい</w:t>
      </w:r>
      <w:r w:rsidR="0034298E" w:rsidRPr="00A57681">
        <w:rPr>
          <w:rFonts w:asciiTheme="minorEastAsia" w:hAnsiTheme="minorEastAsia" w:hint="eastAsia"/>
          <w:szCs w:val="21"/>
        </w:rPr>
        <w:t>れば</w:t>
      </w:r>
      <w:r w:rsidR="00410330" w:rsidRPr="00A57681">
        <w:rPr>
          <w:rFonts w:asciiTheme="minorEastAsia" w:hAnsiTheme="minorEastAsia" w:hint="eastAsia"/>
          <w:szCs w:val="21"/>
        </w:rPr>
        <w:t>、</w:t>
      </w:r>
      <w:r w:rsidR="0034298E" w:rsidRPr="00A57681">
        <w:rPr>
          <w:rFonts w:asciiTheme="minorEastAsia" w:hAnsiTheme="minorEastAsia" w:hint="eastAsia"/>
          <w:szCs w:val="21"/>
        </w:rPr>
        <w:t>事業が成功している</w:t>
      </w:r>
      <w:r w:rsidRPr="00A57681">
        <w:rPr>
          <w:rFonts w:asciiTheme="minorEastAsia" w:hAnsiTheme="minorEastAsia" w:hint="eastAsia"/>
          <w:szCs w:val="21"/>
        </w:rPr>
        <w:t>ということであり、</w:t>
      </w:r>
      <w:r w:rsidR="001B3C76">
        <w:rPr>
          <w:rFonts w:asciiTheme="minorEastAsia" w:hAnsiTheme="minorEastAsia" w:hint="eastAsia"/>
          <w:szCs w:val="21"/>
        </w:rPr>
        <w:t>自治体</w:t>
      </w:r>
      <w:r w:rsidR="00E32A1F" w:rsidRPr="00A57681">
        <w:rPr>
          <w:rFonts w:asciiTheme="minorEastAsia" w:hAnsiTheme="minorEastAsia" w:hint="eastAsia"/>
          <w:szCs w:val="21"/>
        </w:rPr>
        <w:t>としては</w:t>
      </w:r>
      <w:r w:rsidRPr="00A57681">
        <w:rPr>
          <w:rFonts w:asciiTheme="minorEastAsia" w:hAnsiTheme="minorEastAsia" w:hint="eastAsia"/>
          <w:szCs w:val="21"/>
        </w:rPr>
        <w:t>事業を</w:t>
      </w:r>
      <w:r w:rsidR="0034298E" w:rsidRPr="00A57681">
        <w:rPr>
          <w:rFonts w:asciiTheme="minorEastAsia" w:hAnsiTheme="minorEastAsia" w:hint="eastAsia"/>
          <w:szCs w:val="21"/>
        </w:rPr>
        <w:t>やめることのデメリットの方が大きくな</w:t>
      </w:r>
      <w:r w:rsidR="00E32A1F" w:rsidRPr="00A57681">
        <w:rPr>
          <w:rFonts w:asciiTheme="minorEastAsia" w:hAnsiTheme="minorEastAsia" w:hint="eastAsia"/>
          <w:szCs w:val="21"/>
        </w:rPr>
        <w:t>る</w:t>
      </w:r>
      <w:r w:rsidR="001B3C76">
        <w:rPr>
          <w:rFonts w:asciiTheme="minorEastAsia" w:hAnsiTheme="minorEastAsia" w:hint="eastAsia"/>
          <w:szCs w:val="21"/>
        </w:rPr>
        <w:t>ため、</w:t>
      </w:r>
      <w:r w:rsidRPr="00A57681">
        <w:rPr>
          <w:rFonts w:asciiTheme="minorEastAsia" w:hAnsiTheme="minorEastAsia" w:hint="eastAsia"/>
          <w:szCs w:val="21"/>
        </w:rPr>
        <w:t>事業者</w:t>
      </w:r>
      <w:r w:rsidR="00E32A1F" w:rsidRPr="00A57681">
        <w:rPr>
          <w:rFonts w:asciiTheme="minorEastAsia" w:hAnsiTheme="minorEastAsia" w:hint="eastAsia"/>
          <w:szCs w:val="21"/>
        </w:rPr>
        <w:t>が</w:t>
      </w:r>
      <w:r w:rsidR="001B3C76">
        <w:rPr>
          <w:rFonts w:asciiTheme="minorEastAsia" w:hAnsiTheme="minorEastAsia" w:hint="eastAsia"/>
          <w:szCs w:val="21"/>
        </w:rPr>
        <w:t>事業を</w:t>
      </w:r>
      <w:r w:rsidR="00E32A1F" w:rsidRPr="00A57681">
        <w:rPr>
          <w:rFonts w:asciiTheme="minorEastAsia" w:hAnsiTheme="minorEastAsia" w:hint="eastAsia"/>
          <w:szCs w:val="21"/>
        </w:rPr>
        <w:t>成功させる</w:t>
      </w:r>
      <w:r w:rsidR="001B3C76">
        <w:rPr>
          <w:rFonts w:asciiTheme="minorEastAsia" w:hAnsiTheme="minorEastAsia" w:hint="eastAsia"/>
          <w:szCs w:val="21"/>
        </w:rPr>
        <w:t>限り</w:t>
      </w:r>
      <w:r w:rsidR="00E32A1F" w:rsidRPr="00A57681">
        <w:rPr>
          <w:rFonts w:asciiTheme="minorEastAsia" w:hAnsiTheme="minorEastAsia" w:hint="eastAsia"/>
          <w:szCs w:val="21"/>
        </w:rPr>
        <w:t>何も</w:t>
      </w:r>
      <w:r w:rsidRPr="00A57681">
        <w:rPr>
          <w:rFonts w:asciiTheme="minorEastAsia" w:hAnsiTheme="minorEastAsia" w:hint="eastAsia"/>
          <w:szCs w:val="21"/>
        </w:rPr>
        <w:t>問題はないはず</w:t>
      </w:r>
      <w:r w:rsidR="001B3C76">
        <w:rPr>
          <w:rFonts w:asciiTheme="minorEastAsia" w:hAnsiTheme="minorEastAsia" w:hint="eastAsia"/>
          <w:szCs w:val="21"/>
        </w:rPr>
        <w:t>だ</w:t>
      </w:r>
      <w:r w:rsidRPr="00A57681">
        <w:rPr>
          <w:rFonts w:asciiTheme="minorEastAsia" w:hAnsiTheme="minorEastAsia" w:hint="eastAsia"/>
          <w:szCs w:val="21"/>
        </w:rPr>
        <w:t>という</w:t>
      </w:r>
      <w:r w:rsidR="00323856">
        <w:rPr>
          <w:rFonts w:asciiTheme="minorEastAsia" w:hAnsiTheme="minorEastAsia" w:hint="eastAsia"/>
          <w:szCs w:val="21"/>
        </w:rPr>
        <w:t>考えもあ</w:t>
      </w:r>
      <w:r w:rsidR="001B3C76">
        <w:rPr>
          <w:rFonts w:asciiTheme="minorEastAsia" w:hAnsiTheme="minorEastAsia" w:hint="eastAsia"/>
          <w:szCs w:val="21"/>
        </w:rPr>
        <w:t>り、</w:t>
      </w:r>
      <w:r w:rsidR="001652F2">
        <w:rPr>
          <w:rFonts w:asciiTheme="minorEastAsia" w:hAnsiTheme="minorEastAsia" w:hint="eastAsia"/>
          <w:szCs w:val="21"/>
        </w:rPr>
        <w:t>ＩＲ</w:t>
      </w:r>
      <w:r w:rsidR="00106EDD">
        <w:rPr>
          <w:rFonts w:asciiTheme="minorEastAsia" w:hAnsiTheme="minorEastAsia" w:hint="eastAsia"/>
          <w:szCs w:val="21"/>
        </w:rPr>
        <w:t>事業への参入にあたり</w:t>
      </w:r>
      <w:r w:rsidRPr="00A57681">
        <w:rPr>
          <w:rFonts w:asciiTheme="minorEastAsia" w:hAnsiTheme="minorEastAsia" w:hint="eastAsia"/>
          <w:szCs w:val="21"/>
        </w:rPr>
        <w:t>非常に大きな論点</w:t>
      </w:r>
      <w:r w:rsidR="00106EDD">
        <w:rPr>
          <w:rFonts w:asciiTheme="minorEastAsia" w:hAnsiTheme="minorEastAsia" w:hint="eastAsia"/>
          <w:szCs w:val="21"/>
        </w:rPr>
        <w:t>であることに間違いはない</w:t>
      </w:r>
      <w:r w:rsidRPr="00A57681">
        <w:rPr>
          <w:rFonts w:asciiTheme="minorEastAsia" w:hAnsiTheme="minorEastAsia" w:hint="eastAsia"/>
          <w:szCs w:val="21"/>
        </w:rPr>
        <w:t>。</w:t>
      </w:r>
    </w:p>
    <w:p w:rsidR="00D7282F" w:rsidRPr="00740E14" w:rsidRDefault="00D7282F" w:rsidP="00410330">
      <w:pPr>
        <w:rPr>
          <w:rFonts w:asciiTheme="minorEastAsia" w:hAnsiTheme="minorEastAsia"/>
          <w:szCs w:val="21"/>
        </w:rPr>
      </w:pPr>
    </w:p>
    <w:p w:rsidR="00410330" w:rsidRPr="00A57681" w:rsidRDefault="00410330" w:rsidP="00410330">
      <w:pPr>
        <w:rPr>
          <w:rFonts w:asciiTheme="minorEastAsia" w:hAnsiTheme="minorEastAsia"/>
          <w:szCs w:val="21"/>
        </w:rPr>
      </w:pPr>
      <w:r w:rsidRPr="00A57681">
        <w:rPr>
          <w:rFonts w:asciiTheme="minorEastAsia" w:hAnsiTheme="minorEastAsia" w:hint="eastAsia"/>
          <w:szCs w:val="21"/>
        </w:rPr>
        <w:t>（質問者２）</w:t>
      </w:r>
    </w:p>
    <w:p w:rsidR="00410330" w:rsidRPr="00A57681" w:rsidRDefault="00D507AB" w:rsidP="00D47B55">
      <w:pPr>
        <w:ind w:firstLineChars="100" w:firstLine="210"/>
        <w:rPr>
          <w:rFonts w:asciiTheme="minorEastAsia" w:hAnsiTheme="minorEastAsia"/>
          <w:szCs w:val="21"/>
        </w:rPr>
      </w:pPr>
      <w:r>
        <w:rPr>
          <w:rFonts w:asciiTheme="minorEastAsia" w:hAnsiTheme="minorEastAsia" w:hint="eastAsia"/>
          <w:szCs w:val="21"/>
        </w:rPr>
        <w:t>公益性を担保する原資となる</w:t>
      </w:r>
      <w:r w:rsidR="00740E14" w:rsidRPr="00A57681">
        <w:rPr>
          <w:rFonts w:asciiTheme="minorEastAsia" w:hAnsiTheme="minorEastAsia" w:hint="eastAsia"/>
          <w:szCs w:val="21"/>
        </w:rPr>
        <w:t>ゲーミング収益を増</w:t>
      </w:r>
      <w:r>
        <w:rPr>
          <w:rFonts w:asciiTheme="minorEastAsia" w:hAnsiTheme="minorEastAsia" w:hint="eastAsia"/>
          <w:szCs w:val="21"/>
        </w:rPr>
        <w:t>や</w:t>
      </w:r>
      <w:r w:rsidR="00740E14" w:rsidRPr="00A57681">
        <w:rPr>
          <w:rFonts w:asciiTheme="minorEastAsia" w:hAnsiTheme="minorEastAsia" w:hint="eastAsia"/>
          <w:szCs w:val="21"/>
        </w:rPr>
        <w:t>すためVIP顧客や富裕層に来てもらう必要</w:t>
      </w:r>
      <w:r>
        <w:rPr>
          <w:rFonts w:asciiTheme="minorEastAsia" w:hAnsiTheme="minorEastAsia" w:hint="eastAsia"/>
          <w:szCs w:val="21"/>
        </w:rPr>
        <w:t>が</w:t>
      </w:r>
      <w:r w:rsidR="00740E14" w:rsidRPr="00A57681">
        <w:rPr>
          <w:rFonts w:asciiTheme="minorEastAsia" w:hAnsiTheme="minorEastAsia" w:hint="eastAsia"/>
          <w:szCs w:val="21"/>
        </w:rPr>
        <w:t>あるが、</w:t>
      </w:r>
      <w:r w:rsidR="00B01452" w:rsidRPr="00A57681">
        <w:rPr>
          <w:rFonts w:asciiTheme="minorEastAsia" w:hAnsiTheme="minorEastAsia" w:hint="eastAsia"/>
          <w:szCs w:val="21"/>
        </w:rPr>
        <w:t>ジャンケット（カジノに大金を賭ける客を</w:t>
      </w:r>
      <w:r w:rsidR="001652F2">
        <w:rPr>
          <w:rFonts w:asciiTheme="minorEastAsia" w:hAnsiTheme="minorEastAsia" w:hint="eastAsia"/>
          <w:szCs w:val="21"/>
        </w:rPr>
        <w:t>ＩＲ</w:t>
      </w:r>
      <w:r w:rsidR="00106EDD">
        <w:rPr>
          <w:rFonts w:asciiTheme="minorEastAsia" w:hAnsiTheme="minorEastAsia" w:hint="eastAsia"/>
          <w:szCs w:val="21"/>
        </w:rPr>
        <w:t>事業者に</w:t>
      </w:r>
      <w:r w:rsidR="00B01452" w:rsidRPr="00A57681">
        <w:rPr>
          <w:rFonts w:asciiTheme="minorEastAsia" w:hAnsiTheme="minorEastAsia" w:hint="eastAsia"/>
          <w:szCs w:val="21"/>
        </w:rPr>
        <w:t>紹介したり、そうした客に宿泊先の手配や資金の融通などを行う仲介業者）</w:t>
      </w:r>
      <w:r w:rsidR="00740E14">
        <w:rPr>
          <w:rFonts w:asciiTheme="minorEastAsia" w:hAnsiTheme="minorEastAsia" w:hint="eastAsia"/>
          <w:szCs w:val="21"/>
        </w:rPr>
        <w:t>が</w:t>
      </w:r>
      <w:r w:rsidR="00B01452" w:rsidRPr="00A57681">
        <w:rPr>
          <w:rFonts w:asciiTheme="minorEastAsia" w:hAnsiTheme="minorEastAsia" w:hint="eastAsia"/>
          <w:szCs w:val="21"/>
        </w:rPr>
        <w:t>禁止され</w:t>
      </w:r>
      <w:r w:rsidR="00740E14">
        <w:rPr>
          <w:rFonts w:asciiTheme="minorEastAsia" w:hAnsiTheme="minorEastAsia" w:hint="eastAsia"/>
          <w:szCs w:val="21"/>
        </w:rPr>
        <w:t>る</w:t>
      </w:r>
      <w:r w:rsidR="00B01452" w:rsidRPr="00A57681">
        <w:rPr>
          <w:rFonts w:asciiTheme="minorEastAsia" w:hAnsiTheme="minorEastAsia" w:hint="eastAsia"/>
          <w:szCs w:val="21"/>
        </w:rPr>
        <w:t>中でVIP</w:t>
      </w:r>
      <w:r w:rsidR="0015539A" w:rsidRPr="00A57681">
        <w:rPr>
          <w:rFonts w:asciiTheme="minorEastAsia" w:hAnsiTheme="minorEastAsia" w:hint="eastAsia"/>
          <w:szCs w:val="21"/>
        </w:rPr>
        <w:t>客の取り込みは</w:t>
      </w:r>
      <w:r w:rsidR="00B01452" w:rsidRPr="00A57681">
        <w:rPr>
          <w:rFonts w:asciiTheme="minorEastAsia" w:hAnsiTheme="minorEastAsia" w:hint="eastAsia"/>
          <w:szCs w:val="21"/>
        </w:rPr>
        <w:t>どのように</w:t>
      </w:r>
      <w:r w:rsidR="0015539A" w:rsidRPr="00A57681">
        <w:rPr>
          <w:rFonts w:asciiTheme="minorEastAsia" w:hAnsiTheme="minorEastAsia" w:hint="eastAsia"/>
          <w:szCs w:val="21"/>
        </w:rPr>
        <w:t>して</w:t>
      </w:r>
      <w:r w:rsidR="00740E14">
        <w:rPr>
          <w:rFonts w:asciiTheme="minorEastAsia" w:hAnsiTheme="minorEastAsia" w:hint="eastAsia"/>
          <w:szCs w:val="21"/>
        </w:rPr>
        <w:t>行う</w:t>
      </w:r>
      <w:r w:rsidR="00B01452" w:rsidRPr="00A57681">
        <w:rPr>
          <w:rFonts w:asciiTheme="minorEastAsia" w:hAnsiTheme="minorEastAsia" w:hint="eastAsia"/>
          <w:szCs w:val="21"/>
        </w:rPr>
        <w:t>のか。</w:t>
      </w:r>
    </w:p>
    <w:p w:rsidR="00410330" w:rsidRPr="00A57681" w:rsidRDefault="00410330" w:rsidP="00410330">
      <w:pPr>
        <w:rPr>
          <w:rFonts w:asciiTheme="minorEastAsia" w:hAnsiTheme="minorEastAsia"/>
          <w:szCs w:val="21"/>
        </w:rPr>
      </w:pPr>
      <w:r w:rsidRPr="00A57681">
        <w:rPr>
          <w:rFonts w:asciiTheme="minorEastAsia" w:hAnsiTheme="minorEastAsia" w:hint="eastAsia"/>
          <w:szCs w:val="21"/>
        </w:rPr>
        <w:t>（</w:t>
      </w:r>
      <w:r w:rsidR="00D47B55" w:rsidRPr="00A57681">
        <w:rPr>
          <w:rFonts w:asciiTheme="minorEastAsia" w:hAnsiTheme="minorEastAsia" w:hint="eastAsia"/>
          <w:szCs w:val="21"/>
        </w:rPr>
        <w:t>回答：</w:t>
      </w:r>
      <w:r w:rsidRPr="00A57681">
        <w:rPr>
          <w:rFonts w:asciiTheme="minorEastAsia" w:hAnsiTheme="minorEastAsia" w:hint="eastAsia"/>
          <w:szCs w:val="21"/>
        </w:rPr>
        <w:t>丸田講師）</w:t>
      </w:r>
    </w:p>
    <w:p w:rsidR="00410330" w:rsidRPr="00A57681" w:rsidRDefault="00740E14" w:rsidP="00655F9C">
      <w:pPr>
        <w:ind w:firstLineChars="100" w:firstLine="210"/>
        <w:rPr>
          <w:rFonts w:asciiTheme="minorEastAsia" w:hAnsiTheme="minorEastAsia"/>
          <w:szCs w:val="21"/>
        </w:rPr>
      </w:pPr>
      <w:r>
        <w:rPr>
          <w:rFonts w:asciiTheme="minorEastAsia" w:hAnsiTheme="minorEastAsia" w:hint="eastAsia"/>
          <w:szCs w:val="21"/>
        </w:rPr>
        <w:t>私見では、</w:t>
      </w:r>
      <w:r w:rsidR="00D47B55" w:rsidRPr="00A57681">
        <w:rPr>
          <w:rFonts w:asciiTheme="minorEastAsia" w:hAnsiTheme="minorEastAsia"/>
          <w:szCs w:val="21"/>
        </w:rPr>
        <w:t>VIP</w:t>
      </w:r>
      <w:r w:rsidR="00D47B55" w:rsidRPr="00A57681">
        <w:rPr>
          <w:rFonts w:asciiTheme="minorEastAsia" w:hAnsiTheme="minorEastAsia" w:hint="eastAsia"/>
          <w:szCs w:val="21"/>
        </w:rPr>
        <w:t>への考え方</w:t>
      </w:r>
      <w:r>
        <w:rPr>
          <w:rFonts w:asciiTheme="minorEastAsia" w:hAnsiTheme="minorEastAsia" w:hint="eastAsia"/>
          <w:szCs w:val="21"/>
        </w:rPr>
        <w:t>は</w:t>
      </w:r>
      <w:r w:rsidR="00D47B55" w:rsidRPr="00A57681">
        <w:rPr>
          <w:rFonts w:asciiTheme="minorEastAsia" w:hAnsiTheme="minorEastAsia" w:hint="eastAsia"/>
          <w:szCs w:val="21"/>
        </w:rPr>
        <w:t>マカオや</w:t>
      </w:r>
      <w:r w:rsidR="00410330" w:rsidRPr="00A57681">
        <w:rPr>
          <w:rFonts w:asciiTheme="minorEastAsia" w:hAnsiTheme="minorEastAsia" w:hint="eastAsia"/>
          <w:szCs w:val="21"/>
        </w:rPr>
        <w:t>シンガポール</w:t>
      </w:r>
      <w:r w:rsidR="00485DF5" w:rsidRPr="00A57681">
        <w:rPr>
          <w:rFonts w:asciiTheme="minorEastAsia" w:hAnsiTheme="minorEastAsia" w:hint="eastAsia"/>
          <w:szCs w:val="21"/>
        </w:rPr>
        <w:t>のＩＲとは異なる</w:t>
      </w:r>
      <w:r w:rsidR="003317F5">
        <w:rPr>
          <w:rFonts w:asciiTheme="minorEastAsia" w:hAnsiTheme="minorEastAsia" w:hint="eastAsia"/>
          <w:szCs w:val="21"/>
        </w:rPr>
        <w:t>状況</w:t>
      </w:r>
      <w:r w:rsidR="00485DF5" w:rsidRPr="00A57681">
        <w:rPr>
          <w:rFonts w:asciiTheme="minorEastAsia" w:hAnsiTheme="minorEastAsia" w:hint="eastAsia"/>
          <w:szCs w:val="21"/>
        </w:rPr>
        <w:t>になる</w:t>
      </w:r>
      <w:r w:rsidR="00A012A6">
        <w:rPr>
          <w:rFonts w:asciiTheme="minorEastAsia" w:hAnsiTheme="minorEastAsia" w:hint="eastAsia"/>
          <w:szCs w:val="21"/>
        </w:rPr>
        <w:t>可能性がある</w:t>
      </w:r>
      <w:r w:rsidR="00485DF5" w:rsidRPr="00A57681">
        <w:rPr>
          <w:rFonts w:asciiTheme="minorEastAsia" w:hAnsiTheme="minorEastAsia" w:hint="eastAsia"/>
          <w:szCs w:val="21"/>
        </w:rPr>
        <w:t>と考えている。</w:t>
      </w:r>
      <w:r w:rsidR="00D47B55" w:rsidRPr="00A57681">
        <w:rPr>
          <w:rFonts w:asciiTheme="minorEastAsia" w:hAnsiTheme="minorEastAsia" w:hint="eastAsia"/>
          <w:szCs w:val="21"/>
        </w:rPr>
        <w:t>最近</w:t>
      </w:r>
      <w:r w:rsidR="003317F5">
        <w:rPr>
          <w:rFonts w:asciiTheme="minorEastAsia" w:hAnsiTheme="minorEastAsia" w:hint="eastAsia"/>
          <w:szCs w:val="21"/>
        </w:rPr>
        <w:t>の</w:t>
      </w:r>
      <w:r w:rsidR="00D47B55" w:rsidRPr="00A57681">
        <w:rPr>
          <w:rFonts w:asciiTheme="minorEastAsia" w:hAnsiTheme="minorEastAsia" w:hint="eastAsia"/>
          <w:szCs w:val="21"/>
        </w:rPr>
        <w:t>VIP顧客は、ジャンケットと呼ばれるプロモーターのような</w:t>
      </w:r>
      <w:r>
        <w:rPr>
          <w:rFonts w:asciiTheme="minorEastAsia" w:hAnsiTheme="minorEastAsia" w:hint="eastAsia"/>
          <w:szCs w:val="21"/>
        </w:rPr>
        <w:t>者</w:t>
      </w:r>
      <w:r w:rsidR="00D47B55" w:rsidRPr="00A57681">
        <w:rPr>
          <w:rFonts w:asciiTheme="minorEastAsia" w:hAnsiTheme="minorEastAsia" w:hint="eastAsia"/>
          <w:szCs w:val="21"/>
        </w:rPr>
        <w:t>を使わない</w:t>
      </w:r>
      <w:r w:rsidR="00A012A6">
        <w:rPr>
          <w:rFonts w:asciiTheme="minorEastAsia" w:hAnsiTheme="minorEastAsia" w:hint="eastAsia"/>
          <w:szCs w:val="21"/>
        </w:rPr>
        <w:t>VIP顧客層が増えている</w:t>
      </w:r>
      <w:r w:rsidR="00601B5B">
        <w:rPr>
          <w:rFonts w:asciiTheme="minorEastAsia" w:hAnsiTheme="minorEastAsia" w:hint="eastAsia"/>
          <w:szCs w:val="21"/>
        </w:rPr>
        <w:t>。</w:t>
      </w:r>
      <w:r w:rsidR="00CF4979" w:rsidRPr="00A57681">
        <w:rPr>
          <w:rFonts w:asciiTheme="minorEastAsia" w:hAnsiTheme="minorEastAsia" w:hint="eastAsia"/>
          <w:szCs w:val="21"/>
        </w:rPr>
        <w:t>諸外国で</w:t>
      </w:r>
      <w:r w:rsidR="00601B5B">
        <w:rPr>
          <w:rFonts w:asciiTheme="minorEastAsia" w:hAnsiTheme="minorEastAsia" w:hint="eastAsia"/>
          <w:szCs w:val="21"/>
        </w:rPr>
        <w:t>は</w:t>
      </w:r>
      <w:r w:rsidR="00A01302">
        <w:rPr>
          <w:rFonts w:asciiTheme="minorEastAsia" w:hAnsiTheme="minorEastAsia" w:hint="eastAsia"/>
          <w:szCs w:val="21"/>
        </w:rPr>
        <w:t>、</w:t>
      </w:r>
      <w:r w:rsidR="00D47B55" w:rsidRPr="00A57681">
        <w:rPr>
          <w:rFonts w:asciiTheme="minorEastAsia" w:hAnsiTheme="minorEastAsia" w:hint="eastAsia"/>
          <w:szCs w:val="21"/>
        </w:rPr>
        <w:t>VIP</w:t>
      </w:r>
      <w:r w:rsidR="00601B5B">
        <w:rPr>
          <w:rFonts w:asciiTheme="minorEastAsia" w:hAnsiTheme="minorEastAsia" w:hint="eastAsia"/>
          <w:szCs w:val="21"/>
        </w:rPr>
        <w:t>客</w:t>
      </w:r>
      <w:r w:rsidR="00410330" w:rsidRPr="00A57681">
        <w:rPr>
          <w:rFonts w:asciiTheme="minorEastAsia" w:hAnsiTheme="minorEastAsia" w:hint="eastAsia"/>
          <w:szCs w:val="21"/>
        </w:rPr>
        <w:t>１人当たり</w:t>
      </w:r>
      <w:r w:rsidR="00D47B55" w:rsidRPr="00A57681">
        <w:rPr>
          <w:rFonts w:asciiTheme="minorEastAsia" w:hAnsiTheme="minorEastAsia" w:hint="eastAsia"/>
          <w:szCs w:val="21"/>
        </w:rPr>
        <w:t>の売上</w:t>
      </w:r>
      <w:r w:rsidR="00601B5B">
        <w:rPr>
          <w:rFonts w:asciiTheme="minorEastAsia" w:hAnsiTheme="minorEastAsia" w:hint="eastAsia"/>
          <w:szCs w:val="21"/>
        </w:rPr>
        <w:t>は</w:t>
      </w:r>
      <w:r w:rsidR="00D47B55" w:rsidRPr="00A57681">
        <w:rPr>
          <w:rFonts w:asciiTheme="minorEastAsia" w:hAnsiTheme="minorEastAsia" w:hint="eastAsia"/>
          <w:szCs w:val="21"/>
        </w:rPr>
        <w:t>大きいが収益性</w:t>
      </w:r>
      <w:r w:rsidR="00601B5B">
        <w:rPr>
          <w:rFonts w:asciiTheme="minorEastAsia" w:hAnsiTheme="minorEastAsia" w:hint="eastAsia"/>
          <w:szCs w:val="21"/>
        </w:rPr>
        <w:t>は</w:t>
      </w:r>
      <w:r w:rsidR="003F1EEF">
        <w:rPr>
          <w:rFonts w:asciiTheme="minorEastAsia" w:hAnsiTheme="minorEastAsia" w:hint="eastAsia"/>
          <w:szCs w:val="21"/>
        </w:rPr>
        <w:t>相対的</w:t>
      </w:r>
      <w:r w:rsidR="003317F5">
        <w:rPr>
          <w:rFonts w:asciiTheme="minorEastAsia" w:hAnsiTheme="minorEastAsia" w:hint="eastAsia"/>
          <w:szCs w:val="21"/>
        </w:rPr>
        <w:t>に</w:t>
      </w:r>
      <w:r w:rsidR="00D47B55" w:rsidRPr="00A57681">
        <w:rPr>
          <w:rFonts w:asciiTheme="minorEastAsia" w:hAnsiTheme="minorEastAsia" w:hint="eastAsia"/>
          <w:szCs w:val="21"/>
        </w:rPr>
        <w:t>低いと言われ</w:t>
      </w:r>
      <w:r w:rsidR="00A01302">
        <w:rPr>
          <w:rFonts w:asciiTheme="minorEastAsia" w:hAnsiTheme="minorEastAsia" w:hint="eastAsia"/>
          <w:szCs w:val="21"/>
        </w:rPr>
        <w:t>、</w:t>
      </w:r>
      <w:r w:rsidR="00CF4979" w:rsidRPr="00A57681">
        <w:rPr>
          <w:rFonts w:asciiTheme="minorEastAsia" w:hAnsiTheme="minorEastAsia" w:hint="eastAsia"/>
          <w:szCs w:val="21"/>
        </w:rPr>
        <w:t>理由は</w:t>
      </w:r>
      <w:r w:rsidR="000F70F9">
        <w:rPr>
          <w:rFonts w:asciiTheme="minorEastAsia" w:hAnsiTheme="minorEastAsia" w:hint="eastAsia"/>
          <w:szCs w:val="21"/>
        </w:rPr>
        <w:t>主に</w:t>
      </w:r>
      <w:r w:rsidR="001F2EEE">
        <w:rPr>
          <w:rFonts w:asciiTheme="minorEastAsia" w:hAnsiTheme="minorEastAsia" w:hint="eastAsia"/>
          <w:szCs w:val="21"/>
        </w:rPr>
        <w:t>ジャンケットに対する手数料や</w:t>
      </w:r>
      <w:r w:rsidR="00CF4979" w:rsidRPr="00A57681">
        <w:rPr>
          <w:rFonts w:asciiTheme="minorEastAsia" w:hAnsiTheme="minorEastAsia" w:hint="eastAsia"/>
          <w:szCs w:val="21"/>
        </w:rPr>
        <w:t>コンプ（主にVIPに対する還元</w:t>
      </w:r>
      <w:r w:rsidR="003317F5">
        <w:rPr>
          <w:rFonts w:asciiTheme="minorEastAsia" w:hAnsiTheme="minorEastAsia" w:hint="eastAsia"/>
          <w:szCs w:val="21"/>
        </w:rPr>
        <w:t>や</w:t>
      </w:r>
      <w:r w:rsidR="00601B5B">
        <w:rPr>
          <w:rFonts w:asciiTheme="minorEastAsia" w:hAnsiTheme="minorEastAsia" w:hint="eastAsia"/>
          <w:szCs w:val="21"/>
        </w:rPr>
        <w:t>カジノ行為関連景品</w:t>
      </w:r>
      <w:r w:rsidR="00CF4979" w:rsidRPr="00A57681">
        <w:rPr>
          <w:rFonts w:asciiTheme="minorEastAsia" w:hAnsiTheme="minorEastAsia" w:hint="eastAsia"/>
          <w:szCs w:val="21"/>
        </w:rPr>
        <w:t>）にある。V</w:t>
      </w:r>
      <w:r w:rsidR="00CF4979" w:rsidRPr="00A57681">
        <w:rPr>
          <w:rFonts w:asciiTheme="minorEastAsia" w:hAnsiTheme="minorEastAsia"/>
          <w:szCs w:val="21"/>
        </w:rPr>
        <w:t>IP</w:t>
      </w:r>
      <w:r w:rsidR="00CF4979" w:rsidRPr="00A57681">
        <w:rPr>
          <w:rFonts w:asciiTheme="minorEastAsia" w:hAnsiTheme="minorEastAsia" w:hint="eastAsia"/>
          <w:szCs w:val="21"/>
        </w:rPr>
        <w:t>は、</w:t>
      </w:r>
      <w:r w:rsidR="00601B5B">
        <w:rPr>
          <w:rFonts w:asciiTheme="minorEastAsia" w:hAnsiTheme="minorEastAsia" w:hint="eastAsia"/>
          <w:szCs w:val="21"/>
        </w:rPr>
        <w:t>様々な</w:t>
      </w:r>
      <w:r w:rsidR="00CF4979" w:rsidRPr="00A57681">
        <w:rPr>
          <w:rFonts w:asciiTheme="minorEastAsia" w:hAnsiTheme="minorEastAsia" w:hint="eastAsia"/>
          <w:szCs w:val="21"/>
        </w:rPr>
        <w:t>カジノ間を比較し</w:t>
      </w:r>
      <w:r w:rsidR="00A01302">
        <w:rPr>
          <w:rFonts w:asciiTheme="minorEastAsia" w:hAnsiTheme="minorEastAsia" w:hint="eastAsia"/>
          <w:szCs w:val="21"/>
        </w:rPr>
        <w:t>て</w:t>
      </w:r>
      <w:r w:rsidR="0068061C">
        <w:rPr>
          <w:rFonts w:asciiTheme="minorEastAsia" w:hAnsiTheme="minorEastAsia" w:hint="eastAsia"/>
          <w:szCs w:val="21"/>
        </w:rPr>
        <w:t>還元</w:t>
      </w:r>
      <w:r w:rsidR="00A01302">
        <w:rPr>
          <w:rFonts w:asciiTheme="minorEastAsia" w:hAnsiTheme="minorEastAsia" w:hint="eastAsia"/>
          <w:szCs w:val="21"/>
        </w:rPr>
        <w:t>率</w:t>
      </w:r>
      <w:r w:rsidR="00CF4979" w:rsidRPr="00A57681">
        <w:rPr>
          <w:rFonts w:asciiTheme="minorEastAsia" w:hAnsiTheme="minorEastAsia" w:hint="eastAsia"/>
          <w:szCs w:val="21"/>
        </w:rPr>
        <w:t>が高いところに行き、競争が激化し収益性が低くなっている。</w:t>
      </w:r>
      <w:r w:rsidR="00CB597C" w:rsidRPr="00A57681">
        <w:rPr>
          <w:rFonts w:asciiTheme="minorEastAsia" w:hAnsiTheme="minorEastAsia" w:hint="eastAsia"/>
          <w:szCs w:val="21"/>
        </w:rPr>
        <w:t>日本</w:t>
      </w:r>
      <w:r w:rsidR="00655F9C" w:rsidRPr="00A57681">
        <w:rPr>
          <w:rFonts w:asciiTheme="minorEastAsia" w:hAnsiTheme="minorEastAsia" w:hint="eastAsia"/>
          <w:szCs w:val="21"/>
        </w:rPr>
        <w:t>のＩＲでは、当然</w:t>
      </w:r>
      <w:r w:rsidR="00655F9C" w:rsidRPr="00A57681">
        <w:rPr>
          <w:rFonts w:asciiTheme="minorEastAsia" w:hAnsiTheme="minorEastAsia"/>
          <w:szCs w:val="21"/>
        </w:rPr>
        <w:t>VIP</w:t>
      </w:r>
      <w:r w:rsidR="00655F9C" w:rsidRPr="00A57681">
        <w:rPr>
          <w:rFonts w:asciiTheme="minorEastAsia" w:hAnsiTheme="minorEastAsia" w:hint="eastAsia"/>
          <w:szCs w:val="21"/>
        </w:rPr>
        <w:t>も来てもらいたいが、VIPとマスの間のプレミアム</w:t>
      </w:r>
      <w:r w:rsidR="00601B5B">
        <w:rPr>
          <w:rFonts w:asciiTheme="minorEastAsia" w:hAnsiTheme="minorEastAsia" w:hint="eastAsia"/>
          <w:szCs w:val="21"/>
        </w:rPr>
        <w:t>・</w:t>
      </w:r>
      <w:r w:rsidR="00655F9C" w:rsidRPr="00A57681">
        <w:rPr>
          <w:rFonts w:asciiTheme="minorEastAsia" w:hAnsiTheme="minorEastAsia" w:hint="eastAsia"/>
          <w:szCs w:val="21"/>
        </w:rPr>
        <w:t>マスと言われ</w:t>
      </w:r>
      <w:r w:rsidR="00410330" w:rsidRPr="00A57681">
        <w:rPr>
          <w:rFonts w:asciiTheme="minorEastAsia" w:hAnsiTheme="minorEastAsia" w:hint="eastAsia"/>
          <w:szCs w:val="21"/>
        </w:rPr>
        <w:t>る層をいかに取り込むか</w:t>
      </w:r>
      <w:r w:rsidR="00655F9C" w:rsidRPr="00A57681">
        <w:rPr>
          <w:rFonts w:asciiTheme="minorEastAsia" w:hAnsiTheme="minorEastAsia" w:hint="eastAsia"/>
          <w:szCs w:val="21"/>
        </w:rPr>
        <w:t>が非常に重要だと言われている。マス顧客</w:t>
      </w:r>
      <w:r w:rsidR="00410330" w:rsidRPr="00A57681">
        <w:rPr>
          <w:rFonts w:asciiTheme="minorEastAsia" w:hAnsiTheme="minorEastAsia" w:hint="eastAsia"/>
          <w:szCs w:val="21"/>
        </w:rPr>
        <w:t>１人</w:t>
      </w:r>
      <w:r w:rsidR="001652F2">
        <w:rPr>
          <w:rFonts w:asciiTheme="minorEastAsia" w:hAnsiTheme="minorEastAsia" w:hint="eastAsia"/>
          <w:szCs w:val="21"/>
        </w:rPr>
        <w:t>１</w:t>
      </w:r>
      <w:r w:rsidR="0068061C">
        <w:rPr>
          <w:rFonts w:asciiTheme="minorEastAsia" w:hAnsiTheme="minorEastAsia" w:hint="eastAsia"/>
          <w:szCs w:val="21"/>
        </w:rPr>
        <w:t>回</w:t>
      </w:r>
      <w:r w:rsidR="00410330" w:rsidRPr="00A57681">
        <w:rPr>
          <w:rFonts w:asciiTheme="minorEastAsia" w:hAnsiTheme="minorEastAsia" w:hint="eastAsia"/>
          <w:szCs w:val="21"/>
        </w:rPr>
        <w:t>当たり</w:t>
      </w:r>
      <w:r w:rsidR="00655F9C" w:rsidRPr="00A57681">
        <w:rPr>
          <w:rFonts w:asciiTheme="minorEastAsia" w:hAnsiTheme="minorEastAsia" w:hint="eastAsia"/>
          <w:szCs w:val="21"/>
        </w:rPr>
        <w:t>の売上はシンガポール等の例で２、３万円</w:t>
      </w:r>
      <w:r w:rsidR="00601B5B">
        <w:rPr>
          <w:rFonts w:asciiTheme="minorEastAsia" w:hAnsiTheme="minorEastAsia" w:hint="eastAsia"/>
          <w:szCs w:val="21"/>
        </w:rPr>
        <w:t>程度だ</w:t>
      </w:r>
      <w:r w:rsidR="00655F9C" w:rsidRPr="00A57681">
        <w:rPr>
          <w:rFonts w:asciiTheme="minorEastAsia" w:hAnsiTheme="minorEastAsia" w:hint="eastAsia"/>
          <w:szCs w:val="21"/>
        </w:rPr>
        <w:t>が、</w:t>
      </w:r>
      <w:r w:rsidR="00410330" w:rsidRPr="00A57681">
        <w:rPr>
          <w:rFonts w:asciiTheme="minorEastAsia" w:hAnsiTheme="minorEastAsia" w:hint="eastAsia"/>
          <w:szCs w:val="21"/>
        </w:rPr>
        <w:t>プレミアム</w:t>
      </w:r>
      <w:r w:rsidR="00601B5B">
        <w:rPr>
          <w:rFonts w:asciiTheme="minorEastAsia" w:hAnsiTheme="minorEastAsia" w:hint="eastAsia"/>
          <w:szCs w:val="21"/>
        </w:rPr>
        <w:t>・</w:t>
      </w:r>
      <w:r w:rsidR="00410330" w:rsidRPr="00A57681">
        <w:rPr>
          <w:rFonts w:asciiTheme="minorEastAsia" w:hAnsiTheme="minorEastAsia" w:hint="eastAsia"/>
          <w:szCs w:val="21"/>
        </w:rPr>
        <w:t>マス</w:t>
      </w:r>
      <w:r w:rsidR="00601B5B">
        <w:rPr>
          <w:rFonts w:asciiTheme="minorEastAsia" w:hAnsiTheme="minorEastAsia" w:hint="eastAsia"/>
          <w:szCs w:val="21"/>
        </w:rPr>
        <w:t>顧客</w:t>
      </w:r>
      <w:r w:rsidR="00655F9C" w:rsidRPr="00A57681">
        <w:rPr>
          <w:rFonts w:asciiTheme="minorEastAsia" w:hAnsiTheme="minorEastAsia" w:hint="eastAsia"/>
          <w:szCs w:val="21"/>
        </w:rPr>
        <w:t>は、概ね</w:t>
      </w:r>
      <w:r w:rsidR="00410330" w:rsidRPr="00A57681">
        <w:rPr>
          <w:rFonts w:asciiTheme="minorEastAsia" w:hAnsiTheme="minorEastAsia" w:hint="eastAsia"/>
          <w:szCs w:val="21"/>
        </w:rPr>
        <w:t>20万円から50</w:t>
      </w:r>
      <w:r w:rsidR="001A6168" w:rsidRPr="00A57681">
        <w:rPr>
          <w:rFonts w:asciiTheme="minorEastAsia" w:hAnsiTheme="minorEastAsia" w:hint="eastAsia"/>
          <w:szCs w:val="21"/>
        </w:rPr>
        <w:t>万円程度</w:t>
      </w:r>
      <w:r w:rsidR="00D23E2F" w:rsidRPr="00A57681">
        <w:rPr>
          <w:rFonts w:asciiTheme="minorEastAsia" w:hAnsiTheme="minorEastAsia" w:hint="eastAsia"/>
          <w:szCs w:val="21"/>
        </w:rPr>
        <w:t>。</w:t>
      </w:r>
    </w:p>
    <w:p w:rsidR="005F2117" w:rsidRPr="00A57681" w:rsidRDefault="005F2117" w:rsidP="005F2117">
      <w:pPr>
        <w:rPr>
          <w:rFonts w:asciiTheme="minorEastAsia" w:hAnsiTheme="minorEastAsia"/>
        </w:rPr>
      </w:pPr>
    </w:p>
    <w:p w:rsidR="005F2117" w:rsidRPr="00A57681" w:rsidRDefault="00AC17FF" w:rsidP="005F2117">
      <w:pPr>
        <w:rPr>
          <w:rFonts w:asciiTheme="minorEastAsia" w:hAnsiTheme="minorEastAsia"/>
        </w:rPr>
      </w:pPr>
      <w:r w:rsidRPr="00A57681">
        <w:rPr>
          <w:rFonts w:asciiTheme="minorEastAsia" w:hAnsiTheme="minorEastAsia" w:hint="eastAsia"/>
        </w:rPr>
        <w:t>（質問者３</w:t>
      </w:r>
      <w:r w:rsidR="005F2117" w:rsidRPr="00A57681">
        <w:rPr>
          <w:rFonts w:asciiTheme="minorEastAsia" w:hAnsiTheme="minorEastAsia" w:hint="eastAsia"/>
        </w:rPr>
        <w:t>）</w:t>
      </w:r>
    </w:p>
    <w:p w:rsidR="005F2117" w:rsidRPr="00A57681" w:rsidRDefault="00893C3F" w:rsidP="00547689">
      <w:pPr>
        <w:ind w:firstLineChars="100" w:firstLine="210"/>
        <w:rPr>
          <w:rFonts w:asciiTheme="minorEastAsia" w:hAnsiTheme="minorEastAsia"/>
        </w:rPr>
      </w:pPr>
      <w:r w:rsidRPr="00A57681">
        <w:rPr>
          <w:rFonts w:asciiTheme="minorEastAsia" w:hAnsiTheme="minorEastAsia" w:hint="eastAsia"/>
        </w:rPr>
        <w:t>コンソーシアム</w:t>
      </w:r>
      <w:r w:rsidR="001F7F1E">
        <w:rPr>
          <w:rFonts w:asciiTheme="minorEastAsia" w:hAnsiTheme="minorEastAsia" w:hint="eastAsia"/>
        </w:rPr>
        <w:t>(共同事業体)</w:t>
      </w:r>
      <w:r w:rsidR="002611B0" w:rsidRPr="00A57681">
        <w:rPr>
          <w:rFonts w:asciiTheme="minorEastAsia" w:hAnsiTheme="minorEastAsia" w:hint="eastAsia"/>
        </w:rPr>
        <w:t>を組む日本企業</w:t>
      </w:r>
      <w:r w:rsidRPr="00A57681">
        <w:rPr>
          <w:rFonts w:asciiTheme="minorEastAsia" w:hAnsiTheme="minorEastAsia" w:hint="eastAsia"/>
        </w:rPr>
        <w:t>は</w:t>
      </w:r>
      <w:r w:rsidR="002611B0" w:rsidRPr="00A57681">
        <w:rPr>
          <w:rFonts w:asciiTheme="minorEastAsia" w:hAnsiTheme="minorEastAsia" w:hint="eastAsia"/>
        </w:rPr>
        <w:t>背面調査をクリア</w:t>
      </w:r>
      <w:r w:rsidR="0074746C">
        <w:rPr>
          <w:rFonts w:asciiTheme="minorEastAsia" w:hAnsiTheme="minorEastAsia" w:hint="eastAsia"/>
        </w:rPr>
        <w:t>する</w:t>
      </w:r>
      <w:r w:rsidR="002611B0" w:rsidRPr="00A57681">
        <w:rPr>
          <w:rFonts w:asciiTheme="minorEastAsia" w:hAnsiTheme="minorEastAsia" w:hint="eastAsia"/>
        </w:rPr>
        <w:t>企業で、</w:t>
      </w:r>
      <w:r w:rsidRPr="00A57681">
        <w:rPr>
          <w:rFonts w:asciiTheme="minorEastAsia" w:hAnsiTheme="minorEastAsia" w:hint="eastAsia"/>
        </w:rPr>
        <w:t>中小企業にもチャンスがあるとのことであるが、スケール感やどういった企業が</w:t>
      </w:r>
      <w:r w:rsidR="002611B0" w:rsidRPr="00A57681">
        <w:rPr>
          <w:rFonts w:asciiTheme="minorEastAsia" w:hAnsiTheme="minorEastAsia" w:hint="eastAsia"/>
        </w:rPr>
        <w:t>組めるのか</w:t>
      </w:r>
      <w:r w:rsidRPr="00A57681">
        <w:rPr>
          <w:rFonts w:asciiTheme="minorEastAsia" w:hAnsiTheme="minorEastAsia" w:hint="eastAsia"/>
        </w:rPr>
        <w:t>詳しく教えて</w:t>
      </w:r>
      <w:r w:rsidR="00181866">
        <w:rPr>
          <w:rFonts w:asciiTheme="minorEastAsia" w:hAnsiTheme="minorEastAsia" w:hint="eastAsia"/>
        </w:rPr>
        <w:t>ほしい</w:t>
      </w:r>
      <w:r w:rsidRPr="00A57681">
        <w:rPr>
          <w:rFonts w:asciiTheme="minorEastAsia" w:hAnsiTheme="minorEastAsia" w:hint="eastAsia"/>
        </w:rPr>
        <w:t>。</w:t>
      </w:r>
    </w:p>
    <w:p w:rsidR="005F2117" w:rsidRPr="00A57681" w:rsidRDefault="005F2117" w:rsidP="005F2117">
      <w:pPr>
        <w:rPr>
          <w:rFonts w:asciiTheme="minorEastAsia" w:hAnsiTheme="minorEastAsia"/>
        </w:rPr>
      </w:pPr>
      <w:r w:rsidRPr="00A57681">
        <w:rPr>
          <w:rFonts w:asciiTheme="minorEastAsia" w:hAnsiTheme="minorEastAsia" w:hint="eastAsia"/>
        </w:rPr>
        <w:lastRenderedPageBreak/>
        <w:t>（</w:t>
      </w:r>
      <w:r w:rsidR="00547689" w:rsidRPr="00A57681">
        <w:rPr>
          <w:rFonts w:asciiTheme="minorEastAsia" w:hAnsiTheme="minorEastAsia" w:hint="eastAsia"/>
        </w:rPr>
        <w:t>回答：</w:t>
      </w:r>
      <w:r w:rsidRPr="00A57681">
        <w:rPr>
          <w:rFonts w:asciiTheme="minorEastAsia" w:hAnsiTheme="minorEastAsia" w:hint="eastAsia"/>
        </w:rPr>
        <w:t>丸田講師）</w:t>
      </w:r>
    </w:p>
    <w:p w:rsidR="008D470C" w:rsidRPr="00A57681" w:rsidRDefault="008D470C" w:rsidP="008D470C">
      <w:pPr>
        <w:ind w:firstLineChars="100" w:firstLine="210"/>
        <w:rPr>
          <w:rFonts w:asciiTheme="minorEastAsia" w:hAnsiTheme="minorEastAsia"/>
        </w:rPr>
      </w:pPr>
      <w:r w:rsidRPr="00A57681">
        <w:rPr>
          <w:rFonts w:asciiTheme="minorEastAsia" w:hAnsiTheme="minorEastAsia" w:hint="eastAsia"/>
        </w:rPr>
        <w:t>説明に若干誤解があったかもしれない</w:t>
      </w:r>
      <w:r w:rsidR="00181866">
        <w:rPr>
          <w:rFonts w:asciiTheme="minorEastAsia" w:hAnsiTheme="minorEastAsia" w:hint="eastAsia"/>
        </w:rPr>
        <w:t>。</w:t>
      </w:r>
      <w:r w:rsidR="0074746C">
        <w:rPr>
          <w:rFonts w:asciiTheme="minorEastAsia" w:hAnsiTheme="minorEastAsia" w:hint="eastAsia"/>
        </w:rPr>
        <w:t>個々の</w:t>
      </w:r>
      <w:r w:rsidR="001F6C69" w:rsidRPr="00A57681">
        <w:rPr>
          <w:rFonts w:asciiTheme="minorEastAsia" w:hAnsiTheme="minorEastAsia" w:hint="eastAsia"/>
        </w:rPr>
        <w:t>中小企業が直接投資</w:t>
      </w:r>
      <w:r w:rsidR="00181866">
        <w:rPr>
          <w:rFonts w:asciiTheme="minorEastAsia" w:hAnsiTheme="minorEastAsia" w:hint="eastAsia"/>
        </w:rPr>
        <w:t>してコンソーシアムに参画するの</w:t>
      </w:r>
      <w:r w:rsidR="001F6C69" w:rsidRPr="00A57681">
        <w:rPr>
          <w:rFonts w:asciiTheme="minorEastAsia" w:hAnsiTheme="minorEastAsia" w:hint="eastAsia"/>
        </w:rPr>
        <w:t>は、難しい面もある。</w:t>
      </w:r>
      <w:r w:rsidR="005F2117" w:rsidRPr="00A57681">
        <w:rPr>
          <w:rFonts w:asciiTheme="minorEastAsia" w:hAnsiTheme="minorEastAsia" w:hint="eastAsia"/>
        </w:rPr>
        <w:t>外資系</w:t>
      </w:r>
      <w:r w:rsidR="001F6C69" w:rsidRPr="00A57681">
        <w:rPr>
          <w:rFonts w:asciiTheme="minorEastAsia" w:hAnsiTheme="minorEastAsia" w:hint="eastAsia"/>
        </w:rPr>
        <w:t>ＩＲ事業者</w:t>
      </w:r>
      <w:r w:rsidR="00547689" w:rsidRPr="00A57681">
        <w:rPr>
          <w:rFonts w:asciiTheme="minorEastAsia" w:hAnsiTheme="minorEastAsia" w:hint="eastAsia"/>
        </w:rPr>
        <w:t>は、コンソーシアムを組む際、</w:t>
      </w:r>
      <w:r w:rsidR="009C5FAE">
        <w:rPr>
          <w:rFonts w:asciiTheme="minorEastAsia" w:hAnsiTheme="minorEastAsia" w:hint="eastAsia"/>
        </w:rPr>
        <w:t>一般的には</w:t>
      </w:r>
      <w:r w:rsidR="00547689" w:rsidRPr="00A57681">
        <w:rPr>
          <w:rFonts w:asciiTheme="minorEastAsia" w:hAnsiTheme="minorEastAsia" w:hint="eastAsia"/>
        </w:rPr>
        <w:t>なるべく調整する相手の数が少なく誰かがしっかり取りまとめてくれる</w:t>
      </w:r>
      <w:r w:rsidR="00181866">
        <w:rPr>
          <w:rFonts w:asciiTheme="minorEastAsia" w:hAnsiTheme="minorEastAsia" w:hint="eastAsia"/>
        </w:rPr>
        <w:t>こ</w:t>
      </w:r>
      <w:r w:rsidR="00547689" w:rsidRPr="00A57681">
        <w:rPr>
          <w:rFonts w:asciiTheme="minorEastAsia" w:hAnsiTheme="minorEastAsia" w:hint="eastAsia"/>
        </w:rPr>
        <w:t>とを期待している</w:t>
      </w:r>
      <w:r w:rsidR="009C5FAE">
        <w:rPr>
          <w:rFonts w:asciiTheme="minorEastAsia" w:hAnsiTheme="minorEastAsia" w:hint="eastAsia"/>
        </w:rPr>
        <w:t>と</w:t>
      </w:r>
      <w:r w:rsidR="003317F5">
        <w:rPr>
          <w:rFonts w:asciiTheme="minorEastAsia" w:hAnsiTheme="minorEastAsia" w:hint="eastAsia"/>
        </w:rPr>
        <w:t>想定さ</w:t>
      </w:r>
      <w:r w:rsidR="009C5FAE">
        <w:rPr>
          <w:rFonts w:asciiTheme="minorEastAsia" w:hAnsiTheme="minorEastAsia" w:hint="eastAsia"/>
        </w:rPr>
        <w:t>れている</w:t>
      </w:r>
      <w:r w:rsidR="00547689" w:rsidRPr="00A57681">
        <w:rPr>
          <w:rFonts w:asciiTheme="minorEastAsia" w:hAnsiTheme="minorEastAsia" w:hint="eastAsia"/>
        </w:rPr>
        <w:t>。</w:t>
      </w:r>
      <w:r w:rsidR="005F2117" w:rsidRPr="00A57681">
        <w:rPr>
          <w:rFonts w:asciiTheme="minorEastAsia" w:hAnsiTheme="minorEastAsia" w:hint="eastAsia"/>
        </w:rPr>
        <w:t>一方で、</w:t>
      </w:r>
      <w:r w:rsidR="00547689" w:rsidRPr="00A57681">
        <w:rPr>
          <w:rFonts w:asciiTheme="minorEastAsia" w:hAnsiTheme="minorEastAsia" w:hint="eastAsia"/>
        </w:rPr>
        <w:t>背面調査を受け</w:t>
      </w:r>
      <w:r w:rsidR="0074746C">
        <w:rPr>
          <w:rFonts w:asciiTheme="minorEastAsia" w:hAnsiTheme="minorEastAsia" w:hint="eastAsia"/>
        </w:rPr>
        <w:t>ない５％未満の</w:t>
      </w:r>
      <w:r w:rsidR="00547689" w:rsidRPr="00A57681">
        <w:rPr>
          <w:rFonts w:asciiTheme="minorEastAsia" w:hAnsiTheme="minorEastAsia" w:hint="eastAsia"/>
        </w:rPr>
        <w:t>小口で出資</w:t>
      </w:r>
      <w:r w:rsidR="005F2117" w:rsidRPr="00A57681">
        <w:rPr>
          <w:rFonts w:asciiTheme="minorEastAsia" w:hAnsiTheme="minorEastAsia" w:hint="eastAsia"/>
        </w:rPr>
        <w:t>し</w:t>
      </w:r>
      <w:r w:rsidR="00547689" w:rsidRPr="00A57681">
        <w:rPr>
          <w:rFonts w:asciiTheme="minorEastAsia" w:hAnsiTheme="minorEastAsia" w:hint="eastAsia"/>
        </w:rPr>
        <w:t>たいというニーズがある</w:t>
      </w:r>
      <w:r w:rsidR="0074746C">
        <w:rPr>
          <w:rFonts w:asciiTheme="minorEastAsia" w:hAnsiTheme="minorEastAsia" w:hint="eastAsia"/>
        </w:rPr>
        <w:t>ので、</w:t>
      </w:r>
      <w:r w:rsidR="0074746C" w:rsidRPr="00A57681">
        <w:rPr>
          <w:rFonts w:asciiTheme="minorEastAsia" w:hAnsiTheme="minorEastAsia" w:hint="eastAsia"/>
        </w:rPr>
        <w:t>例えば、中小企業</w:t>
      </w:r>
      <w:r w:rsidR="0074746C">
        <w:rPr>
          <w:rFonts w:asciiTheme="minorEastAsia" w:hAnsiTheme="minorEastAsia" w:hint="eastAsia"/>
        </w:rPr>
        <w:t>が</w:t>
      </w:r>
      <w:r w:rsidR="0074746C" w:rsidRPr="00A57681">
        <w:rPr>
          <w:rFonts w:asciiTheme="minorEastAsia" w:hAnsiTheme="minorEastAsia" w:hint="eastAsia"/>
        </w:rPr>
        <w:t>集まって一つの会社を作り、地元ステークホルダー（利害関係者）として参加する</w:t>
      </w:r>
      <w:r w:rsidR="0074746C">
        <w:rPr>
          <w:rFonts w:asciiTheme="minorEastAsia" w:hAnsiTheme="minorEastAsia" w:hint="eastAsia"/>
        </w:rPr>
        <w:t>形</w:t>
      </w:r>
      <w:r w:rsidR="0074746C" w:rsidRPr="00A57681">
        <w:rPr>
          <w:rFonts w:asciiTheme="minorEastAsia" w:hAnsiTheme="minorEastAsia" w:hint="eastAsia"/>
        </w:rPr>
        <w:t>は十分可能性があると個人的には考えている。</w:t>
      </w:r>
      <w:r w:rsidR="0074746C">
        <w:rPr>
          <w:rFonts w:asciiTheme="minorEastAsia" w:hAnsiTheme="minorEastAsia" w:hint="eastAsia"/>
        </w:rPr>
        <w:t>だが、</w:t>
      </w:r>
      <w:r w:rsidRPr="00A57681">
        <w:rPr>
          <w:rFonts w:asciiTheme="minorEastAsia" w:hAnsiTheme="minorEastAsia" w:hint="eastAsia"/>
        </w:rPr>
        <w:t>チャンスがあると言いたかったのは、</w:t>
      </w:r>
      <w:r w:rsidR="00DC7BF6">
        <w:rPr>
          <w:rFonts w:asciiTheme="minorEastAsia" w:hAnsiTheme="minorEastAsia" w:hint="eastAsia"/>
        </w:rPr>
        <w:t>出資面よりも</w:t>
      </w:r>
      <w:r w:rsidRPr="00A57681">
        <w:rPr>
          <w:rFonts w:asciiTheme="minorEastAsia" w:hAnsiTheme="minorEastAsia" w:hint="eastAsia"/>
        </w:rPr>
        <w:t>リソース</w:t>
      </w:r>
      <w:r w:rsidR="00237CEB" w:rsidRPr="00A57681">
        <w:rPr>
          <w:rFonts w:asciiTheme="minorEastAsia" w:hAnsiTheme="minorEastAsia" w:hint="eastAsia"/>
        </w:rPr>
        <w:t>（資源）</w:t>
      </w:r>
      <w:r w:rsidRPr="00A57681">
        <w:rPr>
          <w:rFonts w:asciiTheme="minorEastAsia" w:hAnsiTheme="minorEastAsia" w:hint="eastAsia"/>
        </w:rPr>
        <w:t>面である。委託先</w:t>
      </w:r>
      <w:r w:rsidR="00181866">
        <w:rPr>
          <w:rFonts w:asciiTheme="minorEastAsia" w:hAnsiTheme="minorEastAsia" w:hint="eastAsia"/>
        </w:rPr>
        <w:t>や</w:t>
      </w:r>
      <w:r w:rsidRPr="00A57681">
        <w:rPr>
          <w:rFonts w:asciiTheme="minorEastAsia" w:hAnsiTheme="minorEastAsia" w:hint="eastAsia"/>
        </w:rPr>
        <w:t>材料や食材の調達</w:t>
      </w:r>
      <w:r w:rsidR="00181866">
        <w:rPr>
          <w:rFonts w:asciiTheme="minorEastAsia" w:hAnsiTheme="minorEastAsia" w:hint="eastAsia"/>
        </w:rPr>
        <w:t>先として</w:t>
      </w:r>
      <w:r w:rsidRPr="00A57681">
        <w:rPr>
          <w:rFonts w:asciiTheme="minorEastAsia" w:hAnsiTheme="minorEastAsia" w:hint="eastAsia"/>
        </w:rPr>
        <w:t>出資を伴わない関係も</w:t>
      </w:r>
      <w:r w:rsidR="002D5E00" w:rsidRPr="00A57681">
        <w:rPr>
          <w:rFonts w:asciiTheme="minorEastAsia" w:hAnsiTheme="minorEastAsia" w:hint="eastAsia"/>
        </w:rPr>
        <w:t>要求され</w:t>
      </w:r>
      <w:r w:rsidR="0074746C">
        <w:rPr>
          <w:rFonts w:asciiTheme="minorEastAsia" w:hAnsiTheme="minorEastAsia" w:hint="eastAsia"/>
        </w:rPr>
        <w:t>、</w:t>
      </w:r>
      <w:r w:rsidRPr="00A57681">
        <w:rPr>
          <w:rFonts w:asciiTheme="minorEastAsia" w:hAnsiTheme="minorEastAsia" w:hint="eastAsia"/>
        </w:rPr>
        <w:t>特に中小企業には</w:t>
      </w:r>
      <w:r w:rsidR="0074746C">
        <w:rPr>
          <w:rFonts w:asciiTheme="minorEastAsia" w:hAnsiTheme="minorEastAsia" w:hint="eastAsia"/>
        </w:rPr>
        <w:t>そこに</w:t>
      </w:r>
      <w:r w:rsidRPr="00A57681">
        <w:rPr>
          <w:rFonts w:asciiTheme="minorEastAsia" w:hAnsiTheme="minorEastAsia" w:hint="eastAsia"/>
        </w:rPr>
        <w:t>チャンスがあると考えている。</w:t>
      </w:r>
    </w:p>
    <w:p w:rsidR="00AC17FF" w:rsidRPr="00A57681" w:rsidRDefault="00AC17FF" w:rsidP="005F2117">
      <w:pPr>
        <w:rPr>
          <w:rFonts w:asciiTheme="minorEastAsia" w:hAnsiTheme="minorEastAsia"/>
        </w:rPr>
      </w:pPr>
    </w:p>
    <w:p w:rsidR="00AC17FF" w:rsidRPr="00A57681" w:rsidRDefault="00AC17FF" w:rsidP="00AC17FF">
      <w:pPr>
        <w:rPr>
          <w:rFonts w:asciiTheme="minorEastAsia" w:hAnsiTheme="minorEastAsia"/>
        </w:rPr>
      </w:pPr>
      <w:r w:rsidRPr="00A57681">
        <w:rPr>
          <w:rFonts w:asciiTheme="minorEastAsia" w:hAnsiTheme="minorEastAsia" w:hint="eastAsia"/>
        </w:rPr>
        <w:t>（質問者４</w:t>
      </w:r>
      <w:r w:rsidR="00181866">
        <w:rPr>
          <w:rFonts w:asciiTheme="minorEastAsia" w:hAnsiTheme="minorEastAsia" w:hint="eastAsia"/>
        </w:rPr>
        <w:t>－１</w:t>
      </w:r>
      <w:r w:rsidRPr="00A57681">
        <w:rPr>
          <w:rFonts w:asciiTheme="minorEastAsia" w:hAnsiTheme="minorEastAsia" w:hint="eastAsia"/>
        </w:rPr>
        <w:t>）</w:t>
      </w:r>
    </w:p>
    <w:p w:rsidR="00AC17FF" w:rsidRDefault="00AC17FF" w:rsidP="00AC17FF">
      <w:pPr>
        <w:ind w:firstLineChars="100" w:firstLine="210"/>
        <w:rPr>
          <w:rFonts w:asciiTheme="minorEastAsia" w:hAnsiTheme="minorEastAsia"/>
        </w:rPr>
      </w:pPr>
      <w:r w:rsidRPr="00A57681">
        <w:rPr>
          <w:rFonts w:asciiTheme="minorEastAsia" w:hAnsiTheme="minorEastAsia" w:hint="eastAsia"/>
        </w:rPr>
        <w:t>背面調査の対象となる株主の５％出資は、何を母数とした５％なのか。</w:t>
      </w:r>
    </w:p>
    <w:p w:rsidR="00181866" w:rsidRDefault="00181866" w:rsidP="00071759">
      <w:pPr>
        <w:rPr>
          <w:rFonts w:asciiTheme="minorEastAsia" w:hAnsiTheme="minorEastAsia"/>
        </w:rPr>
      </w:pPr>
      <w:r>
        <w:rPr>
          <w:rFonts w:asciiTheme="minorEastAsia" w:hAnsiTheme="minorEastAsia" w:hint="eastAsia"/>
        </w:rPr>
        <w:t>（回答：丸田講師）</w:t>
      </w:r>
    </w:p>
    <w:p w:rsidR="00181866" w:rsidRPr="00A57681" w:rsidRDefault="00181866" w:rsidP="00181866">
      <w:pPr>
        <w:ind w:firstLineChars="100" w:firstLine="210"/>
        <w:rPr>
          <w:rFonts w:asciiTheme="minorEastAsia" w:hAnsiTheme="minorEastAsia"/>
        </w:rPr>
      </w:pPr>
      <w:r w:rsidRPr="00A57681">
        <w:rPr>
          <w:rFonts w:asciiTheme="minorEastAsia" w:hAnsiTheme="minorEastAsia" w:hint="eastAsia"/>
        </w:rPr>
        <w:t>ＩＲ事業者の発行済み株式を100％として、それに対する５％以上が背面調査の対象になる。ただ、５％は目安であり、５％未満でも実質的な影響力がある事業者は、仮に１％</w:t>
      </w:r>
      <w:r w:rsidR="00DC7BF6">
        <w:rPr>
          <w:rFonts w:asciiTheme="minorEastAsia" w:hAnsiTheme="minorEastAsia" w:hint="eastAsia"/>
        </w:rPr>
        <w:t>未満</w:t>
      </w:r>
      <w:r w:rsidRPr="00A57681">
        <w:rPr>
          <w:rFonts w:asciiTheme="minorEastAsia" w:hAnsiTheme="minorEastAsia" w:hint="eastAsia"/>
        </w:rPr>
        <w:t>でも背面調査をすると言われている。例えば、反社会的勢力と繋がっている可能性があるなどといった情報があると５％未満でも調査をするという意味と理解している。</w:t>
      </w:r>
    </w:p>
    <w:p w:rsidR="00181866" w:rsidRPr="00181866" w:rsidRDefault="00181866" w:rsidP="00071759">
      <w:pPr>
        <w:rPr>
          <w:rFonts w:asciiTheme="minorEastAsia" w:hAnsiTheme="minorEastAsia"/>
        </w:rPr>
      </w:pPr>
    </w:p>
    <w:p w:rsidR="00181866" w:rsidRPr="00A57681" w:rsidRDefault="00181866" w:rsidP="00071759">
      <w:pPr>
        <w:rPr>
          <w:rFonts w:asciiTheme="minorEastAsia" w:hAnsiTheme="minorEastAsia"/>
        </w:rPr>
      </w:pPr>
      <w:r>
        <w:rPr>
          <w:rFonts w:asciiTheme="minorEastAsia" w:hAnsiTheme="minorEastAsia" w:hint="eastAsia"/>
        </w:rPr>
        <w:t>（質問者４－２）</w:t>
      </w:r>
    </w:p>
    <w:p w:rsidR="00AC17FF" w:rsidRPr="00A57681" w:rsidRDefault="00AC17FF" w:rsidP="00AC17FF">
      <w:pPr>
        <w:ind w:firstLineChars="100" w:firstLine="210"/>
        <w:rPr>
          <w:rFonts w:asciiTheme="minorEastAsia" w:hAnsiTheme="minorEastAsia"/>
        </w:rPr>
      </w:pPr>
      <w:r w:rsidRPr="00A57681">
        <w:rPr>
          <w:rFonts w:asciiTheme="minorEastAsia" w:hAnsiTheme="minorEastAsia" w:hint="eastAsia"/>
        </w:rPr>
        <w:t>ＩＲの</w:t>
      </w:r>
      <w:r w:rsidR="00181866">
        <w:rPr>
          <w:rFonts w:asciiTheme="minorEastAsia" w:hAnsiTheme="minorEastAsia" w:hint="eastAsia"/>
        </w:rPr>
        <w:t>納付金等</w:t>
      </w:r>
      <w:r w:rsidRPr="00A57681">
        <w:rPr>
          <w:rFonts w:asciiTheme="minorEastAsia" w:hAnsiTheme="minorEastAsia" w:hint="eastAsia"/>
        </w:rPr>
        <w:t>を活用して、</w:t>
      </w:r>
      <w:r w:rsidR="00181866">
        <w:rPr>
          <w:rFonts w:asciiTheme="minorEastAsia" w:hAnsiTheme="minorEastAsia" w:hint="eastAsia"/>
        </w:rPr>
        <w:t>カジノ</w:t>
      </w:r>
      <w:r w:rsidRPr="00A57681">
        <w:rPr>
          <w:rFonts w:asciiTheme="minorEastAsia" w:hAnsiTheme="minorEastAsia" w:hint="eastAsia"/>
        </w:rPr>
        <w:t>以外のギャンブルも含めた</w:t>
      </w:r>
      <w:r w:rsidR="00181866">
        <w:rPr>
          <w:rFonts w:asciiTheme="minorEastAsia" w:hAnsiTheme="minorEastAsia" w:hint="eastAsia"/>
        </w:rPr>
        <w:t>依存症</w:t>
      </w:r>
      <w:r w:rsidRPr="00A57681">
        <w:rPr>
          <w:rFonts w:asciiTheme="minorEastAsia" w:hAnsiTheme="minorEastAsia" w:hint="eastAsia"/>
        </w:rPr>
        <w:t>対策を行うとのことであるが、財源を</w:t>
      </w:r>
      <w:r w:rsidR="00181866">
        <w:rPr>
          <w:rFonts w:asciiTheme="minorEastAsia" w:hAnsiTheme="minorEastAsia" w:hint="eastAsia"/>
        </w:rPr>
        <w:t>活</w:t>
      </w:r>
      <w:r w:rsidRPr="00A57681">
        <w:rPr>
          <w:rFonts w:asciiTheme="minorEastAsia" w:hAnsiTheme="minorEastAsia" w:hint="eastAsia"/>
        </w:rPr>
        <w:t>用するのは国もしくは自治体</w:t>
      </w:r>
      <w:r w:rsidR="00181866">
        <w:rPr>
          <w:rFonts w:asciiTheme="minorEastAsia" w:hAnsiTheme="minorEastAsia" w:hint="eastAsia"/>
        </w:rPr>
        <w:t>で</w:t>
      </w:r>
      <w:r w:rsidRPr="00A57681">
        <w:rPr>
          <w:rFonts w:asciiTheme="minorEastAsia" w:hAnsiTheme="minorEastAsia" w:hint="eastAsia"/>
        </w:rPr>
        <w:t>ある。カジノ</w:t>
      </w:r>
      <w:r w:rsidR="00181866">
        <w:rPr>
          <w:rFonts w:asciiTheme="minorEastAsia" w:hAnsiTheme="minorEastAsia" w:hint="eastAsia"/>
        </w:rPr>
        <w:t>による</w:t>
      </w:r>
      <w:r w:rsidRPr="00A57681">
        <w:rPr>
          <w:rFonts w:asciiTheme="minorEastAsia" w:hAnsiTheme="minorEastAsia" w:hint="eastAsia"/>
        </w:rPr>
        <w:t>依存症にはＩＲ事業者が対策し、パチンコや公営ギャンブル</w:t>
      </w:r>
      <w:r w:rsidR="00181866">
        <w:rPr>
          <w:rFonts w:asciiTheme="minorEastAsia" w:hAnsiTheme="minorEastAsia" w:hint="eastAsia"/>
        </w:rPr>
        <w:t>による</w:t>
      </w:r>
      <w:r w:rsidRPr="00A57681">
        <w:rPr>
          <w:rFonts w:asciiTheme="minorEastAsia" w:hAnsiTheme="minorEastAsia" w:hint="eastAsia"/>
        </w:rPr>
        <w:t>依存症に自治体が対策する</w:t>
      </w:r>
      <w:r w:rsidR="00181866">
        <w:rPr>
          <w:rFonts w:asciiTheme="minorEastAsia" w:hAnsiTheme="minorEastAsia" w:hint="eastAsia"/>
        </w:rPr>
        <w:t>ということか、</w:t>
      </w:r>
      <w:r w:rsidR="001652F2">
        <w:rPr>
          <w:rFonts w:asciiTheme="minorEastAsia" w:hAnsiTheme="minorEastAsia" w:hint="eastAsia"/>
        </w:rPr>
        <w:t>どういう建付けになっ</w:t>
      </w:r>
      <w:r w:rsidRPr="00A57681">
        <w:rPr>
          <w:rFonts w:asciiTheme="minorEastAsia" w:hAnsiTheme="minorEastAsia" w:hint="eastAsia"/>
        </w:rPr>
        <w:t>て</w:t>
      </w:r>
      <w:r w:rsidR="001652F2">
        <w:rPr>
          <w:rFonts w:asciiTheme="minorEastAsia" w:hAnsiTheme="minorEastAsia" w:hint="eastAsia"/>
        </w:rPr>
        <w:t>い</w:t>
      </w:r>
      <w:r w:rsidRPr="00A57681">
        <w:rPr>
          <w:rFonts w:asciiTheme="minorEastAsia" w:hAnsiTheme="minorEastAsia" w:hint="eastAsia"/>
        </w:rPr>
        <w:t>るのか。諸外国では依存症対策にどれぐらい投資</w:t>
      </w:r>
      <w:r w:rsidR="00181866">
        <w:rPr>
          <w:rFonts w:asciiTheme="minorEastAsia" w:hAnsiTheme="minorEastAsia" w:hint="eastAsia"/>
        </w:rPr>
        <w:t>され</w:t>
      </w:r>
      <w:r w:rsidRPr="00A57681">
        <w:rPr>
          <w:rFonts w:asciiTheme="minorEastAsia" w:hAnsiTheme="minorEastAsia" w:hint="eastAsia"/>
        </w:rPr>
        <w:t>て</w:t>
      </w:r>
      <w:r w:rsidR="00181866">
        <w:rPr>
          <w:rFonts w:asciiTheme="minorEastAsia" w:hAnsiTheme="minorEastAsia" w:hint="eastAsia"/>
        </w:rPr>
        <w:t>い</w:t>
      </w:r>
      <w:r w:rsidRPr="00A57681">
        <w:rPr>
          <w:rFonts w:asciiTheme="minorEastAsia" w:hAnsiTheme="minorEastAsia" w:hint="eastAsia"/>
        </w:rPr>
        <w:t>るのか</w:t>
      </w:r>
      <w:r w:rsidR="00181866">
        <w:rPr>
          <w:rFonts w:asciiTheme="minorEastAsia" w:hAnsiTheme="minorEastAsia" w:hint="eastAsia"/>
        </w:rPr>
        <w:t>。</w:t>
      </w:r>
    </w:p>
    <w:p w:rsidR="00AC17FF" w:rsidRPr="00A57681" w:rsidRDefault="00AC17FF" w:rsidP="00AC17FF">
      <w:pPr>
        <w:rPr>
          <w:rFonts w:asciiTheme="minorEastAsia" w:hAnsiTheme="minorEastAsia"/>
        </w:rPr>
      </w:pPr>
      <w:r w:rsidRPr="00A57681">
        <w:rPr>
          <w:rFonts w:asciiTheme="minorEastAsia" w:hAnsiTheme="minorEastAsia" w:hint="eastAsia"/>
        </w:rPr>
        <w:t>（回答：丸田講師）</w:t>
      </w:r>
    </w:p>
    <w:p w:rsidR="00AC17FF" w:rsidRPr="00A57681" w:rsidRDefault="00AC17FF" w:rsidP="00AC17FF">
      <w:pPr>
        <w:ind w:firstLineChars="100" w:firstLine="210"/>
        <w:rPr>
          <w:rFonts w:asciiTheme="minorEastAsia" w:hAnsiTheme="minorEastAsia"/>
        </w:rPr>
      </w:pPr>
      <w:r w:rsidRPr="00A57681">
        <w:rPr>
          <w:rFonts w:asciiTheme="minorEastAsia" w:hAnsiTheme="minorEastAsia" w:hint="eastAsia"/>
        </w:rPr>
        <w:t>依存症対策への財源の使い方は、あくまで諸外国の例としか言いようがなく、どうするかは各自治体が考えることだと思っている。海外</w:t>
      </w:r>
      <w:r w:rsidR="00E015A4">
        <w:rPr>
          <w:rFonts w:asciiTheme="minorEastAsia" w:hAnsiTheme="minorEastAsia" w:hint="eastAsia"/>
        </w:rPr>
        <w:t>では、相談窓口等で</w:t>
      </w:r>
      <w:r w:rsidR="00B735C2">
        <w:rPr>
          <w:rFonts w:asciiTheme="minorEastAsia" w:hAnsiTheme="minorEastAsia" w:hint="eastAsia"/>
        </w:rPr>
        <w:t>、</w:t>
      </w:r>
      <w:r w:rsidRPr="00A57681">
        <w:rPr>
          <w:rFonts w:asciiTheme="minorEastAsia" w:hAnsiTheme="minorEastAsia" w:hint="eastAsia"/>
        </w:rPr>
        <w:t>カジノの依存症に関する相談だけでなく、その地域にある様々なギャンブルやゲームの依存症も含めて対処している</w:t>
      </w:r>
      <w:r w:rsidR="00F024DA">
        <w:rPr>
          <w:rFonts w:asciiTheme="minorEastAsia" w:hAnsiTheme="minorEastAsia" w:hint="eastAsia"/>
        </w:rPr>
        <w:t>例もある</w:t>
      </w:r>
      <w:r w:rsidRPr="00A57681">
        <w:rPr>
          <w:rFonts w:asciiTheme="minorEastAsia" w:hAnsiTheme="minorEastAsia" w:hint="eastAsia"/>
        </w:rPr>
        <w:t>。</w:t>
      </w:r>
    </w:p>
    <w:p w:rsidR="00AC17FF" w:rsidRPr="00A57681" w:rsidRDefault="00AC17FF" w:rsidP="00AC17FF">
      <w:pPr>
        <w:ind w:firstLineChars="100" w:firstLine="210"/>
        <w:rPr>
          <w:rFonts w:asciiTheme="minorEastAsia" w:hAnsiTheme="minorEastAsia"/>
        </w:rPr>
      </w:pPr>
      <w:r w:rsidRPr="00A57681">
        <w:rPr>
          <w:rFonts w:asciiTheme="minorEastAsia" w:hAnsiTheme="minorEastAsia" w:hint="eastAsia"/>
        </w:rPr>
        <w:t>依存症の要因をカジノだけで切り分けること</w:t>
      </w:r>
      <w:r w:rsidR="00B735C2">
        <w:rPr>
          <w:rFonts w:asciiTheme="minorEastAsia" w:hAnsiTheme="minorEastAsia" w:hint="eastAsia"/>
        </w:rPr>
        <w:t>は</w:t>
      </w:r>
      <w:r w:rsidRPr="00A57681">
        <w:rPr>
          <w:rFonts w:asciiTheme="minorEastAsia" w:hAnsiTheme="minorEastAsia" w:hint="eastAsia"/>
        </w:rPr>
        <w:t>難しく、複合的な依存症の方もいるため、アルコールや薬物依存も含めて対策するということであれば、まとめてＩＲの財源</w:t>
      </w:r>
      <w:r w:rsidR="00B735C2">
        <w:rPr>
          <w:rFonts w:asciiTheme="minorEastAsia" w:hAnsiTheme="minorEastAsia" w:hint="eastAsia"/>
        </w:rPr>
        <w:t>を活用して</w:t>
      </w:r>
      <w:r w:rsidRPr="00A57681">
        <w:rPr>
          <w:rFonts w:asciiTheme="minorEastAsia" w:hAnsiTheme="minorEastAsia" w:hint="eastAsia"/>
        </w:rPr>
        <w:t>対応するということもあると思われる。また、いくら投資するかというのは、自治体</w:t>
      </w:r>
      <w:r w:rsidR="00B735C2">
        <w:rPr>
          <w:rFonts w:asciiTheme="minorEastAsia" w:hAnsiTheme="minorEastAsia" w:hint="eastAsia"/>
        </w:rPr>
        <w:t>の事情と判断</w:t>
      </w:r>
      <w:r w:rsidRPr="00A57681">
        <w:rPr>
          <w:rFonts w:asciiTheme="minorEastAsia" w:hAnsiTheme="minorEastAsia" w:hint="eastAsia"/>
        </w:rPr>
        <w:t>によって異なるため、一般的に何％が妥当というものはないと考えている。</w:t>
      </w:r>
    </w:p>
    <w:p w:rsidR="00AC17FF" w:rsidRPr="00A57681" w:rsidRDefault="00AC17FF" w:rsidP="005F2117">
      <w:pPr>
        <w:rPr>
          <w:rFonts w:asciiTheme="minorEastAsia" w:hAnsiTheme="minorEastAsia"/>
        </w:rPr>
      </w:pPr>
    </w:p>
    <w:p w:rsidR="005F2117" w:rsidRPr="00A57681" w:rsidRDefault="005F2117" w:rsidP="005F2117">
      <w:pPr>
        <w:rPr>
          <w:rFonts w:asciiTheme="minorEastAsia" w:hAnsiTheme="minorEastAsia"/>
        </w:rPr>
      </w:pPr>
      <w:r w:rsidRPr="00A57681">
        <w:rPr>
          <w:rFonts w:asciiTheme="minorEastAsia" w:hAnsiTheme="minorEastAsia" w:hint="eastAsia"/>
        </w:rPr>
        <w:t>（質問者</w:t>
      </w:r>
      <w:r w:rsidR="00AC17FF" w:rsidRPr="00A57681">
        <w:rPr>
          <w:rFonts w:asciiTheme="minorEastAsia" w:hAnsiTheme="minorEastAsia" w:hint="eastAsia"/>
        </w:rPr>
        <w:t>５</w:t>
      </w:r>
      <w:r w:rsidRPr="00A57681">
        <w:rPr>
          <w:rFonts w:asciiTheme="minorEastAsia" w:hAnsiTheme="minorEastAsia" w:hint="eastAsia"/>
        </w:rPr>
        <w:t>）</w:t>
      </w:r>
    </w:p>
    <w:p w:rsidR="00237CEB" w:rsidRPr="00A57681" w:rsidRDefault="005F2117" w:rsidP="00415DF5">
      <w:pPr>
        <w:ind w:firstLineChars="100" w:firstLine="210"/>
        <w:rPr>
          <w:rFonts w:asciiTheme="minorEastAsia" w:hAnsiTheme="minorEastAsia"/>
        </w:rPr>
      </w:pPr>
      <w:r w:rsidRPr="00A57681">
        <w:rPr>
          <w:rFonts w:asciiTheme="minorEastAsia" w:hAnsiTheme="minorEastAsia" w:hint="eastAsia"/>
        </w:rPr>
        <w:t>中小企業が</w:t>
      </w:r>
      <w:r w:rsidR="008E43E0" w:rsidRPr="00A57681">
        <w:rPr>
          <w:rFonts w:asciiTheme="minorEastAsia" w:hAnsiTheme="minorEastAsia" w:hint="eastAsia"/>
        </w:rPr>
        <w:t>一体となってジョイントベンチャー（合弁企業）を作った場合、</w:t>
      </w:r>
      <w:r w:rsidRPr="00A57681">
        <w:rPr>
          <w:rFonts w:asciiTheme="minorEastAsia" w:hAnsiTheme="minorEastAsia" w:hint="eastAsia"/>
        </w:rPr>
        <w:t>施設供用事業者としてＩＲ</w:t>
      </w:r>
      <w:r w:rsidR="008E43E0" w:rsidRPr="00A57681">
        <w:rPr>
          <w:rFonts w:asciiTheme="minorEastAsia" w:hAnsiTheme="minorEastAsia" w:hint="eastAsia"/>
        </w:rPr>
        <w:t>事業者と一緒にその土地を運営する立場に入ることになるか。</w:t>
      </w:r>
    </w:p>
    <w:p w:rsidR="005F2117" w:rsidRPr="00A57681" w:rsidRDefault="005F2117" w:rsidP="005F2117">
      <w:pPr>
        <w:rPr>
          <w:rFonts w:asciiTheme="minorEastAsia" w:hAnsiTheme="minorEastAsia"/>
        </w:rPr>
      </w:pPr>
      <w:r w:rsidRPr="00A57681">
        <w:rPr>
          <w:rFonts w:asciiTheme="minorEastAsia" w:hAnsiTheme="minorEastAsia" w:hint="eastAsia"/>
        </w:rPr>
        <w:t>（</w:t>
      </w:r>
      <w:r w:rsidR="008E43E0" w:rsidRPr="00A57681">
        <w:rPr>
          <w:rFonts w:asciiTheme="minorEastAsia" w:hAnsiTheme="minorEastAsia" w:hint="eastAsia"/>
        </w:rPr>
        <w:t>回答：</w:t>
      </w:r>
      <w:r w:rsidRPr="00A57681">
        <w:rPr>
          <w:rFonts w:asciiTheme="minorEastAsia" w:hAnsiTheme="minorEastAsia" w:hint="eastAsia"/>
        </w:rPr>
        <w:t>丸田講師）</w:t>
      </w:r>
    </w:p>
    <w:p w:rsidR="005F2117" w:rsidRPr="00A57681" w:rsidRDefault="001652F2" w:rsidP="004E0766">
      <w:pPr>
        <w:ind w:firstLineChars="100" w:firstLine="210"/>
        <w:rPr>
          <w:rFonts w:asciiTheme="minorEastAsia" w:hAnsiTheme="minorEastAsia"/>
        </w:rPr>
      </w:pPr>
      <w:r>
        <w:rPr>
          <w:rFonts w:asciiTheme="minorEastAsia" w:hAnsiTheme="minorEastAsia" w:hint="eastAsia"/>
        </w:rPr>
        <w:t>施設共用だけではなく</w:t>
      </w:r>
      <w:r w:rsidR="005F2117" w:rsidRPr="00A57681">
        <w:rPr>
          <w:rFonts w:asciiTheme="minorEastAsia" w:hAnsiTheme="minorEastAsia" w:hint="eastAsia"/>
        </w:rPr>
        <w:t>、実際</w:t>
      </w:r>
      <w:r w:rsidR="004E0766" w:rsidRPr="00A57681">
        <w:rPr>
          <w:rFonts w:asciiTheme="minorEastAsia" w:hAnsiTheme="minorEastAsia" w:hint="eastAsia"/>
        </w:rPr>
        <w:t>に運営事業者に入る可能性がある。施設の整備・保有主体と運営主体を分離する</w:t>
      </w:r>
      <w:r w:rsidR="009E7093">
        <w:rPr>
          <w:rFonts w:asciiTheme="minorEastAsia" w:hAnsiTheme="minorEastAsia" w:hint="eastAsia"/>
        </w:rPr>
        <w:t>上下分離方式</w:t>
      </w:r>
      <w:r w:rsidR="004E0766" w:rsidRPr="00A57681">
        <w:rPr>
          <w:rFonts w:asciiTheme="minorEastAsia" w:hAnsiTheme="minorEastAsia" w:hint="eastAsia"/>
        </w:rPr>
        <w:t>も考えられるが、</w:t>
      </w:r>
      <w:r w:rsidR="003317F5">
        <w:rPr>
          <w:rFonts w:asciiTheme="minorEastAsia" w:hAnsiTheme="minorEastAsia" w:hint="eastAsia"/>
        </w:rPr>
        <w:t>上下分離方式による仕組み構築は難易度が高く、</w:t>
      </w:r>
      <w:r w:rsidR="004E0766" w:rsidRPr="00A57681">
        <w:rPr>
          <w:rFonts w:asciiTheme="minorEastAsia" w:hAnsiTheme="minorEastAsia" w:hint="eastAsia"/>
        </w:rPr>
        <w:t>おそらく最初に区域認定される三か所では、一つの事業者が運営から施設の保持まで全てを担う</w:t>
      </w:r>
      <w:r w:rsidR="004E0766" w:rsidRPr="00A57681">
        <w:rPr>
          <w:rFonts w:asciiTheme="minorEastAsia" w:hAnsiTheme="minorEastAsia" w:hint="eastAsia"/>
        </w:rPr>
        <w:lastRenderedPageBreak/>
        <w:t>ことになる可能性が非常に高い。そこへ地元企業の連合体が出資する可能性が</w:t>
      </w:r>
      <w:r w:rsidR="00A13094" w:rsidRPr="00A57681">
        <w:rPr>
          <w:rFonts w:asciiTheme="minorEastAsia" w:hAnsiTheme="minorEastAsia" w:hint="eastAsia"/>
        </w:rPr>
        <w:t>ある</w:t>
      </w:r>
      <w:r w:rsidR="005F2117" w:rsidRPr="00A57681">
        <w:rPr>
          <w:rFonts w:asciiTheme="minorEastAsia" w:hAnsiTheme="minorEastAsia" w:hint="eastAsia"/>
        </w:rPr>
        <w:t>。ただ</w:t>
      </w:r>
      <w:r w:rsidR="009E7093">
        <w:rPr>
          <w:rFonts w:asciiTheme="minorEastAsia" w:hAnsiTheme="minorEastAsia" w:hint="eastAsia"/>
        </w:rPr>
        <w:t>し</w:t>
      </w:r>
      <w:r w:rsidR="005F2117" w:rsidRPr="00A57681">
        <w:rPr>
          <w:rFonts w:asciiTheme="minorEastAsia" w:hAnsiTheme="minorEastAsia" w:hint="eastAsia"/>
        </w:rPr>
        <w:t>、</w:t>
      </w:r>
      <w:r w:rsidR="004E0766" w:rsidRPr="00A57681">
        <w:rPr>
          <w:rFonts w:asciiTheme="minorEastAsia" w:hAnsiTheme="minorEastAsia" w:hint="eastAsia"/>
        </w:rPr>
        <w:t>個別の企業がバラバラに出資することは難しいため、</w:t>
      </w:r>
      <w:r w:rsidR="00A13094" w:rsidRPr="00A57681">
        <w:rPr>
          <w:rFonts w:asciiTheme="minorEastAsia" w:hAnsiTheme="minorEastAsia" w:hint="eastAsia"/>
        </w:rPr>
        <w:t>現実的にはある程度まとまって参加する</w:t>
      </w:r>
      <w:r w:rsidR="004E0766" w:rsidRPr="00A57681">
        <w:rPr>
          <w:rFonts w:asciiTheme="minorEastAsia" w:hAnsiTheme="minorEastAsia" w:hint="eastAsia"/>
        </w:rPr>
        <w:t>方が可能性として</w:t>
      </w:r>
      <w:r w:rsidR="00A13094" w:rsidRPr="00A57681">
        <w:rPr>
          <w:rFonts w:asciiTheme="minorEastAsia" w:hAnsiTheme="minorEastAsia" w:hint="eastAsia"/>
        </w:rPr>
        <w:t>は</w:t>
      </w:r>
      <w:r w:rsidR="00F024DA">
        <w:rPr>
          <w:rFonts w:asciiTheme="minorEastAsia" w:hAnsiTheme="minorEastAsia" w:hint="eastAsia"/>
        </w:rPr>
        <w:t>あり得ると</w:t>
      </w:r>
      <w:r w:rsidR="00A13094" w:rsidRPr="00A57681">
        <w:rPr>
          <w:rFonts w:asciiTheme="minorEastAsia" w:hAnsiTheme="minorEastAsia" w:hint="eastAsia"/>
        </w:rPr>
        <w:t>考える。</w:t>
      </w:r>
    </w:p>
    <w:p w:rsidR="005F2117" w:rsidRPr="00F024DA" w:rsidRDefault="005F2117" w:rsidP="008E43E0">
      <w:pPr>
        <w:rPr>
          <w:rFonts w:asciiTheme="minorEastAsia" w:hAnsiTheme="minorEastAsia"/>
        </w:rPr>
      </w:pPr>
    </w:p>
    <w:p w:rsidR="00AC17FF" w:rsidRPr="00A57681" w:rsidRDefault="00AC17FF" w:rsidP="00AC17FF">
      <w:pPr>
        <w:rPr>
          <w:rFonts w:asciiTheme="minorEastAsia" w:hAnsiTheme="minorEastAsia"/>
        </w:rPr>
      </w:pPr>
      <w:r w:rsidRPr="00A57681">
        <w:rPr>
          <w:rFonts w:asciiTheme="minorEastAsia" w:hAnsiTheme="minorEastAsia" w:hint="eastAsia"/>
        </w:rPr>
        <w:t>（質問者６）</w:t>
      </w:r>
    </w:p>
    <w:p w:rsidR="00AC17FF" w:rsidRPr="00A57681" w:rsidRDefault="00AC17FF" w:rsidP="00AC17FF">
      <w:pPr>
        <w:ind w:firstLineChars="100" w:firstLine="210"/>
        <w:rPr>
          <w:rFonts w:asciiTheme="minorEastAsia" w:hAnsiTheme="minorEastAsia"/>
        </w:rPr>
      </w:pPr>
      <w:r w:rsidRPr="00A57681">
        <w:rPr>
          <w:rFonts w:asciiTheme="minorEastAsia" w:hAnsiTheme="minorEastAsia" w:hint="eastAsia"/>
        </w:rPr>
        <w:t>ＩＲ事業者が</w:t>
      </w:r>
      <w:r w:rsidR="00C1613A">
        <w:rPr>
          <w:rFonts w:asciiTheme="minorEastAsia" w:hAnsiTheme="minorEastAsia" w:hint="eastAsia"/>
        </w:rPr>
        <w:t>、</w:t>
      </w:r>
      <w:r w:rsidRPr="00A57681">
        <w:rPr>
          <w:rFonts w:asciiTheme="minorEastAsia" w:hAnsiTheme="minorEastAsia" w:hint="eastAsia"/>
        </w:rPr>
        <w:t>地域で雇用や建設の事業者等を調達</w:t>
      </w:r>
      <w:r w:rsidR="00C1613A">
        <w:rPr>
          <w:rFonts w:asciiTheme="minorEastAsia" w:hAnsiTheme="minorEastAsia" w:hint="eastAsia"/>
        </w:rPr>
        <w:t>したり、</w:t>
      </w:r>
      <w:r w:rsidRPr="00A57681">
        <w:rPr>
          <w:rFonts w:asciiTheme="minorEastAsia" w:hAnsiTheme="minorEastAsia" w:hint="eastAsia"/>
        </w:rPr>
        <w:t>地元企業とでコンソーシアムをつくって運営をし</w:t>
      </w:r>
      <w:r w:rsidR="00C1613A">
        <w:rPr>
          <w:rFonts w:asciiTheme="minorEastAsia" w:hAnsiTheme="minorEastAsia" w:hint="eastAsia"/>
        </w:rPr>
        <w:t>たりする</w:t>
      </w:r>
      <w:r w:rsidRPr="00A57681">
        <w:rPr>
          <w:rFonts w:asciiTheme="minorEastAsia" w:hAnsiTheme="minorEastAsia" w:hint="eastAsia"/>
        </w:rPr>
        <w:t>際、建物を建てる等の決定権は、ど</w:t>
      </w:r>
      <w:r w:rsidR="00C1613A">
        <w:rPr>
          <w:rFonts w:asciiTheme="minorEastAsia" w:hAnsiTheme="minorEastAsia" w:hint="eastAsia"/>
        </w:rPr>
        <w:t>こ</w:t>
      </w:r>
      <w:r w:rsidRPr="00A57681">
        <w:rPr>
          <w:rFonts w:asciiTheme="minorEastAsia" w:hAnsiTheme="minorEastAsia" w:hint="eastAsia"/>
        </w:rPr>
        <w:t>に委ねられるのか。</w:t>
      </w:r>
    </w:p>
    <w:p w:rsidR="00AC17FF" w:rsidRPr="00A57681" w:rsidRDefault="00AC17FF" w:rsidP="00AC17FF">
      <w:pPr>
        <w:rPr>
          <w:rFonts w:asciiTheme="minorEastAsia" w:hAnsiTheme="minorEastAsia"/>
        </w:rPr>
      </w:pPr>
      <w:r w:rsidRPr="00A57681">
        <w:rPr>
          <w:rFonts w:asciiTheme="minorEastAsia" w:hAnsiTheme="minorEastAsia" w:hint="eastAsia"/>
        </w:rPr>
        <w:t>（回答：丸田講師）</w:t>
      </w:r>
    </w:p>
    <w:p w:rsidR="00AC17FF" w:rsidRPr="00A57681" w:rsidRDefault="00AC17FF" w:rsidP="00071759">
      <w:pPr>
        <w:rPr>
          <w:rFonts w:asciiTheme="minorEastAsia" w:hAnsiTheme="minorEastAsia"/>
        </w:rPr>
      </w:pPr>
      <w:r w:rsidRPr="00A57681">
        <w:rPr>
          <w:rFonts w:asciiTheme="minorEastAsia" w:hAnsiTheme="minorEastAsia" w:hint="eastAsia"/>
        </w:rPr>
        <w:t xml:space="preserve">　ＩＲは民設民営であるため、最終的にはコンソーシアム、つまりＩＲ事業者が決定することになる。自治体が</w:t>
      </w:r>
      <w:r w:rsidR="00875861">
        <w:rPr>
          <w:rFonts w:asciiTheme="minorEastAsia" w:hAnsiTheme="minorEastAsia" w:hint="eastAsia"/>
        </w:rPr>
        <w:t>、</w:t>
      </w:r>
      <w:r w:rsidRPr="00A57681">
        <w:rPr>
          <w:rFonts w:asciiTheme="minorEastAsia" w:hAnsiTheme="minorEastAsia" w:hint="eastAsia"/>
        </w:rPr>
        <w:t>ＩＲ事業者が地元の経済</w:t>
      </w:r>
      <w:r w:rsidR="00875861">
        <w:rPr>
          <w:rFonts w:asciiTheme="minorEastAsia" w:hAnsiTheme="minorEastAsia" w:hint="eastAsia"/>
        </w:rPr>
        <w:t>界</w:t>
      </w:r>
      <w:r w:rsidRPr="00A57681">
        <w:rPr>
          <w:rFonts w:asciiTheme="minorEastAsia" w:hAnsiTheme="minorEastAsia" w:hint="eastAsia"/>
        </w:rPr>
        <w:t>と</w:t>
      </w:r>
      <w:r w:rsidR="00875861">
        <w:rPr>
          <w:rFonts w:asciiTheme="minorEastAsia" w:hAnsiTheme="minorEastAsia" w:hint="eastAsia"/>
        </w:rPr>
        <w:t>どのような形で</w:t>
      </w:r>
      <w:r w:rsidRPr="00A57681">
        <w:rPr>
          <w:rFonts w:asciiTheme="minorEastAsia" w:hAnsiTheme="minorEastAsia" w:hint="eastAsia"/>
        </w:rPr>
        <w:t>パートナーシップを組</w:t>
      </w:r>
      <w:r w:rsidR="00875861">
        <w:rPr>
          <w:rFonts w:asciiTheme="minorEastAsia" w:hAnsiTheme="minorEastAsia" w:hint="eastAsia"/>
        </w:rPr>
        <w:t>む</w:t>
      </w:r>
      <w:r w:rsidRPr="00A57681">
        <w:rPr>
          <w:rFonts w:asciiTheme="minorEastAsia" w:hAnsiTheme="minorEastAsia" w:hint="eastAsia"/>
        </w:rPr>
        <w:t>のかについて</w:t>
      </w:r>
      <w:r w:rsidR="00875861">
        <w:rPr>
          <w:rFonts w:asciiTheme="minorEastAsia" w:hAnsiTheme="minorEastAsia" w:hint="eastAsia"/>
        </w:rPr>
        <w:t>事業者選定の</w:t>
      </w:r>
      <w:r w:rsidR="001652F2">
        <w:rPr>
          <w:rFonts w:asciiTheme="minorEastAsia" w:hAnsiTheme="minorEastAsia" w:hint="eastAsia"/>
        </w:rPr>
        <w:t>審査項目に入れるということも考えられる。一方で、WTO</w:t>
      </w:r>
      <w:r w:rsidRPr="00A57681">
        <w:rPr>
          <w:rFonts w:asciiTheme="minorEastAsia" w:hAnsiTheme="minorEastAsia" w:hint="eastAsia"/>
        </w:rPr>
        <w:t>のルール等があ</w:t>
      </w:r>
      <w:r w:rsidR="00875861">
        <w:rPr>
          <w:rFonts w:asciiTheme="minorEastAsia" w:hAnsiTheme="minorEastAsia" w:hint="eastAsia"/>
        </w:rPr>
        <w:t>り、</w:t>
      </w:r>
      <w:r w:rsidRPr="00A57681">
        <w:rPr>
          <w:rFonts w:asciiTheme="minorEastAsia" w:hAnsiTheme="minorEastAsia" w:hint="eastAsia"/>
        </w:rPr>
        <w:t>地元調達率を</w:t>
      </w:r>
      <w:r w:rsidR="00875861">
        <w:rPr>
          <w:rFonts w:asciiTheme="minorEastAsia" w:hAnsiTheme="minorEastAsia" w:hint="eastAsia"/>
        </w:rPr>
        <w:t>要求したり直接的に評価したり</w:t>
      </w:r>
      <w:r w:rsidRPr="00A57681">
        <w:rPr>
          <w:rFonts w:asciiTheme="minorEastAsia" w:hAnsiTheme="minorEastAsia" w:hint="eastAsia"/>
        </w:rPr>
        <w:t>することは難しい面があると聞いている。ＩＲ事業者は当然選定されたいと考える中で、ほとんどのリソースが日本にしか無いことを踏まえると、おそらく事業者自らが地域の経済界と話をし、何らかの仕組みをつくって</w:t>
      </w:r>
      <w:r w:rsidR="00875861">
        <w:rPr>
          <w:rFonts w:asciiTheme="minorEastAsia" w:hAnsiTheme="minorEastAsia" w:hint="eastAsia"/>
        </w:rPr>
        <w:t>提案の中で</w:t>
      </w:r>
      <w:r w:rsidRPr="00A57681">
        <w:rPr>
          <w:rFonts w:asciiTheme="minorEastAsia" w:hAnsiTheme="minorEastAsia" w:hint="eastAsia"/>
        </w:rPr>
        <w:t>アピールし、結果として地域から調達される</w:t>
      </w:r>
      <w:r w:rsidR="00875861">
        <w:rPr>
          <w:rFonts w:asciiTheme="minorEastAsia" w:hAnsiTheme="minorEastAsia" w:hint="eastAsia"/>
        </w:rPr>
        <w:t>形</w:t>
      </w:r>
      <w:r w:rsidRPr="00A57681">
        <w:rPr>
          <w:rFonts w:asciiTheme="minorEastAsia" w:hAnsiTheme="minorEastAsia" w:hint="eastAsia"/>
        </w:rPr>
        <w:t>になる可能性は非常に高いと考えている。</w:t>
      </w:r>
    </w:p>
    <w:p w:rsidR="00AC17FF" w:rsidRPr="00A57681" w:rsidRDefault="00AC17FF" w:rsidP="00410330">
      <w:pPr>
        <w:rPr>
          <w:rFonts w:asciiTheme="minorEastAsia" w:hAnsiTheme="minorEastAsia"/>
        </w:rPr>
      </w:pPr>
    </w:p>
    <w:p w:rsidR="00410330" w:rsidRPr="00A57681" w:rsidRDefault="00AC17FF" w:rsidP="00410330">
      <w:pPr>
        <w:rPr>
          <w:rFonts w:asciiTheme="minorEastAsia" w:hAnsiTheme="minorEastAsia"/>
        </w:rPr>
      </w:pPr>
      <w:r w:rsidRPr="00A57681">
        <w:rPr>
          <w:rFonts w:asciiTheme="minorEastAsia" w:hAnsiTheme="minorEastAsia" w:hint="eastAsia"/>
        </w:rPr>
        <w:t>（質問者７</w:t>
      </w:r>
      <w:r w:rsidR="00410330" w:rsidRPr="00A57681">
        <w:rPr>
          <w:rFonts w:asciiTheme="minorEastAsia" w:hAnsiTheme="minorEastAsia" w:hint="eastAsia"/>
        </w:rPr>
        <w:t>）</w:t>
      </w:r>
    </w:p>
    <w:p w:rsidR="00410330" w:rsidRPr="00A57681" w:rsidRDefault="000F1868" w:rsidP="00071759">
      <w:pPr>
        <w:rPr>
          <w:rFonts w:asciiTheme="minorEastAsia" w:hAnsiTheme="minorEastAsia"/>
        </w:rPr>
      </w:pPr>
      <w:r w:rsidRPr="00A57681">
        <w:rPr>
          <w:rFonts w:asciiTheme="minorEastAsia" w:hAnsiTheme="minorEastAsia" w:hint="eastAsia"/>
        </w:rPr>
        <w:t xml:space="preserve">　ＩＲができると一大商業圏ができ既存の商圏と競合するのではないか。食材等を納品するなど</w:t>
      </w:r>
      <w:r w:rsidR="00EC296F" w:rsidRPr="00A57681">
        <w:rPr>
          <w:rFonts w:asciiTheme="minorEastAsia" w:hAnsiTheme="minorEastAsia" w:hint="eastAsia"/>
        </w:rPr>
        <w:t>儲かる業者</w:t>
      </w:r>
      <w:r w:rsidRPr="00A57681">
        <w:rPr>
          <w:rFonts w:asciiTheme="minorEastAsia" w:hAnsiTheme="minorEastAsia" w:hint="eastAsia"/>
        </w:rPr>
        <w:t>もあるだろうが、</w:t>
      </w:r>
      <w:r w:rsidR="00EC296F" w:rsidRPr="00A57681">
        <w:rPr>
          <w:rFonts w:asciiTheme="minorEastAsia" w:hAnsiTheme="minorEastAsia" w:hint="eastAsia"/>
        </w:rPr>
        <w:t>接客業等</w:t>
      </w:r>
      <w:r w:rsidRPr="00A57681">
        <w:rPr>
          <w:rFonts w:asciiTheme="minorEastAsia" w:hAnsiTheme="minorEastAsia" w:hint="eastAsia"/>
        </w:rPr>
        <w:t>では少し損をするところも出てくると思</w:t>
      </w:r>
      <w:r w:rsidR="00442A0F">
        <w:rPr>
          <w:rFonts w:asciiTheme="minorEastAsia" w:hAnsiTheme="minorEastAsia" w:hint="eastAsia"/>
        </w:rPr>
        <w:t>う。</w:t>
      </w:r>
      <w:r w:rsidR="00410330" w:rsidRPr="00A57681">
        <w:rPr>
          <w:rFonts w:asciiTheme="minorEastAsia" w:hAnsiTheme="minorEastAsia" w:hint="eastAsia"/>
        </w:rPr>
        <w:t>昭和の時代から</w:t>
      </w:r>
      <w:r w:rsidRPr="00A57681">
        <w:rPr>
          <w:rFonts w:asciiTheme="minorEastAsia" w:hAnsiTheme="minorEastAsia" w:hint="eastAsia"/>
        </w:rPr>
        <w:t>続く少し見劣りをする商業圏は競争力が無く客</w:t>
      </w:r>
      <w:r w:rsidR="00410330" w:rsidRPr="00A57681">
        <w:rPr>
          <w:rFonts w:asciiTheme="minorEastAsia" w:hAnsiTheme="minorEastAsia" w:hint="eastAsia"/>
        </w:rPr>
        <w:t>が来</w:t>
      </w:r>
      <w:r w:rsidR="000F7A72" w:rsidRPr="00A57681">
        <w:rPr>
          <w:rFonts w:asciiTheme="minorEastAsia" w:hAnsiTheme="minorEastAsia" w:hint="eastAsia"/>
        </w:rPr>
        <w:t>なくなるのではないかと思うが、</w:t>
      </w:r>
      <w:r w:rsidRPr="00A57681">
        <w:rPr>
          <w:rFonts w:asciiTheme="minorEastAsia" w:hAnsiTheme="minorEastAsia" w:hint="eastAsia"/>
        </w:rPr>
        <w:t>どうか。</w:t>
      </w:r>
    </w:p>
    <w:p w:rsidR="00410330" w:rsidRPr="00A57681" w:rsidRDefault="00410330" w:rsidP="00410330">
      <w:pPr>
        <w:rPr>
          <w:rFonts w:asciiTheme="minorEastAsia" w:hAnsiTheme="minorEastAsia"/>
        </w:rPr>
      </w:pPr>
      <w:r w:rsidRPr="00A57681">
        <w:rPr>
          <w:rFonts w:asciiTheme="minorEastAsia" w:hAnsiTheme="minorEastAsia" w:hint="eastAsia"/>
        </w:rPr>
        <w:t>（</w:t>
      </w:r>
      <w:r w:rsidR="00C026CC" w:rsidRPr="00A57681">
        <w:rPr>
          <w:rFonts w:asciiTheme="minorEastAsia" w:hAnsiTheme="minorEastAsia" w:hint="eastAsia"/>
        </w:rPr>
        <w:t>回答：</w:t>
      </w:r>
      <w:r w:rsidRPr="00A57681">
        <w:rPr>
          <w:rFonts w:asciiTheme="minorEastAsia" w:hAnsiTheme="minorEastAsia" w:hint="eastAsia"/>
        </w:rPr>
        <w:t>丸田講師）</w:t>
      </w:r>
    </w:p>
    <w:p w:rsidR="00F52B35" w:rsidRDefault="000F7A72" w:rsidP="00071759">
      <w:pPr>
        <w:rPr>
          <w:rFonts w:asciiTheme="minorEastAsia" w:hAnsiTheme="minorEastAsia"/>
        </w:rPr>
      </w:pPr>
      <w:r w:rsidRPr="00A57681">
        <w:rPr>
          <w:rFonts w:asciiTheme="minorEastAsia" w:hAnsiTheme="minorEastAsia" w:hint="eastAsia"/>
        </w:rPr>
        <w:t xml:space="preserve">　</w:t>
      </w:r>
      <w:r w:rsidR="00F52B35">
        <w:rPr>
          <w:rFonts w:asciiTheme="minorEastAsia" w:hAnsiTheme="minorEastAsia" w:hint="eastAsia"/>
        </w:rPr>
        <w:t>同様の</w:t>
      </w:r>
      <w:r w:rsidR="009B581A" w:rsidRPr="00A57681">
        <w:rPr>
          <w:rFonts w:asciiTheme="minorEastAsia" w:hAnsiTheme="minorEastAsia" w:hint="eastAsia"/>
        </w:rPr>
        <w:t>議論は諸外国でもあり、ＩＲ事業者が</w:t>
      </w:r>
      <w:r w:rsidR="00F52B35">
        <w:rPr>
          <w:rFonts w:asciiTheme="minorEastAsia" w:hAnsiTheme="minorEastAsia" w:hint="eastAsia"/>
        </w:rPr>
        <w:t>対策を</w:t>
      </w:r>
      <w:r w:rsidR="009B581A" w:rsidRPr="00A57681">
        <w:rPr>
          <w:rFonts w:asciiTheme="minorEastAsia" w:hAnsiTheme="minorEastAsia" w:hint="eastAsia"/>
        </w:rPr>
        <w:t>提案しているケースもある</w:t>
      </w:r>
      <w:r w:rsidR="00410330" w:rsidRPr="00A57681">
        <w:rPr>
          <w:rFonts w:asciiTheme="minorEastAsia" w:hAnsiTheme="minorEastAsia" w:hint="eastAsia"/>
        </w:rPr>
        <w:t>。例えば</w:t>
      </w:r>
      <w:r w:rsidR="009B581A" w:rsidRPr="00A57681">
        <w:rPr>
          <w:rFonts w:asciiTheme="minorEastAsia" w:hAnsiTheme="minorEastAsia" w:hint="eastAsia"/>
        </w:rPr>
        <w:t>、</w:t>
      </w:r>
      <w:r w:rsidR="0012089F" w:rsidRPr="00A57681">
        <w:rPr>
          <w:rFonts w:asciiTheme="minorEastAsia" w:hAnsiTheme="minorEastAsia" w:hint="eastAsia"/>
        </w:rPr>
        <w:t>マカオで</w:t>
      </w:r>
      <w:r w:rsidR="009B581A" w:rsidRPr="00A57681">
        <w:rPr>
          <w:rFonts w:asciiTheme="minorEastAsia" w:hAnsiTheme="minorEastAsia" w:hint="eastAsia"/>
        </w:rPr>
        <w:t>は、客</w:t>
      </w:r>
      <w:r w:rsidR="000F1AAD" w:rsidRPr="00A57681">
        <w:rPr>
          <w:rFonts w:asciiTheme="minorEastAsia" w:hAnsiTheme="minorEastAsia" w:hint="eastAsia"/>
        </w:rPr>
        <w:t>を奪われる可能性がある</w:t>
      </w:r>
      <w:r w:rsidR="00F52B35">
        <w:rPr>
          <w:rFonts w:asciiTheme="minorEastAsia" w:hAnsiTheme="minorEastAsia" w:hint="eastAsia"/>
        </w:rPr>
        <w:t>地元の小規模</w:t>
      </w:r>
      <w:r w:rsidR="009B581A" w:rsidRPr="00A57681">
        <w:rPr>
          <w:rFonts w:asciiTheme="minorEastAsia" w:hAnsiTheme="minorEastAsia" w:hint="eastAsia"/>
        </w:rPr>
        <w:t>飲食店</w:t>
      </w:r>
      <w:r w:rsidR="00546E96" w:rsidRPr="00A57681">
        <w:rPr>
          <w:rFonts w:asciiTheme="minorEastAsia" w:hAnsiTheme="minorEastAsia" w:hint="eastAsia"/>
        </w:rPr>
        <w:t>を集めて</w:t>
      </w:r>
      <w:r w:rsidR="000F1AAD" w:rsidRPr="00A57681">
        <w:rPr>
          <w:rFonts w:asciiTheme="minorEastAsia" w:hAnsiTheme="minorEastAsia" w:hint="eastAsia"/>
        </w:rPr>
        <w:t>ＩＲの中に屋台のようなものを</w:t>
      </w:r>
      <w:r w:rsidR="007A1080" w:rsidRPr="00A57681">
        <w:rPr>
          <w:rFonts w:asciiTheme="minorEastAsia" w:hAnsiTheme="minorEastAsia" w:hint="eastAsia"/>
        </w:rPr>
        <w:t>作り、</w:t>
      </w:r>
      <w:r w:rsidR="00F52B35">
        <w:rPr>
          <w:rFonts w:asciiTheme="minorEastAsia" w:hAnsiTheme="minorEastAsia" w:hint="eastAsia"/>
        </w:rPr>
        <w:t>お客に</w:t>
      </w:r>
      <w:r w:rsidR="007A1080" w:rsidRPr="00A57681">
        <w:rPr>
          <w:rFonts w:asciiTheme="minorEastAsia" w:hAnsiTheme="minorEastAsia" w:hint="eastAsia"/>
        </w:rPr>
        <w:t>そこで</w:t>
      </w:r>
      <w:r w:rsidR="00410330" w:rsidRPr="00A57681">
        <w:rPr>
          <w:rFonts w:asciiTheme="minorEastAsia" w:hAnsiTheme="minorEastAsia" w:hint="eastAsia"/>
        </w:rPr>
        <w:t>体験していただいて本店に行</w:t>
      </w:r>
      <w:r w:rsidR="007A1080" w:rsidRPr="00A57681">
        <w:rPr>
          <w:rFonts w:asciiTheme="minorEastAsia" w:hAnsiTheme="minorEastAsia" w:hint="eastAsia"/>
        </w:rPr>
        <w:t>っていただく取組みを</w:t>
      </w:r>
      <w:r w:rsidR="00CD076C" w:rsidRPr="00A57681">
        <w:rPr>
          <w:rFonts w:asciiTheme="minorEastAsia" w:hAnsiTheme="minorEastAsia" w:hint="eastAsia"/>
        </w:rPr>
        <w:t>ＩＲ</w:t>
      </w:r>
      <w:r w:rsidR="007A1080" w:rsidRPr="00A57681">
        <w:rPr>
          <w:rFonts w:asciiTheme="minorEastAsia" w:hAnsiTheme="minorEastAsia" w:hint="eastAsia"/>
        </w:rPr>
        <w:t>事業者</w:t>
      </w:r>
      <w:r w:rsidR="00943964">
        <w:rPr>
          <w:rFonts w:asciiTheme="minorEastAsia" w:hAnsiTheme="minorEastAsia" w:hint="eastAsia"/>
        </w:rPr>
        <w:t>が</w:t>
      </w:r>
      <w:r w:rsidR="007A1080" w:rsidRPr="00A57681">
        <w:rPr>
          <w:rFonts w:asciiTheme="minorEastAsia" w:hAnsiTheme="minorEastAsia" w:hint="eastAsia"/>
        </w:rPr>
        <w:t>独自で行っている。</w:t>
      </w:r>
      <w:r w:rsidR="00236212" w:rsidRPr="00A57681">
        <w:rPr>
          <w:rFonts w:asciiTheme="minorEastAsia" w:hAnsiTheme="minorEastAsia" w:hint="eastAsia"/>
        </w:rPr>
        <w:t>日本型ＩＲに必要な送客機能では、接客を担う</w:t>
      </w:r>
      <w:r w:rsidR="00943964">
        <w:rPr>
          <w:rFonts w:asciiTheme="minorEastAsia" w:hAnsiTheme="minorEastAsia" w:hint="eastAsia"/>
        </w:rPr>
        <w:t>周辺の</w:t>
      </w:r>
      <w:r w:rsidR="00410330" w:rsidRPr="00A57681">
        <w:rPr>
          <w:rFonts w:asciiTheme="minorEastAsia" w:hAnsiTheme="minorEastAsia" w:hint="eastAsia"/>
        </w:rPr>
        <w:t>産</w:t>
      </w:r>
      <w:r w:rsidR="00236212" w:rsidRPr="00A57681">
        <w:rPr>
          <w:rFonts w:asciiTheme="minorEastAsia" w:hAnsiTheme="minorEastAsia" w:hint="eastAsia"/>
        </w:rPr>
        <w:t>業や既存の観光地域としっかり連携</w:t>
      </w:r>
      <w:r w:rsidR="00410330" w:rsidRPr="00A57681">
        <w:rPr>
          <w:rFonts w:asciiTheme="minorEastAsia" w:hAnsiTheme="minorEastAsia" w:hint="eastAsia"/>
        </w:rPr>
        <w:t>し</w:t>
      </w:r>
      <w:r w:rsidR="00236212" w:rsidRPr="00A57681">
        <w:rPr>
          <w:rFonts w:asciiTheme="minorEastAsia" w:hAnsiTheme="minorEastAsia" w:hint="eastAsia"/>
        </w:rPr>
        <w:t>ながら、そこを含めて潤う仕組みが期待されている。</w:t>
      </w:r>
      <w:r w:rsidR="005B1A4F" w:rsidRPr="00A57681">
        <w:rPr>
          <w:rFonts w:asciiTheme="minorEastAsia" w:hAnsiTheme="minorEastAsia" w:hint="eastAsia"/>
        </w:rPr>
        <w:t>シンガポールのように閉鎖的では</w:t>
      </w:r>
      <w:r w:rsidR="00F52B35">
        <w:rPr>
          <w:rFonts w:asciiTheme="minorEastAsia" w:hAnsiTheme="minorEastAsia" w:hint="eastAsia"/>
        </w:rPr>
        <w:t>な</w:t>
      </w:r>
      <w:r w:rsidR="005B1A4F" w:rsidRPr="00A57681">
        <w:rPr>
          <w:rFonts w:asciiTheme="minorEastAsia" w:hAnsiTheme="minorEastAsia" w:hint="eastAsia"/>
        </w:rPr>
        <w:t>く周辺にも人の流れをつくる</w:t>
      </w:r>
      <w:r w:rsidR="00943964">
        <w:rPr>
          <w:rFonts w:asciiTheme="minorEastAsia" w:hAnsiTheme="minorEastAsia" w:hint="eastAsia"/>
        </w:rPr>
        <w:t>ため、</w:t>
      </w:r>
      <w:r w:rsidR="005B1A4F" w:rsidRPr="00A57681">
        <w:rPr>
          <w:rFonts w:asciiTheme="minorEastAsia" w:hAnsiTheme="minorEastAsia" w:hint="eastAsia"/>
        </w:rPr>
        <w:t>他の自治体</w:t>
      </w:r>
      <w:r w:rsidR="00943964">
        <w:rPr>
          <w:rFonts w:asciiTheme="minorEastAsia" w:hAnsiTheme="minorEastAsia" w:hint="eastAsia"/>
        </w:rPr>
        <w:t>で</w:t>
      </w:r>
      <w:r w:rsidR="00410330" w:rsidRPr="00A57681">
        <w:rPr>
          <w:rFonts w:asciiTheme="minorEastAsia" w:hAnsiTheme="minorEastAsia" w:hint="eastAsia"/>
        </w:rPr>
        <w:t>は、例えば</w:t>
      </w:r>
      <w:r w:rsidR="001B0082" w:rsidRPr="00A57681">
        <w:rPr>
          <w:rFonts w:asciiTheme="minorEastAsia" w:hAnsiTheme="minorEastAsia" w:hint="eastAsia"/>
        </w:rPr>
        <w:t>ＩＲで</w:t>
      </w:r>
      <w:r w:rsidR="005427FC" w:rsidRPr="00A57681">
        <w:rPr>
          <w:rFonts w:asciiTheme="minorEastAsia" w:hAnsiTheme="minorEastAsia" w:hint="eastAsia"/>
        </w:rPr>
        <w:t>貯まった</w:t>
      </w:r>
      <w:r w:rsidR="00410330" w:rsidRPr="00A57681">
        <w:rPr>
          <w:rFonts w:asciiTheme="minorEastAsia" w:hAnsiTheme="minorEastAsia" w:hint="eastAsia"/>
        </w:rPr>
        <w:t>ポイ</w:t>
      </w:r>
      <w:r w:rsidR="001B0082" w:rsidRPr="00A57681">
        <w:rPr>
          <w:rFonts w:asciiTheme="minorEastAsia" w:hAnsiTheme="minorEastAsia" w:hint="eastAsia"/>
        </w:rPr>
        <w:t>ント</w:t>
      </w:r>
      <w:r w:rsidR="005427FC" w:rsidRPr="00A57681">
        <w:rPr>
          <w:rFonts w:asciiTheme="minorEastAsia" w:hAnsiTheme="minorEastAsia" w:hint="eastAsia"/>
        </w:rPr>
        <w:t>を地元の店で</w:t>
      </w:r>
      <w:r w:rsidR="00410330" w:rsidRPr="00A57681">
        <w:rPr>
          <w:rFonts w:asciiTheme="minorEastAsia" w:hAnsiTheme="minorEastAsia" w:hint="eastAsia"/>
        </w:rPr>
        <w:t>使った分</w:t>
      </w:r>
      <w:r w:rsidR="001B0082" w:rsidRPr="00A57681">
        <w:rPr>
          <w:rFonts w:asciiTheme="minorEastAsia" w:hAnsiTheme="minorEastAsia" w:hint="eastAsia"/>
        </w:rPr>
        <w:t>に補助</w:t>
      </w:r>
      <w:r w:rsidR="000D078F" w:rsidRPr="00A57681">
        <w:rPr>
          <w:rFonts w:asciiTheme="minorEastAsia" w:hAnsiTheme="minorEastAsia" w:hint="eastAsia"/>
        </w:rPr>
        <w:t>するといった</w:t>
      </w:r>
      <w:r w:rsidR="001B0082" w:rsidRPr="00A57681">
        <w:rPr>
          <w:rFonts w:asciiTheme="minorEastAsia" w:hAnsiTheme="minorEastAsia" w:hint="eastAsia"/>
        </w:rPr>
        <w:t>こと</w:t>
      </w:r>
      <w:r w:rsidR="000D078F" w:rsidRPr="00A57681">
        <w:rPr>
          <w:rFonts w:asciiTheme="minorEastAsia" w:hAnsiTheme="minorEastAsia" w:hint="eastAsia"/>
        </w:rPr>
        <w:t>を考えているところもあると</w:t>
      </w:r>
      <w:r w:rsidR="005B1A4F" w:rsidRPr="00A57681">
        <w:rPr>
          <w:rFonts w:asciiTheme="minorEastAsia" w:hAnsiTheme="minorEastAsia" w:hint="eastAsia"/>
        </w:rPr>
        <w:t>伺っている</w:t>
      </w:r>
      <w:r w:rsidR="00824FB1" w:rsidRPr="00A57681">
        <w:rPr>
          <w:rFonts w:asciiTheme="minorEastAsia" w:hAnsiTheme="minorEastAsia" w:hint="eastAsia"/>
        </w:rPr>
        <w:t>。</w:t>
      </w:r>
      <w:r w:rsidR="001938DD" w:rsidRPr="00A57681">
        <w:rPr>
          <w:rFonts w:asciiTheme="minorEastAsia" w:hAnsiTheme="minorEastAsia" w:hint="eastAsia"/>
        </w:rPr>
        <w:t>また、あくまでシンガポールの事例</w:t>
      </w:r>
      <w:r w:rsidR="00F52B35">
        <w:rPr>
          <w:rFonts w:asciiTheme="minorEastAsia" w:hAnsiTheme="minorEastAsia" w:hint="eastAsia"/>
        </w:rPr>
        <w:t>だ</w:t>
      </w:r>
      <w:r w:rsidR="00B30387" w:rsidRPr="00A57681">
        <w:rPr>
          <w:rFonts w:asciiTheme="minorEastAsia" w:hAnsiTheme="minorEastAsia" w:hint="eastAsia"/>
        </w:rPr>
        <w:t>が、マリーナ・ベイ・サンズには</w:t>
      </w:r>
      <w:r w:rsidR="001938DD" w:rsidRPr="00A57681">
        <w:rPr>
          <w:rFonts w:asciiTheme="minorEastAsia" w:hAnsiTheme="minorEastAsia" w:hint="eastAsia"/>
        </w:rPr>
        <w:t>非常に大きなホテルが</w:t>
      </w:r>
      <w:r w:rsidR="00B30387" w:rsidRPr="00A57681">
        <w:rPr>
          <w:rFonts w:asciiTheme="minorEastAsia" w:hAnsiTheme="minorEastAsia" w:hint="eastAsia"/>
        </w:rPr>
        <w:t>あるものの</w:t>
      </w:r>
      <w:r w:rsidR="00410330" w:rsidRPr="00A57681">
        <w:rPr>
          <w:rFonts w:asciiTheme="minorEastAsia" w:hAnsiTheme="minorEastAsia" w:hint="eastAsia"/>
        </w:rPr>
        <w:t>、</w:t>
      </w:r>
      <w:r w:rsidR="00B30387" w:rsidRPr="00A57681">
        <w:rPr>
          <w:rFonts w:asciiTheme="minorEastAsia" w:hAnsiTheme="minorEastAsia" w:hint="eastAsia"/>
        </w:rPr>
        <w:t>大規模な</w:t>
      </w:r>
      <w:r w:rsidR="001938DD" w:rsidRPr="00A57681">
        <w:rPr>
          <w:rFonts w:asciiTheme="minorEastAsia" w:hAnsiTheme="minorEastAsia" w:hint="eastAsia"/>
        </w:rPr>
        <w:t>国際会議</w:t>
      </w:r>
      <w:r w:rsidR="00B30387" w:rsidRPr="00A57681">
        <w:rPr>
          <w:rFonts w:asciiTheme="minorEastAsia" w:hAnsiTheme="minorEastAsia" w:hint="eastAsia"/>
        </w:rPr>
        <w:t>が</w:t>
      </w:r>
      <w:r w:rsidR="001938DD" w:rsidRPr="00A57681">
        <w:rPr>
          <w:rFonts w:asciiTheme="minorEastAsia" w:hAnsiTheme="minorEastAsia" w:hint="eastAsia"/>
        </w:rPr>
        <w:t>開催</w:t>
      </w:r>
      <w:r w:rsidR="00B30387" w:rsidRPr="00A57681">
        <w:rPr>
          <w:rFonts w:asciiTheme="minorEastAsia" w:hAnsiTheme="minorEastAsia" w:hint="eastAsia"/>
        </w:rPr>
        <w:t>され</w:t>
      </w:r>
      <w:r w:rsidR="00824FB1" w:rsidRPr="00A57681">
        <w:rPr>
          <w:rFonts w:asciiTheme="minorEastAsia" w:hAnsiTheme="minorEastAsia" w:hint="eastAsia"/>
        </w:rPr>
        <w:t>ると</w:t>
      </w:r>
      <w:r w:rsidR="001938DD" w:rsidRPr="00A57681">
        <w:rPr>
          <w:rFonts w:asciiTheme="minorEastAsia" w:hAnsiTheme="minorEastAsia" w:hint="eastAsia"/>
        </w:rPr>
        <w:t>宿泊</w:t>
      </w:r>
      <w:r w:rsidR="00F52B35">
        <w:rPr>
          <w:rFonts w:asciiTheme="minorEastAsia" w:hAnsiTheme="minorEastAsia" w:hint="eastAsia"/>
        </w:rPr>
        <w:t>客</w:t>
      </w:r>
      <w:r w:rsidR="001938DD" w:rsidRPr="00A57681">
        <w:rPr>
          <w:rFonts w:asciiTheme="minorEastAsia" w:hAnsiTheme="minorEastAsia" w:hint="eastAsia"/>
        </w:rPr>
        <w:t>を吸収しきれ</w:t>
      </w:r>
      <w:r w:rsidR="00943964">
        <w:rPr>
          <w:rFonts w:asciiTheme="minorEastAsia" w:hAnsiTheme="minorEastAsia" w:hint="eastAsia"/>
        </w:rPr>
        <w:t>ず、</w:t>
      </w:r>
      <w:r w:rsidR="00410330" w:rsidRPr="00A57681">
        <w:rPr>
          <w:rFonts w:asciiTheme="minorEastAsia" w:hAnsiTheme="minorEastAsia" w:hint="eastAsia"/>
        </w:rPr>
        <w:t>近隣</w:t>
      </w:r>
      <w:r w:rsidR="00B30387" w:rsidRPr="00A57681">
        <w:rPr>
          <w:rFonts w:asciiTheme="minorEastAsia" w:hAnsiTheme="minorEastAsia" w:hint="eastAsia"/>
        </w:rPr>
        <w:t>のホテルの単価や稼働率は上がっているというデータもある。</w:t>
      </w:r>
    </w:p>
    <w:p w:rsidR="00410330" w:rsidRPr="00A57681" w:rsidRDefault="00410330" w:rsidP="00B30387">
      <w:pPr>
        <w:ind w:firstLineChars="100" w:firstLine="210"/>
        <w:rPr>
          <w:rFonts w:asciiTheme="minorEastAsia" w:hAnsiTheme="minorEastAsia"/>
        </w:rPr>
      </w:pPr>
      <w:r w:rsidRPr="00A57681">
        <w:rPr>
          <w:rFonts w:asciiTheme="minorEastAsia" w:hAnsiTheme="minorEastAsia" w:hint="eastAsia"/>
        </w:rPr>
        <w:t>大阪府市が事業者を選定する際、</w:t>
      </w:r>
      <w:r w:rsidR="00F52B35">
        <w:rPr>
          <w:rFonts w:asciiTheme="minorEastAsia" w:hAnsiTheme="minorEastAsia" w:hint="eastAsia"/>
        </w:rPr>
        <w:t>そうした懸念への</w:t>
      </w:r>
      <w:r w:rsidR="00824FB1" w:rsidRPr="00A57681">
        <w:rPr>
          <w:rFonts w:asciiTheme="minorEastAsia" w:hAnsiTheme="minorEastAsia" w:hint="eastAsia"/>
        </w:rPr>
        <w:t>対策も含めてＩＲ事業者に</w:t>
      </w:r>
      <w:r w:rsidRPr="00A57681">
        <w:rPr>
          <w:rFonts w:asciiTheme="minorEastAsia" w:hAnsiTheme="minorEastAsia" w:hint="eastAsia"/>
        </w:rPr>
        <w:t>提案を求め</w:t>
      </w:r>
      <w:r w:rsidR="00824FB1" w:rsidRPr="00A57681">
        <w:rPr>
          <w:rFonts w:asciiTheme="minorEastAsia" w:hAnsiTheme="minorEastAsia" w:hint="eastAsia"/>
        </w:rPr>
        <w:t>るといった</w:t>
      </w:r>
      <w:r w:rsidR="001938DD" w:rsidRPr="00A57681">
        <w:rPr>
          <w:rFonts w:asciiTheme="minorEastAsia" w:hAnsiTheme="minorEastAsia" w:hint="eastAsia"/>
        </w:rPr>
        <w:t>可能性は十分にある</w:t>
      </w:r>
      <w:r w:rsidR="00824FB1" w:rsidRPr="00A57681">
        <w:rPr>
          <w:rFonts w:asciiTheme="minorEastAsia" w:hAnsiTheme="minorEastAsia" w:hint="eastAsia"/>
        </w:rPr>
        <w:t>ものと</w:t>
      </w:r>
      <w:r w:rsidR="009D5395" w:rsidRPr="00A57681">
        <w:rPr>
          <w:rFonts w:asciiTheme="minorEastAsia" w:hAnsiTheme="minorEastAsia" w:hint="eastAsia"/>
        </w:rPr>
        <w:t>考えている</w:t>
      </w:r>
      <w:r w:rsidR="001938DD" w:rsidRPr="00A57681">
        <w:rPr>
          <w:rFonts w:asciiTheme="minorEastAsia" w:hAnsiTheme="minorEastAsia" w:hint="eastAsia"/>
        </w:rPr>
        <w:t>。</w:t>
      </w:r>
    </w:p>
    <w:p w:rsidR="009B581A" w:rsidRPr="00F52B35" w:rsidRDefault="009B581A" w:rsidP="00410330">
      <w:pPr>
        <w:rPr>
          <w:rFonts w:asciiTheme="minorEastAsia" w:hAnsiTheme="minorEastAsia"/>
        </w:rPr>
      </w:pPr>
    </w:p>
    <w:p w:rsidR="00410330" w:rsidRPr="00A57681" w:rsidRDefault="00AC17FF" w:rsidP="00410330">
      <w:pPr>
        <w:rPr>
          <w:rFonts w:asciiTheme="minorEastAsia" w:hAnsiTheme="minorEastAsia"/>
        </w:rPr>
      </w:pPr>
      <w:r w:rsidRPr="00A57681">
        <w:rPr>
          <w:rFonts w:asciiTheme="minorEastAsia" w:hAnsiTheme="minorEastAsia" w:hint="eastAsia"/>
        </w:rPr>
        <w:t>（質問者８</w:t>
      </w:r>
      <w:r w:rsidR="00410330" w:rsidRPr="00A57681">
        <w:rPr>
          <w:rFonts w:asciiTheme="minorEastAsia" w:hAnsiTheme="minorEastAsia" w:hint="eastAsia"/>
        </w:rPr>
        <w:t>）</w:t>
      </w:r>
    </w:p>
    <w:p w:rsidR="00415DF5" w:rsidRDefault="003F1648" w:rsidP="00415DF5">
      <w:pPr>
        <w:ind w:firstLineChars="100" w:firstLine="210"/>
        <w:rPr>
          <w:rFonts w:asciiTheme="minorEastAsia" w:hAnsiTheme="minorEastAsia"/>
        </w:rPr>
      </w:pPr>
      <w:r w:rsidRPr="00A57681">
        <w:rPr>
          <w:rFonts w:asciiTheme="minorEastAsia" w:hAnsiTheme="minorEastAsia" w:hint="eastAsia"/>
        </w:rPr>
        <w:t>夢洲にはコンテナヤード</w:t>
      </w:r>
      <w:r w:rsidR="003317F5">
        <w:rPr>
          <w:rFonts w:asciiTheme="minorEastAsia" w:hAnsiTheme="minorEastAsia" w:hint="eastAsia"/>
        </w:rPr>
        <w:t>が</w:t>
      </w:r>
      <w:r w:rsidRPr="00A57681">
        <w:rPr>
          <w:rFonts w:asciiTheme="minorEastAsia" w:hAnsiTheme="minorEastAsia" w:hint="eastAsia"/>
        </w:rPr>
        <w:t>あり</w:t>
      </w:r>
      <w:r w:rsidR="001B1FB2">
        <w:rPr>
          <w:rFonts w:asciiTheme="minorEastAsia" w:hAnsiTheme="minorEastAsia" w:hint="eastAsia"/>
        </w:rPr>
        <w:t>相当</w:t>
      </w:r>
      <w:r w:rsidRPr="00A57681">
        <w:rPr>
          <w:rFonts w:asciiTheme="minorEastAsia" w:hAnsiTheme="minorEastAsia" w:hint="eastAsia"/>
        </w:rPr>
        <w:t>の面積を占めている</w:t>
      </w:r>
      <w:r w:rsidR="001B1FB2">
        <w:rPr>
          <w:rFonts w:asciiTheme="minorEastAsia" w:hAnsiTheme="minorEastAsia" w:hint="eastAsia"/>
        </w:rPr>
        <w:t>ため、</w:t>
      </w:r>
      <w:r w:rsidR="00410330" w:rsidRPr="00A57681">
        <w:rPr>
          <w:rFonts w:asciiTheme="minorEastAsia" w:hAnsiTheme="minorEastAsia" w:hint="eastAsia"/>
        </w:rPr>
        <w:t>景</w:t>
      </w:r>
      <w:r w:rsidR="007C7A8F" w:rsidRPr="00A57681">
        <w:rPr>
          <w:rFonts w:asciiTheme="minorEastAsia" w:hAnsiTheme="minorEastAsia" w:hint="eastAsia"/>
        </w:rPr>
        <w:t>観の問題や大型トラックがかなり走って</w:t>
      </w:r>
      <w:r w:rsidR="001B1FB2">
        <w:rPr>
          <w:rFonts w:asciiTheme="minorEastAsia" w:hAnsiTheme="minorEastAsia" w:hint="eastAsia"/>
        </w:rPr>
        <w:t>い</w:t>
      </w:r>
      <w:r w:rsidR="007C7A8F" w:rsidRPr="00A57681">
        <w:rPr>
          <w:rFonts w:asciiTheme="minorEastAsia" w:hAnsiTheme="minorEastAsia" w:hint="eastAsia"/>
        </w:rPr>
        <w:t>る</w:t>
      </w:r>
      <w:r w:rsidR="001B1FB2">
        <w:rPr>
          <w:rFonts w:asciiTheme="minorEastAsia" w:hAnsiTheme="minorEastAsia" w:hint="eastAsia"/>
        </w:rPr>
        <w:t>ため</w:t>
      </w:r>
      <w:r w:rsidRPr="00A57681">
        <w:rPr>
          <w:rFonts w:asciiTheme="minorEastAsia" w:hAnsiTheme="minorEastAsia" w:hint="eastAsia"/>
        </w:rPr>
        <w:t>交通渋滞が起こりうると思う</w:t>
      </w:r>
      <w:r w:rsidR="007C7A8F" w:rsidRPr="00A57681">
        <w:rPr>
          <w:rFonts w:asciiTheme="minorEastAsia" w:hAnsiTheme="minorEastAsia" w:hint="eastAsia"/>
        </w:rPr>
        <w:t>。</w:t>
      </w:r>
      <w:r w:rsidRPr="00A57681">
        <w:rPr>
          <w:rFonts w:asciiTheme="minorEastAsia" w:hAnsiTheme="minorEastAsia" w:hint="eastAsia"/>
        </w:rPr>
        <w:t>コンテナヤード</w:t>
      </w:r>
      <w:r w:rsidR="001B1FB2">
        <w:rPr>
          <w:rFonts w:asciiTheme="minorEastAsia" w:hAnsiTheme="minorEastAsia" w:hint="eastAsia"/>
        </w:rPr>
        <w:t>を</w:t>
      </w:r>
      <w:r w:rsidRPr="00A57681">
        <w:rPr>
          <w:rFonts w:asciiTheme="minorEastAsia" w:hAnsiTheme="minorEastAsia" w:hint="eastAsia"/>
        </w:rPr>
        <w:t>移転する考えはないのか。</w:t>
      </w:r>
    </w:p>
    <w:p w:rsidR="003C0D20" w:rsidRPr="00A57681" w:rsidRDefault="003F1648" w:rsidP="003C0D20">
      <w:pPr>
        <w:rPr>
          <w:rFonts w:asciiTheme="minorEastAsia" w:hAnsiTheme="minorEastAsia"/>
        </w:rPr>
      </w:pPr>
      <w:r w:rsidRPr="00A57681">
        <w:rPr>
          <w:rFonts w:asciiTheme="minorEastAsia" w:hAnsiTheme="minorEastAsia" w:hint="eastAsia"/>
        </w:rPr>
        <w:t>（回答：職員</w:t>
      </w:r>
      <w:r w:rsidR="00410330" w:rsidRPr="00A57681">
        <w:rPr>
          <w:rFonts w:asciiTheme="minorEastAsia" w:hAnsiTheme="minorEastAsia" w:hint="eastAsia"/>
        </w:rPr>
        <w:t>）</w:t>
      </w:r>
    </w:p>
    <w:p w:rsidR="00410330" w:rsidRPr="00A57681" w:rsidRDefault="00697B02" w:rsidP="003C0D20">
      <w:pPr>
        <w:ind w:firstLineChars="100" w:firstLine="210"/>
        <w:rPr>
          <w:rFonts w:asciiTheme="minorEastAsia" w:hAnsiTheme="minorEastAsia"/>
        </w:rPr>
      </w:pPr>
      <w:r w:rsidRPr="00A57681">
        <w:rPr>
          <w:rFonts w:asciiTheme="minorEastAsia" w:hAnsiTheme="minorEastAsia" w:hint="eastAsia"/>
        </w:rPr>
        <w:t>夢洲</w:t>
      </w:r>
      <w:r w:rsidR="008F727B" w:rsidRPr="00A57681">
        <w:rPr>
          <w:rFonts w:asciiTheme="minorEastAsia" w:hAnsiTheme="minorEastAsia" w:hint="eastAsia"/>
        </w:rPr>
        <w:t>は、</w:t>
      </w:r>
      <w:r w:rsidRPr="00A57681">
        <w:rPr>
          <w:rFonts w:asciiTheme="minorEastAsia" w:hAnsiTheme="minorEastAsia" w:hint="eastAsia"/>
        </w:rPr>
        <w:t>国際観光拠点</w:t>
      </w:r>
      <w:r w:rsidR="00672EF6">
        <w:rPr>
          <w:rFonts w:asciiTheme="minorEastAsia" w:hAnsiTheme="minorEastAsia" w:hint="eastAsia"/>
        </w:rPr>
        <w:t>を</w:t>
      </w:r>
      <w:r w:rsidRPr="00A57681">
        <w:rPr>
          <w:rFonts w:asciiTheme="minorEastAsia" w:hAnsiTheme="minorEastAsia" w:hint="eastAsia"/>
        </w:rPr>
        <w:t>整備する予定であるが</w:t>
      </w:r>
      <w:r w:rsidR="003C0D20" w:rsidRPr="00A57681">
        <w:rPr>
          <w:rFonts w:asciiTheme="minorEastAsia" w:hAnsiTheme="minorEastAsia" w:hint="eastAsia"/>
        </w:rPr>
        <w:t>、物流拠点としても活用を考えており</w:t>
      </w:r>
      <w:r w:rsidR="00410330" w:rsidRPr="00A57681">
        <w:rPr>
          <w:rFonts w:asciiTheme="minorEastAsia" w:hAnsiTheme="minorEastAsia" w:hint="eastAsia"/>
        </w:rPr>
        <w:t>、コン</w:t>
      </w:r>
      <w:r w:rsidR="003C0D20" w:rsidRPr="00A57681">
        <w:rPr>
          <w:rFonts w:asciiTheme="minorEastAsia" w:hAnsiTheme="minorEastAsia" w:hint="eastAsia"/>
        </w:rPr>
        <w:t>テ</w:t>
      </w:r>
      <w:r w:rsidR="003C0D20" w:rsidRPr="00A57681">
        <w:rPr>
          <w:rFonts w:asciiTheme="minorEastAsia" w:hAnsiTheme="minorEastAsia" w:hint="eastAsia"/>
        </w:rPr>
        <w:lastRenderedPageBreak/>
        <w:t>ナヤード</w:t>
      </w:r>
      <w:r w:rsidR="00672EF6">
        <w:rPr>
          <w:rFonts w:asciiTheme="minorEastAsia" w:hAnsiTheme="minorEastAsia" w:hint="eastAsia"/>
        </w:rPr>
        <w:t>は</w:t>
      </w:r>
      <w:r w:rsidR="003C0D20" w:rsidRPr="00A57681">
        <w:rPr>
          <w:rFonts w:asciiTheme="minorEastAsia" w:hAnsiTheme="minorEastAsia" w:hint="eastAsia"/>
        </w:rPr>
        <w:t>引き続き活用する</w:t>
      </w:r>
      <w:r w:rsidR="00E76FA4" w:rsidRPr="00A57681">
        <w:rPr>
          <w:rFonts w:asciiTheme="minorEastAsia" w:hAnsiTheme="minorEastAsia" w:hint="eastAsia"/>
        </w:rPr>
        <w:t>こととしている。</w:t>
      </w:r>
      <w:r w:rsidR="00410330" w:rsidRPr="00A57681">
        <w:rPr>
          <w:rFonts w:asciiTheme="minorEastAsia" w:hAnsiTheme="minorEastAsia" w:hint="eastAsia"/>
        </w:rPr>
        <w:t>景観</w:t>
      </w:r>
      <w:r w:rsidR="00672EF6">
        <w:rPr>
          <w:rFonts w:asciiTheme="minorEastAsia" w:hAnsiTheme="minorEastAsia" w:hint="eastAsia"/>
        </w:rPr>
        <w:t>への配慮</w:t>
      </w:r>
      <w:r w:rsidR="00442A0F">
        <w:rPr>
          <w:rFonts w:asciiTheme="minorEastAsia" w:hAnsiTheme="minorEastAsia" w:hint="eastAsia"/>
        </w:rPr>
        <w:t>や</w:t>
      </w:r>
      <w:r w:rsidR="00E76FA4" w:rsidRPr="00A57681">
        <w:rPr>
          <w:rFonts w:asciiTheme="minorEastAsia" w:hAnsiTheme="minorEastAsia" w:hint="eastAsia"/>
        </w:rPr>
        <w:t>交通</w:t>
      </w:r>
      <w:r w:rsidR="00442A0F">
        <w:rPr>
          <w:rFonts w:asciiTheme="minorEastAsia" w:hAnsiTheme="minorEastAsia" w:hint="eastAsia"/>
        </w:rPr>
        <w:t>対策</w:t>
      </w:r>
      <w:r w:rsidR="00E76FA4" w:rsidRPr="00A57681">
        <w:rPr>
          <w:rFonts w:asciiTheme="minorEastAsia" w:hAnsiTheme="minorEastAsia" w:hint="eastAsia"/>
        </w:rPr>
        <w:t>について</w:t>
      </w:r>
      <w:r w:rsidR="00672EF6">
        <w:rPr>
          <w:rFonts w:asciiTheme="minorEastAsia" w:hAnsiTheme="minorEastAsia" w:hint="eastAsia"/>
        </w:rPr>
        <w:t>は</w:t>
      </w:r>
      <w:r w:rsidR="00442A0F">
        <w:rPr>
          <w:rFonts w:asciiTheme="minorEastAsia" w:hAnsiTheme="minorEastAsia" w:hint="eastAsia"/>
        </w:rPr>
        <w:t>、</w:t>
      </w:r>
      <w:r w:rsidR="00E76FA4" w:rsidRPr="00A57681">
        <w:rPr>
          <w:rFonts w:asciiTheme="minorEastAsia" w:hAnsiTheme="minorEastAsia" w:hint="eastAsia"/>
        </w:rPr>
        <w:t>ＩＲに</w:t>
      </w:r>
      <w:r w:rsidR="00442A0F">
        <w:rPr>
          <w:rFonts w:asciiTheme="minorEastAsia" w:hAnsiTheme="minorEastAsia" w:hint="eastAsia"/>
        </w:rPr>
        <w:t>入る</w:t>
      </w:r>
      <w:r w:rsidR="00410330" w:rsidRPr="00A57681">
        <w:rPr>
          <w:rFonts w:asciiTheme="minorEastAsia" w:hAnsiTheme="minorEastAsia" w:hint="eastAsia"/>
        </w:rPr>
        <w:t>道路</w:t>
      </w:r>
      <w:r w:rsidR="00A661AD" w:rsidRPr="00A57681">
        <w:rPr>
          <w:rFonts w:asciiTheme="minorEastAsia" w:hAnsiTheme="minorEastAsia" w:hint="eastAsia"/>
        </w:rPr>
        <w:t>と</w:t>
      </w:r>
      <w:r w:rsidR="00E76FA4" w:rsidRPr="00A57681">
        <w:rPr>
          <w:rFonts w:asciiTheme="minorEastAsia" w:hAnsiTheme="minorEastAsia" w:hint="eastAsia"/>
        </w:rPr>
        <w:t>コンテナヤードに</w:t>
      </w:r>
      <w:r w:rsidR="00442A0F">
        <w:rPr>
          <w:rFonts w:asciiTheme="minorEastAsia" w:hAnsiTheme="minorEastAsia" w:hint="eastAsia"/>
        </w:rPr>
        <w:t>入る</w:t>
      </w:r>
      <w:r w:rsidR="00E76FA4" w:rsidRPr="00A57681">
        <w:rPr>
          <w:rFonts w:asciiTheme="minorEastAsia" w:hAnsiTheme="minorEastAsia" w:hint="eastAsia"/>
        </w:rPr>
        <w:t>道路を分ける</w:t>
      </w:r>
      <w:r w:rsidR="00672EF6">
        <w:rPr>
          <w:rFonts w:asciiTheme="minorEastAsia" w:hAnsiTheme="minorEastAsia" w:hint="eastAsia"/>
        </w:rPr>
        <w:t>など工夫して</w:t>
      </w:r>
      <w:r w:rsidR="00E76FA4" w:rsidRPr="00A57681">
        <w:rPr>
          <w:rFonts w:asciiTheme="minorEastAsia" w:hAnsiTheme="minorEastAsia" w:hint="eastAsia"/>
        </w:rPr>
        <w:t>対応</w:t>
      </w:r>
      <w:r w:rsidR="00672EF6">
        <w:rPr>
          <w:rFonts w:asciiTheme="minorEastAsia" w:hAnsiTheme="minorEastAsia" w:hint="eastAsia"/>
        </w:rPr>
        <w:t>できるよう検討</w:t>
      </w:r>
      <w:r w:rsidR="00E76FA4" w:rsidRPr="00A57681">
        <w:rPr>
          <w:rFonts w:asciiTheme="minorEastAsia" w:hAnsiTheme="minorEastAsia" w:hint="eastAsia"/>
        </w:rPr>
        <w:t>していきたい。</w:t>
      </w:r>
    </w:p>
    <w:p w:rsidR="00C026CC" w:rsidRPr="00A57681" w:rsidRDefault="00C026CC" w:rsidP="00410330">
      <w:pPr>
        <w:rPr>
          <w:rFonts w:asciiTheme="minorEastAsia" w:hAnsiTheme="minorEastAsia"/>
        </w:rPr>
      </w:pPr>
    </w:p>
    <w:p w:rsidR="004034BD" w:rsidRPr="00F0698A" w:rsidRDefault="00A57681" w:rsidP="004034BD">
      <w:pPr>
        <w:rPr>
          <w:rFonts w:asciiTheme="minorEastAsia" w:hAnsiTheme="minorEastAsia"/>
        </w:rPr>
      </w:pPr>
      <w:r w:rsidRPr="00F0698A">
        <w:rPr>
          <w:rFonts w:asciiTheme="minorEastAsia" w:hAnsiTheme="minorEastAsia" w:hint="eastAsia"/>
        </w:rPr>
        <w:t>（質問者10</w:t>
      </w:r>
      <w:r w:rsidR="004034BD" w:rsidRPr="00F0698A">
        <w:rPr>
          <w:rFonts w:asciiTheme="minorEastAsia" w:hAnsiTheme="minorEastAsia" w:hint="eastAsia"/>
        </w:rPr>
        <w:t>）</w:t>
      </w:r>
    </w:p>
    <w:p w:rsidR="004034BD" w:rsidRPr="00C921C7" w:rsidRDefault="007E11DE" w:rsidP="00C921C7">
      <w:pPr>
        <w:ind w:firstLineChars="100" w:firstLine="210"/>
        <w:rPr>
          <w:rFonts w:asciiTheme="minorEastAsia" w:hAnsiTheme="minorEastAsia"/>
        </w:rPr>
      </w:pPr>
      <w:r w:rsidRPr="00F0698A">
        <w:rPr>
          <w:rFonts w:asciiTheme="minorEastAsia" w:hAnsiTheme="minorEastAsia" w:hint="eastAsia"/>
        </w:rPr>
        <w:t>治安や</w:t>
      </w:r>
      <w:r w:rsidR="004034BD" w:rsidRPr="00F0698A">
        <w:rPr>
          <w:rFonts w:asciiTheme="minorEastAsia" w:hAnsiTheme="minorEastAsia" w:hint="eastAsia"/>
        </w:rPr>
        <w:t>保安のために</w:t>
      </w:r>
      <w:r w:rsidRPr="00F0698A">
        <w:rPr>
          <w:rFonts w:asciiTheme="minorEastAsia" w:hAnsiTheme="minorEastAsia" w:hint="eastAsia"/>
        </w:rPr>
        <w:t>ＩＲ１地域につき１事業者だという根拠が非論理的である</w:t>
      </w:r>
      <w:r w:rsidR="004034BD" w:rsidRPr="00F0698A">
        <w:rPr>
          <w:rFonts w:asciiTheme="minorEastAsia" w:hAnsiTheme="minorEastAsia" w:hint="eastAsia"/>
        </w:rPr>
        <w:t>。</w:t>
      </w:r>
      <w:r w:rsidRPr="00F0698A">
        <w:rPr>
          <w:rFonts w:asciiTheme="minorEastAsia" w:hAnsiTheme="minorEastAsia" w:hint="eastAsia"/>
        </w:rPr>
        <w:t>法律を作ってまで新しいことをやろうというのに、</w:t>
      </w:r>
      <w:r w:rsidR="00442A0F">
        <w:rPr>
          <w:rFonts w:asciiTheme="minorEastAsia" w:hAnsiTheme="minorEastAsia" w:hint="eastAsia"/>
        </w:rPr>
        <w:t>成長が期待できる</w:t>
      </w:r>
      <w:r w:rsidR="001652F2">
        <w:rPr>
          <w:rFonts w:asciiTheme="minorEastAsia" w:hAnsiTheme="minorEastAsia" w:hint="eastAsia"/>
        </w:rPr>
        <w:t>ＩＲ</w:t>
      </w:r>
      <w:r w:rsidR="00442A0F">
        <w:rPr>
          <w:rFonts w:asciiTheme="minorEastAsia" w:hAnsiTheme="minorEastAsia" w:hint="eastAsia"/>
        </w:rPr>
        <w:t>を</w:t>
      </w:r>
      <w:r w:rsidR="0039567E">
        <w:rPr>
          <w:rFonts w:asciiTheme="minorEastAsia" w:hAnsiTheme="minorEastAsia" w:hint="eastAsia"/>
        </w:rPr>
        <w:t>限定するの</w:t>
      </w:r>
      <w:r w:rsidRPr="00F0698A">
        <w:rPr>
          <w:rFonts w:asciiTheme="minorEastAsia" w:hAnsiTheme="minorEastAsia" w:hint="eastAsia"/>
        </w:rPr>
        <w:t>は非常にまずい。</w:t>
      </w:r>
      <w:r w:rsidR="004034BD" w:rsidRPr="00F0698A">
        <w:rPr>
          <w:rFonts w:asciiTheme="minorEastAsia" w:hAnsiTheme="minorEastAsia" w:hint="eastAsia"/>
        </w:rPr>
        <w:t>複数事業</w:t>
      </w:r>
      <w:r w:rsidRPr="00F0698A">
        <w:rPr>
          <w:rFonts w:asciiTheme="minorEastAsia" w:hAnsiTheme="minorEastAsia" w:hint="eastAsia"/>
        </w:rPr>
        <w:t>者であった</w:t>
      </w:r>
      <w:r w:rsidR="00C17E61">
        <w:rPr>
          <w:rFonts w:asciiTheme="minorEastAsia" w:hAnsiTheme="minorEastAsia" w:hint="eastAsia"/>
        </w:rPr>
        <w:t>方</w:t>
      </w:r>
      <w:r w:rsidRPr="00F0698A">
        <w:rPr>
          <w:rFonts w:asciiTheme="minorEastAsia" w:hAnsiTheme="minorEastAsia" w:hint="eastAsia"/>
        </w:rPr>
        <w:t>がより効果的で継続的なＩＲができる。１事業者にしたのはMICEをさせる</w:t>
      </w:r>
      <w:r w:rsidR="004034BD" w:rsidRPr="00F0698A">
        <w:rPr>
          <w:rFonts w:asciiTheme="minorEastAsia" w:hAnsiTheme="minorEastAsia" w:hint="eastAsia"/>
        </w:rPr>
        <w:t>ため</w:t>
      </w:r>
      <w:r w:rsidRPr="00F0698A">
        <w:rPr>
          <w:rFonts w:asciiTheme="minorEastAsia" w:hAnsiTheme="minorEastAsia" w:hint="eastAsia"/>
        </w:rPr>
        <w:t>ではないか。</w:t>
      </w:r>
      <w:r w:rsidR="008C68B1">
        <w:rPr>
          <w:rFonts w:asciiTheme="minorEastAsia" w:hAnsiTheme="minorEastAsia" w:hint="eastAsia"/>
        </w:rPr>
        <w:t>MICE事業のコストは</w:t>
      </w:r>
      <w:r w:rsidRPr="00F0698A">
        <w:rPr>
          <w:rFonts w:asciiTheme="minorEastAsia" w:hAnsiTheme="minorEastAsia" w:hint="eastAsia"/>
        </w:rPr>
        <w:t>東京や</w:t>
      </w:r>
      <w:r w:rsidR="004034BD" w:rsidRPr="00F0698A">
        <w:rPr>
          <w:rFonts w:asciiTheme="minorEastAsia" w:hAnsiTheme="minorEastAsia" w:hint="eastAsia"/>
        </w:rPr>
        <w:t>横浜、千葉</w:t>
      </w:r>
      <w:r w:rsidR="00E8488C">
        <w:rPr>
          <w:rFonts w:asciiTheme="minorEastAsia" w:hAnsiTheme="minorEastAsia" w:hint="eastAsia"/>
        </w:rPr>
        <w:t>等</w:t>
      </w:r>
      <w:r w:rsidRPr="00F0698A">
        <w:rPr>
          <w:rFonts w:asciiTheme="minorEastAsia" w:hAnsiTheme="minorEastAsia" w:hint="eastAsia"/>
        </w:rPr>
        <w:t>と大阪では</w:t>
      </w:r>
      <w:r w:rsidR="004034BD" w:rsidRPr="00F0698A">
        <w:rPr>
          <w:rFonts w:asciiTheme="minorEastAsia" w:hAnsiTheme="minorEastAsia" w:hint="eastAsia"/>
        </w:rPr>
        <w:t>雲泥の差</w:t>
      </w:r>
      <w:r w:rsidR="00442BC7" w:rsidRPr="00F0698A">
        <w:rPr>
          <w:rFonts w:asciiTheme="minorEastAsia" w:hAnsiTheme="minorEastAsia" w:hint="eastAsia"/>
        </w:rPr>
        <w:t>。</w:t>
      </w:r>
      <w:r w:rsidR="00AF7D5F" w:rsidRPr="00F0698A">
        <w:rPr>
          <w:rFonts w:asciiTheme="minorEastAsia" w:hAnsiTheme="minorEastAsia" w:hint="eastAsia"/>
        </w:rPr>
        <w:t>関西財界</w:t>
      </w:r>
      <w:r w:rsidR="00C17E61">
        <w:rPr>
          <w:rFonts w:asciiTheme="minorEastAsia" w:hAnsiTheme="minorEastAsia" w:hint="eastAsia"/>
        </w:rPr>
        <w:t>は</w:t>
      </w:r>
      <w:r w:rsidR="00AF7D5F" w:rsidRPr="00F0698A">
        <w:rPr>
          <w:rFonts w:asciiTheme="minorEastAsia" w:hAnsiTheme="minorEastAsia" w:hint="eastAsia"/>
        </w:rPr>
        <w:t>公の場で</w:t>
      </w:r>
      <w:r w:rsidRPr="00F0698A">
        <w:rPr>
          <w:rFonts w:asciiTheme="minorEastAsia" w:hAnsiTheme="minorEastAsia" w:hint="eastAsia"/>
        </w:rPr>
        <w:t>MICE</w:t>
      </w:r>
      <w:r w:rsidR="00442BC7" w:rsidRPr="00F0698A">
        <w:rPr>
          <w:rFonts w:asciiTheme="minorEastAsia" w:hAnsiTheme="minorEastAsia" w:hint="eastAsia"/>
        </w:rPr>
        <w:t>は我々の意見を聞くべきであると</w:t>
      </w:r>
      <w:r w:rsidRPr="00F0698A">
        <w:rPr>
          <w:rFonts w:asciiTheme="minorEastAsia" w:hAnsiTheme="minorEastAsia" w:hint="eastAsia"/>
        </w:rPr>
        <w:t>発言をされている</w:t>
      </w:r>
      <w:r w:rsidR="004034BD" w:rsidRPr="00F0698A">
        <w:rPr>
          <w:rFonts w:asciiTheme="minorEastAsia" w:hAnsiTheme="minorEastAsia" w:hint="eastAsia"/>
        </w:rPr>
        <w:t>が、そ</w:t>
      </w:r>
      <w:r w:rsidR="00442BC7" w:rsidRPr="00F0698A">
        <w:rPr>
          <w:rFonts w:asciiTheme="minorEastAsia" w:hAnsiTheme="minorEastAsia" w:hint="eastAsia"/>
        </w:rPr>
        <w:t>んなことをしていたらＩＲ事業者に</w:t>
      </w:r>
      <w:r w:rsidRPr="00F0698A">
        <w:rPr>
          <w:rFonts w:asciiTheme="minorEastAsia" w:hAnsiTheme="minorEastAsia" w:hint="eastAsia"/>
        </w:rPr>
        <w:t>膨大な経費</w:t>
      </w:r>
      <w:r w:rsidR="0039567E">
        <w:rPr>
          <w:rFonts w:asciiTheme="minorEastAsia" w:hAnsiTheme="minorEastAsia" w:hint="eastAsia"/>
        </w:rPr>
        <w:t>負担</w:t>
      </w:r>
      <w:r w:rsidRPr="00F0698A">
        <w:rPr>
          <w:rFonts w:asciiTheme="minorEastAsia" w:hAnsiTheme="minorEastAsia" w:hint="eastAsia"/>
        </w:rPr>
        <w:t>がかかる</w:t>
      </w:r>
      <w:r w:rsidR="004034BD" w:rsidRPr="00F0698A">
        <w:rPr>
          <w:rFonts w:asciiTheme="minorEastAsia" w:hAnsiTheme="minorEastAsia" w:hint="eastAsia"/>
        </w:rPr>
        <w:t>。</w:t>
      </w:r>
      <w:r w:rsidR="0039567E">
        <w:rPr>
          <w:rFonts w:asciiTheme="minorEastAsia" w:hAnsiTheme="minorEastAsia" w:hint="eastAsia"/>
        </w:rPr>
        <w:t>かつての</w:t>
      </w:r>
      <w:r w:rsidR="00835A7B" w:rsidRPr="00F0698A">
        <w:rPr>
          <w:rFonts w:asciiTheme="minorEastAsia" w:hAnsiTheme="minorEastAsia" w:hint="eastAsia"/>
        </w:rPr>
        <w:t>土地信託</w:t>
      </w:r>
      <w:r w:rsidR="0039567E">
        <w:rPr>
          <w:rFonts w:asciiTheme="minorEastAsia" w:hAnsiTheme="minorEastAsia" w:hint="eastAsia"/>
        </w:rPr>
        <w:t>事業</w:t>
      </w:r>
      <w:r w:rsidR="00835A7B" w:rsidRPr="00F0698A">
        <w:rPr>
          <w:rFonts w:asciiTheme="minorEastAsia" w:hAnsiTheme="minorEastAsia" w:hint="eastAsia"/>
        </w:rPr>
        <w:t>の</w:t>
      </w:r>
      <w:r w:rsidR="0039567E">
        <w:rPr>
          <w:rFonts w:asciiTheme="minorEastAsia" w:hAnsiTheme="minorEastAsia" w:hint="eastAsia"/>
        </w:rPr>
        <w:t>ように</w:t>
      </w:r>
      <w:r w:rsidR="00835A7B" w:rsidRPr="00F0698A">
        <w:rPr>
          <w:rFonts w:asciiTheme="minorEastAsia" w:hAnsiTheme="minorEastAsia" w:hint="eastAsia"/>
        </w:rPr>
        <w:t>運営責任者と経営責任者が２面になって</w:t>
      </w:r>
      <w:r w:rsidR="004034BD" w:rsidRPr="00F0698A">
        <w:rPr>
          <w:rFonts w:asciiTheme="minorEastAsia" w:hAnsiTheme="minorEastAsia" w:hint="eastAsia"/>
        </w:rPr>
        <w:t>訳が分からないことになりＩＲが廃墟になる</w:t>
      </w:r>
      <w:r w:rsidR="00835A7B" w:rsidRPr="00F0698A">
        <w:rPr>
          <w:rFonts w:asciiTheme="minorEastAsia" w:hAnsiTheme="minorEastAsia" w:hint="eastAsia"/>
        </w:rPr>
        <w:t>のではないか</w:t>
      </w:r>
      <w:r w:rsidR="004034BD" w:rsidRPr="00F0698A">
        <w:rPr>
          <w:rFonts w:asciiTheme="minorEastAsia" w:hAnsiTheme="minorEastAsia" w:hint="eastAsia"/>
        </w:rPr>
        <w:t>。</w:t>
      </w:r>
      <w:r w:rsidR="00835A7B" w:rsidRPr="00F0698A">
        <w:rPr>
          <w:rFonts w:asciiTheme="minorEastAsia" w:hAnsiTheme="minorEastAsia" w:hint="eastAsia"/>
        </w:rPr>
        <w:t>もっと多くの市民</w:t>
      </w:r>
      <w:r w:rsidR="008C68B1">
        <w:rPr>
          <w:rFonts w:asciiTheme="minorEastAsia" w:hAnsiTheme="minorEastAsia" w:hint="eastAsia"/>
        </w:rPr>
        <w:t>の</w:t>
      </w:r>
      <w:r w:rsidR="00835A7B" w:rsidRPr="00F0698A">
        <w:rPr>
          <w:rFonts w:asciiTheme="minorEastAsia" w:hAnsiTheme="minorEastAsia" w:hint="eastAsia"/>
        </w:rPr>
        <w:t>理解を得</w:t>
      </w:r>
      <w:r w:rsidR="008C68B1">
        <w:rPr>
          <w:rFonts w:asciiTheme="minorEastAsia" w:hAnsiTheme="minorEastAsia" w:hint="eastAsia"/>
        </w:rPr>
        <w:t>るには</w:t>
      </w:r>
      <w:r w:rsidR="00835A7B" w:rsidRPr="00F0698A">
        <w:rPr>
          <w:rFonts w:asciiTheme="minorEastAsia" w:hAnsiTheme="minorEastAsia" w:hint="eastAsia"/>
        </w:rPr>
        <w:t>、</w:t>
      </w:r>
      <w:r w:rsidR="007F5AF8">
        <w:rPr>
          <w:rFonts w:asciiTheme="minorEastAsia" w:hAnsiTheme="minorEastAsia" w:hint="eastAsia"/>
        </w:rPr>
        <w:t>施行令</w:t>
      </w:r>
      <w:r w:rsidR="004034BD" w:rsidRPr="00F0698A">
        <w:rPr>
          <w:rFonts w:asciiTheme="minorEastAsia" w:hAnsiTheme="minorEastAsia" w:hint="eastAsia"/>
        </w:rPr>
        <w:t>で</w:t>
      </w:r>
      <w:r w:rsidR="008C68B1">
        <w:rPr>
          <w:rFonts w:asciiTheme="minorEastAsia" w:hAnsiTheme="minorEastAsia" w:hint="eastAsia"/>
        </w:rPr>
        <w:t>、</w:t>
      </w:r>
      <w:r w:rsidR="00835A7B" w:rsidRPr="00F0698A">
        <w:rPr>
          <w:rFonts w:asciiTheme="minorEastAsia" w:hAnsiTheme="minorEastAsia" w:hint="eastAsia"/>
        </w:rPr>
        <w:t>何事業者を選ぶか</w:t>
      </w:r>
      <w:r w:rsidR="00E30730" w:rsidRPr="00F0698A">
        <w:rPr>
          <w:rFonts w:asciiTheme="minorEastAsia" w:hAnsiTheme="minorEastAsia" w:hint="eastAsia"/>
        </w:rPr>
        <w:t>は</w:t>
      </w:r>
      <w:r w:rsidR="00835A7B" w:rsidRPr="00F0698A">
        <w:rPr>
          <w:rFonts w:asciiTheme="minorEastAsia" w:hAnsiTheme="minorEastAsia" w:hint="eastAsia"/>
        </w:rPr>
        <w:t>地域に任せるとか、</w:t>
      </w:r>
      <w:r w:rsidR="00C17E61">
        <w:rPr>
          <w:rFonts w:asciiTheme="minorEastAsia" w:hAnsiTheme="minorEastAsia" w:hint="eastAsia"/>
        </w:rPr>
        <w:t>国際会議場や展示場</w:t>
      </w:r>
      <w:r w:rsidR="004034BD" w:rsidRPr="00F0698A">
        <w:rPr>
          <w:rFonts w:asciiTheme="minorEastAsia" w:hAnsiTheme="minorEastAsia" w:hint="eastAsia"/>
        </w:rPr>
        <w:t>は中核施設で</w:t>
      </w:r>
      <w:r w:rsidR="00E30730" w:rsidRPr="00F0698A">
        <w:rPr>
          <w:rFonts w:asciiTheme="minorEastAsia" w:hAnsiTheme="minorEastAsia" w:hint="eastAsia"/>
        </w:rPr>
        <w:t>なく</w:t>
      </w:r>
      <w:r w:rsidR="00C17E61">
        <w:rPr>
          <w:rFonts w:asciiTheme="minorEastAsia" w:hAnsiTheme="minorEastAsia" w:hint="eastAsia"/>
        </w:rPr>
        <w:t>必置でな</w:t>
      </w:r>
      <w:r w:rsidR="00E30730" w:rsidRPr="00F0698A">
        <w:rPr>
          <w:rFonts w:asciiTheme="minorEastAsia" w:hAnsiTheme="minorEastAsia" w:hint="eastAsia"/>
        </w:rPr>
        <w:t>いと</w:t>
      </w:r>
      <w:r w:rsidR="008F1D38" w:rsidRPr="00F0698A">
        <w:rPr>
          <w:rFonts w:asciiTheme="minorEastAsia" w:hAnsiTheme="minorEastAsia" w:hint="eastAsia"/>
        </w:rPr>
        <w:t>変更</w:t>
      </w:r>
      <w:r w:rsidR="00E30730" w:rsidRPr="00F0698A">
        <w:rPr>
          <w:rFonts w:asciiTheme="minorEastAsia" w:hAnsiTheme="minorEastAsia" w:hint="eastAsia"/>
        </w:rPr>
        <w:t>すべき</w:t>
      </w:r>
      <w:r w:rsidR="00C17E61">
        <w:rPr>
          <w:rFonts w:asciiTheme="minorEastAsia" w:hAnsiTheme="minorEastAsia" w:hint="eastAsia"/>
        </w:rPr>
        <w:t>だ</w:t>
      </w:r>
      <w:r w:rsidR="004034BD" w:rsidRPr="00F0698A">
        <w:rPr>
          <w:rFonts w:asciiTheme="minorEastAsia" w:hAnsiTheme="minorEastAsia" w:hint="eastAsia"/>
        </w:rPr>
        <w:t>。</w:t>
      </w:r>
      <w:r w:rsidR="008C68B1">
        <w:rPr>
          <w:rFonts w:asciiTheme="minorEastAsia" w:hAnsiTheme="minorEastAsia" w:hint="eastAsia"/>
        </w:rPr>
        <w:t>これらの点について</w:t>
      </w:r>
      <w:r w:rsidR="00187C57" w:rsidRPr="00F0698A">
        <w:rPr>
          <w:rFonts w:asciiTheme="minorEastAsia" w:hAnsiTheme="minorEastAsia" w:hint="eastAsia"/>
        </w:rPr>
        <w:t>考え方を教えて</w:t>
      </w:r>
      <w:r w:rsidR="003452C9">
        <w:rPr>
          <w:rFonts w:asciiTheme="minorEastAsia" w:hAnsiTheme="minorEastAsia" w:hint="eastAsia"/>
        </w:rPr>
        <w:t>ほしい</w:t>
      </w:r>
      <w:r w:rsidR="00187C57" w:rsidRPr="00F0698A">
        <w:rPr>
          <w:rFonts w:asciiTheme="minorEastAsia" w:hAnsiTheme="minorEastAsia" w:hint="eastAsia"/>
        </w:rPr>
        <w:t>。</w:t>
      </w:r>
    </w:p>
    <w:p w:rsidR="004034BD" w:rsidRPr="00C921C7" w:rsidRDefault="004034BD" w:rsidP="004034BD">
      <w:pPr>
        <w:rPr>
          <w:rFonts w:asciiTheme="minorEastAsia" w:hAnsiTheme="minorEastAsia"/>
        </w:rPr>
      </w:pPr>
      <w:r w:rsidRPr="00C921C7">
        <w:rPr>
          <w:rFonts w:asciiTheme="minorEastAsia" w:hAnsiTheme="minorEastAsia" w:hint="eastAsia"/>
        </w:rPr>
        <w:t>（</w:t>
      </w:r>
      <w:r w:rsidR="00DE764B" w:rsidRPr="00C921C7">
        <w:rPr>
          <w:rFonts w:asciiTheme="minorEastAsia" w:hAnsiTheme="minorEastAsia" w:hint="eastAsia"/>
        </w:rPr>
        <w:t>回答：</w:t>
      </w:r>
      <w:r w:rsidRPr="00C921C7">
        <w:rPr>
          <w:rFonts w:asciiTheme="minorEastAsia" w:hAnsiTheme="minorEastAsia" w:hint="eastAsia"/>
        </w:rPr>
        <w:t>丸田講師）</w:t>
      </w:r>
    </w:p>
    <w:p w:rsidR="00EE46FC" w:rsidRPr="00E74388" w:rsidRDefault="00DE764B" w:rsidP="00071759">
      <w:pPr>
        <w:rPr>
          <w:rFonts w:asciiTheme="minorEastAsia" w:hAnsiTheme="minorEastAsia"/>
        </w:rPr>
      </w:pPr>
      <w:r w:rsidRPr="00C921C7">
        <w:rPr>
          <w:rFonts w:asciiTheme="minorEastAsia" w:hAnsiTheme="minorEastAsia" w:hint="eastAsia"/>
        </w:rPr>
        <w:t xml:space="preserve">　立法者ではないため法の意図を完全には理解していないが</w:t>
      </w:r>
      <w:r w:rsidR="008A157F" w:rsidRPr="00C921C7">
        <w:rPr>
          <w:rFonts w:asciiTheme="minorEastAsia" w:hAnsiTheme="minorEastAsia" w:hint="eastAsia"/>
        </w:rPr>
        <w:t>、</w:t>
      </w:r>
      <w:r w:rsidRPr="00C921C7">
        <w:rPr>
          <w:rFonts w:asciiTheme="minorEastAsia" w:hAnsiTheme="minorEastAsia" w:hint="eastAsia"/>
        </w:rPr>
        <w:t>議論があったところを説明させていただく</w:t>
      </w:r>
      <w:r w:rsidR="008A157F" w:rsidRPr="00C921C7">
        <w:rPr>
          <w:rFonts w:asciiTheme="minorEastAsia" w:hAnsiTheme="minorEastAsia" w:hint="eastAsia"/>
        </w:rPr>
        <w:t>。</w:t>
      </w:r>
      <w:r w:rsidR="009640EE" w:rsidRPr="00C921C7">
        <w:rPr>
          <w:rFonts w:asciiTheme="minorEastAsia" w:hAnsiTheme="minorEastAsia" w:hint="eastAsia"/>
        </w:rPr>
        <w:t>ラスベガス型のよう</w:t>
      </w:r>
      <w:r w:rsidR="003452C9">
        <w:rPr>
          <w:rFonts w:asciiTheme="minorEastAsia" w:hAnsiTheme="minorEastAsia" w:hint="eastAsia"/>
        </w:rPr>
        <w:t>に</w:t>
      </w:r>
      <w:r w:rsidR="009640EE" w:rsidRPr="00C921C7">
        <w:rPr>
          <w:rFonts w:asciiTheme="minorEastAsia" w:hAnsiTheme="minorEastAsia" w:hint="eastAsia"/>
        </w:rPr>
        <w:t>１区域に複数のライセンスという</w:t>
      </w:r>
      <w:r w:rsidR="003A0B51">
        <w:rPr>
          <w:rFonts w:asciiTheme="minorEastAsia" w:hAnsiTheme="minorEastAsia" w:hint="eastAsia"/>
        </w:rPr>
        <w:t>議論</w:t>
      </w:r>
      <w:r w:rsidR="009640EE" w:rsidRPr="00C921C7">
        <w:rPr>
          <w:rFonts w:asciiTheme="minorEastAsia" w:hAnsiTheme="minorEastAsia" w:hint="eastAsia"/>
        </w:rPr>
        <w:t>も最初はあったかと思う</w:t>
      </w:r>
      <w:r w:rsidR="003A0B51">
        <w:rPr>
          <w:rFonts w:asciiTheme="minorEastAsia" w:hAnsiTheme="minorEastAsia" w:hint="eastAsia"/>
        </w:rPr>
        <w:t>。</w:t>
      </w:r>
      <w:r w:rsidR="00EE46FC" w:rsidRPr="00C921C7">
        <w:rPr>
          <w:rFonts w:asciiTheme="minorEastAsia" w:hAnsiTheme="minorEastAsia" w:hint="eastAsia"/>
        </w:rPr>
        <w:t>しかし、</w:t>
      </w:r>
      <w:r w:rsidR="00C17E61">
        <w:rPr>
          <w:rFonts w:asciiTheme="minorEastAsia" w:hAnsiTheme="minorEastAsia" w:hint="eastAsia"/>
        </w:rPr>
        <w:t>カジノ施設</w:t>
      </w:r>
      <w:r w:rsidR="00EE46FC" w:rsidRPr="00C921C7">
        <w:rPr>
          <w:rFonts w:asciiTheme="minorEastAsia" w:hAnsiTheme="minorEastAsia" w:hint="eastAsia"/>
        </w:rPr>
        <w:t>の上限をつくることが</w:t>
      </w:r>
      <w:r w:rsidR="004034BD" w:rsidRPr="00C921C7">
        <w:rPr>
          <w:rFonts w:asciiTheme="minorEastAsia" w:hAnsiTheme="minorEastAsia" w:hint="eastAsia"/>
        </w:rPr>
        <w:t>違法性の阻却</w:t>
      </w:r>
      <w:r w:rsidR="003A0B51">
        <w:rPr>
          <w:rFonts w:asciiTheme="minorEastAsia" w:hAnsiTheme="minorEastAsia" w:hint="eastAsia"/>
        </w:rPr>
        <w:t>の</w:t>
      </w:r>
      <w:r w:rsidR="00C17E61">
        <w:rPr>
          <w:rFonts w:asciiTheme="minorEastAsia" w:hAnsiTheme="minorEastAsia" w:hint="eastAsia"/>
        </w:rPr>
        <w:t>点</w:t>
      </w:r>
      <w:r w:rsidR="004034BD" w:rsidRPr="00C921C7">
        <w:rPr>
          <w:rFonts w:asciiTheme="minorEastAsia" w:hAnsiTheme="minorEastAsia" w:hint="eastAsia"/>
        </w:rPr>
        <w:t>から</w:t>
      </w:r>
      <w:r w:rsidR="008A157F" w:rsidRPr="00C921C7">
        <w:rPr>
          <w:rFonts w:asciiTheme="minorEastAsia" w:hAnsiTheme="minorEastAsia" w:hint="eastAsia"/>
        </w:rPr>
        <w:t>も</w:t>
      </w:r>
      <w:r w:rsidR="00C921C7" w:rsidRPr="00C921C7">
        <w:rPr>
          <w:rFonts w:asciiTheme="minorEastAsia" w:hAnsiTheme="minorEastAsia" w:hint="eastAsia"/>
        </w:rPr>
        <w:t>重要である</w:t>
      </w:r>
      <w:r w:rsidR="003452C9">
        <w:rPr>
          <w:rFonts w:asciiTheme="minorEastAsia" w:hAnsiTheme="minorEastAsia" w:hint="eastAsia"/>
        </w:rPr>
        <w:t>と政治的に判断された</w:t>
      </w:r>
      <w:r w:rsidR="00F5122F">
        <w:rPr>
          <w:rFonts w:asciiTheme="minorEastAsia" w:hAnsiTheme="minorEastAsia" w:hint="eastAsia"/>
        </w:rPr>
        <w:t>と理解している</w:t>
      </w:r>
      <w:r w:rsidR="00C921C7" w:rsidRPr="00C921C7">
        <w:rPr>
          <w:rFonts w:asciiTheme="minorEastAsia" w:hAnsiTheme="minorEastAsia" w:hint="eastAsia"/>
        </w:rPr>
        <w:t>。</w:t>
      </w:r>
      <w:r w:rsidR="008A157F" w:rsidRPr="00C921C7">
        <w:rPr>
          <w:rFonts w:asciiTheme="minorEastAsia" w:hAnsiTheme="minorEastAsia" w:hint="eastAsia"/>
        </w:rPr>
        <w:t>３</w:t>
      </w:r>
      <w:r w:rsidR="004034BD" w:rsidRPr="00C921C7">
        <w:rPr>
          <w:rFonts w:asciiTheme="minorEastAsia" w:hAnsiTheme="minorEastAsia" w:hint="eastAsia"/>
        </w:rPr>
        <w:t>つの</w:t>
      </w:r>
      <w:r w:rsidR="008A157F" w:rsidRPr="00C921C7">
        <w:rPr>
          <w:rFonts w:asciiTheme="minorEastAsia" w:hAnsiTheme="minorEastAsia" w:hint="eastAsia"/>
        </w:rPr>
        <w:t>ＩＲ区域を認めた時に、１区域</w:t>
      </w:r>
      <w:r w:rsidR="00C17E61">
        <w:rPr>
          <w:rFonts w:asciiTheme="minorEastAsia" w:hAnsiTheme="minorEastAsia" w:hint="eastAsia"/>
        </w:rPr>
        <w:t>に</w:t>
      </w:r>
      <w:r w:rsidR="008A157F" w:rsidRPr="00C921C7">
        <w:rPr>
          <w:rFonts w:asciiTheme="minorEastAsia" w:hAnsiTheme="minorEastAsia" w:hint="eastAsia"/>
        </w:rPr>
        <w:t>複数のライセンス、もしくは事業者は一つだが</w:t>
      </w:r>
      <w:r w:rsidR="004034BD" w:rsidRPr="00C921C7">
        <w:rPr>
          <w:rFonts w:asciiTheme="minorEastAsia" w:hAnsiTheme="minorEastAsia" w:hint="eastAsia"/>
        </w:rPr>
        <w:t>実際</w:t>
      </w:r>
      <w:r w:rsidR="00D90721" w:rsidRPr="00C921C7">
        <w:rPr>
          <w:rFonts w:asciiTheme="minorEastAsia" w:hAnsiTheme="minorEastAsia" w:hint="eastAsia"/>
        </w:rPr>
        <w:t>には</w:t>
      </w:r>
      <w:r w:rsidR="003A0B51">
        <w:rPr>
          <w:rFonts w:asciiTheme="minorEastAsia" w:hAnsiTheme="minorEastAsia" w:hint="eastAsia"/>
        </w:rPr>
        <w:t>ウエストとイースト２つの</w:t>
      </w:r>
      <w:r w:rsidR="004034BD" w:rsidRPr="00C921C7">
        <w:rPr>
          <w:rFonts w:asciiTheme="minorEastAsia" w:hAnsiTheme="minorEastAsia" w:hint="eastAsia"/>
        </w:rPr>
        <w:t>カジノがあるような</w:t>
      </w:r>
      <w:r w:rsidR="00516C07" w:rsidRPr="00C921C7">
        <w:rPr>
          <w:rFonts w:asciiTheme="minorEastAsia" w:hAnsiTheme="minorEastAsia" w:hint="eastAsia"/>
        </w:rPr>
        <w:t>ことになると、</w:t>
      </w:r>
      <w:r w:rsidR="004034BD" w:rsidRPr="00C921C7">
        <w:rPr>
          <w:rFonts w:asciiTheme="minorEastAsia" w:hAnsiTheme="minorEastAsia" w:hint="eastAsia"/>
        </w:rPr>
        <w:t>厳格に上限を制限するという法</w:t>
      </w:r>
      <w:r w:rsidR="00516C07" w:rsidRPr="00C921C7">
        <w:rPr>
          <w:rFonts w:asciiTheme="minorEastAsia" w:hAnsiTheme="minorEastAsia" w:hint="eastAsia"/>
        </w:rPr>
        <w:t>律の趣旨</w:t>
      </w:r>
      <w:r w:rsidR="003452C9">
        <w:rPr>
          <w:rFonts w:asciiTheme="minorEastAsia" w:hAnsiTheme="minorEastAsia" w:hint="eastAsia"/>
        </w:rPr>
        <w:t>に反</w:t>
      </w:r>
      <w:r w:rsidR="001652F2">
        <w:rPr>
          <w:rFonts w:asciiTheme="minorEastAsia" w:hAnsiTheme="minorEastAsia" w:hint="eastAsia"/>
        </w:rPr>
        <w:t>する。</w:t>
      </w:r>
      <w:r w:rsidR="00516C07" w:rsidRPr="00E74388">
        <w:rPr>
          <w:rFonts w:asciiTheme="minorEastAsia" w:hAnsiTheme="minorEastAsia" w:hint="eastAsia"/>
        </w:rPr>
        <w:t>まずは</w:t>
      </w:r>
      <w:r w:rsidR="003452C9">
        <w:rPr>
          <w:rFonts w:asciiTheme="minorEastAsia" w:hAnsiTheme="minorEastAsia" w:hint="eastAsia"/>
        </w:rPr>
        <w:t>上限</w:t>
      </w:r>
      <w:r w:rsidR="00516C07" w:rsidRPr="00E74388">
        <w:rPr>
          <w:rFonts w:asciiTheme="minorEastAsia" w:hAnsiTheme="minorEastAsia" w:hint="eastAsia"/>
        </w:rPr>
        <w:t>数</w:t>
      </w:r>
      <w:r w:rsidR="003452C9">
        <w:rPr>
          <w:rFonts w:asciiTheme="minorEastAsia" w:hAnsiTheme="minorEastAsia" w:hint="eastAsia"/>
        </w:rPr>
        <w:t>ありきの</w:t>
      </w:r>
      <w:r w:rsidR="00516C07" w:rsidRPr="00E74388">
        <w:rPr>
          <w:rFonts w:asciiTheme="minorEastAsia" w:hAnsiTheme="minorEastAsia" w:hint="eastAsia"/>
        </w:rPr>
        <w:t>議論</w:t>
      </w:r>
      <w:r w:rsidR="004034BD" w:rsidRPr="00E74388">
        <w:rPr>
          <w:rFonts w:asciiTheme="minorEastAsia" w:hAnsiTheme="minorEastAsia" w:hint="eastAsia"/>
        </w:rPr>
        <w:t>の中</w:t>
      </w:r>
      <w:r w:rsidR="00516C07" w:rsidRPr="00E74388">
        <w:rPr>
          <w:rFonts w:asciiTheme="minorEastAsia" w:hAnsiTheme="minorEastAsia" w:hint="eastAsia"/>
        </w:rPr>
        <w:t>で、１区域１事業者かつ</w:t>
      </w:r>
      <w:r w:rsidR="003A0B51">
        <w:rPr>
          <w:rFonts w:asciiTheme="minorEastAsia" w:hAnsiTheme="minorEastAsia" w:hint="eastAsia"/>
        </w:rPr>
        <w:t>１</w:t>
      </w:r>
      <w:r w:rsidR="00516C07" w:rsidRPr="00E74388">
        <w:rPr>
          <w:rFonts w:asciiTheme="minorEastAsia" w:hAnsiTheme="minorEastAsia" w:hint="eastAsia"/>
        </w:rPr>
        <w:t>カジノ</w:t>
      </w:r>
      <w:r w:rsidR="003A0B51">
        <w:rPr>
          <w:rFonts w:asciiTheme="minorEastAsia" w:hAnsiTheme="minorEastAsia" w:hint="eastAsia"/>
        </w:rPr>
        <w:t>施設</w:t>
      </w:r>
      <w:r w:rsidR="00516C07" w:rsidRPr="00E74388">
        <w:rPr>
          <w:rFonts w:asciiTheme="minorEastAsia" w:hAnsiTheme="minorEastAsia" w:hint="eastAsia"/>
        </w:rPr>
        <w:t>しか</w:t>
      </w:r>
      <w:r w:rsidR="004034BD" w:rsidRPr="00E74388">
        <w:rPr>
          <w:rFonts w:asciiTheme="minorEastAsia" w:hAnsiTheme="minorEastAsia" w:hint="eastAsia"/>
        </w:rPr>
        <w:t>認められないという議論がされて</w:t>
      </w:r>
      <w:r w:rsidR="00516C07" w:rsidRPr="00E74388">
        <w:rPr>
          <w:rFonts w:asciiTheme="minorEastAsia" w:hAnsiTheme="minorEastAsia" w:hint="eastAsia"/>
        </w:rPr>
        <w:t>いたかと記憶</w:t>
      </w:r>
      <w:r w:rsidR="00EE46FC" w:rsidRPr="00E74388">
        <w:rPr>
          <w:rFonts w:asciiTheme="minorEastAsia" w:hAnsiTheme="minorEastAsia" w:hint="eastAsia"/>
        </w:rPr>
        <w:t>している。</w:t>
      </w:r>
    </w:p>
    <w:p w:rsidR="004034BD" w:rsidRPr="00E74388" w:rsidRDefault="00E74388" w:rsidP="004034BD">
      <w:pPr>
        <w:rPr>
          <w:rFonts w:asciiTheme="minorEastAsia" w:hAnsiTheme="minorEastAsia"/>
        </w:rPr>
      </w:pPr>
      <w:r w:rsidRPr="00E74388">
        <w:rPr>
          <w:rFonts w:asciiTheme="minorEastAsia" w:hAnsiTheme="minorEastAsia" w:hint="eastAsia"/>
        </w:rPr>
        <w:t>（質問者10</w:t>
      </w:r>
      <w:r w:rsidR="004034BD" w:rsidRPr="00E74388">
        <w:rPr>
          <w:rFonts w:asciiTheme="minorEastAsia" w:hAnsiTheme="minorEastAsia" w:hint="eastAsia"/>
        </w:rPr>
        <w:t>）</w:t>
      </w:r>
    </w:p>
    <w:p w:rsidR="00FA38D6" w:rsidRDefault="004034BD" w:rsidP="00A9348B">
      <w:pPr>
        <w:ind w:firstLineChars="100" w:firstLine="210"/>
        <w:rPr>
          <w:rFonts w:asciiTheme="minorEastAsia" w:hAnsiTheme="minorEastAsia"/>
        </w:rPr>
      </w:pPr>
      <w:r w:rsidRPr="00E74388">
        <w:rPr>
          <w:rFonts w:asciiTheme="minorEastAsia" w:hAnsiTheme="minorEastAsia" w:hint="eastAsia"/>
        </w:rPr>
        <w:t>１事業者が</w:t>
      </w:r>
      <w:r w:rsidR="001652F2">
        <w:rPr>
          <w:rFonts w:asciiTheme="minorEastAsia" w:hAnsiTheme="minorEastAsia" w:hint="eastAsia"/>
        </w:rPr>
        <w:t>２</w:t>
      </w:r>
      <w:r w:rsidR="00E74388" w:rsidRPr="00E74388">
        <w:rPr>
          <w:rFonts w:asciiTheme="minorEastAsia" w:hAnsiTheme="minorEastAsia" w:hint="eastAsia"/>
        </w:rPr>
        <w:t>つカジノをつくることは駄目だと思うが、</w:t>
      </w:r>
      <w:r w:rsidR="00F5122F">
        <w:rPr>
          <w:rFonts w:asciiTheme="minorEastAsia" w:hAnsiTheme="minorEastAsia" w:hint="eastAsia"/>
        </w:rPr>
        <w:t>同一区域に</w:t>
      </w:r>
      <w:r w:rsidRPr="00E74388">
        <w:rPr>
          <w:rFonts w:asciiTheme="minorEastAsia" w:hAnsiTheme="minorEastAsia" w:hint="eastAsia"/>
        </w:rPr>
        <w:t>複数事業者</w:t>
      </w:r>
      <w:r w:rsidR="00A9348B">
        <w:rPr>
          <w:rFonts w:asciiTheme="minorEastAsia" w:hAnsiTheme="minorEastAsia" w:hint="eastAsia"/>
        </w:rPr>
        <w:t>を</w:t>
      </w:r>
      <w:r w:rsidR="00C17E61">
        <w:rPr>
          <w:rFonts w:asciiTheme="minorEastAsia" w:hAnsiTheme="minorEastAsia" w:hint="eastAsia"/>
        </w:rPr>
        <w:t>認める</w:t>
      </w:r>
      <w:r w:rsidR="00A9348B">
        <w:rPr>
          <w:rFonts w:asciiTheme="minorEastAsia" w:hAnsiTheme="minorEastAsia" w:hint="eastAsia"/>
        </w:rPr>
        <w:t>ことがなぜ悪いのか</w:t>
      </w:r>
      <w:r w:rsidR="00E74388" w:rsidRPr="00E74388">
        <w:rPr>
          <w:rFonts w:asciiTheme="minorEastAsia" w:hAnsiTheme="minorEastAsia" w:hint="eastAsia"/>
        </w:rPr>
        <w:t>。</w:t>
      </w:r>
      <w:r w:rsidR="00A9348B">
        <w:rPr>
          <w:rFonts w:asciiTheme="minorEastAsia" w:hAnsiTheme="minorEastAsia" w:hint="eastAsia"/>
        </w:rPr>
        <w:t>複数事業者が</w:t>
      </w:r>
      <w:r w:rsidR="00E501D7">
        <w:rPr>
          <w:rFonts w:asciiTheme="minorEastAsia" w:hAnsiTheme="minorEastAsia" w:hint="eastAsia"/>
        </w:rPr>
        <w:t>認められるように、</w:t>
      </w:r>
      <w:r w:rsidR="0089638A">
        <w:rPr>
          <w:rFonts w:asciiTheme="minorEastAsia" w:hAnsiTheme="minorEastAsia" w:hint="eastAsia"/>
        </w:rPr>
        <w:t>施行令等を詰める段階で考えるべき</w:t>
      </w:r>
      <w:r w:rsidR="00E501D7">
        <w:rPr>
          <w:rFonts w:asciiTheme="minorEastAsia" w:hAnsiTheme="minorEastAsia" w:hint="eastAsia"/>
        </w:rPr>
        <w:t>である</w:t>
      </w:r>
      <w:r w:rsidR="00A9348B" w:rsidRPr="00FD46E8">
        <w:rPr>
          <w:rFonts w:asciiTheme="minorEastAsia" w:hAnsiTheme="minorEastAsia" w:hint="eastAsia"/>
        </w:rPr>
        <w:t>。</w:t>
      </w:r>
    </w:p>
    <w:p w:rsidR="004034BD" w:rsidRPr="00E74388" w:rsidRDefault="004034BD" w:rsidP="004034BD">
      <w:pPr>
        <w:rPr>
          <w:rFonts w:asciiTheme="minorEastAsia" w:hAnsiTheme="minorEastAsia"/>
        </w:rPr>
      </w:pPr>
      <w:r w:rsidRPr="00E74388">
        <w:rPr>
          <w:rFonts w:asciiTheme="minorEastAsia" w:hAnsiTheme="minorEastAsia" w:hint="eastAsia"/>
        </w:rPr>
        <w:t>（</w:t>
      </w:r>
      <w:r w:rsidR="00415DF5">
        <w:rPr>
          <w:rFonts w:asciiTheme="minorEastAsia" w:hAnsiTheme="minorEastAsia" w:hint="eastAsia"/>
        </w:rPr>
        <w:t>回答：</w:t>
      </w:r>
      <w:r w:rsidRPr="00E74388">
        <w:rPr>
          <w:rFonts w:asciiTheme="minorEastAsia" w:hAnsiTheme="minorEastAsia" w:hint="eastAsia"/>
        </w:rPr>
        <w:t>丸田講師）</w:t>
      </w:r>
    </w:p>
    <w:p w:rsidR="004034BD" w:rsidRPr="00FD46E8" w:rsidRDefault="00E74388" w:rsidP="00FD46E8">
      <w:pPr>
        <w:ind w:firstLineChars="100" w:firstLine="210"/>
        <w:rPr>
          <w:rFonts w:asciiTheme="minorEastAsia" w:hAnsiTheme="minorEastAsia"/>
        </w:rPr>
      </w:pPr>
      <w:r>
        <w:rPr>
          <w:rFonts w:asciiTheme="minorEastAsia" w:hAnsiTheme="minorEastAsia" w:hint="eastAsia"/>
        </w:rPr>
        <w:t>そのようなご意</w:t>
      </w:r>
      <w:r w:rsidRPr="00FD46E8">
        <w:rPr>
          <w:rFonts w:asciiTheme="minorEastAsia" w:hAnsiTheme="minorEastAsia" w:hint="eastAsia"/>
        </w:rPr>
        <w:t>見もあるかもしれない</w:t>
      </w:r>
      <w:r w:rsidR="003141E8">
        <w:rPr>
          <w:rFonts w:asciiTheme="minorEastAsia" w:hAnsiTheme="minorEastAsia" w:hint="eastAsia"/>
        </w:rPr>
        <w:t>が</w:t>
      </w:r>
      <w:r w:rsidRPr="00FD46E8">
        <w:rPr>
          <w:rFonts w:asciiTheme="minorEastAsia" w:hAnsiTheme="minorEastAsia" w:hint="eastAsia"/>
        </w:rPr>
        <w:t>、</w:t>
      </w:r>
      <w:r w:rsidR="00F5122F">
        <w:rPr>
          <w:rFonts w:asciiTheme="minorEastAsia" w:hAnsiTheme="minorEastAsia" w:hint="eastAsia"/>
        </w:rPr>
        <w:t>現在の法律</w:t>
      </w:r>
      <w:r w:rsidRPr="00FD46E8">
        <w:rPr>
          <w:rFonts w:asciiTheme="minorEastAsia" w:hAnsiTheme="minorEastAsia" w:hint="eastAsia"/>
        </w:rPr>
        <w:t>では認められない。</w:t>
      </w:r>
      <w:r w:rsidR="003C7569">
        <w:rPr>
          <w:rFonts w:asciiTheme="minorEastAsia" w:hAnsiTheme="minorEastAsia" w:hint="eastAsia"/>
        </w:rPr>
        <w:t>今のところ、</w:t>
      </w:r>
      <w:r w:rsidR="004034BD" w:rsidRPr="00FD46E8">
        <w:rPr>
          <w:rFonts w:asciiTheme="minorEastAsia" w:hAnsiTheme="minorEastAsia" w:hint="eastAsia"/>
        </w:rPr>
        <w:t>政省令で</w:t>
      </w:r>
      <w:r w:rsidR="00A9348B">
        <w:rPr>
          <w:rFonts w:asciiTheme="minorEastAsia" w:hAnsiTheme="minorEastAsia" w:hint="eastAsia"/>
        </w:rPr>
        <w:t>柔軟な運営が認め</w:t>
      </w:r>
      <w:r w:rsidR="003A0B51">
        <w:rPr>
          <w:rFonts w:asciiTheme="minorEastAsia" w:hAnsiTheme="minorEastAsia" w:hint="eastAsia"/>
        </w:rPr>
        <w:t>られ</w:t>
      </w:r>
      <w:r w:rsidR="00C17E61">
        <w:rPr>
          <w:rFonts w:asciiTheme="minorEastAsia" w:hAnsiTheme="minorEastAsia" w:hint="eastAsia"/>
        </w:rPr>
        <w:t>るとい</w:t>
      </w:r>
      <w:r w:rsidR="003A0B51">
        <w:rPr>
          <w:rFonts w:asciiTheme="minorEastAsia" w:hAnsiTheme="minorEastAsia" w:hint="eastAsia"/>
        </w:rPr>
        <w:t>う</w:t>
      </w:r>
      <w:r w:rsidR="00A9348B">
        <w:rPr>
          <w:rFonts w:asciiTheme="minorEastAsia" w:hAnsiTheme="minorEastAsia" w:hint="eastAsia"/>
        </w:rPr>
        <w:t>議論は</w:t>
      </w:r>
      <w:r w:rsidR="00FD46E8" w:rsidRPr="00FD46E8">
        <w:rPr>
          <w:rFonts w:asciiTheme="minorEastAsia" w:hAnsiTheme="minorEastAsia" w:hint="eastAsia"/>
        </w:rPr>
        <w:t>ないと認識している。</w:t>
      </w:r>
    </w:p>
    <w:p w:rsidR="004034BD" w:rsidRPr="00FD46E8" w:rsidRDefault="00767F2D" w:rsidP="004034BD">
      <w:pPr>
        <w:rPr>
          <w:rFonts w:asciiTheme="minorEastAsia" w:hAnsiTheme="minorEastAsia"/>
        </w:rPr>
      </w:pPr>
      <w:r w:rsidRPr="00FD46E8">
        <w:rPr>
          <w:rFonts w:asciiTheme="minorEastAsia" w:hAnsiTheme="minorEastAsia" w:hint="eastAsia"/>
        </w:rPr>
        <w:t>（質問者10</w:t>
      </w:r>
      <w:r w:rsidR="004034BD" w:rsidRPr="00FD46E8">
        <w:rPr>
          <w:rFonts w:asciiTheme="minorEastAsia" w:hAnsiTheme="minorEastAsia" w:hint="eastAsia"/>
        </w:rPr>
        <w:t>）</w:t>
      </w:r>
    </w:p>
    <w:p w:rsidR="004034BD" w:rsidRPr="00452AB9" w:rsidRDefault="00247D37" w:rsidP="00767F2D">
      <w:pPr>
        <w:ind w:firstLineChars="100" w:firstLine="210"/>
        <w:rPr>
          <w:rFonts w:asciiTheme="minorEastAsia" w:hAnsiTheme="minorEastAsia"/>
        </w:rPr>
      </w:pPr>
      <w:r>
        <w:rPr>
          <w:rFonts w:asciiTheme="minorEastAsia" w:hAnsiTheme="minorEastAsia" w:hint="eastAsia"/>
        </w:rPr>
        <w:t>このような</w:t>
      </w:r>
      <w:r w:rsidR="002C52B0" w:rsidRPr="00FD46E8">
        <w:rPr>
          <w:rFonts w:asciiTheme="minorEastAsia" w:hAnsiTheme="minorEastAsia" w:hint="eastAsia"/>
        </w:rPr>
        <w:t>意見は誰に</w:t>
      </w:r>
      <w:r w:rsidR="00767F2D" w:rsidRPr="00FD46E8">
        <w:rPr>
          <w:rFonts w:asciiTheme="minorEastAsia" w:hAnsiTheme="minorEastAsia" w:hint="eastAsia"/>
        </w:rPr>
        <w:t>言えばいいのか。</w:t>
      </w:r>
    </w:p>
    <w:p w:rsidR="004034BD" w:rsidRPr="00452AB9" w:rsidRDefault="004034BD" w:rsidP="004034BD">
      <w:pPr>
        <w:rPr>
          <w:rFonts w:asciiTheme="minorEastAsia" w:hAnsiTheme="minorEastAsia"/>
        </w:rPr>
      </w:pPr>
      <w:r w:rsidRPr="00452AB9">
        <w:rPr>
          <w:rFonts w:asciiTheme="minorEastAsia" w:hAnsiTheme="minorEastAsia" w:hint="eastAsia"/>
        </w:rPr>
        <w:t>（</w:t>
      </w:r>
      <w:r w:rsidR="00767F2D" w:rsidRPr="00452AB9">
        <w:rPr>
          <w:rFonts w:asciiTheme="minorEastAsia" w:hAnsiTheme="minorEastAsia" w:hint="eastAsia"/>
        </w:rPr>
        <w:t>回答：</w:t>
      </w:r>
      <w:r w:rsidRPr="00452AB9">
        <w:rPr>
          <w:rFonts w:asciiTheme="minorEastAsia" w:hAnsiTheme="minorEastAsia" w:hint="eastAsia"/>
        </w:rPr>
        <w:t>丸田講師）</w:t>
      </w:r>
    </w:p>
    <w:p w:rsidR="00935A1E" w:rsidRPr="00452AB9" w:rsidRDefault="002D3ECA" w:rsidP="00935A1E">
      <w:pPr>
        <w:ind w:firstLineChars="100" w:firstLine="210"/>
        <w:rPr>
          <w:rFonts w:asciiTheme="minorEastAsia" w:hAnsiTheme="minorEastAsia"/>
        </w:rPr>
      </w:pPr>
      <w:r>
        <w:rPr>
          <w:rFonts w:asciiTheme="minorEastAsia" w:hAnsiTheme="minorEastAsia" w:hint="eastAsia"/>
        </w:rPr>
        <w:t>昨年</w:t>
      </w:r>
      <w:r w:rsidR="004034BD" w:rsidRPr="00452AB9">
        <w:rPr>
          <w:rFonts w:asciiTheme="minorEastAsia" w:hAnsiTheme="minorEastAsia" w:hint="eastAsia"/>
        </w:rPr>
        <w:t>７月に</w:t>
      </w:r>
      <w:r w:rsidR="00237CEB">
        <w:rPr>
          <w:rFonts w:asciiTheme="minorEastAsia" w:hAnsiTheme="minorEastAsia" w:hint="eastAsia"/>
        </w:rPr>
        <w:t>ＩＲ推進会議</w:t>
      </w:r>
      <w:r w:rsidR="00452AB9" w:rsidRPr="00452AB9">
        <w:rPr>
          <w:rFonts w:asciiTheme="minorEastAsia" w:hAnsiTheme="minorEastAsia" w:hint="eastAsia"/>
        </w:rPr>
        <w:t>の取りまとめが</w:t>
      </w:r>
      <w:r>
        <w:rPr>
          <w:rFonts w:asciiTheme="minorEastAsia" w:hAnsiTheme="minorEastAsia" w:hint="eastAsia"/>
        </w:rPr>
        <w:t>な</w:t>
      </w:r>
      <w:r w:rsidR="00452AB9" w:rsidRPr="00452AB9">
        <w:rPr>
          <w:rFonts w:asciiTheme="minorEastAsia" w:hAnsiTheme="minorEastAsia" w:hint="eastAsia"/>
        </w:rPr>
        <w:t>され、その後パブリックコメントが</w:t>
      </w:r>
      <w:r w:rsidR="0080646A">
        <w:rPr>
          <w:rFonts w:asciiTheme="minorEastAsia" w:hAnsiTheme="minorEastAsia" w:hint="eastAsia"/>
        </w:rPr>
        <w:t>行われた。パブリックコメントの回答は政府が担当しており、今後</w:t>
      </w:r>
      <w:r w:rsidR="00452AB9" w:rsidRPr="00452AB9">
        <w:rPr>
          <w:rFonts w:asciiTheme="minorEastAsia" w:hAnsiTheme="minorEastAsia" w:hint="eastAsia"/>
        </w:rPr>
        <w:t>もパブリックコメントの機会</w:t>
      </w:r>
      <w:r w:rsidR="00DE739B">
        <w:rPr>
          <w:rFonts w:asciiTheme="minorEastAsia" w:hAnsiTheme="minorEastAsia" w:hint="eastAsia"/>
        </w:rPr>
        <w:t>は</w:t>
      </w:r>
      <w:r w:rsidR="00452AB9" w:rsidRPr="00452AB9">
        <w:rPr>
          <w:rFonts w:asciiTheme="minorEastAsia" w:hAnsiTheme="minorEastAsia" w:hint="eastAsia"/>
        </w:rPr>
        <w:t>ある</w:t>
      </w:r>
      <w:r w:rsidR="00F5122F">
        <w:rPr>
          <w:rFonts w:asciiTheme="minorEastAsia" w:hAnsiTheme="minorEastAsia" w:hint="eastAsia"/>
        </w:rPr>
        <w:t>はずである</w:t>
      </w:r>
      <w:r w:rsidR="00DE739B">
        <w:rPr>
          <w:rFonts w:asciiTheme="minorEastAsia" w:hAnsiTheme="minorEastAsia" w:hint="eastAsia"/>
        </w:rPr>
        <w:t>。</w:t>
      </w:r>
      <w:r w:rsidR="00452AB9" w:rsidRPr="00452AB9">
        <w:rPr>
          <w:rFonts w:asciiTheme="minorEastAsia" w:hAnsiTheme="minorEastAsia" w:hint="eastAsia"/>
        </w:rPr>
        <w:t>おそらく</w:t>
      </w:r>
      <w:r w:rsidR="00DE739B">
        <w:rPr>
          <w:rFonts w:asciiTheme="minorEastAsia" w:hAnsiTheme="minorEastAsia" w:hint="eastAsia"/>
        </w:rPr>
        <w:t>、</w:t>
      </w:r>
      <w:r w:rsidR="00452AB9" w:rsidRPr="00452AB9">
        <w:rPr>
          <w:rFonts w:asciiTheme="minorEastAsia" w:hAnsiTheme="minorEastAsia" w:hint="eastAsia"/>
        </w:rPr>
        <w:t>MI</w:t>
      </w:r>
      <w:r w:rsidR="00452AB9" w:rsidRPr="00452AB9">
        <w:rPr>
          <w:rFonts w:asciiTheme="minorEastAsia" w:hAnsiTheme="minorEastAsia"/>
        </w:rPr>
        <w:t>CE</w:t>
      </w:r>
      <w:r w:rsidR="00452AB9" w:rsidRPr="00452AB9">
        <w:rPr>
          <w:rFonts w:asciiTheme="minorEastAsia" w:hAnsiTheme="minorEastAsia" w:hint="eastAsia"/>
        </w:rPr>
        <w:t>など中核施設の要件に関するパブリックコメントが近々</w:t>
      </w:r>
      <w:r w:rsidR="003141E8">
        <w:rPr>
          <w:rFonts w:asciiTheme="minorEastAsia" w:hAnsiTheme="minorEastAsia" w:hint="eastAsia"/>
        </w:rPr>
        <w:t>行われる</w:t>
      </w:r>
      <w:r w:rsidR="00452AB9" w:rsidRPr="00452AB9">
        <w:rPr>
          <w:rFonts w:asciiTheme="minorEastAsia" w:hAnsiTheme="minorEastAsia" w:hint="eastAsia"/>
        </w:rPr>
        <w:t>と思われる</w:t>
      </w:r>
      <w:r w:rsidR="00DE739B">
        <w:rPr>
          <w:rFonts w:asciiTheme="minorEastAsia" w:hAnsiTheme="minorEastAsia" w:hint="eastAsia"/>
        </w:rPr>
        <w:t>。また、</w:t>
      </w:r>
      <w:r w:rsidR="00452AB9" w:rsidRPr="00452AB9">
        <w:rPr>
          <w:rFonts w:asciiTheme="minorEastAsia" w:hAnsiTheme="minorEastAsia" w:hint="eastAsia"/>
        </w:rPr>
        <w:t>基本方針等</w:t>
      </w:r>
      <w:r w:rsidR="004034BD" w:rsidRPr="00452AB9">
        <w:rPr>
          <w:rFonts w:asciiTheme="minorEastAsia" w:hAnsiTheme="minorEastAsia" w:hint="eastAsia"/>
        </w:rPr>
        <w:t>の政省令に関するパブリックコメントも</w:t>
      </w:r>
      <w:r w:rsidR="00452AB9" w:rsidRPr="00452AB9">
        <w:rPr>
          <w:rFonts w:asciiTheme="minorEastAsia" w:hAnsiTheme="minorEastAsia" w:hint="eastAsia"/>
        </w:rPr>
        <w:t>来年の夏までのどこかのタイミングでされる</w:t>
      </w:r>
      <w:r w:rsidR="00F5122F">
        <w:rPr>
          <w:rFonts w:asciiTheme="minorEastAsia" w:hAnsiTheme="minorEastAsia" w:hint="eastAsia"/>
        </w:rPr>
        <w:t>と思われる</w:t>
      </w:r>
      <w:r w:rsidR="00DE739B">
        <w:rPr>
          <w:rFonts w:asciiTheme="minorEastAsia" w:hAnsiTheme="minorEastAsia" w:hint="eastAsia"/>
        </w:rPr>
        <w:t>。貴重なご意見を国に伝えていただく機会は</w:t>
      </w:r>
      <w:r w:rsidR="00452AB9" w:rsidRPr="00452AB9">
        <w:rPr>
          <w:rFonts w:asciiTheme="minorEastAsia" w:hAnsiTheme="minorEastAsia" w:hint="eastAsia"/>
        </w:rPr>
        <w:t>あるため、そこを</w:t>
      </w:r>
      <w:r w:rsidR="00D9503B">
        <w:rPr>
          <w:rFonts w:asciiTheme="minorEastAsia" w:hAnsiTheme="minorEastAsia" w:hint="eastAsia"/>
        </w:rPr>
        <w:t>活用いただきたい</w:t>
      </w:r>
      <w:r w:rsidR="00452AB9" w:rsidRPr="00452AB9">
        <w:rPr>
          <w:rFonts w:asciiTheme="minorEastAsia" w:hAnsiTheme="minorEastAsia" w:hint="eastAsia"/>
        </w:rPr>
        <w:t>。</w:t>
      </w:r>
    </w:p>
    <w:sectPr w:rsidR="00935A1E" w:rsidRPr="00452AB9" w:rsidSect="009A03D9">
      <w:headerReference w:type="default" r:id="rId8"/>
      <w:footerReference w:type="default" r:id="rId9"/>
      <w:pgSz w:w="11906" w:h="16838" w:code="9"/>
      <w:pgMar w:top="1701" w:right="1418" w:bottom="1134" w:left="1418" w:header="510" w:footer="992"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C6" w:rsidRDefault="004703C6" w:rsidP="008F5153">
      <w:r>
        <w:separator/>
      </w:r>
    </w:p>
  </w:endnote>
  <w:endnote w:type="continuationSeparator" w:id="0">
    <w:p w:rsidR="004703C6" w:rsidRDefault="004703C6"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61" w:rsidRDefault="00C17E61" w:rsidP="002054AD">
    <w:pPr>
      <w:pStyle w:val="a5"/>
      <w:jc w:val="center"/>
    </w:pPr>
    <w:r>
      <w:fldChar w:fldCharType="begin"/>
    </w:r>
    <w:r>
      <w:instrText>PAGE   \* MERGEFORMAT</w:instrText>
    </w:r>
    <w:r>
      <w:fldChar w:fldCharType="separate"/>
    </w:r>
    <w:r w:rsidR="003E298F" w:rsidRPr="003E298F">
      <w:rPr>
        <w:noProof/>
        <w:lang w:val="ja-JP"/>
      </w:rPr>
      <w:t>-</w:t>
    </w:r>
    <w:r w:rsidR="003E298F">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C6" w:rsidRDefault="004703C6" w:rsidP="008F5153">
      <w:r>
        <w:separator/>
      </w:r>
    </w:p>
  </w:footnote>
  <w:footnote w:type="continuationSeparator" w:id="0">
    <w:p w:rsidR="004703C6" w:rsidRDefault="004703C6" w:rsidP="008F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61" w:rsidRDefault="00C17E61" w:rsidP="006F3C40">
    <w:pPr>
      <w:pStyle w:val="a3"/>
      <w:jc w:val="center"/>
      <w:rPr>
        <w:sz w:val="24"/>
        <w:szCs w:val="24"/>
      </w:rPr>
    </w:pPr>
    <w:r>
      <w:rPr>
        <w:rFonts w:hint="eastAsia"/>
        <w:sz w:val="24"/>
        <w:szCs w:val="24"/>
      </w:rPr>
      <w:t>平成</w:t>
    </w:r>
    <w:r>
      <w:rPr>
        <w:rFonts w:hint="eastAsia"/>
        <w:sz w:val="24"/>
        <w:szCs w:val="24"/>
      </w:rPr>
      <w:t>30</w:t>
    </w:r>
    <w:r>
      <w:rPr>
        <w:rFonts w:hint="eastAsia"/>
        <w:sz w:val="24"/>
        <w:szCs w:val="24"/>
      </w:rPr>
      <w:t>年度</w:t>
    </w:r>
    <w:r w:rsidRPr="006F3C40">
      <w:rPr>
        <w:rFonts w:hint="eastAsia"/>
        <w:sz w:val="24"/>
        <w:szCs w:val="24"/>
      </w:rPr>
      <w:t>第</w:t>
    </w:r>
    <w:r>
      <w:rPr>
        <w:rFonts w:hint="eastAsia"/>
        <w:sz w:val="24"/>
        <w:szCs w:val="24"/>
      </w:rPr>
      <w:t>５・７</w:t>
    </w:r>
    <w:r w:rsidRPr="006F3C40">
      <w:rPr>
        <w:rFonts w:hint="eastAsia"/>
        <w:sz w:val="24"/>
        <w:szCs w:val="24"/>
      </w:rPr>
      <w:t>回</w:t>
    </w:r>
  </w:p>
  <w:p w:rsidR="00C17E61" w:rsidRDefault="00C17E61" w:rsidP="006F3C40">
    <w:pPr>
      <w:pStyle w:val="a3"/>
      <w:jc w:val="center"/>
      <w:rPr>
        <w:sz w:val="24"/>
        <w:szCs w:val="24"/>
      </w:rPr>
    </w:pPr>
    <w:r w:rsidRPr="006F3C40">
      <w:rPr>
        <w:rFonts w:hint="eastAsia"/>
        <w:sz w:val="24"/>
        <w:szCs w:val="24"/>
      </w:rPr>
      <w:t xml:space="preserve">「知る、分かる、考える、統合型リゾート（ＩＲ）セミナー」　</w:t>
    </w:r>
  </w:p>
  <w:p w:rsidR="00C17E61" w:rsidRPr="006F3C40" w:rsidRDefault="00C17E61"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0881"/>
    <w:rsid w:val="00002B90"/>
    <w:rsid w:val="000031D3"/>
    <w:rsid w:val="00005E69"/>
    <w:rsid w:val="000109C9"/>
    <w:rsid w:val="000113BA"/>
    <w:rsid w:val="00012B01"/>
    <w:rsid w:val="00015055"/>
    <w:rsid w:val="0001526B"/>
    <w:rsid w:val="000171EF"/>
    <w:rsid w:val="000173A1"/>
    <w:rsid w:val="00020D06"/>
    <w:rsid w:val="000235E0"/>
    <w:rsid w:val="00024CEC"/>
    <w:rsid w:val="00025677"/>
    <w:rsid w:val="00025FC9"/>
    <w:rsid w:val="00027CAE"/>
    <w:rsid w:val="000324AB"/>
    <w:rsid w:val="00033966"/>
    <w:rsid w:val="00035832"/>
    <w:rsid w:val="00037EDE"/>
    <w:rsid w:val="0004287C"/>
    <w:rsid w:val="000501F0"/>
    <w:rsid w:val="000507B8"/>
    <w:rsid w:val="000517D7"/>
    <w:rsid w:val="0005266B"/>
    <w:rsid w:val="00054727"/>
    <w:rsid w:val="0005564E"/>
    <w:rsid w:val="000574DC"/>
    <w:rsid w:val="00060A2C"/>
    <w:rsid w:val="00066C6D"/>
    <w:rsid w:val="000673FF"/>
    <w:rsid w:val="00071759"/>
    <w:rsid w:val="00072873"/>
    <w:rsid w:val="00074F06"/>
    <w:rsid w:val="00076235"/>
    <w:rsid w:val="00076B73"/>
    <w:rsid w:val="000771ED"/>
    <w:rsid w:val="00077B9F"/>
    <w:rsid w:val="00080199"/>
    <w:rsid w:val="00084A22"/>
    <w:rsid w:val="00087B85"/>
    <w:rsid w:val="000910C4"/>
    <w:rsid w:val="00091A39"/>
    <w:rsid w:val="00094232"/>
    <w:rsid w:val="000A2806"/>
    <w:rsid w:val="000A369F"/>
    <w:rsid w:val="000A43C8"/>
    <w:rsid w:val="000A7F54"/>
    <w:rsid w:val="000B0B8F"/>
    <w:rsid w:val="000B44FE"/>
    <w:rsid w:val="000B4556"/>
    <w:rsid w:val="000B57F4"/>
    <w:rsid w:val="000C1438"/>
    <w:rsid w:val="000C20F3"/>
    <w:rsid w:val="000C26A6"/>
    <w:rsid w:val="000C4473"/>
    <w:rsid w:val="000C57A9"/>
    <w:rsid w:val="000D0012"/>
    <w:rsid w:val="000D078F"/>
    <w:rsid w:val="000D0FF1"/>
    <w:rsid w:val="000D1845"/>
    <w:rsid w:val="000D55BD"/>
    <w:rsid w:val="000D7625"/>
    <w:rsid w:val="000E0608"/>
    <w:rsid w:val="000E0C65"/>
    <w:rsid w:val="000E15D2"/>
    <w:rsid w:val="000E2A27"/>
    <w:rsid w:val="000E34CA"/>
    <w:rsid w:val="000E3BF1"/>
    <w:rsid w:val="000E456F"/>
    <w:rsid w:val="000E4F91"/>
    <w:rsid w:val="000E5675"/>
    <w:rsid w:val="000F16B6"/>
    <w:rsid w:val="000F16CD"/>
    <w:rsid w:val="000F1868"/>
    <w:rsid w:val="000F1AAD"/>
    <w:rsid w:val="000F2BC6"/>
    <w:rsid w:val="000F3638"/>
    <w:rsid w:val="000F41AF"/>
    <w:rsid w:val="000F443D"/>
    <w:rsid w:val="000F6B03"/>
    <w:rsid w:val="000F70F9"/>
    <w:rsid w:val="000F7A34"/>
    <w:rsid w:val="000F7A72"/>
    <w:rsid w:val="00100A5A"/>
    <w:rsid w:val="001015AB"/>
    <w:rsid w:val="00103467"/>
    <w:rsid w:val="0010406F"/>
    <w:rsid w:val="001049F2"/>
    <w:rsid w:val="00106EDD"/>
    <w:rsid w:val="00110659"/>
    <w:rsid w:val="00112F44"/>
    <w:rsid w:val="0011369D"/>
    <w:rsid w:val="0011386F"/>
    <w:rsid w:val="00116388"/>
    <w:rsid w:val="0012089F"/>
    <w:rsid w:val="001222BC"/>
    <w:rsid w:val="00124CA3"/>
    <w:rsid w:val="0013116D"/>
    <w:rsid w:val="0013390B"/>
    <w:rsid w:val="00134DAD"/>
    <w:rsid w:val="001356EB"/>
    <w:rsid w:val="00135CE4"/>
    <w:rsid w:val="00140688"/>
    <w:rsid w:val="0014144C"/>
    <w:rsid w:val="00142BE0"/>
    <w:rsid w:val="0014371B"/>
    <w:rsid w:val="001471F3"/>
    <w:rsid w:val="00147CCB"/>
    <w:rsid w:val="0015098D"/>
    <w:rsid w:val="001517CE"/>
    <w:rsid w:val="001537D3"/>
    <w:rsid w:val="00154CBC"/>
    <w:rsid w:val="0015537D"/>
    <w:rsid w:val="0015539A"/>
    <w:rsid w:val="00155724"/>
    <w:rsid w:val="00157DD1"/>
    <w:rsid w:val="001648BF"/>
    <w:rsid w:val="001652F2"/>
    <w:rsid w:val="001666A2"/>
    <w:rsid w:val="001676A7"/>
    <w:rsid w:val="00170352"/>
    <w:rsid w:val="00170AFE"/>
    <w:rsid w:val="00172618"/>
    <w:rsid w:val="00173D73"/>
    <w:rsid w:val="0017497D"/>
    <w:rsid w:val="00176CA7"/>
    <w:rsid w:val="00176D09"/>
    <w:rsid w:val="001804C4"/>
    <w:rsid w:val="00180CE1"/>
    <w:rsid w:val="00180F9F"/>
    <w:rsid w:val="00181866"/>
    <w:rsid w:val="00182784"/>
    <w:rsid w:val="00182E45"/>
    <w:rsid w:val="00185244"/>
    <w:rsid w:val="00186F76"/>
    <w:rsid w:val="00187C57"/>
    <w:rsid w:val="00190ED8"/>
    <w:rsid w:val="00191344"/>
    <w:rsid w:val="00192A92"/>
    <w:rsid w:val="001938DD"/>
    <w:rsid w:val="00194F58"/>
    <w:rsid w:val="00194FFB"/>
    <w:rsid w:val="00196695"/>
    <w:rsid w:val="00196BCF"/>
    <w:rsid w:val="001A0836"/>
    <w:rsid w:val="001A1C75"/>
    <w:rsid w:val="001A4CDD"/>
    <w:rsid w:val="001A6168"/>
    <w:rsid w:val="001A79D1"/>
    <w:rsid w:val="001B0082"/>
    <w:rsid w:val="001B1C72"/>
    <w:rsid w:val="001B1FB2"/>
    <w:rsid w:val="001B292A"/>
    <w:rsid w:val="001B3C76"/>
    <w:rsid w:val="001B4B00"/>
    <w:rsid w:val="001B63DE"/>
    <w:rsid w:val="001C1CE8"/>
    <w:rsid w:val="001C2DFC"/>
    <w:rsid w:val="001C7725"/>
    <w:rsid w:val="001D01B2"/>
    <w:rsid w:val="001D1EE5"/>
    <w:rsid w:val="001D4441"/>
    <w:rsid w:val="001D4442"/>
    <w:rsid w:val="001D614C"/>
    <w:rsid w:val="001E0B81"/>
    <w:rsid w:val="001E1507"/>
    <w:rsid w:val="001E4F07"/>
    <w:rsid w:val="001E6222"/>
    <w:rsid w:val="001E6B98"/>
    <w:rsid w:val="001E6C24"/>
    <w:rsid w:val="001E7AD3"/>
    <w:rsid w:val="001F0681"/>
    <w:rsid w:val="001F0A0A"/>
    <w:rsid w:val="001F1633"/>
    <w:rsid w:val="001F2EEE"/>
    <w:rsid w:val="001F3A30"/>
    <w:rsid w:val="001F53B9"/>
    <w:rsid w:val="001F6C69"/>
    <w:rsid w:val="001F7303"/>
    <w:rsid w:val="001F7F1E"/>
    <w:rsid w:val="00205034"/>
    <w:rsid w:val="0020544A"/>
    <w:rsid w:val="002054AD"/>
    <w:rsid w:val="0020585F"/>
    <w:rsid w:val="00207F4E"/>
    <w:rsid w:val="0021097A"/>
    <w:rsid w:val="00216705"/>
    <w:rsid w:val="00216983"/>
    <w:rsid w:val="00217605"/>
    <w:rsid w:val="002210E5"/>
    <w:rsid w:val="0022126B"/>
    <w:rsid w:val="00221883"/>
    <w:rsid w:val="0022236F"/>
    <w:rsid w:val="00223285"/>
    <w:rsid w:val="00224289"/>
    <w:rsid w:val="00226E88"/>
    <w:rsid w:val="00226EFD"/>
    <w:rsid w:val="00232351"/>
    <w:rsid w:val="00233608"/>
    <w:rsid w:val="00236212"/>
    <w:rsid w:val="00237CEB"/>
    <w:rsid w:val="00241621"/>
    <w:rsid w:val="002439CB"/>
    <w:rsid w:val="00243D87"/>
    <w:rsid w:val="002441AF"/>
    <w:rsid w:val="00247D37"/>
    <w:rsid w:val="00253AB2"/>
    <w:rsid w:val="00256375"/>
    <w:rsid w:val="0025778F"/>
    <w:rsid w:val="00257C39"/>
    <w:rsid w:val="00257E99"/>
    <w:rsid w:val="002611B0"/>
    <w:rsid w:val="0026317E"/>
    <w:rsid w:val="00263E94"/>
    <w:rsid w:val="00265814"/>
    <w:rsid w:val="0027210B"/>
    <w:rsid w:val="00274E9F"/>
    <w:rsid w:val="00275233"/>
    <w:rsid w:val="002815A2"/>
    <w:rsid w:val="00281628"/>
    <w:rsid w:val="00284639"/>
    <w:rsid w:val="00291211"/>
    <w:rsid w:val="00291F53"/>
    <w:rsid w:val="002934CD"/>
    <w:rsid w:val="0029517F"/>
    <w:rsid w:val="00295A3D"/>
    <w:rsid w:val="00295D0F"/>
    <w:rsid w:val="002964EC"/>
    <w:rsid w:val="0029728E"/>
    <w:rsid w:val="00297557"/>
    <w:rsid w:val="002A75B6"/>
    <w:rsid w:val="002A77A6"/>
    <w:rsid w:val="002B0C58"/>
    <w:rsid w:val="002B4462"/>
    <w:rsid w:val="002C45AD"/>
    <w:rsid w:val="002C52B0"/>
    <w:rsid w:val="002C53F2"/>
    <w:rsid w:val="002C6C31"/>
    <w:rsid w:val="002C7637"/>
    <w:rsid w:val="002D1210"/>
    <w:rsid w:val="002D3378"/>
    <w:rsid w:val="002D3ECA"/>
    <w:rsid w:val="002D505F"/>
    <w:rsid w:val="002D5E00"/>
    <w:rsid w:val="002D6109"/>
    <w:rsid w:val="002E0111"/>
    <w:rsid w:val="002E0DD1"/>
    <w:rsid w:val="002E1F66"/>
    <w:rsid w:val="002E2317"/>
    <w:rsid w:val="002E390F"/>
    <w:rsid w:val="002E59EF"/>
    <w:rsid w:val="002E724C"/>
    <w:rsid w:val="002F3DB0"/>
    <w:rsid w:val="00300823"/>
    <w:rsid w:val="00301A81"/>
    <w:rsid w:val="00301CBC"/>
    <w:rsid w:val="00302494"/>
    <w:rsid w:val="0030265F"/>
    <w:rsid w:val="00302E4C"/>
    <w:rsid w:val="00304880"/>
    <w:rsid w:val="00305E69"/>
    <w:rsid w:val="0030657A"/>
    <w:rsid w:val="00307161"/>
    <w:rsid w:val="00310A8F"/>
    <w:rsid w:val="00313815"/>
    <w:rsid w:val="003141E8"/>
    <w:rsid w:val="00320674"/>
    <w:rsid w:val="003212DF"/>
    <w:rsid w:val="00322E17"/>
    <w:rsid w:val="00323856"/>
    <w:rsid w:val="00325E57"/>
    <w:rsid w:val="0033061C"/>
    <w:rsid w:val="003317F5"/>
    <w:rsid w:val="00334768"/>
    <w:rsid w:val="003352CA"/>
    <w:rsid w:val="0033677F"/>
    <w:rsid w:val="00337EF8"/>
    <w:rsid w:val="00340758"/>
    <w:rsid w:val="0034298E"/>
    <w:rsid w:val="00343593"/>
    <w:rsid w:val="0034493A"/>
    <w:rsid w:val="00344D71"/>
    <w:rsid w:val="003452C9"/>
    <w:rsid w:val="00351D9B"/>
    <w:rsid w:val="0035287B"/>
    <w:rsid w:val="003528E8"/>
    <w:rsid w:val="00353A5F"/>
    <w:rsid w:val="00356C83"/>
    <w:rsid w:val="00357F22"/>
    <w:rsid w:val="00362E4D"/>
    <w:rsid w:val="003633D2"/>
    <w:rsid w:val="00365ECE"/>
    <w:rsid w:val="00367172"/>
    <w:rsid w:val="003702A7"/>
    <w:rsid w:val="0037114D"/>
    <w:rsid w:val="00374312"/>
    <w:rsid w:val="00374D68"/>
    <w:rsid w:val="0037727E"/>
    <w:rsid w:val="00380406"/>
    <w:rsid w:val="00384625"/>
    <w:rsid w:val="00384EF1"/>
    <w:rsid w:val="003854C9"/>
    <w:rsid w:val="0038777E"/>
    <w:rsid w:val="00392B20"/>
    <w:rsid w:val="00393566"/>
    <w:rsid w:val="00393EAE"/>
    <w:rsid w:val="0039567E"/>
    <w:rsid w:val="003A01D0"/>
    <w:rsid w:val="003A0B51"/>
    <w:rsid w:val="003A21BB"/>
    <w:rsid w:val="003A44CE"/>
    <w:rsid w:val="003A56D4"/>
    <w:rsid w:val="003A6622"/>
    <w:rsid w:val="003A7163"/>
    <w:rsid w:val="003A7628"/>
    <w:rsid w:val="003B0719"/>
    <w:rsid w:val="003B184A"/>
    <w:rsid w:val="003B1D7F"/>
    <w:rsid w:val="003B4E4F"/>
    <w:rsid w:val="003B71E8"/>
    <w:rsid w:val="003B7953"/>
    <w:rsid w:val="003C022C"/>
    <w:rsid w:val="003C0532"/>
    <w:rsid w:val="003C0D20"/>
    <w:rsid w:val="003C6013"/>
    <w:rsid w:val="003C7569"/>
    <w:rsid w:val="003D14C6"/>
    <w:rsid w:val="003D28A0"/>
    <w:rsid w:val="003D31D6"/>
    <w:rsid w:val="003D5AD9"/>
    <w:rsid w:val="003D63EC"/>
    <w:rsid w:val="003D78B1"/>
    <w:rsid w:val="003E298F"/>
    <w:rsid w:val="003E617A"/>
    <w:rsid w:val="003F0B27"/>
    <w:rsid w:val="003F1648"/>
    <w:rsid w:val="003F1EEF"/>
    <w:rsid w:val="003F5866"/>
    <w:rsid w:val="00400299"/>
    <w:rsid w:val="0040149D"/>
    <w:rsid w:val="004034BD"/>
    <w:rsid w:val="004064BE"/>
    <w:rsid w:val="004066D1"/>
    <w:rsid w:val="00406759"/>
    <w:rsid w:val="004079A8"/>
    <w:rsid w:val="00410330"/>
    <w:rsid w:val="00413BAD"/>
    <w:rsid w:val="00413DE1"/>
    <w:rsid w:val="00414D39"/>
    <w:rsid w:val="00414E46"/>
    <w:rsid w:val="00415C54"/>
    <w:rsid w:val="00415DF5"/>
    <w:rsid w:val="004179CC"/>
    <w:rsid w:val="00417EF4"/>
    <w:rsid w:val="00421775"/>
    <w:rsid w:val="00431527"/>
    <w:rsid w:val="0043331C"/>
    <w:rsid w:val="00433CB5"/>
    <w:rsid w:val="00434257"/>
    <w:rsid w:val="004359F3"/>
    <w:rsid w:val="00441E9F"/>
    <w:rsid w:val="0044239B"/>
    <w:rsid w:val="00442A0F"/>
    <w:rsid w:val="00442B8A"/>
    <w:rsid w:val="00442BC7"/>
    <w:rsid w:val="00443912"/>
    <w:rsid w:val="00443B9D"/>
    <w:rsid w:val="00443E46"/>
    <w:rsid w:val="00446099"/>
    <w:rsid w:val="00450092"/>
    <w:rsid w:val="004500BA"/>
    <w:rsid w:val="0045077D"/>
    <w:rsid w:val="00450A47"/>
    <w:rsid w:val="00452AB9"/>
    <w:rsid w:val="0045343F"/>
    <w:rsid w:val="004535DC"/>
    <w:rsid w:val="00453B0E"/>
    <w:rsid w:val="00457A6C"/>
    <w:rsid w:val="004607BA"/>
    <w:rsid w:val="0046120B"/>
    <w:rsid w:val="00462365"/>
    <w:rsid w:val="00463CC3"/>
    <w:rsid w:val="004703C6"/>
    <w:rsid w:val="0047052E"/>
    <w:rsid w:val="0047176D"/>
    <w:rsid w:val="0047445D"/>
    <w:rsid w:val="00475975"/>
    <w:rsid w:val="00476387"/>
    <w:rsid w:val="004764C9"/>
    <w:rsid w:val="00477CD6"/>
    <w:rsid w:val="00477D8F"/>
    <w:rsid w:val="004847D7"/>
    <w:rsid w:val="00485DF5"/>
    <w:rsid w:val="0048639A"/>
    <w:rsid w:val="00491E33"/>
    <w:rsid w:val="00492EB2"/>
    <w:rsid w:val="004933D4"/>
    <w:rsid w:val="00494F0A"/>
    <w:rsid w:val="004965FC"/>
    <w:rsid w:val="004B1862"/>
    <w:rsid w:val="004B6764"/>
    <w:rsid w:val="004B79ED"/>
    <w:rsid w:val="004C0146"/>
    <w:rsid w:val="004C15C0"/>
    <w:rsid w:val="004C3B0D"/>
    <w:rsid w:val="004C4544"/>
    <w:rsid w:val="004C4B24"/>
    <w:rsid w:val="004C5ED0"/>
    <w:rsid w:val="004C650D"/>
    <w:rsid w:val="004C6EA8"/>
    <w:rsid w:val="004D2D66"/>
    <w:rsid w:val="004D3E18"/>
    <w:rsid w:val="004D7E04"/>
    <w:rsid w:val="004E0766"/>
    <w:rsid w:val="004E0BB3"/>
    <w:rsid w:val="004E1336"/>
    <w:rsid w:val="004E13DF"/>
    <w:rsid w:val="004E26A1"/>
    <w:rsid w:val="004E2DD0"/>
    <w:rsid w:val="004E2E43"/>
    <w:rsid w:val="004E4866"/>
    <w:rsid w:val="004E4A0E"/>
    <w:rsid w:val="004E5701"/>
    <w:rsid w:val="004E67EB"/>
    <w:rsid w:val="004F02D3"/>
    <w:rsid w:val="004F1334"/>
    <w:rsid w:val="004F179E"/>
    <w:rsid w:val="004F199B"/>
    <w:rsid w:val="004F1D04"/>
    <w:rsid w:val="004F23F0"/>
    <w:rsid w:val="004F2F02"/>
    <w:rsid w:val="004F30C7"/>
    <w:rsid w:val="004F63C4"/>
    <w:rsid w:val="004F6691"/>
    <w:rsid w:val="004F6B92"/>
    <w:rsid w:val="004F7D4D"/>
    <w:rsid w:val="00500F30"/>
    <w:rsid w:val="00503D8C"/>
    <w:rsid w:val="00504265"/>
    <w:rsid w:val="005053E8"/>
    <w:rsid w:val="00510E5F"/>
    <w:rsid w:val="00512460"/>
    <w:rsid w:val="0051344F"/>
    <w:rsid w:val="00514DE4"/>
    <w:rsid w:val="00515BCA"/>
    <w:rsid w:val="00516C07"/>
    <w:rsid w:val="005202BB"/>
    <w:rsid w:val="005211B6"/>
    <w:rsid w:val="00523332"/>
    <w:rsid w:val="0052596B"/>
    <w:rsid w:val="00525D21"/>
    <w:rsid w:val="00526BD8"/>
    <w:rsid w:val="00527028"/>
    <w:rsid w:val="005323DE"/>
    <w:rsid w:val="0053359D"/>
    <w:rsid w:val="00534CEC"/>
    <w:rsid w:val="005353EB"/>
    <w:rsid w:val="005413C8"/>
    <w:rsid w:val="005427FC"/>
    <w:rsid w:val="00542853"/>
    <w:rsid w:val="00543223"/>
    <w:rsid w:val="005440D3"/>
    <w:rsid w:val="00544591"/>
    <w:rsid w:val="00546DFC"/>
    <w:rsid w:val="00546E96"/>
    <w:rsid w:val="00547689"/>
    <w:rsid w:val="00551AAB"/>
    <w:rsid w:val="00552A40"/>
    <w:rsid w:val="0055477E"/>
    <w:rsid w:val="00555953"/>
    <w:rsid w:val="00557370"/>
    <w:rsid w:val="00560D1E"/>
    <w:rsid w:val="0056237A"/>
    <w:rsid w:val="00563067"/>
    <w:rsid w:val="00564C78"/>
    <w:rsid w:val="00566336"/>
    <w:rsid w:val="00567396"/>
    <w:rsid w:val="00567E43"/>
    <w:rsid w:val="005739D3"/>
    <w:rsid w:val="005740D2"/>
    <w:rsid w:val="005812E8"/>
    <w:rsid w:val="0058552C"/>
    <w:rsid w:val="00585DDD"/>
    <w:rsid w:val="0059304D"/>
    <w:rsid w:val="005976F1"/>
    <w:rsid w:val="005A0AEC"/>
    <w:rsid w:val="005A29F9"/>
    <w:rsid w:val="005A3848"/>
    <w:rsid w:val="005A44E6"/>
    <w:rsid w:val="005A781D"/>
    <w:rsid w:val="005B1A4F"/>
    <w:rsid w:val="005B3207"/>
    <w:rsid w:val="005B7430"/>
    <w:rsid w:val="005C22EC"/>
    <w:rsid w:val="005C40BE"/>
    <w:rsid w:val="005C7D63"/>
    <w:rsid w:val="005D1E00"/>
    <w:rsid w:val="005D21C2"/>
    <w:rsid w:val="005D226F"/>
    <w:rsid w:val="005D42C3"/>
    <w:rsid w:val="005D4730"/>
    <w:rsid w:val="005E1A23"/>
    <w:rsid w:val="005E1B26"/>
    <w:rsid w:val="005E259B"/>
    <w:rsid w:val="005E428F"/>
    <w:rsid w:val="005E6C0B"/>
    <w:rsid w:val="005E7788"/>
    <w:rsid w:val="005F0F1C"/>
    <w:rsid w:val="005F1E41"/>
    <w:rsid w:val="005F2117"/>
    <w:rsid w:val="005F5651"/>
    <w:rsid w:val="005F6966"/>
    <w:rsid w:val="006007C0"/>
    <w:rsid w:val="00601480"/>
    <w:rsid w:val="00601B5B"/>
    <w:rsid w:val="0060579F"/>
    <w:rsid w:val="006058F2"/>
    <w:rsid w:val="006110F3"/>
    <w:rsid w:val="00611C5E"/>
    <w:rsid w:val="006133DB"/>
    <w:rsid w:val="00615FAC"/>
    <w:rsid w:val="00616769"/>
    <w:rsid w:val="00617286"/>
    <w:rsid w:val="00620A7C"/>
    <w:rsid w:val="00621A4C"/>
    <w:rsid w:val="00622190"/>
    <w:rsid w:val="00626C6B"/>
    <w:rsid w:val="00627679"/>
    <w:rsid w:val="0063167D"/>
    <w:rsid w:val="00631EEF"/>
    <w:rsid w:val="00633421"/>
    <w:rsid w:val="00633556"/>
    <w:rsid w:val="00634C81"/>
    <w:rsid w:val="00634CF5"/>
    <w:rsid w:val="00651581"/>
    <w:rsid w:val="00652925"/>
    <w:rsid w:val="00655F9C"/>
    <w:rsid w:val="00656EF9"/>
    <w:rsid w:val="00657650"/>
    <w:rsid w:val="00657942"/>
    <w:rsid w:val="00660700"/>
    <w:rsid w:val="00663338"/>
    <w:rsid w:val="00665825"/>
    <w:rsid w:val="00665B3D"/>
    <w:rsid w:val="0066638F"/>
    <w:rsid w:val="006663A6"/>
    <w:rsid w:val="00672EF6"/>
    <w:rsid w:val="00674A85"/>
    <w:rsid w:val="006752A6"/>
    <w:rsid w:val="006758DA"/>
    <w:rsid w:val="00675F2D"/>
    <w:rsid w:val="00676FAF"/>
    <w:rsid w:val="0068049D"/>
    <w:rsid w:val="0068061C"/>
    <w:rsid w:val="0068544A"/>
    <w:rsid w:val="0068635A"/>
    <w:rsid w:val="00687D1F"/>
    <w:rsid w:val="006918C1"/>
    <w:rsid w:val="006929AD"/>
    <w:rsid w:val="00697B02"/>
    <w:rsid w:val="006A0D53"/>
    <w:rsid w:val="006A17B7"/>
    <w:rsid w:val="006A1E3F"/>
    <w:rsid w:val="006A3D37"/>
    <w:rsid w:val="006A6C1D"/>
    <w:rsid w:val="006A7C13"/>
    <w:rsid w:val="006B2A61"/>
    <w:rsid w:val="006B3C74"/>
    <w:rsid w:val="006B4958"/>
    <w:rsid w:val="006B6CC9"/>
    <w:rsid w:val="006B6D00"/>
    <w:rsid w:val="006C10AE"/>
    <w:rsid w:val="006C3821"/>
    <w:rsid w:val="006C47CF"/>
    <w:rsid w:val="006C4E7D"/>
    <w:rsid w:val="006C7CB3"/>
    <w:rsid w:val="006D1740"/>
    <w:rsid w:val="006D3873"/>
    <w:rsid w:val="006D3C8C"/>
    <w:rsid w:val="006D7801"/>
    <w:rsid w:val="006E10E3"/>
    <w:rsid w:val="006E118D"/>
    <w:rsid w:val="006E21A8"/>
    <w:rsid w:val="006E252F"/>
    <w:rsid w:val="006E3732"/>
    <w:rsid w:val="006E391A"/>
    <w:rsid w:val="006E3EB3"/>
    <w:rsid w:val="006E3F93"/>
    <w:rsid w:val="006E5FF5"/>
    <w:rsid w:val="006E6795"/>
    <w:rsid w:val="006E7D79"/>
    <w:rsid w:val="006F00D6"/>
    <w:rsid w:val="006F0B18"/>
    <w:rsid w:val="006F1FD4"/>
    <w:rsid w:val="006F3441"/>
    <w:rsid w:val="006F3C40"/>
    <w:rsid w:val="006F5365"/>
    <w:rsid w:val="006F7C20"/>
    <w:rsid w:val="0070001A"/>
    <w:rsid w:val="0070181A"/>
    <w:rsid w:val="007044B8"/>
    <w:rsid w:val="00704A40"/>
    <w:rsid w:val="00707399"/>
    <w:rsid w:val="007119EA"/>
    <w:rsid w:val="0071264B"/>
    <w:rsid w:val="0071469C"/>
    <w:rsid w:val="00714E0F"/>
    <w:rsid w:val="0071667B"/>
    <w:rsid w:val="00721D40"/>
    <w:rsid w:val="007249F6"/>
    <w:rsid w:val="00731DC9"/>
    <w:rsid w:val="00734605"/>
    <w:rsid w:val="00740E14"/>
    <w:rsid w:val="00740F6E"/>
    <w:rsid w:val="007410C3"/>
    <w:rsid w:val="0074746C"/>
    <w:rsid w:val="00750DBA"/>
    <w:rsid w:val="00751599"/>
    <w:rsid w:val="00751BE6"/>
    <w:rsid w:val="00751F33"/>
    <w:rsid w:val="00753493"/>
    <w:rsid w:val="00753AAF"/>
    <w:rsid w:val="0075653E"/>
    <w:rsid w:val="00760123"/>
    <w:rsid w:val="00765517"/>
    <w:rsid w:val="00767F2D"/>
    <w:rsid w:val="00775ADB"/>
    <w:rsid w:val="00776C71"/>
    <w:rsid w:val="0078018B"/>
    <w:rsid w:val="00781B67"/>
    <w:rsid w:val="007849D1"/>
    <w:rsid w:val="00784C04"/>
    <w:rsid w:val="00784E16"/>
    <w:rsid w:val="00785B76"/>
    <w:rsid w:val="0078625F"/>
    <w:rsid w:val="00786984"/>
    <w:rsid w:val="00790F2F"/>
    <w:rsid w:val="00791337"/>
    <w:rsid w:val="007956E8"/>
    <w:rsid w:val="00795AB3"/>
    <w:rsid w:val="00796808"/>
    <w:rsid w:val="007A0E77"/>
    <w:rsid w:val="007A1080"/>
    <w:rsid w:val="007A2D8A"/>
    <w:rsid w:val="007A302F"/>
    <w:rsid w:val="007A72AE"/>
    <w:rsid w:val="007A7BA8"/>
    <w:rsid w:val="007B3134"/>
    <w:rsid w:val="007B4322"/>
    <w:rsid w:val="007B7D39"/>
    <w:rsid w:val="007C187B"/>
    <w:rsid w:val="007C18F0"/>
    <w:rsid w:val="007C4507"/>
    <w:rsid w:val="007C7A8F"/>
    <w:rsid w:val="007D0E38"/>
    <w:rsid w:val="007D22DF"/>
    <w:rsid w:val="007D2E34"/>
    <w:rsid w:val="007D4F87"/>
    <w:rsid w:val="007D7796"/>
    <w:rsid w:val="007D7F68"/>
    <w:rsid w:val="007E0206"/>
    <w:rsid w:val="007E11DE"/>
    <w:rsid w:val="007E2685"/>
    <w:rsid w:val="007E2D0F"/>
    <w:rsid w:val="007E51E8"/>
    <w:rsid w:val="007E7EFD"/>
    <w:rsid w:val="007F056F"/>
    <w:rsid w:val="007F4207"/>
    <w:rsid w:val="007F4C9D"/>
    <w:rsid w:val="007F5AF8"/>
    <w:rsid w:val="007F7219"/>
    <w:rsid w:val="007F7925"/>
    <w:rsid w:val="00803E6F"/>
    <w:rsid w:val="0080646A"/>
    <w:rsid w:val="00806663"/>
    <w:rsid w:val="008102D8"/>
    <w:rsid w:val="008119BF"/>
    <w:rsid w:val="0081322E"/>
    <w:rsid w:val="00813810"/>
    <w:rsid w:val="008209A0"/>
    <w:rsid w:val="008216DA"/>
    <w:rsid w:val="00821A31"/>
    <w:rsid w:val="00821B57"/>
    <w:rsid w:val="00824FB1"/>
    <w:rsid w:val="008252A6"/>
    <w:rsid w:val="0082539F"/>
    <w:rsid w:val="00825464"/>
    <w:rsid w:val="008326EC"/>
    <w:rsid w:val="0083367E"/>
    <w:rsid w:val="00834460"/>
    <w:rsid w:val="00835A7B"/>
    <w:rsid w:val="008361DE"/>
    <w:rsid w:val="00836B28"/>
    <w:rsid w:val="008408D3"/>
    <w:rsid w:val="00841CC1"/>
    <w:rsid w:val="00844036"/>
    <w:rsid w:val="00850000"/>
    <w:rsid w:val="008531AA"/>
    <w:rsid w:val="00853AC6"/>
    <w:rsid w:val="00853DD6"/>
    <w:rsid w:val="008568AB"/>
    <w:rsid w:val="00856A88"/>
    <w:rsid w:val="00860F0B"/>
    <w:rsid w:val="00861F5C"/>
    <w:rsid w:val="00862EBB"/>
    <w:rsid w:val="0086401D"/>
    <w:rsid w:val="00864CA0"/>
    <w:rsid w:val="0086707D"/>
    <w:rsid w:val="00872D4D"/>
    <w:rsid w:val="00873F36"/>
    <w:rsid w:val="00873FA5"/>
    <w:rsid w:val="00875861"/>
    <w:rsid w:val="00876E4C"/>
    <w:rsid w:val="00877671"/>
    <w:rsid w:val="008776AD"/>
    <w:rsid w:val="008870EE"/>
    <w:rsid w:val="008906B7"/>
    <w:rsid w:val="00892713"/>
    <w:rsid w:val="00892DDE"/>
    <w:rsid w:val="00893C3F"/>
    <w:rsid w:val="00894D24"/>
    <w:rsid w:val="00895821"/>
    <w:rsid w:val="0089638A"/>
    <w:rsid w:val="008966E5"/>
    <w:rsid w:val="008971E0"/>
    <w:rsid w:val="00897C14"/>
    <w:rsid w:val="008A11B9"/>
    <w:rsid w:val="008A157F"/>
    <w:rsid w:val="008A6E8B"/>
    <w:rsid w:val="008A6F49"/>
    <w:rsid w:val="008B060C"/>
    <w:rsid w:val="008B0E33"/>
    <w:rsid w:val="008B12A6"/>
    <w:rsid w:val="008B189B"/>
    <w:rsid w:val="008B4B1E"/>
    <w:rsid w:val="008B58E3"/>
    <w:rsid w:val="008B6187"/>
    <w:rsid w:val="008C1091"/>
    <w:rsid w:val="008C13C8"/>
    <w:rsid w:val="008C2148"/>
    <w:rsid w:val="008C346F"/>
    <w:rsid w:val="008C408E"/>
    <w:rsid w:val="008C506B"/>
    <w:rsid w:val="008C68B1"/>
    <w:rsid w:val="008D1267"/>
    <w:rsid w:val="008D1688"/>
    <w:rsid w:val="008D183B"/>
    <w:rsid w:val="008D1A1D"/>
    <w:rsid w:val="008D1A26"/>
    <w:rsid w:val="008D1C7E"/>
    <w:rsid w:val="008D30A5"/>
    <w:rsid w:val="008D40AC"/>
    <w:rsid w:val="008D470C"/>
    <w:rsid w:val="008D5A16"/>
    <w:rsid w:val="008D720B"/>
    <w:rsid w:val="008E2E98"/>
    <w:rsid w:val="008E3E9B"/>
    <w:rsid w:val="008E43E0"/>
    <w:rsid w:val="008E62C1"/>
    <w:rsid w:val="008F1305"/>
    <w:rsid w:val="008F1D38"/>
    <w:rsid w:val="008F5153"/>
    <w:rsid w:val="008F63C4"/>
    <w:rsid w:val="008F727B"/>
    <w:rsid w:val="009001D0"/>
    <w:rsid w:val="00901B37"/>
    <w:rsid w:val="00904F2E"/>
    <w:rsid w:val="0091142A"/>
    <w:rsid w:val="0091431F"/>
    <w:rsid w:val="00916B49"/>
    <w:rsid w:val="00916E87"/>
    <w:rsid w:val="00917FD7"/>
    <w:rsid w:val="009202F8"/>
    <w:rsid w:val="00923553"/>
    <w:rsid w:val="00924BA6"/>
    <w:rsid w:val="009311B9"/>
    <w:rsid w:val="00935A1E"/>
    <w:rsid w:val="00936E4F"/>
    <w:rsid w:val="0093760E"/>
    <w:rsid w:val="00940C76"/>
    <w:rsid w:val="009410FE"/>
    <w:rsid w:val="00943964"/>
    <w:rsid w:val="00943B80"/>
    <w:rsid w:val="00944CD9"/>
    <w:rsid w:val="00945157"/>
    <w:rsid w:val="009459E0"/>
    <w:rsid w:val="00946E86"/>
    <w:rsid w:val="009502A2"/>
    <w:rsid w:val="00951246"/>
    <w:rsid w:val="00952430"/>
    <w:rsid w:val="00954E2D"/>
    <w:rsid w:val="00956409"/>
    <w:rsid w:val="00956800"/>
    <w:rsid w:val="00956864"/>
    <w:rsid w:val="009640EE"/>
    <w:rsid w:val="0097080F"/>
    <w:rsid w:val="00972E3A"/>
    <w:rsid w:val="009739E5"/>
    <w:rsid w:val="009800B5"/>
    <w:rsid w:val="00980DCA"/>
    <w:rsid w:val="0098329C"/>
    <w:rsid w:val="009848FA"/>
    <w:rsid w:val="00986E4A"/>
    <w:rsid w:val="0099066D"/>
    <w:rsid w:val="00990959"/>
    <w:rsid w:val="0099335A"/>
    <w:rsid w:val="00994473"/>
    <w:rsid w:val="00994C1E"/>
    <w:rsid w:val="00996CD1"/>
    <w:rsid w:val="009A03D9"/>
    <w:rsid w:val="009A2E42"/>
    <w:rsid w:val="009A3777"/>
    <w:rsid w:val="009B4B8B"/>
    <w:rsid w:val="009B581A"/>
    <w:rsid w:val="009B68D8"/>
    <w:rsid w:val="009B6A3A"/>
    <w:rsid w:val="009C5FAE"/>
    <w:rsid w:val="009C6BC2"/>
    <w:rsid w:val="009C77EE"/>
    <w:rsid w:val="009C7FC4"/>
    <w:rsid w:val="009D203C"/>
    <w:rsid w:val="009D46F1"/>
    <w:rsid w:val="009D5395"/>
    <w:rsid w:val="009E0E73"/>
    <w:rsid w:val="009E151B"/>
    <w:rsid w:val="009E1F07"/>
    <w:rsid w:val="009E2F59"/>
    <w:rsid w:val="009E2F9C"/>
    <w:rsid w:val="009E5518"/>
    <w:rsid w:val="009E59EC"/>
    <w:rsid w:val="009E6622"/>
    <w:rsid w:val="009E7093"/>
    <w:rsid w:val="009F28BF"/>
    <w:rsid w:val="009F2E09"/>
    <w:rsid w:val="009F6983"/>
    <w:rsid w:val="009F7926"/>
    <w:rsid w:val="00A001CC"/>
    <w:rsid w:val="00A012A6"/>
    <w:rsid w:val="00A01302"/>
    <w:rsid w:val="00A024C6"/>
    <w:rsid w:val="00A03CDC"/>
    <w:rsid w:val="00A04D22"/>
    <w:rsid w:val="00A05210"/>
    <w:rsid w:val="00A064A0"/>
    <w:rsid w:val="00A07C27"/>
    <w:rsid w:val="00A111A0"/>
    <w:rsid w:val="00A12960"/>
    <w:rsid w:val="00A13094"/>
    <w:rsid w:val="00A14DA7"/>
    <w:rsid w:val="00A15280"/>
    <w:rsid w:val="00A16B02"/>
    <w:rsid w:val="00A17507"/>
    <w:rsid w:val="00A17DA9"/>
    <w:rsid w:val="00A22975"/>
    <w:rsid w:val="00A26E03"/>
    <w:rsid w:val="00A3010C"/>
    <w:rsid w:val="00A31EA4"/>
    <w:rsid w:val="00A36DA3"/>
    <w:rsid w:val="00A41676"/>
    <w:rsid w:val="00A42BF0"/>
    <w:rsid w:val="00A4389D"/>
    <w:rsid w:val="00A46476"/>
    <w:rsid w:val="00A47AE3"/>
    <w:rsid w:val="00A50A71"/>
    <w:rsid w:val="00A57681"/>
    <w:rsid w:val="00A578FD"/>
    <w:rsid w:val="00A627BE"/>
    <w:rsid w:val="00A62E92"/>
    <w:rsid w:val="00A638F8"/>
    <w:rsid w:val="00A64983"/>
    <w:rsid w:val="00A651B5"/>
    <w:rsid w:val="00A65EE9"/>
    <w:rsid w:val="00A661AD"/>
    <w:rsid w:val="00A67D7B"/>
    <w:rsid w:val="00A72992"/>
    <w:rsid w:val="00A73F38"/>
    <w:rsid w:val="00A768EA"/>
    <w:rsid w:val="00A851D7"/>
    <w:rsid w:val="00A86095"/>
    <w:rsid w:val="00A905CF"/>
    <w:rsid w:val="00A9084F"/>
    <w:rsid w:val="00A91815"/>
    <w:rsid w:val="00A91AE0"/>
    <w:rsid w:val="00A9348B"/>
    <w:rsid w:val="00A93CA7"/>
    <w:rsid w:val="00A958A3"/>
    <w:rsid w:val="00A976A7"/>
    <w:rsid w:val="00AA06B8"/>
    <w:rsid w:val="00AB008A"/>
    <w:rsid w:val="00AB5261"/>
    <w:rsid w:val="00AB5684"/>
    <w:rsid w:val="00AC1535"/>
    <w:rsid w:val="00AC17FF"/>
    <w:rsid w:val="00AC235C"/>
    <w:rsid w:val="00AC2BAB"/>
    <w:rsid w:val="00AC4817"/>
    <w:rsid w:val="00AC686C"/>
    <w:rsid w:val="00AC6AF1"/>
    <w:rsid w:val="00AD0225"/>
    <w:rsid w:val="00AE036E"/>
    <w:rsid w:val="00AE1F0F"/>
    <w:rsid w:val="00AE4362"/>
    <w:rsid w:val="00AE56BA"/>
    <w:rsid w:val="00AF068C"/>
    <w:rsid w:val="00AF2C1D"/>
    <w:rsid w:val="00AF36E2"/>
    <w:rsid w:val="00AF467E"/>
    <w:rsid w:val="00AF5EE8"/>
    <w:rsid w:val="00AF7CDE"/>
    <w:rsid w:val="00AF7D5F"/>
    <w:rsid w:val="00B01452"/>
    <w:rsid w:val="00B06DD0"/>
    <w:rsid w:val="00B10FB9"/>
    <w:rsid w:val="00B13D8F"/>
    <w:rsid w:val="00B144AC"/>
    <w:rsid w:val="00B16288"/>
    <w:rsid w:val="00B17448"/>
    <w:rsid w:val="00B17A17"/>
    <w:rsid w:val="00B23E75"/>
    <w:rsid w:val="00B249EA"/>
    <w:rsid w:val="00B30387"/>
    <w:rsid w:val="00B30670"/>
    <w:rsid w:val="00B3262D"/>
    <w:rsid w:val="00B34C50"/>
    <w:rsid w:val="00B356AC"/>
    <w:rsid w:val="00B36383"/>
    <w:rsid w:val="00B40981"/>
    <w:rsid w:val="00B42D24"/>
    <w:rsid w:val="00B450FD"/>
    <w:rsid w:val="00B476BA"/>
    <w:rsid w:val="00B511E7"/>
    <w:rsid w:val="00B52DE0"/>
    <w:rsid w:val="00B53255"/>
    <w:rsid w:val="00B540BC"/>
    <w:rsid w:val="00B560FF"/>
    <w:rsid w:val="00B607DE"/>
    <w:rsid w:val="00B609E6"/>
    <w:rsid w:val="00B6495D"/>
    <w:rsid w:val="00B667C9"/>
    <w:rsid w:val="00B66DA5"/>
    <w:rsid w:val="00B73318"/>
    <w:rsid w:val="00B735C2"/>
    <w:rsid w:val="00B80B4C"/>
    <w:rsid w:val="00B871D1"/>
    <w:rsid w:val="00B92175"/>
    <w:rsid w:val="00B92198"/>
    <w:rsid w:val="00B93792"/>
    <w:rsid w:val="00B94F3C"/>
    <w:rsid w:val="00B95B05"/>
    <w:rsid w:val="00B95DAB"/>
    <w:rsid w:val="00B97EB2"/>
    <w:rsid w:val="00BA2385"/>
    <w:rsid w:val="00BA3088"/>
    <w:rsid w:val="00BA36E6"/>
    <w:rsid w:val="00BB1896"/>
    <w:rsid w:val="00BB1B61"/>
    <w:rsid w:val="00BB1BC1"/>
    <w:rsid w:val="00BB28AA"/>
    <w:rsid w:val="00BB3057"/>
    <w:rsid w:val="00BB34F8"/>
    <w:rsid w:val="00BB36B8"/>
    <w:rsid w:val="00BB54D3"/>
    <w:rsid w:val="00BB68E0"/>
    <w:rsid w:val="00BB763F"/>
    <w:rsid w:val="00BC3DFA"/>
    <w:rsid w:val="00BC57FD"/>
    <w:rsid w:val="00BC5CAD"/>
    <w:rsid w:val="00BC6B60"/>
    <w:rsid w:val="00BD36B7"/>
    <w:rsid w:val="00BD4DD2"/>
    <w:rsid w:val="00BD7C4E"/>
    <w:rsid w:val="00BE3FB8"/>
    <w:rsid w:val="00BE42AE"/>
    <w:rsid w:val="00BF03A6"/>
    <w:rsid w:val="00BF1118"/>
    <w:rsid w:val="00BF1267"/>
    <w:rsid w:val="00BF3C0E"/>
    <w:rsid w:val="00BF46F1"/>
    <w:rsid w:val="00BF54FF"/>
    <w:rsid w:val="00BF73B4"/>
    <w:rsid w:val="00C01CEA"/>
    <w:rsid w:val="00C026CC"/>
    <w:rsid w:val="00C036FD"/>
    <w:rsid w:val="00C05076"/>
    <w:rsid w:val="00C07B37"/>
    <w:rsid w:val="00C1372C"/>
    <w:rsid w:val="00C13B18"/>
    <w:rsid w:val="00C14E23"/>
    <w:rsid w:val="00C1613A"/>
    <w:rsid w:val="00C162E6"/>
    <w:rsid w:val="00C17273"/>
    <w:rsid w:val="00C17E61"/>
    <w:rsid w:val="00C20B13"/>
    <w:rsid w:val="00C218BE"/>
    <w:rsid w:val="00C242F3"/>
    <w:rsid w:val="00C278DB"/>
    <w:rsid w:val="00C27BD0"/>
    <w:rsid w:val="00C303AE"/>
    <w:rsid w:val="00C32B44"/>
    <w:rsid w:val="00C349CD"/>
    <w:rsid w:val="00C34B0B"/>
    <w:rsid w:val="00C363FC"/>
    <w:rsid w:val="00C3720D"/>
    <w:rsid w:val="00C3799C"/>
    <w:rsid w:val="00C40081"/>
    <w:rsid w:val="00C409D3"/>
    <w:rsid w:val="00C419BF"/>
    <w:rsid w:val="00C4244D"/>
    <w:rsid w:val="00C47406"/>
    <w:rsid w:val="00C4746C"/>
    <w:rsid w:val="00C52505"/>
    <w:rsid w:val="00C57048"/>
    <w:rsid w:val="00C60638"/>
    <w:rsid w:val="00C607DB"/>
    <w:rsid w:val="00C62025"/>
    <w:rsid w:val="00C62DB2"/>
    <w:rsid w:val="00C631B7"/>
    <w:rsid w:val="00C63638"/>
    <w:rsid w:val="00C63862"/>
    <w:rsid w:val="00C67D9D"/>
    <w:rsid w:val="00C70F42"/>
    <w:rsid w:val="00C721E4"/>
    <w:rsid w:val="00C8201C"/>
    <w:rsid w:val="00C8202A"/>
    <w:rsid w:val="00C83976"/>
    <w:rsid w:val="00C84930"/>
    <w:rsid w:val="00C8500A"/>
    <w:rsid w:val="00C86EBC"/>
    <w:rsid w:val="00C874BA"/>
    <w:rsid w:val="00C9090B"/>
    <w:rsid w:val="00C9122C"/>
    <w:rsid w:val="00C921C7"/>
    <w:rsid w:val="00C955AB"/>
    <w:rsid w:val="00CA295E"/>
    <w:rsid w:val="00CA38DC"/>
    <w:rsid w:val="00CA44B7"/>
    <w:rsid w:val="00CB2B9D"/>
    <w:rsid w:val="00CB43CA"/>
    <w:rsid w:val="00CB597C"/>
    <w:rsid w:val="00CB5EFA"/>
    <w:rsid w:val="00CB5F4C"/>
    <w:rsid w:val="00CC24B7"/>
    <w:rsid w:val="00CC24FE"/>
    <w:rsid w:val="00CC2FBF"/>
    <w:rsid w:val="00CC4E3F"/>
    <w:rsid w:val="00CC73B7"/>
    <w:rsid w:val="00CD076C"/>
    <w:rsid w:val="00CD13C0"/>
    <w:rsid w:val="00CD4DF4"/>
    <w:rsid w:val="00CD54D3"/>
    <w:rsid w:val="00CD7FD1"/>
    <w:rsid w:val="00CE3AF6"/>
    <w:rsid w:val="00CE3B12"/>
    <w:rsid w:val="00CE40BA"/>
    <w:rsid w:val="00CF16A1"/>
    <w:rsid w:val="00CF3305"/>
    <w:rsid w:val="00CF4979"/>
    <w:rsid w:val="00CF4FA5"/>
    <w:rsid w:val="00CF6304"/>
    <w:rsid w:val="00CF64FA"/>
    <w:rsid w:val="00CF6F8C"/>
    <w:rsid w:val="00D006E8"/>
    <w:rsid w:val="00D05B15"/>
    <w:rsid w:val="00D106CF"/>
    <w:rsid w:val="00D141A8"/>
    <w:rsid w:val="00D15422"/>
    <w:rsid w:val="00D17E58"/>
    <w:rsid w:val="00D21A97"/>
    <w:rsid w:val="00D2391B"/>
    <w:rsid w:val="00D23D98"/>
    <w:rsid w:val="00D23E2F"/>
    <w:rsid w:val="00D24616"/>
    <w:rsid w:val="00D246EC"/>
    <w:rsid w:val="00D24FCF"/>
    <w:rsid w:val="00D30CA4"/>
    <w:rsid w:val="00D31B27"/>
    <w:rsid w:val="00D32DF4"/>
    <w:rsid w:val="00D335EB"/>
    <w:rsid w:val="00D33C63"/>
    <w:rsid w:val="00D351CE"/>
    <w:rsid w:val="00D357D0"/>
    <w:rsid w:val="00D42565"/>
    <w:rsid w:val="00D434D2"/>
    <w:rsid w:val="00D454D9"/>
    <w:rsid w:val="00D468DC"/>
    <w:rsid w:val="00D47B55"/>
    <w:rsid w:val="00D507AB"/>
    <w:rsid w:val="00D51D46"/>
    <w:rsid w:val="00D51E54"/>
    <w:rsid w:val="00D54BC8"/>
    <w:rsid w:val="00D57651"/>
    <w:rsid w:val="00D62A4E"/>
    <w:rsid w:val="00D63441"/>
    <w:rsid w:val="00D635AF"/>
    <w:rsid w:val="00D64BEF"/>
    <w:rsid w:val="00D65FB6"/>
    <w:rsid w:val="00D70069"/>
    <w:rsid w:val="00D7282F"/>
    <w:rsid w:val="00D83C27"/>
    <w:rsid w:val="00D8401A"/>
    <w:rsid w:val="00D84CBB"/>
    <w:rsid w:val="00D84EDF"/>
    <w:rsid w:val="00D85997"/>
    <w:rsid w:val="00D863C3"/>
    <w:rsid w:val="00D86878"/>
    <w:rsid w:val="00D90721"/>
    <w:rsid w:val="00D90BBB"/>
    <w:rsid w:val="00D93F7C"/>
    <w:rsid w:val="00D9503B"/>
    <w:rsid w:val="00D957D9"/>
    <w:rsid w:val="00D95E39"/>
    <w:rsid w:val="00DA0E0A"/>
    <w:rsid w:val="00DA19B2"/>
    <w:rsid w:val="00DA4062"/>
    <w:rsid w:val="00DB0282"/>
    <w:rsid w:val="00DB23EC"/>
    <w:rsid w:val="00DB38C4"/>
    <w:rsid w:val="00DB5C8C"/>
    <w:rsid w:val="00DC1B20"/>
    <w:rsid w:val="00DC1B2E"/>
    <w:rsid w:val="00DC1C84"/>
    <w:rsid w:val="00DC5C34"/>
    <w:rsid w:val="00DC5F59"/>
    <w:rsid w:val="00DC69E9"/>
    <w:rsid w:val="00DC7BF6"/>
    <w:rsid w:val="00DD41D8"/>
    <w:rsid w:val="00DD6A2F"/>
    <w:rsid w:val="00DD73BE"/>
    <w:rsid w:val="00DE1146"/>
    <w:rsid w:val="00DE5837"/>
    <w:rsid w:val="00DE739B"/>
    <w:rsid w:val="00DE764B"/>
    <w:rsid w:val="00DF091C"/>
    <w:rsid w:val="00DF0EBB"/>
    <w:rsid w:val="00DF43A9"/>
    <w:rsid w:val="00DF4727"/>
    <w:rsid w:val="00DF4D2B"/>
    <w:rsid w:val="00E005AF"/>
    <w:rsid w:val="00E0157E"/>
    <w:rsid w:val="00E015A4"/>
    <w:rsid w:val="00E01BFC"/>
    <w:rsid w:val="00E02EAA"/>
    <w:rsid w:val="00E03AF6"/>
    <w:rsid w:val="00E04224"/>
    <w:rsid w:val="00E07ADF"/>
    <w:rsid w:val="00E12553"/>
    <w:rsid w:val="00E15B66"/>
    <w:rsid w:val="00E249E1"/>
    <w:rsid w:val="00E25992"/>
    <w:rsid w:val="00E26B0D"/>
    <w:rsid w:val="00E27429"/>
    <w:rsid w:val="00E27862"/>
    <w:rsid w:val="00E3032F"/>
    <w:rsid w:val="00E30730"/>
    <w:rsid w:val="00E32A1F"/>
    <w:rsid w:val="00E3429A"/>
    <w:rsid w:val="00E37167"/>
    <w:rsid w:val="00E41770"/>
    <w:rsid w:val="00E41833"/>
    <w:rsid w:val="00E41B08"/>
    <w:rsid w:val="00E42AAA"/>
    <w:rsid w:val="00E43D02"/>
    <w:rsid w:val="00E45BFF"/>
    <w:rsid w:val="00E476E0"/>
    <w:rsid w:val="00E47B84"/>
    <w:rsid w:val="00E501D7"/>
    <w:rsid w:val="00E51C15"/>
    <w:rsid w:val="00E526FE"/>
    <w:rsid w:val="00E5371E"/>
    <w:rsid w:val="00E5401A"/>
    <w:rsid w:val="00E549AA"/>
    <w:rsid w:val="00E613B7"/>
    <w:rsid w:val="00E62F4B"/>
    <w:rsid w:val="00E6323F"/>
    <w:rsid w:val="00E640F8"/>
    <w:rsid w:val="00E65F37"/>
    <w:rsid w:val="00E74388"/>
    <w:rsid w:val="00E769F8"/>
    <w:rsid w:val="00E76FA4"/>
    <w:rsid w:val="00E81CD0"/>
    <w:rsid w:val="00E83624"/>
    <w:rsid w:val="00E8488C"/>
    <w:rsid w:val="00E860E1"/>
    <w:rsid w:val="00E91C8A"/>
    <w:rsid w:val="00E93495"/>
    <w:rsid w:val="00E94E24"/>
    <w:rsid w:val="00E963E4"/>
    <w:rsid w:val="00EA0989"/>
    <w:rsid w:val="00EA09AC"/>
    <w:rsid w:val="00EA142C"/>
    <w:rsid w:val="00EA1D4B"/>
    <w:rsid w:val="00EA1EEF"/>
    <w:rsid w:val="00EA45F0"/>
    <w:rsid w:val="00EA48BE"/>
    <w:rsid w:val="00EA5FAE"/>
    <w:rsid w:val="00EA6F66"/>
    <w:rsid w:val="00EA7A32"/>
    <w:rsid w:val="00EA7B31"/>
    <w:rsid w:val="00EB0F15"/>
    <w:rsid w:val="00EB1D28"/>
    <w:rsid w:val="00EB7408"/>
    <w:rsid w:val="00EB7C05"/>
    <w:rsid w:val="00EC080F"/>
    <w:rsid w:val="00EC296F"/>
    <w:rsid w:val="00EC7580"/>
    <w:rsid w:val="00ED3A85"/>
    <w:rsid w:val="00ED6E21"/>
    <w:rsid w:val="00EE056C"/>
    <w:rsid w:val="00EE23DA"/>
    <w:rsid w:val="00EE46FC"/>
    <w:rsid w:val="00EF35E7"/>
    <w:rsid w:val="00EF4D84"/>
    <w:rsid w:val="00F0114C"/>
    <w:rsid w:val="00F01F5D"/>
    <w:rsid w:val="00F021DA"/>
    <w:rsid w:val="00F024DA"/>
    <w:rsid w:val="00F0300F"/>
    <w:rsid w:val="00F031C3"/>
    <w:rsid w:val="00F04B9A"/>
    <w:rsid w:val="00F0698A"/>
    <w:rsid w:val="00F10847"/>
    <w:rsid w:val="00F1121B"/>
    <w:rsid w:val="00F11C0D"/>
    <w:rsid w:val="00F12DAE"/>
    <w:rsid w:val="00F13927"/>
    <w:rsid w:val="00F169A8"/>
    <w:rsid w:val="00F3023A"/>
    <w:rsid w:val="00F30E27"/>
    <w:rsid w:val="00F3210B"/>
    <w:rsid w:val="00F40F9A"/>
    <w:rsid w:val="00F44753"/>
    <w:rsid w:val="00F47E58"/>
    <w:rsid w:val="00F501D1"/>
    <w:rsid w:val="00F509F6"/>
    <w:rsid w:val="00F5122F"/>
    <w:rsid w:val="00F51FC7"/>
    <w:rsid w:val="00F52B35"/>
    <w:rsid w:val="00F57BF6"/>
    <w:rsid w:val="00F60A68"/>
    <w:rsid w:val="00F61B82"/>
    <w:rsid w:val="00F63659"/>
    <w:rsid w:val="00F650B8"/>
    <w:rsid w:val="00F65B43"/>
    <w:rsid w:val="00F709FE"/>
    <w:rsid w:val="00F8143E"/>
    <w:rsid w:val="00F82E6B"/>
    <w:rsid w:val="00F86EE2"/>
    <w:rsid w:val="00F920B5"/>
    <w:rsid w:val="00F939F4"/>
    <w:rsid w:val="00F9578C"/>
    <w:rsid w:val="00F978C3"/>
    <w:rsid w:val="00FA17D5"/>
    <w:rsid w:val="00FA271E"/>
    <w:rsid w:val="00FA38D6"/>
    <w:rsid w:val="00FA56D3"/>
    <w:rsid w:val="00FA6739"/>
    <w:rsid w:val="00FA6D7A"/>
    <w:rsid w:val="00FA71C7"/>
    <w:rsid w:val="00FB2797"/>
    <w:rsid w:val="00FB4B75"/>
    <w:rsid w:val="00FC30F8"/>
    <w:rsid w:val="00FC5FD6"/>
    <w:rsid w:val="00FD3338"/>
    <w:rsid w:val="00FD46E8"/>
    <w:rsid w:val="00FD5449"/>
    <w:rsid w:val="00FD56F0"/>
    <w:rsid w:val="00FE0AD3"/>
    <w:rsid w:val="00FE0E48"/>
    <w:rsid w:val="00FE1C1B"/>
    <w:rsid w:val="00FE36C3"/>
    <w:rsid w:val="00FE3B2D"/>
    <w:rsid w:val="00FE48F7"/>
    <w:rsid w:val="00FE5282"/>
    <w:rsid w:val="00FE5C11"/>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BD5E-77C9-4B1C-9C9F-CF95B7BF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2019-02-05T09:06:00Z</dcterms:created>
  <dcterms:modified xsi:type="dcterms:W3CDTF">2019-02-05T09:06:00Z</dcterms:modified>
</cp:coreProperties>
</file>