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E8" w:rsidRPr="000B67B6" w:rsidRDefault="0086540C" w:rsidP="00CC1A33">
      <w:pPr>
        <w:jc w:val="center"/>
        <w:rPr>
          <w:rFonts w:ascii="Meiryo UI" w:eastAsia="Meiryo UI" w:hAnsi="Meiryo UI"/>
          <w:b/>
          <w:sz w:val="28"/>
        </w:rPr>
      </w:pPr>
      <w:bookmarkStart w:id="0" w:name="_GoBack"/>
      <w:bookmarkEnd w:id="0"/>
      <w:r w:rsidRPr="000B67B6">
        <w:rPr>
          <w:rFonts w:ascii="Meiryo UI" w:eastAsia="Meiryo UI" w:hAnsi="Meiryo UI" w:hint="eastAsia"/>
          <w:b/>
          <w:sz w:val="28"/>
        </w:rPr>
        <w:t>高齢者の飲酒問題</w:t>
      </w:r>
      <w:r w:rsidR="00CC1A33" w:rsidRPr="000B67B6">
        <w:rPr>
          <w:rFonts w:ascii="Meiryo UI" w:eastAsia="Meiryo UI" w:hAnsi="Meiryo UI" w:hint="eastAsia"/>
          <w:b/>
          <w:sz w:val="28"/>
        </w:rPr>
        <w:t>に関する</w:t>
      </w:r>
      <w:r w:rsidRPr="000B67B6">
        <w:rPr>
          <w:rFonts w:ascii="Meiryo UI" w:eastAsia="Meiryo UI" w:hAnsi="Meiryo UI" w:hint="eastAsia"/>
          <w:b/>
          <w:sz w:val="28"/>
        </w:rPr>
        <w:t>ツール作成について</w:t>
      </w:r>
      <w:r w:rsidR="00CC1A33" w:rsidRPr="000B67B6">
        <w:rPr>
          <w:rFonts w:ascii="Meiryo UI" w:eastAsia="Meiryo UI" w:hAnsi="Meiryo UI" w:hint="eastAsia"/>
          <w:b/>
          <w:sz w:val="28"/>
        </w:rPr>
        <w:t>（事務局案）</w:t>
      </w:r>
    </w:p>
    <w:p w:rsidR="0086540C" w:rsidRPr="00CC1A33" w:rsidRDefault="0086540C">
      <w:pPr>
        <w:rPr>
          <w:rFonts w:ascii="Meiryo UI" w:eastAsia="Meiryo UI" w:hAnsi="Meiryo UI"/>
        </w:rPr>
      </w:pPr>
    </w:p>
    <w:p w:rsidR="0086540C" w:rsidRPr="000B67B6" w:rsidRDefault="0086540C">
      <w:pPr>
        <w:rPr>
          <w:rFonts w:ascii="Meiryo UI" w:eastAsia="Meiryo UI" w:hAnsi="Meiryo UI"/>
          <w:sz w:val="28"/>
          <w:u w:val="single"/>
        </w:rPr>
      </w:pPr>
      <w:r w:rsidRPr="000B67B6">
        <w:rPr>
          <w:rFonts w:ascii="Meiryo UI" w:eastAsia="Meiryo UI" w:hAnsi="Meiryo UI" w:hint="eastAsia"/>
          <w:sz w:val="28"/>
          <w:u w:val="single"/>
        </w:rPr>
        <w:t>１．目</w:t>
      </w:r>
      <w:r w:rsidR="004C3831" w:rsidRPr="000B67B6">
        <w:rPr>
          <w:rFonts w:ascii="Meiryo UI" w:eastAsia="Meiryo UI" w:hAnsi="Meiryo UI" w:hint="eastAsia"/>
          <w:sz w:val="28"/>
          <w:u w:val="single"/>
        </w:rPr>
        <w:t xml:space="preserve">　</w:t>
      </w:r>
      <w:r w:rsidRPr="000B67B6">
        <w:rPr>
          <w:rFonts w:ascii="Meiryo UI" w:eastAsia="Meiryo UI" w:hAnsi="Meiryo UI" w:hint="eastAsia"/>
          <w:sz w:val="28"/>
          <w:u w:val="single"/>
        </w:rPr>
        <w:t>的</w:t>
      </w:r>
    </w:p>
    <w:p w:rsidR="0086540C" w:rsidRPr="000B67B6" w:rsidRDefault="0086540C" w:rsidP="000B67B6">
      <w:pPr>
        <w:spacing w:line="400" w:lineRule="exact"/>
        <w:rPr>
          <w:rFonts w:ascii="Meiryo UI" w:eastAsia="Meiryo UI" w:hAnsi="Meiryo UI"/>
          <w:sz w:val="22"/>
        </w:rPr>
      </w:pPr>
      <w:r w:rsidRPr="000B67B6">
        <w:rPr>
          <w:rFonts w:ascii="Meiryo UI" w:eastAsia="Meiryo UI" w:hAnsi="Meiryo UI" w:hint="eastAsia"/>
          <w:sz w:val="22"/>
        </w:rPr>
        <w:t xml:space="preserve">　介護現場・高齢者支援現場で支援にあたるケアマネ・ホームヘルパー等が、飲酒問題のある高齢者を専門支援機関につなぐ際に役に立つツールを作成することにより、スムーズに専門支援機関につながる体制づくりを進める。</w:t>
      </w:r>
    </w:p>
    <w:p w:rsidR="0086540C" w:rsidRPr="00CC1A33" w:rsidRDefault="0086540C">
      <w:pPr>
        <w:rPr>
          <w:rFonts w:ascii="Meiryo UI" w:eastAsia="Meiryo UI" w:hAnsi="Meiryo UI"/>
        </w:rPr>
      </w:pPr>
    </w:p>
    <w:p w:rsidR="0086540C" w:rsidRPr="000B67B6" w:rsidRDefault="0086540C">
      <w:pPr>
        <w:rPr>
          <w:rFonts w:ascii="Meiryo UI" w:eastAsia="Meiryo UI" w:hAnsi="Meiryo UI"/>
          <w:sz w:val="28"/>
          <w:u w:val="single"/>
        </w:rPr>
      </w:pPr>
      <w:r w:rsidRPr="000B67B6">
        <w:rPr>
          <w:rFonts w:ascii="Meiryo UI" w:eastAsia="Meiryo UI" w:hAnsi="Meiryo UI" w:hint="eastAsia"/>
          <w:sz w:val="28"/>
          <w:u w:val="single"/>
        </w:rPr>
        <w:t>２．対象とツール</w:t>
      </w:r>
    </w:p>
    <w:p w:rsidR="0086540C" w:rsidRPr="000B67B6" w:rsidRDefault="0086540C" w:rsidP="000B67B6">
      <w:pPr>
        <w:spacing w:line="400" w:lineRule="exact"/>
        <w:ind w:firstLineChars="100" w:firstLine="220"/>
        <w:rPr>
          <w:rFonts w:ascii="Meiryo UI" w:eastAsia="Meiryo UI" w:hAnsi="Meiryo UI"/>
          <w:sz w:val="22"/>
        </w:rPr>
      </w:pPr>
      <w:r w:rsidRPr="000B67B6">
        <w:rPr>
          <w:rFonts w:ascii="Meiryo UI" w:eastAsia="Meiryo UI" w:hAnsi="Meiryo UI" w:hint="eastAsia"/>
          <w:sz w:val="22"/>
        </w:rPr>
        <w:t>支援者向けの「専門支援機関につなぐこと」を目的にしたツール</w:t>
      </w:r>
      <w:r w:rsidR="000E418E" w:rsidRPr="000B67B6">
        <w:rPr>
          <w:rFonts w:ascii="Meiryo UI" w:eastAsia="Meiryo UI" w:hAnsi="Meiryo UI" w:hint="eastAsia"/>
          <w:sz w:val="22"/>
        </w:rPr>
        <w:t>（パンフレット・リーフレット・チラシなど）</w:t>
      </w:r>
    </w:p>
    <w:p w:rsidR="0086540C" w:rsidRPr="00CC1A33" w:rsidRDefault="0086540C">
      <w:pPr>
        <w:rPr>
          <w:rFonts w:ascii="Meiryo UI" w:eastAsia="Meiryo UI" w:hAnsi="Meiryo UI"/>
        </w:rPr>
      </w:pPr>
    </w:p>
    <w:p w:rsidR="0086540C" w:rsidRPr="000B67B6" w:rsidRDefault="0086540C">
      <w:pPr>
        <w:rPr>
          <w:rFonts w:ascii="Meiryo UI" w:eastAsia="Meiryo UI" w:hAnsi="Meiryo UI"/>
          <w:sz w:val="28"/>
          <w:u w:val="single"/>
        </w:rPr>
      </w:pPr>
      <w:r w:rsidRPr="000B67B6">
        <w:rPr>
          <w:rFonts w:ascii="Meiryo UI" w:eastAsia="Meiryo UI" w:hAnsi="Meiryo UI" w:hint="eastAsia"/>
          <w:sz w:val="28"/>
          <w:u w:val="single"/>
        </w:rPr>
        <w:t>３．内</w:t>
      </w:r>
      <w:r w:rsidR="004C3831" w:rsidRPr="000B67B6">
        <w:rPr>
          <w:rFonts w:ascii="Meiryo UI" w:eastAsia="Meiryo UI" w:hAnsi="Meiryo UI" w:hint="eastAsia"/>
          <w:sz w:val="28"/>
          <w:u w:val="single"/>
        </w:rPr>
        <w:t xml:space="preserve">　</w:t>
      </w:r>
      <w:r w:rsidRPr="000B67B6">
        <w:rPr>
          <w:rFonts w:ascii="Meiryo UI" w:eastAsia="Meiryo UI" w:hAnsi="Meiryo UI" w:hint="eastAsia"/>
          <w:sz w:val="28"/>
          <w:u w:val="single"/>
        </w:rPr>
        <w:t>容</w:t>
      </w:r>
    </w:p>
    <w:p w:rsidR="0086540C" w:rsidRPr="000B67B6" w:rsidRDefault="0086540C" w:rsidP="000B67B6">
      <w:pPr>
        <w:spacing w:line="400" w:lineRule="exact"/>
        <w:ind w:firstLineChars="100" w:firstLine="220"/>
        <w:rPr>
          <w:rFonts w:ascii="Meiryo UI" w:eastAsia="Meiryo UI" w:hAnsi="Meiryo UI"/>
          <w:sz w:val="22"/>
        </w:rPr>
      </w:pPr>
      <w:r w:rsidRPr="000B67B6">
        <w:rPr>
          <w:rFonts w:ascii="Meiryo UI" w:eastAsia="Meiryo UI" w:hAnsi="Meiryo UI" w:hint="eastAsia"/>
          <w:sz w:val="22"/>
        </w:rPr>
        <w:t xml:space="preserve">①　</w:t>
      </w:r>
      <w:r w:rsidR="004C3831" w:rsidRPr="000B67B6">
        <w:rPr>
          <w:rFonts w:ascii="Meiryo UI" w:eastAsia="Meiryo UI" w:hAnsi="Meiryo UI" w:hint="eastAsia"/>
          <w:sz w:val="22"/>
        </w:rPr>
        <w:t>アルコール依存症についての基礎知識</w:t>
      </w:r>
    </w:p>
    <w:p w:rsidR="004C3831" w:rsidRPr="000B67B6" w:rsidRDefault="004C3831" w:rsidP="000B67B6">
      <w:pPr>
        <w:spacing w:line="400" w:lineRule="exact"/>
        <w:ind w:firstLineChars="100" w:firstLine="220"/>
        <w:rPr>
          <w:rFonts w:ascii="Meiryo UI" w:eastAsia="Meiryo UI" w:hAnsi="Meiryo UI"/>
          <w:sz w:val="22"/>
        </w:rPr>
      </w:pPr>
      <w:r w:rsidRPr="000B67B6">
        <w:rPr>
          <w:rFonts w:ascii="Meiryo UI" w:eastAsia="Meiryo UI" w:hAnsi="Meiryo UI" w:hint="eastAsia"/>
          <w:sz w:val="22"/>
        </w:rPr>
        <w:t>②　高齢者の飲酒問題について</w:t>
      </w:r>
    </w:p>
    <w:p w:rsidR="00CC1A33" w:rsidRPr="000B67B6" w:rsidRDefault="004C3831" w:rsidP="000B67B6">
      <w:pPr>
        <w:spacing w:line="400" w:lineRule="exact"/>
        <w:ind w:firstLineChars="100" w:firstLine="220"/>
        <w:rPr>
          <w:rFonts w:ascii="Meiryo UI" w:eastAsia="Meiryo UI" w:hAnsi="Meiryo UI"/>
          <w:sz w:val="22"/>
        </w:rPr>
      </w:pPr>
      <w:r w:rsidRPr="000B67B6">
        <w:rPr>
          <w:rFonts w:ascii="Meiryo UI" w:eastAsia="Meiryo UI" w:hAnsi="Meiryo UI" w:hint="eastAsia"/>
          <w:sz w:val="22"/>
        </w:rPr>
        <w:t>③　支援のポイント（専門支援機関へのつなぎ方）</w:t>
      </w:r>
      <w:r w:rsidR="00CC1A33" w:rsidRPr="000B67B6">
        <w:rPr>
          <w:rFonts w:ascii="Meiryo UI" w:eastAsia="Meiryo UI" w:hAnsi="Meiryo UI" w:hint="eastAsia"/>
          <w:sz w:val="22"/>
        </w:rPr>
        <w:t xml:space="preserve">　　など</w:t>
      </w:r>
    </w:p>
    <w:p w:rsidR="00CC1A33" w:rsidRPr="00CC1A33" w:rsidRDefault="00CC1A33" w:rsidP="004C383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</w:p>
    <w:p w:rsidR="00CC1A33" w:rsidRPr="000B67B6" w:rsidRDefault="00CC1A33" w:rsidP="004C3831">
      <w:pPr>
        <w:rPr>
          <w:rFonts w:ascii="Meiryo UI" w:eastAsia="Meiryo UI" w:hAnsi="Meiryo UI"/>
          <w:sz w:val="28"/>
          <w:u w:val="single"/>
        </w:rPr>
      </w:pPr>
      <w:r w:rsidRPr="000B67B6">
        <w:rPr>
          <w:rFonts w:ascii="Meiryo UI" w:eastAsia="Meiryo UI" w:hAnsi="Meiryo UI" w:hint="eastAsia"/>
          <w:sz w:val="28"/>
          <w:u w:val="single"/>
        </w:rPr>
        <w:t>４．進め方</w:t>
      </w:r>
    </w:p>
    <w:p w:rsidR="000E418E" w:rsidRPr="000B67B6" w:rsidRDefault="000E418E" w:rsidP="000B67B6">
      <w:pPr>
        <w:spacing w:line="400" w:lineRule="exact"/>
        <w:rPr>
          <w:rFonts w:ascii="Meiryo UI" w:eastAsia="Meiryo UI" w:hAnsi="Meiryo UI"/>
          <w:sz w:val="22"/>
        </w:rPr>
      </w:pPr>
      <w:r w:rsidRPr="000B67B6">
        <w:rPr>
          <w:rFonts w:ascii="Meiryo UI" w:eastAsia="Meiryo UI" w:hAnsi="Meiryo UI" w:hint="eastAsia"/>
          <w:sz w:val="22"/>
        </w:rPr>
        <w:t xml:space="preserve">　</w:t>
      </w:r>
      <w:r w:rsidR="00CC1A33" w:rsidRPr="000B67B6">
        <w:rPr>
          <w:rFonts w:ascii="Meiryo UI" w:eastAsia="Meiryo UI" w:hAnsi="Meiryo UI" w:hint="eastAsia"/>
          <w:sz w:val="22"/>
        </w:rPr>
        <w:t>令和2年度</w:t>
      </w:r>
    </w:p>
    <w:p w:rsidR="00CC1A33" w:rsidRPr="000B67B6" w:rsidRDefault="000E418E" w:rsidP="000B67B6">
      <w:pPr>
        <w:spacing w:line="400" w:lineRule="exact"/>
        <w:ind w:firstLineChars="100" w:firstLine="220"/>
        <w:rPr>
          <w:rFonts w:ascii="Meiryo UI" w:eastAsia="Meiryo UI" w:hAnsi="Meiryo UI"/>
          <w:sz w:val="22"/>
        </w:rPr>
      </w:pPr>
      <w:r w:rsidRPr="000B67B6">
        <w:rPr>
          <w:rFonts w:ascii="Meiryo UI" w:eastAsia="Meiryo UI" w:hAnsi="Meiryo UI" w:hint="eastAsia"/>
          <w:sz w:val="22"/>
        </w:rPr>
        <w:t>・　関係者による検討会議で案を作成</w:t>
      </w:r>
    </w:p>
    <w:p w:rsidR="00CC1A33" w:rsidRPr="000B67B6" w:rsidRDefault="00CC1A33" w:rsidP="000B67B6">
      <w:pPr>
        <w:spacing w:line="400" w:lineRule="exact"/>
        <w:ind w:firstLineChars="100" w:firstLine="220"/>
        <w:rPr>
          <w:rFonts w:ascii="Meiryo UI" w:eastAsia="Meiryo UI" w:hAnsi="Meiryo UI"/>
          <w:sz w:val="22"/>
        </w:rPr>
      </w:pPr>
      <w:r w:rsidRPr="000B67B6">
        <w:rPr>
          <w:rFonts w:ascii="Meiryo UI" w:eastAsia="Meiryo UI" w:hAnsi="Meiryo UI" w:hint="eastAsia"/>
          <w:sz w:val="22"/>
        </w:rPr>
        <w:t xml:space="preserve">・　</w:t>
      </w:r>
      <w:r w:rsidR="000E418E" w:rsidRPr="000B67B6">
        <w:rPr>
          <w:rFonts w:ascii="Meiryo UI" w:eastAsia="Meiryo UI" w:hAnsi="Meiryo UI" w:hint="eastAsia"/>
          <w:sz w:val="22"/>
        </w:rPr>
        <w:t>本部会で検討　⇒　完成</w:t>
      </w:r>
    </w:p>
    <w:p w:rsidR="00CC1A33" w:rsidRPr="000B67B6" w:rsidRDefault="000E418E" w:rsidP="000B67B6">
      <w:pPr>
        <w:spacing w:line="400" w:lineRule="exact"/>
        <w:ind w:firstLineChars="100" w:firstLine="220"/>
        <w:rPr>
          <w:rFonts w:ascii="Meiryo UI" w:eastAsia="Meiryo UI" w:hAnsi="Meiryo UI"/>
          <w:sz w:val="22"/>
        </w:rPr>
      </w:pPr>
      <w:r w:rsidRPr="000B67B6">
        <w:rPr>
          <w:rFonts w:ascii="Meiryo UI" w:eastAsia="Meiryo UI" w:hAnsi="Meiryo UI" w:hint="eastAsia"/>
          <w:sz w:val="22"/>
        </w:rPr>
        <w:t>・　完成後、関係機関</w:t>
      </w:r>
      <w:r w:rsidR="00CC1A33" w:rsidRPr="000B67B6">
        <w:rPr>
          <w:rFonts w:ascii="Meiryo UI" w:eastAsia="Meiryo UI" w:hAnsi="Meiryo UI" w:hint="eastAsia"/>
          <w:sz w:val="22"/>
        </w:rPr>
        <w:t>に配布（必要に応じて普及のための研修を実施）</w:t>
      </w:r>
    </w:p>
    <w:sectPr w:rsidR="00CC1A33" w:rsidRPr="000B67B6" w:rsidSect="00CC1A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B6" w:rsidRDefault="000B67B6" w:rsidP="000B67B6">
      <w:r>
        <w:separator/>
      </w:r>
    </w:p>
  </w:endnote>
  <w:endnote w:type="continuationSeparator" w:id="0">
    <w:p w:rsidR="000B67B6" w:rsidRDefault="000B67B6" w:rsidP="000B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B6" w:rsidRDefault="000B67B6" w:rsidP="000B67B6">
      <w:r>
        <w:separator/>
      </w:r>
    </w:p>
  </w:footnote>
  <w:footnote w:type="continuationSeparator" w:id="0">
    <w:p w:rsidR="000B67B6" w:rsidRDefault="000B67B6" w:rsidP="000B6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yKCBREkcR2MxCFPOfeDSLrsIufw=" w:salt="1JTwCbAtuDK/PL9+ppo9r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83"/>
    <w:rsid w:val="000B67B6"/>
    <w:rsid w:val="000E418E"/>
    <w:rsid w:val="004C3831"/>
    <w:rsid w:val="007C3036"/>
    <w:rsid w:val="0086540C"/>
    <w:rsid w:val="009D7DE8"/>
    <w:rsid w:val="00A15D71"/>
    <w:rsid w:val="00CC1A33"/>
    <w:rsid w:val="00EB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7B6"/>
  </w:style>
  <w:style w:type="paragraph" w:styleId="a5">
    <w:name w:val="footer"/>
    <w:basedOn w:val="a"/>
    <w:link w:val="a6"/>
    <w:uiPriority w:val="99"/>
    <w:unhideWhenUsed/>
    <w:rsid w:val="000B6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7B6"/>
  </w:style>
  <w:style w:type="paragraph" w:styleId="a5">
    <w:name w:val="footer"/>
    <w:basedOn w:val="a"/>
    <w:link w:val="a6"/>
    <w:uiPriority w:val="99"/>
    <w:unhideWhenUsed/>
    <w:rsid w:val="000B6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</Words>
  <Characters>297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大阪府</cp:lastModifiedBy>
  <cp:revision>7</cp:revision>
  <dcterms:created xsi:type="dcterms:W3CDTF">2019-11-18T09:50:00Z</dcterms:created>
  <dcterms:modified xsi:type="dcterms:W3CDTF">2019-12-18T00:48:00Z</dcterms:modified>
</cp:coreProperties>
</file>