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6832" w14:textId="77777777" w:rsidR="009D051C" w:rsidRPr="00C77976" w:rsidRDefault="009D051C" w:rsidP="001805BE">
      <w:pPr>
        <w:snapToGrid w:val="0"/>
        <w:ind w:left="280" w:hangingChars="100" w:hanging="280"/>
        <w:rPr>
          <w:rFonts w:asciiTheme="minorEastAsia" w:hAnsiTheme="minorEastAsia" w:cs="ＭＳ ゴシック"/>
          <w:sz w:val="28"/>
          <w:szCs w:val="28"/>
        </w:rPr>
      </w:pPr>
    </w:p>
    <w:p w14:paraId="4D503309" w14:textId="77777777" w:rsidR="00821A3E" w:rsidRPr="00C77976" w:rsidRDefault="00821A3E" w:rsidP="001805BE">
      <w:pPr>
        <w:snapToGrid w:val="0"/>
        <w:ind w:left="280" w:hangingChars="100" w:hanging="280"/>
        <w:rPr>
          <w:rFonts w:asciiTheme="minorEastAsia" w:hAnsiTheme="minorEastAsia" w:cs="ＭＳ ゴシック"/>
          <w:sz w:val="28"/>
          <w:szCs w:val="28"/>
        </w:rPr>
      </w:pPr>
    </w:p>
    <w:p w14:paraId="18C2B744" w14:textId="77777777" w:rsidR="00821A3E" w:rsidRPr="00C77976" w:rsidRDefault="00821A3E" w:rsidP="001805BE">
      <w:pPr>
        <w:snapToGrid w:val="0"/>
        <w:ind w:left="280" w:hangingChars="100" w:hanging="280"/>
        <w:rPr>
          <w:rFonts w:asciiTheme="minorEastAsia" w:hAnsiTheme="minorEastAsia" w:cs="ＭＳ ゴシック"/>
          <w:sz w:val="28"/>
          <w:szCs w:val="28"/>
        </w:rPr>
      </w:pPr>
    </w:p>
    <w:p w14:paraId="00FD5AC3" w14:textId="77777777" w:rsidR="007E619F" w:rsidRPr="00C77976" w:rsidRDefault="007E619F"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医療提供体制推進事業費補助金の予算確保及び救命救急センター</w:t>
      </w:r>
      <w:r w:rsidR="002A0AF8" w:rsidRPr="00C77976">
        <w:rPr>
          <w:rFonts w:asciiTheme="majorEastAsia" w:eastAsiaTheme="majorEastAsia" w:hAnsiTheme="majorEastAsia" w:hint="eastAsia"/>
          <w:b/>
          <w:bCs/>
          <w:sz w:val="40"/>
          <w:szCs w:val="40"/>
        </w:rPr>
        <w:t>運営事業費補助金の基準額</w:t>
      </w:r>
    </w:p>
    <w:p w14:paraId="128FA104" w14:textId="77777777" w:rsidR="00B4351D" w:rsidRPr="00C77976" w:rsidRDefault="002A0AF8"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改正</w:t>
      </w:r>
      <w:r w:rsidR="00B4351D" w:rsidRPr="00C77976">
        <w:rPr>
          <w:rFonts w:asciiTheme="majorEastAsia" w:eastAsiaTheme="majorEastAsia" w:hAnsiTheme="majorEastAsia"/>
          <w:b/>
          <w:sz w:val="40"/>
          <w:szCs w:val="40"/>
        </w:rPr>
        <w:t>に関する提言</w:t>
      </w:r>
    </w:p>
    <w:p w14:paraId="2B20D672"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25CF970A" w14:textId="77777777" w:rsidR="00B4351D" w:rsidRPr="00C77976" w:rsidRDefault="00B4351D" w:rsidP="00B4351D">
      <w:pPr>
        <w:spacing w:line="400" w:lineRule="exact"/>
        <w:jc w:val="center"/>
        <w:rPr>
          <w:rFonts w:ascii="ＭＳ ゴシック" w:eastAsia="ＭＳ ゴシック" w:hAnsi="ＭＳ ゴシック"/>
          <w:sz w:val="36"/>
          <w:szCs w:val="36"/>
        </w:rPr>
      </w:pPr>
    </w:p>
    <w:p w14:paraId="27E21EA2"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28BDED54"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194681C1"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40EC76DB"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4A98986C"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5B1C35C2"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64473B1A" w14:textId="77777777" w:rsidR="008A5795" w:rsidRPr="00C77976" w:rsidRDefault="008A5795" w:rsidP="00B4351D">
      <w:pPr>
        <w:spacing w:line="400" w:lineRule="exact"/>
        <w:jc w:val="center"/>
        <w:rPr>
          <w:rFonts w:ascii="ＭＳ ゴシック" w:eastAsia="ＭＳ ゴシック" w:hAnsi="ＭＳ ゴシック"/>
          <w:b/>
          <w:sz w:val="40"/>
          <w:szCs w:val="40"/>
        </w:rPr>
      </w:pPr>
    </w:p>
    <w:p w14:paraId="1BB3364E" w14:textId="77777777" w:rsidR="008A5795" w:rsidRPr="00C77976" w:rsidRDefault="008A5795" w:rsidP="00B4351D">
      <w:pPr>
        <w:spacing w:line="400" w:lineRule="exact"/>
        <w:jc w:val="center"/>
        <w:rPr>
          <w:rFonts w:ascii="ＭＳ ゴシック" w:eastAsia="ＭＳ ゴシック" w:hAnsi="ＭＳ ゴシック"/>
          <w:b/>
          <w:sz w:val="40"/>
          <w:szCs w:val="40"/>
        </w:rPr>
      </w:pPr>
    </w:p>
    <w:p w14:paraId="45370A5A" w14:textId="77777777" w:rsidR="008A5795" w:rsidRPr="00C77976" w:rsidRDefault="008A5795" w:rsidP="00B4351D">
      <w:pPr>
        <w:spacing w:line="400" w:lineRule="exact"/>
        <w:jc w:val="center"/>
        <w:rPr>
          <w:rFonts w:ascii="ＭＳ ゴシック" w:eastAsia="ＭＳ ゴシック" w:hAnsi="ＭＳ ゴシック"/>
          <w:b/>
          <w:sz w:val="40"/>
          <w:szCs w:val="40"/>
        </w:rPr>
      </w:pPr>
    </w:p>
    <w:p w14:paraId="6B950B7D" w14:textId="77777777" w:rsidR="008A5795" w:rsidRPr="00C77976" w:rsidRDefault="008A5795" w:rsidP="00B4351D">
      <w:pPr>
        <w:spacing w:line="400" w:lineRule="exact"/>
        <w:jc w:val="center"/>
        <w:rPr>
          <w:rFonts w:ascii="ＭＳ ゴシック" w:eastAsia="ＭＳ ゴシック" w:hAnsi="ＭＳ ゴシック"/>
          <w:b/>
          <w:sz w:val="40"/>
          <w:szCs w:val="40"/>
        </w:rPr>
      </w:pPr>
    </w:p>
    <w:p w14:paraId="4FE6B0B9"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60167BDA"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599A4172"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0DCD97CC"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2345175F"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2C9E5C13" w14:textId="77777777" w:rsidR="00B4351D" w:rsidRDefault="00B4351D" w:rsidP="00B4351D">
      <w:pPr>
        <w:spacing w:line="400" w:lineRule="exact"/>
        <w:jc w:val="center"/>
        <w:rPr>
          <w:rFonts w:ascii="ＭＳ ゴシック" w:eastAsia="ＭＳ ゴシック" w:hAnsi="ＭＳ ゴシック"/>
          <w:b/>
          <w:sz w:val="40"/>
          <w:szCs w:val="40"/>
        </w:rPr>
      </w:pPr>
    </w:p>
    <w:p w14:paraId="523F0018" w14:textId="77777777" w:rsidR="004B270E" w:rsidRPr="00C77976" w:rsidRDefault="004B270E" w:rsidP="00B4351D">
      <w:pPr>
        <w:spacing w:line="400" w:lineRule="exact"/>
        <w:jc w:val="center"/>
        <w:rPr>
          <w:rFonts w:ascii="ＭＳ ゴシック" w:eastAsia="ＭＳ ゴシック" w:hAnsi="ＭＳ ゴシック"/>
          <w:b/>
          <w:sz w:val="40"/>
          <w:szCs w:val="40"/>
        </w:rPr>
      </w:pPr>
    </w:p>
    <w:p w14:paraId="55F38597" w14:textId="77777777" w:rsidR="00C31902" w:rsidRPr="00C77976" w:rsidRDefault="00C31902" w:rsidP="004B270E">
      <w:pPr>
        <w:spacing w:line="560" w:lineRule="exact"/>
        <w:jc w:val="center"/>
        <w:rPr>
          <w:rFonts w:ascii="ＭＳ ゴシック" w:eastAsia="ＭＳ ゴシック" w:hAnsi="ＭＳ ゴシック"/>
          <w:b/>
          <w:sz w:val="40"/>
          <w:szCs w:val="40"/>
        </w:rPr>
      </w:pPr>
      <w:r w:rsidRPr="00C77976">
        <w:rPr>
          <w:rFonts w:ascii="ＭＳ ゴシック" w:eastAsia="ＭＳ ゴシック" w:hAnsi="ＭＳ ゴシック" w:hint="eastAsia"/>
          <w:b/>
          <w:sz w:val="40"/>
          <w:szCs w:val="40"/>
        </w:rPr>
        <w:t>近畿ブロック知事会</w:t>
      </w:r>
    </w:p>
    <w:p w14:paraId="7A58C8C5" w14:textId="77777777" w:rsidR="00C31902" w:rsidRDefault="00C31902" w:rsidP="00C31902">
      <w:pPr>
        <w:spacing w:line="400" w:lineRule="exact"/>
        <w:jc w:val="center"/>
        <w:rPr>
          <w:rFonts w:ascii="ＭＳ ゴシック" w:eastAsia="ＭＳ ゴシック" w:hAnsi="ＭＳ ゴシック"/>
          <w:b/>
          <w:sz w:val="40"/>
          <w:szCs w:val="40"/>
        </w:rPr>
      </w:pPr>
    </w:p>
    <w:p w14:paraId="3B1B2261" w14:textId="77777777" w:rsidR="004B270E" w:rsidRPr="00C77976" w:rsidRDefault="004B270E" w:rsidP="00C31902">
      <w:pPr>
        <w:spacing w:line="400" w:lineRule="exact"/>
        <w:jc w:val="center"/>
        <w:rPr>
          <w:rFonts w:ascii="ＭＳ ゴシック" w:eastAsia="ＭＳ ゴシック" w:hAnsi="ＭＳ ゴシック"/>
          <w:b/>
          <w:sz w:val="40"/>
          <w:szCs w:val="40"/>
        </w:rPr>
      </w:pPr>
    </w:p>
    <w:p w14:paraId="1B02C3F9" w14:textId="77777777" w:rsidR="00C31902" w:rsidRPr="00C77976" w:rsidRDefault="004B5F48" w:rsidP="00C31902">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w:t>
      </w:r>
      <w:r w:rsidRPr="00A64997">
        <w:rPr>
          <w:rFonts w:ascii="ＭＳ ゴシック" w:eastAsia="ＭＳ ゴシック" w:hAnsi="ＭＳ ゴシック" w:hint="eastAsia"/>
          <w:b/>
          <w:color w:val="000000" w:themeColor="text1"/>
          <w:sz w:val="40"/>
          <w:szCs w:val="40"/>
        </w:rPr>
        <w:t>和</w:t>
      </w:r>
      <w:r w:rsidR="00A20F93" w:rsidRPr="00A64997">
        <w:rPr>
          <w:rFonts w:ascii="ＭＳ ゴシック" w:eastAsia="ＭＳ ゴシック" w:hAnsi="ＭＳ ゴシック" w:hint="eastAsia"/>
          <w:b/>
          <w:color w:val="000000" w:themeColor="text1"/>
          <w:sz w:val="40"/>
          <w:szCs w:val="40"/>
        </w:rPr>
        <w:t>５</w:t>
      </w:r>
      <w:r w:rsidR="00A20F93" w:rsidRPr="00DF1252">
        <w:rPr>
          <w:rFonts w:ascii="ＭＳ ゴシック" w:eastAsia="ＭＳ ゴシック" w:hAnsi="ＭＳ ゴシック" w:hint="eastAsia"/>
          <w:b/>
          <w:sz w:val="40"/>
          <w:szCs w:val="40"/>
        </w:rPr>
        <w:t>年</w:t>
      </w:r>
      <w:r w:rsidR="00A64997">
        <w:rPr>
          <w:rFonts w:ascii="ＭＳ ゴシック" w:eastAsia="ＭＳ ゴシック" w:hAnsi="ＭＳ ゴシック" w:hint="eastAsia"/>
          <w:b/>
          <w:sz w:val="40"/>
          <w:szCs w:val="40"/>
        </w:rPr>
        <w:t>６</w:t>
      </w:r>
      <w:r w:rsidR="00A20F93" w:rsidRPr="00DF1252">
        <w:rPr>
          <w:rFonts w:ascii="ＭＳ ゴシック" w:eastAsia="ＭＳ ゴシック" w:hAnsi="ＭＳ ゴシック" w:hint="eastAsia"/>
          <w:b/>
          <w:sz w:val="40"/>
          <w:szCs w:val="40"/>
        </w:rPr>
        <w:t>月</w:t>
      </w:r>
    </w:p>
    <w:p w14:paraId="5424EE0A" w14:textId="77777777" w:rsidR="007176EC" w:rsidRPr="005078D4" w:rsidRDefault="007176EC" w:rsidP="00B24E58">
      <w:pPr>
        <w:spacing w:line="600" w:lineRule="exact"/>
        <w:jc w:val="center"/>
        <w:rPr>
          <w:rFonts w:ascii="ＭＳ ゴシック" w:eastAsia="ＭＳ ゴシック" w:hAnsi="ＭＳ ゴシック"/>
          <w:b/>
          <w:sz w:val="40"/>
          <w:szCs w:val="40"/>
        </w:rPr>
      </w:pPr>
    </w:p>
    <w:p w14:paraId="27CCD385" w14:textId="77777777" w:rsidR="004B270E" w:rsidRPr="00F82F63" w:rsidRDefault="004B270E" w:rsidP="004B270E">
      <w:pPr>
        <w:spacing w:line="340" w:lineRule="exact"/>
        <w:rPr>
          <w:rFonts w:asciiTheme="majorEastAsia" w:eastAsiaTheme="majorEastAsia" w:hAnsiTheme="majorEastAsia"/>
          <w:bCs/>
          <w:sz w:val="32"/>
          <w:szCs w:val="32"/>
        </w:rPr>
      </w:pPr>
    </w:p>
    <w:p w14:paraId="77DB5FA4" w14:textId="77777777" w:rsidR="004B270E"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lastRenderedPageBreak/>
        <w:t>医療提供体制推進事業費補助金の予算確保及び救命救急</w:t>
      </w:r>
    </w:p>
    <w:p w14:paraId="35F11DF9" w14:textId="77777777" w:rsidR="00C834B7" w:rsidRPr="00C77976"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t>センター運営事業費補助金の基準額改正に</w:t>
      </w:r>
      <w:r w:rsidR="004B270E">
        <w:rPr>
          <w:rFonts w:asciiTheme="majorEastAsia" w:eastAsiaTheme="majorEastAsia" w:hAnsiTheme="majorEastAsia" w:hint="eastAsia"/>
          <w:bCs/>
          <w:sz w:val="32"/>
          <w:szCs w:val="32"/>
        </w:rPr>
        <w:t>関する提言</w:t>
      </w:r>
    </w:p>
    <w:p w14:paraId="7E17BBFC" w14:textId="77777777" w:rsidR="00E74100" w:rsidRPr="00C77976" w:rsidRDefault="00E74100" w:rsidP="00E74100">
      <w:pPr>
        <w:rPr>
          <w:rFonts w:asciiTheme="minorEastAsia" w:hAnsiTheme="minorEastAsia" w:cs="Times New Roman"/>
          <w:sz w:val="22"/>
          <w:szCs w:val="24"/>
        </w:rPr>
      </w:pPr>
    </w:p>
    <w:p w14:paraId="6F93AD47" w14:textId="77777777" w:rsidR="00E74100" w:rsidRPr="00C77976" w:rsidRDefault="00E74100" w:rsidP="004B270E">
      <w:pPr>
        <w:spacing w:line="360" w:lineRule="exact"/>
        <w:rPr>
          <w:rFonts w:asciiTheme="minorEastAsia" w:hAnsiTheme="minorEastAsia" w:cs="Times New Roman"/>
          <w:szCs w:val="24"/>
        </w:rPr>
      </w:pPr>
    </w:p>
    <w:p w14:paraId="0F6B6B04" w14:textId="77777777" w:rsidR="00711B63" w:rsidRPr="00711B63" w:rsidRDefault="00711B63" w:rsidP="002B58B9">
      <w:pPr>
        <w:spacing w:line="340" w:lineRule="exact"/>
        <w:ind w:firstLineChars="100" w:firstLine="280"/>
        <w:rPr>
          <w:rFonts w:asciiTheme="minorEastAsia" w:hAnsiTheme="minorEastAsia"/>
          <w:sz w:val="28"/>
        </w:rPr>
      </w:pPr>
      <w:r w:rsidRPr="00711B63">
        <w:rPr>
          <w:rFonts w:asciiTheme="minorEastAsia" w:hAnsiTheme="minorEastAsia" w:hint="eastAsia"/>
          <w:sz w:val="28"/>
        </w:rPr>
        <w:t>各府県は、良質かつ適切な医療を効率的に提供する体制の確保を図るとともに、医療施設における患者の療養環境及び医療従事者の養成力の充実等を図ることを求められている。</w:t>
      </w:r>
    </w:p>
    <w:p w14:paraId="26F5336C" w14:textId="77777777" w:rsidR="00711B63" w:rsidRPr="00711B63" w:rsidRDefault="00711B63" w:rsidP="00711B63">
      <w:pPr>
        <w:spacing w:line="340" w:lineRule="exact"/>
        <w:ind w:leftChars="135" w:left="283" w:firstLineChars="100" w:firstLine="280"/>
        <w:rPr>
          <w:rFonts w:asciiTheme="minorEastAsia" w:hAnsiTheme="minorEastAsia"/>
          <w:sz w:val="28"/>
        </w:rPr>
      </w:pPr>
    </w:p>
    <w:p w14:paraId="27C28E34" w14:textId="77777777"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医療提供体制の確保等を目的とした医療提供体制推進事業費補助</w:t>
      </w:r>
    </w:p>
    <w:p w14:paraId="6DD61DCE" w14:textId="77777777"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金は、平成２３年度以降、全国の要望額が国の予算額を上回っており、都道府県が必要とする十分な財源が確保されていない状況にある。</w:t>
      </w:r>
    </w:p>
    <w:p w14:paraId="4A425B86" w14:textId="77777777" w:rsidR="00711B63" w:rsidRPr="002B58B9" w:rsidRDefault="00711B63" w:rsidP="002B58B9">
      <w:pPr>
        <w:spacing w:line="340" w:lineRule="exact"/>
        <w:rPr>
          <w:rFonts w:asciiTheme="minorEastAsia" w:hAnsiTheme="minorEastAsia"/>
          <w:sz w:val="28"/>
        </w:rPr>
      </w:pPr>
    </w:p>
    <w:p w14:paraId="6EBE0EE6" w14:textId="77777777"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また、国の補助金予算が縮減するなか、そのしわ寄せとして、交付</w:t>
      </w:r>
    </w:p>
    <w:p w14:paraId="0C4E8AFD" w14:textId="77777777"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対象事業である救命救急センター運営事業費補助金について、「病院の収支が黒字となる場合には、基準額に１／２を乗じる」との基準額算定要件が平成２７年度から追加された。</w:t>
      </w:r>
    </w:p>
    <w:p w14:paraId="3C36C215" w14:textId="77777777"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救命救急センターは救急患者の最後の砦として重要な部門であり、</w:t>
      </w:r>
    </w:p>
    <w:p w14:paraId="1BC085FC" w14:textId="77777777"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患者数に関わらず重篤患者に対応できる診療体制を常に必要とするため、不採算部門となることが多く、大幅に補助額を減額すると救命救急センターの運営が維持できない状況に陥ることが考えられる。加えて、救急医療対策事業実施要綱の目的に照らし合わせても、救命救急センターの運営維持のための補助金を、病院の収支の黒字を理由に減額することは不適当である。</w:t>
      </w:r>
    </w:p>
    <w:p w14:paraId="43E0CCAB" w14:textId="77777777" w:rsidR="00711B63" w:rsidRPr="00711B63" w:rsidRDefault="00711B63" w:rsidP="00711B63">
      <w:pPr>
        <w:spacing w:line="340" w:lineRule="exact"/>
        <w:ind w:leftChars="135" w:left="283" w:firstLineChars="100" w:firstLine="280"/>
        <w:rPr>
          <w:rFonts w:asciiTheme="minorEastAsia" w:hAnsiTheme="minorEastAsia"/>
          <w:sz w:val="28"/>
        </w:rPr>
      </w:pPr>
    </w:p>
    <w:p w14:paraId="221897D6" w14:textId="77777777" w:rsidR="00C31902" w:rsidRPr="00C31902" w:rsidRDefault="00711B63" w:rsidP="002B58B9">
      <w:pPr>
        <w:spacing w:line="340" w:lineRule="exact"/>
        <w:ind w:firstLineChars="100" w:firstLine="280"/>
        <w:rPr>
          <w:rFonts w:asciiTheme="minorEastAsia" w:hAnsiTheme="minorEastAsia"/>
          <w:sz w:val="28"/>
        </w:rPr>
      </w:pPr>
      <w:r w:rsidRPr="00711B63">
        <w:rPr>
          <w:rFonts w:asciiTheme="minorEastAsia" w:hAnsiTheme="minorEastAsia" w:hint="eastAsia"/>
          <w:sz w:val="28"/>
        </w:rPr>
        <w:t>ついては、国に対して下記のとおり要望する。</w:t>
      </w:r>
    </w:p>
    <w:p w14:paraId="2485ACCF" w14:textId="77777777" w:rsidR="00E74100" w:rsidRPr="002B58B9" w:rsidRDefault="00E74100" w:rsidP="00E74100">
      <w:pPr>
        <w:spacing w:line="360" w:lineRule="exact"/>
        <w:rPr>
          <w:rFonts w:asciiTheme="minorEastAsia" w:hAnsiTheme="minorEastAsia" w:cs="Times New Roman"/>
          <w:b/>
          <w:sz w:val="28"/>
          <w:szCs w:val="24"/>
        </w:rPr>
      </w:pPr>
    </w:p>
    <w:p w14:paraId="3743404A" w14:textId="77777777" w:rsidR="00966844" w:rsidRPr="00C77976" w:rsidRDefault="00966844" w:rsidP="00E74100">
      <w:pPr>
        <w:spacing w:line="360" w:lineRule="exact"/>
        <w:rPr>
          <w:rFonts w:asciiTheme="minorEastAsia" w:hAnsiTheme="minorEastAsia" w:cs="Times New Roman"/>
          <w:b/>
          <w:sz w:val="28"/>
          <w:szCs w:val="24"/>
        </w:rPr>
      </w:pPr>
    </w:p>
    <w:p w14:paraId="2A062E7A" w14:textId="77777777" w:rsidR="00E74100" w:rsidRPr="00C77976" w:rsidRDefault="00E74100" w:rsidP="00E74100">
      <w:pPr>
        <w:spacing w:line="360" w:lineRule="exact"/>
        <w:ind w:leftChars="135" w:left="283" w:firstLineChars="67" w:firstLine="188"/>
        <w:jc w:val="center"/>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記</w:t>
      </w:r>
    </w:p>
    <w:p w14:paraId="4A31BEC2" w14:textId="77777777" w:rsidR="00966844" w:rsidRPr="00C77976" w:rsidRDefault="00966844" w:rsidP="0014155F">
      <w:pPr>
        <w:spacing w:line="360" w:lineRule="exact"/>
        <w:rPr>
          <w:rFonts w:asciiTheme="majorEastAsia" w:eastAsiaTheme="majorEastAsia" w:hAnsiTheme="majorEastAsia" w:cs="Times New Roman"/>
          <w:sz w:val="28"/>
          <w:szCs w:val="24"/>
        </w:rPr>
      </w:pPr>
    </w:p>
    <w:p w14:paraId="716FFA68" w14:textId="77777777" w:rsidR="002B58B9" w:rsidRDefault="002B36B6" w:rsidP="002B58B9">
      <w:pPr>
        <w:spacing w:line="360" w:lineRule="exact"/>
        <w:ind w:leftChars="42" w:left="88"/>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１　</w:t>
      </w:r>
      <w:r w:rsidR="00966844" w:rsidRPr="00C77976">
        <w:rPr>
          <w:rFonts w:asciiTheme="majorEastAsia" w:eastAsiaTheme="majorEastAsia" w:hAnsiTheme="majorEastAsia" w:cs="Times New Roman" w:hint="eastAsia"/>
          <w:sz w:val="28"/>
          <w:szCs w:val="24"/>
        </w:rPr>
        <w:t>医療提供体制推進事業費補助金については、交付率が１０</w:t>
      </w:r>
      <w:r w:rsidR="00F35FBA">
        <w:rPr>
          <w:rFonts w:asciiTheme="majorEastAsia" w:eastAsiaTheme="majorEastAsia" w:hAnsiTheme="majorEastAsia" w:cs="Times New Roman" w:hint="eastAsia"/>
          <w:sz w:val="28"/>
          <w:szCs w:val="24"/>
        </w:rPr>
        <w:t>０</w:t>
      </w:r>
      <w:r w:rsidR="00966844" w:rsidRPr="00C77976">
        <w:rPr>
          <w:rFonts w:asciiTheme="majorEastAsia" w:eastAsiaTheme="majorEastAsia" w:hAnsiTheme="majorEastAsia" w:cs="Times New Roman" w:hint="eastAsia"/>
          <w:sz w:val="28"/>
          <w:szCs w:val="24"/>
        </w:rPr>
        <w:t>％</w:t>
      </w:r>
    </w:p>
    <w:p w14:paraId="6FE65121" w14:textId="77777777" w:rsidR="00966844" w:rsidRPr="00C77976" w:rsidRDefault="00966844" w:rsidP="002B58B9">
      <w:pPr>
        <w:spacing w:line="360" w:lineRule="exact"/>
        <w:ind w:leftChars="42" w:left="88" w:firstLineChars="100" w:firstLine="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となるよう予算を確保されたい。</w:t>
      </w:r>
    </w:p>
    <w:p w14:paraId="71C347CF" w14:textId="77777777" w:rsidR="002B36B6" w:rsidRPr="002B58B9" w:rsidRDefault="002B36B6" w:rsidP="002B58B9">
      <w:pPr>
        <w:spacing w:line="360" w:lineRule="exact"/>
        <w:jc w:val="left"/>
        <w:rPr>
          <w:rFonts w:asciiTheme="majorEastAsia" w:eastAsiaTheme="majorEastAsia" w:hAnsiTheme="majorEastAsia" w:cs="Times New Roman"/>
          <w:sz w:val="28"/>
          <w:szCs w:val="24"/>
        </w:rPr>
      </w:pPr>
    </w:p>
    <w:p w14:paraId="6BA6D4E5" w14:textId="77777777" w:rsidR="0014155F" w:rsidRPr="00C77976" w:rsidRDefault="002B36B6" w:rsidP="002B58B9">
      <w:pPr>
        <w:spacing w:line="360" w:lineRule="exact"/>
        <w:ind w:leftChars="42" w:left="368" w:hangingChars="100" w:hanging="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２　</w:t>
      </w:r>
      <w:r w:rsidR="0014155F" w:rsidRPr="00C77976">
        <w:rPr>
          <w:rFonts w:asciiTheme="majorEastAsia" w:eastAsiaTheme="majorEastAsia" w:hAnsiTheme="majorEastAsia" w:cs="Times New Roman" w:hint="eastAsia"/>
          <w:sz w:val="28"/>
          <w:szCs w:val="24"/>
        </w:rPr>
        <w:t>救命救急センター運営事業費補助金</w:t>
      </w:r>
      <w:r w:rsidR="00C31902">
        <w:rPr>
          <w:rFonts w:asciiTheme="majorEastAsia" w:eastAsiaTheme="majorEastAsia" w:hAnsiTheme="majorEastAsia" w:cs="Times New Roman" w:hint="eastAsia"/>
          <w:sz w:val="28"/>
          <w:szCs w:val="24"/>
        </w:rPr>
        <w:t>については、</w:t>
      </w:r>
      <w:r w:rsidR="0014155F" w:rsidRPr="00C77976">
        <w:rPr>
          <w:rFonts w:asciiTheme="majorEastAsia" w:eastAsiaTheme="majorEastAsia" w:hAnsiTheme="majorEastAsia" w:cs="Times New Roman" w:hint="eastAsia"/>
          <w:sz w:val="28"/>
          <w:szCs w:val="24"/>
        </w:rPr>
        <w:t>「病院の収支が黒字となる場合には、基準額に１／２を乗じる」と</w:t>
      </w:r>
      <w:r w:rsidR="00C31902" w:rsidRPr="00C31902">
        <w:rPr>
          <w:rFonts w:asciiTheme="majorEastAsia" w:eastAsiaTheme="majorEastAsia" w:hAnsiTheme="majorEastAsia" w:cs="Times New Roman" w:hint="eastAsia"/>
          <w:sz w:val="28"/>
          <w:szCs w:val="24"/>
        </w:rPr>
        <w:t>の基準額算定要件</w:t>
      </w:r>
      <w:r w:rsidR="0014155F" w:rsidRPr="00C77976">
        <w:rPr>
          <w:rFonts w:asciiTheme="majorEastAsia" w:eastAsiaTheme="majorEastAsia" w:hAnsiTheme="majorEastAsia" w:cs="Times New Roman" w:hint="eastAsia"/>
          <w:sz w:val="28"/>
          <w:szCs w:val="24"/>
        </w:rPr>
        <w:t>を</w:t>
      </w:r>
      <w:r w:rsidR="00B344C6" w:rsidRPr="00C77976">
        <w:rPr>
          <w:rFonts w:asciiTheme="majorEastAsia" w:eastAsiaTheme="majorEastAsia" w:hAnsiTheme="majorEastAsia" w:cs="Times New Roman" w:hint="eastAsia"/>
          <w:sz w:val="28"/>
          <w:szCs w:val="24"/>
        </w:rPr>
        <w:t>撤廃</w:t>
      </w:r>
      <w:r w:rsidR="0014155F" w:rsidRPr="00C77976">
        <w:rPr>
          <w:rFonts w:asciiTheme="majorEastAsia" w:eastAsiaTheme="majorEastAsia" w:hAnsiTheme="majorEastAsia" w:cs="Times New Roman" w:hint="eastAsia"/>
          <w:sz w:val="28"/>
          <w:szCs w:val="24"/>
        </w:rPr>
        <w:t>されたい。</w:t>
      </w:r>
    </w:p>
    <w:p w14:paraId="7A424967" w14:textId="77777777" w:rsidR="00C834B7" w:rsidRDefault="00C834B7" w:rsidP="00C834B7">
      <w:pPr>
        <w:rPr>
          <w:rFonts w:asciiTheme="minorEastAsia" w:hAnsiTheme="minorEastAsia"/>
        </w:rPr>
      </w:pPr>
    </w:p>
    <w:p w14:paraId="5C06EA21" w14:textId="77777777" w:rsidR="00864365" w:rsidRDefault="00864365" w:rsidP="00C834B7">
      <w:pPr>
        <w:rPr>
          <w:rFonts w:asciiTheme="minorEastAsia" w:hAnsiTheme="minorEastAsia"/>
        </w:rPr>
      </w:pPr>
    </w:p>
    <w:p w14:paraId="1050DB9E" w14:textId="77777777" w:rsidR="002B58B9" w:rsidRPr="00C77976" w:rsidRDefault="002B58B9" w:rsidP="00C834B7">
      <w:pPr>
        <w:rPr>
          <w:rFonts w:asciiTheme="minorEastAsia" w:hAnsiTheme="minorEastAsia"/>
        </w:rPr>
      </w:pPr>
    </w:p>
    <w:p w14:paraId="0905F7E5" w14:textId="77777777" w:rsidR="00821A3E" w:rsidRPr="00C77976" w:rsidRDefault="00531DCF" w:rsidP="002B58B9">
      <w:pPr>
        <w:spacing w:line="360" w:lineRule="exact"/>
        <w:ind w:firstLineChars="100" w:firstLine="280"/>
        <w:jc w:val="left"/>
        <w:rPr>
          <w:rFonts w:asciiTheme="minorEastAsia" w:hAnsiTheme="minorEastAsia"/>
          <w:sz w:val="28"/>
          <w:szCs w:val="28"/>
        </w:rPr>
      </w:pPr>
      <w:r w:rsidRPr="00C77976">
        <w:rPr>
          <w:rFonts w:asciiTheme="minorEastAsia" w:hAnsiTheme="minorEastAsia" w:hint="eastAsia"/>
          <w:sz w:val="28"/>
          <w:szCs w:val="28"/>
        </w:rPr>
        <w:t>令和</w:t>
      </w:r>
      <w:r w:rsidR="00A64997">
        <w:rPr>
          <w:rFonts w:asciiTheme="minorEastAsia" w:hAnsiTheme="minorEastAsia" w:hint="eastAsia"/>
          <w:sz w:val="28"/>
          <w:szCs w:val="28"/>
        </w:rPr>
        <w:t>５年６</w:t>
      </w:r>
      <w:r w:rsidR="00A20F93" w:rsidRPr="00293092">
        <w:rPr>
          <w:rFonts w:asciiTheme="minorEastAsia" w:hAnsiTheme="minorEastAsia"/>
          <w:color w:val="000000" w:themeColor="text1"/>
          <w:sz w:val="28"/>
          <w:szCs w:val="28"/>
        </w:rPr>
        <w:t>月</w:t>
      </w:r>
    </w:p>
    <w:p w14:paraId="4503C836" w14:textId="77777777" w:rsidR="00821A3E" w:rsidRPr="00C77976" w:rsidRDefault="00821A3E" w:rsidP="002B58B9">
      <w:pPr>
        <w:spacing w:line="360" w:lineRule="exact"/>
        <w:jc w:val="left"/>
        <w:rPr>
          <w:rFonts w:asciiTheme="minorEastAsia" w:hAnsiTheme="minorEastAsia"/>
          <w:sz w:val="28"/>
          <w:szCs w:val="28"/>
        </w:rPr>
      </w:pPr>
    </w:p>
    <w:p w14:paraId="3D24860D" w14:textId="77777777" w:rsidR="00821A3E" w:rsidRPr="00C77976" w:rsidRDefault="00821A3E" w:rsidP="002C0F23">
      <w:pPr>
        <w:spacing w:line="360" w:lineRule="exact"/>
        <w:ind w:firstLineChars="1200" w:firstLine="3360"/>
        <w:jc w:val="left"/>
        <w:rPr>
          <w:rFonts w:asciiTheme="minorEastAsia" w:hAnsiTheme="minorEastAsia"/>
          <w:sz w:val="28"/>
          <w:szCs w:val="28"/>
        </w:rPr>
      </w:pPr>
      <w:r w:rsidRPr="00C77976">
        <w:rPr>
          <w:rFonts w:asciiTheme="minorEastAsia" w:hAnsiTheme="minorEastAsia" w:hint="eastAsia"/>
          <w:sz w:val="28"/>
          <w:szCs w:val="28"/>
        </w:rPr>
        <w:t>近畿ブロック知事会</w:t>
      </w:r>
    </w:p>
    <w:p w14:paraId="3D3770AC" w14:textId="77777777"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福井県知事　　　杉　本　達　治</w:t>
      </w:r>
    </w:p>
    <w:p w14:paraId="12EA490F" w14:textId="77777777" w:rsidR="00821A3E" w:rsidRPr="00C77976" w:rsidRDefault="005078D4" w:rsidP="00821A3E">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 xml:space="preserve">三重県知事　　　一　見　</w:t>
      </w:r>
      <w:r w:rsidRPr="005078D4">
        <w:rPr>
          <w:rFonts w:asciiTheme="minorEastAsia" w:hAnsiTheme="minorEastAsia" w:hint="eastAsia"/>
          <w:sz w:val="28"/>
          <w:szCs w:val="28"/>
        </w:rPr>
        <w:t>勝</w:t>
      </w:r>
      <w:r>
        <w:rPr>
          <w:rFonts w:asciiTheme="minorEastAsia" w:hAnsiTheme="minorEastAsia" w:hint="eastAsia"/>
          <w:sz w:val="28"/>
          <w:szCs w:val="28"/>
        </w:rPr>
        <w:t xml:space="preserve">　</w:t>
      </w:r>
      <w:r w:rsidRPr="005078D4">
        <w:rPr>
          <w:rFonts w:asciiTheme="minorEastAsia" w:hAnsiTheme="minorEastAsia" w:hint="eastAsia"/>
          <w:sz w:val="28"/>
          <w:szCs w:val="28"/>
        </w:rPr>
        <w:t>之</w:t>
      </w:r>
    </w:p>
    <w:p w14:paraId="41017E5E" w14:textId="77777777"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滋賀県知事　　　三日月　大　造</w:t>
      </w:r>
    </w:p>
    <w:p w14:paraId="7159C5A5" w14:textId="77777777"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 xml:space="preserve">京都府知事　　　</w:t>
      </w:r>
      <w:r w:rsidR="0014155F" w:rsidRPr="00C77976">
        <w:rPr>
          <w:rFonts w:asciiTheme="minorEastAsia" w:hAnsiTheme="minorEastAsia" w:hint="eastAsia"/>
          <w:sz w:val="28"/>
          <w:szCs w:val="28"/>
        </w:rPr>
        <w:t>西　脇　隆　俊</w:t>
      </w:r>
    </w:p>
    <w:p w14:paraId="1C00418E" w14:textId="77777777"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大阪府知事　　　吉　村　洋　文</w:t>
      </w:r>
    </w:p>
    <w:p w14:paraId="50DFACBE" w14:textId="77777777" w:rsidR="00821A3E" w:rsidRPr="00C77976" w:rsidRDefault="00DB1F1C" w:rsidP="00821A3E">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 xml:space="preserve">兵庫県知事　　　</w:t>
      </w:r>
      <w:r w:rsidRPr="00DB1F1C">
        <w:rPr>
          <w:rFonts w:asciiTheme="minorEastAsia" w:hAnsiTheme="minorEastAsia" w:hint="eastAsia"/>
          <w:sz w:val="28"/>
          <w:szCs w:val="28"/>
        </w:rPr>
        <w:t>齋</w:t>
      </w:r>
      <w:r>
        <w:rPr>
          <w:rFonts w:asciiTheme="minorEastAsia" w:hAnsiTheme="minorEastAsia" w:hint="eastAsia"/>
          <w:sz w:val="28"/>
          <w:szCs w:val="28"/>
        </w:rPr>
        <w:t xml:space="preserve">　</w:t>
      </w:r>
      <w:r w:rsidRPr="00DB1F1C">
        <w:rPr>
          <w:rFonts w:asciiTheme="minorEastAsia" w:hAnsiTheme="minorEastAsia" w:hint="eastAsia"/>
          <w:sz w:val="28"/>
          <w:szCs w:val="28"/>
        </w:rPr>
        <w:t>藤</w:t>
      </w:r>
      <w:r w:rsidR="00821A3E" w:rsidRPr="00C77976">
        <w:rPr>
          <w:rFonts w:asciiTheme="minorEastAsia" w:hAnsiTheme="minorEastAsia" w:hint="eastAsia"/>
          <w:sz w:val="28"/>
          <w:szCs w:val="28"/>
        </w:rPr>
        <w:t xml:space="preserve">　</w:t>
      </w:r>
      <w:r w:rsidRPr="00DB1F1C">
        <w:rPr>
          <w:rFonts w:asciiTheme="minorEastAsia" w:hAnsiTheme="minorEastAsia" w:hint="eastAsia"/>
          <w:sz w:val="28"/>
          <w:szCs w:val="28"/>
        </w:rPr>
        <w:t>元</w:t>
      </w:r>
      <w:r>
        <w:rPr>
          <w:rFonts w:asciiTheme="minorEastAsia" w:hAnsiTheme="minorEastAsia" w:hint="eastAsia"/>
          <w:sz w:val="28"/>
          <w:szCs w:val="28"/>
        </w:rPr>
        <w:t xml:space="preserve">　</w:t>
      </w:r>
      <w:r w:rsidRPr="00DB1F1C">
        <w:rPr>
          <w:rFonts w:asciiTheme="minorEastAsia" w:hAnsiTheme="minorEastAsia" w:hint="eastAsia"/>
          <w:sz w:val="28"/>
          <w:szCs w:val="28"/>
        </w:rPr>
        <w:t>彦</w:t>
      </w:r>
    </w:p>
    <w:p w14:paraId="2FF2CBCB" w14:textId="77777777"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 xml:space="preserve">奈良県知事　　　</w:t>
      </w:r>
      <w:r w:rsidR="00A64997">
        <w:rPr>
          <w:rFonts w:asciiTheme="minorEastAsia" w:hAnsiTheme="minorEastAsia" w:hint="eastAsia"/>
          <w:sz w:val="28"/>
          <w:szCs w:val="28"/>
        </w:rPr>
        <w:t>山　下　　真</w:t>
      </w:r>
    </w:p>
    <w:p w14:paraId="1080EB43" w14:textId="77777777" w:rsidR="00A20F93" w:rsidRPr="00DF1252" w:rsidRDefault="00821A3E" w:rsidP="00A20F93">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 xml:space="preserve">和歌山県知事　　</w:t>
      </w:r>
      <w:r w:rsidR="00A20F93" w:rsidRPr="00A64997">
        <w:rPr>
          <w:rFonts w:asciiTheme="minorEastAsia" w:hAnsiTheme="minorEastAsia" w:hint="eastAsia"/>
          <w:color w:val="000000" w:themeColor="text1"/>
          <w:sz w:val="28"/>
          <w:szCs w:val="28"/>
        </w:rPr>
        <w:t>岸　本　周　平</w:t>
      </w:r>
    </w:p>
    <w:p w14:paraId="3CCE2BE0" w14:textId="77777777" w:rsidR="00C31902" w:rsidRDefault="00821A3E" w:rsidP="00C31902">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鳥取県知事　　　平　井　伸　治</w:t>
      </w:r>
    </w:p>
    <w:p w14:paraId="4C76159A" w14:textId="77777777" w:rsidR="00C31902" w:rsidRPr="00C31902" w:rsidRDefault="00A64997" w:rsidP="004B270E">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徳島県知事　　　後藤田　正　純</w:t>
      </w:r>
    </w:p>
    <w:sectPr w:rsidR="00C31902" w:rsidRPr="00C31902" w:rsidSect="006063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87B4" w14:textId="77777777" w:rsidR="004B270E" w:rsidRDefault="004B270E" w:rsidP="002C6D9C">
      <w:r>
        <w:separator/>
      </w:r>
    </w:p>
  </w:endnote>
  <w:endnote w:type="continuationSeparator" w:id="0">
    <w:p w14:paraId="0A4DB76A" w14:textId="77777777" w:rsidR="004B270E" w:rsidRDefault="004B270E"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9DFE" w14:textId="77777777" w:rsidR="004B270E" w:rsidRDefault="004B270E" w:rsidP="002C6D9C">
      <w:r>
        <w:separator/>
      </w:r>
    </w:p>
  </w:footnote>
  <w:footnote w:type="continuationSeparator" w:id="0">
    <w:p w14:paraId="011B0580" w14:textId="77777777" w:rsidR="004B270E" w:rsidRDefault="004B270E"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14"/>
    <w:rsid w:val="0000265B"/>
    <w:rsid w:val="00013CED"/>
    <w:rsid w:val="00020906"/>
    <w:rsid w:val="00027C0B"/>
    <w:rsid w:val="00036B43"/>
    <w:rsid w:val="00050D7B"/>
    <w:rsid w:val="00051C20"/>
    <w:rsid w:val="00061796"/>
    <w:rsid w:val="00065691"/>
    <w:rsid w:val="000935BB"/>
    <w:rsid w:val="000A3C68"/>
    <w:rsid w:val="000C224F"/>
    <w:rsid w:val="000D4015"/>
    <w:rsid w:val="000E0E58"/>
    <w:rsid w:val="000E322E"/>
    <w:rsid w:val="000F1062"/>
    <w:rsid w:val="0011785D"/>
    <w:rsid w:val="001322C4"/>
    <w:rsid w:val="0014155F"/>
    <w:rsid w:val="00146558"/>
    <w:rsid w:val="001805BE"/>
    <w:rsid w:val="001B00CA"/>
    <w:rsid w:val="001B326D"/>
    <w:rsid w:val="001C2C81"/>
    <w:rsid w:val="001D192F"/>
    <w:rsid w:val="001D5485"/>
    <w:rsid w:val="001D5D3E"/>
    <w:rsid w:val="001E3610"/>
    <w:rsid w:val="001E5AD9"/>
    <w:rsid w:val="001F6B7E"/>
    <w:rsid w:val="002071AD"/>
    <w:rsid w:val="00207583"/>
    <w:rsid w:val="0021388A"/>
    <w:rsid w:val="0023089E"/>
    <w:rsid w:val="002413F1"/>
    <w:rsid w:val="00257025"/>
    <w:rsid w:val="002714BA"/>
    <w:rsid w:val="002A0AF8"/>
    <w:rsid w:val="002A521D"/>
    <w:rsid w:val="002B33C1"/>
    <w:rsid w:val="002B36B6"/>
    <w:rsid w:val="002B58B9"/>
    <w:rsid w:val="002B7649"/>
    <w:rsid w:val="002C0F23"/>
    <w:rsid w:val="002C1E42"/>
    <w:rsid w:val="002C6D9C"/>
    <w:rsid w:val="002F7BC3"/>
    <w:rsid w:val="002F7C35"/>
    <w:rsid w:val="003151CF"/>
    <w:rsid w:val="003243CB"/>
    <w:rsid w:val="003341BC"/>
    <w:rsid w:val="003356C5"/>
    <w:rsid w:val="003432C2"/>
    <w:rsid w:val="00356593"/>
    <w:rsid w:val="00366742"/>
    <w:rsid w:val="00366C7F"/>
    <w:rsid w:val="00371EE8"/>
    <w:rsid w:val="00380D25"/>
    <w:rsid w:val="003842E4"/>
    <w:rsid w:val="00387C78"/>
    <w:rsid w:val="003A3082"/>
    <w:rsid w:val="003B0CC2"/>
    <w:rsid w:val="003E0DB9"/>
    <w:rsid w:val="003E3153"/>
    <w:rsid w:val="004006EA"/>
    <w:rsid w:val="00401C72"/>
    <w:rsid w:val="00435A2C"/>
    <w:rsid w:val="00455327"/>
    <w:rsid w:val="00463826"/>
    <w:rsid w:val="004679CF"/>
    <w:rsid w:val="00474C93"/>
    <w:rsid w:val="00477B5A"/>
    <w:rsid w:val="004A04CD"/>
    <w:rsid w:val="004B0D12"/>
    <w:rsid w:val="004B270E"/>
    <w:rsid w:val="004B5F48"/>
    <w:rsid w:val="004D7545"/>
    <w:rsid w:val="004D7762"/>
    <w:rsid w:val="004F24F2"/>
    <w:rsid w:val="00505623"/>
    <w:rsid w:val="005078D4"/>
    <w:rsid w:val="0052548F"/>
    <w:rsid w:val="00531DCF"/>
    <w:rsid w:val="00535B69"/>
    <w:rsid w:val="005953D2"/>
    <w:rsid w:val="0059798B"/>
    <w:rsid w:val="005B1CEC"/>
    <w:rsid w:val="005B230F"/>
    <w:rsid w:val="005C05A5"/>
    <w:rsid w:val="005D7A7E"/>
    <w:rsid w:val="005E06F7"/>
    <w:rsid w:val="005E2FD2"/>
    <w:rsid w:val="005F5146"/>
    <w:rsid w:val="00606364"/>
    <w:rsid w:val="006411D1"/>
    <w:rsid w:val="00660EB6"/>
    <w:rsid w:val="0066388E"/>
    <w:rsid w:val="00664D91"/>
    <w:rsid w:val="0067749F"/>
    <w:rsid w:val="006C0579"/>
    <w:rsid w:val="006C574F"/>
    <w:rsid w:val="006D408E"/>
    <w:rsid w:val="006D6912"/>
    <w:rsid w:val="006F5FDD"/>
    <w:rsid w:val="00711B63"/>
    <w:rsid w:val="007176EC"/>
    <w:rsid w:val="00717B2B"/>
    <w:rsid w:val="00746D07"/>
    <w:rsid w:val="00747BBC"/>
    <w:rsid w:val="007627DD"/>
    <w:rsid w:val="007C67B9"/>
    <w:rsid w:val="007D533F"/>
    <w:rsid w:val="007E619F"/>
    <w:rsid w:val="007F2DC7"/>
    <w:rsid w:val="00800C07"/>
    <w:rsid w:val="00821A3E"/>
    <w:rsid w:val="00825555"/>
    <w:rsid w:val="00844C25"/>
    <w:rsid w:val="00853E9D"/>
    <w:rsid w:val="00864365"/>
    <w:rsid w:val="00870252"/>
    <w:rsid w:val="0087793A"/>
    <w:rsid w:val="0089744D"/>
    <w:rsid w:val="008A136D"/>
    <w:rsid w:val="008A5795"/>
    <w:rsid w:val="008B0029"/>
    <w:rsid w:val="008B09B5"/>
    <w:rsid w:val="008C183F"/>
    <w:rsid w:val="008F69E7"/>
    <w:rsid w:val="009025C1"/>
    <w:rsid w:val="00910A46"/>
    <w:rsid w:val="00917D3C"/>
    <w:rsid w:val="00925357"/>
    <w:rsid w:val="00937456"/>
    <w:rsid w:val="00966844"/>
    <w:rsid w:val="0097144B"/>
    <w:rsid w:val="00973110"/>
    <w:rsid w:val="00990315"/>
    <w:rsid w:val="009957D1"/>
    <w:rsid w:val="00996EBF"/>
    <w:rsid w:val="009B0E3B"/>
    <w:rsid w:val="009B66C7"/>
    <w:rsid w:val="009D051C"/>
    <w:rsid w:val="009D7D45"/>
    <w:rsid w:val="009F7A63"/>
    <w:rsid w:val="00A05399"/>
    <w:rsid w:val="00A20F93"/>
    <w:rsid w:val="00A21C06"/>
    <w:rsid w:val="00A31EEF"/>
    <w:rsid w:val="00A32313"/>
    <w:rsid w:val="00A37CC3"/>
    <w:rsid w:val="00A43F3C"/>
    <w:rsid w:val="00A45E53"/>
    <w:rsid w:val="00A64997"/>
    <w:rsid w:val="00A7274D"/>
    <w:rsid w:val="00A801D2"/>
    <w:rsid w:val="00AB0163"/>
    <w:rsid w:val="00AB252C"/>
    <w:rsid w:val="00AC1D9F"/>
    <w:rsid w:val="00AF02DB"/>
    <w:rsid w:val="00AF5CB4"/>
    <w:rsid w:val="00B0293E"/>
    <w:rsid w:val="00B24E58"/>
    <w:rsid w:val="00B26B59"/>
    <w:rsid w:val="00B344C6"/>
    <w:rsid w:val="00B35557"/>
    <w:rsid w:val="00B42C4A"/>
    <w:rsid w:val="00B4351D"/>
    <w:rsid w:val="00B910C8"/>
    <w:rsid w:val="00B918E1"/>
    <w:rsid w:val="00BA3DA5"/>
    <w:rsid w:val="00BA4213"/>
    <w:rsid w:val="00BC6433"/>
    <w:rsid w:val="00BE30A1"/>
    <w:rsid w:val="00BF26A2"/>
    <w:rsid w:val="00C04BF7"/>
    <w:rsid w:val="00C22CF3"/>
    <w:rsid w:val="00C307F9"/>
    <w:rsid w:val="00C31902"/>
    <w:rsid w:val="00C349F0"/>
    <w:rsid w:val="00C41317"/>
    <w:rsid w:val="00C558F9"/>
    <w:rsid w:val="00C77976"/>
    <w:rsid w:val="00C779AC"/>
    <w:rsid w:val="00C834B7"/>
    <w:rsid w:val="00C83760"/>
    <w:rsid w:val="00CB38E0"/>
    <w:rsid w:val="00CD5C5C"/>
    <w:rsid w:val="00CF5E90"/>
    <w:rsid w:val="00D14C26"/>
    <w:rsid w:val="00D15298"/>
    <w:rsid w:val="00D17009"/>
    <w:rsid w:val="00D50BEB"/>
    <w:rsid w:val="00D63A80"/>
    <w:rsid w:val="00D72539"/>
    <w:rsid w:val="00D765E1"/>
    <w:rsid w:val="00D908BC"/>
    <w:rsid w:val="00D96562"/>
    <w:rsid w:val="00D97CA1"/>
    <w:rsid w:val="00DB1F1C"/>
    <w:rsid w:val="00DC3E92"/>
    <w:rsid w:val="00DD4C14"/>
    <w:rsid w:val="00DE13A2"/>
    <w:rsid w:val="00DE176A"/>
    <w:rsid w:val="00DF68AB"/>
    <w:rsid w:val="00E16EF0"/>
    <w:rsid w:val="00E404E2"/>
    <w:rsid w:val="00E44564"/>
    <w:rsid w:val="00E669AE"/>
    <w:rsid w:val="00E74100"/>
    <w:rsid w:val="00E764B7"/>
    <w:rsid w:val="00E8062D"/>
    <w:rsid w:val="00E90A7E"/>
    <w:rsid w:val="00E91934"/>
    <w:rsid w:val="00EB37E2"/>
    <w:rsid w:val="00EC3C01"/>
    <w:rsid w:val="00ED3E8E"/>
    <w:rsid w:val="00EE0185"/>
    <w:rsid w:val="00EE7C36"/>
    <w:rsid w:val="00F14841"/>
    <w:rsid w:val="00F25863"/>
    <w:rsid w:val="00F33605"/>
    <w:rsid w:val="00F34F28"/>
    <w:rsid w:val="00F35FBA"/>
    <w:rsid w:val="00F43F6A"/>
    <w:rsid w:val="00F44373"/>
    <w:rsid w:val="00F46830"/>
    <w:rsid w:val="00F4739F"/>
    <w:rsid w:val="00F7485A"/>
    <w:rsid w:val="00F82F63"/>
    <w:rsid w:val="00FC13C9"/>
    <w:rsid w:val="00FC44B0"/>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1D5237C9"/>
  <w15:docId w15:val="{A134FDA7-5480-4C3C-B29E-0134F0BA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DAD5E-3E99-411A-BDA1-A8ABF9AFDE1D}">
  <ds:schemaRefs>
    <ds:schemaRef ds:uri="http://schemas.openxmlformats.org/officeDocument/2006/bibliography"/>
  </ds:schemaRefs>
</ds:datastoreItem>
</file>

<file path=customXml/itemProps2.xml><?xml version="1.0" encoding="utf-8"?>
<ds:datastoreItem xmlns:ds="http://schemas.openxmlformats.org/officeDocument/2006/customXml" ds:itemID="{EA30AD8C-0FAF-4E7F-B0A7-3A0544264A61}"/>
</file>

<file path=customXml/itemProps3.xml><?xml version="1.0" encoding="utf-8"?>
<ds:datastoreItem xmlns:ds="http://schemas.openxmlformats.org/officeDocument/2006/customXml" ds:itemID="{04B5C6AD-E597-44FA-9D7B-7B3689AB4487}"/>
</file>

<file path=customXml/itemProps4.xml><?xml version="1.0" encoding="utf-8"?>
<ds:datastoreItem xmlns:ds="http://schemas.openxmlformats.org/officeDocument/2006/customXml" ds:itemID="{808C17DA-0808-4012-B4DB-EEC03F55B304}"/>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両橋 美由紀</cp:lastModifiedBy>
  <cp:revision>2</cp:revision>
  <cp:lastPrinted>2023-05-08T08:54:00Z</cp:lastPrinted>
  <dcterms:created xsi:type="dcterms:W3CDTF">2023-07-04T06:58:00Z</dcterms:created>
  <dcterms:modified xsi:type="dcterms:W3CDTF">2023-07-04T06:58:00Z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