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bookmarkStart w:id="0" w:name="_GoBack"/>
      <w:bookmarkEnd w:id="0"/>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14:paraId="38A8570E"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9436BD"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9436BD"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14:paraId="5069BE0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DE6E671" w14:textId="34B4EA15" w:rsidR="00A66F6A" w:rsidRPr="009436BD" w:rsidRDefault="00DF1666"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令和３</w:t>
      </w:r>
      <w:r w:rsidR="00A66F6A" w:rsidRPr="009436BD">
        <w:rPr>
          <w:rFonts w:ascii="ＭＳ ゴシック" w:eastAsia="ＭＳ ゴシック" w:hAnsi="ＭＳ ゴシック" w:cs="Times New Roman" w:hint="eastAsia"/>
          <w:b/>
          <w:sz w:val="40"/>
          <w:szCs w:val="40"/>
        </w:rPr>
        <w:t>年</w:t>
      </w:r>
      <w:r w:rsidR="00FA3E3E">
        <w:rPr>
          <w:rFonts w:ascii="ＭＳ ゴシック" w:eastAsia="ＭＳ ゴシック" w:hAnsi="ＭＳ ゴシック" w:cs="Times New Roman" w:hint="eastAsia"/>
          <w:b/>
          <w:sz w:val="40"/>
          <w:szCs w:val="40"/>
        </w:rPr>
        <w:t>11</w:t>
      </w:r>
      <w:r w:rsidR="00A66F6A" w:rsidRPr="009436BD">
        <w:rPr>
          <w:rFonts w:ascii="ＭＳ ゴシック" w:eastAsia="ＭＳ ゴシック" w:hAnsi="ＭＳ ゴシック" w:cs="Times New Roman" w:hint="eastAsia"/>
          <w:b/>
          <w:sz w:val="40"/>
          <w:szCs w:val="40"/>
        </w:rPr>
        <w:t>月</w:t>
      </w:r>
    </w:p>
    <w:p w14:paraId="2E234C54" w14:textId="516C21C0" w:rsidR="005C6E5F" w:rsidRDefault="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r w:rsidR="005C6E5F">
        <w:rPr>
          <w:rFonts w:asciiTheme="majorEastAsia" w:eastAsiaTheme="majorEastAsia" w:hAnsiTheme="majorEastAsia"/>
          <w:sz w:val="28"/>
          <w:szCs w:val="28"/>
        </w:rPr>
        <w:lastRenderedPageBreak/>
        <w:br w:type="page"/>
      </w:r>
    </w:p>
    <w:p w14:paraId="1B33ECBD"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320DC74F"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E47A46" w:rsidRDefault="00CF6183" w:rsidP="00BC6D7A">
      <w:pPr>
        <w:autoSpaceDE w:val="0"/>
        <w:autoSpaceDN w:val="0"/>
        <w:spacing w:line="36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14:paraId="0B0D5BD0" w14:textId="77777777" w:rsidR="00F95EC3" w:rsidRPr="009436BD" w:rsidRDefault="00F95EC3" w:rsidP="00BC6D7A">
      <w:pPr>
        <w:autoSpaceDE w:val="0"/>
        <w:autoSpaceDN w:val="0"/>
        <w:spacing w:line="360" w:lineRule="exact"/>
        <w:rPr>
          <w:rFonts w:asciiTheme="majorEastAsia" w:eastAsiaTheme="majorEastAsia" w:hAnsiTheme="majorEastAsia"/>
          <w:sz w:val="24"/>
          <w:szCs w:val="24"/>
        </w:rPr>
      </w:pPr>
    </w:p>
    <w:p w14:paraId="29046BF4" w14:textId="6BCA2E7A" w:rsidR="00FA3E3E" w:rsidRPr="00733B95" w:rsidRDefault="007E0EB4" w:rsidP="00FA3E3E">
      <w:pPr>
        <w:autoSpaceDE w:val="0"/>
        <w:autoSpaceDN w:val="0"/>
        <w:spacing w:line="360" w:lineRule="exact"/>
        <w:ind w:firstLineChars="100" w:firstLine="260"/>
        <w:rPr>
          <w:rFonts w:asciiTheme="minorEastAsia" w:hAnsiTheme="minorEastAsia"/>
          <w:sz w:val="26"/>
          <w:szCs w:val="26"/>
        </w:rPr>
      </w:pPr>
      <w:r w:rsidRPr="007E0EB4">
        <w:rPr>
          <w:rFonts w:asciiTheme="minorEastAsia" w:hAnsiTheme="minorEastAsia" w:hint="eastAsia"/>
          <w:sz w:val="26"/>
          <w:szCs w:val="26"/>
        </w:rPr>
        <w:t>全国各地で様々なスポーツ大会が開催され、地域間交流の舞台となっている中、ラグビーワールドカップ2019</w:t>
      </w:r>
      <w:r w:rsidRPr="007E0EB4">
        <w:rPr>
          <w:rFonts w:asciiTheme="minorEastAsia" w:hAnsiTheme="minorEastAsia" w:hint="eastAsia"/>
          <w:sz w:val="26"/>
          <w:szCs w:val="26"/>
          <w:vertAlign w:val="superscript"/>
        </w:rPr>
        <w:t>TM</w:t>
      </w:r>
      <w:r w:rsidRPr="007E0EB4">
        <w:rPr>
          <w:rFonts w:asciiTheme="minorEastAsia" w:hAnsiTheme="minorEastAsia" w:hint="eastAsia"/>
          <w:sz w:val="26"/>
          <w:szCs w:val="26"/>
        </w:rPr>
        <w:t>に続き、東京2020オリンピック・パラリンピック、ワールドマスターズゲームズ2021関西と大規模な国際競技大会が予定されていたが、</w:t>
      </w:r>
      <w:r w:rsidR="00FA3E3E" w:rsidRPr="00FA3E3E">
        <w:rPr>
          <w:rFonts w:asciiTheme="minorEastAsia" w:hAnsiTheme="minorEastAsia" w:hint="eastAsia"/>
          <w:sz w:val="26"/>
          <w:szCs w:val="26"/>
        </w:rPr>
        <w:t>新型コロナウイルスの影響で、東京2020オリンピック・パラリンピックは１年延期して開催され、ワールドマスターズゲームズ2021関西も2026年5月に延期する方針で調整が行われている。</w:t>
      </w:r>
    </w:p>
    <w:p w14:paraId="458B2A7A" w14:textId="18A6DDEB" w:rsidR="00BC6BEE" w:rsidRPr="00733B95"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ワールドマスターズゲームズ2021関西は、近畿圏内の広域を舞台に、国内はもとより多種多様な国や地域から大会史上最大約５万人の参加が見込まれる、世界最高峰の生涯スポーツの競技大会であり、生きがいに満ちた生涯スポーツ社会を実現する絶好の機会として、「する」スポーツの文化を育て、広く発信していくべきである。</w:t>
      </w:r>
    </w:p>
    <w:p w14:paraId="29AE3866" w14:textId="7BDCC191" w:rsidR="004F20C8" w:rsidRPr="004F20C8"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また、我が国で開催する国際競技大会</w:t>
      </w:r>
      <w:r w:rsidRPr="007E0EB4">
        <w:rPr>
          <w:rFonts w:asciiTheme="minorEastAsia" w:hAnsiTheme="minorEastAsia" w:hint="eastAsia"/>
          <w:sz w:val="26"/>
          <w:szCs w:val="26"/>
        </w:rPr>
        <w:t>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1BB662D8"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今後、スポーツの持つ様々な魅力を通じて地域振興を推進していくため、全国各地域におけるスポーツを大いに盛り上げ、ワールドマスターズゲームズ2021</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関西の大会テーマの「スポーツ・フォー・ライフ（スポーツを通じて人生を</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豊かに）」の理念を具体化していく必要がある。</w:t>
      </w:r>
    </w:p>
    <w:p w14:paraId="3EFABE61"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よって、次のとおり提言する。</w:t>
      </w:r>
    </w:p>
    <w:p w14:paraId="346654C6" w14:textId="77777777" w:rsidR="00F95EC3" w:rsidRPr="009436BD" w:rsidRDefault="00F95EC3" w:rsidP="00BC6D7A">
      <w:pPr>
        <w:autoSpaceDE w:val="0"/>
        <w:autoSpaceDN w:val="0"/>
        <w:spacing w:line="360" w:lineRule="exact"/>
        <w:rPr>
          <w:rFonts w:asciiTheme="minorEastAsia" w:hAnsiTheme="minorEastAsia"/>
          <w:sz w:val="26"/>
          <w:szCs w:val="26"/>
        </w:rPr>
      </w:pPr>
    </w:p>
    <w:p w14:paraId="54CEF8FC" w14:textId="77777777" w:rsidR="00F95EC3" w:rsidRPr="009436BD" w:rsidRDefault="00F95EC3" w:rsidP="00BC6D7A">
      <w:pPr>
        <w:autoSpaceDE w:val="0"/>
        <w:autoSpaceDN w:val="0"/>
        <w:spacing w:line="360" w:lineRule="exact"/>
        <w:rPr>
          <w:rFonts w:asciiTheme="minorEastAsia" w:hAnsiTheme="minorEastAsia"/>
          <w:sz w:val="26"/>
          <w:szCs w:val="26"/>
        </w:rPr>
      </w:pPr>
    </w:p>
    <w:p w14:paraId="2332B936" w14:textId="77777777" w:rsidR="00375A42" w:rsidRPr="009436BD" w:rsidRDefault="00375A42" w:rsidP="00BC6D7A">
      <w:pPr>
        <w:autoSpaceDE w:val="0"/>
        <w:autoSpaceDN w:val="0"/>
        <w:spacing w:line="36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14:paraId="6BF8020A" w14:textId="77777777" w:rsidR="00375A42"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14:paraId="24732708" w14:textId="77777777" w:rsidR="00F563AA" w:rsidRPr="009436BD" w:rsidRDefault="001C4774"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14:paraId="70AD18DF" w14:textId="77777777" w:rsidR="00375A42" w:rsidRPr="009436BD" w:rsidRDefault="00F563AA" w:rsidP="00BC6D7A">
      <w:pPr>
        <w:autoSpaceDE w:val="0"/>
        <w:autoSpaceDN w:val="0"/>
        <w:spacing w:line="36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14:paraId="3BA02157" w14:textId="77777777" w:rsidR="00670FBA" w:rsidRPr="009436BD" w:rsidRDefault="00375A42"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14:paraId="092BEA0A" w14:textId="77777777" w:rsidR="00670FBA" w:rsidRPr="009436BD" w:rsidRDefault="00670FBA" w:rsidP="00BC6D7A">
      <w:pPr>
        <w:autoSpaceDE w:val="0"/>
        <w:autoSpaceDN w:val="0"/>
        <w:spacing w:line="360" w:lineRule="exact"/>
        <w:rPr>
          <w:rFonts w:asciiTheme="minorEastAsia" w:hAnsiTheme="minorEastAsia"/>
          <w:sz w:val="26"/>
          <w:szCs w:val="26"/>
        </w:rPr>
      </w:pPr>
    </w:p>
    <w:p w14:paraId="74BE3688" w14:textId="77777777" w:rsidR="00375A42" w:rsidRPr="009436BD" w:rsidRDefault="007B69C9"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14:paraId="403EE263" w14:textId="77777777" w:rsidR="00670FBA" w:rsidRPr="009436BD" w:rsidRDefault="00375A42" w:rsidP="00BC6D7A">
      <w:pPr>
        <w:autoSpaceDE w:val="0"/>
        <w:autoSpaceDN w:val="0"/>
        <w:spacing w:line="36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14:paraId="477FC7DB" w14:textId="27085BB1" w:rsidR="0082660E" w:rsidRDefault="0082660E" w:rsidP="00BC6D7A">
      <w:pPr>
        <w:autoSpaceDE w:val="0"/>
        <w:autoSpaceDN w:val="0"/>
        <w:spacing w:line="360" w:lineRule="exact"/>
        <w:rPr>
          <w:rFonts w:asciiTheme="majorEastAsia" w:eastAsiaTheme="majorEastAsia" w:hAnsiTheme="majorEastAsia"/>
          <w:b/>
          <w:sz w:val="26"/>
          <w:szCs w:val="26"/>
        </w:rPr>
      </w:pPr>
    </w:p>
    <w:p w14:paraId="0C22F8E0" w14:textId="77777777" w:rsidR="00670FBA" w:rsidRPr="009436BD" w:rsidRDefault="00670FBA"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lastRenderedPageBreak/>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14:paraId="34B25476" w14:textId="77777777" w:rsidR="00670FBA"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BC6D7A">
        <w:rPr>
          <w:rFonts w:asciiTheme="majorEastAsia" w:eastAsiaTheme="majorEastAsia" w:hAnsiTheme="majorEastAsia" w:hint="eastAsia"/>
          <w:sz w:val="26"/>
          <w:szCs w:val="26"/>
        </w:rPr>
        <w:t xml:space="preserve">　</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14:paraId="047E4527" w14:textId="77777777" w:rsidR="0082660E" w:rsidRPr="009436BD"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14:paraId="7B2F9958" w14:textId="77777777" w:rsidR="00F95EC3" w:rsidRPr="009436BD"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の機能向上等を図るための地方交付税措置のある特別な地方債を創設すること</w:t>
      </w:r>
      <w:r w:rsidR="00F563AA" w:rsidRPr="009436BD">
        <w:rPr>
          <w:rFonts w:asciiTheme="minorEastAsia" w:hAnsiTheme="minorEastAsia" w:hint="eastAsia"/>
          <w:sz w:val="26"/>
          <w:szCs w:val="26"/>
        </w:rPr>
        <w:t>。</w:t>
      </w:r>
    </w:p>
    <w:p w14:paraId="6C1ABD4D" w14:textId="77777777" w:rsidR="00EC15B4" w:rsidRPr="00EC15B4"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14:paraId="58DD2862" w14:textId="77777777" w:rsidR="00670FBA" w:rsidRDefault="00EC15B4" w:rsidP="00BC6D7A">
      <w:pPr>
        <w:autoSpaceDE w:val="0"/>
        <w:autoSpaceDN w:val="0"/>
        <w:spacing w:line="36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Pr>
          <w:rFonts w:asciiTheme="minorEastAsia" w:hAnsiTheme="minorEastAsia" w:hint="eastAsia"/>
          <w:sz w:val="26"/>
          <w:szCs w:val="26"/>
        </w:rPr>
        <w:t xml:space="preserve">　　</w:t>
      </w:r>
      <w:r w:rsidRPr="00C350A8">
        <w:rPr>
          <w:rFonts w:asciiTheme="minorEastAsia" w:hAnsiTheme="minorEastAsia" w:hint="eastAsia"/>
          <w:sz w:val="26"/>
          <w:szCs w:val="26"/>
        </w:rPr>
        <w:t>振興に資する施設整備等を対象とするなど、支援を充実させること。</w:t>
      </w:r>
    </w:p>
    <w:p w14:paraId="376329B8" w14:textId="77777777" w:rsidR="008554DE" w:rsidRPr="00511EE2" w:rsidRDefault="008554DE" w:rsidP="00BC6D7A">
      <w:pPr>
        <w:spacing w:line="360" w:lineRule="exact"/>
        <w:ind w:firstLineChars="200" w:firstLine="480"/>
        <w:rPr>
          <w:rFonts w:asciiTheme="majorEastAsia" w:eastAsiaTheme="majorEastAsia" w:hAnsiTheme="majorEastAsia"/>
          <w:sz w:val="24"/>
        </w:rPr>
      </w:pPr>
      <w:r w:rsidRPr="00511EE2">
        <w:rPr>
          <w:rFonts w:asciiTheme="majorEastAsia" w:eastAsiaTheme="majorEastAsia" w:hAnsiTheme="majorEastAsia" w:hint="eastAsia"/>
          <w:sz w:val="24"/>
        </w:rPr>
        <w:t>③新型コロナウイルス感染拡大予防に係る支援の強化</w:t>
      </w:r>
    </w:p>
    <w:p w14:paraId="724443D1" w14:textId="77777777" w:rsidR="008554DE" w:rsidRPr="00511EE2"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511EE2">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77777777" w:rsidR="000E140A"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14:paraId="29755C95" w14:textId="77777777" w:rsidR="007B38D7" w:rsidRPr="009436BD"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14:paraId="166D7661" w14:textId="77777777" w:rsidR="00BE6BA5" w:rsidRPr="009436BD"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00632E33" w14:textId="77777777" w:rsidR="000E140A"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Pr>
          <w:rFonts w:asciiTheme="majorEastAsia" w:eastAsiaTheme="majorEastAsia" w:hAnsiTheme="majorEastAsia" w:hint="eastAsia"/>
          <w:sz w:val="26"/>
          <w:szCs w:val="26"/>
        </w:rPr>
        <w:t>②</w:t>
      </w:r>
      <w:r w:rsidR="00511EE2" w:rsidRPr="00511EE2">
        <w:rPr>
          <w:rFonts w:asciiTheme="majorEastAsia" w:eastAsiaTheme="majorEastAsia" w:hAnsiTheme="majorEastAsia" w:hint="eastAsia"/>
          <w:sz w:val="26"/>
          <w:szCs w:val="26"/>
        </w:rPr>
        <w:t>東京オリンピック・パラリンピック等と連携した広報活動等の支援</w:t>
      </w:r>
    </w:p>
    <w:p w14:paraId="77F00E86" w14:textId="77777777" w:rsidR="00315BB8"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14:paraId="4F6A2D21" w14:textId="40B0A2FC" w:rsidR="000E140A"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東京2020オリンピック・パラリンピックと連携した広報活動の展開など、国内外でワールドマスターズゲームズ2021関西の機運醸成に向けた取組を支援すること。</w:t>
      </w:r>
    </w:p>
    <w:p w14:paraId="37523C5B" w14:textId="77777777" w:rsidR="00511EE2" w:rsidRPr="00511EE2"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sidRPr="00511EE2">
        <w:rPr>
          <w:rFonts w:asciiTheme="majorEastAsia" w:eastAsiaTheme="majorEastAsia" w:hAnsiTheme="majorEastAsia" w:hint="eastAsia"/>
          <w:sz w:val="26"/>
          <w:szCs w:val="26"/>
        </w:rPr>
        <w:t>（各大会に共通する取組に対する支援）</w:t>
      </w:r>
    </w:p>
    <w:p w14:paraId="68E24214" w14:textId="77777777" w:rsidR="00375A42" w:rsidRPr="00AC3178" w:rsidRDefault="00511EE2" w:rsidP="00BC6D7A">
      <w:pPr>
        <w:autoSpaceDE w:val="0"/>
        <w:autoSpaceDN w:val="0"/>
        <w:spacing w:line="360" w:lineRule="exact"/>
        <w:ind w:left="707" w:hangingChars="272" w:hanging="707"/>
        <w:rPr>
          <w:rFonts w:asciiTheme="minorEastAsia" w:hAnsiTheme="minorEastAsia"/>
          <w:sz w:val="26"/>
          <w:szCs w:val="26"/>
        </w:rPr>
      </w:pPr>
      <w:r>
        <w:rPr>
          <w:rFonts w:asciiTheme="majorEastAsia" w:eastAsiaTheme="majorEastAsia" w:hAnsiTheme="majorEastAsia" w:hint="eastAsia"/>
          <w:sz w:val="26"/>
          <w:szCs w:val="26"/>
        </w:rPr>
        <w:t xml:space="preserve">　　　　</w:t>
      </w:r>
      <w:r w:rsidRPr="00AC3178">
        <w:rPr>
          <w:rFonts w:asciiTheme="minorEastAsia" w:hAnsiTheme="minorEastAsia" w:hint="eastAsia"/>
          <w:sz w:val="26"/>
          <w:szCs w:val="26"/>
        </w:rPr>
        <w:t>大会運営のノウハウを共有するための人的交流や競技用具、システムの有効活用、ボランティアの育成など、共通する取組について、可能な範囲で支援を行うこと。</w:t>
      </w:r>
    </w:p>
    <w:p w14:paraId="4B0DDCFF" w14:textId="77777777" w:rsidR="009123D9" w:rsidRPr="00C350A8" w:rsidRDefault="00511EE2" w:rsidP="00BC6D7A">
      <w:pPr>
        <w:autoSpaceDE w:val="0"/>
        <w:autoSpaceDN w:val="0"/>
        <w:spacing w:line="36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033886" w:rsidRPr="00345FB4">
        <w:rPr>
          <w:rFonts w:asciiTheme="majorEastAsia" w:eastAsiaTheme="majorEastAsia" w:hAnsiTheme="majorEastAsia" w:hint="eastAsia"/>
          <w:sz w:val="26"/>
          <w:szCs w:val="26"/>
        </w:rPr>
        <w:t>節目</w:t>
      </w:r>
      <w:r w:rsidR="009123D9" w:rsidRPr="00345FB4">
        <w:rPr>
          <w:rFonts w:asciiTheme="majorEastAsia" w:eastAsiaTheme="majorEastAsia" w:hAnsiTheme="majorEastAsia" w:hint="eastAsia"/>
          <w:sz w:val="26"/>
          <w:szCs w:val="26"/>
        </w:rPr>
        <w:t>イベ</w:t>
      </w:r>
      <w:r w:rsidR="009123D9" w:rsidRPr="00C350A8">
        <w:rPr>
          <w:rFonts w:asciiTheme="majorEastAsia" w:eastAsiaTheme="majorEastAsia" w:hAnsiTheme="majorEastAsia" w:hint="eastAsia"/>
          <w:sz w:val="26"/>
          <w:szCs w:val="26"/>
        </w:rPr>
        <w:t>ントやプレ大会の開催支援</w:t>
      </w:r>
    </w:p>
    <w:p w14:paraId="6DE3F368" w14:textId="5CB93B47" w:rsidR="009123D9"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競技開催地においては、大会開催機運の醸成や本大会の円滑な開催に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向け、日程上節目となる日などのイベントやプレ大会の開催を予定して</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いる。本大会の成功に向け、コロナの感染状況を踏まえたうえで、各地で開催されるそれらの節目イベントやプレ大会への参加促進に向けたＰＲへの協力や、開催にかかる支援を行うこと。</w:t>
      </w:r>
    </w:p>
    <w:p w14:paraId="5CFDD5A4" w14:textId="77777777" w:rsidR="00F95EC3" w:rsidRPr="00623AFD"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9436BD"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14:paraId="5A5F7151" w14:textId="77777777" w:rsidR="005F1C10" w:rsidRPr="009436BD"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EA4748">
        <w:rPr>
          <w:rFonts w:asciiTheme="majorEastAsia" w:eastAsiaTheme="majorEastAsia" w:hAnsiTheme="majorEastAsia" w:hint="eastAsia"/>
          <w:sz w:val="26"/>
          <w:szCs w:val="26"/>
        </w:rPr>
        <w:t xml:space="preserve">　</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14:paraId="1A8B228B"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14:paraId="66B8FA79"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14:paraId="616DD4D6"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14:paraId="4D8B10A0" w14:textId="77777777" w:rsidR="00554EE4" w:rsidRPr="009436BD"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14:paraId="6B099FC4" w14:textId="77777777" w:rsidR="0082660E" w:rsidRPr="009436BD" w:rsidRDefault="00F563AA" w:rsidP="00BC6D7A">
      <w:pPr>
        <w:autoSpaceDE w:val="0"/>
        <w:autoSpaceDN w:val="0"/>
        <w:spacing w:line="36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755F9BE2" w14:textId="77777777" w:rsidR="00425F54" w:rsidRDefault="00425F54" w:rsidP="00A66F6A">
      <w:pPr>
        <w:rPr>
          <w:rFonts w:asciiTheme="minorEastAsia" w:hAnsiTheme="minorEastAsia"/>
          <w:sz w:val="24"/>
          <w:szCs w:val="24"/>
        </w:rPr>
      </w:pPr>
    </w:p>
    <w:p w14:paraId="1C59717A" w14:textId="449B8454" w:rsidR="00A66F6A" w:rsidRDefault="00DF1666" w:rsidP="00A66F6A">
      <w:pPr>
        <w:rPr>
          <w:rFonts w:asciiTheme="minorEastAsia" w:hAnsiTheme="minorEastAsia"/>
          <w:sz w:val="24"/>
          <w:szCs w:val="24"/>
        </w:rPr>
      </w:pPr>
      <w:r>
        <w:rPr>
          <w:rFonts w:asciiTheme="minorEastAsia" w:hAnsiTheme="minorEastAsia" w:hint="eastAsia"/>
          <w:sz w:val="24"/>
          <w:szCs w:val="24"/>
        </w:rPr>
        <w:t>令和３</w:t>
      </w:r>
      <w:r w:rsidR="00425F54">
        <w:rPr>
          <w:rFonts w:asciiTheme="minorEastAsia" w:hAnsiTheme="minorEastAsia" w:hint="eastAsia"/>
          <w:sz w:val="24"/>
          <w:szCs w:val="24"/>
        </w:rPr>
        <w:t>年</w:t>
      </w:r>
      <w:r w:rsidR="00FA3E3E">
        <w:rPr>
          <w:rFonts w:asciiTheme="minorEastAsia" w:hAnsiTheme="minorEastAsia" w:hint="eastAsia"/>
          <w:sz w:val="24"/>
          <w:szCs w:val="24"/>
        </w:rPr>
        <w:t>１１</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30F0398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三重県知事　　</w:t>
      </w:r>
      <w:r w:rsidR="00FA3E3E">
        <w:rPr>
          <w:rFonts w:asciiTheme="minorEastAsia" w:hAnsiTheme="minorEastAsia" w:hint="eastAsia"/>
          <w:sz w:val="24"/>
          <w:szCs w:val="24"/>
        </w:rPr>
        <w:t>一　見　勝　之</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8B8971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兵庫県知事　　</w:t>
      </w:r>
      <w:r w:rsidR="00FA3E3E">
        <w:rPr>
          <w:rFonts w:asciiTheme="minorEastAsia" w:hAnsiTheme="minorEastAsia" w:hint="eastAsia"/>
          <w:sz w:val="24"/>
          <w:szCs w:val="24"/>
        </w:rPr>
        <w:t>齋　藤　元　彦</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22FF" w14:textId="77777777" w:rsidR="00BF7BB4" w:rsidRDefault="00BF7BB4" w:rsidP="00AE0940">
      <w:r>
        <w:separator/>
      </w:r>
    </w:p>
  </w:endnote>
  <w:endnote w:type="continuationSeparator" w:id="0">
    <w:p w14:paraId="26A0D3EB" w14:textId="77777777" w:rsidR="00BF7BB4" w:rsidRDefault="00BF7BB4"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BD9C" w14:textId="77777777" w:rsidR="00BF7BB4" w:rsidRDefault="00BF7BB4" w:rsidP="00AE0940">
      <w:r>
        <w:separator/>
      </w:r>
    </w:p>
  </w:footnote>
  <w:footnote w:type="continuationSeparator" w:id="0">
    <w:p w14:paraId="03ADF4CD" w14:textId="77777777" w:rsidR="00BF7BB4" w:rsidRDefault="00BF7BB4"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C6E5F"/>
    <w:rsid w:val="005D1255"/>
    <w:rsid w:val="005F1C10"/>
    <w:rsid w:val="005F5FA9"/>
    <w:rsid w:val="005F695C"/>
    <w:rsid w:val="00602FEC"/>
    <w:rsid w:val="00604D20"/>
    <w:rsid w:val="00613C7F"/>
    <w:rsid w:val="00623AFD"/>
    <w:rsid w:val="006245D7"/>
    <w:rsid w:val="006352E4"/>
    <w:rsid w:val="006366F0"/>
    <w:rsid w:val="00652115"/>
    <w:rsid w:val="0066098B"/>
    <w:rsid w:val="00670FBA"/>
    <w:rsid w:val="0067297B"/>
    <w:rsid w:val="00674A2C"/>
    <w:rsid w:val="0067759E"/>
    <w:rsid w:val="006804E9"/>
    <w:rsid w:val="00680C82"/>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E7021"/>
    <w:rsid w:val="00BF6D86"/>
    <w:rsid w:val="00BF7BB4"/>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38"/>
    <w:rsid w:val="00DB1DA8"/>
    <w:rsid w:val="00DF1666"/>
    <w:rsid w:val="00DF5CD9"/>
    <w:rsid w:val="00DF7F0D"/>
    <w:rsid w:val="00E05F5E"/>
    <w:rsid w:val="00E47A46"/>
    <w:rsid w:val="00E5123A"/>
    <w:rsid w:val="00E663D5"/>
    <w:rsid w:val="00E70B0C"/>
    <w:rsid w:val="00E72AA1"/>
    <w:rsid w:val="00E917C5"/>
    <w:rsid w:val="00E92BCA"/>
    <w:rsid w:val="00E969F1"/>
    <w:rsid w:val="00E97F54"/>
    <w:rsid w:val="00EA38B3"/>
    <w:rsid w:val="00EA4748"/>
    <w:rsid w:val="00EC15B4"/>
    <w:rsid w:val="00ED11B0"/>
    <w:rsid w:val="00EE0A09"/>
    <w:rsid w:val="00EE6CD0"/>
    <w:rsid w:val="00EF330D"/>
    <w:rsid w:val="00EF5B84"/>
    <w:rsid w:val="00F13B31"/>
    <w:rsid w:val="00F250C3"/>
    <w:rsid w:val="00F320BF"/>
    <w:rsid w:val="00F33988"/>
    <w:rsid w:val="00F421E3"/>
    <w:rsid w:val="00F563AA"/>
    <w:rsid w:val="00F63575"/>
    <w:rsid w:val="00F671B3"/>
    <w:rsid w:val="00F81639"/>
    <w:rsid w:val="00F845E9"/>
    <w:rsid w:val="00F95EC3"/>
    <w:rsid w:val="00FA008F"/>
    <w:rsid w:val="00FA1B11"/>
    <w:rsid w:val="00FA3E3E"/>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5FB8-997D-4A30-87FC-56968035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3.xml><?xml version="1.0" encoding="utf-8"?>
<ds:datastoreItem xmlns:ds="http://schemas.openxmlformats.org/officeDocument/2006/customXml" ds:itemID="{EEB4EE91-A112-4486-9B4D-2AD9D226F380}">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4eb7faff-d1e8-4abd-a1e4-f0eb9d58081c"/>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2C7382B-FC90-448D-988F-FAE1C720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柴田　あかり</cp:lastModifiedBy>
  <cp:revision>2</cp:revision>
  <cp:lastPrinted>2021-06-02T04:02:00Z</cp:lastPrinted>
  <dcterms:created xsi:type="dcterms:W3CDTF">2022-02-03T08:09:00Z</dcterms:created>
  <dcterms:modified xsi:type="dcterms:W3CDTF">2022-02-03T08:09:00Z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