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6BADA" w14:textId="071CB6E2" w:rsidR="006423B7" w:rsidRPr="00570730" w:rsidRDefault="006423B7" w:rsidP="004217B8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bookmarkStart w:id="0" w:name="_GoBack"/>
      <w:bookmarkEnd w:id="0"/>
    </w:p>
    <w:p w14:paraId="104B2041" w14:textId="77777777" w:rsidR="002377B7" w:rsidRDefault="002377B7" w:rsidP="004217B8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14:paraId="2D211630" w14:textId="77777777" w:rsidR="004217B8" w:rsidRPr="004217B8" w:rsidRDefault="004217B8" w:rsidP="004217B8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14:paraId="695CE83B" w14:textId="72F6314F" w:rsidR="0009115F" w:rsidRPr="00783444" w:rsidRDefault="0009115F" w:rsidP="0009115F">
      <w:pPr>
        <w:snapToGrid w:val="0"/>
        <w:jc w:val="center"/>
        <w:rPr>
          <w:rFonts w:ascii="ＭＳ Ｐゴシック" w:eastAsia="ＭＳ Ｐゴシック" w:hAnsi="ＭＳ Ｐゴシック"/>
          <w:b/>
          <w:sz w:val="44"/>
          <w:szCs w:val="32"/>
        </w:rPr>
      </w:pPr>
      <w:r w:rsidRPr="0009115F">
        <w:rPr>
          <w:rFonts w:ascii="ＭＳ Ｐゴシック" w:eastAsia="ＭＳ Ｐゴシック" w:hAnsi="ＭＳ Ｐゴシック" w:hint="eastAsia"/>
          <w:b/>
          <w:sz w:val="44"/>
          <w:szCs w:val="32"/>
        </w:rPr>
        <w:t>学校施設等の整備に係る超過負担の解消</w:t>
      </w:r>
    </w:p>
    <w:p w14:paraId="2C461380" w14:textId="7525B6C8" w:rsidR="00D7498A" w:rsidRPr="00783444" w:rsidRDefault="00D7498A" w:rsidP="00D7498A">
      <w:pPr>
        <w:snapToGrid w:val="0"/>
        <w:jc w:val="center"/>
        <w:rPr>
          <w:rFonts w:ascii="ＭＳ Ｐゴシック" w:eastAsia="ＭＳ Ｐゴシック" w:hAnsi="ＭＳ Ｐゴシック"/>
          <w:b/>
          <w:sz w:val="44"/>
        </w:rPr>
      </w:pPr>
      <w:r w:rsidRPr="00783444">
        <w:rPr>
          <w:rFonts w:ascii="ＭＳ Ｐゴシック" w:eastAsia="ＭＳ Ｐゴシック" w:hAnsi="ＭＳ Ｐゴシック" w:hint="eastAsia"/>
          <w:b/>
          <w:sz w:val="44"/>
          <w:szCs w:val="32"/>
        </w:rPr>
        <w:t>に</w:t>
      </w:r>
      <w:r w:rsidR="00CE360C" w:rsidRPr="00783444">
        <w:rPr>
          <w:rFonts w:ascii="ＭＳ Ｐゴシック" w:eastAsia="ＭＳ Ｐゴシック" w:hAnsi="ＭＳ Ｐゴシック" w:hint="eastAsia"/>
          <w:b/>
          <w:sz w:val="44"/>
          <w:szCs w:val="32"/>
        </w:rPr>
        <w:t>関する提言</w:t>
      </w:r>
    </w:p>
    <w:p w14:paraId="1766D6D7" w14:textId="77777777" w:rsidR="002377B7" w:rsidRPr="00570730" w:rsidRDefault="002377B7" w:rsidP="004217B8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5F4CB891" w14:textId="77777777" w:rsidR="002377B7" w:rsidRPr="00570730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1D5170F0" w14:textId="77777777" w:rsidR="002377B7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58666DFE" w14:textId="77777777" w:rsidR="004217B8" w:rsidRDefault="004217B8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6C969C10" w14:textId="77777777" w:rsidR="004217B8" w:rsidRPr="00570730" w:rsidRDefault="004217B8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68EDF624" w14:textId="77777777" w:rsidR="002377B7" w:rsidRPr="00570730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0C08A550" w14:textId="77777777" w:rsidR="002377B7" w:rsidRPr="00570730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42BAA68F" w14:textId="77777777" w:rsidR="002377B7" w:rsidRPr="00570730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0D949425" w14:textId="77777777" w:rsidR="002377B7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1803FAE7" w14:textId="77777777" w:rsidR="00F63AFA" w:rsidRDefault="00F63AFA" w:rsidP="004217B8">
      <w:pPr>
        <w:spacing w:line="400" w:lineRule="exact"/>
        <w:rPr>
          <w:rFonts w:ascii="ＭＳ ゴシック" w:eastAsia="ＭＳ ゴシック" w:hAnsi="ＭＳ ゴシック"/>
          <w:b/>
          <w:sz w:val="40"/>
          <w:szCs w:val="40"/>
        </w:rPr>
      </w:pPr>
    </w:p>
    <w:p w14:paraId="6BBD30E1" w14:textId="77777777" w:rsidR="004217B8" w:rsidRDefault="004217B8" w:rsidP="004217B8">
      <w:pPr>
        <w:spacing w:line="400" w:lineRule="exact"/>
        <w:rPr>
          <w:rFonts w:ascii="ＭＳ ゴシック" w:eastAsia="ＭＳ ゴシック" w:hAnsi="ＭＳ ゴシック"/>
          <w:b/>
          <w:sz w:val="40"/>
          <w:szCs w:val="40"/>
        </w:rPr>
      </w:pPr>
    </w:p>
    <w:p w14:paraId="54091415" w14:textId="77777777" w:rsidR="00F63AFA" w:rsidRPr="00570730" w:rsidRDefault="00F63AFA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7B545CA4" w14:textId="77777777" w:rsidR="002377B7" w:rsidRPr="00570730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6E72F8CF" w14:textId="77777777" w:rsidR="002377B7" w:rsidRPr="00570730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4BC01981" w14:textId="77777777" w:rsidR="002377B7" w:rsidRPr="00570730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239F50E4" w14:textId="77777777" w:rsidR="002377B7" w:rsidRPr="00570730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31EF0B4D" w14:textId="77777777" w:rsidR="002377B7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3A9165F6" w14:textId="77777777" w:rsidR="004217B8" w:rsidRPr="00570730" w:rsidRDefault="004217B8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770151CD" w14:textId="77777777" w:rsidR="002377B7" w:rsidRPr="00570730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08AC1199" w14:textId="77777777" w:rsidR="002377B7" w:rsidRPr="004217B8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4217B8">
        <w:rPr>
          <w:rFonts w:ascii="ＭＳ ゴシック" w:eastAsia="ＭＳ ゴシック" w:hAnsi="ＭＳ ゴシック" w:hint="eastAsia"/>
          <w:b/>
          <w:sz w:val="40"/>
          <w:szCs w:val="40"/>
        </w:rPr>
        <w:t>近畿ブロック知事会</w:t>
      </w:r>
    </w:p>
    <w:p w14:paraId="4C2BD241" w14:textId="77777777" w:rsidR="002377B7" w:rsidRPr="004217B8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482DDFE1" w14:textId="77777777" w:rsidR="00F63AFA" w:rsidRPr="004217B8" w:rsidRDefault="00F63AFA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22F29388" w14:textId="53AD2AE7" w:rsidR="002377B7" w:rsidRPr="004217B8" w:rsidRDefault="00444991" w:rsidP="002377B7">
      <w:pPr>
        <w:spacing w:line="6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令和３</w:t>
      </w:r>
      <w:r w:rsidR="00A153B4" w:rsidRPr="004217B8">
        <w:rPr>
          <w:rFonts w:ascii="ＭＳ ゴシック" w:eastAsia="ＭＳ ゴシック" w:hAnsi="ＭＳ ゴシック" w:hint="eastAsia"/>
          <w:b/>
          <w:sz w:val="40"/>
          <w:szCs w:val="40"/>
        </w:rPr>
        <w:t>年</w:t>
      </w:r>
      <w:r w:rsidR="0078635C">
        <w:rPr>
          <w:rFonts w:ascii="ＭＳ ゴシック" w:eastAsia="ＭＳ ゴシック" w:hAnsi="ＭＳ ゴシック" w:hint="eastAsia"/>
          <w:b/>
          <w:sz w:val="40"/>
          <w:szCs w:val="40"/>
        </w:rPr>
        <w:t>１１</w:t>
      </w:r>
      <w:r w:rsidR="002377B7" w:rsidRPr="004217B8">
        <w:rPr>
          <w:rFonts w:ascii="ＭＳ ゴシック" w:eastAsia="ＭＳ ゴシック" w:hAnsi="ＭＳ ゴシック" w:hint="eastAsia"/>
          <w:b/>
          <w:sz w:val="40"/>
          <w:szCs w:val="40"/>
        </w:rPr>
        <w:t>月</w:t>
      </w:r>
    </w:p>
    <w:p w14:paraId="4F12853F" w14:textId="77777777" w:rsidR="004217B8" w:rsidRDefault="004217B8" w:rsidP="00DC362C">
      <w:pPr>
        <w:snapToGrid w:val="0"/>
        <w:jc w:val="center"/>
        <w:rPr>
          <w:rFonts w:ascii="ＭＳ Ｐゴシック" w:eastAsia="ＭＳ Ｐゴシック" w:hAnsi="ＭＳ Ｐゴシック"/>
          <w:sz w:val="32"/>
        </w:rPr>
      </w:pPr>
    </w:p>
    <w:p w14:paraId="00EA14AB" w14:textId="77777777" w:rsidR="0086790F" w:rsidRDefault="0086790F">
      <w:pPr>
        <w:widowControl/>
        <w:jc w:val="left"/>
        <w:rPr>
          <w:rFonts w:ascii="ＭＳ Ｐゴシック" w:eastAsia="ＭＳ Ｐゴシック" w:hAnsi="ＭＳ Ｐゴシック"/>
          <w:sz w:val="28"/>
          <w:szCs w:val="32"/>
        </w:rPr>
      </w:pPr>
      <w:r>
        <w:rPr>
          <w:rFonts w:ascii="ＭＳ Ｐゴシック" w:eastAsia="ＭＳ Ｐゴシック" w:hAnsi="ＭＳ Ｐゴシック"/>
          <w:sz w:val="28"/>
          <w:szCs w:val="32"/>
        </w:rPr>
        <w:lastRenderedPageBreak/>
        <w:br w:type="page"/>
      </w:r>
    </w:p>
    <w:p w14:paraId="148EAE9C" w14:textId="4905DC87" w:rsidR="00790A57" w:rsidRPr="00913D1D" w:rsidRDefault="0009115F" w:rsidP="00265D13">
      <w:pPr>
        <w:snapToGrid w:val="0"/>
        <w:spacing w:line="400" w:lineRule="exact"/>
        <w:jc w:val="center"/>
        <w:rPr>
          <w:rFonts w:ascii="ＭＳ Ｐゴシック" w:eastAsia="ＭＳ Ｐゴシック" w:hAnsi="ＭＳ Ｐゴシック"/>
          <w:sz w:val="28"/>
        </w:rPr>
      </w:pPr>
      <w:r w:rsidRPr="0009115F">
        <w:rPr>
          <w:rFonts w:ascii="ＭＳ Ｐゴシック" w:eastAsia="ＭＳ Ｐゴシック" w:hAnsi="ＭＳ Ｐゴシック" w:hint="eastAsia"/>
          <w:sz w:val="28"/>
          <w:szCs w:val="32"/>
        </w:rPr>
        <w:lastRenderedPageBreak/>
        <w:t>学校施設等の整備に係る超過負担の解消</w:t>
      </w:r>
      <w:r w:rsidR="00913D1D" w:rsidRPr="00913D1D">
        <w:rPr>
          <w:rFonts w:ascii="ＭＳ Ｐゴシック" w:eastAsia="ＭＳ Ｐゴシック" w:hAnsi="ＭＳ Ｐゴシック" w:hint="eastAsia"/>
          <w:sz w:val="28"/>
          <w:szCs w:val="32"/>
        </w:rPr>
        <w:t>に関する提言</w:t>
      </w:r>
    </w:p>
    <w:p w14:paraId="40CD5FA7" w14:textId="77777777" w:rsidR="00E13CD6" w:rsidRPr="00D7498A" w:rsidRDefault="00E13CD6" w:rsidP="00265D13">
      <w:pPr>
        <w:snapToGrid w:val="0"/>
        <w:spacing w:line="400" w:lineRule="exact"/>
        <w:jc w:val="center"/>
        <w:rPr>
          <w:rFonts w:asciiTheme="minorEastAsia" w:eastAsiaTheme="minorEastAsia" w:hAnsiTheme="minorEastAsia"/>
          <w:szCs w:val="20"/>
        </w:rPr>
      </w:pPr>
    </w:p>
    <w:p w14:paraId="578DE966" w14:textId="49C518CC" w:rsidR="00783444" w:rsidRDefault="0009115F" w:rsidP="0086790F">
      <w:pPr>
        <w:spacing w:line="460" w:lineRule="exact"/>
        <w:ind w:leftChars="100" w:left="210" w:firstLineChars="100" w:firstLine="240"/>
        <w:rPr>
          <w:rFonts w:asciiTheme="minorEastAsia" w:eastAsiaTheme="minorEastAsia" w:hAnsiTheme="minorEastAsia" w:cstheme="minorBidi"/>
          <w:sz w:val="24"/>
          <w:szCs w:val="28"/>
        </w:rPr>
      </w:pP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学校施設の多くは、児童生徒数の急増期に整備され</w:t>
      </w:r>
      <w:r w:rsidR="009B7B5A">
        <w:rPr>
          <w:rFonts w:asciiTheme="minorEastAsia" w:eastAsiaTheme="minorEastAsia" w:hAnsiTheme="minorEastAsia" w:cstheme="minorBidi" w:hint="eastAsia"/>
          <w:sz w:val="24"/>
          <w:szCs w:val="28"/>
        </w:rPr>
        <w:t>たため</w:t>
      </w: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、老朽化が進む</w:t>
      </w:r>
      <w:r w:rsidR="0086790F">
        <w:rPr>
          <w:rFonts w:asciiTheme="minorEastAsia" w:eastAsiaTheme="minorEastAsia" w:hAnsiTheme="minorEastAsia" w:cstheme="minorBidi" w:hint="eastAsia"/>
          <w:sz w:val="24"/>
          <w:szCs w:val="28"/>
        </w:rPr>
        <w:t xml:space="preserve">　</w:t>
      </w: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中で一斉に改築・改修の時期を迎え</w:t>
      </w:r>
      <w:r>
        <w:rPr>
          <w:rFonts w:asciiTheme="minorEastAsia" w:eastAsiaTheme="minorEastAsia" w:hAnsiTheme="minorEastAsia" w:cstheme="minorBidi" w:hint="eastAsia"/>
          <w:sz w:val="24"/>
          <w:szCs w:val="28"/>
        </w:rPr>
        <w:t>て</w:t>
      </w:r>
      <w:r w:rsidR="00533E13">
        <w:rPr>
          <w:rFonts w:asciiTheme="minorEastAsia" w:eastAsiaTheme="minorEastAsia" w:hAnsiTheme="minorEastAsia" w:cstheme="minorBidi" w:hint="eastAsia"/>
          <w:sz w:val="24"/>
          <w:szCs w:val="28"/>
        </w:rPr>
        <w:t>おり、</w:t>
      </w:r>
      <w:r w:rsidR="00834B23">
        <w:rPr>
          <w:rFonts w:asciiTheme="minorEastAsia" w:eastAsiaTheme="minorEastAsia" w:hAnsiTheme="minorEastAsia" w:cstheme="minorBidi" w:hint="eastAsia"/>
          <w:sz w:val="24"/>
          <w:szCs w:val="28"/>
        </w:rPr>
        <w:t>施設整備の需要は増大している。</w:t>
      </w:r>
      <w:r w:rsidR="0086790F">
        <w:rPr>
          <w:rFonts w:asciiTheme="minorEastAsia" w:eastAsiaTheme="minorEastAsia" w:hAnsiTheme="minorEastAsia" w:cstheme="minorBidi" w:hint="eastAsia"/>
          <w:sz w:val="24"/>
          <w:szCs w:val="28"/>
        </w:rPr>
        <w:t xml:space="preserve">　　</w:t>
      </w:r>
      <w:r w:rsidR="00834B23">
        <w:rPr>
          <w:rFonts w:asciiTheme="minorEastAsia" w:eastAsiaTheme="minorEastAsia" w:hAnsiTheme="minorEastAsia" w:cstheme="minorBidi" w:hint="eastAsia"/>
          <w:sz w:val="24"/>
          <w:szCs w:val="28"/>
        </w:rPr>
        <w:t>また</w:t>
      </w: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、</w:t>
      </w:r>
      <w:r>
        <w:rPr>
          <w:rFonts w:asciiTheme="minorEastAsia" w:eastAsiaTheme="minorEastAsia" w:hAnsiTheme="minorEastAsia" w:cstheme="minorBidi" w:hint="eastAsia"/>
          <w:sz w:val="24"/>
          <w:szCs w:val="28"/>
        </w:rPr>
        <w:t>少子高齢化社会に</w:t>
      </w:r>
      <w:r w:rsidR="00E631DA">
        <w:rPr>
          <w:rFonts w:asciiTheme="minorEastAsia" w:eastAsiaTheme="minorEastAsia" w:hAnsiTheme="minorEastAsia" w:cstheme="minorBidi" w:hint="eastAsia"/>
          <w:sz w:val="24"/>
          <w:szCs w:val="28"/>
        </w:rPr>
        <w:t>おいて、</w:t>
      </w:r>
      <w:r w:rsidR="00AC4C8B">
        <w:rPr>
          <w:rFonts w:asciiTheme="minorEastAsia" w:eastAsiaTheme="minorEastAsia" w:hAnsiTheme="minorEastAsia" w:cstheme="minorBidi" w:hint="eastAsia"/>
          <w:sz w:val="24"/>
          <w:szCs w:val="28"/>
        </w:rPr>
        <w:t>お年寄り、子どもや障がい</w:t>
      </w:r>
      <w:r w:rsidR="00E631DA" w:rsidRPr="00E631DA">
        <w:rPr>
          <w:rFonts w:asciiTheme="minorEastAsia" w:eastAsiaTheme="minorEastAsia" w:hAnsiTheme="minorEastAsia" w:cstheme="minorBidi" w:hint="eastAsia"/>
          <w:sz w:val="24"/>
          <w:szCs w:val="28"/>
        </w:rPr>
        <w:t>のある方々が</w:t>
      </w:r>
      <w:r w:rsidR="0086790F">
        <w:rPr>
          <w:rFonts w:asciiTheme="minorEastAsia" w:eastAsiaTheme="minorEastAsia" w:hAnsiTheme="minorEastAsia" w:cstheme="minorBidi" w:hint="eastAsia"/>
          <w:sz w:val="24"/>
          <w:szCs w:val="28"/>
        </w:rPr>
        <w:t xml:space="preserve">　　　</w:t>
      </w:r>
      <w:r w:rsidR="00E631DA" w:rsidRPr="00E631DA">
        <w:rPr>
          <w:rFonts w:asciiTheme="minorEastAsia" w:eastAsiaTheme="minorEastAsia" w:hAnsiTheme="minorEastAsia" w:cstheme="minorBidi" w:hint="eastAsia"/>
          <w:sz w:val="24"/>
          <w:szCs w:val="28"/>
        </w:rPr>
        <w:t>自立してその能力を発揮できるよう、</w:t>
      </w:r>
      <w:r>
        <w:rPr>
          <w:rFonts w:asciiTheme="minorEastAsia" w:eastAsiaTheme="minorEastAsia" w:hAnsiTheme="minorEastAsia" w:cstheme="minorBidi" w:hint="eastAsia"/>
          <w:sz w:val="24"/>
          <w:szCs w:val="28"/>
        </w:rPr>
        <w:t>社会福祉施設</w:t>
      </w: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整備</w:t>
      </w:r>
      <w:r w:rsidR="00E631DA">
        <w:rPr>
          <w:rFonts w:asciiTheme="minorEastAsia" w:eastAsiaTheme="minorEastAsia" w:hAnsiTheme="minorEastAsia" w:cstheme="minorBidi" w:hint="eastAsia"/>
          <w:sz w:val="24"/>
          <w:szCs w:val="28"/>
        </w:rPr>
        <w:t>に対する需要も</w:t>
      </w: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増大</w:t>
      </w:r>
      <w:r w:rsidR="0086790F">
        <w:rPr>
          <w:rFonts w:asciiTheme="minorEastAsia" w:eastAsiaTheme="minorEastAsia" w:hAnsiTheme="minorEastAsia" w:cstheme="minorBidi" w:hint="eastAsia"/>
          <w:sz w:val="24"/>
          <w:szCs w:val="28"/>
        </w:rPr>
        <w:t xml:space="preserve">　</w:t>
      </w: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している。</w:t>
      </w:r>
    </w:p>
    <w:p w14:paraId="4EBE51B9" w14:textId="4FB4129F" w:rsidR="00466923" w:rsidRPr="0009115F" w:rsidRDefault="00466923" w:rsidP="0086790F">
      <w:pPr>
        <w:spacing w:line="460" w:lineRule="exact"/>
        <w:ind w:leftChars="100" w:left="210" w:firstLineChars="100" w:firstLine="240"/>
        <w:rPr>
          <w:rFonts w:asciiTheme="minorEastAsia" w:eastAsiaTheme="minorEastAsia" w:hAnsiTheme="minorEastAsia" w:cstheme="minorBidi"/>
          <w:sz w:val="24"/>
          <w:szCs w:val="28"/>
        </w:rPr>
      </w:pPr>
      <w:r>
        <w:rPr>
          <w:rFonts w:asciiTheme="minorEastAsia" w:eastAsiaTheme="minorEastAsia" w:hAnsiTheme="minorEastAsia" w:cstheme="minorBidi" w:hint="eastAsia"/>
          <w:sz w:val="24"/>
          <w:szCs w:val="28"/>
        </w:rPr>
        <w:t>一方で、</w:t>
      </w: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東日本大震災の復興需要や東京2020オリンピック・パラリンピックの需要に伴う人件費等の高騰等により、施設整備に係る実工事費単価は増加傾向にあり、</w:t>
      </w:r>
      <w:r>
        <w:rPr>
          <w:rFonts w:asciiTheme="minorEastAsia" w:eastAsiaTheme="minorEastAsia" w:hAnsiTheme="minorEastAsia" w:cstheme="minorBidi" w:hint="eastAsia"/>
          <w:sz w:val="24"/>
          <w:szCs w:val="28"/>
        </w:rPr>
        <w:t>建築着工統計における</w:t>
      </w: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学校の校舎等の建築コストは過去10年間で約1.5倍となっている。</w:t>
      </w:r>
    </w:p>
    <w:p w14:paraId="3239C870" w14:textId="441CDE42" w:rsidR="0009115F" w:rsidRDefault="00466923" w:rsidP="0086790F">
      <w:pPr>
        <w:spacing w:line="460" w:lineRule="exact"/>
        <w:ind w:leftChars="100" w:left="210" w:firstLineChars="100" w:firstLine="240"/>
        <w:rPr>
          <w:rFonts w:asciiTheme="minorEastAsia" w:eastAsiaTheme="minorEastAsia" w:hAnsiTheme="minorEastAsia" w:cstheme="minorBidi"/>
          <w:sz w:val="24"/>
          <w:szCs w:val="28"/>
        </w:rPr>
      </w:pPr>
      <w:r>
        <w:rPr>
          <w:rFonts w:asciiTheme="minorEastAsia" w:eastAsiaTheme="minorEastAsia" w:hAnsiTheme="minorEastAsia" w:cstheme="minorBidi" w:hint="eastAsia"/>
          <w:sz w:val="24"/>
          <w:szCs w:val="28"/>
        </w:rPr>
        <w:t>施設整備に係る補助金については、これまでも補助単価の見直しが</w:t>
      </w:r>
      <w:r w:rsidR="0009115F"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行われているものの、</w:t>
      </w:r>
      <w:r>
        <w:rPr>
          <w:rFonts w:asciiTheme="minorEastAsia" w:eastAsiaTheme="minorEastAsia" w:hAnsiTheme="minorEastAsia" w:cstheme="minorBidi" w:hint="eastAsia"/>
          <w:sz w:val="24"/>
          <w:szCs w:val="28"/>
        </w:rPr>
        <w:t>なお</w:t>
      </w:r>
      <w:r w:rsidR="0009115F"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学校施設では国庫補助単価と実工事費単価に大幅な乖離が</w:t>
      </w:r>
      <w:r w:rsidR="0086790F">
        <w:rPr>
          <w:rFonts w:asciiTheme="minorEastAsia" w:eastAsiaTheme="minorEastAsia" w:hAnsiTheme="minorEastAsia" w:cstheme="minorBidi" w:hint="eastAsia"/>
          <w:sz w:val="24"/>
          <w:szCs w:val="28"/>
        </w:rPr>
        <w:t xml:space="preserve">　</w:t>
      </w:r>
      <w:r w:rsidR="0009115F"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生じてい</w:t>
      </w:r>
      <w:r w:rsidR="00AC4C8B">
        <w:rPr>
          <w:rFonts w:asciiTheme="minorEastAsia" w:eastAsiaTheme="minorEastAsia" w:hAnsiTheme="minorEastAsia" w:cstheme="minorBidi" w:hint="eastAsia"/>
          <w:sz w:val="24"/>
          <w:szCs w:val="28"/>
        </w:rPr>
        <w:t>る事業があり、同様の状況は一部の児童福祉施設、介護福祉施設や</w:t>
      </w:r>
      <w:r w:rsidR="0086790F">
        <w:rPr>
          <w:rFonts w:asciiTheme="minorEastAsia" w:eastAsiaTheme="minorEastAsia" w:hAnsiTheme="minorEastAsia" w:cstheme="minorBidi" w:hint="eastAsia"/>
          <w:sz w:val="24"/>
          <w:szCs w:val="28"/>
        </w:rPr>
        <w:t xml:space="preserve">　</w:t>
      </w:r>
      <w:r w:rsidR="00AC4C8B">
        <w:rPr>
          <w:rFonts w:asciiTheme="minorEastAsia" w:eastAsiaTheme="minorEastAsia" w:hAnsiTheme="minorEastAsia" w:cstheme="minorBidi" w:hint="eastAsia"/>
          <w:sz w:val="24"/>
          <w:szCs w:val="28"/>
        </w:rPr>
        <w:t>障害福祉</w:t>
      </w:r>
      <w:r w:rsidR="0009115F"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施設の整備事業でも見られる</w:t>
      </w:r>
      <w:r w:rsidR="00CF097F">
        <w:rPr>
          <w:rFonts w:asciiTheme="minorEastAsia" w:eastAsiaTheme="minorEastAsia" w:hAnsiTheme="minorEastAsia" w:cstheme="minorBidi" w:hint="eastAsia"/>
          <w:sz w:val="24"/>
          <w:szCs w:val="28"/>
        </w:rPr>
        <w:t>。</w:t>
      </w:r>
    </w:p>
    <w:p w14:paraId="05C44E0A" w14:textId="3DE7E7CA" w:rsidR="00E631DA" w:rsidRDefault="0009115F" w:rsidP="0086790F">
      <w:pPr>
        <w:spacing w:line="460" w:lineRule="exact"/>
        <w:ind w:leftChars="100" w:left="210" w:firstLineChars="100" w:firstLine="240"/>
        <w:rPr>
          <w:rFonts w:asciiTheme="minorEastAsia" w:eastAsiaTheme="minorEastAsia" w:hAnsiTheme="minorEastAsia" w:cstheme="minorBidi"/>
          <w:sz w:val="24"/>
          <w:szCs w:val="28"/>
        </w:rPr>
      </w:pP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地域の実情等を踏まえつつ、安全を確保し、質の高い教育活動、社会福祉</w:t>
      </w:r>
      <w:r w:rsidR="0086790F">
        <w:rPr>
          <w:rFonts w:asciiTheme="minorEastAsia" w:eastAsiaTheme="minorEastAsia" w:hAnsiTheme="minorEastAsia" w:cstheme="minorBidi" w:hint="eastAsia"/>
          <w:sz w:val="24"/>
          <w:szCs w:val="28"/>
        </w:rPr>
        <w:t xml:space="preserve">　　</w:t>
      </w: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活動を支えられるよう、必要な財源の確保は重要である。</w:t>
      </w:r>
    </w:p>
    <w:p w14:paraId="26F1DD04" w14:textId="0A31F429" w:rsidR="0009115F" w:rsidRDefault="00E631DA" w:rsidP="0086790F">
      <w:pPr>
        <w:spacing w:line="460" w:lineRule="exact"/>
        <w:ind w:leftChars="100" w:left="210" w:firstLineChars="100" w:firstLine="240"/>
        <w:rPr>
          <w:rFonts w:asciiTheme="minorEastAsia" w:eastAsiaTheme="minorEastAsia" w:hAnsiTheme="minorEastAsia" w:cstheme="minorBidi"/>
          <w:sz w:val="24"/>
          <w:szCs w:val="28"/>
        </w:rPr>
      </w:pPr>
      <w:r>
        <w:rPr>
          <w:rFonts w:asciiTheme="minorEastAsia" w:eastAsiaTheme="minorEastAsia" w:hAnsiTheme="minorEastAsia" w:cstheme="minorBidi" w:hint="eastAsia"/>
          <w:sz w:val="24"/>
          <w:szCs w:val="28"/>
        </w:rPr>
        <w:t>以上を踏まえ、</w:t>
      </w:r>
      <w:r w:rsidR="0009115F"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各自治体・事業者が円滑に施設整備を行えるよう、こうした補助単価と実工事費単価の乖離解消に向け、実態に応じた補助単価の早期引き上げを</w:t>
      </w:r>
      <w:r>
        <w:rPr>
          <w:rFonts w:asciiTheme="minorEastAsia" w:eastAsiaTheme="minorEastAsia" w:hAnsiTheme="minorEastAsia" w:cstheme="minorBidi" w:hint="eastAsia"/>
          <w:sz w:val="24"/>
          <w:szCs w:val="28"/>
        </w:rPr>
        <w:t>次のとおり提言する</w:t>
      </w:r>
      <w:r w:rsidR="0009115F"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。</w:t>
      </w:r>
    </w:p>
    <w:p w14:paraId="7A3FC172" w14:textId="3FB186BF" w:rsidR="00783444" w:rsidRPr="00783444" w:rsidRDefault="00783444" w:rsidP="0086790F">
      <w:pPr>
        <w:spacing w:line="460" w:lineRule="exact"/>
        <w:ind w:firstLineChars="100" w:firstLine="240"/>
        <w:rPr>
          <w:rFonts w:asciiTheme="minorEastAsia" w:eastAsiaTheme="minorEastAsia" w:hAnsiTheme="minorEastAsia" w:cstheme="minorBidi"/>
          <w:sz w:val="24"/>
          <w:szCs w:val="28"/>
        </w:rPr>
      </w:pPr>
    </w:p>
    <w:p w14:paraId="6B2EA526" w14:textId="00B4DA03" w:rsidR="00265D13" w:rsidRDefault="00783444" w:rsidP="0086790F">
      <w:pPr>
        <w:spacing w:line="460" w:lineRule="exact"/>
        <w:ind w:left="240" w:hangingChars="100" w:hanging="240"/>
        <w:rPr>
          <w:rFonts w:asciiTheme="minorEastAsia" w:eastAsiaTheme="minorEastAsia" w:hAnsiTheme="minorEastAsia" w:cstheme="minorBidi"/>
          <w:sz w:val="24"/>
          <w:szCs w:val="28"/>
        </w:rPr>
      </w:pPr>
      <w:r w:rsidRPr="00783444">
        <w:rPr>
          <w:rFonts w:asciiTheme="minorEastAsia" w:eastAsiaTheme="minorEastAsia" w:hAnsiTheme="minorEastAsia" w:cstheme="minorBidi" w:hint="eastAsia"/>
          <w:sz w:val="24"/>
          <w:szCs w:val="28"/>
        </w:rPr>
        <w:t>１</w:t>
      </w:r>
      <w:r w:rsidR="00E631DA">
        <w:rPr>
          <w:rFonts w:asciiTheme="minorEastAsia" w:eastAsiaTheme="minorEastAsia" w:hAnsiTheme="minorEastAsia" w:cstheme="minorBidi" w:hint="eastAsia"/>
          <w:sz w:val="24"/>
          <w:szCs w:val="28"/>
        </w:rPr>
        <w:t xml:space="preserve">　</w:t>
      </w:r>
      <w:r w:rsidR="00AC4C8B">
        <w:rPr>
          <w:rFonts w:asciiTheme="minorEastAsia" w:eastAsiaTheme="minorEastAsia" w:hAnsiTheme="minorEastAsia" w:cstheme="minorBidi" w:hint="eastAsia"/>
          <w:sz w:val="24"/>
          <w:szCs w:val="28"/>
        </w:rPr>
        <w:t>学校施設整備及び社会福祉施設整備に係る</w:t>
      </w:r>
      <w:r w:rsidR="002D3E6A">
        <w:rPr>
          <w:rFonts w:asciiTheme="minorEastAsia" w:eastAsiaTheme="minorEastAsia" w:hAnsiTheme="minorEastAsia" w:cstheme="minorBidi" w:hint="eastAsia"/>
          <w:sz w:val="24"/>
          <w:szCs w:val="28"/>
        </w:rPr>
        <w:t>実工事費単価の</w:t>
      </w:r>
      <w:r w:rsidR="00265D13">
        <w:rPr>
          <w:rFonts w:asciiTheme="minorEastAsia" w:eastAsiaTheme="minorEastAsia" w:hAnsiTheme="minorEastAsia" w:cstheme="minorBidi" w:hint="eastAsia"/>
          <w:sz w:val="24"/>
          <w:szCs w:val="28"/>
        </w:rPr>
        <w:t>適切な把握</w:t>
      </w:r>
    </w:p>
    <w:p w14:paraId="27ED63DD" w14:textId="04B40821" w:rsidR="00265D13" w:rsidRDefault="00265D13" w:rsidP="0086790F">
      <w:pPr>
        <w:spacing w:line="460" w:lineRule="exact"/>
        <w:ind w:left="240" w:hangingChars="100" w:hanging="240"/>
        <w:rPr>
          <w:rFonts w:asciiTheme="minorEastAsia" w:eastAsiaTheme="minorEastAsia" w:hAnsiTheme="minorEastAsia" w:cstheme="minorBidi"/>
          <w:sz w:val="24"/>
          <w:szCs w:val="28"/>
        </w:rPr>
      </w:pPr>
      <w:r>
        <w:rPr>
          <w:rFonts w:asciiTheme="minorEastAsia" w:eastAsiaTheme="minorEastAsia" w:hAnsiTheme="minorEastAsia" w:cstheme="minorBidi" w:hint="eastAsia"/>
          <w:sz w:val="24"/>
          <w:szCs w:val="28"/>
        </w:rPr>
        <w:t xml:space="preserve">　　</w:t>
      </w:r>
      <w:r w:rsidR="002D3E6A">
        <w:rPr>
          <w:rFonts w:asciiTheme="minorEastAsia" w:eastAsiaTheme="minorEastAsia" w:hAnsiTheme="minorEastAsia" w:cstheme="minorBidi" w:hint="eastAsia"/>
          <w:sz w:val="24"/>
          <w:szCs w:val="28"/>
        </w:rPr>
        <w:t>地域の</w:t>
      </w: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実工事費単価</w:t>
      </w:r>
      <w:r w:rsidR="002D3E6A">
        <w:rPr>
          <w:rFonts w:asciiTheme="minorEastAsia" w:eastAsiaTheme="minorEastAsia" w:hAnsiTheme="minorEastAsia" w:cstheme="minorBidi" w:hint="eastAsia"/>
          <w:sz w:val="24"/>
          <w:szCs w:val="28"/>
        </w:rPr>
        <w:t>を調査し、国庫補助単価と</w:t>
      </w:r>
      <w:r>
        <w:rPr>
          <w:rFonts w:asciiTheme="minorEastAsia" w:eastAsiaTheme="minorEastAsia" w:hAnsiTheme="minorEastAsia" w:cstheme="minorBidi" w:hint="eastAsia"/>
          <w:sz w:val="24"/>
          <w:szCs w:val="28"/>
        </w:rPr>
        <w:t>の</w:t>
      </w: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乖離</w:t>
      </w:r>
      <w:r>
        <w:rPr>
          <w:rFonts w:asciiTheme="minorEastAsia" w:eastAsiaTheme="minorEastAsia" w:hAnsiTheme="minorEastAsia" w:cstheme="minorBidi" w:hint="eastAsia"/>
          <w:sz w:val="24"/>
          <w:szCs w:val="28"/>
        </w:rPr>
        <w:t>状況</w:t>
      </w:r>
      <w:r w:rsidR="00CF097F">
        <w:rPr>
          <w:rFonts w:asciiTheme="minorEastAsia" w:eastAsiaTheme="minorEastAsia" w:hAnsiTheme="minorEastAsia" w:cstheme="minorBidi" w:hint="eastAsia"/>
          <w:sz w:val="24"/>
          <w:szCs w:val="28"/>
        </w:rPr>
        <w:t>を適切に把握</w:t>
      </w:r>
      <w:r w:rsidR="0086790F">
        <w:rPr>
          <w:rFonts w:asciiTheme="minorEastAsia" w:eastAsiaTheme="minorEastAsia" w:hAnsiTheme="minorEastAsia" w:cstheme="minorBidi" w:hint="eastAsia"/>
          <w:sz w:val="24"/>
          <w:szCs w:val="28"/>
        </w:rPr>
        <w:t xml:space="preserve">　</w:t>
      </w:r>
      <w:r w:rsidR="00CF097F">
        <w:rPr>
          <w:rFonts w:asciiTheme="minorEastAsia" w:eastAsiaTheme="minorEastAsia" w:hAnsiTheme="minorEastAsia" w:cstheme="minorBidi" w:hint="eastAsia"/>
          <w:sz w:val="24"/>
          <w:szCs w:val="28"/>
        </w:rPr>
        <w:t>すること。</w:t>
      </w:r>
    </w:p>
    <w:p w14:paraId="67A64D10" w14:textId="77777777" w:rsidR="00265D13" w:rsidRPr="002D3E6A" w:rsidRDefault="00265D13" w:rsidP="0086790F">
      <w:pPr>
        <w:spacing w:line="460" w:lineRule="exact"/>
        <w:ind w:left="240" w:hangingChars="100" w:hanging="240"/>
        <w:rPr>
          <w:rFonts w:asciiTheme="minorEastAsia" w:eastAsiaTheme="minorEastAsia" w:hAnsiTheme="minorEastAsia" w:cstheme="minorBidi"/>
          <w:sz w:val="24"/>
          <w:szCs w:val="28"/>
        </w:rPr>
      </w:pPr>
    </w:p>
    <w:p w14:paraId="7AED38FB" w14:textId="09BD60A7" w:rsidR="00783444" w:rsidRPr="00783444" w:rsidRDefault="00265D13" w:rsidP="0086790F">
      <w:pPr>
        <w:spacing w:line="460" w:lineRule="exact"/>
        <w:ind w:left="240" w:hangingChars="100" w:hanging="240"/>
        <w:rPr>
          <w:rFonts w:asciiTheme="minorEastAsia" w:eastAsiaTheme="minorEastAsia" w:hAnsiTheme="minorEastAsia" w:cstheme="minorBidi"/>
          <w:sz w:val="24"/>
          <w:szCs w:val="28"/>
        </w:rPr>
      </w:pPr>
      <w:r>
        <w:rPr>
          <w:rFonts w:asciiTheme="minorEastAsia" w:eastAsiaTheme="minorEastAsia" w:hAnsiTheme="minorEastAsia" w:cstheme="minorBidi" w:hint="eastAsia"/>
          <w:sz w:val="24"/>
          <w:szCs w:val="28"/>
        </w:rPr>
        <w:t>２　学校施設整備及び社会福祉施設整備に係る</w:t>
      </w:r>
      <w:r w:rsidR="00E631DA">
        <w:rPr>
          <w:rFonts w:asciiTheme="minorEastAsia" w:eastAsiaTheme="minorEastAsia" w:hAnsiTheme="minorEastAsia" w:cstheme="minorBidi" w:hint="eastAsia"/>
          <w:sz w:val="24"/>
          <w:szCs w:val="28"/>
        </w:rPr>
        <w:t>補助単価の引上げ</w:t>
      </w:r>
    </w:p>
    <w:p w14:paraId="79AFFE13" w14:textId="3F3BF00A" w:rsidR="00783444" w:rsidRPr="00783444" w:rsidRDefault="00E631DA" w:rsidP="0086790F">
      <w:pPr>
        <w:spacing w:line="460" w:lineRule="exact"/>
        <w:ind w:leftChars="100" w:left="210" w:firstLineChars="100" w:firstLine="240"/>
        <w:rPr>
          <w:rFonts w:asciiTheme="minorEastAsia" w:eastAsiaTheme="minorEastAsia" w:hAnsiTheme="minorEastAsia" w:cstheme="minorBidi"/>
          <w:sz w:val="24"/>
          <w:szCs w:val="28"/>
        </w:rPr>
      </w:pPr>
      <w:r>
        <w:rPr>
          <w:rFonts w:asciiTheme="minorEastAsia" w:eastAsiaTheme="minorEastAsia" w:hAnsiTheme="minorEastAsia" w:cstheme="minorBidi" w:hint="eastAsia"/>
          <w:sz w:val="24"/>
          <w:szCs w:val="28"/>
        </w:rPr>
        <w:t>地域の</w:t>
      </w:r>
      <w:r w:rsidR="002D3E6A">
        <w:rPr>
          <w:rFonts w:asciiTheme="minorEastAsia" w:eastAsiaTheme="minorEastAsia" w:hAnsiTheme="minorEastAsia" w:cstheme="minorBidi" w:hint="eastAsia"/>
          <w:sz w:val="24"/>
          <w:szCs w:val="28"/>
        </w:rPr>
        <w:t>実工事費単価の</w:t>
      </w:r>
      <w:r>
        <w:rPr>
          <w:rFonts w:asciiTheme="minorEastAsia" w:eastAsiaTheme="minorEastAsia" w:hAnsiTheme="minorEastAsia" w:cstheme="minorBidi" w:hint="eastAsia"/>
          <w:sz w:val="24"/>
          <w:szCs w:val="28"/>
        </w:rPr>
        <w:t>実態に応じ、施設整備に係る</w:t>
      </w:r>
      <w:r w:rsidRPr="00E631DA">
        <w:rPr>
          <w:rFonts w:asciiTheme="minorEastAsia" w:eastAsiaTheme="minorEastAsia" w:hAnsiTheme="minorEastAsia" w:cstheme="minorBidi" w:hint="eastAsia"/>
          <w:sz w:val="24"/>
          <w:szCs w:val="28"/>
        </w:rPr>
        <w:t>補助単価の早期引き上げを</w:t>
      </w:r>
      <w:r>
        <w:rPr>
          <w:rFonts w:asciiTheme="minorEastAsia" w:eastAsiaTheme="minorEastAsia" w:hAnsiTheme="minorEastAsia" w:cstheme="minorBidi" w:hint="eastAsia"/>
          <w:sz w:val="24"/>
          <w:szCs w:val="28"/>
        </w:rPr>
        <w:t>行うこと</w:t>
      </w:r>
      <w:r w:rsidR="00783444" w:rsidRPr="00783444">
        <w:rPr>
          <w:rFonts w:asciiTheme="minorEastAsia" w:eastAsiaTheme="minorEastAsia" w:hAnsiTheme="minorEastAsia" w:cstheme="minorBidi" w:hint="eastAsia"/>
          <w:sz w:val="24"/>
          <w:szCs w:val="28"/>
        </w:rPr>
        <w:t>。</w:t>
      </w:r>
    </w:p>
    <w:p w14:paraId="13BC2D76" w14:textId="2F278DA2" w:rsidR="0086790F" w:rsidRDefault="0086790F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3528D6FE" w14:textId="3278F0E2" w:rsidR="00E13CD6" w:rsidRPr="003D2CCA" w:rsidRDefault="0078635C" w:rsidP="00466923">
      <w:pPr>
        <w:snapToGrid w:val="0"/>
        <w:spacing w:line="360" w:lineRule="exact"/>
        <w:ind w:firstLineChars="100" w:firstLine="240"/>
        <w:jc w:val="left"/>
        <w:rPr>
          <w:sz w:val="24"/>
          <w:szCs w:val="26"/>
        </w:rPr>
      </w:pPr>
      <w:r>
        <w:rPr>
          <w:rFonts w:hint="eastAsia"/>
          <w:sz w:val="24"/>
          <w:szCs w:val="26"/>
        </w:rPr>
        <w:lastRenderedPageBreak/>
        <w:t>令和３年１１</w:t>
      </w:r>
      <w:r w:rsidR="00C11AA5" w:rsidRPr="003D2CCA">
        <w:rPr>
          <w:rFonts w:hint="eastAsia"/>
          <w:sz w:val="24"/>
          <w:szCs w:val="26"/>
        </w:rPr>
        <w:t>月</w:t>
      </w:r>
    </w:p>
    <w:p w14:paraId="7ACCA0EB" w14:textId="77777777" w:rsidR="00C11AA5" w:rsidRPr="003D2CCA" w:rsidRDefault="00C11AA5" w:rsidP="00466923">
      <w:pPr>
        <w:snapToGrid w:val="0"/>
        <w:spacing w:line="360" w:lineRule="exact"/>
        <w:ind w:firstLineChars="1200" w:firstLine="2880"/>
        <w:jc w:val="left"/>
        <w:rPr>
          <w:sz w:val="24"/>
          <w:szCs w:val="26"/>
        </w:rPr>
      </w:pPr>
      <w:r w:rsidRPr="003D2CCA">
        <w:rPr>
          <w:rFonts w:hint="eastAsia"/>
          <w:sz w:val="24"/>
          <w:szCs w:val="26"/>
        </w:rPr>
        <w:t>近畿ブロック知事会</w:t>
      </w:r>
    </w:p>
    <w:tbl>
      <w:tblPr>
        <w:tblStyle w:val="a9"/>
        <w:tblW w:w="0" w:type="auto"/>
        <w:tblInd w:w="4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4"/>
        <w:gridCol w:w="2277"/>
      </w:tblGrid>
      <w:tr w:rsidR="006E02DD" w:rsidRPr="003D2CCA" w14:paraId="4ED1D871" w14:textId="77777777" w:rsidTr="00783444">
        <w:tc>
          <w:tcPr>
            <w:tcW w:w="2044" w:type="dxa"/>
          </w:tcPr>
          <w:p w14:paraId="17463EA0" w14:textId="77777777" w:rsidR="006E02DD" w:rsidRPr="003D2CCA" w:rsidRDefault="006E02DD" w:rsidP="00466923">
            <w:pPr>
              <w:snapToGrid w:val="0"/>
              <w:spacing w:line="360" w:lineRule="exac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福井県知事</w:t>
            </w:r>
          </w:p>
        </w:tc>
        <w:tc>
          <w:tcPr>
            <w:tcW w:w="2277" w:type="dxa"/>
          </w:tcPr>
          <w:p w14:paraId="7CDD3F49" w14:textId="77777777" w:rsidR="006E02DD" w:rsidRPr="003D2CCA" w:rsidRDefault="00A153B4" w:rsidP="00466923">
            <w:pPr>
              <w:snapToGrid w:val="0"/>
              <w:spacing w:line="360" w:lineRule="exact"/>
              <w:jc w:val="lef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杉　本　達　治</w:t>
            </w:r>
          </w:p>
        </w:tc>
      </w:tr>
      <w:tr w:rsidR="006E02DD" w:rsidRPr="003D2CCA" w14:paraId="277E76C5" w14:textId="77777777" w:rsidTr="00783444">
        <w:tc>
          <w:tcPr>
            <w:tcW w:w="2044" w:type="dxa"/>
          </w:tcPr>
          <w:p w14:paraId="636949E1" w14:textId="77777777" w:rsidR="006E02DD" w:rsidRPr="003D2CCA" w:rsidRDefault="006E02DD" w:rsidP="00466923">
            <w:pPr>
              <w:snapToGrid w:val="0"/>
              <w:spacing w:line="360" w:lineRule="exac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三重県知事</w:t>
            </w:r>
          </w:p>
        </w:tc>
        <w:tc>
          <w:tcPr>
            <w:tcW w:w="2277" w:type="dxa"/>
          </w:tcPr>
          <w:p w14:paraId="59442CFB" w14:textId="5C834FDE" w:rsidR="006E02DD" w:rsidRPr="003D2CCA" w:rsidRDefault="0078635C" w:rsidP="0078635C">
            <w:pPr>
              <w:snapToGrid w:val="0"/>
              <w:spacing w:line="360" w:lineRule="exact"/>
              <w:jc w:val="left"/>
              <w:rPr>
                <w:sz w:val="24"/>
                <w:szCs w:val="26"/>
              </w:rPr>
            </w:pPr>
            <w:r w:rsidRPr="00841910">
              <w:rPr>
                <w:rFonts w:asciiTheme="minorEastAsia" w:hAnsiTheme="minorEastAsia" w:hint="eastAsia"/>
                <w:sz w:val="24"/>
                <w:szCs w:val="24"/>
              </w:rPr>
              <w:t>一　見　勝　之</w:t>
            </w:r>
          </w:p>
        </w:tc>
      </w:tr>
      <w:tr w:rsidR="006E02DD" w:rsidRPr="003D2CCA" w14:paraId="205BD4DC" w14:textId="77777777" w:rsidTr="00783444">
        <w:tc>
          <w:tcPr>
            <w:tcW w:w="2044" w:type="dxa"/>
          </w:tcPr>
          <w:p w14:paraId="399F3863" w14:textId="77777777" w:rsidR="006E02DD" w:rsidRPr="003D2CCA" w:rsidRDefault="006E02DD" w:rsidP="00466923">
            <w:pPr>
              <w:snapToGrid w:val="0"/>
              <w:spacing w:line="360" w:lineRule="exac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滋賀県知事</w:t>
            </w:r>
          </w:p>
        </w:tc>
        <w:tc>
          <w:tcPr>
            <w:tcW w:w="2277" w:type="dxa"/>
          </w:tcPr>
          <w:p w14:paraId="2C42F91F" w14:textId="77777777" w:rsidR="006E02DD" w:rsidRPr="003D2CCA" w:rsidRDefault="006E02DD" w:rsidP="00466923">
            <w:pPr>
              <w:snapToGrid w:val="0"/>
              <w:spacing w:line="360" w:lineRule="exact"/>
              <w:jc w:val="lef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三日月　大　造</w:t>
            </w:r>
          </w:p>
        </w:tc>
      </w:tr>
      <w:tr w:rsidR="006E02DD" w:rsidRPr="003D2CCA" w14:paraId="58CCAB8E" w14:textId="77777777" w:rsidTr="00783444">
        <w:tc>
          <w:tcPr>
            <w:tcW w:w="2044" w:type="dxa"/>
          </w:tcPr>
          <w:p w14:paraId="7E01B10B" w14:textId="77777777" w:rsidR="006E02DD" w:rsidRPr="003D2CCA" w:rsidRDefault="006E02DD" w:rsidP="00466923">
            <w:pPr>
              <w:snapToGrid w:val="0"/>
              <w:spacing w:line="360" w:lineRule="exac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京都府知事</w:t>
            </w:r>
          </w:p>
        </w:tc>
        <w:tc>
          <w:tcPr>
            <w:tcW w:w="2277" w:type="dxa"/>
          </w:tcPr>
          <w:p w14:paraId="21F1EAE2" w14:textId="77777777" w:rsidR="006E02DD" w:rsidRPr="003D2CCA" w:rsidRDefault="006E02DD" w:rsidP="00466923">
            <w:pPr>
              <w:snapToGrid w:val="0"/>
              <w:spacing w:line="360" w:lineRule="exact"/>
              <w:jc w:val="lef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西　脇　隆　俊</w:t>
            </w:r>
          </w:p>
        </w:tc>
      </w:tr>
      <w:tr w:rsidR="006E02DD" w:rsidRPr="003D2CCA" w14:paraId="17D7FE61" w14:textId="77777777" w:rsidTr="00783444">
        <w:tc>
          <w:tcPr>
            <w:tcW w:w="2044" w:type="dxa"/>
          </w:tcPr>
          <w:p w14:paraId="3EDE3D0E" w14:textId="77777777" w:rsidR="006E02DD" w:rsidRPr="003D2CCA" w:rsidRDefault="006E02DD" w:rsidP="00466923">
            <w:pPr>
              <w:snapToGrid w:val="0"/>
              <w:spacing w:line="360" w:lineRule="exac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大阪府知事</w:t>
            </w:r>
          </w:p>
        </w:tc>
        <w:tc>
          <w:tcPr>
            <w:tcW w:w="2277" w:type="dxa"/>
          </w:tcPr>
          <w:p w14:paraId="6ED90D16" w14:textId="77777777" w:rsidR="006E02DD" w:rsidRPr="003D2CCA" w:rsidRDefault="00A153B4" w:rsidP="00466923">
            <w:pPr>
              <w:snapToGrid w:val="0"/>
              <w:spacing w:line="360" w:lineRule="exact"/>
              <w:jc w:val="lef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吉　村　洋　文</w:t>
            </w:r>
          </w:p>
        </w:tc>
      </w:tr>
      <w:tr w:rsidR="006E02DD" w:rsidRPr="003D2CCA" w14:paraId="0589E321" w14:textId="77777777" w:rsidTr="00783444">
        <w:tc>
          <w:tcPr>
            <w:tcW w:w="2044" w:type="dxa"/>
          </w:tcPr>
          <w:p w14:paraId="54468C9B" w14:textId="77777777" w:rsidR="006E02DD" w:rsidRPr="003D2CCA" w:rsidRDefault="006E02DD" w:rsidP="00466923">
            <w:pPr>
              <w:snapToGrid w:val="0"/>
              <w:spacing w:line="360" w:lineRule="exac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兵庫県知事</w:t>
            </w:r>
          </w:p>
        </w:tc>
        <w:tc>
          <w:tcPr>
            <w:tcW w:w="2277" w:type="dxa"/>
          </w:tcPr>
          <w:p w14:paraId="318CE715" w14:textId="05E33CC3" w:rsidR="006E02DD" w:rsidRPr="003D2CCA" w:rsidRDefault="0078635C" w:rsidP="00466923">
            <w:pPr>
              <w:snapToGrid w:val="0"/>
              <w:spacing w:line="360" w:lineRule="exact"/>
              <w:jc w:val="lef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齋　藤　元　彦</w:t>
            </w:r>
          </w:p>
        </w:tc>
      </w:tr>
      <w:tr w:rsidR="006E02DD" w:rsidRPr="003D2CCA" w14:paraId="4EBDDC12" w14:textId="77777777" w:rsidTr="00783444">
        <w:tc>
          <w:tcPr>
            <w:tcW w:w="2044" w:type="dxa"/>
          </w:tcPr>
          <w:p w14:paraId="15DB1BF1" w14:textId="77777777" w:rsidR="006E02DD" w:rsidRPr="003D2CCA" w:rsidRDefault="006E02DD" w:rsidP="00466923">
            <w:pPr>
              <w:snapToGrid w:val="0"/>
              <w:spacing w:line="360" w:lineRule="exac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奈良県知事</w:t>
            </w:r>
          </w:p>
        </w:tc>
        <w:tc>
          <w:tcPr>
            <w:tcW w:w="2277" w:type="dxa"/>
          </w:tcPr>
          <w:p w14:paraId="11CBB3D0" w14:textId="77777777" w:rsidR="006E02DD" w:rsidRPr="003D2CCA" w:rsidRDefault="006E02DD" w:rsidP="00466923">
            <w:pPr>
              <w:snapToGrid w:val="0"/>
              <w:spacing w:line="360" w:lineRule="exact"/>
              <w:jc w:val="lef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荒　井　正　吾</w:t>
            </w:r>
          </w:p>
        </w:tc>
      </w:tr>
      <w:tr w:rsidR="006E02DD" w:rsidRPr="003D2CCA" w14:paraId="1732DED5" w14:textId="77777777" w:rsidTr="00783444">
        <w:tc>
          <w:tcPr>
            <w:tcW w:w="2044" w:type="dxa"/>
          </w:tcPr>
          <w:p w14:paraId="64B09081" w14:textId="77777777" w:rsidR="006E02DD" w:rsidRPr="003D2CCA" w:rsidRDefault="006E02DD" w:rsidP="00466923">
            <w:pPr>
              <w:snapToGrid w:val="0"/>
              <w:spacing w:line="360" w:lineRule="exac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和歌山県知事</w:t>
            </w:r>
          </w:p>
        </w:tc>
        <w:tc>
          <w:tcPr>
            <w:tcW w:w="2277" w:type="dxa"/>
          </w:tcPr>
          <w:p w14:paraId="64A48944" w14:textId="77777777" w:rsidR="006E02DD" w:rsidRPr="003D2CCA" w:rsidRDefault="006E02DD" w:rsidP="00466923">
            <w:pPr>
              <w:snapToGrid w:val="0"/>
              <w:spacing w:line="360" w:lineRule="exact"/>
              <w:jc w:val="lef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仁　坂　吉　伸</w:t>
            </w:r>
          </w:p>
        </w:tc>
      </w:tr>
      <w:tr w:rsidR="006E02DD" w:rsidRPr="003D2CCA" w14:paraId="30B0CAAE" w14:textId="77777777" w:rsidTr="00783444">
        <w:tc>
          <w:tcPr>
            <w:tcW w:w="2044" w:type="dxa"/>
          </w:tcPr>
          <w:p w14:paraId="159B3ECA" w14:textId="77777777" w:rsidR="006E02DD" w:rsidRPr="003D2CCA" w:rsidRDefault="006E02DD" w:rsidP="00466923">
            <w:pPr>
              <w:snapToGrid w:val="0"/>
              <w:spacing w:line="360" w:lineRule="exac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鳥取県知事</w:t>
            </w:r>
          </w:p>
        </w:tc>
        <w:tc>
          <w:tcPr>
            <w:tcW w:w="2277" w:type="dxa"/>
          </w:tcPr>
          <w:p w14:paraId="7FC481B4" w14:textId="77777777" w:rsidR="006E02DD" w:rsidRPr="003D2CCA" w:rsidRDefault="006E02DD" w:rsidP="00466923">
            <w:pPr>
              <w:snapToGrid w:val="0"/>
              <w:spacing w:line="360" w:lineRule="exact"/>
              <w:jc w:val="lef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平　井　伸　治</w:t>
            </w:r>
          </w:p>
        </w:tc>
      </w:tr>
      <w:tr w:rsidR="006E02DD" w:rsidRPr="003D2CCA" w14:paraId="642A5C54" w14:textId="77777777" w:rsidTr="00783444">
        <w:tc>
          <w:tcPr>
            <w:tcW w:w="2044" w:type="dxa"/>
          </w:tcPr>
          <w:p w14:paraId="095C4B75" w14:textId="77777777" w:rsidR="006E02DD" w:rsidRPr="003D2CCA" w:rsidRDefault="006E02DD" w:rsidP="00466923">
            <w:pPr>
              <w:snapToGrid w:val="0"/>
              <w:spacing w:line="360" w:lineRule="exac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徳島県知事</w:t>
            </w:r>
          </w:p>
        </w:tc>
        <w:tc>
          <w:tcPr>
            <w:tcW w:w="2277" w:type="dxa"/>
          </w:tcPr>
          <w:p w14:paraId="34C77D9A" w14:textId="77777777" w:rsidR="006E02DD" w:rsidRPr="003D2CCA" w:rsidRDefault="006E02DD" w:rsidP="00466923">
            <w:pPr>
              <w:snapToGrid w:val="0"/>
              <w:spacing w:line="360" w:lineRule="exact"/>
              <w:jc w:val="lef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飯　泉　嘉　門</w:t>
            </w:r>
          </w:p>
        </w:tc>
      </w:tr>
    </w:tbl>
    <w:p w14:paraId="4824E51F" w14:textId="62AE7C1B" w:rsidR="00E53336" w:rsidRPr="00783444" w:rsidRDefault="00E53336" w:rsidP="00466923">
      <w:pPr>
        <w:snapToGrid w:val="0"/>
        <w:spacing w:before="240" w:line="360" w:lineRule="exact"/>
        <w:ind w:firstLineChars="1200" w:firstLine="2880"/>
        <w:jc w:val="left"/>
        <w:rPr>
          <w:sz w:val="24"/>
          <w:szCs w:val="26"/>
        </w:rPr>
      </w:pPr>
    </w:p>
    <w:sectPr w:rsidR="00E53336" w:rsidRPr="00783444" w:rsidSect="00CE360C">
      <w:pgSz w:w="11906" w:h="16838" w:code="9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55D4E" w14:textId="77777777" w:rsidR="007D2A9E" w:rsidRDefault="007D2A9E" w:rsidP="003A6B0E">
      <w:r>
        <w:separator/>
      </w:r>
    </w:p>
  </w:endnote>
  <w:endnote w:type="continuationSeparator" w:id="0">
    <w:p w14:paraId="33A05DE0" w14:textId="77777777" w:rsidR="007D2A9E" w:rsidRDefault="007D2A9E" w:rsidP="003A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6B199" w14:textId="77777777" w:rsidR="007D2A9E" w:rsidRDefault="007D2A9E" w:rsidP="003A6B0E">
      <w:r>
        <w:separator/>
      </w:r>
    </w:p>
  </w:footnote>
  <w:footnote w:type="continuationSeparator" w:id="0">
    <w:p w14:paraId="6FEE4919" w14:textId="77777777" w:rsidR="007D2A9E" w:rsidRDefault="007D2A9E" w:rsidP="003A6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8070F"/>
    <w:multiLevelType w:val="hybridMultilevel"/>
    <w:tmpl w:val="90C4353A"/>
    <w:lvl w:ilvl="0" w:tplc="D6B0A9AA">
      <w:numFmt w:val="bullet"/>
      <w:lvlText w:val="○"/>
      <w:lvlJc w:val="left"/>
      <w:pPr>
        <w:ind w:left="6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57"/>
    <w:rsid w:val="000037FD"/>
    <w:rsid w:val="0000578F"/>
    <w:rsid w:val="00014B8B"/>
    <w:rsid w:val="0002101E"/>
    <w:rsid w:val="000279F1"/>
    <w:rsid w:val="000318AA"/>
    <w:rsid w:val="00034015"/>
    <w:rsid w:val="00043C02"/>
    <w:rsid w:val="000452C3"/>
    <w:rsid w:val="00047E0F"/>
    <w:rsid w:val="00051AEF"/>
    <w:rsid w:val="00055374"/>
    <w:rsid w:val="00064D5E"/>
    <w:rsid w:val="0006579E"/>
    <w:rsid w:val="00070818"/>
    <w:rsid w:val="0008254A"/>
    <w:rsid w:val="000846B4"/>
    <w:rsid w:val="00090705"/>
    <w:rsid w:val="0009115F"/>
    <w:rsid w:val="000A2A36"/>
    <w:rsid w:val="000A474A"/>
    <w:rsid w:val="000A50B6"/>
    <w:rsid w:val="000B03B6"/>
    <w:rsid w:val="000B4360"/>
    <w:rsid w:val="000C04A2"/>
    <w:rsid w:val="000D1A95"/>
    <w:rsid w:val="000E210B"/>
    <w:rsid w:val="000F5A3B"/>
    <w:rsid w:val="0012626C"/>
    <w:rsid w:val="001367D7"/>
    <w:rsid w:val="00143330"/>
    <w:rsid w:val="00191B5A"/>
    <w:rsid w:val="001970E0"/>
    <w:rsid w:val="001A1D08"/>
    <w:rsid w:val="001A3F60"/>
    <w:rsid w:val="001D425C"/>
    <w:rsid w:val="001D4D7A"/>
    <w:rsid w:val="001E0D10"/>
    <w:rsid w:val="001E63E8"/>
    <w:rsid w:val="001F7B59"/>
    <w:rsid w:val="0020793E"/>
    <w:rsid w:val="002155C4"/>
    <w:rsid w:val="0023481A"/>
    <w:rsid w:val="002377B7"/>
    <w:rsid w:val="002465A5"/>
    <w:rsid w:val="00264D63"/>
    <w:rsid w:val="00265D13"/>
    <w:rsid w:val="0027298A"/>
    <w:rsid w:val="00294FE6"/>
    <w:rsid w:val="002A3B29"/>
    <w:rsid w:val="002A66C3"/>
    <w:rsid w:val="002B7339"/>
    <w:rsid w:val="002C0EF3"/>
    <w:rsid w:val="002D3E6A"/>
    <w:rsid w:val="002D66B5"/>
    <w:rsid w:val="002F01C9"/>
    <w:rsid w:val="002F463E"/>
    <w:rsid w:val="002F70F2"/>
    <w:rsid w:val="00307519"/>
    <w:rsid w:val="003517AB"/>
    <w:rsid w:val="00373D8D"/>
    <w:rsid w:val="003775D9"/>
    <w:rsid w:val="0038585C"/>
    <w:rsid w:val="00395F77"/>
    <w:rsid w:val="003A56EE"/>
    <w:rsid w:val="003A6B0E"/>
    <w:rsid w:val="003B5A6F"/>
    <w:rsid w:val="003C3907"/>
    <w:rsid w:val="003D09A3"/>
    <w:rsid w:val="003D2CCA"/>
    <w:rsid w:val="003E12CC"/>
    <w:rsid w:val="003E635D"/>
    <w:rsid w:val="003F7E08"/>
    <w:rsid w:val="00400130"/>
    <w:rsid w:val="00402442"/>
    <w:rsid w:val="0040707E"/>
    <w:rsid w:val="0041786B"/>
    <w:rsid w:val="004217B8"/>
    <w:rsid w:val="00422A2A"/>
    <w:rsid w:val="004429F2"/>
    <w:rsid w:val="00444991"/>
    <w:rsid w:val="00445C06"/>
    <w:rsid w:val="00450EF1"/>
    <w:rsid w:val="004600AD"/>
    <w:rsid w:val="00460D6F"/>
    <w:rsid w:val="00466923"/>
    <w:rsid w:val="004755F9"/>
    <w:rsid w:val="004834DA"/>
    <w:rsid w:val="004902B6"/>
    <w:rsid w:val="004A0CCE"/>
    <w:rsid w:val="004B797C"/>
    <w:rsid w:val="004C1975"/>
    <w:rsid w:val="004C2200"/>
    <w:rsid w:val="004C38D6"/>
    <w:rsid w:val="004C55C1"/>
    <w:rsid w:val="004C5C68"/>
    <w:rsid w:val="004E659F"/>
    <w:rsid w:val="0050167A"/>
    <w:rsid w:val="00503D33"/>
    <w:rsid w:val="00524DC4"/>
    <w:rsid w:val="0052680E"/>
    <w:rsid w:val="005308E3"/>
    <w:rsid w:val="00533E13"/>
    <w:rsid w:val="005429A5"/>
    <w:rsid w:val="00546320"/>
    <w:rsid w:val="00553EAA"/>
    <w:rsid w:val="0055650C"/>
    <w:rsid w:val="00570730"/>
    <w:rsid w:val="00594066"/>
    <w:rsid w:val="00594AAC"/>
    <w:rsid w:val="005951D7"/>
    <w:rsid w:val="005A026D"/>
    <w:rsid w:val="005A390C"/>
    <w:rsid w:val="005B396B"/>
    <w:rsid w:val="005C501F"/>
    <w:rsid w:val="005C571C"/>
    <w:rsid w:val="005C6BDB"/>
    <w:rsid w:val="005D51DE"/>
    <w:rsid w:val="005E1765"/>
    <w:rsid w:val="005F1987"/>
    <w:rsid w:val="005F5618"/>
    <w:rsid w:val="006035C4"/>
    <w:rsid w:val="00603BAD"/>
    <w:rsid w:val="0060554B"/>
    <w:rsid w:val="006074F8"/>
    <w:rsid w:val="00611F26"/>
    <w:rsid w:val="00615B8B"/>
    <w:rsid w:val="0061717A"/>
    <w:rsid w:val="0061799F"/>
    <w:rsid w:val="0062677C"/>
    <w:rsid w:val="00626C46"/>
    <w:rsid w:val="006279C2"/>
    <w:rsid w:val="00630B6D"/>
    <w:rsid w:val="00640164"/>
    <w:rsid w:val="006423B7"/>
    <w:rsid w:val="00656F69"/>
    <w:rsid w:val="0066065A"/>
    <w:rsid w:val="006638B3"/>
    <w:rsid w:val="006639D6"/>
    <w:rsid w:val="00673D1F"/>
    <w:rsid w:val="0067745F"/>
    <w:rsid w:val="00682F44"/>
    <w:rsid w:val="006A57A1"/>
    <w:rsid w:val="006B45F4"/>
    <w:rsid w:val="006C2B8B"/>
    <w:rsid w:val="006D25CC"/>
    <w:rsid w:val="006D3F9C"/>
    <w:rsid w:val="006D7741"/>
    <w:rsid w:val="006E02DD"/>
    <w:rsid w:val="006E60A4"/>
    <w:rsid w:val="006F3805"/>
    <w:rsid w:val="00702A16"/>
    <w:rsid w:val="0070588A"/>
    <w:rsid w:val="007142BC"/>
    <w:rsid w:val="00720348"/>
    <w:rsid w:val="0073088C"/>
    <w:rsid w:val="0074235C"/>
    <w:rsid w:val="00745388"/>
    <w:rsid w:val="00747E95"/>
    <w:rsid w:val="00766776"/>
    <w:rsid w:val="00766A2E"/>
    <w:rsid w:val="007742CE"/>
    <w:rsid w:val="00783444"/>
    <w:rsid w:val="0078635C"/>
    <w:rsid w:val="00790A57"/>
    <w:rsid w:val="00792D88"/>
    <w:rsid w:val="0079739F"/>
    <w:rsid w:val="007A15D4"/>
    <w:rsid w:val="007B1DAB"/>
    <w:rsid w:val="007D282C"/>
    <w:rsid w:val="007D2A9E"/>
    <w:rsid w:val="00807E42"/>
    <w:rsid w:val="008134CB"/>
    <w:rsid w:val="00822C92"/>
    <w:rsid w:val="00834B23"/>
    <w:rsid w:val="00836FA1"/>
    <w:rsid w:val="008370D2"/>
    <w:rsid w:val="00840F67"/>
    <w:rsid w:val="00852C31"/>
    <w:rsid w:val="00854927"/>
    <w:rsid w:val="00854EFC"/>
    <w:rsid w:val="00861E79"/>
    <w:rsid w:val="0086790F"/>
    <w:rsid w:val="008712A6"/>
    <w:rsid w:val="00874FBE"/>
    <w:rsid w:val="00875076"/>
    <w:rsid w:val="008775E4"/>
    <w:rsid w:val="00880CB4"/>
    <w:rsid w:val="00881EA5"/>
    <w:rsid w:val="008821CF"/>
    <w:rsid w:val="008A0311"/>
    <w:rsid w:val="008A155E"/>
    <w:rsid w:val="008B34EC"/>
    <w:rsid w:val="008C4056"/>
    <w:rsid w:val="008D3AFE"/>
    <w:rsid w:val="008E3AD0"/>
    <w:rsid w:val="008F0E13"/>
    <w:rsid w:val="008F5307"/>
    <w:rsid w:val="008F5994"/>
    <w:rsid w:val="00903EF3"/>
    <w:rsid w:val="009052E9"/>
    <w:rsid w:val="00913D1D"/>
    <w:rsid w:val="00915A15"/>
    <w:rsid w:val="00917C32"/>
    <w:rsid w:val="009248C9"/>
    <w:rsid w:val="00936096"/>
    <w:rsid w:val="00947301"/>
    <w:rsid w:val="0095096B"/>
    <w:rsid w:val="00953FFD"/>
    <w:rsid w:val="00954AB6"/>
    <w:rsid w:val="009641D4"/>
    <w:rsid w:val="009643E4"/>
    <w:rsid w:val="00964563"/>
    <w:rsid w:val="00984705"/>
    <w:rsid w:val="00993DC4"/>
    <w:rsid w:val="00997BE3"/>
    <w:rsid w:val="009A5A95"/>
    <w:rsid w:val="009B36DD"/>
    <w:rsid w:val="009B7B5A"/>
    <w:rsid w:val="009C1865"/>
    <w:rsid w:val="009D1B1D"/>
    <w:rsid w:val="009D5DD3"/>
    <w:rsid w:val="009D6285"/>
    <w:rsid w:val="009F08DE"/>
    <w:rsid w:val="009F16B0"/>
    <w:rsid w:val="00A07232"/>
    <w:rsid w:val="00A126A7"/>
    <w:rsid w:val="00A13D59"/>
    <w:rsid w:val="00A153B4"/>
    <w:rsid w:val="00A15866"/>
    <w:rsid w:val="00A21A06"/>
    <w:rsid w:val="00A259FF"/>
    <w:rsid w:val="00A3181D"/>
    <w:rsid w:val="00A400CF"/>
    <w:rsid w:val="00A41626"/>
    <w:rsid w:val="00A47DC7"/>
    <w:rsid w:val="00A66FB9"/>
    <w:rsid w:val="00A80DC5"/>
    <w:rsid w:val="00A97289"/>
    <w:rsid w:val="00A97304"/>
    <w:rsid w:val="00AA39F0"/>
    <w:rsid w:val="00AC4C8B"/>
    <w:rsid w:val="00AC62C2"/>
    <w:rsid w:val="00AD4CFA"/>
    <w:rsid w:val="00AD591C"/>
    <w:rsid w:val="00AF6161"/>
    <w:rsid w:val="00B023E3"/>
    <w:rsid w:val="00B53E63"/>
    <w:rsid w:val="00B62128"/>
    <w:rsid w:val="00B66FC0"/>
    <w:rsid w:val="00B67645"/>
    <w:rsid w:val="00B6787D"/>
    <w:rsid w:val="00B83A59"/>
    <w:rsid w:val="00BB09F7"/>
    <w:rsid w:val="00BB58FB"/>
    <w:rsid w:val="00BD58DE"/>
    <w:rsid w:val="00BD6791"/>
    <w:rsid w:val="00C0213D"/>
    <w:rsid w:val="00C05EC6"/>
    <w:rsid w:val="00C11AA5"/>
    <w:rsid w:val="00C27A17"/>
    <w:rsid w:val="00C302E1"/>
    <w:rsid w:val="00C41BC2"/>
    <w:rsid w:val="00C43A36"/>
    <w:rsid w:val="00C43C2C"/>
    <w:rsid w:val="00C50BBF"/>
    <w:rsid w:val="00C514C4"/>
    <w:rsid w:val="00C549DB"/>
    <w:rsid w:val="00C61FAF"/>
    <w:rsid w:val="00C70F75"/>
    <w:rsid w:val="00C81B9B"/>
    <w:rsid w:val="00C862FF"/>
    <w:rsid w:val="00C924D5"/>
    <w:rsid w:val="00CA0F34"/>
    <w:rsid w:val="00CA60A7"/>
    <w:rsid w:val="00CB44ED"/>
    <w:rsid w:val="00CE360C"/>
    <w:rsid w:val="00CF097F"/>
    <w:rsid w:val="00CF223C"/>
    <w:rsid w:val="00D01634"/>
    <w:rsid w:val="00D054D9"/>
    <w:rsid w:val="00D10AC3"/>
    <w:rsid w:val="00D1297D"/>
    <w:rsid w:val="00D16BB6"/>
    <w:rsid w:val="00D30B58"/>
    <w:rsid w:val="00D32245"/>
    <w:rsid w:val="00D347F9"/>
    <w:rsid w:val="00D3779E"/>
    <w:rsid w:val="00D4458F"/>
    <w:rsid w:val="00D44FAA"/>
    <w:rsid w:val="00D46E5B"/>
    <w:rsid w:val="00D54726"/>
    <w:rsid w:val="00D569A0"/>
    <w:rsid w:val="00D64031"/>
    <w:rsid w:val="00D670EC"/>
    <w:rsid w:val="00D7498A"/>
    <w:rsid w:val="00DA008C"/>
    <w:rsid w:val="00DA1CAA"/>
    <w:rsid w:val="00DA2736"/>
    <w:rsid w:val="00DB0C90"/>
    <w:rsid w:val="00DB28F2"/>
    <w:rsid w:val="00DC362C"/>
    <w:rsid w:val="00DD3502"/>
    <w:rsid w:val="00DE1503"/>
    <w:rsid w:val="00DE18B7"/>
    <w:rsid w:val="00DF1667"/>
    <w:rsid w:val="00E13371"/>
    <w:rsid w:val="00E13CD6"/>
    <w:rsid w:val="00E21BA6"/>
    <w:rsid w:val="00E21C04"/>
    <w:rsid w:val="00E27B60"/>
    <w:rsid w:val="00E309BA"/>
    <w:rsid w:val="00E36FFD"/>
    <w:rsid w:val="00E4388C"/>
    <w:rsid w:val="00E47B3D"/>
    <w:rsid w:val="00E53336"/>
    <w:rsid w:val="00E61903"/>
    <w:rsid w:val="00E631DA"/>
    <w:rsid w:val="00E65D48"/>
    <w:rsid w:val="00E757B3"/>
    <w:rsid w:val="00E80640"/>
    <w:rsid w:val="00E82A8D"/>
    <w:rsid w:val="00E86555"/>
    <w:rsid w:val="00E86DD3"/>
    <w:rsid w:val="00E96035"/>
    <w:rsid w:val="00EC50F9"/>
    <w:rsid w:val="00EC57A6"/>
    <w:rsid w:val="00ED4440"/>
    <w:rsid w:val="00EE3E6F"/>
    <w:rsid w:val="00EF01F1"/>
    <w:rsid w:val="00EF51E8"/>
    <w:rsid w:val="00F15F95"/>
    <w:rsid w:val="00F63AFA"/>
    <w:rsid w:val="00F74CAC"/>
    <w:rsid w:val="00F84FA9"/>
    <w:rsid w:val="00F90E06"/>
    <w:rsid w:val="00F929A1"/>
    <w:rsid w:val="00FA051D"/>
    <w:rsid w:val="00FB2DD3"/>
    <w:rsid w:val="00FC164E"/>
    <w:rsid w:val="00FC20D3"/>
    <w:rsid w:val="00FC301F"/>
    <w:rsid w:val="00FC371A"/>
    <w:rsid w:val="00FC5702"/>
    <w:rsid w:val="00FC5DB3"/>
    <w:rsid w:val="00FD3349"/>
    <w:rsid w:val="00FF2984"/>
    <w:rsid w:val="00F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5ED27A0"/>
  <w15:docId w15:val="{605D81E7-3F49-43BE-85E6-5583F3CA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A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B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A6B0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A6B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A6B0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400C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A400CF"/>
    <w:rPr>
      <w:rFonts w:ascii="Arial" w:eastAsia="ＭＳ ゴシック" w:hAnsi="Arial" w:cs="Times New Roman"/>
      <w:kern w:val="2"/>
      <w:sz w:val="18"/>
      <w:szCs w:val="18"/>
    </w:rPr>
  </w:style>
  <w:style w:type="character" w:styleId="HTML">
    <w:name w:val="HTML Typewriter"/>
    <w:uiPriority w:val="99"/>
    <w:semiHidden/>
    <w:unhideWhenUsed/>
    <w:rsid w:val="009F08DE"/>
    <w:rPr>
      <w:rFonts w:ascii="ＭＳ ゴシック" w:eastAsia="ＭＳ ゴシック" w:hAnsi="ＭＳ ゴシック" w:cs="ＭＳ ゴシック"/>
      <w:sz w:val="24"/>
      <w:szCs w:val="24"/>
    </w:rPr>
  </w:style>
  <w:style w:type="table" w:styleId="a9">
    <w:name w:val="Table Grid"/>
    <w:basedOn w:val="a1"/>
    <w:uiPriority w:val="59"/>
    <w:rsid w:val="006E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FB2DD3"/>
    <w:rPr>
      <w:kern w:val="2"/>
      <w:sz w:val="21"/>
      <w:szCs w:val="22"/>
    </w:rPr>
  </w:style>
  <w:style w:type="paragraph" w:customStyle="1" w:styleId="Default">
    <w:name w:val="Default"/>
    <w:rsid w:val="00D0163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8F5307"/>
    <w:pPr>
      <w:suppressAutoHyphens/>
      <w:kinsoku w:val="0"/>
      <w:wordWrap w:val="0"/>
      <w:overflowPunct w:val="0"/>
      <w:autoSpaceDE w:val="0"/>
      <w:autoSpaceDN w:val="0"/>
      <w:adjustRightInd w:val="0"/>
      <w:ind w:leftChars="400" w:left="840"/>
      <w:jc w:val="left"/>
      <w:textAlignment w:val="baseline"/>
    </w:pPr>
    <w:rPr>
      <w:rFonts w:ascii="Times New Roman" w:eastAsia="ＭＳ ゴシック" w:hAnsi="Times New Roman" w:cs="ＭＳ ゴシック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DB0C9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B0C9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B0C90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B0C9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B0C90"/>
    <w:rPr>
      <w:b/>
      <w:bCs/>
      <w:kern w:val="2"/>
      <w:sz w:val="21"/>
      <w:szCs w:val="22"/>
    </w:rPr>
  </w:style>
  <w:style w:type="paragraph" w:styleId="af1">
    <w:name w:val="Date"/>
    <w:basedOn w:val="a"/>
    <w:next w:val="a"/>
    <w:link w:val="af2"/>
    <w:uiPriority w:val="99"/>
    <w:semiHidden/>
    <w:unhideWhenUsed/>
    <w:rsid w:val="00E13CD6"/>
  </w:style>
  <w:style w:type="character" w:customStyle="1" w:styleId="af2">
    <w:name w:val="日付 (文字)"/>
    <w:basedOn w:val="a0"/>
    <w:link w:val="af1"/>
    <w:uiPriority w:val="99"/>
    <w:semiHidden/>
    <w:rsid w:val="00E13CD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EB9FF4F14B6246BFAE760BDDA137EA" ma:contentTypeVersion="1" ma:contentTypeDescription="新しいドキュメントを作成します。" ma:contentTypeScope="" ma:versionID="d643f905108edcecb2453d40bc2061f3">
  <xsd:schema xmlns:xsd="http://www.w3.org/2001/XMLSchema" xmlns:xs="http://www.w3.org/2001/XMLSchema" xmlns:p="http://schemas.microsoft.com/office/2006/metadata/properties" xmlns:ns2="4eb7faff-d1e8-4abd-a1e4-f0eb9d58081c" targetNamespace="http://schemas.microsoft.com/office/2006/metadata/properties" ma:root="true" ma:fieldsID="892bc8615f78b5b7aadbee0eeb5adf61" ns2:_="">
    <xsd:import namespace="4eb7faff-d1e8-4abd-a1e4-f0eb9d58081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faff-d1e8-4abd-a1e4-f0eb9d5808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4436C-9344-448B-ACE6-85704D517723}">
  <ds:schemaRefs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4eb7faff-d1e8-4abd-a1e4-f0eb9d58081c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6E78B05-CF2D-4334-A9C9-931467BCD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C100C-0CD0-4209-B36C-14D5E04C4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7faff-d1e8-4abd-a1e4-f0eb9d580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B38709-5B64-4C94-86D8-70B8730C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一志</dc:creator>
  <cp:lastModifiedBy>柴田　あかり</cp:lastModifiedBy>
  <cp:revision>2</cp:revision>
  <cp:lastPrinted>2020-12-15T05:58:00Z</cp:lastPrinted>
  <dcterms:created xsi:type="dcterms:W3CDTF">2022-02-03T08:08:00Z</dcterms:created>
  <dcterms:modified xsi:type="dcterms:W3CDTF">2022-02-03T08:08:00Z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0x01010052EB9FF4F14B6246BFAE760BDDA137EA</vt:lpwstr>
  </property>
</Properties>
</file>