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20" w:rsidRPr="003A2620" w:rsidRDefault="003A2620" w:rsidP="003A2620">
      <w:pPr>
        <w:jc w:val="right"/>
        <w:rPr>
          <w:rFonts w:ascii="HG丸ｺﾞｼｯｸM-PRO" w:eastAsia="HG丸ｺﾞｼｯｸM-PRO" w:hAnsi="HG丸ｺﾞｼｯｸM-PRO"/>
          <w:sz w:val="24"/>
          <w:szCs w:val="24"/>
          <w:bdr w:val="single" w:sz="4" w:space="0" w:color="auto"/>
        </w:rPr>
      </w:pPr>
      <w:r w:rsidRPr="003A2620">
        <w:rPr>
          <w:rFonts w:ascii="HG丸ｺﾞｼｯｸM-PRO" w:eastAsia="HG丸ｺﾞｼｯｸM-PRO" w:hAnsi="HG丸ｺﾞｼｯｸM-PRO" w:hint="eastAsia"/>
          <w:sz w:val="24"/>
          <w:szCs w:val="24"/>
          <w:bdr w:val="single" w:sz="4" w:space="0" w:color="auto"/>
        </w:rPr>
        <w:t>参考資料３</w:t>
      </w:r>
    </w:p>
    <w:p w:rsidR="006972A5" w:rsidRPr="007D1E32" w:rsidRDefault="00AD638F" w:rsidP="006C5744">
      <w:pPr>
        <w:jc w:val="center"/>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（公財）大阪府国際交流財団</w:t>
      </w:r>
      <w:r w:rsidR="0000250B" w:rsidRPr="007D1E32">
        <w:rPr>
          <w:rFonts w:ascii="HG丸ｺﾞｼｯｸM-PRO" w:eastAsia="HG丸ｺﾞｼｯｸM-PRO" w:hAnsi="HG丸ｺﾞｼｯｸM-PRO" w:hint="eastAsia"/>
          <w:sz w:val="24"/>
          <w:szCs w:val="24"/>
        </w:rPr>
        <w:t>について</w:t>
      </w:r>
      <w:bookmarkStart w:id="0" w:name="_GoBack"/>
      <w:bookmarkEnd w:id="0"/>
    </w:p>
    <w:p w:rsidR="00F01A5A" w:rsidRPr="007D1E32" w:rsidRDefault="00F01A5A">
      <w:pPr>
        <w:rPr>
          <w:rFonts w:ascii="HG丸ｺﾞｼｯｸM-PRO" w:eastAsia="HG丸ｺﾞｼｯｸM-PRO" w:hAnsi="HG丸ｺﾞｼｯｸM-PRO"/>
          <w:sz w:val="24"/>
          <w:szCs w:val="24"/>
        </w:rPr>
      </w:pPr>
    </w:p>
    <w:p w:rsidR="00546DEB" w:rsidRPr="007D1E32" w:rsidRDefault="00930C22">
      <w:pPr>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w:t>
      </w:r>
      <w:r w:rsidR="00312393" w:rsidRPr="00312393">
        <w:rPr>
          <w:rFonts w:ascii="HG丸ｺﾞｼｯｸM-PRO" w:eastAsia="HG丸ｺﾞｼｯｸM-PRO" w:hAnsi="HG丸ｺﾞｼｯｸM-PRO" w:hint="eastAsia"/>
          <w:sz w:val="24"/>
          <w:szCs w:val="24"/>
        </w:rPr>
        <w:t>現在の法人の課題</w:t>
      </w:r>
      <w:r w:rsidRPr="007D1E32">
        <w:rPr>
          <w:rFonts w:ascii="HG丸ｺﾞｼｯｸM-PRO" w:eastAsia="HG丸ｺﾞｼｯｸM-PRO" w:hAnsi="HG丸ｺﾞｼｯｸM-PRO" w:hint="eastAsia"/>
          <w:sz w:val="24"/>
          <w:szCs w:val="24"/>
        </w:rPr>
        <w:t>】</w:t>
      </w:r>
    </w:p>
    <w:p w:rsidR="00066CBA" w:rsidRPr="007D1E32" w:rsidRDefault="00066CBA" w:rsidP="00066CBA">
      <w:pPr>
        <w:pStyle w:val="a3"/>
        <w:numPr>
          <w:ilvl w:val="0"/>
          <w:numId w:val="2"/>
        </w:numPr>
        <w:ind w:leftChars="0"/>
        <w:rPr>
          <w:rFonts w:ascii="HG丸ｺﾞｼｯｸM-PRO" w:eastAsia="HG丸ｺﾞｼｯｸM-PRO" w:hAnsi="HG丸ｺﾞｼｯｸM-PRO"/>
          <w:sz w:val="24"/>
          <w:szCs w:val="24"/>
        </w:rPr>
      </w:pPr>
      <w:r w:rsidRPr="007D1E32">
        <w:rPr>
          <w:rFonts w:ascii="HG丸ｺﾞｼｯｸM-PRO" w:eastAsia="HG丸ｺﾞｼｯｸM-PRO" w:hAnsi="HG丸ｺﾞｼｯｸM-PRO"/>
          <w:sz w:val="24"/>
          <w:szCs w:val="24"/>
        </w:rPr>
        <w:t>第3期中期経営計画</w:t>
      </w:r>
      <w:r w:rsidRPr="007D1E32">
        <w:rPr>
          <w:rFonts w:ascii="HG丸ｺﾞｼｯｸM-PRO" w:eastAsia="HG丸ｺﾞｼｯｸM-PRO" w:hAnsi="HG丸ｺﾞｼｯｸM-PRO" w:hint="eastAsia"/>
          <w:sz w:val="24"/>
          <w:szCs w:val="24"/>
        </w:rPr>
        <w:t>の</w:t>
      </w:r>
      <w:r w:rsidRPr="007D1E32">
        <w:rPr>
          <w:rFonts w:ascii="HG丸ｺﾞｼｯｸM-PRO" w:eastAsia="HG丸ｺﾞｼｯｸM-PRO" w:hAnsi="HG丸ｺﾞｼｯｸM-PRO"/>
          <w:sz w:val="24"/>
          <w:szCs w:val="24"/>
        </w:rPr>
        <w:t>確実</w:t>
      </w:r>
      <w:r w:rsidRPr="007D1E32">
        <w:rPr>
          <w:rFonts w:ascii="HG丸ｺﾞｼｯｸM-PRO" w:eastAsia="HG丸ｺﾞｼｯｸM-PRO" w:hAnsi="HG丸ｺﾞｼｯｸM-PRO" w:hint="eastAsia"/>
          <w:sz w:val="24"/>
          <w:szCs w:val="24"/>
        </w:rPr>
        <w:t>かつ</w:t>
      </w:r>
      <w:r w:rsidRPr="007D1E32">
        <w:rPr>
          <w:rFonts w:ascii="HG丸ｺﾞｼｯｸM-PRO" w:eastAsia="HG丸ｺﾞｼｯｸM-PRO" w:hAnsi="HG丸ｺﾞｼｯｸM-PRO"/>
          <w:sz w:val="24"/>
          <w:szCs w:val="24"/>
        </w:rPr>
        <w:t>強力</w:t>
      </w:r>
      <w:r w:rsidRPr="007D1E32">
        <w:rPr>
          <w:rFonts w:ascii="HG丸ｺﾞｼｯｸM-PRO" w:eastAsia="HG丸ｺﾞｼｯｸM-PRO" w:hAnsi="HG丸ｺﾞｼｯｸM-PRO" w:hint="eastAsia"/>
          <w:sz w:val="24"/>
          <w:szCs w:val="24"/>
        </w:rPr>
        <w:t>な</w:t>
      </w:r>
      <w:r w:rsidRPr="007D1E32">
        <w:rPr>
          <w:rFonts w:ascii="HG丸ｺﾞｼｯｸM-PRO" w:eastAsia="HG丸ｺﾞｼｯｸM-PRO" w:hAnsi="HG丸ｺﾞｼｯｸM-PRO"/>
          <w:sz w:val="24"/>
          <w:szCs w:val="24"/>
        </w:rPr>
        <w:t>推進</w:t>
      </w:r>
    </w:p>
    <w:p w:rsidR="00066CBA" w:rsidRPr="007D1E32" w:rsidRDefault="00FB3680" w:rsidP="00066CBA">
      <w:pPr>
        <w:pStyle w:val="a3"/>
        <w:numPr>
          <w:ilvl w:val="0"/>
          <w:numId w:val="2"/>
        </w:numPr>
        <w:ind w:leftChars="0"/>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府の出捐した基本財産の維持と持続的法人経営のための財政基盤の強化</w:t>
      </w:r>
    </w:p>
    <w:p w:rsidR="00066CBA" w:rsidRPr="007D1E32" w:rsidRDefault="00066CBA" w:rsidP="00066CBA">
      <w:pPr>
        <w:pStyle w:val="a3"/>
        <w:numPr>
          <w:ilvl w:val="0"/>
          <w:numId w:val="2"/>
        </w:numPr>
        <w:ind w:leftChars="0"/>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重点事業「外国人相談の強化」と「災害時多言語支援の強化」への取り組み</w:t>
      </w:r>
    </w:p>
    <w:p w:rsidR="00F01A5A" w:rsidRPr="007D1E32" w:rsidRDefault="00F01A5A">
      <w:pPr>
        <w:rPr>
          <w:rFonts w:ascii="HG丸ｺﾞｼｯｸM-PRO" w:eastAsia="HG丸ｺﾞｼｯｸM-PRO" w:hAnsi="HG丸ｺﾞｼｯｸM-PRO"/>
          <w:sz w:val="24"/>
          <w:szCs w:val="24"/>
        </w:rPr>
      </w:pPr>
    </w:p>
    <w:p w:rsidR="00066CBA" w:rsidRPr="007D1E32" w:rsidRDefault="00D2752F" w:rsidP="00464708">
      <w:pPr>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w:t>
      </w:r>
      <w:r w:rsidR="00066CBA" w:rsidRPr="007D1E32">
        <w:rPr>
          <w:rFonts w:ascii="HG丸ｺﾞｼｯｸM-PRO" w:eastAsia="HG丸ｺﾞｼｯｸM-PRO" w:hAnsi="HG丸ｺﾞｼｯｸM-PRO" w:hint="eastAsia"/>
          <w:sz w:val="24"/>
          <w:szCs w:val="24"/>
        </w:rPr>
        <w:t>重点事業への取り組み状況</w:t>
      </w:r>
      <w:r w:rsidRPr="007D1E32">
        <w:rPr>
          <w:rFonts w:ascii="HG丸ｺﾞｼｯｸM-PRO" w:eastAsia="HG丸ｺﾞｼｯｸM-PRO" w:hAnsi="HG丸ｺﾞｼｯｸM-PRO" w:hint="eastAsia"/>
          <w:sz w:val="24"/>
          <w:szCs w:val="24"/>
        </w:rPr>
        <w:t>】</w:t>
      </w:r>
    </w:p>
    <w:p w:rsidR="00066CBA" w:rsidRPr="007D1E32" w:rsidRDefault="00066CBA" w:rsidP="00066CBA">
      <w:pPr>
        <w:pStyle w:val="a3"/>
        <w:numPr>
          <w:ilvl w:val="0"/>
          <w:numId w:val="2"/>
        </w:numPr>
        <w:ind w:leftChars="0"/>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「外国人相談の強化」</w:t>
      </w:r>
    </w:p>
    <w:p w:rsidR="003C593A" w:rsidRPr="007D1E32" w:rsidRDefault="00FB3680" w:rsidP="007D1E32">
      <w:pPr>
        <w:ind w:left="499" w:hangingChars="200" w:hanging="499"/>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 xml:space="preserve">　〇出入国管理法の改正に伴う</w:t>
      </w:r>
      <w:r w:rsidR="00066CBA" w:rsidRPr="007D1E32">
        <w:rPr>
          <w:rFonts w:ascii="HG丸ｺﾞｼｯｸM-PRO" w:eastAsia="HG丸ｺﾞｼｯｸM-PRO" w:hAnsi="HG丸ｺﾞｼｯｸM-PRO"/>
          <w:sz w:val="24"/>
          <w:szCs w:val="24"/>
        </w:rPr>
        <w:t>外国人労働者の増加</w:t>
      </w:r>
      <w:r w:rsidR="003C593A" w:rsidRPr="007D1E32">
        <w:rPr>
          <w:rFonts w:ascii="HG丸ｺﾞｼｯｸM-PRO" w:eastAsia="HG丸ｺﾞｼｯｸM-PRO" w:hAnsi="HG丸ｺﾞｼｯｸM-PRO" w:hint="eastAsia"/>
          <w:sz w:val="24"/>
          <w:szCs w:val="24"/>
        </w:rPr>
        <w:t>に</w:t>
      </w:r>
      <w:r w:rsidR="00C843E7" w:rsidRPr="007D1E32">
        <w:rPr>
          <w:rFonts w:ascii="HG丸ｺﾞｼｯｸM-PRO" w:eastAsia="HG丸ｺﾞｼｯｸM-PRO" w:hAnsi="HG丸ｺﾞｼｯｸM-PRO" w:hint="eastAsia"/>
          <w:sz w:val="24"/>
          <w:szCs w:val="24"/>
        </w:rPr>
        <w:t>対応する</w:t>
      </w:r>
      <w:r w:rsidR="0072318F" w:rsidRPr="007D1E32">
        <w:rPr>
          <w:rFonts w:ascii="HG丸ｺﾞｼｯｸM-PRO" w:eastAsia="HG丸ｺﾞｼｯｸM-PRO" w:hAnsi="HG丸ｺﾞｼｯｸM-PRO" w:hint="eastAsia"/>
          <w:sz w:val="24"/>
          <w:szCs w:val="24"/>
        </w:rPr>
        <w:t>ため</w:t>
      </w:r>
      <w:r w:rsidR="000925E9" w:rsidRPr="007D1E32">
        <w:rPr>
          <w:rFonts w:ascii="HG丸ｺﾞｼｯｸM-PRO" w:eastAsia="HG丸ｺﾞｼｯｸM-PRO" w:hAnsi="HG丸ｺﾞｼｯｸM-PRO" w:hint="eastAsia"/>
          <w:sz w:val="24"/>
          <w:szCs w:val="24"/>
        </w:rPr>
        <w:t>、</w:t>
      </w:r>
      <w:r w:rsidR="003C593A" w:rsidRPr="007D1E32">
        <w:rPr>
          <w:rFonts w:ascii="HG丸ｺﾞｼｯｸM-PRO" w:eastAsia="HG丸ｺﾞｼｯｸM-PRO" w:hAnsi="HG丸ｺﾞｼｯｸM-PRO" w:hint="eastAsia"/>
          <w:sz w:val="24"/>
          <w:szCs w:val="24"/>
        </w:rPr>
        <w:t>国の交付金を活用し</w:t>
      </w:r>
      <w:r w:rsidR="0072318F" w:rsidRPr="007D1E32">
        <w:rPr>
          <w:rFonts w:ascii="HG丸ｺﾞｼｯｸM-PRO" w:eastAsia="HG丸ｺﾞｼｯｸM-PRO" w:hAnsi="HG丸ｺﾞｼｯｸM-PRO" w:hint="eastAsia"/>
          <w:sz w:val="24"/>
          <w:szCs w:val="24"/>
        </w:rPr>
        <w:t>、</w:t>
      </w:r>
      <w:r w:rsidR="003C593A" w:rsidRPr="007D1E32">
        <w:rPr>
          <w:rFonts w:ascii="HG丸ｺﾞｼｯｸM-PRO" w:eastAsia="HG丸ｺﾞｼｯｸM-PRO" w:hAnsi="HG丸ｺﾞｼｯｸM-PRO" w:hint="eastAsia"/>
          <w:sz w:val="24"/>
          <w:szCs w:val="24"/>
        </w:rPr>
        <w:t>外国人等向けのワンストップ総合相談窓口として「</w:t>
      </w:r>
      <w:r w:rsidR="007E238C" w:rsidRPr="007D1E32">
        <w:rPr>
          <w:rFonts w:ascii="HG丸ｺﾞｼｯｸM-PRO" w:eastAsia="HG丸ｺﾞｼｯｸM-PRO" w:hAnsi="HG丸ｺﾞｼｯｸM-PRO" w:hint="eastAsia"/>
          <w:sz w:val="24"/>
          <w:szCs w:val="24"/>
        </w:rPr>
        <w:t>大阪府</w:t>
      </w:r>
      <w:r w:rsidR="003C593A" w:rsidRPr="007D1E32">
        <w:rPr>
          <w:rFonts w:ascii="HG丸ｺﾞｼｯｸM-PRO" w:eastAsia="HG丸ｺﾞｼｯｸM-PRO" w:hAnsi="HG丸ｺﾞｼｯｸM-PRO" w:hint="eastAsia"/>
          <w:sz w:val="24"/>
          <w:szCs w:val="24"/>
        </w:rPr>
        <w:t>外国人相談コーナー」を整備・拡充</w:t>
      </w:r>
    </w:p>
    <w:p w:rsidR="007D1E32" w:rsidRPr="007D1E32" w:rsidRDefault="003C593A" w:rsidP="00C843E7">
      <w:pPr>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 xml:space="preserve">　　</w:t>
      </w:r>
      <w:r w:rsidR="000A3836">
        <w:rPr>
          <w:rFonts w:ascii="HG丸ｺﾞｼｯｸM-PRO" w:eastAsia="HG丸ｺﾞｼｯｸM-PRO" w:hAnsi="HG丸ｺﾞｼｯｸM-PRO" w:hint="eastAsia"/>
          <w:sz w:val="24"/>
          <w:szCs w:val="24"/>
        </w:rPr>
        <w:t xml:space="preserve">  </w:t>
      </w:r>
      <w:r w:rsidRPr="007D1E32">
        <w:rPr>
          <w:rFonts w:ascii="HG丸ｺﾞｼｯｸM-PRO" w:eastAsia="HG丸ｺﾞｼｯｸM-PRO" w:hAnsi="HG丸ｺﾞｼｯｸM-PRO" w:hint="eastAsia"/>
          <w:sz w:val="24"/>
          <w:szCs w:val="24"/>
        </w:rPr>
        <w:t>※</w:t>
      </w:r>
      <w:r w:rsidR="0072318F" w:rsidRPr="007D1E32">
        <w:rPr>
          <w:rFonts w:ascii="HG丸ｺﾞｼｯｸM-PRO" w:eastAsia="HG丸ｺﾞｼｯｸM-PRO" w:hAnsi="HG丸ｺﾞｼｯｸM-PRO" w:hint="eastAsia"/>
          <w:sz w:val="24"/>
          <w:szCs w:val="24"/>
        </w:rPr>
        <w:t>参考</w:t>
      </w:r>
      <w:r w:rsidRPr="007D1E32">
        <w:rPr>
          <w:rFonts w:ascii="HG丸ｺﾞｼｯｸM-PRO" w:eastAsia="HG丸ｺﾞｼｯｸM-PRO" w:hAnsi="HG丸ｺﾞｼｯｸM-PRO" w:hint="eastAsia"/>
          <w:sz w:val="24"/>
          <w:szCs w:val="24"/>
        </w:rPr>
        <w:t>「外国人受入環境整備事業交付金の概要」</w:t>
      </w:r>
    </w:p>
    <w:p w:rsidR="003C593A" w:rsidRPr="007D1E32" w:rsidRDefault="00C843E7" w:rsidP="000A3836">
      <w:pPr>
        <w:ind w:firstLineChars="600" w:firstLine="1498"/>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w:t>
      </w:r>
      <w:r w:rsidR="007E238C" w:rsidRPr="007D1E32">
        <w:rPr>
          <w:rFonts w:ascii="HG丸ｺﾞｼｯｸM-PRO" w:eastAsia="HG丸ｺﾞｼｯｸM-PRO" w:hAnsi="HG丸ｺﾞｼｯｸM-PRO" w:hint="eastAsia"/>
          <w:sz w:val="24"/>
          <w:szCs w:val="24"/>
        </w:rPr>
        <w:t>大阪府</w:t>
      </w:r>
      <w:r w:rsidRPr="007D1E32">
        <w:rPr>
          <w:rFonts w:ascii="HG丸ｺﾞｼｯｸM-PRO" w:eastAsia="HG丸ｺﾞｼｯｸM-PRO" w:hAnsi="HG丸ｺﾞｼｯｸM-PRO" w:hint="eastAsia"/>
          <w:sz w:val="24"/>
          <w:szCs w:val="24"/>
        </w:rPr>
        <w:t>外国人相談コーナー」</w:t>
      </w:r>
    </w:p>
    <w:p w:rsidR="00066CBA" w:rsidRPr="007D1E32" w:rsidRDefault="003C593A" w:rsidP="00066CBA">
      <w:pPr>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 xml:space="preserve">　</w:t>
      </w:r>
    </w:p>
    <w:p w:rsidR="00066CBA" w:rsidRPr="007D1E32" w:rsidRDefault="00066CBA" w:rsidP="00066CBA">
      <w:pPr>
        <w:pStyle w:val="a3"/>
        <w:numPr>
          <w:ilvl w:val="0"/>
          <w:numId w:val="2"/>
        </w:numPr>
        <w:ind w:leftChars="0"/>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「災害時多言語支援の強化」</w:t>
      </w:r>
    </w:p>
    <w:p w:rsidR="000A3836" w:rsidRDefault="003C2A06" w:rsidP="000A3836">
      <w:pPr>
        <w:ind w:leftChars="100" w:left="470" w:hangingChars="100" w:hanging="250"/>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〇大災害発生時に大阪府と当法人が共同で「災害時多言語支援センター」を設置</w:t>
      </w:r>
    </w:p>
    <w:p w:rsidR="0072318F" w:rsidRPr="007D1E32" w:rsidRDefault="003C2A06" w:rsidP="000A3836">
      <w:pPr>
        <w:ind w:leftChars="100" w:left="470" w:hangingChars="100" w:hanging="250"/>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〇</w:t>
      </w:r>
      <w:r w:rsidR="0072318F" w:rsidRPr="007D1E32">
        <w:rPr>
          <w:rFonts w:ascii="HG丸ｺﾞｼｯｸM-PRO" w:eastAsia="HG丸ｺﾞｼｯｸM-PRO" w:hAnsi="HG丸ｺﾞｼｯｸM-PRO" w:hint="eastAsia"/>
          <w:sz w:val="24"/>
          <w:szCs w:val="24"/>
        </w:rPr>
        <w:t>昨年6月の大阪北部地震</w:t>
      </w:r>
      <w:r w:rsidR="00BA0C73" w:rsidRPr="007D1E32">
        <w:rPr>
          <w:rFonts w:ascii="HG丸ｺﾞｼｯｸM-PRO" w:eastAsia="HG丸ｺﾞｼｯｸM-PRO" w:hAnsi="HG丸ｺﾞｼｯｸM-PRO" w:hint="eastAsia"/>
          <w:sz w:val="24"/>
          <w:szCs w:val="24"/>
        </w:rPr>
        <w:t>の際</w:t>
      </w:r>
      <w:r w:rsidR="0072318F" w:rsidRPr="007D1E32">
        <w:rPr>
          <w:rFonts w:ascii="HG丸ｺﾞｼｯｸM-PRO" w:eastAsia="HG丸ｺﾞｼｯｸM-PRO" w:hAnsi="HG丸ｺﾞｼｯｸM-PRO" w:hint="eastAsia"/>
          <w:sz w:val="24"/>
          <w:szCs w:val="24"/>
        </w:rPr>
        <w:t>、</w:t>
      </w:r>
      <w:r w:rsidR="0072318F" w:rsidRPr="007D1E32">
        <w:rPr>
          <w:rFonts w:ascii="HG丸ｺﾞｼｯｸM-PRO" w:eastAsia="HG丸ｺﾞｼｯｸM-PRO" w:hAnsi="HG丸ｺﾞｼｯｸM-PRO"/>
          <w:sz w:val="24"/>
          <w:szCs w:val="24"/>
        </w:rPr>
        <w:t>センターを立ち上げ、外国人向けの多言語の情報提供や相談</w:t>
      </w:r>
      <w:r w:rsidR="0009530F" w:rsidRPr="007D1E32">
        <w:rPr>
          <w:rFonts w:ascii="HG丸ｺﾞｼｯｸM-PRO" w:eastAsia="HG丸ｺﾞｼｯｸM-PRO" w:hAnsi="HG丸ｺﾞｼｯｸM-PRO" w:hint="eastAsia"/>
          <w:sz w:val="24"/>
          <w:szCs w:val="24"/>
        </w:rPr>
        <w:t>活動</w:t>
      </w:r>
      <w:r w:rsidR="0072318F" w:rsidRPr="007D1E32">
        <w:rPr>
          <w:rFonts w:ascii="HG丸ｺﾞｼｯｸM-PRO" w:eastAsia="HG丸ｺﾞｼｯｸM-PRO" w:hAnsi="HG丸ｺﾞｼｯｸM-PRO" w:hint="eastAsia"/>
          <w:sz w:val="24"/>
          <w:szCs w:val="24"/>
        </w:rPr>
        <w:t>を実施</w:t>
      </w:r>
    </w:p>
    <w:p w:rsidR="00066CBA" w:rsidRPr="007D1E32" w:rsidRDefault="0072318F" w:rsidP="007D1E32">
      <w:pPr>
        <w:ind w:leftChars="100" w:left="470" w:hangingChars="100" w:hanging="250"/>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〇今年度、災害時に外国人旅行者が必要な情報を収集・提供する専用のウェブサイトとアプリを開発</w:t>
      </w:r>
      <w:r w:rsidR="0009530F" w:rsidRPr="007D1E32">
        <w:rPr>
          <w:rFonts w:ascii="HG丸ｺﾞｼｯｸM-PRO" w:eastAsia="HG丸ｺﾞｼｯｸM-PRO" w:hAnsi="HG丸ｺﾞｼｯｸM-PRO" w:hint="eastAsia"/>
          <w:sz w:val="24"/>
          <w:szCs w:val="24"/>
        </w:rPr>
        <w:t>し、年内完成を目指す</w:t>
      </w:r>
    </w:p>
    <w:p w:rsidR="007D1E32" w:rsidRPr="007D1E32" w:rsidRDefault="0072318F" w:rsidP="00464708">
      <w:pPr>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 xml:space="preserve">　</w:t>
      </w:r>
      <w:r w:rsidR="000A3836">
        <w:rPr>
          <w:rFonts w:ascii="HG丸ｺﾞｼｯｸM-PRO" w:eastAsia="HG丸ｺﾞｼｯｸM-PRO" w:hAnsi="HG丸ｺﾞｼｯｸM-PRO" w:hint="eastAsia"/>
          <w:sz w:val="24"/>
          <w:szCs w:val="24"/>
        </w:rPr>
        <w:t xml:space="preserve">    </w:t>
      </w:r>
      <w:r w:rsidRPr="007D1E32">
        <w:rPr>
          <w:rFonts w:ascii="HG丸ｺﾞｼｯｸM-PRO" w:eastAsia="HG丸ｺﾞｼｯｸM-PRO" w:hAnsi="HG丸ｺﾞｼｯｸM-PRO" w:hint="eastAsia"/>
          <w:sz w:val="24"/>
          <w:szCs w:val="24"/>
        </w:rPr>
        <w:t>※参考「</w:t>
      </w:r>
      <w:r w:rsidR="00560D87" w:rsidRPr="007D1E32">
        <w:rPr>
          <w:rFonts w:ascii="HG丸ｺﾞｼｯｸM-PRO" w:eastAsia="HG丸ｺﾞｼｯｸM-PRO" w:hAnsi="HG丸ｺﾞｼｯｸM-PRO" w:hint="eastAsia"/>
          <w:sz w:val="24"/>
          <w:szCs w:val="24"/>
        </w:rPr>
        <w:t>第４ 外国</w:t>
      </w:r>
      <w:r w:rsidR="007D1E32" w:rsidRPr="007D1E32">
        <w:rPr>
          <w:rFonts w:ascii="HG丸ｺﾞｼｯｸM-PRO" w:eastAsia="HG丸ｺﾞｼｯｸM-PRO" w:hAnsi="HG丸ｺﾞｼｯｸM-PRO" w:hint="eastAsia"/>
          <w:sz w:val="24"/>
          <w:szCs w:val="24"/>
        </w:rPr>
        <w:t>人に対する支援体制整備」</w:t>
      </w:r>
    </w:p>
    <w:p w:rsidR="007E238C" w:rsidRPr="007D1E32" w:rsidRDefault="0072318F" w:rsidP="000A3836">
      <w:pPr>
        <w:ind w:firstLineChars="600" w:firstLine="1498"/>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w:t>
      </w:r>
      <w:r w:rsidR="007D1E32" w:rsidRPr="007D1E32">
        <w:rPr>
          <w:rFonts w:ascii="HG丸ｺﾞｼｯｸM-PRO" w:eastAsia="HG丸ｺﾞｼｯｸM-PRO" w:hAnsi="HG丸ｺﾞｼｯｸM-PRO" w:hint="eastAsia"/>
          <w:sz w:val="24"/>
          <w:szCs w:val="24"/>
        </w:rPr>
        <w:t>災害時における外国人への多言語情報の発信</w:t>
      </w:r>
      <w:r w:rsidRPr="007D1E32">
        <w:rPr>
          <w:rFonts w:ascii="HG丸ｺﾞｼｯｸM-PRO" w:eastAsia="HG丸ｺﾞｼｯｸM-PRO" w:hAnsi="HG丸ｺﾞｼｯｸM-PRO" w:hint="eastAsia"/>
          <w:sz w:val="24"/>
          <w:szCs w:val="24"/>
        </w:rPr>
        <w:t>」</w:t>
      </w:r>
    </w:p>
    <w:p w:rsidR="007E238C" w:rsidRPr="007D1E32" w:rsidRDefault="007E238C" w:rsidP="00464708">
      <w:pPr>
        <w:rPr>
          <w:rFonts w:ascii="HG丸ｺﾞｼｯｸM-PRO" w:eastAsia="HG丸ｺﾞｼｯｸM-PRO" w:hAnsi="HG丸ｺﾞｼｯｸM-PRO"/>
          <w:sz w:val="24"/>
          <w:szCs w:val="24"/>
        </w:rPr>
      </w:pPr>
    </w:p>
    <w:p w:rsidR="006C5744" w:rsidRPr="007D1E32" w:rsidRDefault="00D2752F">
      <w:pPr>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w:t>
      </w:r>
      <w:r w:rsidR="00892A5F" w:rsidRPr="007D1E32">
        <w:rPr>
          <w:rFonts w:ascii="HG丸ｺﾞｼｯｸM-PRO" w:eastAsia="HG丸ｺﾞｼｯｸM-PRO" w:hAnsi="HG丸ｺﾞｼｯｸM-PRO" w:hint="eastAsia"/>
          <w:sz w:val="24"/>
          <w:szCs w:val="24"/>
        </w:rPr>
        <w:t>府による人的関与の必要性について</w:t>
      </w:r>
      <w:r w:rsidRPr="007D1E32">
        <w:rPr>
          <w:rFonts w:ascii="HG丸ｺﾞｼｯｸM-PRO" w:eastAsia="HG丸ｺﾞｼｯｸM-PRO" w:hAnsi="HG丸ｺﾞｼｯｸM-PRO" w:hint="eastAsia"/>
          <w:sz w:val="24"/>
          <w:szCs w:val="24"/>
        </w:rPr>
        <w:t>】</w:t>
      </w:r>
    </w:p>
    <w:p w:rsidR="0072318F" w:rsidRPr="007D1E32" w:rsidRDefault="0072318F" w:rsidP="007D1E32">
      <w:pPr>
        <w:ind w:left="250" w:hangingChars="100" w:hanging="250"/>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・当法人の重点事業である「外国人相談の強化」及び「災害時多言語支援の強化」については、大阪府にとって</w:t>
      </w:r>
      <w:r w:rsidR="001D2A51" w:rsidRPr="007D1E32">
        <w:rPr>
          <w:rFonts w:ascii="HG丸ｺﾞｼｯｸM-PRO" w:eastAsia="HG丸ｺﾞｼｯｸM-PRO" w:hAnsi="HG丸ｺﾞｼｯｸM-PRO" w:hint="eastAsia"/>
          <w:sz w:val="24"/>
          <w:szCs w:val="24"/>
        </w:rPr>
        <w:t>も対策が求められる喫緊の重要課題であり、府のガバナンスのもと、当</w:t>
      </w:r>
      <w:r w:rsidRPr="007D1E32">
        <w:rPr>
          <w:rFonts w:ascii="HG丸ｺﾞｼｯｸM-PRO" w:eastAsia="HG丸ｺﾞｼｯｸM-PRO" w:hAnsi="HG丸ｺﾞｼｯｸM-PRO" w:hint="eastAsia"/>
          <w:sz w:val="24"/>
          <w:szCs w:val="24"/>
        </w:rPr>
        <w:t>法人が全力で</w:t>
      </w:r>
      <w:r w:rsidR="00BA0C73" w:rsidRPr="007D1E32">
        <w:rPr>
          <w:rFonts w:ascii="HG丸ｺﾞｼｯｸM-PRO" w:eastAsia="HG丸ｺﾞｼｯｸM-PRO" w:hAnsi="HG丸ｺﾞｼｯｸM-PRO" w:hint="eastAsia"/>
          <w:sz w:val="24"/>
          <w:szCs w:val="24"/>
        </w:rPr>
        <w:t>取り組み、その成果を確実かつ最大限に上げることが求められている</w:t>
      </w:r>
      <w:r w:rsidRPr="007D1E32">
        <w:rPr>
          <w:rFonts w:ascii="HG丸ｺﾞｼｯｸM-PRO" w:eastAsia="HG丸ｺﾞｼｯｸM-PRO" w:hAnsi="HG丸ｺﾞｼｯｸM-PRO" w:hint="eastAsia"/>
          <w:sz w:val="24"/>
          <w:szCs w:val="24"/>
        </w:rPr>
        <w:t>。</w:t>
      </w:r>
    </w:p>
    <w:p w:rsidR="00E25660" w:rsidRPr="007D1E32" w:rsidRDefault="00560D87" w:rsidP="007D1E32">
      <w:pPr>
        <w:ind w:left="250" w:hangingChars="100" w:hanging="250"/>
        <w:rPr>
          <w:rFonts w:ascii="HG丸ｺﾞｼｯｸM-PRO" w:eastAsia="HG丸ｺﾞｼｯｸM-PRO" w:hAnsi="HG丸ｺﾞｼｯｸM-PRO"/>
          <w:sz w:val="24"/>
          <w:szCs w:val="24"/>
        </w:rPr>
      </w:pPr>
      <w:r w:rsidRPr="007D1E32">
        <w:rPr>
          <w:rFonts w:ascii="HG丸ｺﾞｼｯｸM-PRO" w:eastAsia="HG丸ｺﾞｼｯｸM-PRO" w:hAnsi="HG丸ｺﾞｼｯｸM-PRO" w:hint="eastAsia"/>
          <w:sz w:val="24"/>
          <w:szCs w:val="24"/>
        </w:rPr>
        <w:t>・</w:t>
      </w:r>
      <w:r w:rsidR="0072318F" w:rsidRPr="007D1E32">
        <w:rPr>
          <w:rFonts w:ascii="HG丸ｺﾞｼｯｸM-PRO" w:eastAsia="HG丸ｺﾞｼｯｸM-PRO" w:hAnsi="HG丸ｺﾞｼｯｸM-PRO" w:hint="eastAsia"/>
          <w:sz w:val="24"/>
          <w:szCs w:val="24"/>
        </w:rPr>
        <w:t>そのため、府とともに重要課題に取り組む当法人に対しては、府のガバナンスを十二分に確保する必要があり</w:t>
      </w:r>
      <w:r w:rsidR="00BA0C73" w:rsidRPr="007D1E32">
        <w:rPr>
          <w:rFonts w:ascii="HG丸ｺﾞｼｯｸM-PRO" w:eastAsia="HG丸ｺﾞｼｯｸM-PRO" w:hAnsi="HG丸ｺﾞｼｯｸM-PRO" w:hint="eastAsia"/>
          <w:sz w:val="24"/>
          <w:szCs w:val="24"/>
        </w:rPr>
        <w:t>、府の人的関与を継続する必要性が一層高まっている</w:t>
      </w:r>
      <w:r w:rsidR="0072318F" w:rsidRPr="007D1E32">
        <w:rPr>
          <w:rFonts w:ascii="HG丸ｺﾞｼｯｸM-PRO" w:eastAsia="HG丸ｺﾞｼｯｸM-PRO" w:hAnsi="HG丸ｺﾞｼｯｸM-PRO" w:hint="eastAsia"/>
          <w:sz w:val="24"/>
          <w:szCs w:val="24"/>
        </w:rPr>
        <w:t>。</w:t>
      </w:r>
    </w:p>
    <w:sectPr w:rsidR="00E25660" w:rsidRPr="007D1E32" w:rsidSect="007D1E32">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418" w:header="851" w:footer="992" w:gutter="0"/>
      <w:cols w:space="425"/>
      <w:docGrid w:type="linesAndChars" w:linePitch="383"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168" w:rsidRDefault="00EF1168" w:rsidP="003C2A06">
      <w:r>
        <w:separator/>
      </w:r>
    </w:p>
  </w:endnote>
  <w:endnote w:type="continuationSeparator" w:id="0">
    <w:p w:rsidR="00EF1168" w:rsidRDefault="00EF1168" w:rsidP="003C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DB" w:rsidRDefault="007E6CD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DB" w:rsidRDefault="007E6CD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DB" w:rsidRDefault="007E6C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168" w:rsidRDefault="00EF1168" w:rsidP="003C2A06">
      <w:r>
        <w:separator/>
      </w:r>
    </w:p>
  </w:footnote>
  <w:footnote w:type="continuationSeparator" w:id="0">
    <w:p w:rsidR="00EF1168" w:rsidRDefault="00EF1168" w:rsidP="003C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DB" w:rsidRDefault="007E6C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DB" w:rsidRDefault="007E6CD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CDB" w:rsidRDefault="007E6CD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B4483"/>
    <w:multiLevelType w:val="hybridMultilevel"/>
    <w:tmpl w:val="4D80AB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EE7921"/>
    <w:multiLevelType w:val="hybridMultilevel"/>
    <w:tmpl w:val="5D96C8F2"/>
    <w:lvl w:ilvl="0" w:tplc="30B297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0B"/>
    <w:rsid w:val="0000250B"/>
    <w:rsid w:val="000318EC"/>
    <w:rsid w:val="00066CBA"/>
    <w:rsid w:val="00085121"/>
    <w:rsid w:val="000925E9"/>
    <w:rsid w:val="0009530F"/>
    <w:rsid w:val="000A3836"/>
    <w:rsid w:val="00177831"/>
    <w:rsid w:val="001B6E43"/>
    <w:rsid w:val="001D2A51"/>
    <w:rsid w:val="001E1BE4"/>
    <w:rsid w:val="00250FD4"/>
    <w:rsid w:val="00264B12"/>
    <w:rsid w:val="00312393"/>
    <w:rsid w:val="00371E25"/>
    <w:rsid w:val="003A2620"/>
    <w:rsid w:val="003C2A06"/>
    <w:rsid w:val="003C593A"/>
    <w:rsid w:val="00464708"/>
    <w:rsid w:val="00486649"/>
    <w:rsid w:val="0049415E"/>
    <w:rsid w:val="00546DEB"/>
    <w:rsid w:val="00560D87"/>
    <w:rsid w:val="00575E19"/>
    <w:rsid w:val="006405C4"/>
    <w:rsid w:val="006B0348"/>
    <w:rsid w:val="006C5744"/>
    <w:rsid w:val="006D61B7"/>
    <w:rsid w:val="0072318F"/>
    <w:rsid w:val="007D1E32"/>
    <w:rsid w:val="007E238C"/>
    <w:rsid w:val="007E6CDB"/>
    <w:rsid w:val="00892A5F"/>
    <w:rsid w:val="008D0E03"/>
    <w:rsid w:val="008D7629"/>
    <w:rsid w:val="00930C22"/>
    <w:rsid w:val="009D222A"/>
    <w:rsid w:val="00AD638F"/>
    <w:rsid w:val="00AD6596"/>
    <w:rsid w:val="00B611FF"/>
    <w:rsid w:val="00BA07F8"/>
    <w:rsid w:val="00BA0C73"/>
    <w:rsid w:val="00BF7995"/>
    <w:rsid w:val="00C07069"/>
    <w:rsid w:val="00C843E7"/>
    <w:rsid w:val="00D2752F"/>
    <w:rsid w:val="00D910A5"/>
    <w:rsid w:val="00D97034"/>
    <w:rsid w:val="00DF4700"/>
    <w:rsid w:val="00E25660"/>
    <w:rsid w:val="00EF1168"/>
    <w:rsid w:val="00EF4E23"/>
    <w:rsid w:val="00F01A5A"/>
    <w:rsid w:val="00FB3680"/>
    <w:rsid w:val="00FE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5C4"/>
    <w:pPr>
      <w:ind w:leftChars="400" w:left="840"/>
    </w:pPr>
  </w:style>
  <w:style w:type="paragraph" w:styleId="a4">
    <w:name w:val="Balloon Text"/>
    <w:basedOn w:val="a"/>
    <w:link w:val="a5"/>
    <w:uiPriority w:val="99"/>
    <w:semiHidden/>
    <w:unhideWhenUsed/>
    <w:rsid w:val="00930C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0C22"/>
    <w:rPr>
      <w:rFonts w:asciiTheme="majorHAnsi" w:eastAsiaTheme="majorEastAsia" w:hAnsiTheme="majorHAnsi" w:cstheme="majorBidi"/>
      <w:sz w:val="18"/>
      <w:szCs w:val="18"/>
    </w:rPr>
  </w:style>
  <w:style w:type="paragraph" w:styleId="a6">
    <w:name w:val="header"/>
    <w:basedOn w:val="a"/>
    <w:link w:val="a7"/>
    <w:uiPriority w:val="99"/>
    <w:unhideWhenUsed/>
    <w:rsid w:val="003C2A06"/>
    <w:pPr>
      <w:tabs>
        <w:tab w:val="center" w:pos="4252"/>
        <w:tab w:val="right" w:pos="8504"/>
      </w:tabs>
      <w:snapToGrid w:val="0"/>
    </w:pPr>
  </w:style>
  <w:style w:type="character" w:customStyle="1" w:styleId="a7">
    <w:name w:val="ヘッダー (文字)"/>
    <w:basedOn w:val="a0"/>
    <w:link w:val="a6"/>
    <w:uiPriority w:val="99"/>
    <w:rsid w:val="003C2A06"/>
  </w:style>
  <w:style w:type="paragraph" w:styleId="a8">
    <w:name w:val="footer"/>
    <w:basedOn w:val="a"/>
    <w:link w:val="a9"/>
    <w:uiPriority w:val="99"/>
    <w:unhideWhenUsed/>
    <w:rsid w:val="003C2A06"/>
    <w:pPr>
      <w:tabs>
        <w:tab w:val="center" w:pos="4252"/>
        <w:tab w:val="right" w:pos="8504"/>
      </w:tabs>
      <w:snapToGrid w:val="0"/>
    </w:pPr>
  </w:style>
  <w:style w:type="character" w:customStyle="1" w:styleId="a9">
    <w:name w:val="フッター (文字)"/>
    <w:basedOn w:val="a0"/>
    <w:link w:val="a8"/>
    <w:uiPriority w:val="99"/>
    <w:rsid w:val="003C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2019-06-26T05:25:00Z</dcterms:created>
  <dcterms:modified xsi:type="dcterms:W3CDTF">2019-06-26T05:26:00Z</dcterms:modified>
</cp:coreProperties>
</file>