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95" w:rsidRPr="00627195" w:rsidRDefault="00902524" w:rsidP="00627195">
      <w:pPr>
        <w:rPr>
          <w:rFonts w:ascii="Meiryo UI" w:eastAsia="Meiryo UI" w:hAnsi="Meiryo UI" w:cs="Meiryo UI"/>
          <w:szCs w:val="21"/>
        </w:rPr>
      </w:pPr>
      <w:bookmarkStart w:id="0" w:name="_GoBack"/>
      <w:bookmarkEnd w:id="0"/>
      <w:r>
        <w:rPr>
          <w:rFonts w:ascii="Meiryo UI" w:eastAsia="Meiryo UI" w:hAnsi="Meiryo UI" w:cs="Meiryo UI" w:hint="eastAsia"/>
          <w:szCs w:val="21"/>
        </w:rPr>
        <w:t>【教育庁</w:t>
      </w:r>
      <w:r w:rsidR="00627195" w:rsidRPr="00627195">
        <w:rPr>
          <w:rFonts w:ascii="Meiryo UI" w:eastAsia="Meiryo UI" w:hAnsi="Meiryo UI" w:cs="Meiryo UI" w:hint="eastAsia"/>
          <w:szCs w:val="21"/>
        </w:rPr>
        <w:t>】</w:t>
      </w:r>
    </w:p>
    <w:tbl>
      <w:tblPr>
        <w:tblStyle w:val="3"/>
        <w:tblpPr w:leftFromText="142" w:rightFromText="142" w:vertAnchor="text" w:horzAnchor="margin" w:tblpX="108" w:tblpY="26"/>
        <w:tblW w:w="0" w:type="auto"/>
        <w:tblLook w:val="04A0" w:firstRow="1" w:lastRow="0" w:firstColumn="1" w:lastColumn="0" w:noHBand="0" w:noVBand="1"/>
      </w:tblPr>
      <w:tblGrid>
        <w:gridCol w:w="660"/>
        <w:gridCol w:w="2994"/>
        <w:gridCol w:w="9478"/>
      </w:tblGrid>
      <w:tr w:rsidR="003D79E8" w:rsidRPr="00627195" w:rsidTr="00E305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tcPr>
          <w:p w:rsidR="003D79E8" w:rsidRPr="00627195" w:rsidRDefault="003D79E8" w:rsidP="00E30539">
            <w:pPr>
              <w:spacing w:line="440" w:lineRule="exact"/>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033" w:type="dxa"/>
            <w:tcBorders>
              <w:top w:val="none" w:sz="0" w:space="0" w:color="auto"/>
              <w:left w:val="none" w:sz="0" w:space="0" w:color="auto"/>
              <w:bottom w:val="none" w:sz="0" w:space="0" w:color="auto"/>
              <w:right w:val="none" w:sz="0" w:space="0" w:color="auto"/>
            </w:tcBorders>
          </w:tcPr>
          <w:p w:rsidR="003D79E8" w:rsidRPr="00627195" w:rsidRDefault="003D79E8" w:rsidP="00E30539">
            <w:pPr>
              <w:spacing w:line="4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675" w:type="dxa"/>
            <w:tcBorders>
              <w:top w:val="none" w:sz="0" w:space="0" w:color="auto"/>
              <w:left w:val="none" w:sz="0" w:space="0" w:color="auto"/>
              <w:bottom w:val="none" w:sz="0" w:space="0" w:color="auto"/>
              <w:right w:val="none" w:sz="0" w:space="0" w:color="auto"/>
            </w:tcBorders>
          </w:tcPr>
          <w:p w:rsidR="003D79E8" w:rsidRPr="00627195" w:rsidRDefault="003D79E8" w:rsidP="00E30539">
            <w:pPr>
              <w:spacing w:line="4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D3639E" w:rsidRPr="00902524" w:rsidTr="00E3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vAlign w:val="center"/>
          </w:tcPr>
          <w:p w:rsidR="00D3639E" w:rsidRPr="00D26658" w:rsidRDefault="00D3639E" w:rsidP="00D3639E">
            <w:pPr>
              <w:widowControl/>
              <w:spacing w:line="440" w:lineRule="exact"/>
              <w:jc w:val="left"/>
              <w:textAlignment w:val="baseline"/>
              <w:rPr>
                <w:rFonts w:ascii="Meiryo UI" w:eastAsia="Meiryo UI" w:hAnsi="Meiryo UI" w:cs="Meiryo UI"/>
                <w:color w:val="000000" w:themeColor="text1"/>
                <w:kern w:val="0"/>
                <w:szCs w:val="21"/>
              </w:rPr>
            </w:pPr>
            <w:r w:rsidRPr="00D26658">
              <w:rPr>
                <w:rFonts w:ascii="Meiryo UI" w:eastAsia="Meiryo UI" w:hAnsi="Meiryo UI" w:cs="Meiryo UI" w:hint="eastAsia"/>
                <w:color w:val="000000" w:themeColor="text1"/>
                <w:kern w:val="24"/>
                <w:szCs w:val="21"/>
              </w:rPr>
              <w:t>*1</w:t>
            </w:r>
          </w:p>
        </w:tc>
        <w:tc>
          <w:tcPr>
            <w:tcW w:w="3033" w:type="dxa"/>
            <w:tcBorders>
              <w:top w:val="none" w:sz="0" w:space="0" w:color="auto"/>
              <w:left w:val="none" w:sz="0" w:space="0" w:color="auto"/>
              <w:bottom w:val="none" w:sz="0" w:space="0" w:color="auto"/>
              <w:right w:val="none" w:sz="0" w:space="0" w:color="auto"/>
            </w:tcBorders>
            <w:vAlign w:val="center"/>
          </w:tcPr>
          <w:p w:rsidR="00D3639E" w:rsidRPr="00D26658" w:rsidRDefault="00D3639E" w:rsidP="00D3639E">
            <w:pPr>
              <w:widowControl/>
              <w:spacing w:line="440" w:lineRule="exact"/>
              <w:jc w:val="left"/>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0"/>
                <w:szCs w:val="21"/>
              </w:rPr>
            </w:pPr>
            <w:r w:rsidRPr="00D26658">
              <w:rPr>
                <w:rFonts w:ascii="Meiryo UI" w:eastAsia="Meiryo UI" w:hAnsi="Meiryo UI" w:cs="Meiryo UI"/>
                <w:color w:val="000000" w:themeColor="text1"/>
                <w:kern w:val="0"/>
                <w:szCs w:val="21"/>
              </w:rPr>
              <w:t>CEFR</w:t>
            </w:r>
            <w:r w:rsidRPr="00D26658">
              <w:rPr>
                <w:rFonts w:ascii="Meiryo UI" w:eastAsia="Meiryo UI" w:hAnsi="Meiryo UI" w:cs="Meiryo UI" w:hint="eastAsia"/>
                <w:color w:val="000000" w:themeColor="text1"/>
                <w:kern w:val="0"/>
                <w:szCs w:val="21"/>
              </w:rPr>
              <w:t>（セファール）</w:t>
            </w:r>
          </w:p>
        </w:tc>
        <w:tc>
          <w:tcPr>
            <w:tcW w:w="9675" w:type="dxa"/>
            <w:tcBorders>
              <w:top w:val="none" w:sz="0" w:space="0" w:color="auto"/>
              <w:left w:val="none" w:sz="0" w:space="0" w:color="auto"/>
              <w:bottom w:val="none" w:sz="0" w:space="0" w:color="auto"/>
              <w:right w:val="none" w:sz="0" w:space="0" w:color="auto"/>
            </w:tcBorders>
            <w:vAlign w:val="center"/>
          </w:tcPr>
          <w:p w:rsidR="00D3639E" w:rsidRPr="00D26658" w:rsidRDefault="00D3639E" w:rsidP="00D3639E">
            <w:pPr>
              <w:widowControl/>
              <w:spacing w:line="440" w:lineRule="exact"/>
              <w:jc w:val="left"/>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24"/>
                <w:szCs w:val="21"/>
              </w:rPr>
            </w:pPr>
            <w:r w:rsidRPr="00D26658">
              <w:rPr>
                <w:rFonts w:ascii="Meiryo UI" w:eastAsia="Meiryo UI" w:hAnsi="Meiryo UI" w:cs="Meiryo UI" w:hint="eastAsia"/>
                <w:color w:val="000000" w:themeColor="text1"/>
                <w:kern w:val="24"/>
                <w:szCs w:val="21"/>
              </w:rPr>
              <w:t>外国語の学習、教授、評価のためのヨーロッパ共通参照枠。2001年、欧州評議会が発表。A1～A2の学習者を基礎段階の言語使用者、B1～B2の学習者を自立した言語使用者、C1～C2の学習者を熟練した言語使用者としている。</w:t>
            </w:r>
          </w:p>
        </w:tc>
      </w:tr>
      <w:tr w:rsidR="00D3639E" w:rsidRPr="00902524" w:rsidTr="00E30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vAlign w:val="center"/>
          </w:tcPr>
          <w:p w:rsidR="00D3639E" w:rsidRPr="00902524" w:rsidRDefault="00D3639E" w:rsidP="00D3639E">
            <w:pPr>
              <w:widowControl/>
              <w:spacing w:line="440" w:lineRule="exact"/>
              <w:textAlignment w:val="baseline"/>
              <w:rPr>
                <w:rFonts w:ascii="Meiryo UI" w:eastAsia="Meiryo UI" w:hAnsi="Meiryo UI" w:cs="Meiryo UI"/>
                <w:color w:val="000000" w:themeColor="text1"/>
                <w:kern w:val="24"/>
                <w:szCs w:val="21"/>
              </w:rPr>
            </w:pPr>
            <w:r w:rsidRPr="00902524">
              <w:rPr>
                <w:rFonts w:ascii="Meiryo UI" w:eastAsia="Meiryo UI" w:hAnsi="Meiryo UI" w:cs="Meiryo UI" w:hint="eastAsia"/>
                <w:color w:val="000000" w:themeColor="text1"/>
                <w:kern w:val="24"/>
                <w:szCs w:val="21"/>
              </w:rPr>
              <w:t>*</w:t>
            </w:r>
            <w:r>
              <w:rPr>
                <w:rFonts w:ascii="Meiryo UI" w:eastAsia="Meiryo UI" w:hAnsi="Meiryo UI" w:cs="Meiryo UI" w:hint="eastAsia"/>
                <w:color w:val="000000" w:themeColor="text1"/>
                <w:kern w:val="24"/>
                <w:szCs w:val="21"/>
              </w:rPr>
              <w:t>2</w:t>
            </w:r>
          </w:p>
        </w:tc>
        <w:tc>
          <w:tcPr>
            <w:tcW w:w="3033" w:type="dxa"/>
            <w:tcBorders>
              <w:top w:val="none" w:sz="0" w:space="0" w:color="auto"/>
              <w:left w:val="none" w:sz="0" w:space="0" w:color="auto"/>
              <w:bottom w:val="none" w:sz="0" w:space="0" w:color="auto"/>
              <w:right w:val="none" w:sz="0" w:space="0" w:color="auto"/>
            </w:tcBorders>
            <w:vAlign w:val="center"/>
          </w:tcPr>
          <w:p w:rsidR="00D3639E" w:rsidRPr="00902524" w:rsidRDefault="00D3639E" w:rsidP="00D3639E">
            <w:pPr>
              <w:widowControl/>
              <w:spacing w:line="440" w:lineRule="exact"/>
              <w:jc w:val="left"/>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kern w:val="0"/>
                <w:szCs w:val="21"/>
              </w:rPr>
            </w:pPr>
            <w:r w:rsidRPr="00902524">
              <w:rPr>
                <w:rFonts w:ascii="Meiryo UI" w:eastAsia="Meiryo UI" w:hAnsi="Meiryo UI" w:cs="Meiryo UI" w:hint="eastAsia"/>
                <w:color w:val="000000" w:themeColor="text1"/>
                <w:kern w:val="24"/>
                <w:szCs w:val="21"/>
              </w:rPr>
              <w:t>グローバルリーダーズハイスクール</w:t>
            </w:r>
          </w:p>
        </w:tc>
        <w:tc>
          <w:tcPr>
            <w:tcW w:w="9675" w:type="dxa"/>
            <w:tcBorders>
              <w:top w:val="none" w:sz="0" w:space="0" w:color="auto"/>
              <w:left w:val="none" w:sz="0" w:space="0" w:color="auto"/>
              <w:bottom w:val="none" w:sz="0" w:space="0" w:color="auto"/>
              <w:right w:val="none" w:sz="0" w:space="0" w:color="auto"/>
            </w:tcBorders>
            <w:vAlign w:val="center"/>
          </w:tcPr>
          <w:p w:rsidR="00D3639E" w:rsidRPr="00B64E8E" w:rsidRDefault="00D3639E" w:rsidP="00D3639E">
            <w:pPr>
              <w:widowControl/>
              <w:spacing w:line="440" w:lineRule="exact"/>
              <w:jc w:val="left"/>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kern w:val="24"/>
                <w:szCs w:val="21"/>
              </w:rPr>
            </w:pPr>
            <w:r w:rsidRPr="00902524">
              <w:rPr>
                <w:rFonts w:ascii="Meiryo UI" w:eastAsia="Meiryo UI" w:hAnsi="Meiryo UI" w:cs="Meiryo UI" w:hint="eastAsia"/>
                <w:color w:val="000000" w:themeColor="text1"/>
                <w:kern w:val="24"/>
                <w:szCs w:val="21"/>
              </w:rPr>
              <w:t>豊かな感性と幅広い教養を身に付けた、社会に貢献する志を持つ、知識の重要性が一層増すグローバル社会をリードする人材を育成するため、文</w:t>
            </w:r>
            <w:r>
              <w:rPr>
                <w:rFonts w:ascii="Meiryo UI" w:eastAsia="Meiryo UI" w:hAnsi="Meiryo UI" w:cs="Meiryo UI" w:hint="eastAsia"/>
                <w:color w:val="000000" w:themeColor="text1"/>
                <w:kern w:val="24"/>
                <w:szCs w:val="21"/>
              </w:rPr>
              <w:t>系・理系ともに対応した専門学科「文理学科」を設置</w:t>
            </w:r>
            <w:r w:rsidRPr="00902524">
              <w:rPr>
                <w:rFonts w:ascii="Meiryo UI" w:eastAsia="Meiryo UI" w:hAnsi="Meiryo UI" w:cs="Meiryo UI" w:hint="eastAsia"/>
                <w:color w:val="000000" w:themeColor="text1"/>
                <w:kern w:val="24"/>
                <w:szCs w:val="21"/>
              </w:rPr>
              <w:t>している府立高校。</w:t>
            </w:r>
          </w:p>
        </w:tc>
      </w:tr>
      <w:tr w:rsidR="00D3639E" w:rsidRPr="00902524" w:rsidTr="00E3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vAlign w:val="center"/>
          </w:tcPr>
          <w:p w:rsidR="00D3639E" w:rsidRPr="00902524" w:rsidRDefault="00D3639E" w:rsidP="00D3639E">
            <w:pPr>
              <w:widowControl/>
              <w:spacing w:line="440" w:lineRule="exact"/>
              <w:jc w:val="left"/>
              <w:textAlignment w:val="baseline"/>
              <w:rPr>
                <w:rFonts w:ascii="Meiryo UI" w:eastAsia="Meiryo UI" w:hAnsi="Meiryo UI" w:cs="Meiryo UI"/>
                <w:kern w:val="0"/>
                <w:szCs w:val="21"/>
              </w:rPr>
            </w:pPr>
            <w:r w:rsidRPr="00902524">
              <w:rPr>
                <w:rFonts w:ascii="Meiryo UI" w:eastAsia="Meiryo UI" w:hAnsi="Meiryo UI" w:cs="Meiryo UI" w:hint="eastAsia"/>
                <w:color w:val="000000" w:themeColor="text1"/>
                <w:kern w:val="24"/>
                <w:szCs w:val="21"/>
              </w:rPr>
              <w:t>*</w:t>
            </w:r>
            <w:r>
              <w:rPr>
                <w:rFonts w:ascii="Meiryo UI" w:eastAsia="Meiryo UI" w:hAnsi="Meiryo UI" w:cs="Meiryo UI" w:hint="eastAsia"/>
                <w:color w:val="000000" w:themeColor="text1"/>
                <w:kern w:val="24"/>
                <w:szCs w:val="21"/>
              </w:rPr>
              <w:t>3</w:t>
            </w:r>
          </w:p>
        </w:tc>
        <w:tc>
          <w:tcPr>
            <w:tcW w:w="3033" w:type="dxa"/>
            <w:tcBorders>
              <w:top w:val="none" w:sz="0" w:space="0" w:color="auto"/>
              <w:left w:val="none" w:sz="0" w:space="0" w:color="auto"/>
              <w:bottom w:val="none" w:sz="0" w:space="0" w:color="auto"/>
              <w:right w:val="none" w:sz="0" w:space="0" w:color="auto"/>
            </w:tcBorders>
            <w:vAlign w:val="center"/>
          </w:tcPr>
          <w:p w:rsidR="00D3639E" w:rsidRPr="00902524" w:rsidRDefault="00D3639E" w:rsidP="00D3639E">
            <w:pPr>
              <w:widowControl/>
              <w:spacing w:line="440" w:lineRule="exact"/>
              <w:jc w:val="left"/>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Cs w:val="21"/>
              </w:rPr>
            </w:pPr>
            <w:r w:rsidRPr="00902524">
              <w:rPr>
                <w:rFonts w:ascii="Meiryo UI" w:eastAsia="Meiryo UI" w:hAnsi="Meiryo UI" w:cs="Meiryo UI" w:hint="eastAsia"/>
                <w:color w:val="000000"/>
                <w:kern w:val="24"/>
                <w:szCs w:val="21"/>
              </w:rPr>
              <w:t>エンパワメントスクール</w:t>
            </w:r>
          </w:p>
        </w:tc>
        <w:tc>
          <w:tcPr>
            <w:tcW w:w="9675" w:type="dxa"/>
            <w:tcBorders>
              <w:top w:val="none" w:sz="0" w:space="0" w:color="auto"/>
              <w:left w:val="none" w:sz="0" w:space="0" w:color="auto"/>
              <w:bottom w:val="none" w:sz="0" w:space="0" w:color="auto"/>
              <w:right w:val="none" w:sz="0" w:space="0" w:color="auto"/>
            </w:tcBorders>
            <w:vAlign w:val="center"/>
          </w:tcPr>
          <w:p w:rsidR="00D3639E" w:rsidRPr="00902524" w:rsidRDefault="00D3639E" w:rsidP="00D3639E">
            <w:pPr>
              <w:widowControl/>
              <w:spacing w:line="440" w:lineRule="exact"/>
              <w:jc w:val="left"/>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Cs w:val="21"/>
              </w:rPr>
            </w:pPr>
            <w:r w:rsidRPr="00902524">
              <w:rPr>
                <w:rFonts w:ascii="Meiryo UI" w:eastAsia="Meiryo UI" w:hAnsi="Meiryo UI" w:cs="Meiryo UI" w:hint="eastAsia"/>
                <w:color w:val="000000" w:themeColor="text1"/>
                <w:kern w:val="24"/>
                <w:szCs w:val="21"/>
              </w:rPr>
              <w:t>生徒の「わかる喜び」や「学ぶ意欲」を引き出すため、義務教育段階からの「学び直し」のカリキュラムを徹底する総合学科の府立高校。社会人基礎力を身に付けさせるため、正解が１つでない問題を考える授業や体験型の授業も重視する。</w:t>
            </w:r>
          </w:p>
        </w:tc>
      </w:tr>
      <w:tr w:rsidR="00D3639E" w:rsidRPr="00902524" w:rsidTr="00E30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vAlign w:val="center"/>
          </w:tcPr>
          <w:p w:rsidR="00D3639E" w:rsidRPr="00DF3352" w:rsidRDefault="00D3639E" w:rsidP="00D3639E">
            <w:pPr>
              <w:spacing w:line="440" w:lineRule="exact"/>
              <w:rPr>
                <w:rFonts w:ascii="Meiryo UI" w:eastAsia="Meiryo UI" w:hAnsi="Meiryo UI" w:cs="Meiryo UI"/>
                <w:szCs w:val="21"/>
              </w:rPr>
            </w:pPr>
            <w:r w:rsidRPr="00DF3352">
              <w:rPr>
                <w:rFonts w:ascii="Meiryo UI" w:eastAsia="Meiryo UI" w:hAnsi="Meiryo UI" w:cs="Meiryo UI" w:hint="eastAsia"/>
                <w:szCs w:val="21"/>
              </w:rPr>
              <w:t>*4</w:t>
            </w:r>
          </w:p>
        </w:tc>
        <w:tc>
          <w:tcPr>
            <w:tcW w:w="3033" w:type="dxa"/>
            <w:tcBorders>
              <w:top w:val="none" w:sz="0" w:space="0" w:color="auto"/>
              <w:left w:val="none" w:sz="0" w:space="0" w:color="auto"/>
              <w:bottom w:val="none" w:sz="0" w:space="0" w:color="auto"/>
              <w:right w:val="none" w:sz="0" w:space="0" w:color="auto"/>
            </w:tcBorders>
            <w:vAlign w:val="center"/>
          </w:tcPr>
          <w:p w:rsidR="00D3639E" w:rsidRPr="00DF3352"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F3352">
              <w:rPr>
                <w:rFonts w:ascii="Meiryo UI" w:eastAsia="Meiryo UI" w:hAnsi="Meiryo UI" w:cs="Meiryo UI" w:hint="eastAsia"/>
                <w:szCs w:val="21"/>
              </w:rPr>
              <w:t>スクールソーシャルワーカー</w:t>
            </w:r>
          </w:p>
        </w:tc>
        <w:tc>
          <w:tcPr>
            <w:tcW w:w="9675" w:type="dxa"/>
            <w:tcBorders>
              <w:top w:val="none" w:sz="0" w:space="0" w:color="auto"/>
              <w:left w:val="none" w:sz="0" w:space="0" w:color="auto"/>
              <w:bottom w:val="none" w:sz="0" w:space="0" w:color="auto"/>
              <w:right w:val="none" w:sz="0" w:space="0" w:color="auto"/>
            </w:tcBorders>
            <w:vAlign w:val="center"/>
          </w:tcPr>
          <w:p w:rsidR="00D3639E" w:rsidRPr="00902524"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福祉に関する専門的な知識や経験を持ち、福祉的な支援を要する生徒への相談や教員への助言を行う人材。</w:t>
            </w:r>
          </w:p>
        </w:tc>
      </w:tr>
      <w:tr w:rsidR="00D3639E" w:rsidRPr="00902524" w:rsidTr="00E3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vAlign w:val="center"/>
          </w:tcPr>
          <w:p w:rsidR="00D3639E" w:rsidRPr="00DF3352" w:rsidRDefault="00D3639E" w:rsidP="00D3639E">
            <w:pPr>
              <w:spacing w:line="440" w:lineRule="exact"/>
              <w:rPr>
                <w:rFonts w:ascii="Meiryo UI" w:eastAsia="Meiryo UI" w:hAnsi="Meiryo UI" w:cs="Meiryo UI"/>
                <w:szCs w:val="21"/>
              </w:rPr>
            </w:pPr>
            <w:r w:rsidRPr="00DF3352">
              <w:rPr>
                <w:rFonts w:ascii="Meiryo UI" w:eastAsia="Meiryo UI" w:hAnsi="Meiryo UI" w:cs="Meiryo UI" w:hint="eastAsia"/>
                <w:szCs w:val="21"/>
              </w:rPr>
              <w:t>*5</w:t>
            </w:r>
          </w:p>
        </w:tc>
        <w:tc>
          <w:tcPr>
            <w:tcW w:w="3033" w:type="dxa"/>
            <w:tcBorders>
              <w:top w:val="none" w:sz="0" w:space="0" w:color="auto"/>
              <w:left w:val="none" w:sz="0" w:space="0" w:color="auto"/>
              <w:bottom w:val="none" w:sz="0" w:space="0" w:color="auto"/>
              <w:right w:val="none" w:sz="0" w:space="0" w:color="auto"/>
            </w:tcBorders>
            <w:vAlign w:val="center"/>
          </w:tcPr>
          <w:p w:rsidR="00D3639E" w:rsidRPr="00DF3352"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DF3352">
              <w:rPr>
                <w:rFonts w:ascii="Meiryo UI" w:eastAsia="Meiryo UI" w:hAnsi="Meiryo UI" w:cs="Meiryo UI" w:hint="eastAsia"/>
                <w:szCs w:val="21"/>
              </w:rPr>
              <w:t>中退防止コーディネーター</w:t>
            </w:r>
          </w:p>
        </w:tc>
        <w:tc>
          <w:tcPr>
            <w:tcW w:w="9675" w:type="dxa"/>
            <w:tcBorders>
              <w:top w:val="none" w:sz="0" w:space="0" w:color="auto"/>
              <w:left w:val="none" w:sz="0" w:space="0" w:color="auto"/>
              <w:bottom w:val="none" w:sz="0" w:space="0" w:color="auto"/>
              <w:right w:val="none" w:sz="0" w:space="0" w:color="auto"/>
            </w:tcBorders>
            <w:vAlign w:val="center"/>
          </w:tcPr>
          <w:p w:rsidR="00D3639E" w:rsidRPr="00902524"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中退率の高い学校を中心に校内で指名されている、中退防止に向けた取組みをすすめる教員。</w:t>
            </w:r>
          </w:p>
        </w:tc>
      </w:tr>
      <w:tr w:rsidR="00D3639E" w:rsidRPr="00902524" w:rsidTr="00E30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vAlign w:val="center"/>
          </w:tcPr>
          <w:p w:rsidR="00D3639E" w:rsidRDefault="00D3639E" w:rsidP="00D3639E">
            <w:pPr>
              <w:spacing w:line="440" w:lineRule="exact"/>
              <w:rPr>
                <w:rFonts w:ascii="Meiryo UI" w:eastAsia="Meiryo UI" w:hAnsi="Meiryo UI" w:cs="Meiryo UI"/>
                <w:szCs w:val="21"/>
              </w:rPr>
            </w:pPr>
            <w:r w:rsidRPr="00DF3352">
              <w:rPr>
                <w:rFonts w:ascii="Meiryo UI" w:eastAsia="Meiryo UI" w:hAnsi="Meiryo UI" w:cs="Meiryo UI" w:hint="eastAsia"/>
                <w:szCs w:val="21"/>
              </w:rPr>
              <w:t>*</w:t>
            </w:r>
            <w:r>
              <w:rPr>
                <w:rFonts w:ascii="Meiryo UI" w:eastAsia="Meiryo UI" w:hAnsi="Meiryo UI" w:cs="Meiryo UI" w:hint="eastAsia"/>
                <w:szCs w:val="21"/>
              </w:rPr>
              <w:t>６</w:t>
            </w:r>
          </w:p>
        </w:tc>
        <w:tc>
          <w:tcPr>
            <w:tcW w:w="3033" w:type="dxa"/>
            <w:tcBorders>
              <w:top w:val="none" w:sz="0" w:space="0" w:color="auto"/>
              <w:left w:val="none" w:sz="0" w:space="0" w:color="auto"/>
              <w:bottom w:val="none" w:sz="0" w:space="0" w:color="auto"/>
              <w:right w:val="none" w:sz="0" w:space="0" w:color="auto"/>
            </w:tcBorders>
            <w:vAlign w:val="center"/>
          </w:tcPr>
          <w:p w:rsidR="00D3639E" w:rsidRPr="00D32D75" w:rsidRDefault="00D3639E" w:rsidP="00D3639E">
            <w:pPr>
              <w:spacing w:line="440" w:lineRule="exact"/>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D32D75">
              <w:rPr>
                <w:rFonts w:ascii="Meiryo UI" w:eastAsia="Meiryo UI" w:hAnsi="Meiryo UI" w:cs="Meiryo UI" w:hint="eastAsia"/>
                <w:color w:val="000000" w:themeColor="text1"/>
                <w:szCs w:val="21"/>
              </w:rPr>
              <w:t>ＰＢＬ</w:t>
            </w:r>
          </w:p>
          <w:p w:rsidR="00D3639E" w:rsidRPr="00D32D75" w:rsidRDefault="00D3639E" w:rsidP="00D3639E">
            <w:pPr>
              <w:spacing w:line="440" w:lineRule="exact"/>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D32D75">
              <w:rPr>
                <w:rFonts w:ascii="Meiryo UI" w:eastAsia="Meiryo UI" w:hAnsi="Meiryo UI" w:cs="Meiryo UI" w:hint="eastAsia"/>
                <w:color w:val="000000" w:themeColor="text1"/>
                <w:szCs w:val="21"/>
              </w:rPr>
              <w:t>（Project-Based</w:t>
            </w:r>
            <w:r w:rsidRPr="00D32D75">
              <w:rPr>
                <w:rFonts w:ascii="Meiryo UI" w:eastAsia="Meiryo UI" w:hAnsi="Meiryo UI" w:cs="Meiryo UI"/>
                <w:color w:val="000000" w:themeColor="text1"/>
                <w:szCs w:val="21"/>
              </w:rPr>
              <w:t xml:space="preserve"> </w:t>
            </w:r>
            <w:r w:rsidRPr="00D32D75">
              <w:rPr>
                <w:rFonts w:ascii="Meiryo UI" w:eastAsia="Meiryo UI" w:hAnsi="Meiryo UI" w:cs="Meiryo UI" w:hint="eastAsia"/>
                <w:color w:val="000000" w:themeColor="text1"/>
                <w:szCs w:val="21"/>
              </w:rPr>
              <w:t>Learning）</w:t>
            </w:r>
          </w:p>
        </w:tc>
        <w:tc>
          <w:tcPr>
            <w:tcW w:w="9675" w:type="dxa"/>
            <w:tcBorders>
              <w:top w:val="none" w:sz="0" w:space="0" w:color="auto"/>
              <w:left w:val="none" w:sz="0" w:space="0" w:color="auto"/>
              <w:bottom w:val="none" w:sz="0" w:space="0" w:color="auto"/>
              <w:right w:val="none" w:sz="0" w:space="0" w:color="auto"/>
            </w:tcBorders>
            <w:vAlign w:val="center"/>
          </w:tcPr>
          <w:p w:rsidR="00D3639E" w:rsidRPr="00D32D75"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D32D75">
              <w:rPr>
                <w:rFonts w:ascii="Meiryo UI" w:eastAsia="Meiryo UI" w:hAnsi="Meiryo UI" w:cs="Meiryo UI" w:hint="eastAsia"/>
                <w:color w:val="000000" w:themeColor="text1"/>
                <w:szCs w:val="21"/>
              </w:rPr>
              <w:t>課題解決型学習。自ら設定した課題、または与えられた課題を解決していく過程で、様々な能力を育成する学習。</w:t>
            </w:r>
          </w:p>
        </w:tc>
      </w:tr>
      <w:tr w:rsidR="00D3639E" w:rsidRPr="00902524" w:rsidTr="00E3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vAlign w:val="center"/>
          </w:tcPr>
          <w:p w:rsidR="00D3639E" w:rsidRPr="00DF3352" w:rsidRDefault="00D3639E" w:rsidP="00D3639E">
            <w:pPr>
              <w:spacing w:line="440" w:lineRule="exact"/>
              <w:rPr>
                <w:rFonts w:ascii="Meiryo UI" w:eastAsia="Meiryo UI" w:hAnsi="Meiryo UI" w:cs="Meiryo UI"/>
                <w:szCs w:val="21"/>
              </w:rPr>
            </w:pPr>
            <w:r>
              <w:rPr>
                <w:rFonts w:ascii="Meiryo UI" w:eastAsia="Meiryo UI" w:hAnsi="Meiryo UI" w:cs="Meiryo UI" w:hint="eastAsia"/>
                <w:szCs w:val="21"/>
              </w:rPr>
              <w:t>*７</w:t>
            </w:r>
          </w:p>
        </w:tc>
        <w:tc>
          <w:tcPr>
            <w:tcW w:w="3033" w:type="dxa"/>
            <w:tcBorders>
              <w:top w:val="none" w:sz="0" w:space="0" w:color="auto"/>
              <w:left w:val="none" w:sz="0" w:space="0" w:color="auto"/>
              <w:bottom w:val="none" w:sz="0" w:space="0" w:color="auto"/>
              <w:right w:val="none" w:sz="0" w:space="0" w:color="auto"/>
            </w:tcBorders>
            <w:vAlign w:val="center"/>
          </w:tcPr>
          <w:p w:rsidR="00D3639E" w:rsidRPr="00F433C5"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757F">
              <w:rPr>
                <w:rFonts w:ascii="Meiryo UI" w:eastAsia="Meiryo UI" w:hAnsi="Meiryo UI" w:cs="Meiryo UI" w:hint="eastAsia"/>
                <w:color w:val="000000" w:themeColor="text1"/>
                <w:szCs w:val="21"/>
              </w:rPr>
              <w:t>自立支援推進校・知的障がい生徒自立支援コース</w:t>
            </w:r>
          </w:p>
        </w:tc>
        <w:tc>
          <w:tcPr>
            <w:tcW w:w="9675" w:type="dxa"/>
            <w:tcBorders>
              <w:top w:val="none" w:sz="0" w:space="0" w:color="auto"/>
              <w:left w:val="none" w:sz="0" w:space="0" w:color="auto"/>
              <w:bottom w:val="none" w:sz="0" w:space="0" w:color="auto"/>
              <w:right w:val="none" w:sz="0" w:space="0" w:color="auto"/>
            </w:tcBorders>
            <w:vAlign w:val="center"/>
          </w:tcPr>
          <w:p w:rsidR="00D3639E"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知的障がいのある生徒が高等学校の学籍で、カリキュラムや授業内容を工夫し、高等学校において障がいの有無に関わらず、ともに学ぶ取組みとして、平成18年度から制度化したもの。（</w:t>
            </w:r>
            <w:r w:rsidRPr="00B64E8E">
              <w:rPr>
                <w:rFonts w:ascii="Meiryo UI" w:eastAsia="Meiryo UI" w:hAnsi="Meiryo UI" w:cs="Meiryo UI" w:hint="eastAsia"/>
                <w:szCs w:val="21"/>
              </w:rPr>
              <w:t>平成</w:t>
            </w:r>
            <w:r w:rsidRPr="00B64E8E">
              <w:rPr>
                <w:rFonts w:ascii="Meiryo UI" w:eastAsia="Meiryo UI" w:hAnsi="Meiryo UI" w:cs="Meiryo UI"/>
                <w:szCs w:val="21"/>
              </w:rPr>
              <w:t>31</w:t>
            </w:r>
            <w:r w:rsidRPr="00B64E8E">
              <w:rPr>
                <w:rFonts w:ascii="Meiryo UI" w:eastAsia="Meiryo UI" w:hAnsi="Meiryo UI" w:cs="Meiryo UI" w:hint="eastAsia"/>
                <w:szCs w:val="21"/>
              </w:rPr>
              <w:t xml:space="preserve"> 年４</w:t>
            </w:r>
            <w:r w:rsidRPr="00902524">
              <w:rPr>
                <w:rFonts w:ascii="Meiryo UI" w:eastAsia="Meiryo UI" w:hAnsi="Meiryo UI" w:cs="Meiryo UI" w:hint="eastAsia"/>
                <w:szCs w:val="21"/>
              </w:rPr>
              <w:t>月現在：府立９校、他に大阪市立の知的障がい生徒自立支援コース設置校２校）</w:t>
            </w:r>
          </w:p>
          <w:p w:rsidR="00D3639E" w:rsidRPr="0010757F"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p>
        </w:tc>
      </w:tr>
      <w:tr w:rsidR="008345D2" w:rsidRPr="00902524" w:rsidTr="00E30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tcPr>
          <w:p w:rsidR="008345D2" w:rsidRPr="00627195" w:rsidRDefault="008345D2" w:rsidP="00E30539">
            <w:pPr>
              <w:spacing w:line="440" w:lineRule="exact"/>
              <w:jc w:val="center"/>
              <w:rPr>
                <w:rFonts w:ascii="Meiryo UI" w:eastAsia="Meiryo UI" w:hAnsi="Meiryo UI" w:cs="Meiryo UI"/>
                <w:szCs w:val="21"/>
              </w:rPr>
            </w:pPr>
            <w:r w:rsidRPr="00627195">
              <w:rPr>
                <w:rFonts w:ascii="Meiryo UI" w:eastAsia="Meiryo UI" w:hAnsi="Meiryo UI" w:cs="Meiryo UI" w:hint="eastAsia"/>
                <w:szCs w:val="21"/>
              </w:rPr>
              <w:lastRenderedPageBreak/>
              <w:t>No.</w:t>
            </w:r>
          </w:p>
        </w:tc>
        <w:tc>
          <w:tcPr>
            <w:tcW w:w="3033" w:type="dxa"/>
            <w:tcBorders>
              <w:top w:val="none" w:sz="0" w:space="0" w:color="auto"/>
              <w:left w:val="none" w:sz="0" w:space="0" w:color="auto"/>
              <w:bottom w:val="none" w:sz="0" w:space="0" w:color="auto"/>
              <w:right w:val="none" w:sz="0" w:space="0" w:color="auto"/>
            </w:tcBorders>
          </w:tcPr>
          <w:p w:rsidR="008345D2" w:rsidRPr="00627195" w:rsidRDefault="008345D2" w:rsidP="00E30539">
            <w:pPr>
              <w:spacing w:line="440" w:lineRule="exact"/>
              <w:jc w:val="cente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675" w:type="dxa"/>
            <w:tcBorders>
              <w:top w:val="none" w:sz="0" w:space="0" w:color="auto"/>
              <w:left w:val="none" w:sz="0" w:space="0" w:color="auto"/>
              <w:bottom w:val="none" w:sz="0" w:space="0" w:color="auto"/>
              <w:right w:val="none" w:sz="0" w:space="0" w:color="auto"/>
            </w:tcBorders>
          </w:tcPr>
          <w:p w:rsidR="008345D2" w:rsidRPr="00627195" w:rsidRDefault="008345D2" w:rsidP="00E30539">
            <w:pPr>
              <w:spacing w:line="440" w:lineRule="exact"/>
              <w:jc w:val="cente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D3639E" w:rsidRPr="00902524" w:rsidTr="00E3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vAlign w:val="center"/>
          </w:tcPr>
          <w:p w:rsidR="00D3639E" w:rsidRPr="00DF3352" w:rsidRDefault="00D3639E" w:rsidP="00D3639E">
            <w:pPr>
              <w:spacing w:line="440" w:lineRule="exact"/>
              <w:rPr>
                <w:rFonts w:ascii="Meiryo UI" w:eastAsia="Meiryo UI" w:hAnsi="Meiryo UI" w:cs="Meiryo UI"/>
                <w:szCs w:val="21"/>
              </w:rPr>
            </w:pPr>
            <w:r>
              <w:rPr>
                <w:rFonts w:ascii="Meiryo UI" w:eastAsia="Meiryo UI" w:hAnsi="Meiryo UI" w:cs="Meiryo UI" w:hint="eastAsia"/>
                <w:szCs w:val="21"/>
              </w:rPr>
              <w:t>*８</w:t>
            </w:r>
          </w:p>
        </w:tc>
        <w:tc>
          <w:tcPr>
            <w:tcW w:w="3033" w:type="dxa"/>
            <w:tcBorders>
              <w:top w:val="none" w:sz="0" w:space="0" w:color="auto"/>
              <w:left w:val="none" w:sz="0" w:space="0" w:color="auto"/>
              <w:bottom w:val="none" w:sz="0" w:space="0" w:color="auto"/>
              <w:right w:val="none" w:sz="0" w:space="0" w:color="auto"/>
            </w:tcBorders>
            <w:vAlign w:val="center"/>
          </w:tcPr>
          <w:p w:rsidR="00D3639E" w:rsidRPr="00DF3352"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共生推進校</w:t>
            </w:r>
            <w:r>
              <w:rPr>
                <w:rFonts w:ascii="Meiryo UI" w:eastAsia="Meiryo UI" w:hAnsi="Meiryo UI" w:cs="Meiryo UI" w:hint="eastAsia"/>
                <w:szCs w:val="21"/>
              </w:rPr>
              <w:t>・共生推進教室</w:t>
            </w:r>
          </w:p>
        </w:tc>
        <w:tc>
          <w:tcPr>
            <w:tcW w:w="9675" w:type="dxa"/>
            <w:tcBorders>
              <w:top w:val="none" w:sz="0" w:space="0" w:color="auto"/>
              <w:left w:val="none" w:sz="0" w:space="0" w:color="auto"/>
              <w:bottom w:val="none" w:sz="0" w:space="0" w:color="auto"/>
              <w:right w:val="none" w:sz="0" w:space="0" w:color="auto"/>
            </w:tcBorders>
            <w:vAlign w:val="center"/>
          </w:tcPr>
          <w:p w:rsidR="00D3639E" w:rsidRPr="00902524"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職業学科を設置する府立知的障がい高等支援学校（たまがわ高等支援学校、とりかい高等支援学校、すながわ高等支援学校及びむらの高等支援学校。以下「本校」という。）の共生推進教室を府立高等学校に設置し、両校の連携のもと、本校の生徒が、支援学校の学籍で高等学校の生徒とともに学び、交友を深めていく取組みとして、平成18年度から制度化したもの。また、本校で職業に関する専門教科を学んでいる。（平成</w:t>
            </w:r>
            <w:r w:rsidRPr="00B64E8E">
              <w:rPr>
                <w:rFonts w:ascii="Meiryo UI" w:eastAsia="Meiryo UI" w:hAnsi="Meiryo UI" w:cs="Meiryo UI"/>
                <w:szCs w:val="21"/>
              </w:rPr>
              <w:t>31</w:t>
            </w:r>
            <w:r w:rsidRPr="00B64E8E">
              <w:rPr>
                <w:rFonts w:ascii="Meiryo UI" w:eastAsia="Meiryo UI" w:hAnsi="Meiryo UI" w:cs="Meiryo UI" w:hint="eastAsia"/>
                <w:szCs w:val="21"/>
              </w:rPr>
              <w:t>年４月</w:t>
            </w:r>
            <w:r w:rsidRPr="00902524">
              <w:rPr>
                <w:rFonts w:ascii="Meiryo UI" w:eastAsia="Meiryo UI" w:hAnsi="Meiryo UI" w:cs="Meiryo UI" w:hint="eastAsia"/>
                <w:szCs w:val="21"/>
              </w:rPr>
              <w:t>現在：府立８校）</w:t>
            </w:r>
          </w:p>
        </w:tc>
      </w:tr>
      <w:tr w:rsidR="00D3639E" w:rsidRPr="00902524" w:rsidTr="00E30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vAlign w:val="center"/>
          </w:tcPr>
          <w:p w:rsidR="00D3639E" w:rsidRPr="00902524" w:rsidRDefault="00D3639E" w:rsidP="00D3639E">
            <w:pPr>
              <w:spacing w:line="440" w:lineRule="exact"/>
              <w:rPr>
                <w:rFonts w:ascii="Meiryo UI" w:eastAsia="Meiryo UI" w:hAnsi="Meiryo UI" w:cs="Meiryo UI"/>
                <w:szCs w:val="21"/>
              </w:rPr>
            </w:pPr>
            <w:r>
              <w:rPr>
                <w:rFonts w:ascii="Meiryo UI" w:eastAsia="Meiryo UI" w:hAnsi="Meiryo UI" w:cs="Meiryo UI" w:hint="eastAsia"/>
                <w:szCs w:val="21"/>
              </w:rPr>
              <w:t>*９</w:t>
            </w:r>
          </w:p>
        </w:tc>
        <w:tc>
          <w:tcPr>
            <w:tcW w:w="3033" w:type="dxa"/>
            <w:tcBorders>
              <w:top w:val="none" w:sz="0" w:space="0" w:color="auto"/>
              <w:left w:val="none" w:sz="0" w:space="0" w:color="auto"/>
              <w:bottom w:val="none" w:sz="0" w:space="0" w:color="auto"/>
              <w:right w:val="none" w:sz="0" w:space="0" w:color="auto"/>
            </w:tcBorders>
            <w:vAlign w:val="center"/>
          </w:tcPr>
          <w:p w:rsidR="00D3639E" w:rsidRPr="00902524"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10757F">
              <w:rPr>
                <w:rFonts w:ascii="Meiryo UI" w:eastAsia="Meiryo UI" w:hAnsi="Meiryo UI" w:cs="Meiryo UI" w:hint="eastAsia"/>
                <w:color w:val="000000" w:themeColor="text1"/>
                <w:szCs w:val="21"/>
              </w:rPr>
              <w:t>通級指導（通級による指導）</w:t>
            </w:r>
          </w:p>
        </w:tc>
        <w:tc>
          <w:tcPr>
            <w:tcW w:w="9675" w:type="dxa"/>
            <w:tcBorders>
              <w:top w:val="none" w:sz="0" w:space="0" w:color="auto"/>
              <w:left w:val="none" w:sz="0" w:space="0" w:color="auto"/>
              <w:bottom w:val="none" w:sz="0" w:space="0" w:color="auto"/>
              <w:right w:val="none" w:sz="0" w:space="0" w:color="auto"/>
            </w:tcBorders>
            <w:vAlign w:val="center"/>
          </w:tcPr>
          <w:p w:rsidR="00D3639E" w:rsidRPr="00D3639E"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0757F">
              <w:rPr>
                <w:rFonts w:ascii="Meiryo UI" w:eastAsia="Meiryo UI" w:hAnsi="Meiryo UI" w:cs="Meiryo UI" w:hint="eastAsia"/>
                <w:color w:val="000000" w:themeColor="text1"/>
                <w:szCs w:val="21"/>
              </w:rPr>
              <w:t>通常の学級に在籍する障がいのある児童生徒が、大部分の授業を通常の学級で受けながら、一部の授業について、障がいの特性に応じた特別の指導を特別な場で受ける指導の形態。</w:t>
            </w:r>
          </w:p>
        </w:tc>
      </w:tr>
      <w:tr w:rsidR="00D3639E" w:rsidRPr="00902524" w:rsidTr="00E3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vAlign w:val="center"/>
          </w:tcPr>
          <w:p w:rsidR="00D3639E" w:rsidRPr="00627195" w:rsidRDefault="00D3639E" w:rsidP="00D3639E">
            <w:pPr>
              <w:spacing w:line="440" w:lineRule="exact"/>
              <w:jc w:val="center"/>
              <w:rPr>
                <w:rFonts w:ascii="Meiryo UI" w:eastAsia="Meiryo UI" w:hAnsi="Meiryo UI" w:cs="Meiryo UI"/>
                <w:szCs w:val="21"/>
              </w:rPr>
            </w:pPr>
            <w:r>
              <w:rPr>
                <w:rFonts w:ascii="Meiryo UI" w:eastAsia="Meiryo UI" w:hAnsi="Meiryo UI" w:cs="Meiryo UI" w:hint="eastAsia"/>
                <w:szCs w:val="21"/>
              </w:rPr>
              <w:t>*10</w:t>
            </w:r>
          </w:p>
        </w:tc>
        <w:tc>
          <w:tcPr>
            <w:tcW w:w="303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D3639E" w:rsidRPr="00627195"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0757F">
              <w:rPr>
                <w:rFonts w:ascii="Meiryo UI" w:eastAsia="Meiryo UI" w:hAnsi="Meiryo UI" w:cs="Meiryo UI" w:hint="eastAsia"/>
                <w:color w:val="000000" w:themeColor="text1"/>
                <w:szCs w:val="21"/>
              </w:rPr>
              <w:t>医療的ケア</w:t>
            </w:r>
          </w:p>
        </w:tc>
        <w:tc>
          <w:tcPr>
            <w:tcW w:w="9675"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D3639E" w:rsidRDefault="00D3639E" w:rsidP="00D3639E">
            <w:pPr>
              <w:spacing w:line="44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10757F">
              <w:rPr>
                <w:rFonts w:ascii="Meiryo UI" w:eastAsia="Meiryo UI" w:hAnsi="Meiryo UI" w:cs="Meiryo UI" w:hint="eastAsia"/>
                <w:color w:val="000000" w:themeColor="text1"/>
                <w:szCs w:val="21"/>
              </w:rPr>
              <w:t>法律上に定義されている概念ではないが、一般的に学校や在宅等で日常的に行われている、たんの吸引・経管栄養・気管切開部の衛生管理等の医行為をさす。医師免許や看護師等の免許を持たない者は、医行為を反復継続する意思をもって行うことはできないが、平成24年度の制度改正により、看護師等の免許を有しない者も、医行為のうち、たんの吸引等の５つの特定行為に限り、研修を修了し、都道府県知事に認定された場合には、「認定特定行為業務従事者」として、一定の条件の下で制度上実施できることとなった。</w:t>
            </w:r>
          </w:p>
          <w:p w:rsidR="00D3639E" w:rsidRPr="0012325C" w:rsidRDefault="00D3639E" w:rsidP="00D3639E">
            <w:pPr>
              <w:spacing w:line="440" w:lineRule="exact"/>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p>
        </w:tc>
      </w:tr>
      <w:tr w:rsidR="00D3639E" w:rsidRPr="00902524" w:rsidTr="00E30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vAlign w:val="center"/>
          </w:tcPr>
          <w:p w:rsidR="00D3639E" w:rsidRPr="00902524" w:rsidRDefault="00D3639E" w:rsidP="00D3639E">
            <w:pPr>
              <w:spacing w:line="440" w:lineRule="exact"/>
              <w:rPr>
                <w:rFonts w:ascii="Meiryo UI" w:eastAsia="Meiryo UI" w:hAnsi="Meiryo UI" w:cs="Meiryo UI"/>
                <w:szCs w:val="21"/>
              </w:rPr>
            </w:pPr>
            <w:r>
              <w:rPr>
                <w:rFonts w:ascii="Meiryo UI" w:eastAsia="Meiryo UI" w:hAnsi="Meiryo UI" w:cs="Meiryo UI" w:hint="eastAsia"/>
                <w:szCs w:val="21"/>
              </w:rPr>
              <w:t>*11</w:t>
            </w:r>
          </w:p>
        </w:tc>
        <w:tc>
          <w:tcPr>
            <w:tcW w:w="303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3639E" w:rsidRPr="00902524"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志（こころざし）学</w:t>
            </w:r>
          </w:p>
        </w:tc>
        <w:tc>
          <w:tcPr>
            <w:tcW w:w="96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D3639E" w:rsidRPr="00902524"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豊かな人間性等を身に付け、夢や希望、志を持ってよき社会人として自立するとともに、社会についての理解や健全な批判力等を養い、社会の発展に寄与する態度を</w:t>
            </w:r>
            <w:r>
              <w:rPr>
                <w:rFonts w:ascii="Meiryo UI" w:eastAsia="Meiryo UI" w:hAnsi="Meiryo UI" w:cs="Meiryo UI" w:hint="eastAsia"/>
                <w:szCs w:val="21"/>
              </w:rPr>
              <w:t>育む</w:t>
            </w:r>
            <w:r w:rsidRPr="00902524">
              <w:rPr>
                <w:rFonts w:ascii="Meiryo UI" w:eastAsia="Meiryo UI" w:hAnsi="Meiryo UI" w:cs="Meiryo UI" w:hint="eastAsia"/>
                <w:szCs w:val="21"/>
              </w:rPr>
              <w:t>ことを目的とし、平成23年度よりすべての府立高校で展開。</w:t>
            </w:r>
          </w:p>
        </w:tc>
      </w:tr>
      <w:tr w:rsidR="00D3639E" w:rsidRPr="00902524" w:rsidTr="00E3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vAlign w:val="center"/>
          </w:tcPr>
          <w:p w:rsidR="00D3639E" w:rsidRPr="000B4A8C" w:rsidRDefault="00D3639E" w:rsidP="00D3639E">
            <w:pPr>
              <w:spacing w:line="440" w:lineRule="exact"/>
              <w:rPr>
                <w:rFonts w:ascii="Meiryo UI" w:eastAsia="Meiryo UI" w:hAnsi="Meiryo UI" w:cs="Meiryo UI"/>
                <w:szCs w:val="21"/>
              </w:rPr>
            </w:pPr>
            <w:r>
              <w:rPr>
                <w:rFonts w:ascii="Meiryo UI" w:eastAsia="Meiryo UI" w:hAnsi="Meiryo UI" w:cs="Meiryo UI" w:hint="eastAsia"/>
                <w:szCs w:val="21"/>
              </w:rPr>
              <w:t>*12</w:t>
            </w:r>
          </w:p>
        </w:tc>
        <w:tc>
          <w:tcPr>
            <w:tcW w:w="303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スクールカウンセラー</w:t>
            </w:r>
          </w:p>
        </w:tc>
        <w:tc>
          <w:tcPr>
            <w:tcW w:w="967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いじめや不登校、暴力行為などへのきめ細かな対応を図るため、児童・生徒の心のケア、保護者・教職員へのアドバイス等を行う臨床心理士。</w:t>
            </w:r>
          </w:p>
        </w:tc>
      </w:tr>
      <w:tr w:rsidR="003D79E8" w:rsidRPr="00902524" w:rsidTr="00E30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tcPr>
          <w:p w:rsidR="003D79E8" w:rsidRPr="00627195" w:rsidRDefault="003D79E8" w:rsidP="00E30539">
            <w:pPr>
              <w:spacing w:line="440" w:lineRule="exact"/>
              <w:jc w:val="center"/>
              <w:rPr>
                <w:rFonts w:ascii="Meiryo UI" w:eastAsia="Meiryo UI" w:hAnsi="Meiryo UI" w:cs="Meiryo UI"/>
                <w:szCs w:val="21"/>
              </w:rPr>
            </w:pPr>
            <w:r w:rsidRPr="00627195">
              <w:rPr>
                <w:rFonts w:ascii="Meiryo UI" w:eastAsia="Meiryo UI" w:hAnsi="Meiryo UI" w:cs="Meiryo UI" w:hint="eastAsia"/>
                <w:szCs w:val="21"/>
              </w:rPr>
              <w:lastRenderedPageBreak/>
              <w:t>No.</w:t>
            </w:r>
          </w:p>
        </w:tc>
        <w:tc>
          <w:tcPr>
            <w:tcW w:w="3033" w:type="dxa"/>
            <w:tcBorders>
              <w:top w:val="none" w:sz="0" w:space="0" w:color="auto"/>
              <w:left w:val="none" w:sz="0" w:space="0" w:color="auto"/>
              <w:right w:val="none" w:sz="0" w:space="0" w:color="auto"/>
            </w:tcBorders>
          </w:tcPr>
          <w:p w:rsidR="003D79E8" w:rsidRPr="00627195" w:rsidRDefault="003D79E8" w:rsidP="00E30539">
            <w:pPr>
              <w:spacing w:line="440" w:lineRule="exact"/>
              <w:jc w:val="cente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675" w:type="dxa"/>
            <w:tcBorders>
              <w:top w:val="none" w:sz="0" w:space="0" w:color="auto"/>
              <w:left w:val="none" w:sz="0" w:space="0" w:color="auto"/>
              <w:right w:val="none" w:sz="0" w:space="0" w:color="auto"/>
            </w:tcBorders>
          </w:tcPr>
          <w:p w:rsidR="003D79E8" w:rsidRPr="00627195" w:rsidRDefault="003D79E8" w:rsidP="00E30539">
            <w:pPr>
              <w:spacing w:line="440" w:lineRule="exact"/>
              <w:jc w:val="cente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D3639E" w:rsidRPr="00902524" w:rsidTr="00E3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rPr>
                <w:rFonts w:ascii="Meiryo UI" w:eastAsia="Meiryo UI" w:hAnsi="Meiryo UI" w:cs="Meiryo UI"/>
                <w:szCs w:val="21"/>
              </w:rPr>
            </w:pPr>
            <w:r>
              <w:rPr>
                <w:rFonts w:ascii="Meiryo UI" w:eastAsia="Meiryo UI" w:hAnsi="Meiryo UI" w:cs="Meiryo UI" w:hint="eastAsia"/>
                <w:szCs w:val="21"/>
              </w:rPr>
              <w:t>*13</w:t>
            </w:r>
          </w:p>
        </w:tc>
        <w:tc>
          <w:tcPr>
            <w:tcW w:w="3033" w:type="dxa"/>
            <w:tcBorders>
              <w:top w:val="none" w:sz="0" w:space="0" w:color="auto"/>
              <w:left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こども支援コーディネーター</w:t>
            </w:r>
          </w:p>
        </w:tc>
        <w:tc>
          <w:tcPr>
            <w:tcW w:w="9675" w:type="dxa"/>
            <w:tcBorders>
              <w:top w:val="none" w:sz="0" w:space="0" w:color="auto"/>
              <w:left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いじめ等生徒指導上の諸課題を解決するために配置された教員。学校全体の指導体制の充実を図り、家庭､地域や警察等の関係機関との連携を担うことで、学校の総合的な問題解決機能の向上に努める。</w:t>
            </w:r>
          </w:p>
        </w:tc>
      </w:tr>
      <w:tr w:rsidR="00D3639E" w:rsidRPr="00902524" w:rsidTr="00E30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shd w:val="clear" w:color="auto" w:fill="FFFFFF" w:themeFill="background1"/>
            <w:vAlign w:val="center"/>
          </w:tcPr>
          <w:p w:rsidR="00D3639E" w:rsidRPr="000B4A8C" w:rsidRDefault="00D3639E" w:rsidP="00D3639E">
            <w:pPr>
              <w:spacing w:line="440" w:lineRule="exact"/>
              <w:rPr>
                <w:rFonts w:ascii="Meiryo UI" w:eastAsia="Meiryo UI" w:hAnsi="Meiryo UI" w:cs="Meiryo UI"/>
                <w:szCs w:val="21"/>
              </w:rPr>
            </w:pPr>
            <w:r>
              <w:rPr>
                <w:rFonts w:ascii="Meiryo UI" w:eastAsia="Meiryo UI" w:hAnsi="Meiryo UI" w:cs="Meiryo UI" w:hint="eastAsia"/>
                <w:szCs w:val="21"/>
              </w:rPr>
              <w:t>*14</w:t>
            </w:r>
          </w:p>
        </w:tc>
        <w:tc>
          <w:tcPr>
            <w:tcW w:w="3033" w:type="dxa"/>
            <w:tcBorders>
              <w:top w:val="none" w:sz="0" w:space="0" w:color="auto"/>
              <w:left w:val="none" w:sz="0" w:space="0" w:color="auto"/>
              <w:right w:val="none" w:sz="0" w:space="0" w:color="auto"/>
            </w:tcBorders>
            <w:shd w:val="clear" w:color="auto" w:fill="FFFFFF" w:themeFill="background1"/>
            <w:vAlign w:val="center"/>
          </w:tcPr>
          <w:p w:rsidR="00D3639E" w:rsidRPr="000B4A8C"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被害者救済システム</w:t>
            </w:r>
          </w:p>
        </w:tc>
        <w:tc>
          <w:tcPr>
            <w:tcW w:w="9675" w:type="dxa"/>
            <w:tcBorders>
              <w:top w:val="none" w:sz="0" w:space="0" w:color="auto"/>
              <w:left w:val="none" w:sz="0" w:space="0" w:color="auto"/>
              <w:right w:val="none" w:sz="0" w:space="0" w:color="auto"/>
            </w:tcBorders>
            <w:shd w:val="clear" w:color="auto" w:fill="FFFFFF" w:themeFill="background1"/>
            <w:vAlign w:val="center"/>
          </w:tcPr>
          <w:p w:rsidR="00D3639E"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いじめや体罰など、学校で児童・生徒が被害者となる事象が生起した際に、第三者性を生かし解決・救済を図るもの。民間相談機関による相談窓口の設置とともに、被害を受けた子どもが救済を求めた場合は、教育委員会と民間相談機関・学校が連携して支援を行い、その内容を第三者による評価委員会が点検・評価を行う。</w:t>
            </w:r>
          </w:p>
          <w:p w:rsidR="00D3639E" w:rsidRPr="000B4A8C"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r w:rsidR="00D3639E" w:rsidRPr="00902524" w:rsidTr="00E3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rPr>
                <w:rFonts w:ascii="Meiryo UI" w:eastAsia="Meiryo UI" w:hAnsi="Meiryo UI" w:cs="Meiryo UI"/>
                <w:szCs w:val="21"/>
              </w:rPr>
            </w:pPr>
            <w:r>
              <w:rPr>
                <w:rFonts w:ascii="Meiryo UI" w:eastAsia="Meiryo UI" w:hAnsi="Meiryo UI" w:cs="Meiryo UI" w:hint="eastAsia"/>
                <w:szCs w:val="21"/>
              </w:rPr>
              <w:t>*15</w:t>
            </w:r>
          </w:p>
        </w:tc>
        <w:tc>
          <w:tcPr>
            <w:tcW w:w="3033" w:type="dxa"/>
            <w:tcBorders>
              <w:top w:val="none" w:sz="0" w:space="0" w:color="auto"/>
              <w:left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体力づくり推進計画</w:t>
            </w:r>
          </w:p>
        </w:tc>
        <w:tc>
          <w:tcPr>
            <w:tcW w:w="9675" w:type="dxa"/>
            <w:tcBorders>
              <w:top w:val="none" w:sz="0" w:space="0" w:color="auto"/>
              <w:left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小中学校で、ＰＤＣＡサイクルに基づく、体力づくりの取組みが図られるよう、各校の課題に応じた具体的な取組み、取組みの検証のための指標を設定するなど年間の実施計画。</w:t>
            </w:r>
          </w:p>
        </w:tc>
      </w:tr>
      <w:tr w:rsidR="00D3639E" w:rsidRPr="00902524" w:rsidTr="00E30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shd w:val="clear" w:color="auto" w:fill="FFFFFF" w:themeFill="background1"/>
            <w:vAlign w:val="center"/>
          </w:tcPr>
          <w:p w:rsidR="00D3639E" w:rsidRPr="000B4A8C" w:rsidRDefault="00D3639E" w:rsidP="00D3639E">
            <w:pPr>
              <w:spacing w:line="440" w:lineRule="exact"/>
              <w:rPr>
                <w:rFonts w:ascii="Meiryo UI" w:eastAsia="Meiryo UI" w:hAnsi="Meiryo UI" w:cs="Meiryo UI"/>
                <w:szCs w:val="21"/>
              </w:rPr>
            </w:pPr>
            <w:r>
              <w:rPr>
                <w:rFonts w:ascii="Meiryo UI" w:eastAsia="Meiryo UI" w:hAnsi="Meiryo UI" w:cs="Meiryo UI" w:hint="eastAsia"/>
                <w:szCs w:val="21"/>
              </w:rPr>
              <w:t>*16</w:t>
            </w:r>
          </w:p>
        </w:tc>
        <w:tc>
          <w:tcPr>
            <w:tcW w:w="3033" w:type="dxa"/>
            <w:tcBorders>
              <w:top w:val="none" w:sz="0" w:space="0" w:color="auto"/>
              <w:left w:val="none" w:sz="0" w:space="0" w:color="auto"/>
              <w:right w:val="none" w:sz="0" w:space="0" w:color="auto"/>
            </w:tcBorders>
            <w:shd w:val="clear" w:color="auto" w:fill="FFFFFF" w:themeFill="background1"/>
            <w:vAlign w:val="center"/>
          </w:tcPr>
          <w:p w:rsidR="00D3639E" w:rsidRPr="0012325C"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12325C">
              <w:rPr>
                <w:rFonts w:ascii="Meiryo UI" w:eastAsia="Meiryo UI" w:hAnsi="Meiryo UI" w:cs="Meiryo UI" w:hint="eastAsia"/>
                <w:color w:val="000000" w:themeColor="text1"/>
                <w:szCs w:val="21"/>
              </w:rPr>
              <w:t>OSAKA教職スタンダード</w:t>
            </w:r>
          </w:p>
        </w:tc>
        <w:tc>
          <w:tcPr>
            <w:tcW w:w="9675" w:type="dxa"/>
            <w:tcBorders>
              <w:top w:val="none" w:sz="0" w:space="0" w:color="auto"/>
              <w:left w:val="none" w:sz="0" w:space="0" w:color="auto"/>
              <w:right w:val="none" w:sz="0" w:space="0" w:color="auto"/>
            </w:tcBorders>
            <w:shd w:val="clear" w:color="auto" w:fill="FFFFFF" w:themeFill="background1"/>
            <w:vAlign w:val="center"/>
          </w:tcPr>
          <w:p w:rsidR="00D3639E" w:rsidRPr="0012325C"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noProof/>
                <w:color w:val="000000" w:themeColor="text1"/>
              </w:rPr>
            </w:pPr>
            <w:r w:rsidRPr="0012325C">
              <w:rPr>
                <w:rFonts w:ascii="Meiryo UI" w:eastAsia="Meiryo UI" w:hAnsi="Meiryo UI" w:cs="Meiryo UI" w:hint="eastAsia"/>
                <w:noProof/>
                <w:color w:val="000000" w:themeColor="text1"/>
              </w:rPr>
              <w:t>共通に求められる資質・能力を教員等経験や適性、職責に応じて「第０期」から「第４期」までの５段階のキャリアステージに分けて整理したもので、「共通の指標」と「職に応じた指標」から成る。</w:t>
            </w:r>
          </w:p>
        </w:tc>
      </w:tr>
      <w:tr w:rsidR="00D3639E" w:rsidRPr="00902524" w:rsidTr="00E3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rPr>
                <w:rFonts w:ascii="Meiryo UI" w:eastAsia="Meiryo UI" w:hAnsi="Meiryo UI" w:cs="Meiryo UI"/>
                <w:szCs w:val="21"/>
              </w:rPr>
            </w:pPr>
            <w:r>
              <w:rPr>
                <w:rFonts w:ascii="Meiryo UI" w:eastAsia="Meiryo UI" w:hAnsi="Meiryo UI" w:cs="Meiryo UI" w:hint="eastAsia"/>
                <w:szCs w:val="21"/>
              </w:rPr>
              <w:t>*17</w:t>
            </w:r>
          </w:p>
        </w:tc>
        <w:tc>
          <w:tcPr>
            <w:tcW w:w="3033" w:type="dxa"/>
            <w:tcBorders>
              <w:top w:val="none" w:sz="0" w:space="0" w:color="auto"/>
              <w:left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ミドルリーダー</w:t>
            </w:r>
          </w:p>
        </w:tc>
        <w:tc>
          <w:tcPr>
            <w:tcW w:w="9675" w:type="dxa"/>
            <w:tcBorders>
              <w:top w:val="none" w:sz="0" w:space="0" w:color="auto"/>
              <w:left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noProof/>
              </w:rPr>
            </w:pPr>
            <w:r w:rsidRPr="000B4A8C">
              <w:rPr>
                <w:rFonts w:ascii="Meiryo UI" w:eastAsia="Meiryo UI" w:hAnsi="Meiryo UI" w:cs="Meiryo UI" w:hint="eastAsia"/>
                <w:noProof/>
              </w:rPr>
              <w:t>組織的な学校運営改善のために、経験豊かな教職員と経験の少ない教職員の間をつなぎ、校長・准校長のもとで学校の組織的な運営に大きな役割を果たす教職員。</w:t>
            </w:r>
          </w:p>
        </w:tc>
      </w:tr>
      <w:tr w:rsidR="00D3639E" w:rsidRPr="00902524" w:rsidTr="00E30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shd w:val="clear" w:color="auto" w:fill="FFFFFF" w:themeFill="background1"/>
            <w:vAlign w:val="center"/>
          </w:tcPr>
          <w:p w:rsidR="00D3639E" w:rsidRPr="000B4A8C" w:rsidRDefault="00D3639E" w:rsidP="00D3639E">
            <w:pPr>
              <w:spacing w:line="440" w:lineRule="exact"/>
              <w:rPr>
                <w:rFonts w:ascii="Meiryo UI" w:eastAsia="Meiryo UI" w:hAnsi="Meiryo UI" w:cs="Meiryo UI"/>
                <w:szCs w:val="21"/>
              </w:rPr>
            </w:pPr>
            <w:r w:rsidRPr="000B4A8C">
              <w:rPr>
                <w:rFonts w:ascii="Meiryo UI" w:eastAsia="Meiryo UI" w:hAnsi="Meiryo UI" w:cs="Meiryo UI"/>
                <w:szCs w:val="21"/>
              </w:rPr>
              <w:t>*</w:t>
            </w:r>
            <w:r>
              <w:rPr>
                <w:rFonts w:ascii="Meiryo UI" w:eastAsia="Meiryo UI" w:hAnsi="Meiryo UI" w:cs="Meiryo UI" w:hint="eastAsia"/>
                <w:szCs w:val="21"/>
              </w:rPr>
              <w:t>18</w:t>
            </w:r>
          </w:p>
        </w:tc>
        <w:tc>
          <w:tcPr>
            <w:tcW w:w="3033" w:type="dxa"/>
            <w:tcBorders>
              <w:top w:val="none" w:sz="0" w:space="0" w:color="auto"/>
              <w:left w:val="none" w:sz="0" w:space="0" w:color="auto"/>
              <w:right w:val="none" w:sz="0" w:space="0" w:color="auto"/>
            </w:tcBorders>
            <w:shd w:val="clear" w:color="auto" w:fill="FFFFFF" w:themeFill="background1"/>
            <w:vAlign w:val="center"/>
          </w:tcPr>
          <w:p w:rsidR="00D3639E" w:rsidRPr="000B4A8C"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学校教育自己診断</w:t>
            </w:r>
          </w:p>
        </w:tc>
        <w:tc>
          <w:tcPr>
            <w:tcW w:w="9675" w:type="dxa"/>
            <w:tcBorders>
              <w:top w:val="none" w:sz="0" w:space="0" w:color="auto"/>
              <w:left w:val="none" w:sz="0" w:space="0" w:color="auto"/>
              <w:right w:val="none" w:sz="0" w:space="0" w:color="auto"/>
            </w:tcBorders>
            <w:shd w:val="clear" w:color="auto" w:fill="FFFFFF" w:themeFill="background1"/>
            <w:vAlign w:val="center"/>
          </w:tcPr>
          <w:p w:rsidR="00D3639E"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学校の教育活動が児童生徒の実態や保護者の学校教育に対するニーズ等に対応しているかどうかについて、学校自らが診断票(診断基準)に基づいて学校の教育活動の達成度を点検し、学校教育改善のための方策を明らかにするもの。それぞれの学校で結果をまとめて、保護者や地域住民に周知するとともに、学校協議会等の場での検討を踏まえ、学校運営改善の取組みをすすめている。</w:t>
            </w:r>
          </w:p>
          <w:p w:rsidR="00D3639E" w:rsidRPr="002010CF"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r w:rsidR="003D79E8" w:rsidRPr="00902524" w:rsidTr="00E3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shd w:val="clear" w:color="auto" w:fill="FFFFFF" w:themeFill="background1"/>
          </w:tcPr>
          <w:p w:rsidR="003D79E8" w:rsidRPr="00627195" w:rsidRDefault="003D79E8" w:rsidP="00E30539">
            <w:pPr>
              <w:spacing w:line="440" w:lineRule="exact"/>
              <w:jc w:val="center"/>
              <w:rPr>
                <w:rFonts w:ascii="Meiryo UI" w:eastAsia="Meiryo UI" w:hAnsi="Meiryo UI" w:cs="Meiryo UI"/>
                <w:szCs w:val="21"/>
              </w:rPr>
            </w:pPr>
            <w:r w:rsidRPr="00627195">
              <w:rPr>
                <w:rFonts w:ascii="Meiryo UI" w:eastAsia="Meiryo UI" w:hAnsi="Meiryo UI" w:cs="Meiryo UI" w:hint="eastAsia"/>
                <w:szCs w:val="21"/>
              </w:rPr>
              <w:lastRenderedPageBreak/>
              <w:t>No.</w:t>
            </w:r>
          </w:p>
        </w:tc>
        <w:tc>
          <w:tcPr>
            <w:tcW w:w="3033" w:type="dxa"/>
            <w:tcBorders>
              <w:top w:val="none" w:sz="0" w:space="0" w:color="auto"/>
              <w:left w:val="none" w:sz="0" w:space="0" w:color="auto"/>
              <w:right w:val="none" w:sz="0" w:space="0" w:color="auto"/>
            </w:tcBorders>
            <w:shd w:val="clear" w:color="auto" w:fill="FFFFFF" w:themeFill="background1"/>
          </w:tcPr>
          <w:p w:rsidR="003D79E8" w:rsidRPr="00627195" w:rsidRDefault="003D79E8" w:rsidP="00E30539">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675" w:type="dxa"/>
            <w:tcBorders>
              <w:top w:val="none" w:sz="0" w:space="0" w:color="auto"/>
              <w:left w:val="none" w:sz="0" w:space="0" w:color="auto"/>
              <w:right w:val="none" w:sz="0" w:space="0" w:color="auto"/>
            </w:tcBorders>
            <w:shd w:val="clear" w:color="auto" w:fill="FFFFFF" w:themeFill="background1"/>
          </w:tcPr>
          <w:p w:rsidR="003D79E8" w:rsidRPr="00627195" w:rsidRDefault="003D79E8" w:rsidP="00E30539">
            <w:pPr>
              <w:spacing w:line="440" w:lineRule="exact"/>
              <w:jc w:val="cente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D3639E" w:rsidRPr="00902524" w:rsidTr="00E30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D3639E" w:rsidRDefault="00D3639E" w:rsidP="00D3639E">
            <w:pPr>
              <w:spacing w:line="440" w:lineRule="exact"/>
              <w:jc w:val="center"/>
              <w:rPr>
                <w:rFonts w:ascii="Meiryo UI" w:eastAsia="Meiryo UI" w:hAnsi="Meiryo UI" w:cs="Meiryo UI"/>
                <w:szCs w:val="21"/>
              </w:rPr>
            </w:pPr>
            <w:r>
              <w:rPr>
                <w:rFonts w:ascii="Meiryo UI" w:eastAsia="Meiryo UI" w:hAnsi="Meiryo UI" w:cs="Meiryo UI" w:hint="eastAsia"/>
                <w:szCs w:val="21"/>
              </w:rPr>
              <w:t>*1</w:t>
            </w:r>
            <w:r>
              <w:rPr>
                <w:rFonts w:ascii="Meiryo UI" w:eastAsia="Meiryo UI" w:hAnsi="Meiryo UI" w:cs="Meiryo UI"/>
                <w:szCs w:val="21"/>
              </w:rPr>
              <w:t>9</w:t>
            </w:r>
          </w:p>
        </w:tc>
        <w:tc>
          <w:tcPr>
            <w:tcW w:w="303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学校運営協議会</w:t>
            </w:r>
          </w:p>
        </w:tc>
        <w:tc>
          <w:tcPr>
            <w:tcW w:w="967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jc w:val="lef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保護者、地域住民、学校の運営に資する活動を行う者、学識経験者、その他、教育委員会が適当と認める者で構成。学校運営の基本的な方針の承認や学校経営計画及び学校評価に関する事項について協議を行う。</w:t>
            </w:r>
          </w:p>
        </w:tc>
      </w:tr>
      <w:tr w:rsidR="00D3639E" w:rsidRPr="00902524" w:rsidTr="00E305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shd w:val="clear" w:color="auto" w:fill="FFFFFF" w:themeFill="background1"/>
            <w:vAlign w:val="center"/>
          </w:tcPr>
          <w:p w:rsidR="00D3639E" w:rsidRPr="000B4A8C" w:rsidRDefault="00D3639E" w:rsidP="00D3639E">
            <w:pPr>
              <w:spacing w:line="440" w:lineRule="exact"/>
              <w:rPr>
                <w:rFonts w:ascii="Meiryo UI" w:eastAsia="Meiryo UI" w:hAnsi="Meiryo UI" w:cs="Meiryo UI"/>
                <w:szCs w:val="21"/>
              </w:rPr>
            </w:pPr>
            <w:r>
              <w:rPr>
                <w:rFonts w:ascii="Meiryo UI" w:eastAsia="Meiryo UI" w:hAnsi="Meiryo UI" w:cs="Meiryo UI" w:hint="eastAsia"/>
                <w:szCs w:val="21"/>
              </w:rPr>
              <w:t>*20</w:t>
            </w:r>
          </w:p>
        </w:tc>
        <w:tc>
          <w:tcPr>
            <w:tcW w:w="3033" w:type="dxa"/>
            <w:tcBorders>
              <w:top w:val="none" w:sz="0" w:space="0" w:color="auto"/>
              <w:left w:val="none" w:sz="0" w:space="0" w:color="auto"/>
              <w:right w:val="none" w:sz="0" w:space="0" w:color="auto"/>
            </w:tcBorders>
            <w:shd w:val="clear" w:color="auto" w:fill="FFFFFF" w:themeFill="background1"/>
            <w:vAlign w:val="center"/>
          </w:tcPr>
          <w:p w:rsidR="00D3639E" w:rsidRPr="000B4A8C"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学校経営計画</w:t>
            </w:r>
          </w:p>
        </w:tc>
        <w:tc>
          <w:tcPr>
            <w:tcW w:w="9675" w:type="dxa"/>
            <w:tcBorders>
              <w:top w:val="none" w:sz="0" w:space="0" w:color="auto"/>
              <w:left w:val="none" w:sz="0" w:space="0" w:color="auto"/>
              <w:right w:val="none" w:sz="0" w:space="0" w:color="auto"/>
            </w:tcBorders>
            <w:shd w:val="clear" w:color="auto" w:fill="FFFFFF" w:themeFill="background1"/>
            <w:vAlign w:val="center"/>
          </w:tcPr>
          <w:p w:rsidR="00D3639E" w:rsidRPr="000B4A8C"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校長・准校長が、自らの権限と責任のもと、学校の現状と実態を踏まえて、めざす学校像の実現に向けて中期的目標（３か年）を策定するもの。学校経営計画では、「めざす学校像」、「中期的目標」とこれらを踏まえた当該年度の重点目標、取組内容、評価指標を示す。</w:t>
            </w:r>
          </w:p>
        </w:tc>
      </w:tr>
      <w:tr w:rsidR="00D3639E" w:rsidRPr="00902524" w:rsidTr="00E305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rPr>
                <w:rFonts w:ascii="Meiryo UI" w:eastAsia="Meiryo UI" w:hAnsi="Meiryo UI" w:cs="Meiryo UI"/>
                <w:szCs w:val="21"/>
              </w:rPr>
            </w:pPr>
            <w:r>
              <w:rPr>
                <w:rFonts w:ascii="Meiryo UI" w:eastAsia="Meiryo UI" w:hAnsi="Meiryo UI" w:cs="Meiryo UI" w:hint="eastAsia"/>
                <w:szCs w:val="21"/>
              </w:rPr>
              <w:t>*21</w:t>
            </w:r>
          </w:p>
        </w:tc>
        <w:tc>
          <w:tcPr>
            <w:tcW w:w="303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保護者の申し出制度</w:t>
            </w:r>
          </w:p>
        </w:tc>
        <w:tc>
          <w:tcPr>
            <w:tcW w:w="967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保護者の意向を学校運営に反映するため、保護者は教員の授業その他の教育活動に係る意見を学校運営協議会に対して申し出ることができると定められた。学校運営協議会は保護者からの意見を調査審議し、校長に対して意見を述べることができる。</w:t>
            </w:r>
          </w:p>
        </w:tc>
      </w:tr>
      <w:tr w:rsidR="00D3639E" w:rsidRPr="00902524" w:rsidTr="00E30539">
        <w:trPr>
          <w:cnfStyle w:val="000000100000" w:firstRow="0" w:lastRow="0" w:firstColumn="0" w:lastColumn="0" w:oddVBand="0" w:evenVBand="0" w:oddHBand="1" w:evenHBand="0" w:firstRowFirstColumn="0" w:firstRowLastColumn="0" w:lastRowFirstColumn="0" w:lastRowLastColumn="0"/>
          <w:trHeight w:val="1614"/>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shd w:val="clear" w:color="auto" w:fill="FFFFFF" w:themeFill="background1"/>
            <w:vAlign w:val="center"/>
          </w:tcPr>
          <w:p w:rsidR="00D3639E" w:rsidRPr="000B4A8C" w:rsidRDefault="00D3639E" w:rsidP="00D3639E">
            <w:pPr>
              <w:spacing w:line="440" w:lineRule="exact"/>
              <w:rPr>
                <w:rFonts w:ascii="Meiryo UI" w:eastAsia="Meiryo UI" w:hAnsi="Meiryo UI" w:cs="Meiryo UI"/>
                <w:szCs w:val="21"/>
              </w:rPr>
            </w:pPr>
            <w:r>
              <w:rPr>
                <w:rFonts w:ascii="Meiryo UI" w:eastAsia="Meiryo UI" w:hAnsi="Meiryo UI" w:cs="Meiryo UI" w:hint="eastAsia"/>
                <w:szCs w:val="21"/>
              </w:rPr>
              <w:t>*22</w:t>
            </w:r>
          </w:p>
        </w:tc>
        <w:tc>
          <w:tcPr>
            <w:tcW w:w="3033" w:type="dxa"/>
            <w:tcBorders>
              <w:top w:val="none" w:sz="0" w:space="0" w:color="auto"/>
              <w:left w:val="none" w:sz="0" w:space="0" w:color="auto"/>
              <w:right w:val="none" w:sz="0" w:space="0" w:color="auto"/>
            </w:tcBorders>
            <w:shd w:val="clear" w:color="auto" w:fill="FFFFFF" w:themeFill="background1"/>
            <w:vAlign w:val="center"/>
          </w:tcPr>
          <w:p w:rsidR="00D3639E" w:rsidRPr="000B4A8C"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スケアードストレイト教育技法</w:t>
            </w:r>
          </w:p>
        </w:tc>
        <w:tc>
          <w:tcPr>
            <w:tcW w:w="9675" w:type="dxa"/>
            <w:tcBorders>
              <w:top w:val="none" w:sz="0" w:space="0" w:color="auto"/>
              <w:left w:val="none" w:sz="0" w:space="0" w:color="auto"/>
              <w:right w:val="none" w:sz="0" w:space="0" w:color="auto"/>
            </w:tcBorders>
            <w:shd w:val="clear" w:color="auto" w:fill="FFFFFF" w:themeFill="background1"/>
            <w:vAlign w:val="center"/>
          </w:tcPr>
          <w:p w:rsidR="00D3639E" w:rsidRPr="000B4A8C"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スタントを駆使し、リアルに交通事故の状況を再現し、実際の交通事故にあった場合の悲惨さを実感させることで、安全確認等の励行や危険運転への自制を促す交通安全教育。事故の状況や原因を具体的に伝え、交通ルールを守ることの大切さを伝える。</w:t>
            </w:r>
          </w:p>
        </w:tc>
      </w:tr>
      <w:tr w:rsidR="00D3639E" w:rsidRPr="00902524" w:rsidTr="00E30539">
        <w:trPr>
          <w:cnfStyle w:val="000000010000" w:firstRow="0" w:lastRow="0" w:firstColumn="0" w:lastColumn="0" w:oddVBand="0" w:evenVBand="0" w:oddHBand="0" w:evenHBand="1"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rPr>
                <w:rFonts w:ascii="Meiryo UI" w:eastAsia="Meiryo UI" w:hAnsi="Meiryo UI" w:cs="Meiryo UI"/>
                <w:szCs w:val="21"/>
              </w:rPr>
            </w:pPr>
            <w:r>
              <w:rPr>
                <w:rFonts w:ascii="Meiryo UI" w:eastAsia="Meiryo UI" w:hAnsi="Meiryo UI" w:cs="Meiryo UI" w:hint="eastAsia"/>
                <w:szCs w:val="21"/>
              </w:rPr>
              <w:t>*23</w:t>
            </w:r>
          </w:p>
        </w:tc>
        <w:tc>
          <w:tcPr>
            <w:tcW w:w="303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親学習</w:t>
            </w:r>
          </w:p>
        </w:tc>
        <w:tc>
          <w:tcPr>
            <w:tcW w:w="967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子育て中の保護者を対象とした、「親としての心構えや、子どもと接する時に大切にすること等を主体的に学ぶ学習」や、親への準備期としての小学生から高校生を対象とした、「親と子の関係や、親となることについて考える学習」等をいう。</w:t>
            </w:r>
          </w:p>
        </w:tc>
      </w:tr>
      <w:tr w:rsidR="00D3639E" w:rsidRPr="00902524" w:rsidTr="00E30539">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shd w:val="clear" w:color="auto" w:fill="FFFFFF" w:themeFill="background1"/>
            <w:vAlign w:val="center"/>
          </w:tcPr>
          <w:p w:rsidR="00D3639E" w:rsidRPr="00D26658" w:rsidRDefault="00D3639E" w:rsidP="00D3639E">
            <w:pPr>
              <w:spacing w:line="440" w:lineRule="exact"/>
              <w:rPr>
                <w:rFonts w:ascii="Meiryo UI" w:eastAsia="Meiryo UI" w:hAnsi="Meiryo UI" w:cs="Meiryo UI"/>
                <w:color w:val="000000" w:themeColor="text1"/>
                <w:szCs w:val="21"/>
              </w:rPr>
            </w:pPr>
            <w:r>
              <w:rPr>
                <w:rFonts w:ascii="Meiryo UI" w:eastAsia="Meiryo UI" w:hAnsi="Meiryo UI" w:cs="Meiryo UI" w:hint="eastAsia"/>
                <w:color w:val="000000" w:themeColor="text1"/>
                <w:szCs w:val="21"/>
              </w:rPr>
              <w:t>*24</w:t>
            </w:r>
          </w:p>
        </w:tc>
        <w:tc>
          <w:tcPr>
            <w:tcW w:w="3033" w:type="dxa"/>
            <w:tcBorders>
              <w:top w:val="none" w:sz="0" w:space="0" w:color="auto"/>
              <w:left w:val="none" w:sz="0" w:space="0" w:color="auto"/>
              <w:right w:val="none" w:sz="0" w:space="0" w:color="auto"/>
            </w:tcBorders>
            <w:shd w:val="clear" w:color="auto" w:fill="FFFFFF" w:themeFill="background1"/>
            <w:vAlign w:val="center"/>
          </w:tcPr>
          <w:p w:rsidR="00D3639E" w:rsidRPr="00D26658"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D26658">
              <w:rPr>
                <w:rFonts w:ascii="Meiryo UI" w:eastAsia="Meiryo UI" w:hAnsi="Meiryo UI" w:cs="Meiryo UI" w:hint="eastAsia"/>
                <w:color w:val="000000" w:themeColor="text1"/>
                <w:szCs w:val="24"/>
              </w:rPr>
              <w:t>非認知能力</w:t>
            </w:r>
          </w:p>
        </w:tc>
        <w:tc>
          <w:tcPr>
            <w:tcW w:w="9675" w:type="dxa"/>
            <w:tcBorders>
              <w:top w:val="none" w:sz="0" w:space="0" w:color="auto"/>
              <w:left w:val="none" w:sz="0" w:space="0" w:color="auto"/>
              <w:right w:val="none" w:sz="0" w:space="0" w:color="auto"/>
            </w:tcBorders>
            <w:shd w:val="clear" w:color="auto" w:fill="FFFFFF" w:themeFill="background1"/>
            <w:vAlign w:val="center"/>
          </w:tcPr>
          <w:p w:rsidR="00D3639E" w:rsidRPr="00D26658"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szCs w:val="21"/>
              </w:rPr>
            </w:pPr>
            <w:r w:rsidRPr="00D26658">
              <w:rPr>
                <w:rFonts w:ascii="Meiryo UI" w:eastAsia="Meiryo UI" w:hAnsi="Meiryo UI" w:cs="Meiryo UI" w:hint="eastAsia"/>
                <w:color w:val="000000" w:themeColor="text1"/>
                <w:szCs w:val="21"/>
              </w:rPr>
              <w:t>例えば、ルールを守るといった「自己抑制」、粘り強さといった「がんばる力」、協力するといった「協調性」などの「長期的目標の達成」「他者との協働」「感情を管理する能力」の３つの側面に関する思考、感情、行動のパターンなどであり、学習を通して発達し、個人の人生ひいては社会経済にも影響を与える。</w:t>
            </w:r>
          </w:p>
        </w:tc>
      </w:tr>
      <w:tr w:rsidR="00E30539" w:rsidRPr="00902524" w:rsidTr="00E30539">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shd w:val="clear" w:color="auto" w:fill="FFFFFF" w:themeFill="background1"/>
          </w:tcPr>
          <w:p w:rsidR="00E30539" w:rsidRPr="00627195" w:rsidRDefault="00E30539" w:rsidP="00E30539">
            <w:pPr>
              <w:spacing w:line="440" w:lineRule="exact"/>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033" w:type="dxa"/>
            <w:tcBorders>
              <w:top w:val="none" w:sz="0" w:space="0" w:color="auto"/>
              <w:left w:val="none" w:sz="0" w:space="0" w:color="auto"/>
              <w:right w:val="none" w:sz="0" w:space="0" w:color="auto"/>
            </w:tcBorders>
            <w:shd w:val="clear" w:color="auto" w:fill="FFFFFF" w:themeFill="background1"/>
          </w:tcPr>
          <w:p w:rsidR="00E30539" w:rsidRPr="00627195" w:rsidRDefault="00E30539" w:rsidP="00E30539">
            <w:pPr>
              <w:spacing w:line="440" w:lineRule="exact"/>
              <w:jc w:val="cente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675" w:type="dxa"/>
            <w:tcBorders>
              <w:top w:val="none" w:sz="0" w:space="0" w:color="auto"/>
              <w:left w:val="none" w:sz="0" w:space="0" w:color="auto"/>
              <w:right w:val="none" w:sz="0" w:space="0" w:color="auto"/>
            </w:tcBorders>
            <w:shd w:val="clear" w:color="auto" w:fill="FFFFFF" w:themeFill="background1"/>
          </w:tcPr>
          <w:p w:rsidR="00E30539" w:rsidRPr="00627195" w:rsidRDefault="00E30539" w:rsidP="00E30539">
            <w:pPr>
              <w:spacing w:line="440" w:lineRule="exact"/>
              <w:jc w:val="cente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D3639E" w:rsidRPr="00902524" w:rsidTr="00E30539">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rPr>
                <w:rFonts w:ascii="Meiryo UI" w:eastAsia="Meiryo UI" w:hAnsi="Meiryo UI" w:cs="Meiryo UI"/>
                <w:szCs w:val="21"/>
              </w:rPr>
            </w:pPr>
            <w:r>
              <w:rPr>
                <w:rFonts w:ascii="Meiryo UI" w:eastAsia="Meiryo UI" w:hAnsi="Meiryo UI" w:cs="Meiryo UI" w:hint="eastAsia"/>
                <w:szCs w:val="21"/>
              </w:rPr>
              <w:t>*25</w:t>
            </w:r>
          </w:p>
        </w:tc>
        <w:tc>
          <w:tcPr>
            <w:tcW w:w="303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幼児教育アドバイザー</w:t>
            </w:r>
          </w:p>
        </w:tc>
        <w:tc>
          <w:tcPr>
            <w:tcW w:w="967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D3639E" w:rsidRPr="000B4A8C" w:rsidRDefault="00D3639E" w:rsidP="00D3639E">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12325C">
              <w:rPr>
                <w:rFonts w:ascii="Meiryo UI" w:eastAsia="Meiryo UI" w:hAnsi="Meiryo UI" w:cs="Meiryo UI" w:hint="eastAsia"/>
                <w:szCs w:val="21"/>
              </w:rPr>
              <w:t>府が幼児教育アドバイザー育成研修の受講により認定する。幼児教育の専門的な知見や豊富な実践経験を有し、域内の幼児教育施設等を巡回、教育内容や指導方法、環境の改善などについて指導を行う者のこと。</w:t>
            </w:r>
          </w:p>
        </w:tc>
      </w:tr>
      <w:tr w:rsidR="00D3639E" w:rsidRPr="00902524" w:rsidTr="00E30539">
        <w:trPr>
          <w:cnfStyle w:val="000000010000" w:firstRow="0" w:lastRow="0" w:firstColumn="0" w:lastColumn="0" w:oddVBand="0" w:evenVBand="0" w:oddHBand="0" w:evenHBand="1"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right w:val="none" w:sz="0" w:space="0" w:color="auto"/>
            </w:tcBorders>
            <w:shd w:val="clear" w:color="auto" w:fill="FFFFFF" w:themeFill="background1"/>
            <w:vAlign w:val="center"/>
          </w:tcPr>
          <w:p w:rsidR="00D3639E" w:rsidRPr="000B4A8C" w:rsidRDefault="00D3639E" w:rsidP="00D3639E">
            <w:pPr>
              <w:spacing w:line="440" w:lineRule="exact"/>
              <w:rPr>
                <w:rFonts w:ascii="Meiryo UI" w:eastAsia="Meiryo UI" w:hAnsi="Meiryo UI" w:cs="Meiryo UI"/>
                <w:szCs w:val="21"/>
              </w:rPr>
            </w:pPr>
            <w:r>
              <w:rPr>
                <w:rFonts w:ascii="Meiryo UI" w:eastAsia="Meiryo UI" w:hAnsi="Meiryo UI" w:cs="Meiryo UI" w:hint="eastAsia"/>
                <w:szCs w:val="21"/>
              </w:rPr>
              <w:t>*26</w:t>
            </w:r>
          </w:p>
        </w:tc>
        <w:tc>
          <w:tcPr>
            <w:tcW w:w="3033" w:type="dxa"/>
            <w:tcBorders>
              <w:top w:val="none" w:sz="0" w:space="0" w:color="auto"/>
              <w:left w:val="none" w:sz="0" w:space="0" w:color="auto"/>
              <w:right w:val="none" w:sz="0" w:space="0" w:color="auto"/>
            </w:tcBorders>
            <w:shd w:val="clear" w:color="auto" w:fill="FFFFFF" w:themeFill="background1"/>
            <w:vAlign w:val="center"/>
          </w:tcPr>
          <w:p w:rsidR="00D3639E" w:rsidRPr="000B4A8C"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幼児教育コーディネーター</w:t>
            </w:r>
          </w:p>
        </w:tc>
        <w:tc>
          <w:tcPr>
            <w:tcW w:w="9675" w:type="dxa"/>
            <w:tcBorders>
              <w:top w:val="none" w:sz="0" w:space="0" w:color="auto"/>
              <w:left w:val="none" w:sz="0" w:space="0" w:color="auto"/>
              <w:right w:val="none" w:sz="0" w:space="0" w:color="auto"/>
            </w:tcBorders>
            <w:shd w:val="clear" w:color="auto" w:fill="FFFFFF" w:themeFill="background1"/>
            <w:vAlign w:val="center"/>
          </w:tcPr>
          <w:p w:rsidR="00D3639E" w:rsidRPr="000B4A8C" w:rsidRDefault="00D3639E" w:rsidP="00D3639E">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幼児教育推進に向けた調査研究を行うとともに、各市町村や各園所で活動する幼児教育アドバイザーへの支援や相談を行う。</w:t>
            </w:r>
          </w:p>
        </w:tc>
      </w:tr>
      <w:tr w:rsidR="00E30539" w:rsidRPr="00902524" w:rsidTr="00E30539">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6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30539" w:rsidRPr="000B4A8C" w:rsidRDefault="00E30539" w:rsidP="00E30539">
            <w:pPr>
              <w:spacing w:line="440" w:lineRule="exact"/>
              <w:rPr>
                <w:rFonts w:ascii="Meiryo UI" w:eastAsia="Meiryo UI" w:hAnsi="Meiryo UI" w:cs="Meiryo UI"/>
                <w:szCs w:val="21"/>
              </w:rPr>
            </w:pPr>
            <w:r>
              <w:rPr>
                <w:rFonts w:ascii="Meiryo UI" w:eastAsia="Meiryo UI" w:hAnsi="Meiryo UI" w:cs="Meiryo UI" w:hint="eastAsia"/>
                <w:szCs w:val="21"/>
              </w:rPr>
              <w:t>*27</w:t>
            </w:r>
          </w:p>
        </w:tc>
        <w:tc>
          <w:tcPr>
            <w:tcW w:w="3033"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30539" w:rsidRPr="000B4A8C" w:rsidRDefault="00E30539" w:rsidP="00E30539">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授業料無償化制度</w:t>
            </w:r>
          </w:p>
        </w:tc>
        <w:tc>
          <w:tcPr>
            <w:tcW w:w="967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rsidR="00E30539" w:rsidRPr="000B4A8C" w:rsidRDefault="00D3639E" w:rsidP="00E30539">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B4A8C">
              <w:rPr>
                <w:rFonts w:ascii="Meiryo UI" w:eastAsia="Meiryo UI" w:hAnsi="Meiryo UI" w:cs="Meiryo UI" w:hint="eastAsia"/>
                <w:szCs w:val="21"/>
              </w:rPr>
              <w:t>大阪の子どもたちが、中学校卒業時の進路選択段階で、国公立高校と同様に、私立の高校や高等専修学校についても、自らの希</w:t>
            </w:r>
            <w:r w:rsidRPr="00DE0878">
              <w:rPr>
                <w:rFonts w:ascii="Meiryo UI" w:eastAsia="Meiryo UI" w:hAnsi="Meiryo UI" w:cs="Meiryo UI" w:hint="eastAsia"/>
                <w:szCs w:val="21"/>
              </w:rPr>
              <w:t>望や能力に応じて自由に学校選択できる機会を保障するため、授業料支援補助金を平成23年度の新１年生から大幅に拡充。平</w:t>
            </w:r>
            <w:r w:rsidRPr="00D26658">
              <w:rPr>
                <w:rFonts w:ascii="Meiryo UI" w:eastAsia="Meiryo UI" w:hAnsi="Meiryo UI" w:cs="Meiryo UI" w:hint="eastAsia"/>
                <w:color w:val="000000" w:themeColor="text1"/>
                <w:szCs w:val="21"/>
              </w:rPr>
              <w:t>成31年度の新１年生から所得中位の世帯（年収めやす590万円未満程度）を対象に、保護者の授業料負担を実質無償化、生徒の７０％（年収めやす590万から800万円未満程度）の世帯に対しては、保護者の授業料負担が20万円（ただし、私立高校生を含んで２人の子どもを扶養する世帯の場合、10万円。私立高校生を含んで３人以上の子どもを扶養する世帯の場合、実質無償。）で収まるようにするとともに、年収めやす800万から910万円未満の世帯で、２人の子どもを扶養する世帯に対しては、授業料負担が30万円（ただし、３人以上の子どもを扶養する世帯の場合、10万円）で収まるようにした。国の就学支援金とあわせて標準授業料（全日制高校・高等専修学校は年間60万円、通信制高校は１単位10,032円）を上限に補助金を交付し、標準授業料を超えた差額分は学校が負担するという仕組みで、この制度</w:t>
            </w:r>
            <w:r w:rsidRPr="000B4A8C">
              <w:rPr>
                <w:rFonts w:ascii="Meiryo UI" w:eastAsia="Meiryo UI" w:hAnsi="Meiryo UI" w:cs="Meiryo UI" w:hint="eastAsia"/>
                <w:szCs w:val="21"/>
              </w:rPr>
              <w:t>に賛同する私立高校等を私立高校生等就学支援推進校として教育長が指定し、授業料無償化制度を実施している。</w:t>
            </w:r>
          </w:p>
        </w:tc>
      </w:tr>
    </w:tbl>
    <w:p w:rsidR="003D79E8" w:rsidRPr="00192981" w:rsidRDefault="003D79E8" w:rsidP="003D79E8">
      <w:pPr>
        <w:widowControl/>
        <w:jc w:val="left"/>
        <w:rPr>
          <w:rFonts w:ascii="Meiryo UI" w:eastAsia="Meiryo UI" w:hAnsi="Meiryo UI" w:cs="Meiryo UI"/>
          <w:b/>
          <w:szCs w:val="24"/>
          <w:u w:val="single"/>
        </w:rPr>
      </w:pPr>
      <w:r>
        <w:rPr>
          <w:rFonts w:ascii="Meiryo UI" w:eastAsia="Meiryo UI" w:hAnsi="Meiryo UI" w:cs="Meiryo UI"/>
          <w:noProof/>
        </w:rPr>
        <mc:AlternateContent>
          <mc:Choice Requires="wps">
            <w:drawing>
              <wp:anchor distT="0" distB="0" distL="114300" distR="114300" simplePos="0" relativeHeight="251643904" behindDoc="0" locked="0" layoutInCell="1" allowOverlap="1" wp14:anchorId="4A49E678" wp14:editId="101B732C">
                <wp:simplePos x="0" y="0"/>
                <wp:positionH relativeFrom="column">
                  <wp:posOffset>9500782</wp:posOffset>
                </wp:positionH>
                <wp:positionV relativeFrom="paragraph">
                  <wp:posOffset>6284330</wp:posOffset>
                </wp:positionV>
                <wp:extent cx="546735" cy="277495"/>
                <wp:effectExtent l="0" t="0" r="0" b="8255"/>
                <wp:wrapNone/>
                <wp:docPr id="185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9E8" w:rsidRPr="005028BF" w:rsidRDefault="003D79E8" w:rsidP="003D79E8">
                            <w:pPr>
                              <w:jc w:val="right"/>
                              <w:rPr>
                                <w:sz w:val="20"/>
                                <w:szCs w:val="20"/>
                              </w:rPr>
                            </w:pPr>
                            <w:r>
                              <w:rPr>
                                <w:rFonts w:hint="eastAsia"/>
                                <w:sz w:val="20"/>
                                <w:szCs w:val="20"/>
                              </w:rPr>
                              <w:t>３４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49E678" id="_x0000_t202" coordsize="21600,21600" o:spt="202" path="m,l,21600r21600,l21600,xe">
                <v:stroke joinstyle="miter"/>
                <v:path gradientshapeok="t" o:connecttype="rect"/>
              </v:shapetype>
              <v:shape id="Text Box 29" o:spid="_x0000_s1026" type="#_x0000_t202" style="position:absolute;margin-left:748.1pt;margin-top:494.85pt;width:43.05pt;height:21.85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vUtg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" filled="f" stroked="f">
                <v:textbox style="mso-fit-shape-to-text:t">
                  <w:txbxContent>
                    <w:p w:rsidR="003D79E8" w:rsidRPr="005028BF" w:rsidRDefault="003D79E8" w:rsidP="003D79E8">
                      <w:pPr>
                        <w:jc w:val="right"/>
                        <w:rPr>
                          <w:sz w:val="20"/>
                          <w:szCs w:val="20"/>
                        </w:rPr>
                      </w:pPr>
                      <w:r>
                        <w:rPr>
                          <w:rFonts w:hint="eastAsia"/>
                          <w:sz w:val="20"/>
                          <w:szCs w:val="20"/>
                        </w:rPr>
                        <w:t>３４</w:t>
                      </w:r>
                    </w:p>
                  </w:txbxContent>
                </v:textbox>
              </v:shape>
            </w:pict>
          </mc:Fallback>
        </mc:AlternateContent>
      </w:r>
    </w:p>
    <w:sectPr w:rsidR="003D79E8" w:rsidRPr="00192981" w:rsidSect="00E30539">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325" w:rsidRDefault="004E3325" w:rsidP="004E3325">
      <w:r>
        <w:separator/>
      </w:r>
    </w:p>
  </w:endnote>
  <w:endnote w:type="continuationSeparator" w:id="0">
    <w:p w:rsidR="004E3325" w:rsidRDefault="004E3325"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325" w:rsidRDefault="004E3325" w:rsidP="004E3325">
      <w:r>
        <w:separator/>
      </w:r>
    </w:p>
  </w:footnote>
  <w:footnote w:type="continuationSeparator" w:id="0">
    <w:p w:rsidR="004E3325" w:rsidRDefault="004E3325" w:rsidP="004E3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F8"/>
    <w:rsid w:val="000037A0"/>
    <w:rsid w:val="000159F7"/>
    <w:rsid w:val="000C7D30"/>
    <w:rsid w:val="000F60B8"/>
    <w:rsid w:val="00133A0C"/>
    <w:rsid w:val="001F6934"/>
    <w:rsid w:val="002606AB"/>
    <w:rsid w:val="003D79E8"/>
    <w:rsid w:val="003F22ED"/>
    <w:rsid w:val="004908E7"/>
    <w:rsid w:val="004E3325"/>
    <w:rsid w:val="00627195"/>
    <w:rsid w:val="00662C84"/>
    <w:rsid w:val="006B65F0"/>
    <w:rsid w:val="00780285"/>
    <w:rsid w:val="007A67B0"/>
    <w:rsid w:val="008345D2"/>
    <w:rsid w:val="00890B37"/>
    <w:rsid w:val="00902524"/>
    <w:rsid w:val="00983693"/>
    <w:rsid w:val="00A0154E"/>
    <w:rsid w:val="00A043F8"/>
    <w:rsid w:val="00A42067"/>
    <w:rsid w:val="00CF5603"/>
    <w:rsid w:val="00D3639E"/>
    <w:rsid w:val="00E30539"/>
    <w:rsid w:val="00E94480"/>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EB49508-5A3E-497A-81CB-DCE241CD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4E3325"/>
    <w:pPr>
      <w:tabs>
        <w:tab w:val="center" w:pos="4252"/>
        <w:tab w:val="right" w:pos="8504"/>
      </w:tabs>
      <w:snapToGrid w:val="0"/>
    </w:pPr>
  </w:style>
  <w:style w:type="character" w:customStyle="1" w:styleId="a8">
    <w:name w:val="ヘッダー (文字)"/>
    <w:basedOn w:val="a0"/>
    <w:link w:val="a7"/>
    <w:uiPriority w:val="99"/>
    <w:rsid w:val="004E3325"/>
  </w:style>
  <w:style w:type="paragraph" w:styleId="a9">
    <w:name w:val="footer"/>
    <w:basedOn w:val="a"/>
    <w:link w:val="aa"/>
    <w:uiPriority w:val="99"/>
    <w:unhideWhenUsed/>
    <w:rsid w:val="004E3325"/>
    <w:pPr>
      <w:tabs>
        <w:tab w:val="center" w:pos="4252"/>
        <w:tab w:val="right" w:pos="8504"/>
      </w:tabs>
      <w:snapToGrid w:val="0"/>
    </w:pPr>
  </w:style>
  <w:style w:type="character" w:customStyle="1" w:styleId="aa">
    <w:name w:val="フッター (文字)"/>
    <w:basedOn w:val="a0"/>
    <w:link w:val="a9"/>
    <w:uiPriority w:val="99"/>
    <w:rsid w:val="004E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576</Words>
  <Characters>3287</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山﨑　美緒</cp:lastModifiedBy>
  <cp:revision>2</cp:revision>
  <cp:lastPrinted>2016-04-08T04:59:00Z</cp:lastPrinted>
  <dcterms:created xsi:type="dcterms:W3CDTF">2020-06-10T08:18:00Z</dcterms:created>
  <dcterms:modified xsi:type="dcterms:W3CDTF">2020-06-10T08:18:00Z</dcterms:modified>
</cp:coreProperties>
</file>