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A5" w:rsidRPr="001B5BA5" w:rsidRDefault="001B5BA5" w:rsidP="00953B09">
      <w:pPr>
        <w:rPr>
          <w:rFonts w:asciiTheme="minorEastAsia" w:hAnsiTheme="minorEastAsia" w:cstheme="majorBidi" w:hint="eastAsia"/>
          <w:color w:val="000000" w:themeColor="text1"/>
          <w:kern w:val="24"/>
          <w:szCs w:val="21"/>
        </w:rPr>
      </w:pPr>
      <w:r w:rsidRPr="001B5BA5">
        <w:rPr>
          <w:rFonts w:asciiTheme="minorEastAsia" w:hAnsiTheme="minorEastAsia" w:cstheme="majorBidi" w:hint="eastAsia"/>
          <w:color w:val="000000" w:themeColor="text1"/>
          <w:kern w:val="24"/>
          <w:szCs w:val="21"/>
        </w:rPr>
        <w:t>会計局</w:t>
      </w:r>
    </w:p>
    <w:p w:rsidR="00953B09" w:rsidRPr="001B5BA5" w:rsidRDefault="00953B09" w:rsidP="00953B09">
      <w:pPr>
        <w:rPr>
          <w:rFonts w:asciiTheme="minorEastAsia" w:hAnsiTheme="minorEastAsia" w:cstheme="majorBidi"/>
          <w:bCs/>
          <w:color w:val="000000" w:themeColor="text1"/>
          <w:kern w:val="24"/>
          <w:szCs w:val="21"/>
        </w:rPr>
      </w:pPr>
      <w:r w:rsidRPr="001B5BA5">
        <w:rPr>
          <w:rFonts w:asciiTheme="minorEastAsia" w:hAnsiTheme="minorEastAsia" w:cstheme="majorBidi" w:hint="eastAsia"/>
          <w:bCs/>
          <w:color w:val="000000" w:themeColor="text1"/>
          <w:kern w:val="24"/>
          <w:szCs w:val="21"/>
        </w:rPr>
        <w:t>29年度の部局運営にあたって</w:t>
      </w:r>
    </w:p>
    <w:p w:rsidR="001B5BA5" w:rsidRPr="001B5BA5" w:rsidRDefault="001B5BA5" w:rsidP="001B5BA5">
      <w:pPr>
        <w:rPr>
          <w:rFonts w:asciiTheme="minorEastAsia" w:hAnsiTheme="minorEastAsia" w:cstheme="majorBidi"/>
          <w:color w:val="000000" w:themeColor="text1"/>
          <w:kern w:val="24"/>
          <w:szCs w:val="21"/>
        </w:rPr>
      </w:pPr>
      <w:r w:rsidRPr="001B5BA5">
        <w:rPr>
          <w:rFonts w:asciiTheme="minorEastAsia" w:hAnsiTheme="minorEastAsia" w:cstheme="majorBidi" w:hint="eastAsia"/>
          <w:color w:val="000000" w:themeColor="text1"/>
          <w:kern w:val="24"/>
          <w:szCs w:val="21"/>
        </w:rPr>
        <w:t>現金、有価証券、物品等の出納及び保管、支出手続の審査確認などの事務を行うにあたっては、職員が必要な関係法令等について常に熟知し、十分な理解に努めるとともに、公金を扱うことを自覚し、法令等に則った正確で効率的な会計事務処理が徹底されるよう取り組みます。また、大阪府証紙に代わる手数料収納体制の準備を進めます。</w:t>
      </w:r>
    </w:p>
    <w:p w:rsidR="001B5BA5" w:rsidRPr="001B5BA5" w:rsidRDefault="001B5BA5" w:rsidP="001B5BA5">
      <w:pPr>
        <w:rPr>
          <w:rFonts w:asciiTheme="minorEastAsia" w:hAnsiTheme="minorEastAsia" w:cstheme="majorBidi"/>
          <w:color w:val="000000" w:themeColor="text1"/>
          <w:kern w:val="24"/>
          <w:szCs w:val="21"/>
        </w:rPr>
      </w:pPr>
      <w:r w:rsidRPr="001B5BA5">
        <w:rPr>
          <w:rFonts w:asciiTheme="minorEastAsia" w:hAnsiTheme="minorEastAsia" w:cstheme="majorBidi" w:hint="eastAsia"/>
          <w:color w:val="000000" w:themeColor="text1"/>
          <w:kern w:val="24"/>
          <w:szCs w:val="21"/>
        </w:rPr>
        <w:t xml:space="preserve">　【重点的な取組み】 </w:t>
      </w:r>
    </w:p>
    <w:p w:rsidR="001B5BA5" w:rsidRPr="001B5BA5" w:rsidRDefault="001B5BA5" w:rsidP="001B5BA5">
      <w:pPr>
        <w:rPr>
          <w:rFonts w:asciiTheme="minorEastAsia" w:hAnsiTheme="minorEastAsia" w:cstheme="majorBidi"/>
          <w:color w:val="000000" w:themeColor="text1"/>
          <w:kern w:val="24"/>
          <w:szCs w:val="21"/>
        </w:rPr>
      </w:pPr>
      <w:r w:rsidRPr="001B5BA5">
        <w:rPr>
          <w:rFonts w:asciiTheme="minorEastAsia" w:hAnsiTheme="minorEastAsia" w:cstheme="majorBidi" w:hint="eastAsia"/>
          <w:color w:val="000000" w:themeColor="text1"/>
          <w:kern w:val="24"/>
          <w:szCs w:val="21"/>
        </w:rPr>
        <w:t xml:space="preserve">　１　会計実地検査及び会計事務研修、検査時指導を積極的に実施して、地方自治法や財務規則</w:t>
      </w:r>
    </w:p>
    <w:p w:rsidR="001B5BA5" w:rsidRPr="001B5BA5" w:rsidRDefault="001B5BA5" w:rsidP="001B5BA5">
      <w:pPr>
        <w:rPr>
          <w:rFonts w:asciiTheme="minorEastAsia" w:hAnsiTheme="minorEastAsia" w:cstheme="majorBidi"/>
          <w:color w:val="000000" w:themeColor="text1"/>
          <w:kern w:val="24"/>
          <w:szCs w:val="21"/>
        </w:rPr>
      </w:pPr>
      <w:r w:rsidRPr="001B5BA5">
        <w:rPr>
          <w:rFonts w:asciiTheme="minorEastAsia" w:hAnsiTheme="minorEastAsia" w:cstheme="majorBidi" w:hint="eastAsia"/>
          <w:color w:val="000000" w:themeColor="text1"/>
          <w:kern w:val="24"/>
          <w:szCs w:val="21"/>
        </w:rPr>
        <w:t xml:space="preserve">　　など、法令等に則った正確で効率的な会計事務処理が徹底されるよう努めます。</w:t>
      </w:r>
    </w:p>
    <w:p w:rsidR="001B5BA5" w:rsidRPr="001B5BA5" w:rsidRDefault="001B5BA5" w:rsidP="001B5BA5">
      <w:pPr>
        <w:rPr>
          <w:rFonts w:asciiTheme="minorEastAsia" w:hAnsiTheme="minorEastAsia" w:cstheme="majorBidi"/>
          <w:color w:val="000000" w:themeColor="text1"/>
          <w:kern w:val="24"/>
          <w:szCs w:val="21"/>
        </w:rPr>
      </w:pPr>
      <w:r w:rsidRPr="001B5BA5">
        <w:rPr>
          <w:rFonts w:asciiTheme="minorEastAsia" w:hAnsiTheme="minorEastAsia" w:cstheme="majorBidi" w:hint="eastAsia"/>
          <w:color w:val="000000" w:themeColor="text1"/>
          <w:kern w:val="24"/>
          <w:szCs w:val="21"/>
        </w:rPr>
        <w:t xml:space="preserve">　２「新公会計制度」(*1)に基づく財務諸表を作成し、議会における審議に役立てていただくと</w:t>
      </w:r>
    </w:p>
    <w:p w:rsidR="001B5BA5" w:rsidRPr="001B5BA5" w:rsidRDefault="001B5BA5" w:rsidP="001B5BA5">
      <w:pPr>
        <w:rPr>
          <w:rFonts w:asciiTheme="minorEastAsia" w:hAnsiTheme="minorEastAsia" w:cstheme="majorBidi"/>
          <w:color w:val="000000" w:themeColor="text1"/>
          <w:kern w:val="24"/>
          <w:szCs w:val="21"/>
        </w:rPr>
      </w:pPr>
      <w:r w:rsidRPr="001B5BA5">
        <w:rPr>
          <w:rFonts w:asciiTheme="minorEastAsia" w:hAnsiTheme="minorEastAsia" w:cstheme="majorBidi" w:hint="eastAsia"/>
          <w:color w:val="000000" w:themeColor="text1"/>
          <w:kern w:val="24"/>
          <w:szCs w:val="21"/>
        </w:rPr>
        <w:t xml:space="preserve">　　ともに、ホームページにおいて府民に向け、財務情報開示を行います。また、職員の財務諸</w:t>
      </w:r>
    </w:p>
    <w:p w:rsidR="001B5BA5" w:rsidRPr="001B5BA5" w:rsidRDefault="001B5BA5" w:rsidP="001B5BA5">
      <w:pPr>
        <w:rPr>
          <w:rFonts w:asciiTheme="minorEastAsia" w:hAnsiTheme="minorEastAsia" w:cstheme="majorBidi"/>
          <w:color w:val="000000" w:themeColor="text1"/>
          <w:kern w:val="24"/>
          <w:szCs w:val="21"/>
        </w:rPr>
      </w:pPr>
      <w:r w:rsidRPr="001B5BA5">
        <w:rPr>
          <w:rFonts w:asciiTheme="minorEastAsia" w:hAnsiTheme="minorEastAsia" w:cstheme="majorBidi" w:hint="eastAsia"/>
          <w:color w:val="000000" w:themeColor="text1"/>
          <w:kern w:val="24"/>
          <w:szCs w:val="21"/>
        </w:rPr>
        <w:t xml:space="preserve">　　表を分析・活用する能力の向上を図り、大阪府の財務マネジメントの強化(*2)につながるよ</w:t>
      </w:r>
    </w:p>
    <w:p w:rsidR="001B5BA5" w:rsidRPr="001B5BA5" w:rsidRDefault="001B5BA5" w:rsidP="001B5BA5">
      <w:pPr>
        <w:rPr>
          <w:rFonts w:asciiTheme="minorEastAsia" w:hAnsiTheme="minorEastAsia" w:cstheme="majorBidi"/>
          <w:color w:val="000000" w:themeColor="text1"/>
          <w:kern w:val="24"/>
          <w:szCs w:val="21"/>
        </w:rPr>
      </w:pPr>
      <w:r w:rsidRPr="001B5BA5">
        <w:rPr>
          <w:rFonts w:asciiTheme="minorEastAsia" w:hAnsiTheme="minorEastAsia" w:cstheme="majorBidi" w:hint="eastAsia"/>
          <w:color w:val="000000" w:themeColor="text1"/>
          <w:kern w:val="24"/>
          <w:szCs w:val="21"/>
        </w:rPr>
        <w:t xml:space="preserve">　　う努めます。</w:t>
      </w:r>
    </w:p>
    <w:p w:rsidR="001B5BA5" w:rsidRPr="001B5BA5" w:rsidRDefault="001B5BA5" w:rsidP="001B5BA5">
      <w:pPr>
        <w:rPr>
          <w:rFonts w:asciiTheme="minorEastAsia" w:hAnsiTheme="minorEastAsia" w:cstheme="majorBidi"/>
          <w:color w:val="000000" w:themeColor="text1"/>
          <w:kern w:val="24"/>
          <w:szCs w:val="21"/>
        </w:rPr>
      </w:pPr>
      <w:r w:rsidRPr="001B5BA5">
        <w:rPr>
          <w:rFonts w:asciiTheme="minorEastAsia" w:hAnsiTheme="minorEastAsia" w:cstheme="majorBidi" w:hint="eastAsia"/>
          <w:color w:val="000000" w:themeColor="text1"/>
          <w:kern w:val="24"/>
          <w:szCs w:val="21"/>
        </w:rPr>
        <w:t xml:space="preserve">　３　平成３０年１０月に大阪府証紙を廃止することに伴い、より便利で効率的な手数料の収納</w:t>
      </w:r>
    </w:p>
    <w:p w:rsidR="001B5BA5" w:rsidRPr="001B5BA5" w:rsidRDefault="001B5BA5" w:rsidP="001B5BA5">
      <w:pPr>
        <w:rPr>
          <w:rFonts w:asciiTheme="minorEastAsia" w:hAnsiTheme="minorEastAsia" w:cstheme="majorBidi"/>
          <w:color w:val="000000" w:themeColor="text1"/>
          <w:kern w:val="24"/>
          <w:szCs w:val="21"/>
        </w:rPr>
      </w:pPr>
      <w:r w:rsidRPr="001B5BA5">
        <w:rPr>
          <w:rFonts w:asciiTheme="minorEastAsia" w:hAnsiTheme="minorEastAsia" w:cstheme="majorBidi" w:hint="eastAsia"/>
          <w:color w:val="000000" w:themeColor="text1"/>
          <w:kern w:val="24"/>
          <w:szCs w:val="21"/>
        </w:rPr>
        <w:t xml:space="preserve">　　体制が整備できるよう、関係部局と連携して準備を進めます。</w:t>
      </w:r>
    </w:p>
    <w:p w:rsidR="00C442BC" w:rsidRPr="001B5BA5" w:rsidRDefault="001B5BA5" w:rsidP="00C442BC">
      <w:pPr>
        <w:rPr>
          <w:rFonts w:asciiTheme="minorEastAsia" w:hAnsiTheme="minorEastAsia" w:cstheme="majorBidi" w:hint="eastAsia"/>
          <w:bCs/>
          <w:color w:val="000000" w:themeColor="text1"/>
          <w:kern w:val="24"/>
          <w:szCs w:val="21"/>
        </w:rPr>
      </w:pPr>
      <w:r w:rsidRPr="001B5BA5">
        <w:rPr>
          <w:rFonts w:asciiTheme="minorEastAsia" w:hAnsiTheme="minorEastAsia" w:cstheme="majorBidi" w:hint="eastAsia"/>
          <w:bCs/>
          <w:color w:val="000000" w:themeColor="text1"/>
          <w:kern w:val="24"/>
          <w:szCs w:val="21"/>
        </w:rPr>
        <w:t>正確で効率的な会計事務処理の徹底【テーマ１】</w:t>
      </w:r>
    </w:p>
    <w:p w:rsidR="001B5BA5" w:rsidRPr="001B5BA5" w:rsidRDefault="001B5BA5" w:rsidP="001B5BA5">
      <w:pPr>
        <w:rPr>
          <w:rFonts w:asciiTheme="minorEastAsia" w:hAnsiTheme="minorEastAsia" w:cstheme="majorBidi"/>
          <w:color w:val="000000" w:themeColor="text1"/>
          <w:kern w:val="24"/>
          <w:szCs w:val="21"/>
        </w:rPr>
      </w:pPr>
      <w:r w:rsidRPr="001B5BA5">
        <w:rPr>
          <w:rFonts w:asciiTheme="minorEastAsia" w:hAnsiTheme="minorEastAsia" w:cstheme="majorBidi" w:hint="eastAsia"/>
          <w:color w:val="000000" w:themeColor="text1"/>
          <w:kern w:val="24"/>
          <w:szCs w:val="21"/>
        </w:rPr>
        <w:t xml:space="preserve">会計検査、会計事務研修・相談等を通じて、地方自治法や財務規則など法令等に則った正確で効率的な会計事務処理が徹底されるよう内部統制（*3）の充実に努めます。 </w:t>
      </w:r>
    </w:p>
    <w:p w:rsidR="001B5BA5" w:rsidRPr="001B5BA5" w:rsidRDefault="001B5BA5" w:rsidP="001B5BA5">
      <w:pPr>
        <w:ind w:firstLineChars="100" w:firstLine="210"/>
        <w:rPr>
          <w:rFonts w:asciiTheme="minorEastAsia" w:hAnsiTheme="minorEastAsia" w:cstheme="majorBidi"/>
          <w:color w:val="000000" w:themeColor="text1"/>
          <w:kern w:val="24"/>
          <w:szCs w:val="21"/>
        </w:rPr>
      </w:pPr>
      <w:r w:rsidRPr="001B5BA5">
        <w:rPr>
          <w:rFonts w:asciiTheme="minorEastAsia" w:hAnsiTheme="minorEastAsia" w:cstheme="majorBidi" w:hint="eastAsia"/>
          <w:color w:val="000000" w:themeColor="text1"/>
          <w:kern w:val="24"/>
          <w:szCs w:val="21"/>
        </w:rPr>
        <w:t xml:space="preserve">検査・指導の充実 </w:t>
      </w:r>
    </w:p>
    <w:p w:rsidR="001B5BA5" w:rsidRPr="001B5BA5" w:rsidRDefault="001B5BA5" w:rsidP="001B5BA5">
      <w:pPr>
        <w:rPr>
          <w:rFonts w:asciiTheme="minorEastAsia" w:hAnsiTheme="minorEastAsia" w:cstheme="majorBidi"/>
          <w:color w:val="000000" w:themeColor="text1"/>
          <w:kern w:val="24"/>
          <w:szCs w:val="21"/>
        </w:rPr>
      </w:pPr>
      <w:r w:rsidRPr="001B5BA5">
        <w:rPr>
          <w:rFonts w:asciiTheme="minorEastAsia" w:hAnsiTheme="minorEastAsia" w:cstheme="majorBidi" w:hint="eastAsia"/>
          <w:color w:val="000000" w:themeColor="text1"/>
          <w:kern w:val="24"/>
          <w:szCs w:val="21"/>
        </w:rPr>
        <w:t xml:space="preserve">　・ 物品や財産関係、新公会計も含めた検査項目の充実を図った「総合検査」をすべての所属に対して実施し、正確で効率的な会計事務の確保に努めます。 </w:t>
      </w:r>
    </w:p>
    <w:p w:rsidR="001B5BA5" w:rsidRPr="001B5BA5" w:rsidRDefault="001B5BA5" w:rsidP="001B5BA5">
      <w:pPr>
        <w:rPr>
          <w:rFonts w:asciiTheme="minorEastAsia" w:hAnsiTheme="minorEastAsia" w:cstheme="majorBidi"/>
          <w:color w:val="000000" w:themeColor="text1"/>
          <w:kern w:val="24"/>
          <w:szCs w:val="21"/>
        </w:rPr>
      </w:pPr>
      <w:r w:rsidRPr="001B5BA5">
        <w:rPr>
          <w:rFonts w:asciiTheme="minorEastAsia" w:hAnsiTheme="minorEastAsia" w:cstheme="majorBidi" w:hint="eastAsia"/>
          <w:color w:val="000000" w:themeColor="text1"/>
          <w:kern w:val="24"/>
          <w:szCs w:val="21"/>
        </w:rPr>
        <w:t xml:space="preserve">　・ 監査委員監査に活用できるよう、総合検査の結果を監査委員事務局に速やかに報告します。 </w:t>
      </w:r>
    </w:p>
    <w:p w:rsidR="001B5BA5" w:rsidRPr="001B5BA5" w:rsidRDefault="001B5BA5" w:rsidP="001B5BA5">
      <w:pPr>
        <w:rPr>
          <w:rFonts w:asciiTheme="minorEastAsia" w:hAnsiTheme="minorEastAsia" w:cstheme="majorBidi"/>
          <w:color w:val="000000" w:themeColor="text1"/>
          <w:kern w:val="24"/>
          <w:szCs w:val="21"/>
        </w:rPr>
      </w:pPr>
      <w:r w:rsidRPr="001B5BA5">
        <w:rPr>
          <w:rFonts w:asciiTheme="minorEastAsia" w:hAnsiTheme="minorEastAsia" w:cstheme="majorBidi" w:hint="eastAsia"/>
          <w:color w:val="000000" w:themeColor="text1"/>
          <w:kern w:val="24"/>
          <w:szCs w:val="21"/>
        </w:rPr>
        <w:t xml:space="preserve">　・全職場の約半分を対象に、抜打ちによる特別検査を実施し、金庫内の現金の保管状況を確認するとともに、会計事務等に関して意見交換を行うことで、各所属に対する牽制効果の向上と</w:t>
      </w:r>
    </w:p>
    <w:p w:rsidR="001B5BA5" w:rsidRPr="001B5BA5" w:rsidRDefault="001B5BA5" w:rsidP="001B5BA5">
      <w:pPr>
        <w:rPr>
          <w:rFonts w:asciiTheme="minorEastAsia" w:hAnsiTheme="minorEastAsia" w:cstheme="majorBidi"/>
          <w:color w:val="000000" w:themeColor="text1"/>
          <w:kern w:val="24"/>
          <w:szCs w:val="21"/>
        </w:rPr>
      </w:pPr>
      <w:r w:rsidRPr="001B5BA5">
        <w:rPr>
          <w:rFonts w:asciiTheme="minorEastAsia" w:hAnsiTheme="minorEastAsia" w:cstheme="majorBidi" w:hint="eastAsia"/>
          <w:color w:val="000000" w:themeColor="text1"/>
          <w:kern w:val="24"/>
          <w:szCs w:val="21"/>
        </w:rPr>
        <w:t xml:space="preserve">　　会計事務のレベルアップに努めます。 </w:t>
      </w:r>
    </w:p>
    <w:p w:rsidR="001B5BA5" w:rsidRPr="001B5BA5" w:rsidRDefault="001B5BA5" w:rsidP="001B5BA5">
      <w:pPr>
        <w:rPr>
          <w:rFonts w:asciiTheme="minorEastAsia" w:hAnsiTheme="minorEastAsia" w:cstheme="majorBidi"/>
          <w:color w:val="000000" w:themeColor="text1"/>
          <w:kern w:val="24"/>
          <w:szCs w:val="21"/>
        </w:rPr>
      </w:pPr>
      <w:r w:rsidRPr="001B5BA5">
        <w:rPr>
          <w:rFonts w:asciiTheme="minorEastAsia" w:hAnsiTheme="minorEastAsia" w:cstheme="majorBidi" w:hint="eastAsia"/>
          <w:color w:val="000000" w:themeColor="text1"/>
          <w:kern w:val="24"/>
          <w:szCs w:val="21"/>
        </w:rPr>
        <w:t xml:space="preserve">　・ 会計事務に携わる職員に対して、実地検査時における的確な指導・助言や、きめ細かな相談対応に努めます。 </w:t>
      </w:r>
    </w:p>
    <w:p w:rsidR="001B5BA5" w:rsidRPr="001B5BA5" w:rsidRDefault="001B5BA5" w:rsidP="001B5BA5">
      <w:pPr>
        <w:ind w:firstLineChars="100" w:firstLine="210"/>
        <w:rPr>
          <w:rFonts w:asciiTheme="minorEastAsia" w:hAnsiTheme="minorEastAsia" w:cstheme="majorBidi"/>
          <w:color w:val="000000" w:themeColor="text1"/>
          <w:kern w:val="24"/>
          <w:szCs w:val="21"/>
        </w:rPr>
      </w:pPr>
      <w:r w:rsidRPr="001B5BA5">
        <w:rPr>
          <w:rFonts w:asciiTheme="minorEastAsia" w:hAnsiTheme="minorEastAsia" w:cstheme="majorBidi" w:hint="eastAsia"/>
          <w:color w:val="000000" w:themeColor="text1"/>
          <w:kern w:val="24"/>
          <w:szCs w:val="21"/>
        </w:rPr>
        <w:t xml:space="preserve"> 研修・啓発の充実 </w:t>
      </w:r>
    </w:p>
    <w:p w:rsidR="001B5BA5" w:rsidRPr="001B5BA5" w:rsidRDefault="001B5BA5" w:rsidP="001B5BA5">
      <w:pPr>
        <w:rPr>
          <w:rFonts w:asciiTheme="minorEastAsia" w:hAnsiTheme="minorEastAsia" w:cstheme="majorBidi"/>
          <w:color w:val="000000" w:themeColor="text1"/>
          <w:kern w:val="24"/>
          <w:szCs w:val="21"/>
        </w:rPr>
      </w:pPr>
      <w:r w:rsidRPr="001B5BA5">
        <w:rPr>
          <w:rFonts w:asciiTheme="minorEastAsia" w:hAnsiTheme="minorEastAsia" w:cstheme="majorBidi" w:hint="eastAsia"/>
          <w:color w:val="000000" w:themeColor="text1"/>
          <w:kern w:val="24"/>
          <w:szCs w:val="21"/>
        </w:rPr>
        <w:t xml:space="preserve">　・ 職員が正確で効率的な会計事務を行うことができるよう、階層別研修等を行います。併せて、研修レポートの庁内ウェブへの掲載による参加意欲の増進に努めます。 </w:t>
      </w:r>
    </w:p>
    <w:p w:rsidR="001B5BA5" w:rsidRPr="001B5BA5" w:rsidRDefault="001B5BA5" w:rsidP="001B5BA5">
      <w:pPr>
        <w:rPr>
          <w:rFonts w:asciiTheme="minorEastAsia" w:hAnsiTheme="minorEastAsia" w:cstheme="majorBidi"/>
          <w:color w:val="000000" w:themeColor="text1"/>
          <w:kern w:val="24"/>
          <w:szCs w:val="21"/>
        </w:rPr>
      </w:pPr>
      <w:r w:rsidRPr="001B5BA5">
        <w:rPr>
          <w:rFonts w:asciiTheme="minorEastAsia" w:hAnsiTheme="minorEastAsia" w:cstheme="majorBidi" w:hint="eastAsia"/>
          <w:color w:val="000000" w:themeColor="text1"/>
          <w:kern w:val="24"/>
          <w:szCs w:val="21"/>
        </w:rPr>
        <w:t xml:space="preserve">　・ 「会計事務ポータルサイト（*4）」の認知度アップに努めるとともに、ポータルサイトなどを通じて、会計事務制度にかかる情報、財務会計システム処理情報、実地検査結果の概要など、</w:t>
      </w:r>
    </w:p>
    <w:p w:rsidR="001B5BA5" w:rsidRPr="001B5BA5" w:rsidRDefault="001B5BA5" w:rsidP="001B5BA5">
      <w:pPr>
        <w:rPr>
          <w:rFonts w:asciiTheme="minorEastAsia" w:hAnsiTheme="minorEastAsia" w:cstheme="majorBidi"/>
          <w:color w:val="000000" w:themeColor="text1"/>
          <w:kern w:val="24"/>
          <w:szCs w:val="21"/>
        </w:rPr>
      </w:pPr>
      <w:r w:rsidRPr="001B5BA5">
        <w:rPr>
          <w:rFonts w:asciiTheme="minorEastAsia" w:hAnsiTheme="minorEastAsia" w:cstheme="majorBidi" w:hint="eastAsia"/>
          <w:color w:val="000000" w:themeColor="text1"/>
          <w:kern w:val="24"/>
          <w:szCs w:val="21"/>
        </w:rPr>
        <w:t xml:space="preserve">　　 わかりやすく的確な情報発信に努めます。 </w:t>
      </w:r>
    </w:p>
    <w:p w:rsidR="001B5BA5" w:rsidRPr="001B5BA5" w:rsidRDefault="001B5BA5" w:rsidP="001B5BA5">
      <w:pPr>
        <w:rPr>
          <w:rFonts w:asciiTheme="minorEastAsia" w:hAnsiTheme="minorEastAsia" w:cstheme="majorBidi"/>
          <w:color w:val="000000" w:themeColor="text1"/>
          <w:kern w:val="24"/>
          <w:szCs w:val="21"/>
        </w:rPr>
      </w:pPr>
      <w:r w:rsidRPr="001B5BA5">
        <w:rPr>
          <w:rFonts w:asciiTheme="minorEastAsia" w:hAnsiTheme="minorEastAsia" w:cstheme="majorBidi" w:hint="eastAsia"/>
          <w:color w:val="000000" w:themeColor="text1"/>
          <w:kern w:val="24"/>
          <w:szCs w:val="21"/>
        </w:rPr>
        <w:t xml:space="preserve">　・ 会計職員（出納員・会計員）に対し、会計事務に関する役立つ情報を直接メールすることで、公金を取り扱う会計職員である認識を促すとともに、同じ情報を庁内ウェブへ掲載すること</w:t>
      </w:r>
    </w:p>
    <w:p w:rsidR="001B5BA5" w:rsidRPr="001B5BA5" w:rsidRDefault="001B5BA5" w:rsidP="001B5BA5">
      <w:pPr>
        <w:rPr>
          <w:rFonts w:asciiTheme="minorEastAsia" w:hAnsiTheme="minorEastAsia" w:cstheme="majorBidi"/>
          <w:color w:val="000000" w:themeColor="text1"/>
          <w:kern w:val="24"/>
          <w:szCs w:val="21"/>
        </w:rPr>
      </w:pPr>
      <w:r w:rsidRPr="001B5BA5">
        <w:rPr>
          <w:rFonts w:asciiTheme="minorEastAsia" w:hAnsiTheme="minorEastAsia" w:cstheme="majorBidi" w:hint="eastAsia"/>
          <w:color w:val="000000" w:themeColor="text1"/>
          <w:kern w:val="24"/>
          <w:szCs w:val="21"/>
        </w:rPr>
        <w:t xml:space="preserve">　　 で、会計事務に携わる全ての職員に対する正確で効率的な会計事務の徹底に努めます。 </w:t>
      </w:r>
    </w:p>
    <w:p w:rsidR="001B5BA5" w:rsidRPr="001B5BA5" w:rsidRDefault="001B5BA5" w:rsidP="00C442BC">
      <w:pPr>
        <w:rPr>
          <w:rFonts w:asciiTheme="minorEastAsia" w:hAnsiTheme="minorEastAsia" w:cstheme="majorBidi" w:hint="eastAsia"/>
          <w:bCs/>
          <w:color w:val="000000" w:themeColor="text1"/>
          <w:kern w:val="24"/>
          <w:szCs w:val="21"/>
        </w:rPr>
      </w:pPr>
      <w:r w:rsidRPr="001B5BA5">
        <w:rPr>
          <w:rFonts w:asciiTheme="minorEastAsia" w:hAnsiTheme="minorEastAsia" w:cstheme="majorBidi" w:hint="eastAsia"/>
          <w:bCs/>
          <w:color w:val="000000" w:themeColor="text1"/>
          <w:kern w:val="24"/>
          <w:szCs w:val="21"/>
        </w:rPr>
        <w:t>会計処理システムの円滑な運用</w:t>
      </w:r>
    </w:p>
    <w:p w:rsidR="001B5BA5" w:rsidRPr="001B5BA5" w:rsidRDefault="001B5BA5" w:rsidP="001B5BA5">
      <w:pPr>
        <w:rPr>
          <w:rFonts w:asciiTheme="minorEastAsia" w:hAnsiTheme="minorEastAsia" w:cstheme="majorBidi"/>
          <w:color w:val="000000" w:themeColor="text1"/>
          <w:kern w:val="24"/>
          <w:szCs w:val="21"/>
        </w:rPr>
      </w:pPr>
      <w:r w:rsidRPr="001B5BA5">
        <w:rPr>
          <w:rFonts w:asciiTheme="minorEastAsia" w:hAnsiTheme="minorEastAsia" w:cstheme="majorBidi" w:hint="eastAsia"/>
          <w:color w:val="000000" w:themeColor="text1"/>
          <w:kern w:val="24"/>
          <w:szCs w:val="21"/>
        </w:rPr>
        <w:t xml:space="preserve">会計処理システムの安全かつ適切な運用管理に努めます。 </w:t>
      </w:r>
    </w:p>
    <w:p w:rsidR="001B5BA5" w:rsidRPr="001B5BA5" w:rsidRDefault="001B5BA5" w:rsidP="001B5BA5">
      <w:pPr>
        <w:rPr>
          <w:rFonts w:asciiTheme="minorEastAsia" w:hAnsiTheme="minorEastAsia" w:cstheme="majorBidi"/>
          <w:color w:val="000000" w:themeColor="text1"/>
          <w:kern w:val="24"/>
          <w:szCs w:val="21"/>
        </w:rPr>
      </w:pPr>
      <w:r w:rsidRPr="001B5BA5">
        <w:rPr>
          <w:rFonts w:asciiTheme="minorEastAsia" w:hAnsiTheme="minorEastAsia" w:cstheme="majorBidi" w:hint="eastAsia"/>
          <w:color w:val="000000" w:themeColor="text1"/>
          <w:kern w:val="24"/>
          <w:szCs w:val="21"/>
        </w:rPr>
        <w:t xml:space="preserve">　・ 財務会計システムの円滑な運用管理を図るため、研修などを通じて適正な処理方法を周知します。 </w:t>
      </w:r>
    </w:p>
    <w:p w:rsidR="001B5BA5" w:rsidRPr="001B5BA5" w:rsidRDefault="001B5BA5" w:rsidP="001B5BA5">
      <w:pPr>
        <w:rPr>
          <w:rFonts w:asciiTheme="minorEastAsia" w:hAnsiTheme="minorEastAsia" w:cstheme="majorBidi"/>
          <w:color w:val="000000" w:themeColor="text1"/>
          <w:kern w:val="24"/>
          <w:szCs w:val="21"/>
        </w:rPr>
      </w:pPr>
      <w:r w:rsidRPr="001B5BA5">
        <w:rPr>
          <w:rFonts w:asciiTheme="minorEastAsia" w:hAnsiTheme="minorEastAsia" w:cstheme="majorBidi" w:hint="eastAsia"/>
          <w:color w:val="000000" w:themeColor="text1"/>
          <w:kern w:val="24"/>
          <w:szCs w:val="21"/>
        </w:rPr>
        <w:t xml:space="preserve">　・ 「大阪府会計局業務継続マニュアル」に基づき、災害等における財務会計システムの業務継続に係る対策訓練を行うなど、緊急時における会計処理の安全確保に努めます。</w:t>
      </w:r>
    </w:p>
    <w:p w:rsidR="001B5BA5" w:rsidRPr="001B5BA5" w:rsidRDefault="001B5BA5" w:rsidP="001B5BA5">
      <w:pPr>
        <w:rPr>
          <w:rFonts w:asciiTheme="minorEastAsia" w:hAnsiTheme="minorEastAsia" w:cstheme="majorBidi"/>
          <w:color w:val="000000" w:themeColor="text1"/>
          <w:kern w:val="24"/>
          <w:szCs w:val="21"/>
        </w:rPr>
      </w:pPr>
      <w:r w:rsidRPr="001B5BA5">
        <w:rPr>
          <w:rFonts w:asciiTheme="minorEastAsia" w:hAnsiTheme="minorEastAsia" w:cstheme="majorBidi" w:hint="eastAsia"/>
          <w:color w:val="000000" w:themeColor="text1"/>
          <w:kern w:val="24"/>
          <w:szCs w:val="21"/>
        </w:rPr>
        <w:t xml:space="preserve">　・ 財務会計業務の円滑な運用に必要なシステム改修を行うとともに、更なる事務の効率化を目指したシステムの改善に取り組みます。 </w:t>
      </w:r>
    </w:p>
    <w:p w:rsidR="001B5BA5" w:rsidRPr="001B5BA5" w:rsidRDefault="001B5BA5" w:rsidP="001B5BA5">
      <w:pPr>
        <w:rPr>
          <w:rFonts w:asciiTheme="minorEastAsia" w:hAnsiTheme="minorEastAsia" w:cstheme="majorBidi"/>
          <w:color w:val="000000" w:themeColor="text1"/>
          <w:kern w:val="24"/>
          <w:szCs w:val="21"/>
        </w:rPr>
      </w:pPr>
      <w:r w:rsidRPr="001B5BA5">
        <w:rPr>
          <w:rFonts w:asciiTheme="minorEastAsia" w:hAnsiTheme="minorEastAsia" w:cstheme="majorBidi" w:hint="eastAsia"/>
          <w:bCs/>
          <w:color w:val="000000" w:themeColor="text1"/>
          <w:kern w:val="24"/>
          <w:szCs w:val="21"/>
        </w:rPr>
        <w:t>新公会計制度による財務諸表の作成と庁内サポートの充実【テーマ２】</w:t>
      </w:r>
    </w:p>
    <w:p w:rsidR="001B5BA5" w:rsidRPr="001B5BA5" w:rsidRDefault="001B5BA5" w:rsidP="001B5BA5">
      <w:pPr>
        <w:rPr>
          <w:rFonts w:asciiTheme="minorEastAsia" w:hAnsiTheme="minorEastAsia" w:cstheme="majorBidi"/>
          <w:color w:val="000000" w:themeColor="text1"/>
          <w:kern w:val="24"/>
          <w:szCs w:val="21"/>
        </w:rPr>
      </w:pPr>
      <w:r w:rsidRPr="001B5BA5">
        <w:rPr>
          <w:rFonts w:asciiTheme="minorEastAsia" w:hAnsiTheme="minorEastAsia" w:cstheme="majorBidi" w:hint="eastAsia"/>
          <w:color w:val="000000" w:themeColor="text1"/>
          <w:kern w:val="24"/>
          <w:szCs w:val="21"/>
        </w:rPr>
        <w:t>平成28年度決算に基づく新公会計制度による財務諸表を作成します。</w:t>
      </w:r>
    </w:p>
    <w:p w:rsidR="001B5BA5" w:rsidRPr="001B5BA5" w:rsidRDefault="001B5BA5" w:rsidP="001B5BA5">
      <w:pPr>
        <w:rPr>
          <w:rFonts w:asciiTheme="minorEastAsia" w:hAnsiTheme="minorEastAsia" w:cstheme="majorBidi"/>
          <w:color w:val="000000" w:themeColor="text1"/>
          <w:kern w:val="24"/>
          <w:szCs w:val="21"/>
        </w:rPr>
      </w:pPr>
      <w:r w:rsidRPr="001B5BA5">
        <w:rPr>
          <w:rFonts w:asciiTheme="minorEastAsia" w:hAnsiTheme="minorEastAsia" w:cstheme="majorBidi" w:hint="eastAsia"/>
          <w:color w:val="000000" w:themeColor="text1"/>
          <w:kern w:val="24"/>
          <w:szCs w:val="21"/>
        </w:rPr>
        <w:t xml:space="preserve">　大阪府全体の財務諸表のみでなく、財務マネジメントの強化につながるよう、部局別や事業別の貸借対照表・行政コスト計算書を作成し、ストック情報やフルコスト情報の公表や財務諸表の円滑な活用推進に向け、次の取組みを行います。</w:t>
      </w:r>
    </w:p>
    <w:p w:rsidR="001B5BA5" w:rsidRPr="001B5BA5" w:rsidRDefault="001B5BA5" w:rsidP="001B5BA5">
      <w:pPr>
        <w:rPr>
          <w:rFonts w:asciiTheme="minorEastAsia" w:hAnsiTheme="minorEastAsia" w:cstheme="majorBidi"/>
          <w:color w:val="000000" w:themeColor="text1"/>
          <w:kern w:val="24"/>
          <w:szCs w:val="21"/>
        </w:rPr>
      </w:pPr>
      <w:r w:rsidRPr="001B5BA5">
        <w:rPr>
          <w:rFonts w:asciiTheme="minorEastAsia" w:hAnsiTheme="minorEastAsia" w:cstheme="majorBidi" w:hint="eastAsia"/>
          <w:color w:val="000000" w:themeColor="text1"/>
          <w:kern w:val="24"/>
          <w:szCs w:val="21"/>
        </w:rPr>
        <w:t xml:space="preserve">　・ 日々の会計処理や決算整理事務など実務面で各部局をサポートし、正確な財務諸表を迅速に作成します。</w:t>
      </w:r>
    </w:p>
    <w:p w:rsidR="001B5BA5" w:rsidRPr="001B5BA5" w:rsidRDefault="001B5BA5" w:rsidP="001B5BA5">
      <w:pPr>
        <w:rPr>
          <w:rFonts w:asciiTheme="minorEastAsia" w:hAnsiTheme="minorEastAsia" w:cstheme="majorBidi"/>
          <w:color w:val="000000" w:themeColor="text1"/>
          <w:kern w:val="24"/>
          <w:szCs w:val="21"/>
        </w:rPr>
      </w:pPr>
      <w:r w:rsidRPr="001B5BA5">
        <w:rPr>
          <w:rFonts w:asciiTheme="minorEastAsia" w:hAnsiTheme="minorEastAsia" w:cstheme="majorBidi" w:hint="eastAsia"/>
          <w:color w:val="000000" w:themeColor="text1"/>
          <w:kern w:val="24"/>
          <w:szCs w:val="21"/>
        </w:rPr>
        <w:t xml:space="preserve">　・ 作成した財務諸表をもとに、その理解促進に関する研修や、各種の財務指標を活用した分析手法の提供などを通じて、職員の会計リテラシーの向上を図り、より多様な分析・活用を促しま　　</w:t>
      </w:r>
    </w:p>
    <w:p w:rsidR="001B5BA5" w:rsidRPr="001B5BA5" w:rsidRDefault="001B5BA5" w:rsidP="001B5BA5">
      <w:pPr>
        <w:rPr>
          <w:rFonts w:asciiTheme="minorEastAsia" w:hAnsiTheme="minorEastAsia" w:cstheme="majorBidi"/>
          <w:color w:val="000000" w:themeColor="text1"/>
          <w:kern w:val="24"/>
          <w:szCs w:val="21"/>
        </w:rPr>
      </w:pPr>
      <w:r w:rsidRPr="001B5BA5">
        <w:rPr>
          <w:rFonts w:asciiTheme="minorEastAsia" w:hAnsiTheme="minorEastAsia" w:cstheme="majorBidi" w:hint="eastAsia"/>
          <w:color w:val="000000" w:themeColor="text1"/>
          <w:kern w:val="24"/>
          <w:szCs w:val="21"/>
        </w:rPr>
        <w:t xml:space="preserve">　　 す。併せて、ホームページ等で広く府民に財務諸表を周知し、大阪府の財務状況を正確に理解していただけるよう努めます。</w:t>
      </w:r>
    </w:p>
    <w:p w:rsidR="001B5BA5" w:rsidRPr="001B5BA5" w:rsidRDefault="001B5BA5" w:rsidP="001B5BA5">
      <w:pPr>
        <w:rPr>
          <w:rFonts w:asciiTheme="minorEastAsia" w:hAnsiTheme="minorEastAsia" w:cstheme="majorBidi"/>
          <w:color w:val="000000" w:themeColor="text1"/>
          <w:kern w:val="24"/>
          <w:szCs w:val="21"/>
        </w:rPr>
      </w:pPr>
      <w:r w:rsidRPr="001B5BA5">
        <w:rPr>
          <w:rFonts w:asciiTheme="minorEastAsia" w:hAnsiTheme="minorEastAsia" w:cstheme="majorBidi" w:hint="eastAsia"/>
          <w:color w:val="000000" w:themeColor="text1"/>
          <w:kern w:val="24"/>
          <w:szCs w:val="21"/>
        </w:rPr>
        <w:t xml:space="preserve">　・ 国の「統一的な基準による地方公会計の整備促進について」の通知を受け、 期限である平成30年度中の対応に向け、「統一的な基準」による財務書類等を作成するに当たっての実務的な</w:t>
      </w:r>
    </w:p>
    <w:p w:rsidR="001B5BA5" w:rsidRPr="001B5BA5" w:rsidRDefault="001B5BA5" w:rsidP="001B5BA5">
      <w:pPr>
        <w:rPr>
          <w:rFonts w:asciiTheme="minorEastAsia" w:hAnsiTheme="minorEastAsia" w:cstheme="majorBidi"/>
          <w:color w:val="000000" w:themeColor="text1"/>
          <w:kern w:val="24"/>
          <w:szCs w:val="21"/>
        </w:rPr>
      </w:pPr>
      <w:r w:rsidRPr="001B5BA5">
        <w:rPr>
          <w:rFonts w:asciiTheme="minorEastAsia" w:hAnsiTheme="minorEastAsia" w:cstheme="majorBidi" w:hint="eastAsia"/>
          <w:color w:val="000000" w:themeColor="text1"/>
          <w:kern w:val="24"/>
          <w:szCs w:val="21"/>
        </w:rPr>
        <w:t xml:space="preserve">　　 課題を整理しつつ、今後の府の新公会計制度の円滑な運用を図ります。</w:t>
      </w:r>
    </w:p>
    <w:p w:rsidR="001B5BA5" w:rsidRPr="001B5BA5" w:rsidRDefault="001B5BA5" w:rsidP="001B5BA5">
      <w:pPr>
        <w:rPr>
          <w:rFonts w:asciiTheme="minorEastAsia" w:hAnsiTheme="minorEastAsia" w:cstheme="majorBidi"/>
          <w:color w:val="000000" w:themeColor="text1"/>
          <w:kern w:val="24"/>
          <w:szCs w:val="21"/>
        </w:rPr>
      </w:pPr>
      <w:r w:rsidRPr="001B5BA5">
        <w:rPr>
          <w:rFonts w:asciiTheme="minorEastAsia" w:hAnsiTheme="minorEastAsia" w:cstheme="majorBidi" w:hint="eastAsia"/>
          <w:bCs/>
          <w:color w:val="000000" w:themeColor="text1"/>
          <w:kern w:val="24"/>
          <w:szCs w:val="21"/>
        </w:rPr>
        <w:t>より便利で効率的な手数料収納体制の整備【テーマ３】</w:t>
      </w:r>
    </w:p>
    <w:p w:rsidR="001B5BA5" w:rsidRPr="001B5BA5" w:rsidRDefault="001B5BA5" w:rsidP="001B5BA5">
      <w:pPr>
        <w:rPr>
          <w:rFonts w:asciiTheme="minorEastAsia" w:hAnsiTheme="minorEastAsia" w:cstheme="majorBidi"/>
          <w:color w:val="000000" w:themeColor="text1"/>
          <w:kern w:val="24"/>
          <w:szCs w:val="21"/>
        </w:rPr>
      </w:pPr>
      <w:r w:rsidRPr="001B5BA5">
        <w:rPr>
          <w:rFonts w:asciiTheme="minorEastAsia" w:hAnsiTheme="minorEastAsia" w:cstheme="majorBidi" w:hint="eastAsia"/>
          <w:color w:val="000000" w:themeColor="text1"/>
          <w:kern w:val="24"/>
          <w:szCs w:val="21"/>
        </w:rPr>
        <w:t>平成３０年１０月の大阪府証紙の廃止に向けて、民間委託による手数料の収納やコンビニ収納の導入など、より便利で効率的な手数料の収納体制の整備に向けた取り組みを進めます。</w:t>
      </w:r>
    </w:p>
    <w:p w:rsidR="001B5BA5" w:rsidRPr="001B5BA5" w:rsidRDefault="001B5BA5" w:rsidP="00C442BC">
      <w:pPr>
        <w:rPr>
          <w:rFonts w:asciiTheme="minorEastAsia" w:hAnsiTheme="minorEastAsia" w:cstheme="majorBidi"/>
          <w:color w:val="000000" w:themeColor="text1"/>
          <w:kern w:val="24"/>
          <w:szCs w:val="21"/>
        </w:rPr>
      </w:pPr>
      <w:bookmarkStart w:id="0" w:name="_GoBack"/>
      <w:bookmarkEnd w:id="0"/>
    </w:p>
    <w:sectPr w:rsidR="001B5BA5" w:rsidRPr="001B5B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7052"/>
    <w:multiLevelType w:val="hybridMultilevel"/>
    <w:tmpl w:val="82AC632E"/>
    <w:lvl w:ilvl="0" w:tplc="6228FAAC">
      <w:start w:val="1"/>
      <w:numFmt w:val="bullet"/>
      <w:lvlText w:val=""/>
      <w:lvlJc w:val="left"/>
      <w:pPr>
        <w:tabs>
          <w:tab w:val="num" w:pos="720"/>
        </w:tabs>
        <w:ind w:left="720" w:hanging="360"/>
      </w:pPr>
      <w:rPr>
        <w:rFonts w:ascii="Wingdings" w:hAnsi="Wingdings" w:hint="default"/>
      </w:rPr>
    </w:lvl>
    <w:lvl w:ilvl="1" w:tplc="5D6085A8" w:tentative="1">
      <w:start w:val="1"/>
      <w:numFmt w:val="bullet"/>
      <w:lvlText w:val=""/>
      <w:lvlJc w:val="left"/>
      <w:pPr>
        <w:tabs>
          <w:tab w:val="num" w:pos="1440"/>
        </w:tabs>
        <w:ind w:left="1440" w:hanging="360"/>
      </w:pPr>
      <w:rPr>
        <w:rFonts w:ascii="Wingdings" w:hAnsi="Wingdings" w:hint="default"/>
      </w:rPr>
    </w:lvl>
    <w:lvl w:ilvl="2" w:tplc="FA9CE7DE" w:tentative="1">
      <w:start w:val="1"/>
      <w:numFmt w:val="bullet"/>
      <w:lvlText w:val=""/>
      <w:lvlJc w:val="left"/>
      <w:pPr>
        <w:tabs>
          <w:tab w:val="num" w:pos="2160"/>
        </w:tabs>
        <w:ind w:left="2160" w:hanging="360"/>
      </w:pPr>
      <w:rPr>
        <w:rFonts w:ascii="Wingdings" w:hAnsi="Wingdings" w:hint="default"/>
      </w:rPr>
    </w:lvl>
    <w:lvl w:ilvl="3" w:tplc="D310C26E" w:tentative="1">
      <w:start w:val="1"/>
      <w:numFmt w:val="bullet"/>
      <w:lvlText w:val=""/>
      <w:lvlJc w:val="left"/>
      <w:pPr>
        <w:tabs>
          <w:tab w:val="num" w:pos="2880"/>
        </w:tabs>
        <w:ind w:left="2880" w:hanging="360"/>
      </w:pPr>
      <w:rPr>
        <w:rFonts w:ascii="Wingdings" w:hAnsi="Wingdings" w:hint="default"/>
      </w:rPr>
    </w:lvl>
    <w:lvl w:ilvl="4" w:tplc="81D6709E" w:tentative="1">
      <w:start w:val="1"/>
      <w:numFmt w:val="bullet"/>
      <w:lvlText w:val=""/>
      <w:lvlJc w:val="left"/>
      <w:pPr>
        <w:tabs>
          <w:tab w:val="num" w:pos="3600"/>
        </w:tabs>
        <w:ind w:left="3600" w:hanging="360"/>
      </w:pPr>
      <w:rPr>
        <w:rFonts w:ascii="Wingdings" w:hAnsi="Wingdings" w:hint="default"/>
      </w:rPr>
    </w:lvl>
    <w:lvl w:ilvl="5" w:tplc="D338B494" w:tentative="1">
      <w:start w:val="1"/>
      <w:numFmt w:val="bullet"/>
      <w:lvlText w:val=""/>
      <w:lvlJc w:val="left"/>
      <w:pPr>
        <w:tabs>
          <w:tab w:val="num" w:pos="4320"/>
        </w:tabs>
        <w:ind w:left="4320" w:hanging="360"/>
      </w:pPr>
      <w:rPr>
        <w:rFonts w:ascii="Wingdings" w:hAnsi="Wingdings" w:hint="default"/>
      </w:rPr>
    </w:lvl>
    <w:lvl w:ilvl="6" w:tplc="2264DF8A" w:tentative="1">
      <w:start w:val="1"/>
      <w:numFmt w:val="bullet"/>
      <w:lvlText w:val=""/>
      <w:lvlJc w:val="left"/>
      <w:pPr>
        <w:tabs>
          <w:tab w:val="num" w:pos="5040"/>
        </w:tabs>
        <w:ind w:left="5040" w:hanging="360"/>
      </w:pPr>
      <w:rPr>
        <w:rFonts w:ascii="Wingdings" w:hAnsi="Wingdings" w:hint="default"/>
      </w:rPr>
    </w:lvl>
    <w:lvl w:ilvl="7" w:tplc="6E4A77A6" w:tentative="1">
      <w:start w:val="1"/>
      <w:numFmt w:val="bullet"/>
      <w:lvlText w:val=""/>
      <w:lvlJc w:val="left"/>
      <w:pPr>
        <w:tabs>
          <w:tab w:val="num" w:pos="5760"/>
        </w:tabs>
        <w:ind w:left="5760" w:hanging="360"/>
      </w:pPr>
      <w:rPr>
        <w:rFonts w:ascii="Wingdings" w:hAnsi="Wingdings" w:hint="default"/>
      </w:rPr>
    </w:lvl>
    <w:lvl w:ilvl="8" w:tplc="9FD06AD4" w:tentative="1">
      <w:start w:val="1"/>
      <w:numFmt w:val="bullet"/>
      <w:lvlText w:val=""/>
      <w:lvlJc w:val="left"/>
      <w:pPr>
        <w:tabs>
          <w:tab w:val="num" w:pos="6480"/>
        </w:tabs>
        <w:ind w:left="6480" w:hanging="360"/>
      </w:pPr>
      <w:rPr>
        <w:rFonts w:ascii="Wingdings" w:hAnsi="Wingdings" w:hint="default"/>
      </w:rPr>
    </w:lvl>
  </w:abstractNum>
  <w:abstractNum w:abstractNumId="1">
    <w:nsid w:val="0AB91BF9"/>
    <w:multiLevelType w:val="hybridMultilevel"/>
    <w:tmpl w:val="AF9A4B24"/>
    <w:lvl w:ilvl="0" w:tplc="0BD89EAA">
      <w:start w:val="1"/>
      <w:numFmt w:val="bullet"/>
      <w:lvlText w:val=""/>
      <w:lvlJc w:val="left"/>
      <w:pPr>
        <w:tabs>
          <w:tab w:val="num" w:pos="720"/>
        </w:tabs>
        <w:ind w:left="720" w:hanging="360"/>
      </w:pPr>
      <w:rPr>
        <w:rFonts w:ascii="Wingdings" w:hAnsi="Wingdings" w:hint="default"/>
      </w:rPr>
    </w:lvl>
    <w:lvl w:ilvl="1" w:tplc="4C6895B6" w:tentative="1">
      <w:start w:val="1"/>
      <w:numFmt w:val="bullet"/>
      <w:lvlText w:val=""/>
      <w:lvlJc w:val="left"/>
      <w:pPr>
        <w:tabs>
          <w:tab w:val="num" w:pos="1440"/>
        </w:tabs>
        <w:ind w:left="1440" w:hanging="360"/>
      </w:pPr>
      <w:rPr>
        <w:rFonts w:ascii="Wingdings" w:hAnsi="Wingdings" w:hint="default"/>
      </w:rPr>
    </w:lvl>
    <w:lvl w:ilvl="2" w:tplc="E4C277DE" w:tentative="1">
      <w:start w:val="1"/>
      <w:numFmt w:val="bullet"/>
      <w:lvlText w:val=""/>
      <w:lvlJc w:val="left"/>
      <w:pPr>
        <w:tabs>
          <w:tab w:val="num" w:pos="2160"/>
        </w:tabs>
        <w:ind w:left="2160" w:hanging="360"/>
      </w:pPr>
      <w:rPr>
        <w:rFonts w:ascii="Wingdings" w:hAnsi="Wingdings" w:hint="default"/>
      </w:rPr>
    </w:lvl>
    <w:lvl w:ilvl="3" w:tplc="E552F6E2" w:tentative="1">
      <w:start w:val="1"/>
      <w:numFmt w:val="bullet"/>
      <w:lvlText w:val=""/>
      <w:lvlJc w:val="left"/>
      <w:pPr>
        <w:tabs>
          <w:tab w:val="num" w:pos="2880"/>
        </w:tabs>
        <w:ind w:left="2880" w:hanging="360"/>
      </w:pPr>
      <w:rPr>
        <w:rFonts w:ascii="Wingdings" w:hAnsi="Wingdings" w:hint="default"/>
      </w:rPr>
    </w:lvl>
    <w:lvl w:ilvl="4" w:tplc="CE788BA8" w:tentative="1">
      <w:start w:val="1"/>
      <w:numFmt w:val="bullet"/>
      <w:lvlText w:val=""/>
      <w:lvlJc w:val="left"/>
      <w:pPr>
        <w:tabs>
          <w:tab w:val="num" w:pos="3600"/>
        </w:tabs>
        <w:ind w:left="3600" w:hanging="360"/>
      </w:pPr>
      <w:rPr>
        <w:rFonts w:ascii="Wingdings" w:hAnsi="Wingdings" w:hint="default"/>
      </w:rPr>
    </w:lvl>
    <w:lvl w:ilvl="5" w:tplc="39945AC0" w:tentative="1">
      <w:start w:val="1"/>
      <w:numFmt w:val="bullet"/>
      <w:lvlText w:val=""/>
      <w:lvlJc w:val="left"/>
      <w:pPr>
        <w:tabs>
          <w:tab w:val="num" w:pos="4320"/>
        </w:tabs>
        <w:ind w:left="4320" w:hanging="360"/>
      </w:pPr>
      <w:rPr>
        <w:rFonts w:ascii="Wingdings" w:hAnsi="Wingdings" w:hint="default"/>
      </w:rPr>
    </w:lvl>
    <w:lvl w:ilvl="6" w:tplc="E2CA23AC" w:tentative="1">
      <w:start w:val="1"/>
      <w:numFmt w:val="bullet"/>
      <w:lvlText w:val=""/>
      <w:lvlJc w:val="left"/>
      <w:pPr>
        <w:tabs>
          <w:tab w:val="num" w:pos="5040"/>
        </w:tabs>
        <w:ind w:left="5040" w:hanging="360"/>
      </w:pPr>
      <w:rPr>
        <w:rFonts w:ascii="Wingdings" w:hAnsi="Wingdings" w:hint="default"/>
      </w:rPr>
    </w:lvl>
    <w:lvl w:ilvl="7" w:tplc="D5B88858" w:tentative="1">
      <w:start w:val="1"/>
      <w:numFmt w:val="bullet"/>
      <w:lvlText w:val=""/>
      <w:lvlJc w:val="left"/>
      <w:pPr>
        <w:tabs>
          <w:tab w:val="num" w:pos="5760"/>
        </w:tabs>
        <w:ind w:left="5760" w:hanging="360"/>
      </w:pPr>
      <w:rPr>
        <w:rFonts w:ascii="Wingdings" w:hAnsi="Wingdings" w:hint="default"/>
      </w:rPr>
    </w:lvl>
    <w:lvl w:ilvl="8" w:tplc="FD4C1A26" w:tentative="1">
      <w:start w:val="1"/>
      <w:numFmt w:val="bullet"/>
      <w:lvlText w:val=""/>
      <w:lvlJc w:val="left"/>
      <w:pPr>
        <w:tabs>
          <w:tab w:val="num" w:pos="6480"/>
        </w:tabs>
        <w:ind w:left="6480" w:hanging="360"/>
      </w:pPr>
      <w:rPr>
        <w:rFonts w:ascii="Wingdings" w:hAnsi="Wingdings" w:hint="default"/>
      </w:rPr>
    </w:lvl>
  </w:abstractNum>
  <w:abstractNum w:abstractNumId="2">
    <w:nsid w:val="0F4A4582"/>
    <w:multiLevelType w:val="hybridMultilevel"/>
    <w:tmpl w:val="7D849594"/>
    <w:lvl w:ilvl="0" w:tplc="C6B6ECFA">
      <w:start w:val="1"/>
      <w:numFmt w:val="bullet"/>
      <w:lvlText w:val=""/>
      <w:lvlJc w:val="left"/>
      <w:pPr>
        <w:tabs>
          <w:tab w:val="num" w:pos="720"/>
        </w:tabs>
        <w:ind w:left="720" w:hanging="360"/>
      </w:pPr>
      <w:rPr>
        <w:rFonts w:ascii="Wingdings" w:hAnsi="Wingdings" w:hint="default"/>
      </w:rPr>
    </w:lvl>
    <w:lvl w:ilvl="1" w:tplc="B4500EB4" w:tentative="1">
      <w:start w:val="1"/>
      <w:numFmt w:val="bullet"/>
      <w:lvlText w:val=""/>
      <w:lvlJc w:val="left"/>
      <w:pPr>
        <w:tabs>
          <w:tab w:val="num" w:pos="1440"/>
        </w:tabs>
        <w:ind w:left="1440" w:hanging="360"/>
      </w:pPr>
      <w:rPr>
        <w:rFonts w:ascii="Wingdings" w:hAnsi="Wingdings" w:hint="default"/>
      </w:rPr>
    </w:lvl>
    <w:lvl w:ilvl="2" w:tplc="845659A8" w:tentative="1">
      <w:start w:val="1"/>
      <w:numFmt w:val="bullet"/>
      <w:lvlText w:val=""/>
      <w:lvlJc w:val="left"/>
      <w:pPr>
        <w:tabs>
          <w:tab w:val="num" w:pos="2160"/>
        </w:tabs>
        <w:ind w:left="2160" w:hanging="360"/>
      </w:pPr>
      <w:rPr>
        <w:rFonts w:ascii="Wingdings" w:hAnsi="Wingdings" w:hint="default"/>
      </w:rPr>
    </w:lvl>
    <w:lvl w:ilvl="3" w:tplc="FA787E4E" w:tentative="1">
      <w:start w:val="1"/>
      <w:numFmt w:val="bullet"/>
      <w:lvlText w:val=""/>
      <w:lvlJc w:val="left"/>
      <w:pPr>
        <w:tabs>
          <w:tab w:val="num" w:pos="2880"/>
        </w:tabs>
        <w:ind w:left="2880" w:hanging="360"/>
      </w:pPr>
      <w:rPr>
        <w:rFonts w:ascii="Wingdings" w:hAnsi="Wingdings" w:hint="default"/>
      </w:rPr>
    </w:lvl>
    <w:lvl w:ilvl="4" w:tplc="FD3EF1C6" w:tentative="1">
      <w:start w:val="1"/>
      <w:numFmt w:val="bullet"/>
      <w:lvlText w:val=""/>
      <w:lvlJc w:val="left"/>
      <w:pPr>
        <w:tabs>
          <w:tab w:val="num" w:pos="3600"/>
        </w:tabs>
        <w:ind w:left="3600" w:hanging="360"/>
      </w:pPr>
      <w:rPr>
        <w:rFonts w:ascii="Wingdings" w:hAnsi="Wingdings" w:hint="default"/>
      </w:rPr>
    </w:lvl>
    <w:lvl w:ilvl="5" w:tplc="FB74334C" w:tentative="1">
      <w:start w:val="1"/>
      <w:numFmt w:val="bullet"/>
      <w:lvlText w:val=""/>
      <w:lvlJc w:val="left"/>
      <w:pPr>
        <w:tabs>
          <w:tab w:val="num" w:pos="4320"/>
        </w:tabs>
        <w:ind w:left="4320" w:hanging="360"/>
      </w:pPr>
      <w:rPr>
        <w:rFonts w:ascii="Wingdings" w:hAnsi="Wingdings" w:hint="default"/>
      </w:rPr>
    </w:lvl>
    <w:lvl w:ilvl="6" w:tplc="785CDC94" w:tentative="1">
      <w:start w:val="1"/>
      <w:numFmt w:val="bullet"/>
      <w:lvlText w:val=""/>
      <w:lvlJc w:val="left"/>
      <w:pPr>
        <w:tabs>
          <w:tab w:val="num" w:pos="5040"/>
        </w:tabs>
        <w:ind w:left="5040" w:hanging="360"/>
      </w:pPr>
      <w:rPr>
        <w:rFonts w:ascii="Wingdings" w:hAnsi="Wingdings" w:hint="default"/>
      </w:rPr>
    </w:lvl>
    <w:lvl w:ilvl="7" w:tplc="A5A0800C" w:tentative="1">
      <w:start w:val="1"/>
      <w:numFmt w:val="bullet"/>
      <w:lvlText w:val=""/>
      <w:lvlJc w:val="left"/>
      <w:pPr>
        <w:tabs>
          <w:tab w:val="num" w:pos="5760"/>
        </w:tabs>
        <w:ind w:left="5760" w:hanging="360"/>
      </w:pPr>
      <w:rPr>
        <w:rFonts w:ascii="Wingdings" w:hAnsi="Wingdings" w:hint="default"/>
      </w:rPr>
    </w:lvl>
    <w:lvl w:ilvl="8" w:tplc="CD98FDE8" w:tentative="1">
      <w:start w:val="1"/>
      <w:numFmt w:val="bullet"/>
      <w:lvlText w:val=""/>
      <w:lvlJc w:val="left"/>
      <w:pPr>
        <w:tabs>
          <w:tab w:val="num" w:pos="6480"/>
        </w:tabs>
        <w:ind w:left="6480" w:hanging="360"/>
      </w:pPr>
      <w:rPr>
        <w:rFonts w:ascii="Wingdings" w:hAnsi="Wingdings" w:hint="default"/>
      </w:rPr>
    </w:lvl>
  </w:abstractNum>
  <w:abstractNum w:abstractNumId="3">
    <w:nsid w:val="10774BB7"/>
    <w:multiLevelType w:val="hybridMultilevel"/>
    <w:tmpl w:val="BDE228B4"/>
    <w:lvl w:ilvl="0" w:tplc="D9FEA2DC">
      <w:start w:val="1"/>
      <w:numFmt w:val="bullet"/>
      <w:lvlText w:val=""/>
      <w:lvlJc w:val="left"/>
      <w:pPr>
        <w:tabs>
          <w:tab w:val="num" w:pos="720"/>
        </w:tabs>
        <w:ind w:left="720" w:hanging="360"/>
      </w:pPr>
      <w:rPr>
        <w:rFonts w:ascii="Wingdings" w:hAnsi="Wingdings" w:hint="default"/>
      </w:rPr>
    </w:lvl>
    <w:lvl w:ilvl="1" w:tplc="6D442620" w:tentative="1">
      <w:start w:val="1"/>
      <w:numFmt w:val="bullet"/>
      <w:lvlText w:val=""/>
      <w:lvlJc w:val="left"/>
      <w:pPr>
        <w:tabs>
          <w:tab w:val="num" w:pos="1440"/>
        </w:tabs>
        <w:ind w:left="1440" w:hanging="360"/>
      </w:pPr>
      <w:rPr>
        <w:rFonts w:ascii="Wingdings" w:hAnsi="Wingdings" w:hint="default"/>
      </w:rPr>
    </w:lvl>
    <w:lvl w:ilvl="2" w:tplc="2262828C" w:tentative="1">
      <w:start w:val="1"/>
      <w:numFmt w:val="bullet"/>
      <w:lvlText w:val=""/>
      <w:lvlJc w:val="left"/>
      <w:pPr>
        <w:tabs>
          <w:tab w:val="num" w:pos="2160"/>
        </w:tabs>
        <w:ind w:left="2160" w:hanging="360"/>
      </w:pPr>
      <w:rPr>
        <w:rFonts w:ascii="Wingdings" w:hAnsi="Wingdings" w:hint="default"/>
      </w:rPr>
    </w:lvl>
    <w:lvl w:ilvl="3" w:tplc="D0E21D58" w:tentative="1">
      <w:start w:val="1"/>
      <w:numFmt w:val="bullet"/>
      <w:lvlText w:val=""/>
      <w:lvlJc w:val="left"/>
      <w:pPr>
        <w:tabs>
          <w:tab w:val="num" w:pos="2880"/>
        </w:tabs>
        <w:ind w:left="2880" w:hanging="360"/>
      </w:pPr>
      <w:rPr>
        <w:rFonts w:ascii="Wingdings" w:hAnsi="Wingdings" w:hint="default"/>
      </w:rPr>
    </w:lvl>
    <w:lvl w:ilvl="4" w:tplc="197AE02C" w:tentative="1">
      <w:start w:val="1"/>
      <w:numFmt w:val="bullet"/>
      <w:lvlText w:val=""/>
      <w:lvlJc w:val="left"/>
      <w:pPr>
        <w:tabs>
          <w:tab w:val="num" w:pos="3600"/>
        </w:tabs>
        <w:ind w:left="3600" w:hanging="360"/>
      </w:pPr>
      <w:rPr>
        <w:rFonts w:ascii="Wingdings" w:hAnsi="Wingdings" w:hint="default"/>
      </w:rPr>
    </w:lvl>
    <w:lvl w:ilvl="5" w:tplc="75B6592A" w:tentative="1">
      <w:start w:val="1"/>
      <w:numFmt w:val="bullet"/>
      <w:lvlText w:val=""/>
      <w:lvlJc w:val="left"/>
      <w:pPr>
        <w:tabs>
          <w:tab w:val="num" w:pos="4320"/>
        </w:tabs>
        <w:ind w:left="4320" w:hanging="360"/>
      </w:pPr>
      <w:rPr>
        <w:rFonts w:ascii="Wingdings" w:hAnsi="Wingdings" w:hint="default"/>
      </w:rPr>
    </w:lvl>
    <w:lvl w:ilvl="6" w:tplc="2C4237F4" w:tentative="1">
      <w:start w:val="1"/>
      <w:numFmt w:val="bullet"/>
      <w:lvlText w:val=""/>
      <w:lvlJc w:val="left"/>
      <w:pPr>
        <w:tabs>
          <w:tab w:val="num" w:pos="5040"/>
        </w:tabs>
        <w:ind w:left="5040" w:hanging="360"/>
      </w:pPr>
      <w:rPr>
        <w:rFonts w:ascii="Wingdings" w:hAnsi="Wingdings" w:hint="default"/>
      </w:rPr>
    </w:lvl>
    <w:lvl w:ilvl="7" w:tplc="1A86DF4C" w:tentative="1">
      <w:start w:val="1"/>
      <w:numFmt w:val="bullet"/>
      <w:lvlText w:val=""/>
      <w:lvlJc w:val="left"/>
      <w:pPr>
        <w:tabs>
          <w:tab w:val="num" w:pos="5760"/>
        </w:tabs>
        <w:ind w:left="5760" w:hanging="360"/>
      </w:pPr>
      <w:rPr>
        <w:rFonts w:ascii="Wingdings" w:hAnsi="Wingdings" w:hint="default"/>
      </w:rPr>
    </w:lvl>
    <w:lvl w:ilvl="8" w:tplc="E9781EB8" w:tentative="1">
      <w:start w:val="1"/>
      <w:numFmt w:val="bullet"/>
      <w:lvlText w:val=""/>
      <w:lvlJc w:val="left"/>
      <w:pPr>
        <w:tabs>
          <w:tab w:val="num" w:pos="6480"/>
        </w:tabs>
        <w:ind w:left="6480" w:hanging="360"/>
      </w:pPr>
      <w:rPr>
        <w:rFonts w:ascii="Wingdings" w:hAnsi="Wingdings" w:hint="default"/>
      </w:rPr>
    </w:lvl>
  </w:abstractNum>
  <w:abstractNum w:abstractNumId="4">
    <w:nsid w:val="14E36EA1"/>
    <w:multiLevelType w:val="hybridMultilevel"/>
    <w:tmpl w:val="B77A59E4"/>
    <w:lvl w:ilvl="0" w:tplc="0D68C29E">
      <w:start w:val="1"/>
      <w:numFmt w:val="bullet"/>
      <w:lvlText w:val=""/>
      <w:lvlJc w:val="left"/>
      <w:pPr>
        <w:tabs>
          <w:tab w:val="num" w:pos="720"/>
        </w:tabs>
        <w:ind w:left="720" w:hanging="360"/>
      </w:pPr>
      <w:rPr>
        <w:rFonts w:ascii="Wingdings" w:hAnsi="Wingdings" w:hint="default"/>
      </w:rPr>
    </w:lvl>
    <w:lvl w:ilvl="1" w:tplc="DA800898" w:tentative="1">
      <w:start w:val="1"/>
      <w:numFmt w:val="bullet"/>
      <w:lvlText w:val=""/>
      <w:lvlJc w:val="left"/>
      <w:pPr>
        <w:tabs>
          <w:tab w:val="num" w:pos="1440"/>
        </w:tabs>
        <w:ind w:left="1440" w:hanging="360"/>
      </w:pPr>
      <w:rPr>
        <w:rFonts w:ascii="Wingdings" w:hAnsi="Wingdings" w:hint="default"/>
      </w:rPr>
    </w:lvl>
    <w:lvl w:ilvl="2" w:tplc="F8601F34" w:tentative="1">
      <w:start w:val="1"/>
      <w:numFmt w:val="bullet"/>
      <w:lvlText w:val=""/>
      <w:lvlJc w:val="left"/>
      <w:pPr>
        <w:tabs>
          <w:tab w:val="num" w:pos="2160"/>
        </w:tabs>
        <w:ind w:left="2160" w:hanging="360"/>
      </w:pPr>
      <w:rPr>
        <w:rFonts w:ascii="Wingdings" w:hAnsi="Wingdings" w:hint="default"/>
      </w:rPr>
    </w:lvl>
    <w:lvl w:ilvl="3" w:tplc="51DA7CF2" w:tentative="1">
      <w:start w:val="1"/>
      <w:numFmt w:val="bullet"/>
      <w:lvlText w:val=""/>
      <w:lvlJc w:val="left"/>
      <w:pPr>
        <w:tabs>
          <w:tab w:val="num" w:pos="2880"/>
        </w:tabs>
        <w:ind w:left="2880" w:hanging="360"/>
      </w:pPr>
      <w:rPr>
        <w:rFonts w:ascii="Wingdings" w:hAnsi="Wingdings" w:hint="default"/>
      </w:rPr>
    </w:lvl>
    <w:lvl w:ilvl="4" w:tplc="DE0E8248" w:tentative="1">
      <w:start w:val="1"/>
      <w:numFmt w:val="bullet"/>
      <w:lvlText w:val=""/>
      <w:lvlJc w:val="left"/>
      <w:pPr>
        <w:tabs>
          <w:tab w:val="num" w:pos="3600"/>
        </w:tabs>
        <w:ind w:left="3600" w:hanging="360"/>
      </w:pPr>
      <w:rPr>
        <w:rFonts w:ascii="Wingdings" w:hAnsi="Wingdings" w:hint="default"/>
      </w:rPr>
    </w:lvl>
    <w:lvl w:ilvl="5" w:tplc="A94EBF9A" w:tentative="1">
      <w:start w:val="1"/>
      <w:numFmt w:val="bullet"/>
      <w:lvlText w:val=""/>
      <w:lvlJc w:val="left"/>
      <w:pPr>
        <w:tabs>
          <w:tab w:val="num" w:pos="4320"/>
        </w:tabs>
        <w:ind w:left="4320" w:hanging="360"/>
      </w:pPr>
      <w:rPr>
        <w:rFonts w:ascii="Wingdings" w:hAnsi="Wingdings" w:hint="default"/>
      </w:rPr>
    </w:lvl>
    <w:lvl w:ilvl="6" w:tplc="2FA2B474" w:tentative="1">
      <w:start w:val="1"/>
      <w:numFmt w:val="bullet"/>
      <w:lvlText w:val=""/>
      <w:lvlJc w:val="left"/>
      <w:pPr>
        <w:tabs>
          <w:tab w:val="num" w:pos="5040"/>
        </w:tabs>
        <w:ind w:left="5040" w:hanging="360"/>
      </w:pPr>
      <w:rPr>
        <w:rFonts w:ascii="Wingdings" w:hAnsi="Wingdings" w:hint="default"/>
      </w:rPr>
    </w:lvl>
    <w:lvl w:ilvl="7" w:tplc="719E16A6" w:tentative="1">
      <w:start w:val="1"/>
      <w:numFmt w:val="bullet"/>
      <w:lvlText w:val=""/>
      <w:lvlJc w:val="left"/>
      <w:pPr>
        <w:tabs>
          <w:tab w:val="num" w:pos="5760"/>
        </w:tabs>
        <w:ind w:left="5760" w:hanging="360"/>
      </w:pPr>
      <w:rPr>
        <w:rFonts w:ascii="Wingdings" w:hAnsi="Wingdings" w:hint="default"/>
      </w:rPr>
    </w:lvl>
    <w:lvl w:ilvl="8" w:tplc="5986F7D6" w:tentative="1">
      <w:start w:val="1"/>
      <w:numFmt w:val="bullet"/>
      <w:lvlText w:val=""/>
      <w:lvlJc w:val="left"/>
      <w:pPr>
        <w:tabs>
          <w:tab w:val="num" w:pos="6480"/>
        </w:tabs>
        <w:ind w:left="6480" w:hanging="360"/>
      </w:pPr>
      <w:rPr>
        <w:rFonts w:ascii="Wingdings" w:hAnsi="Wingdings" w:hint="default"/>
      </w:rPr>
    </w:lvl>
  </w:abstractNum>
  <w:abstractNum w:abstractNumId="5">
    <w:nsid w:val="1E613166"/>
    <w:multiLevelType w:val="hybridMultilevel"/>
    <w:tmpl w:val="BBDA17BC"/>
    <w:lvl w:ilvl="0" w:tplc="E8640BC4">
      <w:start w:val="1"/>
      <w:numFmt w:val="bullet"/>
      <w:lvlText w:val=""/>
      <w:lvlJc w:val="left"/>
      <w:pPr>
        <w:tabs>
          <w:tab w:val="num" w:pos="720"/>
        </w:tabs>
        <w:ind w:left="720" w:hanging="360"/>
      </w:pPr>
      <w:rPr>
        <w:rFonts w:ascii="Wingdings" w:hAnsi="Wingdings" w:hint="default"/>
      </w:rPr>
    </w:lvl>
    <w:lvl w:ilvl="1" w:tplc="BFBC3446" w:tentative="1">
      <w:start w:val="1"/>
      <w:numFmt w:val="bullet"/>
      <w:lvlText w:val=""/>
      <w:lvlJc w:val="left"/>
      <w:pPr>
        <w:tabs>
          <w:tab w:val="num" w:pos="1440"/>
        </w:tabs>
        <w:ind w:left="1440" w:hanging="360"/>
      </w:pPr>
      <w:rPr>
        <w:rFonts w:ascii="Wingdings" w:hAnsi="Wingdings" w:hint="default"/>
      </w:rPr>
    </w:lvl>
    <w:lvl w:ilvl="2" w:tplc="AF5CFC18" w:tentative="1">
      <w:start w:val="1"/>
      <w:numFmt w:val="bullet"/>
      <w:lvlText w:val=""/>
      <w:lvlJc w:val="left"/>
      <w:pPr>
        <w:tabs>
          <w:tab w:val="num" w:pos="2160"/>
        </w:tabs>
        <w:ind w:left="2160" w:hanging="360"/>
      </w:pPr>
      <w:rPr>
        <w:rFonts w:ascii="Wingdings" w:hAnsi="Wingdings" w:hint="default"/>
      </w:rPr>
    </w:lvl>
    <w:lvl w:ilvl="3" w:tplc="DD6648B4" w:tentative="1">
      <w:start w:val="1"/>
      <w:numFmt w:val="bullet"/>
      <w:lvlText w:val=""/>
      <w:lvlJc w:val="left"/>
      <w:pPr>
        <w:tabs>
          <w:tab w:val="num" w:pos="2880"/>
        </w:tabs>
        <w:ind w:left="2880" w:hanging="360"/>
      </w:pPr>
      <w:rPr>
        <w:rFonts w:ascii="Wingdings" w:hAnsi="Wingdings" w:hint="default"/>
      </w:rPr>
    </w:lvl>
    <w:lvl w:ilvl="4" w:tplc="9F449AB2" w:tentative="1">
      <w:start w:val="1"/>
      <w:numFmt w:val="bullet"/>
      <w:lvlText w:val=""/>
      <w:lvlJc w:val="left"/>
      <w:pPr>
        <w:tabs>
          <w:tab w:val="num" w:pos="3600"/>
        </w:tabs>
        <w:ind w:left="3600" w:hanging="360"/>
      </w:pPr>
      <w:rPr>
        <w:rFonts w:ascii="Wingdings" w:hAnsi="Wingdings" w:hint="default"/>
      </w:rPr>
    </w:lvl>
    <w:lvl w:ilvl="5" w:tplc="164E14DC" w:tentative="1">
      <w:start w:val="1"/>
      <w:numFmt w:val="bullet"/>
      <w:lvlText w:val=""/>
      <w:lvlJc w:val="left"/>
      <w:pPr>
        <w:tabs>
          <w:tab w:val="num" w:pos="4320"/>
        </w:tabs>
        <w:ind w:left="4320" w:hanging="360"/>
      </w:pPr>
      <w:rPr>
        <w:rFonts w:ascii="Wingdings" w:hAnsi="Wingdings" w:hint="default"/>
      </w:rPr>
    </w:lvl>
    <w:lvl w:ilvl="6" w:tplc="909E8666" w:tentative="1">
      <w:start w:val="1"/>
      <w:numFmt w:val="bullet"/>
      <w:lvlText w:val=""/>
      <w:lvlJc w:val="left"/>
      <w:pPr>
        <w:tabs>
          <w:tab w:val="num" w:pos="5040"/>
        </w:tabs>
        <w:ind w:left="5040" w:hanging="360"/>
      </w:pPr>
      <w:rPr>
        <w:rFonts w:ascii="Wingdings" w:hAnsi="Wingdings" w:hint="default"/>
      </w:rPr>
    </w:lvl>
    <w:lvl w:ilvl="7" w:tplc="66B8F622" w:tentative="1">
      <w:start w:val="1"/>
      <w:numFmt w:val="bullet"/>
      <w:lvlText w:val=""/>
      <w:lvlJc w:val="left"/>
      <w:pPr>
        <w:tabs>
          <w:tab w:val="num" w:pos="5760"/>
        </w:tabs>
        <w:ind w:left="5760" w:hanging="360"/>
      </w:pPr>
      <w:rPr>
        <w:rFonts w:ascii="Wingdings" w:hAnsi="Wingdings" w:hint="default"/>
      </w:rPr>
    </w:lvl>
    <w:lvl w:ilvl="8" w:tplc="21A86DC8" w:tentative="1">
      <w:start w:val="1"/>
      <w:numFmt w:val="bullet"/>
      <w:lvlText w:val=""/>
      <w:lvlJc w:val="left"/>
      <w:pPr>
        <w:tabs>
          <w:tab w:val="num" w:pos="6480"/>
        </w:tabs>
        <w:ind w:left="6480" w:hanging="360"/>
      </w:pPr>
      <w:rPr>
        <w:rFonts w:ascii="Wingdings" w:hAnsi="Wingdings" w:hint="default"/>
      </w:rPr>
    </w:lvl>
  </w:abstractNum>
  <w:abstractNum w:abstractNumId="6">
    <w:nsid w:val="21086C13"/>
    <w:multiLevelType w:val="hybridMultilevel"/>
    <w:tmpl w:val="DC5AFADA"/>
    <w:lvl w:ilvl="0" w:tplc="32DEBEE0">
      <w:start w:val="1"/>
      <w:numFmt w:val="bullet"/>
      <w:lvlText w:val=""/>
      <w:lvlJc w:val="left"/>
      <w:pPr>
        <w:tabs>
          <w:tab w:val="num" w:pos="720"/>
        </w:tabs>
        <w:ind w:left="720" w:hanging="360"/>
      </w:pPr>
      <w:rPr>
        <w:rFonts w:ascii="Wingdings" w:hAnsi="Wingdings" w:hint="default"/>
      </w:rPr>
    </w:lvl>
    <w:lvl w:ilvl="1" w:tplc="06DA3CDA" w:tentative="1">
      <w:start w:val="1"/>
      <w:numFmt w:val="bullet"/>
      <w:lvlText w:val=""/>
      <w:lvlJc w:val="left"/>
      <w:pPr>
        <w:tabs>
          <w:tab w:val="num" w:pos="1440"/>
        </w:tabs>
        <w:ind w:left="1440" w:hanging="360"/>
      </w:pPr>
      <w:rPr>
        <w:rFonts w:ascii="Wingdings" w:hAnsi="Wingdings" w:hint="default"/>
      </w:rPr>
    </w:lvl>
    <w:lvl w:ilvl="2" w:tplc="D3EA4B5A" w:tentative="1">
      <w:start w:val="1"/>
      <w:numFmt w:val="bullet"/>
      <w:lvlText w:val=""/>
      <w:lvlJc w:val="left"/>
      <w:pPr>
        <w:tabs>
          <w:tab w:val="num" w:pos="2160"/>
        </w:tabs>
        <w:ind w:left="2160" w:hanging="360"/>
      </w:pPr>
      <w:rPr>
        <w:rFonts w:ascii="Wingdings" w:hAnsi="Wingdings" w:hint="default"/>
      </w:rPr>
    </w:lvl>
    <w:lvl w:ilvl="3" w:tplc="08760E18" w:tentative="1">
      <w:start w:val="1"/>
      <w:numFmt w:val="bullet"/>
      <w:lvlText w:val=""/>
      <w:lvlJc w:val="left"/>
      <w:pPr>
        <w:tabs>
          <w:tab w:val="num" w:pos="2880"/>
        </w:tabs>
        <w:ind w:left="2880" w:hanging="360"/>
      </w:pPr>
      <w:rPr>
        <w:rFonts w:ascii="Wingdings" w:hAnsi="Wingdings" w:hint="default"/>
      </w:rPr>
    </w:lvl>
    <w:lvl w:ilvl="4" w:tplc="F11EC396" w:tentative="1">
      <w:start w:val="1"/>
      <w:numFmt w:val="bullet"/>
      <w:lvlText w:val=""/>
      <w:lvlJc w:val="left"/>
      <w:pPr>
        <w:tabs>
          <w:tab w:val="num" w:pos="3600"/>
        </w:tabs>
        <w:ind w:left="3600" w:hanging="360"/>
      </w:pPr>
      <w:rPr>
        <w:rFonts w:ascii="Wingdings" w:hAnsi="Wingdings" w:hint="default"/>
      </w:rPr>
    </w:lvl>
    <w:lvl w:ilvl="5" w:tplc="C944BC76" w:tentative="1">
      <w:start w:val="1"/>
      <w:numFmt w:val="bullet"/>
      <w:lvlText w:val=""/>
      <w:lvlJc w:val="left"/>
      <w:pPr>
        <w:tabs>
          <w:tab w:val="num" w:pos="4320"/>
        </w:tabs>
        <w:ind w:left="4320" w:hanging="360"/>
      </w:pPr>
      <w:rPr>
        <w:rFonts w:ascii="Wingdings" w:hAnsi="Wingdings" w:hint="default"/>
      </w:rPr>
    </w:lvl>
    <w:lvl w:ilvl="6" w:tplc="AA503508" w:tentative="1">
      <w:start w:val="1"/>
      <w:numFmt w:val="bullet"/>
      <w:lvlText w:val=""/>
      <w:lvlJc w:val="left"/>
      <w:pPr>
        <w:tabs>
          <w:tab w:val="num" w:pos="5040"/>
        </w:tabs>
        <w:ind w:left="5040" w:hanging="360"/>
      </w:pPr>
      <w:rPr>
        <w:rFonts w:ascii="Wingdings" w:hAnsi="Wingdings" w:hint="default"/>
      </w:rPr>
    </w:lvl>
    <w:lvl w:ilvl="7" w:tplc="BE7AD254" w:tentative="1">
      <w:start w:val="1"/>
      <w:numFmt w:val="bullet"/>
      <w:lvlText w:val=""/>
      <w:lvlJc w:val="left"/>
      <w:pPr>
        <w:tabs>
          <w:tab w:val="num" w:pos="5760"/>
        </w:tabs>
        <w:ind w:left="5760" w:hanging="360"/>
      </w:pPr>
      <w:rPr>
        <w:rFonts w:ascii="Wingdings" w:hAnsi="Wingdings" w:hint="default"/>
      </w:rPr>
    </w:lvl>
    <w:lvl w:ilvl="8" w:tplc="9D0ED206" w:tentative="1">
      <w:start w:val="1"/>
      <w:numFmt w:val="bullet"/>
      <w:lvlText w:val=""/>
      <w:lvlJc w:val="left"/>
      <w:pPr>
        <w:tabs>
          <w:tab w:val="num" w:pos="6480"/>
        </w:tabs>
        <w:ind w:left="6480" w:hanging="360"/>
      </w:pPr>
      <w:rPr>
        <w:rFonts w:ascii="Wingdings" w:hAnsi="Wingdings" w:hint="default"/>
      </w:rPr>
    </w:lvl>
  </w:abstractNum>
  <w:abstractNum w:abstractNumId="7">
    <w:nsid w:val="266D53AB"/>
    <w:multiLevelType w:val="hybridMultilevel"/>
    <w:tmpl w:val="21B0AF66"/>
    <w:lvl w:ilvl="0" w:tplc="6632E76A">
      <w:start w:val="1"/>
      <w:numFmt w:val="bullet"/>
      <w:lvlText w:val=""/>
      <w:lvlJc w:val="left"/>
      <w:pPr>
        <w:tabs>
          <w:tab w:val="num" w:pos="720"/>
        </w:tabs>
        <w:ind w:left="720" w:hanging="360"/>
      </w:pPr>
      <w:rPr>
        <w:rFonts w:ascii="Wingdings" w:hAnsi="Wingdings" w:hint="default"/>
      </w:rPr>
    </w:lvl>
    <w:lvl w:ilvl="1" w:tplc="765634A8" w:tentative="1">
      <w:start w:val="1"/>
      <w:numFmt w:val="bullet"/>
      <w:lvlText w:val=""/>
      <w:lvlJc w:val="left"/>
      <w:pPr>
        <w:tabs>
          <w:tab w:val="num" w:pos="1440"/>
        </w:tabs>
        <w:ind w:left="1440" w:hanging="360"/>
      </w:pPr>
      <w:rPr>
        <w:rFonts w:ascii="Wingdings" w:hAnsi="Wingdings" w:hint="default"/>
      </w:rPr>
    </w:lvl>
    <w:lvl w:ilvl="2" w:tplc="9348A3C0" w:tentative="1">
      <w:start w:val="1"/>
      <w:numFmt w:val="bullet"/>
      <w:lvlText w:val=""/>
      <w:lvlJc w:val="left"/>
      <w:pPr>
        <w:tabs>
          <w:tab w:val="num" w:pos="2160"/>
        </w:tabs>
        <w:ind w:left="2160" w:hanging="360"/>
      </w:pPr>
      <w:rPr>
        <w:rFonts w:ascii="Wingdings" w:hAnsi="Wingdings" w:hint="default"/>
      </w:rPr>
    </w:lvl>
    <w:lvl w:ilvl="3" w:tplc="874A849A" w:tentative="1">
      <w:start w:val="1"/>
      <w:numFmt w:val="bullet"/>
      <w:lvlText w:val=""/>
      <w:lvlJc w:val="left"/>
      <w:pPr>
        <w:tabs>
          <w:tab w:val="num" w:pos="2880"/>
        </w:tabs>
        <w:ind w:left="2880" w:hanging="360"/>
      </w:pPr>
      <w:rPr>
        <w:rFonts w:ascii="Wingdings" w:hAnsi="Wingdings" w:hint="default"/>
      </w:rPr>
    </w:lvl>
    <w:lvl w:ilvl="4" w:tplc="85242DB8" w:tentative="1">
      <w:start w:val="1"/>
      <w:numFmt w:val="bullet"/>
      <w:lvlText w:val=""/>
      <w:lvlJc w:val="left"/>
      <w:pPr>
        <w:tabs>
          <w:tab w:val="num" w:pos="3600"/>
        </w:tabs>
        <w:ind w:left="3600" w:hanging="360"/>
      </w:pPr>
      <w:rPr>
        <w:rFonts w:ascii="Wingdings" w:hAnsi="Wingdings" w:hint="default"/>
      </w:rPr>
    </w:lvl>
    <w:lvl w:ilvl="5" w:tplc="31C24618" w:tentative="1">
      <w:start w:val="1"/>
      <w:numFmt w:val="bullet"/>
      <w:lvlText w:val=""/>
      <w:lvlJc w:val="left"/>
      <w:pPr>
        <w:tabs>
          <w:tab w:val="num" w:pos="4320"/>
        </w:tabs>
        <w:ind w:left="4320" w:hanging="360"/>
      </w:pPr>
      <w:rPr>
        <w:rFonts w:ascii="Wingdings" w:hAnsi="Wingdings" w:hint="default"/>
      </w:rPr>
    </w:lvl>
    <w:lvl w:ilvl="6" w:tplc="61CAF9B4" w:tentative="1">
      <w:start w:val="1"/>
      <w:numFmt w:val="bullet"/>
      <w:lvlText w:val=""/>
      <w:lvlJc w:val="left"/>
      <w:pPr>
        <w:tabs>
          <w:tab w:val="num" w:pos="5040"/>
        </w:tabs>
        <w:ind w:left="5040" w:hanging="360"/>
      </w:pPr>
      <w:rPr>
        <w:rFonts w:ascii="Wingdings" w:hAnsi="Wingdings" w:hint="default"/>
      </w:rPr>
    </w:lvl>
    <w:lvl w:ilvl="7" w:tplc="333E579C" w:tentative="1">
      <w:start w:val="1"/>
      <w:numFmt w:val="bullet"/>
      <w:lvlText w:val=""/>
      <w:lvlJc w:val="left"/>
      <w:pPr>
        <w:tabs>
          <w:tab w:val="num" w:pos="5760"/>
        </w:tabs>
        <w:ind w:left="5760" w:hanging="360"/>
      </w:pPr>
      <w:rPr>
        <w:rFonts w:ascii="Wingdings" w:hAnsi="Wingdings" w:hint="default"/>
      </w:rPr>
    </w:lvl>
    <w:lvl w:ilvl="8" w:tplc="95AA00DC" w:tentative="1">
      <w:start w:val="1"/>
      <w:numFmt w:val="bullet"/>
      <w:lvlText w:val=""/>
      <w:lvlJc w:val="left"/>
      <w:pPr>
        <w:tabs>
          <w:tab w:val="num" w:pos="6480"/>
        </w:tabs>
        <w:ind w:left="6480" w:hanging="360"/>
      </w:pPr>
      <w:rPr>
        <w:rFonts w:ascii="Wingdings" w:hAnsi="Wingdings" w:hint="default"/>
      </w:rPr>
    </w:lvl>
  </w:abstractNum>
  <w:abstractNum w:abstractNumId="8">
    <w:nsid w:val="2D8D4440"/>
    <w:multiLevelType w:val="hybridMultilevel"/>
    <w:tmpl w:val="29DC352E"/>
    <w:lvl w:ilvl="0" w:tplc="A98CFAA6">
      <w:start w:val="1"/>
      <w:numFmt w:val="bullet"/>
      <w:lvlText w:val=""/>
      <w:lvlJc w:val="left"/>
      <w:pPr>
        <w:tabs>
          <w:tab w:val="num" w:pos="720"/>
        </w:tabs>
        <w:ind w:left="720" w:hanging="360"/>
      </w:pPr>
      <w:rPr>
        <w:rFonts w:ascii="Wingdings" w:hAnsi="Wingdings" w:hint="default"/>
      </w:rPr>
    </w:lvl>
    <w:lvl w:ilvl="1" w:tplc="73FAC7F4" w:tentative="1">
      <w:start w:val="1"/>
      <w:numFmt w:val="bullet"/>
      <w:lvlText w:val=""/>
      <w:lvlJc w:val="left"/>
      <w:pPr>
        <w:tabs>
          <w:tab w:val="num" w:pos="1440"/>
        </w:tabs>
        <w:ind w:left="1440" w:hanging="360"/>
      </w:pPr>
      <w:rPr>
        <w:rFonts w:ascii="Wingdings" w:hAnsi="Wingdings" w:hint="default"/>
      </w:rPr>
    </w:lvl>
    <w:lvl w:ilvl="2" w:tplc="937A299A" w:tentative="1">
      <w:start w:val="1"/>
      <w:numFmt w:val="bullet"/>
      <w:lvlText w:val=""/>
      <w:lvlJc w:val="left"/>
      <w:pPr>
        <w:tabs>
          <w:tab w:val="num" w:pos="2160"/>
        </w:tabs>
        <w:ind w:left="2160" w:hanging="360"/>
      </w:pPr>
      <w:rPr>
        <w:rFonts w:ascii="Wingdings" w:hAnsi="Wingdings" w:hint="default"/>
      </w:rPr>
    </w:lvl>
    <w:lvl w:ilvl="3" w:tplc="6E66CF6A" w:tentative="1">
      <w:start w:val="1"/>
      <w:numFmt w:val="bullet"/>
      <w:lvlText w:val=""/>
      <w:lvlJc w:val="left"/>
      <w:pPr>
        <w:tabs>
          <w:tab w:val="num" w:pos="2880"/>
        </w:tabs>
        <w:ind w:left="2880" w:hanging="360"/>
      </w:pPr>
      <w:rPr>
        <w:rFonts w:ascii="Wingdings" w:hAnsi="Wingdings" w:hint="default"/>
      </w:rPr>
    </w:lvl>
    <w:lvl w:ilvl="4" w:tplc="8DB02B4A" w:tentative="1">
      <w:start w:val="1"/>
      <w:numFmt w:val="bullet"/>
      <w:lvlText w:val=""/>
      <w:lvlJc w:val="left"/>
      <w:pPr>
        <w:tabs>
          <w:tab w:val="num" w:pos="3600"/>
        </w:tabs>
        <w:ind w:left="3600" w:hanging="360"/>
      </w:pPr>
      <w:rPr>
        <w:rFonts w:ascii="Wingdings" w:hAnsi="Wingdings" w:hint="default"/>
      </w:rPr>
    </w:lvl>
    <w:lvl w:ilvl="5" w:tplc="FAE03100" w:tentative="1">
      <w:start w:val="1"/>
      <w:numFmt w:val="bullet"/>
      <w:lvlText w:val=""/>
      <w:lvlJc w:val="left"/>
      <w:pPr>
        <w:tabs>
          <w:tab w:val="num" w:pos="4320"/>
        </w:tabs>
        <w:ind w:left="4320" w:hanging="360"/>
      </w:pPr>
      <w:rPr>
        <w:rFonts w:ascii="Wingdings" w:hAnsi="Wingdings" w:hint="default"/>
      </w:rPr>
    </w:lvl>
    <w:lvl w:ilvl="6" w:tplc="1C96F842" w:tentative="1">
      <w:start w:val="1"/>
      <w:numFmt w:val="bullet"/>
      <w:lvlText w:val=""/>
      <w:lvlJc w:val="left"/>
      <w:pPr>
        <w:tabs>
          <w:tab w:val="num" w:pos="5040"/>
        </w:tabs>
        <w:ind w:left="5040" w:hanging="360"/>
      </w:pPr>
      <w:rPr>
        <w:rFonts w:ascii="Wingdings" w:hAnsi="Wingdings" w:hint="default"/>
      </w:rPr>
    </w:lvl>
    <w:lvl w:ilvl="7" w:tplc="95542798" w:tentative="1">
      <w:start w:val="1"/>
      <w:numFmt w:val="bullet"/>
      <w:lvlText w:val=""/>
      <w:lvlJc w:val="left"/>
      <w:pPr>
        <w:tabs>
          <w:tab w:val="num" w:pos="5760"/>
        </w:tabs>
        <w:ind w:left="5760" w:hanging="360"/>
      </w:pPr>
      <w:rPr>
        <w:rFonts w:ascii="Wingdings" w:hAnsi="Wingdings" w:hint="default"/>
      </w:rPr>
    </w:lvl>
    <w:lvl w:ilvl="8" w:tplc="4FC82408" w:tentative="1">
      <w:start w:val="1"/>
      <w:numFmt w:val="bullet"/>
      <w:lvlText w:val=""/>
      <w:lvlJc w:val="left"/>
      <w:pPr>
        <w:tabs>
          <w:tab w:val="num" w:pos="6480"/>
        </w:tabs>
        <w:ind w:left="6480" w:hanging="360"/>
      </w:pPr>
      <w:rPr>
        <w:rFonts w:ascii="Wingdings" w:hAnsi="Wingdings" w:hint="default"/>
      </w:rPr>
    </w:lvl>
  </w:abstractNum>
  <w:abstractNum w:abstractNumId="9">
    <w:nsid w:val="31C1781C"/>
    <w:multiLevelType w:val="hybridMultilevel"/>
    <w:tmpl w:val="43160286"/>
    <w:lvl w:ilvl="0" w:tplc="3D4260EE">
      <w:start w:val="1"/>
      <w:numFmt w:val="bullet"/>
      <w:lvlText w:val=""/>
      <w:lvlJc w:val="left"/>
      <w:pPr>
        <w:tabs>
          <w:tab w:val="num" w:pos="720"/>
        </w:tabs>
        <w:ind w:left="720" w:hanging="360"/>
      </w:pPr>
      <w:rPr>
        <w:rFonts w:ascii="Wingdings" w:hAnsi="Wingdings" w:hint="default"/>
      </w:rPr>
    </w:lvl>
    <w:lvl w:ilvl="1" w:tplc="27D4772C" w:tentative="1">
      <w:start w:val="1"/>
      <w:numFmt w:val="bullet"/>
      <w:lvlText w:val=""/>
      <w:lvlJc w:val="left"/>
      <w:pPr>
        <w:tabs>
          <w:tab w:val="num" w:pos="1440"/>
        </w:tabs>
        <w:ind w:left="1440" w:hanging="360"/>
      </w:pPr>
      <w:rPr>
        <w:rFonts w:ascii="Wingdings" w:hAnsi="Wingdings" w:hint="default"/>
      </w:rPr>
    </w:lvl>
    <w:lvl w:ilvl="2" w:tplc="6A9421C4" w:tentative="1">
      <w:start w:val="1"/>
      <w:numFmt w:val="bullet"/>
      <w:lvlText w:val=""/>
      <w:lvlJc w:val="left"/>
      <w:pPr>
        <w:tabs>
          <w:tab w:val="num" w:pos="2160"/>
        </w:tabs>
        <w:ind w:left="2160" w:hanging="360"/>
      </w:pPr>
      <w:rPr>
        <w:rFonts w:ascii="Wingdings" w:hAnsi="Wingdings" w:hint="default"/>
      </w:rPr>
    </w:lvl>
    <w:lvl w:ilvl="3" w:tplc="B93CA4CE" w:tentative="1">
      <w:start w:val="1"/>
      <w:numFmt w:val="bullet"/>
      <w:lvlText w:val=""/>
      <w:lvlJc w:val="left"/>
      <w:pPr>
        <w:tabs>
          <w:tab w:val="num" w:pos="2880"/>
        </w:tabs>
        <w:ind w:left="2880" w:hanging="360"/>
      </w:pPr>
      <w:rPr>
        <w:rFonts w:ascii="Wingdings" w:hAnsi="Wingdings" w:hint="default"/>
      </w:rPr>
    </w:lvl>
    <w:lvl w:ilvl="4" w:tplc="1C6E311E" w:tentative="1">
      <w:start w:val="1"/>
      <w:numFmt w:val="bullet"/>
      <w:lvlText w:val=""/>
      <w:lvlJc w:val="left"/>
      <w:pPr>
        <w:tabs>
          <w:tab w:val="num" w:pos="3600"/>
        </w:tabs>
        <w:ind w:left="3600" w:hanging="360"/>
      </w:pPr>
      <w:rPr>
        <w:rFonts w:ascii="Wingdings" w:hAnsi="Wingdings" w:hint="default"/>
      </w:rPr>
    </w:lvl>
    <w:lvl w:ilvl="5" w:tplc="CD3ADC02" w:tentative="1">
      <w:start w:val="1"/>
      <w:numFmt w:val="bullet"/>
      <w:lvlText w:val=""/>
      <w:lvlJc w:val="left"/>
      <w:pPr>
        <w:tabs>
          <w:tab w:val="num" w:pos="4320"/>
        </w:tabs>
        <w:ind w:left="4320" w:hanging="360"/>
      </w:pPr>
      <w:rPr>
        <w:rFonts w:ascii="Wingdings" w:hAnsi="Wingdings" w:hint="default"/>
      </w:rPr>
    </w:lvl>
    <w:lvl w:ilvl="6" w:tplc="E90AD662" w:tentative="1">
      <w:start w:val="1"/>
      <w:numFmt w:val="bullet"/>
      <w:lvlText w:val=""/>
      <w:lvlJc w:val="left"/>
      <w:pPr>
        <w:tabs>
          <w:tab w:val="num" w:pos="5040"/>
        </w:tabs>
        <w:ind w:left="5040" w:hanging="360"/>
      </w:pPr>
      <w:rPr>
        <w:rFonts w:ascii="Wingdings" w:hAnsi="Wingdings" w:hint="default"/>
      </w:rPr>
    </w:lvl>
    <w:lvl w:ilvl="7" w:tplc="00A63880" w:tentative="1">
      <w:start w:val="1"/>
      <w:numFmt w:val="bullet"/>
      <w:lvlText w:val=""/>
      <w:lvlJc w:val="left"/>
      <w:pPr>
        <w:tabs>
          <w:tab w:val="num" w:pos="5760"/>
        </w:tabs>
        <w:ind w:left="5760" w:hanging="360"/>
      </w:pPr>
      <w:rPr>
        <w:rFonts w:ascii="Wingdings" w:hAnsi="Wingdings" w:hint="default"/>
      </w:rPr>
    </w:lvl>
    <w:lvl w:ilvl="8" w:tplc="DD94F02C" w:tentative="1">
      <w:start w:val="1"/>
      <w:numFmt w:val="bullet"/>
      <w:lvlText w:val=""/>
      <w:lvlJc w:val="left"/>
      <w:pPr>
        <w:tabs>
          <w:tab w:val="num" w:pos="6480"/>
        </w:tabs>
        <w:ind w:left="6480" w:hanging="360"/>
      </w:pPr>
      <w:rPr>
        <w:rFonts w:ascii="Wingdings" w:hAnsi="Wingdings" w:hint="default"/>
      </w:rPr>
    </w:lvl>
  </w:abstractNum>
  <w:abstractNum w:abstractNumId="10">
    <w:nsid w:val="32E94AB6"/>
    <w:multiLevelType w:val="hybridMultilevel"/>
    <w:tmpl w:val="D514D82C"/>
    <w:lvl w:ilvl="0" w:tplc="B5609768">
      <w:start w:val="1"/>
      <w:numFmt w:val="bullet"/>
      <w:lvlText w:val=""/>
      <w:lvlJc w:val="left"/>
      <w:pPr>
        <w:tabs>
          <w:tab w:val="num" w:pos="720"/>
        </w:tabs>
        <w:ind w:left="720" w:hanging="360"/>
      </w:pPr>
      <w:rPr>
        <w:rFonts w:ascii="Wingdings" w:hAnsi="Wingdings" w:hint="default"/>
      </w:rPr>
    </w:lvl>
    <w:lvl w:ilvl="1" w:tplc="E474CA56" w:tentative="1">
      <w:start w:val="1"/>
      <w:numFmt w:val="bullet"/>
      <w:lvlText w:val=""/>
      <w:lvlJc w:val="left"/>
      <w:pPr>
        <w:tabs>
          <w:tab w:val="num" w:pos="1440"/>
        </w:tabs>
        <w:ind w:left="1440" w:hanging="360"/>
      </w:pPr>
      <w:rPr>
        <w:rFonts w:ascii="Wingdings" w:hAnsi="Wingdings" w:hint="default"/>
      </w:rPr>
    </w:lvl>
    <w:lvl w:ilvl="2" w:tplc="CC0C7774" w:tentative="1">
      <w:start w:val="1"/>
      <w:numFmt w:val="bullet"/>
      <w:lvlText w:val=""/>
      <w:lvlJc w:val="left"/>
      <w:pPr>
        <w:tabs>
          <w:tab w:val="num" w:pos="2160"/>
        </w:tabs>
        <w:ind w:left="2160" w:hanging="360"/>
      </w:pPr>
      <w:rPr>
        <w:rFonts w:ascii="Wingdings" w:hAnsi="Wingdings" w:hint="default"/>
      </w:rPr>
    </w:lvl>
    <w:lvl w:ilvl="3" w:tplc="12DCF11A" w:tentative="1">
      <w:start w:val="1"/>
      <w:numFmt w:val="bullet"/>
      <w:lvlText w:val=""/>
      <w:lvlJc w:val="left"/>
      <w:pPr>
        <w:tabs>
          <w:tab w:val="num" w:pos="2880"/>
        </w:tabs>
        <w:ind w:left="2880" w:hanging="360"/>
      </w:pPr>
      <w:rPr>
        <w:rFonts w:ascii="Wingdings" w:hAnsi="Wingdings" w:hint="default"/>
      </w:rPr>
    </w:lvl>
    <w:lvl w:ilvl="4" w:tplc="F9028260" w:tentative="1">
      <w:start w:val="1"/>
      <w:numFmt w:val="bullet"/>
      <w:lvlText w:val=""/>
      <w:lvlJc w:val="left"/>
      <w:pPr>
        <w:tabs>
          <w:tab w:val="num" w:pos="3600"/>
        </w:tabs>
        <w:ind w:left="3600" w:hanging="360"/>
      </w:pPr>
      <w:rPr>
        <w:rFonts w:ascii="Wingdings" w:hAnsi="Wingdings" w:hint="default"/>
      </w:rPr>
    </w:lvl>
    <w:lvl w:ilvl="5" w:tplc="0A44213C" w:tentative="1">
      <w:start w:val="1"/>
      <w:numFmt w:val="bullet"/>
      <w:lvlText w:val=""/>
      <w:lvlJc w:val="left"/>
      <w:pPr>
        <w:tabs>
          <w:tab w:val="num" w:pos="4320"/>
        </w:tabs>
        <w:ind w:left="4320" w:hanging="360"/>
      </w:pPr>
      <w:rPr>
        <w:rFonts w:ascii="Wingdings" w:hAnsi="Wingdings" w:hint="default"/>
      </w:rPr>
    </w:lvl>
    <w:lvl w:ilvl="6" w:tplc="52FE394E" w:tentative="1">
      <w:start w:val="1"/>
      <w:numFmt w:val="bullet"/>
      <w:lvlText w:val=""/>
      <w:lvlJc w:val="left"/>
      <w:pPr>
        <w:tabs>
          <w:tab w:val="num" w:pos="5040"/>
        </w:tabs>
        <w:ind w:left="5040" w:hanging="360"/>
      </w:pPr>
      <w:rPr>
        <w:rFonts w:ascii="Wingdings" w:hAnsi="Wingdings" w:hint="default"/>
      </w:rPr>
    </w:lvl>
    <w:lvl w:ilvl="7" w:tplc="BDD88850" w:tentative="1">
      <w:start w:val="1"/>
      <w:numFmt w:val="bullet"/>
      <w:lvlText w:val=""/>
      <w:lvlJc w:val="left"/>
      <w:pPr>
        <w:tabs>
          <w:tab w:val="num" w:pos="5760"/>
        </w:tabs>
        <w:ind w:left="5760" w:hanging="360"/>
      </w:pPr>
      <w:rPr>
        <w:rFonts w:ascii="Wingdings" w:hAnsi="Wingdings" w:hint="default"/>
      </w:rPr>
    </w:lvl>
    <w:lvl w:ilvl="8" w:tplc="066A91A2" w:tentative="1">
      <w:start w:val="1"/>
      <w:numFmt w:val="bullet"/>
      <w:lvlText w:val=""/>
      <w:lvlJc w:val="left"/>
      <w:pPr>
        <w:tabs>
          <w:tab w:val="num" w:pos="6480"/>
        </w:tabs>
        <w:ind w:left="6480" w:hanging="360"/>
      </w:pPr>
      <w:rPr>
        <w:rFonts w:ascii="Wingdings" w:hAnsi="Wingdings" w:hint="default"/>
      </w:rPr>
    </w:lvl>
  </w:abstractNum>
  <w:abstractNum w:abstractNumId="11">
    <w:nsid w:val="37DF2712"/>
    <w:multiLevelType w:val="hybridMultilevel"/>
    <w:tmpl w:val="28165274"/>
    <w:lvl w:ilvl="0" w:tplc="A0C2CB60">
      <w:start w:val="1"/>
      <w:numFmt w:val="bullet"/>
      <w:lvlText w:val=""/>
      <w:lvlJc w:val="left"/>
      <w:pPr>
        <w:tabs>
          <w:tab w:val="num" w:pos="720"/>
        </w:tabs>
        <w:ind w:left="720" w:hanging="360"/>
      </w:pPr>
      <w:rPr>
        <w:rFonts w:ascii="Wingdings" w:hAnsi="Wingdings" w:hint="default"/>
      </w:rPr>
    </w:lvl>
    <w:lvl w:ilvl="1" w:tplc="993E7248" w:tentative="1">
      <w:start w:val="1"/>
      <w:numFmt w:val="bullet"/>
      <w:lvlText w:val=""/>
      <w:lvlJc w:val="left"/>
      <w:pPr>
        <w:tabs>
          <w:tab w:val="num" w:pos="1440"/>
        </w:tabs>
        <w:ind w:left="1440" w:hanging="360"/>
      </w:pPr>
      <w:rPr>
        <w:rFonts w:ascii="Wingdings" w:hAnsi="Wingdings" w:hint="default"/>
      </w:rPr>
    </w:lvl>
    <w:lvl w:ilvl="2" w:tplc="C570DD0E" w:tentative="1">
      <w:start w:val="1"/>
      <w:numFmt w:val="bullet"/>
      <w:lvlText w:val=""/>
      <w:lvlJc w:val="left"/>
      <w:pPr>
        <w:tabs>
          <w:tab w:val="num" w:pos="2160"/>
        </w:tabs>
        <w:ind w:left="2160" w:hanging="360"/>
      </w:pPr>
      <w:rPr>
        <w:rFonts w:ascii="Wingdings" w:hAnsi="Wingdings" w:hint="default"/>
      </w:rPr>
    </w:lvl>
    <w:lvl w:ilvl="3" w:tplc="F10CDDB8" w:tentative="1">
      <w:start w:val="1"/>
      <w:numFmt w:val="bullet"/>
      <w:lvlText w:val=""/>
      <w:lvlJc w:val="left"/>
      <w:pPr>
        <w:tabs>
          <w:tab w:val="num" w:pos="2880"/>
        </w:tabs>
        <w:ind w:left="2880" w:hanging="360"/>
      </w:pPr>
      <w:rPr>
        <w:rFonts w:ascii="Wingdings" w:hAnsi="Wingdings" w:hint="default"/>
      </w:rPr>
    </w:lvl>
    <w:lvl w:ilvl="4" w:tplc="8586E60A" w:tentative="1">
      <w:start w:val="1"/>
      <w:numFmt w:val="bullet"/>
      <w:lvlText w:val=""/>
      <w:lvlJc w:val="left"/>
      <w:pPr>
        <w:tabs>
          <w:tab w:val="num" w:pos="3600"/>
        </w:tabs>
        <w:ind w:left="3600" w:hanging="360"/>
      </w:pPr>
      <w:rPr>
        <w:rFonts w:ascii="Wingdings" w:hAnsi="Wingdings" w:hint="default"/>
      </w:rPr>
    </w:lvl>
    <w:lvl w:ilvl="5" w:tplc="A8D69CCA" w:tentative="1">
      <w:start w:val="1"/>
      <w:numFmt w:val="bullet"/>
      <w:lvlText w:val=""/>
      <w:lvlJc w:val="left"/>
      <w:pPr>
        <w:tabs>
          <w:tab w:val="num" w:pos="4320"/>
        </w:tabs>
        <w:ind w:left="4320" w:hanging="360"/>
      </w:pPr>
      <w:rPr>
        <w:rFonts w:ascii="Wingdings" w:hAnsi="Wingdings" w:hint="default"/>
      </w:rPr>
    </w:lvl>
    <w:lvl w:ilvl="6" w:tplc="59769302" w:tentative="1">
      <w:start w:val="1"/>
      <w:numFmt w:val="bullet"/>
      <w:lvlText w:val=""/>
      <w:lvlJc w:val="left"/>
      <w:pPr>
        <w:tabs>
          <w:tab w:val="num" w:pos="5040"/>
        </w:tabs>
        <w:ind w:left="5040" w:hanging="360"/>
      </w:pPr>
      <w:rPr>
        <w:rFonts w:ascii="Wingdings" w:hAnsi="Wingdings" w:hint="default"/>
      </w:rPr>
    </w:lvl>
    <w:lvl w:ilvl="7" w:tplc="39D4CE62" w:tentative="1">
      <w:start w:val="1"/>
      <w:numFmt w:val="bullet"/>
      <w:lvlText w:val=""/>
      <w:lvlJc w:val="left"/>
      <w:pPr>
        <w:tabs>
          <w:tab w:val="num" w:pos="5760"/>
        </w:tabs>
        <w:ind w:left="5760" w:hanging="360"/>
      </w:pPr>
      <w:rPr>
        <w:rFonts w:ascii="Wingdings" w:hAnsi="Wingdings" w:hint="default"/>
      </w:rPr>
    </w:lvl>
    <w:lvl w:ilvl="8" w:tplc="113C9548" w:tentative="1">
      <w:start w:val="1"/>
      <w:numFmt w:val="bullet"/>
      <w:lvlText w:val=""/>
      <w:lvlJc w:val="left"/>
      <w:pPr>
        <w:tabs>
          <w:tab w:val="num" w:pos="6480"/>
        </w:tabs>
        <w:ind w:left="6480" w:hanging="360"/>
      </w:pPr>
      <w:rPr>
        <w:rFonts w:ascii="Wingdings" w:hAnsi="Wingdings" w:hint="default"/>
      </w:rPr>
    </w:lvl>
  </w:abstractNum>
  <w:abstractNum w:abstractNumId="12">
    <w:nsid w:val="57453D37"/>
    <w:multiLevelType w:val="hybridMultilevel"/>
    <w:tmpl w:val="2A78C5AA"/>
    <w:lvl w:ilvl="0" w:tplc="85F80A98">
      <w:start w:val="1"/>
      <w:numFmt w:val="bullet"/>
      <w:lvlText w:val=""/>
      <w:lvlJc w:val="left"/>
      <w:pPr>
        <w:tabs>
          <w:tab w:val="num" w:pos="720"/>
        </w:tabs>
        <w:ind w:left="720" w:hanging="360"/>
      </w:pPr>
      <w:rPr>
        <w:rFonts w:ascii="Wingdings" w:hAnsi="Wingdings" w:hint="default"/>
      </w:rPr>
    </w:lvl>
    <w:lvl w:ilvl="1" w:tplc="B808B380" w:tentative="1">
      <w:start w:val="1"/>
      <w:numFmt w:val="bullet"/>
      <w:lvlText w:val=""/>
      <w:lvlJc w:val="left"/>
      <w:pPr>
        <w:tabs>
          <w:tab w:val="num" w:pos="1440"/>
        </w:tabs>
        <w:ind w:left="1440" w:hanging="360"/>
      </w:pPr>
      <w:rPr>
        <w:rFonts w:ascii="Wingdings" w:hAnsi="Wingdings" w:hint="default"/>
      </w:rPr>
    </w:lvl>
    <w:lvl w:ilvl="2" w:tplc="D25243EC" w:tentative="1">
      <w:start w:val="1"/>
      <w:numFmt w:val="bullet"/>
      <w:lvlText w:val=""/>
      <w:lvlJc w:val="left"/>
      <w:pPr>
        <w:tabs>
          <w:tab w:val="num" w:pos="2160"/>
        </w:tabs>
        <w:ind w:left="2160" w:hanging="360"/>
      </w:pPr>
      <w:rPr>
        <w:rFonts w:ascii="Wingdings" w:hAnsi="Wingdings" w:hint="default"/>
      </w:rPr>
    </w:lvl>
    <w:lvl w:ilvl="3" w:tplc="2C8673EA" w:tentative="1">
      <w:start w:val="1"/>
      <w:numFmt w:val="bullet"/>
      <w:lvlText w:val=""/>
      <w:lvlJc w:val="left"/>
      <w:pPr>
        <w:tabs>
          <w:tab w:val="num" w:pos="2880"/>
        </w:tabs>
        <w:ind w:left="2880" w:hanging="360"/>
      </w:pPr>
      <w:rPr>
        <w:rFonts w:ascii="Wingdings" w:hAnsi="Wingdings" w:hint="default"/>
      </w:rPr>
    </w:lvl>
    <w:lvl w:ilvl="4" w:tplc="389AE1DE" w:tentative="1">
      <w:start w:val="1"/>
      <w:numFmt w:val="bullet"/>
      <w:lvlText w:val=""/>
      <w:lvlJc w:val="left"/>
      <w:pPr>
        <w:tabs>
          <w:tab w:val="num" w:pos="3600"/>
        </w:tabs>
        <w:ind w:left="3600" w:hanging="360"/>
      </w:pPr>
      <w:rPr>
        <w:rFonts w:ascii="Wingdings" w:hAnsi="Wingdings" w:hint="default"/>
      </w:rPr>
    </w:lvl>
    <w:lvl w:ilvl="5" w:tplc="A05A4DD8" w:tentative="1">
      <w:start w:val="1"/>
      <w:numFmt w:val="bullet"/>
      <w:lvlText w:val=""/>
      <w:lvlJc w:val="left"/>
      <w:pPr>
        <w:tabs>
          <w:tab w:val="num" w:pos="4320"/>
        </w:tabs>
        <w:ind w:left="4320" w:hanging="360"/>
      </w:pPr>
      <w:rPr>
        <w:rFonts w:ascii="Wingdings" w:hAnsi="Wingdings" w:hint="default"/>
      </w:rPr>
    </w:lvl>
    <w:lvl w:ilvl="6" w:tplc="E3605D2E" w:tentative="1">
      <w:start w:val="1"/>
      <w:numFmt w:val="bullet"/>
      <w:lvlText w:val=""/>
      <w:lvlJc w:val="left"/>
      <w:pPr>
        <w:tabs>
          <w:tab w:val="num" w:pos="5040"/>
        </w:tabs>
        <w:ind w:left="5040" w:hanging="360"/>
      </w:pPr>
      <w:rPr>
        <w:rFonts w:ascii="Wingdings" w:hAnsi="Wingdings" w:hint="default"/>
      </w:rPr>
    </w:lvl>
    <w:lvl w:ilvl="7" w:tplc="1542F1EE" w:tentative="1">
      <w:start w:val="1"/>
      <w:numFmt w:val="bullet"/>
      <w:lvlText w:val=""/>
      <w:lvlJc w:val="left"/>
      <w:pPr>
        <w:tabs>
          <w:tab w:val="num" w:pos="5760"/>
        </w:tabs>
        <w:ind w:left="5760" w:hanging="360"/>
      </w:pPr>
      <w:rPr>
        <w:rFonts w:ascii="Wingdings" w:hAnsi="Wingdings" w:hint="default"/>
      </w:rPr>
    </w:lvl>
    <w:lvl w:ilvl="8" w:tplc="E4D09C9E" w:tentative="1">
      <w:start w:val="1"/>
      <w:numFmt w:val="bullet"/>
      <w:lvlText w:val=""/>
      <w:lvlJc w:val="left"/>
      <w:pPr>
        <w:tabs>
          <w:tab w:val="num" w:pos="6480"/>
        </w:tabs>
        <w:ind w:left="6480" w:hanging="360"/>
      </w:pPr>
      <w:rPr>
        <w:rFonts w:ascii="Wingdings" w:hAnsi="Wingdings" w:hint="default"/>
      </w:rPr>
    </w:lvl>
  </w:abstractNum>
  <w:abstractNum w:abstractNumId="13">
    <w:nsid w:val="5EC735C3"/>
    <w:multiLevelType w:val="hybridMultilevel"/>
    <w:tmpl w:val="843091F4"/>
    <w:lvl w:ilvl="0" w:tplc="CD90C2BE">
      <w:start w:val="1"/>
      <w:numFmt w:val="bullet"/>
      <w:lvlText w:val=""/>
      <w:lvlJc w:val="left"/>
      <w:pPr>
        <w:tabs>
          <w:tab w:val="num" w:pos="720"/>
        </w:tabs>
        <w:ind w:left="720" w:hanging="360"/>
      </w:pPr>
      <w:rPr>
        <w:rFonts w:ascii="Wingdings" w:hAnsi="Wingdings" w:hint="default"/>
      </w:rPr>
    </w:lvl>
    <w:lvl w:ilvl="1" w:tplc="ADDE8BC0" w:tentative="1">
      <w:start w:val="1"/>
      <w:numFmt w:val="bullet"/>
      <w:lvlText w:val=""/>
      <w:lvlJc w:val="left"/>
      <w:pPr>
        <w:tabs>
          <w:tab w:val="num" w:pos="1440"/>
        </w:tabs>
        <w:ind w:left="1440" w:hanging="360"/>
      </w:pPr>
      <w:rPr>
        <w:rFonts w:ascii="Wingdings" w:hAnsi="Wingdings" w:hint="default"/>
      </w:rPr>
    </w:lvl>
    <w:lvl w:ilvl="2" w:tplc="EB5CC022" w:tentative="1">
      <w:start w:val="1"/>
      <w:numFmt w:val="bullet"/>
      <w:lvlText w:val=""/>
      <w:lvlJc w:val="left"/>
      <w:pPr>
        <w:tabs>
          <w:tab w:val="num" w:pos="2160"/>
        </w:tabs>
        <w:ind w:left="2160" w:hanging="360"/>
      </w:pPr>
      <w:rPr>
        <w:rFonts w:ascii="Wingdings" w:hAnsi="Wingdings" w:hint="default"/>
      </w:rPr>
    </w:lvl>
    <w:lvl w:ilvl="3" w:tplc="89D8AFFE" w:tentative="1">
      <w:start w:val="1"/>
      <w:numFmt w:val="bullet"/>
      <w:lvlText w:val=""/>
      <w:lvlJc w:val="left"/>
      <w:pPr>
        <w:tabs>
          <w:tab w:val="num" w:pos="2880"/>
        </w:tabs>
        <w:ind w:left="2880" w:hanging="360"/>
      </w:pPr>
      <w:rPr>
        <w:rFonts w:ascii="Wingdings" w:hAnsi="Wingdings" w:hint="default"/>
      </w:rPr>
    </w:lvl>
    <w:lvl w:ilvl="4" w:tplc="3D00AE9C" w:tentative="1">
      <w:start w:val="1"/>
      <w:numFmt w:val="bullet"/>
      <w:lvlText w:val=""/>
      <w:lvlJc w:val="left"/>
      <w:pPr>
        <w:tabs>
          <w:tab w:val="num" w:pos="3600"/>
        </w:tabs>
        <w:ind w:left="3600" w:hanging="360"/>
      </w:pPr>
      <w:rPr>
        <w:rFonts w:ascii="Wingdings" w:hAnsi="Wingdings" w:hint="default"/>
      </w:rPr>
    </w:lvl>
    <w:lvl w:ilvl="5" w:tplc="4DCE3E56" w:tentative="1">
      <w:start w:val="1"/>
      <w:numFmt w:val="bullet"/>
      <w:lvlText w:val=""/>
      <w:lvlJc w:val="left"/>
      <w:pPr>
        <w:tabs>
          <w:tab w:val="num" w:pos="4320"/>
        </w:tabs>
        <w:ind w:left="4320" w:hanging="360"/>
      </w:pPr>
      <w:rPr>
        <w:rFonts w:ascii="Wingdings" w:hAnsi="Wingdings" w:hint="default"/>
      </w:rPr>
    </w:lvl>
    <w:lvl w:ilvl="6" w:tplc="C4940024" w:tentative="1">
      <w:start w:val="1"/>
      <w:numFmt w:val="bullet"/>
      <w:lvlText w:val=""/>
      <w:lvlJc w:val="left"/>
      <w:pPr>
        <w:tabs>
          <w:tab w:val="num" w:pos="5040"/>
        </w:tabs>
        <w:ind w:left="5040" w:hanging="360"/>
      </w:pPr>
      <w:rPr>
        <w:rFonts w:ascii="Wingdings" w:hAnsi="Wingdings" w:hint="default"/>
      </w:rPr>
    </w:lvl>
    <w:lvl w:ilvl="7" w:tplc="BBAAE3B6" w:tentative="1">
      <w:start w:val="1"/>
      <w:numFmt w:val="bullet"/>
      <w:lvlText w:val=""/>
      <w:lvlJc w:val="left"/>
      <w:pPr>
        <w:tabs>
          <w:tab w:val="num" w:pos="5760"/>
        </w:tabs>
        <w:ind w:left="5760" w:hanging="360"/>
      </w:pPr>
      <w:rPr>
        <w:rFonts w:ascii="Wingdings" w:hAnsi="Wingdings" w:hint="default"/>
      </w:rPr>
    </w:lvl>
    <w:lvl w:ilvl="8" w:tplc="5CBC05B2" w:tentative="1">
      <w:start w:val="1"/>
      <w:numFmt w:val="bullet"/>
      <w:lvlText w:val=""/>
      <w:lvlJc w:val="left"/>
      <w:pPr>
        <w:tabs>
          <w:tab w:val="num" w:pos="6480"/>
        </w:tabs>
        <w:ind w:left="6480" w:hanging="360"/>
      </w:pPr>
      <w:rPr>
        <w:rFonts w:ascii="Wingdings" w:hAnsi="Wingdings" w:hint="default"/>
      </w:rPr>
    </w:lvl>
  </w:abstractNum>
  <w:abstractNum w:abstractNumId="14">
    <w:nsid w:val="5FBC7728"/>
    <w:multiLevelType w:val="hybridMultilevel"/>
    <w:tmpl w:val="FC8ACDD2"/>
    <w:lvl w:ilvl="0" w:tplc="825C7C2C">
      <w:start w:val="1"/>
      <w:numFmt w:val="bullet"/>
      <w:lvlText w:val=""/>
      <w:lvlJc w:val="left"/>
      <w:pPr>
        <w:tabs>
          <w:tab w:val="num" w:pos="720"/>
        </w:tabs>
        <w:ind w:left="720" w:hanging="360"/>
      </w:pPr>
      <w:rPr>
        <w:rFonts w:ascii="Wingdings" w:hAnsi="Wingdings" w:hint="default"/>
      </w:rPr>
    </w:lvl>
    <w:lvl w:ilvl="1" w:tplc="3052095A" w:tentative="1">
      <w:start w:val="1"/>
      <w:numFmt w:val="bullet"/>
      <w:lvlText w:val=""/>
      <w:lvlJc w:val="left"/>
      <w:pPr>
        <w:tabs>
          <w:tab w:val="num" w:pos="1440"/>
        </w:tabs>
        <w:ind w:left="1440" w:hanging="360"/>
      </w:pPr>
      <w:rPr>
        <w:rFonts w:ascii="Wingdings" w:hAnsi="Wingdings" w:hint="default"/>
      </w:rPr>
    </w:lvl>
    <w:lvl w:ilvl="2" w:tplc="319E0A22" w:tentative="1">
      <w:start w:val="1"/>
      <w:numFmt w:val="bullet"/>
      <w:lvlText w:val=""/>
      <w:lvlJc w:val="left"/>
      <w:pPr>
        <w:tabs>
          <w:tab w:val="num" w:pos="2160"/>
        </w:tabs>
        <w:ind w:left="2160" w:hanging="360"/>
      </w:pPr>
      <w:rPr>
        <w:rFonts w:ascii="Wingdings" w:hAnsi="Wingdings" w:hint="default"/>
      </w:rPr>
    </w:lvl>
    <w:lvl w:ilvl="3" w:tplc="1734AA60" w:tentative="1">
      <w:start w:val="1"/>
      <w:numFmt w:val="bullet"/>
      <w:lvlText w:val=""/>
      <w:lvlJc w:val="left"/>
      <w:pPr>
        <w:tabs>
          <w:tab w:val="num" w:pos="2880"/>
        </w:tabs>
        <w:ind w:left="2880" w:hanging="360"/>
      </w:pPr>
      <w:rPr>
        <w:rFonts w:ascii="Wingdings" w:hAnsi="Wingdings" w:hint="default"/>
      </w:rPr>
    </w:lvl>
    <w:lvl w:ilvl="4" w:tplc="DA882622" w:tentative="1">
      <w:start w:val="1"/>
      <w:numFmt w:val="bullet"/>
      <w:lvlText w:val=""/>
      <w:lvlJc w:val="left"/>
      <w:pPr>
        <w:tabs>
          <w:tab w:val="num" w:pos="3600"/>
        </w:tabs>
        <w:ind w:left="3600" w:hanging="360"/>
      </w:pPr>
      <w:rPr>
        <w:rFonts w:ascii="Wingdings" w:hAnsi="Wingdings" w:hint="default"/>
      </w:rPr>
    </w:lvl>
    <w:lvl w:ilvl="5" w:tplc="526ED238" w:tentative="1">
      <w:start w:val="1"/>
      <w:numFmt w:val="bullet"/>
      <w:lvlText w:val=""/>
      <w:lvlJc w:val="left"/>
      <w:pPr>
        <w:tabs>
          <w:tab w:val="num" w:pos="4320"/>
        </w:tabs>
        <w:ind w:left="4320" w:hanging="360"/>
      </w:pPr>
      <w:rPr>
        <w:rFonts w:ascii="Wingdings" w:hAnsi="Wingdings" w:hint="default"/>
      </w:rPr>
    </w:lvl>
    <w:lvl w:ilvl="6" w:tplc="32EE2CC6" w:tentative="1">
      <w:start w:val="1"/>
      <w:numFmt w:val="bullet"/>
      <w:lvlText w:val=""/>
      <w:lvlJc w:val="left"/>
      <w:pPr>
        <w:tabs>
          <w:tab w:val="num" w:pos="5040"/>
        </w:tabs>
        <w:ind w:left="5040" w:hanging="360"/>
      </w:pPr>
      <w:rPr>
        <w:rFonts w:ascii="Wingdings" w:hAnsi="Wingdings" w:hint="default"/>
      </w:rPr>
    </w:lvl>
    <w:lvl w:ilvl="7" w:tplc="03F4F104" w:tentative="1">
      <w:start w:val="1"/>
      <w:numFmt w:val="bullet"/>
      <w:lvlText w:val=""/>
      <w:lvlJc w:val="left"/>
      <w:pPr>
        <w:tabs>
          <w:tab w:val="num" w:pos="5760"/>
        </w:tabs>
        <w:ind w:left="5760" w:hanging="360"/>
      </w:pPr>
      <w:rPr>
        <w:rFonts w:ascii="Wingdings" w:hAnsi="Wingdings" w:hint="default"/>
      </w:rPr>
    </w:lvl>
    <w:lvl w:ilvl="8" w:tplc="A54609EA" w:tentative="1">
      <w:start w:val="1"/>
      <w:numFmt w:val="bullet"/>
      <w:lvlText w:val=""/>
      <w:lvlJc w:val="left"/>
      <w:pPr>
        <w:tabs>
          <w:tab w:val="num" w:pos="6480"/>
        </w:tabs>
        <w:ind w:left="6480" w:hanging="360"/>
      </w:pPr>
      <w:rPr>
        <w:rFonts w:ascii="Wingdings" w:hAnsi="Wingdings" w:hint="default"/>
      </w:rPr>
    </w:lvl>
  </w:abstractNum>
  <w:abstractNum w:abstractNumId="15">
    <w:nsid w:val="6D4C4EAB"/>
    <w:multiLevelType w:val="hybridMultilevel"/>
    <w:tmpl w:val="5296CC0C"/>
    <w:lvl w:ilvl="0" w:tplc="7F12723C">
      <w:start w:val="1"/>
      <w:numFmt w:val="bullet"/>
      <w:lvlText w:val=""/>
      <w:lvlJc w:val="left"/>
      <w:pPr>
        <w:tabs>
          <w:tab w:val="num" w:pos="720"/>
        </w:tabs>
        <w:ind w:left="720" w:hanging="360"/>
      </w:pPr>
      <w:rPr>
        <w:rFonts w:ascii="Wingdings" w:hAnsi="Wingdings" w:hint="default"/>
      </w:rPr>
    </w:lvl>
    <w:lvl w:ilvl="1" w:tplc="E2B25680" w:tentative="1">
      <w:start w:val="1"/>
      <w:numFmt w:val="bullet"/>
      <w:lvlText w:val=""/>
      <w:lvlJc w:val="left"/>
      <w:pPr>
        <w:tabs>
          <w:tab w:val="num" w:pos="1440"/>
        </w:tabs>
        <w:ind w:left="1440" w:hanging="360"/>
      </w:pPr>
      <w:rPr>
        <w:rFonts w:ascii="Wingdings" w:hAnsi="Wingdings" w:hint="default"/>
      </w:rPr>
    </w:lvl>
    <w:lvl w:ilvl="2" w:tplc="C76060E4" w:tentative="1">
      <w:start w:val="1"/>
      <w:numFmt w:val="bullet"/>
      <w:lvlText w:val=""/>
      <w:lvlJc w:val="left"/>
      <w:pPr>
        <w:tabs>
          <w:tab w:val="num" w:pos="2160"/>
        </w:tabs>
        <w:ind w:left="2160" w:hanging="360"/>
      </w:pPr>
      <w:rPr>
        <w:rFonts w:ascii="Wingdings" w:hAnsi="Wingdings" w:hint="default"/>
      </w:rPr>
    </w:lvl>
    <w:lvl w:ilvl="3" w:tplc="A41C3AFE" w:tentative="1">
      <w:start w:val="1"/>
      <w:numFmt w:val="bullet"/>
      <w:lvlText w:val=""/>
      <w:lvlJc w:val="left"/>
      <w:pPr>
        <w:tabs>
          <w:tab w:val="num" w:pos="2880"/>
        </w:tabs>
        <w:ind w:left="2880" w:hanging="360"/>
      </w:pPr>
      <w:rPr>
        <w:rFonts w:ascii="Wingdings" w:hAnsi="Wingdings" w:hint="default"/>
      </w:rPr>
    </w:lvl>
    <w:lvl w:ilvl="4" w:tplc="B3C4070E" w:tentative="1">
      <w:start w:val="1"/>
      <w:numFmt w:val="bullet"/>
      <w:lvlText w:val=""/>
      <w:lvlJc w:val="left"/>
      <w:pPr>
        <w:tabs>
          <w:tab w:val="num" w:pos="3600"/>
        </w:tabs>
        <w:ind w:left="3600" w:hanging="360"/>
      </w:pPr>
      <w:rPr>
        <w:rFonts w:ascii="Wingdings" w:hAnsi="Wingdings" w:hint="default"/>
      </w:rPr>
    </w:lvl>
    <w:lvl w:ilvl="5" w:tplc="1520AF26" w:tentative="1">
      <w:start w:val="1"/>
      <w:numFmt w:val="bullet"/>
      <w:lvlText w:val=""/>
      <w:lvlJc w:val="left"/>
      <w:pPr>
        <w:tabs>
          <w:tab w:val="num" w:pos="4320"/>
        </w:tabs>
        <w:ind w:left="4320" w:hanging="360"/>
      </w:pPr>
      <w:rPr>
        <w:rFonts w:ascii="Wingdings" w:hAnsi="Wingdings" w:hint="default"/>
      </w:rPr>
    </w:lvl>
    <w:lvl w:ilvl="6" w:tplc="E8326B40" w:tentative="1">
      <w:start w:val="1"/>
      <w:numFmt w:val="bullet"/>
      <w:lvlText w:val=""/>
      <w:lvlJc w:val="left"/>
      <w:pPr>
        <w:tabs>
          <w:tab w:val="num" w:pos="5040"/>
        </w:tabs>
        <w:ind w:left="5040" w:hanging="360"/>
      </w:pPr>
      <w:rPr>
        <w:rFonts w:ascii="Wingdings" w:hAnsi="Wingdings" w:hint="default"/>
      </w:rPr>
    </w:lvl>
    <w:lvl w:ilvl="7" w:tplc="F2BE2C06" w:tentative="1">
      <w:start w:val="1"/>
      <w:numFmt w:val="bullet"/>
      <w:lvlText w:val=""/>
      <w:lvlJc w:val="left"/>
      <w:pPr>
        <w:tabs>
          <w:tab w:val="num" w:pos="5760"/>
        </w:tabs>
        <w:ind w:left="5760" w:hanging="360"/>
      </w:pPr>
      <w:rPr>
        <w:rFonts w:ascii="Wingdings" w:hAnsi="Wingdings" w:hint="default"/>
      </w:rPr>
    </w:lvl>
    <w:lvl w:ilvl="8" w:tplc="4594B474" w:tentative="1">
      <w:start w:val="1"/>
      <w:numFmt w:val="bullet"/>
      <w:lvlText w:val=""/>
      <w:lvlJc w:val="left"/>
      <w:pPr>
        <w:tabs>
          <w:tab w:val="num" w:pos="6480"/>
        </w:tabs>
        <w:ind w:left="6480" w:hanging="360"/>
      </w:pPr>
      <w:rPr>
        <w:rFonts w:ascii="Wingdings" w:hAnsi="Wingdings" w:hint="default"/>
      </w:rPr>
    </w:lvl>
  </w:abstractNum>
  <w:abstractNum w:abstractNumId="16">
    <w:nsid w:val="6ED11265"/>
    <w:multiLevelType w:val="hybridMultilevel"/>
    <w:tmpl w:val="DD00C322"/>
    <w:lvl w:ilvl="0" w:tplc="AC3AC234">
      <w:start w:val="1"/>
      <w:numFmt w:val="bullet"/>
      <w:lvlText w:val=""/>
      <w:lvlJc w:val="left"/>
      <w:pPr>
        <w:tabs>
          <w:tab w:val="num" w:pos="720"/>
        </w:tabs>
        <w:ind w:left="720" w:hanging="360"/>
      </w:pPr>
      <w:rPr>
        <w:rFonts w:ascii="Wingdings" w:hAnsi="Wingdings" w:hint="default"/>
      </w:rPr>
    </w:lvl>
    <w:lvl w:ilvl="1" w:tplc="CDD4C9D4" w:tentative="1">
      <w:start w:val="1"/>
      <w:numFmt w:val="bullet"/>
      <w:lvlText w:val=""/>
      <w:lvlJc w:val="left"/>
      <w:pPr>
        <w:tabs>
          <w:tab w:val="num" w:pos="1440"/>
        </w:tabs>
        <w:ind w:left="1440" w:hanging="360"/>
      </w:pPr>
      <w:rPr>
        <w:rFonts w:ascii="Wingdings" w:hAnsi="Wingdings" w:hint="default"/>
      </w:rPr>
    </w:lvl>
    <w:lvl w:ilvl="2" w:tplc="6FD600E0" w:tentative="1">
      <w:start w:val="1"/>
      <w:numFmt w:val="bullet"/>
      <w:lvlText w:val=""/>
      <w:lvlJc w:val="left"/>
      <w:pPr>
        <w:tabs>
          <w:tab w:val="num" w:pos="2160"/>
        </w:tabs>
        <w:ind w:left="2160" w:hanging="360"/>
      </w:pPr>
      <w:rPr>
        <w:rFonts w:ascii="Wingdings" w:hAnsi="Wingdings" w:hint="default"/>
      </w:rPr>
    </w:lvl>
    <w:lvl w:ilvl="3" w:tplc="078019B4" w:tentative="1">
      <w:start w:val="1"/>
      <w:numFmt w:val="bullet"/>
      <w:lvlText w:val=""/>
      <w:lvlJc w:val="left"/>
      <w:pPr>
        <w:tabs>
          <w:tab w:val="num" w:pos="2880"/>
        </w:tabs>
        <w:ind w:left="2880" w:hanging="360"/>
      </w:pPr>
      <w:rPr>
        <w:rFonts w:ascii="Wingdings" w:hAnsi="Wingdings" w:hint="default"/>
      </w:rPr>
    </w:lvl>
    <w:lvl w:ilvl="4" w:tplc="4EC8B794" w:tentative="1">
      <w:start w:val="1"/>
      <w:numFmt w:val="bullet"/>
      <w:lvlText w:val=""/>
      <w:lvlJc w:val="left"/>
      <w:pPr>
        <w:tabs>
          <w:tab w:val="num" w:pos="3600"/>
        </w:tabs>
        <w:ind w:left="3600" w:hanging="360"/>
      </w:pPr>
      <w:rPr>
        <w:rFonts w:ascii="Wingdings" w:hAnsi="Wingdings" w:hint="default"/>
      </w:rPr>
    </w:lvl>
    <w:lvl w:ilvl="5" w:tplc="49FA81CE" w:tentative="1">
      <w:start w:val="1"/>
      <w:numFmt w:val="bullet"/>
      <w:lvlText w:val=""/>
      <w:lvlJc w:val="left"/>
      <w:pPr>
        <w:tabs>
          <w:tab w:val="num" w:pos="4320"/>
        </w:tabs>
        <w:ind w:left="4320" w:hanging="360"/>
      </w:pPr>
      <w:rPr>
        <w:rFonts w:ascii="Wingdings" w:hAnsi="Wingdings" w:hint="default"/>
      </w:rPr>
    </w:lvl>
    <w:lvl w:ilvl="6" w:tplc="2A26370A" w:tentative="1">
      <w:start w:val="1"/>
      <w:numFmt w:val="bullet"/>
      <w:lvlText w:val=""/>
      <w:lvlJc w:val="left"/>
      <w:pPr>
        <w:tabs>
          <w:tab w:val="num" w:pos="5040"/>
        </w:tabs>
        <w:ind w:left="5040" w:hanging="360"/>
      </w:pPr>
      <w:rPr>
        <w:rFonts w:ascii="Wingdings" w:hAnsi="Wingdings" w:hint="default"/>
      </w:rPr>
    </w:lvl>
    <w:lvl w:ilvl="7" w:tplc="FFD402A6" w:tentative="1">
      <w:start w:val="1"/>
      <w:numFmt w:val="bullet"/>
      <w:lvlText w:val=""/>
      <w:lvlJc w:val="left"/>
      <w:pPr>
        <w:tabs>
          <w:tab w:val="num" w:pos="5760"/>
        </w:tabs>
        <w:ind w:left="5760" w:hanging="360"/>
      </w:pPr>
      <w:rPr>
        <w:rFonts w:ascii="Wingdings" w:hAnsi="Wingdings" w:hint="default"/>
      </w:rPr>
    </w:lvl>
    <w:lvl w:ilvl="8" w:tplc="ED2672B6" w:tentative="1">
      <w:start w:val="1"/>
      <w:numFmt w:val="bullet"/>
      <w:lvlText w:val=""/>
      <w:lvlJc w:val="left"/>
      <w:pPr>
        <w:tabs>
          <w:tab w:val="num" w:pos="6480"/>
        </w:tabs>
        <w:ind w:left="6480" w:hanging="360"/>
      </w:pPr>
      <w:rPr>
        <w:rFonts w:ascii="Wingdings" w:hAnsi="Wingdings" w:hint="default"/>
      </w:rPr>
    </w:lvl>
  </w:abstractNum>
  <w:abstractNum w:abstractNumId="17">
    <w:nsid w:val="763532A4"/>
    <w:multiLevelType w:val="hybridMultilevel"/>
    <w:tmpl w:val="1982F910"/>
    <w:lvl w:ilvl="0" w:tplc="73E0D35E">
      <w:start w:val="1"/>
      <w:numFmt w:val="bullet"/>
      <w:lvlText w:val=""/>
      <w:lvlJc w:val="left"/>
      <w:pPr>
        <w:tabs>
          <w:tab w:val="num" w:pos="720"/>
        </w:tabs>
        <w:ind w:left="720" w:hanging="360"/>
      </w:pPr>
      <w:rPr>
        <w:rFonts w:ascii="Wingdings" w:hAnsi="Wingdings" w:hint="default"/>
      </w:rPr>
    </w:lvl>
    <w:lvl w:ilvl="1" w:tplc="49FEF83C" w:tentative="1">
      <w:start w:val="1"/>
      <w:numFmt w:val="bullet"/>
      <w:lvlText w:val=""/>
      <w:lvlJc w:val="left"/>
      <w:pPr>
        <w:tabs>
          <w:tab w:val="num" w:pos="1440"/>
        </w:tabs>
        <w:ind w:left="1440" w:hanging="360"/>
      </w:pPr>
      <w:rPr>
        <w:rFonts w:ascii="Wingdings" w:hAnsi="Wingdings" w:hint="default"/>
      </w:rPr>
    </w:lvl>
    <w:lvl w:ilvl="2" w:tplc="ABFEC806" w:tentative="1">
      <w:start w:val="1"/>
      <w:numFmt w:val="bullet"/>
      <w:lvlText w:val=""/>
      <w:lvlJc w:val="left"/>
      <w:pPr>
        <w:tabs>
          <w:tab w:val="num" w:pos="2160"/>
        </w:tabs>
        <w:ind w:left="2160" w:hanging="360"/>
      </w:pPr>
      <w:rPr>
        <w:rFonts w:ascii="Wingdings" w:hAnsi="Wingdings" w:hint="default"/>
      </w:rPr>
    </w:lvl>
    <w:lvl w:ilvl="3" w:tplc="4C8CFF2C" w:tentative="1">
      <w:start w:val="1"/>
      <w:numFmt w:val="bullet"/>
      <w:lvlText w:val=""/>
      <w:lvlJc w:val="left"/>
      <w:pPr>
        <w:tabs>
          <w:tab w:val="num" w:pos="2880"/>
        </w:tabs>
        <w:ind w:left="2880" w:hanging="360"/>
      </w:pPr>
      <w:rPr>
        <w:rFonts w:ascii="Wingdings" w:hAnsi="Wingdings" w:hint="default"/>
      </w:rPr>
    </w:lvl>
    <w:lvl w:ilvl="4" w:tplc="E7D67D38" w:tentative="1">
      <w:start w:val="1"/>
      <w:numFmt w:val="bullet"/>
      <w:lvlText w:val=""/>
      <w:lvlJc w:val="left"/>
      <w:pPr>
        <w:tabs>
          <w:tab w:val="num" w:pos="3600"/>
        </w:tabs>
        <w:ind w:left="3600" w:hanging="360"/>
      </w:pPr>
      <w:rPr>
        <w:rFonts w:ascii="Wingdings" w:hAnsi="Wingdings" w:hint="default"/>
      </w:rPr>
    </w:lvl>
    <w:lvl w:ilvl="5" w:tplc="7198767A" w:tentative="1">
      <w:start w:val="1"/>
      <w:numFmt w:val="bullet"/>
      <w:lvlText w:val=""/>
      <w:lvlJc w:val="left"/>
      <w:pPr>
        <w:tabs>
          <w:tab w:val="num" w:pos="4320"/>
        </w:tabs>
        <w:ind w:left="4320" w:hanging="360"/>
      </w:pPr>
      <w:rPr>
        <w:rFonts w:ascii="Wingdings" w:hAnsi="Wingdings" w:hint="default"/>
      </w:rPr>
    </w:lvl>
    <w:lvl w:ilvl="6" w:tplc="8C201628" w:tentative="1">
      <w:start w:val="1"/>
      <w:numFmt w:val="bullet"/>
      <w:lvlText w:val=""/>
      <w:lvlJc w:val="left"/>
      <w:pPr>
        <w:tabs>
          <w:tab w:val="num" w:pos="5040"/>
        </w:tabs>
        <w:ind w:left="5040" w:hanging="360"/>
      </w:pPr>
      <w:rPr>
        <w:rFonts w:ascii="Wingdings" w:hAnsi="Wingdings" w:hint="default"/>
      </w:rPr>
    </w:lvl>
    <w:lvl w:ilvl="7" w:tplc="528C2D44" w:tentative="1">
      <w:start w:val="1"/>
      <w:numFmt w:val="bullet"/>
      <w:lvlText w:val=""/>
      <w:lvlJc w:val="left"/>
      <w:pPr>
        <w:tabs>
          <w:tab w:val="num" w:pos="5760"/>
        </w:tabs>
        <w:ind w:left="5760" w:hanging="360"/>
      </w:pPr>
      <w:rPr>
        <w:rFonts w:ascii="Wingdings" w:hAnsi="Wingdings" w:hint="default"/>
      </w:rPr>
    </w:lvl>
    <w:lvl w:ilvl="8" w:tplc="E940DB92" w:tentative="1">
      <w:start w:val="1"/>
      <w:numFmt w:val="bullet"/>
      <w:lvlText w:val=""/>
      <w:lvlJc w:val="left"/>
      <w:pPr>
        <w:tabs>
          <w:tab w:val="num" w:pos="6480"/>
        </w:tabs>
        <w:ind w:left="6480" w:hanging="360"/>
      </w:pPr>
      <w:rPr>
        <w:rFonts w:ascii="Wingdings" w:hAnsi="Wingdings" w:hint="default"/>
      </w:rPr>
    </w:lvl>
  </w:abstractNum>
  <w:abstractNum w:abstractNumId="18">
    <w:nsid w:val="7D656204"/>
    <w:multiLevelType w:val="hybridMultilevel"/>
    <w:tmpl w:val="0FFC8B36"/>
    <w:lvl w:ilvl="0" w:tplc="28F240E2">
      <w:start w:val="1"/>
      <w:numFmt w:val="bullet"/>
      <w:lvlText w:val=""/>
      <w:lvlJc w:val="left"/>
      <w:pPr>
        <w:tabs>
          <w:tab w:val="num" w:pos="720"/>
        </w:tabs>
        <w:ind w:left="720" w:hanging="360"/>
      </w:pPr>
      <w:rPr>
        <w:rFonts w:ascii="Wingdings" w:hAnsi="Wingdings" w:hint="default"/>
      </w:rPr>
    </w:lvl>
    <w:lvl w:ilvl="1" w:tplc="6D0CEF6E" w:tentative="1">
      <w:start w:val="1"/>
      <w:numFmt w:val="bullet"/>
      <w:lvlText w:val=""/>
      <w:lvlJc w:val="left"/>
      <w:pPr>
        <w:tabs>
          <w:tab w:val="num" w:pos="1440"/>
        </w:tabs>
        <w:ind w:left="1440" w:hanging="360"/>
      </w:pPr>
      <w:rPr>
        <w:rFonts w:ascii="Wingdings" w:hAnsi="Wingdings" w:hint="default"/>
      </w:rPr>
    </w:lvl>
    <w:lvl w:ilvl="2" w:tplc="E976E872" w:tentative="1">
      <w:start w:val="1"/>
      <w:numFmt w:val="bullet"/>
      <w:lvlText w:val=""/>
      <w:lvlJc w:val="left"/>
      <w:pPr>
        <w:tabs>
          <w:tab w:val="num" w:pos="2160"/>
        </w:tabs>
        <w:ind w:left="2160" w:hanging="360"/>
      </w:pPr>
      <w:rPr>
        <w:rFonts w:ascii="Wingdings" w:hAnsi="Wingdings" w:hint="default"/>
      </w:rPr>
    </w:lvl>
    <w:lvl w:ilvl="3" w:tplc="179E72AC" w:tentative="1">
      <w:start w:val="1"/>
      <w:numFmt w:val="bullet"/>
      <w:lvlText w:val=""/>
      <w:lvlJc w:val="left"/>
      <w:pPr>
        <w:tabs>
          <w:tab w:val="num" w:pos="2880"/>
        </w:tabs>
        <w:ind w:left="2880" w:hanging="360"/>
      </w:pPr>
      <w:rPr>
        <w:rFonts w:ascii="Wingdings" w:hAnsi="Wingdings" w:hint="default"/>
      </w:rPr>
    </w:lvl>
    <w:lvl w:ilvl="4" w:tplc="9370AB60" w:tentative="1">
      <w:start w:val="1"/>
      <w:numFmt w:val="bullet"/>
      <w:lvlText w:val=""/>
      <w:lvlJc w:val="left"/>
      <w:pPr>
        <w:tabs>
          <w:tab w:val="num" w:pos="3600"/>
        </w:tabs>
        <w:ind w:left="3600" w:hanging="360"/>
      </w:pPr>
      <w:rPr>
        <w:rFonts w:ascii="Wingdings" w:hAnsi="Wingdings" w:hint="default"/>
      </w:rPr>
    </w:lvl>
    <w:lvl w:ilvl="5" w:tplc="169811E2" w:tentative="1">
      <w:start w:val="1"/>
      <w:numFmt w:val="bullet"/>
      <w:lvlText w:val=""/>
      <w:lvlJc w:val="left"/>
      <w:pPr>
        <w:tabs>
          <w:tab w:val="num" w:pos="4320"/>
        </w:tabs>
        <w:ind w:left="4320" w:hanging="360"/>
      </w:pPr>
      <w:rPr>
        <w:rFonts w:ascii="Wingdings" w:hAnsi="Wingdings" w:hint="default"/>
      </w:rPr>
    </w:lvl>
    <w:lvl w:ilvl="6" w:tplc="63CC1836" w:tentative="1">
      <w:start w:val="1"/>
      <w:numFmt w:val="bullet"/>
      <w:lvlText w:val=""/>
      <w:lvlJc w:val="left"/>
      <w:pPr>
        <w:tabs>
          <w:tab w:val="num" w:pos="5040"/>
        </w:tabs>
        <w:ind w:left="5040" w:hanging="360"/>
      </w:pPr>
      <w:rPr>
        <w:rFonts w:ascii="Wingdings" w:hAnsi="Wingdings" w:hint="default"/>
      </w:rPr>
    </w:lvl>
    <w:lvl w:ilvl="7" w:tplc="2E421610" w:tentative="1">
      <w:start w:val="1"/>
      <w:numFmt w:val="bullet"/>
      <w:lvlText w:val=""/>
      <w:lvlJc w:val="left"/>
      <w:pPr>
        <w:tabs>
          <w:tab w:val="num" w:pos="5760"/>
        </w:tabs>
        <w:ind w:left="5760" w:hanging="360"/>
      </w:pPr>
      <w:rPr>
        <w:rFonts w:ascii="Wingdings" w:hAnsi="Wingdings" w:hint="default"/>
      </w:rPr>
    </w:lvl>
    <w:lvl w:ilvl="8" w:tplc="AB14B512" w:tentative="1">
      <w:start w:val="1"/>
      <w:numFmt w:val="bullet"/>
      <w:lvlText w:val=""/>
      <w:lvlJc w:val="left"/>
      <w:pPr>
        <w:tabs>
          <w:tab w:val="num" w:pos="6480"/>
        </w:tabs>
        <w:ind w:left="6480" w:hanging="360"/>
      </w:pPr>
      <w:rPr>
        <w:rFonts w:ascii="Wingdings" w:hAnsi="Wingdings" w:hint="default"/>
      </w:rPr>
    </w:lvl>
  </w:abstractNum>
  <w:abstractNum w:abstractNumId="19">
    <w:nsid w:val="7E69590A"/>
    <w:multiLevelType w:val="hybridMultilevel"/>
    <w:tmpl w:val="224415F4"/>
    <w:lvl w:ilvl="0" w:tplc="A13C031A">
      <w:start w:val="1"/>
      <w:numFmt w:val="bullet"/>
      <w:lvlText w:val=""/>
      <w:lvlJc w:val="left"/>
      <w:pPr>
        <w:tabs>
          <w:tab w:val="num" w:pos="720"/>
        </w:tabs>
        <w:ind w:left="720" w:hanging="360"/>
      </w:pPr>
      <w:rPr>
        <w:rFonts w:ascii="Wingdings" w:hAnsi="Wingdings" w:hint="default"/>
      </w:rPr>
    </w:lvl>
    <w:lvl w:ilvl="1" w:tplc="657EFC32" w:tentative="1">
      <w:start w:val="1"/>
      <w:numFmt w:val="bullet"/>
      <w:lvlText w:val=""/>
      <w:lvlJc w:val="left"/>
      <w:pPr>
        <w:tabs>
          <w:tab w:val="num" w:pos="1440"/>
        </w:tabs>
        <w:ind w:left="1440" w:hanging="360"/>
      </w:pPr>
      <w:rPr>
        <w:rFonts w:ascii="Wingdings" w:hAnsi="Wingdings" w:hint="default"/>
      </w:rPr>
    </w:lvl>
    <w:lvl w:ilvl="2" w:tplc="B2CA6A02" w:tentative="1">
      <w:start w:val="1"/>
      <w:numFmt w:val="bullet"/>
      <w:lvlText w:val=""/>
      <w:lvlJc w:val="left"/>
      <w:pPr>
        <w:tabs>
          <w:tab w:val="num" w:pos="2160"/>
        </w:tabs>
        <w:ind w:left="2160" w:hanging="360"/>
      </w:pPr>
      <w:rPr>
        <w:rFonts w:ascii="Wingdings" w:hAnsi="Wingdings" w:hint="default"/>
      </w:rPr>
    </w:lvl>
    <w:lvl w:ilvl="3" w:tplc="52F4AF76" w:tentative="1">
      <w:start w:val="1"/>
      <w:numFmt w:val="bullet"/>
      <w:lvlText w:val=""/>
      <w:lvlJc w:val="left"/>
      <w:pPr>
        <w:tabs>
          <w:tab w:val="num" w:pos="2880"/>
        </w:tabs>
        <w:ind w:left="2880" w:hanging="360"/>
      </w:pPr>
      <w:rPr>
        <w:rFonts w:ascii="Wingdings" w:hAnsi="Wingdings" w:hint="default"/>
      </w:rPr>
    </w:lvl>
    <w:lvl w:ilvl="4" w:tplc="B8AE97B8" w:tentative="1">
      <w:start w:val="1"/>
      <w:numFmt w:val="bullet"/>
      <w:lvlText w:val=""/>
      <w:lvlJc w:val="left"/>
      <w:pPr>
        <w:tabs>
          <w:tab w:val="num" w:pos="3600"/>
        </w:tabs>
        <w:ind w:left="3600" w:hanging="360"/>
      </w:pPr>
      <w:rPr>
        <w:rFonts w:ascii="Wingdings" w:hAnsi="Wingdings" w:hint="default"/>
      </w:rPr>
    </w:lvl>
    <w:lvl w:ilvl="5" w:tplc="FC8C17D8" w:tentative="1">
      <w:start w:val="1"/>
      <w:numFmt w:val="bullet"/>
      <w:lvlText w:val=""/>
      <w:lvlJc w:val="left"/>
      <w:pPr>
        <w:tabs>
          <w:tab w:val="num" w:pos="4320"/>
        </w:tabs>
        <w:ind w:left="4320" w:hanging="360"/>
      </w:pPr>
      <w:rPr>
        <w:rFonts w:ascii="Wingdings" w:hAnsi="Wingdings" w:hint="default"/>
      </w:rPr>
    </w:lvl>
    <w:lvl w:ilvl="6" w:tplc="10980FD0" w:tentative="1">
      <w:start w:val="1"/>
      <w:numFmt w:val="bullet"/>
      <w:lvlText w:val=""/>
      <w:lvlJc w:val="left"/>
      <w:pPr>
        <w:tabs>
          <w:tab w:val="num" w:pos="5040"/>
        </w:tabs>
        <w:ind w:left="5040" w:hanging="360"/>
      </w:pPr>
      <w:rPr>
        <w:rFonts w:ascii="Wingdings" w:hAnsi="Wingdings" w:hint="default"/>
      </w:rPr>
    </w:lvl>
    <w:lvl w:ilvl="7" w:tplc="EE585F8E" w:tentative="1">
      <w:start w:val="1"/>
      <w:numFmt w:val="bullet"/>
      <w:lvlText w:val=""/>
      <w:lvlJc w:val="left"/>
      <w:pPr>
        <w:tabs>
          <w:tab w:val="num" w:pos="5760"/>
        </w:tabs>
        <w:ind w:left="5760" w:hanging="360"/>
      </w:pPr>
      <w:rPr>
        <w:rFonts w:ascii="Wingdings" w:hAnsi="Wingdings" w:hint="default"/>
      </w:rPr>
    </w:lvl>
    <w:lvl w:ilvl="8" w:tplc="51E2B3D8"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8"/>
  </w:num>
  <w:num w:numId="4">
    <w:abstractNumId w:val="1"/>
  </w:num>
  <w:num w:numId="5">
    <w:abstractNumId w:val="10"/>
  </w:num>
  <w:num w:numId="6">
    <w:abstractNumId w:val="2"/>
  </w:num>
  <w:num w:numId="7">
    <w:abstractNumId w:val="5"/>
  </w:num>
  <w:num w:numId="8">
    <w:abstractNumId w:val="19"/>
  </w:num>
  <w:num w:numId="9">
    <w:abstractNumId w:val="11"/>
  </w:num>
  <w:num w:numId="10">
    <w:abstractNumId w:val="4"/>
  </w:num>
  <w:num w:numId="11">
    <w:abstractNumId w:val="0"/>
  </w:num>
  <w:num w:numId="12">
    <w:abstractNumId w:val="3"/>
  </w:num>
  <w:num w:numId="13">
    <w:abstractNumId w:val="9"/>
  </w:num>
  <w:num w:numId="14">
    <w:abstractNumId w:val="17"/>
  </w:num>
  <w:num w:numId="15">
    <w:abstractNumId w:val="6"/>
  </w:num>
  <w:num w:numId="16">
    <w:abstractNumId w:val="15"/>
  </w:num>
  <w:num w:numId="17">
    <w:abstractNumId w:val="12"/>
  </w:num>
  <w:num w:numId="18">
    <w:abstractNumId w:val="8"/>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32"/>
    <w:rsid w:val="00075CFB"/>
    <w:rsid w:val="001167F7"/>
    <w:rsid w:val="001B5BA5"/>
    <w:rsid w:val="002E2533"/>
    <w:rsid w:val="00421884"/>
    <w:rsid w:val="00442311"/>
    <w:rsid w:val="00544129"/>
    <w:rsid w:val="00577A4E"/>
    <w:rsid w:val="0058096B"/>
    <w:rsid w:val="00624E40"/>
    <w:rsid w:val="006D2691"/>
    <w:rsid w:val="008E6732"/>
    <w:rsid w:val="00953B09"/>
    <w:rsid w:val="00AA31D8"/>
    <w:rsid w:val="00AB0F1A"/>
    <w:rsid w:val="00C442BC"/>
    <w:rsid w:val="00FE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925">
      <w:bodyDiv w:val="1"/>
      <w:marLeft w:val="0"/>
      <w:marRight w:val="0"/>
      <w:marTop w:val="0"/>
      <w:marBottom w:val="0"/>
      <w:divBdr>
        <w:top w:val="none" w:sz="0" w:space="0" w:color="auto"/>
        <w:left w:val="none" w:sz="0" w:space="0" w:color="auto"/>
        <w:bottom w:val="none" w:sz="0" w:space="0" w:color="auto"/>
        <w:right w:val="none" w:sz="0" w:space="0" w:color="auto"/>
      </w:divBdr>
    </w:div>
    <w:div w:id="19011507">
      <w:bodyDiv w:val="1"/>
      <w:marLeft w:val="0"/>
      <w:marRight w:val="0"/>
      <w:marTop w:val="0"/>
      <w:marBottom w:val="0"/>
      <w:divBdr>
        <w:top w:val="none" w:sz="0" w:space="0" w:color="auto"/>
        <w:left w:val="none" w:sz="0" w:space="0" w:color="auto"/>
        <w:bottom w:val="none" w:sz="0" w:space="0" w:color="auto"/>
        <w:right w:val="none" w:sz="0" w:space="0" w:color="auto"/>
      </w:divBdr>
    </w:div>
    <w:div w:id="31272742">
      <w:bodyDiv w:val="1"/>
      <w:marLeft w:val="0"/>
      <w:marRight w:val="0"/>
      <w:marTop w:val="0"/>
      <w:marBottom w:val="0"/>
      <w:divBdr>
        <w:top w:val="none" w:sz="0" w:space="0" w:color="auto"/>
        <w:left w:val="none" w:sz="0" w:space="0" w:color="auto"/>
        <w:bottom w:val="none" w:sz="0" w:space="0" w:color="auto"/>
        <w:right w:val="none" w:sz="0" w:space="0" w:color="auto"/>
      </w:divBdr>
    </w:div>
    <w:div w:id="33776200">
      <w:bodyDiv w:val="1"/>
      <w:marLeft w:val="0"/>
      <w:marRight w:val="0"/>
      <w:marTop w:val="0"/>
      <w:marBottom w:val="0"/>
      <w:divBdr>
        <w:top w:val="none" w:sz="0" w:space="0" w:color="auto"/>
        <w:left w:val="none" w:sz="0" w:space="0" w:color="auto"/>
        <w:bottom w:val="none" w:sz="0" w:space="0" w:color="auto"/>
        <w:right w:val="none" w:sz="0" w:space="0" w:color="auto"/>
      </w:divBdr>
    </w:div>
    <w:div w:id="40371869">
      <w:bodyDiv w:val="1"/>
      <w:marLeft w:val="0"/>
      <w:marRight w:val="0"/>
      <w:marTop w:val="0"/>
      <w:marBottom w:val="0"/>
      <w:divBdr>
        <w:top w:val="none" w:sz="0" w:space="0" w:color="auto"/>
        <w:left w:val="none" w:sz="0" w:space="0" w:color="auto"/>
        <w:bottom w:val="none" w:sz="0" w:space="0" w:color="auto"/>
        <w:right w:val="none" w:sz="0" w:space="0" w:color="auto"/>
      </w:divBdr>
    </w:div>
    <w:div w:id="74784108">
      <w:bodyDiv w:val="1"/>
      <w:marLeft w:val="0"/>
      <w:marRight w:val="0"/>
      <w:marTop w:val="0"/>
      <w:marBottom w:val="0"/>
      <w:divBdr>
        <w:top w:val="none" w:sz="0" w:space="0" w:color="auto"/>
        <w:left w:val="none" w:sz="0" w:space="0" w:color="auto"/>
        <w:bottom w:val="none" w:sz="0" w:space="0" w:color="auto"/>
        <w:right w:val="none" w:sz="0" w:space="0" w:color="auto"/>
      </w:divBdr>
    </w:div>
    <w:div w:id="76483685">
      <w:bodyDiv w:val="1"/>
      <w:marLeft w:val="0"/>
      <w:marRight w:val="0"/>
      <w:marTop w:val="0"/>
      <w:marBottom w:val="0"/>
      <w:divBdr>
        <w:top w:val="none" w:sz="0" w:space="0" w:color="auto"/>
        <w:left w:val="none" w:sz="0" w:space="0" w:color="auto"/>
        <w:bottom w:val="none" w:sz="0" w:space="0" w:color="auto"/>
        <w:right w:val="none" w:sz="0" w:space="0" w:color="auto"/>
      </w:divBdr>
    </w:div>
    <w:div w:id="96217937">
      <w:bodyDiv w:val="1"/>
      <w:marLeft w:val="0"/>
      <w:marRight w:val="0"/>
      <w:marTop w:val="0"/>
      <w:marBottom w:val="0"/>
      <w:divBdr>
        <w:top w:val="none" w:sz="0" w:space="0" w:color="auto"/>
        <w:left w:val="none" w:sz="0" w:space="0" w:color="auto"/>
        <w:bottom w:val="none" w:sz="0" w:space="0" w:color="auto"/>
        <w:right w:val="none" w:sz="0" w:space="0" w:color="auto"/>
      </w:divBdr>
    </w:div>
    <w:div w:id="100532928">
      <w:bodyDiv w:val="1"/>
      <w:marLeft w:val="0"/>
      <w:marRight w:val="0"/>
      <w:marTop w:val="0"/>
      <w:marBottom w:val="0"/>
      <w:divBdr>
        <w:top w:val="none" w:sz="0" w:space="0" w:color="auto"/>
        <w:left w:val="none" w:sz="0" w:space="0" w:color="auto"/>
        <w:bottom w:val="none" w:sz="0" w:space="0" w:color="auto"/>
        <w:right w:val="none" w:sz="0" w:space="0" w:color="auto"/>
      </w:divBdr>
    </w:div>
    <w:div w:id="124930680">
      <w:bodyDiv w:val="1"/>
      <w:marLeft w:val="0"/>
      <w:marRight w:val="0"/>
      <w:marTop w:val="0"/>
      <w:marBottom w:val="0"/>
      <w:divBdr>
        <w:top w:val="none" w:sz="0" w:space="0" w:color="auto"/>
        <w:left w:val="none" w:sz="0" w:space="0" w:color="auto"/>
        <w:bottom w:val="none" w:sz="0" w:space="0" w:color="auto"/>
        <w:right w:val="none" w:sz="0" w:space="0" w:color="auto"/>
      </w:divBdr>
    </w:div>
    <w:div w:id="134639977">
      <w:bodyDiv w:val="1"/>
      <w:marLeft w:val="0"/>
      <w:marRight w:val="0"/>
      <w:marTop w:val="0"/>
      <w:marBottom w:val="0"/>
      <w:divBdr>
        <w:top w:val="none" w:sz="0" w:space="0" w:color="auto"/>
        <w:left w:val="none" w:sz="0" w:space="0" w:color="auto"/>
        <w:bottom w:val="none" w:sz="0" w:space="0" w:color="auto"/>
        <w:right w:val="none" w:sz="0" w:space="0" w:color="auto"/>
      </w:divBdr>
    </w:div>
    <w:div w:id="137768413">
      <w:bodyDiv w:val="1"/>
      <w:marLeft w:val="0"/>
      <w:marRight w:val="0"/>
      <w:marTop w:val="0"/>
      <w:marBottom w:val="0"/>
      <w:divBdr>
        <w:top w:val="none" w:sz="0" w:space="0" w:color="auto"/>
        <w:left w:val="none" w:sz="0" w:space="0" w:color="auto"/>
        <w:bottom w:val="none" w:sz="0" w:space="0" w:color="auto"/>
        <w:right w:val="none" w:sz="0" w:space="0" w:color="auto"/>
      </w:divBdr>
      <w:divsChild>
        <w:div w:id="1222403820">
          <w:marLeft w:val="274"/>
          <w:marRight w:val="0"/>
          <w:marTop w:val="0"/>
          <w:marBottom w:val="0"/>
          <w:divBdr>
            <w:top w:val="none" w:sz="0" w:space="0" w:color="auto"/>
            <w:left w:val="none" w:sz="0" w:space="0" w:color="auto"/>
            <w:bottom w:val="none" w:sz="0" w:space="0" w:color="auto"/>
            <w:right w:val="none" w:sz="0" w:space="0" w:color="auto"/>
          </w:divBdr>
        </w:div>
      </w:divsChild>
    </w:div>
    <w:div w:id="151483724">
      <w:bodyDiv w:val="1"/>
      <w:marLeft w:val="0"/>
      <w:marRight w:val="0"/>
      <w:marTop w:val="0"/>
      <w:marBottom w:val="0"/>
      <w:divBdr>
        <w:top w:val="none" w:sz="0" w:space="0" w:color="auto"/>
        <w:left w:val="none" w:sz="0" w:space="0" w:color="auto"/>
        <w:bottom w:val="none" w:sz="0" w:space="0" w:color="auto"/>
        <w:right w:val="none" w:sz="0" w:space="0" w:color="auto"/>
      </w:divBdr>
    </w:div>
    <w:div w:id="160317741">
      <w:bodyDiv w:val="1"/>
      <w:marLeft w:val="0"/>
      <w:marRight w:val="0"/>
      <w:marTop w:val="0"/>
      <w:marBottom w:val="0"/>
      <w:divBdr>
        <w:top w:val="none" w:sz="0" w:space="0" w:color="auto"/>
        <w:left w:val="none" w:sz="0" w:space="0" w:color="auto"/>
        <w:bottom w:val="none" w:sz="0" w:space="0" w:color="auto"/>
        <w:right w:val="none" w:sz="0" w:space="0" w:color="auto"/>
      </w:divBdr>
    </w:div>
    <w:div w:id="180702763">
      <w:bodyDiv w:val="1"/>
      <w:marLeft w:val="0"/>
      <w:marRight w:val="0"/>
      <w:marTop w:val="0"/>
      <w:marBottom w:val="0"/>
      <w:divBdr>
        <w:top w:val="none" w:sz="0" w:space="0" w:color="auto"/>
        <w:left w:val="none" w:sz="0" w:space="0" w:color="auto"/>
        <w:bottom w:val="none" w:sz="0" w:space="0" w:color="auto"/>
        <w:right w:val="none" w:sz="0" w:space="0" w:color="auto"/>
      </w:divBdr>
    </w:div>
    <w:div w:id="186211617">
      <w:bodyDiv w:val="1"/>
      <w:marLeft w:val="0"/>
      <w:marRight w:val="0"/>
      <w:marTop w:val="0"/>
      <w:marBottom w:val="0"/>
      <w:divBdr>
        <w:top w:val="none" w:sz="0" w:space="0" w:color="auto"/>
        <w:left w:val="none" w:sz="0" w:space="0" w:color="auto"/>
        <w:bottom w:val="none" w:sz="0" w:space="0" w:color="auto"/>
        <w:right w:val="none" w:sz="0" w:space="0" w:color="auto"/>
      </w:divBdr>
    </w:div>
    <w:div w:id="190457560">
      <w:bodyDiv w:val="1"/>
      <w:marLeft w:val="0"/>
      <w:marRight w:val="0"/>
      <w:marTop w:val="0"/>
      <w:marBottom w:val="0"/>
      <w:divBdr>
        <w:top w:val="none" w:sz="0" w:space="0" w:color="auto"/>
        <w:left w:val="none" w:sz="0" w:space="0" w:color="auto"/>
        <w:bottom w:val="none" w:sz="0" w:space="0" w:color="auto"/>
        <w:right w:val="none" w:sz="0" w:space="0" w:color="auto"/>
      </w:divBdr>
    </w:div>
    <w:div w:id="192110604">
      <w:bodyDiv w:val="1"/>
      <w:marLeft w:val="0"/>
      <w:marRight w:val="0"/>
      <w:marTop w:val="0"/>
      <w:marBottom w:val="0"/>
      <w:divBdr>
        <w:top w:val="none" w:sz="0" w:space="0" w:color="auto"/>
        <w:left w:val="none" w:sz="0" w:space="0" w:color="auto"/>
        <w:bottom w:val="none" w:sz="0" w:space="0" w:color="auto"/>
        <w:right w:val="none" w:sz="0" w:space="0" w:color="auto"/>
      </w:divBdr>
    </w:div>
    <w:div w:id="193813514">
      <w:bodyDiv w:val="1"/>
      <w:marLeft w:val="0"/>
      <w:marRight w:val="0"/>
      <w:marTop w:val="0"/>
      <w:marBottom w:val="0"/>
      <w:divBdr>
        <w:top w:val="none" w:sz="0" w:space="0" w:color="auto"/>
        <w:left w:val="none" w:sz="0" w:space="0" w:color="auto"/>
        <w:bottom w:val="none" w:sz="0" w:space="0" w:color="auto"/>
        <w:right w:val="none" w:sz="0" w:space="0" w:color="auto"/>
      </w:divBdr>
    </w:div>
    <w:div w:id="194775378">
      <w:bodyDiv w:val="1"/>
      <w:marLeft w:val="0"/>
      <w:marRight w:val="0"/>
      <w:marTop w:val="0"/>
      <w:marBottom w:val="0"/>
      <w:divBdr>
        <w:top w:val="none" w:sz="0" w:space="0" w:color="auto"/>
        <w:left w:val="none" w:sz="0" w:space="0" w:color="auto"/>
        <w:bottom w:val="none" w:sz="0" w:space="0" w:color="auto"/>
        <w:right w:val="none" w:sz="0" w:space="0" w:color="auto"/>
      </w:divBdr>
    </w:div>
    <w:div w:id="195628244">
      <w:bodyDiv w:val="1"/>
      <w:marLeft w:val="0"/>
      <w:marRight w:val="0"/>
      <w:marTop w:val="0"/>
      <w:marBottom w:val="0"/>
      <w:divBdr>
        <w:top w:val="none" w:sz="0" w:space="0" w:color="auto"/>
        <w:left w:val="none" w:sz="0" w:space="0" w:color="auto"/>
        <w:bottom w:val="none" w:sz="0" w:space="0" w:color="auto"/>
        <w:right w:val="none" w:sz="0" w:space="0" w:color="auto"/>
      </w:divBdr>
    </w:div>
    <w:div w:id="212081979">
      <w:bodyDiv w:val="1"/>
      <w:marLeft w:val="0"/>
      <w:marRight w:val="0"/>
      <w:marTop w:val="0"/>
      <w:marBottom w:val="0"/>
      <w:divBdr>
        <w:top w:val="none" w:sz="0" w:space="0" w:color="auto"/>
        <w:left w:val="none" w:sz="0" w:space="0" w:color="auto"/>
        <w:bottom w:val="none" w:sz="0" w:space="0" w:color="auto"/>
        <w:right w:val="none" w:sz="0" w:space="0" w:color="auto"/>
      </w:divBdr>
    </w:div>
    <w:div w:id="213466617">
      <w:bodyDiv w:val="1"/>
      <w:marLeft w:val="0"/>
      <w:marRight w:val="0"/>
      <w:marTop w:val="0"/>
      <w:marBottom w:val="0"/>
      <w:divBdr>
        <w:top w:val="none" w:sz="0" w:space="0" w:color="auto"/>
        <w:left w:val="none" w:sz="0" w:space="0" w:color="auto"/>
        <w:bottom w:val="none" w:sz="0" w:space="0" w:color="auto"/>
        <w:right w:val="none" w:sz="0" w:space="0" w:color="auto"/>
      </w:divBdr>
    </w:div>
    <w:div w:id="213660008">
      <w:bodyDiv w:val="1"/>
      <w:marLeft w:val="0"/>
      <w:marRight w:val="0"/>
      <w:marTop w:val="0"/>
      <w:marBottom w:val="0"/>
      <w:divBdr>
        <w:top w:val="none" w:sz="0" w:space="0" w:color="auto"/>
        <w:left w:val="none" w:sz="0" w:space="0" w:color="auto"/>
        <w:bottom w:val="none" w:sz="0" w:space="0" w:color="auto"/>
        <w:right w:val="none" w:sz="0" w:space="0" w:color="auto"/>
      </w:divBdr>
    </w:div>
    <w:div w:id="220481924">
      <w:bodyDiv w:val="1"/>
      <w:marLeft w:val="0"/>
      <w:marRight w:val="0"/>
      <w:marTop w:val="0"/>
      <w:marBottom w:val="0"/>
      <w:divBdr>
        <w:top w:val="none" w:sz="0" w:space="0" w:color="auto"/>
        <w:left w:val="none" w:sz="0" w:space="0" w:color="auto"/>
        <w:bottom w:val="none" w:sz="0" w:space="0" w:color="auto"/>
        <w:right w:val="none" w:sz="0" w:space="0" w:color="auto"/>
      </w:divBdr>
    </w:div>
    <w:div w:id="256715104">
      <w:bodyDiv w:val="1"/>
      <w:marLeft w:val="0"/>
      <w:marRight w:val="0"/>
      <w:marTop w:val="0"/>
      <w:marBottom w:val="0"/>
      <w:divBdr>
        <w:top w:val="none" w:sz="0" w:space="0" w:color="auto"/>
        <w:left w:val="none" w:sz="0" w:space="0" w:color="auto"/>
        <w:bottom w:val="none" w:sz="0" w:space="0" w:color="auto"/>
        <w:right w:val="none" w:sz="0" w:space="0" w:color="auto"/>
      </w:divBdr>
    </w:div>
    <w:div w:id="264121242">
      <w:bodyDiv w:val="1"/>
      <w:marLeft w:val="0"/>
      <w:marRight w:val="0"/>
      <w:marTop w:val="0"/>
      <w:marBottom w:val="0"/>
      <w:divBdr>
        <w:top w:val="none" w:sz="0" w:space="0" w:color="auto"/>
        <w:left w:val="none" w:sz="0" w:space="0" w:color="auto"/>
        <w:bottom w:val="none" w:sz="0" w:space="0" w:color="auto"/>
        <w:right w:val="none" w:sz="0" w:space="0" w:color="auto"/>
      </w:divBdr>
    </w:div>
    <w:div w:id="264923951">
      <w:bodyDiv w:val="1"/>
      <w:marLeft w:val="0"/>
      <w:marRight w:val="0"/>
      <w:marTop w:val="0"/>
      <w:marBottom w:val="0"/>
      <w:divBdr>
        <w:top w:val="none" w:sz="0" w:space="0" w:color="auto"/>
        <w:left w:val="none" w:sz="0" w:space="0" w:color="auto"/>
        <w:bottom w:val="none" w:sz="0" w:space="0" w:color="auto"/>
        <w:right w:val="none" w:sz="0" w:space="0" w:color="auto"/>
      </w:divBdr>
    </w:div>
    <w:div w:id="265767793">
      <w:bodyDiv w:val="1"/>
      <w:marLeft w:val="0"/>
      <w:marRight w:val="0"/>
      <w:marTop w:val="0"/>
      <w:marBottom w:val="0"/>
      <w:divBdr>
        <w:top w:val="none" w:sz="0" w:space="0" w:color="auto"/>
        <w:left w:val="none" w:sz="0" w:space="0" w:color="auto"/>
        <w:bottom w:val="none" w:sz="0" w:space="0" w:color="auto"/>
        <w:right w:val="none" w:sz="0" w:space="0" w:color="auto"/>
      </w:divBdr>
    </w:div>
    <w:div w:id="267391427">
      <w:bodyDiv w:val="1"/>
      <w:marLeft w:val="0"/>
      <w:marRight w:val="0"/>
      <w:marTop w:val="0"/>
      <w:marBottom w:val="0"/>
      <w:divBdr>
        <w:top w:val="none" w:sz="0" w:space="0" w:color="auto"/>
        <w:left w:val="none" w:sz="0" w:space="0" w:color="auto"/>
        <w:bottom w:val="none" w:sz="0" w:space="0" w:color="auto"/>
        <w:right w:val="none" w:sz="0" w:space="0" w:color="auto"/>
      </w:divBdr>
    </w:div>
    <w:div w:id="273681319">
      <w:bodyDiv w:val="1"/>
      <w:marLeft w:val="0"/>
      <w:marRight w:val="0"/>
      <w:marTop w:val="0"/>
      <w:marBottom w:val="0"/>
      <w:divBdr>
        <w:top w:val="none" w:sz="0" w:space="0" w:color="auto"/>
        <w:left w:val="none" w:sz="0" w:space="0" w:color="auto"/>
        <w:bottom w:val="none" w:sz="0" w:space="0" w:color="auto"/>
        <w:right w:val="none" w:sz="0" w:space="0" w:color="auto"/>
      </w:divBdr>
    </w:div>
    <w:div w:id="284237699">
      <w:bodyDiv w:val="1"/>
      <w:marLeft w:val="0"/>
      <w:marRight w:val="0"/>
      <w:marTop w:val="0"/>
      <w:marBottom w:val="0"/>
      <w:divBdr>
        <w:top w:val="none" w:sz="0" w:space="0" w:color="auto"/>
        <w:left w:val="none" w:sz="0" w:space="0" w:color="auto"/>
        <w:bottom w:val="none" w:sz="0" w:space="0" w:color="auto"/>
        <w:right w:val="none" w:sz="0" w:space="0" w:color="auto"/>
      </w:divBdr>
    </w:div>
    <w:div w:id="320350513">
      <w:bodyDiv w:val="1"/>
      <w:marLeft w:val="0"/>
      <w:marRight w:val="0"/>
      <w:marTop w:val="0"/>
      <w:marBottom w:val="0"/>
      <w:divBdr>
        <w:top w:val="none" w:sz="0" w:space="0" w:color="auto"/>
        <w:left w:val="none" w:sz="0" w:space="0" w:color="auto"/>
        <w:bottom w:val="none" w:sz="0" w:space="0" w:color="auto"/>
        <w:right w:val="none" w:sz="0" w:space="0" w:color="auto"/>
      </w:divBdr>
    </w:div>
    <w:div w:id="338896801">
      <w:bodyDiv w:val="1"/>
      <w:marLeft w:val="0"/>
      <w:marRight w:val="0"/>
      <w:marTop w:val="0"/>
      <w:marBottom w:val="0"/>
      <w:divBdr>
        <w:top w:val="none" w:sz="0" w:space="0" w:color="auto"/>
        <w:left w:val="none" w:sz="0" w:space="0" w:color="auto"/>
        <w:bottom w:val="none" w:sz="0" w:space="0" w:color="auto"/>
        <w:right w:val="none" w:sz="0" w:space="0" w:color="auto"/>
      </w:divBdr>
    </w:div>
    <w:div w:id="350955867">
      <w:bodyDiv w:val="1"/>
      <w:marLeft w:val="0"/>
      <w:marRight w:val="0"/>
      <w:marTop w:val="0"/>
      <w:marBottom w:val="0"/>
      <w:divBdr>
        <w:top w:val="none" w:sz="0" w:space="0" w:color="auto"/>
        <w:left w:val="none" w:sz="0" w:space="0" w:color="auto"/>
        <w:bottom w:val="none" w:sz="0" w:space="0" w:color="auto"/>
        <w:right w:val="none" w:sz="0" w:space="0" w:color="auto"/>
      </w:divBdr>
    </w:div>
    <w:div w:id="377897516">
      <w:bodyDiv w:val="1"/>
      <w:marLeft w:val="0"/>
      <w:marRight w:val="0"/>
      <w:marTop w:val="0"/>
      <w:marBottom w:val="0"/>
      <w:divBdr>
        <w:top w:val="none" w:sz="0" w:space="0" w:color="auto"/>
        <w:left w:val="none" w:sz="0" w:space="0" w:color="auto"/>
        <w:bottom w:val="none" w:sz="0" w:space="0" w:color="auto"/>
        <w:right w:val="none" w:sz="0" w:space="0" w:color="auto"/>
      </w:divBdr>
      <w:divsChild>
        <w:div w:id="1840077456">
          <w:marLeft w:val="274"/>
          <w:marRight w:val="0"/>
          <w:marTop w:val="0"/>
          <w:marBottom w:val="0"/>
          <w:divBdr>
            <w:top w:val="none" w:sz="0" w:space="0" w:color="auto"/>
            <w:left w:val="none" w:sz="0" w:space="0" w:color="auto"/>
            <w:bottom w:val="none" w:sz="0" w:space="0" w:color="auto"/>
            <w:right w:val="none" w:sz="0" w:space="0" w:color="auto"/>
          </w:divBdr>
        </w:div>
        <w:div w:id="885334376">
          <w:marLeft w:val="274"/>
          <w:marRight w:val="0"/>
          <w:marTop w:val="0"/>
          <w:marBottom w:val="0"/>
          <w:divBdr>
            <w:top w:val="none" w:sz="0" w:space="0" w:color="auto"/>
            <w:left w:val="none" w:sz="0" w:space="0" w:color="auto"/>
            <w:bottom w:val="none" w:sz="0" w:space="0" w:color="auto"/>
            <w:right w:val="none" w:sz="0" w:space="0" w:color="auto"/>
          </w:divBdr>
        </w:div>
        <w:div w:id="2067801915">
          <w:marLeft w:val="274"/>
          <w:marRight w:val="0"/>
          <w:marTop w:val="0"/>
          <w:marBottom w:val="0"/>
          <w:divBdr>
            <w:top w:val="none" w:sz="0" w:space="0" w:color="auto"/>
            <w:left w:val="none" w:sz="0" w:space="0" w:color="auto"/>
            <w:bottom w:val="none" w:sz="0" w:space="0" w:color="auto"/>
            <w:right w:val="none" w:sz="0" w:space="0" w:color="auto"/>
          </w:divBdr>
        </w:div>
      </w:divsChild>
    </w:div>
    <w:div w:id="402069539">
      <w:bodyDiv w:val="1"/>
      <w:marLeft w:val="0"/>
      <w:marRight w:val="0"/>
      <w:marTop w:val="0"/>
      <w:marBottom w:val="0"/>
      <w:divBdr>
        <w:top w:val="none" w:sz="0" w:space="0" w:color="auto"/>
        <w:left w:val="none" w:sz="0" w:space="0" w:color="auto"/>
        <w:bottom w:val="none" w:sz="0" w:space="0" w:color="auto"/>
        <w:right w:val="none" w:sz="0" w:space="0" w:color="auto"/>
      </w:divBdr>
    </w:div>
    <w:div w:id="422989990">
      <w:bodyDiv w:val="1"/>
      <w:marLeft w:val="0"/>
      <w:marRight w:val="0"/>
      <w:marTop w:val="0"/>
      <w:marBottom w:val="0"/>
      <w:divBdr>
        <w:top w:val="none" w:sz="0" w:space="0" w:color="auto"/>
        <w:left w:val="none" w:sz="0" w:space="0" w:color="auto"/>
        <w:bottom w:val="none" w:sz="0" w:space="0" w:color="auto"/>
        <w:right w:val="none" w:sz="0" w:space="0" w:color="auto"/>
      </w:divBdr>
    </w:div>
    <w:div w:id="437792563">
      <w:bodyDiv w:val="1"/>
      <w:marLeft w:val="0"/>
      <w:marRight w:val="0"/>
      <w:marTop w:val="0"/>
      <w:marBottom w:val="0"/>
      <w:divBdr>
        <w:top w:val="none" w:sz="0" w:space="0" w:color="auto"/>
        <w:left w:val="none" w:sz="0" w:space="0" w:color="auto"/>
        <w:bottom w:val="none" w:sz="0" w:space="0" w:color="auto"/>
        <w:right w:val="none" w:sz="0" w:space="0" w:color="auto"/>
      </w:divBdr>
    </w:div>
    <w:div w:id="450827874">
      <w:bodyDiv w:val="1"/>
      <w:marLeft w:val="0"/>
      <w:marRight w:val="0"/>
      <w:marTop w:val="0"/>
      <w:marBottom w:val="0"/>
      <w:divBdr>
        <w:top w:val="none" w:sz="0" w:space="0" w:color="auto"/>
        <w:left w:val="none" w:sz="0" w:space="0" w:color="auto"/>
        <w:bottom w:val="none" w:sz="0" w:space="0" w:color="auto"/>
        <w:right w:val="none" w:sz="0" w:space="0" w:color="auto"/>
      </w:divBdr>
    </w:div>
    <w:div w:id="466439067">
      <w:bodyDiv w:val="1"/>
      <w:marLeft w:val="0"/>
      <w:marRight w:val="0"/>
      <w:marTop w:val="0"/>
      <w:marBottom w:val="0"/>
      <w:divBdr>
        <w:top w:val="none" w:sz="0" w:space="0" w:color="auto"/>
        <w:left w:val="none" w:sz="0" w:space="0" w:color="auto"/>
        <w:bottom w:val="none" w:sz="0" w:space="0" w:color="auto"/>
        <w:right w:val="none" w:sz="0" w:space="0" w:color="auto"/>
      </w:divBdr>
    </w:div>
    <w:div w:id="479034711">
      <w:bodyDiv w:val="1"/>
      <w:marLeft w:val="0"/>
      <w:marRight w:val="0"/>
      <w:marTop w:val="0"/>
      <w:marBottom w:val="0"/>
      <w:divBdr>
        <w:top w:val="none" w:sz="0" w:space="0" w:color="auto"/>
        <w:left w:val="none" w:sz="0" w:space="0" w:color="auto"/>
        <w:bottom w:val="none" w:sz="0" w:space="0" w:color="auto"/>
        <w:right w:val="none" w:sz="0" w:space="0" w:color="auto"/>
      </w:divBdr>
    </w:div>
    <w:div w:id="484704689">
      <w:bodyDiv w:val="1"/>
      <w:marLeft w:val="0"/>
      <w:marRight w:val="0"/>
      <w:marTop w:val="0"/>
      <w:marBottom w:val="0"/>
      <w:divBdr>
        <w:top w:val="none" w:sz="0" w:space="0" w:color="auto"/>
        <w:left w:val="none" w:sz="0" w:space="0" w:color="auto"/>
        <w:bottom w:val="none" w:sz="0" w:space="0" w:color="auto"/>
        <w:right w:val="none" w:sz="0" w:space="0" w:color="auto"/>
      </w:divBdr>
    </w:div>
    <w:div w:id="485512519">
      <w:bodyDiv w:val="1"/>
      <w:marLeft w:val="0"/>
      <w:marRight w:val="0"/>
      <w:marTop w:val="0"/>
      <w:marBottom w:val="0"/>
      <w:divBdr>
        <w:top w:val="none" w:sz="0" w:space="0" w:color="auto"/>
        <w:left w:val="none" w:sz="0" w:space="0" w:color="auto"/>
        <w:bottom w:val="none" w:sz="0" w:space="0" w:color="auto"/>
        <w:right w:val="none" w:sz="0" w:space="0" w:color="auto"/>
      </w:divBdr>
    </w:div>
    <w:div w:id="513109695">
      <w:bodyDiv w:val="1"/>
      <w:marLeft w:val="0"/>
      <w:marRight w:val="0"/>
      <w:marTop w:val="0"/>
      <w:marBottom w:val="0"/>
      <w:divBdr>
        <w:top w:val="none" w:sz="0" w:space="0" w:color="auto"/>
        <w:left w:val="none" w:sz="0" w:space="0" w:color="auto"/>
        <w:bottom w:val="none" w:sz="0" w:space="0" w:color="auto"/>
        <w:right w:val="none" w:sz="0" w:space="0" w:color="auto"/>
      </w:divBdr>
    </w:div>
    <w:div w:id="531040288">
      <w:bodyDiv w:val="1"/>
      <w:marLeft w:val="0"/>
      <w:marRight w:val="0"/>
      <w:marTop w:val="0"/>
      <w:marBottom w:val="0"/>
      <w:divBdr>
        <w:top w:val="none" w:sz="0" w:space="0" w:color="auto"/>
        <w:left w:val="none" w:sz="0" w:space="0" w:color="auto"/>
        <w:bottom w:val="none" w:sz="0" w:space="0" w:color="auto"/>
        <w:right w:val="none" w:sz="0" w:space="0" w:color="auto"/>
      </w:divBdr>
    </w:div>
    <w:div w:id="550307331">
      <w:bodyDiv w:val="1"/>
      <w:marLeft w:val="0"/>
      <w:marRight w:val="0"/>
      <w:marTop w:val="0"/>
      <w:marBottom w:val="0"/>
      <w:divBdr>
        <w:top w:val="none" w:sz="0" w:space="0" w:color="auto"/>
        <w:left w:val="none" w:sz="0" w:space="0" w:color="auto"/>
        <w:bottom w:val="none" w:sz="0" w:space="0" w:color="auto"/>
        <w:right w:val="none" w:sz="0" w:space="0" w:color="auto"/>
      </w:divBdr>
    </w:div>
    <w:div w:id="569510990">
      <w:bodyDiv w:val="1"/>
      <w:marLeft w:val="0"/>
      <w:marRight w:val="0"/>
      <w:marTop w:val="0"/>
      <w:marBottom w:val="0"/>
      <w:divBdr>
        <w:top w:val="none" w:sz="0" w:space="0" w:color="auto"/>
        <w:left w:val="none" w:sz="0" w:space="0" w:color="auto"/>
        <w:bottom w:val="none" w:sz="0" w:space="0" w:color="auto"/>
        <w:right w:val="none" w:sz="0" w:space="0" w:color="auto"/>
      </w:divBdr>
    </w:div>
    <w:div w:id="576869583">
      <w:bodyDiv w:val="1"/>
      <w:marLeft w:val="0"/>
      <w:marRight w:val="0"/>
      <w:marTop w:val="0"/>
      <w:marBottom w:val="0"/>
      <w:divBdr>
        <w:top w:val="none" w:sz="0" w:space="0" w:color="auto"/>
        <w:left w:val="none" w:sz="0" w:space="0" w:color="auto"/>
        <w:bottom w:val="none" w:sz="0" w:space="0" w:color="auto"/>
        <w:right w:val="none" w:sz="0" w:space="0" w:color="auto"/>
      </w:divBdr>
    </w:div>
    <w:div w:id="583074113">
      <w:bodyDiv w:val="1"/>
      <w:marLeft w:val="0"/>
      <w:marRight w:val="0"/>
      <w:marTop w:val="0"/>
      <w:marBottom w:val="0"/>
      <w:divBdr>
        <w:top w:val="none" w:sz="0" w:space="0" w:color="auto"/>
        <w:left w:val="none" w:sz="0" w:space="0" w:color="auto"/>
        <w:bottom w:val="none" w:sz="0" w:space="0" w:color="auto"/>
        <w:right w:val="none" w:sz="0" w:space="0" w:color="auto"/>
      </w:divBdr>
    </w:div>
    <w:div w:id="588275178">
      <w:bodyDiv w:val="1"/>
      <w:marLeft w:val="0"/>
      <w:marRight w:val="0"/>
      <w:marTop w:val="0"/>
      <w:marBottom w:val="0"/>
      <w:divBdr>
        <w:top w:val="none" w:sz="0" w:space="0" w:color="auto"/>
        <w:left w:val="none" w:sz="0" w:space="0" w:color="auto"/>
        <w:bottom w:val="none" w:sz="0" w:space="0" w:color="auto"/>
        <w:right w:val="none" w:sz="0" w:space="0" w:color="auto"/>
      </w:divBdr>
    </w:div>
    <w:div w:id="613635841">
      <w:bodyDiv w:val="1"/>
      <w:marLeft w:val="0"/>
      <w:marRight w:val="0"/>
      <w:marTop w:val="0"/>
      <w:marBottom w:val="0"/>
      <w:divBdr>
        <w:top w:val="none" w:sz="0" w:space="0" w:color="auto"/>
        <w:left w:val="none" w:sz="0" w:space="0" w:color="auto"/>
        <w:bottom w:val="none" w:sz="0" w:space="0" w:color="auto"/>
        <w:right w:val="none" w:sz="0" w:space="0" w:color="auto"/>
      </w:divBdr>
    </w:div>
    <w:div w:id="627514241">
      <w:bodyDiv w:val="1"/>
      <w:marLeft w:val="0"/>
      <w:marRight w:val="0"/>
      <w:marTop w:val="0"/>
      <w:marBottom w:val="0"/>
      <w:divBdr>
        <w:top w:val="none" w:sz="0" w:space="0" w:color="auto"/>
        <w:left w:val="none" w:sz="0" w:space="0" w:color="auto"/>
        <w:bottom w:val="none" w:sz="0" w:space="0" w:color="auto"/>
        <w:right w:val="none" w:sz="0" w:space="0" w:color="auto"/>
      </w:divBdr>
    </w:div>
    <w:div w:id="630788071">
      <w:bodyDiv w:val="1"/>
      <w:marLeft w:val="0"/>
      <w:marRight w:val="0"/>
      <w:marTop w:val="0"/>
      <w:marBottom w:val="0"/>
      <w:divBdr>
        <w:top w:val="none" w:sz="0" w:space="0" w:color="auto"/>
        <w:left w:val="none" w:sz="0" w:space="0" w:color="auto"/>
        <w:bottom w:val="none" w:sz="0" w:space="0" w:color="auto"/>
        <w:right w:val="none" w:sz="0" w:space="0" w:color="auto"/>
      </w:divBdr>
    </w:div>
    <w:div w:id="634020252">
      <w:bodyDiv w:val="1"/>
      <w:marLeft w:val="0"/>
      <w:marRight w:val="0"/>
      <w:marTop w:val="0"/>
      <w:marBottom w:val="0"/>
      <w:divBdr>
        <w:top w:val="none" w:sz="0" w:space="0" w:color="auto"/>
        <w:left w:val="none" w:sz="0" w:space="0" w:color="auto"/>
        <w:bottom w:val="none" w:sz="0" w:space="0" w:color="auto"/>
        <w:right w:val="none" w:sz="0" w:space="0" w:color="auto"/>
      </w:divBdr>
      <w:divsChild>
        <w:div w:id="561058685">
          <w:marLeft w:val="288"/>
          <w:marRight w:val="0"/>
          <w:marTop w:val="0"/>
          <w:marBottom w:val="0"/>
          <w:divBdr>
            <w:top w:val="none" w:sz="0" w:space="0" w:color="auto"/>
            <w:left w:val="none" w:sz="0" w:space="0" w:color="auto"/>
            <w:bottom w:val="none" w:sz="0" w:space="0" w:color="auto"/>
            <w:right w:val="none" w:sz="0" w:space="0" w:color="auto"/>
          </w:divBdr>
        </w:div>
      </w:divsChild>
    </w:div>
    <w:div w:id="645085757">
      <w:bodyDiv w:val="1"/>
      <w:marLeft w:val="0"/>
      <w:marRight w:val="0"/>
      <w:marTop w:val="0"/>
      <w:marBottom w:val="0"/>
      <w:divBdr>
        <w:top w:val="none" w:sz="0" w:space="0" w:color="auto"/>
        <w:left w:val="none" w:sz="0" w:space="0" w:color="auto"/>
        <w:bottom w:val="none" w:sz="0" w:space="0" w:color="auto"/>
        <w:right w:val="none" w:sz="0" w:space="0" w:color="auto"/>
      </w:divBdr>
    </w:div>
    <w:div w:id="645669943">
      <w:bodyDiv w:val="1"/>
      <w:marLeft w:val="0"/>
      <w:marRight w:val="0"/>
      <w:marTop w:val="0"/>
      <w:marBottom w:val="0"/>
      <w:divBdr>
        <w:top w:val="none" w:sz="0" w:space="0" w:color="auto"/>
        <w:left w:val="none" w:sz="0" w:space="0" w:color="auto"/>
        <w:bottom w:val="none" w:sz="0" w:space="0" w:color="auto"/>
        <w:right w:val="none" w:sz="0" w:space="0" w:color="auto"/>
      </w:divBdr>
    </w:div>
    <w:div w:id="691415224">
      <w:bodyDiv w:val="1"/>
      <w:marLeft w:val="0"/>
      <w:marRight w:val="0"/>
      <w:marTop w:val="0"/>
      <w:marBottom w:val="0"/>
      <w:divBdr>
        <w:top w:val="none" w:sz="0" w:space="0" w:color="auto"/>
        <w:left w:val="none" w:sz="0" w:space="0" w:color="auto"/>
        <w:bottom w:val="none" w:sz="0" w:space="0" w:color="auto"/>
        <w:right w:val="none" w:sz="0" w:space="0" w:color="auto"/>
      </w:divBdr>
    </w:div>
    <w:div w:id="712731025">
      <w:bodyDiv w:val="1"/>
      <w:marLeft w:val="0"/>
      <w:marRight w:val="0"/>
      <w:marTop w:val="0"/>
      <w:marBottom w:val="0"/>
      <w:divBdr>
        <w:top w:val="none" w:sz="0" w:space="0" w:color="auto"/>
        <w:left w:val="none" w:sz="0" w:space="0" w:color="auto"/>
        <w:bottom w:val="none" w:sz="0" w:space="0" w:color="auto"/>
        <w:right w:val="none" w:sz="0" w:space="0" w:color="auto"/>
      </w:divBdr>
    </w:div>
    <w:div w:id="720714080">
      <w:bodyDiv w:val="1"/>
      <w:marLeft w:val="0"/>
      <w:marRight w:val="0"/>
      <w:marTop w:val="0"/>
      <w:marBottom w:val="0"/>
      <w:divBdr>
        <w:top w:val="none" w:sz="0" w:space="0" w:color="auto"/>
        <w:left w:val="none" w:sz="0" w:space="0" w:color="auto"/>
        <w:bottom w:val="none" w:sz="0" w:space="0" w:color="auto"/>
        <w:right w:val="none" w:sz="0" w:space="0" w:color="auto"/>
      </w:divBdr>
    </w:div>
    <w:div w:id="726300941">
      <w:bodyDiv w:val="1"/>
      <w:marLeft w:val="0"/>
      <w:marRight w:val="0"/>
      <w:marTop w:val="0"/>
      <w:marBottom w:val="0"/>
      <w:divBdr>
        <w:top w:val="none" w:sz="0" w:space="0" w:color="auto"/>
        <w:left w:val="none" w:sz="0" w:space="0" w:color="auto"/>
        <w:bottom w:val="none" w:sz="0" w:space="0" w:color="auto"/>
        <w:right w:val="none" w:sz="0" w:space="0" w:color="auto"/>
      </w:divBdr>
    </w:div>
    <w:div w:id="728848717">
      <w:bodyDiv w:val="1"/>
      <w:marLeft w:val="0"/>
      <w:marRight w:val="0"/>
      <w:marTop w:val="0"/>
      <w:marBottom w:val="0"/>
      <w:divBdr>
        <w:top w:val="none" w:sz="0" w:space="0" w:color="auto"/>
        <w:left w:val="none" w:sz="0" w:space="0" w:color="auto"/>
        <w:bottom w:val="none" w:sz="0" w:space="0" w:color="auto"/>
        <w:right w:val="none" w:sz="0" w:space="0" w:color="auto"/>
      </w:divBdr>
    </w:div>
    <w:div w:id="740179736">
      <w:bodyDiv w:val="1"/>
      <w:marLeft w:val="0"/>
      <w:marRight w:val="0"/>
      <w:marTop w:val="0"/>
      <w:marBottom w:val="0"/>
      <w:divBdr>
        <w:top w:val="none" w:sz="0" w:space="0" w:color="auto"/>
        <w:left w:val="none" w:sz="0" w:space="0" w:color="auto"/>
        <w:bottom w:val="none" w:sz="0" w:space="0" w:color="auto"/>
        <w:right w:val="none" w:sz="0" w:space="0" w:color="auto"/>
      </w:divBdr>
      <w:divsChild>
        <w:div w:id="2047176945">
          <w:marLeft w:val="864"/>
          <w:marRight w:val="0"/>
          <w:marTop w:val="0"/>
          <w:marBottom w:val="0"/>
          <w:divBdr>
            <w:top w:val="none" w:sz="0" w:space="0" w:color="auto"/>
            <w:left w:val="none" w:sz="0" w:space="0" w:color="auto"/>
            <w:bottom w:val="none" w:sz="0" w:space="0" w:color="auto"/>
            <w:right w:val="none" w:sz="0" w:space="0" w:color="auto"/>
          </w:divBdr>
        </w:div>
        <w:div w:id="1847749020">
          <w:marLeft w:val="864"/>
          <w:marRight w:val="0"/>
          <w:marTop w:val="0"/>
          <w:marBottom w:val="0"/>
          <w:divBdr>
            <w:top w:val="none" w:sz="0" w:space="0" w:color="auto"/>
            <w:left w:val="none" w:sz="0" w:space="0" w:color="auto"/>
            <w:bottom w:val="none" w:sz="0" w:space="0" w:color="auto"/>
            <w:right w:val="none" w:sz="0" w:space="0" w:color="auto"/>
          </w:divBdr>
        </w:div>
        <w:div w:id="217937774">
          <w:marLeft w:val="864"/>
          <w:marRight w:val="0"/>
          <w:marTop w:val="0"/>
          <w:marBottom w:val="0"/>
          <w:divBdr>
            <w:top w:val="none" w:sz="0" w:space="0" w:color="auto"/>
            <w:left w:val="none" w:sz="0" w:space="0" w:color="auto"/>
            <w:bottom w:val="none" w:sz="0" w:space="0" w:color="auto"/>
            <w:right w:val="none" w:sz="0" w:space="0" w:color="auto"/>
          </w:divBdr>
        </w:div>
        <w:div w:id="558831992">
          <w:marLeft w:val="864"/>
          <w:marRight w:val="0"/>
          <w:marTop w:val="0"/>
          <w:marBottom w:val="0"/>
          <w:divBdr>
            <w:top w:val="none" w:sz="0" w:space="0" w:color="auto"/>
            <w:left w:val="none" w:sz="0" w:space="0" w:color="auto"/>
            <w:bottom w:val="none" w:sz="0" w:space="0" w:color="auto"/>
            <w:right w:val="none" w:sz="0" w:space="0" w:color="auto"/>
          </w:divBdr>
        </w:div>
        <w:div w:id="844785365">
          <w:marLeft w:val="864"/>
          <w:marRight w:val="0"/>
          <w:marTop w:val="0"/>
          <w:marBottom w:val="0"/>
          <w:divBdr>
            <w:top w:val="none" w:sz="0" w:space="0" w:color="auto"/>
            <w:left w:val="none" w:sz="0" w:space="0" w:color="auto"/>
            <w:bottom w:val="none" w:sz="0" w:space="0" w:color="auto"/>
            <w:right w:val="none" w:sz="0" w:space="0" w:color="auto"/>
          </w:divBdr>
        </w:div>
      </w:divsChild>
    </w:div>
    <w:div w:id="756252341">
      <w:bodyDiv w:val="1"/>
      <w:marLeft w:val="0"/>
      <w:marRight w:val="0"/>
      <w:marTop w:val="0"/>
      <w:marBottom w:val="0"/>
      <w:divBdr>
        <w:top w:val="none" w:sz="0" w:space="0" w:color="auto"/>
        <w:left w:val="none" w:sz="0" w:space="0" w:color="auto"/>
        <w:bottom w:val="none" w:sz="0" w:space="0" w:color="auto"/>
        <w:right w:val="none" w:sz="0" w:space="0" w:color="auto"/>
      </w:divBdr>
    </w:div>
    <w:div w:id="763309217">
      <w:bodyDiv w:val="1"/>
      <w:marLeft w:val="0"/>
      <w:marRight w:val="0"/>
      <w:marTop w:val="0"/>
      <w:marBottom w:val="0"/>
      <w:divBdr>
        <w:top w:val="none" w:sz="0" w:space="0" w:color="auto"/>
        <w:left w:val="none" w:sz="0" w:space="0" w:color="auto"/>
        <w:bottom w:val="none" w:sz="0" w:space="0" w:color="auto"/>
        <w:right w:val="none" w:sz="0" w:space="0" w:color="auto"/>
      </w:divBdr>
    </w:div>
    <w:div w:id="774057459">
      <w:bodyDiv w:val="1"/>
      <w:marLeft w:val="0"/>
      <w:marRight w:val="0"/>
      <w:marTop w:val="0"/>
      <w:marBottom w:val="0"/>
      <w:divBdr>
        <w:top w:val="none" w:sz="0" w:space="0" w:color="auto"/>
        <w:left w:val="none" w:sz="0" w:space="0" w:color="auto"/>
        <w:bottom w:val="none" w:sz="0" w:space="0" w:color="auto"/>
        <w:right w:val="none" w:sz="0" w:space="0" w:color="auto"/>
      </w:divBdr>
    </w:div>
    <w:div w:id="786702156">
      <w:bodyDiv w:val="1"/>
      <w:marLeft w:val="0"/>
      <w:marRight w:val="0"/>
      <w:marTop w:val="0"/>
      <w:marBottom w:val="0"/>
      <w:divBdr>
        <w:top w:val="none" w:sz="0" w:space="0" w:color="auto"/>
        <w:left w:val="none" w:sz="0" w:space="0" w:color="auto"/>
        <w:bottom w:val="none" w:sz="0" w:space="0" w:color="auto"/>
        <w:right w:val="none" w:sz="0" w:space="0" w:color="auto"/>
      </w:divBdr>
    </w:div>
    <w:div w:id="806512218">
      <w:bodyDiv w:val="1"/>
      <w:marLeft w:val="0"/>
      <w:marRight w:val="0"/>
      <w:marTop w:val="0"/>
      <w:marBottom w:val="0"/>
      <w:divBdr>
        <w:top w:val="none" w:sz="0" w:space="0" w:color="auto"/>
        <w:left w:val="none" w:sz="0" w:space="0" w:color="auto"/>
        <w:bottom w:val="none" w:sz="0" w:space="0" w:color="auto"/>
        <w:right w:val="none" w:sz="0" w:space="0" w:color="auto"/>
      </w:divBdr>
    </w:div>
    <w:div w:id="813184986">
      <w:bodyDiv w:val="1"/>
      <w:marLeft w:val="0"/>
      <w:marRight w:val="0"/>
      <w:marTop w:val="0"/>
      <w:marBottom w:val="0"/>
      <w:divBdr>
        <w:top w:val="none" w:sz="0" w:space="0" w:color="auto"/>
        <w:left w:val="none" w:sz="0" w:space="0" w:color="auto"/>
        <w:bottom w:val="none" w:sz="0" w:space="0" w:color="auto"/>
        <w:right w:val="none" w:sz="0" w:space="0" w:color="auto"/>
      </w:divBdr>
    </w:div>
    <w:div w:id="828984561">
      <w:bodyDiv w:val="1"/>
      <w:marLeft w:val="0"/>
      <w:marRight w:val="0"/>
      <w:marTop w:val="0"/>
      <w:marBottom w:val="0"/>
      <w:divBdr>
        <w:top w:val="none" w:sz="0" w:space="0" w:color="auto"/>
        <w:left w:val="none" w:sz="0" w:space="0" w:color="auto"/>
        <w:bottom w:val="none" w:sz="0" w:space="0" w:color="auto"/>
        <w:right w:val="none" w:sz="0" w:space="0" w:color="auto"/>
      </w:divBdr>
    </w:div>
    <w:div w:id="829564720">
      <w:bodyDiv w:val="1"/>
      <w:marLeft w:val="0"/>
      <w:marRight w:val="0"/>
      <w:marTop w:val="0"/>
      <w:marBottom w:val="0"/>
      <w:divBdr>
        <w:top w:val="none" w:sz="0" w:space="0" w:color="auto"/>
        <w:left w:val="none" w:sz="0" w:space="0" w:color="auto"/>
        <w:bottom w:val="none" w:sz="0" w:space="0" w:color="auto"/>
        <w:right w:val="none" w:sz="0" w:space="0" w:color="auto"/>
      </w:divBdr>
    </w:div>
    <w:div w:id="864834164">
      <w:bodyDiv w:val="1"/>
      <w:marLeft w:val="0"/>
      <w:marRight w:val="0"/>
      <w:marTop w:val="0"/>
      <w:marBottom w:val="0"/>
      <w:divBdr>
        <w:top w:val="none" w:sz="0" w:space="0" w:color="auto"/>
        <w:left w:val="none" w:sz="0" w:space="0" w:color="auto"/>
        <w:bottom w:val="none" w:sz="0" w:space="0" w:color="auto"/>
        <w:right w:val="none" w:sz="0" w:space="0" w:color="auto"/>
      </w:divBdr>
    </w:div>
    <w:div w:id="893547109">
      <w:bodyDiv w:val="1"/>
      <w:marLeft w:val="0"/>
      <w:marRight w:val="0"/>
      <w:marTop w:val="0"/>
      <w:marBottom w:val="0"/>
      <w:divBdr>
        <w:top w:val="none" w:sz="0" w:space="0" w:color="auto"/>
        <w:left w:val="none" w:sz="0" w:space="0" w:color="auto"/>
        <w:bottom w:val="none" w:sz="0" w:space="0" w:color="auto"/>
        <w:right w:val="none" w:sz="0" w:space="0" w:color="auto"/>
      </w:divBdr>
    </w:div>
    <w:div w:id="904686515">
      <w:bodyDiv w:val="1"/>
      <w:marLeft w:val="0"/>
      <w:marRight w:val="0"/>
      <w:marTop w:val="0"/>
      <w:marBottom w:val="0"/>
      <w:divBdr>
        <w:top w:val="none" w:sz="0" w:space="0" w:color="auto"/>
        <w:left w:val="none" w:sz="0" w:space="0" w:color="auto"/>
        <w:bottom w:val="none" w:sz="0" w:space="0" w:color="auto"/>
        <w:right w:val="none" w:sz="0" w:space="0" w:color="auto"/>
      </w:divBdr>
    </w:div>
    <w:div w:id="907306555">
      <w:bodyDiv w:val="1"/>
      <w:marLeft w:val="0"/>
      <w:marRight w:val="0"/>
      <w:marTop w:val="0"/>
      <w:marBottom w:val="0"/>
      <w:divBdr>
        <w:top w:val="none" w:sz="0" w:space="0" w:color="auto"/>
        <w:left w:val="none" w:sz="0" w:space="0" w:color="auto"/>
        <w:bottom w:val="none" w:sz="0" w:space="0" w:color="auto"/>
        <w:right w:val="none" w:sz="0" w:space="0" w:color="auto"/>
      </w:divBdr>
    </w:div>
    <w:div w:id="937444454">
      <w:bodyDiv w:val="1"/>
      <w:marLeft w:val="0"/>
      <w:marRight w:val="0"/>
      <w:marTop w:val="0"/>
      <w:marBottom w:val="0"/>
      <w:divBdr>
        <w:top w:val="none" w:sz="0" w:space="0" w:color="auto"/>
        <w:left w:val="none" w:sz="0" w:space="0" w:color="auto"/>
        <w:bottom w:val="none" w:sz="0" w:space="0" w:color="auto"/>
        <w:right w:val="none" w:sz="0" w:space="0" w:color="auto"/>
      </w:divBdr>
    </w:div>
    <w:div w:id="942759767">
      <w:bodyDiv w:val="1"/>
      <w:marLeft w:val="0"/>
      <w:marRight w:val="0"/>
      <w:marTop w:val="0"/>
      <w:marBottom w:val="0"/>
      <w:divBdr>
        <w:top w:val="none" w:sz="0" w:space="0" w:color="auto"/>
        <w:left w:val="none" w:sz="0" w:space="0" w:color="auto"/>
        <w:bottom w:val="none" w:sz="0" w:space="0" w:color="auto"/>
        <w:right w:val="none" w:sz="0" w:space="0" w:color="auto"/>
      </w:divBdr>
    </w:div>
    <w:div w:id="949169618">
      <w:bodyDiv w:val="1"/>
      <w:marLeft w:val="0"/>
      <w:marRight w:val="0"/>
      <w:marTop w:val="0"/>
      <w:marBottom w:val="0"/>
      <w:divBdr>
        <w:top w:val="none" w:sz="0" w:space="0" w:color="auto"/>
        <w:left w:val="none" w:sz="0" w:space="0" w:color="auto"/>
        <w:bottom w:val="none" w:sz="0" w:space="0" w:color="auto"/>
        <w:right w:val="none" w:sz="0" w:space="0" w:color="auto"/>
      </w:divBdr>
    </w:div>
    <w:div w:id="969746320">
      <w:bodyDiv w:val="1"/>
      <w:marLeft w:val="0"/>
      <w:marRight w:val="0"/>
      <w:marTop w:val="0"/>
      <w:marBottom w:val="0"/>
      <w:divBdr>
        <w:top w:val="none" w:sz="0" w:space="0" w:color="auto"/>
        <w:left w:val="none" w:sz="0" w:space="0" w:color="auto"/>
        <w:bottom w:val="none" w:sz="0" w:space="0" w:color="auto"/>
        <w:right w:val="none" w:sz="0" w:space="0" w:color="auto"/>
      </w:divBdr>
    </w:div>
    <w:div w:id="973606319">
      <w:bodyDiv w:val="1"/>
      <w:marLeft w:val="0"/>
      <w:marRight w:val="0"/>
      <w:marTop w:val="0"/>
      <w:marBottom w:val="0"/>
      <w:divBdr>
        <w:top w:val="none" w:sz="0" w:space="0" w:color="auto"/>
        <w:left w:val="none" w:sz="0" w:space="0" w:color="auto"/>
        <w:bottom w:val="none" w:sz="0" w:space="0" w:color="auto"/>
        <w:right w:val="none" w:sz="0" w:space="0" w:color="auto"/>
      </w:divBdr>
    </w:div>
    <w:div w:id="979261610">
      <w:bodyDiv w:val="1"/>
      <w:marLeft w:val="0"/>
      <w:marRight w:val="0"/>
      <w:marTop w:val="0"/>
      <w:marBottom w:val="0"/>
      <w:divBdr>
        <w:top w:val="none" w:sz="0" w:space="0" w:color="auto"/>
        <w:left w:val="none" w:sz="0" w:space="0" w:color="auto"/>
        <w:bottom w:val="none" w:sz="0" w:space="0" w:color="auto"/>
        <w:right w:val="none" w:sz="0" w:space="0" w:color="auto"/>
      </w:divBdr>
    </w:div>
    <w:div w:id="984285702">
      <w:bodyDiv w:val="1"/>
      <w:marLeft w:val="0"/>
      <w:marRight w:val="0"/>
      <w:marTop w:val="0"/>
      <w:marBottom w:val="0"/>
      <w:divBdr>
        <w:top w:val="none" w:sz="0" w:space="0" w:color="auto"/>
        <w:left w:val="none" w:sz="0" w:space="0" w:color="auto"/>
        <w:bottom w:val="none" w:sz="0" w:space="0" w:color="auto"/>
        <w:right w:val="none" w:sz="0" w:space="0" w:color="auto"/>
      </w:divBdr>
    </w:div>
    <w:div w:id="1006403179">
      <w:bodyDiv w:val="1"/>
      <w:marLeft w:val="0"/>
      <w:marRight w:val="0"/>
      <w:marTop w:val="0"/>
      <w:marBottom w:val="0"/>
      <w:divBdr>
        <w:top w:val="none" w:sz="0" w:space="0" w:color="auto"/>
        <w:left w:val="none" w:sz="0" w:space="0" w:color="auto"/>
        <w:bottom w:val="none" w:sz="0" w:space="0" w:color="auto"/>
        <w:right w:val="none" w:sz="0" w:space="0" w:color="auto"/>
      </w:divBdr>
    </w:div>
    <w:div w:id="1013872346">
      <w:bodyDiv w:val="1"/>
      <w:marLeft w:val="0"/>
      <w:marRight w:val="0"/>
      <w:marTop w:val="0"/>
      <w:marBottom w:val="0"/>
      <w:divBdr>
        <w:top w:val="none" w:sz="0" w:space="0" w:color="auto"/>
        <w:left w:val="none" w:sz="0" w:space="0" w:color="auto"/>
        <w:bottom w:val="none" w:sz="0" w:space="0" w:color="auto"/>
        <w:right w:val="none" w:sz="0" w:space="0" w:color="auto"/>
      </w:divBdr>
    </w:div>
    <w:div w:id="1034381822">
      <w:bodyDiv w:val="1"/>
      <w:marLeft w:val="0"/>
      <w:marRight w:val="0"/>
      <w:marTop w:val="0"/>
      <w:marBottom w:val="0"/>
      <w:divBdr>
        <w:top w:val="none" w:sz="0" w:space="0" w:color="auto"/>
        <w:left w:val="none" w:sz="0" w:space="0" w:color="auto"/>
        <w:bottom w:val="none" w:sz="0" w:space="0" w:color="auto"/>
        <w:right w:val="none" w:sz="0" w:space="0" w:color="auto"/>
      </w:divBdr>
    </w:div>
    <w:div w:id="1069688049">
      <w:bodyDiv w:val="1"/>
      <w:marLeft w:val="0"/>
      <w:marRight w:val="0"/>
      <w:marTop w:val="0"/>
      <w:marBottom w:val="0"/>
      <w:divBdr>
        <w:top w:val="none" w:sz="0" w:space="0" w:color="auto"/>
        <w:left w:val="none" w:sz="0" w:space="0" w:color="auto"/>
        <w:bottom w:val="none" w:sz="0" w:space="0" w:color="auto"/>
        <w:right w:val="none" w:sz="0" w:space="0" w:color="auto"/>
      </w:divBdr>
    </w:div>
    <w:div w:id="1088890778">
      <w:bodyDiv w:val="1"/>
      <w:marLeft w:val="0"/>
      <w:marRight w:val="0"/>
      <w:marTop w:val="0"/>
      <w:marBottom w:val="0"/>
      <w:divBdr>
        <w:top w:val="none" w:sz="0" w:space="0" w:color="auto"/>
        <w:left w:val="none" w:sz="0" w:space="0" w:color="auto"/>
        <w:bottom w:val="none" w:sz="0" w:space="0" w:color="auto"/>
        <w:right w:val="none" w:sz="0" w:space="0" w:color="auto"/>
      </w:divBdr>
    </w:div>
    <w:div w:id="1144353213">
      <w:bodyDiv w:val="1"/>
      <w:marLeft w:val="0"/>
      <w:marRight w:val="0"/>
      <w:marTop w:val="0"/>
      <w:marBottom w:val="0"/>
      <w:divBdr>
        <w:top w:val="none" w:sz="0" w:space="0" w:color="auto"/>
        <w:left w:val="none" w:sz="0" w:space="0" w:color="auto"/>
        <w:bottom w:val="none" w:sz="0" w:space="0" w:color="auto"/>
        <w:right w:val="none" w:sz="0" w:space="0" w:color="auto"/>
      </w:divBdr>
    </w:div>
    <w:div w:id="1147161775">
      <w:bodyDiv w:val="1"/>
      <w:marLeft w:val="0"/>
      <w:marRight w:val="0"/>
      <w:marTop w:val="0"/>
      <w:marBottom w:val="0"/>
      <w:divBdr>
        <w:top w:val="none" w:sz="0" w:space="0" w:color="auto"/>
        <w:left w:val="none" w:sz="0" w:space="0" w:color="auto"/>
        <w:bottom w:val="none" w:sz="0" w:space="0" w:color="auto"/>
        <w:right w:val="none" w:sz="0" w:space="0" w:color="auto"/>
      </w:divBdr>
    </w:div>
    <w:div w:id="1175849418">
      <w:bodyDiv w:val="1"/>
      <w:marLeft w:val="0"/>
      <w:marRight w:val="0"/>
      <w:marTop w:val="0"/>
      <w:marBottom w:val="0"/>
      <w:divBdr>
        <w:top w:val="none" w:sz="0" w:space="0" w:color="auto"/>
        <w:left w:val="none" w:sz="0" w:space="0" w:color="auto"/>
        <w:bottom w:val="none" w:sz="0" w:space="0" w:color="auto"/>
        <w:right w:val="none" w:sz="0" w:space="0" w:color="auto"/>
      </w:divBdr>
    </w:div>
    <w:div w:id="1204709934">
      <w:bodyDiv w:val="1"/>
      <w:marLeft w:val="0"/>
      <w:marRight w:val="0"/>
      <w:marTop w:val="0"/>
      <w:marBottom w:val="0"/>
      <w:divBdr>
        <w:top w:val="none" w:sz="0" w:space="0" w:color="auto"/>
        <w:left w:val="none" w:sz="0" w:space="0" w:color="auto"/>
        <w:bottom w:val="none" w:sz="0" w:space="0" w:color="auto"/>
        <w:right w:val="none" w:sz="0" w:space="0" w:color="auto"/>
      </w:divBdr>
    </w:div>
    <w:div w:id="1218127910">
      <w:bodyDiv w:val="1"/>
      <w:marLeft w:val="0"/>
      <w:marRight w:val="0"/>
      <w:marTop w:val="0"/>
      <w:marBottom w:val="0"/>
      <w:divBdr>
        <w:top w:val="none" w:sz="0" w:space="0" w:color="auto"/>
        <w:left w:val="none" w:sz="0" w:space="0" w:color="auto"/>
        <w:bottom w:val="none" w:sz="0" w:space="0" w:color="auto"/>
        <w:right w:val="none" w:sz="0" w:space="0" w:color="auto"/>
      </w:divBdr>
    </w:div>
    <w:div w:id="1222251993">
      <w:bodyDiv w:val="1"/>
      <w:marLeft w:val="0"/>
      <w:marRight w:val="0"/>
      <w:marTop w:val="0"/>
      <w:marBottom w:val="0"/>
      <w:divBdr>
        <w:top w:val="none" w:sz="0" w:space="0" w:color="auto"/>
        <w:left w:val="none" w:sz="0" w:space="0" w:color="auto"/>
        <w:bottom w:val="none" w:sz="0" w:space="0" w:color="auto"/>
        <w:right w:val="none" w:sz="0" w:space="0" w:color="auto"/>
      </w:divBdr>
    </w:div>
    <w:div w:id="1225023115">
      <w:bodyDiv w:val="1"/>
      <w:marLeft w:val="0"/>
      <w:marRight w:val="0"/>
      <w:marTop w:val="0"/>
      <w:marBottom w:val="0"/>
      <w:divBdr>
        <w:top w:val="none" w:sz="0" w:space="0" w:color="auto"/>
        <w:left w:val="none" w:sz="0" w:space="0" w:color="auto"/>
        <w:bottom w:val="none" w:sz="0" w:space="0" w:color="auto"/>
        <w:right w:val="none" w:sz="0" w:space="0" w:color="auto"/>
      </w:divBdr>
    </w:div>
    <w:div w:id="1246260352">
      <w:bodyDiv w:val="1"/>
      <w:marLeft w:val="0"/>
      <w:marRight w:val="0"/>
      <w:marTop w:val="0"/>
      <w:marBottom w:val="0"/>
      <w:divBdr>
        <w:top w:val="none" w:sz="0" w:space="0" w:color="auto"/>
        <w:left w:val="none" w:sz="0" w:space="0" w:color="auto"/>
        <w:bottom w:val="none" w:sz="0" w:space="0" w:color="auto"/>
        <w:right w:val="none" w:sz="0" w:space="0" w:color="auto"/>
      </w:divBdr>
    </w:div>
    <w:div w:id="1249848780">
      <w:bodyDiv w:val="1"/>
      <w:marLeft w:val="0"/>
      <w:marRight w:val="0"/>
      <w:marTop w:val="0"/>
      <w:marBottom w:val="0"/>
      <w:divBdr>
        <w:top w:val="none" w:sz="0" w:space="0" w:color="auto"/>
        <w:left w:val="none" w:sz="0" w:space="0" w:color="auto"/>
        <w:bottom w:val="none" w:sz="0" w:space="0" w:color="auto"/>
        <w:right w:val="none" w:sz="0" w:space="0" w:color="auto"/>
      </w:divBdr>
    </w:div>
    <w:div w:id="1304962466">
      <w:bodyDiv w:val="1"/>
      <w:marLeft w:val="0"/>
      <w:marRight w:val="0"/>
      <w:marTop w:val="0"/>
      <w:marBottom w:val="0"/>
      <w:divBdr>
        <w:top w:val="none" w:sz="0" w:space="0" w:color="auto"/>
        <w:left w:val="none" w:sz="0" w:space="0" w:color="auto"/>
        <w:bottom w:val="none" w:sz="0" w:space="0" w:color="auto"/>
        <w:right w:val="none" w:sz="0" w:space="0" w:color="auto"/>
      </w:divBdr>
    </w:div>
    <w:div w:id="1311593920">
      <w:bodyDiv w:val="1"/>
      <w:marLeft w:val="0"/>
      <w:marRight w:val="0"/>
      <w:marTop w:val="0"/>
      <w:marBottom w:val="0"/>
      <w:divBdr>
        <w:top w:val="none" w:sz="0" w:space="0" w:color="auto"/>
        <w:left w:val="none" w:sz="0" w:space="0" w:color="auto"/>
        <w:bottom w:val="none" w:sz="0" w:space="0" w:color="auto"/>
        <w:right w:val="none" w:sz="0" w:space="0" w:color="auto"/>
      </w:divBdr>
    </w:div>
    <w:div w:id="1313020849">
      <w:bodyDiv w:val="1"/>
      <w:marLeft w:val="0"/>
      <w:marRight w:val="0"/>
      <w:marTop w:val="0"/>
      <w:marBottom w:val="0"/>
      <w:divBdr>
        <w:top w:val="none" w:sz="0" w:space="0" w:color="auto"/>
        <w:left w:val="none" w:sz="0" w:space="0" w:color="auto"/>
        <w:bottom w:val="none" w:sz="0" w:space="0" w:color="auto"/>
        <w:right w:val="none" w:sz="0" w:space="0" w:color="auto"/>
      </w:divBdr>
    </w:div>
    <w:div w:id="1338076212">
      <w:bodyDiv w:val="1"/>
      <w:marLeft w:val="0"/>
      <w:marRight w:val="0"/>
      <w:marTop w:val="0"/>
      <w:marBottom w:val="0"/>
      <w:divBdr>
        <w:top w:val="none" w:sz="0" w:space="0" w:color="auto"/>
        <w:left w:val="none" w:sz="0" w:space="0" w:color="auto"/>
        <w:bottom w:val="none" w:sz="0" w:space="0" w:color="auto"/>
        <w:right w:val="none" w:sz="0" w:space="0" w:color="auto"/>
      </w:divBdr>
    </w:div>
    <w:div w:id="1360353866">
      <w:bodyDiv w:val="1"/>
      <w:marLeft w:val="0"/>
      <w:marRight w:val="0"/>
      <w:marTop w:val="0"/>
      <w:marBottom w:val="0"/>
      <w:divBdr>
        <w:top w:val="none" w:sz="0" w:space="0" w:color="auto"/>
        <w:left w:val="none" w:sz="0" w:space="0" w:color="auto"/>
        <w:bottom w:val="none" w:sz="0" w:space="0" w:color="auto"/>
        <w:right w:val="none" w:sz="0" w:space="0" w:color="auto"/>
      </w:divBdr>
    </w:div>
    <w:div w:id="1390378733">
      <w:bodyDiv w:val="1"/>
      <w:marLeft w:val="0"/>
      <w:marRight w:val="0"/>
      <w:marTop w:val="0"/>
      <w:marBottom w:val="0"/>
      <w:divBdr>
        <w:top w:val="none" w:sz="0" w:space="0" w:color="auto"/>
        <w:left w:val="none" w:sz="0" w:space="0" w:color="auto"/>
        <w:bottom w:val="none" w:sz="0" w:space="0" w:color="auto"/>
        <w:right w:val="none" w:sz="0" w:space="0" w:color="auto"/>
      </w:divBdr>
    </w:div>
    <w:div w:id="1415738475">
      <w:bodyDiv w:val="1"/>
      <w:marLeft w:val="0"/>
      <w:marRight w:val="0"/>
      <w:marTop w:val="0"/>
      <w:marBottom w:val="0"/>
      <w:divBdr>
        <w:top w:val="none" w:sz="0" w:space="0" w:color="auto"/>
        <w:left w:val="none" w:sz="0" w:space="0" w:color="auto"/>
        <w:bottom w:val="none" w:sz="0" w:space="0" w:color="auto"/>
        <w:right w:val="none" w:sz="0" w:space="0" w:color="auto"/>
      </w:divBdr>
      <w:divsChild>
        <w:div w:id="234437294">
          <w:marLeft w:val="274"/>
          <w:marRight w:val="0"/>
          <w:marTop w:val="0"/>
          <w:marBottom w:val="0"/>
          <w:divBdr>
            <w:top w:val="none" w:sz="0" w:space="0" w:color="auto"/>
            <w:left w:val="none" w:sz="0" w:space="0" w:color="auto"/>
            <w:bottom w:val="none" w:sz="0" w:space="0" w:color="auto"/>
            <w:right w:val="none" w:sz="0" w:space="0" w:color="auto"/>
          </w:divBdr>
        </w:div>
        <w:div w:id="1622571294">
          <w:marLeft w:val="274"/>
          <w:marRight w:val="0"/>
          <w:marTop w:val="0"/>
          <w:marBottom w:val="0"/>
          <w:divBdr>
            <w:top w:val="none" w:sz="0" w:space="0" w:color="auto"/>
            <w:left w:val="none" w:sz="0" w:space="0" w:color="auto"/>
            <w:bottom w:val="none" w:sz="0" w:space="0" w:color="auto"/>
            <w:right w:val="none" w:sz="0" w:space="0" w:color="auto"/>
          </w:divBdr>
        </w:div>
        <w:div w:id="1233538306">
          <w:marLeft w:val="274"/>
          <w:marRight w:val="0"/>
          <w:marTop w:val="0"/>
          <w:marBottom w:val="0"/>
          <w:divBdr>
            <w:top w:val="none" w:sz="0" w:space="0" w:color="auto"/>
            <w:left w:val="none" w:sz="0" w:space="0" w:color="auto"/>
            <w:bottom w:val="none" w:sz="0" w:space="0" w:color="auto"/>
            <w:right w:val="none" w:sz="0" w:space="0" w:color="auto"/>
          </w:divBdr>
        </w:div>
      </w:divsChild>
    </w:div>
    <w:div w:id="1429424825">
      <w:bodyDiv w:val="1"/>
      <w:marLeft w:val="0"/>
      <w:marRight w:val="0"/>
      <w:marTop w:val="0"/>
      <w:marBottom w:val="0"/>
      <w:divBdr>
        <w:top w:val="none" w:sz="0" w:space="0" w:color="auto"/>
        <w:left w:val="none" w:sz="0" w:space="0" w:color="auto"/>
        <w:bottom w:val="none" w:sz="0" w:space="0" w:color="auto"/>
        <w:right w:val="none" w:sz="0" w:space="0" w:color="auto"/>
      </w:divBdr>
    </w:div>
    <w:div w:id="1430076695">
      <w:bodyDiv w:val="1"/>
      <w:marLeft w:val="0"/>
      <w:marRight w:val="0"/>
      <w:marTop w:val="0"/>
      <w:marBottom w:val="0"/>
      <w:divBdr>
        <w:top w:val="none" w:sz="0" w:space="0" w:color="auto"/>
        <w:left w:val="none" w:sz="0" w:space="0" w:color="auto"/>
        <w:bottom w:val="none" w:sz="0" w:space="0" w:color="auto"/>
        <w:right w:val="none" w:sz="0" w:space="0" w:color="auto"/>
      </w:divBdr>
    </w:div>
    <w:div w:id="1430420727">
      <w:bodyDiv w:val="1"/>
      <w:marLeft w:val="0"/>
      <w:marRight w:val="0"/>
      <w:marTop w:val="0"/>
      <w:marBottom w:val="0"/>
      <w:divBdr>
        <w:top w:val="none" w:sz="0" w:space="0" w:color="auto"/>
        <w:left w:val="none" w:sz="0" w:space="0" w:color="auto"/>
        <w:bottom w:val="none" w:sz="0" w:space="0" w:color="auto"/>
        <w:right w:val="none" w:sz="0" w:space="0" w:color="auto"/>
      </w:divBdr>
    </w:div>
    <w:div w:id="1458910900">
      <w:bodyDiv w:val="1"/>
      <w:marLeft w:val="0"/>
      <w:marRight w:val="0"/>
      <w:marTop w:val="0"/>
      <w:marBottom w:val="0"/>
      <w:divBdr>
        <w:top w:val="none" w:sz="0" w:space="0" w:color="auto"/>
        <w:left w:val="none" w:sz="0" w:space="0" w:color="auto"/>
        <w:bottom w:val="none" w:sz="0" w:space="0" w:color="auto"/>
        <w:right w:val="none" w:sz="0" w:space="0" w:color="auto"/>
      </w:divBdr>
    </w:div>
    <w:div w:id="1473862127">
      <w:bodyDiv w:val="1"/>
      <w:marLeft w:val="0"/>
      <w:marRight w:val="0"/>
      <w:marTop w:val="0"/>
      <w:marBottom w:val="0"/>
      <w:divBdr>
        <w:top w:val="none" w:sz="0" w:space="0" w:color="auto"/>
        <w:left w:val="none" w:sz="0" w:space="0" w:color="auto"/>
        <w:bottom w:val="none" w:sz="0" w:space="0" w:color="auto"/>
        <w:right w:val="none" w:sz="0" w:space="0" w:color="auto"/>
      </w:divBdr>
    </w:div>
    <w:div w:id="1475022282">
      <w:bodyDiv w:val="1"/>
      <w:marLeft w:val="0"/>
      <w:marRight w:val="0"/>
      <w:marTop w:val="0"/>
      <w:marBottom w:val="0"/>
      <w:divBdr>
        <w:top w:val="none" w:sz="0" w:space="0" w:color="auto"/>
        <w:left w:val="none" w:sz="0" w:space="0" w:color="auto"/>
        <w:bottom w:val="none" w:sz="0" w:space="0" w:color="auto"/>
        <w:right w:val="none" w:sz="0" w:space="0" w:color="auto"/>
      </w:divBdr>
    </w:div>
    <w:div w:id="1488938961">
      <w:bodyDiv w:val="1"/>
      <w:marLeft w:val="0"/>
      <w:marRight w:val="0"/>
      <w:marTop w:val="0"/>
      <w:marBottom w:val="0"/>
      <w:divBdr>
        <w:top w:val="none" w:sz="0" w:space="0" w:color="auto"/>
        <w:left w:val="none" w:sz="0" w:space="0" w:color="auto"/>
        <w:bottom w:val="none" w:sz="0" w:space="0" w:color="auto"/>
        <w:right w:val="none" w:sz="0" w:space="0" w:color="auto"/>
      </w:divBdr>
    </w:div>
    <w:div w:id="1504782570">
      <w:bodyDiv w:val="1"/>
      <w:marLeft w:val="0"/>
      <w:marRight w:val="0"/>
      <w:marTop w:val="0"/>
      <w:marBottom w:val="0"/>
      <w:divBdr>
        <w:top w:val="none" w:sz="0" w:space="0" w:color="auto"/>
        <w:left w:val="none" w:sz="0" w:space="0" w:color="auto"/>
        <w:bottom w:val="none" w:sz="0" w:space="0" w:color="auto"/>
        <w:right w:val="none" w:sz="0" w:space="0" w:color="auto"/>
      </w:divBdr>
    </w:div>
    <w:div w:id="1506243178">
      <w:bodyDiv w:val="1"/>
      <w:marLeft w:val="0"/>
      <w:marRight w:val="0"/>
      <w:marTop w:val="0"/>
      <w:marBottom w:val="0"/>
      <w:divBdr>
        <w:top w:val="none" w:sz="0" w:space="0" w:color="auto"/>
        <w:left w:val="none" w:sz="0" w:space="0" w:color="auto"/>
        <w:bottom w:val="none" w:sz="0" w:space="0" w:color="auto"/>
        <w:right w:val="none" w:sz="0" w:space="0" w:color="auto"/>
      </w:divBdr>
    </w:div>
    <w:div w:id="1510096282">
      <w:bodyDiv w:val="1"/>
      <w:marLeft w:val="0"/>
      <w:marRight w:val="0"/>
      <w:marTop w:val="0"/>
      <w:marBottom w:val="0"/>
      <w:divBdr>
        <w:top w:val="none" w:sz="0" w:space="0" w:color="auto"/>
        <w:left w:val="none" w:sz="0" w:space="0" w:color="auto"/>
        <w:bottom w:val="none" w:sz="0" w:space="0" w:color="auto"/>
        <w:right w:val="none" w:sz="0" w:space="0" w:color="auto"/>
      </w:divBdr>
    </w:div>
    <w:div w:id="1512138549">
      <w:bodyDiv w:val="1"/>
      <w:marLeft w:val="0"/>
      <w:marRight w:val="0"/>
      <w:marTop w:val="0"/>
      <w:marBottom w:val="0"/>
      <w:divBdr>
        <w:top w:val="none" w:sz="0" w:space="0" w:color="auto"/>
        <w:left w:val="none" w:sz="0" w:space="0" w:color="auto"/>
        <w:bottom w:val="none" w:sz="0" w:space="0" w:color="auto"/>
        <w:right w:val="none" w:sz="0" w:space="0" w:color="auto"/>
      </w:divBdr>
    </w:div>
    <w:div w:id="1517231674">
      <w:bodyDiv w:val="1"/>
      <w:marLeft w:val="0"/>
      <w:marRight w:val="0"/>
      <w:marTop w:val="0"/>
      <w:marBottom w:val="0"/>
      <w:divBdr>
        <w:top w:val="none" w:sz="0" w:space="0" w:color="auto"/>
        <w:left w:val="none" w:sz="0" w:space="0" w:color="auto"/>
        <w:bottom w:val="none" w:sz="0" w:space="0" w:color="auto"/>
        <w:right w:val="none" w:sz="0" w:space="0" w:color="auto"/>
      </w:divBdr>
      <w:divsChild>
        <w:div w:id="1438797298">
          <w:marLeft w:val="446"/>
          <w:marRight w:val="0"/>
          <w:marTop w:val="0"/>
          <w:marBottom w:val="0"/>
          <w:divBdr>
            <w:top w:val="none" w:sz="0" w:space="0" w:color="auto"/>
            <w:left w:val="none" w:sz="0" w:space="0" w:color="auto"/>
            <w:bottom w:val="none" w:sz="0" w:space="0" w:color="auto"/>
            <w:right w:val="none" w:sz="0" w:space="0" w:color="auto"/>
          </w:divBdr>
        </w:div>
        <w:div w:id="1295451826">
          <w:marLeft w:val="446"/>
          <w:marRight w:val="0"/>
          <w:marTop w:val="240"/>
          <w:marBottom w:val="0"/>
          <w:divBdr>
            <w:top w:val="none" w:sz="0" w:space="0" w:color="auto"/>
            <w:left w:val="none" w:sz="0" w:space="0" w:color="auto"/>
            <w:bottom w:val="none" w:sz="0" w:space="0" w:color="auto"/>
            <w:right w:val="none" w:sz="0" w:space="0" w:color="auto"/>
          </w:divBdr>
        </w:div>
      </w:divsChild>
    </w:div>
    <w:div w:id="1530988423">
      <w:bodyDiv w:val="1"/>
      <w:marLeft w:val="0"/>
      <w:marRight w:val="0"/>
      <w:marTop w:val="0"/>
      <w:marBottom w:val="0"/>
      <w:divBdr>
        <w:top w:val="none" w:sz="0" w:space="0" w:color="auto"/>
        <w:left w:val="none" w:sz="0" w:space="0" w:color="auto"/>
        <w:bottom w:val="none" w:sz="0" w:space="0" w:color="auto"/>
        <w:right w:val="none" w:sz="0" w:space="0" w:color="auto"/>
      </w:divBdr>
    </w:div>
    <w:div w:id="1545823078">
      <w:bodyDiv w:val="1"/>
      <w:marLeft w:val="0"/>
      <w:marRight w:val="0"/>
      <w:marTop w:val="0"/>
      <w:marBottom w:val="0"/>
      <w:divBdr>
        <w:top w:val="none" w:sz="0" w:space="0" w:color="auto"/>
        <w:left w:val="none" w:sz="0" w:space="0" w:color="auto"/>
        <w:bottom w:val="none" w:sz="0" w:space="0" w:color="auto"/>
        <w:right w:val="none" w:sz="0" w:space="0" w:color="auto"/>
      </w:divBdr>
    </w:div>
    <w:div w:id="1555044584">
      <w:bodyDiv w:val="1"/>
      <w:marLeft w:val="0"/>
      <w:marRight w:val="0"/>
      <w:marTop w:val="0"/>
      <w:marBottom w:val="0"/>
      <w:divBdr>
        <w:top w:val="none" w:sz="0" w:space="0" w:color="auto"/>
        <w:left w:val="none" w:sz="0" w:space="0" w:color="auto"/>
        <w:bottom w:val="none" w:sz="0" w:space="0" w:color="auto"/>
        <w:right w:val="none" w:sz="0" w:space="0" w:color="auto"/>
      </w:divBdr>
    </w:div>
    <w:div w:id="1555123372">
      <w:bodyDiv w:val="1"/>
      <w:marLeft w:val="0"/>
      <w:marRight w:val="0"/>
      <w:marTop w:val="0"/>
      <w:marBottom w:val="0"/>
      <w:divBdr>
        <w:top w:val="none" w:sz="0" w:space="0" w:color="auto"/>
        <w:left w:val="none" w:sz="0" w:space="0" w:color="auto"/>
        <w:bottom w:val="none" w:sz="0" w:space="0" w:color="auto"/>
        <w:right w:val="none" w:sz="0" w:space="0" w:color="auto"/>
      </w:divBdr>
    </w:div>
    <w:div w:id="1555435339">
      <w:bodyDiv w:val="1"/>
      <w:marLeft w:val="0"/>
      <w:marRight w:val="0"/>
      <w:marTop w:val="0"/>
      <w:marBottom w:val="0"/>
      <w:divBdr>
        <w:top w:val="none" w:sz="0" w:space="0" w:color="auto"/>
        <w:left w:val="none" w:sz="0" w:space="0" w:color="auto"/>
        <w:bottom w:val="none" w:sz="0" w:space="0" w:color="auto"/>
        <w:right w:val="none" w:sz="0" w:space="0" w:color="auto"/>
      </w:divBdr>
    </w:div>
    <w:div w:id="1559779076">
      <w:bodyDiv w:val="1"/>
      <w:marLeft w:val="0"/>
      <w:marRight w:val="0"/>
      <w:marTop w:val="0"/>
      <w:marBottom w:val="0"/>
      <w:divBdr>
        <w:top w:val="none" w:sz="0" w:space="0" w:color="auto"/>
        <w:left w:val="none" w:sz="0" w:space="0" w:color="auto"/>
        <w:bottom w:val="none" w:sz="0" w:space="0" w:color="auto"/>
        <w:right w:val="none" w:sz="0" w:space="0" w:color="auto"/>
      </w:divBdr>
    </w:div>
    <w:div w:id="1675761456">
      <w:bodyDiv w:val="1"/>
      <w:marLeft w:val="0"/>
      <w:marRight w:val="0"/>
      <w:marTop w:val="0"/>
      <w:marBottom w:val="0"/>
      <w:divBdr>
        <w:top w:val="none" w:sz="0" w:space="0" w:color="auto"/>
        <w:left w:val="none" w:sz="0" w:space="0" w:color="auto"/>
        <w:bottom w:val="none" w:sz="0" w:space="0" w:color="auto"/>
        <w:right w:val="none" w:sz="0" w:space="0" w:color="auto"/>
      </w:divBdr>
    </w:div>
    <w:div w:id="1678461792">
      <w:bodyDiv w:val="1"/>
      <w:marLeft w:val="0"/>
      <w:marRight w:val="0"/>
      <w:marTop w:val="0"/>
      <w:marBottom w:val="0"/>
      <w:divBdr>
        <w:top w:val="none" w:sz="0" w:space="0" w:color="auto"/>
        <w:left w:val="none" w:sz="0" w:space="0" w:color="auto"/>
        <w:bottom w:val="none" w:sz="0" w:space="0" w:color="auto"/>
        <w:right w:val="none" w:sz="0" w:space="0" w:color="auto"/>
      </w:divBdr>
    </w:div>
    <w:div w:id="1682857143">
      <w:bodyDiv w:val="1"/>
      <w:marLeft w:val="0"/>
      <w:marRight w:val="0"/>
      <w:marTop w:val="0"/>
      <w:marBottom w:val="0"/>
      <w:divBdr>
        <w:top w:val="none" w:sz="0" w:space="0" w:color="auto"/>
        <w:left w:val="none" w:sz="0" w:space="0" w:color="auto"/>
        <w:bottom w:val="none" w:sz="0" w:space="0" w:color="auto"/>
        <w:right w:val="none" w:sz="0" w:space="0" w:color="auto"/>
      </w:divBdr>
    </w:div>
    <w:div w:id="1714768873">
      <w:bodyDiv w:val="1"/>
      <w:marLeft w:val="0"/>
      <w:marRight w:val="0"/>
      <w:marTop w:val="0"/>
      <w:marBottom w:val="0"/>
      <w:divBdr>
        <w:top w:val="none" w:sz="0" w:space="0" w:color="auto"/>
        <w:left w:val="none" w:sz="0" w:space="0" w:color="auto"/>
        <w:bottom w:val="none" w:sz="0" w:space="0" w:color="auto"/>
        <w:right w:val="none" w:sz="0" w:space="0" w:color="auto"/>
      </w:divBdr>
    </w:div>
    <w:div w:id="1718359585">
      <w:bodyDiv w:val="1"/>
      <w:marLeft w:val="0"/>
      <w:marRight w:val="0"/>
      <w:marTop w:val="0"/>
      <w:marBottom w:val="0"/>
      <w:divBdr>
        <w:top w:val="none" w:sz="0" w:space="0" w:color="auto"/>
        <w:left w:val="none" w:sz="0" w:space="0" w:color="auto"/>
        <w:bottom w:val="none" w:sz="0" w:space="0" w:color="auto"/>
        <w:right w:val="none" w:sz="0" w:space="0" w:color="auto"/>
      </w:divBdr>
    </w:div>
    <w:div w:id="1735198181">
      <w:bodyDiv w:val="1"/>
      <w:marLeft w:val="0"/>
      <w:marRight w:val="0"/>
      <w:marTop w:val="0"/>
      <w:marBottom w:val="0"/>
      <w:divBdr>
        <w:top w:val="none" w:sz="0" w:space="0" w:color="auto"/>
        <w:left w:val="none" w:sz="0" w:space="0" w:color="auto"/>
        <w:bottom w:val="none" w:sz="0" w:space="0" w:color="auto"/>
        <w:right w:val="none" w:sz="0" w:space="0" w:color="auto"/>
      </w:divBdr>
    </w:div>
    <w:div w:id="1742484708">
      <w:bodyDiv w:val="1"/>
      <w:marLeft w:val="0"/>
      <w:marRight w:val="0"/>
      <w:marTop w:val="0"/>
      <w:marBottom w:val="0"/>
      <w:divBdr>
        <w:top w:val="none" w:sz="0" w:space="0" w:color="auto"/>
        <w:left w:val="none" w:sz="0" w:space="0" w:color="auto"/>
        <w:bottom w:val="none" w:sz="0" w:space="0" w:color="auto"/>
        <w:right w:val="none" w:sz="0" w:space="0" w:color="auto"/>
      </w:divBdr>
    </w:div>
    <w:div w:id="1790777398">
      <w:bodyDiv w:val="1"/>
      <w:marLeft w:val="0"/>
      <w:marRight w:val="0"/>
      <w:marTop w:val="0"/>
      <w:marBottom w:val="0"/>
      <w:divBdr>
        <w:top w:val="none" w:sz="0" w:space="0" w:color="auto"/>
        <w:left w:val="none" w:sz="0" w:space="0" w:color="auto"/>
        <w:bottom w:val="none" w:sz="0" w:space="0" w:color="auto"/>
        <w:right w:val="none" w:sz="0" w:space="0" w:color="auto"/>
      </w:divBdr>
    </w:div>
    <w:div w:id="1793088863">
      <w:bodyDiv w:val="1"/>
      <w:marLeft w:val="0"/>
      <w:marRight w:val="0"/>
      <w:marTop w:val="0"/>
      <w:marBottom w:val="0"/>
      <w:divBdr>
        <w:top w:val="none" w:sz="0" w:space="0" w:color="auto"/>
        <w:left w:val="none" w:sz="0" w:space="0" w:color="auto"/>
        <w:bottom w:val="none" w:sz="0" w:space="0" w:color="auto"/>
        <w:right w:val="none" w:sz="0" w:space="0" w:color="auto"/>
      </w:divBdr>
    </w:div>
    <w:div w:id="1806503588">
      <w:bodyDiv w:val="1"/>
      <w:marLeft w:val="0"/>
      <w:marRight w:val="0"/>
      <w:marTop w:val="0"/>
      <w:marBottom w:val="0"/>
      <w:divBdr>
        <w:top w:val="none" w:sz="0" w:space="0" w:color="auto"/>
        <w:left w:val="none" w:sz="0" w:space="0" w:color="auto"/>
        <w:bottom w:val="none" w:sz="0" w:space="0" w:color="auto"/>
        <w:right w:val="none" w:sz="0" w:space="0" w:color="auto"/>
      </w:divBdr>
    </w:div>
    <w:div w:id="1818494276">
      <w:bodyDiv w:val="1"/>
      <w:marLeft w:val="0"/>
      <w:marRight w:val="0"/>
      <w:marTop w:val="0"/>
      <w:marBottom w:val="0"/>
      <w:divBdr>
        <w:top w:val="none" w:sz="0" w:space="0" w:color="auto"/>
        <w:left w:val="none" w:sz="0" w:space="0" w:color="auto"/>
        <w:bottom w:val="none" w:sz="0" w:space="0" w:color="auto"/>
        <w:right w:val="none" w:sz="0" w:space="0" w:color="auto"/>
      </w:divBdr>
    </w:div>
    <w:div w:id="1819153323">
      <w:bodyDiv w:val="1"/>
      <w:marLeft w:val="0"/>
      <w:marRight w:val="0"/>
      <w:marTop w:val="0"/>
      <w:marBottom w:val="0"/>
      <w:divBdr>
        <w:top w:val="none" w:sz="0" w:space="0" w:color="auto"/>
        <w:left w:val="none" w:sz="0" w:space="0" w:color="auto"/>
        <w:bottom w:val="none" w:sz="0" w:space="0" w:color="auto"/>
        <w:right w:val="none" w:sz="0" w:space="0" w:color="auto"/>
      </w:divBdr>
    </w:div>
    <w:div w:id="1826967633">
      <w:bodyDiv w:val="1"/>
      <w:marLeft w:val="0"/>
      <w:marRight w:val="0"/>
      <w:marTop w:val="0"/>
      <w:marBottom w:val="0"/>
      <w:divBdr>
        <w:top w:val="none" w:sz="0" w:space="0" w:color="auto"/>
        <w:left w:val="none" w:sz="0" w:space="0" w:color="auto"/>
        <w:bottom w:val="none" w:sz="0" w:space="0" w:color="auto"/>
        <w:right w:val="none" w:sz="0" w:space="0" w:color="auto"/>
      </w:divBdr>
    </w:div>
    <w:div w:id="1862040172">
      <w:bodyDiv w:val="1"/>
      <w:marLeft w:val="0"/>
      <w:marRight w:val="0"/>
      <w:marTop w:val="0"/>
      <w:marBottom w:val="0"/>
      <w:divBdr>
        <w:top w:val="none" w:sz="0" w:space="0" w:color="auto"/>
        <w:left w:val="none" w:sz="0" w:space="0" w:color="auto"/>
        <w:bottom w:val="none" w:sz="0" w:space="0" w:color="auto"/>
        <w:right w:val="none" w:sz="0" w:space="0" w:color="auto"/>
      </w:divBdr>
    </w:div>
    <w:div w:id="1868641156">
      <w:bodyDiv w:val="1"/>
      <w:marLeft w:val="0"/>
      <w:marRight w:val="0"/>
      <w:marTop w:val="0"/>
      <w:marBottom w:val="0"/>
      <w:divBdr>
        <w:top w:val="none" w:sz="0" w:space="0" w:color="auto"/>
        <w:left w:val="none" w:sz="0" w:space="0" w:color="auto"/>
        <w:bottom w:val="none" w:sz="0" w:space="0" w:color="auto"/>
        <w:right w:val="none" w:sz="0" w:space="0" w:color="auto"/>
      </w:divBdr>
    </w:div>
    <w:div w:id="1872524898">
      <w:bodyDiv w:val="1"/>
      <w:marLeft w:val="0"/>
      <w:marRight w:val="0"/>
      <w:marTop w:val="0"/>
      <w:marBottom w:val="0"/>
      <w:divBdr>
        <w:top w:val="none" w:sz="0" w:space="0" w:color="auto"/>
        <w:left w:val="none" w:sz="0" w:space="0" w:color="auto"/>
        <w:bottom w:val="none" w:sz="0" w:space="0" w:color="auto"/>
        <w:right w:val="none" w:sz="0" w:space="0" w:color="auto"/>
      </w:divBdr>
    </w:div>
    <w:div w:id="1872571503">
      <w:bodyDiv w:val="1"/>
      <w:marLeft w:val="0"/>
      <w:marRight w:val="0"/>
      <w:marTop w:val="0"/>
      <w:marBottom w:val="0"/>
      <w:divBdr>
        <w:top w:val="none" w:sz="0" w:space="0" w:color="auto"/>
        <w:left w:val="none" w:sz="0" w:space="0" w:color="auto"/>
        <w:bottom w:val="none" w:sz="0" w:space="0" w:color="auto"/>
        <w:right w:val="none" w:sz="0" w:space="0" w:color="auto"/>
      </w:divBdr>
    </w:div>
    <w:div w:id="1873414882">
      <w:bodyDiv w:val="1"/>
      <w:marLeft w:val="0"/>
      <w:marRight w:val="0"/>
      <w:marTop w:val="0"/>
      <w:marBottom w:val="0"/>
      <w:divBdr>
        <w:top w:val="none" w:sz="0" w:space="0" w:color="auto"/>
        <w:left w:val="none" w:sz="0" w:space="0" w:color="auto"/>
        <w:bottom w:val="none" w:sz="0" w:space="0" w:color="auto"/>
        <w:right w:val="none" w:sz="0" w:space="0" w:color="auto"/>
      </w:divBdr>
    </w:div>
    <w:div w:id="1888178031">
      <w:bodyDiv w:val="1"/>
      <w:marLeft w:val="0"/>
      <w:marRight w:val="0"/>
      <w:marTop w:val="0"/>
      <w:marBottom w:val="0"/>
      <w:divBdr>
        <w:top w:val="none" w:sz="0" w:space="0" w:color="auto"/>
        <w:left w:val="none" w:sz="0" w:space="0" w:color="auto"/>
        <w:bottom w:val="none" w:sz="0" w:space="0" w:color="auto"/>
        <w:right w:val="none" w:sz="0" w:space="0" w:color="auto"/>
      </w:divBdr>
    </w:div>
    <w:div w:id="1889415872">
      <w:bodyDiv w:val="1"/>
      <w:marLeft w:val="0"/>
      <w:marRight w:val="0"/>
      <w:marTop w:val="0"/>
      <w:marBottom w:val="0"/>
      <w:divBdr>
        <w:top w:val="none" w:sz="0" w:space="0" w:color="auto"/>
        <w:left w:val="none" w:sz="0" w:space="0" w:color="auto"/>
        <w:bottom w:val="none" w:sz="0" w:space="0" w:color="auto"/>
        <w:right w:val="none" w:sz="0" w:space="0" w:color="auto"/>
      </w:divBdr>
    </w:div>
    <w:div w:id="1918322685">
      <w:bodyDiv w:val="1"/>
      <w:marLeft w:val="0"/>
      <w:marRight w:val="0"/>
      <w:marTop w:val="0"/>
      <w:marBottom w:val="0"/>
      <w:divBdr>
        <w:top w:val="none" w:sz="0" w:space="0" w:color="auto"/>
        <w:left w:val="none" w:sz="0" w:space="0" w:color="auto"/>
        <w:bottom w:val="none" w:sz="0" w:space="0" w:color="auto"/>
        <w:right w:val="none" w:sz="0" w:space="0" w:color="auto"/>
      </w:divBdr>
    </w:div>
    <w:div w:id="1920670167">
      <w:bodyDiv w:val="1"/>
      <w:marLeft w:val="0"/>
      <w:marRight w:val="0"/>
      <w:marTop w:val="0"/>
      <w:marBottom w:val="0"/>
      <w:divBdr>
        <w:top w:val="none" w:sz="0" w:space="0" w:color="auto"/>
        <w:left w:val="none" w:sz="0" w:space="0" w:color="auto"/>
        <w:bottom w:val="none" w:sz="0" w:space="0" w:color="auto"/>
        <w:right w:val="none" w:sz="0" w:space="0" w:color="auto"/>
      </w:divBdr>
    </w:div>
    <w:div w:id="1943225344">
      <w:bodyDiv w:val="1"/>
      <w:marLeft w:val="0"/>
      <w:marRight w:val="0"/>
      <w:marTop w:val="0"/>
      <w:marBottom w:val="0"/>
      <w:divBdr>
        <w:top w:val="none" w:sz="0" w:space="0" w:color="auto"/>
        <w:left w:val="none" w:sz="0" w:space="0" w:color="auto"/>
        <w:bottom w:val="none" w:sz="0" w:space="0" w:color="auto"/>
        <w:right w:val="none" w:sz="0" w:space="0" w:color="auto"/>
      </w:divBdr>
    </w:div>
    <w:div w:id="1977761401">
      <w:bodyDiv w:val="1"/>
      <w:marLeft w:val="0"/>
      <w:marRight w:val="0"/>
      <w:marTop w:val="0"/>
      <w:marBottom w:val="0"/>
      <w:divBdr>
        <w:top w:val="none" w:sz="0" w:space="0" w:color="auto"/>
        <w:left w:val="none" w:sz="0" w:space="0" w:color="auto"/>
        <w:bottom w:val="none" w:sz="0" w:space="0" w:color="auto"/>
        <w:right w:val="none" w:sz="0" w:space="0" w:color="auto"/>
      </w:divBdr>
    </w:div>
    <w:div w:id="1978997056">
      <w:bodyDiv w:val="1"/>
      <w:marLeft w:val="0"/>
      <w:marRight w:val="0"/>
      <w:marTop w:val="0"/>
      <w:marBottom w:val="0"/>
      <w:divBdr>
        <w:top w:val="none" w:sz="0" w:space="0" w:color="auto"/>
        <w:left w:val="none" w:sz="0" w:space="0" w:color="auto"/>
        <w:bottom w:val="none" w:sz="0" w:space="0" w:color="auto"/>
        <w:right w:val="none" w:sz="0" w:space="0" w:color="auto"/>
      </w:divBdr>
    </w:div>
    <w:div w:id="2000645682">
      <w:bodyDiv w:val="1"/>
      <w:marLeft w:val="0"/>
      <w:marRight w:val="0"/>
      <w:marTop w:val="0"/>
      <w:marBottom w:val="0"/>
      <w:divBdr>
        <w:top w:val="none" w:sz="0" w:space="0" w:color="auto"/>
        <w:left w:val="none" w:sz="0" w:space="0" w:color="auto"/>
        <w:bottom w:val="none" w:sz="0" w:space="0" w:color="auto"/>
        <w:right w:val="none" w:sz="0" w:space="0" w:color="auto"/>
      </w:divBdr>
    </w:div>
    <w:div w:id="2008438510">
      <w:bodyDiv w:val="1"/>
      <w:marLeft w:val="0"/>
      <w:marRight w:val="0"/>
      <w:marTop w:val="0"/>
      <w:marBottom w:val="0"/>
      <w:divBdr>
        <w:top w:val="none" w:sz="0" w:space="0" w:color="auto"/>
        <w:left w:val="none" w:sz="0" w:space="0" w:color="auto"/>
        <w:bottom w:val="none" w:sz="0" w:space="0" w:color="auto"/>
        <w:right w:val="none" w:sz="0" w:space="0" w:color="auto"/>
      </w:divBdr>
    </w:div>
    <w:div w:id="2008826350">
      <w:bodyDiv w:val="1"/>
      <w:marLeft w:val="0"/>
      <w:marRight w:val="0"/>
      <w:marTop w:val="0"/>
      <w:marBottom w:val="0"/>
      <w:divBdr>
        <w:top w:val="none" w:sz="0" w:space="0" w:color="auto"/>
        <w:left w:val="none" w:sz="0" w:space="0" w:color="auto"/>
        <w:bottom w:val="none" w:sz="0" w:space="0" w:color="auto"/>
        <w:right w:val="none" w:sz="0" w:space="0" w:color="auto"/>
      </w:divBdr>
    </w:div>
    <w:div w:id="2009863361">
      <w:bodyDiv w:val="1"/>
      <w:marLeft w:val="0"/>
      <w:marRight w:val="0"/>
      <w:marTop w:val="0"/>
      <w:marBottom w:val="0"/>
      <w:divBdr>
        <w:top w:val="none" w:sz="0" w:space="0" w:color="auto"/>
        <w:left w:val="none" w:sz="0" w:space="0" w:color="auto"/>
        <w:bottom w:val="none" w:sz="0" w:space="0" w:color="auto"/>
        <w:right w:val="none" w:sz="0" w:space="0" w:color="auto"/>
      </w:divBdr>
    </w:div>
    <w:div w:id="2023897448">
      <w:bodyDiv w:val="1"/>
      <w:marLeft w:val="0"/>
      <w:marRight w:val="0"/>
      <w:marTop w:val="0"/>
      <w:marBottom w:val="0"/>
      <w:divBdr>
        <w:top w:val="none" w:sz="0" w:space="0" w:color="auto"/>
        <w:left w:val="none" w:sz="0" w:space="0" w:color="auto"/>
        <w:bottom w:val="none" w:sz="0" w:space="0" w:color="auto"/>
        <w:right w:val="none" w:sz="0" w:space="0" w:color="auto"/>
      </w:divBdr>
    </w:div>
    <w:div w:id="2031107521">
      <w:bodyDiv w:val="1"/>
      <w:marLeft w:val="0"/>
      <w:marRight w:val="0"/>
      <w:marTop w:val="0"/>
      <w:marBottom w:val="0"/>
      <w:divBdr>
        <w:top w:val="none" w:sz="0" w:space="0" w:color="auto"/>
        <w:left w:val="none" w:sz="0" w:space="0" w:color="auto"/>
        <w:bottom w:val="none" w:sz="0" w:space="0" w:color="auto"/>
        <w:right w:val="none" w:sz="0" w:space="0" w:color="auto"/>
      </w:divBdr>
    </w:div>
    <w:div w:id="2031450209">
      <w:bodyDiv w:val="1"/>
      <w:marLeft w:val="0"/>
      <w:marRight w:val="0"/>
      <w:marTop w:val="0"/>
      <w:marBottom w:val="0"/>
      <w:divBdr>
        <w:top w:val="none" w:sz="0" w:space="0" w:color="auto"/>
        <w:left w:val="none" w:sz="0" w:space="0" w:color="auto"/>
        <w:bottom w:val="none" w:sz="0" w:space="0" w:color="auto"/>
        <w:right w:val="none" w:sz="0" w:space="0" w:color="auto"/>
      </w:divBdr>
    </w:div>
    <w:div w:id="2055693433">
      <w:bodyDiv w:val="1"/>
      <w:marLeft w:val="0"/>
      <w:marRight w:val="0"/>
      <w:marTop w:val="0"/>
      <w:marBottom w:val="0"/>
      <w:divBdr>
        <w:top w:val="none" w:sz="0" w:space="0" w:color="auto"/>
        <w:left w:val="none" w:sz="0" w:space="0" w:color="auto"/>
        <w:bottom w:val="none" w:sz="0" w:space="0" w:color="auto"/>
        <w:right w:val="none" w:sz="0" w:space="0" w:color="auto"/>
      </w:divBdr>
    </w:div>
    <w:div w:id="2080903926">
      <w:bodyDiv w:val="1"/>
      <w:marLeft w:val="0"/>
      <w:marRight w:val="0"/>
      <w:marTop w:val="0"/>
      <w:marBottom w:val="0"/>
      <w:divBdr>
        <w:top w:val="none" w:sz="0" w:space="0" w:color="auto"/>
        <w:left w:val="none" w:sz="0" w:space="0" w:color="auto"/>
        <w:bottom w:val="none" w:sz="0" w:space="0" w:color="auto"/>
        <w:right w:val="none" w:sz="0" w:space="0" w:color="auto"/>
      </w:divBdr>
    </w:div>
    <w:div w:id="2094427831">
      <w:bodyDiv w:val="1"/>
      <w:marLeft w:val="0"/>
      <w:marRight w:val="0"/>
      <w:marTop w:val="0"/>
      <w:marBottom w:val="0"/>
      <w:divBdr>
        <w:top w:val="none" w:sz="0" w:space="0" w:color="auto"/>
        <w:left w:val="none" w:sz="0" w:space="0" w:color="auto"/>
        <w:bottom w:val="none" w:sz="0" w:space="0" w:color="auto"/>
        <w:right w:val="none" w:sz="0" w:space="0" w:color="auto"/>
      </w:divBdr>
    </w:div>
    <w:div w:id="2100443099">
      <w:bodyDiv w:val="1"/>
      <w:marLeft w:val="0"/>
      <w:marRight w:val="0"/>
      <w:marTop w:val="0"/>
      <w:marBottom w:val="0"/>
      <w:divBdr>
        <w:top w:val="none" w:sz="0" w:space="0" w:color="auto"/>
        <w:left w:val="none" w:sz="0" w:space="0" w:color="auto"/>
        <w:bottom w:val="none" w:sz="0" w:space="0" w:color="auto"/>
        <w:right w:val="none" w:sz="0" w:space="0" w:color="auto"/>
      </w:divBdr>
    </w:div>
    <w:div w:id="2107800985">
      <w:bodyDiv w:val="1"/>
      <w:marLeft w:val="0"/>
      <w:marRight w:val="0"/>
      <w:marTop w:val="0"/>
      <w:marBottom w:val="0"/>
      <w:divBdr>
        <w:top w:val="none" w:sz="0" w:space="0" w:color="auto"/>
        <w:left w:val="none" w:sz="0" w:space="0" w:color="auto"/>
        <w:bottom w:val="none" w:sz="0" w:space="0" w:color="auto"/>
        <w:right w:val="none" w:sz="0" w:space="0" w:color="auto"/>
      </w:divBdr>
    </w:div>
    <w:div w:id="2109932535">
      <w:bodyDiv w:val="1"/>
      <w:marLeft w:val="0"/>
      <w:marRight w:val="0"/>
      <w:marTop w:val="0"/>
      <w:marBottom w:val="0"/>
      <w:divBdr>
        <w:top w:val="none" w:sz="0" w:space="0" w:color="auto"/>
        <w:left w:val="none" w:sz="0" w:space="0" w:color="auto"/>
        <w:bottom w:val="none" w:sz="0" w:space="0" w:color="auto"/>
        <w:right w:val="none" w:sz="0" w:space="0" w:color="auto"/>
      </w:divBdr>
    </w:div>
    <w:div w:id="21243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C9993-ABF8-4516-AADC-DE1826BC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307</Words>
  <Characters>1755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18</cp:revision>
  <dcterms:created xsi:type="dcterms:W3CDTF">2016-05-13T09:00:00Z</dcterms:created>
  <dcterms:modified xsi:type="dcterms:W3CDTF">2017-05-22T10:58:00Z</dcterms:modified>
</cp:coreProperties>
</file>