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6A" w:rsidRDefault="0047016A">
      <w:pPr>
        <w:rPr>
          <w:rFonts w:hint="eastAsia"/>
        </w:rPr>
      </w:pPr>
      <w:r>
        <w:rPr>
          <w:rFonts w:hint="eastAsia"/>
        </w:rPr>
        <w:t>政策企画部</w:t>
      </w:r>
    </w:p>
    <w:p w:rsidR="0018565B" w:rsidRDefault="00905E5F">
      <w:r w:rsidRPr="00905E5F">
        <w:rPr>
          <w:rFonts w:hint="eastAsia"/>
        </w:rPr>
        <w:t>28</w:t>
      </w:r>
      <w:r w:rsidRPr="00905E5F">
        <w:rPr>
          <w:rFonts w:hint="eastAsia"/>
        </w:rPr>
        <w:t>年度の部局運営にあたって</w:t>
      </w:r>
    </w:p>
    <w:p w:rsidR="00905E5F" w:rsidRDefault="00905E5F" w:rsidP="00905E5F">
      <w:r>
        <w:rPr>
          <w:rFonts w:hint="eastAsia"/>
        </w:rPr>
        <w:t>政策企画部は、施策の総合的な企画・調整を担う部局です。また、迅速、適切な意思決定が図られるよう、知事・副知事のトップマネジメントのサポートを行っています。</w:t>
      </w:r>
    </w:p>
    <w:p w:rsidR="00905E5F" w:rsidRDefault="00905E5F" w:rsidP="00905E5F">
      <w:r>
        <w:rPr>
          <w:rFonts w:hint="eastAsia"/>
        </w:rPr>
        <w:t>厳しい財政状況の中、各部局がベクトルを合わせ、組織として総合力を発揮できるよう、知恵を絞り、その要としての役割を果たしてまいります。</w:t>
      </w:r>
    </w:p>
    <w:p w:rsidR="00905E5F" w:rsidRDefault="00905E5F" w:rsidP="00905E5F">
      <w:r>
        <w:t xml:space="preserve"> </w:t>
      </w:r>
      <w:r>
        <w:rPr>
          <w:rFonts w:hint="eastAsia"/>
        </w:rPr>
        <w:t>今年度、政策企画部が重点的に取り組むテーマとしては、次の２つを設定しました。</w:t>
      </w:r>
    </w:p>
    <w:p w:rsidR="00905E5F" w:rsidRDefault="00905E5F" w:rsidP="00905E5F">
      <w:r>
        <w:rPr>
          <w:rFonts w:hint="eastAsia"/>
        </w:rPr>
        <w:t>■テーマ１：　成長エンジンを担うための大阪づくり</w:t>
      </w:r>
    </w:p>
    <w:p w:rsidR="00905E5F" w:rsidRDefault="00905E5F" w:rsidP="00905E5F">
      <w:r>
        <w:rPr>
          <w:rFonts w:hint="eastAsia"/>
        </w:rPr>
        <w:t>■テーマ２：　誰もが活躍できる安全・安心な社会の実現</w:t>
      </w:r>
    </w:p>
    <w:p w:rsidR="00905E5F" w:rsidRDefault="00905E5F" w:rsidP="00905E5F">
      <w:r>
        <w:rPr>
          <w:rFonts w:hint="eastAsia"/>
        </w:rPr>
        <w:t>「成長エンジンを担うための大阪づくり」では、副首都推進局と連携した「副首都・大阪」の確立に向けた取組み、府市で一体化した「大阪の成長戦略」を着実に進めます。あわせて、</w:t>
      </w:r>
      <w:r>
        <w:rPr>
          <w:rFonts w:hint="eastAsia"/>
        </w:rPr>
        <w:t>2025</w:t>
      </w:r>
      <w:r>
        <w:rPr>
          <w:rFonts w:hint="eastAsia"/>
        </w:rPr>
        <w:t>年の国際博覧会の大阪誘致、国家戦略特区を活用した大胆な規制改革、都市機能を支える広域交通インフラの整備促進・利活用に向けた取組みを進めます。</w:t>
      </w:r>
    </w:p>
    <w:p w:rsidR="00905E5F" w:rsidRDefault="00905E5F" w:rsidP="00905E5F">
      <w:r>
        <w:rPr>
          <w:rFonts w:hint="eastAsia"/>
        </w:rPr>
        <w:t>「誰もが活躍できる安全・安心な社会の実現」では、今後本格的に到来が予想される人口減少・超高齢社会への対応策として策定した「大阪府まち・ひと・しごと創生総合戦略」、そして、「大阪府強靭化地域計画」を着実に進められるよう、関係部局としっかりと連携した取組みを進めます。</w:t>
      </w:r>
    </w:p>
    <w:p w:rsidR="00905E5F" w:rsidRDefault="00905E5F" w:rsidP="00905E5F">
      <w:r>
        <w:rPr>
          <w:rFonts w:hint="eastAsia"/>
        </w:rPr>
        <w:t>成長の種を蒔き、その芽を大切に育てていく。そして、成長をめざすことで、その成果を府民福祉の向上へとつなげていく。</w:t>
      </w:r>
    </w:p>
    <w:p w:rsidR="00D20CFA" w:rsidRDefault="00905E5F" w:rsidP="00905E5F">
      <w:r>
        <w:rPr>
          <w:rFonts w:hint="eastAsia"/>
        </w:rPr>
        <w:t>成長と安全・安心の「よき循環」により、豊かな大阪の実現をめざす。この大きな目標に向かい</w:t>
      </w:r>
      <w:r w:rsidR="0047016A">
        <w:rPr>
          <w:rFonts w:hint="eastAsia"/>
        </w:rPr>
        <w:t>、一つひとつのミッションを、着実に進めていきたいと考えています。</w:t>
      </w:r>
    </w:p>
    <w:p w:rsidR="00D20CFA" w:rsidRDefault="00D20CFA" w:rsidP="00D20CFA">
      <w:bookmarkStart w:id="0" w:name="_GoBack"/>
      <w:bookmarkEnd w:id="0"/>
      <w:r w:rsidRPr="003A1902">
        <w:rPr>
          <w:rFonts w:hint="eastAsia"/>
        </w:rPr>
        <w:t>部局の施策概要と</w:t>
      </w:r>
      <w:r w:rsidRPr="003A1902">
        <w:rPr>
          <w:rFonts w:hint="eastAsia"/>
        </w:rPr>
        <w:t>28</w:t>
      </w:r>
      <w:r w:rsidRPr="003A1902">
        <w:rPr>
          <w:rFonts w:hint="eastAsia"/>
        </w:rPr>
        <w:t>年度の主な取組み</w:t>
      </w:r>
    </w:p>
    <w:p w:rsidR="00D20CFA" w:rsidRPr="003A1902" w:rsidRDefault="00D20CFA" w:rsidP="00D20CFA">
      <w:pPr>
        <w:pStyle w:val="Web"/>
        <w:spacing w:before="0" w:beforeAutospacing="0" w:after="0" w:afterAutospacing="0"/>
        <w:textAlignment w:val="baseline"/>
        <w:rPr>
          <w:rFonts w:asciiTheme="minorEastAsia" w:eastAsiaTheme="minorEastAsia" w:hAnsiTheme="minorEastAsia"/>
          <w:sz w:val="21"/>
          <w:szCs w:val="21"/>
        </w:rPr>
      </w:pPr>
      <w:r w:rsidRPr="003A1902">
        <w:rPr>
          <w:rFonts w:asciiTheme="minorEastAsia" w:eastAsiaTheme="minorEastAsia" w:hAnsiTheme="minorEastAsia" w:cs="Meiryo UI" w:hint="eastAsia"/>
          <w:color w:val="000000"/>
          <w:kern w:val="24"/>
          <w:sz w:val="21"/>
          <w:szCs w:val="21"/>
        </w:rPr>
        <w:t>政策企画部では、組織として総合力が発揮できるよう、施策の総合的な企画・調整を行うとともに、知事・副知事のトップマネジメントのサポートを行っています。</w:t>
      </w:r>
    </w:p>
    <w:p w:rsidR="00D20CFA" w:rsidRPr="003A1902" w:rsidRDefault="00D20CFA" w:rsidP="00D20CFA">
      <w:pPr>
        <w:pStyle w:val="Web"/>
        <w:spacing w:before="0" w:beforeAutospacing="0" w:after="0" w:afterAutospacing="0"/>
        <w:textAlignment w:val="baseline"/>
        <w:rPr>
          <w:rFonts w:asciiTheme="minorEastAsia" w:eastAsiaTheme="minorEastAsia" w:hAnsiTheme="minorEastAsia"/>
          <w:sz w:val="21"/>
          <w:szCs w:val="21"/>
        </w:rPr>
      </w:pPr>
      <w:r w:rsidRPr="003A1902">
        <w:rPr>
          <w:rFonts w:asciiTheme="minorEastAsia" w:eastAsiaTheme="minorEastAsia" w:hAnsiTheme="minorEastAsia" w:cs="Meiryo UI" w:hint="eastAsia"/>
          <w:color w:val="000000"/>
          <w:kern w:val="24"/>
          <w:sz w:val="21"/>
          <w:szCs w:val="21"/>
        </w:rPr>
        <w:t>平成28年度は、「成長と安全・安心のよき循環」による「豊かな大阪」の実現を目指し、次のテーマに重点的に取り組みます。</w:t>
      </w:r>
    </w:p>
    <w:p w:rsidR="00D20CFA" w:rsidRDefault="00D20CFA" w:rsidP="00D20CFA">
      <w:r w:rsidRPr="003A1902">
        <w:rPr>
          <w:rFonts w:hint="eastAsia"/>
        </w:rPr>
        <w:t>テーマ１：成長エンジンを担うための大阪づくり</w:t>
      </w:r>
    </w:p>
    <w:p w:rsidR="00D20CFA" w:rsidRDefault="00D20CFA" w:rsidP="00D20CFA">
      <w:r>
        <w:rPr>
          <w:rFonts w:hint="eastAsia"/>
        </w:rPr>
        <w:t>イノベーションの創出や広域交通インフラの整備促進などにより、日本の成長をけん引する東西二極の一極として、「大阪の成長」の実現をめざします。</w:t>
      </w:r>
    </w:p>
    <w:p w:rsidR="00D20CFA" w:rsidRDefault="00D20CFA" w:rsidP="00D20CFA">
      <w:r>
        <w:rPr>
          <w:rFonts w:hint="eastAsia"/>
        </w:rPr>
        <w:t>〔具体的な取組み〕</w:t>
      </w:r>
    </w:p>
    <w:p w:rsidR="00D20CFA" w:rsidRDefault="00D20CFA" w:rsidP="00D20CFA">
      <w:r>
        <w:rPr>
          <w:rFonts w:hint="eastAsia"/>
        </w:rPr>
        <w:t>■「副首都・大阪」の確立に向けた取組み</w:t>
      </w:r>
    </w:p>
    <w:p w:rsidR="00D20CFA" w:rsidRDefault="00D20CFA" w:rsidP="00D20CFA">
      <w:r>
        <w:rPr>
          <w:rFonts w:hint="eastAsia"/>
        </w:rPr>
        <w:t>■「大阪の成長戦略」の着実な推進</w:t>
      </w:r>
    </w:p>
    <w:p w:rsidR="00D20CFA" w:rsidRDefault="00D20CFA" w:rsidP="00D20CFA">
      <w:r>
        <w:rPr>
          <w:rFonts w:hint="eastAsia"/>
        </w:rPr>
        <w:t>■</w:t>
      </w:r>
      <w:r>
        <w:rPr>
          <w:rFonts w:hint="eastAsia"/>
        </w:rPr>
        <w:t>2025</w:t>
      </w:r>
      <w:r>
        <w:rPr>
          <w:rFonts w:hint="eastAsia"/>
        </w:rPr>
        <w:t>年の国際博覧会の大阪誘致に向けた取組み</w:t>
      </w:r>
    </w:p>
    <w:p w:rsidR="00D20CFA" w:rsidRDefault="00D20CFA" w:rsidP="00D20CFA">
      <w:r>
        <w:rPr>
          <w:rFonts w:hint="eastAsia"/>
        </w:rPr>
        <w:t>■国家戦略特区を活用した規制改革の推進</w:t>
      </w:r>
    </w:p>
    <w:p w:rsidR="00D20CFA" w:rsidRDefault="00D20CFA" w:rsidP="00D20CFA">
      <w:r>
        <w:rPr>
          <w:rFonts w:hint="eastAsia"/>
        </w:rPr>
        <w:t>■広域交通インフラの整備促進・利活用に向けた取組み</w:t>
      </w:r>
    </w:p>
    <w:p w:rsidR="00D20CFA" w:rsidRDefault="00D20CFA" w:rsidP="00D20CFA">
      <w:r w:rsidRPr="003A1902">
        <w:rPr>
          <w:rFonts w:hint="eastAsia"/>
        </w:rPr>
        <w:t>テーマ２：誰もが活躍できる安全・安心な社会の実現</w:t>
      </w:r>
    </w:p>
    <w:p w:rsidR="00D20CFA" w:rsidRDefault="00D20CFA" w:rsidP="00D20CFA">
      <w:r>
        <w:rPr>
          <w:rFonts w:hint="eastAsia"/>
        </w:rPr>
        <w:t>人口減少・超高齢社会に的確に対応し、誰もが安心して暮らせる持続可能な社会の実現をめざします。</w:t>
      </w:r>
    </w:p>
    <w:p w:rsidR="00D20CFA" w:rsidRDefault="00D20CFA" w:rsidP="00D20CFA">
      <w:r>
        <w:rPr>
          <w:rFonts w:hint="eastAsia"/>
        </w:rPr>
        <w:t>〔具体的な取組み〕</w:t>
      </w:r>
    </w:p>
    <w:p w:rsidR="00D20CFA" w:rsidRDefault="00D20CFA" w:rsidP="00D20CFA">
      <w:r>
        <w:rPr>
          <w:rFonts w:hint="eastAsia"/>
        </w:rPr>
        <w:t>■「大阪府まち・ひと・しごと創生総合戦略」に基づく地方創生の取組み</w:t>
      </w:r>
    </w:p>
    <w:p w:rsidR="00D20CFA" w:rsidRDefault="00D20CFA" w:rsidP="00D20CFA">
      <w:r>
        <w:rPr>
          <w:rFonts w:hint="eastAsia"/>
        </w:rPr>
        <w:t>■「大阪府強靭化地域計画」の着実な推進</w:t>
      </w:r>
    </w:p>
    <w:p w:rsidR="00D20CFA" w:rsidRPr="003A1902" w:rsidRDefault="00D20CFA" w:rsidP="00D20CFA">
      <w:r>
        <w:rPr>
          <w:rFonts w:hint="eastAsia"/>
        </w:rPr>
        <w:t>※</w:t>
      </w:r>
      <w:r w:rsidRPr="003A1902">
        <w:rPr>
          <w:rFonts w:hint="eastAsia"/>
        </w:rPr>
        <w:t>知事の直轄体制として、危機管理に関する事務の統括、安全なまちづくり及び青少年施策に関する事務は危機管理監が担当します。</w:t>
      </w:r>
    </w:p>
    <w:p w:rsidR="00D20CFA" w:rsidRPr="00D20CFA" w:rsidRDefault="00D20CFA" w:rsidP="00905E5F"/>
    <w:sectPr w:rsidR="00D20CFA" w:rsidRPr="00D20C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5F"/>
    <w:rsid w:val="0018565B"/>
    <w:rsid w:val="004528FC"/>
    <w:rsid w:val="0047016A"/>
    <w:rsid w:val="00905E5F"/>
    <w:rsid w:val="00D2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0C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0C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2016-05-13T08:04:00Z</dcterms:created>
  <dcterms:modified xsi:type="dcterms:W3CDTF">2016-12-06T01:52:00Z</dcterms:modified>
</cp:coreProperties>
</file>