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F0" w:rsidRDefault="003A5BF0" w:rsidP="00900CA3">
      <w:pPr>
        <w:jc w:val="center"/>
        <w:rPr>
          <w:rFonts w:asciiTheme="majorEastAsia" w:eastAsiaTheme="majorEastAsia" w:hAnsiTheme="majorEastAsia"/>
          <w:sz w:val="28"/>
          <w:szCs w:val="28"/>
        </w:rPr>
      </w:pPr>
      <w:r w:rsidRPr="000012EF">
        <w:rPr>
          <w:rFonts w:ascii="ＭＳ Ｐゴシック" w:eastAsia="ＭＳ Ｐゴシック" w:hAnsi="ＭＳ Ｐゴシック" w:hint="eastAsia"/>
          <w:b/>
          <w:noProof/>
          <w:szCs w:val="21"/>
        </w:rPr>
        <mc:AlternateContent>
          <mc:Choice Requires="wps">
            <w:drawing>
              <wp:anchor distT="0" distB="0" distL="114300" distR="114300" simplePos="0" relativeHeight="251676672" behindDoc="0" locked="0" layoutInCell="1" allowOverlap="1" wp14:anchorId="5D46E5FD" wp14:editId="03F2047D">
                <wp:simplePos x="0" y="0"/>
                <wp:positionH relativeFrom="column">
                  <wp:posOffset>5465445</wp:posOffset>
                </wp:positionH>
                <wp:positionV relativeFrom="paragraph">
                  <wp:posOffset>77470</wp:posOffset>
                </wp:positionV>
                <wp:extent cx="115252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ysClr val="window" lastClr="FFFFFF"/>
                        </a:solidFill>
                        <a:ln w="6350">
                          <a:solidFill>
                            <a:prstClr val="black"/>
                          </a:solidFill>
                        </a:ln>
                        <a:effectLst/>
                      </wps:spPr>
                      <wps:txbx>
                        <w:txbxContent>
                          <w:p w:rsidR="004030A2" w:rsidRPr="004B6780" w:rsidRDefault="004030A2" w:rsidP="004030A2">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w:t>
                            </w:r>
                            <w:r w:rsidR="00E60FBB">
                              <w:rPr>
                                <w:rFonts w:asciiTheme="majorEastAsia" w:eastAsiaTheme="majorEastAsia" w:hAnsiTheme="majorEastAsia" w:hint="eastAsia"/>
                                <w:sz w:val="28"/>
                                <w:szCs w:val="28"/>
                              </w:rPr>
                              <w:t>４</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E5FD" id="_x0000_t202" coordsize="21600,21600" o:spt="202" path="m,l,21600r21600,l21600,xe">
                <v:stroke joinstyle="miter"/>
                <v:path gradientshapeok="t" o:connecttype="rect"/>
              </v:shapetype>
              <v:shape id="テキスト ボックス 8" o:spid="_x0000_s1026" type="#_x0000_t202" style="position:absolute;left:0;text-align:left;margin-left:430.35pt;margin-top:6.1pt;width:90.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" fillcolor="window" strokeweight=".5pt">
                <v:textbox inset=",0,,0">
                  <w:txbxContent>
                    <w:p w:rsidR="004030A2" w:rsidRPr="004B6780" w:rsidRDefault="004030A2" w:rsidP="004030A2">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w:t>
                      </w:r>
                      <w:r w:rsidR="00E60FBB">
                        <w:rPr>
                          <w:rFonts w:asciiTheme="majorEastAsia" w:eastAsiaTheme="majorEastAsia" w:hAnsiTheme="majorEastAsia" w:hint="eastAsia"/>
                          <w:sz w:val="28"/>
                          <w:szCs w:val="28"/>
                        </w:rPr>
                        <w:t>４</w:t>
                      </w:r>
                    </w:p>
                  </w:txbxContent>
                </v:textbox>
              </v:shape>
            </w:pict>
          </mc:Fallback>
        </mc:AlternateContent>
      </w:r>
    </w:p>
    <w:p w:rsidR="00900CA3" w:rsidRPr="004454A5" w:rsidRDefault="00727600" w:rsidP="00900CA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都市公園</w:t>
      </w:r>
      <w:r w:rsidR="000A12D0"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1137DC" w:rsidRDefault="001137DC" w:rsidP="00900CA3">
      <w:pPr>
        <w:jc w:val="left"/>
        <w:rPr>
          <w:rFonts w:ascii="ＭＳ Ｐゴシック" w:eastAsia="ＭＳ Ｐゴシック" w:hAnsi="ＭＳ Ｐゴシック"/>
          <w:b/>
          <w:szCs w:val="21"/>
          <w:shd w:val="pct15" w:color="auto" w:fill="FFFFFF"/>
        </w:rPr>
      </w:pPr>
    </w:p>
    <w:p w:rsidR="00D42B06" w:rsidRPr="00236C9B"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21751A" w:rsidRDefault="00D84609" w:rsidP="0021751A">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Pr="0021751A">
        <w:rPr>
          <w:rFonts w:asciiTheme="minorEastAsia" w:hAnsiTheme="minorEastAsia" w:hint="eastAsia"/>
          <w:szCs w:val="21"/>
          <w:u w:val="single"/>
        </w:rPr>
        <w:t>指定管理者</w:t>
      </w:r>
      <w:r w:rsidR="00FB09D7" w:rsidRPr="0021751A">
        <w:rPr>
          <w:rFonts w:asciiTheme="minorEastAsia" w:hAnsiTheme="minorEastAsia" w:hint="eastAsia"/>
          <w:szCs w:val="21"/>
          <w:u w:val="single"/>
        </w:rPr>
        <w:t>の</w:t>
      </w:r>
      <w:r w:rsidRPr="0021751A">
        <w:rPr>
          <w:rFonts w:asciiTheme="minorEastAsia" w:hAnsiTheme="minorEastAsia" w:hint="eastAsia"/>
          <w:szCs w:val="21"/>
          <w:u w:val="single"/>
        </w:rPr>
        <w:t>業務の改善点</w:t>
      </w:r>
      <w:r w:rsidR="0021751A">
        <w:rPr>
          <w:rFonts w:asciiTheme="minorEastAsia" w:hAnsiTheme="minorEastAsia" w:hint="eastAsia"/>
          <w:szCs w:val="21"/>
          <w:u w:val="single"/>
        </w:rPr>
        <w:t>等</w:t>
      </w:r>
      <w:r w:rsidR="008465B1" w:rsidRPr="0021751A">
        <w:rPr>
          <w:rFonts w:asciiTheme="minorEastAsia" w:hAnsiTheme="minorEastAsia" w:hint="eastAsia"/>
          <w:szCs w:val="21"/>
          <w:u w:val="single"/>
        </w:rPr>
        <w:t>について、</w:t>
      </w:r>
      <w:r w:rsidRPr="0021751A">
        <w:rPr>
          <w:rFonts w:asciiTheme="minorEastAsia" w:hAnsiTheme="minorEastAsia" w:hint="eastAsia"/>
          <w:szCs w:val="21"/>
          <w:u w:val="single"/>
        </w:rPr>
        <w:t>府に指摘</w:t>
      </w:r>
      <w:r w:rsidR="00FB09D7" w:rsidRPr="0021751A">
        <w:rPr>
          <w:rFonts w:asciiTheme="minorEastAsia" w:hAnsiTheme="minorEastAsia" w:hint="eastAsia"/>
          <w:szCs w:val="21"/>
          <w:u w:val="single"/>
        </w:rPr>
        <w:t>・提言</w:t>
      </w:r>
      <w:r w:rsidR="00FB09D7" w:rsidRPr="0021751A">
        <w:rPr>
          <w:rFonts w:asciiTheme="minorEastAsia" w:hAnsiTheme="minorEastAsia" w:hint="eastAsia"/>
          <w:szCs w:val="21"/>
        </w:rPr>
        <w:t>を行う</w:t>
      </w:r>
      <w:r w:rsidRPr="0021751A">
        <w:rPr>
          <w:rFonts w:asciiTheme="minorEastAsia" w:hAnsiTheme="minorEastAsia" w:hint="eastAsia"/>
          <w:szCs w:val="21"/>
        </w:rPr>
        <w:t>。</w:t>
      </w: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7E010875" wp14:editId="08AE6E63">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0875" id="テキスト ボックス 7" o:spid="_x0000_s1027"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43qgIAAKI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26CD8570" wp14:editId="3584D961">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85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8"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G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bu+MQJ+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Byr/IG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4384" behindDoc="0" locked="0" layoutInCell="1" allowOverlap="1" wp14:anchorId="529EBB1E" wp14:editId="2E7D5A65">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AB9DDC" id="_x0000_t32" coordsize="21600,21600" o:spt="32" o:oned="t" path="m,l21600,21600e" filled="f">
                <v:path arrowok="t" fillok="f" o:connecttype="none"/>
                <o:lock v:ext="edit" shapetype="t"/>
              </v:shapetype>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D625C5"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54864F2D" wp14:editId="3F9841E5">
                <wp:simplePos x="0" y="0"/>
                <wp:positionH relativeFrom="column">
                  <wp:posOffset>3330575</wp:posOffset>
                </wp:positionH>
                <wp:positionV relativeFrom="paragraph">
                  <wp:posOffset>25400</wp:posOffset>
                </wp:positionV>
                <wp:extent cx="670560" cy="1251585"/>
                <wp:effectExtent l="38100" t="38100" r="34290" b="247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125158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F9F0A" id="AutoShape 16" o:spid="_x0000_s1026" type="#_x0000_t32" style="position:absolute;left:0;text-align:left;margin-left:262.25pt;margin-top:2pt;width:52.8pt;height:9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">
                <v:stroke startarrow="block"/>
              </v:shape>
            </w:pict>
          </mc:Fallback>
        </mc:AlternateContent>
      </w:r>
      <w:r w:rsidR="00F70E80">
        <w:rPr>
          <w:noProof/>
        </w:rPr>
        <mc:AlternateContent>
          <mc:Choice Requires="wps">
            <w:drawing>
              <wp:anchor distT="0" distB="0" distL="114300" distR="114300" simplePos="0" relativeHeight="251663360" behindDoc="0" locked="0" layoutInCell="1" allowOverlap="1" wp14:anchorId="699BB35A" wp14:editId="153C6D92">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BB35A" id="Oval 211" o:spid="_x0000_s1029"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CT6kvc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A05855" w:rsidP="00A05855">
      <w:pPr>
        <w:rPr>
          <w:rFonts w:ascii="Century" w:eastAsia="ＭＳ 明朝" w:hAnsi="Century" w:cs="Times New Roman"/>
          <w:szCs w:val="24"/>
        </w:rPr>
      </w:pPr>
    </w:p>
    <w:p w:rsidR="00A05855" w:rsidRPr="00A05855" w:rsidRDefault="00D625C5" w:rsidP="00EC43D6">
      <w:pPr>
        <w:ind w:firstLineChars="300" w:firstLine="630"/>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2F33EAF" wp14:editId="18B8803D">
                <wp:simplePos x="0" y="0"/>
                <wp:positionH relativeFrom="column">
                  <wp:posOffset>1329690</wp:posOffset>
                </wp:positionH>
                <wp:positionV relativeFrom="paragraph">
                  <wp:posOffset>27940</wp:posOffset>
                </wp:positionV>
                <wp:extent cx="706120" cy="847725"/>
                <wp:effectExtent l="38100" t="0" r="17780" b="4762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8477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3379" id="AutoShape 227" o:spid="_x0000_s1026" type="#_x0000_t32" style="position:absolute;left:0;text-align:left;margin-left:104.7pt;margin-top:2.2pt;width:55.6pt;height:6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" strokeweight="2pt">
                <v:stroke endarrow="block"/>
              </v:shape>
            </w:pict>
          </mc:Fallback>
        </mc:AlternateContent>
      </w:r>
      <w:r w:rsidR="00EC43D6" w:rsidRPr="00A05855">
        <w:rPr>
          <w:rFonts w:ascii="HG丸ｺﾞｼｯｸM-PRO" w:eastAsia="HG丸ｺﾞｼｯｸM-PRO" w:hAnsi="HG丸ｺﾞｼｯｸM-PRO" w:cs="Times New Roman" w:hint="eastAsia"/>
          <w:szCs w:val="24"/>
        </w:rPr>
        <w:t>③ヒアリング</w:t>
      </w:r>
      <w:r w:rsidR="00A3699C">
        <w:rPr>
          <w:noProof/>
        </w:rPr>
        <mc:AlternateContent>
          <mc:Choice Requires="wps">
            <w:drawing>
              <wp:anchor distT="0" distB="0" distL="114300" distR="114300" simplePos="0" relativeHeight="251673600" behindDoc="0" locked="0" layoutInCell="1" allowOverlap="1" wp14:anchorId="2F2422AB" wp14:editId="1852D383">
                <wp:simplePos x="0" y="0"/>
                <wp:positionH relativeFrom="column">
                  <wp:posOffset>3679413</wp:posOffset>
                </wp:positionH>
                <wp:positionV relativeFrom="paragraph">
                  <wp:posOffset>197485</wp:posOffset>
                </wp:positionV>
                <wp:extent cx="1519555" cy="40449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04495"/>
                        </a:xfrm>
                        <a:prstGeom prst="rect">
                          <a:avLst/>
                        </a:prstGeom>
                        <a:noFill/>
                        <a:ln>
                          <a:noFill/>
                        </a:ln>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422AB" id="Text Box 17" o:spid="_x0000_s1030" type="#_x0000_t202" style="position:absolute;left:0;text-align:left;margin-left:289.7pt;margin-top:15.55pt;width:119.6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" filled="f"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p>
    <w:p w:rsidR="00A05855" w:rsidRPr="00A05855" w:rsidRDefault="00A05855" w:rsidP="00A05855">
      <w:pPr>
        <w:rPr>
          <w:rFonts w:ascii="HG丸ｺﾞｼｯｸM-PRO" w:eastAsia="HG丸ｺﾞｼｯｸM-PRO" w:hAnsi="HG丸ｺﾞｼｯｸM-PRO" w:cs="Times New Roman"/>
          <w:szCs w:val="24"/>
        </w:rPr>
      </w:pPr>
      <w:r w:rsidRPr="00A05855">
        <w:rPr>
          <w:rFonts w:ascii="Century" w:eastAsia="ＭＳ 明朝" w:hAnsi="Century"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r w:rsidR="00EC43D6">
        <w:rPr>
          <w:rFonts w:ascii="HG丸ｺﾞｼｯｸM-PRO" w:eastAsia="HG丸ｺﾞｼｯｸM-PRO" w:hAnsi="HG丸ｺﾞｼｯｸM-PRO"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r w:rsidR="00EC43D6" w:rsidRPr="00A05855">
        <w:rPr>
          <w:rFonts w:ascii="HG丸ｺﾞｼｯｸM-PRO" w:eastAsia="HG丸ｺﾞｼｯｸM-PRO" w:hAnsi="HG丸ｺﾞｼｯｸM-PRO" w:cs="Times New Roman" w:hint="eastAsia"/>
          <w:szCs w:val="24"/>
        </w:rPr>
        <w:t>②報告</w:t>
      </w: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3C8916D1" wp14:editId="723D1BAD">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916D1" id="Oval 226" o:spid="_x0000_s1031"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G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4&#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bAJsG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EC43D6">
      <w:pPr>
        <w:ind w:firstLineChars="1650" w:firstLine="346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2D5BAE31" wp14:editId="31364852">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AE31" id="AutoShape 210" o:spid="_x0000_s1032"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JLMy3T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814650" wp14:editId="1C731A58">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4650" id="AutoShape 209" o:spid="_x0000_s1033"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06C66D0D" wp14:editId="05523F5A">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01A3C"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3F5518F1" wp14:editId="3EAAA6B3">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EDDEB"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33C9F001" wp14:editId="65091B12">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9F001" id="Oval 216" o:spid="_x0000_s1034"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29607109" wp14:editId="73DD2488">
                <wp:simplePos x="0" y="0"/>
                <wp:positionH relativeFrom="column">
                  <wp:posOffset>3031490</wp:posOffset>
                </wp:positionH>
                <wp:positionV relativeFrom="paragraph">
                  <wp:posOffset>2317</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07109" id="Oval 217" o:spid="_x0000_s1035" style="position:absolute;left:0;text-align:left;margin-left:238.7pt;margin-top:.2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C60799" w:rsidRPr="00A05855" w:rsidRDefault="00C60799"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3699C" w:rsidRPr="00D5641B" w:rsidRDefault="00A05855" w:rsidP="00D5641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3699C" w:rsidRPr="00D5641B" w:rsidRDefault="00F9543C" w:rsidP="00D5641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Pr="00F9543C" w:rsidRDefault="00AF294A" w:rsidP="00900CA3">
      <w:pPr>
        <w:jc w:val="left"/>
        <w:rPr>
          <w:rFonts w:ascii="ＭＳ Ｐゴシック" w:eastAsia="ＭＳ Ｐゴシック" w:hAnsi="ＭＳ Ｐゴシック"/>
          <w:b/>
          <w:szCs w:val="21"/>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AF294A" w:rsidRDefault="00AF294A" w:rsidP="000B2EF7">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Pr="00FA230D">
        <w:rPr>
          <w:rFonts w:ascii="ＭＳ Ｐ明朝" w:eastAsia="ＭＳ Ｐ明朝" w:hAnsi="ＭＳ Ｐ明朝" w:hint="eastAsia"/>
          <w:szCs w:val="21"/>
          <w:u w:val="single"/>
        </w:rPr>
        <w:t>平成</w:t>
      </w:r>
      <w:r w:rsidR="00A95230">
        <w:rPr>
          <w:rFonts w:ascii="ＭＳ Ｐ明朝" w:eastAsia="ＭＳ Ｐ明朝" w:hAnsi="ＭＳ Ｐ明朝" w:hint="eastAsia"/>
          <w:szCs w:val="21"/>
          <w:u w:val="single"/>
        </w:rPr>
        <w:t>31</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４</w:t>
      </w:r>
      <w:r w:rsidRPr="00FA230D">
        <w:rPr>
          <w:rFonts w:ascii="ＭＳ Ｐ明朝" w:eastAsia="ＭＳ Ｐ明朝" w:hAnsi="ＭＳ Ｐ明朝" w:hint="eastAsia"/>
          <w:szCs w:val="21"/>
          <w:u w:val="single"/>
        </w:rPr>
        <w:t>月以降から評価時点（</w:t>
      </w:r>
      <w:r w:rsidR="00A95230">
        <w:rPr>
          <w:rFonts w:ascii="ＭＳ Ｐ明朝" w:eastAsia="ＭＳ Ｐ明朝" w:hAnsi="ＭＳ Ｐ明朝" w:hint="eastAsia"/>
          <w:szCs w:val="21"/>
          <w:u w:val="single"/>
        </w:rPr>
        <w:t>令和元</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１１</w:t>
      </w:r>
      <w:r w:rsidRPr="00FA230D">
        <w:rPr>
          <w:rFonts w:ascii="ＭＳ Ｐ明朝" w:eastAsia="ＭＳ Ｐ明朝" w:hAnsi="ＭＳ Ｐ明朝" w:hint="eastAsia"/>
          <w:szCs w:val="21"/>
          <w:u w:val="single"/>
        </w:rPr>
        <w:t>月末）までの指定管理業務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4030A2">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A95230" w:rsidRPr="00A95230">
        <w:rPr>
          <w:rFonts w:ascii="ＭＳ Ｐ明朝" w:eastAsia="ＭＳ Ｐ明朝" w:hAnsi="ＭＳ Ｐ明朝" w:hint="eastAsia"/>
          <w:szCs w:val="21"/>
          <w:u w:val="single"/>
        </w:rPr>
        <w:t>令和元</w:t>
      </w:r>
      <w:r w:rsidR="00E40FDF" w:rsidRPr="00A95230">
        <w:rPr>
          <w:rFonts w:ascii="ＭＳ Ｐ明朝" w:eastAsia="ＭＳ Ｐ明朝" w:hAnsi="ＭＳ Ｐ明朝" w:hint="eastAsia"/>
          <w:szCs w:val="21"/>
          <w:u w:val="single"/>
        </w:rPr>
        <w:t>年</w:t>
      </w:r>
      <w:r w:rsidR="00E40FDF" w:rsidRPr="00E40FDF">
        <w:rPr>
          <w:rFonts w:ascii="ＭＳ Ｐ明朝" w:eastAsia="ＭＳ Ｐ明朝" w:hAnsi="ＭＳ Ｐ明朝" w:hint="eastAsia"/>
          <w:szCs w:val="21"/>
          <w:u w:val="single"/>
        </w:rPr>
        <w:t>度の</w:t>
      </w:r>
      <w:r w:rsidRPr="00FA230D">
        <w:rPr>
          <w:rFonts w:ascii="ＭＳ Ｐ明朝" w:eastAsia="ＭＳ Ｐ明朝" w:hAnsi="ＭＳ Ｐ明朝" w:hint="eastAsia"/>
          <w:szCs w:val="21"/>
          <w:u w:val="single"/>
        </w:rPr>
        <w:t>評価票の評価項目の構成（案）は、別添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A95230">
        <w:rPr>
          <w:rFonts w:ascii="ＭＳ Ｐ明朝" w:eastAsia="ＭＳ Ｐ明朝" w:hAnsi="ＭＳ Ｐ明朝" w:hint="eastAsia"/>
          <w:szCs w:val="21"/>
          <w:u w:val="single"/>
          <w:bdr w:val="single" w:sz="4" w:space="0" w:color="auto"/>
        </w:rPr>
        <w:t>６</w:t>
      </w:r>
      <w:r w:rsidR="00704516">
        <w:rPr>
          <w:rFonts w:ascii="ＭＳ Ｐ明朝" w:eastAsia="ＭＳ Ｐ明朝" w:hAnsi="ＭＳ Ｐ明朝" w:hint="eastAsia"/>
          <w:szCs w:val="21"/>
          <w:u w:val="single"/>
          <w:bdr w:val="single" w:sz="4" w:space="0" w:color="auto"/>
        </w:rPr>
        <w:t>－１</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AF294A" w:rsidRDefault="00AF294A"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Pr="00EE36C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0A12D0">
      <w:pPr>
        <w:ind w:firstLineChars="100" w:firstLine="211"/>
        <w:jc w:val="left"/>
        <w:rPr>
          <w:rFonts w:ascii="ＭＳ Ｐゴシック" w:eastAsia="ＭＳ Ｐゴシック" w:hAnsi="ＭＳ Ｐゴシック"/>
          <w:b/>
          <w:szCs w:val="21"/>
        </w:rPr>
      </w:pPr>
    </w:p>
    <w:p w:rsidR="00E40FDF" w:rsidRDefault="002247E2" w:rsidP="000A12D0">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B25252" w:rsidRPr="004454A5" w:rsidRDefault="00AC2D3E" w:rsidP="002A437D">
      <w:pPr>
        <w:spacing w:line="240" w:lineRule="exact"/>
        <w:ind w:leftChars="202" w:left="529"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自己評価は、</w:t>
      </w:r>
      <w:r w:rsidR="00B2525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B2525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2247E2"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r w:rsidR="0088354F">
        <w:rPr>
          <w:rFonts w:ascii="ＭＳ Ｐ明朝" w:eastAsia="ＭＳ Ｐ明朝" w:hAnsi="ＭＳ Ｐ明朝" w:hint="eastAsia"/>
          <w:szCs w:val="21"/>
        </w:rPr>
        <w:t>また、必要に応じて、自己評価理由が分かる資料を添付する。</w:t>
      </w:r>
    </w:p>
    <w:p w:rsidR="002A437D" w:rsidRDefault="00A93C12" w:rsidP="002A437D">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sidR="004651DE">
        <w:rPr>
          <w:rFonts w:ascii="ＭＳ Ｐ明朝" w:eastAsia="ＭＳ Ｐ明朝" w:hAnsi="ＭＳ Ｐ明朝" w:hint="eastAsia"/>
          <w:szCs w:val="21"/>
        </w:rPr>
        <w:t>評価の目安</w:t>
      </w:r>
    </w:p>
    <w:p w:rsidR="00AC3488" w:rsidRDefault="00A93C12"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「Ｓ」</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優良</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78665E" w:rsidRPr="0078665E">
        <w:rPr>
          <w:rFonts w:ascii="ＭＳ Ｐ明朝" w:eastAsia="ＭＳ Ｐ明朝" w:hAnsi="ＭＳ Ｐ明朝" w:hint="eastAsia"/>
          <w:szCs w:val="21"/>
        </w:rPr>
        <w:t>提案以上</w:t>
      </w:r>
      <w:r w:rsidR="0078665E">
        <w:rPr>
          <w:rFonts w:ascii="ＭＳ Ｐ明朝" w:eastAsia="ＭＳ Ｐ明朝" w:hAnsi="ＭＳ Ｐ明朝" w:hint="eastAsia"/>
          <w:szCs w:val="21"/>
        </w:rPr>
        <w:t>、または、管理水準を大きく上回る</w:t>
      </w:r>
      <w:r w:rsidR="0078665E" w:rsidRPr="0078665E">
        <w:rPr>
          <w:rFonts w:ascii="ＭＳ Ｐ明朝" w:eastAsia="ＭＳ Ｐ明朝" w:hAnsi="ＭＳ Ｐ明朝" w:hint="eastAsia"/>
          <w:szCs w:val="21"/>
        </w:rPr>
        <w:t>取組み</w:t>
      </w:r>
      <w:r w:rsidRPr="004454A5">
        <w:rPr>
          <w:rFonts w:ascii="ＭＳ Ｐ明朝" w:eastAsia="ＭＳ Ｐ明朝" w:hAnsi="ＭＳ Ｐ明朝" w:hint="eastAsia"/>
          <w:szCs w:val="21"/>
        </w:rPr>
        <w:t>を実施</w:t>
      </w:r>
      <w:r w:rsidR="00E37C2E">
        <w:rPr>
          <w:rFonts w:ascii="ＭＳ Ｐ明朝" w:eastAsia="ＭＳ Ｐ明朝" w:hAnsi="ＭＳ Ｐ明朝" w:hint="eastAsia"/>
          <w:szCs w:val="21"/>
        </w:rPr>
        <w:t>。</w:t>
      </w:r>
    </w:p>
    <w:p w:rsidR="00AC3488" w:rsidRDefault="00A93C12"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「A</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良好</w:t>
      </w:r>
      <w:r w:rsidR="0078665E">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B25252" w:rsidRPr="004651DE">
        <w:rPr>
          <w:rFonts w:ascii="ＭＳ Ｐ明朝" w:eastAsia="ＭＳ Ｐ明朝" w:hAnsi="ＭＳ Ｐ明朝" w:hint="eastAsia"/>
          <w:szCs w:val="21"/>
        </w:rPr>
        <w:t>当該年度の実施計画書に示した事項を全て実施。また、管理水準を満足</w:t>
      </w:r>
      <w:r w:rsidR="00B25252" w:rsidRPr="004454A5">
        <w:rPr>
          <w:rFonts w:ascii="ＭＳ Ｐ明朝" w:eastAsia="ＭＳ Ｐ明朝" w:hAnsi="ＭＳ Ｐ明朝" w:hint="eastAsia"/>
          <w:szCs w:val="21"/>
        </w:rPr>
        <w:t>する。</w:t>
      </w:r>
    </w:p>
    <w:p w:rsidR="00F81213" w:rsidRDefault="00A93C12"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ほぼ良好</w:t>
      </w:r>
      <w:r w:rsidR="0078665E">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F81213">
        <w:rPr>
          <w:rFonts w:ascii="ＭＳ Ｐ明朝" w:eastAsia="ＭＳ Ｐ明朝" w:hAnsi="ＭＳ Ｐ明朝" w:hint="eastAsia"/>
          <w:szCs w:val="21"/>
        </w:rPr>
        <w:t>当該年度の実施計画書に示した事項が一部実施出来ていない。</w:t>
      </w:r>
      <w:r w:rsidR="00B25252"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p>
    <w:p w:rsidR="00B25252" w:rsidRPr="004454A5" w:rsidRDefault="00B25252"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A93C12"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sidR="004651DE">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要改善</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当該年度の実施計画書に示した事項が実施できていない。あるいは、管理品質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r w:rsidR="004651DE">
        <w:rPr>
          <w:rFonts w:ascii="ＭＳ Ｐ明朝" w:eastAsia="ＭＳ Ｐ明朝" w:hAnsi="ＭＳ Ｐ明朝" w:hint="eastAsia"/>
          <w:szCs w:val="21"/>
        </w:rPr>
        <w:t>重大な</w:t>
      </w:r>
    </w:p>
    <w:p w:rsidR="006F0BAA" w:rsidRDefault="004651DE" w:rsidP="002A437D">
      <w:pPr>
        <w:spacing w:line="240" w:lineRule="exact"/>
        <w:ind w:firstLineChars="1050" w:firstLine="2205"/>
        <w:jc w:val="left"/>
        <w:rPr>
          <w:rFonts w:ascii="ＭＳ Ｐ明朝" w:eastAsia="ＭＳ Ｐ明朝" w:hAnsi="ＭＳ Ｐ明朝"/>
          <w:szCs w:val="21"/>
        </w:rPr>
      </w:pPr>
      <w:r>
        <w:rPr>
          <w:rFonts w:ascii="ＭＳ Ｐ明朝" w:eastAsia="ＭＳ Ｐ明朝" w:hAnsi="ＭＳ Ｐ明朝" w:hint="eastAsia"/>
          <w:szCs w:val="21"/>
        </w:rPr>
        <w:t>課題若しくは</w:t>
      </w:r>
      <w:r w:rsidR="00B25252" w:rsidRPr="004454A5">
        <w:rPr>
          <w:rFonts w:ascii="ＭＳ Ｐ明朝" w:eastAsia="ＭＳ Ｐ明朝" w:hAnsi="ＭＳ Ｐ明朝" w:hint="eastAsia"/>
          <w:szCs w:val="21"/>
        </w:rPr>
        <w:t>多くの課題がある。</w:t>
      </w:r>
    </w:p>
    <w:p w:rsidR="006F0BAA" w:rsidRDefault="006F0BAA" w:rsidP="00AF294A">
      <w:pPr>
        <w:spacing w:line="80" w:lineRule="exact"/>
        <w:ind w:leftChars="203" w:left="567" w:hangingChars="67" w:hanging="141"/>
        <w:jc w:val="left"/>
        <w:rPr>
          <w:rFonts w:ascii="ＭＳ Ｐ明朝" w:eastAsia="ＭＳ Ｐ明朝" w:hAnsi="ＭＳ Ｐ明朝"/>
          <w:szCs w:val="21"/>
        </w:rPr>
      </w:pPr>
    </w:p>
    <w:p w:rsidR="001C5D4F" w:rsidRDefault="002247E2" w:rsidP="002A437D">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1C5D4F" w:rsidRPr="004454A5">
        <w:rPr>
          <w:rFonts w:ascii="ＭＳ Ｐゴシック" w:eastAsia="ＭＳ Ｐゴシック" w:hAnsi="ＭＳ Ｐゴシック" w:hint="eastAsia"/>
          <w:b/>
          <w:szCs w:val="21"/>
        </w:rPr>
        <w:t>）</w:t>
      </w:r>
      <w:r w:rsidR="004454A5" w:rsidRPr="004454A5">
        <w:rPr>
          <w:rFonts w:ascii="ＭＳ Ｐゴシック" w:eastAsia="ＭＳ Ｐゴシック" w:hAnsi="ＭＳ Ｐゴシック" w:hint="eastAsia"/>
          <w:b/>
          <w:szCs w:val="21"/>
        </w:rPr>
        <w:t>府</w:t>
      </w:r>
      <w:r w:rsidR="002A437D">
        <w:rPr>
          <w:rFonts w:ascii="ＭＳ Ｐゴシック" w:eastAsia="ＭＳ Ｐゴシック" w:hAnsi="ＭＳ Ｐゴシック" w:hint="eastAsia"/>
          <w:b/>
          <w:szCs w:val="21"/>
        </w:rPr>
        <w:t>（施設所管課）</w:t>
      </w:r>
      <w:r w:rsidR="004454A5" w:rsidRPr="004454A5">
        <w:rPr>
          <w:rFonts w:ascii="ＭＳ Ｐゴシック" w:eastAsia="ＭＳ Ｐゴシック" w:hAnsi="ＭＳ Ｐゴシック" w:hint="eastAsia"/>
          <w:b/>
          <w:szCs w:val="21"/>
        </w:rPr>
        <w:t>の評価</w:t>
      </w:r>
    </w:p>
    <w:p w:rsidR="002247E2" w:rsidRPr="004454A5" w:rsidRDefault="002247E2"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項目に対する評価を</w:t>
      </w:r>
      <w:r w:rsidRPr="004651DE">
        <w:rPr>
          <w:rFonts w:ascii="ＭＳ Ｐ明朝" w:eastAsia="ＭＳ Ｐ明朝" w:hAnsi="ＭＳ Ｐ明朝" w:hint="eastAsia"/>
          <w:szCs w:val="21"/>
          <w:u w:val="single"/>
        </w:rPr>
        <w:t>「Ｓ」、「A」、「B」、「C」の四段階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2247E2" w:rsidRPr="004454A5" w:rsidRDefault="00AC2D3E" w:rsidP="002A437D">
      <w:pPr>
        <w:spacing w:line="240" w:lineRule="exact"/>
        <w:ind w:leftChars="201" w:left="502" w:hangingChars="38" w:hanging="80"/>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評価は、</w:t>
      </w:r>
      <w:r w:rsidR="002247E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2247E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A95169" w:rsidRDefault="002247E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・指定管理者の自己評価</w:t>
      </w:r>
      <w:r>
        <w:rPr>
          <w:rFonts w:ascii="ＭＳ Ｐ明朝" w:eastAsia="ＭＳ Ｐ明朝" w:hAnsi="ＭＳ Ｐ明朝" w:hint="eastAsia"/>
          <w:szCs w:val="21"/>
        </w:rPr>
        <w:t>及び</w:t>
      </w:r>
      <w:r w:rsidR="00F9543C">
        <w:rPr>
          <w:rFonts w:ascii="ＭＳ Ｐ明朝" w:eastAsia="ＭＳ Ｐ明朝" w:hAnsi="ＭＳ Ｐ明朝" w:hint="eastAsia"/>
          <w:szCs w:val="21"/>
        </w:rPr>
        <w:t>土木事務所</w:t>
      </w:r>
      <w:r>
        <w:rPr>
          <w:rFonts w:ascii="ＭＳ Ｐ明朝" w:eastAsia="ＭＳ Ｐ明朝" w:hAnsi="ＭＳ Ｐ明朝" w:hint="eastAsia"/>
          <w:szCs w:val="21"/>
        </w:rPr>
        <w:t>が行う履行確認</w:t>
      </w:r>
      <w:r w:rsidR="002A437D">
        <w:rPr>
          <w:rFonts w:ascii="ＭＳ Ｐ明朝" w:eastAsia="ＭＳ Ｐ明朝" w:hAnsi="ＭＳ Ｐ明朝" w:hint="eastAsia"/>
          <w:szCs w:val="21"/>
        </w:rPr>
        <w:t>結果等</w:t>
      </w:r>
      <w:r>
        <w:rPr>
          <w:rFonts w:ascii="ＭＳ Ｐ明朝" w:eastAsia="ＭＳ Ｐ明朝" w:hAnsi="ＭＳ Ｐ明朝" w:hint="eastAsia"/>
          <w:szCs w:val="21"/>
        </w:rPr>
        <w:t>をもとに</w:t>
      </w:r>
      <w:r w:rsidR="002307EC">
        <w:rPr>
          <w:rFonts w:ascii="ＭＳ Ｐ明朝" w:eastAsia="ＭＳ Ｐ明朝" w:hAnsi="ＭＳ Ｐ明朝" w:hint="eastAsia"/>
          <w:szCs w:val="21"/>
        </w:rPr>
        <w:t>、</w:t>
      </w:r>
      <w:r w:rsidR="00F9543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szCs w:val="21"/>
        </w:rPr>
        <w:t>としての</w:t>
      </w:r>
      <w:r w:rsidRPr="004454A5">
        <w:rPr>
          <w:rFonts w:ascii="ＭＳ Ｐ明朝" w:eastAsia="ＭＳ Ｐ明朝" w:hAnsi="ＭＳ Ｐ明朝" w:hint="eastAsia"/>
          <w:szCs w:val="21"/>
        </w:rPr>
        <w:t>評価を</w:t>
      </w:r>
      <w:r>
        <w:rPr>
          <w:rFonts w:ascii="ＭＳ Ｐ明朝" w:eastAsia="ＭＳ Ｐ明朝" w:hAnsi="ＭＳ Ｐ明朝" w:hint="eastAsia"/>
          <w:szCs w:val="21"/>
        </w:rPr>
        <w:t>記入</w:t>
      </w:r>
      <w:r w:rsidRPr="004454A5">
        <w:rPr>
          <w:rFonts w:ascii="ＭＳ Ｐ明朝" w:eastAsia="ＭＳ Ｐ明朝" w:hAnsi="ＭＳ Ｐ明朝" w:hint="eastAsia"/>
          <w:szCs w:val="21"/>
        </w:rPr>
        <w:t>する。</w:t>
      </w:r>
    </w:p>
    <w:p w:rsidR="002247E2" w:rsidRDefault="0088354F" w:rsidP="00A95169">
      <w:pPr>
        <w:spacing w:line="240" w:lineRule="exact"/>
        <w:ind w:leftChars="253" w:left="567" w:hangingChars="17" w:hanging="36"/>
        <w:jc w:val="left"/>
        <w:rPr>
          <w:rFonts w:ascii="ＭＳ Ｐ明朝" w:eastAsia="ＭＳ Ｐ明朝" w:hAnsi="ＭＳ Ｐ明朝"/>
          <w:szCs w:val="21"/>
        </w:rPr>
      </w:pPr>
      <w:r>
        <w:rPr>
          <w:rFonts w:ascii="ＭＳ Ｐ明朝" w:eastAsia="ＭＳ Ｐ明朝" w:hAnsi="ＭＳ Ｐ明朝" w:hint="eastAsia"/>
          <w:szCs w:val="21"/>
        </w:rPr>
        <w:t>また、必要に応じて、評価理由が分かる資料を添付する。</w:t>
      </w:r>
    </w:p>
    <w:p w:rsidR="004651DE" w:rsidRDefault="004651DE"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Pr>
          <w:rFonts w:ascii="ＭＳ Ｐ明朝" w:eastAsia="ＭＳ Ｐ明朝" w:hAnsi="ＭＳ Ｐ明朝" w:hint="eastAsia"/>
          <w:szCs w:val="21"/>
        </w:rPr>
        <w:t>評価の目安</w:t>
      </w:r>
    </w:p>
    <w:p w:rsidR="00F81213" w:rsidRDefault="00F81213"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「Ｓ」</w:t>
      </w:r>
      <w:r>
        <w:rPr>
          <w:rFonts w:ascii="ＭＳ Ｐ明朝" w:eastAsia="ＭＳ Ｐ明朝" w:hAnsi="ＭＳ Ｐ明朝" w:hint="eastAsia"/>
          <w:szCs w:val="21"/>
        </w:rPr>
        <w:t xml:space="preserve">　優良 ： </w:t>
      </w:r>
      <w:r w:rsidRPr="0078665E">
        <w:rPr>
          <w:rFonts w:ascii="ＭＳ Ｐ明朝" w:eastAsia="ＭＳ Ｐ明朝" w:hAnsi="ＭＳ Ｐ明朝" w:hint="eastAsia"/>
          <w:szCs w:val="21"/>
        </w:rPr>
        <w:t>提案以上</w:t>
      </w:r>
      <w:r>
        <w:rPr>
          <w:rFonts w:ascii="ＭＳ Ｐ明朝" w:eastAsia="ＭＳ Ｐ明朝" w:hAnsi="ＭＳ Ｐ明朝" w:hint="eastAsia"/>
          <w:szCs w:val="21"/>
        </w:rPr>
        <w:t>、または、管理水準を大きく上回る</w:t>
      </w:r>
      <w:r w:rsidRPr="0078665E">
        <w:rPr>
          <w:rFonts w:ascii="ＭＳ Ｐ明朝" w:eastAsia="ＭＳ Ｐ明朝" w:hAnsi="ＭＳ Ｐ明朝" w:hint="eastAsia"/>
          <w:szCs w:val="21"/>
        </w:rPr>
        <w:t>取組み</w:t>
      </w:r>
      <w:r w:rsidRPr="004454A5">
        <w:rPr>
          <w:rFonts w:ascii="ＭＳ Ｐ明朝" w:eastAsia="ＭＳ Ｐ明朝" w:hAnsi="ＭＳ Ｐ明朝" w:hint="eastAsia"/>
          <w:szCs w:val="21"/>
        </w:rPr>
        <w:t>を実施</w:t>
      </w:r>
      <w:r>
        <w:rPr>
          <w:rFonts w:ascii="ＭＳ Ｐ明朝" w:eastAsia="ＭＳ Ｐ明朝" w:hAnsi="ＭＳ Ｐ明朝" w:hint="eastAsia"/>
          <w:szCs w:val="21"/>
        </w:rPr>
        <w:t>。</w:t>
      </w:r>
    </w:p>
    <w:p w:rsidR="00F81213" w:rsidRDefault="00F81213"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「A</w:t>
      </w:r>
      <w:r>
        <w:rPr>
          <w:rFonts w:ascii="ＭＳ Ｐ明朝" w:eastAsia="ＭＳ Ｐ明朝" w:hAnsi="ＭＳ Ｐ明朝" w:hint="eastAsia"/>
          <w:szCs w:val="21"/>
        </w:rPr>
        <w:t xml:space="preserve">」　良好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651DE">
        <w:rPr>
          <w:rFonts w:ascii="ＭＳ Ｐ明朝" w:eastAsia="ＭＳ Ｐ明朝" w:hAnsi="ＭＳ Ｐ明朝" w:hint="eastAsia"/>
          <w:szCs w:val="21"/>
        </w:rPr>
        <w:t>当該年度の実施計画書に示した事項を全て実施。また、管理水準を満足</w:t>
      </w:r>
      <w:r w:rsidRPr="004454A5">
        <w:rPr>
          <w:rFonts w:ascii="ＭＳ Ｐ明朝" w:eastAsia="ＭＳ Ｐ明朝" w:hAnsi="ＭＳ Ｐ明朝" w:hint="eastAsia"/>
          <w:szCs w:val="21"/>
        </w:rPr>
        <w:t>する。</w:t>
      </w:r>
    </w:p>
    <w:p w:rsidR="00F81213" w:rsidRDefault="00F81213"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Pr>
          <w:rFonts w:ascii="ＭＳ Ｐ明朝" w:eastAsia="ＭＳ Ｐ明朝" w:hAnsi="ＭＳ Ｐ明朝" w:hint="eastAsia"/>
          <w:szCs w:val="21"/>
        </w:rPr>
        <w:t xml:space="preserve">」　ほぼ良好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当該年度の実施計画書に示した事項が一部実施出来ていない。</w:t>
      </w: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p>
    <w:p w:rsidR="00F81213" w:rsidRPr="004454A5" w:rsidRDefault="00F81213"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F81213"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Pr>
          <w:rFonts w:ascii="ＭＳ Ｐ明朝" w:eastAsia="ＭＳ Ｐ明朝" w:hAnsi="ＭＳ Ｐ明朝" w:hint="eastAsia"/>
          <w:szCs w:val="21"/>
        </w:rPr>
        <w:t xml:space="preserve">」　要改善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454A5">
        <w:rPr>
          <w:rFonts w:ascii="ＭＳ Ｐ明朝" w:eastAsia="ＭＳ Ｐ明朝" w:hAnsi="ＭＳ Ｐ明朝" w:hint="eastAsia"/>
          <w:szCs w:val="21"/>
        </w:rPr>
        <w:t>当該年度の実施計画書に示した事項が実施できていない。あるいは、管理品質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Pr>
          <w:rFonts w:ascii="ＭＳ Ｐ明朝" w:eastAsia="ＭＳ Ｐ明朝" w:hAnsi="ＭＳ Ｐ明朝" w:hint="eastAsia"/>
          <w:szCs w:val="21"/>
        </w:rPr>
        <w:t>重大な</w:t>
      </w:r>
    </w:p>
    <w:p w:rsidR="004651DE" w:rsidRDefault="00F81213" w:rsidP="002A437D">
      <w:pPr>
        <w:spacing w:line="240" w:lineRule="exact"/>
        <w:ind w:leftChars="270" w:left="567" w:firstLineChars="750" w:firstLine="1575"/>
        <w:jc w:val="left"/>
        <w:rPr>
          <w:rFonts w:ascii="ＭＳ Ｐ明朝" w:eastAsia="ＭＳ Ｐ明朝" w:hAnsi="ＭＳ Ｐ明朝"/>
          <w:szCs w:val="21"/>
        </w:rPr>
      </w:pPr>
      <w:r>
        <w:rPr>
          <w:rFonts w:ascii="ＭＳ Ｐ明朝" w:eastAsia="ＭＳ Ｐ明朝" w:hAnsi="ＭＳ Ｐ明朝" w:hint="eastAsia"/>
          <w:szCs w:val="21"/>
        </w:rPr>
        <w:t>課題若しくは</w:t>
      </w:r>
      <w:r w:rsidRPr="004454A5">
        <w:rPr>
          <w:rFonts w:ascii="ＭＳ Ｐ明朝" w:eastAsia="ＭＳ Ｐ明朝" w:hAnsi="ＭＳ Ｐ明朝" w:hint="eastAsia"/>
          <w:szCs w:val="21"/>
        </w:rPr>
        <w:t>多くの課題がある。</w:t>
      </w:r>
    </w:p>
    <w:p w:rsidR="004651DE" w:rsidRPr="00F91989" w:rsidRDefault="004651DE" w:rsidP="00865EE0">
      <w:pPr>
        <w:spacing w:line="80" w:lineRule="exact"/>
        <w:ind w:firstLineChars="100" w:firstLine="210"/>
        <w:jc w:val="left"/>
        <w:rPr>
          <w:rFonts w:ascii="ＭＳ Ｐ明朝" w:eastAsia="ＭＳ Ｐ明朝" w:hAnsi="ＭＳ Ｐ明朝"/>
          <w:szCs w:val="21"/>
        </w:rPr>
      </w:pPr>
    </w:p>
    <w:p w:rsidR="00F91989" w:rsidRDefault="002247E2" w:rsidP="00F91989">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F91989" w:rsidRPr="004454A5">
        <w:rPr>
          <w:rFonts w:ascii="ＭＳ Ｐゴシック" w:eastAsia="ＭＳ Ｐゴシック" w:hAnsi="ＭＳ Ｐゴシック" w:hint="eastAsia"/>
          <w:b/>
          <w:szCs w:val="21"/>
        </w:rPr>
        <w:t>）</w:t>
      </w:r>
      <w:r w:rsidR="00F91989">
        <w:rPr>
          <w:rFonts w:ascii="ＭＳ Ｐゴシック" w:eastAsia="ＭＳ Ｐゴシック" w:hAnsi="ＭＳ Ｐゴシック" w:hint="eastAsia"/>
          <w:b/>
          <w:szCs w:val="21"/>
        </w:rPr>
        <w:t>評価委員会</w:t>
      </w:r>
      <w:r w:rsidR="004C5E96">
        <w:rPr>
          <w:rFonts w:ascii="ＭＳ Ｐゴシック" w:eastAsia="ＭＳ Ｐゴシック" w:hAnsi="ＭＳ Ｐゴシック" w:hint="eastAsia"/>
          <w:b/>
          <w:szCs w:val="21"/>
        </w:rPr>
        <w:t>による</w:t>
      </w:r>
      <w:r w:rsidR="00CE5CD8">
        <w:rPr>
          <w:rFonts w:ascii="ＭＳ Ｐゴシック" w:eastAsia="ＭＳ Ｐゴシック" w:hAnsi="ＭＳ Ｐゴシック" w:hint="eastAsia"/>
          <w:b/>
          <w:szCs w:val="21"/>
        </w:rPr>
        <w:t>点検及び</w:t>
      </w:r>
      <w:r w:rsidR="004C5E96">
        <w:rPr>
          <w:rFonts w:ascii="ＭＳ Ｐゴシック" w:eastAsia="ＭＳ Ｐゴシック" w:hAnsi="ＭＳ Ｐゴシック" w:hint="eastAsia"/>
          <w:b/>
          <w:szCs w:val="21"/>
        </w:rPr>
        <w:t>指摘・提言</w:t>
      </w:r>
    </w:p>
    <w:p w:rsidR="004030A2" w:rsidRDefault="004C5E96" w:rsidP="004030A2">
      <w:pPr>
        <w:spacing w:line="300" w:lineRule="exact"/>
        <w:ind w:leftChars="199" w:left="515" w:hangingChars="46" w:hanging="97"/>
        <w:jc w:val="left"/>
        <w:rPr>
          <w:rFonts w:ascii="ＭＳ Ｐ明朝" w:eastAsia="ＭＳ Ｐ明朝" w:hAnsi="ＭＳ Ｐ明朝"/>
          <w:szCs w:val="21"/>
        </w:rPr>
      </w:pPr>
      <w:r w:rsidRPr="004C5E96">
        <w:rPr>
          <w:rFonts w:ascii="ＭＳ Ｐ明朝" w:eastAsia="ＭＳ Ｐ明朝" w:hAnsi="ＭＳ Ｐ明朝" w:hint="eastAsia"/>
          <w:szCs w:val="21"/>
        </w:rPr>
        <w:t>・</w:t>
      </w:r>
      <w:r w:rsidR="002247E2" w:rsidRPr="004C5E96">
        <w:rPr>
          <w:rFonts w:ascii="ＭＳ Ｐ明朝" w:eastAsia="ＭＳ Ｐ明朝" w:hAnsi="ＭＳ Ｐ明朝" w:hint="eastAsia"/>
          <w:szCs w:val="21"/>
        </w:rPr>
        <w:t>指定管理者の自己評価、</w:t>
      </w:r>
      <w:r w:rsidR="007C4982">
        <w:rPr>
          <w:rFonts w:ascii="ＭＳ Ｐ明朝" w:eastAsia="ＭＳ Ｐ明朝" w:hAnsi="ＭＳ Ｐ明朝" w:hint="eastAsia"/>
          <w:szCs w:val="21"/>
        </w:rPr>
        <w:t>府</w:t>
      </w:r>
      <w:r w:rsidR="002247E2" w:rsidRPr="004C5E96">
        <w:rPr>
          <w:rFonts w:ascii="ＭＳ Ｐ明朝" w:eastAsia="ＭＳ Ｐ明朝" w:hAnsi="ＭＳ Ｐ明朝" w:hint="eastAsia"/>
          <w:szCs w:val="21"/>
        </w:rPr>
        <w:t>の</w:t>
      </w:r>
      <w:r w:rsidR="007C4982">
        <w:rPr>
          <w:rFonts w:ascii="ＭＳ Ｐ明朝" w:eastAsia="ＭＳ Ｐ明朝" w:hAnsi="ＭＳ Ｐ明朝" w:hint="eastAsia"/>
          <w:szCs w:val="21"/>
        </w:rPr>
        <w:t>施設所管課</w:t>
      </w:r>
      <w:r w:rsidR="002247E2" w:rsidRPr="004C5E96">
        <w:rPr>
          <w:rFonts w:ascii="ＭＳ Ｐ明朝" w:eastAsia="ＭＳ Ｐ明朝" w:hAnsi="ＭＳ Ｐ明朝" w:hint="eastAsia"/>
          <w:szCs w:val="21"/>
        </w:rPr>
        <w:t>評価、利用者満足度調査の結果等について府から報告を受け、評価の内容について点検を行い、</w:t>
      </w:r>
      <w:r w:rsidR="002247E2" w:rsidRPr="004C5E96">
        <w:rPr>
          <w:rFonts w:ascii="ＭＳ Ｐ明朝" w:eastAsia="ＭＳ Ｐ明朝" w:hAnsi="ＭＳ Ｐ明朝" w:hint="eastAsia"/>
          <w:szCs w:val="21"/>
          <w:u w:val="single"/>
        </w:rPr>
        <w:t>指定管理者の業務の改善点等について、府に指摘・提言</w:t>
      </w:r>
      <w:r w:rsidR="002247E2" w:rsidRPr="004C5E96">
        <w:rPr>
          <w:rFonts w:ascii="ＭＳ Ｐ明朝" w:eastAsia="ＭＳ Ｐ明朝" w:hAnsi="ＭＳ Ｐ明朝" w:hint="eastAsia"/>
          <w:szCs w:val="21"/>
        </w:rPr>
        <w:t>を行う。</w:t>
      </w:r>
    </w:p>
    <w:p w:rsidR="00F91989" w:rsidRDefault="00FA230D" w:rsidP="004030A2">
      <w:pPr>
        <w:spacing w:line="300" w:lineRule="exact"/>
        <w:ind w:leftChars="199" w:left="418" w:firstLineChars="100" w:firstLine="210"/>
        <w:jc w:val="left"/>
        <w:rPr>
          <w:rFonts w:ascii="ＭＳ Ｐ明朝" w:eastAsia="ＭＳ Ｐ明朝" w:hAnsi="ＭＳ Ｐ明朝"/>
          <w:szCs w:val="21"/>
        </w:rPr>
      </w:pPr>
      <w:r>
        <w:rPr>
          <w:rFonts w:ascii="ＭＳ Ｐ明朝" w:eastAsia="ＭＳ Ｐ明朝" w:hAnsi="ＭＳ Ｐ明朝" w:hint="eastAsia"/>
          <w:szCs w:val="21"/>
        </w:rPr>
        <w:t>（評価票の評価項目毎に指摘・提言）</w:t>
      </w:r>
    </w:p>
    <w:p w:rsidR="00FB2720" w:rsidRPr="004030A2" w:rsidRDefault="00FB2720" w:rsidP="00451C08">
      <w:pPr>
        <w:jc w:val="left"/>
        <w:rPr>
          <w:rFonts w:ascii="ＭＳ Ｐゴシック" w:eastAsia="ＭＳ Ｐゴシック" w:hAnsi="ＭＳ Ｐゴシック"/>
          <w:b/>
          <w:sz w:val="24"/>
          <w:szCs w:val="24"/>
          <w:shd w:val="pct15" w:color="auto" w:fill="FFFFFF"/>
        </w:rPr>
      </w:pPr>
    </w:p>
    <w:p w:rsidR="00451C08" w:rsidRPr="00236C9B" w:rsidRDefault="00697567" w:rsidP="00451C08">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３</w:t>
      </w:r>
      <w:r w:rsidR="00451C08" w:rsidRP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その他</w:t>
      </w:r>
    </w:p>
    <w:p w:rsidR="004C5E96"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１）アンケートの実施</w:t>
      </w:r>
    </w:p>
    <w:p w:rsidR="000B5A23" w:rsidRPr="004651DE" w:rsidRDefault="000B5A23" w:rsidP="004030A2">
      <w:pPr>
        <w:ind w:leftChars="199" w:left="515" w:hangingChars="46" w:hanging="97"/>
        <w:jc w:val="left"/>
        <w:rPr>
          <w:rFonts w:ascii="ＭＳ Ｐゴシック" w:eastAsia="ＭＳ Ｐゴシック" w:hAnsi="ＭＳ Ｐゴシック"/>
          <w:b/>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評価業務の参考とするため、</w:t>
      </w:r>
      <w:r>
        <w:rPr>
          <w:rFonts w:ascii="ＭＳ Ｐ明朝" w:eastAsia="ＭＳ Ｐ明朝" w:hAnsi="ＭＳ Ｐ明朝" w:hint="eastAsia"/>
          <w:szCs w:val="21"/>
        </w:rPr>
        <w:t>「サービスの向上を図るための具体</w:t>
      </w:r>
      <w:r w:rsidR="00FA230D">
        <w:rPr>
          <w:rFonts w:ascii="ＭＳ Ｐ明朝" w:eastAsia="ＭＳ Ｐ明朝" w:hAnsi="ＭＳ Ｐ明朝" w:hint="eastAsia"/>
          <w:szCs w:val="21"/>
        </w:rPr>
        <w:t>的手法・効果」及び「施設の維持管理の内容」に関する項目について</w:t>
      </w:r>
      <w:r>
        <w:rPr>
          <w:rFonts w:ascii="ＭＳ Ｐ明朝" w:eastAsia="ＭＳ Ｐ明朝" w:hAnsi="ＭＳ Ｐ明朝" w:hint="eastAsia"/>
          <w:szCs w:val="21"/>
        </w:rPr>
        <w:t>、府民満足度調査（利用者アンケート）を行う。</w:t>
      </w:r>
    </w:p>
    <w:p w:rsidR="00865EE0" w:rsidRDefault="0089389B" w:rsidP="0089389B">
      <w:pPr>
        <w:ind w:firstLineChars="200" w:firstLine="420"/>
        <w:rPr>
          <w:rFonts w:ascii="ＭＳ Ｐ明朝" w:eastAsia="ＭＳ Ｐ明朝" w:hAnsi="ＭＳ Ｐ明朝"/>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利用者アンケートの結果は、評価委委員会に報告し、評価内容の点検チェックの参考としてもらう。</w:t>
      </w:r>
    </w:p>
    <w:p w:rsidR="00FA230D" w:rsidRDefault="00FA230D" w:rsidP="00E40FDF">
      <w:pPr>
        <w:spacing w:line="60" w:lineRule="exact"/>
        <w:ind w:firstLineChars="100" w:firstLine="211"/>
        <w:jc w:val="left"/>
        <w:rPr>
          <w:rFonts w:ascii="ＭＳ Ｐゴシック" w:eastAsia="ＭＳ Ｐゴシック" w:hAnsi="ＭＳ Ｐゴシック"/>
          <w:b/>
          <w:szCs w:val="21"/>
        </w:rPr>
      </w:pPr>
    </w:p>
    <w:p w:rsidR="00080B99" w:rsidRDefault="000C76E4"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080B99">
        <w:rPr>
          <w:rFonts w:ascii="ＭＳ Ｐゴシック" w:eastAsia="ＭＳ Ｐゴシック" w:hAnsi="ＭＳ Ｐゴシック" w:hint="eastAsia"/>
          <w:b/>
          <w:szCs w:val="21"/>
        </w:rPr>
        <w:t>）</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・提出書類は、指定管理者の構成団体全社分の「財務諸表要約」（資料</w:t>
      </w:r>
      <w:r w:rsidR="00A95230">
        <w:rPr>
          <w:rFonts w:ascii="ＭＳ Ｐ明朝" w:eastAsia="ＭＳ Ｐ明朝" w:hAnsi="ＭＳ Ｐ明朝" w:hint="eastAsia"/>
          <w:color w:val="000000" w:themeColor="text1"/>
          <w:szCs w:val="21"/>
        </w:rPr>
        <w:t>８－１</w:t>
      </w:r>
      <w:r w:rsidRPr="00312901">
        <w:rPr>
          <w:rFonts w:ascii="ＭＳ Ｐ明朝" w:eastAsia="ＭＳ Ｐ明朝" w:hAnsi="ＭＳ Ｐ明朝" w:hint="eastAsia"/>
          <w:color w:val="000000" w:themeColor="text1"/>
          <w:szCs w:val="21"/>
        </w:rPr>
        <w:t>）及び財務諸表（本体）並びに施設所管課が作成するチェックリスト（資料</w:t>
      </w:r>
      <w:r w:rsidR="00A95230">
        <w:rPr>
          <w:rFonts w:ascii="ＭＳ Ｐ明朝" w:eastAsia="ＭＳ Ｐ明朝" w:hAnsi="ＭＳ Ｐ明朝" w:hint="eastAsia"/>
          <w:color w:val="000000" w:themeColor="text1"/>
          <w:szCs w:val="21"/>
        </w:rPr>
        <w:t>８</w:t>
      </w:r>
      <w:bookmarkStart w:id="0" w:name="_GoBack"/>
      <w:bookmarkEnd w:id="0"/>
      <w:r w:rsidRPr="00312901">
        <w:rPr>
          <w:rFonts w:ascii="ＭＳ Ｐ明朝" w:eastAsia="ＭＳ Ｐ明朝" w:hAnsi="ＭＳ Ｐ明朝" w:hint="eastAsia"/>
          <w:color w:val="000000" w:themeColor="text1"/>
          <w:szCs w:val="21"/>
        </w:rPr>
        <w:t>－２）とする。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4C5E96" w:rsidRDefault="000C76E4"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改善のための指示（口頭による注意含む）を指定管理者に対して行</w:t>
      </w:r>
      <w:r w:rsidR="002307EC">
        <w:rPr>
          <w:rFonts w:ascii="ＭＳ Ｐ明朝" w:eastAsia="ＭＳ Ｐ明朝" w:hAnsi="ＭＳ Ｐ明朝" w:hint="eastAsia"/>
          <w:color w:val="000000" w:themeColor="text1"/>
          <w:szCs w:val="21"/>
        </w:rPr>
        <w:t>う。</w:t>
      </w:r>
    </w:p>
    <w:p w:rsidR="00A95169"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Pr>
          <w:rFonts w:ascii="ＭＳ Ｐ明朝" w:eastAsia="ＭＳ Ｐ明朝" w:hAnsi="ＭＳ Ｐ明朝" w:hint="eastAsia"/>
          <w:color w:val="000000" w:themeColor="text1"/>
          <w:szCs w:val="21"/>
        </w:rPr>
        <w:t>対応方針</w:t>
      </w:r>
      <w:r w:rsidR="00B57064">
        <w:rPr>
          <w:rFonts w:ascii="ＭＳ Ｐ明朝" w:eastAsia="ＭＳ Ｐ明朝" w:hAnsi="ＭＳ Ｐ明朝" w:hint="eastAsia"/>
          <w:color w:val="000000" w:themeColor="text1"/>
          <w:szCs w:val="21"/>
        </w:rPr>
        <w:t>（業務改善方針）</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p>
    <w:p w:rsidR="00A95169" w:rsidRDefault="00A95169" w:rsidP="00A95169">
      <w:pPr>
        <w:ind w:leftChars="200" w:left="420"/>
        <w:rPr>
          <w:rFonts w:ascii="ＭＳ Ｐ明朝" w:eastAsia="ＭＳ Ｐ明朝" w:hAnsi="ＭＳ Ｐ明朝"/>
          <w:color w:val="000000" w:themeColor="text1"/>
          <w:szCs w:val="21"/>
        </w:rPr>
      </w:pPr>
      <w:r w:rsidRPr="004C5E96">
        <w:rPr>
          <w:rFonts w:ascii="ＭＳ Ｐ明朝" w:eastAsia="ＭＳ Ｐ明朝" w:hAnsi="ＭＳ Ｐ明朝" w:hint="eastAsia"/>
          <w:szCs w:val="21"/>
        </w:rPr>
        <w:t>・</w:t>
      </w:r>
      <w:r>
        <w:rPr>
          <w:rFonts w:ascii="ＭＳ Ｐ明朝" w:eastAsia="ＭＳ Ｐ明朝" w:hAnsi="ＭＳ Ｐ明朝" w:hint="eastAsia"/>
          <w:szCs w:val="21"/>
        </w:rPr>
        <w:t>「</w:t>
      </w:r>
      <w:r w:rsidRPr="004C5E96">
        <w:rPr>
          <w:rFonts w:ascii="ＭＳ Ｐ明朝" w:eastAsia="ＭＳ Ｐ明朝" w:hAnsi="ＭＳ Ｐ明朝" w:hint="eastAsia"/>
          <w:color w:val="000000" w:themeColor="text1"/>
          <w:szCs w:val="21"/>
        </w:rPr>
        <w:t>評価</w:t>
      </w:r>
      <w:r>
        <w:rPr>
          <w:rFonts w:ascii="ＭＳ Ｐ明朝" w:eastAsia="ＭＳ Ｐ明朝" w:hAnsi="ＭＳ Ｐ明朝" w:hint="eastAsia"/>
          <w:color w:val="000000" w:themeColor="text1"/>
          <w:szCs w:val="21"/>
        </w:rPr>
        <w:t>票」</w:t>
      </w:r>
      <w:r w:rsidRPr="004C5E96">
        <w:rPr>
          <w:rFonts w:ascii="ＭＳ Ｐ明朝" w:eastAsia="ＭＳ Ｐ明朝" w:hAnsi="ＭＳ Ｐ明朝" w:hint="eastAsia"/>
          <w:color w:val="000000" w:themeColor="text1"/>
          <w:szCs w:val="21"/>
        </w:rPr>
        <w:t>及び</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対応方針</w:t>
      </w:r>
      <w:r>
        <w:rPr>
          <w:rFonts w:ascii="ＭＳ Ｐ明朝" w:eastAsia="ＭＳ Ｐ明朝" w:hAnsi="ＭＳ Ｐ明朝" w:hint="eastAsia"/>
          <w:color w:val="000000" w:themeColor="text1"/>
          <w:szCs w:val="21"/>
        </w:rPr>
        <w:t>」</w:t>
      </w:r>
      <w:r w:rsidR="00187E95">
        <w:rPr>
          <w:rFonts w:ascii="ＭＳ Ｐ明朝" w:eastAsia="ＭＳ Ｐ明朝" w:hAnsi="ＭＳ Ｐ明朝" w:hint="eastAsia"/>
          <w:color w:val="000000" w:themeColor="text1"/>
          <w:szCs w:val="21"/>
        </w:rPr>
        <w:t>については、公園課</w:t>
      </w:r>
      <w:r w:rsidRPr="004C5E96">
        <w:rPr>
          <w:rFonts w:ascii="ＭＳ Ｐ明朝" w:eastAsia="ＭＳ Ｐ明朝" w:hAnsi="ＭＳ Ｐ明朝" w:hint="eastAsia"/>
          <w:color w:val="000000" w:themeColor="text1"/>
          <w:szCs w:val="21"/>
        </w:rPr>
        <w:t>において、</w:t>
      </w:r>
      <w:r>
        <w:rPr>
          <w:rFonts w:ascii="ＭＳ Ｐ明朝" w:eastAsia="ＭＳ Ｐ明朝" w:hAnsi="ＭＳ Ｐ明朝" w:hint="eastAsia"/>
          <w:color w:val="000000" w:themeColor="text1"/>
          <w:szCs w:val="21"/>
        </w:rPr>
        <w:t>ホームページにて</w:t>
      </w:r>
      <w:r w:rsidRPr="004C5E96">
        <w:rPr>
          <w:rFonts w:ascii="ＭＳ Ｐ明朝" w:eastAsia="ＭＳ Ｐ明朝" w:hAnsi="ＭＳ Ｐ明朝" w:hint="eastAsia"/>
          <w:color w:val="000000" w:themeColor="text1"/>
          <w:szCs w:val="21"/>
        </w:rPr>
        <w:t>公表</w:t>
      </w:r>
      <w:r>
        <w:rPr>
          <w:rFonts w:ascii="ＭＳ Ｐ明朝" w:eastAsia="ＭＳ Ｐ明朝" w:hAnsi="ＭＳ Ｐ明朝" w:hint="eastAsia"/>
          <w:color w:val="000000" w:themeColor="text1"/>
          <w:szCs w:val="21"/>
        </w:rPr>
        <w:t>する</w:t>
      </w:r>
      <w:r w:rsidRPr="004C5E96">
        <w:rPr>
          <w:rFonts w:ascii="ＭＳ Ｐ明朝" w:eastAsia="ＭＳ Ｐ明朝" w:hAnsi="ＭＳ Ｐ明朝" w:hint="eastAsia"/>
          <w:color w:val="000000" w:themeColor="text1"/>
          <w:szCs w:val="21"/>
        </w:rPr>
        <w:t>。</w:t>
      </w:r>
    </w:p>
    <w:p w:rsidR="00EC43D6" w:rsidRPr="00B62618" w:rsidRDefault="00EC43D6" w:rsidP="00B62618">
      <w:pPr>
        <w:jc w:val="left"/>
        <w:rPr>
          <w:rFonts w:ascii="ＭＳ Ｐゴシック" w:eastAsia="ＭＳ Ｐゴシック" w:hAnsi="ＭＳ Ｐゴシック"/>
          <w:b/>
          <w:szCs w:val="21"/>
        </w:rPr>
      </w:pPr>
      <w:r>
        <w:rPr>
          <w:rFonts w:ascii="ＭＳ Ｐ明朝" w:eastAsia="ＭＳ Ｐ明朝" w:hAnsi="ＭＳ Ｐ明朝" w:hint="eastAsia"/>
          <w:szCs w:val="21"/>
        </w:rPr>
        <w:t xml:space="preserve">　</w:t>
      </w:r>
      <w:r w:rsidR="004030A2">
        <w:rPr>
          <w:rFonts w:ascii="ＭＳ Ｐ明朝" w:eastAsia="ＭＳ Ｐ明朝" w:hAnsi="ＭＳ Ｐ明朝" w:hint="eastAsia"/>
          <w:szCs w:val="21"/>
        </w:rPr>
        <w:t xml:space="preserve"> </w:t>
      </w:r>
      <w:r w:rsidR="000C76E4">
        <w:rPr>
          <w:rFonts w:ascii="ＭＳ Ｐゴシック" w:eastAsia="ＭＳ Ｐゴシック" w:hAnsi="ＭＳ Ｐゴシック" w:hint="eastAsia"/>
          <w:b/>
          <w:szCs w:val="21"/>
        </w:rPr>
        <w:t>４</w:t>
      </w:r>
      <w:r w:rsidRPr="00B62618">
        <w:rPr>
          <w:rFonts w:ascii="ＭＳ Ｐゴシック" w:eastAsia="ＭＳ Ｐゴシック" w:hAnsi="ＭＳ Ｐゴシック" w:hint="eastAsia"/>
          <w:b/>
          <w:szCs w:val="21"/>
        </w:rPr>
        <w:t>）表彰対象とすべき優良な取組みについて</w:t>
      </w:r>
    </w:p>
    <w:p w:rsidR="00EC43D6" w:rsidRDefault="00EC43D6" w:rsidP="002A437D">
      <w:pPr>
        <w:ind w:left="525" w:hangingChars="250" w:hanging="525"/>
        <w:rPr>
          <w:rFonts w:ascii="ＭＳ Ｐ明朝" w:eastAsia="ＭＳ Ｐ明朝" w:hAnsi="ＭＳ Ｐ明朝"/>
          <w:szCs w:val="21"/>
        </w:rPr>
      </w:pPr>
      <w:r>
        <w:rPr>
          <w:rFonts w:ascii="ＭＳ Ｐ明朝" w:eastAsia="ＭＳ Ｐ明朝" w:hAnsi="ＭＳ Ｐ明朝" w:hint="eastAsia"/>
          <w:szCs w:val="21"/>
        </w:rPr>
        <w:t xml:space="preserve">　　　・評価委員会は、土木事務所が推薦する指定管理者の優良な取組みについて、表彰対象とすべき取組みであるかについて意見する。</w:t>
      </w:r>
    </w:p>
    <w:p w:rsidR="002A437D" w:rsidRPr="002A437D" w:rsidRDefault="00EC43D6" w:rsidP="002A437D">
      <w:pPr>
        <w:ind w:left="525" w:hangingChars="250" w:hanging="525"/>
        <w:rPr>
          <w:rFonts w:ascii="ＭＳ Ｐ明朝" w:eastAsia="ＭＳ Ｐ明朝" w:hAnsi="ＭＳ Ｐ明朝"/>
          <w:szCs w:val="21"/>
        </w:rPr>
      </w:pPr>
      <w:r>
        <w:rPr>
          <w:rFonts w:ascii="ＭＳ Ｐ明朝" w:eastAsia="ＭＳ Ｐ明朝" w:hAnsi="ＭＳ Ｐ明朝" w:hint="eastAsia"/>
          <w:szCs w:val="21"/>
        </w:rPr>
        <w:t xml:space="preserve">　　</w:t>
      </w:r>
      <w:r w:rsidR="002A437D">
        <w:rPr>
          <w:rFonts w:ascii="ＭＳ Ｐ明朝" w:eastAsia="ＭＳ Ｐ明朝" w:hAnsi="ＭＳ Ｐ明朝" w:hint="eastAsia"/>
          <w:szCs w:val="21"/>
        </w:rPr>
        <w:t xml:space="preserve">　</w:t>
      </w:r>
      <w:r>
        <w:rPr>
          <w:rFonts w:ascii="ＭＳ Ｐ明朝" w:eastAsia="ＭＳ Ｐ明朝" w:hAnsi="ＭＳ Ｐ明朝" w:hint="eastAsia"/>
          <w:szCs w:val="21"/>
        </w:rPr>
        <w:t>・府は、評価委員会の意見を踏まえ、</w:t>
      </w:r>
      <w:r w:rsidR="002A437D" w:rsidRPr="002A437D">
        <w:rPr>
          <w:rFonts w:ascii="ＭＳ Ｐ明朝" w:eastAsia="ＭＳ Ｐ明朝" w:hAnsi="ＭＳ Ｐ明朝" w:hint="eastAsia"/>
          <w:szCs w:val="21"/>
        </w:rPr>
        <w:t>大阪府営公園指定管理優良業務表彰要領</w:t>
      </w:r>
      <w:r w:rsidR="002A437D">
        <w:rPr>
          <w:rFonts w:ascii="ＭＳ Ｐ明朝" w:eastAsia="ＭＳ Ｐ明朝" w:hAnsi="ＭＳ Ｐ明朝" w:hint="eastAsia"/>
          <w:szCs w:val="21"/>
        </w:rPr>
        <w:t>に基づき、表彰対象</w:t>
      </w:r>
      <w:r>
        <w:rPr>
          <w:rFonts w:ascii="ＭＳ Ｐ明朝" w:eastAsia="ＭＳ Ｐ明朝" w:hAnsi="ＭＳ Ｐ明朝" w:hint="eastAsia"/>
          <w:szCs w:val="21"/>
        </w:rPr>
        <w:t>とす</w:t>
      </w:r>
      <w:r w:rsidR="002A437D">
        <w:rPr>
          <w:rFonts w:ascii="ＭＳ Ｐ明朝" w:eastAsia="ＭＳ Ｐ明朝" w:hAnsi="ＭＳ Ｐ明朝" w:hint="eastAsia"/>
          <w:szCs w:val="21"/>
        </w:rPr>
        <w:t>る優良な取組みを決定する。</w:t>
      </w:r>
    </w:p>
    <w:sectPr w:rsidR="002A437D" w:rsidRPr="002A437D" w:rsidSect="004030A2">
      <w:pgSz w:w="11907" w:h="16840" w:code="9"/>
      <w:pgMar w:top="426" w:right="794" w:bottom="39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7B" w:rsidRDefault="00BB4B7B" w:rsidP="000840AB">
      <w:r>
        <w:separator/>
      </w:r>
    </w:p>
  </w:endnote>
  <w:endnote w:type="continuationSeparator" w:id="0">
    <w:p w:rsidR="00BB4B7B" w:rsidRDefault="00BB4B7B"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7B" w:rsidRDefault="00BB4B7B" w:rsidP="000840AB">
      <w:r>
        <w:separator/>
      </w:r>
    </w:p>
  </w:footnote>
  <w:footnote w:type="continuationSeparator" w:id="0">
    <w:p w:rsidR="00BB4B7B" w:rsidRDefault="00BB4B7B" w:rsidP="0008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0"/>
    <w:rsid w:val="000012EF"/>
    <w:rsid w:val="000013B9"/>
    <w:rsid w:val="00080B99"/>
    <w:rsid w:val="000829A5"/>
    <w:rsid w:val="000840AB"/>
    <w:rsid w:val="000A12D0"/>
    <w:rsid w:val="000A4BCA"/>
    <w:rsid w:val="000B2EF7"/>
    <w:rsid w:val="000B3009"/>
    <w:rsid w:val="000B5A23"/>
    <w:rsid w:val="000C76E4"/>
    <w:rsid w:val="001063ED"/>
    <w:rsid w:val="001137DC"/>
    <w:rsid w:val="00117ED3"/>
    <w:rsid w:val="001305BF"/>
    <w:rsid w:val="0014202C"/>
    <w:rsid w:val="00144E4F"/>
    <w:rsid w:val="001841FA"/>
    <w:rsid w:val="00187E95"/>
    <w:rsid w:val="0019028D"/>
    <w:rsid w:val="00194AD6"/>
    <w:rsid w:val="001C5D4F"/>
    <w:rsid w:val="002103DB"/>
    <w:rsid w:val="0021751A"/>
    <w:rsid w:val="002247E2"/>
    <w:rsid w:val="002307EC"/>
    <w:rsid w:val="00235A9D"/>
    <w:rsid w:val="00236C9B"/>
    <w:rsid w:val="00266983"/>
    <w:rsid w:val="00267A92"/>
    <w:rsid w:val="00276702"/>
    <w:rsid w:val="00284A39"/>
    <w:rsid w:val="002A437D"/>
    <w:rsid w:val="002B09D9"/>
    <w:rsid w:val="00301A13"/>
    <w:rsid w:val="00312901"/>
    <w:rsid w:val="003176A1"/>
    <w:rsid w:val="00375EEB"/>
    <w:rsid w:val="003A5BF0"/>
    <w:rsid w:val="003D3F8F"/>
    <w:rsid w:val="003D560C"/>
    <w:rsid w:val="003D6E13"/>
    <w:rsid w:val="004030A2"/>
    <w:rsid w:val="00405761"/>
    <w:rsid w:val="00412011"/>
    <w:rsid w:val="004454A5"/>
    <w:rsid w:val="00451C08"/>
    <w:rsid w:val="004651DE"/>
    <w:rsid w:val="00466EC3"/>
    <w:rsid w:val="004B6780"/>
    <w:rsid w:val="004C5E96"/>
    <w:rsid w:val="005108A4"/>
    <w:rsid w:val="00576D9E"/>
    <w:rsid w:val="00580377"/>
    <w:rsid w:val="006013BB"/>
    <w:rsid w:val="0062354B"/>
    <w:rsid w:val="00697567"/>
    <w:rsid w:val="006C3264"/>
    <w:rsid w:val="006D4667"/>
    <w:rsid w:val="006E5EB2"/>
    <w:rsid w:val="006F0BAA"/>
    <w:rsid w:val="00704516"/>
    <w:rsid w:val="0072222A"/>
    <w:rsid w:val="00727600"/>
    <w:rsid w:val="00751694"/>
    <w:rsid w:val="00760D6C"/>
    <w:rsid w:val="0077012B"/>
    <w:rsid w:val="0078665E"/>
    <w:rsid w:val="007B0698"/>
    <w:rsid w:val="007C4982"/>
    <w:rsid w:val="007D0290"/>
    <w:rsid w:val="007F09BE"/>
    <w:rsid w:val="007F0DB3"/>
    <w:rsid w:val="007F19C8"/>
    <w:rsid w:val="008465B1"/>
    <w:rsid w:val="00865EE0"/>
    <w:rsid w:val="0088354F"/>
    <w:rsid w:val="0089389B"/>
    <w:rsid w:val="00900CA3"/>
    <w:rsid w:val="0091100A"/>
    <w:rsid w:val="00940114"/>
    <w:rsid w:val="00980DBD"/>
    <w:rsid w:val="00996735"/>
    <w:rsid w:val="009B607F"/>
    <w:rsid w:val="009C22FE"/>
    <w:rsid w:val="009D2876"/>
    <w:rsid w:val="00A05855"/>
    <w:rsid w:val="00A134A4"/>
    <w:rsid w:val="00A3699C"/>
    <w:rsid w:val="00A6394F"/>
    <w:rsid w:val="00A93C12"/>
    <w:rsid w:val="00A95169"/>
    <w:rsid w:val="00A95230"/>
    <w:rsid w:val="00AA2963"/>
    <w:rsid w:val="00AC2D3E"/>
    <w:rsid w:val="00AC3488"/>
    <w:rsid w:val="00AD44F0"/>
    <w:rsid w:val="00AF294A"/>
    <w:rsid w:val="00B15D5A"/>
    <w:rsid w:val="00B25252"/>
    <w:rsid w:val="00B57064"/>
    <w:rsid w:val="00B62618"/>
    <w:rsid w:val="00B64C72"/>
    <w:rsid w:val="00B723B9"/>
    <w:rsid w:val="00B73D45"/>
    <w:rsid w:val="00BA37A3"/>
    <w:rsid w:val="00BB4B7B"/>
    <w:rsid w:val="00BE008C"/>
    <w:rsid w:val="00BF5DB9"/>
    <w:rsid w:val="00C13393"/>
    <w:rsid w:val="00C21923"/>
    <w:rsid w:val="00C34915"/>
    <w:rsid w:val="00C44E2B"/>
    <w:rsid w:val="00C60799"/>
    <w:rsid w:val="00C74524"/>
    <w:rsid w:val="00C8674B"/>
    <w:rsid w:val="00CB7C8C"/>
    <w:rsid w:val="00CC7862"/>
    <w:rsid w:val="00CD6A41"/>
    <w:rsid w:val="00CE5CD8"/>
    <w:rsid w:val="00D12AB2"/>
    <w:rsid w:val="00D42B06"/>
    <w:rsid w:val="00D5437A"/>
    <w:rsid w:val="00D5641B"/>
    <w:rsid w:val="00D625C5"/>
    <w:rsid w:val="00D84609"/>
    <w:rsid w:val="00DC2908"/>
    <w:rsid w:val="00DF5308"/>
    <w:rsid w:val="00E01B6D"/>
    <w:rsid w:val="00E0763A"/>
    <w:rsid w:val="00E34620"/>
    <w:rsid w:val="00E37938"/>
    <w:rsid w:val="00E37C2E"/>
    <w:rsid w:val="00E40FDF"/>
    <w:rsid w:val="00E53AAF"/>
    <w:rsid w:val="00E60FBB"/>
    <w:rsid w:val="00E84F3A"/>
    <w:rsid w:val="00EC43D6"/>
    <w:rsid w:val="00EE36CF"/>
    <w:rsid w:val="00F22437"/>
    <w:rsid w:val="00F22823"/>
    <w:rsid w:val="00F46F67"/>
    <w:rsid w:val="00F70E80"/>
    <w:rsid w:val="00F81213"/>
    <w:rsid w:val="00F91989"/>
    <w:rsid w:val="00F9543C"/>
    <w:rsid w:val="00FA230D"/>
    <w:rsid w:val="00FB09D7"/>
    <w:rsid w:val="00FB2720"/>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B2C2EF"/>
  <w15:docId w15:val="{9893007B-5048-44AD-B810-0568430D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ndoA\Documents\&#12513;&#12514;VOL.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41E6-B6F6-4C8A-B4EE-97A43967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メモVOL.2.dotx</Template>
  <TotalTime>752</TotalTime>
  <Pages>2</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淀井　ナオミ</cp:lastModifiedBy>
  <cp:revision>44</cp:revision>
  <cp:lastPrinted>2017-05-30T11:46:00Z</cp:lastPrinted>
  <dcterms:created xsi:type="dcterms:W3CDTF">2014-06-22T12:17:00Z</dcterms:created>
  <dcterms:modified xsi:type="dcterms:W3CDTF">2019-06-19T01:24:00Z</dcterms:modified>
</cp:coreProperties>
</file>