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75B84" w:rsidRPr="009D6F3A" w:rsidRDefault="002901DB" w:rsidP="00075B84">
      <w:pPr>
        <w:snapToGrid w:val="0"/>
        <w:rPr>
          <w:rFonts w:ascii="HGS創英角ｺﾞｼｯｸUB" w:eastAsia="HGS創英角ｺﾞｼｯｸUB"/>
          <w:sz w:val="28"/>
          <w:szCs w:val="28"/>
          <w:u w:val="single"/>
          <w:bdr w:val="single" w:sz="4" w:space="0" w:color="auto"/>
        </w:rPr>
      </w:pPr>
      <w:r>
        <w:rPr>
          <w:rFonts w:ascii="HGS創英角ｺﾞｼｯｸUB" w:eastAsia="HGS創英角ｺﾞｼｯｸUB" w:hint="eastAsia"/>
          <w:sz w:val="28"/>
          <w:szCs w:val="28"/>
          <w:bdr w:val="single" w:sz="4" w:space="0" w:color="auto"/>
        </w:rPr>
        <w:t>【体系</w:t>
      </w:r>
      <w:r w:rsidR="00BD4ABC" w:rsidRPr="009D6F3A">
        <w:rPr>
          <w:rFonts w:ascii="HGS創英角ｺﾞｼｯｸUB" w:eastAsia="HGS創英角ｺﾞｼｯｸUB" w:hint="eastAsia"/>
          <w:sz w:val="28"/>
          <w:szCs w:val="28"/>
          <w:bdr w:val="single" w:sz="4" w:space="0" w:color="auto"/>
        </w:rPr>
        <w:t>２</w:t>
      </w:r>
      <w:r w:rsidR="009D6F3A" w:rsidRPr="009D6F3A">
        <w:rPr>
          <w:rFonts w:ascii="HGS創英角ｺﾞｼｯｸUB" w:eastAsia="HGS創英角ｺﾞｼｯｸUB" w:hint="eastAsia"/>
          <w:sz w:val="28"/>
          <w:szCs w:val="28"/>
          <w:bdr w:val="single" w:sz="4" w:space="0" w:color="auto"/>
        </w:rPr>
        <w:t>】</w:t>
      </w:r>
      <w:r w:rsidR="00075B84" w:rsidRPr="009D6F3A">
        <w:rPr>
          <w:rFonts w:ascii="HGS創英角ｺﾞｼｯｸUB" w:eastAsia="HGS創英角ｺﾞｼｯｸUB" w:hint="eastAsia"/>
          <w:sz w:val="28"/>
          <w:szCs w:val="28"/>
          <w:u w:val="single"/>
        </w:rPr>
        <w:t>減災、安全・安心のまちづくり</w:t>
      </w:r>
    </w:p>
    <w:p w:rsidR="00194E2F" w:rsidRDefault="00075B84" w:rsidP="00372DBA">
      <w:pPr>
        <w:snapToGrid w:val="0"/>
        <w:rPr>
          <w:rFonts w:ascii="HGS創英角ｺﾞｼｯｸUB" w:eastAsia="HGS創英角ｺﾞｼｯｸUB" w:hAnsi="HGS創英角ｺﾞｼｯｸUB"/>
          <w:sz w:val="28"/>
          <w:szCs w:val="28"/>
        </w:rPr>
      </w:pPr>
      <w:r>
        <w:rPr>
          <w:rFonts w:ascii="HGSｺﾞｼｯｸM" w:eastAsia="HGSｺﾞｼｯｸM" w:hint="eastAsia"/>
          <w:sz w:val="28"/>
          <w:szCs w:val="28"/>
        </w:rPr>
        <w:t xml:space="preserve">　</w:t>
      </w:r>
      <w:r w:rsidR="009D6F3A">
        <w:rPr>
          <w:rFonts w:ascii="HGS創英角ｺﾞｼｯｸUB" w:eastAsia="HGS創英角ｺﾞｼｯｸUB" w:hAnsi="HGS創英角ｺﾞｼｯｸUB" w:hint="eastAsia"/>
          <w:sz w:val="28"/>
          <w:szCs w:val="28"/>
        </w:rPr>
        <w:t>（１）</w:t>
      </w:r>
      <w:r w:rsidR="00194E2F" w:rsidRPr="00C15AB7">
        <w:rPr>
          <w:rFonts w:ascii="HGS創英角ｺﾞｼｯｸUB" w:eastAsia="HGS創英角ｺﾞｼｯｸUB" w:hAnsi="HGS創英角ｺﾞｼｯｸUB" w:hint="eastAsia"/>
          <w:sz w:val="28"/>
          <w:szCs w:val="28"/>
        </w:rPr>
        <w:t>「減災のまちづくりの推進」</w:t>
      </w:r>
    </w:p>
    <w:p w:rsidR="00194E2F" w:rsidRPr="00304512" w:rsidRDefault="00194E2F" w:rsidP="00DF11FB">
      <w:pPr>
        <w:widowControl/>
        <w:snapToGrid w:val="0"/>
        <w:spacing w:line="280" w:lineRule="exact"/>
        <w:ind w:leftChars="314" w:left="899" w:hangingChars="100" w:hanging="240"/>
        <w:jc w:val="left"/>
        <w:rPr>
          <w:rFonts w:ascii="HGSｺﾞｼｯｸM" w:eastAsia="HGSｺﾞｼｯｸM" w:hAnsi="HGS創英角ｺﾞｼｯｸUB"/>
          <w:sz w:val="24"/>
        </w:rPr>
      </w:pPr>
      <w:r w:rsidRPr="00304512">
        <w:rPr>
          <w:rFonts w:ascii="HGSｺﾞｼｯｸM" w:eastAsia="HGSｺﾞｼｯｸM" w:hAnsi="HGS創英角ｺﾞｼｯｸUB" w:hint="eastAsia"/>
          <w:sz w:val="24"/>
        </w:rPr>
        <w:t>・</w:t>
      </w:r>
      <w:r w:rsidR="00FE1BCF" w:rsidRPr="00304512">
        <w:rPr>
          <w:rFonts w:ascii="HGSｺﾞｼｯｸM" w:eastAsia="HGSｺﾞｼｯｸM" w:hAnsi="HGS創英角ｺﾞｼｯｸUB" w:hint="eastAsia"/>
          <w:sz w:val="24"/>
        </w:rPr>
        <w:t>地震防災</w:t>
      </w:r>
      <w:r w:rsidR="00C76496" w:rsidRPr="00304512">
        <w:rPr>
          <w:rFonts w:ascii="HGSｺﾞｼｯｸM" w:eastAsia="HGSｺﾞｼｯｸM" w:hAnsi="HGS創英角ｺﾞｼｯｸUB" w:hint="eastAsia"/>
          <w:sz w:val="24"/>
        </w:rPr>
        <w:t>対策や治水対策</w:t>
      </w:r>
      <w:r w:rsidRPr="00304512">
        <w:rPr>
          <w:rFonts w:ascii="HGSｺﾞｼｯｸM" w:eastAsia="HGSｺﾞｼｯｸM" w:hAnsi="HGS創英角ｺﾞｼｯｸUB" w:hint="eastAsia"/>
          <w:sz w:val="24"/>
        </w:rPr>
        <w:t>・土砂災害</w:t>
      </w:r>
      <w:r w:rsidR="00C76496" w:rsidRPr="00304512">
        <w:rPr>
          <w:rFonts w:ascii="HGSｺﾞｼｯｸM" w:eastAsia="HGSｺﾞｼｯｸM" w:hAnsi="HGS創英角ｺﾞｼｯｸUB" w:hint="eastAsia"/>
          <w:sz w:val="24"/>
        </w:rPr>
        <w:t>対策について</w:t>
      </w:r>
      <w:r w:rsidRPr="00304512">
        <w:rPr>
          <w:rFonts w:ascii="HGSｺﾞｼｯｸM" w:eastAsia="HGSｺﾞｼｯｸM" w:hAnsi="HGS創英角ｺﾞｼｯｸUB" w:hint="eastAsia"/>
          <w:sz w:val="24"/>
        </w:rPr>
        <w:t>は、「逃げる・凌ぐ・防ぐ」</w:t>
      </w:r>
      <w:r w:rsidR="00DF11FB">
        <w:rPr>
          <w:rFonts w:ascii="HGSｺﾞｼｯｸM" w:eastAsia="HGSｺﾞｼｯｸM" w:hAnsi="HGS創英角ｺﾞｼｯｸUB" w:hint="eastAsia"/>
          <w:sz w:val="24"/>
        </w:rPr>
        <w:t>各施策</w:t>
      </w:r>
      <w:r w:rsidRPr="00304512">
        <w:rPr>
          <w:rFonts w:ascii="HGSｺﾞｼｯｸM" w:eastAsia="HGSｺﾞｼｯｸM" w:hAnsi="HGS創英角ｺﾞｼｯｸUB" w:hint="eastAsia"/>
          <w:sz w:val="24"/>
        </w:rPr>
        <w:t>の総合的な取組が不可</w:t>
      </w:r>
      <w:r w:rsidR="00CF7AC1">
        <w:rPr>
          <w:rFonts w:ascii="HGSｺﾞｼｯｸM" w:eastAsia="HGSｺﾞｼｯｸM" w:hAnsi="HGSｺﾞｼｯｸM" w:cs="HGSｺﾞｼｯｸM" w:hint="eastAsia"/>
          <w:sz w:val="24"/>
        </w:rPr>
        <w:t>欠</w:t>
      </w:r>
      <w:r w:rsidRPr="00304512">
        <w:rPr>
          <w:rFonts w:ascii="HGSｺﾞｼｯｸM" w:eastAsia="HGSｺﾞｼｯｸM" w:hAnsi="Meiryo UI" w:cs="Meiryo UI" w:hint="eastAsia"/>
          <w:sz w:val="24"/>
        </w:rPr>
        <w:t>です</w:t>
      </w:r>
      <w:r w:rsidRPr="00304512">
        <w:rPr>
          <w:rFonts w:ascii="HGSｺﾞｼｯｸM" w:eastAsia="HGSｺﾞｼｯｸM" w:hAnsi="HGS創英角ｺﾞｼｯｸUB" w:cs="ＭＳ 明朝" w:hint="eastAsia"/>
          <w:sz w:val="24"/>
        </w:rPr>
        <w:t>。</w:t>
      </w:r>
    </w:p>
    <w:p w:rsidR="009032B4" w:rsidRPr="00304512" w:rsidRDefault="00194E2F" w:rsidP="00DF11FB">
      <w:pPr>
        <w:widowControl/>
        <w:snapToGrid w:val="0"/>
        <w:spacing w:line="280" w:lineRule="exact"/>
        <w:ind w:leftChars="314" w:left="899" w:hangingChars="100" w:hanging="240"/>
        <w:jc w:val="left"/>
        <w:rPr>
          <w:rFonts w:ascii="HGSｺﾞｼｯｸM" w:eastAsia="HGSｺﾞｼｯｸM" w:hAnsi="HGS創英角ｺﾞｼｯｸUB"/>
          <w:sz w:val="24"/>
        </w:rPr>
      </w:pPr>
      <w:r w:rsidRPr="00304512">
        <w:rPr>
          <w:rFonts w:ascii="HGSｺﾞｼｯｸM" w:eastAsia="HGSｺﾞｼｯｸM" w:hAnsi="HGS創英角ｺﾞｼｯｸUB" w:cs="ＭＳ 明朝" w:hint="eastAsia"/>
          <w:sz w:val="24"/>
        </w:rPr>
        <w:t>・</w:t>
      </w:r>
      <w:r w:rsidRPr="00304512">
        <w:rPr>
          <w:rFonts w:ascii="HGSｺﾞｼｯｸM" w:eastAsia="HGSｺﾞｼｯｸM" w:hAnsi="HGS創英角ｺﾞｼｯｸUB" w:hint="eastAsia"/>
          <w:sz w:val="24"/>
        </w:rPr>
        <w:t>限られた財源の中で、まずは「人命を守る」ことを最優先に、減災のまちづくりを推進します。</w:t>
      </w:r>
    </w:p>
    <w:p w:rsidR="00C77D87" w:rsidRDefault="00396F71" w:rsidP="009D2C79">
      <w:pPr>
        <w:widowControl/>
        <w:snapToGrid w:val="0"/>
        <w:spacing w:line="140" w:lineRule="exact"/>
        <w:ind w:leftChars="114" w:left="479" w:hangingChars="100" w:hanging="240"/>
        <w:jc w:val="left"/>
        <w:rPr>
          <w:rFonts w:ascii="HGSｺﾞｼｯｸM" w:eastAsia="HGSｺﾞｼｯｸM" w:hAnsi="HGS創英角ｺﾞｼｯｸUB"/>
          <w:sz w:val="24"/>
        </w:rPr>
      </w:pPr>
      <w:r w:rsidRPr="00396F71">
        <w:rPr>
          <w:rFonts w:ascii="HGSｺﾞｼｯｸM" w:eastAsia="HGSｺﾞｼｯｸM" w:hAnsi="HGS創英角ｺﾞｼｯｸUB" w:hint="eastAsia"/>
          <w:sz w:val="24"/>
        </w:rPr>
        <w:t xml:space="preserve">　</w:t>
      </w:r>
    </w:p>
    <w:p w:rsidR="000C6512" w:rsidRPr="00396F71" w:rsidRDefault="000C6512" w:rsidP="009D2C79">
      <w:pPr>
        <w:widowControl/>
        <w:snapToGrid w:val="0"/>
        <w:spacing w:line="140" w:lineRule="exact"/>
        <w:ind w:leftChars="114" w:left="479" w:hangingChars="100" w:hanging="240"/>
        <w:jc w:val="left"/>
        <w:rPr>
          <w:rFonts w:ascii="HGSｺﾞｼｯｸM" w:eastAsia="HGSｺﾞｼｯｸM" w:hAnsi="HGS創英角ｺﾞｼｯｸUB"/>
          <w:sz w:val="24"/>
        </w:rPr>
      </w:pPr>
    </w:p>
    <w:p w:rsidR="008C5047" w:rsidRPr="00194E2F" w:rsidRDefault="006642D1" w:rsidP="006642D1">
      <w:pPr>
        <w:widowControl/>
        <w:snapToGrid w:val="0"/>
        <w:ind w:firstLineChars="250" w:firstLine="700"/>
        <w:jc w:val="left"/>
        <w:rPr>
          <w:rFonts w:ascii="HGP創英角ｺﾞｼｯｸUB" w:eastAsia="HGP創英角ｺﾞｼｯｸUB" w:hAnsi="HGP創英角ｺﾞｼｯｸUB"/>
          <w:color w:val="000000"/>
          <w:sz w:val="28"/>
          <w:szCs w:val="28"/>
        </w:rPr>
      </w:pPr>
      <w:r>
        <w:rPr>
          <w:rFonts w:ascii="HGP創英角ｺﾞｼｯｸUB" w:eastAsia="HGP創英角ｺﾞｼｯｸUB" w:hAnsi="HGP創英角ｺﾞｼｯｸUB" w:hint="eastAsia"/>
          <w:color w:val="000000"/>
          <w:sz w:val="28"/>
          <w:szCs w:val="28"/>
        </w:rPr>
        <w:t>①</w:t>
      </w:r>
      <w:r w:rsidR="00FE1BCF">
        <w:rPr>
          <w:rFonts w:ascii="HGP創英角ｺﾞｼｯｸUB" w:eastAsia="HGP創英角ｺﾞｼｯｸUB" w:hAnsi="HGP創英角ｺﾞｼｯｸUB" w:hint="eastAsia"/>
          <w:color w:val="000000"/>
          <w:sz w:val="28"/>
          <w:szCs w:val="28"/>
        </w:rPr>
        <w:t>地震</w:t>
      </w:r>
      <w:r w:rsidR="008C5047">
        <w:rPr>
          <w:rFonts w:ascii="HGP創英角ｺﾞｼｯｸUB" w:eastAsia="HGP創英角ｺﾞｼｯｸUB" w:hAnsi="HGP創英角ｺﾞｼｯｸUB" w:hint="eastAsia"/>
          <w:color w:val="000000"/>
          <w:sz w:val="28"/>
          <w:szCs w:val="28"/>
        </w:rPr>
        <w:t>防災対</w:t>
      </w:r>
      <w:r w:rsidR="008C5047" w:rsidRPr="007C24C3">
        <w:rPr>
          <w:rFonts w:ascii="HGP創英角ｺﾞｼｯｸUB" w:eastAsia="HGP創英角ｺﾞｼｯｸUB" w:hAnsi="HGP創英角ｺﾞｼｯｸUB" w:hint="eastAsia"/>
          <w:color w:val="000000"/>
          <w:sz w:val="28"/>
          <w:szCs w:val="28"/>
        </w:rPr>
        <w:t>策</w:t>
      </w:r>
    </w:p>
    <w:p w:rsidR="00361866" w:rsidRPr="00361866" w:rsidRDefault="00361866" w:rsidP="009447CE">
      <w:pPr>
        <w:widowControl/>
        <w:snapToGrid w:val="0"/>
        <w:spacing w:line="280" w:lineRule="exact"/>
        <w:ind w:leftChars="350" w:left="975" w:hangingChars="100" w:hanging="240"/>
        <w:jc w:val="left"/>
        <w:rPr>
          <w:rFonts w:ascii="HGSｺﾞｼｯｸM" w:eastAsia="HGSｺﾞｼｯｸM" w:hAnsi="HGS創英角ｺﾞｼｯｸUB"/>
          <w:sz w:val="24"/>
        </w:rPr>
      </w:pPr>
      <w:r w:rsidRPr="00361866">
        <w:rPr>
          <w:rFonts w:ascii="HGSｺﾞｼｯｸM" w:eastAsia="HGSｺﾞｼｯｸM" w:hAnsi="HGS創英角ｺﾞｼｯｸUB" w:hint="eastAsia"/>
          <w:sz w:val="24"/>
        </w:rPr>
        <w:t>・大阪府では、国による南海トラフ巨大地震の被害想定を受け、府域の詳細な被害想定と、都市基盤を形成する土木構造物への影響と対策等の検証検討を行い、この結果を踏まえ、「大阪府都市整備部地震防災アクションプログラム」を平成27年3月に見直しました。</w:t>
      </w:r>
    </w:p>
    <w:p w:rsidR="00361866" w:rsidRDefault="00361866" w:rsidP="009447CE">
      <w:pPr>
        <w:widowControl/>
        <w:snapToGrid w:val="0"/>
        <w:spacing w:line="280" w:lineRule="exact"/>
        <w:ind w:leftChars="350" w:left="975" w:hangingChars="100" w:hanging="240"/>
        <w:jc w:val="left"/>
        <w:rPr>
          <w:rFonts w:ascii="HGSｺﾞｼｯｸM" w:eastAsia="HGSｺﾞｼｯｸM" w:hAnsi="HGS創英角ｺﾞｼｯｸUB"/>
          <w:sz w:val="24"/>
        </w:rPr>
      </w:pPr>
      <w:r w:rsidRPr="00361866">
        <w:rPr>
          <w:rFonts w:ascii="HGSｺﾞｼｯｸM" w:eastAsia="HGSｺﾞｼｯｸM" w:hAnsi="HGS創英角ｺﾞｼｯｸUB" w:hint="eastAsia"/>
          <w:sz w:val="24"/>
        </w:rPr>
        <w:t>・地震防災アクションプログラムでは、「あらゆる可能性を考慮した最大クラスの地震・津波」を想定のうえ、「人命を守る」ことを最優先に、被害を最小化する「減災」の視点に立ち、ハード・ソフトを組み合わせた総合的な取組を推進することを基本方針としています。</w:t>
      </w:r>
    </w:p>
    <w:p w:rsidR="00742512" w:rsidRPr="00361866" w:rsidRDefault="00361866" w:rsidP="009447CE">
      <w:pPr>
        <w:widowControl/>
        <w:snapToGrid w:val="0"/>
        <w:spacing w:line="280" w:lineRule="exact"/>
        <w:ind w:leftChars="350" w:left="975" w:hangingChars="100" w:hanging="240"/>
        <w:jc w:val="left"/>
        <w:rPr>
          <w:rFonts w:ascii="HGSｺﾞｼｯｸM" w:eastAsia="HGSｺﾞｼｯｸM" w:hAnsi="HGS創英角ｺﾞｼｯｸUB"/>
          <w:sz w:val="24"/>
        </w:rPr>
      </w:pPr>
      <w:r w:rsidRPr="00361866">
        <w:rPr>
          <w:rFonts w:ascii="HGSｺﾞｼｯｸM" w:eastAsia="HGSｺﾞｼｯｸM" w:hAnsi="HGS創英角ｺﾞｼｯｸUB" w:hint="eastAsia"/>
          <w:sz w:val="24"/>
        </w:rPr>
        <w:t>・南海トラフ地震の発生確率は、今後30年以内に70％程度と非常に高いことから</w:t>
      </w:r>
      <w:r w:rsidR="000F7F10">
        <w:rPr>
          <w:rFonts w:ascii="HGSｺﾞｼｯｸM" w:eastAsia="HGSｺﾞｼｯｸM" w:hAnsi="HGS創英角ｺﾞｼｯｸUB" w:hint="eastAsia"/>
          <w:sz w:val="24"/>
        </w:rPr>
        <w:t>今後は、同アクションプログラムに基づき、南海トラフ巨大地震対策に着実に</w:t>
      </w:r>
      <w:r w:rsidRPr="00361866">
        <w:rPr>
          <w:rFonts w:ascii="HGSｺﾞｼｯｸM" w:eastAsia="HGSｺﾞｼｯｸM" w:hAnsi="HGS創英角ｺﾞｼｯｸUB" w:hint="eastAsia"/>
          <w:sz w:val="24"/>
        </w:rPr>
        <w:t>取り組みます。</w:t>
      </w:r>
    </w:p>
    <w:p w:rsidR="00361866" w:rsidRDefault="00361866" w:rsidP="009D2C79">
      <w:pPr>
        <w:widowControl/>
        <w:snapToGrid w:val="0"/>
        <w:spacing w:line="140" w:lineRule="exact"/>
        <w:ind w:firstLineChars="200" w:firstLine="420"/>
        <w:jc w:val="left"/>
        <w:rPr>
          <w:rFonts w:ascii="HGP創英角ｺﾞｼｯｸUB" w:eastAsia="HGP創英角ｺﾞｼｯｸUB" w:hAnsi="HGP創英角ｺﾞｼｯｸUB"/>
          <w:color w:val="000000"/>
          <w:szCs w:val="28"/>
        </w:rPr>
      </w:pPr>
    </w:p>
    <w:p w:rsidR="0038184B" w:rsidRDefault="0038184B" w:rsidP="0038184B">
      <w:pPr>
        <w:widowControl/>
        <w:snapToGrid w:val="0"/>
        <w:ind w:firstLineChars="200" w:firstLine="560"/>
        <w:jc w:val="left"/>
        <w:rPr>
          <w:rFonts w:ascii="HGP創英角ｺﾞｼｯｸUB" w:eastAsia="HGP創英角ｺﾞｼｯｸUB" w:hAnsi="HGP創英角ｺﾞｼｯｸUB"/>
          <w:color w:val="000000"/>
          <w:sz w:val="28"/>
          <w:szCs w:val="28"/>
        </w:rPr>
      </w:pPr>
      <w:r w:rsidRPr="0038184B">
        <w:rPr>
          <w:rFonts w:ascii="HGP創英角ｺﾞｼｯｸUB" w:eastAsia="HGP創英角ｺﾞｼｯｸUB" w:hAnsi="HGP創英角ｺﾞｼｯｸUB" w:hint="eastAsia"/>
          <w:color w:val="000000"/>
          <w:sz w:val="28"/>
          <w:szCs w:val="28"/>
        </w:rPr>
        <w:t>＜ハード対策＞</w:t>
      </w:r>
    </w:p>
    <w:p w:rsidR="0092352B" w:rsidRDefault="006642D1" w:rsidP="007521DA">
      <w:pPr>
        <w:widowControl/>
        <w:snapToGrid w:val="0"/>
        <w:ind w:firstLineChars="300" w:firstLine="840"/>
        <w:jc w:val="left"/>
        <w:rPr>
          <w:rFonts w:ascii="HGS創英角ｺﾞｼｯｸUB" w:eastAsia="HGS創英角ｺﾞｼｯｸUB" w:hAnsi="HGS創英角ｺﾞｼｯｸUB"/>
          <w:color w:val="0D0D0D"/>
          <w:sz w:val="28"/>
          <w:szCs w:val="28"/>
        </w:rPr>
      </w:pPr>
      <w:r>
        <w:rPr>
          <w:rFonts w:ascii="HGP創英角ｺﾞｼｯｸUB" w:eastAsia="HGP創英角ｺﾞｼｯｸUB" w:hAnsi="HGP創英角ｺﾞｼｯｸUB" w:hint="eastAsia"/>
          <w:color w:val="000000"/>
          <w:sz w:val="28"/>
          <w:szCs w:val="28"/>
        </w:rPr>
        <w:t>◇</w:t>
      </w:r>
      <w:r w:rsidR="0038184B">
        <w:rPr>
          <w:rFonts w:ascii="HGS創英角ｺﾞｼｯｸUB" w:eastAsia="HGS創英角ｺﾞｼｯｸUB" w:hAnsi="HGS創英角ｺﾞｼｯｸUB" w:hint="eastAsia"/>
          <w:sz w:val="28"/>
          <w:szCs w:val="28"/>
        </w:rPr>
        <w:t>防潮堤</w:t>
      </w:r>
      <w:r w:rsidR="000C6512">
        <w:rPr>
          <w:rFonts w:ascii="HGS創英角ｺﾞｼｯｸUB" w:eastAsia="HGS創英角ｺﾞｼｯｸUB" w:hAnsi="HGS創英角ｺﾞｼｯｸUB" w:hint="eastAsia"/>
          <w:sz w:val="28"/>
          <w:szCs w:val="28"/>
        </w:rPr>
        <w:t>等</w:t>
      </w:r>
      <w:r w:rsidR="0038184B">
        <w:rPr>
          <w:rFonts w:ascii="HGS創英角ｺﾞｼｯｸUB" w:eastAsia="HGS創英角ｺﾞｼｯｸUB" w:hAnsi="HGS創英角ｺﾞｼｯｸUB" w:hint="eastAsia"/>
          <w:sz w:val="28"/>
          <w:szCs w:val="28"/>
        </w:rPr>
        <w:t>の強化</w:t>
      </w:r>
    </w:p>
    <w:p w:rsidR="00B919B1" w:rsidRDefault="00B919B1" w:rsidP="00430A84">
      <w:pPr>
        <w:snapToGrid w:val="0"/>
        <w:ind w:leftChars="447" w:left="1179" w:hangingChars="100" w:hanging="240"/>
        <w:rPr>
          <w:rFonts w:ascii="HGSｺﾞｼｯｸM" w:eastAsia="HGSｺﾞｼｯｸM"/>
          <w:sz w:val="24"/>
        </w:rPr>
      </w:pPr>
      <w:r>
        <w:rPr>
          <w:rFonts w:ascii="HGSｺﾞｼｯｸM" w:eastAsia="HGSｺﾞｼｯｸM" w:hint="eastAsia"/>
          <w:sz w:val="24"/>
        </w:rPr>
        <w:t>・大阪府で整備して</w:t>
      </w:r>
      <w:r w:rsidR="007004F7">
        <w:rPr>
          <w:rFonts w:ascii="HGSｺﾞｼｯｸM" w:eastAsia="HGSｺﾞｼｯｸM" w:hint="eastAsia"/>
          <w:sz w:val="24"/>
        </w:rPr>
        <w:t>きた</w:t>
      </w:r>
      <w:r>
        <w:rPr>
          <w:rFonts w:ascii="HGSｺﾞｼｯｸM" w:eastAsia="HGSｺﾞｼｯｸM" w:hint="eastAsia"/>
          <w:sz w:val="24"/>
        </w:rPr>
        <w:t>防潮堤について、南海トラフ等の地震による被害</w:t>
      </w:r>
      <w:r w:rsidR="007004F7">
        <w:rPr>
          <w:rFonts w:ascii="HGSｺﾞｼｯｸM" w:eastAsia="HGSｺﾞｼｯｸM" w:hint="eastAsia"/>
          <w:sz w:val="24"/>
        </w:rPr>
        <w:t>を</w:t>
      </w:r>
      <w:r>
        <w:rPr>
          <w:rFonts w:ascii="HGSｺﾞｼｯｸM" w:eastAsia="HGSｺﾞｼｯｸM" w:hint="eastAsia"/>
          <w:sz w:val="24"/>
        </w:rPr>
        <w:t>検討した結果、</w:t>
      </w:r>
      <w:r w:rsidR="00FD56E9">
        <w:rPr>
          <w:rFonts w:ascii="HGSｺﾞｼｯｸM" w:eastAsia="HGSｺﾞｼｯｸM" w:hint="eastAsia"/>
          <w:sz w:val="24"/>
        </w:rPr>
        <w:t>基礎地盤が液状化し、防潮堤が</w:t>
      </w:r>
      <w:r w:rsidR="007521DA">
        <w:rPr>
          <w:rFonts w:ascii="HGSｺﾞｼｯｸM" w:eastAsia="HGSｺﾞｼｯｸM" w:hint="eastAsia"/>
          <w:sz w:val="24"/>
        </w:rPr>
        <w:t>変位・沈下すること</w:t>
      </w:r>
      <w:r>
        <w:rPr>
          <w:rFonts w:ascii="HGSｺﾞｼｯｸM" w:eastAsia="HGSｺﾞｼｯｸM" w:hint="eastAsia"/>
          <w:sz w:val="24"/>
        </w:rPr>
        <w:t>が判明しました。</w:t>
      </w:r>
    </w:p>
    <w:p w:rsidR="00361866" w:rsidRDefault="00B919B1" w:rsidP="00430A84">
      <w:pPr>
        <w:snapToGrid w:val="0"/>
        <w:ind w:leftChars="447" w:left="1179" w:hangingChars="100" w:hanging="240"/>
        <w:rPr>
          <w:rFonts w:ascii="HGSｺﾞｼｯｸM" w:eastAsia="HGSｺﾞｼｯｸM"/>
          <w:sz w:val="24"/>
        </w:rPr>
      </w:pPr>
      <w:r>
        <w:rPr>
          <w:rFonts w:ascii="HGSｺﾞｼｯｸM" w:eastAsia="HGSｺﾞｼｯｸM" w:hint="eastAsia"/>
          <w:sz w:val="24"/>
        </w:rPr>
        <w:t>・防潮堤が</w:t>
      </w:r>
      <w:r w:rsidR="007004F7">
        <w:rPr>
          <w:rFonts w:ascii="HGSｺﾞｼｯｸM" w:eastAsia="HGSｺﾞｼｯｸM" w:hint="eastAsia"/>
          <w:sz w:val="24"/>
        </w:rPr>
        <w:t>沈下した場合、</w:t>
      </w:r>
      <w:r w:rsidR="007521DA">
        <w:rPr>
          <w:rFonts w:ascii="HGSｺﾞｼｯｸM" w:eastAsia="HGSｺﾞｼｯｸM" w:hint="eastAsia"/>
          <w:sz w:val="24"/>
        </w:rPr>
        <w:t>津波等による浸水で最大</w:t>
      </w:r>
      <w:r w:rsidR="00361866" w:rsidRPr="00361866">
        <w:rPr>
          <w:rFonts w:ascii="HGSｺﾞｼｯｸM" w:eastAsia="HGSｺﾞｼｯｸM" w:hint="eastAsia"/>
          <w:sz w:val="24"/>
        </w:rPr>
        <w:t>約</w:t>
      </w:r>
      <w:r w:rsidR="007521DA">
        <w:rPr>
          <w:rFonts w:ascii="HGSｺﾞｼｯｸM" w:eastAsia="HGSｺﾞｼｯｸM" w:hint="eastAsia"/>
          <w:sz w:val="24"/>
        </w:rPr>
        <w:t>11,000</w:t>
      </w:r>
      <w:r w:rsidR="00361866" w:rsidRPr="00361866">
        <w:rPr>
          <w:rFonts w:ascii="HGSｺﾞｼｯｸM" w:eastAsia="HGSｺﾞｼｯｸM" w:hint="eastAsia"/>
          <w:sz w:val="24"/>
        </w:rPr>
        <w:t>ha</w:t>
      </w:r>
      <w:r w:rsidR="007521DA">
        <w:rPr>
          <w:rFonts w:ascii="HGSｺﾞｼｯｸM" w:eastAsia="HGSｺﾞｼｯｸM" w:hint="eastAsia"/>
          <w:sz w:val="24"/>
        </w:rPr>
        <w:t>の範囲が浸水し、</w:t>
      </w:r>
      <w:r w:rsidR="00361866" w:rsidRPr="00361866">
        <w:rPr>
          <w:rFonts w:ascii="HGSｺﾞｼｯｸM" w:eastAsia="HGSｺﾞｼｯｸM" w:hint="eastAsia"/>
          <w:sz w:val="24"/>
        </w:rPr>
        <w:t>約</w:t>
      </w:r>
      <w:r w:rsidR="007521DA">
        <w:rPr>
          <w:rFonts w:ascii="HGSｺﾞｼｯｸM" w:eastAsia="HGSｺﾞｼｯｸM" w:hint="eastAsia"/>
          <w:sz w:val="24"/>
        </w:rPr>
        <w:t>13万3</w:t>
      </w:r>
      <w:r w:rsidR="00361866" w:rsidRPr="00361866">
        <w:rPr>
          <w:rFonts w:ascii="HGSｺﾞｼｯｸM" w:eastAsia="HGSｺﾞｼｯｸM" w:hint="eastAsia"/>
          <w:sz w:val="24"/>
        </w:rPr>
        <w:t>千人の人命が失われるなど、甚大な被害が想定されています。</w:t>
      </w:r>
    </w:p>
    <w:p w:rsidR="00361866" w:rsidRDefault="00361866" w:rsidP="00430A84">
      <w:pPr>
        <w:snapToGrid w:val="0"/>
        <w:ind w:leftChars="447" w:left="1179" w:hangingChars="100" w:hanging="240"/>
        <w:rPr>
          <w:rFonts w:ascii="HGSｺﾞｼｯｸM" w:eastAsia="HGSｺﾞｼｯｸM"/>
          <w:sz w:val="24"/>
        </w:rPr>
      </w:pPr>
      <w:r w:rsidRPr="00361866">
        <w:rPr>
          <w:rFonts w:ascii="HGSｺﾞｼｯｸM" w:eastAsia="HGSｺﾞｼｯｸM" w:hint="eastAsia"/>
          <w:sz w:val="24"/>
        </w:rPr>
        <w:t>・この想定結果</w:t>
      </w:r>
      <w:r w:rsidR="00701158">
        <w:rPr>
          <w:rFonts w:ascii="HGSｺﾞｼｯｸM" w:eastAsia="HGSｺﾞｼｯｸM" w:hint="eastAsia"/>
          <w:sz w:val="24"/>
        </w:rPr>
        <w:t>を踏まえ、既設防潮堤の前面に新たに鋼管矢板等を打設し、さらに防潮堤</w:t>
      </w:r>
      <w:r w:rsidRPr="00361866">
        <w:rPr>
          <w:rFonts w:ascii="HGSｺﾞｼｯｸM" w:eastAsia="HGSｺﾞｼｯｸM" w:hint="eastAsia"/>
          <w:sz w:val="24"/>
        </w:rPr>
        <w:t>前面の河床</w:t>
      </w:r>
      <w:r w:rsidR="00E37D07">
        <w:rPr>
          <w:rFonts w:ascii="HGSｺﾞｼｯｸM" w:eastAsia="HGSｺﾞｼｯｸM" w:hint="eastAsia"/>
          <w:sz w:val="24"/>
        </w:rPr>
        <w:t>の</w:t>
      </w:r>
      <w:r w:rsidRPr="00361866">
        <w:rPr>
          <w:rFonts w:ascii="HGSｺﾞｼｯｸM" w:eastAsia="HGSｺﾞｼｯｸM" w:hint="eastAsia"/>
          <w:sz w:val="24"/>
        </w:rPr>
        <w:t>液状化層を</w:t>
      </w:r>
      <w:r w:rsidR="009D2C79">
        <w:rPr>
          <w:rFonts w:ascii="HGSｺﾞｼｯｸM" w:eastAsia="HGSｺﾞｼｯｸM" w:hint="eastAsia"/>
          <w:sz w:val="24"/>
        </w:rPr>
        <w:t>固化して変位・沈下をおさえるなどの耐震・液状化対策を実施するとともに、府民に迅速かつ安全に避難いただく「逃げる」取組によって、「人的被害（死者数）を限りなく0に近づけること」をめざします。</w:t>
      </w:r>
    </w:p>
    <w:p w:rsidR="009447CE" w:rsidRDefault="000C6512" w:rsidP="00430A84">
      <w:pPr>
        <w:snapToGrid w:val="0"/>
        <w:ind w:leftChars="447" w:left="939"/>
        <w:rPr>
          <w:rFonts w:ascii="HGSｺﾞｼｯｸM" w:eastAsia="HGSｺﾞｼｯｸM"/>
          <w:sz w:val="24"/>
        </w:rPr>
      </w:pPr>
      <w:r>
        <w:rPr>
          <w:rFonts w:ascii="HGSｺﾞｼｯｸM" w:eastAsia="HGSｺﾞｼｯｸM" w:hint="eastAsia"/>
          <w:sz w:val="24"/>
        </w:rPr>
        <w:t>・その他、護岸や排水機場など</w:t>
      </w:r>
      <w:r w:rsidR="009447CE" w:rsidRPr="009447CE">
        <w:rPr>
          <w:rFonts w:ascii="HGSｺﾞｼｯｸM" w:eastAsia="HGSｺﾞｼｯｸM" w:hint="eastAsia"/>
          <w:sz w:val="24"/>
        </w:rPr>
        <w:t>治水施設</w:t>
      </w:r>
      <w:r>
        <w:rPr>
          <w:rFonts w:ascii="HGSｺﾞｼｯｸM" w:eastAsia="HGSｺﾞｼｯｸM" w:hint="eastAsia"/>
          <w:sz w:val="24"/>
        </w:rPr>
        <w:t>の</w:t>
      </w:r>
      <w:r w:rsidR="009447CE" w:rsidRPr="009447CE">
        <w:rPr>
          <w:rFonts w:ascii="HGSｺﾞｼｯｸM" w:eastAsia="HGSｺﾞｼｯｸM" w:hint="eastAsia"/>
          <w:sz w:val="24"/>
        </w:rPr>
        <w:t>耐震対策を進めます。</w:t>
      </w:r>
    </w:p>
    <w:p w:rsidR="00EB4D52" w:rsidRDefault="00EC6C89" w:rsidP="00EC6C89">
      <w:pPr>
        <w:snapToGrid w:val="0"/>
        <w:ind w:leftChars="347" w:left="969" w:hangingChars="100" w:hanging="240"/>
        <w:rPr>
          <w:rFonts w:ascii="HGSｺﾞｼｯｸM" w:eastAsia="HGSｺﾞｼｯｸM"/>
          <w:sz w:val="24"/>
        </w:rPr>
      </w:pPr>
      <w:r>
        <w:rPr>
          <w:rFonts w:ascii="HGSｺﾞｼｯｸM" w:eastAsia="HGSｺﾞｼｯｸM"/>
          <w:noProof/>
          <w:sz w:val="24"/>
        </w:rPr>
        <mc:AlternateContent>
          <mc:Choice Requires="wpg">
            <w:drawing>
              <wp:inline distT="0" distB="0" distL="0" distR="0">
                <wp:extent cx="5753100" cy="3524250"/>
                <wp:effectExtent l="0" t="0" r="19050" b="0"/>
                <wp:docPr id="1158" name="グループ化 1158" title="対策工の例（一級河川木津川）"/>
                <wp:cNvGraphicFramePr/>
                <a:graphic xmlns:a="http://schemas.openxmlformats.org/drawingml/2006/main">
                  <a:graphicData uri="http://schemas.microsoft.com/office/word/2010/wordprocessingGroup">
                    <wpg:wgp>
                      <wpg:cNvGrpSpPr/>
                      <wpg:grpSpPr>
                        <a:xfrm>
                          <a:off x="0" y="0"/>
                          <a:ext cx="5753100" cy="3524250"/>
                          <a:chOff x="0" y="0"/>
                          <a:chExt cx="5753100" cy="3662680"/>
                        </a:xfrm>
                      </wpg:grpSpPr>
                      <wps:wsp>
                        <wps:cNvPr id="1613" name="Text Box 1685"/>
                        <wps:cNvSpPr txBox="1">
                          <a:spLocks noChangeArrowheads="1"/>
                        </wps:cNvSpPr>
                        <wps:spPr bwMode="auto">
                          <a:xfrm>
                            <a:off x="1352550" y="3400425"/>
                            <a:ext cx="2638425" cy="262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5D40" w:rsidRPr="000C6992" w:rsidRDefault="00165D40" w:rsidP="009D6F3A">
                              <w:pPr>
                                <w:adjustRightInd w:val="0"/>
                                <w:snapToGrid w:val="0"/>
                                <w:spacing w:line="240" w:lineRule="atLeast"/>
                                <w:jc w:val="center"/>
                                <w:rPr>
                                  <w:rFonts w:ascii="HGPｺﾞｼｯｸM" w:eastAsia="HGPｺﾞｼｯｸM" w:hAnsi="Meiryo UI" w:cs="Meiryo UI"/>
                                  <w:sz w:val="16"/>
                                </w:rPr>
                              </w:pPr>
                              <w:r w:rsidRPr="000C6992">
                                <w:rPr>
                                  <w:rFonts w:ascii="HGPｺﾞｼｯｸM" w:eastAsia="HGPｺﾞｼｯｸM" w:hAnsi="Meiryo UI" w:cs="Meiryo UI" w:hint="eastAsia"/>
                                  <w:sz w:val="20"/>
                                </w:rPr>
                                <w:t>図3-2-1対策工の例（一級河川木津川）</w:t>
                              </w:r>
                            </w:p>
                          </w:txbxContent>
                        </wps:txbx>
                        <wps:bodyPr rot="0" vert="horz" wrap="square" lIns="74295" tIns="8890" rIns="74295" bIns="8890" anchor="t" anchorCtr="0" upright="1">
                          <a:noAutofit/>
                        </wps:bodyPr>
                      </wps:wsp>
                      <wpg:grpSp>
                        <wpg:cNvPr id="1157" name="グループ化 1157"/>
                        <wpg:cNvGrpSpPr/>
                        <wpg:grpSpPr>
                          <a:xfrm>
                            <a:off x="0" y="0"/>
                            <a:ext cx="5753100" cy="3415665"/>
                            <a:chOff x="0" y="0"/>
                            <a:chExt cx="5753100" cy="3415665"/>
                          </a:xfrm>
                        </wpg:grpSpPr>
                        <wpg:grpSp>
                          <wpg:cNvPr id="1602" name="Group 1773"/>
                          <wpg:cNvGrpSpPr>
                            <a:grpSpLocks/>
                          </wpg:cNvGrpSpPr>
                          <wpg:grpSpPr bwMode="auto">
                            <a:xfrm>
                              <a:off x="95250" y="1933575"/>
                              <a:ext cx="5605145" cy="1482090"/>
                              <a:chOff x="1937" y="13091"/>
                              <a:chExt cx="8827" cy="2334"/>
                            </a:xfrm>
                          </wpg:grpSpPr>
                          <pic:pic xmlns:pic="http://schemas.openxmlformats.org/drawingml/2006/picture">
                            <pic:nvPicPr>
                              <pic:cNvPr id="1603" name="図 2097"/>
                              <pic:cNvPicPr>
                                <a:picLocks noChangeAspect="1" noChangeArrowheads="1"/>
                              </pic:cNvPicPr>
                            </pic:nvPicPr>
                            <pic:blipFill>
                              <a:blip r:embed="rId12">
                                <a:extLst>
                                  <a:ext uri="{28A0092B-C50C-407E-A947-70E740481C1C}">
                                    <a14:useLocalDpi xmlns:a14="http://schemas.microsoft.com/office/drawing/2010/main" val="0"/>
                                  </a:ext>
                                </a:extLst>
                              </a:blip>
                              <a:srcRect t="13396"/>
                              <a:stretch>
                                <a:fillRect/>
                              </a:stretch>
                            </pic:blipFill>
                            <pic:spPr bwMode="auto">
                              <a:xfrm>
                                <a:off x="1937" y="13091"/>
                                <a:ext cx="3980" cy="2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4" name="図 2096"/>
                              <pic:cNvPicPr>
                                <a:picLocks noChangeAspect="1" noChangeArrowheads="1"/>
                              </pic:cNvPicPr>
                            </pic:nvPicPr>
                            <pic:blipFill>
                              <a:blip r:embed="rId13" cstate="print">
                                <a:extLst>
                                  <a:ext uri="{28A0092B-C50C-407E-A947-70E740481C1C}">
                                    <a14:useLocalDpi xmlns:a14="http://schemas.microsoft.com/office/drawing/2010/main" val="0"/>
                                  </a:ext>
                                </a:extLst>
                              </a:blip>
                              <a:srcRect t="13396"/>
                              <a:stretch>
                                <a:fillRect/>
                              </a:stretch>
                            </pic:blipFill>
                            <pic:spPr bwMode="auto">
                              <a:xfrm>
                                <a:off x="6781" y="13091"/>
                                <a:ext cx="3983" cy="23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5" name="Rectangle 1383"/>
                            <wps:cNvSpPr>
                              <a:spLocks noChangeArrowheads="1"/>
                            </wps:cNvSpPr>
                            <wps:spPr bwMode="auto">
                              <a:xfrm>
                                <a:off x="3107" y="15039"/>
                                <a:ext cx="1461" cy="386"/>
                              </a:xfrm>
                              <a:prstGeom prst="rect">
                                <a:avLst/>
                              </a:prstGeom>
                              <a:solidFill>
                                <a:srgbClr val="FFFFFF"/>
                              </a:solidFill>
                              <a:ln w="9525">
                                <a:solidFill>
                                  <a:srgbClr val="000000"/>
                                </a:solidFill>
                                <a:miter lim="800000"/>
                                <a:headEnd/>
                                <a:tailEnd/>
                              </a:ln>
                            </wps:spPr>
                            <wps:txbx>
                              <w:txbxContent>
                                <w:p w:rsidR="00165D40" w:rsidRPr="00041FB8" w:rsidRDefault="00165D40" w:rsidP="00041FB8">
                                  <w:pPr>
                                    <w:jc w:val="center"/>
                                    <w:rPr>
                                      <w:rFonts w:ascii="HGSｺﾞｼｯｸM" w:eastAsia="HGSｺﾞｼｯｸM"/>
                                      <w:sz w:val="28"/>
                                    </w:rPr>
                                  </w:pPr>
                                  <w:r w:rsidRPr="00041FB8">
                                    <w:rPr>
                                      <w:rFonts w:ascii="HGSｺﾞｼｯｸM" w:eastAsia="HGSｺﾞｼｯｸM" w:hint="eastAsia"/>
                                      <w:sz w:val="28"/>
                                    </w:rPr>
                                    <w:t>対策前</w:t>
                                  </w:r>
                                </w:p>
                              </w:txbxContent>
                            </wps:txbx>
                            <wps:bodyPr rot="0" vert="horz" wrap="square" lIns="74295" tIns="8890" rIns="74295" bIns="8890" anchor="t" anchorCtr="0" upright="1">
                              <a:noAutofit/>
                            </wps:bodyPr>
                          </wps:wsp>
                          <wps:wsp>
                            <wps:cNvPr id="1606" name="Rectangle 1384"/>
                            <wps:cNvSpPr>
                              <a:spLocks noChangeArrowheads="1"/>
                            </wps:cNvSpPr>
                            <wps:spPr bwMode="auto">
                              <a:xfrm>
                                <a:off x="8101" y="15039"/>
                                <a:ext cx="1461" cy="386"/>
                              </a:xfrm>
                              <a:prstGeom prst="rect">
                                <a:avLst/>
                              </a:prstGeom>
                              <a:solidFill>
                                <a:srgbClr val="FFFFFF"/>
                              </a:solidFill>
                              <a:ln w="9525">
                                <a:solidFill>
                                  <a:srgbClr val="000000"/>
                                </a:solidFill>
                                <a:miter lim="800000"/>
                                <a:headEnd/>
                                <a:tailEnd/>
                              </a:ln>
                            </wps:spPr>
                            <wps:txbx>
                              <w:txbxContent>
                                <w:p w:rsidR="00165D40" w:rsidRPr="00041FB8" w:rsidRDefault="00165D40" w:rsidP="00041FB8">
                                  <w:pPr>
                                    <w:jc w:val="center"/>
                                    <w:rPr>
                                      <w:rFonts w:ascii="HGSｺﾞｼｯｸM" w:eastAsia="HGSｺﾞｼｯｸM"/>
                                      <w:sz w:val="28"/>
                                    </w:rPr>
                                  </w:pPr>
                                  <w:r w:rsidRPr="00041FB8">
                                    <w:rPr>
                                      <w:rFonts w:ascii="HGSｺﾞｼｯｸM" w:eastAsia="HGSｺﾞｼｯｸM" w:hint="eastAsia"/>
                                      <w:sz w:val="28"/>
                                    </w:rPr>
                                    <w:t>対策後</w:t>
                                  </w:r>
                                </w:p>
                              </w:txbxContent>
                            </wps:txbx>
                            <wps:bodyPr rot="0" vert="horz" wrap="square" lIns="74295" tIns="8890" rIns="74295" bIns="8890" anchor="t" anchorCtr="0" upright="1">
                              <a:noAutofit/>
                            </wps:bodyPr>
                          </wps:wsp>
                          <wps:wsp>
                            <wps:cNvPr id="1607" name="AutoShape 1679"/>
                            <wps:cNvSpPr>
                              <a:spLocks noChangeArrowheads="1"/>
                            </wps:cNvSpPr>
                            <wps:spPr bwMode="auto">
                              <a:xfrm>
                                <a:off x="5987" y="14067"/>
                                <a:ext cx="688" cy="676"/>
                              </a:xfrm>
                              <a:prstGeom prst="rightArrow">
                                <a:avLst>
                                  <a:gd name="adj1" fmla="val 46454"/>
                                  <a:gd name="adj2" fmla="val 55029"/>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wpg:grpSp>
                        <wpg:grpSp>
                          <wpg:cNvPr id="1156" name="グループ化 1156"/>
                          <wpg:cNvGrpSpPr/>
                          <wpg:grpSpPr>
                            <a:xfrm>
                              <a:off x="0" y="0"/>
                              <a:ext cx="5753100" cy="1891030"/>
                              <a:chOff x="0" y="0"/>
                              <a:chExt cx="5753100" cy="1891030"/>
                            </a:xfrm>
                          </wpg:grpSpPr>
                          <wpg:grpSp>
                            <wpg:cNvPr id="1155" name="グループ化 1155"/>
                            <wpg:cNvGrpSpPr/>
                            <wpg:grpSpPr>
                              <a:xfrm>
                                <a:off x="0" y="0"/>
                                <a:ext cx="2647950" cy="1891030"/>
                                <a:chOff x="0" y="0"/>
                                <a:chExt cx="2647950" cy="1891030"/>
                              </a:xfrm>
                            </wpg:grpSpPr>
                            <wps:wsp>
                              <wps:cNvPr id="1610" name="Text Box 1683"/>
                              <wps:cNvSpPr txBox="1">
                                <a:spLocks noChangeArrowheads="1"/>
                              </wps:cNvSpPr>
                              <wps:spPr bwMode="auto">
                                <a:xfrm>
                                  <a:off x="0" y="1628775"/>
                                  <a:ext cx="2638425" cy="262255"/>
                                </a:xfrm>
                                <a:prstGeom prst="rect">
                                  <a:avLst/>
                                </a:prstGeom>
                                <a:solidFill>
                                  <a:srgbClr val="FFFFFF"/>
                                </a:solidFill>
                                <a:ln w="9525">
                                  <a:solidFill>
                                    <a:srgbClr val="000000"/>
                                  </a:solidFill>
                                  <a:miter lim="800000"/>
                                  <a:headEnd/>
                                  <a:tailEnd/>
                                </a:ln>
                              </wps:spPr>
                              <wps:txbx>
                                <w:txbxContent>
                                  <w:p w:rsidR="00165D40" w:rsidRPr="009D6F3A" w:rsidRDefault="00165D40" w:rsidP="009D6F3A">
                                    <w:pPr>
                                      <w:adjustRightInd w:val="0"/>
                                      <w:snapToGrid w:val="0"/>
                                      <w:spacing w:line="240" w:lineRule="atLeast"/>
                                      <w:jc w:val="center"/>
                                      <w:rPr>
                                        <w:rFonts w:ascii="Meiryo UI" w:eastAsia="Meiryo UI" w:hAnsi="Meiryo UI" w:cs="Meiryo UI"/>
                                        <w:sz w:val="16"/>
                                      </w:rPr>
                                    </w:pPr>
                                    <w:r w:rsidRPr="009D6F3A">
                                      <w:rPr>
                                        <w:rFonts w:ascii="Meiryo UI" w:eastAsia="Meiryo UI" w:hAnsi="Meiryo UI" w:cs="Meiryo UI" w:hint="eastAsia"/>
                                        <w:sz w:val="20"/>
                                      </w:rPr>
                                      <w:t>〔防潮堤の沈下転倒イメージ〕</w:t>
                                    </w:r>
                                  </w:p>
                                </w:txbxContent>
                              </wps:txbx>
                              <wps:bodyPr rot="0" vert="horz" wrap="square" lIns="74295" tIns="8890" rIns="74295" bIns="8890" anchor="t" anchorCtr="0" upright="1">
                                <a:noAutofit/>
                              </wps:bodyPr>
                            </wps:wsp>
                            <pic:pic xmlns:pic="http://schemas.openxmlformats.org/drawingml/2006/picture">
                              <pic:nvPicPr>
                                <pic:cNvPr id="1612" name="図 2192"/>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114300" y="0"/>
                                  <a:ext cx="2533650" cy="1628775"/>
                                </a:xfrm>
                                <a:prstGeom prst="rect">
                                  <a:avLst/>
                                </a:prstGeom>
                                <a:noFill/>
                                <a:ln>
                                  <a:noFill/>
                                </a:ln>
                              </pic:spPr>
                            </pic:pic>
                          </wpg:grpSp>
                          <wpg:grpSp>
                            <wpg:cNvPr id="1154" name="グループ化 1154"/>
                            <wpg:cNvGrpSpPr/>
                            <wpg:grpSpPr>
                              <a:xfrm>
                                <a:off x="3114675" y="57150"/>
                                <a:ext cx="2638425" cy="1833880"/>
                                <a:chOff x="0" y="0"/>
                                <a:chExt cx="2638425" cy="1833880"/>
                              </a:xfrm>
                            </wpg:grpSpPr>
                            <pic:pic xmlns:pic="http://schemas.openxmlformats.org/drawingml/2006/picture">
                              <pic:nvPicPr>
                                <pic:cNvPr id="1611" name="図 2193"/>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66675" y="0"/>
                                  <a:ext cx="2571750" cy="1647825"/>
                                </a:xfrm>
                                <a:prstGeom prst="rect">
                                  <a:avLst/>
                                </a:prstGeom>
                                <a:noFill/>
                                <a:ln>
                                  <a:noFill/>
                                </a:ln>
                              </pic:spPr>
                            </pic:pic>
                            <wps:wsp>
                              <wps:cNvPr id="1608" name="Text Box 1684"/>
                              <wps:cNvSpPr txBox="1">
                                <a:spLocks noChangeArrowheads="1"/>
                              </wps:cNvSpPr>
                              <wps:spPr bwMode="auto">
                                <a:xfrm>
                                  <a:off x="0" y="1571625"/>
                                  <a:ext cx="2638425" cy="262255"/>
                                </a:xfrm>
                                <a:prstGeom prst="rect">
                                  <a:avLst/>
                                </a:prstGeom>
                                <a:solidFill>
                                  <a:srgbClr val="FFFFFF"/>
                                </a:solidFill>
                                <a:ln w="9525">
                                  <a:solidFill>
                                    <a:srgbClr val="000000"/>
                                  </a:solidFill>
                                  <a:miter lim="800000"/>
                                  <a:headEnd/>
                                  <a:tailEnd/>
                                </a:ln>
                              </wps:spPr>
                              <wps:txbx>
                                <w:txbxContent>
                                  <w:p w:rsidR="00165D40" w:rsidRPr="002B20F2" w:rsidRDefault="00165D40" w:rsidP="009D6F3A">
                                    <w:pPr>
                                      <w:adjustRightInd w:val="0"/>
                                      <w:snapToGrid w:val="0"/>
                                      <w:spacing w:line="240" w:lineRule="atLeast"/>
                                      <w:jc w:val="center"/>
                                      <w:rPr>
                                        <w:rFonts w:ascii="Meiryo UI" w:eastAsia="Meiryo UI" w:hAnsi="Meiryo UI" w:cs="Meiryo UI"/>
                                        <w:sz w:val="16"/>
                                      </w:rPr>
                                    </w:pPr>
                                    <w:r w:rsidRPr="002B20F2">
                                      <w:rPr>
                                        <w:rFonts w:ascii="Meiryo UI" w:eastAsia="Meiryo UI" w:hAnsi="Meiryo UI" w:cs="Meiryo UI" w:hint="eastAsia"/>
                                        <w:sz w:val="20"/>
                                      </w:rPr>
                                      <w:t xml:space="preserve">　　〔耐震・液状化対策のイメージ〕</w:t>
                                    </w:r>
                                  </w:p>
                                </w:txbxContent>
                              </wps:txbx>
                              <wps:bodyPr rot="0" vert="horz" wrap="square" lIns="74295" tIns="8890" rIns="74295" bIns="8890" anchor="t" anchorCtr="0" upright="1">
                                <a:noAutofit/>
                              </wps:bodyPr>
                            </wps:wsp>
                          </wpg:grpSp>
                        </wpg:grpSp>
                      </wpg:grpSp>
                    </wpg:wgp>
                  </a:graphicData>
                </a:graphic>
              </wp:inline>
            </w:drawing>
          </mc:Choice>
          <mc:Fallback>
            <w:pict>
              <v:group id="グループ化 1158" o:spid="_x0000_s1026" alt="タイトル: 対策工の例（一級河川木津川）" style="width:453pt;height:277.5pt;mso-position-horizontal-relative:char;mso-position-vertical-relative:line" coordsize="57531,366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">
                <v:shapetype id="_x0000_t202" coordsize="21600,21600" o:spt="202" path="m,l,21600r21600,l21600,xe">
                  <v:stroke joinstyle="miter"/>
                  <v:path gradientshapeok="t" o:connecttype="rect"/>
                </v:shapetype>
                <v:shape id="Text Box 1685" o:spid="_x0000_s1027" type="#_x0000_t202" style="position:absolute;left:13525;top:34004;width:26384;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ftJ8EA&#10;AADdAAAADwAAAGRycy9kb3ducmV2LnhtbERPTYvCMBC9C/sfwgjeNFVBpGtaVFh2PerKnodmbKvN&#10;pDTRRn+9EYS9zeN9zioPphE36lxtWcF0koAgLqyuuVRw/P0aL0E4j6yxsUwK7uQgzz4GK0y17XlP&#10;t4MvRQxhl6KCyvs2ldIVFRl0E9sSR+5kO4M+wq6UusM+hptGzpJkIQ3WHBsqbGlbUXE5XI2C3R/d&#10;v5fY7Nvt+dI/QrnZrXVQajQM608QnoL/F7/dPzrOX0zn8PomniCz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n7SfBAAAA3QAAAA8AAAAAAAAAAAAAAAAAmAIAAGRycy9kb3du&#10;cmV2LnhtbFBLBQYAAAAABAAEAPUAAACGAwAAAAA=&#10;" stroked="f">
                  <v:textbox inset="5.85pt,.7pt,5.85pt,.7pt">
                    <w:txbxContent>
                      <w:p w:rsidR="00165D40" w:rsidRPr="000C6992" w:rsidRDefault="00165D40" w:rsidP="009D6F3A">
                        <w:pPr>
                          <w:adjustRightInd w:val="0"/>
                          <w:snapToGrid w:val="0"/>
                          <w:spacing w:line="240" w:lineRule="atLeast"/>
                          <w:jc w:val="center"/>
                          <w:rPr>
                            <w:rFonts w:ascii="HGPｺﾞｼｯｸM" w:eastAsia="HGPｺﾞｼｯｸM" w:hAnsi="Meiryo UI" w:cs="Meiryo UI"/>
                            <w:sz w:val="16"/>
                          </w:rPr>
                        </w:pPr>
                        <w:r w:rsidRPr="000C6992">
                          <w:rPr>
                            <w:rFonts w:ascii="HGPｺﾞｼｯｸM" w:eastAsia="HGPｺﾞｼｯｸM" w:hAnsi="Meiryo UI" w:cs="Meiryo UI" w:hint="eastAsia"/>
                            <w:sz w:val="20"/>
                          </w:rPr>
                          <w:t>図3-2-1対策工の例（一級河川木津川）</w:t>
                        </w:r>
                      </w:p>
                    </w:txbxContent>
                  </v:textbox>
                </v:shape>
                <v:group id="グループ化 1157" o:spid="_x0000_s1028" style="position:absolute;width:57531;height:34156" coordsize="57531,341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SHRl8MAAADdAAAADwAAAGRycy9kb3ducmV2LnhtbERPS4vCMBC+L/gfwgje&#10;NK2iLl2jiKh4EMEHLHsbmrEtNpPSxLb++82CsLf5+J6zWHWmFA3VrrCsIB5FIIhTqwvOFNyuu+En&#10;COeRNZaWScGLHKyWvY8FJtq2fKbm4jMRQtglqCD3vkqkdGlOBt3IVsSBu9vaoA+wzqSusQ3hppTj&#10;KJpJgwWHhhwr2uSUPi5Po2DfYruexNvm+LhvXj/X6en7GJNSg363/gLhqfP/4rf7oMP8eDqH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FIdGXwwAAAN0AAAAP&#10;AAAAAAAAAAAAAAAAAKoCAABkcnMvZG93bnJldi54bWxQSwUGAAAAAAQABAD6AAAAmgMAAAAA&#10;">
                  <v:group id="Group 1773" o:spid="_x0000_s1029" style="position:absolute;left:952;top:19335;width:56051;height:14821" coordorigin="1937,13091" coordsize="8827,233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T5B3wwAAAN0AAAAP&#10;AAAAAAAAAAAAAAAAAKoCAABkcnMvZG93bnJldi54bWxQSwUGAAAAAAQABAD6AAAAmgM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097" o:spid="_x0000_s1030" type="#_x0000_t75" style="position:absolute;left:1937;top:13091;width:3980;height:2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gYb7CAAAA3QAAAA8AAABkcnMvZG93bnJldi54bWxET0uLwjAQvgv+hzCCN01VEOkaxQfi4qHg&#10;A7zONrNN2WZSm6jdf28WFrzNx/ec+bK1lXhQ40vHCkbDBARx7nTJhYLLeTeYgfABWWPlmBT8kofl&#10;otuZY6rdk4/0OIVCxBD2KSowIdSplD43ZNEPXU0cuW/XWAwRNoXUDT5juK3kOEmm0mLJscFgTRtD&#10;+c/pbhUcWrd32zWXxq6+rtdbRrtMZkr1e+3qA0SgNrzF/+5PHedPkwn8fRNPkI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HIGG+wgAAAN0AAAAPAAAAAAAAAAAAAAAAAJ8C&#10;AABkcnMvZG93bnJldi54bWxQSwUGAAAAAAQABAD3AAAAjgMAAAAA&#10;">
                      <v:imagedata r:id="rId16" o:title="" croptop="8779f"/>
                    </v:shape>
                    <v:shape id="図 2096" o:spid="_x0000_s1031" type="#_x0000_t75" style="position:absolute;left:6781;top:13091;width:3983;height:23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2HHnEAAAA3QAAAA8AAABkcnMvZG93bnJldi54bWxET99rwjAQfh/sfwgn7EVm4hCRzlRkMpgP&#10;Q1aFvR7NNS1rLrWJ2v73izDY2318P2+9GVwrrtSHxrOG+UyBIC69adhqOB3fn1cgQkQ22HomDSMF&#10;2OSPD2vMjL/xF12LaEUK4ZChhjrGLpMylDU5DDPfESeu8r3DmGBvpenxlsJdK1+UWkqHDaeGGjt6&#10;q6n8KS5Ogx0Pn3Y33e++L+o8DafVuF9UhdZPk2H7CiLSEP/Ff+4Pk+Yv1QLu36QTZP4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p2HHnEAAAA3QAAAA8AAAAAAAAAAAAAAAAA&#10;nwIAAGRycy9kb3ducmV2LnhtbFBLBQYAAAAABAAEAPcAAACQAwAAAAA=&#10;">
                      <v:imagedata r:id="rId17" o:title="" croptop="8779f"/>
                    </v:shape>
                    <v:rect id="Rectangle 1383" o:spid="_x0000_s1032" style="position:absolute;left:3107;top:15039;width:1461;height: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90ab8A&#10;AADdAAAADwAAAGRycy9kb3ducmV2LnhtbERPy6rCMBDdX/AfwgjurqmiItUoKghuVHzgemzGtthM&#10;ShNr/XsjCO7mcJ4znTemEDVVLresoNeNQBAnVuecKjif1v9jEM4jaywsk4IXOZjPWn9TjLV98oHq&#10;o09FCGEXo4LM+zKW0iUZGXRdWxIH7mYrgz7AKpW6wmcIN4XsR9FIGsw5NGRY0iqj5H58GAXjfT8d&#10;FNYsL7vh3W+vr5r5IJXqtJvFBISnxv/EX/dGh/mjaAifb8IJcvY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73RpvwAAAN0AAAAPAAAAAAAAAAAAAAAAAJgCAABkcnMvZG93bnJl&#10;di54bWxQSwUGAAAAAAQABAD1AAAAhAMAAAAA&#10;">
                      <v:textbox inset="5.85pt,.7pt,5.85pt,.7pt">
                        <w:txbxContent>
                          <w:p w:rsidR="00165D40" w:rsidRPr="00041FB8" w:rsidRDefault="00165D40" w:rsidP="00041FB8">
                            <w:pPr>
                              <w:jc w:val="center"/>
                              <w:rPr>
                                <w:rFonts w:ascii="HGSｺﾞｼｯｸM" w:eastAsia="HGSｺﾞｼｯｸM"/>
                                <w:sz w:val="28"/>
                              </w:rPr>
                            </w:pPr>
                            <w:r w:rsidRPr="00041FB8">
                              <w:rPr>
                                <w:rFonts w:ascii="HGSｺﾞｼｯｸM" w:eastAsia="HGSｺﾞｼｯｸM" w:hint="eastAsia"/>
                                <w:sz w:val="28"/>
                              </w:rPr>
                              <w:t>対策前</w:t>
                            </w:r>
                          </w:p>
                        </w:txbxContent>
                      </v:textbox>
                    </v:rect>
                    <v:rect id="Rectangle 1384" o:spid="_x0000_s1033" style="position:absolute;left:8101;top:15039;width:1461;height: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3qHsAA&#10;AADdAAAADwAAAGRycy9kb3ducmV2LnhtbERPy6rCMBDdX/AfwgjurqniLVKNooLgxis+cD02Y1ts&#10;JqWJtf69EQR3czjPmc5bU4qGaldYVjDoRyCIU6sLzhScjuvfMQjnkTWWlknBkxzMZ52fKSbaPnhP&#10;zcFnIoSwS1BB7n2VSOnSnAy6vq2IA3e1tUEfYJ1JXeMjhJtSDqMolgYLDg05VrTKKb0d7kbBeDfM&#10;RqU1y/P/381vL8+GeS+V6nXbxQSEp9Z/xR/3Rof5cRTD+5twgpy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T3qHsAAAADdAAAADwAAAAAAAAAAAAAAAACYAgAAZHJzL2Rvd25y&#10;ZXYueG1sUEsFBgAAAAAEAAQA9QAAAIUDAAAAAA==&#10;">
                      <v:textbox inset="5.85pt,.7pt,5.85pt,.7pt">
                        <w:txbxContent>
                          <w:p w:rsidR="00165D40" w:rsidRPr="00041FB8" w:rsidRDefault="00165D40" w:rsidP="00041FB8">
                            <w:pPr>
                              <w:jc w:val="center"/>
                              <w:rPr>
                                <w:rFonts w:ascii="HGSｺﾞｼｯｸM" w:eastAsia="HGSｺﾞｼｯｸM"/>
                                <w:sz w:val="28"/>
                              </w:rPr>
                            </w:pPr>
                            <w:r w:rsidRPr="00041FB8">
                              <w:rPr>
                                <w:rFonts w:ascii="HGSｺﾞｼｯｸM" w:eastAsia="HGSｺﾞｼｯｸM" w:hint="eastAsia"/>
                                <w:sz w:val="28"/>
                              </w:rPr>
                              <w:t>対策後</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679" o:spid="_x0000_s1034" type="#_x0000_t13" style="position:absolute;left:5987;top:14067;width:688;height: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FS9sMA&#10;AADdAAAADwAAAGRycy9kb3ducmV2LnhtbERPS2vCQBC+F/wPywi9NRuFPIiuUoRSeyraitcxOyah&#10;2dmYXZP033cLhd7m43vOejuZVgzUu8aygkUUgyAurW64UvD58fKUg3AeWWNrmRR8k4PtZvawxkLb&#10;kQ80HH0lQgi7AhXU3neFlK6syaCLbEccuKvtDfoA+0rqHscQblq5jONUGmw4NNTY0a6m8ut4NwrO&#10;hyS/nm5Dk2Sctpf35etbtmClHufT8wqEp8n/i//cex3mp3EGv9+EE+Tm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EFS9sMAAADdAAAADwAAAAAAAAAAAAAAAACYAgAAZHJzL2Rv&#10;d25yZXYueG1sUEsFBgAAAAAEAAQA9QAAAIgDAAAAAA==&#10;" adj="9921,5783">
                      <v:textbox inset="5.85pt,.7pt,5.85pt,.7pt"/>
                    </v:shape>
                  </v:group>
                  <v:group id="グループ化 1156" o:spid="_x0000_s1035" style="position:absolute;width:57531;height:18910" coordsize="57531,18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10DMMAAADdAAAADwAAAGRycy9kb3ducmV2LnhtbERPTYvCMBC9C/6HMII3&#10;TbuLIl2jiKyLBxGsC8vehmZsi82kNLGt/94Igrd5vM9ZrntTiZYaV1pWEE8jEMSZ1SXnCn7Pu8kC&#10;hPPIGivLpOBODtar4WCJibYdn6hNfS5CCLsEFRTe14mULivIoJvamjhwF9sY9AE2udQNdiHcVPIj&#10;iubSYMmhocCatgVl1/RmFPx02G0+4+/2cL1s7//n2fHvEJNS41G/+QLhqfdv8cu912F+PJvD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qbXQMwwAAAN0AAAAP&#10;AAAAAAAAAAAAAAAAAKoCAABkcnMvZG93bnJldi54bWxQSwUGAAAAAAQABAD6AAAAmgMAAAAA&#10;">
                    <v:group id="グループ化 1155" o:spid="_x0000_s1036" style="position:absolute;width:26479;height:18910" coordsize="26479,189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r/qe8QAAADdAAAA&#10;DwAAAAAAAAAAAAAAAACqAgAAZHJzL2Rvd25yZXYueG1sUEsFBgAAAAAEAAQA+gAAAJsDAAAAAA==&#10;">
                      <v:shape id="Text Box 1683" o:spid="_x0000_s1037" type="#_x0000_t202" style="position:absolute;top:16287;width:26384;height:26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W9/scA&#10;AADdAAAADwAAAGRycy9kb3ducmV2LnhtbESPT2vCQBDF74V+h2WEXopu7CHY6CpSaNFT8Q8Fb0N2&#10;TILZ2bC70bSfvnMQvM3w3rz3m8VqcK26UoiNZwPTSQaKuPS24crA8fA5noGKCdli65kM/FKE1fL5&#10;aYGF9Tfe0XWfKiUhHAs0UKfUFVrHsiaHceI7YtHOPjhMsoZK24A3CXetfsuyXDtsWBpq7OijpvKy&#10;752By7YvXf9zCpvv/vC1/cutfs3ejXkZDes5qERDepjv1xsr+PlU+OUbGUE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e1vf7HAAAA3QAAAA8AAAAAAAAAAAAAAAAAmAIAAGRy&#10;cy9kb3ducmV2LnhtbFBLBQYAAAAABAAEAPUAAACMAwAAAAA=&#10;">
                        <v:textbox inset="5.85pt,.7pt,5.85pt,.7pt">
                          <w:txbxContent>
                            <w:p w:rsidR="00165D40" w:rsidRPr="009D6F3A" w:rsidRDefault="00165D40" w:rsidP="009D6F3A">
                              <w:pPr>
                                <w:adjustRightInd w:val="0"/>
                                <w:snapToGrid w:val="0"/>
                                <w:spacing w:line="240" w:lineRule="atLeast"/>
                                <w:jc w:val="center"/>
                                <w:rPr>
                                  <w:rFonts w:ascii="Meiryo UI" w:eastAsia="Meiryo UI" w:hAnsi="Meiryo UI" w:cs="Meiryo UI"/>
                                  <w:sz w:val="16"/>
                                </w:rPr>
                              </w:pPr>
                              <w:r w:rsidRPr="009D6F3A">
                                <w:rPr>
                                  <w:rFonts w:ascii="Meiryo UI" w:eastAsia="Meiryo UI" w:hAnsi="Meiryo UI" w:cs="Meiryo UI" w:hint="eastAsia"/>
                                  <w:sz w:val="20"/>
                                </w:rPr>
                                <w:t>〔防潮堤の沈下転倒イメージ〕</w:t>
                              </w:r>
                            </w:p>
                          </w:txbxContent>
                        </v:textbox>
                      </v:shape>
                      <v:shape id="図 2192" o:spid="_x0000_s1038" type="#_x0000_t75" style="position:absolute;left:1143;width:25336;height:16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7Xl/BAAAA3QAAAA8AAABkcnMvZG93bnJldi54bWxET0trg0AQvhfyH5YJ5FZXhUixbkJICOQa&#10;W+h1cMdH6s4adxP133cLhd7m43tOsZ9NL540us6ygiSKQRBXVnfcKPj8OL++gXAeWWNvmRQs5GC/&#10;W70UmGs78ZWepW9ECGGXo4LW+yGX0lUtGXSRHYgDV9vRoA9wbKQecQrhppdpHGfSYMehocWBji1V&#10;3+XDKJhL/nq45JZWp6W+bZNF3vleK7VZz4d3EJ5m/y/+c190mJ8lKfx+E06Qu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L7Xl/BAAAA3QAAAA8AAAAAAAAAAAAAAAAAnwIA&#10;AGRycy9kb3ducmV2LnhtbFBLBQYAAAAABAAEAPcAAACNAwAAAAA=&#10;">
                        <v:imagedata r:id="rId18" o:title=""/>
                        <v:path arrowok="t"/>
                      </v:shape>
                    </v:group>
                    <v:group id="グループ化 1154" o:spid="_x0000_s1039" style="position:absolute;left:31146;top:571;width:26385;height:18339" coordsize="26384,183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fNP4MMAAADdAAAADwAAAGRycy9kb3ducmV2LnhtbERPS4vCMBC+C/6HMIK3&#10;Na2usnSNIqLiQRZ8wLK3oRnbYjMpTWzrv98Igrf5+J4zX3amFA3VrrCsIB5FIIhTqwvOFFzO248v&#10;EM4jaywtk4IHOVgu+r05Jtq2fKTm5DMRQtglqCD3vkqkdGlOBt3IVsSBu9raoA+wzqSusQ3hppTj&#10;KJpJgwWHhhwrWueU3k53o2DXYruaxJvmcLuuH3/n6c/vISalhoNu9Q3CU+ff4pd7r8P8ePoJ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180/gwwAAAN0AAAAP&#10;AAAAAAAAAAAAAAAAAKoCAABkcnMvZG93bnJldi54bWxQSwUGAAAAAAQABAD6AAAAmgMAAAAA&#10;">
                      <v:shape id="図 2193" o:spid="_x0000_s1040" type="#_x0000_t75" style="position:absolute;left:666;width:25718;height:16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BcGvEAAAA3QAAAA8AAABkcnMvZG93bnJldi54bWxET0trwkAQvhf8D8sIvekmtqik2UhQCoWK&#10;4OPQ4zQ7zQazsyG7xvTfdwuF3ubje06+GW0rBup941hBOk9AEFdON1wruJxfZ2sQPiBrbB2Tgm/y&#10;sCkmDzlm2t35SMMp1CKGsM9QgQmhy6T0lSGLfu464sh9ud5iiLCvpe7xHsNtKxdJspQWG44NBjva&#10;Gqqup5tVUHa79/DM+wE/nkwrt4fVvrSfSj1Ox/IFRKAx/Iv/3G86zl+mKfx+E0+Qx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WBcGvEAAAA3QAAAA8AAAAAAAAAAAAAAAAA&#10;nwIAAGRycy9kb3ducmV2LnhtbFBLBQYAAAAABAAEAPcAAACQAwAAAAA=&#10;">
                        <v:imagedata r:id="rId19" o:title=""/>
                        <v:path arrowok="t"/>
                      </v:shape>
                      <v:shape id="Text Box 1684" o:spid="_x0000_s1041" type="#_x0000_t202" style="position:absolute;top:15716;width:26384;height:26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onJccA&#10;AADdAAAADwAAAGRycy9kb3ducmV2LnhtbESPQWvDMAyF74P9B6NBL6O110PY0rqlDDba02g7BruJ&#10;WE1CYznYTpvt10+Hwm4S7+m9T8v16Dt1oZjawBaeZgYUcRVcy7WFz+Pb9BlUysgOu8Bk4YcSrFf3&#10;d0ssXbjyni6HXCsJ4VSihSbnvtQ6VQ15TLPQE4t2CtFjljXW2kW8Srjv9NyYQntsWRoa7Om1oep8&#10;GLyF826o/PD1Hbcfw/F991s4/WherJ08jJsFqExj/jffrrdO8AsjuPKNjK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aJyXHAAAA3QAAAA8AAAAAAAAAAAAAAAAAmAIAAGRy&#10;cy9kb3ducmV2LnhtbFBLBQYAAAAABAAEAPUAAACMAwAAAAA=&#10;">
                        <v:textbox inset="5.85pt,.7pt,5.85pt,.7pt">
                          <w:txbxContent>
                            <w:p w:rsidR="00165D40" w:rsidRPr="002B20F2" w:rsidRDefault="00165D40" w:rsidP="009D6F3A">
                              <w:pPr>
                                <w:adjustRightInd w:val="0"/>
                                <w:snapToGrid w:val="0"/>
                                <w:spacing w:line="240" w:lineRule="atLeast"/>
                                <w:jc w:val="center"/>
                                <w:rPr>
                                  <w:rFonts w:ascii="Meiryo UI" w:eastAsia="Meiryo UI" w:hAnsi="Meiryo UI" w:cs="Meiryo UI"/>
                                  <w:sz w:val="16"/>
                                </w:rPr>
                              </w:pPr>
                              <w:r w:rsidRPr="002B20F2">
                                <w:rPr>
                                  <w:rFonts w:ascii="Meiryo UI" w:eastAsia="Meiryo UI" w:hAnsi="Meiryo UI" w:cs="Meiryo UI" w:hint="eastAsia"/>
                                  <w:sz w:val="20"/>
                                </w:rPr>
                                <w:t xml:space="preserve">　　〔耐震・液状化対策のイメージ〕</w:t>
                              </w:r>
                            </w:p>
                          </w:txbxContent>
                        </v:textbox>
                      </v:shape>
                    </v:group>
                  </v:group>
                </v:group>
                <w10:anchorlock/>
              </v:group>
            </w:pict>
          </mc:Fallback>
        </mc:AlternateContent>
      </w:r>
    </w:p>
    <w:p w:rsidR="00C93C83" w:rsidRDefault="00D93627" w:rsidP="00EC6C89">
      <w:pPr>
        <w:jc w:val="center"/>
      </w:pPr>
      <w:r>
        <w:rPr>
          <w:rFonts w:hint="eastAsia"/>
          <w:noProof/>
        </w:rPr>
        <w:lastRenderedPageBreak/>
        <w:drawing>
          <wp:inline distT="0" distB="0" distL="0" distR="0">
            <wp:extent cx="5262880" cy="3409950"/>
            <wp:effectExtent l="0" t="0" r="0" b="0"/>
            <wp:docPr id="1386" name="図 1386" title="防潮堤強化の優先順位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2880" cy="3409950"/>
                    </a:xfrm>
                    <a:prstGeom prst="rect">
                      <a:avLst/>
                    </a:prstGeom>
                    <a:noFill/>
                    <a:ln>
                      <a:noFill/>
                    </a:ln>
                  </pic:spPr>
                </pic:pic>
              </a:graphicData>
            </a:graphic>
          </wp:inline>
        </w:drawing>
      </w:r>
    </w:p>
    <w:tbl>
      <w:tblPr>
        <w:tblpPr w:leftFromText="142" w:rightFromText="142" w:vertAnchor="page" w:horzAnchor="margin" w:tblpY="690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Caption w:val="防潮堤整備の優先順位の考え方"/>
      </w:tblPr>
      <w:tblGrid>
        <w:gridCol w:w="2660"/>
        <w:gridCol w:w="7176"/>
      </w:tblGrid>
      <w:tr w:rsidR="00C93C83" w:rsidRPr="00545B48" w:rsidTr="00C93C83">
        <w:tc>
          <w:tcPr>
            <w:tcW w:w="9836" w:type="dxa"/>
            <w:gridSpan w:val="2"/>
            <w:shd w:val="clear" w:color="auto" w:fill="auto"/>
          </w:tcPr>
          <w:p w:rsidR="00C93C83" w:rsidRPr="00545B48" w:rsidRDefault="00C93C83" w:rsidP="00C93C83">
            <w:pPr>
              <w:snapToGrid w:val="0"/>
              <w:jc w:val="center"/>
              <w:rPr>
                <w:rFonts w:ascii="HGSｺﾞｼｯｸM" w:eastAsia="HGSｺﾞｼｯｸM"/>
                <w:sz w:val="24"/>
              </w:rPr>
            </w:pPr>
            <w:r w:rsidRPr="00545B48">
              <w:rPr>
                <w:rFonts w:ascii="HGSｺﾞｼｯｸM" w:eastAsia="HGSｺﾞｼｯｸM" w:hint="eastAsia"/>
                <w:sz w:val="24"/>
              </w:rPr>
              <w:t>防潮堤整備の優先順位の考え方</w:t>
            </w:r>
          </w:p>
        </w:tc>
      </w:tr>
      <w:tr w:rsidR="00C93C83" w:rsidRPr="00545B48" w:rsidTr="00C93C83">
        <w:tc>
          <w:tcPr>
            <w:tcW w:w="2660" w:type="dxa"/>
            <w:shd w:val="clear" w:color="auto" w:fill="auto"/>
          </w:tcPr>
          <w:p w:rsidR="00C93C83" w:rsidRPr="00545B48" w:rsidRDefault="00C93C83" w:rsidP="00C93C83">
            <w:pPr>
              <w:snapToGrid w:val="0"/>
              <w:jc w:val="center"/>
              <w:rPr>
                <w:rFonts w:ascii="HGSｺﾞｼｯｸM" w:eastAsia="HGSｺﾞｼｯｸM"/>
                <w:sz w:val="24"/>
              </w:rPr>
            </w:pPr>
            <w:r>
              <w:rPr>
                <w:rFonts w:ascii="HGSｺﾞｼｯｸM" w:eastAsia="HGSｺﾞｼｯｸM" w:hAnsi="HGS創英角ｺﾞｼｯｸUB" w:hint="eastAsia"/>
                <w:noProof/>
                <w:sz w:val="24"/>
              </w:rPr>
              <mc:AlternateContent>
                <mc:Choice Requires="wpg">
                  <w:drawing>
                    <wp:anchor distT="0" distB="0" distL="114300" distR="114300" simplePos="0" relativeHeight="251745792" behindDoc="0" locked="0" layoutInCell="1" allowOverlap="1" wp14:anchorId="0ED076E5" wp14:editId="6E6DE97C">
                      <wp:simplePos x="0" y="0"/>
                      <wp:positionH relativeFrom="column">
                        <wp:posOffset>593725</wp:posOffset>
                      </wp:positionH>
                      <wp:positionV relativeFrom="paragraph">
                        <wp:posOffset>128270</wp:posOffset>
                      </wp:positionV>
                      <wp:extent cx="363220" cy="1795780"/>
                      <wp:effectExtent l="31750" t="33020" r="33655" b="38100"/>
                      <wp:wrapNone/>
                      <wp:docPr id="1149" name="Group 2535" title="防潮堤整備の優先順位の考え方"/>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220" cy="1795780"/>
                                <a:chOff x="2069" y="10603"/>
                                <a:chExt cx="572" cy="2828"/>
                              </a:xfrm>
                            </wpg:grpSpPr>
                            <wps:wsp>
                              <wps:cNvPr id="1150" name="AutoShape 2536"/>
                              <wps:cNvCnPr>
                                <a:cxnSpLocks noChangeShapeType="1"/>
                              </wps:cNvCnPr>
                              <wps:spPr bwMode="auto">
                                <a:xfrm>
                                  <a:off x="2069" y="10603"/>
                                  <a:ext cx="568" cy="0"/>
                                </a:xfrm>
                                <a:prstGeom prst="straightConnector1">
                                  <a:avLst/>
                                </a:prstGeom>
                                <a:noFill/>
                                <a:ln w="63500">
                                  <a:solidFill>
                                    <a:srgbClr val="FF0000"/>
                                  </a:solidFill>
                                  <a:round/>
                                  <a:headEnd/>
                                  <a:tailEnd/>
                                </a:ln>
                                <a:extLst>
                                  <a:ext uri="{909E8E84-426E-40DD-AFC4-6F175D3DCCD1}">
                                    <a14:hiddenFill xmlns:a14="http://schemas.microsoft.com/office/drawing/2010/main">
                                      <a:noFill/>
                                    </a14:hiddenFill>
                                  </a:ext>
                                </a:extLst>
                              </wps:spPr>
                              <wps:bodyPr/>
                            </wps:wsp>
                            <wps:wsp>
                              <wps:cNvPr id="1151" name="AutoShape 2537"/>
                              <wps:cNvCnPr>
                                <a:cxnSpLocks noChangeShapeType="1"/>
                              </wps:cNvCnPr>
                              <wps:spPr bwMode="auto">
                                <a:xfrm>
                                  <a:off x="2069" y="11567"/>
                                  <a:ext cx="568" cy="0"/>
                                </a:xfrm>
                                <a:prstGeom prst="straightConnector1">
                                  <a:avLst/>
                                </a:prstGeom>
                                <a:noFill/>
                                <a:ln w="63500">
                                  <a:solidFill>
                                    <a:srgbClr val="00B050"/>
                                  </a:solidFill>
                                  <a:round/>
                                  <a:headEnd/>
                                  <a:tailEnd/>
                                </a:ln>
                                <a:extLst>
                                  <a:ext uri="{909E8E84-426E-40DD-AFC4-6F175D3DCCD1}">
                                    <a14:hiddenFill xmlns:a14="http://schemas.microsoft.com/office/drawing/2010/main">
                                      <a:noFill/>
                                    </a14:hiddenFill>
                                  </a:ext>
                                </a:extLst>
                              </wps:spPr>
                              <wps:bodyPr/>
                            </wps:wsp>
                            <wps:wsp>
                              <wps:cNvPr id="1600" name="AutoShape 2538"/>
                              <wps:cNvCnPr>
                                <a:cxnSpLocks noChangeShapeType="1"/>
                              </wps:cNvCnPr>
                              <wps:spPr bwMode="auto">
                                <a:xfrm>
                                  <a:off x="2069" y="13431"/>
                                  <a:ext cx="568" cy="0"/>
                                </a:xfrm>
                                <a:prstGeom prst="straightConnector1">
                                  <a:avLst/>
                                </a:prstGeom>
                                <a:noFill/>
                                <a:ln w="63500">
                                  <a:solidFill>
                                    <a:srgbClr val="00B050"/>
                                  </a:solidFill>
                                  <a:prstDash val="sysDot"/>
                                  <a:round/>
                                  <a:headEnd/>
                                  <a:tailEnd/>
                                </a:ln>
                                <a:extLst>
                                  <a:ext uri="{909E8E84-426E-40DD-AFC4-6F175D3DCCD1}">
                                    <a14:hiddenFill xmlns:a14="http://schemas.microsoft.com/office/drawing/2010/main">
                                      <a:noFill/>
                                    </a14:hiddenFill>
                                  </a:ext>
                                </a:extLst>
                              </wps:spPr>
                              <wps:bodyPr/>
                            </wps:wsp>
                            <wps:wsp>
                              <wps:cNvPr id="1601" name="AutoShape 2539"/>
                              <wps:cNvCnPr>
                                <a:cxnSpLocks noChangeShapeType="1"/>
                              </wps:cNvCnPr>
                              <wps:spPr bwMode="auto">
                                <a:xfrm>
                                  <a:off x="2073" y="12515"/>
                                  <a:ext cx="568" cy="0"/>
                                </a:xfrm>
                                <a:prstGeom prst="straightConnector1">
                                  <a:avLst/>
                                </a:prstGeom>
                                <a:noFill/>
                                <a:ln w="63500">
                                  <a:solidFill>
                                    <a:srgbClr val="FF0000"/>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2535" o:spid="_x0000_s1026" alt="タイトル: 防潮堤整備の優先順位の考え方" style="position:absolute;left:0;text-align:left;margin-left:46.75pt;margin-top:10.1pt;width:28.6pt;height:141.4pt;z-index:251745792" coordorigin="2069,10603" coordsize="572,2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">
                      <v:shapetype id="_x0000_t32" coordsize="21600,21600" o:spt="32" o:oned="t" path="m,l21600,21600e" filled="f">
                        <v:path arrowok="t" fillok="f" o:connecttype="none"/>
                        <o:lock v:ext="edit" shapetype="t"/>
                      </v:shapetype>
                      <v:shape id="AutoShape 2536" o:spid="_x0000_s1027" type="#_x0000_t32" style="position:absolute;left:2069;top:10603;width:5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jhwycQAAADdAAAADwAAAGRycy9kb3ducmV2LnhtbESPQYvCQAyF7wv+hyHC3tapilaqo6gg&#10;uMdV0WvoxLbayZTOqN1/vzkIe0t4L+99Waw6V6sntaHybGA4SEAR595WXBg4HXdfM1AhIlusPZOB&#10;XwqwWvY+FphZ/+Ifeh5ioSSEQ4YGyhibTOuQl+QwDHxDLNrVtw6jrG2hbYsvCXe1HiXJVDusWBpK&#10;bGhbUn4/PJyBNK3sLOrusrmdNt/78X16HZ3RmM9+t56DitTFf/P7em8FfzgRfvlGRtD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2OHDJxAAAAN0AAAAPAAAAAAAAAAAA&#10;AAAAAKECAABkcnMvZG93bnJldi54bWxQSwUGAAAAAAQABAD5AAAAkgMAAAAA&#10;" strokecolor="red" strokeweight="5pt"/>
                      <v:shape id="AutoShape 2537" o:spid="_x0000_s1028" type="#_x0000_t32" style="position:absolute;left:2069;top:11567;width:5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BMFacMAAADdAAAADwAAAGRycy9kb3ducmV2LnhtbERPS2sCMRC+F/ofwgi91exaqmXdKFJQ&#10;SosHreB12Mw+cDNZk1R3/30jCN7m43tOvuxNKy7kfGNZQTpOQBAXVjdcKTj8rl8/QPiArLG1TAoG&#10;8rBcPD/lmGl75R1d9qESMYR9hgrqELpMSl/UZNCPbUccudI6gyFCV0nt8BrDTSsnSTKVBhuODTV2&#10;9FlTcdr/GQXbyp5/zhv+PqRuWO2Om7ehnLFSL6N+NQcRqA8P8d39peP89D2F2zfxBLn4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TBWnDAAAA3QAAAA8AAAAAAAAAAAAA&#10;AAAAoQIAAGRycy9kb3ducmV2LnhtbFBLBQYAAAAABAAEAPkAAACRAwAAAAA=&#10;" strokecolor="#00b050" strokeweight="5pt"/>
                      <v:shape id="AutoShape 2538" o:spid="_x0000_s1029" type="#_x0000_t32" style="position:absolute;left:2069;top:13431;width:5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dUYMQAAADdAAAADwAAAGRycy9kb3ducmV2LnhtbESPQYvCQAyF7wv+hyGCt3WqB1e6TkUU&#10;wYsH64LsLXRiW9rJlM6o9d+bg+At4b2892W1Hlyr7tSH2rOB2TQBRVx4W3Np4O+8/16CChHZYuuZ&#10;DDwpwDobfa0wtf7BJ7rnsVQSwiFFA1WMXap1KCpyGKa+Ixbt6nuHUda+1LbHh4S7Vs+TZKEd1iwN&#10;FXa0raho8pszgOcn/txCvvmnJr/ujofLcltejJmMh80vqEhD/Jjf1wcr+ItE+OUbGUFn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t1RgxAAAAN0AAAAPAAAAAAAAAAAA&#10;AAAAAKECAABkcnMvZG93bnJldi54bWxQSwUGAAAAAAQABAD5AAAAkgMAAAAA&#10;" strokecolor="#00b050" strokeweight="5pt">
                        <v:stroke dashstyle="1 1"/>
                      </v:shape>
                      <v:shape id="AutoShape 2539" o:spid="_x0000_s1030" type="#_x0000_t32" style="position:absolute;left:2073;top:12515;width:56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2JwJ8MAAADdAAAADwAAAGRycy9kb3ducmV2LnhtbERPS2vCQBC+C/6HZYTedKNQK9FVbGlp&#10;6am+Dt6G7JhEs7MhOzWpv75bKHibj+85i1XnKnWlJpSeDYxHCSjizNuScwP73dtwBioIssXKMxn4&#10;oQCrZb+3wNT6ljd03UquYgiHFA0UInWqdcgKchhGviaO3Mk3DiXCJte2wTaGu0pPkmSqHZYcGwqs&#10;6aWg7LL9dgben/n2epjI5232ePlqz8TydGRjHgbdeg5KqJO7+N/9YeP8aTKGv2/iCXr5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dicCfDAAAA3QAAAA8AAAAAAAAAAAAA&#10;AAAAoQIAAGRycy9kb3ducmV2LnhtbFBLBQYAAAAABAAEAPkAAACRAwAAAAA=&#10;" strokecolor="red" strokeweight="5pt">
                        <v:stroke dashstyle="1 1"/>
                      </v:shape>
                    </v:group>
                  </w:pict>
                </mc:Fallback>
              </mc:AlternateContent>
            </w:r>
          </w:p>
          <w:p w:rsidR="00C93C83" w:rsidRPr="00545B48" w:rsidRDefault="00C93C83" w:rsidP="00C93C83">
            <w:pPr>
              <w:snapToGrid w:val="0"/>
              <w:jc w:val="center"/>
              <w:rPr>
                <w:rFonts w:ascii="HGSｺﾞｼｯｸM" w:eastAsia="HGSｺﾞｼｯｸM"/>
                <w:sz w:val="24"/>
              </w:rPr>
            </w:pPr>
            <w:r w:rsidRPr="00545B48">
              <w:rPr>
                <w:rFonts w:ascii="HGSｺﾞｼｯｸM" w:eastAsia="HGSｺﾞｼｯｸM" w:hint="eastAsia"/>
                <w:sz w:val="24"/>
              </w:rPr>
              <w:t>赤実線</w:t>
            </w:r>
          </w:p>
          <w:p w:rsidR="00C93C83" w:rsidRPr="00545B48" w:rsidRDefault="00C93C83" w:rsidP="00C93C83">
            <w:pPr>
              <w:snapToGrid w:val="0"/>
              <w:jc w:val="center"/>
              <w:rPr>
                <w:rFonts w:ascii="HGSｺﾞｼｯｸM" w:eastAsia="HGSｺﾞｼｯｸM"/>
                <w:sz w:val="24"/>
              </w:rPr>
            </w:pPr>
            <w:r w:rsidRPr="00545B48">
              <w:rPr>
                <w:rFonts w:ascii="HGSｺﾞｼｯｸM" w:eastAsia="HGSｺﾞｼｯｸM" w:hint="eastAsia"/>
                <w:sz w:val="24"/>
              </w:rPr>
              <w:t>平成28年度完成予定</w:t>
            </w:r>
          </w:p>
        </w:tc>
        <w:tc>
          <w:tcPr>
            <w:tcW w:w="7176" w:type="dxa"/>
            <w:shd w:val="clear" w:color="auto" w:fill="auto"/>
            <w:vAlign w:val="center"/>
          </w:tcPr>
          <w:p w:rsidR="00C93C83" w:rsidRPr="00545B48" w:rsidRDefault="00C93C83" w:rsidP="00C93C83">
            <w:pPr>
              <w:snapToGrid w:val="0"/>
              <w:rPr>
                <w:rFonts w:ascii="HGSｺﾞｼｯｸM" w:eastAsia="HGSｺﾞｼｯｸM"/>
                <w:sz w:val="24"/>
              </w:rPr>
            </w:pPr>
            <w:r w:rsidRPr="00545B48">
              <w:rPr>
                <w:rFonts w:ascii="HGSｺﾞｼｯｸM" w:eastAsia="HGSｺﾞｼｯｸM" w:hint="eastAsia"/>
                <w:sz w:val="24"/>
              </w:rPr>
              <w:t>第一線防潮ライン（水門より外側）の内、地震直後から満潮位で浸水が始まる箇所については、避難が間に合わないため、対策を最優先で完成させます。</w:t>
            </w:r>
          </w:p>
        </w:tc>
      </w:tr>
      <w:tr w:rsidR="00C93C83" w:rsidRPr="00545B48" w:rsidTr="00C93C83">
        <w:tc>
          <w:tcPr>
            <w:tcW w:w="2660" w:type="dxa"/>
            <w:shd w:val="clear" w:color="auto" w:fill="auto"/>
          </w:tcPr>
          <w:p w:rsidR="00C93C83" w:rsidRPr="00545B48" w:rsidRDefault="00C93C83" w:rsidP="00C93C83">
            <w:pPr>
              <w:snapToGrid w:val="0"/>
              <w:jc w:val="center"/>
              <w:rPr>
                <w:rFonts w:ascii="HGSｺﾞｼｯｸM" w:eastAsia="HGSｺﾞｼｯｸM"/>
                <w:sz w:val="24"/>
              </w:rPr>
            </w:pPr>
          </w:p>
          <w:p w:rsidR="00C93C83" w:rsidRPr="00545B48" w:rsidRDefault="00C93C83" w:rsidP="00C93C83">
            <w:pPr>
              <w:snapToGrid w:val="0"/>
              <w:jc w:val="center"/>
              <w:rPr>
                <w:rFonts w:ascii="HGSｺﾞｼｯｸM" w:eastAsia="HGSｺﾞｼｯｸM"/>
                <w:sz w:val="24"/>
              </w:rPr>
            </w:pPr>
            <w:r w:rsidRPr="00545B48">
              <w:rPr>
                <w:rFonts w:ascii="HGSｺﾞｼｯｸM" w:eastAsia="HGSｺﾞｼｯｸM" w:hint="eastAsia"/>
                <w:sz w:val="24"/>
              </w:rPr>
              <w:t>緑実線</w:t>
            </w:r>
          </w:p>
          <w:p w:rsidR="00C93C83" w:rsidRPr="00545B48" w:rsidRDefault="00C93C83" w:rsidP="00C93C83">
            <w:pPr>
              <w:snapToGrid w:val="0"/>
              <w:jc w:val="center"/>
              <w:rPr>
                <w:rFonts w:ascii="HGSｺﾞｼｯｸM" w:eastAsia="HGSｺﾞｼｯｸM"/>
                <w:sz w:val="24"/>
              </w:rPr>
            </w:pPr>
            <w:r w:rsidRPr="00545B48">
              <w:rPr>
                <w:rFonts w:ascii="HGSｺﾞｼｯｸM" w:eastAsia="HGSｺﾞｼｯｸM" w:hint="eastAsia"/>
                <w:sz w:val="24"/>
              </w:rPr>
              <w:t>平成30年度完成予定</w:t>
            </w:r>
          </w:p>
        </w:tc>
        <w:tc>
          <w:tcPr>
            <w:tcW w:w="7176" w:type="dxa"/>
            <w:shd w:val="clear" w:color="auto" w:fill="auto"/>
            <w:vAlign w:val="center"/>
          </w:tcPr>
          <w:p w:rsidR="00C93C83" w:rsidRPr="00545B48" w:rsidRDefault="00C93C83" w:rsidP="00C93C83">
            <w:pPr>
              <w:snapToGrid w:val="0"/>
              <w:rPr>
                <w:rFonts w:ascii="HGSｺﾞｼｯｸM" w:eastAsia="HGSｺﾞｼｯｸM"/>
                <w:sz w:val="24"/>
              </w:rPr>
            </w:pPr>
            <w:r w:rsidRPr="00545B48">
              <w:rPr>
                <w:rFonts w:ascii="HGSｺﾞｼｯｸM" w:eastAsia="HGSｺﾞｼｯｸM" w:hint="eastAsia"/>
                <w:sz w:val="24"/>
              </w:rPr>
              <w:t>津波を最前線で直接防御する第一線防潮ライン（水門より外側）の対策を優先して実施します。</w:t>
            </w:r>
          </w:p>
        </w:tc>
      </w:tr>
      <w:tr w:rsidR="00C93C83" w:rsidRPr="00545B48" w:rsidTr="00C93C83">
        <w:tc>
          <w:tcPr>
            <w:tcW w:w="2660" w:type="dxa"/>
            <w:shd w:val="clear" w:color="auto" w:fill="auto"/>
          </w:tcPr>
          <w:p w:rsidR="00C93C83" w:rsidRPr="00545B48" w:rsidRDefault="00C93C83" w:rsidP="00C93C83">
            <w:pPr>
              <w:snapToGrid w:val="0"/>
              <w:jc w:val="center"/>
              <w:rPr>
                <w:rFonts w:ascii="HGSｺﾞｼｯｸM" w:eastAsia="HGSｺﾞｼｯｸM"/>
                <w:sz w:val="24"/>
              </w:rPr>
            </w:pPr>
          </w:p>
          <w:p w:rsidR="00C93C83" w:rsidRPr="00545B48" w:rsidRDefault="00C93C83" w:rsidP="00C93C83">
            <w:pPr>
              <w:snapToGrid w:val="0"/>
              <w:jc w:val="center"/>
              <w:rPr>
                <w:rFonts w:ascii="HGSｺﾞｼｯｸM" w:eastAsia="HGSｺﾞｼｯｸM"/>
                <w:sz w:val="24"/>
              </w:rPr>
            </w:pPr>
            <w:r w:rsidRPr="00545B48">
              <w:rPr>
                <w:rFonts w:ascii="HGSｺﾞｼｯｸM" w:eastAsia="HGSｺﾞｼｯｸM" w:hint="eastAsia"/>
                <w:sz w:val="24"/>
              </w:rPr>
              <w:t>赤点線</w:t>
            </w:r>
          </w:p>
          <w:p w:rsidR="00C93C83" w:rsidRPr="00545B48" w:rsidRDefault="00C93C83" w:rsidP="00C93C83">
            <w:pPr>
              <w:snapToGrid w:val="0"/>
              <w:jc w:val="center"/>
              <w:rPr>
                <w:rFonts w:ascii="HGSｺﾞｼｯｸM" w:eastAsia="HGSｺﾞｼｯｸM"/>
                <w:sz w:val="24"/>
              </w:rPr>
            </w:pPr>
            <w:r w:rsidRPr="00545B48">
              <w:rPr>
                <w:rFonts w:ascii="HGSｺﾞｼｯｸM" w:eastAsia="HGSｺﾞｼｯｸM" w:hint="eastAsia"/>
                <w:sz w:val="24"/>
              </w:rPr>
              <w:t>平成30年度完成予定</w:t>
            </w:r>
          </w:p>
        </w:tc>
        <w:tc>
          <w:tcPr>
            <w:tcW w:w="7176" w:type="dxa"/>
            <w:shd w:val="clear" w:color="auto" w:fill="auto"/>
            <w:vAlign w:val="center"/>
          </w:tcPr>
          <w:p w:rsidR="00C93C83" w:rsidRPr="00545B48" w:rsidRDefault="00C93C83" w:rsidP="00C93C83">
            <w:pPr>
              <w:snapToGrid w:val="0"/>
              <w:rPr>
                <w:rFonts w:ascii="HGSｺﾞｼｯｸM" w:eastAsia="HGSｺﾞｼｯｸM"/>
                <w:sz w:val="24"/>
              </w:rPr>
            </w:pPr>
            <w:r w:rsidRPr="00545B48">
              <w:rPr>
                <w:rFonts w:ascii="HGSｺﾞｼｯｸM" w:eastAsia="HGSｺﾞｼｯｸM" w:hint="eastAsia"/>
                <w:sz w:val="24"/>
              </w:rPr>
              <w:t>水門の内側等であっても、地震直後から満潮位で浸水が始まる箇所については、第一線防潮ラインの対策箇所と同様、早期に完了させます。</w:t>
            </w:r>
          </w:p>
        </w:tc>
      </w:tr>
      <w:tr w:rsidR="00C93C83" w:rsidRPr="00545B48" w:rsidTr="00C93C83">
        <w:tc>
          <w:tcPr>
            <w:tcW w:w="2660" w:type="dxa"/>
            <w:shd w:val="clear" w:color="auto" w:fill="auto"/>
          </w:tcPr>
          <w:p w:rsidR="00C93C83" w:rsidRPr="00545B48" w:rsidRDefault="00C93C83" w:rsidP="00C93C83">
            <w:pPr>
              <w:snapToGrid w:val="0"/>
              <w:jc w:val="center"/>
              <w:rPr>
                <w:rFonts w:ascii="HGSｺﾞｼｯｸM" w:eastAsia="HGSｺﾞｼｯｸM"/>
                <w:sz w:val="24"/>
              </w:rPr>
            </w:pPr>
          </w:p>
          <w:p w:rsidR="00C93C83" w:rsidRPr="00545B48" w:rsidRDefault="00C93C83" w:rsidP="00C93C83">
            <w:pPr>
              <w:snapToGrid w:val="0"/>
              <w:jc w:val="center"/>
              <w:rPr>
                <w:rFonts w:ascii="HGSｺﾞｼｯｸM" w:eastAsia="HGSｺﾞｼｯｸM"/>
                <w:sz w:val="24"/>
              </w:rPr>
            </w:pPr>
            <w:r w:rsidRPr="00545B48">
              <w:rPr>
                <w:rFonts w:ascii="HGSｺﾞｼｯｸM" w:eastAsia="HGSｺﾞｼｯｸM" w:hint="eastAsia"/>
                <w:sz w:val="24"/>
              </w:rPr>
              <w:t>緑点線</w:t>
            </w:r>
          </w:p>
          <w:p w:rsidR="00C93C83" w:rsidRPr="00545B48" w:rsidRDefault="00C93C83" w:rsidP="00C93C83">
            <w:pPr>
              <w:snapToGrid w:val="0"/>
              <w:jc w:val="center"/>
              <w:rPr>
                <w:rFonts w:ascii="HGSｺﾞｼｯｸM" w:eastAsia="HGSｺﾞｼｯｸM"/>
                <w:sz w:val="24"/>
              </w:rPr>
            </w:pPr>
            <w:r w:rsidRPr="00545B48">
              <w:rPr>
                <w:rFonts w:ascii="HGSｺﾞｼｯｸM" w:eastAsia="HGSｺﾞｼｯｸM" w:hint="eastAsia"/>
                <w:sz w:val="24"/>
              </w:rPr>
              <w:t>平成35年度完成予定</w:t>
            </w:r>
          </w:p>
        </w:tc>
        <w:tc>
          <w:tcPr>
            <w:tcW w:w="7176" w:type="dxa"/>
            <w:shd w:val="clear" w:color="auto" w:fill="auto"/>
            <w:vAlign w:val="center"/>
          </w:tcPr>
          <w:p w:rsidR="00C93C83" w:rsidRPr="00545B48" w:rsidRDefault="00C93C83" w:rsidP="00C93C83">
            <w:pPr>
              <w:snapToGrid w:val="0"/>
              <w:rPr>
                <w:rFonts w:ascii="HGSｺﾞｼｯｸM" w:eastAsia="HGSｺﾞｼｯｸM"/>
                <w:sz w:val="24"/>
              </w:rPr>
            </w:pPr>
            <w:r w:rsidRPr="00545B48">
              <w:rPr>
                <w:rFonts w:ascii="HGSｺﾞｼｯｸM" w:eastAsia="HGSｺﾞｼｯｸM" w:hint="eastAsia"/>
                <w:sz w:val="24"/>
              </w:rPr>
              <w:t>水門の内側等にある防潮堤については第一線防潮ラインの液状化対策に引き続き、対策を実施します。</w:t>
            </w:r>
          </w:p>
        </w:tc>
      </w:tr>
    </w:tbl>
    <w:p w:rsidR="00EB4D52" w:rsidRPr="00C93C83" w:rsidRDefault="00C93C83" w:rsidP="00C93C83">
      <w:pPr>
        <w:jc w:val="center"/>
        <w:rPr>
          <w:rFonts w:ascii="HGSｺﾞｼｯｸM" w:eastAsia="HGSｺﾞｼｯｸM"/>
          <w:sz w:val="24"/>
        </w:rPr>
      </w:pPr>
      <w:r w:rsidRPr="00C93C83">
        <w:rPr>
          <w:rFonts w:ascii="HGSｺﾞｼｯｸM" w:eastAsia="HGSｺﾞｼｯｸM" w:hint="eastAsia"/>
        </w:rPr>
        <w:t>図3-2-2防潮堤強化の優先順位</w:t>
      </w:r>
    </w:p>
    <w:p w:rsidR="0063440D" w:rsidRDefault="00FF4145" w:rsidP="007A418D">
      <w:pPr>
        <w:snapToGrid w:val="0"/>
        <w:jc w:val="left"/>
        <w:rPr>
          <w:rFonts w:ascii="HGSｺﾞｼｯｸM" w:eastAsia="HGSｺﾞｼｯｸM"/>
          <w:sz w:val="24"/>
        </w:rPr>
      </w:pPr>
      <w:r>
        <w:rPr>
          <w:rFonts w:ascii="HGSｺﾞｼｯｸM" w:eastAsia="HGSｺﾞｼｯｸM" w:hint="eastAsia"/>
          <w:sz w:val="24"/>
        </w:rPr>
        <w:t>〔被害軽減効果</w:t>
      </w:r>
      <w:r w:rsidR="0063440D">
        <w:rPr>
          <w:rFonts w:ascii="HGSｺﾞｼｯｸM" w:eastAsia="HGSｺﾞｼｯｸM" w:hint="eastAsia"/>
          <w:sz w:val="24"/>
        </w:rPr>
        <w:t>〕</w:t>
      </w:r>
    </w:p>
    <w:p w:rsidR="00C93C83" w:rsidRDefault="004E1F36" w:rsidP="000605DB">
      <w:pPr>
        <w:widowControl/>
        <w:snapToGrid w:val="0"/>
        <w:spacing w:line="320" w:lineRule="exact"/>
        <w:jc w:val="left"/>
        <w:rPr>
          <w:rFonts w:ascii="HGSｺﾞｼｯｸM" w:eastAsia="HGSｺﾞｼｯｸM" w:hAnsi="HGS創英角ｺﾞｼｯｸUB"/>
          <w:sz w:val="24"/>
        </w:rPr>
      </w:pPr>
      <w:r>
        <w:rPr>
          <w:rFonts w:ascii="HGSｺﾞｼｯｸM" w:eastAsia="HGSｺﾞｼｯｸM" w:hAnsi="HGS創英角ｺﾞｼｯｸUB" w:hint="eastAsia"/>
          <w:noProof/>
          <w:sz w:val="24"/>
        </w:rPr>
        <mc:AlternateContent>
          <mc:Choice Requires="wpg">
            <w:drawing>
              <wp:anchor distT="0" distB="0" distL="114300" distR="114300" simplePos="0" relativeHeight="251556350" behindDoc="0" locked="0" layoutInCell="1" allowOverlap="1" wp14:anchorId="55B61AE8" wp14:editId="46332B18">
                <wp:simplePos x="0" y="0"/>
                <wp:positionH relativeFrom="column">
                  <wp:posOffset>99060</wp:posOffset>
                </wp:positionH>
                <wp:positionV relativeFrom="paragraph">
                  <wp:posOffset>33020</wp:posOffset>
                </wp:positionV>
                <wp:extent cx="6430645" cy="3019425"/>
                <wp:effectExtent l="0" t="0" r="8255" b="9525"/>
                <wp:wrapNone/>
                <wp:docPr id="1388" name="グループ化 1388" descr="※経済被害は、「試算等の被害額」と「生産・サービスの低下による影響」を計上&#10;　・「試算等の被害額」：建物被害、ライフライン・インフラ施設被害、その他公共土木施設被害　等&#10;　・「生産・サービスの低下による影響」：民間資本ストック・労働力喪失による産業の生産性低下　等&#10;※津波による被害と密集市街地が平成32年度に解消するものとして計算（揺れ、液状化等による被害は含まず）&#10;" title="被害軽減効果イメージ"/>
                <wp:cNvGraphicFramePr/>
                <a:graphic xmlns:a="http://schemas.openxmlformats.org/drawingml/2006/main">
                  <a:graphicData uri="http://schemas.microsoft.com/office/word/2010/wordprocessingGroup">
                    <wpg:wgp>
                      <wpg:cNvGrpSpPr/>
                      <wpg:grpSpPr>
                        <a:xfrm>
                          <a:off x="0" y="0"/>
                          <a:ext cx="6430645" cy="3019425"/>
                          <a:chOff x="0" y="0"/>
                          <a:chExt cx="6430645" cy="3019425"/>
                        </a:xfrm>
                      </wpg:grpSpPr>
                      <wpg:grpSp>
                        <wpg:cNvPr id="1387" name="グループ化 1387"/>
                        <wpg:cNvGrpSpPr/>
                        <wpg:grpSpPr>
                          <a:xfrm>
                            <a:off x="0" y="0"/>
                            <a:ext cx="6430645" cy="3019425"/>
                            <a:chOff x="0" y="0"/>
                            <a:chExt cx="6430645" cy="3019425"/>
                          </a:xfrm>
                        </wpg:grpSpPr>
                        <wps:wsp>
                          <wps:cNvPr id="1384" name="テキスト ボックス 1384"/>
                          <wps:cNvSpPr txBox="1"/>
                          <wps:spPr>
                            <a:xfrm>
                              <a:off x="1028700" y="2266950"/>
                              <a:ext cx="1150620" cy="2762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65D40" w:rsidRPr="007A418D" w:rsidRDefault="00165D40" w:rsidP="004E1F36">
                                <w:pPr>
                                  <w:adjustRightInd w:val="0"/>
                                  <w:snapToGrid w:val="0"/>
                                  <w:spacing w:line="240" w:lineRule="atLeast"/>
                                  <w:rPr>
                                    <w:rFonts w:ascii="HGSｺﾞｼｯｸM" w:eastAsia="HGSｺﾞｼｯｸM"/>
                                    <w:sz w:val="18"/>
                                    <w:szCs w:val="18"/>
                                  </w:rPr>
                                </w:pPr>
                                <w:r w:rsidRPr="007A418D">
                                  <w:rPr>
                                    <w:rFonts w:ascii="HGSｺﾞｼｯｸM" w:eastAsia="HGSｺﾞｼｯｸM" w:hint="eastAsia"/>
                                    <w:sz w:val="18"/>
                                    <w:szCs w:val="18"/>
                                  </w:rPr>
                                  <w:t>図3-2-3経済被害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1383" name="グループ化 1383"/>
                          <wpg:cNvGrpSpPr/>
                          <wpg:grpSpPr>
                            <a:xfrm>
                              <a:off x="0" y="0"/>
                              <a:ext cx="6430645" cy="3019425"/>
                              <a:chOff x="0" y="0"/>
                              <a:chExt cx="6430645" cy="3019425"/>
                            </a:xfrm>
                          </wpg:grpSpPr>
                          <wps:wsp>
                            <wps:cNvPr id="1122" name="Rectangle 1992"/>
                            <wps:cNvSpPr>
                              <a:spLocks noChangeArrowheads="1"/>
                            </wps:cNvSpPr>
                            <wps:spPr bwMode="auto">
                              <a:xfrm>
                                <a:off x="0" y="2551430"/>
                                <a:ext cx="6333490" cy="4679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5D40" w:rsidRPr="00D14B44" w:rsidRDefault="00165D40" w:rsidP="00D14B44">
                                  <w:pPr>
                                    <w:spacing w:line="180" w:lineRule="exact"/>
                                    <w:rPr>
                                      <w:rFonts w:ascii="HGSｺﾞｼｯｸM" w:eastAsia="HGSｺﾞｼｯｸM"/>
                                      <w:sz w:val="18"/>
                                    </w:rPr>
                                  </w:pPr>
                                  <w:r w:rsidRPr="00D14B44">
                                    <w:rPr>
                                      <w:rFonts w:ascii="HGSｺﾞｼｯｸM" w:eastAsia="HGSｺﾞｼｯｸM" w:hint="eastAsia"/>
                                      <w:sz w:val="18"/>
                                    </w:rPr>
                                    <w:t>※経済被害は、「試算等の被害額」と「生産・サービスの低下による影響」を計上</w:t>
                                  </w:r>
                                </w:p>
                                <w:p w:rsidR="00165D40" w:rsidRPr="00D14B44" w:rsidRDefault="00165D40" w:rsidP="00D14B44">
                                  <w:pPr>
                                    <w:spacing w:line="180" w:lineRule="exact"/>
                                    <w:rPr>
                                      <w:rFonts w:ascii="HGSｺﾞｼｯｸM" w:eastAsia="HGSｺﾞｼｯｸM"/>
                                      <w:sz w:val="18"/>
                                    </w:rPr>
                                  </w:pPr>
                                  <w:r w:rsidRPr="00D14B44">
                                    <w:rPr>
                                      <w:rFonts w:ascii="HGSｺﾞｼｯｸM" w:eastAsia="HGSｺﾞｼｯｸM" w:hint="eastAsia"/>
                                      <w:sz w:val="18"/>
                                    </w:rPr>
                                    <w:t xml:space="preserve">　・「試算等の被害額」：建物被害、ライフライン・インフラ施設被害、その他公共土木施設被害　等</w:t>
                                  </w:r>
                                </w:p>
                                <w:p w:rsidR="00165D40" w:rsidRPr="00D14B44" w:rsidRDefault="00165D40" w:rsidP="00D14B44">
                                  <w:pPr>
                                    <w:spacing w:line="180" w:lineRule="exact"/>
                                    <w:rPr>
                                      <w:rFonts w:ascii="HGSｺﾞｼｯｸM" w:eastAsia="HGSｺﾞｼｯｸM"/>
                                      <w:sz w:val="18"/>
                                    </w:rPr>
                                  </w:pPr>
                                  <w:r w:rsidRPr="00D14B44">
                                    <w:rPr>
                                      <w:rFonts w:ascii="HGSｺﾞｼｯｸM" w:eastAsia="HGSｺﾞｼｯｸM" w:hint="eastAsia"/>
                                      <w:sz w:val="18"/>
                                    </w:rPr>
                                    <w:t xml:space="preserve">　・「生産・サービスの低下による影響」：民間資本ストック・労働力喪失による産業の生産性低下　等</w:t>
                                  </w:r>
                                </w:p>
                                <w:p w:rsidR="00165D40" w:rsidRPr="00D14B44" w:rsidRDefault="00165D40" w:rsidP="00D14B44">
                                  <w:pPr>
                                    <w:spacing w:line="180" w:lineRule="exact"/>
                                    <w:rPr>
                                      <w:rFonts w:ascii="HGSｺﾞｼｯｸM" w:eastAsia="HGSｺﾞｼｯｸM"/>
                                      <w:sz w:val="18"/>
                                    </w:rPr>
                                  </w:pPr>
                                  <w:r w:rsidRPr="00D14B44">
                                    <w:rPr>
                                      <w:rFonts w:ascii="HGSｺﾞｼｯｸM" w:eastAsia="HGSｺﾞｼｯｸM" w:hint="eastAsia"/>
                                      <w:sz w:val="18"/>
                                    </w:rPr>
                                    <w:t>※津波による被害と密集市街地が平成32年度に解消するものとして計算（揺れ、液状化等による被害は含まず）</w:t>
                                  </w:r>
                                </w:p>
                              </w:txbxContent>
                            </wps:txbx>
                            <wps:bodyPr rot="0" vert="horz" wrap="square" lIns="74295" tIns="8890" rIns="74295" bIns="8890" anchor="t" anchorCtr="0" upright="1">
                              <a:noAutofit/>
                            </wps:bodyPr>
                          </wps:wsp>
                          <wpg:grpSp>
                            <wpg:cNvPr id="1382" name="グループ化 1382"/>
                            <wpg:cNvGrpSpPr/>
                            <wpg:grpSpPr>
                              <a:xfrm>
                                <a:off x="0" y="0"/>
                                <a:ext cx="6430645" cy="2418080"/>
                                <a:chOff x="0" y="0"/>
                                <a:chExt cx="6430645" cy="2418080"/>
                              </a:xfrm>
                            </wpg:grpSpPr>
                            <wpg:grpSp>
                              <wpg:cNvPr id="1381" name="グループ化 1381"/>
                              <wpg:cNvGrpSpPr/>
                              <wpg:grpSpPr>
                                <a:xfrm>
                                  <a:off x="0" y="0"/>
                                  <a:ext cx="6366510" cy="2418080"/>
                                  <a:chOff x="0" y="0"/>
                                  <a:chExt cx="6366510" cy="2418080"/>
                                </a:xfrm>
                              </wpg:grpSpPr>
                              <wpg:grpSp>
                                <wpg:cNvPr id="1380" name="グループ化 1380"/>
                                <wpg:cNvGrpSpPr/>
                                <wpg:grpSpPr>
                                  <a:xfrm>
                                    <a:off x="0" y="0"/>
                                    <a:ext cx="6334125" cy="2418080"/>
                                    <a:chOff x="0" y="0"/>
                                    <a:chExt cx="6334125" cy="2418080"/>
                                  </a:xfrm>
                                </wpg:grpSpPr>
                                <wpg:grpSp>
                                  <wpg:cNvPr id="1378" name="グループ化 1378"/>
                                  <wpg:cNvGrpSpPr/>
                                  <wpg:grpSpPr>
                                    <a:xfrm>
                                      <a:off x="0" y="0"/>
                                      <a:ext cx="6334125" cy="2418080"/>
                                      <a:chOff x="0" y="0"/>
                                      <a:chExt cx="6334125" cy="2418080"/>
                                    </a:xfrm>
                                  </wpg:grpSpPr>
                                  <wpg:grpSp>
                                    <wpg:cNvPr id="1377" name="グループ化 1377"/>
                                    <wpg:cNvGrpSpPr/>
                                    <wpg:grpSpPr>
                                      <a:xfrm>
                                        <a:off x="0" y="0"/>
                                        <a:ext cx="6334125" cy="2418080"/>
                                        <a:chOff x="0" y="0"/>
                                        <a:chExt cx="6334125" cy="2418080"/>
                                      </a:xfrm>
                                    </wpg:grpSpPr>
                                    <wpg:grpSp>
                                      <wpg:cNvPr id="1376" name="グループ化 1376"/>
                                      <wpg:cNvGrpSpPr/>
                                      <wpg:grpSpPr>
                                        <a:xfrm>
                                          <a:off x="0" y="0"/>
                                          <a:ext cx="6334125" cy="2418080"/>
                                          <a:chOff x="0" y="0"/>
                                          <a:chExt cx="6334125" cy="2418080"/>
                                        </a:xfrm>
                                      </wpg:grpSpPr>
                                      <wpg:grpSp>
                                        <wpg:cNvPr id="1177" name="グループ化 1177"/>
                                        <wpg:cNvGrpSpPr/>
                                        <wpg:grpSpPr>
                                          <a:xfrm>
                                            <a:off x="0" y="0"/>
                                            <a:ext cx="6334125" cy="2352675"/>
                                            <a:chOff x="0" y="0"/>
                                            <a:chExt cx="6334125" cy="2352675"/>
                                          </a:xfrm>
                                        </wpg:grpSpPr>
                                        <wpg:grpSp>
                                          <wpg:cNvPr id="1176" name="グループ化 1176"/>
                                          <wpg:cNvGrpSpPr/>
                                          <wpg:grpSpPr>
                                            <a:xfrm>
                                              <a:off x="0" y="0"/>
                                              <a:ext cx="6334125" cy="2352675"/>
                                              <a:chOff x="0" y="0"/>
                                              <a:chExt cx="6334125" cy="2352675"/>
                                            </a:xfrm>
                                          </wpg:grpSpPr>
                                          <wpg:grpSp>
                                            <wpg:cNvPr id="1175" name="グループ化 1175"/>
                                            <wpg:cNvGrpSpPr/>
                                            <wpg:grpSpPr>
                                              <a:xfrm>
                                                <a:off x="0" y="0"/>
                                                <a:ext cx="6334125" cy="2352675"/>
                                                <a:chOff x="0" y="0"/>
                                                <a:chExt cx="6334125" cy="2352675"/>
                                              </a:xfrm>
                                            </wpg:grpSpPr>
                                            <wpg:grpSp>
                                              <wpg:cNvPr id="1174" name="グループ化 1174"/>
                                              <wpg:cNvGrpSpPr/>
                                              <wpg:grpSpPr>
                                                <a:xfrm>
                                                  <a:off x="0" y="0"/>
                                                  <a:ext cx="6334125" cy="2352675"/>
                                                  <a:chOff x="0" y="0"/>
                                                  <a:chExt cx="6334125" cy="2352675"/>
                                                </a:xfrm>
                                              </wpg:grpSpPr>
                                              <wpg:grpSp>
                                                <wpg:cNvPr id="1173" name="グループ化 1173"/>
                                                <wpg:cNvGrpSpPr/>
                                                <wpg:grpSpPr>
                                                  <a:xfrm>
                                                    <a:off x="0" y="0"/>
                                                    <a:ext cx="6334125" cy="2352675"/>
                                                    <a:chOff x="0" y="0"/>
                                                    <a:chExt cx="6334125" cy="2352675"/>
                                                  </a:xfrm>
                                                </wpg:grpSpPr>
                                                <wpg:grpSp>
                                                  <wpg:cNvPr id="1171" name="グループ化 1171"/>
                                                  <wpg:cNvGrpSpPr/>
                                                  <wpg:grpSpPr>
                                                    <a:xfrm>
                                                      <a:off x="0" y="0"/>
                                                      <a:ext cx="6334125" cy="2352675"/>
                                                      <a:chOff x="0" y="0"/>
                                                      <a:chExt cx="6334125" cy="2352675"/>
                                                    </a:xfrm>
                                                  </wpg:grpSpPr>
                                                  <wpg:grpSp>
                                                    <wpg:cNvPr id="1170" name="グループ化 1170"/>
                                                    <wpg:cNvGrpSpPr/>
                                                    <wpg:grpSpPr>
                                                      <a:xfrm>
                                                        <a:off x="0" y="0"/>
                                                        <a:ext cx="6334125" cy="2352675"/>
                                                        <a:chOff x="0" y="0"/>
                                                        <a:chExt cx="6334125" cy="2352675"/>
                                                      </a:xfrm>
                                                    </wpg:grpSpPr>
                                                    <wpg:grpSp>
                                                      <wpg:cNvPr id="1169" name="グループ化 1169"/>
                                                      <wpg:cNvGrpSpPr/>
                                                      <wpg:grpSpPr>
                                                        <a:xfrm>
                                                          <a:off x="0" y="0"/>
                                                          <a:ext cx="6334125" cy="2352675"/>
                                                          <a:chOff x="0" y="0"/>
                                                          <a:chExt cx="6334125" cy="2352675"/>
                                                        </a:xfrm>
                                                      </wpg:grpSpPr>
                                                      <wpg:grpSp>
                                                        <wpg:cNvPr id="1168" name="グループ化 1168"/>
                                                        <wpg:cNvGrpSpPr/>
                                                        <wpg:grpSpPr>
                                                          <a:xfrm>
                                                            <a:off x="0" y="0"/>
                                                            <a:ext cx="6334125" cy="2352675"/>
                                                            <a:chOff x="0" y="0"/>
                                                            <a:chExt cx="6334125" cy="2352675"/>
                                                          </a:xfrm>
                                                        </wpg:grpSpPr>
                                                        <wpg:grpSp>
                                                          <wpg:cNvPr id="1165" name="グループ化 1165"/>
                                                          <wpg:cNvGrpSpPr/>
                                                          <wpg:grpSpPr>
                                                            <a:xfrm>
                                                              <a:off x="0" y="0"/>
                                                              <a:ext cx="6334125" cy="2305050"/>
                                                              <a:chOff x="0" y="0"/>
                                                              <a:chExt cx="6334125" cy="2305050"/>
                                                            </a:xfrm>
                                                          </wpg:grpSpPr>
                                                          <wpg:grpSp>
                                                            <wpg:cNvPr id="1164" name="グループ化 1164"/>
                                                            <wpg:cNvGrpSpPr/>
                                                            <wpg:grpSpPr>
                                                              <a:xfrm>
                                                                <a:off x="0" y="0"/>
                                                                <a:ext cx="6334125" cy="2305050"/>
                                                                <a:chOff x="0" y="0"/>
                                                                <a:chExt cx="6334125" cy="2305050"/>
                                                              </a:xfrm>
                                                            </wpg:grpSpPr>
                                                            <wpg:grpSp>
                                                              <wpg:cNvPr id="1161" name="グループ化 1161"/>
                                                              <wpg:cNvGrpSpPr/>
                                                              <wpg:grpSpPr>
                                                                <a:xfrm>
                                                                  <a:off x="0" y="0"/>
                                                                  <a:ext cx="6334125" cy="2305050"/>
                                                                  <a:chOff x="0" y="0"/>
                                                                  <a:chExt cx="6334125" cy="2305050"/>
                                                                </a:xfrm>
                                                              </wpg:grpSpPr>
                                                              <wpg:grpSp>
                                                                <wpg:cNvPr id="1160" name="グループ化 1160"/>
                                                                <wpg:cNvGrpSpPr/>
                                                                <wpg:grpSpPr>
                                                                  <a:xfrm>
                                                                    <a:off x="0" y="0"/>
                                                                    <a:ext cx="6334125" cy="2305050"/>
                                                                    <a:chOff x="0" y="0"/>
                                                                    <a:chExt cx="6334125" cy="2305050"/>
                                                                  </a:xfrm>
                                                                </wpg:grpSpPr>
                                                                <pic:pic xmlns:pic="http://schemas.openxmlformats.org/drawingml/2006/picture">
                                                                  <pic:nvPicPr>
                                                                    <pic:cNvPr id="1813" name="図 2" descr="タイトル: 人的被害の軽減効果グラフ - 説明: ・平成２５年に公表した「現況」の被害想定は、「津波による死者数が約１３万３千人（※１）にのぼり、迅速避難があれば約７千９百人（※２）となる」というもの。&#10;・ハード対策を進めることにより平成２９年度末には「津波による死者数が約６万７千人（※１）となり、迅速避難を目指して０人へ努力」し、&#10;・平成３６年度末には「津波による死者数が約７千２百人（※１）となり、迅速避難によって０人」を目標とします。"/>
                                                                    <pic:cNvPicPr>
                                                                      <a:picLocks/>
                                                                    </pic:cNvPicPr>
                                                                  </pic:nvPicPr>
                                                                  <pic:blipFill>
                                                                    <a:blip r:embed="rId21">
                                                                      <a:extLst>
                                                                        <a:ext uri="{28A0092B-C50C-407E-A947-70E740481C1C}">
                                                                          <a14:useLocalDpi xmlns:a14="http://schemas.microsoft.com/office/drawing/2010/main" val="0"/>
                                                                        </a:ext>
                                                                      </a:extLst>
                                                                    </a:blip>
                                                                    <a:srcRect b="-87"/>
                                                                    <a:stretch>
                                                                      <a:fillRect/>
                                                                    </a:stretch>
                                                                  </pic:blipFill>
                                                                  <pic:spPr bwMode="auto">
                                                                    <a:xfrm>
                                                                      <a:off x="2857500" y="0"/>
                                                                      <a:ext cx="3476625" cy="2305050"/>
                                                                    </a:xfrm>
                                                                    <a:prstGeom prst="rect">
                                                                      <a:avLst/>
                                                                    </a:prstGeom>
                                                                    <a:noFill/>
                                                                    <a:ln>
                                                                      <a:noFill/>
                                                                    </a:ln>
                                                                  </pic:spPr>
                                                                </pic:pic>
                                                                <pic:pic xmlns:pic="http://schemas.openxmlformats.org/drawingml/2006/picture">
                                                                  <pic:nvPicPr>
                                                                    <pic:cNvPr id="1803" name="図 2"/>
                                                                    <pic:cNvPicPr>
                                                                      <a:picLocks noChangeAspect="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90825" cy="2305050"/>
                                                                    </a:xfrm>
                                                                    <a:prstGeom prst="rect">
                                                                      <a:avLst/>
                                                                    </a:prstGeom>
                                                                    <a:noFill/>
                                                                    <a:ln>
                                                                      <a:noFill/>
                                                                    </a:ln>
                                                                  </pic:spPr>
                                                                </pic:pic>
                                                              </wpg:grpSp>
                                                              <wps:wsp>
                                                                <wps:cNvPr id="1136" name="テキスト ボックス 2110"/>
                                                                <wps:cNvSpPr txBox="1">
                                                                  <a:spLocks noChangeArrowheads="1"/>
                                                                </wps:cNvSpPr>
                                                                <wps:spPr bwMode="auto">
                                                                  <a:xfrm>
                                                                    <a:off x="1095375" y="666750"/>
                                                                    <a:ext cx="756285" cy="201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165D40" w:rsidRPr="00FF4145" w:rsidRDefault="00165D40" w:rsidP="00FF4145">
                                                                      <w:pPr>
                                                                        <w:pStyle w:val="Web"/>
                                                                        <w:spacing w:before="0" w:beforeAutospacing="0" w:after="0" w:afterAutospacing="0" w:line="200" w:lineRule="exact"/>
                                                                        <w:ind w:left="115"/>
                                                                        <w:jc w:val="both"/>
                                                                        <w:rPr>
                                                                          <w:rFonts w:ascii="HGSｺﾞｼｯｸM" w:eastAsia="HGSｺﾞｼｯｸM"/>
                                                                          <w:sz w:val="36"/>
                                                                        </w:rPr>
                                                                      </w:pPr>
                                                                      <w:r w:rsidRPr="00FF4145">
                                                                        <w:rPr>
                                                                          <w:rFonts w:ascii="HGSｺﾞｼｯｸM" w:eastAsia="HGSｺﾞｼｯｸM" w:cs="Times New Roman" w:hint="eastAsia"/>
                                                                          <w:b/>
                                                                          <w:bCs/>
                                                                          <w:color w:val="FF0000"/>
                                                                          <w:kern w:val="2"/>
                                                                          <w:sz w:val="22"/>
                                                                          <w:szCs w:val="18"/>
                                                                          <w:u w:val="single"/>
                                                                        </w:rPr>
                                                                        <w:t>23.4兆円</w:t>
                                                                      </w:r>
                                                                    </w:p>
                                                                  </w:txbxContent>
                                                                </wps:txbx>
                                                                <wps:bodyPr rot="0" vert="horz" wrap="square" lIns="0" tIns="0" rIns="0" bIns="0" anchor="t" anchorCtr="0" upright="1">
                                                                  <a:noAutofit/>
                                                                </wps:bodyPr>
                                                              </wps:wsp>
                                                            </wpg:grpSp>
                                                            <wps:wsp>
                                                              <wps:cNvPr id="1140" name="直線矢印コネクタ 3"/>
                                                              <wps:cNvCnPr>
                                                                <a:cxnSpLocks noChangeShapeType="1"/>
                                                              </wps:cNvCnPr>
                                                              <wps:spPr bwMode="auto">
                                                                <a:xfrm>
                                                                  <a:off x="762000" y="638175"/>
                                                                  <a:ext cx="496570" cy="239395"/>
                                                                </a:xfrm>
                                                                <a:prstGeom prst="straightConnector1">
                                                                  <a:avLst/>
                                                                </a:prstGeom>
                                                                <a:noFill/>
                                                                <a:ln w="19050" algn="ctr">
                                                                  <a:solidFill>
                                                                    <a:srgbClr val="FF0000"/>
                                                                  </a:solidFill>
                                                                  <a:round/>
                                                                  <a:headEnd/>
                                                                  <a:tailEnd type="triangle" w="lg" len="med"/>
                                                                </a:ln>
                                                                <a:extLst>
                                                                  <a:ext uri="{909E8E84-426E-40DD-AFC4-6F175D3DCCD1}">
                                                                    <a14:hiddenFill xmlns:a14="http://schemas.microsoft.com/office/drawing/2010/main">
                                                                      <a:noFill/>
                                                                    </a14:hiddenFill>
                                                                  </a:ext>
                                                                </a:extLst>
                                                              </wps:spPr>
                                                              <wps:bodyPr/>
                                                            </wps:wsp>
                                                            <wps:wsp>
                                                              <wps:cNvPr id="1134" name="直線矢印コネクタ 8"/>
                                                              <wps:cNvCnPr>
                                                                <a:cxnSpLocks noChangeShapeType="1"/>
                                                              </wps:cNvCnPr>
                                                              <wps:spPr bwMode="auto">
                                                                <a:xfrm>
                                                                  <a:off x="1257300" y="904875"/>
                                                                  <a:ext cx="1136015" cy="269240"/>
                                                                </a:xfrm>
                                                                <a:prstGeom prst="straightConnector1">
                                                                  <a:avLst/>
                                                                </a:prstGeom>
                                                                <a:noFill/>
                                                                <a:ln w="19050" algn="ctr">
                                                                  <a:solidFill>
                                                                    <a:srgbClr val="FF0000"/>
                                                                  </a:solidFill>
                                                                  <a:round/>
                                                                  <a:headEnd/>
                                                                  <a:tailEnd type="triangle" w="lg" len="med"/>
                                                                </a:ln>
                                                                <a:extLst>
                                                                  <a:ext uri="{909E8E84-426E-40DD-AFC4-6F175D3DCCD1}">
                                                                    <a14:hiddenFill xmlns:a14="http://schemas.microsoft.com/office/drawing/2010/main">
                                                                      <a:noFill/>
                                                                    </a14:hiddenFill>
                                                                  </a:ext>
                                                                </a:extLst>
                                                              </wps:spPr>
                                                              <wps:bodyPr/>
                                                            </wps:wsp>
                                                          </wpg:grpSp>
                                                          <wps:wsp>
                                                            <wps:cNvPr id="1133" name="テキスト ボックス 143"/>
                                                            <wps:cNvSpPr txBox="1">
                                                              <a:spLocks noChangeArrowheads="1"/>
                                                            </wps:cNvSpPr>
                                                            <wps:spPr bwMode="auto">
                                                              <a:xfrm>
                                                                <a:off x="2085975" y="923925"/>
                                                                <a:ext cx="623570" cy="2901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165D40" w:rsidRPr="00FF4145" w:rsidRDefault="00165D40" w:rsidP="00FF4145">
                                                                  <w:pPr>
                                                                    <w:pStyle w:val="Web"/>
                                                                    <w:spacing w:before="0" w:beforeAutospacing="0" w:after="0" w:afterAutospacing="0" w:line="200" w:lineRule="exact"/>
                                                                    <w:jc w:val="center"/>
                                                                    <w:rPr>
                                                                      <w:rFonts w:ascii="HGSｺﾞｼｯｸM" w:eastAsia="HGSｺﾞｼｯｸM"/>
                                                                      <w:sz w:val="36"/>
                                                                    </w:rPr>
                                                                  </w:pPr>
                                                                  <w:r w:rsidRPr="00FF4145">
                                                                    <w:rPr>
                                                                      <w:rFonts w:ascii="HGSｺﾞｼｯｸM" w:eastAsia="HGSｺﾞｼｯｸM" w:cs="Times New Roman" w:hint="eastAsia"/>
                                                                      <w:b/>
                                                                      <w:bCs/>
                                                                      <w:color w:val="FF0000"/>
                                                                      <w:kern w:val="2"/>
                                                                      <w:sz w:val="22"/>
                                                                      <w:szCs w:val="18"/>
                                                                      <w:u w:val="single"/>
                                                                    </w:rPr>
                                                                    <w:t>16.8兆円</w:t>
                                                                  </w:r>
                                                                </w:p>
                                                              </w:txbxContent>
                                                            </wps:txbx>
                                                            <wps:bodyPr rot="0" vert="horz" wrap="square" lIns="0" tIns="0" rIns="0" bIns="0" anchor="t" anchorCtr="0" upright="1">
                                                              <a:noAutofit/>
                                                            </wps:bodyPr>
                                                          </wps:wsp>
                                                        </wpg:grpSp>
                                                        <wps:wsp>
                                                          <wps:cNvPr id="1124" name="テキスト ボックス 145"/>
                                                          <wps:cNvSpPr txBox="1">
                                                            <a:spLocks noChangeArrowheads="1"/>
                                                          </wps:cNvSpPr>
                                                          <wps:spPr bwMode="auto">
                                                            <a:xfrm>
                                                              <a:off x="438150" y="1990725"/>
                                                              <a:ext cx="650875" cy="36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165D40" w:rsidRPr="00FF4145" w:rsidRDefault="00165D40" w:rsidP="00FF4145">
                                                                <w:pPr>
                                                                  <w:pStyle w:val="Web"/>
                                                                  <w:spacing w:before="0" w:beforeAutospacing="0" w:after="0" w:afterAutospacing="0" w:line="200" w:lineRule="exact"/>
                                                                  <w:jc w:val="center"/>
                                                                  <w:rPr>
                                                                    <w:rFonts w:ascii="HGSｺﾞｼｯｸM" w:eastAsia="HGSｺﾞｼｯｸM"/>
                                                                    <w:sz w:val="32"/>
                                                                  </w:rPr>
                                                                </w:pPr>
                                                                <w:r w:rsidRPr="00FF4145">
                                                                  <w:rPr>
                                                                    <w:rFonts w:ascii="HGSｺﾞｼｯｸM" w:eastAsia="HGSｺﾞｼｯｸM" w:cs="Times New Roman" w:hint="eastAsia"/>
                                                                    <w:color w:val="000000"/>
                                                                    <w:kern w:val="2"/>
                                                                    <w:sz w:val="16"/>
                                                                    <w:szCs w:val="12"/>
                                                                  </w:rPr>
                                                                  <w:t>現況</w:t>
                                                                </w:r>
                                                              </w:p>
                                                              <w:p w:rsidR="00165D40" w:rsidRPr="00FF4145" w:rsidRDefault="00165D40" w:rsidP="00FF4145">
                                                                <w:pPr>
                                                                  <w:pStyle w:val="Web"/>
                                                                  <w:spacing w:before="0" w:beforeAutospacing="0" w:after="0" w:afterAutospacing="0" w:line="200" w:lineRule="exact"/>
                                                                  <w:jc w:val="center"/>
                                                                  <w:rPr>
                                                                    <w:rFonts w:ascii="HGSｺﾞｼｯｸM" w:eastAsia="HGSｺﾞｼｯｸM"/>
                                                                    <w:sz w:val="32"/>
                                                                  </w:rPr>
                                                                </w:pPr>
                                                                <w:r w:rsidRPr="00FF4145">
                                                                  <w:rPr>
                                                                    <w:rFonts w:ascii="HGSｺﾞｼｯｸM" w:eastAsia="HGSｺﾞｼｯｸM" w:hAnsi="HG丸ｺﾞｼｯｸM-PRO" w:cs="Times New Roman" w:hint="eastAsia"/>
                                                                    <w:color w:val="000000"/>
                                                                    <w:kern w:val="2"/>
                                                                    <w:sz w:val="16"/>
                                                                    <w:szCs w:val="12"/>
                                                                  </w:rPr>
                                                                  <w:t xml:space="preserve"> </w:t>
                                                                </w:r>
                                                                <w:r w:rsidRPr="00FF4145">
                                                                  <w:rPr>
                                                                    <w:rFonts w:ascii="HGSｺﾞｼｯｸM" w:eastAsia="HGSｺﾞｼｯｸM" w:cs="Times New Roman" w:hint="eastAsia"/>
                                                                    <w:color w:val="000000"/>
                                                                    <w:kern w:val="2"/>
                                                                    <w:sz w:val="16"/>
                                                                    <w:szCs w:val="12"/>
                                                                  </w:rPr>
                                                                  <w:t>（Ｈ</w:t>
                                                                </w:r>
                                                                <w:r w:rsidRPr="00FF4145">
                                                                  <w:rPr>
                                                                    <w:rFonts w:ascii="HGSｺﾞｼｯｸM" w:eastAsia="HGSｺﾞｼｯｸM" w:hAnsi="HG丸ｺﾞｼｯｸM-PRO" w:cs="Times New Roman" w:hint="eastAsia"/>
                                                                    <w:color w:val="000000"/>
                                                                    <w:kern w:val="2"/>
                                                                    <w:sz w:val="16"/>
                                                                    <w:szCs w:val="12"/>
                                                                  </w:rPr>
                                                                  <w:t>25</w:t>
                                                                </w:r>
                                                                <w:r w:rsidRPr="00FF4145">
                                                                  <w:rPr>
                                                                    <w:rFonts w:ascii="HGSｺﾞｼｯｸM" w:eastAsia="HGSｺﾞｼｯｸM" w:cs="Times New Roman" w:hint="eastAsia"/>
                                                                    <w:color w:val="000000"/>
                                                                    <w:kern w:val="2"/>
                                                                    <w:sz w:val="16"/>
                                                                    <w:szCs w:val="12"/>
                                                                  </w:rPr>
                                                                  <w:t>公表）</w:t>
                                                                </w:r>
                                                              </w:p>
                                                            </w:txbxContent>
                                                          </wps:txbx>
                                                          <wps:bodyPr rot="0" vert="horz" wrap="square" lIns="0" tIns="0" rIns="0" bIns="0" anchor="t" anchorCtr="0" upright="1">
                                                            <a:noAutofit/>
                                                          </wps:bodyPr>
                                                        </wps:wsp>
                                                      </wpg:grpSp>
                                                      <wps:wsp>
                                                        <wps:cNvPr id="1141" name="テキスト ボックス 142"/>
                                                        <wps:cNvSpPr txBox="1">
                                                          <a:spLocks noChangeArrowheads="1"/>
                                                        </wps:cNvSpPr>
                                                        <wps:spPr bwMode="auto">
                                                          <a:xfrm>
                                                            <a:off x="438150" y="438150"/>
                                                            <a:ext cx="969645" cy="328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165D40" w:rsidRPr="00FF4145" w:rsidRDefault="00165D40" w:rsidP="00FF4145">
                                                              <w:pPr>
                                                                <w:pStyle w:val="Web"/>
                                                                <w:spacing w:before="0" w:beforeAutospacing="0" w:after="0" w:afterAutospacing="0" w:line="200" w:lineRule="exact"/>
                                                                <w:ind w:left="115"/>
                                                                <w:jc w:val="both"/>
                                                                <w:rPr>
                                                                  <w:rFonts w:ascii="HGSｺﾞｼｯｸM" w:eastAsia="HGSｺﾞｼｯｸM"/>
                                                                  <w:sz w:val="28"/>
                                                                </w:rPr>
                                                              </w:pPr>
                                                              <w:r w:rsidRPr="00FF4145">
                                                                <w:rPr>
                                                                  <w:rFonts w:ascii="HGSｺﾞｼｯｸM" w:eastAsia="HGSｺﾞｼｯｸM" w:cs="Times New Roman" w:hint="eastAsia"/>
                                                                  <w:b/>
                                                                  <w:bCs/>
                                                                  <w:color w:val="FF0000"/>
                                                                  <w:kern w:val="2"/>
                                                                  <w:sz w:val="22"/>
                                                                  <w:szCs w:val="21"/>
                                                                  <w:u w:val="single"/>
                                                                </w:rPr>
                                                                <w:t>28.8兆円</w:t>
                                                              </w:r>
                                                            </w:p>
                                                          </w:txbxContent>
                                                        </wps:txbx>
                                                        <wps:bodyPr rot="0" vert="horz" wrap="square" lIns="0" tIns="0" rIns="0" bIns="0" anchor="t" anchorCtr="0" upright="1">
                                                          <a:noAutofit/>
                                                        </wps:bodyPr>
                                                      </wps:wsp>
                                                    </wpg:grpSp>
                                                    <wps:wsp>
                                                      <wps:cNvPr id="1123" name="テキスト ボックス 144"/>
                                                      <wps:cNvSpPr txBox="1">
                                                        <a:spLocks noChangeArrowheads="1"/>
                                                      </wps:cNvSpPr>
                                                      <wps:spPr bwMode="auto">
                                                        <a:xfrm>
                                                          <a:off x="2181225" y="1981200"/>
                                                          <a:ext cx="41910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165D40" w:rsidRPr="00FF4145" w:rsidRDefault="00165D40" w:rsidP="00FF4145">
                                                            <w:pPr>
                                                              <w:pStyle w:val="Web"/>
                                                              <w:spacing w:before="0" w:beforeAutospacing="0" w:after="0" w:afterAutospacing="0" w:line="200" w:lineRule="exact"/>
                                                              <w:jc w:val="both"/>
                                                              <w:rPr>
                                                                <w:rFonts w:ascii="HGSｺﾞｼｯｸM" w:eastAsia="HGSｺﾞｼｯｸM" w:hAnsi="HGS創英角ｺﾞｼｯｸUB"/>
                                                                <w:sz w:val="36"/>
                                                              </w:rPr>
                                                            </w:pPr>
                                                            <w:r w:rsidRPr="00FF4145">
                                                              <w:rPr>
                                                                <w:rFonts w:ascii="HGSｺﾞｼｯｸM" w:eastAsia="HGSｺﾞｼｯｸM" w:hAnsi="HGS創英角ｺﾞｼｯｸUB" w:cs="Times New Roman" w:hint="eastAsia"/>
                                                                <w:color w:val="000000"/>
                                                                <w:kern w:val="2"/>
                                                                <w:sz w:val="18"/>
                                                                <w:szCs w:val="12"/>
                                                              </w:rPr>
                                                              <w:t>（Ｈ36）</w:t>
                                                            </w:r>
                                                          </w:p>
                                                        </w:txbxContent>
                                                      </wps:txbx>
                                                      <wps:bodyPr rot="0" vert="horz" wrap="square" lIns="0" tIns="0" rIns="0" bIns="0" anchor="t" anchorCtr="0" upright="1">
                                                        <a:noAutofit/>
                                                      </wps:bodyPr>
                                                    </wps:wsp>
                                                  </wpg:grpSp>
                                                  <wps:wsp>
                                                    <wps:cNvPr id="1143" name="下矢印 10"/>
                                                    <wps:cNvSpPr>
                                                      <a:spLocks noChangeArrowheads="1"/>
                                                    </wps:cNvSpPr>
                                                    <wps:spPr bwMode="auto">
                                                      <a:xfrm>
                                                        <a:off x="3743325" y="400050"/>
                                                        <a:ext cx="149225" cy="1387475"/>
                                                      </a:xfrm>
                                                      <a:prstGeom prst="downArrow">
                                                        <a:avLst>
                                                          <a:gd name="adj1" fmla="val 50000"/>
                                                          <a:gd name="adj2" fmla="val 60651"/>
                                                        </a:avLst>
                                                      </a:prstGeom>
                                                      <a:gradFill rotWithShape="1">
                                                        <a:gsLst>
                                                          <a:gs pos="0">
                                                            <a:srgbClr val="FFBE86"/>
                                                          </a:gs>
                                                          <a:gs pos="35001">
                                                            <a:srgbClr val="FFD0AA"/>
                                                          </a:gs>
                                                          <a:gs pos="100000">
                                                            <a:srgbClr val="FFEBDB"/>
                                                          </a:gs>
                                                        </a:gsLst>
                                                        <a:lin ang="16200000" scaled="1"/>
                                                      </a:gradFill>
                                                      <a:ln w="9525" algn="ctr">
                                                        <a:solidFill>
                                                          <a:srgbClr val="F69240"/>
                                                        </a:solidFill>
                                                        <a:miter lim="800000"/>
                                                        <a:headEnd/>
                                                        <a:tailEnd/>
                                                      </a:ln>
                                                      <a:effectLst>
                                                        <a:outerShdw blurRad="40000" dist="20000" dir="5400000" rotWithShape="0">
                                                          <a:srgbClr val="000000">
                                                            <a:alpha val="37999"/>
                                                          </a:srgbClr>
                                                        </a:outerShdw>
                                                      </a:effectLst>
                                                    </wps:spPr>
                                                    <wps:bodyPr rot="0" vert="horz" wrap="square" lIns="91440" tIns="45720" rIns="91440" bIns="45720" anchor="ctr" anchorCtr="0" upright="1">
                                                      <a:noAutofit/>
                                                    </wps:bodyPr>
                                                  </wps:wsp>
                                                </wpg:grpSp>
                                                <wpg:grpSp>
                                                  <wpg:cNvPr id="1172" name="グループ化 1172"/>
                                                  <wpg:cNvGrpSpPr/>
                                                  <wpg:grpSpPr>
                                                    <a:xfrm>
                                                      <a:off x="3829050" y="333375"/>
                                                      <a:ext cx="2187575" cy="1574800"/>
                                                      <a:chOff x="0" y="0"/>
                                                      <a:chExt cx="2187575" cy="1574800"/>
                                                    </a:xfrm>
                                                  </wpg:grpSpPr>
                                                  <wps:wsp>
                                                    <wps:cNvPr id="1146" name="直線矢印コネクタ 7"/>
                                                    <wps:cNvCnPr>
                                                      <a:cxnSpLocks noChangeShapeType="1"/>
                                                    </wps:cNvCnPr>
                                                    <wps:spPr bwMode="auto">
                                                      <a:xfrm>
                                                        <a:off x="0" y="0"/>
                                                        <a:ext cx="614045" cy="795655"/>
                                                      </a:xfrm>
                                                      <a:prstGeom prst="straightConnector1">
                                                        <a:avLst/>
                                                      </a:prstGeom>
                                                      <a:noFill/>
                                                      <a:ln w="25400" algn="ctr">
                                                        <a:solidFill>
                                                          <a:srgbClr val="FF0000"/>
                                                        </a:solidFill>
                                                        <a:round/>
                                                        <a:headEnd/>
                                                        <a:tailEnd type="triangle" w="lg" len="med"/>
                                                      </a:ln>
                                                      <a:extLst>
                                                        <a:ext uri="{909E8E84-426E-40DD-AFC4-6F175D3DCCD1}">
                                                          <a14:hiddenFill xmlns:a14="http://schemas.microsoft.com/office/drawing/2010/main">
                                                            <a:noFill/>
                                                          </a14:hiddenFill>
                                                        </a:ext>
                                                      </a:extLst>
                                                    </wps:spPr>
                                                    <wps:bodyPr/>
                                                  </wps:wsp>
                                                  <wps:wsp>
                                                    <wps:cNvPr id="1135" name="直線矢印コネクタ 9"/>
                                                    <wps:cNvCnPr>
                                                      <a:cxnSpLocks noChangeShapeType="1"/>
                                                    </wps:cNvCnPr>
                                                    <wps:spPr bwMode="auto">
                                                      <a:xfrm>
                                                        <a:off x="619125" y="790575"/>
                                                        <a:ext cx="1500505" cy="702945"/>
                                                      </a:xfrm>
                                                      <a:prstGeom prst="straightConnector1">
                                                        <a:avLst/>
                                                      </a:prstGeom>
                                                      <a:noFill/>
                                                      <a:ln w="25400" algn="ctr">
                                                        <a:solidFill>
                                                          <a:srgbClr val="FF0000"/>
                                                        </a:solidFill>
                                                        <a:round/>
                                                        <a:headEnd/>
                                                        <a:tailEnd type="triangle" w="lg" len="med"/>
                                                      </a:ln>
                                                      <a:extLst>
                                                        <a:ext uri="{909E8E84-426E-40DD-AFC4-6F175D3DCCD1}">
                                                          <a14:hiddenFill xmlns:a14="http://schemas.microsoft.com/office/drawing/2010/main">
                                                            <a:noFill/>
                                                          </a14:hiddenFill>
                                                        </a:ext>
                                                      </a:extLst>
                                                    </wps:spPr>
                                                    <wps:bodyPr/>
                                                  </wps:wsp>
                                                  <wps:wsp>
                                                    <wps:cNvPr id="1132" name="下矢印 11"/>
                                                    <wps:cNvSpPr>
                                                      <a:spLocks noChangeArrowheads="1"/>
                                                    </wps:cNvSpPr>
                                                    <wps:spPr bwMode="auto">
                                                      <a:xfrm>
                                                        <a:off x="552450" y="838200"/>
                                                        <a:ext cx="148590" cy="723900"/>
                                                      </a:xfrm>
                                                      <a:prstGeom prst="downArrow">
                                                        <a:avLst>
                                                          <a:gd name="adj1" fmla="val 50000"/>
                                                          <a:gd name="adj2" fmla="val 60897"/>
                                                        </a:avLst>
                                                      </a:prstGeom>
                                                      <a:gradFill rotWithShape="1">
                                                        <a:gsLst>
                                                          <a:gs pos="0">
                                                            <a:srgbClr val="FFBE86"/>
                                                          </a:gs>
                                                          <a:gs pos="35001">
                                                            <a:srgbClr val="FFD0AA"/>
                                                          </a:gs>
                                                          <a:gs pos="100000">
                                                            <a:srgbClr val="FFEBDB"/>
                                                          </a:gs>
                                                        </a:gsLst>
                                                        <a:lin ang="16200000" scaled="1"/>
                                                      </a:gradFill>
                                                      <a:ln w="9525" algn="ctr">
                                                        <a:solidFill>
                                                          <a:srgbClr val="F69240"/>
                                                        </a:solidFill>
                                                        <a:miter lim="800000"/>
                                                        <a:headEnd/>
                                                        <a:tailEnd/>
                                                      </a:ln>
                                                      <a:effectLst>
                                                        <a:outerShdw blurRad="40000" dist="20000" dir="5400000" rotWithShape="0">
                                                          <a:srgbClr val="000000">
                                                            <a:alpha val="37999"/>
                                                          </a:srgbClr>
                                                        </a:outerShdw>
                                                      </a:effectLst>
                                                    </wps:spPr>
                                                    <wps:bodyPr rot="0" vert="horz" wrap="square" lIns="91440" tIns="45720" rIns="91440" bIns="45720" anchor="ctr" anchorCtr="0" upright="1">
                                                      <a:noAutofit/>
                                                    </wps:bodyPr>
                                                  </wps:wsp>
                                                  <wps:wsp>
                                                    <wps:cNvPr id="1130" name="下矢印 12"/>
                                                    <wps:cNvSpPr>
                                                      <a:spLocks noChangeArrowheads="1"/>
                                                    </wps:cNvSpPr>
                                                    <wps:spPr bwMode="auto">
                                                      <a:xfrm>
                                                        <a:off x="2038350" y="1514475"/>
                                                        <a:ext cx="149225" cy="60325"/>
                                                      </a:xfrm>
                                                      <a:prstGeom prst="downArrow">
                                                        <a:avLst>
                                                          <a:gd name="adj1" fmla="val 50000"/>
                                                          <a:gd name="adj2" fmla="val 50000"/>
                                                        </a:avLst>
                                                      </a:prstGeom>
                                                      <a:gradFill rotWithShape="1">
                                                        <a:gsLst>
                                                          <a:gs pos="0">
                                                            <a:srgbClr val="FFBE86"/>
                                                          </a:gs>
                                                          <a:gs pos="35001">
                                                            <a:srgbClr val="FFD0AA"/>
                                                          </a:gs>
                                                          <a:gs pos="100000">
                                                            <a:srgbClr val="FFEBDB"/>
                                                          </a:gs>
                                                        </a:gsLst>
                                                        <a:lin ang="16200000" scaled="1"/>
                                                      </a:gradFill>
                                                      <a:ln w="9525" algn="ctr">
                                                        <a:solidFill>
                                                          <a:srgbClr val="F69240"/>
                                                        </a:solidFill>
                                                        <a:miter lim="800000"/>
                                                        <a:headEnd/>
                                                        <a:tailEnd/>
                                                      </a:ln>
                                                      <a:effectLst>
                                                        <a:outerShdw blurRad="40000" dist="20000" dir="5400000" rotWithShape="0">
                                                          <a:srgbClr val="000000">
                                                            <a:alpha val="37999"/>
                                                          </a:srgbClr>
                                                        </a:outerShdw>
                                                      </a:effectLst>
                                                    </wps:spPr>
                                                    <wps:bodyPr rot="0" vert="horz" wrap="square" lIns="91440" tIns="45720" rIns="91440" bIns="45720" anchor="ctr" anchorCtr="0" upright="1">
                                                      <a:noAutofit/>
                                                    </wps:bodyPr>
                                                  </wps:wsp>
                                                </wpg:grpSp>
                                              </wpg:grpSp>
                                              <wps:wsp>
                                                <wps:cNvPr id="1148" name="ホームベース 8"/>
                                                <wps:cNvSpPr>
                                                  <a:spLocks noChangeArrowheads="1"/>
                                                </wps:cNvSpPr>
                                                <wps:spPr bwMode="auto">
                                                  <a:xfrm>
                                                    <a:off x="4524375" y="57150"/>
                                                    <a:ext cx="1809750" cy="241300"/>
                                                  </a:xfrm>
                                                  <a:prstGeom prst="homePlate">
                                                    <a:avLst>
                                                      <a:gd name="adj" fmla="val 41111"/>
                                                    </a:avLst>
                                                  </a:prstGeom>
                                                  <a:solidFill>
                                                    <a:srgbClr val="558ED5">
                                                      <a:alpha val="90195"/>
                                                    </a:srgbClr>
                                                  </a:solidFill>
                                                  <a:ln>
                                                    <a:noFill/>
                                                  </a:ln>
                                                  <a:extLst>
                                                    <a:ext uri="{91240B29-F687-4F45-9708-019B960494DF}">
                                                      <a14:hiddenLine xmlns:a14="http://schemas.microsoft.com/office/drawing/2010/main" w="25400" algn="ctr">
                                                        <a:solidFill>
                                                          <a:srgbClr val="000000"/>
                                                        </a:solidFill>
                                                        <a:miter lim="800000"/>
                                                        <a:headEnd/>
                                                        <a:tailEnd/>
                                                      </a14:hiddenLine>
                                                    </a:ext>
                                                  </a:extLst>
                                                </wps:spPr>
                                                <wps:txbx>
                                                  <w:txbxContent>
                                                    <w:p w:rsidR="00165D40" w:rsidRDefault="00165D40" w:rsidP="00FF4145">
                                                      <w:pPr>
                                                        <w:pStyle w:val="Web"/>
                                                        <w:spacing w:before="0" w:beforeAutospacing="0" w:after="0" w:afterAutospacing="0" w:line="380" w:lineRule="exact"/>
                                                        <w:jc w:val="center"/>
                                                      </w:pPr>
                                                      <w:r>
                                                        <w:rPr>
                                                          <w:rFonts w:ascii="Meiryo UI" w:eastAsia="Meiryo UI" w:hAnsi="Meiryo UI" w:cs="Meiryo UI" w:hint="eastAsia"/>
                                                          <w:color w:val="000000"/>
                                                          <w:kern w:val="24"/>
                                                          <w:sz w:val="20"/>
                                                          <w:szCs w:val="20"/>
                                                        </w:rPr>
                                                        <w:t>ハード対策による減災効果</w:t>
                                                      </w:r>
                                                    </w:p>
                                                  </w:txbxContent>
                                                </wps:txbx>
                                                <wps:bodyPr rot="0" vert="horz" wrap="square" lIns="36000" tIns="0" rIns="36000" bIns="0" anchor="ctr" anchorCtr="0" upright="1">
                                                  <a:noAutofit/>
                                                </wps:bodyPr>
                                              </wps:wsp>
                                            </wpg:grpSp>
                                            <wps:wsp>
                                              <wps:cNvPr id="1126" name="テキスト ボックス 68"/>
                                              <wps:cNvSpPr txBox="1">
                                                <a:spLocks noChangeArrowheads="1"/>
                                              </wps:cNvSpPr>
                                              <wps:spPr bwMode="auto">
                                                <a:xfrm>
                                                  <a:off x="3295650" y="1952625"/>
                                                  <a:ext cx="98552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165D40" w:rsidRDefault="00165D40" w:rsidP="00FF4145">
                                                    <w:pPr>
                                                      <w:pStyle w:val="Web"/>
                                                      <w:spacing w:before="0" w:beforeAutospacing="0" w:after="0" w:afterAutospacing="0" w:line="200" w:lineRule="exact"/>
                                                      <w:ind w:left="101"/>
                                                      <w:jc w:val="center"/>
                                                      <w:rPr>
                                                        <w:rFonts w:ascii="HGSｺﾞｼｯｸM" w:eastAsia="HGSｺﾞｼｯｸM" w:hAnsi="ＭＳ 明朝" w:cs="Times New Roman"/>
                                                        <w:color w:val="000000"/>
                                                        <w:kern w:val="24"/>
                                                        <w:sz w:val="18"/>
                                                        <w:szCs w:val="12"/>
                                                      </w:rPr>
                                                    </w:pPr>
                                                    <w:r w:rsidRPr="00FF4145">
                                                      <w:rPr>
                                                        <w:rFonts w:ascii="HGSｺﾞｼｯｸM" w:eastAsia="HGSｺﾞｼｯｸM" w:hAnsi="ＭＳ 明朝" w:cs="Times New Roman" w:hint="eastAsia"/>
                                                        <w:color w:val="000000"/>
                                                        <w:kern w:val="24"/>
                                                        <w:sz w:val="18"/>
                                                        <w:szCs w:val="12"/>
                                                      </w:rPr>
                                                      <w:t>現況</w:t>
                                                    </w:r>
                                                  </w:p>
                                                  <w:p w:rsidR="00165D40" w:rsidRPr="00FF4145" w:rsidRDefault="00165D40" w:rsidP="00FF4145">
                                                    <w:pPr>
                                                      <w:pStyle w:val="Web"/>
                                                      <w:spacing w:before="0" w:beforeAutospacing="0" w:after="0" w:afterAutospacing="0" w:line="200" w:lineRule="exact"/>
                                                      <w:ind w:left="101"/>
                                                      <w:jc w:val="center"/>
                                                      <w:rPr>
                                                        <w:rFonts w:ascii="HGSｺﾞｼｯｸM" w:eastAsia="HGSｺﾞｼｯｸM"/>
                                                        <w:sz w:val="36"/>
                                                      </w:rPr>
                                                    </w:pPr>
                                                    <w:r w:rsidRPr="00FF4145">
                                                      <w:rPr>
                                                        <w:rFonts w:ascii="HGSｺﾞｼｯｸM" w:eastAsia="HGSｺﾞｼｯｸM" w:hAnsi="ＭＳ 明朝" w:cs="Times New Roman" w:hint="eastAsia"/>
                                                        <w:color w:val="000000"/>
                                                        <w:kern w:val="24"/>
                                                        <w:sz w:val="18"/>
                                                        <w:szCs w:val="12"/>
                                                      </w:rPr>
                                                      <w:t>（</w:t>
                                                    </w:r>
                                                    <w:r w:rsidRPr="00FF4145">
                                                      <w:rPr>
                                                        <w:rFonts w:ascii="HGSｺﾞｼｯｸM" w:eastAsia="HGSｺﾞｼｯｸM" w:cs="Times New Roman" w:hint="eastAsia"/>
                                                        <w:color w:val="000000"/>
                                                        <w:kern w:val="24"/>
                                                        <w:sz w:val="18"/>
                                                        <w:szCs w:val="12"/>
                                                      </w:rPr>
                                                      <w:t>H25</w:t>
                                                    </w:r>
                                                    <w:r w:rsidRPr="00FF4145">
                                                      <w:rPr>
                                                        <w:rFonts w:ascii="HGSｺﾞｼｯｸM" w:eastAsia="HGSｺﾞｼｯｸM" w:hAnsi="ＭＳ 明朝" w:cs="Times New Roman" w:hint="eastAsia"/>
                                                        <w:color w:val="000000"/>
                                                        <w:kern w:val="24"/>
                                                        <w:sz w:val="18"/>
                                                        <w:szCs w:val="12"/>
                                                      </w:rPr>
                                                      <w:t>公表）</w:t>
                                                    </w:r>
                                                  </w:p>
                                                </w:txbxContent>
                                              </wps:txbx>
                                              <wps:bodyPr rot="0" vert="horz" wrap="square" lIns="0" tIns="0" rIns="0" bIns="0" anchor="t" anchorCtr="0" upright="1">
                                                <a:noAutofit/>
                                              </wps:bodyPr>
                                            </wps:wsp>
                                          </wpg:grpSp>
                                          <wps:wsp>
                                            <wps:cNvPr id="1147" name="テキスト ボックス 64"/>
                                            <wps:cNvSpPr txBox="1">
                                              <a:spLocks noChangeArrowheads="1"/>
                                            </wps:cNvSpPr>
                                            <wps:spPr bwMode="auto">
                                              <a:xfrm>
                                                <a:off x="3524250" y="28575"/>
                                                <a:ext cx="1503045" cy="359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165D40" w:rsidRPr="00FF4145" w:rsidRDefault="00165D40" w:rsidP="00FF4145">
                                                  <w:pPr>
                                                    <w:pStyle w:val="Web"/>
                                                    <w:spacing w:before="0" w:beforeAutospacing="0" w:after="0" w:afterAutospacing="0" w:line="200" w:lineRule="exact"/>
                                                    <w:ind w:left="101"/>
                                                    <w:jc w:val="both"/>
                                                    <w:rPr>
                                                      <w:rFonts w:ascii="HGSｺﾞｼｯｸM" w:eastAsia="HGSｺﾞｼｯｸM"/>
                                                    </w:rPr>
                                                  </w:pPr>
                                                  <w:r w:rsidRPr="00FF4145">
                                                    <w:rPr>
                                                      <w:rFonts w:ascii="HGSｺﾞｼｯｸM" w:eastAsia="HGSｺﾞｼｯｸM" w:hAnsi="Meiryo UI" w:cs="Meiryo UI" w:hint="eastAsia"/>
                                                      <w:color w:val="000000"/>
                                                      <w:kern w:val="24"/>
                                                      <w:sz w:val="18"/>
                                                      <w:szCs w:val="18"/>
                                                    </w:rPr>
                                                    <w:t>現況（H25公表）</w:t>
                                                  </w:r>
                                                </w:p>
                                                <w:p w:rsidR="00165D40" w:rsidRPr="00FF4145" w:rsidRDefault="00165D40" w:rsidP="00FF4145">
                                                  <w:pPr>
                                                    <w:pStyle w:val="Web"/>
                                                    <w:spacing w:before="0" w:beforeAutospacing="0" w:after="0" w:afterAutospacing="0" w:line="200" w:lineRule="exact"/>
                                                    <w:ind w:left="101"/>
                                                    <w:jc w:val="both"/>
                                                    <w:rPr>
                                                      <w:rFonts w:ascii="HGSｺﾞｼｯｸM" w:eastAsia="HGSｺﾞｼｯｸM"/>
                                                    </w:rPr>
                                                  </w:pPr>
                                                  <w:r w:rsidRPr="00FF4145">
                                                    <w:rPr>
                                                      <w:rFonts w:ascii="HGSｺﾞｼｯｸM" w:eastAsia="HGSｺﾞｼｯｸM" w:hAnsi="Meiryo UI" w:cs="Meiryo UI" w:hint="eastAsia"/>
                                                      <w:b/>
                                                      <w:bCs/>
                                                      <w:color w:val="000000"/>
                                                      <w:kern w:val="24"/>
                                                      <w:sz w:val="18"/>
                                                      <w:szCs w:val="18"/>
                                                      <w:u w:val="single"/>
                                                    </w:rPr>
                                                    <w:t>約133,000人</w:t>
                                                  </w:r>
                                                </w:p>
                                                <w:p w:rsidR="00165D40" w:rsidRPr="00FF4145" w:rsidRDefault="00165D40" w:rsidP="00FF4145">
                                                  <w:pPr>
                                                    <w:pStyle w:val="Web"/>
                                                    <w:spacing w:before="0" w:beforeAutospacing="0" w:after="0" w:afterAutospacing="0" w:line="200" w:lineRule="exact"/>
                                                    <w:jc w:val="both"/>
                                                    <w:rPr>
                                                      <w:rFonts w:ascii="HGSｺﾞｼｯｸM" w:eastAsia="HGSｺﾞｼｯｸM"/>
                                                    </w:rPr>
                                                  </w:pPr>
                                                  <w:r w:rsidRPr="00FF4145">
                                                    <w:rPr>
                                                      <w:rFonts w:ascii="HGSｺﾞｼｯｸM" w:eastAsia="HGSｺﾞｼｯｸM" w:hAnsi="Meiryo UI" w:cs="Meiryo UI" w:hint="eastAsia"/>
                                                      <w:color w:val="000000"/>
                                                      <w:kern w:val="24"/>
                                                      <w:sz w:val="18"/>
                                                      <w:szCs w:val="18"/>
                                                    </w:rPr>
                                                    <w:t> </w:t>
                                                  </w:r>
                                                </w:p>
                                              </w:txbxContent>
                                            </wps:txbx>
                                            <wps:bodyPr rot="0" vert="horz" wrap="square" lIns="0" tIns="0" rIns="0" bIns="0" anchor="t" anchorCtr="0" upright="1">
                                              <a:noAutofit/>
                                            </wps:bodyPr>
                                          </wps:wsp>
                                        </wpg:grpSp>
                                        <wps:wsp>
                                          <wps:cNvPr id="1125" name="テキスト ボックス 2111"/>
                                          <wps:cNvSpPr txBox="1">
                                            <a:spLocks noChangeArrowheads="1"/>
                                          </wps:cNvSpPr>
                                          <wps:spPr bwMode="auto">
                                            <a:xfrm>
                                              <a:off x="1066800" y="1981200"/>
                                              <a:ext cx="48387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165D40" w:rsidRPr="00FF4145" w:rsidRDefault="00165D40" w:rsidP="00FF4145">
                                                <w:pPr>
                                                  <w:pStyle w:val="Web"/>
                                                  <w:spacing w:before="0" w:beforeAutospacing="0" w:after="0" w:afterAutospacing="0" w:line="200" w:lineRule="exact"/>
                                                  <w:rPr>
                                                    <w:rFonts w:ascii="HGSｺﾞｼｯｸM" w:eastAsia="HGSｺﾞｼｯｸM"/>
                                                    <w:sz w:val="32"/>
                                                  </w:rPr>
                                                </w:pPr>
                                                <w:r w:rsidRPr="00FF4145">
                                                  <w:rPr>
                                                    <w:rFonts w:ascii="HGSｺﾞｼｯｸM" w:eastAsia="HGSｺﾞｼｯｸM" w:cs="Times New Roman" w:hint="eastAsia"/>
                                                    <w:color w:val="000000"/>
                                                    <w:kern w:val="2"/>
                                                    <w:sz w:val="16"/>
                                                    <w:szCs w:val="12"/>
                                                  </w:rPr>
                                                  <w:t>（Ｈ</w:t>
                                                </w:r>
                                                <w:r w:rsidRPr="00FF4145">
                                                  <w:rPr>
                                                    <w:rFonts w:ascii="HGSｺﾞｼｯｸM" w:eastAsia="HGSｺﾞｼｯｸM" w:hAnsi="HG丸ｺﾞｼｯｸM-PRO" w:cs="Times New Roman" w:hint="eastAsia"/>
                                                    <w:color w:val="000000"/>
                                                    <w:kern w:val="2"/>
                                                    <w:sz w:val="16"/>
                                                    <w:szCs w:val="12"/>
                                                  </w:rPr>
                                                  <w:t>29</w:t>
                                                </w:r>
                                                <w:r w:rsidRPr="00FF4145">
                                                  <w:rPr>
                                                    <w:rFonts w:ascii="HGSｺﾞｼｯｸM" w:eastAsia="HGSｺﾞｼｯｸM" w:cs="Times New Roman" w:hint="eastAsia"/>
                                                    <w:color w:val="000000"/>
                                                    <w:kern w:val="2"/>
                                                    <w:sz w:val="16"/>
                                                    <w:szCs w:val="12"/>
                                                  </w:rPr>
                                                  <w:t>）</w:t>
                                                </w:r>
                                              </w:p>
                                            </w:txbxContent>
                                          </wps:txbx>
                                          <wps:bodyPr rot="0" vert="horz" wrap="square" lIns="0" tIns="0" rIns="0" bIns="0" anchor="t" anchorCtr="0" upright="1">
                                            <a:noAutofit/>
                                          </wps:bodyPr>
                                        </wps:wsp>
                                      </wpg:grpSp>
                                      <wps:wsp>
                                        <wps:cNvPr id="1129" name="テキスト ボックス 68"/>
                                        <wps:cNvSpPr txBox="1">
                                          <a:spLocks noChangeArrowheads="1"/>
                                        </wps:cNvSpPr>
                                        <wps:spPr bwMode="auto">
                                          <a:xfrm>
                                            <a:off x="4238625" y="2047875"/>
                                            <a:ext cx="1050925"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165D40" w:rsidRPr="009D2C79" w:rsidRDefault="00165D40" w:rsidP="009D2C79">
                                              <w:pPr>
                                                <w:pStyle w:val="Web"/>
                                                <w:spacing w:before="0" w:beforeAutospacing="0" w:after="0" w:afterAutospacing="0" w:line="200" w:lineRule="exact"/>
                                                <w:rPr>
                                                  <w:rFonts w:ascii="HGSｺﾞｼｯｸM" w:eastAsia="HGSｺﾞｼｯｸM" w:hAnsi="ＭＳ 明朝" w:cs="Times New Roman"/>
                                                  <w:color w:val="000000"/>
                                                  <w:kern w:val="24"/>
                                                  <w:sz w:val="16"/>
                                                  <w:szCs w:val="12"/>
                                                </w:rPr>
                                              </w:pPr>
                                              <w:r w:rsidRPr="009D2C79">
                                                <w:rPr>
                                                  <w:rFonts w:ascii="HGSｺﾞｼｯｸM" w:eastAsia="HGSｺﾞｼｯｸM" w:hAnsi="ＭＳ 明朝" w:cs="Times New Roman" w:hint="eastAsia"/>
                                                  <w:color w:val="000000"/>
                                                  <w:kern w:val="24"/>
                                                  <w:sz w:val="16"/>
                                                  <w:szCs w:val="12"/>
                                                </w:rPr>
                                                <w:t>迅速避難をめざし</w:t>
                                              </w:r>
                                            </w:p>
                                            <w:p w:rsidR="00165D40" w:rsidRPr="009D2C79" w:rsidRDefault="00165D40" w:rsidP="009D2C79">
                                              <w:pPr>
                                                <w:pStyle w:val="Web"/>
                                                <w:spacing w:before="0" w:beforeAutospacing="0" w:after="0" w:afterAutospacing="0" w:line="200" w:lineRule="exact"/>
                                                <w:rPr>
                                                  <w:rFonts w:ascii="HGSｺﾞｼｯｸM" w:eastAsia="HGSｺﾞｼｯｸM" w:hAnsi="ＭＳ 明朝" w:cs="Times New Roman"/>
                                                  <w:color w:val="000000"/>
                                                  <w:kern w:val="24"/>
                                                  <w:sz w:val="16"/>
                                                  <w:szCs w:val="12"/>
                                                </w:rPr>
                                              </w:pPr>
                                              <w:r w:rsidRPr="009D2C79">
                                                <w:rPr>
                                                  <w:rFonts w:ascii="HGSｺﾞｼｯｸM" w:eastAsia="HGSｺﾞｼｯｸM" w:hAnsi="ＭＳ 明朝" w:cs="Times New Roman" w:hint="eastAsia"/>
                                                  <w:color w:val="000000"/>
                                                  <w:kern w:val="24"/>
                                                  <w:sz w:val="16"/>
                                                  <w:szCs w:val="12"/>
                                                </w:rPr>
                                                <w:t>0人へ努力</w:t>
                                              </w:r>
                                            </w:p>
                                          </w:txbxContent>
                                        </wps:txbx>
                                        <wps:bodyPr rot="0" vert="horz" wrap="square" lIns="0" tIns="0" rIns="0" bIns="0" anchor="t" anchorCtr="0" upright="1">
                                          <a:noAutofit/>
                                        </wps:bodyPr>
                                      </wps:wsp>
                                    </wpg:grpSp>
                                    <wps:wsp>
                                      <wps:cNvPr id="1144" name="下矢印 15"/>
                                      <wps:cNvSpPr>
                                        <a:spLocks noChangeArrowheads="1"/>
                                      </wps:cNvSpPr>
                                      <wps:spPr bwMode="auto">
                                        <a:xfrm>
                                          <a:off x="2952750" y="523876"/>
                                          <a:ext cx="340360" cy="1454150"/>
                                        </a:xfrm>
                                        <a:prstGeom prst="downArrow">
                                          <a:avLst>
                                            <a:gd name="adj1" fmla="val 50000"/>
                                            <a:gd name="adj2" fmla="val 60921"/>
                                          </a:avLst>
                                        </a:prstGeom>
                                        <a:gradFill rotWithShape="1">
                                          <a:gsLst>
                                            <a:gs pos="0">
                                              <a:srgbClr val="FFBE86"/>
                                            </a:gs>
                                            <a:gs pos="35001">
                                              <a:srgbClr val="FFD0AA"/>
                                            </a:gs>
                                            <a:gs pos="100000">
                                              <a:srgbClr val="FFEBDB"/>
                                            </a:gs>
                                          </a:gsLst>
                                          <a:lin ang="16200000" scaled="1"/>
                                        </a:gradFill>
                                        <a:ln w="9525" algn="ctr">
                                          <a:solidFill>
                                            <a:srgbClr val="F69240"/>
                                          </a:solidFill>
                                          <a:miter lim="800000"/>
                                          <a:headEnd/>
                                          <a:tailEnd/>
                                        </a:ln>
                                        <a:effectLst>
                                          <a:outerShdw blurRad="40000" dist="20000" dir="5400000" rotWithShape="0">
                                            <a:srgbClr val="000000">
                                              <a:alpha val="37999"/>
                                            </a:srgbClr>
                                          </a:outerShdw>
                                        </a:effectLst>
                                      </wps:spPr>
                                      <wps:bodyPr rot="0" vert="horz" wrap="square" lIns="91440" tIns="45720" rIns="91440" bIns="45720" anchor="ctr" anchorCtr="0" upright="1">
                                        <a:noAutofit/>
                                      </wps:bodyPr>
                                    </wps:wsp>
                                    <wps:wsp>
                                      <wps:cNvPr id="1145" name="テキスト ボックス 90"/>
                                      <wps:cNvSpPr txBox="1">
                                        <a:spLocks noChangeArrowheads="1"/>
                                      </wps:cNvSpPr>
                                      <wps:spPr bwMode="auto">
                                        <a:xfrm>
                                          <a:off x="2933700" y="438150"/>
                                          <a:ext cx="273050" cy="158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165D40" w:rsidRPr="00FF4145" w:rsidRDefault="00165D40" w:rsidP="00FF4145">
                                            <w:pPr>
                                              <w:pStyle w:val="Web"/>
                                              <w:spacing w:before="0" w:beforeAutospacing="0" w:after="0" w:afterAutospacing="0" w:line="220" w:lineRule="exact"/>
                                              <w:ind w:firstLine="187"/>
                                              <w:jc w:val="both"/>
                                              <w:rPr>
                                                <w:rFonts w:ascii="HGSｺﾞｼｯｸM" w:eastAsia="HGSｺﾞｼｯｸM"/>
                                                <w:sz w:val="32"/>
                                              </w:rPr>
                                            </w:pPr>
                                            <w:r w:rsidRPr="00FF4145">
                                              <w:rPr>
                                                <w:rFonts w:ascii="HGSｺﾞｼｯｸM" w:eastAsia="HGSｺﾞｼｯｸM" w:hAnsi="Meiryo UI" w:cs="Meiryo UI" w:hint="eastAsia"/>
                                                <w:color w:val="000000"/>
                                                <w:kern w:val="24"/>
                                                <w:sz w:val="18"/>
                                                <w:szCs w:val="14"/>
                                              </w:rPr>
                                              <w:t>ソフト対策による減災効果</w:t>
                                            </w:r>
                                          </w:p>
                                          <w:p w:rsidR="00165D40" w:rsidRPr="00FF4145" w:rsidRDefault="00165D40" w:rsidP="00FF4145">
                                            <w:pPr>
                                              <w:pStyle w:val="Web"/>
                                              <w:spacing w:before="0" w:beforeAutospacing="0" w:after="0" w:afterAutospacing="0" w:line="220" w:lineRule="exact"/>
                                              <w:ind w:firstLine="547"/>
                                              <w:jc w:val="both"/>
                                              <w:rPr>
                                                <w:rFonts w:ascii="HGSｺﾞｼｯｸM" w:eastAsia="HGSｺﾞｼｯｸM"/>
                                                <w:sz w:val="32"/>
                                              </w:rPr>
                                            </w:pPr>
                                            <w:r w:rsidRPr="00FF4145">
                                              <w:rPr>
                                                <w:rFonts w:ascii="HGSｺﾞｼｯｸM" w:eastAsia="HGSｺﾞｼｯｸM" w:hAnsi="Meiryo UI" w:cs="Meiryo UI" w:hint="eastAsia"/>
                                                <w:color w:val="000000"/>
                                                <w:kern w:val="24"/>
                                                <w:sz w:val="18"/>
                                                <w:szCs w:val="14"/>
                                              </w:rPr>
                                              <w:t>（府民との協働）</w:t>
                                            </w:r>
                                          </w:p>
                                        </w:txbxContent>
                                      </wps:txbx>
                                      <wps:bodyPr rot="0" vert="eaVert" wrap="square" lIns="0" tIns="0" rIns="0" bIns="0" anchor="t" anchorCtr="0" upright="1">
                                        <a:noAutofit/>
                                      </wps:bodyPr>
                                    </wps:wsp>
                                  </wpg:grpSp>
                                  <wps:wsp>
                                    <wps:cNvPr id="1137" name="テキスト ボックス 91"/>
                                    <wps:cNvSpPr txBox="1">
                                      <a:spLocks noChangeArrowheads="1"/>
                                    </wps:cNvSpPr>
                                    <wps:spPr bwMode="auto">
                                      <a:xfrm>
                                        <a:off x="4467225" y="866775"/>
                                        <a:ext cx="850900" cy="350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165D40" w:rsidRPr="00FF4145" w:rsidRDefault="00165D40" w:rsidP="00FF4145">
                                          <w:pPr>
                                            <w:pStyle w:val="Web"/>
                                            <w:spacing w:before="0" w:beforeAutospacing="0" w:after="0" w:afterAutospacing="0" w:line="200" w:lineRule="exact"/>
                                            <w:rPr>
                                              <w:rFonts w:ascii="HGSｺﾞｼｯｸM" w:eastAsia="HGSｺﾞｼｯｸM"/>
                                              <w:sz w:val="28"/>
                                            </w:rPr>
                                          </w:pPr>
                                          <w:r w:rsidRPr="00FF4145">
                                            <w:rPr>
                                              <w:rFonts w:ascii="HGSｺﾞｼｯｸM" w:eastAsia="HGSｺﾞｼｯｸM" w:hAnsi="Meiryo UI" w:cs="Meiryo UI" w:hint="eastAsia"/>
                                              <w:color w:val="000000"/>
                                              <w:kern w:val="24"/>
                                              <w:sz w:val="20"/>
                                              <w:szCs w:val="18"/>
                                            </w:rPr>
                                            <w:t>（H29）</w:t>
                                          </w:r>
                                        </w:p>
                                        <w:p w:rsidR="00165D40" w:rsidRPr="00FF4145" w:rsidRDefault="00165D40" w:rsidP="00FF4145">
                                          <w:pPr>
                                            <w:pStyle w:val="Web"/>
                                            <w:spacing w:before="0" w:beforeAutospacing="0" w:after="0" w:afterAutospacing="0" w:line="200" w:lineRule="exact"/>
                                            <w:ind w:firstLine="86"/>
                                            <w:rPr>
                                              <w:rFonts w:ascii="HGSｺﾞｼｯｸM" w:eastAsia="HGSｺﾞｼｯｸM"/>
                                              <w:sz w:val="28"/>
                                            </w:rPr>
                                          </w:pPr>
                                          <w:r w:rsidRPr="00FF4145">
                                            <w:rPr>
                                              <w:rFonts w:ascii="HGSｺﾞｼｯｸM" w:eastAsia="HGSｺﾞｼｯｸM" w:hAnsi="Meiryo UI" w:cs="Meiryo UI" w:hint="eastAsia"/>
                                              <w:color w:val="000000"/>
                                              <w:kern w:val="24"/>
                                              <w:sz w:val="20"/>
                                              <w:szCs w:val="18"/>
                                            </w:rPr>
                                            <w:t>約67,000人</w:t>
                                          </w:r>
                                          <w:r w:rsidRPr="00FF4145">
                                            <w:rPr>
                                              <w:rFonts w:ascii="HGSｺﾞｼｯｸM" w:eastAsia="HGSｺﾞｼｯｸM" w:hAnsi="Meiryo UI" w:cs="Meiryo UI" w:hint="eastAsia"/>
                                              <w:color w:val="000000"/>
                                              <w:kern w:val="24"/>
                                              <w:sz w:val="20"/>
                                              <w:szCs w:val="18"/>
                                            </w:rPr>
                                            <w:t> </w:t>
                                          </w:r>
                                        </w:p>
                                      </w:txbxContent>
                                    </wps:txbx>
                                    <wps:bodyPr rot="0" vert="horz" wrap="square" lIns="0" tIns="0" rIns="0" bIns="0" anchor="t" anchorCtr="0" upright="1">
                                      <a:noAutofit/>
                                    </wps:bodyPr>
                                  </wps:wsp>
                                </wpg:grpSp>
                                <wps:wsp>
                                  <wps:cNvPr id="1128" name="テキスト ボックス 95"/>
                                  <wps:cNvSpPr txBox="1">
                                    <a:spLocks noChangeArrowheads="1"/>
                                  </wps:cNvSpPr>
                                  <wps:spPr bwMode="auto">
                                    <a:xfrm>
                                      <a:off x="4276725" y="1933575"/>
                                      <a:ext cx="372110" cy="1543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165D40" w:rsidRPr="00FF4145" w:rsidRDefault="00165D40" w:rsidP="00FF4145">
                                        <w:pPr>
                                          <w:pStyle w:val="Web"/>
                                          <w:spacing w:before="0" w:beforeAutospacing="0" w:after="0" w:afterAutospacing="0" w:line="200" w:lineRule="exact"/>
                                          <w:jc w:val="both"/>
                                          <w:rPr>
                                            <w:rFonts w:ascii="HGSｺﾞｼｯｸM" w:eastAsia="HGSｺﾞｼｯｸM"/>
                                            <w:sz w:val="36"/>
                                          </w:rPr>
                                        </w:pPr>
                                        <w:r w:rsidRPr="00FF4145">
                                          <w:rPr>
                                            <w:rFonts w:ascii="HGSｺﾞｼｯｸM" w:eastAsia="HGSｺﾞｼｯｸM" w:hAnsi="ＭＳ 明朝" w:cs="Times New Roman" w:hint="eastAsia"/>
                                            <w:color w:val="000000"/>
                                            <w:kern w:val="24"/>
                                            <w:sz w:val="18"/>
                                            <w:szCs w:val="12"/>
                                          </w:rPr>
                                          <w:t>（</w:t>
                                        </w:r>
                                        <w:r w:rsidRPr="00FF4145">
                                          <w:rPr>
                                            <w:rFonts w:ascii="HGSｺﾞｼｯｸM" w:eastAsia="HGSｺﾞｼｯｸM" w:cs="Times New Roman" w:hint="eastAsia"/>
                                            <w:color w:val="000000"/>
                                            <w:kern w:val="24"/>
                                            <w:sz w:val="18"/>
                                            <w:szCs w:val="12"/>
                                          </w:rPr>
                                          <w:t>H29</w:t>
                                        </w:r>
                                        <w:r w:rsidRPr="00FF4145">
                                          <w:rPr>
                                            <w:rFonts w:ascii="HGSｺﾞｼｯｸM" w:eastAsia="HGSｺﾞｼｯｸM" w:hAnsi="ＭＳ 明朝" w:cs="Times New Roman" w:hint="eastAsia"/>
                                            <w:color w:val="000000"/>
                                            <w:kern w:val="24"/>
                                            <w:sz w:val="18"/>
                                            <w:szCs w:val="12"/>
                                          </w:rPr>
                                          <w:t>）</w:t>
                                        </w:r>
                                      </w:p>
                                    </w:txbxContent>
                                  </wps:txbx>
                                  <wps:bodyPr rot="0" vert="horz" wrap="square" lIns="0" tIns="0" rIns="0" bIns="0" anchor="t" anchorCtr="0" upright="1">
                                    <a:noAutofit/>
                                  </wps:bodyPr>
                                </wps:wsp>
                              </wpg:grpSp>
                              <wps:wsp>
                                <wps:cNvPr id="1127" name="テキスト ボックス 69"/>
                                <wps:cNvSpPr txBox="1">
                                  <a:spLocks noChangeArrowheads="1"/>
                                </wps:cNvSpPr>
                                <wps:spPr bwMode="auto">
                                  <a:xfrm>
                                    <a:off x="5438775" y="1981200"/>
                                    <a:ext cx="927735" cy="294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165D40" w:rsidRDefault="00165D40" w:rsidP="00FF4145">
                                      <w:pPr>
                                        <w:pStyle w:val="Web"/>
                                        <w:spacing w:before="0" w:beforeAutospacing="0" w:after="0" w:afterAutospacing="0" w:line="200" w:lineRule="exact"/>
                                        <w:ind w:firstLine="317"/>
                                        <w:jc w:val="both"/>
                                      </w:pPr>
                                      <w:r>
                                        <w:rPr>
                                          <w:rFonts w:ascii="Meiryo UI" w:eastAsia="Meiryo UI" w:hAnsi="Meiryo UI" w:cs="Meiryo UI" w:hint="eastAsia"/>
                                          <w:color w:val="000000"/>
                                          <w:kern w:val="24"/>
                                          <w:sz w:val="20"/>
                                          <w:szCs w:val="20"/>
                                        </w:rPr>
                                        <w:t>（H36）</w:t>
                                      </w:r>
                                    </w:p>
                                    <w:p w:rsidR="00165D40" w:rsidRDefault="00165D40" w:rsidP="00FF4145">
                                      <w:pPr>
                                        <w:pStyle w:val="Web"/>
                                        <w:spacing w:before="0" w:beforeAutospacing="0" w:after="0" w:afterAutospacing="0" w:line="200" w:lineRule="exact"/>
                                        <w:jc w:val="both"/>
                                      </w:pPr>
                                      <w:r>
                                        <w:rPr>
                                          <w:rFonts w:ascii="Meiryo UI" w:eastAsia="Meiryo UI" w:hAnsi="Meiryo UI" w:cs="Meiryo UI" w:hint="eastAsia"/>
                                          <w:color w:val="000000"/>
                                          <w:kern w:val="24"/>
                                          <w:sz w:val="16"/>
                                          <w:szCs w:val="16"/>
                                        </w:rPr>
                                        <w:t>迅速避難で0人へ</w:t>
                                      </w:r>
                                    </w:p>
                                  </w:txbxContent>
                                </wps:txbx>
                                <wps:bodyPr rot="0" vert="horz" wrap="square" lIns="0" tIns="0" rIns="0" bIns="0" anchor="t" anchorCtr="0" upright="1">
                                  <a:noAutofit/>
                                </wps:bodyPr>
                              </wps:wsp>
                            </wpg:grpSp>
                            <wps:wsp>
                              <wps:cNvPr id="1131" name="テキスト ボックス 67"/>
                              <wps:cNvSpPr txBox="1">
                                <a:spLocks noChangeArrowheads="1"/>
                              </wps:cNvSpPr>
                              <wps:spPr bwMode="auto">
                                <a:xfrm>
                                  <a:off x="5638800" y="1390650"/>
                                  <a:ext cx="791845" cy="348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165D40" w:rsidRPr="00FF4145" w:rsidRDefault="00165D40" w:rsidP="00FF4145">
                                    <w:pPr>
                                      <w:pStyle w:val="Web"/>
                                      <w:spacing w:before="0" w:beforeAutospacing="0" w:after="0" w:afterAutospacing="0" w:line="200" w:lineRule="exact"/>
                                      <w:rPr>
                                        <w:rFonts w:ascii="HGSｺﾞｼｯｸM" w:eastAsia="HGSｺﾞｼｯｸM"/>
                                        <w:sz w:val="28"/>
                                      </w:rPr>
                                    </w:pPr>
                                    <w:r w:rsidRPr="00FF4145">
                                      <w:rPr>
                                        <w:rFonts w:ascii="HGSｺﾞｼｯｸM" w:eastAsia="HGSｺﾞｼｯｸM" w:hAnsi="Meiryo UI" w:cs="Meiryo UI" w:hint="eastAsia"/>
                                        <w:color w:val="000000"/>
                                        <w:kern w:val="24"/>
                                        <w:sz w:val="20"/>
                                        <w:szCs w:val="18"/>
                                      </w:rPr>
                                      <w:t>（H36）</w:t>
                                    </w:r>
                                  </w:p>
                                  <w:p w:rsidR="00165D40" w:rsidRPr="00FF4145" w:rsidRDefault="00165D40" w:rsidP="00FF4145">
                                    <w:pPr>
                                      <w:pStyle w:val="Web"/>
                                      <w:spacing w:before="0" w:beforeAutospacing="0" w:after="0" w:afterAutospacing="0" w:line="200" w:lineRule="exact"/>
                                      <w:ind w:firstLine="86"/>
                                      <w:rPr>
                                        <w:rFonts w:ascii="HGSｺﾞｼｯｸM" w:eastAsia="HGSｺﾞｼｯｸM"/>
                                        <w:sz w:val="28"/>
                                      </w:rPr>
                                    </w:pPr>
                                    <w:r w:rsidRPr="00FF4145">
                                      <w:rPr>
                                        <w:rFonts w:ascii="HGSｺﾞｼｯｸM" w:eastAsia="HGSｺﾞｼｯｸM" w:hAnsi="Meiryo UI" w:cs="Meiryo UI" w:hint="eastAsia"/>
                                        <w:color w:val="000000"/>
                                        <w:kern w:val="24"/>
                                        <w:sz w:val="20"/>
                                        <w:szCs w:val="18"/>
                                      </w:rPr>
                                      <w:t>約7,200人</w:t>
                                    </w:r>
                                    <w:r w:rsidRPr="00FF4145">
                                      <w:rPr>
                                        <w:rFonts w:ascii="HGSｺﾞｼｯｸM" w:eastAsia="HGSｺﾞｼｯｸM" w:hAnsi="Meiryo UI" w:cs="Meiryo UI" w:hint="eastAsia"/>
                                        <w:color w:val="000000"/>
                                        <w:kern w:val="24"/>
                                        <w:sz w:val="20"/>
                                        <w:szCs w:val="18"/>
                                      </w:rPr>
                                      <w:t> </w:t>
                                    </w:r>
                                  </w:p>
                                </w:txbxContent>
                              </wps:txbx>
                              <wps:bodyPr rot="0" vert="horz" wrap="square" lIns="0" tIns="0" rIns="0" bIns="0" anchor="t" anchorCtr="0" upright="1">
                                <a:noAutofit/>
                              </wps:bodyPr>
                            </wps:wsp>
                          </wpg:grpSp>
                        </wpg:grpSp>
                      </wpg:grpSp>
                      <wps:wsp>
                        <wps:cNvPr id="1385" name="テキスト ボックス 1385"/>
                        <wps:cNvSpPr txBox="1"/>
                        <wps:spPr>
                          <a:xfrm>
                            <a:off x="3911600" y="2313305"/>
                            <a:ext cx="1150620" cy="2203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65D40" w:rsidRPr="007A418D" w:rsidRDefault="00165D40" w:rsidP="004E1F36">
                              <w:pPr>
                                <w:adjustRightInd w:val="0"/>
                                <w:snapToGrid w:val="0"/>
                                <w:spacing w:line="240" w:lineRule="atLeast"/>
                                <w:rPr>
                                  <w:rFonts w:ascii="HGSｺﾞｼｯｸM" w:eastAsia="HGSｺﾞｼｯｸM"/>
                                  <w:sz w:val="18"/>
                                  <w:szCs w:val="18"/>
                                </w:rPr>
                              </w:pPr>
                              <w:r w:rsidRPr="007A418D">
                                <w:rPr>
                                  <w:rFonts w:ascii="HGSｺﾞｼｯｸM" w:eastAsia="HGSｺﾞｼｯｸM" w:hint="eastAsia"/>
                                  <w:sz w:val="18"/>
                                  <w:szCs w:val="18"/>
                                </w:rPr>
                                <w:t>図3-2-</w:t>
                              </w:r>
                              <w:r>
                                <w:rPr>
                                  <w:rFonts w:ascii="HGSｺﾞｼｯｸM" w:eastAsia="HGSｺﾞｼｯｸM" w:hint="eastAsia"/>
                                  <w:sz w:val="18"/>
                                  <w:szCs w:val="18"/>
                                </w:rPr>
                                <w:t>4人的</w:t>
                              </w:r>
                              <w:r w:rsidRPr="007A418D">
                                <w:rPr>
                                  <w:rFonts w:ascii="HGSｺﾞｼｯｸM" w:eastAsia="HGSｺﾞｼｯｸM" w:hint="eastAsia"/>
                                  <w:sz w:val="18"/>
                                  <w:szCs w:val="18"/>
                                </w:rPr>
                                <w:t>被害</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1388" o:spid="_x0000_s1042" alt="タイトル: 被害軽減効果イメージ - 説明: ※経済被害は、「試算等の被害額」と「生産・サービスの低下による影響」を計上&#10;　・「試算等の被害額」：建物被害、ライフライン・インフラ施設被害、その他公共土木施設被害　等&#10;　・「生産・サービスの低下による影響」：民間資本ストック・労働力喪失による産業の生産性低下　等&#10;※津波による被害と密集市街地が平成32年度に解消するものとして計算（揺れ、液状化等による被害は含まず）&#10;" style="position:absolute;margin-left:7.8pt;margin-top:2.6pt;width:506.35pt;height:237.75pt;z-index:251556350;mso-position-horizontal-relative:text;mso-position-vertical-relative:text" coordsize="64306,301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">
                <v:group id="グループ化 1387" o:spid="_x0000_s1043" style="position:absolute;width:64306;height:30194" coordsize="64306,30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oWTMcUAAADdAAAADwAAAGRycy9kb3ducmV2LnhtbERPS2vCQBC+F/wPywi9&#10;1U0MbSV1FQm29BCEqiC9DdkxCWZnQ3abx7/vFoTe5uN7zno7mkb01LnasoJ4EYEgLqyuuVRwPr0/&#10;rUA4j6yxsUwKJnKw3cwe1phqO/AX9UdfihDCLkUFlfdtKqUrKjLoFrYlDtzVdgZ9gF0pdYdDCDeN&#10;XEbRizRYc2iosKWsouJ2/DEKPgYcdkm87/PbNZu+T8+HSx6TUo/zcfcGwtPo/8V396cO85PVK/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aFkzHFAAAA3QAA&#10;AA8AAAAAAAAAAAAAAAAAqgIAAGRycy9kb3ducmV2LnhtbFBLBQYAAAAABAAEAPoAAACcAwAAAAA=&#10;">
                  <v:shape id="テキスト ボックス 1384" o:spid="_x0000_s1044" type="#_x0000_t202" style="position:absolute;left:10287;top:22669;width:11506;height:276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hzZu8QA&#10;AADdAAAADwAAAGRycy9kb3ducmV2LnhtbERPyWrDMBC9F/oPYgq91XIWiuJECSUQ8KE91EnpdbAm&#10;tqk1ciQlcf6+ChR6m8dbZ7UZbS8u5EPnWMMky0EQ18503Gg47HcvCkSIyAZ7x6ThRgE268eHFRbG&#10;XfmTLlVsRArhUKCGNsahkDLULVkMmRuIE3d03mJM0DfSeLymcNvLaZ6/Sosdp4YWB9q2VP9UZ6vh&#10;Y7uoVDm9+e/FrNxV6jRx7+pL6+en8W0JItIY/8V/7tKk+TM1h/s36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oc2bvEAAAA3QAAAA8AAAAAAAAAAAAAAAAAmAIAAGRycy9k&#10;b3ducmV2LnhtbFBLBQYAAAAABAAEAPUAAACJAwAAAAA=&#10;" fillcolor="white [3201]" stroked="f" strokeweight=".5pt">
                    <v:textbox>
                      <w:txbxContent>
                        <w:p w:rsidR="00165D40" w:rsidRPr="007A418D" w:rsidRDefault="00165D40" w:rsidP="004E1F36">
                          <w:pPr>
                            <w:adjustRightInd w:val="0"/>
                            <w:snapToGrid w:val="0"/>
                            <w:spacing w:line="240" w:lineRule="atLeast"/>
                            <w:rPr>
                              <w:rFonts w:ascii="HGSｺﾞｼｯｸM" w:eastAsia="HGSｺﾞｼｯｸM"/>
                              <w:sz w:val="18"/>
                              <w:szCs w:val="18"/>
                            </w:rPr>
                          </w:pPr>
                          <w:r w:rsidRPr="007A418D">
                            <w:rPr>
                              <w:rFonts w:ascii="HGSｺﾞｼｯｸM" w:eastAsia="HGSｺﾞｼｯｸM" w:hint="eastAsia"/>
                              <w:sz w:val="18"/>
                              <w:szCs w:val="18"/>
                            </w:rPr>
                            <w:t>図3-2-3経済被害</w:t>
                          </w:r>
                        </w:p>
                      </w:txbxContent>
                    </v:textbox>
                  </v:shape>
                  <v:group id="グループ化 1383" o:spid="_x0000_s1045" style="position:absolute;width:64306;height:30194" coordsize="64306,301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pvpUywwAAAN0AAAAP&#10;AAAAAAAAAAAAAAAAAKoCAABkcnMvZG93bnJldi54bWxQSwUGAAAAAAQABAD6AAAAmgMAAAAA&#10;">
                    <v:rect id="Rectangle 1992" o:spid="_x0000_s1046" style="position:absolute;top:25514;width:63334;height:4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vbccA&#10;AADdAAAADwAAAGRycy9kb3ducmV2LnhtbERP30sCQRB+D/oflgl6Cd31CrHLVSwqKlBJTfBtuB3v&#10;Dm9nj91Nr/76Ngh6m4/v54ynnW3EkXyoHWsY9BUI4sKZmksNm/VTbwQiRGSDjWPS8EUBppPzszHm&#10;xp34nY6rWIoUwiFHDVWMbS5lKCqyGPquJU7c3nmLMUFfSuPxlMJtIzOlhtJizamhwpYeKioOq0+r&#10;YTG/+ljubrZv1l/fPr/K+0f1fVBaX150szsQkbr4L/5zv5g0f5Bl8PtNOkFO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g8b23HAAAA3QAAAA8AAAAAAAAAAAAAAAAAmAIAAGRy&#10;cy9kb3ducmV2LnhtbFBLBQYAAAAABAAEAPUAAACMAwAAAAA=&#10;" stroked="f">
                      <v:textbox inset="5.85pt,.7pt,5.85pt,.7pt">
                        <w:txbxContent>
                          <w:p w:rsidR="00165D40" w:rsidRPr="00D14B44" w:rsidRDefault="00165D40" w:rsidP="00D14B44">
                            <w:pPr>
                              <w:spacing w:line="180" w:lineRule="exact"/>
                              <w:rPr>
                                <w:rFonts w:ascii="HGSｺﾞｼｯｸM" w:eastAsia="HGSｺﾞｼｯｸM"/>
                                <w:sz w:val="18"/>
                              </w:rPr>
                            </w:pPr>
                            <w:r w:rsidRPr="00D14B44">
                              <w:rPr>
                                <w:rFonts w:ascii="HGSｺﾞｼｯｸM" w:eastAsia="HGSｺﾞｼｯｸM" w:hint="eastAsia"/>
                                <w:sz w:val="18"/>
                              </w:rPr>
                              <w:t>※経済被害は、「試算等の被害額」と「生産・サービスの低下による影響」を計上</w:t>
                            </w:r>
                          </w:p>
                          <w:p w:rsidR="00165D40" w:rsidRPr="00D14B44" w:rsidRDefault="00165D40" w:rsidP="00D14B44">
                            <w:pPr>
                              <w:spacing w:line="180" w:lineRule="exact"/>
                              <w:rPr>
                                <w:rFonts w:ascii="HGSｺﾞｼｯｸM" w:eastAsia="HGSｺﾞｼｯｸM"/>
                                <w:sz w:val="18"/>
                              </w:rPr>
                            </w:pPr>
                            <w:r w:rsidRPr="00D14B44">
                              <w:rPr>
                                <w:rFonts w:ascii="HGSｺﾞｼｯｸM" w:eastAsia="HGSｺﾞｼｯｸM" w:hint="eastAsia"/>
                                <w:sz w:val="18"/>
                              </w:rPr>
                              <w:t xml:space="preserve">　・「試算等の被害額」：建物被害、ライフライン・インフラ施設被害、その他公共土木施設被害　等</w:t>
                            </w:r>
                          </w:p>
                          <w:p w:rsidR="00165D40" w:rsidRPr="00D14B44" w:rsidRDefault="00165D40" w:rsidP="00D14B44">
                            <w:pPr>
                              <w:spacing w:line="180" w:lineRule="exact"/>
                              <w:rPr>
                                <w:rFonts w:ascii="HGSｺﾞｼｯｸM" w:eastAsia="HGSｺﾞｼｯｸM"/>
                                <w:sz w:val="18"/>
                              </w:rPr>
                            </w:pPr>
                            <w:r w:rsidRPr="00D14B44">
                              <w:rPr>
                                <w:rFonts w:ascii="HGSｺﾞｼｯｸM" w:eastAsia="HGSｺﾞｼｯｸM" w:hint="eastAsia"/>
                                <w:sz w:val="18"/>
                              </w:rPr>
                              <w:t xml:space="preserve">　・「生産・サービスの低下による影響」：民間資本ストック・労働力喪失による産業の生産性低下　等</w:t>
                            </w:r>
                          </w:p>
                          <w:p w:rsidR="00165D40" w:rsidRPr="00D14B44" w:rsidRDefault="00165D40" w:rsidP="00D14B44">
                            <w:pPr>
                              <w:spacing w:line="180" w:lineRule="exact"/>
                              <w:rPr>
                                <w:rFonts w:ascii="HGSｺﾞｼｯｸM" w:eastAsia="HGSｺﾞｼｯｸM"/>
                                <w:sz w:val="18"/>
                              </w:rPr>
                            </w:pPr>
                            <w:r w:rsidRPr="00D14B44">
                              <w:rPr>
                                <w:rFonts w:ascii="HGSｺﾞｼｯｸM" w:eastAsia="HGSｺﾞｼｯｸM" w:hint="eastAsia"/>
                                <w:sz w:val="18"/>
                              </w:rPr>
                              <w:t>※津波による被害と密集市街地が平成32年度に解消するものとして計算（揺れ、液状化等による被害は含まず）</w:t>
                            </w:r>
                          </w:p>
                        </w:txbxContent>
                      </v:textbox>
                    </v:rect>
                    <v:group id="グループ化 1382" o:spid="_x0000_s1047" style="position:absolute;width:64306;height:24180" coordsize="64306,24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G8jCpwwAAAN0AAAAP&#10;AAAAAAAAAAAAAAAAAKoCAABkcnMvZG93bnJldi54bWxQSwUGAAAAAAQABAD6AAAAmgMAAAAA&#10;">
                      <v:group id="グループ化 1381" o:spid="_x0000_s1048" style="position:absolute;width:63665;height:24180" coordsize="63665,24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2IK7ewwAAAN0AAAAP&#10;AAAAAAAAAAAAAAAAAKoCAABkcnMvZG93bnJldi54bWxQSwUGAAAAAAQABAD6AAAAmgMAAAAA&#10;">
                        <v:group id="グループ化 1380" o:spid="_x0000_s1049" style="position:absolute;width:63341;height:24180" coordsize="63341,24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bAtFxgAAAN0A&#10;AAAPAAAAAAAAAAAAAAAAAKoCAABkcnMvZG93bnJldi54bWxQSwUGAAAAAAQABAD6AAAAnQMAAAAA&#10;">
                          <v:group id="グループ化 1378" o:spid="_x0000_s1050" style="position:absolute;width:63341;height:24180" coordsize="63341,24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Es93ZMcAAADd&#10;AAAADwAAAAAAAAAAAAAAAACqAgAAZHJzL2Rvd25yZXYueG1sUEsFBgAAAAAEAAQA+gAAAJ4DAAAA&#10;AA==&#10;">
                            <v:group id="グループ化 1377" o:spid="_x0000_s1051" style="position:absolute;width:63341;height:24180" coordsize="63341,24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1DjFsUAAADdAAAADwAAAGRycy9kb3ducmV2LnhtbERPTWvCQBC9F/wPyxS8&#10;NZsobSTNKiJVPIRCVSi9DdkxCWZnQ3abxH/fLRR6m8f7nHwzmVYM1LvGsoIkikEQl1Y3XCm4nPdP&#10;KxDOI2tsLZOCOznYrGcPOWbajvxBw8lXIoSwy1BB7X2XSenKmgy6yHbEgbva3qAPsK+k7nEM4aaV&#10;izh+kQYbDg01drSrqbydvo2Cw4jjdpm8DcXturt/nZ/fP4uElJo/TttXEJ4m/y/+cx91mL9MU/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Q4xbFAAAA3QAA&#10;AA8AAAAAAAAAAAAAAAAAqgIAAGRycy9kb3ducmV2LnhtbFBLBQYAAAAABAAEAPoAAACcAwAAAAA=&#10;">
                              <v:group id="グループ化 1376" o:spid="_x0000_s1052" style="position:absolute;width:63341;height:24180" coordsize="63341,241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BxGjcUAAADdAAAADwAAAGRycy9kb3ducmV2LnhtbERPTWvCQBC9F/wPyxS8&#10;NZsoTSXNKiJVPIRCVSi9DdkxCWZnQ3abxH/fLRR6m8f7nHwzmVYM1LvGsoIkikEQl1Y3XCm4nPdP&#10;KxDOI2tsLZOCOznYrGcPOWbajvxBw8lXIoSwy1BB7X2XSenKmgy6yHbEgbva3qAPsK+k7nEM4aaV&#10;izhOpcGGQ0ONHe1qKm+nb6PgMOK4XSZvQ3G77u5f5+f3zyIhpeaP0/YVhKfJ/4v/3Ecd5i9f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wcRo3FAAAA3QAA&#10;AA8AAAAAAAAAAAAAAAAAqgIAAGRycy9kb3ducmV2LnhtbFBLBQYAAAAABAAEAPoAAACcAwAAAAA=&#10;">
                                <v:group id="グループ化 1177" o:spid="_x0000_s1053" style="position:absolute;width:63341;height:23526" coordsize="63341,2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pSN98MAAADdAAAADwAAAGRycy9kb3ducmV2LnhtbERPS4vCMBC+C/6HMII3&#10;TavsunSNIqLiQRZ8wLK3oRnbYjMpTWzrv98Igrf5+J4zX3amFA3VrrCsIB5HIIhTqwvOFFzO29EX&#10;COeRNZaWScGDHCwX/d4cE21bPlJz8pkIIewSVJB7XyVSujQng25sK+LAXW1t0AdYZ1LX2IZwU8pJ&#10;FH1KgwWHhhwrWueU3k53o2DXYruaxpvmcLuuH3/nj5/fQ0xKDQfd6huEp86/xS/3Xof58WwG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OlI33wwAAAN0AAAAP&#10;AAAAAAAAAAAAAAAAAKoCAABkcnMvZG93bnJldi54bWxQSwUGAAAAAAQABAD6AAAAmgMAAAAA&#10;">
                                  <v:group id="グループ化 1176" o:spid="_x0000_s1054" style="position:absolute;width:63341;height:23526" coordsize="63341,2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gobMMAAADdAAAADwAAAGRycy9kb3ducmV2LnhtbERPS4vCMBC+C/6HMIK3&#10;Na2yunSNIqLiQRZ8wLK3oRnbYjMpTWzrv98Igrf5+J4zX3amFA3VrrCsIB5FIIhTqwvOFFzO248v&#10;EM4jaywtk4IHOVgu+r05Jtq2fKTm5DMRQtglqCD3vkqkdGlOBt3IVsSBu9raoA+wzqSusQ3hppTj&#10;KJpKgwWHhhwrWueU3k53o2DXYruaxJvmcLuuH3/nz5/fQ0xKDQfd6huEp86/xS/3Xof58Ww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h2ChswwAAAN0AAAAP&#10;AAAAAAAAAAAAAAAAAKoCAABkcnMvZG93bnJldi54bWxQSwUGAAAAAAQABAD6AAAAmgMAAAAA&#10;">
                                    <v:group id="グループ化 1175" o:spid="_x0000_s1055" style="position:absolute;width:63341;height:23526" coordsize="63341,2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Qq2G8MAAADdAAAADwAAAGRycy9kb3ducmV2LnhtbERPS4vCMBC+L/gfwgje&#10;NK2iLl2jiKh4EMEHLHsbmrEtNpPSxLb++82CsLf5+J6zWHWmFA3VrrCsIB5FIIhTqwvOFNyuu+En&#10;COeRNZaWScGLHKyWvY8FJtq2fKbm4jMRQtglqCD3vkqkdGlOBt3IVsSBu9vaoA+wzqSusQ3hppTj&#10;KJpJgwWHhhwr2uSUPi5Po2DfYruexNvm+LhvXj/X6en7GJNSg363/gLhqfP/4rf7oMP8eD6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CrYbwwAAAN0AAAAP&#10;AAAAAAAAAAAAAAAAAKoCAABkcnMvZG93bnJldi54bWxQSwUGAAAAAAQABAD6AAAAmgMAAAAA&#10;">
                                      <v:group id="グループ化 1174" o:spid="_x0000_s1056" style="position:absolute;width:63341;height:23526" coordsize="63341,2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kYTgMQAAADdAAAADwAAAGRycy9kb3ducmV2LnhtbERPTWvCQBC9F/wPywje&#10;dBNtbYmuIqLFgwhqoXgbsmMSzM6G7JrEf+8WhN7m8T5nvuxMKRqqXWFZQTyKQBCnVhecKfg5b4df&#10;IJxH1lhaJgUPcrBc9N7mmGjb8pGak89ECGGXoILc+yqR0qU5GXQjWxEH7mprgz7AOpO6xjaEm1KO&#10;o2gqDRYcGnKsaJ1TejvdjYLvFtvVJN40+9t1/bicPw6/+5iUGvS71QyEp87/i1/unQ7z4893+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kYTgMQAAADdAAAA&#10;DwAAAAAAAAAAAAAAAACqAgAAZHJzL2Rvd25yZXYueG1sUEsFBgAAAAAEAAQA+gAAAJsDAAAAAA==&#10;">
                                        <v:group id="グループ化 1173" o:spid="_x0000_s1057" style="position:absolute;width:63341;height:23526" coordsize="63341,2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a+L9MMAAADdAAAADwAAAGRycy9kb3ducmV2LnhtbERPS4vCMBC+L/gfwgje&#10;1rSKq1SjiLjiQQQfIN6GZmyLzaQ02bb++82CsLf5+J6zWHWmFA3VrrCsIB5GIIhTqwvOFFwv358z&#10;EM4jaywtk4IXOVgtex8LTLRt+UTN2WcihLBLUEHufZVI6dKcDLqhrYgD97C1QR9gnUldYxvCTSlH&#10;UfQlDRYcGnKsaJNT+jz/GAW7Ftv1ON42h+dj87pfJsfbISalBv1uPQfhqfP/4rd7r8P8eDq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xr4v0wwAAAN0AAAAP&#10;AAAAAAAAAAAAAAAAAKoCAABkcnMvZG93bnJldi54bWxQSwUGAAAAAAQABAD6AAAAmgMAAAAA&#10;">
                                          <v:group id="グループ化 1171" o:spid="_x0000_s1058" style="position:absolute;width:63341;height:23526" coordsize="63341,2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jGwGMQAAADdAAAA&#10;DwAAAAAAAAAAAAAAAACqAgAAZHJzL2Rvd25yZXYueG1sUEsFBgAAAAAEAAQA+gAAAJsDAAAAAA==&#10;">
                                            <v:group id="グループ化 1170" o:spid="_x0000_s1059" style="position:absolute;width:63341;height:23526" coordsize="63341,2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X0Vg8cAAADdAAAADwAAAGRycy9kb3ducmV2LnhtbESPQWvCQBCF70L/wzKF&#10;3nSTFm2JriLSlh5EMBaKtyE7JsHsbMhuk/jvnUOhtxnem/e+WW1G16ieulB7NpDOElDEhbc1lwa+&#10;Tx/TN1AhIltsPJOBGwXYrB8mK8ysH/hIfR5LJSEcMjRQxdhmWoeiIodh5lti0S6+cxhl7UptOxwk&#10;3DX6OUkW2mHN0lBhS7uKimv+6wx8DjhsX9L3fn+97G7n0/zws0/JmKfHcbsEFWmM/+a/6y8r+Omr&#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X0Vg8cAAADd&#10;AAAADwAAAAAAAAAAAAAAAACqAgAAZHJzL2Rvd25yZXYueG1sUEsFBgAAAAAEAAQA+gAAAJ4DAAAA&#10;AA==&#10;">
                                              <v:group id="グループ化 1169" o:spid="_x0000_s1060" style="position:absolute;width:63341;height:23526" coordsize="63341,2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Z4qw8MAAADdAAAADwAAAGRycy9kb3ducmV2LnhtbERPS4vCMBC+C/6HMIK3&#10;Na2y4naNIqLiQRZ8wLK3oRnbYjMpTWzrv98Igrf5+J4zX3amFA3VrrCsIB5FIIhTqwvOFFzO248Z&#10;COeRNZaWScGDHCwX/d4cE21bPlJz8pkIIewSVJB7XyVSujQng25kK+LAXW1t0AdYZ1LX2IZwU8px&#10;FE2lwYJDQ44VrXNKb6e7UbBrsV1N4k1zuF3Xj7/z58/vISalhoNu9Q3CU+ff4pd7r8P8ePoF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VnirDwwAAAN0AAAAP&#10;AAAAAAAAAAAAAAAAAKoCAABkcnMvZG93bnJldi54bWxQSwUGAAAAAAQABAD6AAAAmgMAAAAA&#10;">
                                                <v:group id="グループ化 1168" o:spid="_x0000_s1061" style="position:absolute;width:63341;height:23526" coordsize="63341,23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tKPWMcAAADd&#10;AAAADwAAAAAAAAAAAAAAAACqAgAAZHJzL2Rvd25yZXYueG1sUEsFBgAAAAAEAAQA+gAAAJ4DAAAA&#10;AA==&#10;">
                                                  <v:group id="グループ化 1165" o:spid="_x0000_s1062" style="position:absolute;width:63341;height:23050" coordsize="63341,23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MgxsMAAADdAAAADwAAAGRycy9kb3ducmV2LnhtbERPTYvCMBC9C/6HMII3&#10;TbuLIl2jiKyLBxGsC8vehmZsi82kNLGt/94Igrd5vM9ZrntTiZYaV1pWEE8jEMSZ1SXnCn7Pu8kC&#10;hPPIGivLpOBODtar4WCJibYdn6hNfS5CCLsEFRTe14mULivIoJvamjhwF9sY9AE2udQNdiHcVPIj&#10;iubSYMmhocCatgVl1/RmFPx02G0+4+/2cL1s7//n2fHvEJNS41G/+QLhqfdv8cu912F+PJ/B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0yDGwwAAAN0AAAAP&#10;AAAAAAAAAAAAAAAAAKoCAABkcnMvZG93bnJldi54bWxQSwUGAAAAAAQABAD6AAAAmgMAAAAA&#10;">
                                                    <v:group id="グループ化 1164" o:spid="_x0000_s1063" style="position:absolute;width:63341;height:23050" coordsize="63341,23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5+FXcMAAADdAAAADwAAAGRycy9kb3ducmV2LnhtbERPS4vCMBC+C/6HMII3&#10;Tau7snSNIqLiQRZ8wLK3oRnbYjMpTWzrv98Igrf5+J4zX3amFA3VrrCsIB5HIIhTqwvOFFzO29EX&#10;COeRNZaWScGDHCwX/d4cE21bPlJz8pkIIewSVJB7XyVSujQng25sK+LAXW1t0AdYZ1LX2IZwU8pJ&#10;FM2kwYJDQ44VrXNKb6e7UbBrsV1N401zuF3Xj7/z58/vISalhoNu9Q3CU+ff4pd7r8P8ePYB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7n4VdwwAAAN0AAAAP&#10;AAAAAAAAAAAAAAAAAKoCAABkcnMvZG93bnJldi54bWxQSwUGAAAAAAQABAD6AAAAmgMAAAAA&#10;">
                                                      <v:group id="グループ化 1161" o:spid="_x0000_s1064" style="position:absolute;width:63341;height:23050" coordsize="63341,23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r6CbFwwAAAN0AAAAP&#10;AAAAAAAAAAAAAAAAAKoCAABkcnMvZG93bnJldi54bWxQSwUGAAAAAAQABAD6AAAAmgMAAAAA&#10;">
                                                        <v:group id="グループ化 1160" o:spid="_x0000_s1065" style="position:absolute;width:63341;height:23050" coordsize="63341,230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KSDXscAAADd&#10;AAAADwAAAAAAAAAAAAAAAACqAgAAZHJzL2Rvd25yZXYueG1sUEsFBgAAAAAEAAQA+gAAAJ4DAAAA&#10;AA==&#10;">
                                                          <v:shape id="図 2" o:spid="_x0000_s1066" type="#_x0000_t75" alt="タイトル: 人的被害の軽減効果グラフ - 説明: ・平成２５年に公表した「現況」の被害想定は、「津波による死者数が約１３万３千人（※１）にのぼり、迅速避難があれば約７千９百人（※２）となる」というもの。&#10;・ハード対策を進めることにより平成２９年度末には「津波による死者数が約６万７千人（※１）となり、迅速避難を目指して０人へ努力」し、&#10;・平成３６年度末には「津波による死者数が約７千２百人（※１）となり、迅速避難によって０人」を目標とします。" style="position:absolute;left:28575;width:34766;height:23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BjqvDAAAA3QAAAA8AAABkcnMvZG93bnJldi54bWxET0trwkAQvhf8D8sIvdVNIlaJriKlQqGn&#10;xgd4G7JjEt2dDdlV03/vFgre5uN7zmLVWyNu1PnGsYJ0lIAgLp1uuFKw227eZiB8QNZoHJOCX/Kw&#10;Wg5eFphrd+cfuhWhEjGEfY4K6hDaXEpf1mTRj1xLHLmT6yyGCLtK6g7vMdwamSXJu7TYcGyosaWP&#10;mspLcbUKzoXJpp/N/poe02+cmGlmdseDUq/Dfj0HEagPT/G/+0vH+bN0DH/fxBP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wGOq8MAAADdAAAADwAAAAAAAAAAAAAAAACf&#10;AgAAZHJzL2Rvd25yZXYueG1sUEsFBgAAAAAEAAQA9wAAAI8DAAAAAA==&#10;">
                                                            <v:imagedata r:id="rId23" o:title=" ・平成２５年に公表した「現況」の被害想定は、「津波による死者数が約１３万３千人（※１）にのぼり、迅速避難があれば約７千９百人（※２）となる」というもの。&#10;・ハード対策を進めることにより平成２９年度末には「津波による死者数が約６万７千人（※１）となり、迅速避難を目指して０人へ努力」し、&#10;・平成３６年度末には「津波による死者数が約７千２百人（※１）となり、迅速避難によって０人」を目標とします。" cropbottom="-57f"/>
                                                            <v:path arrowok="t"/>
                                                            <o:lock v:ext="edit" aspectratio="f"/>
                                                          </v:shape>
                                                          <v:shape id="図 2" o:spid="_x0000_s1067" type="#_x0000_t75" style="position:absolute;width:27908;height:23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xg5fCAAAA3QAAAA8AAABkcnMvZG93bnJldi54bWxET0uLwjAQvi/4H8II3tZUBZGuUVZR8bAX&#10;X3gdmrHtbjOpSVrrv98IC3ubj+8582VnKtGS86VlBaNhAoI4s7rkXMH5tH2fgfABWWNlmRQ8ycNy&#10;0XubY6rtgw/UHkMuYgj7FBUUIdSplD4ryKAf2po4cjfrDIYIXS61w0cMN5UcJ8lUGiw5NhRY07qg&#10;7OfYGAW376a9uuaOq3q67XaX69dm77xSg373+QEiUBf+xX/uvY7zZ8kEXt/EE+Ti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8YOXwgAAAN0AAAAPAAAAAAAAAAAAAAAAAJ8C&#10;AABkcnMvZG93bnJldi54bWxQSwUGAAAAAAQABAD3AAAAjgMAAAAA&#10;">
                                                            <v:imagedata r:id="rId24" o:title=""/>
                                                            <v:path arrowok="t"/>
                                                          </v:shape>
                                                        </v:group>
                                                        <v:shape id="テキスト ボックス 2110" o:spid="_x0000_s1068" type="#_x0000_t202" style="position:absolute;left:10953;top:6667;width:7563;height:20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tVcMA&#10;AADdAAAADwAAAGRycy9kb3ducmV2LnhtbERPS2vCQBC+F/wPywje6iYKUqKr+KC03lotgrchO3lg&#10;djbJrkn677uC0Nt8fM9ZbQZTiY5aV1pWEE8jEMSp1SXnCn7O769vIJxH1lhZJgW/5GCzHr2sMNG2&#10;52/qTj4XIYRdggoK7+tESpcWZNBNbU0cuMy2Bn2AbS51i30IN5WcRdFCGiw5NBRY076g9Ha6GwV8&#10;vZ2b/Eiz446+PvShyS7Xe6bUZDxslyA8Df5f/HR/6jA/ni/g8U04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tVcMAAADdAAAADwAAAAAAAAAAAAAAAACYAgAAZHJzL2Rv&#10;d25yZXYueG1sUEsFBgAAAAAEAAQA9QAAAIgDAAAAAA==&#10;" filled="f" stroked="f" strokeweight="1pt">
                                                          <v:textbox inset="0,0,0,0">
                                                            <w:txbxContent>
                                                              <w:p w:rsidR="00165D40" w:rsidRPr="00FF4145" w:rsidRDefault="00165D40" w:rsidP="00FF4145">
                                                                <w:pPr>
                                                                  <w:pStyle w:val="Web"/>
                                                                  <w:spacing w:before="0" w:beforeAutospacing="0" w:after="0" w:afterAutospacing="0" w:line="200" w:lineRule="exact"/>
                                                                  <w:ind w:left="115"/>
                                                                  <w:jc w:val="both"/>
                                                                  <w:rPr>
                                                                    <w:rFonts w:ascii="HGSｺﾞｼｯｸM" w:eastAsia="HGSｺﾞｼｯｸM"/>
                                                                    <w:sz w:val="36"/>
                                                                  </w:rPr>
                                                                </w:pPr>
                                                                <w:r w:rsidRPr="00FF4145">
                                                                  <w:rPr>
                                                                    <w:rFonts w:ascii="HGSｺﾞｼｯｸM" w:eastAsia="HGSｺﾞｼｯｸM" w:cs="Times New Roman" w:hint="eastAsia"/>
                                                                    <w:b/>
                                                                    <w:bCs/>
                                                                    <w:color w:val="FF0000"/>
                                                                    <w:kern w:val="2"/>
                                                                    <w:sz w:val="22"/>
                                                                    <w:szCs w:val="18"/>
                                                                    <w:u w:val="single"/>
                                                                  </w:rPr>
                                                                  <w:t>23.4兆円</w:t>
                                                                </w:r>
                                                              </w:p>
                                                            </w:txbxContent>
                                                          </v:textbox>
                                                        </v:shape>
                                                      </v:group>
                                                      <v:shape id="直線矢印コネクタ 3" o:spid="_x0000_s1069" type="#_x0000_t32" style="position:absolute;left:7620;top:6381;width:4965;height:239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00/8UAAADdAAAADwAAAGRycy9kb3ducmV2LnhtbESPQYvCQAyF7wv+hyGCt3WqLqJdRxFB&#10;FETE6mGPoZNty3YypTNq/ffmsOAt4b2892Wx6lyt7tSGyrOB0TABRZx7W3Fh4HrZfs5AhYhssfZM&#10;Bp4UYLXsfSwwtf7BZ7pnsVASwiFFA2WMTap1yEtyGIa+IRbt17cOo6xtoW2LDwl3tR4nyVQ7rFga&#10;SmxoU1L+l92cgcmhmnc397M+6v3pcqTdLptmbMyg362/QUXq4tv8f723gj/6En75RkbQy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N00/8UAAADdAAAADwAAAAAAAAAA&#10;AAAAAAChAgAAZHJzL2Rvd25yZXYueG1sUEsFBgAAAAAEAAQA+QAAAJMDAAAAAA==&#10;" strokecolor="red" strokeweight="1.5pt">
                                                        <v:stroke endarrow="block" endarrowwidth="wide"/>
                                                      </v:shape>
                                                      <v:shape id="直線矢印コネクタ 8" o:spid="_x0000_s1070" type="#_x0000_t32" style="position:absolute;left:12573;top:9048;width:11360;height:26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BgcAAAADdAAAADwAAAGRycy9kb3ducmV2LnhtbERPy6rCMBDdC/5DGMGdpupFtBpFBFG4&#10;iFhduByasS02k9JErX9vBMHdHM5z5svGlOJBtSssKxj0IxDEqdUFZwrOp01vAsJ5ZI2lZVLwIgfL&#10;Rbs1x1jbJx/pkfhMhBB2MSrIva9iKV2ak0HXtxVx4K62NugDrDOpa3yGcFPKYRSNpcGCQ0OOFa1z&#10;Sm/J3SgY/RfT5m4uq73cHU572m6TccJKdTvNagbCU+N/4q97p8P8wegPPt+EE+TiD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DfgQYHAAAAA3QAAAA8AAAAAAAAAAAAAAAAA&#10;oQIAAGRycy9kb3ducmV2LnhtbFBLBQYAAAAABAAEAPkAAACOAwAAAAA=&#10;" strokecolor="red" strokeweight="1.5pt">
                                                        <v:stroke endarrow="block" endarrowwidth="wide"/>
                                                      </v:shape>
                                                    </v:group>
                                                    <v:shape id="テキスト ボックス 143" o:spid="_x0000_s1071" type="#_x0000_t202" style="position:absolute;left:20859;top:9239;width:6236;height:2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2OzcIA&#10;AADdAAAADwAAAGRycy9kb3ducmV2LnhtbERPS4vCMBC+L/gfwgje1lQFWWpT8YGot11dBG9DM31g&#10;M6lN1PrvN4Kwt/n4npPMO1OLO7WusqxgNIxAEGdWV1wo+D1uPr9AOI+ssbZMCp7kYJ72PhKMtX3w&#10;D90PvhAhhF2MCkrvm1hKl5Vk0A1tQxy43LYGfYBtIXWLjxBuajmOoqk0WHFoKLGhVUnZ5XAzCvh8&#10;OV6LPY33S/re6vU1P51vuVKDfreYgfDU+X/x273TYf5oMoHXN+EEmf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nY7NwgAAAN0AAAAPAAAAAAAAAAAAAAAAAJgCAABkcnMvZG93&#10;bnJldi54bWxQSwUGAAAAAAQABAD1AAAAhwMAAAAA&#10;" filled="f" stroked="f" strokeweight="1pt">
                                                      <v:textbox inset="0,0,0,0">
                                                        <w:txbxContent>
                                                          <w:p w:rsidR="00165D40" w:rsidRPr="00FF4145" w:rsidRDefault="00165D40" w:rsidP="00FF4145">
                                                            <w:pPr>
                                                              <w:pStyle w:val="Web"/>
                                                              <w:spacing w:before="0" w:beforeAutospacing="0" w:after="0" w:afterAutospacing="0" w:line="200" w:lineRule="exact"/>
                                                              <w:jc w:val="center"/>
                                                              <w:rPr>
                                                                <w:rFonts w:ascii="HGSｺﾞｼｯｸM" w:eastAsia="HGSｺﾞｼｯｸM"/>
                                                                <w:sz w:val="36"/>
                                                              </w:rPr>
                                                            </w:pPr>
                                                            <w:r w:rsidRPr="00FF4145">
                                                              <w:rPr>
                                                                <w:rFonts w:ascii="HGSｺﾞｼｯｸM" w:eastAsia="HGSｺﾞｼｯｸM" w:cs="Times New Roman" w:hint="eastAsia"/>
                                                                <w:b/>
                                                                <w:bCs/>
                                                                <w:color w:val="FF0000"/>
                                                                <w:kern w:val="2"/>
                                                                <w:sz w:val="22"/>
                                                                <w:szCs w:val="18"/>
                                                                <w:u w:val="single"/>
                                                              </w:rPr>
                                                              <w:t>16.8兆円</w:t>
                                                            </w:r>
                                                          </w:p>
                                                        </w:txbxContent>
                                                      </v:textbox>
                                                    </v:shape>
                                                  </v:group>
                                                  <v:shape id="テキスト ボックス 145" o:spid="_x0000_s1072" type="#_x0000_t202" style="position:absolute;left:4381;top:19907;width:6509;height:36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2AZMMA&#10;AADdAAAADwAAAGRycy9kb3ducmV2LnhtbERPS2vCQBC+F/wPywi9NRuDlBJdRS3FemuNCN6G7OSB&#10;2dmYXZP033cLBW/z8T1nuR5NI3rqXG1ZwSyKQRDnVtdcKjhlHy9vIJxH1thYJgU/5GC9mjwtMdV2&#10;4G/qj74UIYRdigoq79tUSpdXZNBFtiUOXGE7gz7ArpS6wyGEm0YmcfwqDdYcGipsaVdRfj3ejQK+&#10;XLNbeaDksKWvvX6/FefLvVDqeTpuFiA8jf4h/nd/6jB/lszh75twgl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a2AZMMAAADdAAAADwAAAAAAAAAAAAAAAACYAgAAZHJzL2Rv&#10;d25yZXYueG1sUEsFBgAAAAAEAAQA9QAAAIgDAAAAAA==&#10;" filled="f" stroked="f" strokeweight="1pt">
                                                    <v:textbox inset="0,0,0,0">
                                                      <w:txbxContent>
                                                        <w:p w:rsidR="00165D40" w:rsidRPr="00FF4145" w:rsidRDefault="00165D40" w:rsidP="00FF4145">
                                                          <w:pPr>
                                                            <w:pStyle w:val="Web"/>
                                                            <w:spacing w:before="0" w:beforeAutospacing="0" w:after="0" w:afterAutospacing="0" w:line="200" w:lineRule="exact"/>
                                                            <w:jc w:val="center"/>
                                                            <w:rPr>
                                                              <w:rFonts w:ascii="HGSｺﾞｼｯｸM" w:eastAsia="HGSｺﾞｼｯｸM"/>
                                                              <w:sz w:val="32"/>
                                                            </w:rPr>
                                                          </w:pPr>
                                                          <w:r w:rsidRPr="00FF4145">
                                                            <w:rPr>
                                                              <w:rFonts w:ascii="HGSｺﾞｼｯｸM" w:eastAsia="HGSｺﾞｼｯｸM" w:cs="Times New Roman" w:hint="eastAsia"/>
                                                              <w:color w:val="000000"/>
                                                              <w:kern w:val="2"/>
                                                              <w:sz w:val="16"/>
                                                              <w:szCs w:val="12"/>
                                                            </w:rPr>
                                                            <w:t>現況</w:t>
                                                          </w:r>
                                                        </w:p>
                                                        <w:p w:rsidR="00165D40" w:rsidRPr="00FF4145" w:rsidRDefault="00165D40" w:rsidP="00FF4145">
                                                          <w:pPr>
                                                            <w:pStyle w:val="Web"/>
                                                            <w:spacing w:before="0" w:beforeAutospacing="0" w:after="0" w:afterAutospacing="0" w:line="200" w:lineRule="exact"/>
                                                            <w:jc w:val="center"/>
                                                            <w:rPr>
                                                              <w:rFonts w:ascii="HGSｺﾞｼｯｸM" w:eastAsia="HGSｺﾞｼｯｸM"/>
                                                              <w:sz w:val="32"/>
                                                            </w:rPr>
                                                          </w:pPr>
                                                          <w:r w:rsidRPr="00FF4145">
                                                            <w:rPr>
                                                              <w:rFonts w:ascii="HGSｺﾞｼｯｸM" w:eastAsia="HGSｺﾞｼｯｸM" w:hAnsi="HG丸ｺﾞｼｯｸM-PRO" w:cs="Times New Roman" w:hint="eastAsia"/>
                                                              <w:color w:val="000000"/>
                                                              <w:kern w:val="2"/>
                                                              <w:sz w:val="16"/>
                                                              <w:szCs w:val="12"/>
                                                            </w:rPr>
                                                            <w:t xml:space="preserve"> </w:t>
                                                          </w:r>
                                                          <w:r w:rsidRPr="00FF4145">
                                                            <w:rPr>
                                                              <w:rFonts w:ascii="HGSｺﾞｼｯｸM" w:eastAsia="HGSｺﾞｼｯｸM" w:cs="Times New Roman" w:hint="eastAsia"/>
                                                              <w:color w:val="000000"/>
                                                              <w:kern w:val="2"/>
                                                              <w:sz w:val="16"/>
                                                              <w:szCs w:val="12"/>
                                                            </w:rPr>
                                                            <w:t>（Ｈ</w:t>
                                                          </w:r>
                                                          <w:r w:rsidRPr="00FF4145">
                                                            <w:rPr>
                                                              <w:rFonts w:ascii="HGSｺﾞｼｯｸM" w:eastAsia="HGSｺﾞｼｯｸM" w:hAnsi="HG丸ｺﾞｼｯｸM-PRO" w:cs="Times New Roman" w:hint="eastAsia"/>
                                                              <w:color w:val="000000"/>
                                                              <w:kern w:val="2"/>
                                                              <w:sz w:val="16"/>
                                                              <w:szCs w:val="12"/>
                                                            </w:rPr>
                                                            <w:t>25</w:t>
                                                          </w:r>
                                                          <w:r w:rsidRPr="00FF4145">
                                                            <w:rPr>
                                                              <w:rFonts w:ascii="HGSｺﾞｼｯｸM" w:eastAsia="HGSｺﾞｼｯｸM" w:cs="Times New Roman" w:hint="eastAsia"/>
                                                              <w:color w:val="000000"/>
                                                              <w:kern w:val="2"/>
                                                              <w:sz w:val="16"/>
                                                              <w:szCs w:val="12"/>
                                                            </w:rPr>
                                                            <w:t>公表）</w:t>
                                                          </w:r>
                                                        </w:p>
                                                      </w:txbxContent>
                                                    </v:textbox>
                                                  </v:shape>
                                                </v:group>
                                                <v:shape id="テキスト ボックス 142" o:spid="_x0000_s1073" type="#_x0000_t202" style="position:absolute;left:4381;top:4381;width:9696;height:3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XGXMIA&#10;AADdAAAADwAAAGRycy9kb3ducmV2LnhtbERPS4vCMBC+C/sfwgjeNK0sIl2jrCuyetO6LHgbmukD&#10;m0ltotZ/bwTB23x8z5ktOlOLK7WusqwgHkUgiDOrKy4U/B3WwykI55E11pZJwZ0cLOYfvRkm2t54&#10;T9fUFyKEsEtQQel9k0jpspIMupFtiAOX29agD7AtpG7xFsJNLcdRNJEGKw4NJTb0U1J2Si9GAR9P&#10;h3OxpfF2SbtfvTrn/8dLrtSg331/gfDU+bf45d7oMD/+jOH5TThB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BcZcwgAAAN0AAAAPAAAAAAAAAAAAAAAAAJgCAABkcnMvZG93&#10;bnJldi54bWxQSwUGAAAAAAQABAD1AAAAhwMAAAAA&#10;" filled="f" stroked="f" strokeweight="1pt">
                                                  <v:textbox inset="0,0,0,0">
                                                    <w:txbxContent>
                                                      <w:p w:rsidR="00165D40" w:rsidRPr="00FF4145" w:rsidRDefault="00165D40" w:rsidP="00FF4145">
                                                        <w:pPr>
                                                          <w:pStyle w:val="Web"/>
                                                          <w:spacing w:before="0" w:beforeAutospacing="0" w:after="0" w:afterAutospacing="0" w:line="200" w:lineRule="exact"/>
                                                          <w:ind w:left="115"/>
                                                          <w:jc w:val="both"/>
                                                          <w:rPr>
                                                            <w:rFonts w:ascii="HGSｺﾞｼｯｸM" w:eastAsia="HGSｺﾞｼｯｸM"/>
                                                            <w:sz w:val="28"/>
                                                          </w:rPr>
                                                        </w:pPr>
                                                        <w:r w:rsidRPr="00FF4145">
                                                          <w:rPr>
                                                            <w:rFonts w:ascii="HGSｺﾞｼｯｸM" w:eastAsia="HGSｺﾞｼｯｸM" w:cs="Times New Roman" w:hint="eastAsia"/>
                                                            <w:b/>
                                                            <w:bCs/>
                                                            <w:color w:val="FF0000"/>
                                                            <w:kern w:val="2"/>
                                                            <w:sz w:val="22"/>
                                                            <w:szCs w:val="21"/>
                                                            <w:u w:val="single"/>
                                                          </w:rPr>
                                                          <w:t>28.8兆円</w:t>
                                                        </w:r>
                                                      </w:p>
                                                    </w:txbxContent>
                                                  </v:textbox>
                                                </v:shape>
                                              </v:group>
                                              <v:shape id="テキスト ボックス 144" o:spid="_x0000_s1074" type="#_x0000_t202" style="position:absolute;left:21812;top:19812;width:4191;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QYEMMA&#10;AADdAAAADwAAAGRycy9kb3ducmV2LnhtbERPS2vCQBC+F/wPywi9NRsjlBJdRS3FemuNCN6G7OSB&#10;2dmYXZP033cLBW/z8T1nuR5NI3rqXG1ZwSyKQRDnVtdcKjhlHy9vIJxH1thYJgU/5GC9mjwtMdV2&#10;4G/qj74UIYRdigoq79tUSpdXZNBFtiUOXGE7gz7ArpS6wyGEm0YmcfwqDdYcGipsaVdRfj3ejQK+&#10;XLNbeaDksKWvvX6/FefLvVDqeTpuFiA8jf4h/nd/6jB/lszh75twgl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QYEMMAAADdAAAADwAAAAAAAAAAAAAAAACYAgAAZHJzL2Rv&#10;d25yZXYueG1sUEsFBgAAAAAEAAQA9QAAAIgDAAAAAA==&#10;" filled="f" stroked="f" strokeweight="1pt">
                                                <v:textbox inset="0,0,0,0">
                                                  <w:txbxContent>
                                                    <w:p w:rsidR="00165D40" w:rsidRPr="00FF4145" w:rsidRDefault="00165D40" w:rsidP="00FF4145">
                                                      <w:pPr>
                                                        <w:pStyle w:val="Web"/>
                                                        <w:spacing w:before="0" w:beforeAutospacing="0" w:after="0" w:afterAutospacing="0" w:line="200" w:lineRule="exact"/>
                                                        <w:jc w:val="both"/>
                                                        <w:rPr>
                                                          <w:rFonts w:ascii="HGSｺﾞｼｯｸM" w:eastAsia="HGSｺﾞｼｯｸM" w:hAnsi="HGS創英角ｺﾞｼｯｸUB"/>
                                                          <w:sz w:val="36"/>
                                                        </w:rPr>
                                                      </w:pPr>
                                                      <w:r w:rsidRPr="00FF4145">
                                                        <w:rPr>
                                                          <w:rFonts w:ascii="HGSｺﾞｼｯｸM" w:eastAsia="HGSｺﾞｼｯｸM" w:hAnsi="HGS創英角ｺﾞｼｯｸUB" w:cs="Times New Roman" w:hint="eastAsia"/>
                                                          <w:color w:val="000000"/>
                                                          <w:kern w:val="2"/>
                                                          <w:sz w:val="18"/>
                                                          <w:szCs w:val="12"/>
                                                        </w:rPr>
                                                        <w:t>（Ｈ36）</w:t>
                                                      </w:r>
                                                    </w:p>
                                                  </w:txbxContent>
                                                </v:textbox>
                                              </v:shap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0" o:spid="_x0000_s1075" type="#_x0000_t67" style="position:absolute;left:37433;top:4000;width:1492;height:138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RLwcQA&#10;AADdAAAADwAAAGRycy9kb3ducmV2LnhtbERPTWvCQBC9C/0PyxS86SZq0xJdpS0KPRShsRdvQ3ZM&#10;gtnZsLtN4r/vFgre5vE+Z7MbTSt6cr6xrCCdJyCIS6sbrhR8nw6zFxA+IGtsLZOCG3nYbR8mG8y1&#10;HfiL+iJUIoawz1FBHUKXS+nLmgz6ue2II3exzmCI0FVSOxxiuGnlIkkyabDh2FBjR+81ldfixyh4&#10;sgt31cc02+tn9u0nn4+nt7NS08fxdQ0i0Bju4n/3h47z09US/r6JJ8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US8HEAAAA3QAAAA8AAAAAAAAAAAAAAAAAmAIAAGRycy9k&#10;b3ducmV2LnhtbFBLBQYAAAAABAAEAPUAAACJAwAAAAA=&#10;" adj="20191" fillcolor="#ffbe86" strokecolor="#f69240">
                                              <v:fill color2="#ffebdb" rotate="t" angle="180" colors="0 #ffbe86;22938f #ffd0aa;1 #ffebdb" focus="100%" type="gradient"/>
                                              <v:shadow on="t" color="black" opacity="24903f" origin=",.5" offset="0,.55556mm"/>
                                            </v:shape>
                                          </v:group>
                                          <v:group id="グループ化 1172" o:spid="_x0000_s1076" style="position:absolute;left:38290;top:3333;width:21876;height:15748" coordsize="21875,157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uMub8UAAADdAAAADwAAAGRycy9kb3ducmV2LnhtbERPS2vCQBC+F/wPywi9&#10;1U0irSV1FREtPUjBRCi9DdkxCWZnQ3bN4993C4Xe5uN7zno7mkb01LnasoJ4EYEgLqyuuVRwyY9P&#10;ryCcR9bYWCYFEznYbmYPa0y1HfhMfeZLEULYpaig8r5NpXRFRQbdwrbEgbvazqAPsCul7nAI4aaR&#10;SRS9SIM1h4YKW9pXVNyyu1HwPuCwW8aH/nS77qfv/Pnz6xSTUo/zcfcGwtPo/8V/7g8d5ser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7jLm/FAAAA3QAA&#10;AA8AAAAAAAAAAAAAAAAAqgIAAGRycy9kb3ducmV2LnhtbFBLBQYAAAAABAAEAPoAAACcAwAAAAA=&#10;">
                                            <v:shape id="直線矢印コネクタ 7" o:spid="_x0000_s1077" type="#_x0000_t32" style="position:absolute;width:6140;height:79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dwJRMMAAADdAAAADwAAAGRycy9kb3ducmV2LnhtbERPTUvDQBC9C/6HZYTe7KYlDTV2W6S1&#10;UBEPRvE8ZMdkMTsbsmOb/nu3UPA2j/c5q83oO3WkIbrABmbTDBRxHazjxsDnx/5+CSoKssUuMBk4&#10;U4TN+vZmhaUNJ36nYyWNSiEcSzTQivSl1rFuyWOchp44cd9h8CgJDo22A55SuO/0PMsK7dFxamix&#10;p21L9U/16w3keeFcfF6O1Vf3tl3I4uH1ZSfGTO7Gp0dQQqP8i6/ug03zZ3kBl2/SCXr9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HcCUTDAAAA3QAAAA8AAAAAAAAAAAAA&#10;AAAAoQIAAGRycy9kb3ducmV2LnhtbFBLBQYAAAAABAAEAPkAAACRAwAAAAA=&#10;" strokecolor="red" strokeweight="2pt">
                                              <v:stroke endarrow="block" endarrowwidth="wide"/>
                                            </v:shape>
                                            <v:shape id="直線矢印コネクタ 9" o:spid="_x0000_s1078" type="#_x0000_t32" style="position:absolute;left:6191;top:7905;width:15005;height:703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jkTsQAAADdAAAADwAAAGRycy9kb3ducmV2LnhtbERPS0vDQBC+C/6HZYTe7KaPlBq7LdJa&#10;UEoPjeJ5yI7JYnY2ZMc2/feuIHibj+85q83gW3WmPrrABibjDBRxFazj2sD72/5+CSoKssU2MBm4&#10;UoTN+vZmhYUNFz7RuZRapRCOBRpoRLpC61g15DGOQ0ecuM/Qe5QE+1rbHi8p3Ld6mmUL7dFxamiw&#10;o21D1Vf57Q3M5wvn4vNyKD/a4zaX/OHwuhNjRnfD0yMooUH+xX/uF5vmT2Y5/H6TTtD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COROxAAAAN0AAAAPAAAAAAAAAAAA&#10;AAAAAKECAABkcnMvZG93bnJldi54bWxQSwUGAAAAAAQABAD5AAAAkgMAAAAA&#10;" strokecolor="red" strokeweight="2pt">
                                              <v:stroke endarrow="block" endarrowwidth="wide"/>
                                            </v:shape>
                                            <v:shape id="下矢印 11" o:spid="_x0000_s1079" type="#_x0000_t67" style="position:absolute;left:5524;top:8382;width:1486;height:7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aHVsEA&#10;AADdAAAADwAAAGRycy9kb3ducmV2LnhtbERP24rCMBB9X/Afwgi+ramVFalGKcruCoLg7X1oxrbY&#10;TEoTNfv3ZkHwbQ7nOvNlMI24U+dqywpGwwQEcWF1zaWC0/H7cwrCeWSNjWVS8EcOlovexxwzbR+8&#10;p/vBlyKGsMtQQeV9m0npiooMuqFtiSN3sZ1BH2FXSt3hI4abRqZJMpEGa44NFba0qqi4Hm5GwSU1&#10;X9vfcF6ffoo8b2+T3TbsSKlBP+QzEJ6Cf4tf7o2O80fjFP6/iSfIx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mh1bBAAAA3QAAAA8AAAAAAAAAAAAAAAAAmAIAAGRycy9kb3du&#10;cmV2LnhtbFBLBQYAAAAABAAEAPUAAACGAwAAAAA=&#10;" adj="18900" fillcolor="#ffbe86" strokecolor="#f69240">
                                              <v:fill color2="#ffebdb" rotate="t" angle="180" colors="0 #ffbe86;22938f #ffd0aa;1 #ffebdb" focus="100%" type="gradient"/>
                                              <v:shadow on="t" color="black" opacity="24903f" origin=",.5" offset="0,.55556mm"/>
                                            </v:shape>
                                            <v:shape id="下矢印 12" o:spid="_x0000_s1080" type="#_x0000_t67" style="position:absolute;left:20383;top:15144;width:1492;height:6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9IIsYA&#10;AADdAAAADwAAAGRycy9kb3ducmV2LnhtbESPT2vCQBDF7wW/wzIFb3UTK0VSV6kFS0Q8+Ae9Dtkx&#10;Cc3OhuxW47d3DkJvM7w37/1mtuhdo67UhdqzgXSUgCIuvK25NHA8rN6moEJEtth4JgN3CrCYD15m&#10;mFl/4x1d97FUEsIhQwNVjG2mdSgqchhGviUW7eI7h1HWrtS2w5uEu0aPk+RDO6xZGips6bui4nf/&#10;5wzYzYTWuPxJT2O8bJN1nm/Pq9yY4Wv/9QkqUh//zc/r3Ap++i788o2Mo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9IIsYAAADdAAAADwAAAAAAAAAAAAAAAACYAgAAZHJz&#10;L2Rvd25yZXYueG1sUEsFBgAAAAAEAAQA9QAAAIsDAAAAAA==&#10;" adj="10800" fillcolor="#ffbe86" strokecolor="#f69240">
                                              <v:fill color2="#ffebdb" rotate="t" angle="180" colors="0 #ffbe86;22938f #ffd0aa;1 #ffebdb" focus="100%" type="gradient"/>
                                              <v:shadow on="t" color="black" opacity="24903f" origin=",.5" offset="0,.55556mm"/>
                                            </v:shape>
                                          </v:group>
                                        </v:group>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8" o:spid="_x0000_s1081" type="#_x0000_t15" style="position:absolute;left:45243;top:571;width:18098;height:24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Wv0sgA&#10;AADdAAAADwAAAGRycy9kb3ducmV2LnhtbESPQWvCQBCF74L/YZlCL1I3FrElukpRC56s2lLqbchO&#10;k9jsbMhuY/LvOwehtxnem/e+Waw6V6mWmlB6NjAZJ6CIM29Lzg18vL8+PIMKEdli5ZkM9BRgtRwO&#10;Fphaf+UjtaeYKwnhkKKBIsY61TpkBTkMY18Ti/btG4dR1ibXtsGrhLtKPybJTDssWRoKrGldUPZz&#10;+nUGPtf9sZ+W3eGct1/10+WNNvvtyJj7u+5lDipSF//Nt+udFfzJVHDlGxlBL/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bda/SyAAAAN0AAAAPAAAAAAAAAAAAAAAAAJgCAABk&#10;cnMvZG93bnJldi54bWxQSwUGAAAAAAQABAD1AAAAjQMAAAAA&#10;" adj="20416" fillcolor="#558ed5" stroked="f" strokeweight="2pt">
                                          <v:fill opacity="59110f"/>
                                          <v:textbox inset="1mm,0,1mm,0">
                                            <w:txbxContent>
                                              <w:p w:rsidR="00165D40" w:rsidRDefault="00165D40" w:rsidP="00FF4145">
                                                <w:pPr>
                                                  <w:pStyle w:val="Web"/>
                                                  <w:spacing w:before="0" w:beforeAutospacing="0" w:after="0" w:afterAutospacing="0" w:line="380" w:lineRule="exact"/>
                                                  <w:jc w:val="center"/>
                                                </w:pPr>
                                                <w:r>
                                                  <w:rPr>
                                                    <w:rFonts w:ascii="Meiryo UI" w:eastAsia="Meiryo UI" w:hAnsi="Meiryo UI" w:cs="Meiryo UI" w:hint="eastAsia"/>
                                                    <w:color w:val="000000"/>
                                                    <w:kern w:val="24"/>
                                                    <w:sz w:val="20"/>
                                                    <w:szCs w:val="20"/>
                                                  </w:rPr>
                                                  <w:t>ハード対策による減災効果</w:t>
                                                </w:r>
                                              </w:p>
                                            </w:txbxContent>
                                          </v:textbox>
                                        </v:shape>
                                      </v:group>
                                      <v:shape id="テキスト ボックス 68" o:spid="_x0000_s1082" type="#_x0000_t202" style="position:absolute;left:32956;top:19526;width:9855;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O7iMIA&#10;AADdAAAADwAAAGRycy9kb3ducmV2LnhtbERPS4vCMBC+C/sfwgjeNLUHka5pUZdl9eaqLHgbmukD&#10;m0ltotZ/bxYEb/PxPWeR9aYRN+pcbVnBdBKBIM6trrlUcDx8j+cgnEfW2FgmBQ9ykKUfgwUm2t75&#10;l257X4oQwi5BBZX3bSKlyysy6Ca2JQ5cYTuDPsCulLrDewg3jYyjaCYN1hwaKmxpXVF+3l+NAj6d&#10;D5dyS/F2Rbsf/XUp/k7XQqnRsF9+gvDU+7f45d7oMH8az+D/m3CCTJ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M7uIwgAAAN0AAAAPAAAAAAAAAAAAAAAAAJgCAABkcnMvZG93&#10;bnJldi54bWxQSwUGAAAAAAQABAD1AAAAhwMAAAAA&#10;" filled="f" stroked="f" strokeweight="1pt">
                                        <v:textbox inset="0,0,0,0">
                                          <w:txbxContent>
                                            <w:p w:rsidR="00165D40" w:rsidRDefault="00165D40" w:rsidP="00FF4145">
                                              <w:pPr>
                                                <w:pStyle w:val="Web"/>
                                                <w:spacing w:before="0" w:beforeAutospacing="0" w:after="0" w:afterAutospacing="0" w:line="200" w:lineRule="exact"/>
                                                <w:ind w:left="101"/>
                                                <w:jc w:val="center"/>
                                                <w:rPr>
                                                  <w:rFonts w:ascii="HGSｺﾞｼｯｸM" w:eastAsia="HGSｺﾞｼｯｸM" w:hAnsi="ＭＳ 明朝" w:cs="Times New Roman"/>
                                                  <w:color w:val="000000"/>
                                                  <w:kern w:val="24"/>
                                                  <w:sz w:val="18"/>
                                                  <w:szCs w:val="12"/>
                                                </w:rPr>
                                              </w:pPr>
                                              <w:r w:rsidRPr="00FF4145">
                                                <w:rPr>
                                                  <w:rFonts w:ascii="HGSｺﾞｼｯｸM" w:eastAsia="HGSｺﾞｼｯｸM" w:hAnsi="ＭＳ 明朝" w:cs="Times New Roman" w:hint="eastAsia"/>
                                                  <w:color w:val="000000"/>
                                                  <w:kern w:val="24"/>
                                                  <w:sz w:val="18"/>
                                                  <w:szCs w:val="12"/>
                                                </w:rPr>
                                                <w:t>現況</w:t>
                                              </w:r>
                                            </w:p>
                                            <w:p w:rsidR="00165D40" w:rsidRPr="00FF4145" w:rsidRDefault="00165D40" w:rsidP="00FF4145">
                                              <w:pPr>
                                                <w:pStyle w:val="Web"/>
                                                <w:spacing w:before="0" w:beforeAutospacing="0" w:after="0" w:afterAutospacing="0" w:line="200" w:lineRule="exact"/>
                                                <w:ind w:left="101"/>
                                                <w:jc w:val="center"/>
                                                <w:rPr>
                                                  <w:rFonts w:ascii="HGSｺﾞｼｯｸM" w:eastAsia="HGSｺﾞｼｯｸM"/>
                                                  <w:sz w:val="36"/>
                                                </w:rPr>
                                              </w:pPr>
                                              <w:r w:rsidRPr="00FF4145">
                                                <w:rPr>
                                                  <w:rFonts w:ascii="HGSｺﾞｼｯｸM" w:eastAsia="HGSｺﾞｼｯｸM" w:hAnsi="ＭＳ 明朝" w:cs="Times New Roman" w:hint="eastAsia"/>
                                                  <w:color w:val="000000"/>
                                                  <w:kern w:val="24"/>
                                                  <w:sz w:val="18"/>
                                                  <w:szCs w:val="12"/>
                                                </w:rPr>
                                                <w:t>（</w:t>
                                              </w:r>
                                              <w:r w:rsidRPr="00FF4145">
                                                <w:rPr>
                                                  <w:rFonts w:ascii="HGSｺﾞｼｯｸM" w:eastAsia="HGSｺﾞｼｯｸM" w:cs="Times New Roman" w:hint="eastAsia"/>
                                                  <w:color w:val="000000"/>
                                                  <w:kern w:val="24"/>
                                                  <w:sz w:val="18"/>
                                                  <w:szCs w:val="12"/>
                                                </w:rPr>
                                                <w:t>H25</w:t>
                                              </w:r>
                                              <w:r w:rsidRPr="00FF4145">
                                                <w:rPr>
                                                  <w:rFonts w:ascii="HGSｺﾞｼｯｸM" w:eastAsia="HGSｺﾞｼｯｸM" w:hAnsi="ＭＳ 明朝" w:cs="Times New Roman" w:hint="eastAsia"/>
                                                  <w:color w:val="000000"/>
                                                  <w:kern w:val="24"/>
                                                  <w:sz w:val="18"/>
                                                  <w:szCs w:val="12"/>
                                                </w:rPr>
                                                <w:t>公表）</w:t>
                                              </w:r>
                                            </w:p>
                                          </w:txbxContent>
                                        </v:textbox>
                                      </v:shape>
                                    </v:group>
                                    <v:shape id="テキスト ボックス 64" o:spid="_x0000_s1083" type="#_x0000_t202" style="position:absolute;left:35242;top:285;width:15030;height:35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D7s8IA&#10;AADdAAAADwAAAGRycy9kb3ducmV2LnhtbERPS4vCMBC+L/gfwgjeNFXEla5RVkXU21qXBW9DM31g&#10;M6lN1PrvjSDsbT6+58wWranEjRpXWlYwHEQgiFOrS84V/B43/SkI55E1VpZJwYMcLOadjxnG2t75&#10;QLfE5yKEsItRQeF9HUvp0oIMuoGtiQOX2cagD7DJpW7wHsJNJUdRNJEGSw4NBda0Kig9J1ejgE/n&#10;4yXf02i/pJ+tXl+yv9M1U6rXbb+/QHhq/b/47d7pMH84/oTXN+EE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oPuzwgAAAN0AAAAPAAAAAAAAAAAAAAAAAJgCAABkcnMvZG93&#10;bnJldi54bWxQSwUGAAAAAAQABAD1AAAAhwMAAAAA&#10;" filled="f" stroked="f" strokeweight="1pt">
                                      <v:textbox inset="0,0,0,0">
                                        <w:txbxContent>
                                          <w:p w:rsidR="00165D40" w:rsidRPr="00FF4145" w:rsidRDefault="00165D40" w:rsidP="00FF4145">
                                            <w:pPr>
                                              <w:pStyle w:val="Web"/>
                                              <w:spacing w:before="0" w:beforeAutospacing="0" w:after="0" w:afterAutospacing="0" w:line="200" w:lineRule="exact"/>
                                              <w:ind w:left="101"/>
                                              <w:jc w:val="both"/>
                                              <w:rPr>
                                                <w:rFonts w:ascii="HGSｺﾞｼｯｸM" w:eastAsia="HGSｺﾞｼｯｸM"/>
                                              </w:rPr>
                                            </w:pPr>
                                            <w:r w:rsidRPr="00FF4145">
                                              <w:rPr>
                                                <w:rFonts w:ascii="HGSｺﾞｼｯｸM" w:eastAsia="HGSｺﾞｼｯｸM" w:hAnsi="Meiryo UI" w:cs="Meiryo UI" w:hint="eastAsia"/>
                                                <w:color w:val="000000"/>
                                                <w:kern w:val="24"/>
                                                <w:sz w:val="18"/>
                                                <w:szCs w:val="18"/>
                                              </w:rPr>
                                              <w:t>現況（H25公表）</w:t>
                                            </w:r>
                                          </w:p>
                                          <w:p w:rsidR="00165D40" w:rsidRPr="00FF4145" w:rsidRDefault="00165D40" w:rsidP="00FF4145">
                                            <w:pPr>
                                              <w:pStyle w:val="Web"/>
                                              <w:spacing w:before="0" w:beforeAutospacing="0" w:after="0" w:afterAutospacing="0" w:line="200" w:lineRule="exact"/>
                                              <w:ind w:left="101"/>
                                              <w:jc w:val="both"/>
                                              <w:rPr>
                                                <w:rFonts w:ascii="HGSｺﾞｼｯｸM" w:eastAsia="HGSｺﾞｼｯｸM"/>
                                              </w:rPr>
                                            </w:pPr>
                                            <w:r w:rsidRPr="00FF4145">
                                              <w:rPr>
                                                <w:rFonts w:ascii="HGSｺﾞｼｯｸM" w:eastAsia="HGSｺﾞｼｯｸM" w:hAnsi="Meiryo UI" w:cs="Meiryo UI" w:hint="eastAsia"/>
                                                <w:b/>
                                                <w:bCs/>
                                                <w:color w:val="000000"/>
                                                <w:kern w:val="24"/>
                                                <w:sz w:val="18"/>
                                                <w:szCs w:val="18"/>
                                                <w:u w:val="single"/>
                                              </w:rPr>
                                              <w:t>約133,000人</w:t>
                                            </w:r>
                                          </w:p>
                                          <w:p w:rsidR="00165D40" w:rsidRPr="00FF4145" w:rsidRDefault="00165D40" w:rsidP="00FF4145">
                                            <w:pPr>
                                              <w:pStyle w:val="Web"/>
                                              <w:spacing w:before="0" w:beforeAutospacing="0" w:after="0" w:afterAutospacing="0" w:line="200" w:lineRule="exact"/>
                                              <w:jc w:val="both"/>
                                              <w:rPr>
                                                <w:rFonts w:ascii="HGSｺﾞｼｯｸM" w:eastAsia="HGSｺﾞｼｯｸM"/>
                                              </w:rPr>
                                            </w:pPr>
                                            <w:r w:rsidRPr="00FF4145">
                                              <w:rPr>
                                                <w:rFonts w:ascii="HGSｺﾞｼｯｸM" w:eastAsia="HGSｺﾞｼｯｸM" w:hAnsi="Meiryo UI" w:cs="Meiryo UI" w:hint="eastAsia"/>
                                                <w:color w:val="000000"/>
                                                <w:kern w:val="24"/>
                                                <w:sz w:val="18"/>
                                                <w:szCs w:val="18"/>
                                              </w:rPr>
                                              <w:t> </w:t>
                                            </w:r>
                                          </w:p>
                                        </w:txbxContent>
                                      </v:textbox>
                                    </v:shape>
                                  </v:group>
                                  <v:shape id="テキスト ボックス 2111" o:spid="_x0000_s1084" type="#_x0000_t202" style="position:absolute;left:10668;top:19812;width:4838;height:1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El/8MA&#10;AADdAAAADwAAAGRycy9kb3ducmV2LnhtbERPS2vCQBC+F/wPywi9NRsDlhJdRS3FemuNCN6G7OSB&#10;2dmYXZP033cLBW/z8T1nuR5NI3rqXG1ZwSyKQRDnVtdcKjhlHy9vIJxH1thYJgU/5GC9mjwtMdV2&#10;4G/qj74UIYRdigoq79tUSpdXZNBFtiUOXGE7gz7ArpS6wyGEm0YmcfwqDdYcGipsaVdRfj3ejQK+&#10;XLNbeaDksKWvvX6/FefLvVDqeTpuFiA8jf4h/nd/6jB/lszh75twgl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El/8MAAADdAAAADwAAAAAAAAAAAAAAAACYAgAAZHJzL2Rv&#10;d25yZXYueG1sUEsFBgAAAAAEAAQA9QAAAIgDAAAAAA==&#10;" filled="f" stroked="f" strokeweight="1pt">
                                    <v:textbox inset="0,0,0,0">
                                      <w:txbxContent>
                                        <w:p w:rsidR="00165D40" w:rsidRPr="00FF4145" w:rsidRDefault="00165D40" w:rsidP="00FF4145">
                                          <w:pPr>
                                            <w:pStyle w:val="Web"/>
                                            <w:spacing w:before="0" w:beforeAutospacing="0" w:after="0" w:afterAutospacing="0" w:line="200" w:lineRule="exact"/>
                                            <w:rPr>
                                              <w:rFonts w:ascii="HGSｺﾞｼｯｸM" w:eastAsia="HGSｺﾞｼｯｸM"/>
                                              <w:sz w:val="32"/>
                                            </w:rPr>
                                          </w:pPr>
                                          <w:r w:rsidRPr="00FF4145">
                                            <w:rPr>
                                              <w:rFonts w:ascii="HGSｺﾞｼｯｸM" w:eastAsia="HGSｺﾞｼｯｸM" w:cs="Times New Roman" w:hint="eastAsia"/>
                                              <w:color w:val="000000"/>
                                              <w:kern w:val="2"/>
                                              <w:sz w:val="16"/>
                                              <w:szCs w:val="12"/>
                                            </w:rPr>
                                            <w:t>（Ｈ</w:t>
                                          </w:r>
                                          <w:r w:rsidRPr="00FF4145">
                                            <w:rPr>
                                              <w:rFonts w:ascii="HGSｺﾞｼｯｸM" w:eastAsia="HGSｺﾞｼｯｸM" w:hAnsi="HG丸ｺﾞｼｯｸM-PRO" w:cs="Times New Roman" w:hint="eastAsia"/>
                                              <w:color w:val="000000"/>
                                              <w:kern w:val="2"/>
                                              <w:sz w:val="16"/>
                                              <w:szCs w:val="12"/>
                                            </w:rPr>
                                            <w:t>29</w:t>
                                          </w:r>
                                          <w:r w:rsidRPr="00FF4145">
                                            <w:rPr>
                                              <w:rFonts w:ascii="HGSｺﾞｼｯｸM" w:eastAsia="HGSｺﾞｼｯｸM" w:cs="Times New Roman" w:hint="eastAsia"/>
                                              <w:color w:val="000000"/>
                                              <w:kern w:val="2"/>
                                              <w:sz w:val="16"/>
                                              <w:szCs w:val="12"/>
                                            </w:rPr>
                                            <w:t>）</w:t>
                                          </w:r>
                                        </w:p>
                                      </w:txbxContent>
                                    </v:textbox>
                                  </v:shape>
                                </v:group>
                                <v:shape id="テキスト ボックス 68" o:spid="_x0000_s1085" type="#_x0000_t202" style="position:absolute;left:42386;top:20478;width:10509;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6wv+sMA&#10;AADdAAAADwAAAGRycy9kb3ducmV2LnhtbERPS2vCQBC+F/wPywi9NRtzkDa6ilqK9dYaEbwN2ckD&#10;s7Mxuybpv+8WCt7m43vOcj2aRvTUudqyglkUgyDOra65VHDKPl5eQTiPrLGxTAp+yMF6NXlaYqrt&#10;wN/UH30pQgi7FBVU3replC6vyKCLbEscuMJ2Bn2AXSl1h0MIN41M4nguDdYcGipsaVdRfj3ejQK+&#10;XLNbeaDksKWvvX6/FefLvVDqeTpuFiA8jf4h/nd/6jB/lrzB3zfhB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6wv+sMAAADdAAAADwAAAAAAAAAAAAAAAACYAgAAZHJzL2Rv&#10;d25yZXYueG1sUEsFBgAAAAAEAAQA9QAAAIgDAAAAAA==&#10;" filled="f" stroked="f" strokeweight="1pt">
                                  <v:textbox inset="0,0,0,0">
                                    <w:txbxContent>
                                      <w:p w:rsidR="00165D40" w:rsidRPr="009D2C79" w:rsidRDefault="00165D40" w:rsidP="009D2C79">
                                        <w:pPr>
                                          <w:pStyle w:val="Web"/>
                                          <w:spacing w:before="0" w:beforeAutospacing="0" w:after="0" w:afterAutospacing="0" w:line="200" w:lineRule="exact"/>
                                          <w:rPr>
                                            <w:rFonts w:ascii="HGSｺﾞｼｯｸM" w:eastAsia="HGSｺﾞｼｯｸM" w:hAnsi="ＭＳ 明朝" w:cs="Times New Roman"/>
                                            <w:color w:val="000000"/>
                                            <w:kern w:val="24"/>
                                            <w:sz w:val="16"/>
                                            <w:szCs w:val="12"/>
                                          </w:rPr>
                                        </w:pPr>
                                        <w:r w:rsidRPr="009D2C79">
                                          <w:rPr>
                                            <w:rFonts w:ascii="HGSｺﾞｼｯｸM" w:eastAsia="HGSｺﾞｼｯｸM" w:hAnsi="ＭＳ 明朝" w:cs="Times New Roman" w:hint="eastAsia"/>
                                            <w:color w:val="000000"/>
                                            <w:kern w:val="24"/>
                                            <w:sz w:val="16"/>
                                            <w:szCs w:val="12"/>
                                          </w:rPr>
                                          <w:t>迅速避難をめざし</w:t>
                                        </w:r>
                                      </w:p>
                                      <w:p w:rsidR="00165D40" w:rsidRPr="009D2C79" w:rsidRDefault="00165D40" w:rsidP="009D2C79">
                                        <w:pPr>
                                          <w:pStyle w:val="Web"/>
                                          <w:spacing w:before="0" w:beforeAutospacing="0" w:after="0" w:afterAutospacing="0" w:line="200" w:lineRule="exact"/>
                                          <w:rPr>
                                            <w:rFonts w:ascii="HGSｺﾞｼｯｸM" w:eastAsia="HGSｺﾞｼｯｸM" w:hAnsi="ＭＳ 明朝" w:cs="Times New Roman"/>
                                            <w:color w:val="000000"/>
                                            <w:kern w:val="24"/>
                                            <w:sz w:val="16"/>
                                            <w:szCs w:val="12"/>
                                          </w:rPr>
                                        </w:pPr>
                                        <w:r w:rsidRPr="009D2C79">
                                          <w:rPr>
                                            <w:rFonts w:ascii="HGSｺﾞｼｯｸM" w:eastAsia="HGSｺﾞｼｯｸM" w:hAnsi="ＭＳ 明朝" w:cs="Times New Roman" w:hint="eastAsia"/>
                                            <w:color w:val="000000"/>
                                            <w:kern w:val="24"/>
                                            <w:sz w:val="16"/>
                                            <w:szCs w:val="12"/>
                                          </w:rPr>
                                          <w:t>0人へ努力</w:t>
                                        </w:r>
                                      </w:p>
                                    </w:txbxContent>
                                  </v:textbox>
                                </v:shape>
                              </v:group>
                              <v:shape id="下矢印 15" o:spid="_x0000_s1086" type="#_x0000_t67" style="position:absolute;left:29527;top:5238;width:3404;height:145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7pvcQA&#10;AADdAAAADwAAAGRycy9kb3ducmV2LnhtbERPTWsCMRC9F/ofwhS8aaJdpd0aRQoFtQdR99DjsJlu&#10;lm4myyZ1139vhEJv83ifs1wPrhEX6kLtWcN0okAQl97UXGkozh/jFxAhIhtsPJOGKwVYrx4flpgb&#10;3/ORLqdYiRTCIUcNNsY2lzKUlhyGiW+JE/ftO4cxwa6SpsM+hbtGzpRaSIc1pwaLLb1bKn9Ov07D&#10;YR6yz2G3KHr7Whdb+aX6573SevQ0bN5ARBriv/jPvTVp/jTL4P5NOkG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iu6b3EAAAA3QAAAA8AAAAAAAAAAAAAAAAAmAIAAGRycy9k&#10;b3ducmV2LnhtbFBLBQYAAAAABAAEAPUAAACJAwAAAAA=&#10;" adj="18520" fillcolor="#ffbe86" strokecolor="#f69240">
                                <v:fill color2="#ffebdb" rotate="t" angle="180" colors="0 #ffbe86;22938f #ffd0aa;1 #ffebdb" focus="100%" type="gradient"/>
                                <v:shadow on="t" color="black" opacity="24903f" origin=",.5" offset="0,.55556mm"/>
                              </v:shape>
                              <v:shape id="テキスト ボックス 90" o:spid="_x0000_s1087" type="#_x0000_t202" style="position:absolute;left:29337;top:4381;width:2730;height:158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3bicIA&#10;AADdAAAADwAAAGRycy9kb3ducmV2LnhtbERPTWvCQBC9C/0PyxS86UZRkdRVQkEQ6kVjS4/T7DQb&#10;mp2N2a2J/94VBG/zeJ+z2vS2FhdqfeVYwWScgCAunK64VHDKt6MlCB+QNdaOScGVPGzWL4MVptp1&#10;fKDLMZQihrBPUYEJoUml9IUhi37sGuLI/brWYoiwLaVusYvhtpbTJFlIixXHBoMNvRsq/o7/VgFm&#10;5pznX1p+7rN8/r1MPjqrf5QavvbZG4hAfXiKH+6djvMnszncv4knyP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PduJwgAAAN0AAAAPAAAAAAAAAAAAAAAAAJgCAABkcnMvZG93&#10;bnJldi54bWxQSwUGAAAAAAQABAD1AAAAhwMAAAAA&#10;" filled="f" stroked="f" strokeweight=".5pt">
                                <v:textbox style="layout-flow:vertical-ideographic" inset="0,0,0,0">
                                  <w:txbxContent>
                                    <w:p w:rsidR="00165D40" w:rsidRPr="00FF4145" w:rsidRDefault="00165D40" w:rsidP="00FF4145">
                                      <w:pPr>
                                        <w:pStyle w:val="Web"/>
                                        <w:spacing w:before="0" w:beforeAutospacing="0" w:after="0" w:afterAutospacing="0" w:line="220" w:lineRule="exact"/>
                                        <w:ind w:firstLine="187"/>
                                        <w:jc w:val="both"/>
                                        <w:rPr>
                                          <w:rFonts w:ascii="HGSｺﾞｼｯｸM" w:eastAsia="HGSｺﾞｼｯｸM"/>
                                          <w:sz w:val="32"/>
                                        </w:rPr>
                                      </w:pPr>
                                      <w:r w:rsidRPr="00FF4145">
                                        <w:rPr>
                                          <w:rFonts w:ascii="HGSｺﾞｼｯｸM" w:eastAsia="HGSｺﾞｼｯｸM" w:hAnsi="Meiryo UI" w:cs="Meiryo UI" w:hint="eastAsia"/>
                                          <w:color w:val="000000"/>
                                          <w:kern w:val="24"/>
                                          <w:sz w:val="18"/>
                                          <w:szCs w:val="14"/>
                                        </w:rPr>
                                        <w:t>ソフト対策による減災効果</w:t>
                                      </w:r>
                                    </w:p>
                                    <w:p w:rsidR="00165D40" w:rsidRPr="00FF4145" w:rsidRDefault="00165D40" w:rsidP="00FF4145">
                                      <w:pPr>
                                        <w:pStyle w:val="Web"/>
                                        <w:spacing w:before="0" w:beforeAutospacing="0" w:after="0" w:afterAutospacing="0" w:line="220" w:lineRule="exact"/>
                                        <w:ind w:firstLine="547"/>
                                        <w:jc w:val="both"/>
                                        <w:rPr>
                                          <w:rFonts w:ascii="HGSｺﾞｼｯｸM" w:eastAsia="HGSｺﾞｼｯｸM"/>
                                          <w:sz w:val="32"/>
                                        </w:rPr>
                                      </w:pPr>
                                      <w:r w:rsidRPr="00FF4145">
                                        <w:rPr>
                                          <w:rFonts w:ascii="HGSｺﾞｼｯｸM" w:eastAsia="HGSｺﾞｼｯｸM" w:hAnsi="Meiryo UI" w:cs="Meiryo UI" w:hint="eastAsia"/>
                                          <w:color w:val="000000"/>
                                          <w:kern w:val="24"/>
                                          <w:sz w:val="18"/>
                                          <w:szCs w:val="14"/>
                                        </w:rPr>
                                        <w:t>（府民との協働）</w:t>
                                      </w:r>
                                    </w:p>
                                  </w:txbxContent>
                                </v:textbox>
                              </v:shape>
                            </v:group>
                            <v:shape id="テキスト ボックス 91" o:spid="_x0000_s1088" type="#_x0000_t202" style="position:absolute;left:44672;top:8667;width:8509;height:3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aIzsIA&#10;AADdAAAADwAAAGRycy9kb3ducmV2LnhtbERPS4vCMBC+L/gfwgjeNFXBla5RVkXU21qXBW9DM31g&#10;M6lN1PrvjSDsbT6+58wWranEjRpXWlYwHEQgiFOrS84V/B43/SkI55E1VpZJwYMcLOadjxnG2t75&#10;QLfE5yKEsItRQeF9HUvp0oIMuoGtiQOX2cagD7DJpW7wHsJNJUdRNJEGSw4NBda0Kig9J1ejgE/n&#10;4yXf02i/pJ+tXl+yv9M1U6rXbb+/QHhq/b/47d7pMH84/oTXN+EE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pojOwgAAAN0AAAAPAAAAAAAAAAAAAAAAAJgCAABkcnMvZG93&#10;bnJldi54bWxQSwUGAAAAAAQABAD1AAAAhwMAAAAA&#10;" filled="f" stroked="f" strokeweight="1pt">
                              <v:textbox inset="0,0,0,0">
                                <w:txbxContent>
                                  <w:p w:rsidR="00165D40" w:rsidRPr="00FF4145" w:rsidRDefault="00165D40" w:rsidP="00FF4145">
                                    <w:pPr>
                                      <w:pStyle w:val="Web"/>
                                      <w:spacing w:before="0" w:beforeAutospacing="0" w:after="0" w:afterAutospacing="0" w:line="200" w:lineRule="exact"/>
                                      <w:rPr>
                                        <w:rFonts w:ascii="HGSｺﾞｼｯｸM" w:eastAsia="HGSｺﾞｼｯｸM"/>
                                        <w:sz w:val="28"/>
                                      </w:rPr>
                                    </w:pPr>
                                    <w:r w:rsidRPr="00FF4145">
                                      <w:rPr>
                                        <w:rFonts w:ascii="HGSｺﾞｼｯｸM" w:eastAsia="HGSｺﾞｼｯｸM" w:hAnsi="Meiryo UI" w:cs="Meiryo UI" w:hint="eastAsia"/>
                                        <w:color w:val="000000"/>
                                        <w:kern w:val="24"/>
                                        <w:sz w:val="20"/>
                                        <w:szCs w:val="18"/>
                                      </w:rPr>
                                      <w:t>（H29）</w:t>
                                    </w:r>
                                  </w:p>
                                  <w:p w:rsidR="00165D40" w:rsidRPr="00FF4145" w:rsidRDefault="00165D40" w:rsidP="00FF4145">
                                    <w:pPr>
                                      <w:pStyle w:val="Web"/>
                                      <w:spacing w:before="0" w:beforeAutospacing="0" w:after="0" w:afterAutospacing="0" w:line="200" w:lineRule="exact"/>
                                      <w:ind w:firstLine="86"/>
                                      <w:rPr>
                                        <w:rFonts w:ascii="HGSｺﾞｼｯｸM" w:eastAsia="HGSｺﾞｼｯｸM"/>
                                        <w:sz w:val="28"/>
                                      </w:rPr>
                                    </w:pPr>
                                    <w:r w:rsidRPr="00FF4145">
                                      <w:rPr>
                                        <w:rFonts w:ascii="HGSｺﾞｼｯｸM" w:eastAsia="HGSｺﾞｼｯｸM" w:hAnsi="Meiryo UI" w:cs="Meiryo UI" w:hint="eastAsia"/>
                                        <w:color w:val="000000"/>
                                        <w:kern w:val="24"/>
                                        <w:sz w:val="20"/>
                                        <w:szCs w:val="18"/>
                                      </w:rPr>
                                      <w:t>約67,000人</w:t>
                                    </w:r>
                                    <w:r w:rsidRPr="00FF4145">
                                      <w:rPr>
                                        <w:rFonts w:ascii="HGSｺﾞｼｯｸM" w:eastAsia="HGSｺﾞｼｯｸM" w:hAnsi="Meiryo UI" w:cs="Meiryo UI" w:hint="eastAsia"/>
                                        <w:color w:val="000000"/>
                                        <w:kern w:val="24"/>
                                        <w:sz w:val="20"/>
                                        <w:szCs w:val="18"/>
                                      </w:rPr>
                                      <w:t> </w:t>
                                    </w:r>
                                  </w:p>
                                </w:txbxContent>
                              </v:textbox>
                            </v:shape>
                          </v:group>
                          <v:shape id="テキスト ボックス 95" o:spid="_x0000_s1089" type="#_x0000_t202" style="position:absolute;left:42767;top:19335;width:3721;height:15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CKYcYA&#10;AADdAAAADwAAAGRycy9kb3ducmV2LnhtbESPT2vCQBDF70K/wzJCb7oxh1JS19BaSuvNGil4G7KT&#10;PyQ7G7Orpt/eORR6m+G9ee8363xyvbrSGFrPBlbLBBRx6W3LtYFj8bF4BhUissXeMxn4pQD55mG2&#10;xsz6G3/T9RBrJSEcMjTQxDhkWoeyIYdh6Qdi0So/OoyyjrW2I94k3PU6TZIn7bBlaWhwoG1DZXe4&#10;OAN86opzvaN090b7T/t+rn5Ol8qYx/n0+gIq0hT/zX/XX1bwV6ngyjcygt7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OCKYcYAAADdAAAADwAAAAAAAAAAAAAAAACYAgAAZHJz&#10;L2Rvd25yZXYueG1sUEsFBgAAAAAEAAQA9QAAAIsDAAAAAA==&#10;" filled="f" stroked="f" strokeweight="1pt">
                            <v:textbox inset="0,0,0,0">
                              <w:txbxContent>
                                <w:p w:rsidR="00165D40" w:rsidRPr="00FF4145" w:rsidRDefault="00165D40" w:rsidP="00FF4145">
                                  <w:pPr>
                                    <w:pStyle w:val="Web"/>
                                    <w:spacing w:before="0" w:beforeAutospacing="0" w:after="0" w:afterAutospacing="0" w:line="200" w:lineRule="exact"/>
                                    <w:jc w:val="both"/>
                                    <w:rPr>
                                      <w:rFonts w:ascii="HGSｺﾞｼｯｸM" w:eastAsia="HGSｺﾞｼｯｸM"/>
                                      <w:sz w:val="36"/>
                                    </w:rPr>
                                  </w:pPr>
                                  <w:r w:rsidRPr="00FF4145">
                                    <w:rPr>
                                      <w:rFonts w:ascii="HGSｺﾞｼｯｸM" w:eastAsia="HGSｺﾞｼｯｸM" w:hAnsi="ＭＳ 明朝" w:cs="Times New Roman" w:hint="eastAsia"/>
                                      <w:color w:val="000000"/>
                                      <w:kern w:val="24"/>
                                      <w:sz w:val="18"/>
                                      <w:szCs w:val="12"/>
                                    </w:rPr>
                                    <w:t>（</w:t>
                                  </w:r>
                                  <w:r w:rsidRPr="00FF4145">
                                    <w:rPr>
                                      <w:rFonts w:ascii="HGSｺﾞｼｯｸM" w:eastAsia="HGSｺﾞｼｯｸM" w:cs="Times New Roman" w:hint="eastAsia"/>
                                      <w:color w:val="000000"/>
                                      <w:kern w:val="24"/>
                                      <w:sz w:val="18"/>
                                      <w:szCs w:val="12"/>
                                    </w:rPr>
                                    <w:t>H29</w:t>
                                  </w:r>
                                  <w:r w:rsidRPr="00FF4145">
                                    <w:rPr>
                                      <w:rFonts w:ascii="HGSｺﾞｼｯｸM" w:eastAsia="HGSｺﾞｼｯｸM" w:hAnsi="ＭＳ 明朝" w:cs="Times New Roman" w:hint="eastAsia"/>
                                      <w:color w:val="000000"/>
                                      <w:kern w:val="24"/>
                                      <w:sz w:val="18"/>
                                      <w:szCs w:val="12"/>
                                    </w:rPr>
                                    <w:t>）</w:t>
                                  </w:r>
                                </w:p>
                              </w:txbxContent>
                            </v:textbox>
                          </v:shape>
                        </v:group>
                        <v:shape id="テキスト ボックス 69" o:spid="_x0000_s1090" type="#_x0000_t202" style="position:absolute;left:54387;top:19812;width:9278;height:29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8eE8MA&#10;AADdAAAADwAAAGRycy9kb3ducmV2LnhtbERPS2vCQBC+F/wPywi9NRtzsCW6ilqK9dYaEbwN2ckD&#10;s7Mxuybpv+8WCt7m43vOcj2aRvTUudqyglkUgyDOra65VHDKPl7eQDiPrLGxTAp+yMF6NXlaYqrt&#10;wN/UH30pQgi7FBVU3replC6vyKCLbEscuMJ2Bn2AXSl1h0MIN41M4nguDdYcGipsaVdRfj3ejQK+&#10;XLNbeaDksKWvvX6/FefLvVDqeTpuFiA8jf4h/nd/6jB/lrzC3zfhBL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X8eE8MAAADdAAAADwAAAAAAAAAAAAAAAACYAgAAZHJzL2Rv&#10;d25yZXYueG1sUEsFBgAAAAAEAAQA9QAAAIgDAAAAAA==&#10;" filled="f" stroked="f" strokeweight="1pt">
                          <v:textbox inset="0,0,0,0">
                            <w:txbxContent>
                              <w:p w:rsidR="00165D40" w:rsidRDefault="00165D40" w:rsidP="00FF4145">
                                <w:pPr>
                                  <w:pStyle w:val="Web"/>
                                  <w:spacing w:before="0" w:beforeAutospacing="0" w:after="0" w:afterAutospacing="0" w:line="200" w:lineRule="exact"/>
                                  <w:ind w:firstLine="317"/>
                                  <w:jc w:val="both"/>
                                </w:pPr>
                                <w:r>
                                  <w:rPr>
                                    <w:rFonts w:ascii="Meiryo UI" w:eastAsia="Meiryo UI" w:hAnsi="Meiryo UI" w:cs="Meiryo UI" w:hint="eastAsia"/>
                                    <w:color w:val="000000"/>
                                    <w:kern w:val="24"/>
                                    <w:sz w:val="20"/>
                                    <w:szCs w:val="20"/>
                                  </w:rPr>
                                  <w:t>（H36）</w:t>
                                </w:r>
                              </w:p>
                              <w:p w:rsidR="00165D40" w:rsidRDefault="00165D40" w:rsidP="00FF4145">
                                <w:pPr>
                                  <w:pStyle w:val="Web"/>
                                  <w:spacing w:before="0" w:beforeAutospacing="0" w:after="0" w:afterAutospacing="0" w:line="200" w:lineRule="exact"/>
                                  <w:jc w:val="both"/>
                                </w:pPr>
                                <w:r>
                                  <w:rPr>
                                    <w:rFonts w:ascii="Meiryo UI" w:eastAsia="Meiryo UI" w:hAnsi="Meiryo UI" w:cs="Meiryo UI" w:hint="eastAsia"/>
                                    <w:color w:val="000000"/>
                                    <w:kern w:val="24"/>
                                    <w:sz w:val="16"/>
                                    <w:szCs w:val="16"/>
                                  </w:rPr>
                                  <w:t>迅速避難で0人へ</w:t>
                                </w:r>
                              </w:p>
                            </w:txbxContent>
                          </v:textbox>
                        </v:shape>
                      </v:group>
                      <v:shape id="テキスト ボックス 67" o:spid="_x0000_s1091" type="#_x0000_t202" style="position:absolute;left:56388;top:13906;width:7918;height:3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O1IcIA&#10;AADdAAAADwAAAGRycy9kb3ducmV2LnhtbERPS4vCMBC+C/sfwgjeNK0LIl2jrCuyetO6LHgbmukD&#10;m0ltotZ/bwTB23x8z5ktOlOLK7WusqwgHkUgiDOrKy4U/B3WwykI55E11pZJwZ0cLOYfvRkm2t54&#10;T9fUFyKEsEtQQel9k0jpspIMupFtiAOX29agD7AtpG7xFsJNLcdRNJEGKw4NJTb0U1J2Si9GAR9P&#10;h3OxpfF2SbtfvTrn/8dLrtSg331/gfDU+bf45d7oMD/+jOH5TThBzh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A7UhwgAAAN0AAAAPAAAAAAAAAAAAAAAAAJgCAABkcnMvZG93&#10;bnJldi54bWxQSwUGAAAAAAQABAD1AAAAhwMAAAAA&#10;" filled="f" stroked="f" strokeweight="1pt">
                        <v:textbox inset="0,0,0,0">
                          <w:txbxContent>
                            <w:p w:rsidR="00165D40" w:rsidRPr="00FF4145" w:rsidRDefault="00165D40" w:rsidP="00FF4145">
                              <w:pPr>
                                <w:pStyle w:val="Web"/>
                                <w:spacing w:before="0" w:beforeAutospacing="0" w:after="0" w:afterAutospacing="0" w:line="200" w:lineRule="exact"/>
                                <w:rPr>
                                  <w:rFonts w:ascii="HGSｺﾞｼｯｸM" w:eastAsia="HGSｺﾞｼｯｸM"/>
                                  <w:sz w:val="28"/>
                                </w:rPr>
                              </w:pPr>
                              <w:r w:rsidRPr="00FF4145">
                                <w:rPr>
                                  <w:rFonts w:ascii="HGSｺﾞｼｯｸM" w:eastAsia="HGSｺﾞｼｯｸM" w:hAnsi="Meiryo UI" w:cs="Meiryo UI" w:hint="eastAsia"/>
                                  <w:color w:val="000000"/>
                                  <w:kern w:val="24"/>
                                  <w:sz w:val="20"/>
                                  <w:szCs w:val="18"/>
                                </w:rPr>
                                <w:t>（H36）</w:t>
                              </w:r>
                            </w:p>
                            <w:p w:rsidR="00165D40" w:rsidRPr="00FF4145" w:rsidRDefault="00165D40" w:rsidP="00FF4145">
                              <w:pPr>
                                <w:pStyle w:val="Web"/>
                                <w:spacing w:before="0" w:beforeAutospacing="0" w:after="0" w:afterAutospacing="0" w:line="200" w:lineRule="exact"/>
                                <w:ind w:firstLine="86"/>
                                <w:rPr>
                                  <w:rFonts w:ascii="HGSｺﾞｼｯｸM" w:eastAsia="HGSｺﾞｼｯｸM"/>
                                  <w:sz w:val="28"/>
                                </w:rPr>
                              </w:pPr>
                              <w:r w:rsidRPr="00FF4145">
                                <w:rPr>
                                  <w:rFonts w:ascii="HGSｺﾞｼｯｸM" w:eastAsia="HGSｺﾞｼｯｸM" w:hAnsi="Meiryo UI" w:cs="Meiryo UI" w:hint="eastAsia"/>
                                  <w:color w:val="000000"/>
                                  <w:kern w:val="24"/>
                                  <w:sz w:val="20"/>
                                  <w:szCs w:val="18"/>
                                </w:rPr>
                                <w:t>約7,200人</w:t>
                              </w:r>
                              <w:r w:rsidRPr="00FF4145">
                                <w:rPr>
                                  <w:rFonts w:ascii="HGSｺﾞｼｯｸM" w:eastAsia="HGSｺﾞｼｯｸM" w:hAnsi="Meiryo UI" w:cs="Meiryo UI" w:hint="eastAsia"/>
                                  <w:color w:val="000000"/>
                                  <w:kern w:val="24"/>
                                  <w:sz w:val="20"/>
                                  <w:szCs w:val="18"/>
                                </w:rPr>
                                <w:t> </w:t>
                              </w:r>
                            </w:p>
                          </w:txbxContent>
                        </v:textbox>
                      </v:shape>
                    </v:group>
                  </v:group>
                </v:group>
                <v:shape id="テキスト ボックス 1385" o:spid="_x0000_s1092" type="#_x0000_t202" style="position:absolute;left:39116;top:23133;width:11506;height:220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B8IMQA&#10;AADdAAAADwAAAGRycy9kb3ducmV2LnhtbERPTWvCQBC9F/oflin01mxULGt0lSIIObSHRkuvQ3ZM&#10;QrOzcXfV+O+7QqG3ebzPWW1G24sL+dA51jDJchDEtTMdNxoO+92LAhEissHeMWm4UYDN+vFhhYVx&#10;V/6kSxUbkUI4FKihjXEopAx1SxZD5gbixB2dtxgT9I00Hq8p3PZymuev0mLHqaHFgbYt1T/V2Wr4&#10;2C4qVU5v/nsxK3eVOk3cu/rS+vlpfFuCiDTGf/GfuzRp/kzN4f5NOkG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VQfCDEAAAA3QAAAA8AAAAAAAAAAAAAAAAAmAIAAGRycy9k&#10;b3ducmV2LnhtbFBLBQYAAAAABAAEAPUAAACJAwAAAAA=&#10;" fillcolor="white [3201]" stroked="f" strokeweight=".5pt">
                  <v:textbox>
                    <w:txbxContent>
                      <w:p w:rsidR="00165D40" w:rsidRPr="007A418D" w:rsidRDefault="00165D40" w:rsidP="004E1F36">
                        <w:pPr>
                          <w:adjustRightInd w:val="0"/>
                          <w:snapToGrid w:val="0"/>
                          <w:spacing w:line="240" w:lineRule="atLeast"/>
                          <w:rPr>
                            <w:rFonts w:ascii="HGSｺﾞｼｯｸM" w:eastAsia="HGSｺﾞｼｯｸM"/>
                            <w:sz w:val="18"/>
                            <w:szCs w:val="18"/>
                          </w:rPr>
                        </w:pPr>
                        <w:r w:rsidRPr="007A418D">
                          <w:rPr>
                            <w:rFonts w:ascii="HGSｺﾞｼｯｸM" w:eastAsia="HGSｺﾞｼｯｸM" w:hint="eastAsia"/>
                            <w:sz w:val="18"/>
                            <w:szCs w:val="18"/>
                          </w:rPr>
                          <w:t>図3-2-</w:t>
                        </w:r>
                        <w:r>
                          <w:rPr>
                            <w:rFonts w:ascii="HGSｺﾞｼｯｸM" w:eastAsia="HGSｺﾞｼｯｸM" w:hint="eastAsia"/>
                            <w:sz w:val="18"/>
                            <w:szCs w:val="18"/>
                          </w:rPr>
                          <w:t>4人的</w:t>
                        </w:r>
                        <w:r w:rsidRPr="007A418D">
                          <w:rPr>
                            <w:rFonts w:ascii="HGSｺﾞｼｯｸM" w:eastAsia="HGSｺﾞｼｯｸM" w:hint="eastAsia"/>
                            <w:sz w:val="18"/>
                            <w:szCs w:val="18"/>
                          </w:rPr>
                          <w:t>被害</w:t>
                        </w:r>
                      </w:p>
                    </w:txbxContent>
                  </v:textbox>
                </v:shape>
              </v:group>
            </w:pict>
          </mc:Fallback>
        </mc:AlternateContent>
      </w:r>
    </w:p>
    <w:p w:rsidR="00C93C83" w:rsidRDefault="00C93C83" w:rsidP="000605DB">
      <w:pPr>
        <w:widowControl/>
        <w:snapToGrid w:val="0"/>
        <w:spacing w:line="320" w:lineRule="exact"/>
        <w:jc w:val="left"/>
        <w:rPr>
          <w:rFonts w:ascii="HGSｺﾞｼｯｸM" w:eastAsia="HGSｺﾞｼｯｸM" w:hAnsi="HGS創英角ｺﾞｼｯｸUB"/>
          <w:sz w:val="24"/>
        </w:rPr>
      </w:pPr>
    </w:p>
    <w:p w:rsidR="00C93C83" w:rsidRDefault="00C93C83" w:rsidP="000605DB">
      <w:pPr>
        <w:widowControl/>
        <w:snapToGrid w:val="0"/>
        <w:spacing w:line="320" w:lineRule="exact"/>
        <w:jc w:val="left"/>
        <w:rPr>
          <w:rFonts w:ascii="HGSｺﾞｼｯｸM" w:eastAsia="HGSｺﾞｼｯｸM" w:hAnsi="HGS創英角ｺﾞｼｯｸUB"/>
          <w:sz w:val="24"/>
        </w:rPr>
      </w:pPr>
    </w:p>
    <w:p w:rsidR="00C93C83" w:rsidRDefault="00C93C83" w:rsidP="000605DB">
      <w:pPr>
        <w:widowControl/>
        <w:snapToGrid w:val="0"/>
        <w:spacing w:line="320" w:lineRule="exact"/>
        <w:jc w:val="left"/>
        <w:rPr>
          <w:rFonts w:ascii="HGSｺﾞｼｯｸM" w:eastAsia="HGSｺﾞｼｯｸM" w:hAnsi="HGS創英角ｺﾞｼｯｸUB"/>
          <w:sz w:val="24"/>
        </w:rPr>
      </w:pPr>
    </w:p>
    <w:p w:rsidR="00C93C83" w:rsidRDefault="00C93C83" w:rsidP="000605DB">
      <w:pPr>
        <w:widowControl/>
        <w:snapToGrid w:val="0"/>
        <w:spacing w:line="320" w:lineRule="exact"/>
        <w:jc w:val="left"/>
        <w:rPr>
          <w:rFonts w:ascii="HGSｺﾞｼｯｸM" w:eastAsia="HGSｺﾞｼｯｸM" w:hAnsi="HGS創英角ｺﾞｼｯｸUB"/>
          <w:sz w:val="24"/>
        </w:rPr>
      </w:pPr>
    </w:p>
    <w:p w:rsidR="0038184B" w:rsidRDefault="0038184B" w:rsidP="000605DB">
      <w:pPr>
        <w:widowControl/>
        <w:snapToGrid w:val="0"/>
        <w:spacing w:line="320" w:lineRule="exact"/>
        <w:jc w:val="left"/>
        <w:rPr>
          <w:rFonts w:ascii="HGSｺﾞｼｯｸM" w:eastAsia="HGSｺﾞｼｯｸM" w:hAnsi="HGS創英角ｺﾞｼｯｸUB"/>
          <w:sz w:val="24"/>
        </w:rPr>
      </w:pPr>
    </w:p>
    <w:p w:rsidR="0038184B" w:rsidRDefault="0038184B" w:rsidP="000605DB">
      <w:pPr>
        <w:widowControl/>
        <w:snapToGrid w:val="0"/>
        <w:spacing w:line="320" w:lineRule="exact"/>
        <w:jc w:val="left"/>
        <w:rPr>
          <w:rFonts w:ascii="HGSｺﾞｼｯｸM" w:eastAsia="HGSｺﾞｼｯｸM" w:hAnsi="HGS創英角ｺﾞｼｯｸUB"/>
          <w:sz w:val="24"/>
        </w:rPr>
      </w:pPr>
    </w:p>
    <w:p w:rsidR="0038184B" w:rsidRDefault="0038184B" w:rsidP="000605DB">
      <w:pPr>
        <w:jc w:val="left"/>
      </w:pPr>
    </w:p>
    <w:p w:rsidR="0038184B" w:rsidRDefault="0038184B" w:rsidP="000605DB">
      <w:pPr>
        <w:jc w:val="left"/>
      </w:pPr>
    </w:p>
    <w:p w:rsidR="00FE1BCF" w:rsidRDefault="00FE1BCF" w:rsidP="000605DB">
      <w:pPr>
        <w:jc w:val="left"/>
      </w:pPr>
    </w:p>
    <w:p w:rsidR="00AC51A7" w:rsidRDefault="00AC51A7" w:rsidP="000605DB">
      <w:pPr>
        <w:jc w:val="left"/>
        <w:rPr>
          <w:rFonts w:ascii="HGSｺﾞｼｯｸM" w:eastAsia="HGSｺﾞｼｯｸM"/>
          <w:sz w:val="24"/>
        </w:rPr>
      </w:pPr>
    </w:p>
    <w:p w:rsidR="004E1F36" w:rsidRDefault="004E1F36" w:rsidP="000605DB">
      <w:pPr>
        <w:jc w:val="left"/>
        <w:rPr>
          <w:rFonts w:ascii="HGSｺﾞｼｯｸM" w:eastAsia="HGSｺﾞｼｯｸM"/>
          <w:sz w:val="24"/>
        </w:rPr>
      </w:pPr>
    </w:p>
    <w:p w:rsidR="004E1F36" w:rsidRDefault="004E1F36" w:rsidP="000605DB">
      <w:pPr>
        <w:jc w:val="left"/>
        <w:rPr>
          <w:rFonts w:ascii="HGSｺﾞｼｯｸM" w:eastAsia="HGSｺﾞｼｯｸM"/>
          <w:sz w:val="24"/>
        </w:rPr>
      </w:pPr>
    </w:p>
    <w:p w:rsidR="004E1F36" w:rsidRDefault="007D6E5D" w:rsidP="00E54B2F">
      <w:pPr>
        <w:jc w:val="center"/>
        <w:rPr>
          <w:rFonts w:ascii="HGSｺﾞｼｯｸM" w:eastAsia="HGSｺﾞｼｯｸM"/>
          <w:sz w:val="24"/>
        </w:rPr>
      </w:pPr>
      <w:r>
        <w:rPr>
          <w:noProof/>
        </w:rPr>
        <w:lastRenderedPageBreak/>
        <mc:AlternateContent>
          <mc:Choice Requires="wpg">
            <w:drawing>
              <wp:anchor distT="0" distB="0" distL="114300" distR="114300" simplePos="0" relativeHeight="251609600" behindDoc="1" locked="0" layoutInCell="1" allowOverlap="1" wp14:anchorId="0BC193B0" wp14:editId="1C4B85A8">
                <wp:simplePos x="0" y="0"/>
                <wp:positionH relativeFrom="column">
                  <wp:posOffset>3128010</wp:posOffset>
                </wp:positionH>
                <wp:positionV relativeFrom="paragraph">
                  <wp:posOffset>221615</wp:posOffset>
                </wp:positionV>
                <wp:extent cx="2893695" cy="4029075"/>
                <wp:effectExtent l="0" t="19050" r="0" b="28575"/>
                <wp:wrapSquare wrapText="bothSides"/>
                <wp:docPr id="1194" name="Group 1909" title="津波対策によって守られるオンリーワン企業例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93695" cy="4029075"/>
                          <a:chOff x="6369" y="1084"/>
                          <a:chExt cx="4414" cy="6105"/>
                        </a:xfrm>
                      </wpg:grpSpPr>
                      <wpg:grpSp>
                        <wpg:cNvPr id="1195" name="Group 1908"/>
                        <wpg:cNvGrpSpPr>
                          <a:grpSpLocks/>
                        </wpg:cNvGrpSpPr>
                        <wpg:grpSpPr bwMode="auto">
                          <a:xfrm>
                            <a:off x="6474" y="1084"/>
                            <a:ext cx="4309" cy="6105"/>
                            <a:chOff x="6474" y="1084"/>
                            <a:chExt cx="4309" cy="6105"/>
                          </a:xfrm>
                        </wpg:grpSpPr>
                        <wpg:grpSp>
                          <wpg:cNvPr id="1196" name="Group 1907"/>
                          <wpg:cNvGrpSpPr>
                            <a:grpSpLocks/>
                          </wpg:cNvGrpSpPr>
                          <wpg:grpSpPr bwMode="auto">
                            <a:xfrm>
                              <a:off x="6474" y="1084"/>
                              <a:ext cx="4309" cy="6105"/>
                              <a:chOff x="6474" y="1084"/>
                              <a:chExt cx="4309" cy="6105"/>
                            </a:xfrm>
                          </wpg:grpSpPr>
                          <wpg:grpSp>
                            <wpg:cNvPr id="1197" name="Group 1906"/>
                            <wpg:cNvGrpSpPr>
                              <a:grpSpLocks/>
                            </wpg:cNvGrpSpPr>
                            <wpg:grpSpPr bwMode="auto">
                              <a:xfrm>
                                <a:off x="6474" y="1084"/>
                                <a:ext cx="4309" cy="6105"/>
                                <a:chOff x="6474" y="1084"/>
                                <a:chExt cx="4309" cy="6105"/>
                              </a:xfrm>
                            </wpg:grpSpPr>
                            <pic:pic xmlns:pic="http://schemas.openxmlformats.org/drawingml/2006/picture">
                              <pic:nvPicPr>
                                <pic:cNvPr id="1198" name="図 15"/>
                                <pic:cNvPicPr>
                                  <a:picLocks noChangeAspect="1"/>
                                </pic:cNvPicPr>
                              </pic:nvPicPr>
                              <pic:blipFill>
                                <a:blip r:embed="rId25">
                                  <a:extLst>
                                    <a:ext uri="{28A0092B-C50C-407E-A947-70E740481C1C}">
                                      <a14:useLocalDpi xmlns:a14="http://schemas.microsoft.com/office/drawing/2010/main" val="0"/>
                                    </a:ext>
                                  </a:extLst>
                                </a:blip>
                                <a:srcRect l="26730" t="14204" r="2257" b="8711"/>
                                <a:stretch>
                                  <a:fillRect/>
                                </a:stretch>
                              </pic:blipFill>
                              <pic:spPr bwMode="auto">
                                <a:xfrm>
                                  <a:off x="6474" y="1084"/>
                                  <a:ext cx="4184" cy="610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199" name="円/楕円 16"/>
                              <wps:cNvSpPr>
                                <a:spLocks noChangeArrowheads="1"/>
                              </wps:cNvSpPr>
                              <wps:spPr bwMode="auto">
                                <a:xfrm>
                                  <a:off x="9264" y="2089"/>
                                  <a:ext cx="210" cy="210"/>
                                </a:xfrm>
                                <a:prstGeom prst="ellipse">
                                  <a:avLst/>
                                </a:prstGeom>
                                <a:solidFill>
                                  <a:srgbClr val="FFFFFF"/>
                                </a:solidFill>
                                <a:ln w="25400" algn="ctr">
                                  <a:solidFill>
                                    <a:srgbClr val="000000"/>
                                  </a:solidFill>
                                  <a:round/>
                                  <a:headEnd/>
                                  <a:tailEnd/>
                                </a:ln>
                              </wps:spPr>
                              <wps:bodyPr rot="0" vert="horz" wrap="square" lIns="91440" tIns="45720" rIns="91440" bIns="45720" anchor="t" anchorCtr="0" upright="1">
                                <a:noAutofit/>
                              </wps:bodyPr>
                            </wps:wsp>
                            <wps:wsp>
                              <wps:cNvPr id="1200" name="テキスト ボックス 9"/>
                              <wps:cNvSpPr txBox="1">
                                <a:spLocks noChangeArrowheads="1"/>
                              </wps:cNvSpPr>
                              <wps:spPr bwMode="auto">
                                <a:xfrm>
                                  <a:off x="9174" y="2239"/>
                                  <a:ext cx="1609" cy="5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5D40" w:rsidRDefault="00165D40" w:rsidP="00937171">
                                    <w:pPr>
                                      <w:pStyle w:val="Web"/>
                                      <w:spacing w:before="0" w:beforeAutospacing="0" w:after="0" w:afterAutospacing="0"/>
                                    </w:pPr>
                                    <w:r w:rsidRPr="00937171">
                                      <w:rPr>
                                        <w:rFonts w:ascii="Meiryo UI" w:eastAsia="Meiryo UI" w:hAnsi="Meiryo UI" w:cs="Meiryo UI" w:hint="eastAsia"/>
                                        <w:b/>
                                        <w:bCs/>
                                        <w:color w:val="000000"/>
                                        <w:sz w:val="22"/>
                                        <w:szCs w:val="22"/>
                                      </w:rPr>
                                      <w:t>大阪（梅田）</w:t>
                                    </w:r>
                                  </w:p>
                                </w:txbxContent>
                              </wps:txbx>
                              <wps:bodyPr rot="0" vert="horz" wrap="square" lIns="91440" tIns="45720" rIns="91440" bIns="45720" anchor="t" anchorCtr="0" upright="1">
                                <a:noAutofit/>
                              </wps:bodyPr>
                            </wps:wsp>
                            <wps:wsp>
                              <wps:cNvPr id="1201" name="円/楕円 18"/>
                              <wps:cNvSpPr>
                                <a:spLocks noChangeArrowheads="1"/>
                              </wps:cNvSpPr>
                              <wps:spPr bwMode="auto">
                                <a:xfrm>
                                  <a:off x="8319" y="2074"/>
                                  <a:ext cx="210" cy="210"/>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2" name="円/楕円 19"/>
                              <wps:cNvSpPr>
                                <a:spLocks noChangeArrowheads="1"/>
                              </wps:cNvSpPr>
                              <wps:spPr bwMode="auto">
                                <a:xfrm>
                                  <a:off x="8304" y="2584"/>
                                  <a:ext cx="210" cy="210"/>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3" name="円/楕円 20"/>
                              <wps:cNvSpPr>
                                <a:spLocks noChangeArrowheads="1"/>
                              </wps:cNvSpPr>
                              <wps:spPr bwMode="auto">
                                <a:xfrm>
                                  <a:off x="8739" y="4009"/>
                                  <a:ext cx="210" cy="210"/>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4" name="円/楕円 21"/>
                              <wps:cNvSpPr>
                                <a:spLocks noChangeArrowheads="1"/>
                              </wps:cNvSpPr>
                              <wps:spPr bwMode="auto">
                                <a:xfrm>
                                  <a:off x="8994" y="4144"/>
                                  <a:ext cx="210" cy="210"/>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5" name="円/楕円 22"/>
                              <wps:cNvSpPr>
                                <a:spLocks noChangeArrowheads="1"/>
                              </wps:cNvSpPr>
                              <wps:spPr bwMode="auto">
                                <a:xfrm>
                                  <a:off x="8754" y="4264"/>
                                  <a:ext cx="210" cy="210"/>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6" name="円/楕円 23"/>
                              <wps:cNvSpPr>
                                <a:spLocks noChangeArrowheads="1"/>
                              </wps:cNvSpPr>
                              <wps:spPr bwMode="auto">
                                <a:xfrm>
                                  <a:off x="8724" y="4744"/>
                                  <a:ext cx="210" cy="210"/>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08" name="円/楕円 24"/>
                              <wps:cNvSpPr>
                                <a:spLocks noChangeArrowheads="1"/>
                              </wps:cNvSpPr>
                              <wps:spPr bwMode="auto">
                                <a:xfrm>
                                  <a:off x="7524" y="6109"/>
                                  <a:ext cx="210" cy="210"/>
                                </a:xfrm>
                                <a:prstGeom prst="ellipse">
                                  <a:avLst/>
                                </a:prstGeom>
                                <a:noFill/>
                                <a:ln w="25400" algn="ctr">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1209" name="カギ線コネクタ 8"/>
                            <wps:cNvCnPr>
                              <a:cxnSpLocks noChangeShapeType="1"/>
                              <a:endCxn id="1201" idx="2"/>
                            </wps:cNvCnPr>
                            <wps:spPr bwMode="auto">
                              <a:xfrm flipV="1">
                                <a:off x="6844" y="2179"/>
                                <a:ext cx="1455" cy="105"/>
                              </a:xfrm>
                              <a:prstGeom prst="bentConnector3">
                                <a:avLst>
                                  <a:gd name="adj1" fmla="val 50000"/>
                                </a:avLst>
                              </a:prstGeom>
                              <a:noFill/>
                              <a:ln w="19050" algn="ctr">
                                <a:solidFill>
                                  <a:srgbClr val="000000"/>
                                </a:solidFill>
                                <a:miter lim="800000"/>
                                <a:headEnd/>
                                <a:tailEnd type="triangle" w="med" len="lg"/>
                              </a:ln>
                              <a:extLst>
                                <a:ext uri="{909E8E84-426E-40DD-AFC4-6F175D3DCCD1}">
                                  <a14:hiddenFill xmlns:a14="http://schemas.microsoft.com/office/drawing/2010/main">
                                    <a:noFill/>
                                  </a14:hiddenFill>
                                </a:ext>
                              </a:extLst>
                            </wps:spPr>
                            <wps:bodyPr/>
                          </wps:wsp>
                          <wps:wsp>
                            <wps:cNvPr id="1210" name="カギ線コネクタ 9"/>
                            <wps:cNvCnPr>
                              <a:cxnSpLocks noChangeShapeType="1"/>
                            </wps:cNvCnPr>
                            <wps:spPr bwMode="auto">
                              <a:xfrm flipV="1">
                                <a:off x="6849" y="2704"/>
                                <a:ext cx="1395" cy="75"/>
                              </a:xfrm>
                              <a:prstGeom prst="bentConnector3">
                                <a:avLst>
                                  <a:gd name="adj1" fmla="val 50000"/>
                                </a:avLst>
                              </a:prstGeom>
                              <a:noFill/>
                              <a:ln w="19050" algn="ctr">
                                <a:solidFill>
                                  <a:srgbClr val="000000"/>
                                </a:solidFill>
                                <a:miter lim="800000"/>
                                <a:headEnd/>
                                <a:tailEnd type="triangle" w="med" len="lg"/>
                              </a:ln>
                              <a:extLst>
                                <a:ext uri="{909E8E84-426E-40DD-AFC4-6F175D3DCCD1}">
                                  <a14:hiddenFill xmlns:a14="http://schemas.microsoft.com/office/drawing/2010/main">
                                    <a:noFill/>
                                  </a14:hiddenFill>
                                </a:ext>
                              </a:extLst>
                            </wps:spPr>
                            <wps:bodyPr/>
                          </wps:wsp>
                          <wps:wsp>
                            <wps:cNvPr id="1211" name="カギ線コネクタ 10"/>
                            <wps:cNvCnPr>
                              <a:cxnSpLocks noChangeShapeType="1"/>
                            </wps:cNvCnPr>
                            <wps:spPr bwMode="auto">
                              <a:xfrm>
                                <a:off x="6834" y="3724"/>
                                <a:ext cx="2130" cy="525"/>
                              </a:xfrm>
                              <a:prstGeom prst="bentConnector3">
                                <a:avLst>
                                  <a:gd name="adj1" fmla="val 50000"/>
                                </a:avLst>
                              </a:prstGeom>
                              <a:noFill/>
                              <a:ln w="19050" algn="ctr">
                                <a:solidFill>
                                  <a:srgbClr val="000000"/>
                                </a:solidFill>
                                <a:miter lim="800000"/>
                                <a:headEnd/>
                                <a:tailEnd type="triangle" w="med" len="lg"/>
                              </a:ln>
                              <a:extLst>
                                <a:ext uri="{909E8E84-426E-40DD-AFC4-6F175D3DCCD1}">
                                  <a14:hiddenFill xmlns:a14="http://schemas.microsoft.com/office/drawing/2010/main">
                                    <a:noFill/>
                                  </a14:hiddenFill>
                                </a:ext>
                              </a:extLst>
                            </wps:spPr>
                            <wps:bodyPr/>
                          </wps:wsp>
                          <wps:wsp>
                            <wps:cNvPr id="1212" name="カギ線コネクタ 11"/>
                            <wps:cNvCnPr>
                              <a:cxnSpLocks noChangeShapeType="1"/>
                              <a:endCxn id="1205" idx="2"/>
                            </wps:cNvCnPr>
                            <wps:spPr bwMode="auto">
                              <a:xfrm>
                                <a:off x="6814" y="4174"/>
                                <a:ext cx="1920" cy="195"/>
                              </a:xfrm>
                              <a:prstGeom prst="bentConnector3">
                                <a:avLst>
                                  <a:gd name="adj1" fmla="val 50000"/>
                                </a:avLst>
                              </a:prstGeom>
                              <a:noFill/>
                              <a:ln w="19050" algn="ctr">
                                <a:solidFill>
                                  <a:srgbClr val="000000"/>
                                </a:solidFill>
                                <a:miter lim="800000"/>
                                <a:headEnd/>
                                <a:tailEnd type="triangle" w="med" len="lg"/>
                              </a:ln>
                              <a:extLst>
                                <a:ext uri="{909E8E84-426E-40DD-AFC4-6F175D3DCCD1}">
                                  <a14:hiddenFill xmlns:a14="http://schemas.microsoft.com/office/drawing/2010/main">
                                    <a:noFill/>
                                  </a14:hiddenFill>
                                </a:ext>
                              </a:extLst>
                            </wps:spPr>
                            <wps:bodyPr/>
                          </wps:wsp>
                          <wps:wsp>
                            <wps:cNvPr id="1213" name="カギ線コネクタ 12"/>
                            <wps:cNvCnPr>
                              <a:cxnSpLocks noChangeShapeType="1"/>
                              <a:endCxn id="1203" idx="2"/>
                            </wps:cNvCnPr>
                            <wps:spPr bwMode="auto">
                              <a:xfrm>
                                <a:off x="6799" y="3229"/>
                                <a:ext cx="1920" cy="885"/>
                              </a:xfrm>
                              <a:prstGeom prst="bentConnector3">
                                <a:avLst>
                                  <a:gd name="adj1" fmla="val 64065"/>
                                </a:avLst>
                              </a:prstGeom>
                              <a:noFill/>
                              <a:ln w="19050" algn="ctr">
                                <a:solidFill>
                                  <a:srgbClr val="000000"/>
                                </a:solidFill>
                                <a:miter lim="800000"/>
                                <a:headEnd/>
                                <a:tailEnd type="triangle" w="med" len="lg"/>
                              </a:ln>
                              <a:extLst>
                                <a:ext uri="{909E8E84-426E-40DD-AFC4-6F175D3DCCD1}">
                                  <a14:hiddenFill xmlns:a14="http://schemas.microsoft.com/office/drawing/2010/main">
                                    <a:noFill/>
                                  </a14:hiddenFill>
                                </a:ext>
                              </a:extLst>
                            </wps:spPr>
                            <wps:bodyPr/>
                          </wps:wsp>
                          <wps:wsp>
                            <wps:cNvPr id="1214" name="カギ線コネクタ 13"/>
                            <wps:cNvCnPr>
                              <a:cxnSpLocks noChangeShapeType="1"/>
                            </wps:cNvCnPr>
                            <wps:spPr bwMode="auto">
                              <a:xfrm>
                                <a:off x="6789" y="4624"/>
                                <a:ext cx="1905" cy="270"/>
                              </a:xfrm>
                              <a:prstGeom prst="bentConnector3">
                                <a:avLst>
                                  <a:gd name="adj1" fmla="val 50000"/>
                                </a:avLst>
                              </a:prstGeom>
                              <a:noFill/>
                              <a:ln w="19050" algn="ctr">
                                <a:solidFill>
                                  <a:srgbClr val="000000"/>
                                </a:solidFill>
                                <a:miter lim="800000"/>
                                <a:headEnd/>
                                <a:tailEnd type="triangle" w="med" len="lg"/>
                              </a:ln>
                              <a:extLst>
                                <a:ext uri="{909E8E84-426E-40DD-AFC4-6F175D3DCCD1}">
                                  <a14:hiddenFill xmlns:a14="http://schemas.microsoft.com/office/drawing/2010/main">
                                    <a:noFill/>
                                  </a14:hiddenFill>
                                </a:ext>
                              </a:extLst>
                            </wps:spPr>
                            <wps:bodyPr/>
                          </wps:wsp>
                          <wps:wsp>
                            <wps:cNvPr id="1215" name="カギ線コネクタ 14"/>
                            <wps:cNvCnPr>
                              <a:cxnSpLocks noChangeShapeType="1"/>
                              <a:endCxn id="1208" idx="2"/>
                            </wps:cNvCnPr>
                            <wps:spPr bwMode="auto">
                              <a:xfrm rot="16200000" flipH="1">
                                <a:off x="6582" y="5291"/>
                                <a:ext cx="960" cy="885"/>
                              </a:xfrm>
                              <a:prstGeom prst="bentConnector2">
                                <a:avLst/>
                              </a:prstGeom>
                              <a:noFill/>
                              <a:ln w="19050" algn="ctr">
                                <a:solidFill>
                                  <a:srgbClr val="000000"/>
                                </a:solidFill>
                                <a:miter lim="800000"/>
                                <a:headEnd/>
                                <a:tailEnd type="triangle" w="med" len="lg"/>
                              </a:ln>
                              <a:extLst>
                                <a:ext uri="{909E8E84-426E-40DD-AFC4-6F175D3DCCD1}">
                                  <a14:hiddenFill xmlns:a14="http://schemas.microsoft.com/office/drawing/2010/main">
                                    <a:noFill/>
                                  </a14:hiddenFill>
                                </a:ext>
                              </a:extLst>
                            </wps:spPr>
                            <wps:bodyPr/>
                          </wps:wsp>
                        </wpg:grpSp>
                        <pic:pic xmlns:pic="http://schemas.openxmlformats.org/drawingml/2006/picture">
                          <pic:nvPicPr>
                            <pic:cNvPr id="1120" name="図 6"/>
                            <pic:cNvPicPr>
                              <a:picLocks noChangeAspect="1"/>
                            </pic:cNvPicPr>
                          </pic:nvPicPr>
                          <pic:blipFill>
                            <a:blip r:embed="rId26">
                              <a:extLst>
                                <a:ext uri="{28A0092B-C50C-407E-A947-70E740481C1C}">
                                  <a14:useLocalDpi xmlns:a14="http://schemas.microsoft.com/office/drawing/2010/main" val="0"/>
                                </a:ext>
                              </a:extLst>
                            </a:blip>
                            <a:srcRect l="10638" t="3378" r="6915" b="5405"/>
                            <a:stretch>
                              <a:fillRect/>
                            </a:stretch>
                          </pic:blipFill>
                          <pic:spPr bwMode="auto">
                            <a:xfrm>
                              <a:off x="9039" y="5135"/>
                              <a:ext cx="1515" cy="197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1121" name="図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6369" y="1999"/>
                            <a:ext cx="1035" cy="3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909" o:spid="_x0000_s1093" alt="タイトル: 津波対策によって守られるオンリーワン企業例イメージ" style="position:absolute;left:0;text-align:left;margin-left:246.3pt;margin-top:17.45pt;width:227.85pt;height:317.25pt;z-index:-251706880;mso-position-horizontal-relative:text;mso-position-vertical-relative:text" coordorigin="6369,1084" coordsize="4414,6105"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">
                <v:group id="Group 1908" o:spid="_x0000_s1094" style="position:absolute;left:6474;top:1084;width:4309;height:6105" coordorigin="6474,1084" coordsize="4309,61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QZQ4cMAAADdAAAADwAAAGRycy9kb3ducmV2LnhtbERPS4vCMBC+L/gfwgje&#10;NK2iuF2jiKh4EMEHLHsbmrEtNpPSxLb++82CsLf5+J6zWHWmFA3VrrCsIB5FIIhTqwvOFNyuu+Ec&#10;hPPIGkvLpOBFDlbL3scCE21bPlNz8ZkIIewSVJB7XyVSujQng25kK+LA3W1t0AdYZ1LX2IZwU8px&#10;FM2kwYJDQ44VbXJKH5enUbBvsV1P4m1zfNw3r5/r9PR9jEmpQb9bf4Hw1Pl/8dt90GF+/Dm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hBlDhwwAAAN0AAAAP&#10;AAAAAAAAAAAAAAAAAKoCAABkcnMvZG93bnJldi54bWxQSwUGAAAAAAQABAD6AAAAmgMAAAAA&#10;">
                  <v:group id="Group 1907" o:spid="_x0000_s1095" style="position:absolute;left:6474;top:1084;width:4309;height:6105" coordorigin="6474,1084" coordsize="4309,61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dTOlsMAAADdAAAADwAAAGRycy9kb3ducmV2LnhtbERPS4vCMBC+C/6HMIK3&#10;Na2y4naNIqLiQRZ8wLK3oRnbYjMpTWzrv98Igrf5+J4zX3amFA3VrrCsIB5FIIhTqwvOFFzO248Z&#10;COeRNZaWScGDHCwX/d4cE21bPlJz8pkIIewSVJB7XyVSujQng25kK+LAXW1t0AdYZ1LX2IZwU8px&#10;FE2lwYJDQ44VrXNKb6e7UbBrsV1N4k1zuF3Xj7/z58/vISalhoNu9Q3CU+ff4pd7r8P8+Gs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R1M6WwwAAAN0AAAAP&#10;AAAAAAAAAAAAAAAAAKoCAABkcnMvZG93bnJldi54bWxQSwUGAAAAAAQABAD6AAAAmgMAAAAA&#10;">
                    <v:group id="Group 1906" o:spid="_x0000_s1096" style="position:absolute;left:6474;top:1084;width:4309;height:6105" coordorigin="6474,1084" coordsize="4309,61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phrDcQAAADdAAAADwAAAGRycy9kb3ducmV2LnhtbERPTWvCQBC9F/wPywje&#10;dBOltY2uIqLFgwhqoXgbsmMSzM6G7JrEf+8WhN7m8T5nvuxMKRqqXWFZQTyKQBCnVhecKfg5b4ef&#10;IJxH1lhaJgUPcrBc9N7mmGjb8pGak89ECGGXoILc+yqR0qU5GXQjWxEH7mprgz7AOpO6xjaEm1KO&#10;o+hDGiw4NORY0Tqn9Ha6GwXfLbarSbxp9rfr+nE5vx9+9zEpNeh3qxkIT53/F7/cOx3mx19T+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fphrDcQAAADdAAAA&#10;DwAAAAAAAAAAAAAAAACqAgAAZHJzL2Rvd25yZXYueG1sUEsFBgAAAAAEAAQA+gAAAJsDAAAAAA==&#10;">
                      <v:shape id="図 15" o:spid="_x0000_s1097" type="#_x0000_t75" style="position:absolute;left:6474;top:1084;width:4184;height:6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QxuTIAAAA3QAAAA8AAABkcnMvZG93bnJldi54bWxEj09PwzAMxe9IfIfISNxoukkwVpZN0yYE&#10;lx22cYCb1bh/ROOUJKxlnx4fJu1m6z2/9/NiNbpOnSjE1rOBSZaDIi69bbk28HF8fXgGFROyxc4z&#10;GfijCKvl7c0CC+sH3tPpkGolIRwLNNCk1Bdax7IhhzHzPbFolQ8Ok6yh1jbgIOGu09M8f9IOW5aG&#10;BnvaNFR+H36dgfl5M/2y65Znu7dt9fNZbYfHcDbm/m5cv4BKNKar+XL9bgV/Mhdc+UZG0Mt/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skMbkyAAAAN0AAAAPAAAAAAAAAAAA&#10;AAAAAJ8CAABkcnMvZG93bnJldi54bWxQSwUGAAAAAAQABAD3AAAAlAMAAAAA&#10;" stroked="t">
                        <v:imagedata r:id="rId28" o:title="" croptop="9309f" cropbottom="5709f" cropleft="17518f" cropright="1479f"/>
                        <v:path arrowok="t"/>
                      </v:shape>
                      <v:oval id="円/楕円 16" o:spid="_x0000_s1098" style="position:absolute;left:9264;top:2089;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NCpcEA&#10;AADdAAAADwAAAGRycy9kb3ducmV2LnhtbERPTYvCMBC9L/gfwgje1lQFsdUosrDUk1IV8Tg0Y1tt&#10;JqWJWv+9ERb2No/3OYtVZ2rxoNZVlhWMhhEI4tzqigsFx8Pv9wyE88gaa8uk4EUOVsve1wITbZ+c&#10;0WPvCxFC2CWooPS+SaR0eUkG3dA2xIG72NagD7AtpG7xGcJNLcdRNJUGKw4NJTb0U1J+29+NAtxd&#10;0/S+PZ23cVpkEzfBbBahUoN+t56D8NT5f/Gfe6PD/FEcw+ebcIJcv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ITQqXBAAAA3QAAAA8AAAAAAAAAAAAAAAAAmAIAAGRycy9kb3du&#10;cmV2LnhtbFBLBQYAAAAABAAEAPUAAACGAwAAAAA=&#10;" strokeweight="2pt"/>
                      <v:shape id="テキスト ボックス 9" o:spid="_x0000_s1099" type="#_x0000_t202" style="position:absolute;left:9174;top:2239;width:1609;height:5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0JysQA&#10;AADdAAAADwAAAGRycy9kb3ducmV2LnhtbESPQWsCMRCF74X+hzAFb92kYsVuN0qpCJ4qalvobdiM&#10;u0s3k7CJ7vrvjSB4m+G9982bYjHYVpyoC41jDS+ZAkFcOtNwpeF7v3qegQgR2WDrmDScKcBi/vhQ&#10;YG5cz1s67WIlEoRDjhrqGH0uZShrshgy54mTdnCdxZjWrpKmwz7BbSvHSk2lxYbThRo9fdZU/u+O&#10;VsPP1+Hvd6I21dK++t4NSrJ9k1qPnoaPdxCRhng339Jrk+onJFy/SSPI+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3tCcrEAAAA3QAAAA8AAAAAAAAAAAAAAAAAmAIAAGRycy9k&#10;b3ducmV2LnhtbFBLBQYAAAAABAAEAPUAAACJAwAAAAA=&#10;" filled="f" stroked="f">
                        <v:textbox>
                          <w:txbxContent>
                            <w:p w:rsidR="00165D40" w:rsidRDefault="00165D40" w:rsidP="00937171">
                              <w:pPr>
                                <w:pStyle w:val="Web"/>
                                <w:spacing w:before="0" w:beforeAutospacing="0" w:after="0" w:afterAutospacing="0"/>
                              </w:pPr>
                              <w:r w:rsidRPr="00937171">
                                <w:rPr>
                                  <w:rFonts w:ascii="Meiryo UI" w:eastAsia="Meiryo UI" w:hAnsi="Meiryo UI" w:cs="Meiryo UI" w:hint="eastAsia"/>
                                  <w:b/>
                                  <w:bCs/>
                                  <w:color w:val="000000"/>
                                  <w:sz w:val="22"/>
                                  <w:szCs w:val="22"/>
                                </w:rPr>
                                <w:t>大阪（梅田）</w:t>
                              </w:r>
                            </w:p>
                          </w:txbxContent>
                        </v:textbox>
                      </v:shape>
                      <v:oval id="円/楕円 18" o:spid="_x0000_s1100" style="position:absolute;left:8319;top:2074;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3zasIA&#10;AADdAAAADwAAAGRycy9kb3ducmV2LnhtbERPTWsCMRC9C/0PYQq9iGbdYpHVKCJUehO1B4/DZrJZ&#10;3EyWTepu++tNQfA2j/c5q83gGnGjLtSeFcymGQji0uuaKwXf58/JAkSIyBobz6TglwJs1i+jFRba&#10;93yk2ylWIoVwKFCBjbEtpAylJYdh6lvixBnfOYwJdpXUHfYp3DUyz7IP6bDm1GCxpZ2l8nr6cQoO&#10;e9uY974N0f9d97kcm/nFGKXeXoftEkSkIT7FD/eXTvPzbAb/36QT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3fNqwgAAAN0AAAAPAAAAAAAAAAAAAAAAAJgCAABkcnMvZG93&#10;bnJldi54bWxQSwUGAAAAAAQABAD1AAAAhwMAAAAA&#10;" filled="f" strokeweight="2pt"/>
                      <v:oval id="円/楕円 19" o:spid="_x0000_s1101" style="position:absolute;left:8304;top:2584;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9tHcIA&#10;AADdAAAADwAAAGRycy9kb3ducmV2LnhtbERPTWsCMRC9F/wPYQpeSs26RSlbo4igeCtVDx6HzWSz&#10;uJksm+iu/vqmUPA2j/c5i9XgGnGjLtSeFUwnGQji0uuaKwWn4/b9E0SIyBobz6TgTgFWy9HLAgvt&#10;e/6h2yFWIoVwKFCBjbEtpAylJYdh4lvixBnfOYwJdpXUHfYp3DUyz7K5dFhzarDY0sZSeTlcnYLv&#10;nW3MR9+G6B+XXS7fzOxsjFLj12H9BSLSEJ/if/dep/l5lsPfN+kEuf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D20dwgAAAN0AAAAPAAAAAAAAAAAAAAAAAJgCAABkcnMvZG93&#10;bnJldi54bWxQSwUGAAAAAAQABAD1AAAAhwMAAAAA&#10;" filled="f" strokeweight="2pt"/>
                      <v:oval id="円/楕円 20" o:spid="_x0000_s1102" style="position:absolute;left:8739;top:4009;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PIhsIA&#10;AADdAAAADwAAAGRycy9kb3ducmV2LnhtbERPTWsCMRC9C/0PYQq9iGa7YpHVKCJUvEm1B4/DZrJZ&#10;3EyWTepu++uNUPA2j/c5q83gGnGjLtSeFbxPMxDEpdc1Vwq+z5+TBYgQkTU2nknBLwXYrF9GKyy0&#10;7/mLbqdYiRTCoUAFNsa2kDKUlhyGqW+JE2d85zAm2FVSd9incNfIPMs+pMOaU4PFlnaWyuvpxyk4&#10;7m1jZn0bov+77nM5NvOLMUq9vQ7bJYhIQ3yK/90Hnebn2Qwe36QT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Q8iGwgAAAN0AAAAPAAAAAAAAAAAAAAAAAJgCAABkcnMvZG93&#10;bnJldi54bWxQSwUGAAAAAAQABAD1AAAAhwMAAAAA&#10;" filled="f" strokeweight="2pt"/>
                      <v:oval id="円/楕円 21" o:spid="_x0000_s1103" style="position:absolute;left:8994;top:4144;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pQ8sMA&#10;AADdAAAADwAAAGRycy9kb3ducmV2LnhtbERPTWsCMRC9F/ofwhS8FM12rUW2RimC4k2qHnocNpPN&#10;4maybFJ37a9vBMHbPN7nLFaDa8SFulB7VvA2yUAQl17XXCk4HTfjOYgQkTU2nknBlQKsls9PCyy0&#10;7/mbLodYiRTCoUAFNsa2kDKUlhyGiW+JE2d85zAm2FVSd9incNfIPMs+pMOaU4PFltaWyvPh1ynY&#10;b21jpn0bov87b3P5amY/xig1ehm+PkFEGuJDfHfvdJqfZ+9w+yad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apQ8sMAAADdAAAADwAAAAAAAAAAAAAAAACYAgAAZHJzL2Rv&#10;d25yZXYueG1sUEsFBgAAAAAEAAQA9QAAAIgDAAAAAA==&#10;" filled="f" strokeweight="2pt"/>
                      <v:oval id="円/楕円 22" o:spid="_x0000_s1104" style="position:absolute;left:8754;top:4264;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b1acIA&#10;AADdAAAADwAAAGRycy9kb3ducmV2LnhtbERPTWsCMRC9C/0PYQq9iGa7YpHVKCJUvInag8dhM9ks&#10;bibLJnW3/fWmUPA2j/c5q83gGnGnLtSeFbxPMxDEpdc1Vwq+Lp+TBYgQkTU2nknBDwXYrF9GKyy0&#10;7/lE93OsRArhUKACG2NbSBlKSw7D1LfEiTO+cxgT7CqpO+xTuGtknmUf0mHNqcFiSztL5e387RQc&#10;97Yxs74N0f/e9rkcm/nVGKXeXoftEkSkIT7F/+6DTvPzbA5/36QT5P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vVpwgAAAN0AAAAPAAAAAAAAAAAAAAAAAJgCAABkcnMvZG93&#10;bnJldi54bWxQSwUGAAAAAAQABAD1AAAAhwMAAAAA&#10;" filled="f" strokeweight="2pt"/>
                      <v:oval id="円/楕円 23" o:spid="_x0000_s1105" style="position:absolute;left:8724;top:4744;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RrHsIA&#10;AADdAAAADwAAAGRycy9kb3ducmV2LnhtbERPTWsCMRC9F/ofwgheSs26RSmrUYqgeCtVDx6HzWSz&#10;uJksm+iu/vqmUPA2j/c5y/XgGnGjLtSeFUwnGQji0uuaKwWn4/b9E0SIyBobz6TgTgHWq9eXJRba&#10;9/xDt0OsRArhUKACG2NbSBlKSw7DxLfEiTO+cxgT7CqpO+xTuGtknmVz6bDm1GCxpY2l8nK4OgXf&#10;O9uYj74N0T8uu1y+mdnZGKXGo+FrASLSEJ/if/dep/l5Noe/b9IJ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NGsewgAAAN0AAAAPAAAAAAAAAAAAAAAAAJgCAABkcnMvZG93&#10;bnJldi54bWxQSwUGAAAAAAQABAD1AAAAhwMAAAAA&#10;" filled="f" strokeweight="2pt"/>
                      <v:oval id="円/楕円 24" o:spid="_x0000_s1106" style="position:absolute;left:7524;top:6109;width:210;height: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Oda98UA&#10;AADdAAAADwAAAGRycy9kb3ducmV2LnhtbESPQUvDQBCF7wX/wzKCl2I3RhSJ3RYRDN7E1oPHITub&#10;Dc3OhuyaRH+9cyj0NsN789432/0SejXRmLrIBu42BSjiJtqOWwNfx7fbJ1ApI1vsI5OBX0qw312t&#10;tljZOPMnTYfcKgnhVKEBn/NQaZ0aTwHTJg7Eork4Bsyyjq22I84SHnpdFsWjDtixNHgc6NVTczr8&#10;BAMfte/d/TykHP9OdanX7uHbOWNurpeXZ1CZlnwxn6/freCXheDKNzKC3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51r3xQAAAN0AAAAPAAAAAAAAAAAAAAAAAJgCAABkcnMv&#10;ZG93bnJldi54bWxQSwUGAAAAAAQABAD1AAAAigMAAAAA&#10;" filled="f" strokeweight="2pt"/>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8" o:spid="_x0000_s1107" type="#_x0000_t34" style="position:absolute;left:6844;top:2179;width:1455;height:105;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kLaMEAAADdAAAADwAAAGRycy9kb3ducmV2LnhtbERPS4vCMBC+L/gfwgjeNFVEazWKLAqe&#10;FnygeBuasS02k24Ta/33G0HY23x8z1msWlOKhmpXWFYwHEQgiFOrC84UnI7bfgzCeWSNpWVS8CIH&#10;q2Xna4GJtk/eU3PwmQgh7BJUkHtfJVK6NCeDbmAr4sDdbG3QB1hnUtf4DOGmlKMomkiDBYeGHCv6&#10;zim9Hx5GQXwd/2x87KbVuSkuv5OMH+WUlep12/UchKfW/4s/7p0O80fRDN7fhBPk8g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lyQtowQAAAN0AAAAPAAAAAAAAAAAAAAAA&#10;AKECAABkcnMvZG93bnJldi54bWxQSwUGAAAAAAQABAD5AAAAjwMAAAAA&#10;" strokeweight="1.5pt">
                      <v:stroke endarrow="block" endarrowlength="long"/>
                    </v:shape>
                    <v:shape id="カギ線コネクタ 9" o:spid="_x0000_s1108" type="#_x0000_t34" style="position:absolute;left:6849;top:2704;width:1395;height:75;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o0KMYAAADdAAAADwAAAGRycy9kb3ducmV2LnhtbESPQWvCQBCF70L/wzIFb2YTEQ2payhF&#10;wZNQK5behuw0Cc3Optk1pv++cyj0NsN7894323JynRppCK1nA1mSgiKuvG25NnB5OyxyUCEiW+w8&#10;k4EfClDuHmZbLKy/8yuN51grCeFQoIEmxr7QOlQNOQyJ74lF+/SDwyjrUGs74F3CXaeXabrWDluW&#10;hgZ7emmo+jrfnIH8Y3Xaxzxs+uvYvn+va751GzZm/jg9P4GKNMV/89/10Qr+MhN++UZG0L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EqNCjGAAAA3QAAAA8AAAAAAAAA&#10;AAAAAAAAoQIAAGRycy9kb3ducmV2LnhtbFBLBQYAAAAABAAEAPkAAACUAwAAAAA=&#10;" strokeweight="1.5pt">
                      <v:stroke endarrow="block" endarrowlength="long"/>
                    </v:shape>
                    <v:shape id="カギ線コネクタ 10" o:spid="_x0000_s1109" type="#_x0000_t34" style="position:absolute;left:6834;top:3724;width:2130;height:52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Db5MMAAADdAAAADwAAAGRycy9kb3ducmV2LnhtbERP3WrCMBS+F3yHcITdaVrZRDrTMgRh&#10;jl2s6gMcm7OmrDnpkky7t18Ggnfn4/s9m2q0vbiQD51jBfkiA0HcON1xq+B03M3XIEJE1tg7JgW/&#10;FKAqp5MNFtpduabLIbYihXAoUIGJcSikDI0hi2HhBuLEfTpvMSboW6k9XlO47eUyy1bSYsepweBA&#10;W0PN1+HHKqj993a3X70/fuzP3bpGa574rVbqYTa+PIOINMa7+OZ+1Wn+Ms/h/5t0giz/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A2+TDAAAA3QAAAA8AAAAAAAAAAAAA&#10;AAAAoQIAAGRycy9kb3ducmV2LnhtbFBLBQYAAAAABAAEAPkAAACRAwAAAAA=&#10;" strokeweight="1.5pt">
                      <v:stroke endarrow="block" endarrowlength="long"/>
                    </v:shape>
                    <v:shape id="カギ線コネクタ 11" o:spid="_x0000_s1110" type="#_x0000_t34" style="position:absolute;left:6814;top:4174;width:1920;height:19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JFk8MAAADdAAAADwAAAGRycy9kb3ducmV2LnhtbERP3WrCMBS+H/gO4Qi7m6llinSmZQiC&#10;Di+s7gHOmrOmrDmpSabd2y/CYHfn4/s962q0vbiSD51jBfNZBoK4cbrjVsH7efu0AhEissbeMSn4&#10;oQBVOXlYY6HdjWu6nmIrUgiHAhWYGIdCytAYshhmbiBO3KfzFmOCvpXa4y2F217mWbaUFjtODQYH&#10;2hhqvk7fVkHtL5vtfnl4Pu4/ulWN1iz4rVbqcTq+voCINMZ/8Z97p9P8fJ7D/Zt0gix/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pSRZPDAAAA3QAAAA8AAAAAAAAAAAAA&#10;AAAAoQIAAGRycy9kb3ducmV2LnhtbFBLBQYAAAAABAAEAPkAAACRAwAAAAA=&#10;" strokeweight="1.5pt">
                      <v:stroke endarrow="block" endarrowlength="long"/>
                    </v:shape>
                    <v:shape id="カギ線コネクタ 12" o:spid="_x0000_s1111" type="#_x0000_t34" style="position:absolute;left:6799;top:3229;width:1920;height:88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Qtf8AAAADdAAAADwAAAGRycy9kb3ducmV2LnhtbERPS4vCMBC+C/sfwix4s6kKol2jLMsK&#10;Hn0UvM42Y1u2mZQmpvXfG0HwNh/fc9bbwTQiUOdqywqmSQqCuLC65lJBft5NliCcR9bYWCYFd3Kw&#10;3XyM1php2/ORwsmXIoawy1BB5X2bSemKigy6xLbEkbvazqCPsCul7rCP4aaRszRdSIM1x4YKW/qp&#10;qPg/3YyCax/qw61cBgqXv3SF8/zXYa7U+HP4/gLhafBv8cu913H+bDqH5zfxBLl5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k0LX/AAAAA3QAAAA8AAAAAAAAAAAAAAAAA&#10;oQIAAGRycy9kb3ducmV2LnhtbFBLBQYAAAAABAAEAPkAAACOAwAAAAA=&#10;" adj="13838" strokeweight="1.5pt">
                      <v:stroke endarrow="block" endarrowlength="long"/>
                    </v:shape>
                    <v:shape id="カギ線コネクタ 13" o:spid="_x0000_s1112" type="#_x0000_t34" style="position:absolute;left:6789;top:4624;width:1905;height:27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d4fMIAAADdAAAADwAAAGRycy9kb3ducmV2LnhtbERPzWoCMRC+F3yHMIK3mlWsyGoUEQSV&#10;HlzbBxg342ZxM1mTqNu3b4RCb/Px/c5i1dlGPMiH2rGC0TADQVw6XXOl4Ptr+z4DESKyxsYxKfih&#10;AKtl722BuXZPLuhxipVIIRxyVGBibHMpQ2nIYhi6ljhxF+ctxgR9JbXHZwq3jRxn2VRarDk1GGxp&#10;Y6i8nu5WQeFvm+1++jk57s/1rEBrPvhQKDXod+s5iEhd/Bf/uXc6zR+PJvD6Jp0gl7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vd4fMIAAADdAAAADwAAAAAAAAAAAAAA&#10;AAChAgAAZHJzL2Rvd25yZXYueG1sUEsFBgAAAAAEAAQA+QAAAJADAAAAAA==&#10;" strokeweight="1.5pt">
                      <v:stroke endarrow="block" endarrowlength="long"/>
                    </v:shape>
                    <v:shapetype id="_x0000_t33" coordsize="21600,21600" o:spt="33" o:oned="t" path="m,l21600,r,21600e" filled="f">
                      <v:stroke joinstyle="miter"/>
                      <v:path arrowok="t" fillok="f" o:connecttype="none"/>
                      <o:lock v:ext="edit" shapetype="t"/>
                    </v:shapetype>
                    <v:shape id="カギ線コネクタ 14" o:spid="_x0000_s1113" type="#_x0000_t33" style="position:absolute;left:6582;top:5291;width:960;height:88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6f7g8YAAADdAAAADwAAAGRycy9kb3ducmV2LnhtbESPT2sCMRDF7wW/Qxiht5p1oSJbo4hY&#10;EHoo/qG0t2EzbhY3k2WTZtdvbwTB2wzvzfu9WawG24hIna8dK5hOMhDEpdM1VwpOx8+3OQgfkDU2&#10;jknBlTyslqOXBRba9byneAiVSCHsC1RgQmgLKX1pyKKfuJY4aWfXWQxp7SqpO+xTuG1knmUzabHm&#10;RDDY0sZQeTn828SdR5qdr79+2+9M9ZX/RfP9E5V6HQ/rDxCBhvA0P653OtXPp+9w/yaNIJc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un+4PGAAAA3QAAAA8AAAAAAAAA&#10;AAAAAAAAoQIAAGRycy9kb3ducmV2LnhtbFBLBQYAAAAABAAEAPkAAACUAwAAAAA=&#10;" strokeweight="1.5pt">
                      <v:stroke endarrow="block" endarrowlength="long"/>
                    </v:shape>
                  </v:group>
                  <v:shape id="図 6" o:spid="_x0000_s1114" type="#_x0000_t75" style="position:absolute;left:9039;top:5135;width:1515;height:1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VGBfGAAAA3QAAAA8AAABkcnMvZG93bnJldi54bWxEj01rwkAQhu+C/2GZQm+60RaR6CrFUlqL&#10;HjRevI3ZaRKanQ3Z1aT/vnMQvM0w78czy3XvanWjNlSeDUzGCSji3NuKCwOn7GM0BxUissXaMxn4&#10;owDr1XCwxNT6jg90O8ZCSQiHFA2UMTap1iEvyWEY+4ZYbj++dRhlbQttW+wk3NV6miQz7bBiaSix&#10;oU1J+e/x6qTkdX958bvuvM3er/ttRsX356wz5vmpf1uAitTHh/ju/rKCP5kKv3wjI+jV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FUYF8YAAADdAAAADwAAAAAAAAAAAAAA&#10;AACfAgAAZHJzL2Rvd25yZXYueG1sUEsFBgAAAAAEAAQA9wAAAJIDAAAAAA==&#10;" stroked="t">
                    <v:imagedata r:id="rId29" o:title="" croptop="2214f" cropbottom="3542f" cropleft="6972f" cropright="4532f"/>
                    <v:path arrowok="t"/>
                  </v:shape>
                </v:group>
                <v:shape id="図 4" o:spid="_x0000_s1115" type="#_x0000_t75" style="position:absolute;left:6369;top:1999;width:1035;height:34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LJgC/AAAA3QAAAA8AAABkcnMvZG93bnJldi54bWxET02LwjAQvS/4H8IIe1vTKshSTYuIgh51&#10;PXgcmrEpNpPaxLb++42wsLd5vM9ZF6NtRE+drx0rSGcJCOLS6ZorBZef/dc3CB+QNTaOScGLPBT5&#10;5GONmXYDn6g/h0rEEPYZKjAhtJmUvjRk0c9cSxy5m+sshgi7SuoOhxhuGzlPkqW0WHNsMNjS1lB5&#10;Pz+tggWbh2O53JnxWm4vvT26MLRKfU7HzQpEoDH8i//cBx3np/MU3t/EE2T+C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5iyYAvwAAAN0AAAAPAAAAAAAAAAAAAAAAAJ8CAABk&#10;cnMvZG93bnJldi54bWxQSwUGAAAAAAQABAD3AAAAiwMAAAAA&#10;">
                  <v:imagedata r:id="rId30" o:title=""/>
                </v:shape>
                <w10:wrap type="square"/>
              </v:group>
            </w:pict>
          </mc:Fallback>
        </mc:AlternateContent>
      </w:r>
    </w:p>
    <w:tbl>
      <w:tblPr>
        <w:tblpPr w:leftFromText="142" w:rightFromText="142" w:vertAnchor="text" w:horzAnchor="margin" w:tblpY="-62"/>
        <w:tblOverlap w:val="never"/>
        <w:tblW w:w="4641" w:type="dxa"/>
        <w:tblCellMar>
          <w:left w:w="0" w:type="dxa"/>
          <w:right w:w="0" w:type="dxa"/>
        </w:tblCellMar>
        <w:tblLook w:val="0600" w:firstRow="0" w:lastRow="0" w:firstColumn="0" w:lastColumn="0" w:noHBand="1" w:noVBand="1"/>
        <w:tblCaption w:val="津波対策によって守られるオンリーワン企業例"/>
      </w:tblPr>
      <w:tblGrid>
        <w:gridCol w:w="618"/>
        <w:gridCol w:w="4023"/>
      </w:tblGrid>
      <w:tr w:rsidR="007D6E5D" w:rsidRPr="00C9660B" w:rsidTr="007D6E5D">
        <w:trPr>
          <w:trHeight w:val="396"/>
        </w:trPr>
        <w:tc>
          <w:tcPr>
            <w:tcW w:w="618" w:type="dxa"/>
            <w:tcBorders>
              <w:top w:val="single" w:sz="12" w:space="0" w:color="000000"/>
              <w:left w:val="single" w:sz="12" w:space="0" w:color="000000"/>
              <w:bottom w:val="single" w:sz="12" w:space="0" w:color="000000"/>
              <w:right w:val="single" w:sz="4" w:space="0" w:color="000000"/>
            </w:tcBorders>
            <w:shd w:val="clear" w:color="auto" w:fill="B7DEE8"/>
            <w:tcMar>
              <w:top w:w="15" w:type="dxa"/>
              <w:left w:w="15" w:type="dxa"/>
              <w:bottom w:w="0" w:type="dxa"/>
              <w:right w:w="15" w:type="dxa"/>
            </w:tcMar>
            <w:vAlign w:val="center"/>
            <w:hideMark/>
          </w:tcPr>
          <w:p w:rsidR="007D6E5D" w:rsidRPr="00C9660B" w:rsidRDefault="007D6E5D" w:rsidP="007D6E5D">
            <w:pPr>
              <w:widowControl/>
              <w:jc w:val="center"/>
              <w:textAlignment w:val="center"/>
              <w:rPr>
                <w:rFonts w:ascii="Arial" w:eastAsia="ＭＳ Ｐゴシック" w:hAnsi="Arial" w:cs="Arial"/>
                <w:kern w:val="0"/>
                <w:sz w:val="20"/>
                <w:szCs w:val="20"/>
              </w:rPr>
            </w:pPr>
            <w:r w:rsidRPr="00C9660B">
              <w:rPr>
                <w:rFonts w:ascii="HGSｺﾞｼｯｸM" w:eastAsia="HGSｺﾞｼｯｸM" w:hAnsi="Arial" w:cs="Arial" w:hint="eastAsia"/>
                <w:color w:val="000000"/>
                <w:kern w:val="24"/>
                <w:sz w:val="20"/>
                <w:szCs w:val="20"/>
              </w:rPr>
              <w:t>No.</w:t>
            </w:r>
          </w:p>
        </w:tc>
        <w:tc>
          <w:tcPr>
            <w:tcW w:w="4023" w:type="dxa"/>
            <w:tcBorders>
              <w:top w:val="single" w:sz="12" w:space="0" w:color="000000"/>
              <w:left w:val="single" w:sz="4" w:space="0" w:color="000000"/>
              <w:bottom w:val="single" w:sz="12" w:space="0" w:color="000000"/>
              <w:right w:val="single" w:sz="12" w:space="0" w:color="000000"/>
            </w:tcBorders>
            <w:shd w:val="clear" w:color="auto" w:fill="B7DEE8"/>
            <w:tcMar>
              <w:top w:w="15" w:type="dxa"/>
              <w:left w:w="15" w:type="dxa"/>
              <w:bottom w:w="0" w:type="dxa"/>
              <w:right w:w="15" w:type="dxa"/>
            </w:tcMar>
            <w:vAlign w:val="center"/>
            <w:hideMark/>
          </w:tcPr>
          <w:p w:rsidR="007D6E5D" w:rsidRPr="00C9660B" w:rsidRDefault="007D6E5D" w:rsidP="007D6E5D">
            <w:pPr>
              <w:widowControl/>
              <w:jc w:val="center"/>
              <w:textAlignment w:val="center"/>
              <w:rPr>
                <w:rFonts w:ascii="Arial" w:eastAsia="ＭＳ Ｐゴシック" w:hAnsi="Arial" w:cs="Arial"/>
                <w:kern w:val="0"/>
                <w:sz w:val="20"/>
                <w:szCs w:val="20"/>
              </w:rPr>
            </w:pPr>
            <w:r w:rsidRPr="00C9660B">
              <w:rPr>
                <w:rFonts w:ascii="HGSｺﾞｼｯｸM" w:eastAsia="ＭＳ Ｐゴシック" w:hAnsi="Arial" w:cs="Arial"/>
                <w:color w:val="000000"/>
                <w:kern w:val="24"/>
                <w:sz w:val="20"/>
                <w:szCs w:val="20"/>
              </w:rPr>
              <w:t>製造とそのシェア等</w:t>
            </w:r>
          </w:p>
        </w:tc>
      </w:tr>
      <w:tr w:rsidR="007D6E5D" w:rsidRPr="00C9660B" w:rsidTr="007D6E5D">
        <w:trPr>
          <w:trHeight w:val="677"/>
        </w:trPr>
        <w:tc>
          <w:tcPr>
            <w:tcW w:w="618" w:type="dxa"/>
            <w:tcBorders>
              <w:top w:val="single" w:sz="12" w:space="0" w:color="000000"/>
              <w:left w:val="single" w:sz="12"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jc w:val="center"/>
              <w:textAlignment w:val="center"/>
              <w:rPr>
                <w:rFonts w:ascii="Arial" w:eastAsia="ＭＳ Ｐゴシック" w:hAnsi="Arial" w:cs="Arial"/>
                <w:kern w:val="0"/>
                <w:sz w:val="20"/>
                <w:szCs w:val="20"/>
              </w:rPr>
            </w:pPr>
            <w:r w:rsidRPr="00C9660B">
              <w:rPr>
                <w:rFonts w:ascii="ＭＳ ゴシック" w:eastAsia="ＭＳ ゴシック" w:hAnsi="ＭＳ ゴシック" w:cs="ＭＳ ゴシック"/>
                <w:color w:val="000000"/>
                <w:kern w:val="24"/>
                <w:sz w:val="20"/>
                <w:szCs w:val="20"/>
              </w:rPr>
              <w:t>①</w:t>
            </w:r>
          </w:p>
        </w:tc>
        <w:tc>
          <w:tcPr>
            <w:tcW w:w="4023" w:type="dxa"/>
            <w:tcBorders>
              <w:top w:val="single" w:sz="12" w:space="0" w:color="000000"/>
              <w:left w:val="single" w:sz="4" w:space="0" w:color="000000"/>
              <w:bottom w:val="single" w:sz="4" w:space="0" w:color="000000"/>
              <w:right w:val="single" w:sz="12"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adjustRightInd w:val="0"/>
              <w:snapToGrid w:val="0"/>
              <w:spacing w:line="100" w:lineRule="atLeast"/>
              <w:jc w:val="left"/>
              <w:textAlignment w:val="center"/>
              <w:rPr>
                <w:rFonts w:ascii="Arial" w:eastAsia="ＭＳ Ｐゴシック" w:hAnsi="Arial" w:cs="Arial"/>
                <w:kern w:val="0"/>
                <w:sz w:val="20"/>
                <w:szCs w:val="20"/>
              </w:rPr>
            </w:pPr>
            <w:r w:rsidRPr="00C9660B">
              <w:rPr>
                <w:rFonts w:ascii="HGSｺﾞｼｯｸM" w:eastAsia="ＭＳ Ｐゴシック" w:hAnsi="Arial" w:cs="Arial"/>
                <w:color w:val="000000"/>
                <w:kern w:val="24"/>
                <w:sz w:val="20"/>
                <w:szCs w:val="20"/>
              </w:rPr>
              <w:t xml:space="preserve">　石油掘削用鋼管で</w:t>
            </w:r>
            <w:r w:rsidRPr="00C9660B">
              <w:rPr>
                <w:rFonts w:ascii="HGSｺﾞｼｯｸM" w:eastAsia="ＭＳ Ｐゴシック" w:hAnsi="Arial" w:cs="Arial"/>
                <w:color w:val="000000"/>
                <w:kern w:val="24"/>
                <w:sz w:val="20"/>
                <w:szCs w:val="20"/>
              </w:rPr>
              <w:br/>
            </w:r>
            <w:r w:rsidRPr="00C9660B">
              <w:rPr>
                <w:rFonts w:ascii="HGSｺﾞｼｯｸM" w:eastAsia="ＭＳ Ｐゴシック" w:hAnsi="Arial" w:cs="Arial"/>
                <w:color w:val="000000"/>
                <w:kern w:val="24"/>
                <w:sz w:val="20"/>
                <w:szCs w:val="20"/>
              </w:rPr>
              <w:t xml:space="preserve">　</w:t>
            </w:r>
            <w:r w:rsidRPr="00C9660B">
              <w:rPr>
                <w:rFonts w:ascii="HGSｺﾞｼｯｸM" w:eastAsia="ＭＳ Ｐゴシック" w:hAnsi="Arial" w:cs="Arial"/>
                <w:b/>
                <w:bCs/>
                <w:color w:val="000000"/>
                <w:kern w:val="24"/>
                <w:sz w:val="20"/>
                <w:szCs w:val="20"/>
                <w:u w:val="single"/>
              </w:rPr>
              <w:t>世界シェア１位のメーカーに</w:t>
            </w:r>
            <w:r w:rsidRPr="00C9660B">
              <w:rPr>
                <w:rFonts w:ascii="HGSｺﾞｼｯｸM" w:eastAsia="ＭＳ Ｐゴシック" w:hAnsi="Arial" w:cs="Arial"/>
                <w:b/>
                <w:bCs/>
                <w:color w:val="000000"/>
                <w:kern w:val="24"/>
                <w:sz w:val="20"/>
                <w:szCs w:val="20"/>
                <w:u w:val="single"/>
              </w:rPr>
              <w:br/>
            </w:r>
            <w:r w:rsidRPr="00C9660B">
              <w:rPr>
                <w:rFonts w:ascii="HGSｺﾞｼｯｸM" w:eastAsia="ＭＳ Ｐゴシック" w:hAnsi="Arial" w:cs="Arial"/>
                <w:b/>
                <w:bCs/>
                <w:color w:val="000000"/>
                <w:kern w:val="24"/>
                <w:sz w:val="20"/>
                <w:szCs w:val="20"/>
                <w:u w:val="single"/>
              </w:rPr>
              <w:t xml:space="preserve">　製造工程の</w:t>
            </w:r>
            <w:r w:rsidRPr="00910FE7">
              <w:rPr>
                <w:rFonts w:ascii="HGSｺﾞｼｯｸM" w:eastAsia="ＭＳ Ｐゴシック" w:hAnsi="Arial" w:cs="Arial"/>
                <w:b/>
                <w:bCs/>
                <w:color w:val="FF0000"/>
                <w:kern w:val="24"/>
                <w:sz w:val="20"/>
                <w:szCs w:val="20"/>
                <w:u w:val="single"/>
              </w:rPr>
              <w:t>コア部品</w:t>
            </w:r>
            <w:r w:rsidRPr="00C9660B">
              <w:rPr>
                <w:rFonts w:ascii="HGSｺﾞｼｯｸM" w:eastAsia="ＭＳ Ｐゴシック" w:hAnsi="Arial" w:cs="Arial"/>
                <w:b/>
                <w:bCs/>
                <w:color w:val="000000"/>
                <w:kern w:val="24"/>
                <w:sz w:val="20"/>
                <w:szCs w:val="20"/>
                <w:u w:val="single"/>
              </w:rPr>
              <w:t>を相当量出荷</w:t>
            </w:r>
          </w:p>
        </w:tc>
      </w:tr>
      <w:tr w:rsidR="007D6E5D" w:rsidRPr="00C9660B" w:rsidTr="007D6E5D">
        <w:trPr>
          <w:trHeight w:val="408"/>
        </w:trPr>
        <w:tc>
          <w:tcPr>
            <w:tcW w:w="618" w:type="dxa"/>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jc w:val="center"/>
              <w:textAlignment w:val="center"/>
              <w:rPr>
                <w:rFonts w:ascii="Arial" w:eastAsia="ＭＳ Ｐゴシック" w:hAnsi="Arial" w:cs="Arial"/>
                <w:kern w:val="0"/>
                <w:sz w:val="20"/>
                <w:szCs w:val="20"/>
              </w:rPr>
            </w:pPr>
            <w:r w:rsidRPr="00C9660B">
              <w:rPr>
                <w:rFonts w:ascii="ＭＳ ゴシック" w:eastAsia="ＭＳ ゴシック" w:hAnsi="ＭＳ ゴシック" w:cs="ＭＳ ゴシック"/>
                <w:color w:val="000000"/>
                <w:kern w:val="24"/>
                <w:sz w:val="20"/>
                <w:szCs w:val="20"/>
              </w:rPr>
              <w:t>②</w:t>
            </w:r>
          </w:p>
        </w:tc>
        <w:tc>
          <w:tcPr>
            <w:tcW w:w="4023" w:type="dxa"/>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adjustRightInd w:val="0"/>
              <w:snapToGrid w:val="0"/>
              <w:spacing w:line="100" w:lineRule="atLeast"/>
              <w:jc w:val="left"/>
              <w:textAlignment w:val="center"/>
              <w:rPr>
                <w:rFonts w:ascii="Arial" w:eastAsia="ＭＳ Ｐゴシック" w:hAnsi="Arial" w:cs="Arial"/>
                <w:kern w:val="0"/>
                <w:sz w:val="20"/>
                <w:szCs w:val="20"/>
              </w:rPr>
            </w:pPr>
            <w:r w:rsidRPr="00C9660B">
              <w:rPr>
                <w:rFonts w:ascii="HGSｺﾞｼｯｸM" w:eastAsia="ＭＳ Ｐゴシック" w:hAnsi="Arial" w:cs="Arial"/>
                <w:color w:val="000000"/>
                <w:kern w:val="24"/>
                <w:sz w:val="20"/>
                <w:szCs w:val="20"/>
              </w:rPr>
              <w:t xml:space="preserve">　鉄道用車輪・車軸の</w:t>
            </w:r>
            <w:r w:rsidRPr="00910FE7">
              <w:rPr>
                <w:rFonts w:ascii="HGSｺﾞｼｯｸM" w:eastAsia="ＭＳ Ｐゴシック" w:hAnsi="Arial" w:cs="Arial"/>
                <w:b/>
                <w:bCs/>
                <w:color w:val="FF0000"/>
                <w:kern w:val="24"/>
                <w:sz w:val="20"/>
                <w:szCs w:val="20"/>
                <w:u w:val="single"/>
              </w:rPr>
              <w:t>国内シェア</w:t>
            </w:r>
            <w:r w:rsidRPr="00910FE7">
              <w:rPr>
                <w:rFonts w:ascii="HGSｺﾞｼｯｸM" w:eastAsia="HGSｺﾞｼｯｸM" w:hAnsi="Arial" w:cs="Arial" w:hint="eastAsia"/>
                <w:b/>
                <w:bCs/>
                <w:color w:val="FF0000"/>
                <w:kern w:val="24"/>
                <w:sz w:val="20"/>
                <w:szCs w:val="20"/>
                <w:u w:val="single"/>
              </w:rPr>
              <w:t>100</w:t>
            </w:r>
            <w:r w:rsidRPr="00910FE7">
              <w:rPr>
                <w:rFonts w:ascii="HGSｺﾞｼｯｸM" w:eastAsia="ＭＳ Ｐゴシック" w:hAnsi="Arial" w:cs="Arial"/>
                <w:b/>
                <w:bCs/>
                <w:color w:val="FF0000"/>
                <w:kern w:val="24"/>
                <w:sz w:val="20"/>
                <w:szCs w:val="20"/>
                <w:u w:val="single"/>
              </w:rPr>
              <w:t>％</w:t>
            </w:r>
          </w:p>
        </w:tc>
      </w:tr>
      <w:tr w:rsidR="007D6E5D" w:rsidRPr="00C9660B" w:rsidTr="007D6E5D">
        <w:trPr>
          <w:trHeight w:val="618"/>
        </w:trPr>
        <w:tc>
          <w:tcPr>
            <w:tcW w:w="618" w:type="dxa"/>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jc w:val="center"/>
              <w:textAlignment w:val="center"/>
              <w:rPr>
                <w:rFonts w:ascii="Arial" w:eastAsia="ＭＳ Ｐゴシック" w:hAnsi="Arial" w:cs="Arial"/>
                <w:kern w:val="0"/>
                <w:sz w:val="20"/>
                <w:szCs w:val="20"/>
              </w:rPr>
            </w:pPr>
            <w:r w:rsidRPr="00C9660B">
              <w:rPr>
                <w:rFonts w:ascii="ＭＳ ゴシック" w:eastAsia="ＭＳ ゴシック" w:hAnsi="ＭＳ ゴシック" w:cs="ＭＳ ゴシック"/>
                <w:color w:val="000000"/>
                <w:kern w:val="24"/>
                <w:sz w:val="20"/>
                <w:szCs w:val="20"/>
              </w:rPr>
              <w:t>③</w:t>
            </w:r>
          </w:p>
        </w:tc>
        <w:tc>
          <w:tcPr>
            <w:tcW w:w="4023" w:type="dxa"/>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adjustRightInd w:val="0"/>
              <w:snapToGrid w:val="0"/>
              <w:spacing w:line="100" w:lineRule="atLeast"/>
              <w:jc w:val="left"/>
              <w:textAlignment w:val="center"/>
              <w:rPr>
                <w:rFonts w:ascii="Arial" w:eastAsia="ＭＳ Ｐゴシック" w:hAnsi="Arial" w:cs="Arial"/>
                <w:kern w:val="0"/>
                <w:sz w:val="20"/>
                <w:szCs w:val="20"/>
              </w:rPr>
            </w:pPr>
            <w:r w:rsidRPr="00C9660B">
              <w:rPr>
                <w:rFonts w:ascii="HGSｺﾞｼｯｸM" w:eastAsia="ＭＳ Ｐゴシック" w:hAnsi="Arial" w:cs="Arial"/>
                <w:color w:val="000000"/>
                <w:kern w:val="24"/>
                <w:sz w:val="20"/>
                <w:szCs w:val="20"/>
              </w:rPr>
              <w:t xml:space="preserve">　ナノテクによる新樹脂素材の開発で</w:t>
            </w:r>
            <w:r w:rsidRPr="00C9660B">
              <w:rPr>
                <w:rFonts w:ascii="HGSｺﾞｼｯｸM" w:eastAsia="ＭＳ Ｐゴシック" w:hAnsi="Arial" w:cs="Arial"/>
                <w:color w:val="000000"/>
                <w:kern w:val="24"/>
                <w:sz w:val="20"/>
                <w:szCs w:val="20"/>
              </w:rPr>
              <w:br/>
            </w:r>
            <w:r w:rsidRPr="00C9660B">
              <w:rPr>
                <w:rFonts w:ascii="HGSｺﾞｼｯｸM" w:eastAsia="ＭＳ Ｐゴシック" w:hAnsi="Arial" w:cs="Arial"/>
                <w:color w:val="000000"/>
                <w:kern w:val="24"/>
                <w:sz w:val="20"/>
                <w:szCs w:val="20"/>
              </w:rPr>
              <w:t xml:space="preserve">　</w:t>
            </w:r>
            <w:r w:rsidRPr="00910FE7">
              <w:rPr>
                <w:rFonts w:ascii="HGSｺﾞｼｯｸM" w:eastAsia="ＭＳ Ｐゴシック" w:hAnsi="Arial" w:cs="Arial"/>
                <w:b/>
                <w:bCs/>
                <w:color w:val="FF0000"/>
                <w:kern w:val="24"/>
                <w:sz w:val="20"/>
                <w:szCs w:val="20"/>
                <w:u w:val="single"/>
              </w:rPr>
              <w:t>国内の先端技術をけん引</w:t>
            </w:r>
          </w:p>
        </w:tc>
      </w:tr>
      <w:tr w:rsidR="007D6E5D" w:rsidRPr="00C9660B" w:rsidTr="007D6E5D">
        <w:trPr>
          <w:trHeight w:val="618"/>
        </w:trPr>
        <w:tc>
          <w:tcPr>
            <w:tcW w:w="618" w:type="dxa"/>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jc w:val="center"/>
              <w:textAlignment w:val="center"/>
              <w:rPr>
                <w:rFonts w:ascii="Arial" w:eastAsia="ＭＳ Ｐゴシック" w:hAnsi="Arial" w:cs="Arial"/>
                <w:kern w:val="0"/>
                <w:sz w:val="20"/>
                <w:szCs w:val="20"/>
              </w:rPr>
            </w:pPr>
            <w:r w:rsidRPr="00C9660B">
              <w:rPr>
                <w:rFonts w:ascii="ＭＳ ゴシック" w:eastAsia="ＭＳ ゴシック" w:hAnsi="ＭＳ ゴシック" w:cs="ＭＳ ゴシック"/>
                <w:color w:val="000000"/>
                <w:kern w:val="24"/>
                <w:sz w:val="20"/>
                <w:szCs w:val="20"/>
              </w:rPr>
              <w:t>④</w:t>
            </w:r>
          </w:p>
        </w:tc>
        <w:tc>
          <w:tcPr>
            <w:tcW w:w="4023" w:type="dxa"/>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bottom w:w="0" w:type="dxa"/>
              <w:right w:w="15" w:type="dxa"/>
            </w:tcMar>
            <w:vAlign w:val="center"/>
            <w:hideMark/>
          </w:tcPr>
          <w:p w:rsidR="007D6E5D" w:rsidRPr="00C9660B" w:rsidRDefault="007D6E5D" w:rsidP="0000646B">
            <w:pPr>
              <w:widowControl/>
              <w:adjustRightInd w:val="0"/>
              <w:snapToGrid w:val="0"/>
              <w:spacing w:line="100" w:lineRule="atLeast"/>
              <w:jc w:val="left"/>
              <w:textAlignment w:val="center"/>
              <w:rPr>
                <w:rFonts w:ascii="Arial" w:eastAsia="ＭＳ Ｐゴシック" w:hAnsi="Arial" w:cs="Arial"/>
                <w:kern w:val="0"/>
                <w:sz w:val="20"/>
                <w:szCs w:val="20"/>
              </w:rPr>
            </w:pPr>
            <w:r w:rsidRPr="00C9660B">
              <w:rPr>
                <w:rFonts w:ascii="HGSｺﾞｼｯｸM" w:eastAsia="ＭＳ Ｐゴシック" w:hAnsi="Arial" w:cs="Arial"/>
                <w:color w:val="000000"/>
                <w:kern w:val="24"/>
                <w:sz w:val="20"/>
                <w:szCs w:val="20"/>
              </w:rPr>
              <w:t xml:space="preserve">　原発や防衛機器における金属熱処理の</w:t>
            </w:r>
            <w:r w:rsidRPr="00C9660B">
              <w:rPr>
                <w:rFonts w:ascii="HGSｺﾞｼｯｸM" w:eastAsia="ＭＳ Ｐゴシック" w:hAnsi="Arial" w:cs="Arial"/>
                <w:color w:val="000000"/>
                <w:kern w:val="24"/>
                <w:sz w:val="20"/>
                <w:szCs w:val="20"/>
              </w:rPr>
              <w:br/>
            </w:r>
            <w:r w:rsidRPr="00C9660B">
              <w:rPr>
                <w:rFonts w:ascii="HGSｺﾞｼｯｸM" w:eastAsia="ＭＳ Ｐゴシック" w:hAnsi="Arial" w:cs="Arial"/>
                <w:color w:val="000000"/>
                <w:kern w:val="24"/>
                <w:sz w:val="20"/>
                <w:szCs w:val="20"/>
              </w:rPr>
              <w:t xml:space="preserve">　</w:t>
            </w:r>
            <w:r w:rsidRPr="00910FE7">
              <w:rPr>
                <w:rFonts w:ascii="HGSｺﾞｼｯｸM" w:eastAsia="ＭＳ Ｐゴシック" w:hAnsi="Arial" w:cs="Arial"/>
                <w:b/>
                <w:bCs/>
                <w:color w:val="FF0000"/>
                <w:kern w:val="24"/>
                <w:sz w:val="20"/>
                <w:szCs w:val="20"/>
                <w:u w:val="single"/>
              </w:rPr>
              <w:t>国内シェア</w:t>
            </w:r>
            <w:r w:rsidR="0000646B">
              <w:rPr>
                <w:rFonts w:ascii="HGSｺﾞｼｯｸM" w:eastAsia="ＭＳ Ｐゴシック" w:hAnsi="Arial" w:cs="Arial" w:hint="eastAsia"/>
                <w:b/>
                <w:bCs/>
                <w:color w:val="FF0000"/>
                <w:kern w:val="24"/>
                <w:sz w:val="20"/>
                <w:szCs w:val="20"/>
                <w:u w:val="single"/>
              </w:rPr>
              <w:t>３０％</w:t>
            </w:r>
          </w:p>
        </w:tc>
      </w:tr>
      <w:tr w:rsidR="007D6E5D" w:rsidRPr="00C9660B" w:rsidTr="007D6E5D">
        <w:trPr>
          <w:trHeight w:val="618"/>
        </w:trPr>
        <w:tc>
          <w:tcPr>
            <w:tcW w:w="618" w:type="dxa"/>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jc w:val="center"/>
              <w:textAlignment w:val="center"/>
              <w:rPr>
                <w:rFonts w:ascii="Arial" w:eastAsia="ＭＳ Ｐゴシック" w:hAnsi="Arial" w:cs="Arial"/>
                <w:kern w:val="0"/>
                <w:sz w:val="20"/>
                <w:szCs w:val="20"/>
              </w:rPr>
            </w:pPr>
            <w:r w:rsidRPr="00C9660B">
              <w:rPr>
                <w:rFonts w:ascii="ＭＳ ゴシック" w:eastAsia="ＭＳ ゴシック" w:hAnsi="ＭＳ ゴシック" w:cs="ＭＳ ゴシック"/>
                <w:color w:val="000000"/>
                <w:kern w:val="24"/>
                <w:sz w:val="20"/>
                <w:szCs w:val="20"/>
              </w:rPr>
              <w:t>⑤</w:t>
            </w:r>
          </w:p>
        </w:tc>
        <w:tc>
          <w:tcPr>
            <w:tcW w:w="4023" w:type="dxa"/>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adjustRightInd w:val="0"/>
              <w:snapToGrid w:val="0"/>
              <w:spacing w:line="100" w:lineRule="atLeast"/>
              <w:jc w:val="left"/>
              <w:textAlignment w:val="center"/>
              <w:rPr>
                <w:rFonts w:ascii="Arial" w:eastAsia="ＭＳ Ｐゴシック" w:hAnsi="Arial" w:cs="Arial"/>
                <w:kern w:val="0"/>
                <w:sz w:val="20"/>
                <w:szCs w:val="20"/>
              </w:rPr>
            </w:pPr>
            <w:r w:rsidRPr="00C9660B">
              <w:rPr>
                <w:rFonts w:ascii="HGSｺﾞｼｯｸM" w:eastAsia="ＭＳ Ｐゴシック" w:hAnsi="Arial" w:cs="Arial"/>
                <w:color w:val="000000"/>
                <w:kern w:val="24"/>
                <w:sz w:val="20"/>
                <w:szCs w:val="20"/>
              </w:rPr>
              <w:t xml:space="preserve">　多くの樹脂製品に使われる添加剤の</w:t>
            </w:r>
            <w:r w:rsidRPr="00C9660B">
              <w:rPr>
                <w:rFonts w:ascii="HGSｺﾞｼｯｸM" w:eastAsia="ＭＳ Ｐゴシック" w:hAnsi="Arial" w:cs="Arial"/>
                <w:color w:val="000000"/>
                <w:kern w:val="24"/>
                <w:sz w:val="20"/>
                <w:szCs w:val="20"/>
              </w:rPr>
              <w:br/>
            </w:r>
            <w:r w:rsidRPr="00C9660B">
              <w:rPr>
                <w:rFonts w:ascii="HGSｺﾞｼｯｸM" w:eastAsia="ＭＳ Ｐゴシック" w:hAnsi="Arial" w:cs="Arial"/>
                <w:color w:val="000000"/>
                <w:kern w:val="24"/>
                <w:sz w:val="20"/>
                <w:szCs w:val="20"/>
              </w:rPr>
              <w:t xml:space="preserve">　</w:t>
            </w:r>
            <w:r w:rsidRPr="00910FE7">
              <w:rPr>
                <w:rFonts w:ascii="HGSｺﾞｼｯｸM" w:eastAsia="ＭＳ Ｐゴシック" w:hAnsi="Arial" w:cs="Arial"/>
                <w:b/>
                <w:bCs/>
                <w:color w:val="FF0000"/>
                <w:kern w:val="24"/>
                <w:sz w:val="20"/>
                <w:szCs w:val="20"/>
                <w:u w:val="single"/>
              </w:rPr>
              <w:t>国内販売者シェア第１位</w:t>
            </w:r>
          </w:p>
        </w:tc>
      </w:tr>
      <w:tr w:rsidR="007D6E5D" w:rsidRPr="00C9660B" w:rsidTr="007D6E5D">
        <w:trPr>
          <w:trHeight w:val="264"/>
        </w:trPr>
        <w:tc>
          <w:tcPr>
            <w:tcW w:w="618" w:type="dxa"/>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jc w:val="center"/>
              <w:textAlignment w:val="center"/>
              <w:rPr>
                <w:rFonts w:ascii="Arial" w:eastAsia="ＭＳ Ｐゴシック" w:hAnsi="Arial" w:cs="Arial"/>
                <w:kern w:val="0"/>
                <w:sz w:val="20"/>
                <w:szCs w:val="20"/>
              </w:rPr>
            </w:pPr>
            <w:r w:rsidRPr="00C9660B">
              <w:rPr>
                <w:rFonts w:ascii="ＭＳ ゴシック" w:eastAsia="ＭＳ ゴシック" w:hAnsi="ＭＳ ゴシック" w:cs="ＭＳ ゴシック"/>
                <w:color w:val="000000"/>
                <w:kern w:val="24"/>
                <w:sz w:val="20"/>
                <w:szCs w:val="20"/>
              </w:rPr>
              <w:t>⑥</w:t>
            </w:r>
          </w:p>
        </w:tc>
        <w:tc>
          <w:tcPr>
            <w:tcW w:w="4023" w:type="dxa"/>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bottom w:w="0" w:type="dxa"/>
              <w:right w:w="15" w:type="dxa"/>
            </w:tcMar>
            <w:vAlign w:val="center"/>
            <w:hideMark/>
          </w:tcPr>
          <w:p w:rsidR="007D6E5D" w:rsidRDefault="007D6E5D" w:rsidP="007D6E5D">
            <w:pPr>
              <w:widowControl/>
              <w:adjustRightInd w:val="0"/>
              <w:snapToGrid w:val="0"/>
              <w:spacing w:line="100" w:lineRule="atLeast"/>
              <w:jc w:val="left"/>
              <w:textAlignment w:val="center"/>
              <w:rPr>
                <w:rFonts w:ascii="HGSｺﾞｼｯｸM" w:eastAsia="ＭＳ Ｐゴシック" w:hAnsi="Arial" w:cs="Arial"/>
                <w:color w:val="000000"/>
                <w:kern w:val="24"/>
                <w:sz w:val="20"/>
                <w:szCs w:val="20"/>
              </w:rPr>
            </w:pPr>
            <w:r w:rsidRPr="00C9660B">
              <w:rPr>
                <w:rFonts w:ascii="HGSｺﾞｼｯｸM" w:eastAsia="ＭＳ Ｐゴシック" w:hAnsi="Arial" w:cs="Arial"/>
                <w:color w:val="000000"/>
                <w:kern w:val="24"/>
                <w:sz w:val="20"/>
                <w:szCs w:val="20"/>
              </w:rPr>
              <w:t xml:space="preserve">　一般産業用油圧シリンダで</w:t>
            </w:r>
          </w:p>
          <w:p w:rsidR="007D6E5D" w:rsidRPr="00C9660B" w:rsidRDefault="007D6E5D" w:rsidP="007D6E5D">
            <w:pPr>
              <w:widowControl/>
              <w:adjustRightInd w:val="0"/>
              <w:snapToGrid w:val="0"/>
              <w:spacing w:line="100" w:lineRule="atLeast"/>
              <w:ind w:firstLineChars="100" w:firstLine="201"/>
              <w:jc w:val="left"/>
              <w:textAlignment w:val="center"/>
              <w:rPr>
                <w:rFonts w:ascii="Arial" w:eastAsia="ＭＳ Ｐゴシック" w:hAnsi="Arial" w:cs="Arial"/>
                <w:kern w:val="0"/>
                <w:sz w:val="20"/>
                <w:szCs w:val="20"/>
              </w:rPr>
            </w:pPr>
            <w:r w:rsidRPr="00910FE7">
              <w:rPr>
                <w:rFonts w:ascii="HGSｺﾞｼｯｸM" w:eastAsia="ＭＳ Ｐゴシック" w:hAnsi="Arial" w:cs="Arial"/>
                <w:b/>
                <w:bCs/>
                <w:color w:val="FF0000"/>
                <w:kern w:val="24"/>
                <w:sz w:val="20"/>
                <w:szCs w:val="20"/>
                <w:u w:val="single"/>
              </w:rPr>
              <w:t>国内４０％超のシェア</w:t>
            </w:r>
          </w:p>
        </w:tc>
      </w:tr>
      <w:tr w:rsidR="007D6E5D" w:rsidRPr="00C9660B" w:rsidTr="007D6E5D">
        <w:trPr>
          <w:trHeight w:val="618"/>
        </w:trPr>
        <w:tc>
          <w:tcPr>
            <w:tcW w:w="618" w:type="dxa"/>
            <w:tcBorders>
              <w:top w:val="single" w:sz="4" w:space="0" w:color="000000"/>
              <w:left w:val="single" w:sz="12"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jc w:val="center"/>
              <w:textAlignment w:val="center"/>
              <w:rPr>
                <w:rFonts w:ascii="Arial" w:eastAsia="ＭＳ Ｐゴシック" w:hAnsi="Arial" w:cs="Arial"/>
                <w:kern w:val="0"/>
                <w:sz w:val="20"/>
                <w:szCs w:val="20"/>
              </w:rPr>
            </w:pPr>
            <w:r w:rsidRPr="00C9660B">
              <w:rPr>
                <w:rFonts w:ascii="ＭＳ ゴシック" w:eastAsia="ＭＳ ゴシック" w:hAnsi="ＭＳ ゴシック" w:cs="ＭＳ ゴシック"/>
                <w:color w:val="000000"/>
                <w:kern w:val="24"/>
                <w:sz w:val="20"/>
                <w:szCs w:val="20"/>
              </w:rPr>
              <w:t>⑦</w:t>
            </w:r>
          </w:p>
        </w:tc>
        <w:tc>
          <w:tcPr>
            <w:tcW w:w="4023" w:type="dxa"/>
            <w:tcBorders>
              <w:top w:val="single" w:sz="4" w:space="0" w:color="000000"/>
              <w:left w:val="single" w:sz="4" w:space="0" w:color="000000"/>
              <w:bottom w:val="single" w:sz="4" w:space="0" w:color="000000"/>
              <w:right w:val="single" w:sz="12"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adjustRightInd w:val="0"/>
              <w:snapToGrid w:val="0"/>
              <w:spacing w:line="100" w:lineRule="atLeast"/>
              <w:jc w:val="left"/>
              <w:textAlignment w:val="center"/>
              <w:rPr>
                <w:rFonts w:ascii="Arial" w:eastAsia="ＭＳ Ｐゴシック" w:hAnsi="Arial" w:cs="Arial"/>
                <w:kern w:val="0"/>
                <w:sz w:val="20"/>
                <w:szCs w:val="20"/>
              </w:rPr>
            </w:pPr>
            <w:r w:rsidRPr="00C9660B">
              <w:rPr>
                <w:rFonts w:ascii="HGSｺﾞｼｯｸM" w:eastAsia="ＭＳ Ｐゴシック" w:hAnsi="Arial" w:cs="Arial"/>
                <w:color w:val="000000"/>
                <w:kern w:val="24"/>
                <w:sz w:val="20"/>
                <w:szCs w:val="20"/>
              </w:rPr>
              <w:t xml:space="preserve">　ロケットや原発にも使用される鏡板の</w:t>
            </w:r>
            <w:r w:rsidRPr="00C9660B">
              <w:rPr>
                <w:rFonts w:ascii="HGSｺﾞｼｯｸM" w:eastAsia="ＭＳ Ｐゴシック" w:hAnsi="Arial" w:cs="Arial"/>
                <w:color w:val="000000"/>
                <w:kern w:val="24"/>
                <w:sz w:val="20"/>
                <w:szCs w:val="20"/>
              </w:rPr>
              <w:br/>
            </w:r>
            <w:r w:rsidRPr="00C9660B">
              <w:rPr>
                <w:rFonts w:ascii="HGSｺﾞｼｯｸM" w:eastAsia="ＭＳ Ｐゴシック" w:hAnsi="Arial" w:cs="Arial"/>
                <w:color w:val="000000"/>
                <w:kern w:val="24"/>
                <w:sz w:val="20"/>
                <w:szCs w:val="20"/>
              </w:rPr>
              <w:t xml:space="preserve">　</w:t>
            </w:r>
            <w:r w:rsidRPr="00910FE7">
              <w:rPr>
                <w:rFonts w:ascii="HGSｺﾞｼｯｸM" w:eastAsia="ＭＳ Ｐゴシック" w:hAnsi="Arial" w:cs="Arial"/>
                <w:b/>
                <w:bCs/>
                <w:color w:val="FF0000"/>
                <w:kern w:val="24"/>
                <w:sz w:val="20"/>
                <w:szCs w:val="20"/>
                <w:u w:val="single"/>
              </w:rPr>
              <w:t>国内シェア６０％</w:t>
            </w:r>
          </w:p>
        </w:tc>
      </w:tr>
      <w:tr w:rsidR="007D6E5D" w:rsidRPr="00C9660B" w:rsidTr="007D6E5D">
        <w:trPr>
          <w:trHeight w:val="251"/>
        </w:trPr>
        <w:tc>
          <w:tcPr>
            <w:tcW w:w="618" w:type="dxa"/>
            <w:tcBorders>
              <w:top w:val="single" w:sz="4" w:space="0" w:color="000000"/>
              <w:left w:val="single" w:sz="12" w:space="0" w:color="000000"/>
              <w:bottom w:val="single" w:sz="12" w:space="0" w:color="000000"/>
              <w:right w:val="single" w:sz="4" w:space="0" w:color="000000"/>
            </w:tcBorders>
            <w:shd w:val="clear" w:color="auto" w:fill="auto"/>
            <w:tcMar>
              <w:top w:w="15" w:type="dxa"/>
              <w:left w:w="15" w:type="dxa"/>
              <w:bottom w:w="0" w:type="dxa"/>
              <w:right w:w="15" w:type="dxa"/>
            </w:tcMar>
            <w:vAlign w:val="center"/>
            <w:hideMark/>
          </w:tcPr>
          <w:p w:rsidR="007D6E5D" w:rsidRPr="00C9660B" w:rsidRDefault="007D6E5D" w:rsidP="007D6E5D">
            <w:pPr>
              <w:widowControl/>
              <w:jc w:val="center"/>
              <w:textAlignment w:val="center"/>
              <w:rPr>
                <w:rFonts w:ascii="Arial" w:eastAsia="ＭＳ Ｐゴシック" w:hAnsi="Arial" w:cs="Arial"/>
                <w:kern w:val="0"/>
                <w:sz w:val="20"/>
                <w:szCs w:val="20"/>
              </w:rPr>
            </w:pPr>
            <w:r w:rsidRPr="00C9660B">
              <w:rPr>
                <w:rFonts w:ascii="ＭＳ ゴシック" w:eastAsia="ＭＳ ゴシック" w:hAnsi="ＭＳ ゴシック" w:cs="ＭＳ ゴシック"/>
                <w:color w:val="000000"/>
                <w:kern w:val="24"/>
                <w:sz w:val="20"/>
                <w:szCs w:val="20"/>
              </w:rPr>
              <w:t>⑧</w:t>
            </w:r>
          </w:p>
        </w:tc>
        <w:tc>
          <w:tcPr>
            <w:tcW w:w="4023" w:type="dxa"/>
            <w:tcBorders>
              <w:top w:val="single" w:sz="4" w:space="0" w:color="000000"/>
              <w:left w:val="single" w:sz="4" w:space="0" w:color="000000"/>
              <w:bottom w:val="single" w:sz="12" w:space="0" w:color="000000"/>
              <w:right w:val="single" w:sz="12" w:space="0" w:color="000000"/>
            </w:tcBorders>
            <w:shd w:val="clear" w:color="auto" w:fill="auto"/>
            <w:tcMar>
              <w:top w:w="15" w:type="dxa"/>
              <w:left w:w="15" w:type="dxa"/>
              <w:bottom w:w="0" w:type="dxa"/>
              <w:right w:w="15" w:type="dxa"/>
            </w:tcMar>
            <w:vAlign w:val="center"/>
            <w:hideMark/>
          </w:tcPr>
          <w:p w:rsidR="007D6E5D" w:rsidRDefault="007D6E5D" w:rsidP="007D6E5D">
            <w:pPr>
              <w:widowControl/>
              <w:adjustRightInd w:val="0"/>
              <w:snapToGrid w:val="0"/>
              <w:spacing w:line="100" w:lineRule="atLeast"/>
              <w:jc w:val="left"/>
              <w:textAlignment w:val="center"/>
              <w:rPr>
                <w:rFonts w:ascii="HGSｺﾞｼｯｸM" w:eastAsia="ＭＳ Ｐゴシック" w:hAnsi="Arial" w:cs="Arial"/>
                <w:color w:val="000000"/>
                <w:kern w:val="24"/>
                <w:sz w:val="20"/>
                <w:szCs w:val="20"/>
              </w:rPr>
            </w:pPr>
            <w:r w:rsidRPr="00C9660B">
              <w:rPr>
                <w:rFonts w:ascii="HGSｺﾞｼｯｸM" w:eastAsia="ＭＳ Ｐゴシック" w:hAnsi="Arial" w:cs="Arial"/>
                <w:color w:val="000000"/>
                <w:kern w:val="24"/>
                <w:sz w:val="20"/>
                <w:szCs w:val="20"/>
              </w:rPr>
              <w:t xml:space="preserve">　鉄道車両台車の部品</w:t>
            </w:r>
          </w:p>
          <w:p w:rsidR="007D6E5D" w:rsidRPr="00C9660B" w:rsidRDefault="007D6E5D" w:rsidP="007D6E5D">
            <w:pPr>
              <w:widowControl/>
              <w:adjustRightInd w:val="0"/>
              <w:snapToGrid w:val="0"/>
              <w:spacing w:line="100" w:lineRule="atLeast"/>
              <w:ind w:firstLineChars="100" w:firstLine="200"/>
              <w:jc w:val="left"/>
              <w:textAlignment w:val="center"/>
              <w:rPr>
                <w:rFonts w:ascii="Arial" w:eastAsia="ＭＳ Ｐゴシック" w:hAnsi="Arial" w:cs="Arial"/>
                <w:kern w:val="0"/>
                <w:sz w:val="20"/>
                <w:szCs w:val="20"/>
              </w:rPr>
            </w:pPr>
            <w:r w:rsidRPr="00C9660B">
              <w:rPr>
                <w:rFonts w:ascii="HGSｺﾞｼｯｸM" w:eastAsia="ＭＳ Ｐゴシック" w:hAnsi="Arial" w:cs="Arial"/>
                <w:color w:val="000000"/>
                <w:kern w:val="24"/>
                <w:sz w:val="20"/>
                <w:szCs w:val="20"/>
              </w:rPr>
              <w:t>（フレームのプレス加工品）</w:t>
            </w:r>
            <w:r w:rsidRPr="00C9660B">
              <w:rPr>
                <w:rFonts w:ascii="HGSｺﾞｼｯｸM" w:eastAsia="ＭＳ Ｐゴシック" w:hAnsi="Arial" w:cs="Arial"/>
                <w:color w:val="000000"/>
                <w:kern w:val="24"/>
                <w:sz w:val="20"/>
                <w:szCs w:val="20"/>
              </w:rPr>
              <w:br/>
            </w:r>
            <w:r w:rsidRPr="00C9660B">
              <w:rPr>
                <w:rFonts w:ascii="HGSｺﾞｼｯｸM" w:eastAsia="ＭＳ Ｐゴシック" w:hAnsi="Arial" w:cs="Arial"/>
                <w:color w:val="000000"/>
                <w:kern w:val="24"/>
                <w:sz w:val="20"/>
                <w:szCs w:val="20"/>
              </w:rPr>
              <w:t xml:space="preserve">　</w:t>
            </w:r>
            <w:r w:rsidRPr="00910FE7">
              <w:rPr>
                <w:rFonts w:ascii="HGSｺﾞｼｯｸM" w:eastAsia="ＭＳ Ｐゴシック" w:hAnsi="Arial" w:cs="Arial"/>
                <w:b/>
                <w:bCs/>
                <w:color w:val="FF0000"/>
                <w:kern w:val="24"/>
                <w:sz w:val="20"/>
                <w:szCs w:val="20"/>
                <w:u w:val="single"/>
              </w:rPr>
              <w:t>国内シェア９０％</w:t>
            </w:r>
          </w:p>
        </w:tc>
      </w:tr>
    </w:tbl>
    <w:p w:rsidR="007D6E5D" w:rsidRDefault="007D6E5D" w:rsidP="00E54B2F">
      <w:pPr>
        <w:jc w:val="center"/>
        <w:rPr>
          <w:rFonts w:ascii="HGSｺﾞｼｯｸM" w:eastAsia="HGSｺﾞｼｯｸM"/>
          <w:sz w:val="24"/>
        </w:rPr>
      </w:pPr>
    </w:p>
    <w:p w:rsidR="007D6E5D" w:rsidRDefault="004B4FAF" w:rsidP="00E54B2F">
      <w:pPr>
        <w:jc w:val="center"/>
        <w:rPr>
          <w:rFonts w:ascii="HGSｺﾞｼｯｸM" w:eastAsia="HGSｺﾞｼｯｸM"/>
          <w:sz w:val="24"/>
        </w:rPr>
      </w:pPr>
      <w:r w:rsidRPr="001061DA">
        <w:rPr>
          <w:rFonts w:ascii="HGSｺﾞｼｯｸM" w:eastAsia="HGSｺﾞｼｯｸM" w:hint="eastAsia"/>
          <w:sz w:val="24"/>
        </w:rPr>
        <w:t>図</w:t>
      </w:r>
      <w:r>
        <w:rPr>
          <w:rFonts w:ascii="HGSｺﾞｼｯｸM" w:eastAsia="HGSｺﾞｼｯｸM" w:hint="eastAsia"/>
          <w:sz w:val="24"/>
        </w:rPr>
        <w:t>3-</w:t>
      </w:r>
      <w:r w:rsidR="007A418D">
        <w:rPr>
          <w:rFonts w:ascii="HGSｺﾞｼｯｸM" w:eastAsia="HGSｺﾞｼｯｸM" w:hint="eastAsia"/>
          <w:sz w:val="24"/>
        </w:rPr>
        <w:t>2-5</w:t>
      </w:r>
      <w:r w:rsidRPr="004B4FAF">
        <w:rPr>
          <w:rFonts w:ascii="HGSｺﾞｼｯｸM" w:eastAsia="HGSｺﾞｼｯｸM" w:hint="eastAsia"/>
          <w:sz w:val="24"/>
        </w:rPr>
        <w:t>津波対策によって守られる</w:t>
      </w:r>
      <w:r w:rsidR="0031233E">
        <w:rPr>
          <w:rFonts w:ascii="HGSｺﾞｼｯｸM" w:eastAsia="HGSｺﾞｼｯｸM" w:hint="eastAsia"/>
          <w:sz w:val="24"/>
        </w:rPr>
        <w:t>オンリーワン</w:t>
      </w:r>
      <w:r>
        <w:rPr>
          <w:rFonts w:ascii="HGSｺﾞｼｯｸM" w:eastAsia="HGSｺﾞｼｯｸM" w:hint="eastAsia"/>
          <w:sz w:val="24"/>
        </w:rPr>
        <w:t>企業</w:t>
      </w:r>
      <w:r w:rsidR="0063440D">
        <w:rPr>
          <w:rFonts w:ascii="HGSｺﾞｼｯｸM" w:eastAsia="HGSｺﾞｼｯｸM" w:hint="eastAsia"/>
          <w:sz w:val="24"/>
        </w:rPr>
        <w:t>例</w:t>
      </w:r>
    </w:p>
    <w:p w:rsidR="00766B00" w:rsidRPr="005E3A37" w:rsidRDefault="003B0E35" w:rsidP="007D6E5D">
      <w:pPr>
        <w:jc w:val="right"/>
        <w:rPr>
          <w:rFonts w:ascii="HGSｺﾞｼｯｸM" w:eastAsia="HGSｺﾞｼｯｸM"/>
        </w:rPr>
      </w:pPr>
      <w:r w:rsidRPr="005E3A37">
        <w:rPr>
          <w:rFonts w:ascii="HGSｺﾞｼｯｸM" w:eastAsia="HGSｺﾞｼｯｸM" w:hint="eastAsia"/>
          <w:sz w:val="22"/>
        </w:rPr>
        <w:t xml:space="preserve"> </w:t>
      </w:r>
      <w:r w:rsidRPr="005E3A37">
        <w:rPr>
          <w:rFonts w:ascii="HGSｺﾞｼｯｸM" w:eastAsia="HGSｺﾞｼｯｸM" w:hint="eastAsia"/>
        </w:rPr>
        <w:t>(各社HPや聞き取りを基に</w:t>
      </w:r>
      <w:r w:rsidR="005E3A37" w:rsidRPr="005E3A37">
        <w:rPr>
          <w:rFonts w:ascii="HGSｺﾞｼｯｸM" w:eastAsia="HGSｺﾞｼｯｸM" w:hint="eastAsia"/>
        </w:rPr>
        <w:t>H27</w:t>
      </w:r>
      <w:r w:rsidRPr="005E3A37">
        <w:rPr>
          <w:rFonts w:ascii="HGSｺﾞｼｯｸM" w:eastAsia="HGSｺﾞｼｯｸM" w:hint="eastAsia"/>
        </w:rPr>
        <w:t>作成)</w:t>
      </w:r>
    </w:p>
    <w:p w:rsidR="00C37DE3" w:rsidRPr="005E3A37" w:rsidRDefault="00C37DE3" w:rsidP="00AC51A7">
      <w:pPr>
        <w:snapToGrid w:val="0"/>
        <w:ind w:leftChars="100" w:left="490" w:hangingChars="100" w:hanging="280"/>
        <w:rPr>
          <w:rFonts w:ascii="HGS創英角ｺﾞｼｯｸUB" w:eastAsia="HGS創英角ｺﾞｼｯｸUB" w:hAnsi="HGS創英角ｺﾞｼｯｸUB"/>
          <w:sz w:val="28"/>
        </w:rPr>
      </w:pPr>
    </w:p>
    <w:p w:rsidR="006E7635" w:rsidRPr="006E7635" w:rsidRDefault="006642D1" w:rsidP="00937171">
      <w:pPr>
        <w:snapToGrid w:val="0"/>
        <w:ind w:leftChars="100" w:left="490" w:hangingChars="100" w:hanging="280"/>
        <w:rPr>
          <w:rFonts w:ascii="HGS創英角ｺﾞｼｯｸUB" w:eastAsia="HGS創英角ｺﾞｼｯｸUB" w:hAnsi="HGS創英角ｺﾞｼｯｸUB"/>
          <w:sz w:val="28"/>
        </w:rPr>
      </w:pPr>
      <w:r>
        <w:rPr>
          <w:rFonts w:ascii="HGS創英角ｺﾞｼｯｸUB" w:eastAsia="HGS創英角ｺﾞｼｯｸUB" w:hAnsi="HGS創英角ｺﾞｼｯｸUB" w:hint="eastAsia"/>
          <w:sz w:val="28"/>
        </w:rPr>
        <w:t>◇</w:t>
      </w:r>
      <w:r w:rsidR="006E7635">
        <w:rPr>
          <w:rFonts w:ascii="HGS創英角ｺﾞｼｯｸUB" w:eastAsia="HGS創英角ｺﾞｼｯｸUB" w:hAnsi="HGS創英角ｺﾞｼｯｸUB" w:hint="eastAsia"/>
          <w:sz w:val="28"/>
        </w:rPr>
        <w:t>津波防御施設の強化</w:t>
      </w:r>
    </w:p>
    <w:p w:rsidR="009447CE" w:rsidRDefault="009447CE" w:rsidP="00430A84">
      <w:pPr>
        <w:snapToGrid w:val="0"/>
        <w:ind w:leftChars="150" w:left="555" w:hangingChars="100" w:hanging="240"/>
        <w:rPr>
          <w:rFonts w:ascii="HGSｺﾞｼｯｸM" w:eastAsia="HGSｺﾞｼｯｸM"/>
          <w:sz w:val="24"/>
        </w:rPr>
      </w:pPr>
      <w:r w:rsidRPr="009447CE">
        <w:rPr>
          <w:rFonts w:ascii="HGSｺﾞｼｯｸM" w:eastAsia="HGSｺﾞｼｯｸM" w:hint="eastAsia"/>
          <w:sz w:val="24"/>
        </w:rPr>
        <w:t>・水門の遠隔操作化、鉄扉の電動化に</w:t>
      </w:r>
      <w:r w:rsidR="0000646B">
        <w:rPr>
          <w:rFonts w:ascii="HGSｺﾞｼｯｸM" w:eastAsia="HGSｺﾞｼｯｸM" w:hint="eastAsia"/>
          <w:sz w:val="24"/>
        </w:rPr>
        <w:t>取り組</w:t>
      </w:r>
      <w:r w:rsidR="005D2EE1">
        <w:rPr>
          <w:rFonts w:ascii="HGSｺﾞｼｯｸM" w:eastAsia="HGSｺﾞｼｯｸM" w:hint="eastAsia"/>
          <w:sz w:val="24"/>
        </w:rPr>
        <w:t>み</w:t>
      </w:r>
      <w:r w:rsidR="0000646B">
        <w:rPr>
          <w:rFonts w:ascii="HGSｺﾞｼｯｸM" w:eastAsia="HGSｺﾞｼｯｸM" w:hint="eastAsia"/>
          <w:sz w:val="24"/>
        </w:rPr>
        <w:t>、地震発生後の津波防御施設の閉鎖機能の</w:t>
      </w:r>
      <w:r w:rsidRPr="009447CE">
        <w:rPr>
          <w:rFonts w:ascii="HGSｺﾞｼｯｸM" w:eastAsia="HGSｺﾞｼｯｸM" w:hint="eastAsia"/>
          <w:sz w:val="24"/>
        </w:rPr>
        <w:t>強化</w:t>
      </w:r>
      <w:r w:rsidR="0000646B">
        <w:rPr>
          <w:rFonts w:ascii="HGSｺﾞｼｯｸM" w:eastAsia="HGSｺﾞｼｯｸM" w:hint="eastAsia"/>
          <w:sz w:val="24"/>
        </w:rPr>
        <w:t>を行います</w:t>
      </w:r>
      <w:r w:rsidRPr="009447CE">
        <w:rPr>
          <w:rFonts w:ascii="HGSｺﾞｼｯｸM" w:eastAsia="HGSｺﾞｼｯｸM" w:hint="eastAsia"/>
          <w:sz w:val="24"/>
        </w:rPr>
        <w:t>。</w:t>
      </w:r>
    </w:p>
    <w:p w:rsidR="006E7635" w:rsidRDefault="006E7635" w:rsidP="00430A84">
      <w:pPr>
        <w:snapToGrid w:val="0"/>
        <w:ind w:leftChars="146" w:left="547" w:hangingChars="100" w:hanging="240"/>
        <w:rPr>
          <w:rFonts w:ascii="HGSｺﾞｼｯｸM" w:eastAsia="HGSｺﾞｼｯｸM"/>
          <w:sz w:val="24"/>
        </w:rPr>
      </w:pPr>
      <w:r>
        <w:rPr>
          <w:rFonts w:ascii="HGSｺﾞｼｯｸM" w:eastAsia="HGSｺﾞｼｯｸM" w:hint="eastAsia"/>
          <w:sz w:val="24"/>
        </w:rPr>
        <w:t>・</w:t>
      </w:r>
      <w:r w:rsidRPr="002E2896">
        <w:rPr>
          <w:rFonts w:ascii="HGSｺﾞｼｯｸM" w:eastAsia="HGSｺﾞｼｯｸM" w:hint="eastAsia"/>
          <w:sz w:val="24"/>
        </w:rPr>
        <w:t>三大水門（安治川水門・尻無川水門・木津川水門）については、根本的な対策に長時間を要するため、暫定的な補強（副水門補強）を行い、津波襲来後の洪水リスクを低減するとともに、将来を見据えた恒久的な津波対策施設の検討を行います。</w:t>
      </w:r>
    </w:p>
    <w:p w:rsidR="00EC37A5" w:rsidRDefault="007A418D" w:rsidP="00EC37A5">
      <w:pPr>
        <w:widowControl/>
        <w:ind w:leftChars="100" w:left="210"/>
        <w:jc w:val="center"/>
        <w:rPr>
          <w:rFonts w:ascii="HGSｺﾞｼｯｸM" w:eastAsia="HGSｺﾞｼｯｸM"/>
          <w:sz w:val="24"/>
        </w:rPr>
      </w:pPr>
      <w:r>
        <w:rPr>
          <w:rFonts w:ascii="HGSｺﾞｼｯｸM" w:eastAsia="HGSｺﾞｼｯｸM" w:hAnsi="HGS創英角ｺﾞｼｯｸUB"/>
          <w:noProof/>
          <w:sz w:val="24"/>
        </w:rPr>
        <mc:AlternateContent>
          <mc:Choice Requires="wpg">
            <w:drawing>
              <wp:inline distT="0" distB="0" distL="0" distR="0" wp14:anchorId="72A691BA" wp14:editId="7B3178EA">
                <wp:extent cx="5915660" cy="2054225"/>
                <wp:effectExtent l="0" t="19050" r="27940" b="3175"/>
                <wp:docPr id="1391" name="グループ化 1391" title="津波防御施設の強化例イメージ"/>
                <wp:cNvGraphicFramePr/>
                <a:graphic xmlns:a="http://schemas.openxmlformats.org/drawingml/2006/main">
                  <a:graphicData uri="http://schemas.microsoft.com/office/word/2010/wordprocessingGroup">
                    <wpg:wgp>
                      <wpg:cNvGrpSpPr/>
                      <wpg:grpSpPr>
                        <a:xfrm>
                          <a:off x="0" y="0"/>
                          <a:ext cx="5915660" cy="2054225"/>
                          <a:chOff x="0" y="0"/>
                          <a:chExt cx="5915660" cy="2067560"/>
                        </a:xfrm>
                      </wpg:grpSpPr>
                      <wps:wsp>
                        <wps:cNvPr id="1192" name="テキスト ボックス 1"/>
                        <wps:cNvSpPr txBox="1">
                          <a:spLocks noChangeArrowheads="1"/>
                        </wps:cNvSpPr>
                        <wps:spPr bwMode="auto">
                          <a:xfrm>
                            <a:off x="0" y="1809750"/>
                            <a:ext cx="2822575" cy="257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sysDash"/>
                                <a:miter lim="800000"/>
                                <a:headEnd/>
                                <a:tailEnd/>
                              </a14:hiddenLine>
                            </a:ext>
                          </a:extLst>
                        </wps:spPr>
                        <wps:txbx>
                          <w:txbxContent>
                            <w:p w:rsidR="00165D40" w:rsidRPr="00356FA2" w:rsidRDefault="00165D40" w:rsidP="0000646B">
                              <w:pPr>
                                <w:pStyle w:val="Web"/>
                                <w:spacing w:before="0" w:beforeAutospacing="0" w:after="0" w:afterAutospacing="0" w:line="240" w:lineRule="exact"/>
                                <w:ind w:firstLineChars="100" w:firstLine="200"/>
                                <w:jc w:val="center"/>
                                <w:textAlignment w:val="baseline"/>
                                <w:rPr>
                                  <w:rFonts w:ascii="HGPｺﾞｼｯｸM" w:eastAsia="HGPｺﾞｼｯｸM" w:hAnsi="HG丸ｺﾞｼｯｸM-PRO"/>
                                  <w:sz w:val="20"/>
                                  <w:szCs w:val="16"/>
                                </w:rPr>
                              </w:pPr>
                              <w:r w:rsidRPr="00356FA2">
                                <w:rPr>
                                  <w:rFonts w:ascii="HGPｺﾞｼｯｸM" w:eastAsia="HGPｺﾞｼｯｸM" w:hAnsi="HG丸ｺﾞｼｯｸM-PRO" w:hint="eastAsia"/>
                                  <w:sz w:val="20"/>
                                  <w:szCs w:val="16"/>
                                </w:rPr>
                                <w:t>【</w:t>
                              </w:r>
                              <w:r>
                                <w:rPr>
                                  <w:rFonts w:ascii="HGPｺﾞｼｯｸM" w:eastAsia="HGPｺﾞｼｯｸM" w:hAnsi="HG丸ｺﾞｼｯｸM-PRO" w:hint="eastAsia"/>
                                  <w:sz w:val="20"/>
                                  <w:szCs w:val="16"/>
                                </w:rPr>
                                <w:t>三大水門等遠隔操作化】</w:t>
                              </w:r>
                            </w:p>
                          </w:txbxContent>
                        </wps:txbx>
                        <wps:bodyPr rot="0" vert="horz" wrap="square" lIns="15840" tIns="0" rIns="15840" bIns="0" anchor="t" anchorCtr="0" upright="1">
                          <a:noAutofit/>
                        </wps:bodyPr>
                      </wps:wsp>
                      <wpg:grpSp>
                        <wpg:cNvPr id="1390" name="グループ化 1390"/>
                        <wpg:cNvGrpSpPr/>
                        <wpg:grpSpPr>
                          <a:xfrm>
                            <a:off x="57150" y="0"/>
                            <a:ext cx="5858510" cy="2054225"/>
                            <a:chOff x="0" y="0"/>
                            <a:chExt cx="5858510" cy="2054225"/>
                          </a:xfrm>
                        </wpg:grpSpPr>
                        <wps:wsp>
                          <wps:cNvPr id="1193" name="テキスト ボックス 9"/>
                          <wps:cNvSpPr txBox="1">
                            <a:spLocks noChangeArrowheads="1"/>
                          </wps:cNvSpPr>
                          <wps:spPr bwMode="auto">
                            <a:xfrm>
                              <a:off x="3086100" y="1809750"/>
                              <a:ext cx="2772410" cy="244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sysDash"/>
                                  <a:miter lim="800000"/>
                                  <a:headEnd/>
                                  <a:tailEnd/>
                                </a14:hiddenLine>
                              </a:ext>
                            </a:extLst>
                          </wps:spPr>
                          <wps:txbx>
                            <w:txbxContent>
                              <w:p w:rsidR="00165D40" w:rsidRPr="00356FA2" w:rsidRDefault="00165D40" w:rsidP="00356FA2">
                                <w:pPr>
                                  <w:pStyle w:val="Web"/>
                                  <w:spacing w:before="0" w:beforeAutospacing="0" w:after="0" w:afterAutospacing="0" w:line="240" w:lineRule="exact"/>
                                  <w:jc w:val="center"/>
                                  <w:textAlignment w:val="baseline"/>
                                  <w:rPr>
                                    <w:rFonts w:ascii="HGPｺﾞｼｯｸM" w:eastAsia="HGPｺﾞｼｯｸM" w:hAnsi="HG丸ｺﾞｼｯｸM-PRO"/>
                                    <w:sz w:val="20"/>
                                    <w:szCs w:val="16"/>
                                  </w:rPr>
                                </w:pPr>
                                <w:r w:rsidRPr="00356FA2">
                                  <w:rPr>
                                    <w:rFonts w:ascii="HGPｺﾞｼｯｸM" w:eastAsia="HGPｺﾞｼｯｸM" w:hAnsi="HG丸ｺﾞｼｯｸM-PRO" w:hint="eastAsia"/>
                                    <w:sz w:val="20"/>
                                    <w:szCs w:val="16"/>
                                  </w:rPr>
                                  <w:t>【鉄扉の電動化】平成26年度完了</w:t>
                                </w:r>
                              </w:p>
                            </w:txbxContent>
                          </wps:txbx>
                          <wps:bodyPr rot="0" vert="horz" wrap="square" lIns="91440" tIns="0" rIns="91440" bIns="0" anchor="t" anchorCtr="0" upright="1">
                            <a:noAutofit/>
                          </wps:bodyPr>
                        </wps:wsp>
                        <wpg:grpSp>
                          <wpg:cNvPr id="1389" name="グループ化 1389"/>
                          <wpg:cNvGrpSpPr/>
                          <wpg:grpSpPr>
                            <a:xfrm>
                              <a:off x="0" y="0"/>
                              <a:ext cx="5857875" cy="1800225"/>
                              <a:chOff x="0" y="0"/>
                              <a:chExt cx="5857875" cy="1800225"/>
                            </a:xfrm>
                          </wpg:grpSpPr>
                          <pic:pic xmlns:pic="http://schemas.openxmlformats.org/drawingml/2006/picture">
                            <pic:nvPicPr>
                              <pic:cNvPr id="1138" name="Picture 2" descr="図3-2-4津波防御施設の強化例"/>
                              <pic:cNvPicPr>
                                <a:picLocks noChangeAspect="1"/>
                              </pic:cNvPicPr>
                            </pic:nvPicPr>
                            <pic:blipFill>
                              <a:blip r:embed="rId31">
                                <a:extLst>
                                  <a:ext uri="{28A0092B-C50C-407E-A947-70E740481C1C}">
                                    <a14:useLocalDpi xmlns:a14="http://schemas.microsoft.com/office/drawing/2010/main" val="0"/>
                                  </a:ext>
                                </a:extLst>
                              </a:blip>
                              <a:srcRect t="10997" r="4056" b="8406"/>
                              <a:stretch>
                                <a:fillRect/>
                              </a:stretch>
                            </pic:blipFill>
                            <pic:spPr bwMode="auto">
                              <a:xfrm>
                                <a:off x="2971800" y="0"/>
                                <a:ext cx="2886075" cy="1790700"/>
                              </a:xfrm>
                              <a:prstGeom prst="rect">
                                <a:avLst/>
                              </a:prstGeom>
                              <a:noFill/>
                              <a:ln w="15875">
                                <a:solidFill>
                                  <a:srgbClr val="002060"/>
                                </a:solidFill>
                                <a:miter lim="800000"/>
                                <a:headEnd/>
                                <a:tailEnd/>
                              </a:ln>
                              <a:effectLst/>
                            </pic:spPr>
                          </pic:pic>
                          <pic:pic xmlns:pic="http://schemas.openxmlformats.org/drawingml/2006/picture">
                            <pic:nvPicPr>
                              <pic:cNvPr id="1139" name="図 8"/>
                              <pic:cNvPicPr>
                                <a:picLocks noChangeAspect="1"/>
                              </pic:cNvPicPr>
                            </pic:nvPicPr>
                            <pic:blipFill>
                              <a:blip r:embed="rId32">
                                <a:extLst>
                                  <a:ext uri="{28A0092B-C50C-407E-A947-70E740481C1C}">
                                    <a14:useLocalDpi xmlns:a14="http://schemas.microsoft.com/office/drawing/2010/main" val="0"/>
                                  </a:ext>
                                </a:extLst>
                              </a:blip>
                              <a:srcRect t="6696" b="15369"/>
                              <a:stretch>
                                <a:fillRect/>
                              </a:stretch>
                            </pic:blipFill>
                            <pic:spPr bwMode="auto">
                              <a:xfrm>
                                <a:off x="0" y="0"/>
                                <a:ext cx="2895600" cy="1800225"/>
                              </a:xfrm>
                              <a:prstGeom prst="rect">
                                <a:avLst/>
                              </a:prstGeom>
                              <a:noFill/>
                              <a:ln w="15875">
                                <a:solidFill>
                                  <a:srgbClr val="002060"/>
                                </a:solidFill>
                                <a:miter lim="800000"/>
                                <a:headEnd/>
                                <a:tailEnd/>
                              </a:ln>
                            </pic:spPr>
                          </pic:pic>
                          <pic:pic xmlns:pic="http://schemas.openxmlformats.org/drawingml/2006/picture">
                            <pic:nvPicPr>
                              <pic:cNvPr id="1142" name="図 1142" descr="P1050426"/>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1038225"/>
                                <a:ext cx="1019175" cy="762000"/>
                              </a:xfrm>
                              <a:prstGeom prst="rect">
                                <a:avLst/>
                              </a:prstGeom>
                              <a:noFill/>
                              <a:ln w="19050">
                                <a:solidFill>
                                  <a:srgbClr val="000000"/>
                                </a:solidFill>
                                <a:miter lim="800000"/>
                                <a:headEnd/>
                                <a:tailEnd/>
                              </a:ln>
                            </pic:spPr>
                          </pic:pic>
                        </wpg:grpSp>
                      </wpg:grpSp>
                    </wpg:wgp>
                  </a:graphicData>
                </a:graphic>
              </wp:inline>
            </w:drawing>
          </mc:Choice>
          <mc:Fallback>
            <w:pict>
              <v:group id="グループ化 1391" o:spid="_x0000_s1116" alt="タイトル: 津波防御施設の強化例イメージ" style="width:465.8pt;height:161.75pt;mso-position-horizontal-relative:char;mso-position-vertical-relative:line" coordsize="59156,206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">
                <v:shape id="テキスト ボックス 1" o:spid="_x0000_s1117" type="#_x0000_t202" style="position:absolute;top:18097;width:28225;height:2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w+UMMA&#10;AADdAAAADwAAAGRycy9kb3ducmV2LnhtbERPTYvCMBC9C/sfwix4EU1VEO0aRRYUwYOoy55nm9m2&#10;2ExKEm311xtB8DaP9znzZWsqcSXnS8sKhoMEBHFmdcm5gp/Tuj8F4QOyxsoyKbiRh+XiozPHVNuG&#10;D3Q9hlzEEPYpKihCqFMpfVaQQT+wNXHk/q0zGCJ0udQOmxhuKjlKkok0WHJsKLCm74Ky8/FiFNzl&#10;ZXqu9uNfaeveZtXkf/uN2ynV/WxXXyACteEtfrm3Os4fzkbw/CaeI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Ww+UMMAAADdAAAADwAAAAAAAAAAAAAAAACYAgAAZHJzL2Rv&#10;d25yZXYueG1sUEsFBgAAAAAEAAQA9QAAAIgDAAAAAA==&#10;" filled="f" stroked="f">
                  <v:stroke dashstyle="3 1"/>
                  <v:textbox inset=".44mm,0,.44mm,0">
                    <w:txbxContent>
                      <w:p w:rsidR="00165D40" w:rsidRPr="00356FA2" w:rsidRDefault="00165D40" w:rsidP="0000646B">
                        <w:pPr>
                          <w:pStyle w:val="Web"/>
                          <w:spacing w:before="0" w:beforeAutospacing="0" w:after="0" w:afterAutospacing="0" w:line="240" w:lineRule="exact"/>
                          <w:ind w:firstLineChars="100" w:firstLine="200"/>
                          <w:jc w:val="center"/>
                          <w:textAlignment w:val="baseline"/>
                          <w:rPr>
                            <w:rFonts w:ascii="HGPｺﾞｼｯｸM" w:eastAsia="HGPｺﾞｼｯｸM" w:hAnsi="HG丸ｺﾞｼｯｸM-PRO"/>
                            <w:sz w:val="20"/>
                            <w:szCs w:val="16"/>
                          </w:rPr>
                        </w:pPr>
                        <w:r w:rsidRPr="00356FA2">
                          <w:rPr>
                            <w:rFonts w:ascii="HGPｺﾞｼｯｸM" w:eastAsia="HGPｺﾞｼｯｸM" w:hAnsi="HG丸ｺﾞｼｯｸM-PRO" w:hint="eastAsia"/>
                            <w:sz w:val="20"/>
                            <w:szCs w:val="16"/>
                          </w:rPr>
                          <w:t>【</w:t>
                        </w:r>
                        <w:r>
                          <w:rPr>
                            <w:rFonts w:ascii="HGPｺﾞｼｯｸM" w:eastAsia="HGPｺﾞｼｯｸM" w:hAnsi="HG丸ｺﾞｼｯｸM-PRO" w:hint="eastAsia"/>
                            <w:sz w:val="20"/>
                            <w:szCs w:val="16"/>
                          </w:rPr>
                          <w:t>三大水門等遠隔操作化】</w:t>
                        </w:r>
                      </w:p>
                    </w:txbxContent>
                  </v:textbox>
                </v:shape>
                <v:group id="グループ化 1390" o:spid="_x0000_s1118" style="position:absolute;left:571;width:58585;height:20542" coordsize="58585,205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XLWdmMcAAADd&#10;AAAADwAAAAAAAAAAAAAAAACqAgAAZHJzL2Rvd25yZXYueG1sUEsFBgAAAAAEAAQA+gAAAJ4DAAAA&#10;AA==&#10;">
                  <v:shape id="テキスト ボックス 9" o:spid="_x0000_s1119" type="#_x0000_t202" style="position:absolute;left:30861;top:18097;width:27724;height:24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zj5cYA&#10;AADdAAAADwAAAGRycy9kb3ducmV2LnhtbESPT2vCQBDF74LfYRmhN7OJldqmriJiQYRCk/bQ45Ad&#10;k9DsbMhu/vTbu4WCtxne+715s91PphEDda62rCCJYhDEhdU1lwq+Pt+WzyCcR9bYWCYFv+Rgv5vP&#10;tphqO3JGQ+5LEULYpaig8r5NpXRFRQZdZFvioF1tZ9CHtSul7nAM4aaRqzh+kgZrDhcqbOlYUfGT&#10;9ybUyPKPxPSX902xMc3Jkf2+jmulHhbT4RWEp8nfzf/0WQcueXmEv2/CCHJ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zj5cYAAADdAAAADwAAAAAAAAAAAAAAAACYAgAAZHJz&#10;L2Rvd25yZXYueG1sUEsFBgAAAAAEAAQA9QAAAIsDAAAAAA==&#10;" filled="f" stroked="f">
                    <v:stroke dashstyle="3 1"/>
                    <v:textbox inset=",0,,0">
                      <w:txbxContent>
                        <w:p w:rsidR="00165D40" w:rsidRPr="00356FA2" w:rsidRDefault="00165D40" w:rsidP="00356FA2">
                          <w:pPr>
                            <w:pStyle w:val="Web"/>
                            <w:spacing w:before="0" w:beforeAutospacing="0" w:after="0" w:afterAutospacing="0" w:line="240" w:lineRule="exact"/>
                            <w:jc w:val="center"/>
                            <w:textAlignment w:val="baseline"/>
                            <w:rPr>
                              <w:rFonts w:ascii="HGPｺﾞｼｯｸM" w:eastAsia="HGPｺﾞｼｯｸM" w:hAnsi="HG丸ｺﾞｼｯｸM-PRO"/>
                              <w:sz w:val="20"/>
                              <w:szCs w:val="16"/>
                            </w:rPr>
                          </w:pPr>
                          <w:r w:rsidRPr="00356FA2">
                            <w:rPr>
                              <w:rFonts w:ascii="HGPｺﾞｼｯｸM" w:eastAsia="HGPｺﾞｼｯｸM" w:hAnsi="HG丸ｺﾞｼｯｸM-PRO" w:hint="eastAsia"/>
                              <w:sz w:val="20"/>
                              <w:szCs w:val="16"/>
                            </w:rPr>
                            <w:t>【鉄扉の電動化】平成26年度完了</w:t>
                          </w:r>
                        </w:p>
                      </w:txbxContent>
                    </v:textbox>
                  </v:shape>
                  <v:group id="グループ化 1389" o:spid="_x0000_s1120" style="position:absolute;width:58578;height:18002" coordsize="58578,18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Fai2MUAAADdAAAADwAAAGRycy9kb3ducmV2LnhtbERPTWvCQBC9F/wPyxS8&#10;NZsoLTHNKiJVPIRCVSi9DdkxCWZnQ3abxH/fLRR6m8f7nHwzmVYM1LvGsoIkikEQl1Y3XCm4nPdP&#10;KQjnkTW2lknBnRxs1rOHHDNtR/6g4eQrEULYZaig9r7LpHRlTQZdZDviwF1tb9AH2FdS9ziGcNPK&#10;RRy/SIMNh4YaO9rVVN5O30bBYcRxu0zehuJ23d2/zs/vn0VCSs0fp+0rCE+T/xf/uY86zF+mK/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hWotjFAAAA3QAA&#10;AA8AAAAAAAAAAAAAAAAAqgIAAGRycy9kb3ducmV2LnhtbFBLBQYAAAAABAAEAPoAAACcAwAAAAA=&#10;">
                    <v:shape id="Picture 2" o:spid="_x0000_s1121" type="#_x0000_t75" alt="図3-2-4津波防御施設の強化例" style="position:absolute;left:29718;width:28860;height:17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S0pjEAAAA3QAAAA8AAABkcnMvZG93bnJldi54bWxEj81rwkAQxe8F/4dlhN7qxgo1RFcRRejR&#10;L8TjkJ18YHY2Zrcx/vedQ6G3Gd6b936zXA+uUT11ofZsYDpJQBHn3tZcGric9x8pqBCRLTaeycCL&#10;AqxXo7clZtY/+Uj9KZZKQjhkaKCKsc20DnlFDsPEt8SiFb5zGGXtSm07fEq4a/RnknxphzVLQ4Ut&#10;bSvK76cfZ2D/OKS469Mwp2Ne3NLCDTi7GvM+HjYLUJGG+G/+u/62gj+dCa58IyPo1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GS0pjEAAAA3QAAAA8AAAAAAAAAAAAAAAAA&#10;nwIAAGRycy9kb3ducmV2LnhtbFBLBQYAAAAABAAEAPcAAACQAwAAAAA=&#10;" stroked="t" strokecolor="#002060" strokeweight="1.25pt">
                      <v:imagedata r:id="rId34" o:title="図3-2-4津波防御施設の強化例" croptop="7207f" cropbottom="5509f" cropright="2658f"/>
                      <v:path arrowok="t"/>
                    </v:shape>
                    <v:shape id="図 8" o:spid="_x0000_s1122" type="#_x0000_t75" style="position:absolute;width:28956;height:18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iHaPEAAAA3QAAAA8AAABkcnMvZG93bnJldi54bWxET01rwkAQvRf8D8sI3nSjgtToKq1UqO1J&#10;owdvQ3aaRLOzYXcb4793C0Jv83ifs1x3phYtOV9ZVjAeJSCIc6srLhQcs+3wFYQPyBpry6TgTh7W&#10;q97LElNtb7yn9hAKEUPYp6igDKFJpfR5SQb9yDbEkfuxzmCI0BVSO7zFcFPLSZLMpMGKY0OJDW1K&#10;yq+HX6Ngspl+7Iw7z95P7ddld20v30WWKTXod28LEIG68C9+uj91nD+ezuHvm3iCXD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liHaPEAAAA3QAAAA8AAAAAAAAAAAAAAAAA&#10;nwIAAGRycy9kb3ducmV2LnhtbFBLBQYAAAAABAAEAPcAAACQAwAAAAA=&#10;" stroked="t" strokecolor="#002060" strokeweight="1.25pt">
                      <v:imagedata r:id="rId35" o:title="" croptop="4388f" cropbottom="10072f"/>
                      <v:path arrowok="t"/>
                    </v:shape>
                    <v:shape id="図 1142" o:spid="_x0000_s1123" type="#_x0000_t75" alt="P1050426" style="position:absolute;top:10382;width:10191;height:7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RC7HFAAAA3QAAAA8AAABkcnMvZG93bnJldi54bWxET0trAjEQvhf8D2GE3mpWaUVWo1ihpWLB&#10;+jh4HDbjZu1msk1SXfvrm0LB23x8z5nMWluLM/lQOVbQ72UgiAunKy4V7HcvDyMQISJrrB2TgisF&#10;mE07dxPMtbvwhs7bWIoUwiFHBSbGJpcyFIYshp5riBN3dN5iTNCXUnu8pHBby0GWDaXFilODwYYW&#10;horP7bdV8PMxNF/r8vD8upDL5ZN/96d1s1LqvtvOxyAitfEm/ne/6TS//ziAv2/SCXL6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kQuxxQAAAN0AAAAPAAAAAAAAAAAAAAAA&#10;AJ8CAABkcnMvZG93bnJldi54bWxQSwUGAAAAAAQABAD3AAAAkQMAAAAA&#10;" stroked="t" strokeweight="1.5pt">
                      <v:imagedata r:id="rId36" o:title="P1050426"/>
                      <v:path arrowok="t"/>
                    </v:shape>
                  </v:group>
                </v:group>
                <w10:anchorlock/>
              </v:group>
            </w:pict>
          </mc:Fallback>
        </mc:AlternateContent>
      </w:r>
      <w:r w:rsidRPr="007A418D">
        <w:rPr>
          <w:rFonts w:ascii="HGSｺﾞｼｯｸM" w:eastAsia="HGSｺﾞｼｯｸM" w:hint="eastAsia"/>
          <w:sz w:val="24"/>
        </w:rPr>
        <w:t>図</w:t>
      </w:r>
      <w:r>
        <w:rPr>
          <w:rFonts w:ascii="HGSｺﾞｼｯｸM" w:eastAsia="HGSｺﾞｼｯｸM" w:hint="eastAsia"/>
          <w:sz w:val="24"/>
        </w:rPr>
        <w:t>3-2-</w:t>
      </w:r>
      <w:r w:rsidR="000C6992">
        <w:rPr>
          <w:rFonts w:ascii="HGSｺﾞｼｯｸM" w:eastAsia="HGSｺﾞｼｯｸM" w:hint="eastAsia"/>
          <w:sz w:val="24"/>
        </w:rPr>
        <w:t>6</w:t>
      </w:r>
      <w:r w:rsidRPr="007A418D">
        <w:rPr>
          <w:rFonts w:ascii="HGSｺﾞｼｯｸM" w:eastAsia="HGSｺﾞｼｯｸM" w:hint="eastAsia"/>
          <w:sz w:val="24"/>
        </w:rPr>
        <w:t>津波防御施設の強化</w:t>
      </w:r>
      <w:r>
        <w:rPr>
          <w:rFonts w:ascii="HGSｺﾞｼｯｸM" w:eastAsia="HGSｺﾞｼｯｸM" w:hint="eastAsia"/>
          <w:sz w:val="24"/>
        </w:rPr>
        <w:t>例</w:t>
      </w:r>
    </w:p>
    <w:p w:rsidR="00EC37A5" w:rsidRDefault="00EC37A5">
      <w:pPr>
        <w:widowControl/>
        <w:jc w:val="left"/>
        <w:rPr>
          <w:rFonts w:ascii="HGSｺﾞｼｯｸM" w:eastAsia="HGSｺﾞｼｯｸM"/>
          <w:sz w:val="24"/>
        </w:rPr>
      </w:pPr>
      <w:r>
        <w:rPr>
          <w:rFonts w:ascii="HGSｺﾞｼｯｸM" w:eastAsia="HGSｺﾞｼｯｸM"/>
          <w:sz w:val="24"/>
        </w:rPr>
        <w:br w:type="page"/>
      </w:r>
    </w:p>
    <w:p w:rsidR="00430A84" w:rsidRDefault="006642D1" w:rsidP="00430A84">
      <w:pPr>
        <w:widowControl/>
        <w:ind w:firstLineChars="100" w:firstLine="280"/>
        <w:jc w:val="left"/>
        <w:rPr>
          <w:rFonts w:ascii="HGS創英角ｺﾞｼｯｸUB" w:eastAsia="HGS創英角ｺﾞｼｯｸUB" w:hAnsi="HGS創英角ｺﾞｼｯｸUB"/>
          <w:color w:val="000000"/>
          <w:sz w:val="28"/>
        </w:rPr>
      </w:pPr>
      <w:r>
        <w:rPr>
          <w:rFonts w:ascii="HGS創英角ｺﾞｼｯｸUB" w:eastAsia="HGS創英角ｺﾞｼｯｸUB" w:hAnsi="HGS創英角ｺﾞｼｯｸUB" w:hint="eastAsia"/>
          <w:color w:val="000000"/>
          <w:sz w:val="28"/>
        </w:rPr>
        <w:lastRenderedPageBreak/>
        <w:t>◇</w:t>
      </w:r>
      <w:r w:rsidR="00BF72E7" w:rsidRPr="00C4685E">
        <w:rPr>
          <w:rFonts w:ascii="HGS創英角ｺﾞｼｯｸUB" w:eastAsia="HGS創英角ｺﾞｼｯｸUB" w:hAnsi="HGS創英角ｺﾞｼｯｸUB" w:hint="eastAsia"/>
          <w:color w:val="000000"/>
          <w:sz w:val="28"/>
        </w:rPr>
        <w:t>地下駅浸水対策設備</w:t>
      </w:r>
      <w:r w:rsidR="00D42ED5">
        <w:rPr>
          <w:rFonts w:ascii="HGS創英角ｺﾞｼｯｸUB" w:eastAsia="HGS創英角ｺﾞｼｯｸUB" w:hAnsi="HGS創英角ｺﾞｼｯｸUB" w:hint="eastAsia"/>
          <w:color w:val="000000"/>
          <w:sz w:val="28"/>
        </w:rPr>
        <w:t>の</w:t>
      </w:r>
      <w:r w:rsidR="00BF72E7" w:rsidRPr="00C4685E">
        <w:rPr>
          <w:rFonts w:ascii="HGS創英角ｺﾞｼｯｸUB" w:eastAsia="HGS創英角ｺﾞｼｯｸUB" w:hAnsi="HGS創英角ｺﾞｼｯｸUB" w:hint="eastAsia"/>
          <w:color w:val="000000"/>
          <w:sz w:val="28"/>
        </w:rPr>
        <w:t>整備</w:t>
      </w:r>
    </w:p>
    <w:p w:rsidR="001257AD" w:rsidRPr="00430A84" w:rsidRDefault="001257AD" w:rsidP="00165D40">
      <w:pPr>
        <w:widowControl/>
        <w:ind w:leftChars="200" w:left="660" w:hangingChars="100" w:hanging="240"/>
        <w:jc w:val="left"/>
        <w:rPr>
          <w:rFonts w:ascii="HGS創英角ｺﾞｼｯｸUB" w:eastAsia="HGS創英角ｺﾞｼｯｸUB" w:hAnsi="HGS創英角ｺﾞｼｯｸUB"/>
          <w:color w:val="000000"/>
          <w:sz w:val="28"/>
        </w:rPr>
      </w:pPr>
      <w:r w:rsidRPr="003B3B29">
        <w:rPr>
          <w:rFonts w:ascii="HGSｺﾞｼｯｸM" w:eastAsia="HGSｺﾞｼｯｸM" w:hint="eastAsia"/>
          <w:sz w:val="24"/>
        </w:rPr>
        <w:t>・津波による浸水が想定される地下駅において、鉄道事業者が実施する浸水対策設備</w:t>
      </w:r>
      <w:r w:rsidR="00430A84">
        <w:rPr>
          <w:rFonts w:ascii="HGSｺﾞｼｯｸM" w:eastAsia="HGSｺﾞｼｯｸM" w:hint="eastAsia"/>
          <w:sz w:val="24"/>
        </w:rPr>
        <w:t xml:space="preserve">  </w:t>
      </w:r>
      <w:r w:rsidRPr="003B3B29">
        <w:rPr>
          <w:rFonts w:ascii="HGSｺﾞｼｯｸM" w:eastAsia="HGSｺﾞｼｯｸM" w:hint="eastAsia"/>
          <w:sz w:val="24"/>
        </w:rPr>
        <w:t>整備を支援します。</w:t>
      </w:r>
    </w:p>
    <w:p w:rsidR="001257AD" w:rsidRPr="003B3B29" w:rsidRDefault="00722873" w:rsidP="00165D40">
      <w:pPr>
        <w:widowControl/>
        <w:adjustRightInd w:val="0"/>
        <w:snapToGrid w:val="0"/>
        <w:spacing w:line="240" w:lineRule="atLeast"/>
        <w:ind w:leftChars="100" w:left="450" w:hangingChars="100" w:hanging="240"/>
        <w:jc w:val="left"/>
        <w:rPr>
          <w:rFonts w:ascii="HGSｺﾞｼｯｸM" w:eastAsia="HGSｺﾞｼｯｸM"/>
          <w:sz w:val="24"/>
        </w:rPr>
      </w:pPr>
      <w:r>
        <w:rPr>
          <w:rFonts w:ascii="HGSｺﾞｼｯｸM" w:eastAsia="HGSｺﾞｼｯｸM" w:hint="eastAsia"/>
          <w:sz w:val="24"/>
        </w:rPr>
        <w:t xml:space="preserve">　〔</w:t>
      </w:r>
      <w:r w:rsidR="001257AD" w:rsidRPr="003B3B29">
        <w:rPr>
          <w:rFonts w:ascii="HGSｺﾞｼｯｸM" w:eastAsia="HGSｺﾞｼｯｸM" w:hint="eastAsia"/>
          <w:sz w:val="24"/>
        </w:rPr>
        <w:t>支援内容：事業費の一部を補助（国１/３以下、府１/６以下、地元市１/６以下）</w:t>
      </w:r>
      <w:r>
        <w:rPr>
          <w:rFonts w:ascii="HGSｺﾞｼｯｸM" w:eastAsia="HGSｺﾞｼｯｸM" w:hint="eastAsia"/>
          <w:sz w:val="24"/>
        </w:rPr>
        <w:t>〕</w:t>
      </w:r>
    </w:p>
    <w:p w:rsidR="00244AD5" w:rsidRDefault="007271CF" w:rsidP="007271CF">
      <w:pPr>
        <w:widowControl/>
        <w:ind w:left="240" w:hangingChars="100" w:hanging="240"/>
        <w:jc w:val="center"/>
        <w:rPr>
          <w:rFonts w:ascii="HGSｺﾞｼｯｸM" w:eastAsia="HGSｺﾞｼｯｸM"/>
          <w:sz w:val="24"/>
        </w:rPr>
      </w:pPr>
      <w:r>
        <w:rPr>
          <w:rFonts w:ascii="HGSｺﾞｼｯｸM" w:eastAsia="HGSｺﾞｼｯｸM"/>
          <w:noProof/>
          <w:sz w:val="24"/>
        </w:rPr>
        <mc:AlternateContent>
          <mc:Choice Requires="wpg">
            <w:drawing>
              <wp:inline distT="0" distB="0" distL="0" distR="0">
                <wp:extent cx="5638165" cy="2495550"/>
                <wp:effectExtent l="0" t="0" r="635" b="0"/>
                <wp:docPr id="2334" name="グループ化 2334" title="地下駅浸水対策設備の整備"/>
                <wp:cNvGraphicFramePr/>
                <a:graphic xmlns:a="http://schemas.openxmlformats.org/drawingml/2006/main">
                  <a:graphicData uri="http://schemas.microsoft.com/office/word/2010/wordprocessingGroup">
                    <wpg:wgp>
                      <wpg:cNvGrpSpPr/>
                      <wpg:grpSpPr>
                        <a:xfrm>
                          <a:off x="0" y="0"/>
                          <a:ext cx="5638165" cy="2495550"/>
                          <a:chOff x="0" y="0"/>
                          <a:chExt cx="5638165" cy="2495550"/>
                        </a:xfrm>
                      </wpg:grpSpPr>
                      <wps:wsp>
                        <wps:cNvPr id="1179" name="テキスト ボックス 1179"/>
                        <wps:cNvSpPr txBox="1"/>
                        <wps:spPr>
                          <a:xfrm>
                            <a:off x="1428750" y="2181225"/>
                            <a:ext cx="265747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65D40" w:rsidRDefault="00165D40">
                              <w:r w:rsidRPr="007A418D">
                                <w:rPr>
                                  <w:rFonts w:ascii="HGSｺﾞｼｯｸM" w:eastAsia="HGSｺﾞｼｯｸM" w:hint="eastAsia"/>
                                  <w:sz w:val="24"/>
                                </w:rPr>
                                <w:t>図</w:t>
                              </w:r>
                              <w:r>
                                <w:rPr>
                                  <w:rFonts w:ascii="HGSｺﾞｼｯｸM" w:eastAsia="HGSｺﾞｼｯｸM" w:hint="eastAsia"/>
                                  <w:sz w:val="24"/>
                                </w:rPr>
                                <w:t>3-2-7</w:t>
                              </w:r>
                              <w:r w:rsidRPr="007A418D">
                                <w:rPr>
                                  <w:rFonts w:ascii="HGSｺﾞｼｯｸM" w:eastAsia="HGSｺﾞｼｯｸM" w:hint="eastAsia"/>
                                  <w:sz w:val="24"/>
                                </w:rPr>
                                <w:t>地下駅浸水対策設備の整備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395" name="グループ化 1395" title="地下駅浸水対策設備の整備"/>
                        <wpg:cNvGrpSpPr/>
                        <wpg:grpSpPr>
                          <a:xfrm>
                            <a:off x="0" y="0"/>
                            <a:ext cx="5638165" cy="2286000"/>
                            <a:chOff x="285752" y="0"/>
                            <a:chExt cx="5638305" cy="2286001"/>
                          </a:xfrm>
                        </wpg:grpSpPr>
                        <wpg:grpSp>
                          <wpg:cNvPr id="1394" name="グループ化 1394"/>
                          <wpg:cNvGrpSpPr/>
                          <wpg:grpSpPr>
                            <a:xfrm>
                              <a:off x="285752" y="0"/>
                              <a:ext cx="2276475" cy="2087880"/>
                              <a:chOff x="285752" y="0"/>
                              <a:chExt cx="2276475" cy="2087880"/>
                            </a:xfrm>
                          </wpg:grpSpPr>
                          <wps:wsp>
                            <wps:cNvPr id="1190" name="テキスト ボックス 6"/>
                            <wps:cNvSpPr txBox="1">
                              <a:spLocks noChangeAspect="1" noChangeArrowheads="1"/>
                            </wps:cNvSpPr>
                            <wps:spPr bwMode="auto">
                              <a:xfrm>
                                <a:off x="409577" y="1714500"/>
                                <a:ext cx="2060575" cy="37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5D40" w:rsidRPr="00356FA2" w:rsidRDefault="00165D40" w:rsidP="001257AD">
                                  <w:pPr>
                                    <w:pStyle w:val="Web"/>
                                    <w:spacing w:before="0" w:beforeAutospacing="0" w:after="0" w:afterAutospacing="0" w:line="240" w:lineRule="exact"/>
                                    <w:jc w:val="center"/>
                                    <w:rPr>
                                      <w:rFonts w:ascii="HGPｺﾞｼｯｸM" w:eastAsia="HGPｺﾞｼｯｸM" w:hAnsi="メイリオ" w:cs="メイリオ"/>
                                      <w:kern w:val="24"/>
                                      <w:sz w:val="21"/>
                                      <w:szCs w:val="21"/>
                                    </w:rPr>
                                  </w:pPr>
                                  <w:r w:rsidRPr="00356FA2">
                                    <w:rPr>
                                      <w:rFonts w:ascii="HGPｺﾞｼｯｸM" w:eastAsia="HGPｺﾞｼｯｸM" w:hAnsi="メイリオ" w:cs="メイリオ" w:hint="eastAsia"/>
                                      <w:kern w:val="24"/>
                                      <w:sz w:val="21"/>
                                      <w:szCs w:val="21"/>
                                    </w:rPr>
                                    <w:t>防水扉の設置状況（イメージ）</w:t>
                                  </w:r>
                                </w:p>
                                <w:p w:rsidR="00165D40" w:rsidRPr="00356FA2" w:rsidRDefault="00165D40" w:rsidP="001257AD">
                                  <w:pPr>
                                    <w:pStyle w:val="Web"/>
                                    <w:spacing w:before="0" w:beforeAutospacing="0" w:after="0" w:afterAutospacing="0" w:line="240" w:lineRule="exact"/>
                                    <w:jc w:val="center"/>
                                    <w:rPr>
                                      <w:rFonts w:ascii="HGPｺﾞｼｯｸM" w:eastAsia="HGPｺﾞｼｯｸM"/>
                                    </w:rPr>
                                  </w:pPr>
                                  <w:r w:rsidRPr="00356FA2">
                                    <w:rPr>
                                      <w:rFonts w:ascii="HGPｺﾞｼｯｸM" w:eastAsia="HGPｺﾞｼｯｸM" w:hAnsi="メイリオ" w:cs="メイリオ" w:hint="eastAsia"/>
                                      <w:kern w:val="24"/>
                                      <w:sz w:val="21"/>
                                      <w:szCs w:val="21"/>
                                    </w:rPr>
                                    <w:t>（スイング式）</w:t>
                                  </w:r>
                                </w:p>
                              </w:txbxContent>
                            </wps:txbx>
                            <wps:bodyPr wrap="square" lIns="68415" tIns="34208" rIns="68415" bIns="34208">
                              <a:spAutoFit/>
                            </wps:bodyPr>
                          </wps:wsp>
                          <pic:pic xmlns:pic="http://schemas.openxmlformats.org/drawingml/2006/picture">
                            <pic:nvPicPr>
                              <pic:cNvPr id="1" name="図 1" descr="南イメージ2"/>
                              <pic:cNvPicPr>
                                <a:picLocks noChangeAspect="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285752" y="0"/>
                                <a:ext cx="2276475" cy="1704975"/>
                              </a:xfrm>
                              <a:prstGeom prst="rect">
                                <a:avLst/>
                              </a:prstGeom>
                              <a:noFill/>
                              <a:ln>
                                <a:noFill/>
                              </a:ln>
                            </pic:spPr>
                          </pic:pic>
                        </wpg:grpSp>
                        <wpg:grpSp>
                          <wpg:cNvPr id="1393" name="グループ化 1393"/>
                          <wpg:cNvGrpSpPr/>
                          <wpg:grpSpPr>
                            <a:xfrm>
                              <a:off x="3209925" y="9525"/>
                              <a:ext cx="2714132" cy="2276476"/>
                              <a:chOff x="809625" y="0"/>
                              <a:chExt cx="2714132" cy="2276476"/>
                            </a:xfrm>
                          </wpg:grpSpPr>
                          <wps:wsp>
                            <wps:cNvPr id="1191" name="テキスト ボックス 6"/>
                            <wps:cNvSpPr txBox="1">
                              <a:spLocks noChangeAspect="1" noChangeArrowheads="1"/>
                            </wps:cNvSpPr>
                            <wps:spPr bwMode="auto">
                              <a:xfrm>
                                <a:off x="990600" y="1704975"/>
                                <a:ext cx="2143125" cy="373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5D40" w:rsidRPr="00356FA2" w:rsidRDefault="00165D40" w:rsidP="001257AD">
                                  <w:pPr>
                                    <w:pStyle w:val="Web"/>
                                    <w:spacing w:before="0" w:beforeAutospacing="0" w:after="0" w:afterAutospacing="0" w:line="240" w:lineRule="exact"/>
                                    <w:jc w:val="center"/>
                                    <w:rPr>
                                      <w:rFonts w:ascii="HGPｺﾞｼｯｸM" w:eastAsia="HGPｺﾞｼｯｸM" w:hAnsi="メイリオ" w:cs="メイリオ"/>
                                      <w:kern w:val="24"/>
                                      <w:sz w:val="21"/>
                                      <w:szCs w:val="21"/>
                                    </w:rPr>
                                  </w:pPr>
                                  <w:r w:rsidRPr="00356FA2">
                                    <w:rPr>
                                      <w:rFonts w:ascii="HGPｺﾞｼｯｸM" w:eastAsia="HGPｺﾞｼｯｸM" w:hAnsi="メイリオ" w:cs="メイリオ" w:hint="eastAsia"/>
                                      <w:kern w:val="24"/>
                                      <w:sz w:val="21"/>
                                      <w:szCs w:val="21"/>
                                    </w:rPr>
                                    <w:t>防水扉の設置状況（イメージ）</w:t>
                                  </w:r>
                                </w:p>
                                <w:p w:rsidR="00165D40" w:rsidRPr="00356FA2" w:rsidRDefault="00165D40" w:rsidP="001257AD">
                                  <w:pPr>
                                    <w:pStyle w:val="Web"/>
                                    <w:spacing w:before="0" w:beforeAutospacing="0" w:after="0" w:afterAutospacing="0" w:line="240" w:lineRule="exact"/>
                                    <w:jc w:val="center"/>
                                    <w:rPr>
                                      <w:rFonts w:ascii="HGPｺﾞｼｯｸM" w:eastAsia="HGPｺﾞｼｯｸM"/>
                                    </w:rPr>
                                  </w:pPr>
                                  <w:r w:rsidRPr="00356FA2">
                                    <w:rPr>
                                      <w:rFonts w:ascii="HGPｺﾞｼｯｸM" w:eastAsia="HGPｺﾞｼｯｸM" w:hAnsi="メイリオ" w:cs="メイリオ" w:hint="eastAsia"/>
                                      <w:kern w:val="24"/>
                                      <w:sz w:val="21"/>
                                      <w:szCs w:val="21"/>
                                    </w:rPr>
                                    <w:t>（スライド式）</w:t>
                                  </w:r>
                                </w:p>
                              </w:txbxContent>
                            </wps:txbx>
                            <wps:bodyPr wrap="square" lIns="68415" tIns="34208" rIns="68415" bIns="34208">
                              <a:spAutoFit/>
                            </wps:bodyPr>
                          </wps:wsp>
                          <wpg:grpSp>
                            <wpg:cNvPr id="1392" name="グループ化 1392"/>
                            <wpg:cNvGrpSpPr/>
                            <wpg:grpSpPr>
                              <a:xfrm>
                                <a:off x="809625" y="0"/>
                                <a:ext cx="2714132" cy="2276476"/>
                                <a:chOff x="809625" y="0"/>
                                <a:chExt cx="2714132" cy="2276476"/>
                              </a:xfrm>
                            </wpg:grpSpPr>
                            <pic:pic xmlns:pic="http://schemas.openxmlformats.org/drawingml/2006/picture">
                              <pic:nvPicPr>
                                <pic:cNvPr id="2" name="図 2" descr="西イメージ"/>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809625" y="0"/>
                                  <a:ext cx="2390775" cy="1695450"/>
                                </a:xfrm>
                                <a:prstGeom prst="rect">
                                  <a:avLst/>
                                </a:prstGeom>
                                <a:noFill/>
                                <a:ln>
                                  <a:noFill/>
                                </a:ln>
                              </pic:spPr>
                            </pic:pic>
                            <wps:wsp>
                              <wps:cNvPr id="1189" name="Text Box 2226"/>
                              <wps:cNvSpPr txBox="1">
                                <a:spLocks noChangeArrowheads="1"/>
                              </wps:cNvSpPr>
                              <wps:spPr bwMode="auto">
                                <a:xfrm>
                                  <a:off x="1457467" y="2016872"/>
                                  <a:ext cx="2066290" cy="2596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5D40" w:rsidRPr="00356FA2" w:rsidRDefault="00165D40" w:rsidP="00077C59">
                                    <w:pPr>
                                      <w:rPr>
                                        <w:rFonts w:ascii="HGPｺﾞｼｯｸM" w:eastAsia="HGPｺﾞｼｯｸM" w:hAnsi="メイリオ" w:cs="メイリオ"/>
                                      </w:rPr>
                                    </w:pPr>
                                    <w:r w:rsidRPr="00356FA2">
                                      <w:rPr>
                                        <w:rFonts w:ascii="HGPｺﾞｼｯｸM" w:eastAsia="HGPｺﾞｼｯｸM" w:hAnsi="メイリオ" w:cs="メイリオ" w:hint="eastAsia"/>
                                      </w:rPr>
                                      <w:t>（提供：阪神電気鉄道株式会社）</w:t>
                                    </w:r>
                                  </w:p>
                                </w:txbxContent>
                              </wps:txbx>
                              <wps:bodyPr rot="0" vert="horz" wrap="square" lIns="74295" tIns="8890" rIns="74295" bIns="8890" anchor="t" anchorCtr="0" upright="1">
                                <a:noAutofit/>
                              </wps:bodyPr>
                            </wps:wsp>
                          </wpg:grpSp>
                        </wpg:grpSp>
                      </wpg:grpSp>
                    </wpg:wgp>
                  </a:graphicData>
                </a:graphic>
              </wp:inline>
            </w:drawing>
          </mc:Choice>
          <mc:Fallback>
            <w:pict>
              <v:group id="グループ化 2334" o:spid="_x0000_s1124" alt="タイトル: 地下駅浸水対策設備の整備" style="width:443.95pt;height:196.5pt;mso-position-horizontal-relative:char;mso-position-vertical-relative:line" coordsize="56381,249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">
                <v:shape id="テキスト ボックス 1179" o:spid="_x0000_s1125" type="#_x0000_t202" style="position:absolute;left:14287;top:21812;width:2657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aDy8QA&#10;AADdAAAADwAAAGRycy9kb3ducmV2LnhtbERPS4vCMBC+L/gfwgje1lRhXa1GkYKsiHvwcfE2NmNb&#10;bCa1iVr99ZsFwdt8fM+ZzBpTihvVrrCsoNeNQBCnVhecKdjvFp9DEM4jaywtk4IHOZhNWx8TjLW9&#10;84ZuW5+JEMIuRgW591UspUtzMui6tiIO3MnWBn2AdSZ1jfcQbkrZj6KBNFhwaMixoiSn9Ly9GgWr&#10;ZPGLm2PfDJ9l8rM+zavL/vClVKfdzMcgPDX+LX65lzrM732P4P+bcIK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Wg8vEAAAA3QAAAA8AAAAAAAAAAAAAAAAAmAIAAGRycy9k&#10;b3ducmV2LnhtbFBLBQYAAAAABAAEAPUAAACJAwAAAAA=&#10;" filled="f" stroked="f" strokeweight=".5pt">
                  <v:textbox>
                    <w:txbxContent>
                      <w:p w:rsidR="00165D40" w:rsidRDefault="00165D40">
                        <w:r w:rsidRPr="007A418D">
                          <w:rPr>
                            <w:rFonts w:ascii="HGSｺﾞｼｯｸM" w:eastAsia="HGSｺﾞｼｯｸM" w:hint="eastAsia"/>
                            <w:sz w:val="24"/>
                          </w:rPr>
                          <w:t>図</w:t>
                        </w:r>
                        <w:r>
                          <w:rPr>
                            <w:rFonts w:ascii="HGSｺﾞｼｯｸM" w:eastAsia="HGSｺﾞｼｯｸM" w:hint="eastAsia"/>
                            <w:sz w:val="24"/>
                          </w:rPr>
                          <w:t>3-2-7</w:t>
                        </w:r>
                        <w:r w:rsidRPr="007A418D">
                          <w:rPr>
                            <w:rFonts w:ascii="HGSｺﾞｼｯｸM" w:eastAsia="HGSｺﾞｼｯｸM" w:hint="eastAsia"/>
                            <w:sz w:val="24"/>
                          </w:rPr>
                          <w:t>地下駅浸水対策設備の整備</w:t>
                        </w:r>
                      </w:p>
                    </w:txbxContent>
                  </v:textbox>
                </v:shape>
                <v:group id="グループ化 1395" o:spid="_x0000_s1126" style="position:absolute;width:56381;height:22860" coordorigin="2857" coordsize="56383,228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MI+AMUAAADdAAAADwAAAGRycy9kb3ducmV2LnhtbERPTWvCQBC9F/wPyxS8&#10;NZsoKTXNKiJVPIRCVSi9DdkxCWZnQ3abxH/fLRR6m8f7nHwzmVYM1LvGsoIkikEQl1Y3XCm4nPdP&#10;LyCcR9bYWiYFd3KwWc8ecsy0HfmDhpOvRAhhl6GC2vsuk9KVNRl0ke2IA3e1vUEfYF9J3eMYwk0r&#10;F3H8LA02HBpq7GhXU3k7fRsFhxHH7TJ5G4rbdXf/Oqfvn0VCSs0fp+0rCE+T/xf/uY86zF+u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zCPgDFAAAA3QAA&#10;AA8AAAAAAAAAAAAAAAAAqgIAAGRycy9kb3ducmV2LnhtbFBLBQYAAAAABAAEAPoAAACcAwAAAAA=&#10;">
                  <v:group id="グループ化 1394" o:spid="_x0000_s1127" style="position:absolute;left:2857;width:22765;height:20878" coordorigin="2857" coordsize="22764,208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46bm8QAAADdAAAA&#10;DwAAAAAAAAAAAAAAAACqAgAAZHJzL2Rvd25yZXYueG1sUEsFBgAAAAAEAAQA+gAAAJsDAAAAAA==&#10;">
                    <v:shape id="テキスト ボックス 6" o:spid="_x0000_s1128" type="#_x0000_t202" style="position:absolute;left:4095;top:17145;width:20606;height:3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tbhcYA&#10;AADdAAAADwAAAGRycy9kb3ducmV2LnhtbESPQU/DMAyF70j8h8hIXBBLxwHW0mxCoGkcOLDCD/Aa&#10;01ZtnJKkXfn3+IDEzdZ7fu9zuVvcoGYKsfNsYL3KQBHX3nbcGPj82N9uQMWEbHHwTAZ+KMJue3lR&#10;YmH9mY80V6lREsKxQANtSmOhdaxbchhXfiQW7csHh0nW0Ggb8CzhbtB3WXavHXYsDS2O9NxS3VeT&#10;M/DQV/s8uEN8s/P79+ll4tN0czDm+mp5egSVaEn/5r/rVyv461z45RsZQW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tbhcYAAADdAAAADwAAAAAAAAAAAAAAAACYAgAAZHJz&#10;L2Rvd25yZXYueG1sUEsFBgAAAAAEAAQA9QAAAIsDAAAAAA==&#10;" filled="f" stroked="f">
                      <o:lock v:ext="edit" aspectratio="t"/>
                      <v:textbox style="mso-fit-shape-to-text:t" inset="1.90042mm,.95022mm,1.90042mm,.95022mm">
                        <w:txbxContent>
                          <w:p w:rsidR="00165D40" w:rsidRPr="00356FA2" w:rsidRDefault="00165D40" w:rsidP="001257AD">
                            <w:pPr>
                              <w:pStyle w:val="Web"/>
                              <w:spacing w:before="0" w:beforeAutospacing="0" w:after="0" w:afterAutospacing="0" w:line="240" w:lineRule="exact"/>
                              <w:jc w:val="center"/>
                              <w:rPr>
                                <w:rFonts w:ascii="HGPｺﾞｼｯｸM" w:eastAsia="HGPｺﾞｼｯｸM" w:hAnsi="メイリオ" w:cs="メイリオ"/>
                                <w:kern w:val="24"/>
                                <w:sz w:val="21"/>
                                <w:szCs w:val="21"/>
                              </w:rPr>
                            </w:pPr>
                            <w:r w:rsidRPr="00356FA2">
                              <w:rPr>
                                <w:rFonts w:ascii="HGPｺﾞｼｯｸM" w:eastAsia="HGPｺﾞｼｯｸM" w:hAnsi="メイリオ" w:cs="メイリオ" w:hint="eastAsia"/>
                                <w:kern w:val="24"/>
                                <w:sz w:val="21"/>
                                <w:szCs w:val="21"/>
                              </w:rPr>
                              <w:t>防水扉の設置状況（イメージ）</w:t>
                            </w:r>
                          </w:p>
                          <w:p w:rsidR="00165D40" w:rsidRPr="00356FA2" w:rsidRDefault="00165D40" w:rsidP="001257AD">
                            <w:pPr>
                              <w:pStyle w:val="Web"/>
                              <w:spacing w:before="0" w:beforeAutospacing="0" w:after="0" w:afterAutospacing="0" w:line="240" w:lineRule="exact"/>
                              <w:jc w:val="center"/>
                              <w:rPr>
                                <w:rFonts w:ascii="HGPｺﾞｼｯｸM" w:eastAsia="HGPｺﾞｼｯｸM"/>
                              </w:rPr>
                            </w:pPr>
                            <w:r w:rsidRPr="00356FA2">
                              <w:rPr>
                                <w:rFonts w:ascii="HGPｺﾞｼｯｸM" w:eastAsia="HGPｺﾞｼｯｸM" w:hAnsi="メイリオ" w:cs="メイリオ" w:hint="eastAsia"/>
                                <w:kern w:val="24"/>
                                <w:sz w:val="21"/>
                                <w:szCs w:val="21"/>
                              </w:rPr>
                              <w:t>（スイング式）</w:t>
                            </w:r>
                          </w:p>
                        </w:txbxContent>
                      </v:textbox>
                    </v:shape>
                    <v:shape id="図 1" o:spid="_x0000_s1129" type="#_x0000_t75" alt="南イメージ2" style="position:absolute;left:2857;width:22765;height:170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cld7AAAAA2gAAAA8AAABkcnMvZG93bnJldi54bWxET9tqAjEQfS/4D2EE3zRrQdGtUcQLCBa8&#10;Ffo63Yybxc1ku4m6/XsjCH0aDuc6k1ljS3Gj2heOFfR7CQjizOmCcwVfp3V3BMIHZI2lY1LwRx5m&#10;09bbBFPt7nyg2zHkIoawT1GBCaFKpfSZIYu+5yriyJ1dbTFEWOdS13iP4baU70kylBYLjg0GK1oY&#10;yi7Hq1Uwz783Y/m52C1Jm+Hgp9j/rrZ7pTrtZv4BIlAT/sUv90bH+fB85Xnl9A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FyV3sAAAADaAAAADwAAAAAAAAAAAAAAAACfAgAA&#10;ZHJzL2Rvd25yZXYueG1sUEsFBgAAAAAEAAQA9wAAAIwDAAAAAA==&#10;">
                      <v:imagedata r:id="rId39" o:title="南イメージ2"/>
                      <v:path arrowok="t"/>
                    </v:shape>
                  </v:group>
                  <v:group id="グループ化 1393" o:spid="_x0000_s1130" style="position:absolute;left:32099;top:95;width:27141;height:22765" coordorigin="8096" coordsize="27141,22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GcD78QAAADdAAAA&#10;DwAAAAAAAAAAAAAAAACqAgAAZHJzL2Rvd25yZXYueG1sUEsFBgAAAAAEAAQA+gAAAJsDAAAAAA==&#10;">
                    <v:shape id="テキスト ボックス 6" o:spid="_x0000_s1131" type="#_x0000_t202" style="position:absolute;left:9906;top:17049;width:21431;height:37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f+HsQA&#10;AADdAAAADwAAAGRycy9kb3ducmV2LnhtbERPS27CMBDdV+IO1iCxqYoTFi0JGFS1QnTRBYQeYIiH&#10;JCIep7YT0tvXlZC6m6f3nfV2NK0YyPnGsoJ0noAgLq1uuFLwddo9LUH4gKyxtUwKfsjDdjN5WGOu&#10;7Y2PNBShEjGEfY4K6hC6XEpf1mTQz21HHLmLdQZDhK6S2uEthptWLpLkWRpsODbU2NFbTeW16I2C&#10;l2uxy5zZ+089HL7P7z2f+8e9UrPp+LoCEWgM/+K7+0PH+WmWwt838QS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83/h7EAAAA3QAAAA8AAAAAAAAAAAAAAAAAmAIAAGRycy9k&#10;b3ducmV2LnhtbFBLBQYAAAAABAAEAPUAAACJAwAAAAA=&#10;" filled="f" stroked="f">
                      <o:lock v:ext="edit" aspectratio="t"/>
                      <v:textbox style="mso-fit-shape-to-text:t" inset="1.90042mm,.95022mm,1.90042mm,.95022mm">
                        <w:txbxContent>
                          <w:p w:rsidR="00165D40" w:rsidRPr="00356FA2" w:rsidRDefault="00165D40" w:rsidP="001257AD">
                            <w:pPr>
                              <w:pStyle w:val="Web"/>
                              <w:spacing w:before="0" w:beforeAutospacing="0" w:after="0" w:afterAutospacing="0" w:line="240" w:lineRule="exact"/>
                              <w:jc w:val="center"/>
                              <w:rPr>
                                <w:rFonts w:ascii="HGPｺﾞｼｯｸM" w:eastAsia="HGPｺﾞｼｯｸM" w:hAnsi="メイリオ" w:cs="メイリオ"/>
                                <w:kern w:val="24"/>
                                <w:sz w:val="21"/>
                                <w:szCs w:val="21"/>
                              </w:rPr>
                            </w:pPr>
                            <w:r w:rsidRPr="00356FA2">
                              <w:rPr>
                                <w:rFonts w:ascii="HGPｺﾞｼｯｸM" w:eastAsia="HGPｺﾞｼｯｸM" w:hAnsi="メイリオ" w:cs="メイリオ" w:hint="eastAsia"/>
                                <w:kern w:val="24"/>
                                <w:sz w:val="21"/>
                                <w:szCs w:val="21"/>
                              </w:rPr>
                              <w:t>防水扉の設置状況（イメージ）</w:t>
                            </w:r>
                          </w:p>
                          <w:p w:rsidR="00165D40" w:rsidRPr="00356FA2" w:rsidRDefault="00165D40" w:rsidP="001257AD">
                            <w:pPr>
                              <w:pStyle w:val="Web"/>
                              <w:spacing w:before="0" w:beforeAutospacing="0" w:after="0" w:afterAutospacing="0" w:line="240" w:lineRule="exact"/>
                              <w:jc w:val="center"/>
                              <w:rPr>
                                <w:rFonts w:ascii="HGPｺﾞｼｯｸM" w:eastAsia="HGPｺﾞｼｯｸM"/>
                              </w:rPr>
                            </w:pPr>
                            <w:r w:rsidRPr="00356FA2">
                              <w:rPr>
                                <w:rFonts w:ascii="HGPｺﾞｼｯｸM" w:eastAsia="HGPｺﾞｼｯｸM" w:hAnsi="メイリオ" w:cs="メイリオ" w:hint="eastAsia"/>
                                <w:kern w:val="24"/>
                                <w:sz w:val="21"/>
                                <w:szCs w:val="21"/>
                              </w:rPr>
                              <w:t>（スライド式）</w:t>
                            </w:r>
                          </w:p>
                        </w:txbxContent>
                      </v:textbox>
                    </v:shape>
                    <v:group id="グループ化 1392" o:spid="_x0000_s1132" style="position:absolute;left:8096;width:27141;height:22764" coordorigin="8096" coordsize="27141,227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yumdMUAAADdAAAADwAAAGRycy9kb3ducmV2LnhtbERPS2vCQBC+F/wPyxR6&#10;q5sHlpq6BhFbPIhQFUpvQ3ZMQrKzIbtN4r/vFoTe5uN7ziqfTCsG6l1tWUE8j0AQF1bXXCq4nN+f&#10;X0E4j6yxtUwKbuQgX88eVphpO/InDSdfihDCLkMFlfddJqUrKjLo5rYjDtzV9gZ9gH0pdY9jCDet&#10;TKLoRRqsOTRU2NG2oqI5/RgFHyOOmzTeDYfmur19nxfHr0NMSj09Tps3EJ4m/y++u/c6zE+XC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MrpnTFAAAA3QAA&#10;AA8AAAAAAAAAAAAAAAAAqgIAAGRycy9kb3ducmV2LnhtbFBLBQYAAAAABAAEAPoAAACcAwAAAAA=&#10;">
                      <v:shape id="図 2" o:spid="_x0000_s1133" type="#_x0000_t75" alt="西イメージ" style="position:absolute;left:8096;width:23908;height:16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IkrnCAAAA2gAAAA8AAABkcnMvZG93bnJldi54bWxEj0+LwjAUxO+C3yE8wYtoag+yVKOIf0CW&#10;vdj1srdH82yqzUtpYu1++40g7HGYmd8wq01va9FR6yvHCuazBARx4XTFpYLL93H6AcIHZI21Y1Lw&#10;Sx426+FghZl2Tz5Tl4dSRAj7DBWYEJpMSl8YsuhnriGO3tW1FkOUbSl1i88It7VMk2QhLVYcFww2&#10;tDNU3POHVdD5+SWtJ970P7evfI+frjGHk1LjUb9dggjUh//wu33SClJ4XYk3QK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SJK5wgAAANoAAAAPAAAAAAAAAAAAAAAAAJ8C&#10;AABkcnMvZG93bnJldi54bWxQSwUGAAAAAAQABAD3AAAAjgMAAAAA&#10;">
                        <v:imagedata r:id="rId40" o:title="西イメージ"/>
                        <v:path arrowok="t"/>
                      </v:shape>
                      <v:shape id="Text Box 2226" o:spid="_x0000_s1134" type="#_x0000_t202" style="position:absolute;left:14574;top:20168;width:20663;height:25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jc+8UA&#10;AADdAAAADwAAAGRycy9kb3ducmV2LnhtbERPTWvCQBC9F/wPyxS81U0Eg42uIQra0ovWFvE4ZqdJ&#10;MDsbsltN++tdodDbPN7nzLPeNOJCnastK4hHEQjiwuqaSwWfH+unKQjnkTU2lknBDznIFoOHOaba&#10;XvmdLntfihDCLkUFlfdtKqUrKjLoRrYlDtyX7Qz6ALtS6g6vIdw0chxFiTRYc2iosKVVRcV5/20U&#10;/NYuf9ltl/60nBw30e4tcYc8UWr42OczEJ56/y/+c7/qMD+ePsP9m3CCX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aNz7xQAAAN0AAAAPAAAAAAAAAAAAAAAAAJgCAABkcnMv&#10;ZG93bnJldi54bWxQSwUGAAAAAAQABAD1AAAAigMAAAAA&#10;" filled="f" stroked="f">
                        <v:textbox inset="5.85pt,.7pt,5.85pt,.7pt">
                          <w:txbxContent>
                            <w:p w:rsidR="00165D40" w:rsidRPr="00356FA2" w:rsidRDefault="00165D40" w:rsidP="00077C59">
                              <w:pPr>
                                <w:rPr>
                                  <w:rFonts w:ascii="HGPｺﾞｼｯｸM" w:eastAsia="HGPｺﾞｼｯｸM" w:hAnsi="メイリオ" w:cs="メイリオ"/>
                                </w:rPr>
                              </w:pPr>
                              <w:r w:rsidRPr="00356FA2">
                                <w:rPr>
                                  <w:rFonts w:ascii="HGPｺﾞｼｯｸM" w:eastAsia="HGPｺﾞｼｯｸM" w:hAnsi="メイリオ" w:cs="メイリオ" w:hint="eastAsia"/>
                                </w:rPr>
                                <w:t>（提供：阪神電気鉄道株式会社）</w:t>
                              </w:r>
                            </w:p>
                          </w:txbxContent>
                        </v:textbox>
                      </v:shape>
                    </v:group>
                  </v:group>
                </v:group>
                <w10:anchorlock/>
              </v:group>
            </w:pict>
          </mc:Fallback>
        </mc:AlternateContent>
      </w:r>
    </w:p>
    <w:p w:rsidR="007A418D" w:rsidRDefault="007A418D" w:rsidP="00244AD5">
      <w:pPr>
        <w:widowControl/>
        <w:ind w:left="240" w:hangingChars="100" w:hanging="240"/>
        <w:jc w:val="center"/>
        <w:rPr>
          <w:rFonts w:ascii="HGSｺﾞｼｯｸM" w:eastAsia="HGSｺﾞｼｯｸM"/>
          <w:sz w:val="24"/>
        </w:rPr>
      </w:pPr>
    </w:p>
    <w:p w:rsidR="00B233CF" w:rsidRPr="00356FA2" w:rsidRDefault="00B233CF" w:rsidP="00B233CF">
      <w:pPr>
        <w:widowControl/>
        <w:spacing w:line="120" w:lineRule="exact"/>
        <w:ind w:left="210" w:hangingChars="100" w:hanging="210"/>
        <w:jc w:val="center"/>
        <w:rPr>
          <w:rFonts w:ascii="HGSｺﾞｼｯｸM" w:eastAsia="HGSｺﾞｼｯｸM"/>
        </w:rPr>
      </w:pPr>
    </w:p>
    <w:p w:rsidR="00F15BF7" w:rsidRDefault="006642D1" w:rsidP="00304C60">
      <w:pPr>
        <w:ind w:firstLineChars="100" w:firstLine="280"/>
        <w:jc w:val="left"/>
        <w:rPr>
          <w:rFonts w:ascii="HGS創英角ｺﾞｼｯｸUB" w:eastAsia="HGS創英角ｺﾞｼｯｸUB" w:hAnsi="HGS創英角ｺﾞｼｯｸUB"/>
          <w:noProof/>
          <w:sz w:val="28"/>
          <w:szCs w:val="28"/>
        </w:rPr>
      </w:pPr>
      <w:r>
        <w:rPr>
          <w:rFonts w:ascii="HGS創英角ｺﾞｼｯｸUB" w:eastAsia="HGS創英角ｺﾞｼｯｸUB" w:hAnsi="HGS創英角ｺﾞｼｯｸUB" w:hint="eastAsia"/>
          <w:noProof/>
          <w:sz w:val="28"/>
          <w:szCs w:val="28"/>
        </w:rPr>
        <w:t>◇</w:t>
      </w:r>
      <w:r w:rsidR="00BF72E7">
        <w:rPr>
          <w:rFonts w:ascii="HGS創英角ｺﾞｼｯｸUB" w:eastAsia="HGS創英角ｺﾞｼｯｸUB" w:hAnsi="HGS創英角ｺﾞｼｯｸUB" w:hint="eastAsia"/>
          <w:noProof/>
          <w:sz w:val="28"/>
          <w:szCs w:val="28"/>
        </w:rPr>
        <w:t>広域緊急交通路ネットワークの強化</w:t>
      </w:r>
      <w:r w:rsidR="00304C60">
        <w:rPr>
          <w:rFonts w:ascii="HGS創英角ｺﾞｼｯｸUB" w:eastAsia="HGS創英角ｺﾞｼｯｸUB" w:hAnsi="HGS創英角ｺﾞｼｯｸUB" w:hint="eastAsia"/>
          <w:noProof/>
          <w:sz w:val="28"/>
          <w:szCs w:val="28"/>
        </w:rPr>
        <mc:AlternateContent>
          <mc:Choice Requires="wpg">
            <w:drawing>
              <wp:inline distT="0" distB="0" distL="0" distR="0" wp14:anchorId="1D046C13" wp14:editId="4DB2CAED">
                <wp:extent cx="5953125" cy="5295900"/>
                <wp:effectExtent l="0" t="0" r="9525" b="0"/>
                <wp:docPr id="2144" name="グループ化 2144" title="広域緊急交通路ネットワークイメージ"/>
                <wp:cNvGraphicFramePr/>
                <a:graphic xmlns:a="http://schemas.openxmlformats.org/drawingml/2006/main">
                  <a:graphicData uri="http://schemas.microsoft.com/office/word/2010/wordprocessingGroup">
                    <wpg:wgp>
                      <wpg:cNvGrpSpPr/>
                      <wpg:grpSpPr>
                        <a:xfrm>
                          <a:off x="0" y="0"/>
                          <a:ext cx="5953125" cy="5295900"/>
                          <a:chOff x="0" y="0"/>
                          <a:chExt cx="5953125" cy="5295900"/>
                        </a:xfrm>
                      </wpg:grpSpPr>
                      <wpg:grpSp>
                        <wpg:cNvPr id="7" name="グループ化 7" descr="・都市の成長を支える道路ネットワークの強化・整備は、災害時の救命救助や輸送、あるいは避難路など防災・減災にも資するものであることから、防災活動を支える交通基盤として、引き続き、道路ネットワークの強化を図ります。&#10;なお、事業中路線の供用に併せ、ネットワークを適宜、見直します。&#10;" title="広域緊急交通路イメージ"/>
                        <wpg:cNvGrpSpPr/>
                        <wpg:grpSpPr>
                          <a:xfrm>
                            <a:off x="0" y="0"/>
                            <a:ext cx="5953125" cy="5295900"/>
                            <a:chOff x="0" y="0"/>
                            <a:chExt cx="5953125" cy="5295900"/>
                          </a:xfrm>
                        </wpg:grpSpPr>
                        <wpg:grpSp>
                          <wpg:cNvPr id="1398" name="グループ化 1398" descr="都市の成長を支える道路ネットワークの強化・整備は、災害時の救命救助や輸送、あるいは避難路など防災・減災にも資するものであることから、防災活動を支える交通基盤として、引き続き、道路ネットワークの強化を図ります。"/>
                          <wpg:cNvGrpSpPr/>
                          <wpg:grpSpPr>
                            <a:xfrm>
                              <a:off x="0" y="0"/>
                              <a:ext cx="5953125" cy="5295900"/>
                              <a:chOff x="-2" y="1"/>
                              <a:chExt cx="5953127" cy="5295900"/>
                            </a:xfrm>
                          </wpg:grpSpPr>
                          <pic:pic xmlns:pic="http://schemas.openxmlformats.org/drawingml/2006/picture">
                            <pic:nvPicPr>
                              <pic:cNvPr id="3" name="図 3"/>
                              <pic:cNvPicPr>
                                <a:picLocks noChangeAspect="1"/>
                              </pic:cNvPicPr>
                            </pic:nvPicPr>
                            <pic:blipFill rotWithShape="1">
                              <a:blip r:embed="rId41">
                                <a:extLst>
                                  <a:ext uri="{28A0092B-C50C-407E-A947-70E740481C1C}">
                                    <a14:useLocalDpi xmlns:a14="http://schemas.microsoft.com/office/drawing/2010/main" val="0"/>
                                  </a:ext>
                                </a:extLst>
                              </a:blip>
                              <a:srcRect/>
                              <a:stretch/>
                            </pic:blipFill>
                            <pic:spPr bwMode="auto">
                              <a:xfrm>
                                <a:off x="1971675" y="1"/>
                                <a:ext cx="3981450" cy="5295900"/>
                              </a:xfrm>
                              <a:prstGeom prst="rect">
                                <a:avLst/>
                              </a:prstGeom>
                              <a:noFill/>
                              <a:ln>
                                <a:noFill/>
                              </a:ln>
                            </pic:spPr>
                          </pic:pic>
                          <wps:wsp>
                            <wps:cNvPr id="1187" name="Rectangle 2004"/>
                            <wps:cNvSpPr>
                              <a:spLocks noChangeArrowheads="1"/>
                            </wps:cNvSpPr>
                            <wps:spPr bwMode="auto">
                              <a:xfrm>
                                <a:off x="-2" y="1"/>
                                <a:ext cx="3343197" cy="233362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5D40" w:rsidRPr="009B67CB" w:rsidRDefault="00165D40" w:rsidP="00165D40">
                                  <w:pPr>
                                    <w:spacing w:line="340" w:lineRule="exact"/>
                                    <w:ind w:leftChars="100" w:left="472" w:hangingChars="109" w:hanging="262"/>
                                    <w:rPr>
                                      <w:rFonts w:ascii="HGSｺﾞｼｯｸM" w:eastAsia="HGSｺﾞｼｯｸM"/>
                                      <w:noProof/>
                                      <w:sz w:val="24"/>
                                    </w:rPr>
                                  </w:pPr>
                                  <w:r w:rsidRPr="009B67CB">
                                    <w:rPr>
                                      <w:rFonts w:ascii="HGSｺﾞｼｯｸM" w:eastAsia="HGSｺﾞｼｯｸM" w:hint="eastAsia"/>
                                      <w:noProof/>
                                      <w:sz w:val="24"/>
                                    </w:rPr>
                                    <w:t>・都市の成長を支える道路ネットワークの強化・整備は、災害時の救命救助や輸送、あるいは避難路など防災・減災にも資するものであることから、防災活動を支える交通基盤として、引き続き、道路ネットワークの強化を図ります。</w:t>
                                  </w:r>
                                </w:p>
                                <w:p w:rsidR="00165D40" w:rsidRDefault="00165D40" w:rsidP="00165D40">
                                  <w:pPr>
                                    <w:spacing w:line="340" w:lineRule="exact"/>
                                    <w:ind w:leftChars="200" w:left="420"/>
                                  </w:pPr>
                                  <w:r w:rsidRPr="009B67CB">
                                    <w:rPr>
                                      <w:rFonts w:ascii="HGSｺﾞｼｯｸM" w:eastAsia="HGSｺﾞｼｯｸM" w:hint="eastAsia"/>
                                      <w:noProof/>
                                      <w:sz w:val="24"/>
                                    </w:rPr>
                                    <w:t>なお、事業中路線の供用に併せ、ネットワークを適宜、見直します。</w:t>
                                  </w:r>
                                </w:p>
                              </w:txbxContent>
                            </wps:txbx>
                            <wps:bodyPr rot="0" vert="horz" wrap="square" lIns="74295" tIns="8890" rIns="74295" bIns="8890" anchor="t" anchorCtr="0" upright="1">
                              <a:noAutofit/>
                            </wps:bodyPr>
                          </wps:wsp>
                        </wpg:grpSp>
                        <wps:wsp>
                          <wps:cNvPr id="6" name="正方形/長方形 6"/>
                          <wps:cNvSpPr/>
                          <wps:spPr>
                            <a:xfrm>
                              <a:off x="3133726" y="1733550"/>
                              <a:ext cx="438149" cy="11049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188" name="図 1188"/>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850605" y="2222204"/>
                            <a:ext cx="2317897" cy="1722475"/>
                          </a:xfrm>
                          <a:prstGeom prst="rect">
                            <a:avLst/>
                          </a:prstGeom>
                          <a:noFill/>
                          <a:ln>
                            <a:noFill/>
                          </a:ln>
                        </pic:spPr>
                      </pic:pic>
                    </wpg:wgp>
                  </a:graphicData>
                </a:graphic>
              </wp:inline>
            </w:drawing>
          </mc:Choice>
          <mc:Fallback>
            <w:pict>
              <v:group id="グループ化 2144" o:spid="_x0000_s1135" alt="タイトル: 広域緊急交通路ネットワークイメージ" style="width:468.75pt;height:417pt;mso-position-horizontal-relative:char;mso-position-vertical-relative:line" coordsize="59531,5295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">
                <v:group id="グループ化 7" o:spid="_x0000_s1136" alt="・都市の成長を支える道路ネットワークの強化・整備は、災害時の救命救助や輸送、あるいは避難路など防災・減災にも資するものであることから、防災活動を支える交通基盤として、引き続き、道路ネットワークの強化を図ります。&#10;なお、事業中路線の供用に併せ、ネットワークを適宜、見直します。&#10;" style="position:absolute;width:59531;height:52959" coordsize="59531,529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group id="グループ化 1398" o:spid="_x0000_s1137" alt="都市の成長を支える道路ネットワークの強化・整備は、災害時の救命救助や輸送、あるいは避難路など防災・減災にも資するものであることから、防災活動を支える交通基盤として、引き続き、道路ネットワークの強化を図ります。" style="position:absolute;width:59531;height:52959" coordorigin="" coordsize="59531,529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sORnscAAADd&#10;AAAADwAAAAAAAAAAAAAAAACqAgAAZHJzL2Rvd25yZXYueG1sUEsFBgAAAAAEAAQA+gAAAJ4DAAAA&#10;AA==&#10;">
                    <v:shape id="図 3" o:spid="_x0000_s1138" type="#_x0000_t75" style="position:absolute;left:19716;width:39815;height:529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2jb3DAAAA2gAAAA8AAABkcnMvZG93bnJldi54bWxEj0GLwjAUhO/C/ofwFrzImlZBlmoUEXbR&#10;i6Au7PXZPNtq81KbqK2/3giCx2FmvmEms8aU4kq1KywriPsRCOLU6oIzBX+7n69vEM4jaywtk4KW&#10;HMymH50JJtreeEPXrc9EgLBLUEHufZVI6dKcDLq+rYiDd7C1QR9knUld4y3ATSkHUTSSBgsOCzlW&#10;tMgpPW0vRkG1OB/b+zn9b+NfHvVW+/VgFa+V6n428zEIT41/h1/tpVYwhOeVcAPk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LaNvcMAAADaAAAADwAAAAAAAAAAAAAAAACf&#10;AgAAZHJzL2Rvd25yZXYueG1sUEsFBgAAAAAEAAQA9wAAAI8DAAAAAA==&#10;">
                      <v:imagedata r:id="rId43" o:title=""/>
                      <v:path arrowok="t"/>
                    </v:shape>
                    <v:rect id="Rectangle 2004" o:spid="_x0000_s1139" style="position:absolute;width:33431;height:23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2Tz8cA&#10;AADdAAAADwAAAGRycy9kb3ducmV2LnhtbERP20oDMRB9F/yHMEJfxCZVqXXbtGip0goq9gZ9Gzbj&#10;7tLNZEliu/XrjSD4NodzndGktbU4kA+VYw29rgJBnDtTcaFhvXq6GoAIEdlg7Zg0nCjAZHx+NsLM&#10;uCN/0GEZC5FCOGSooYyxyaQMeUkWQ9c1xIn7dN5iTNAX0ng8pnBby2ul+tJixamhxIamJeX75ZfV&#10;8PZ6uXnf3W5frL+5f17Ix5n63iutOxftwxBEpDb+i//cc5Pm9wZ38PtNOkG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4tk8/HAAAA3QAAAA8AAAAAAAAAAAAAAAAAmAIAAGRy&#10;cy9kb3ducmV2LnhtbFBLBQYAAAAABAAEAPUAAACMAwAAAAA=&#10;" stroked="f">
                      <v:textbox inset="5.85pt,.7pt,5.85pt,.7pt">
                        <w:txbxContent>
                          <w:p w:rsidR="00165D40" w:rsidRPr="009B67CB" w:rsidRDefault="00165D40" w:rsidP="00165D40">
                            <w:pPr>
                              <w:spacing w:line="340" w:lineRule="exact"/>
                              <w:ind w:leftChars="100" w:left="472" w:hangingChars="109" w:hanging="262"/>
                              <w:rPr>
                                <w:rFonts w:ascii="HGSｺﾞｼｯｸM" w:eastAsia="HGSｺﾞｼｯｸM"/>
                                <w:noProof/>
                                <w:sz w:val="24"/>
                              </w:rPr>
                            </w:pPr>
                            <w:r w:rsidRPr="009B67CB">
                              <w:rPr>
                                <w:rFonts w:ascii="HGSｺﾞｼｯｸM" w:eastAsia="HGSｺﾞｼｯｸM" w:hint="eastAsia"/>
                                <w:noProof/>
                                <w:sz w:val="24"/>
                              </w:rPr>
                              <w:t>・都市の成長を支える道路ネットワークの強化・整備は、災害時の救命救助や輸送、あるいは避難路など防災・減災にも資するものであることから、防災活動を支える交通基盤として、引き続き、道路ネットワークの強化を図ります。</w:t>
                            </w:r>
                          </w:p>
                          <w:p w:rsidR="00165D40" w:rsidRDefault="00165D40" w:rsidP="00165D40">
                            <w:pPr>
                              <w:spacing w:line="340" w:lineRule="exact"/>
                              <w:ind w:leftChars="200" w:left="420"/>
                            </w:pPr>
                            <w:r w:rsidRPr="009B67CB">
                              <w:rPr>
                                <w:rFonts w:ascii="HGSｺﾞｼｯｸM" w:eastAsia="HGSｺﾞｼｯｸM" w:hint="eastAsia"/>
                                <w:noProof/>
                                <w:sz w:val="24"/>
                              </w:rPr>
                              <w:t>なお、事業中路線の供用に併せ、ネットワークを適宜、見直します。</w:t>
                            </w:r>
                          </w:p>
                        </w:txbxContent>
                      </v:textbox>
                    </v:rect>
                  </v:group>
                  <v:rect id="正方形/長方形 6" o:spid="_x0000_s1140" style="position:absolute;left:31337;top:17335;width:4381;height:110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a5z8MA&#10;AADaAAAADwAAAGRycy9kb3ducmV2LnhtbESPQWvCQBSE74X+h+UVvDWbVoySZhWRVqw308bzI/ua&#10;hGbfptnVxH/vFgSPw8x8w2Sr0bTiTL1rLCt4iWIQxKXVDVcKvr8+nhcgnEfW2FomBRdysFo+PmSY&#10;ajvwgc65r0SAsEtRQe19l0rpypoMush2xMH7sb1BH2RfSd3jEOCmla9xnEiDDYeFGjva1FT+5iej&#10;4DSbf76Px7/ttIiL+b5oZzu/7ZSaPI3rNxCeRn8P39o7rSCB/yvhBsjl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a5z8MAAADaAAAADwAAAAAAAAAAAAAAAACYAgAAZHJzL2Rv&#10;d25yZXYueG1sUEsFBgAAAAAEAAQA9QAAAIgDAAAAAA==&#10;" fillcolor="white [3212]" stroked="f" strokeweight="2pt"/>
                </v:group>
                <v:shape id="図 1188" o:spid="_x0000_s1141" type="#_x0000_t75" style="position:absolute;left:8506;top:22222;width:23179;height:172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CY0zIAAAA3QAAAA8AAABkcnMvZG93bnJldi54bWxEj09rwkAQxe8Fv8MyQm91Y7FFUlexLdLi&#10;QYh/6nXMjkk0Oxuy25h++86h0NsM7817v5ktelerjtpQeTYwHiWgiHNvKy4M7HerhymoEJEt1p7J&#10;wA8FWMwHdzNMrb9xRt02FkpCOKRooIyxSbUOeUkOw8g3xKKdfeswytoW2rZ4k3BX68ckedYOK5aG&#10;Eht6Kym/br+dgfV7dnnaZMfN/jV+4eSjWx9OAY25H/bLF1CR+vhv/rv+tII/ngqufCMj6P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awmNMyAAAAN0AAAAPAAAAAAAAAAAA&#10;AAAAAJ8CAABkcnMvZG93bnJldi54bWxQSwUGAAAAAAQABAD3AAAAlAMAAAAA&#10;">
                  <v:imagedata r:id="rId44" o:title=""/>
                  <v:path arrowok="t"/>
                </v:shape>
                <w10:anchorlock/>
              </v:group>
            </w:pict>
          </mc:Fallback>
        </mc:AlternateContent>
      </w:r>
    </w:p>
    <w:p w:rsidR="00881CB4" w:rsidRDefault="0087701C" w:rsidP="001257AD">
      <w:pPr>
        <w:widowControl/>
        <w:ind w:leftChars="100" w:left="210" w:firstLineChars="1400" w:firstLine="3360"/>
        <w:jc w:val="left"/>
        <w:rPr>
          <w:rFonts w:ascii="HGSｺﾞｼｯｸM" w:eastAsia="HGSｺﾞｼｯｸM"/>
          <w:sz w:val="24"/>
        </w:rPr>
      </w:pPr>
      <w:r w:rsidRPr="0031233E">
        <w:rPr>
          <w:rFonts w:ascii="HGSｺﾞｼｯｸM" w:eastAsia="HGSｺﾞｼｯｸM" w:hint="eastAsia"/>
          <w:sz w:val="24"/>
        </w:rPr>
        <w:t>図</w:t>
      </w:r>
      <w:r w:rsidR="0032187A">
        <w:rPr>
          <w:rFonts w:ascii="HGSｺﾞｼｯｸM" w:eastAsia="HGSｺﾞｼｯｸM" w:hint="eastAsia"/>
          <w:sz w:val="24"/>
        </w:rPr>
        <w:t>3-</w:t>
      </w:r>
      <w:r w:rsidR="000C6992">
        <w:rPr>
          <w:rFonts w:ascii="HGSｺﾞｼｯｸM" w:eastAsia="HGSｺﾞｼｯｸM" w:hint="eastAsia"/>
          <w:sz w:val="24"/>
        </w:rPr>
        <w:t>2-8</w:t>
      </w:r>
      <w:r>
        <w:rPr>
          <w:rFonts w:ascii="HGSｺﾞｼｯｸM" w:eastAsia="HGSｺﾞｼｯｸM" w:hint="eastAsia"/>
          <w:sz w:val="24"/>
        </w:rPr>
        <w:t>広域緊急交通路</w:t>
      </w:r>
    </w:p>
    <w:p w:rsidR="00F15BF7" w:rsidRPr="000D3BA7" w:rsidRDefault="006642D1" w:rsidP="003743E5">
      <w:pPr>
        <w:jc w:val="left"/>
        <w:rPr>
          <w:rFonts w:ascii="HGSｺﾞｼｯｸM" w:eastAsia="HGSｺﾞｼｯｸM"/>
          <w:noProof/>
          <w:color w:val="0070C0"/>
          <w:sz w:val="24"/>
        </w:rPr>
      </w:pPr>
      <w:r>
        <w:rPr>
          <w:rFonts w:ascii="HGS創英角ｺﾞｼｯｸUB" w:eastAsia="HGS創英角ｺﾞｼｯｸUB" w:hAnsi="HGS創英角ｺﾞｼｯｸUB" w:hint="eastAsia"/>
          <w:sz w:val="28"/>
          <w:szCs w:val="28"/>
        </w:rPr>
        <w:lastRenderedPageBreak/>
        <w:t>◇</w:t>
      </w:r>
      <w:r w:rsidR="00F15BF7" w:rsidRPr="000C5CD0">
        <w:rPr>
          <w:rFonts w:ascii="HGS創英角ｺﾞｼｯｸUB" w:eastAsia="HGS創英角ｺﾞｼｯｸUB" w:hAnsi="HGS創英角ｺﾞｼｯｸUB" w:hint="eastAsia"/>
          <w:sz w:val="28"/>
          <w:szCs w:val="28"/>
        </w:rPr>
        <w:t>橋梁等の耐震対策</w:t>
      </w:r>
    </w:p>
    <w:p w:rsidR="008776F9" w:rsidRDefault="00DF11FB" w:rsidP="00430A84">
      <w:pPr>
        <w:snapToGrid w:val="0"/>
        <w:ind w:leftChars="96" w:left="442" w:hangingChars="100" w:hanging="240"/>
        <w:jc w:val="left"/>
        <w:rPr>
          <w:rFonts w:ascii="HGSｺﾞｼｯｸM" w:eastAsia="HGSｺﾞｼｯｸM"/>
          <w:sz w:val="24"/>
        </w:rPr>
      </w:pPr>
      <w:r>
        <w:rPr>
          <w:rFonts w:ascii="HGSｺﾞｼｯｸM" w:eastAsia="HGSｺﾞｼｯｸM" w:hint="eastAsia"/>
          <w:sz w:val="24"/>
        </w:rPr>
        <w:t>・</w:t>
      </w:r>
      <w:r w:rsidR="00F15BF7" w:rsidRPr="00E33A8F">
        <w:rPr>
          <w:rFonts w:ascii="HGSｺﾞｼｯｸM" w:eastAsia="HGSｺﾞｼｯｸM" w:hint="eastAsia"/>
          <w:sz w:val="24"/>
        </w:rPr>
        <w:t>大規模災害時において、防災拠点や周辺府県との連絡を確保し、救命救助活動や支援物資の輸送を担う広域緊急交通路の通行機能を確保するため、橋梁の耐震化を実施します。</w:t>
      </w:r>
    </w:p>
    <w:p w:rsidR="00BF72E7" w:rsidRPr="00DF11FB" w:rsidRDefault="00BF72E7" w:rsidP="008776F9">
      <w:pPr>
        <w:snapToGrid w:val="0"/>
        <w:ind w:leftChars="228" w:left="719" w:hangingChars="100" w:hanging="240"/>
        <w:jc w:val="left"/>
        <w:rPr>
          <w:rFonts w:ascii="HGSｺﾞｼｯｸM" w:eastAsia="HGSｺﾞｼｯｸM"/>
          <w:sz w:val="24"/>
        </w:rPr>
      </w:pPr>
    </w:p>
    <w:p w:rsidR="00273A81" w:rsidRDefault="00273A81" w:rsidP="00273A81">
      <w:pPr>
        <w:snapToGrid w:val="0"/>
        <w:ind w:firstLineChars="100" w:firstLine="240"/>
        <w:jc w:val="left"/>
        <w:rPr>
          <w:rFonts w:ascii="HGSｺﾞｼｯｸM" w:eastAsia="HGSｺﾞｼｯｸM"/>
          <w:sz w:val="24"/>
        </w:rPr>
      </w:pPr>
      <w:r>
        <w:rPr>
          <w:rFonts w:ascii="HGSｺﾞｼｯｸM" w:eastAsia="HGSｺﾞｼｯｸM" w:hint="eastAsia"/>
          <w:sz w:val="24"/>
        </w:rPr>
        <w:t>[道路橋梁の耐震化</w:t>
      </w:r>
      <w:r>
        <w:rPr>
          <w:rFonts w:ascii="HGSｺﾞｼｯｸM" w:eastAsia="HGSｺﾞｼｯｸM"/>
          <w:sz w:val="24"/>
        </w:rPr>
        <w:t>]</w:t>
      </w:r>
    </w:p>
    <w:p w:rsidR="00273A81" w:rsidRPr="008776F9" w:rsidRDefault="00273A81" w:rsidP="00273A81">
      <w:pPr>
        <w:snapToGrid w:val="0"/>
        <w:ind w:leftChars="151" w:left="317" w:rightChars="-135" w:right="-283"/>
        <w:jc w:val="left"/>
        <w:rPr>
          <w:rFonts w:ascii="HGSｺﾞｼｯｸM" w:eastAsia="HGSｺﾞｼｯｸM"/>
          <w:sz w:val="24"/>
        </w:rPr>
      </w:pPr>
      <w:r w:rsidRPr="008776F9">
        <w:rPr>
          <w:rFonts w:ascii="HGSｺﾞｼｯｸM" w:eastAsia="HGSｺﾞｼｯｸM" w:hint="eastAsia"/>
          <w:sz w:val="24"/>
        </w:rPr>
        <w:t>・</w:t>
      </w:r>
      <w:r w:rsidRPr="00285D07">
        <w:rPr>
          <w:rFonts w:ascii="HGSｺﾞｼｯｸM" w:eastAsia="HGSｺﾞｼｯｸM" w:hint="eastAsia"/>
          <w:sz w:val="24"/>
        </w:rPr>
        <w:t>阪神淡路大震災、東日本大震災と同規模の地震が発生しても倒壊しないようにします。</w:t>
      </w:r>
    </w:p>
    <w:p w:rsidR="00273A81" w:rsidRDefault="00273A81" w:rsidP="00273A81">
      <w:pPr>
        <w:snapToGrid w:val="0"/>
        <w:ind w:leftChars="151" w:left="317" w:rightChars="-135" w:right="-283"/>
        <w:jc w:val="left"/>
        <w:rPr>
          <w:rFonts w:ascii="HGSｺﾞｼｯｸM" w:eastAsia="HGSｺﾞｼｯｸM"/>
          <w:sz w:val="24"/>
        </w:rPr>
      </w:pPr>
      <w:r w:rsidRPr="008776F9">
        <w:rPr>
          <w:rFonts w:ascii="HGSｺﾞｼｯｸM" w:eastAsia="HGSｺﾞｼｯｸM" w:hint="eastAsia"/>
          <w:sz w:val="24"/>
        </w:rPr>
        <w:t>・平成32年度末までに、</w:t>
      </w:r>
      <w:r>
        <w:rPr>
          <w:rFonts w:ascii="HGSｺﾞｼｯｸM" w:eastAsia="HGSｺﾞｼｯｸM" w:hint="eastAsia"/>
          <w:sz w:val="24"/>
        </w:rPr>
        <w:t>広域緊急交通路の</w:t>
      </w:r>
      <w:r w:rsidRPr="008776F9">
        <w:rPr>
          <w:rFonts w:ascii="HGSｺﾞｼｯｸM" w:eastAsia="HGSｺﾞｼｯｸM" w:hint="eastAsia"/>
          <w:sz w:val="24"/>
        </w:rPr>
        <w:t>耐震対策完了をめざします。</w:t>
      </w:r>
    </w:p>
    <w:p w:rsidR="00053762" w:rsidRDefault="00053762" w:rsidP="00273A81">
      <w:pPr>
        <w:snapToGrid w:val="0"/>
        <w:ind w:leftChars="151" w:left="317" w:rightChars="-135" w:right="-283"/>
        <w:jc w:val="left"/>
        <w:rPr>
          <w:rFonts w:ascii="HGSｺﾞｼｯｸM" w:eastAsia="HGSｺﾞｼｯｸM"/>
          <w:sz w:val="24"/>
        </w:rPr>
      </w:pPr>
    </w:p>
    <w:p w:rsidR="008776F9" w:rsidRDefault="0032187A" w:rsidP="0032187A">
      <w:pPr>
        <w:snapToGrid w:val="0"/>
        <w:ind w:leftChars="228" w:left="719" w:hangingChars="100" w:hanging="240"/>
        <w:jc w:val="center"/>
        <w:rPr>
          <w:rFonts w:ascii="HGSｺﾞｼｯｸM" w:eastAsia="HGSｺﾞｼｯｸM"/>
          <w:sz w:val="24"/>
        </w:rPr>
      </w:pPr>
      <w:r>
        <w:rPr>
          <w:rFonts w:ascii="HGSｺﾞｼｯｸM" w:eastAsia="HGSｺﾞｼｯｸM"/>
          <w:noProof/>
          <w:sz w:val="24"/>
        </w:rPr>
        <mc:AlternateContent>
          <mc:Choice Requires="wpg">
            <w:drawing>
              <wp:inline distT="0" distB="0" distL="0" distR="0">
                <wp:extent cx="5181600" cy="4352925"/>
                <wp:effectExtent l="19050" t="19050" r="19050" b="28575"/>
                <wp:docPr id="1400" name="グループ化 1400" title="橋梁の耐震化対策の進捗イメージ"/>
                <wp:cNvGraphicFramePr/>
                <a:graphic xmlns:a="http://schemas.openxmlformats.org/drawingml/2006/main">
                  <a:graphicData uri="http://schemas.microsoft.com/office/word/2010/wordprocessingGroup">
                    <wpg:wgp>
                      <wpg:cNvGrpSpPr/>
                      <wpg:grpSpPr>
                        <a:xfrm>
                          <a:off x="0" y="0"/>
                          <a:ext cx="5181600" cy="4352925"/>
                          <a:chOff x="0" y="0"/>
                          <a:chExt cx="4533900" cy="4076700"/>
                        </a:xfrm>
                      </wpg:grpSpPr>
                      <pic:pic xmlns:pic="http://schemas.openxmlformats.org/drawingml/2006/picture">
                        <pic:nvPicPr>
                          <pic:cNvPr id="1207" name="図 2"/>
                          <pic:cNvPicPr>
                            <a:picLocks noChangeAspect="1"/>
                          </pic:cNvPicPr>
                        </pic:nvPicPr>
                        <pic:blipFill>
                          <a:blip r:embed="rId45">
                            <a:extLst>
                              <a:ext uri="{28A0092B-C50C-407E-A947-70E740481C1C}">
                                <a14:useLocalDpi xmlns:a14="http://schemas.microsoft.com/office/drawing/2010/main" val="0"/>
                              </a:ext>
                            </a:extLst>
                          </a:blip>
                          <a:srcRect t="13467"/>
                          <a:stretch>
                            <a:fillRect/>
                          </a:stretch>
                        </pic:blipFill>
                        <pic:spPr bwMode="auto">
                          <a:xfrm>
                            <a:off x="38100" y="1638300"/>
                            <a:ext cx="4495800" cy="2438400"/>
                          </a:xfrm>
                          <a:prstGeom prst="rect">
                            <a:avLst/>
                          </a:prstGeom>
                          <a:noFill/>
                          <a:ln w="9525">
                            <a:solidFill>
                              <a:srgbClr val="000000"/>
                            </a:solidFill>
                            <a:miter lim="800000"/>
                            <a:headEnd/>
                            <a:tailEnd/>
                          </a:ln>
                        </pic:spPr>
                      </pic:pic>
                      <wpg:grpSp>
                        <wpg:cNvPr id="1399" name="グループ化 1399"/>
                        <wpg:cNvGrpSpPr/>
                        <wpg:grpSpPr>
                          <a:xfrm>
                            <a:off x="0" y="0"/>
                            <a:ext cx="4525010" cy="1566545"/>
                            <a:chOff x="0" y="0"/>
                            <a:chExt cx="4525010" cy="1566545"/>
                          </a:xfrm>
                        </wpg:grpSpPr>
                        <wpg:grpSp>
                          <wpg:cNvPr id="1596" name="Group 1678"/>
                          <wpg:cNvGrpSpPr>
                            <a:grpSpLocks/>
                          </wpg:cNvGrpSpPr>
                          <wpg:grpSpPr bwMode="auto">
                            <a:xfrm>
                              <a:off x="0" y="0"/>
                              <a:ext cx="2170430" cy="1566545"/>
                              <a:chOff x="1876" y="3043"/>
                              <a:chExt cx="3418" cy="2467"/>
                            </a:xfrm>
                          </wpg:grpSpPr>
                          <pic:pic xmlns:pic="http://schemas.openxmlformats.org/drawingml/2006/picture">
                            <pic:nvPicPr>
                              <pic:cNvPr id="1597" name="図 1027"/>
                              <pic:cNvPicPr>
                                <a:picLocks noChangeAspect="1" noChangeArrowheads="1"/>
                              </pic:cNvPicPr>
                            </pic:nvPicPr>
                            <pic:blipFill>
                              <a:blip r:embed="rId46">
                                <a:extLst>
                                  <a:ext uri="{28A0092B-C50C-407E-A947-70E740481C1C}">
                                    <a14:useLocalDpi xmlns:a14="http://schemas.microsoft.com/office/drawing/2010/main" val="0"/>
                                  </a:ext>
                                </a:extLst>
                              </a:blip>
                              <a:srcRect l="1917" t="7532" r="64455" b="48349"/>
                              <a:stretch>
                                <a:fillRect/>
                              </a:stretch>
                            </pic:blipFill>
                            <pic:spPr bwMode="auto">
                              <a:xfrm>
                                <a:off x="1876" y="3043"/>
                                <a:ext cx="3418" cy="245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599" name="テキスト ボックス 3"/>
                            <wps:cNvSpPr txBox="1">
                              <a:spLocks noChangeArrowheads="1"/>
                            </wps:cNvSpPr>
                            <wps:spPr bwMode="auto">
                              <a:xfrm>
                                <a:off x="3041" y="5022"/>
                                <a:ext cx="1316" cy="488"/>
                              </a:xfrm>
                              <a:prstGeom prst="rect">
                                <a:avLst/>
                              </a:prstGeom>
                              <a:solidFill>
                                <a:srgbClr val="FFFFFF"/>
                              </a:solidFill>
                              <a:ln w="9525">
                                <a:solidFill>
                                  <a:srgbClr val="000000"/>
                                </a:solidFill>
                                <a:miter lim="800000"/>
                                <a:headEnd/>
                                <a:tailEnd/>
                              </a:ln>
                            </wps:spPr>
                            <wps:txbx>
                              <w:txbxContent>
                                <w:p w:rsidR="00165D40" w:rsidRPr="00470559" w:rsidRDefault="00165D40" w:rsidP="00470559">
                                  <w:pPr>
                                    <w:pStyle w:val="Web"/>
                                    <w:adjustRightInd w:val="0"/>
                                    <w:snapToGrid w:val="0"/>
                                    <w:spacing w:before="0" w:beforeAutospacing="0" w:after="0" w:afterAutospacing="0" w:line="240" w:lineRule="atLeast"/>
                                    <w:rPr>
                                      <w:rFonts w:ascii="Meiryo UI" w:eastAsia="Meiryo UI" w:hAnsi="Meiryo UI" w:cs="Meiryo UI"/>
                                      <w:sz w:val="21"/>
                                    </w:rPr>
                                  </w:pPr>
                                  <w:r w:rsidRPr="00470559">
                                    <w:rPr>
                                      <w:rFonts w:ascii="Meiryo UI" w:eastAsia="Meiryo UI" w:hAnsi="Meiryo UI" w:cs="Meiryo UI" w:hint="eastAsia"/>
                                      <w:color w:val="000000"/>
                                      <w:sz w:val="20"/>
                                      <w:szCs w:val="22"/>
                                    </w:rPr>
                                    <w:t>橋脚補強対策</w:t>
                                  </w:r>
                                </w:p>
                              </w:txbxContent>
                            </wps:txbx>
                            <wps:bodyPr rot="0" vert="horz" wrap="none" lIns="91440" tIns="45720" rIns="91440" bIns="45720" anchor="t" anchorCtr="0" upright="1">
                              <a:noAutofit/>
                            </wps:bodyPr>
                          </wps:wsp>
                        </wpg:grpSp>
                        <wpg:grpSp>
                          <wpg:cNvPr id="1184" name="Group 1677"/>
                          <wpg:cNvGrpSpPr>
                            <a:grpSpLocks/>
                          </wpg:cNvGrpSpPr>
                          <wpg:grpSpPr bwMode="auto">
                            <a:xfrm>
                              <a:off x="2409825" y="0"/>
                              <a:ext cx="2115185" cy="1558290"/>
                              <a:chOff x="6756" y="3043"/>
                              <a:chExt cx="3331" cy="2454"/>
                            </a:xfrm>
                          </wpg:grpSpPr>
                          <pic:pic xmlns:pic="http://schemas.openxmlformats.org/drawingml/2006/picture">
                            <pic:nvPicPr>
                              <pic:cNvPr id="1185" name="図 1027"/>
                              <pic:cNvPicPr>
                                <a:picLocks noChangeAspect="1" noChangeArrowheads="1"/>
                              </pic:cNvPicPr>
                            </pic:nvPicPr>
                            <pic:blipFill>
                              <a:blip r:embed="rId46">
                                <a:extLst>
                                  <a:ext uri="{28A0092B-C50C-407E-A947-70E740481C1C}">
                                    <a14:useLocalDpi xmlns:a14="http://schemas.microsoft.com/office/drawing/2010/main" val="0"/>
                                  </a:ext>
                                </a:extLst>
                              </a:blip>
                              <a:srcRect l="38200" t="7532" r="29056" b="48349"/>
                              <a:stretch>
                                <a:fillRect/>
                              </a:stretch>
                            </pic:blipFill>
                            <pic:spPr bwMode="auto">
                              <a:xfrm>
                                <a:off x="6756" y="3043"/>
                                <a:ext cx="3331" cy="2454"/>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186" name="テキスト ボックス 3"/>
                            <wps:cNvSpPr txBox="1">
                              <a:spLocks noChangeArrowheads="1"/>
                            </wps:cNvSpPr>
                            <wps:spPr bwMode="auto">
                              <a:xfrm>
                                <a:off x="7741" y="5009"/>
                                <a:ext cx="1316" cy="488"/>
                              </a:xfrm>
                              <a:prstGeom prst="rect">
                                <a:avLst/>
                              </a:prstGeom>
                              <a:solidFill>
                                <a:srgbClr val="FFFFFF"/>
                              </a:solidFill>
                              <a:ln w="9525">
                                <a:solidFill>
                                  <a:srgbClr val="000000"/>
                                </a:solidFill>
                                <a:miter lim="800000"/>
                                <a:headEnd/>
                                <a:tailEnd/>
                              </a:ln>
                            </wps:spPr>
                            <wps:txbx>
                              <w:txbxContent>
                                <w:p w:rsidR="00165D40" w:rsidRPr="00470559" w:rsidRDefault="00165D40" w:rsidP="00470559">
                                  <w:pPr>
                                    <w:pStyle w:val="Web"/>
                                    <w:adjustRightInd w:val="0"/>
                                    <w:snapToGrid w:val="0"/>
                                    <w:spacing w:before="0" w:beforeAutospacing="0" w:after="0" w:afterAutospacing="0" w:line="240" w:lineRule="atLeast"/>
                                    <w:rPr>
                                      <w:rFonts w:ascii="Meiryo UI" w:eastAsia="Meiryo UI" w:hAnsi="Meiryo UI" w:cs="Meiryo UI"/>
                                      <w:sz w:val="21"/>
                                    </w:rPr>
                                  </w:pPr>
                                  <w:r>
                                    <w:rPr>
                                      <w:rFonts w:ascii="Meiryo UI" w:eastAsia="Meiryo UI" w:hAnsi="Meiryo UI" w:cs="Meiryo UI" w:hint="eastAsia"/>
                                      <w:color w:val="000000"/>
                                      <w:sz w:val="20"/>
                                      <w:szCs w:val="22"/>
                                    </w:rPr>
                                    <w:t>落</w:t>
                                  </w:r>
                                  <w:r w:rsidRPr="00470559">
                                    <w:rPr>
                                      <w:rFonts w:ascii="Meiryo UI" w:eastAsia="Meiryo UI" w:hAnsi="Meiryo UI" w:cs="Meiryo UI" w:hint="eastAsia"/>
                                      <w:color w:val="000000"/>
                                      <w:sz w:val="20"/>
                                      <w:szCs w:val="22"/>
                                    </w:rPr>
                                    <w:t>橋</w:t>
                                  </w:r>
                                  <w:r>
                                    <w:rPr>
                                      <w:rFonts w:ascii="Meiryo UI" w:eastAsia="Meiryo UI" w:hAnsi="Meiryo UI" w:cs="Meiryo UI" w:hint="eastAsia"/>
                                      <w:color w:val="000000"/>
                                      <w:sz w:val="20"/>
                                      <w:szCs w:val="22"/>
                                    </w:rPr>
                                    <w:t>防止</w:t>
                                  </w:r>
                                  <w:r w:rsidRPr="00470559">
                                    <w:rPr>
                                      <w:rFonts w:ascii="Meiryo UI" w:eastAsia="Meiryo UI" w:hAnsi="Meiryo UI" w:cs="Meiryo UI" w:hint="eastAsia"/>
                                      <w:color w:val="000000"/>
                                      <w:sz w:val="20"/>
                                      <w:szCs w:val="22"/>
                                    </w:rPr>
                                    <w:t>対策</w:t>
                                  </w:r>
                                </w:p>
                              </w:txbxContent>
                            </wps:txbx>
                            <wps:bodyPr rot="0" vert="horz" wrap="none" lIns="91440" tIns="45720" rIns="91440" bIns="45720" anchor="t" anchorCtr="0" upright="1">
                              <a:noAutofit/>
                            </wps:bodyPr>
                          </wps:wsp>
                        </wpg:grpSp>
                      </wpg:grpSp>
                    </wpg:wgp>
                  </a:graphicData>
                </a:graphic>
              </wp:inline>
            </w:drawing>
          </mc:Choice>
          <mc:Fallback>
            <w:pict>
              <v:group id="グループ化 1400" o:spid="_x0000_s1142" alt="タイトル: 橋梁の耐震化対策の進捗イメージ" style="width:408pt;height:342.75pt;mso-position-horizontal-relative:char;mso-position-vertical-relative:line" coordsize="45339,40767"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">
                <v:shape id="図 2" o:spid="_x0000_s1143" type="#_x0000_t75" style="position:absolute;left:381;top:16383;width:44958;height:24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aalXDAAAA3QAAAA8AAABkcnMvZG93bnJldi54bWxET01rwkAQvQv9D8sUepG6qYgtqauU1BZP&#10;EtP2PmSnSWh2NmTHmP57VxC8zeN9zmozulYN1IfGs4GnWQKKuPS24crA99fH4wuoIMgWW89k4J8C&#10;bNZ3kxWm1p/4QEMhlYohHFI0UIt0qdahrMlhmPmOOHK/vncoEfaVtj2eYrhr9TxJltphw7Ghxo6y&#10;msq/4ugMTIv3n+Eg+baVbJ/lXb7Yf+4Wxjzcj2+voIRGuYmv7p2N8+fJM1y+iSfo9Rk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lpqVcMAAADdAAAADwAAAAAAAAAAAAAAAACf&#10;AgAAZHJzL2Rvd25yZXYueG1sUEsFBgAAAAAEAAQA9wAAAI8DAAAAAA==&#10;" stroked="t">
                  <v:imagedata r:id="rId47" o:title="" croptop="8826f"/>
                  <v:path arrowok="t"/>
                </v:shape>
                <v:group id="グループ化 1399" o:spid="_x0000_s1144" style="position:absolute;width:45250;height:15665" coordsize="45250,156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2PNAXFAAAA3QAA&#10;AA8AAAAAAAAAAAAAAAAAqgIAAGRycy9kb3ducmV2LnhtbFBLBQYAAAAABAAEAPoAAACcAwAAAAA=&#10;">
                  <v:group id="Group 1678" o:spid="_x0000_s1145" style="position:absolute;width:21704;height:15665" coordorigin="1876,3043" coordsize="3418,24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pbYo/FAAAA3QAA&#10;AA8AAAAAAAAAAAAAAAAAqgIAAGRycy9kb3ducmV2LnhtbFBLBQYAAAAABAAEAPoAAACcAwAAAAA=&#10;">
                    <v:shape id="図 1027" o:spid="_x0000_s1146" type="#_x0000_t75" style="position:absolute;left:1876;top:3043;width:3418;height:2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ve5fCAAAA3QAAAA8AAABkcnMvZG93bnJldi54bWxET82KwjAQvgv7DmGEvYhNFXS1NpUiLOxF&#10;wa4PMDRjW2wm3SZq9+2NIHibj+930u1gWnGj3jWWFcyiGARxaXXDlYLT7/d0BcJ5ZI2tZVLwTw62&#10;2ccoxUTbOx/pVvhKhBB2CSqove8SKV1Zk0EX2Y44cGfbG/QB9pXUPd5DuGnlPI6X0mDDoaHGjnY1&#10;lZfiahQUJs4P+/nfbo/LVvJiOBx9PlHqczzkGxCeBv8Wv9w/OsxfrL/g+U04QWY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73uXwgAAAN0AAAAPAAAAAAAAAAAAAAAAAJ8C&#10;AABkcnMvZG93bnJldi54bWxQSwUGAAAAAAQABAD3AAAAjgMAAAAA&#10;" stroked="t">
                      <v:imagedata r:id="rId48" o:title="" croptop="4936f" cropbottom="31686f" cropleft="1256f" cropright="42241f"/>
                    </v:shape>
                    <v:shape id="テキスト ボックス 3" o:spid="_x0000_s1147" type="#_x0000_t202" style="position:absolute;left:3041;top:5022;width:1316;height:48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oBn8UA&#10;AADdAAAADwAAAGRycy9kb3ducmV2LnhtbERPTWvCQBC9C/0PyxS8mU1srTF1lVCwFS+22kN7G7LT&#10;JJidDdlV03/vCoK3ebzPmS9704gTda62rCCJYhDEhdU1lwq+96tRCsJ5ZI2NZVLwTw6Wi4fBHDNt&#10;z/xFp50vRQhhl6GCyvs2k9IVFRl0kW2JA/dnO4M+wK6UusNzCDeNHMfxizRYc2iosKW3iorD7mgU&#10;fPw8fT7rJE32m2n+O/Wp2R7zd6WGj33+CsJT7+/im3utw/zJbAbXb8IJcnE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CgGfxQAAAN0AAAAPAAAAAAAAAAAAAAAAAJgCAABkcnMv&#10;ZG93bnJldi54bWxQSwUGAAAAAAQABAD1AAAAigMAAAAA&#10;">
                      <v:textbox>
                        <w:txbxContent>
                          <w:p w:rsidR="00165D40" w:rsidRPr="00470559" w:rsidRDefault="00165D40" w:rsidP="00470559">
                            <w:pPr>
                              <w:pStyle w:val="Web"/>
                              <w:adjustRightInd w:val="0"/>
                              <w:snapToGrid w:val="0"/>
                              <w:spacing w:before="0" w:beforeAutospacing="0" w:after="0" w:afterAutospacing="0" w:line="240" w:lineRule="atLeast"/>
                              <w:rPr>
                                <w:rFonts w:ascii="Meiryo UI" w:eastAsia="Meiryo UI" w:hAnsi="Meiryo UI" w:cs="Meiryo UI"/>
                                <w:sz w:val="21"/>
                              </w:rPr>
                            </w:pPr>
                            <w:r w:rsidRPr="00470559">
                              <w:rPr>
                                <w:rFonts w:ascii="Meiryo UI" w:eastAsia="Meiryo UI" w:hAnsi="Meiryo UI" w:cs="Meiryo UI" w:hint="eastAsia"/>
                                <w:color w:val="000000"/>
                                <w:sz w:val="20"/>
                                <w:szCs w:val="22"/>
                              </w:rPr>
                              <w:t>橋脚補強対策</w:t>
                            </w:r>
                          </w:p>
                        </w:txbxContent>
                      </v:textbox>
                    </v:shape>
                  </v:group>
                  <v:group id="Group 1677" o:spid="_x0000_s1148" style="position:absolute;left:24098;width:21152;height:15582" coordorigin="6756,3043" coordsize="3331,24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Lk2OnwwAAAN0AAAAP&#10;AAAAAAAAAAAAAAAAAKoCAABkcnMvZG93bnJldi54bWxQSwUGAAAAAAQABAD6AAAAmgMAAAAA&#10;">
                    <v:shape id="図 1027" o:spid="_x0000_s1149" type="#_x0000_t75" style="position:absolute;left:6756;top:3043;width:3331;height:24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zCC3GAAAA3QAAAA8AAABkcnMvZG93bnJldi54bWxEj81qwzAQhO+BvoPYQi6hlhNw6zhRQgi0&#10;9Jgft+S4WFvL1FoZS43dt68Chdx2mdn5Ztfb0bbiSr1vHCuYJykI4srphmsF5fn1KQfhA7LG1jEp&#10;+CUP283DZI2FdgMf6XoKtYgh7AtUYELoCil9ZciiT1xHHLUv11sMce1rqXscYrht5SJNn6XFhiPB&#10;YEd7Q9X36cdGSOM+ju6lDNXs0L1d6mz5yWap1PRx3K1ABBrD3fx//a5j/Xmewe2bOIL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XMILcYAAADdAAAADwAAAAAAAAAAAAAA&#10;AACfAgAAZHJzL2Rvd25yZXYueG1sUEsFBgAAAAAEAAQA9wAAAJIDAAAAAA==&#10;" stroked="t">
                      <v:imagedata r:id="rId48" o:title="" croptop="4936f" cropbottom="31686f" cropleft="25035f" cropright="19042f"/>
                    </v:shape>
                    <v:shape id="テキスト ボックス 3" o:spid="_x0000_s1150" type="#_x0000_t202" style="position:absolute;left:7741;top:5009;width:1316;height:48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OvKcQA&#10;AADdAAAADwAAAGRycy9kb3ducmV2LnhtbERPTWvCQBC9C/6HZQq96Sa1aIiuEoTa4kWrPehtyI5J&#10;aHY2ZFeN/94VBG/zeJ8zW3SmFhdqXWVZQTyMQBDnVldcKPjbfw0SEM4ja6wtk4IbOVjM+70Zptpe&#10;+ZcuO1+IEMIuRQWl900qpctLMuiGtiEO3Mm2Bn2AbSF1i9cQbmr5EUVjabDi0FBiQ8uS8v/d2Sj4&#10;Poy2nzpO4v16kh0nPjGbc7ZS6v2ty6YgPHX+JX66f3SYHydjeHwTTp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DrynEAAAA3QAAAA8AAAAAAAAAAAAAAAAAmAIAAGRycy9k&#10;b3ducmV2LnhtbFBLBQYAAAAABAAEAPUAAACJAwAAAAA=&#10;">
                      <v:textbox>
                        <w:txbxContent>
                          <w:p w:rsidR="00165D40" w:rsidRPr="00470559" w:rsidRDefault="00165D40" w:rsidP="00470559">
                            <w:pPr>
                              <w:pStyle w:val="Web"/>
                              <w:adjustRightInd w:val="0"/>
                              <w:snapToGrid w:val="0"/>
                              <w:spacing w:before="0" w:beforeAutospacing="0" w:after="0" w:afterAutospacing="0" w:line="240" w:lineRule="atLeast"/>
                              <w:rPr>
                                <w:rFonts w:ascii="Meiryo UI" w:eastAsia="Meiryo UI" w:hAnsi="Meiryo UI" w:cs="Meiryo UI"/>
                                <w:sz w:val="21"/>
                              </w:rPr>
                            </w:pPr>
                            <w:r>
                              <w:rPr>
                                <w:rFonts w:ascii="Meiryo UI" w:eastAsia="Meiryo UI" w:hAnsi="Meiryo UI" w:cs="Meiryo UI" w:hint="eastAsia"/>
                                <w:color w:val="000000"/>
                                <w:sz w:val="20"/>
                                <w:szCs w:val="22"/>
                              </w:rPr>
                              <w:t>落</w:t>
                            </w:r>
                            <w:r w:rsidRPr="00470559">
                              <w:rPr>
                                <w:rFonts w:ascii="Meiryo UI" w:eastAsia="Meiryo UI" w:hAnsi="Meiryo UI" w:cs="Meiryo UI" w:hint="eastAsia"/>
                                <w:color w:val="000000"/>
                                <w:sz w:val="20"/>
                                <w:szCs w:val="22"/>
                              </w:rPr>
                              <w:t>橋</w:t>
                            </w:r>
                            <w:r>
                              <w:rPr>
                                <w:rFonts w:ascii="Meiryo UI" w:eastAsia="Meiryo UI" w:hAnsi="Meiryo UI" w:cs="Meiryo UI" w:hint="eastAsia"/>
                                <w:color w:val="000000"/>
                                <w:sz w:val="20"/>
                                <w:szCs w:val="22"/>
                              </w:rPr>
                              <w:t>防止</w:t>
                            </w:r>
                            <w:r w:rsidRPr="00470559">
                              <w:rPr>
                                <w:rFonts w:ascii="Meiryo UI" w:eastAsia="Meiryo UI" w:hAnsi="Meiryo UI" w:cs="Meiryo UI" w:hint="eastAsia"/>
                                <w:color w:val="000000"/>
                                <w:sz w:val="20"/>
                                <w:szCs w:val="22"/>
                              </w:rPr>
                              <w:t>対策</w:t>
                            </w:r>
                          </w:p>
                        </w:txbxContent>
                      </v:textbox>
                    </v:shape>
                  </v:group>
                </v:group>
                <w10:anchorlock/>
              </v:group>
            </w:pict>
          </mc:Fallback>
        </mc:AlternateContent>
      </w:r>
    </w:p>
    <w:p w:rsidR="00766B00" w:rsidRPr="0032187A" w:rsidRDefault="00A66DF8" w:rsidP="0032187A">
      <w:pPr>
        <w:snapToGrid w:val="0"/>
        <w:ind w:leftChars="100" w:left="430" w:hangingChars="100" w:hanging="220"/>
        <w:jc w:val="center"/>
        <w:rPr>
          <w:rFonts w:ascii="HGSｺﾞｼｯｸM" w:eastAsia="HGSｺﾞｼｯｸM"/>
          <w:sz w:val="22"/>
        </w:rPr>
      </w:pPr>
      <w:r w:rsidRPr="0032187A">
        <w:rPr>
          <w:rFonts w:ascii="HGSｺﾞｼｯｸM" w:eastAsia="HGSｺﾞｼｯｸM" w:hint="eastAsia"/>
          <w:sz w:val="22"/>
        </w:rPr>
        <w:t>図</w:t>
      </w:r>
      <w:r w:rsidR="0032187A" w:rsidRPr="0032187A">
        <w:rPr>
          <w:rFonts w:ascii="HGSｺﾞｼｯｸM" w:eastAsia="HGSｺﾞｼｯｸM" w:hint="eastAsia"/>
          <w:sz w:val="22"/>
        </w:rPr>
        <w:t>3-</w:t>
      </w:r>
      <w:r w:rsidR="000C6992">
        <w:rPr>
          <w:rFonts w:ascii="HGSｺﾞｼｯｸM" w:eastAsia="HGSｺﾞｼｯｸM" w:hint="eastAsia"/>
          <w:sz w:val="22"/>
        </w:rPr>
        <w:t>2-9</w:t>
      </w:r>
      <w:r w:rsidR="00DD1260" w:rsidRPr="0032187A">
        <w:rPr>
          <w:rFonts w:ascii="HGSｺﾞｼｯｸM" w:eastAsia="HGSｺﾞｼｯｸM" w:hint="eastAsia"/>
          <w:sz w:val="22"/>
        </w:rPr>
        <w:t>橋梁の耐震化対策</w:t>
      </w:r>
      <w:r w:rsidR="00F675D6" w:rsidRPr="0032187A">
        <w:rPr>
          <w:rFonts w:ascii="HGSｺﾞｼｯｸM" w:eastAsia="HGSｺﾞｼｯｸM" w:hint="eastAsia"/>
          <w:sz w:val="22"/>
        </w:rPr>
        <w:t>の進捗</w:t>
      </w:r>
    </w:p>
    <w:p w:rsidR="00D77E06" w:rsidRPr="00F675D6" w:rsidRDefault="00D77E06" w:rsidP="00053762">
      <w:pPr>
        <w:snapToGrid w:val="0"/>
        <w:spacing w:line="180" w:lineRule="exact"/>
        <w:ind w:leftChars="100" w:left="490" w:hangingChars="100" w:hanging="280"/>
        <w:rPr>
          <w:rFonts w:ascii="HGS創英角ｺﾞｼｯｸUB" w:eastAsia="HGS創英角ｺﾞｼｯｸUB" w:hAnsi="HGS創英角ｺﾞｼｯｸUB"/>
          <w:color w:val="FF0000"/>
          <w:sz w:val="28"/>
        </w:rPr>
      </w:pPr>
    </w:p>
    <w:p w:rsidR="006E7635" w:rsidRPr="00E0500E" w:rsidRDefault="006642D1" w:rsidP="006E7635">
      <w:pPr>
        <w:snapToGrid w:val="0"/>
        <w:ind w:leftChars="100" w:left="490" w:hangingChars="100" w:hanging="280"/>
        <w:rPr>
          <w:rFonts w:ascii="HGS創英角ｺﾞｼｯｸUB" w:eastAsia="HGS創英角ｺﾞｼｯｸUB" w:hAnsi="HGS創英角ｺﾞｼｯｸUB"/>
          <w:color w:val="000000"/>
          <w:sz w:val="28"/>
        </w:rPr>
      </w:pPr>
      <w:r w:rsidRPr="00E0500E">
        <w:rPr>
          <w:rFonts w:ascii="HGS創英角ｺﾞｼｯｸUB" w:eastAsia="HGS創英角ｺﾞｼｯｸUB" w:hAnsi="HGS創英角ｺﾞｼｯｸUB" w:hint="eastAsia"/>
          <w:color w:val="000000"/>
          <w:sz w:val="28"/>
        </w:rPr>
        <w:t>◇</w:t>
      </w:r>
      <w:r w:rsidR="006E7635" w:rsidRPr="00E0500E">
        <w:rPr>
          <w:rFonts w:ascii="HGS創英角ｺﾞｼｯｸUB" w:eastAsia="HGS創英角ｺﾞｼｯｸUB" w:hAnsi="HGS創英角ｺﾞｼｯｸUB" w:hint="eastAsia"/>
          <w:color w:val="000000"/>
          <w:sz w:val="28"/>
        </w:rPr>
        <w:t>耐</w:t>
      </w:r>
      <w:r w:rsidR="00BF72E7" w:rsidRPr="00E0500E">
        <w:rPr>
          <w:rFonts w:ascii="HGS創英角ｺﾞｼｯｸUB" w:eastAsia="HGS創英角ｺﾞｼｯｸUB" w:hAnsi="HGS創英角ｺﾞｼｯｸUB" w:hint="eastAsia"/>
          <w:color w:val="000000"/>
          <w:sz w:val="28"/>
        </w:rPr>
        <w:t>震強化岸壁の整備</w:t>
      </w:r>
    </w:p>
    <w:p w:rsidR="006E7635" w:rsidRDefault="006E7635" w:rsidP="00430A84">
      <w:pPr>
        <w:snapToGrid w:val="0"/>
        <w:ind w:leftChars="150" w:left="555" w:hangingChars="100" w:hanging="240"/>
        <w:rPr>
          <w:rFonts w:ascii="HGSｺﾞｼｯｸM" w:eastAsia="HGSｺﾞｼｯｸM"/>
          <w:sz w:val="24"/>
        </w:rPr>
      </w:pPr>
      <w:r>
        <w:rPr>
          <w:rFonts w:ascii="HGSｺﾞｼｯｸM" w:eastAsia="HGSｺﾞｼｯｸM" w:hint="eastAsia"/>
          <w:sz w:val="24"/>
        </w:rPr>
        <w:t>・</w:t>
      </w:r>
      <w:r w:rsidRPr="008B7E0F">
        <w:rPr>
          <w:rFonts w:ascii="HGSｺﾞｼｯｸM" w:eastAsia="HGSｺﾞｼｯｸM" w:hint="eastAsia"/>
          <w:sz w:val="24"/>
        </w:rPr>
        <w:t>大規模地震による災害時に海上からの緊急輸送ルートを確保するため</w:t>
      </w:r>
      <w:r>
        <w:rPr>
          <w:rFonts w:ascii="HGSｺﾞｼｯｸM" w:eastAsia="HGSｺﾞｼｯｸM" w:hint="eastAsia"/>
          <w:sz w:val="24"/>
        </w:rPr>
        <w:t>、</w:t>
      </w:r>
      <w:r w:rsidRPr="008B7E0F">
        <w:rPr>
          <w:rFonts w:ascii="HGSｺﾞｼｯｸM" w:eastAsia="HGSｺﾞｼｯｸM" w:hint="eastAsia"/>
          <w:sz w:val="24"/>
        </w:rPr>
        <w:t>耐震強化岸壁を整備します。</w:t>
      </w:r>
    </w:p>
    <w:p w:rsidR="00800B89" w:rsidRDefault="0032187A" w:rsidP="0053410E">
      <w:pPr>
        <w:snapToGrid w:val="0"/>
        <w:ind w:leftChars="100" w:left="450" w:hangingChars="100" w:hanging="240"/>
        <w:jc w:val="center"/>
        <w:rPr>
          <w:rFonts w:ascii="HGS創英角ｺﾞｼｯｸUB" w:eastAsia="HGS創英角ｺﾞｼｯｸUB" w:hAnsi="HGS創英角ｺﾞｼｯｸUB"/>
          <w:color w:val="000000"/>
          <w:sz w:val="28"/>
          <w:szCs w:val="28"/>
        </w:rPr>
      </w:pPr>
      <w:r>
        <w:rPr>
          <w:rFonts w:ascii="HGSｺﾞｼｯｸM" w:eastAsia="HGSｺﾞｼｯｸM" w:hint="eastAsia"/>
          <w:noProof/>
          <w:sz w:val="24"/>
        </w:rPr>
        <mc:AlternateContent>
          <mc:Choice Requires="wpg">
            <w:drawing>
              <wp:inline distT="0" distB="0" distL="0" distR="0" wp14:anchorId="0A2068A7" wp14:editId="185B739C">
                <wp:extent cx="6071870" cy="2214245"/>
                <wp:effectExtent l="0" t="0" r="5080" b="0"/>
                <wp:docPr id="1589" name="Group 1448" title="耐震強化岸壁の整備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71870" cy="2214245"/>
                          <a:chOff x="1714" y="7693"/>
                          <a:chExt cx="9562" cy="3487"/>
                        </a:xfrm>
                      </wpg:grpSpPr>
                      <pic:pic xmlns:pic="http://schemas.openxmlformats.org/drawingml/2006/picture">
                        <pic:nvPicPr>
                          <pic:cNvPr id="1590" name="図 8"/>
                          <pic:cNvPicPr>
                            <a:picLocks noChangeAspect="1" noChangeArrowheads="1"/>
                          </pic:cNvPicPr>
                        </pic:nvPicPr>
                        <pic:blipFill>
                          <a:blip r:embed="rId49">
                            <a:extLst>
                              <a:ext uri="{28A0092B-C50C-407E-A947-70E740481C1C}">
                                <a14:useLocalDpi xmlns:a14="http://schemas.microsoft.com/office/drawing/2010/main" val="0"/>
                              </a:ext>
                            </a:extLst>
                          </a:blip>
                          <a:srcRect l="2750" t="90948" r="26093" b="3017"/>
                          <a:stretch>
                            <a:fillRect/>
                          </a:stretch>
                        </pic:blipFill>
                        <pic:spPr bwMode="auto">
                          <a:xfrm>
                            <a:off x="5066" y="10765"/>
                            <a:ext cx="6210" cy="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1" name="図 9"/>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714" y="7755"/>
                            <a:ext cx="4020" cy="3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2" name="テキスト ボックス 2"/>
                        <wps:cNvSpPr txBox="1">
                          <a:spLocks noChangeArrowheads="1"/>
                        </wps:cNvSpPr>
                        <wps:spPr bwMode="auto">
                          <a:xfrm>
                            <a:off x="1716" y="10138"/>
                            <a:ext cx="3060" cy="639"/>
                          </a:xfrm>
                          <a:prstGeom prst="rect">
                            <a:avLst/>
                          </a:prstGeom>
                          <a:solidFill>
                            <a:srgbClr val="FFFFFF"/>
                          </a:solidFill>
                          <a:ln w="9525">
                            <a:solidFill>
                              <a:srgbClr val="000000"/>
                            </a:solidFill>
                            <a:miter lim="800000"/>
                            <a:headEnd/>
                            <a:tailEnd/>
                          </a:ln>
                        </wps:spPr>
                        <wps:txbx>
                          <w:txbxContent>
                            <w:p w:rsidR="00165D40" w:rsidRPr="006D2F40" w:rsidRDefault="00165D40" w:rsidP="006E7635">
                              <w:pPr>
                                <w:spacing w:line="240" w:lineRule="exact"/>
                                <w:jc w:val="center"/>
                                <w:rPr>
                                  <w:sz w:val="18"/>
                                  <w:szCs w:val="18"/>
                                </w:rPr>
                              </w:pPr>
                              <w:r w:rsidRPr="006D2F40">
                                <w:rPr>
                                  <w:rFonts w:hint="eastAsia"/>
                                  <w:sz w:val="18"/>
                                  <w:szCs w:val="18"/>
                                </w:rPr>
                                <w:t>堺泉北　泉北</w:t>
                              </w:r>
                              <w:r w:rsidRPr="006D2F40">
                                <w:rPr>
                                  <w:rFonts w:hint="eastAsia"/>
                                  <w:sz w:val="18"/>
                                  <w:szCs w:val="18"/>
                                </w:rPr>
                                <w:t>6</w:t>
                              </w:r>
                              <w:r w:rsidRPr="006D2F40">
                                <w:rPr>
                                  <w:rFonts w:hint="eastAsia"/>
                                  <w:sz w:val="18"/>
                                  <w:szCs w:val="18"/>
                                </w:rPr>
                                <w:t>区　助松</w:t>
                              </w:r>
                              <w:r w:rsidRPr="006D2F40">
                                <w:rPr>
                                  <w:rFonts w:hint="eastAsia"/>
                                  <w:sz w:val="18"/>
                                  <w:szCs w:val="18"/>
                                </w:rPr>
                                <w:t>9</w:t>
                              </w:r>
                              <w:r w:rsidRPr="006D2F40">
                                <w:rPr>
                                  <w:rFonts w:hint="eastAsia"/>
                                  <w:sz w:val="18"/>
                                  <w:szCs w:val="18"/>
                                </w:rPr>
                                <w:t>号岸壁</w:t>
                              </w:r>
                              <w:r w:rsidRPr="006D2F40">
                                <w:rPr>
                                  <w:rFonts w:hint="eastAsia"/>
                                  <w:sz w:val="18"/>
                                  <w:szCs w:val="18"/>
                                </w:rPr>
                                <w:t>(</w:t>
                              </w:r>
                              <w:r w:rsidRPr="006D2F40">
                                <w:rPr>
                                  <w:rFonts w:hint="eastAsia"/>
                                  <w:sz w:val="18"/>
                                  <w:szCs w:val="18"/>
                                </w:rPr>
                                <w:t>耐震強化岸壁</w:t>
                              </w:r>
                              <w:r w:rsidRPr="006D2F40">
                                <w:rPr>
                                  <w:rFonts w:hint="eastAsia"/>
                                  <w:sz w:val="18"/>
                                  <w:szCs w:val="18"/>
                                </w:rPr>
                                <w:t>)</w:t>
                              </w:r>
                            </w:p>
                          </w:txbxContent>
                        </wps:txbx>
                        <wps:bodyPr rot="0" vert="horz" wrap="square" lIns="91440" tIns="45720" rIns="91440" bIns="45720" anchor="t" anchorCtr="0" upright="1">
                          <a:spAutoFit/>
                        </wps:bodyPr>
                      </wps:wsp>
                      <pic:pic xmlns:pic="http://schemas.openxmlformats.org/drawingml/2006/picture">
                        <pic:nvPicPr>
                          <pic:cNvPr id="1593" name="図 3"/>
                          <pic:cNvPicPr>
                            <a:picLocks noChangeAspect="1" noChangeArrowheads="1"/>
                          </pic:cNvPicPr>
                        </pic:nvPicPr>
                        <pic:blipFill>
                          <a:blip r:embed="rId49">
                            <a:extLst>
                              <a:ext uri="{28A0092B-C50C-407E-A947-70E740481C1C}">
                                <a14:useLocalDpi xmlns:a14="http://schemas.microsoft.com/office/drawing/2010/main" val="0"/>
                              </a:ext>
                            </a:extLst>
                          </a:blip>
                          <a:srcRect l="1718" t="3448" r="66827" b="9052"/>
                          <a:stretch>
                            <a:fillRect/>
                          </a:stretch>
                        </pic:blipFill>
                        <pic:spPr bwMode="auto">
                          <a:xfrm>
                            <a:off x="5734" y="7717"/>
                            <a:ext cx="2745" cy="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4" name="図 6"/>
                          <pic:cNvPicPr>
                            <a:picLocks noChangeAspect="1" noChangeArrowheads="1"/>
                          </pic:cNvPicPr>
                        </pic:nvPicPr>
                        <pic:blipFill>
                          <a:blip r:embed="rId49">
                            <a:extLst>
                              <a:ext uri="{28A0092B-C50C-407E-A947-70E740481C1C}">
                                <a14:useLocalDpi xmlns:a14="http://schemas.microsoft.com/office/drawing/2010/main" val="0"/>
                              </a:ext>
                            </a:extLst>
                          </a:blip>
                          <a:srcRect l="67722" t="3448" r="1857" b="9052"/>
                          <a:stretch>
                            <a:fillRect/>
                          </a:stretch>
                        </pic:blipFill>
                        <pic:spPr bwMode="auto">
                          <a:xfrm>
                            <a:off x="8419" y="7693"/>
                            <a:ext cx="2655" cy="3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5" name="図 11"/>
                          <pic:cNvPicPr>
                            <a:picLocks noChangeAspect="1" noChangeArrowheads="1"/>
                          </pic:cNvPicPr>
                        </pic:nvPicPr>
                        <pic:blipFill>
                          <a:blip r:embed="rId49">
                            <a:extLst>
                              <a:ext uri="{28A0092B-C50C-407E-A947-70E740481C1C}">
                                <a14:useLocalDpi xmlns:a14="http://schemas.microsoft.com/office/drawing/2010/main" val="0"/>
                              </a:ext>
                            </a:extLst>
                          </a:blip>
                          <a:srcRect l="73599" t="91092" r="2716" b="3017"/>
                          <a:stretch>
                            <a:fillRect/>
                          </a:stretch>
                        </pic:blipFill>
                        <pic:spPr bwMode="auto">
                          <a:xfrm>
                            <a:off x="5314" y="10975"/>
                            <a:ext cx="2067" cy="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448" o:spid="_x0000_s1151" alt="タイトル: 耐震強化岸壁の整備イメージ" style="width:478.1pt;height:174.35pt;mso-position-horizontal-relative:char;mso-position-vertical-relative:line" coordorigin="1714,7693" coordsize="9562,34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">
                <v:shape id="図 8" o:spid="_x0000_s1152" type="#_x0000_t75" style="position:absolute;left:5066;top:10765;width:6210;height: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1tQXIAAAA3QAAAA8AAABkcnMvZG93bnJldi54bWxEj0FLw0AQhe+C/2EZwYvYTUWLxm5LaSmK&#10;FEqqgscxOyZLs7NpdtvEf985CN5meG/e+2Y6H3yjTtRFF9jAeJSBIi6DdVwZ+Hhf3z6CignZYhOY&#10;DPxShPns8mKKuQ09F3TapUpJCMccDdQptbnWsazJYxyFlli0n9B5TLJ2lbYd9hLuG32XZRPt0bE0&#10;1NjSsqZyvzt6Axu/cKvD5/f9S/F2U/Rf+7h1YWPM9dWweAaVaEj/5r/rVyv4D0/CL9/ICHp2B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4dbUFyAAAAN0AAAAPAAAAAAAAAAAA&#10;AAAAAJ8CAABkcnMvZG93bnJldi54bWxQSwUGAAAAAAQABAD3AAAAlAMAAAAA&#10;">
                  <v:imagedata r:id="rId51" o:title="" croptop="59604f" cropbottom="1977f" cropleft="1802f" cropright="17100f"/>
                </v:shape>
                <v:shape id="図 9" o:spid="_x0000_s1153" type="#_x0000_t75" style="position:absolute;left:1714;top:7755;width:4020;height:30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gHBDDAAAA3QAAAA8AAABkcnMvZG93bnJldi54bWxET81qg0AQvhf6DssUeinJakGx1lWKJBBC&#10;LjV9gMGdqNSdte4msW/fDQR6m4/vd4pqMaO40OwGywridQSCuLV64E7B13G7ykA4j6xxtEwKfslB&#10;VT4+FJhre+VPujS+EyGEXY4Keu+nXErX9mTQre1EHLiTnQ36AOdO6hmvIdyM8jWKUmlw4NDQ40R1&#10;T+13czYK0p+Ua9xudvJlsNm+npLD5pwo9fy0fLyD8LT4f/HdvdNhfvIWw+2bcIIs/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SAcEMMAAADdAAAADwAAAAAAAAAAAAAAAACf&#10;AgAAZHJzL2Rvd25yZXYueG1sUEsFBgAAAAAEAAQA9wAAAI8DAAAAAA==&#10;">
                  <v:imagedata r:id="rId52" o:title=""/>
                </v:shape>
                <v:shape id="テキスト ボックス 2" o:spid="_x0000_s1154" type="#_x0000_t202" style="position:absolute;left:1716;top:10138;width:3060;height:6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ElUacMA&#10;AADdAAAADwAAAGRycy9kb3ducmV2LnhtbERPTWsCMRC9C/6HMEJvmq1gsVujFEXwVquF0ts0GTeL&#10;m8m6ievaX98Igrd5vM+ZLTpXiZaaUHpW8DzKQBBrb0ouFHzt18MpiBCRDVaeScGVAizm/d4Mc+Mv&#10;/EntLhYihXDIUYGNsc6lDNqSwzDyNXHiDr5xGBNsCmkavKRwV8lxlr1IhyWnBos1LS3p4+7sFITV&#10;9lTrw/b3aM3172PVTvT3+kepp0H3/gYiUhcf4rt7Y9L8yesYbt+kE+T8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ElUacMAAADdAAAADwAAAAAAAAAAAAAAAACYAgAAZHJzL2Rv&#10;d25yZXYueG1sUEsFBgAAAAAEAAQA9QAAAIgDAAAAAA==&#10;">
                  <v:textbox style="mso-fit-shape-to-text:t">
                    <w:txbxContent>
                      <w:p w:rsidR="00165D40" w:rsidRPr="006D2F40" w:rsidRDefault="00165D40" w:rsidP="006E7635">
                        <w:pPr>
                          <w:spacing w:line="240" w:lineRule="exact"/>
                          <w:jc w:val="center"/>
                          <w:rPr>
                            <w:sz w:val="18"/>
                            <w:szCs w:val="18"/>
                          </w:rPr>
                        </w:pPr>
                        <w:r w:rsidRPr="006D2F40">
                          <w:rPr>
                            <w:rFonts w:hint="eastAsia"/>
                            <w:sz w:val="18"/>
                            <w:szCs w:val="18"/>
                          </w:rPr>
                          <w:t>堺泉北　泉北</w:t>
                        </w:r>
                        <w:r w:rsidRPr="006D2F40">
                          <w:rPr>
                            <w:rFonts w:hint="eastAsia"/>
                            <w:sz w:val="18"/>
                            <w:szCs w:val="18"/>
                          </w:rPr>
                          <w:t>6</w:t>
                        </w:r>
                        <w:r w:rsidRPr="006D2F40">
                          <w:rPr>
                            <w:rFonts w:hint="eastAsia"/>
                            <w:sz w:val="18"/>
                            <w:szCs w:val="18"/>
                          </w:rPr>
                          <w:t>区　助松</w:t>
                        </w:r>
                        <w:r w:rsidRPr="006D2F40">
                          <w:rPr>
                            <w:rFonts w:hint="eastAsia"/>
                            <w:sz w:val="18"/>
                            <w:szCs w:val="18"/>
                          </w:rPr>
                          <w:t>9</w:t>
                        </w:r>
                        <w:r w:rsidRPr="006D2F40">
                          <w:rPr>
                            <w:rFonts w:hint="eastAsia"/>
                            <w:sz w:val="18"/>
                            <w:szCs w:val="18"/>
                          </w:rPr>
                          <w:t>号岸壁</w:t>
                        </w:r>
                        <w:r w:rsidRPr="006D2F40">
                          <w:rPr>
                            <w:rFonts w:hint="eastAsia"/>
                            <w:sz w:val="18"/>
                            <w:szCs w:val="18"/>
                          </w:rPr>
                          <w:t>(</w:t>
                        </w:r>
                        <w:r w:rsidRPr="006D2F40">
                          <w:rPr>
                            <w:rFonts w:hint="eastAsia"/>
                            <w:sz w:val="18"/>
                            <w:szCs w:val="18"/>
                          </w:rPr>
                          <w:t>耐震強化岸壁</w:t>
                        </w:r>
                        <w:r w:rsidRPr="006D2F40">
                          <w:rPr>
                            <w:rFonts w:hint="eastAsia"/>
                            <w:sz w:val="18"/>
                            <w:szCs w:val="18"/>
                          </w:rPr>
                          <w:t>)</w:t>
                        </w:r>
                      </w:p>
                    </w:txbxContent>
                  </v:textbox>
                </v:shape>
                <v:shape id="図 3" o:spid="_x0000_s1155" type="#_x0000_t75" style="position:absolute;left:5734;top:7717;width:2745;height:3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ivejCAAAA3QAAAA8AAABkcnMvZG93bnJldi54bWxET9uKwjAQfRf2H8Is+KapK+raNcqqKILC&#10;UvUDhmZsyzaT0sRa/94Igm9zONeZLVpTioZqV1hWMOhHIIhTqwvOFJxPm943COeRNZaWScGdHCzm&#10;H50ZxtreOKHm6DMRQtjFqCD3voqldGlOBl3fVsSBu9jaoA+wzqSu8RbCTSm/omgsDRYcGnKsaJVT&#10;+n+8GgVrbw6Xe7FZTv6awXJ0TmifbEmp7mf7+wPCU+vf4pd7p8P80XQIz2/CCX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4r3owgAAAN0AAAAPAAAAAAAAAAAAAAAAAJ8C&#10;AABkcnMvZG93bnJldi54bWxQSwUGAAAAAAQABAD3AAAAjgMAAAAA&#10;">
                  <v:imagedata r:id="rId51" o:title="" croptop="2260f" cropbottom="5932f" cropleft="1126f" cropright="43796f"/>
                </v:shape>
                <v:shape id="図 6" o:spid="_x0000_s1156" type="#_x0000_t75" style="position:absolute;left:8419;top:7693;width:2655;height:3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viuDIAAAA3QAAAA8AAABkcnMvZG93bnJldi54bWxEj0FrwkAQhe8F/8MyQm/NRkmKpq4iQksp&#10;PdQkIL0N2TEJZmdjdqvpv+8WBG8zvPe9ebPajKYTFxpca1nBLIpBEFdWt1wrKIvXpwUI55E1dpZJ&#10;wS852KwnDyvMtL3yni65r0UIYZehgsb7PpPSVQ0ZdJHtiYN2tINBH9ahlnrAawg3nZzH8bM02HK4&#10;0GBPu4aqU/5jQo3Z2/nwnXwsvz53RZL6Q7ygU6nU43TcvoDwNPq7+Ua/68ClywT+vwkjyPU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ar4rgyAAAAN0AAAAPAAAAAAAAAAAA&#10;AAAAAJ8CAABkcnMvZG93bnJldi54bWxQSwUGAAAAAAQABAD3AAAAlAMAAAAA&#10;">
                  <v:imagedata r:id="rId51" o:title="" croptop="2260f" cropbottom="5932f" cropleft="44382f" cropright="1217f"/>
                </v:shape>
                <v:shape id="図 11" o:spid="_x0000_s1157" type="#_x0000_t75" style="position:absolute;left:5314;top:10975;width:2067;height:2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TVovFAAAA3QAAAA8AAABkcnMvZG93bnJldi54bWxET01rwkAQvRf8D8sI3urGlpQ2dSMiCCUH&#10;QW1LexuyYxKSnU2zq0n+vSsUvM3jfc5yNZhGXKhzlWUFi3kEgji3uuJCwedx+/gKwnlkjY1lUjCS&#10;g1U6eVhiom3Pe7ocfCFCCLsEFZTet4mULi/JoJvbljhwJ9sZ9AF2hdQd9iHcNPIpil6kwYpDQ4kt&#10;bUrK68PZKNjJ2nxt8ceM57/193Gxz55/20yp2XRYv4PwNPi7+N/9ocP8+C2G2zfhBJl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U1aLxQAAAN0AAAAPAAAAAAAAAAAAAAAA&#10;AJ8CAABkcnMvZG93bnJldi54bWxQSwUGAAAAAAQABAD3AAAAkQMAAAAA&#10;">
                  <v:imagedata r:id="rId51" o:title="" croptop="59698f" cropbottom="1977f" cropleft="48234f" cropright="1780f"/>
                </v:shape>
                <w10:anchorlock/>
              </v:group>
            </w:pict>
          </mc:Fallback>
        </mc:AlternateContent>
      </w:r>
      <w:r>
        <w:rPr>
          <w:rFonts w:ascii="HGSｺﾞｼｯｸM" w:eastAsia="HGSｺﾞｼｯｸM" w:hint="eastAsia"/>
          <w:sz w:val="24"/>
        </w:rPr>
        <w:t>図</w:t>
      </w:r>
      <w:r w:rsidR="000C6992">
        <w:rPr>
          <w:rFonts w:ascii="HGSｺﾞｼｯｸM" w:eastAsia="HGSｺﾞｼｯｸM" w:hint="eastAsia"/>
          <w:sz w:val="24"/>
        </w:rPr>
        <w:t>3-2-10</w:t>
      </w:r>
      <w:r w:rsidR="00F83DF2" w:rsidRPr="00DD1260">
        <w:rPr>
          <w:rFonts w:ascii="HGSｺﾞｼｯｸM" w:eastAsia="HGSｺﾞｼｯｸM" w:hint="eastAsia"/>
          <w:sz w:val="24"/>
        </w:rPr>
        <w:t>耐震強化岸壁の整備</w:t>
      </w:r>
      <w:r w:rsidR="00800B89">
        <w:rPr>
          <w:rFonts w:ascii="HGS創英角ｺﾞｼｯｸUB" w:eastAsia="HGS創英角ｺﾞｼｯｸUB" w:hAnsi="HGS創英角ｺﾞｼｯｸUB"/>
          <w:color w:val="000000"/>
          <w:sz w:val="28"/>
          <w:szCs w:val="28"/>
        </w:rPr>
        <w:br w:type="page"/>
      </w:r>
    </w:p>
    <w:p w:rsidR="00F15BF7" w:rsidRPr="00C4685E" w:rsidRDefault="006642D1" w:rsidP="00BE55C6">
      <w:pPr>
        <w:jc w:val="left"/>
        <w:rPr>
          <w:rFonts w:ascii="HGS創英角ｺﾞｼｯｸUB" w:eastAsia="HGS創英角ｺﾞｼｯｸUB" w:hAnsi="HGS創英角ｺﾞｼｯｸUB"/>
          <w:color w:val="000000"/>
          <w:sz w:val="28"/>
          <w:szCs w:val="28"/>
        </w:rPr>
      </w:pPr>
      <w:r>
        <w:rPr>
          <w:rFonts w:ascii="HGS創英角ｺﾞｼｯｸUB" w:eastAsia="HGS創英角ｺﾞｼｯｸUB" w:hAnsi="HGS創英角ｺﾞｼｯｸUB" w:hint="eastAsia"/>
          <w:color w:val="000000"/>
          <w:sz w:val="28"/>
          <w:szCs w:val="28"/>
        </w:rPr>
        <w:lastRenderedPageBreak/>
        <w:t>◇</w:t>
      </w:r>
      <w:r w:rsidR="00BF72E7" w:rsidRPr="00C4685E">
        <w:rPr>
          <w:rFonts w:ascii="HGS創英角ｺﾞｼｯｸUB" w:eastAsia="HGS創英角ｺﾞｼｯｸUB" w:hAnsi="HGS創英角ｺﾞｼｯｸUB" w:hint="eastAsia"/>
          <w:color w:val="000000"/>
          <w:sz w:val="28"/>
          <w:szCs w:val="28"/>
        </w:rPr>
        <w:t>鉄道施設の耐震性強化</w:t>
      </w:r>
    </w:p>
    <w:p w:rsidR="00273A81" w:rsidRPr="00C4685E" w:rsidRDefault="00273A81" w:rsidP="00273A81">
      <w:pPr>
        <w:widowControl/>
        <w:ind w:leftChars="100" w:left="450" w:hangingChars="100" w:hanging="240"/>
        <w:jc w:val="left"/>
        <w:rPr>
          <w:rFonts w:ascii="HGSｺﾞｼｯｸM" w:eastAsia="HGSｺﾞｼｯｸM"/>
          <w:color w:val="000000"/>
          <w:sz w:val="24"/>
        </w:rPr>
      </w:pPr>
      <w:r w:rsidRPr="00C4685E">
        <w:rPr>
          <w:rFonts w:ascii="HGSｺﾞｼｯｸM" w:eastAsia="HGSｺﾞｼｯｸM" w:hint="eastAsia"/>
          <w:color w:val="000000"/>
          <w:sz w:val="24"/>
        </w:rPr>
        <w:t>・鉄道利用者の安全確保及び広域緊急交通路等の機能確保のため、鉄道事業者が実施する鉄道施設の耐震補強事業を支援します。</w:t>
      </w:r>
    </w:p>
    <w:p w:rsidR="00273A81" w:rsidRPr="003B3B29" w:rsidRDefault="00273A81" w:rsidP="00273A81">
      <w:pPr>
        <w:widowControl/>
        <w:ind w:leftChars="200" w:left="420" w:firstLineChars="50" w:firstLine="120"/>
        <w:jc w:val="left"/>
        <w:rPr>
          <w:rFonts w:ascii="HGSｺﾞｼｯｸM" w:eastAsia="HGSｺﾞｼｯｸM"/>
          <w:sz w:val="24"/>
        </w:rPr>
      </w:pPr>
      <w:r>
        <w:rPr>
          <w:rFonts w:ascii="HGSｺﾞｼｯｸM" w:eastAsia="HGSｺﾞｼｯｸM" w:hint="eastAsia"/>
          <w:sz w:val="24"/>
        </w:rPr>
        <w:t>〔</w:t>
      </w:r>
      <w:r w:rsidRPr="003B3B29">
        <w:rPr>
          <w:rFonts w:ascii="HGSｺﾞｼｯｸM" w:eastAsia="HGSｺﾞｼｯｸM" w:hint="eastAsia"/>
          <w:sz w:val="24"/>
        </w:rPr>
        <w:t>支援内容：事業費の一部を補助（国１/３以下、府１/６以下、地元市１/６以下）</w:t>
      </w:r>
      <w:r>
        <w:rPr>
          <w:rFonts w:ascii="HGSｺﾞｼｯｸM" w:eastAsia="HGSｺﾞｼｯｸM" w:hint="eastAsia"/>
          <w:sz w:val="24"/>
        </w:rPr>
        <w:t>〕</w:t>
      </w:r>
    </w:p>
    <w:p w:rsidR="00273A81" w:rsidRPr="0001519E" w:rsidRDefault="0032187A" w:rsidP="004E1F36">
      <w:pPr>
        <w:widowControl/>
        <w:ind w:leftChars="100" w:left="450" w:hangingChars="100" w:hanging="240"/>
        <w:jc w:val="center"/>
        <w:rPr>
          <w:rFonts w:ascii="HGSｺﾞｼｯｸM" w:eastAsia="HGSｺﾞｼｯｸM"/>
          <w:color w:val="FF0000"/>
          <w:sz w:val="24"/>
          <w:highlight w:val="yellow"/>
        </w:rPr>
      </w:pPr>
      <w:r>
        <w:rPr>
          <w:rFonts w:ascii="HGSｺﾞｼｯｸM" w:eastAsia="HGSｺﾞｼｯｸM"/>
          <w:noProof/>
          <w:color w:val="FF0000"/>
          <w:sz w:val="24"/>
        </w:rPr>
        <mc:AlternateContent>
          <mc:Choice Requires="wpg">
            <w:drawing>
              <wp:inline distT="0" distB="0" distL="0" distR="0">
                <wp:extent cx="5524500" cy="2214880"/>
                <wp:effectExtent l="0" t="0" r="0" b="0"/>
                <wp:docPr id="1624" name="グループ化 1624" title="鉄道施設の耐震性強化のイメージ"/>
                <wp:cNvGraphicFramePr/>
                <a:graphic xmlns:a="http://schemas.openxmlformats.org/drawingml/2006/main">
                  <a:graphicData uri="http://schemas.microsoft.com/office/word/2010/wordprocessingGroup">
                    <wpg:wgp>
                      <wpg:cNvGrpSpPr/>
                      <wpg:grpSpPr>
                        <a:xfrm>
                          <a:off x="0" y="0"/>
                          <a:ext cx="5524500" cy="2214880"/>
                          <a:chOff x="0" y="0"/>
                          <a:chExt cx="5524500" cy="2214880"/>
                        </a:xfrm>
                      </wpg:grpSpPr>
                      <wpg:grpSp>
                        <wpg:cNvPr id="1623" name="グループ化 1623"/>
                        <wpg:cNvGrpSpPr/>
                        <wpg:grpSpPr>
                          <a:xfrm>
                            <a:off x="0" y="0"/>
                            <a:ext cx="2609850" cy="2214880"/>
                            <a:chOff x="0" y="0"/>
                            <a:chExt cx="2609850" cy="2214880"/>
                          </a:xfrm>
                        </wpg:grpSpPr>
                        <pic:pic xmlns:pic="http://schemas.openxmlformats.org/drawingml/2006/picture">
                          <pic:nvPicPr>
                            <pic:cNvPr id="1587" name="図 8"/>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09850" cy="1952625"/>
                            </a:xfrm>
                            <a:prstGeom prst="rect">
                              <a:avLst/>
                            </a:prstGeom>
                            <a:noFill/>
                            <a:ln>
                              <a:noFill/>
                            </a:ln>
                          </pic:spPr>
                        </pic:pic>
                        <wps:wsp>
                          <wps:cNvPr id="1585" name="テキスト ボックス 6"/>
                          <wps:cNvSpPr txBox="1">
                            <a:spLocks noChangeArrowheads="1"/>
                          </wps:cNvSpPr>
                          <wps:spPr bwMode="auto">
                            <a:xfrm>
                              <a:off x="0" y="1819275"/>
                              <a:ext cx="2609850" cy="395605"/>
                            </a:xfrm>
                            <a:prstGeom prst="rect">
                              <a:avLst/>
                            </a:prstGeom>
                            <a:solidFill>
                              <a:schemeClr val="bg1"/>
                            </a:solidFill>
                            <a:ln>
                              <a:noFill/>
                            </a:ln>
                            <a:extLst/>
                          </wps:spPr>
                          <wps:txbx>
                            <w:txbxContent>
                              <w:p w:rsidR="00165D40" w:rsidRPr="0032187A" w:rsidRDefault="00165D40" w:rsidP="0032187A">
                                <w:pPr>
                                  <w:pStyle w:val="Web"/>
                                  <w:adjustRightInd w:val="0"/>
                                  <w:snapToGrid w:val="0"/>
                                  <w:spacing w:before="0" w:beforeAutospacing="0" w:after="0" w:afterAutospacing="0" w:line="240" w:lineRule="atLeast"/>
                                  <w:jc w:val="center"/>
                                  <w:rPr>
                                    <w:rFonts w:ascii="HGSｺﾞｼｯｸM" w:eastAsia="HGSｺﾞｼｯｸM" w:hAnsi="メイリオ" w:cs="メイリオ"/>
                                    <w:color w:val="000000"/>
                                    <w:kern w:val="24"/>
                                    <w:sz w:val="21"/>
                                    <w:szCs w:val="21"/>
                                  </w:rPr>
                                </w:pPr>
                                <w:r w:rsidRPr="0032187A">
                                  <w:rPr>
                                    <w:rFonts w:ascii="HGSｺﾞｼｯｸM" w:eastAsia="HGSｺﾞｼｯｸM" w:hAnsi="メイリオ" w:cs="メイリオ" w:hint="eastAsia"/>
                                    <w:color w:val="000000"/>
                                    <w:kern w:val="24"/>
                                    <w:sz w:val="21"/>
                                    <w:szCs w:val="21"/>
                                  </w:rPr>
                                  <w:t>鉄道駅耐震補強の状況</w:t>
                                </w:r>
                              </w:p>
                              <w:p w:rsidR="00165D40" w:rsidRPr="0032187A" w:rsidRDefault="00165D40" w:rsidP="0032187A">
                                <w:pPr>
                                  <w:pStyle w:val="Web"/>
                                  <w:adjustRightInd w:val="0"/>
                                  <w:snapToGrid w:val="0"/>
                                  <w:spacing w:before="0" w:beforeAutospacing="0" w:after="0" w:afterAutospacing="0" w:line="240" w:lineRule="atLeast"/>
                                  <w:jc w:val="right"/>
                                  <w:rPr>
                                    <w:rFonts w:ascii="HGSｺﾞｼｯｸM" w:eastAsia="HGSｺﾞｼｯｸM"/>
                                  </w:rPr>
                                </w:pPr>
                                <w:r w:rsidRPr="0032187A">
                                  <w:rPr>
                                    <w:rFonts w:ascii="HGSｺﾞｼｯｸM" w:eastAsia="HGSｺﾞｼｯｸM" w:hAnsi="メイリオ" w:cs="メイリオ" w:hint="eastAsia"/>
                                    <w:color w:val="000000"/>
                                    <w:kern w:val="24"/>
                                    <w:sz w:val="21"/>
                                    <w:szCs w:val="21"/>
                                  </w:rPr>
                                  <w:t>（提供：京阪電気鉄道株式会社）</w:t>
                                </w:r>
                              </w:p>
                            </w:txbxContent>
                          </wps:txbx>
                          <wps:bodyPr rot="0" vert="horz" wrap="square" lIns="68415" tIns="34208" rIns="68415" bIns="34208" anchor="t" anchorCtr="0" upright="1">
                            <a:noAutofit/>
                          </wps:bodyPr>
                        </wps:wsp>
                      </wpg:grpSp>
                      <wpg:grpSp>
                        <wpg:cNvPr id="1401" name="グループ化 1401"/>
                        <wpg:cNvGrpSpPr/>
                        <wpg:grpSpPr>
                          <a:xfrm>
                            <a:off x="2962275" y="9525"/>
                            <a:ext cx="2562225" cy="2205191"/>
                            <a:chOff x="0" y="0"/>
                            <a:chExt cx="2562225" cy="2205191"/>
                          </a:xfrm>
                        </wpg:grpSpPr>
                        <pic:pic xmlns:pic="http://schemas.openxmlformats.org/drawingml/2006/picture">
                          <pic:nvPicPr>
                            <pic:cNvPr id="1588" name="図 2147"/>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62225" cy="1924050"/>
                            </a:xfrm>
                            <a:prstGeom prst="rect">
                              <a:avLst/>
                            </a:prstGeom>
                            <a:noFill/>
                            <a:ln>
                              <a:noFill/>
                            </a:ln>
                          </pic:spPr>
                        </pic:pic>
                        <wps:wsp>
                          <wps:cNvPr id="1586" name="テキスト ボックス 6"/>
                          <wps:cNvSpPr txBox="1">
                            <a:spLocks noChangeArrowheads="1"/>
                          </wps:cNvSpPr>
                          <wps:spPr bwMode="auto">
                            <a:xfrm>
                              <a:off x="0" y="1790700"/>
                              <a:ext cx="2561895" cy="414491"/>
                            </a:xfrm>
                            <a:prstGeom prst="rect">
                              <a:avLst/>
                            </a:prstGeom>
                            <a:solidFill>
                              <a:schemeClr val="bg1"/>
                            </a:solidFill>
                            <a:ln>
                              <a:noFill/>
                            </a:ln>
                            <a:extLst/>
                          </wps:spPr>
                          <wps:txbx>
                            <w:txbxContent>
                              <w:p w:rsidR="00165D40" w:rsidRPr="0032187A" w:rsidRDefault="00165D40" w:rsidP="0032187A">
                                <w:pPr>
                                  <w:pStyle w:val="Web"/>
                                  <w:adjustRightInd w:val="0"/>
                                  <w:snapToGrid w:val="0"/>
                                  <w:spacing w:before="0" w:beforeAutospacing="0" w:after="0" w:afterAutospacing="0" w:line="240" w:lineRule="atLeast"/>
                                  <w:jc w:val="center"/>
                                  <w:rPr>
                                    <w:rFonts w:ascii="HGSｺﾞｼｯｸM" w:eastAsia="HGSｺﾞｼｯｸM" w:hAnsi="メイリオ" w:cs="メイリオ"/>
                                    <w:color w:val="000000"/>
                                    <w:kern w:val="24"/>
                                    <w:sz w:val="21"/>
                                    <w:szCs w:val="21"/>
                                  </w:rPr>
                                </w:pPr>
                                <w:r w:rsidRPr="0032187A">
                                  <w:rPr>
                                    <w:rFonts w:ascii="HGSｺﾞｼｯｸM" w:eastAsia="HGSｺﾞｼｯｸM" w:hAnsi="メイリオ" w:cs="メイリオ" w:hint="eastAsia"/>
                                    <w:color w:val="000000"/>
                                    <w:kern w:val="24"/>
                                    <w:sz w:val="21"/>
                                    <w:szCs w:val="21"/>
                                  </w:rPr>
                                  <w:t>道路と交差箇所の耐震補強状況</w:t>
                                </w:r>
                              </w:p>
                              <w:p w:rsidR="00165D40" w:rsidRPr="0032187A" w:rsidRDefault="00165D40" w:rsidP="0032187A">
                                <w:pPr>
                                  <w:pStyle w:val="Web"/>
                                  <w:adjustRightInd w:val="0"/>
                                  <w:snapToGrid w:val="0"/>
                                  <w:spacing w:before="0" w:beforeAutospacing="0" w:after="0" w:afterAutospacing="0" w:line="240" w:lineRule="atLeast"/>
                                  <w:jc w:val="center"/>
                                  <w:rPr>
                                    <w:rFonts w:ascii="HGSｺﾞｼｯｸM" w:eastAsia="HGSｺﾞｼｯｸM"/>
                                    <w:sz w:val="21"/>
                                    <w:szCs w:val="21"/>
                                  </w:rPr>
                                </w:pPr>
                                <w:r w:rsidRPr="0032187A">
                                  <w:rPr>
                                    <w:rFonts w:ascii="HGSｺﾞｼｯｸM" w:eastAsia="HGSｺﾞｼｯｸM" w:hint="eastAsia"/>
                                    <w:sz w:val="21"/>
                                    <w:szCs w:val="21"/>
                                  </w:rPr>
                                  <w:t>（提供：京阪電気鉄道株式会社）</w:t>
                                </w:r>
                              </w:p>
                            </w:txbxContent>
                          </wps:txbx>
                          <wps:bodyPr wrap="square" lIns="68415" tIns="34208" rIns="68415" bIns="34208">
                            <a:spAutoFit/>
                          </wps:bodyPr>
                        </wps:wsp>
                      </wpg:grpSp>
                    </wpg:wgp>
                  </a:graphicData>
                </a:graphic>
              </wp:inline>
            </w:drawing>
          </mc:Choice>
          <mc:Fallback>
            <w:pict>
              <v:group id="グループ化 1624" o:spid="_x0000_s1158" alt="タイトル: 鉄道施設の耐震性強化のイメージ" style="width:435pt;height:174.4pt;mso-position-horizontal-relative:char;mso-position-vertical-relative:line" coordsize="55245,22148"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">
                <v:group id="グループ化 1623" o:spid="_x0000_s1159" style="position:absolute;width:26098;height:22148" coordsize="26098,2214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GK2aYzCAAAA3QAAAA8A&#10;AAAAAAAAAAAAAAAAqgIAAGRycy9kb3ducmV2LnhtbFBLBQYAAAAABAAEAPoAAACZAwAAAAA=&#10;">
                  <v:shape id="図 8" o:spid="_x0000_s1160" type="#_x0000_t75" style="position:absolute;width:26098;height:19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Z7IvEAAAA3QAAAA8AAABkcnMvZG93bnJldi54bWxET01rwkAQvQv9D8sIvUjdVNBKzEaKtNBT&#10;bVMPHofsmASzsyG7Mdv+elcoeJvH+5xsG0wrLtS7xrKC53kCgri0uuFKweHn/WkNwnlkja1lUvBL&#10;Drb5wyTDVNuRv+lS+ErEEHYpKqi971IpXVmTQTe3HXHkTrY36CPsK6l7HGO4aeUiSVbSYMOxocaO&#10;djWV52IwCsLbZzfMimPYH8ZFMe5O9Ge/BqUep+F1A8JT8Hfxv/tDx/nL9QvcvoknyPwK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IZ7IvEAAAA3QAAAA8AAAAAAAAAAAAAAAAA&#10;nwIAAGRycy9kb3ducmV2LnhtbFBLBQYAAAAABAAEAPcAAACQAwAAAAA=&#10;">
                    <v:imagedata r:id="rId55" o:title=""/>
                    <v:path arrowok="t"/>
                  </v:shape>
                  <v:shape id="テキスト ボックス 6" o:spid="_x0000_s1161" type="#_x0000_t202" style="position:absolute;top:18192;width:26098;height:39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XbLcUA&#10;AADdAAAADwAAAGRycy9kb3ducmV2LnhtbERPTWvCQBC9C/0PyxS8SN0opLGpqxRBEKQV0x56HLPT&#10;JJidDburSf99tyB4m8f7nOV6MK24kvONZQWzaQKCuLS64UrB1+f2aQHCB2SNrWVS8Ese1quH0RJz&#10;bXs+0rUIlYgh7HNUUIfQ5VL6siaDfmo74sj9WGcwROgqqR32Mdy0cp4kz9Jgw7Ghxo42NZXn4mIU&#10;HCYvc39KvrPdefPxnrWzTJ5or9T4cXh7BRFoCHfxzb3TcX66SOH/m3iC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hdstxQAAAN0AAAAPAAAAAAAAAAAAAAAAAJgCAABkcnMv&#10;ZG93bnJldi54bWxQSwUGAAAAAAQABAD1AAAAigMAAAAA&#10;" fillcolor="white [3212]" stroked="f">
                    <v:textbox inset="1.90042mm,.95022mm,1.90042mm,.95022mm">
                      <w:txbxContent>
                        <w:p w:rsidR="00165D40" w:rsidRPr="0032187A" w:rsidRDefault="00165D40" w:rsidP="0032187A">
                          <w:pPr>
                            <w:pStyle w:val="Web"/>
                            <w:adjustRightInd w:val="0"/>
                            <w:snapToGrid w:val="0"/>
                            <w:spacing w:before="0" w:beforeAutospacing="0" w:after="0" w:afterAutospacing="0" w:line="240" w:lineRule="atLeast"/>
                            <w:jc w:val="center"/>
                            <w:rPr>
                              <w:rFonts w:ascii="HGSｺﾞｼｯｸM" w:eastAsia="HGSｺﾞｼｯｸM" w:hAnsi="メイリオ" w:cs="メイリオ"/>
                              <w:color w:val="000000"/>
                              <w:kern w:val="24"/>
                              <w:sz w:val="21"/>
                              <w:szCs w:val="21"/>
                            </w:rPr>
                          </w:pPr>
                          <w:r w:rsidRPr="0032187A">
                            <w:rPr>
                              <w:rFonts w:ascii="HGSｺﾞｼｯｸM" w:eastAsia="HGSｺﾞｼｯｸM" w:hAnsi="メイリオ" w:cs="メイリオ" w:hint="eastAsia"/>
                              <w:color w:val="000000"/>
                              <w:kern w:val="24"/>
                              <w:sz w:val="21"/>
                              <w:szCs w:val="21"/>
                            </w:rPr>
                            <w:t>鉄道駅耐震補強の状況</w:t>
                          </w:r>
                        </w:p>
                        <w:p w:rsidR="00165D40" w:rsidRPr="0032187A" w:rsidRDefault="00165D40" w:rsidP="0032187A">
                          <w:pPr>
                            <w:pStyle w:val="Web"/>
                            <w:adjustRightInd w:val="0"/>
                            <w:snapToGrid w:val="0"/>
                            <w:spacing w:before="0" w:beforeAutospacing="0" w:after="0" w:afterAutospacing="0" w:line="240" w:lineRule="atLeast"/>
                            <w:jc w:val="right"/>
                            <w:rPr>
                              <w:rFonts w:ascii="HGSｺﾞｼｯｸM" w:eastAsia="HGSｺﾞｼｯｸM"/>
                            </w:rPr>
                          </w:pPr>
                          <w:r w:rsidRPr="0032187A">
                            <w:rPr>
                              <w:rFonts w:ascii="HGSｺﾞｼｯｸM" w:eastAsia="HGSｺﾞｼｯｸM" w:hAnsi="メイリオ" w:cs="メイリオ" w:hint="eastAsia"/>
                              <w:color w:val="000000"/>
                              <w:kern w:val="24"/>
                              <w:sz w:val="21"/>
                              <w:szCs w:val="21"/>
                            </w:rPr>
                            <w:t>（提供：京阪電気鉄道株式会社）</w:t>
                          </w:r>
                        </w:p>
                      </w:txbxContent>
                    </v:textbox>
                  </v:shape>
                </v:group>
                <v:group id="グループ化 1401" o:spid="_x0000_s1162" style="position:absolute;left:29622;top:95;width:25623;height:22052" coordsize="25622,2205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1lg4cQAAADdAAAADwAAAGRycy9kb3ducmV2LnhtbERPS2vCQBC+F/wPywi9&#10;NZtoWyRmFZFaegiFqiDehuyYBLOzIbvN4993C4Xe5uN7TrYdTSN66lxtWUESxSCIC6trLhWcT4en&#10;FQjnkTU2lknBRA62m9lDhqm2A39Rf/SlCCHsUlRQed+mUrqiIoMusi1x4G62M+gD7EqpOxxCuGnk&#10;Io5fpcGaQ0OFLe0rKu7Hb6PgfcBht0ze+vx+20/X08vnJU9Iqcf5uFuD8DT6f/Gf+0OH+c9x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1lg4cQAAADdAAAA&#10;DwAAAAAAAAAAAAAAAACqAgAAZHJzL2Rvd25yZXYueG1sUEsFBgAAAAAEAAQA+gAAAJsDAAAAAA==&#10;">
                  <v:shape id="図 2147" o:spid="_x0000_s1163" type="#_x0000_t75" style="position:absolute;width:25622;height:192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eSR7HAAAA3QAAAA8AAABkcnMvZG93bnJldi54bWxEj0FrwkAQhe+C/2EZoZdSNxa0krpKsK0o&#10;eKntDxiz0yQ1OxuyWxP99c6h4G2G9+a9bxar3tXqTG2oPBuYjBNQxLm3FRcGvr8+nuagQkS2WHsm&#10;AxcKsFoOBwtMre/4k86HWCgJ4ZCigTLGJtU65CU5DGPfEIv241uHUda20LbFTsJdrZ+TZKYdViwN&#10;JTa0Lik/Hf6cgSM9+s0+697fXqrN7pS53353vBrzMOqzV1CR+ng3/19vreBP54Ir38gIenk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teSR7HAAAA3QAAAA8AAAAAAAAAAAAA&#10;AAAAnwIAAGRycy9kb3ducmV2LnhtbFBLBQYAAAAABAAEAPcAAACTAwAAAAA=&#10;">
                    <v:imagedata r:id="rId56" o:title=""/>
                    <v:path arrowok="t"/>
                  </v:shape>
                  <v:shape id="テキスト ボックス 6" o:spid="_x0000_s1164" type="#_x0000_t202" style="position:absolute;top:17907;width:25618;height:4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OOm8QA&#10;AADdAAAADwAAAGRycy9kb3ducmV2LnhtbERPyWrDMBC9F/oPYgq9lEZ2FhPcKMFNKSS5mCb5gMGa&#10;2qbWyFjy0r+PCoXc5vHW2ewm04iBOldbVhDPIhDEhdU1lwqul8/XNQjnkTU2lknBLznYbR8fNphq&#10;O/IXDWdfihDCLkUFlfdtKqUrKjLoZrYlDty37Qz6ALtS6g7HEG4aOY+iRBqsOTRU2NK+ouLn3BsF&#10;2bhY5i4f6v6UxS+k39vDx+qo1PPTlL2B8DT5u/jffdBh/mqdwN834QS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ZDjpvEAAAA3QAAAA8AAAAAAAAAAAAAAAAAmAIAAGRycy9k&#10;b3ducmV2LnhtbFBLBQYAAAAABAAEAPUAAACJAwAAAAA=&#10;" fillcolor="white [3212]" stroked="f">
                    <v:textbox style="mso-fit-shape-to-text:t" inset="1.90042mm,.95022mm,1.90042mm,.95022mm">
                      <w:txbxContent>
                        <w:p w:rsidR="00165D40" w:rsidRPr="0032187A" w:rsidRDefault="00165D40" w:rsidP="0032187A">
                          <w:pPr>
                            <w:pStyle w:val="Web"/>
                            <w:adjustRightInd w:val="0"/>
                            <w:snapToGrid w:val="0"/>
                            <w:spacing w:before="0" w:beforeAutospacing="0" w:after="0" w:afterAutospacing="0" w:line="240" w:lineRule="atLeast"/>
                            <w:jc w:val="center"/>
                            <w:rPr>
                              <w:rFonts w:ascii="HGSｺﾞｼｯｸM" w:eastAsia="HGSｺﾞｼｯｸM" w:hAnsi="メイリオ" w:cs="メイリオ"/>
                              <w:color w:val="000000"/>
                              <w:kern w:val="24"/>
                              <w:sz w:val="21"/>
                              <w:szCs w:val="21"/>
                            </w:rPr>
                          </w:pPr>
                          <w:r w:rsidRPr="0032187A">
                            <w:rPr>
                              <w:rFonts w:ascii="HGSｺﾞｼｯｸM" w:eastAsia="HGSｺﾞｼｯｸM" w:hAnsi="メイリオ" w:cs="メイリオ" w:hint="eastAsia"/>
                              <w:color w:val="000000"/>
                              <w:kern w:val="24"/>
                              <w:sz w:val="21"/>
                              <w:szCs w:val="21"/>
                            </w:rPr>
                            <w:t>道路と交差箇所の耐震補強状況</w:t>
                          </w:r>
                        </w:p>
                        <w:p w:rsidR="00165D40" w:rsidRPr="0032187A" w:rsidRDefault="00165D40" w:rsidP="0032187A">
                          <w:pPr>
                            <w:pStyle w:val="Web"/>
                            <w:adjustRightInd w:val="0"/>
                            <w:snapToGrid w:val="0"/>
                            <w:spacing w:before="0" w:beforeAutospacing="0" w:after="0" w:afterAutospacing="0" w:line="240" w:lineRule="atLeast"/>
                            <w:jc w:val="center"/>
                            <w:rPr>
                              <w:rFonts w:ascii="HGSｺﾞｼｯｸM" w:eastAsia="HGSｺﾞｼｯｸM"/>
                              <w:sz w:val="21"/>
                              <w:szCs w:val="21"/>
                            </w:rPr>
                          </w:pPr>
                          <w:r w:rsidRPr="0032187A">
                            <w:rPr>
                              <w:rFonts w:ascii="HGSｺﾞｼｯｸM" w:eastAsia="HGSｺﾞｼｯｸM" w:hint="eastAsia"/>
                              <w:sz w:val="21"/>
                              <w:szCs w:val="21"/>
                            </w:rPr>
                            <w:t>（提供：京阪電気鉄道株式会社）</w:t>
                          </w:r>
                        </w:p>
                      </w:txbxContent>
                    </v:textbox>
                  </v:shape>
                </v:group>
                <w10:anchorlock/>
              </v:group>
            </w:pict>
          </mc:Fallback>
        </mc:AlternateContent>
      </w:r>
    </w:p>
    <w:p w:rsidR="00DD1260" w:rsidRDefault="0032187A" w:rsidP="004E1F36">
      <w:pPr>
        <w:jc w:val="center"/>
        <w:rPr>
          <w:rFonts w:ascii="HGS創英角ｺﾞｼｯｸUB" w:eastAsia="HGS創英角ｺﾞｼｯｸUB" w:hAnsi="HGS創英角ｺﾞｼｯｸUB"/>
          <w:sz w:val="28"/>
          <w:szCs w:val="28"/>
        </w:rPr>
      </w:pPr>
      <w:r w:rsidRPr="0032187A">
        <w:rPr>
          <w:rFonts w:ascii="HGSｺﾞｼｯｸM" w:eastAsia="HGSｺﾞｼｯｸM" w:hint="eastAsia"/>
          <w:sz w:val="24"/>
        </w:rPr>
        <w:t>図3-2-</w:t>
      </w:r>
      <w:r w:rsidR="000C6992">
        <w:rPr>
          <w:rFonts w:ascii="HGSｺﾞｼｯｸM" w:eastAsia="HGSｺﾞｼｯｸM" w:hint="eastAsia"/>
          <w:sz w:val="24"/>
        </w:rPr>
        <w:t>11</w:t>
      </w:r>
      <w:r w:rsidRPr="0032187A">
        <w:rPr>
          <w:rFonts w:ascii="HGSｺﾞｼｯｸM" w:eastAsia="HGSｺﾞｼｯｸM" w:hint="eastAsia"/>
          <w:sz w:val="24"/>
        </w:rPr>
        <w:t>鉄道施設の耐震性強化の例</w:t>
      </w:r>
    </w:p>
    <w:p w:rsidR="0032187A" w:rsidRDefault="0032187A" w:rsidP="00BE55C6">
      <w:pPr>
        <w:snapToGrid w:val="0"/>
        <w:rPr>
          <w:rFonts w:ascii="HGS創英角ｺﾞｼｯｸUB" w:eastAsia="HGS創英角ｺﾞｼｯｸUB" w:hAnsi="HGS創英角ｺﾞｼｯｸUB"/>
          <w:noProof/>
          <w:color w:val="000000"/>
          <w:sz w:val="28"/>
          <w:szCs w:val="28"/>
        </w:rPr>
      </w:pPr>
    </w:p>
    <w:p w:rsidR="00BE55C6" w:rsidRPr="009C2BD6" w:rsidRDefault="00BE55C6" w:rsidP="00BE55C6">
      <w:pPr>
        <w:snapToGrid w:val="0"/>
        <w:rPr>
          <w:rFonts w:ascii="HGS創英角ｺﾞｼｯｸUB" w:eastAsia="HGS創英角ｺﾞｼｯｸUB" w:hAnsi="HGS創英角ｺﾞｼｯｸUB"/>
          <w:noProof/>
          <w:color w:val="000000"/>
          <w:sz w:val="28"/>
          <w:szCs w:val="28"/>
        </w:rPr>
      </w:pPr>
      <w:r w:rsidRPr="009C2BD6">
        <w:rPr>
          <w:rFonts w:ascii="HGS創英角ｺﾞｼｯｸUB" w:eastAsia="HGS創英角ｺﾞｼｯｸUB" w:hAnsi="HGS創英角ｺﾞｼｯｸUB" w:hint="eastAsia"/>
          <w:noProof/>
          <w:color w:val="000000"/>
          <w:sz w:val="28"/>
          <w:szCs w:val="28"/>
        </w:rPr>
        <w:t>◇下水道施設の耐震対策</w:t>
      </w:r>
    </w:p>
    <w:p w:rsidR="00BE55C6" w:rsidRDefault="00BE55C6" w:rsidP="00BE55C6">
      <w:pPr>
        <w:snapToGrid w:val="0"/>
        <w:ind w:leftChars="115" w:left="481" w:hangingChars="100" w:hanging="240"/>
        <w:rPr>
          <w:rFonts w:ascii="HGSｺﾞｼｯｸM" w:eastAsia="HGSｺﾞｼｯｸM"/>
          <w:noProof/>
          <w:color w:val="000000"/>
          <w:sz w:val="24"/>
        </w:rPr>
      </w:pPr>
      <w:r w:rsidRPr="009C2BD6">
        <w:rPr>
          <w:rFonts w:ascii="HGSｺﾞｼｯｸM" w:eastAsia="HGSｺﾞｼｯｸM" w:hint="eastAsia"/>
          <w:noProof/>
          <w:color w:val="000000"/>
          <w:sz w:val="24"/>
        </w:rPr>
        <w:t>・発災時に人命被害に直結する管理棟及び一般開放施設などの建屋の耐震化を重点的に取り組み、平成27年度までに全て完了しました。</w:t>
      </w:r>
      <w:r w:rsidR="00EA256D">
        <w:rPr>
          <w:rFonts w:ascii="HGSｺﾞｼｯｸM" w:eastAsia="HGSｺﾞｼｯｸM" w:hint="eastAsia"/>
          <w:noProof/>
          <w:color w:val="000000"/>
          <w:sz w:val="24"/>
        </w:rPr>
        <w:t>今後は管渠の耐震</w:t>
      </w:r>
      <w:r w:rsidRPr="00BE55C6">
        <w:rPr>
          <w:rFonts w:ascii="HGSｺﾞｼｯｸM" w:eastAsia="HGSｺﾞｼｯｸM" w:hint="eastAsia"/>
          <w:noProof/>
          <w:color w:val="000000"/>
          <w:sz w:val="24"/>
        </w:rPr>
        <w:t>対策に取り組みます。</w:t>
      </w:r>
    </w:p>
    <w:p w:rsidR="00F83DF2" w:rsidRDefault="0032187A" w:rsidP="0032187A">
      <w:pPr>
        <w:snapToGrid w:val="0"/>
        <w:ind w:leftChars="100" w:left="420" w:hangingChars="100" w:hanging="210"/>
        <w:rPr>
          <w:rFonts w:ascii="HGSｺﾞｼｯｸM" w:eastAsia="HGSｺﾞｼｯｸM"/>
          <w:sz w:val="24"/>
        </w:rPr>
      </w:pPr>
      <w:r>
        <w:rPr>
          <w:rFonts w:hint="eastAsia"/>
          <w:noProof/>
        </w:rPr>
        <mc:AlternateContent>
          <mc:Choice Requires="wpg">
            <w:drawing>
              <wp:inline distT="0" distB="0" distL="0" distR="0" wp14:anchorId="00EA6D6B" wp14:editId="3C746083">
                <wp:extent cx="5695950" cy="1895475"/>
                <wp:effectExtent l="0" t="0" r="0" b="9525"/>
                <wp:docPr id="1625" name="グループ化 1625" title="処理場・ポンプ場施設の耐震化イメージ"/>
                <wp:cNvGraphicFramePr/>
                <a:graphic xmlns:a="http://schemas.openxmlformats.org/drawingml/2006/main">
                  <a:graphicData uri="http://schemas.microsoft.com/office/word/2010/wordprocessingGroup">
                    <wpg:wgp>
                      <wpg:cNvGrpSpPr/>
                      <wpg:grpSpPr>
                        <a:xfrm>
                          <a:off x="0" y="0"/>
                          <a:ext cx="5695950" cy="1895475"/>
                          <a:chOff x="0" y="0"/>
                          <a:chExt cx="5695950" cy="1895475"/>
                        </a:xfrm>
                      </wpg:grpSpPr>
                      <pic:pic xmlns:pic="http://schemas.openxmlformats.org/drawingml/2006/picture">
                        <pic:nvPicPr>
                          <pic:cNvPr id="4" name="図 4"/>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57500" cy="1895475"/>
                          </a:xfrm>
                          <a:prstGeom prst="rect">
                            <a:avLst/>
                          </a:prstGeom>
                          <a:noFill/>
                          <a:ln>
                            <a:noFill/>
                          </a:ln>
                        </pic:spPr>
                      </pic:pic>
                      <pic:pic xmlns:pic="http://schemas.openxmlformats.org/drawingml/2006/picture">
                        <pic:nvPicPr>
                          <pic:cNvPr id="5" name="図 24"/>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3038475" y="9525"/>
                            <a:ext cx="2657475" cy="1885950"/>
                          </a:xfrm>
                          <a:prstGeom prst="rect">
                            <a:avLst/>
                          </a:prstGeom>
                          <a:noFill/>
                          <a:ln>
                            <a:noFill/>
                          </a:ln>
                        </pic:spPr>
                      </pic:pic>
                    </wpg:wgp>
                  </a:graphicData>
                </a:graphic>
              </wp:inline>
            </w:drawing>
          </mc:Choice>
          <mc:Fallback>
            <w:pict>
              <v:group id="グループ化 1625" o:spid="_x0000_s1026" alt="タイトル: 処理場・ポンプ場施設の耐震化イメージ" style="width:448.5pt;height:149.25pt;mso-position-horizontal-relative:char;mso-position-vertical-relative:line" coordsize="56959,189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">
                <v:shape id="図 4" o:spid="_x0000_s1027" type="#_x0000_t75" style="position:absolute;width:28575;height:18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Qzy3CAAAA2gAAAA8AAABkcnMvZG93bnJldi54bWxEj81uwjAQhO9IfQdrkXoDB4pQG3AiVH7U&#10;KzRVr0u8JBHxOrJdcN++rlSpx9HMfKNZl9H04kbOd5YVzKYZCOLa6o4bBdX7fvIMwgdkjb1lUvBN&#10;HsriYbTGXNs7H+l2Co1IEPY5KmhDGHIpfd2SQT+1A3HyLtYZDEm6RmqH9wQ3vZxn2VIa7DgttDjQ&#10;a0v19fRlFHRPMbrh0+8y3n5Uu8Mm7M/Vi1KP47hZgQgUw3/4r/2mFSzg90q6AbL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EM8twgAAANoAAAAPAAAAAAAAAAAAAAAAAJ8C&#10;AABkcnMvZG93bnJldi54bWxQSwUGAAAAAAQABAD3AAAAjgMAAAAA&#10;">
                  <v:imagedata r:id="rId59" o:title=""/>
                  <v:path arrowok="t"/>
                </v:shape>
                <v:shape id="図 24" o:spid="_x0000_s1028" type="#_x0000_t75" style="position:absolute;left:30384;top:95;width:26575;height:188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cMhS/AAAA2gAAAA8AAABkcnMvZG93bnJldi54bWxEj0FrAjEUhO8F/0N4greaVWmR1SgibOnF&#10;Q7d6f2yem8XNS0iirv/eCIUeh5n5hllvB9uLG4XYOVYwmxYgiBunO24VHH+r9yWImJA19o5JwYMi&#10;bDejtzWW2t35h251akWGcCxRgUnJl1LGxpDFOHWeOHtnFyymLEMrdcB7httezoviU1rsOC8Y9LQ3&#10;1Fzqq1XQBPT943qojpVfxDqc2PivhVKT8bBbgUg0pP/wX/tbK/iA15V8A+TmC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pnDIUvwAAANoAAAAPAAAAAAAAAAAAAAAAAJ8CAABk&#10;cnMvZG93bnJldi54bWxQSwUGAAAAAAQABAD3AAAAiwMAAAAA&#10;">
                  <v:imagedata r:id="rId60" o:title=""/>
                  <v:path arrowok="t"/>
                </v:shape>
                <w10:anchorlock/>
              </v:group>
            </w:pict>
          </mc:Fallback>
        </mc:AlternateContent>
      </w:r>
    </w:p>
    <w:p w:rsidR="00F83DF2" w:rsidRPr="00F83DF2" w:rsidRDefault="0032187A" w:rsidP="0032187A">
      <w:pPr>
        <w:snapToGrid w:val="0"/>
        <w:ind w:leftChars="200" w:left="420"/>
        <w:jc w:val="center"/>
        <w:rPr>
          <w:rFonts w:ascii="HGSｺﾞｼｯｸM" w:eastAsia="HGSｺﾞｼｯｸM"/>
          <w:sz w:val="24"/>
        </w:rPr>
      </w:pPr>
      <w:r>
        <w:rPr>
          <w:rFonts w:ascii="HGSｺﾞｼｯｸM" w:eastAsia="HGSｺﾞｼｯｸM" w:hint="eastAsia"/>
          <w:sz w:val="24"/>
        </w:rPr>
        <w:t>図</w:t>
      </w:r>
      <w:r w:rsidR="000C6992">
        <w:rPr>
          <w:rFonts w:ascii="HGSｺﾞｼｯｸM" w:eastAsia="HGSｺﾞｼｯｸM" w:hint="eastAsia"/>
          <w:sz w:val="24"/>
        </w:rPr>
        <w:t>3-2-12</w:t>
      </w:r>
      <w:r>
        <w:rPr>
          <w:rFonts w:ascii="HGSｺﾞｼｯｸM" w:eastAsia="HGSｺﾞｼｯｸM" w:hint="eastAsia"/>
          <w:sz w:val="24"/>
        </w:rPr>
        <w:t>処理場・ポンプ場施設の耐震化</w:t>
      </w:r>
    </w:p>
    <w:p w:rsidR="00800B89" w:rsidRDefault="00800B89">
      <w:pPr>
        <w:widowControl/>
        <w:jc w:val="left"/>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sz w:val="28"/>
          <w:szCs w:val="28"/>
        </w:rPr>
        <w:br w:type="page"/>
      </w:r>
    </w:p>
    <w:p w:rsidR="00F15BF7" w:rsidRPr="000C5CD0" w:rsidRDefault="0032187A" w:rsidP="00DF11FB">
      <w:pPr>
        <w:jc w:val="left"/>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hint="eastAsia"/>
          <w:noProof/>
          <w:sz w:val="28"/>
          <w:szCs w:val="28"/>
        </w:rPr>
        <w:lastRenderedPageBreak/>
        <mc:AlternateContent>
          <mc:Choice Requires="wpg">
            <w:drawing>
              <wp:anchor distT="0" distB="0" distL="114300" distR="114300" simplePos="0" relativeHeight="251557375" behindDoc="0" locked="0" layoutInCell="1" allowOverlap="1" wp14:anchorId="2E96ACD6" wp14:editId="6571622F">
                <wp:simplePos x="0" y="0"/>
                <wp:positionH relativeFrom="column">
                  <wp:posOffset>3099435</wp:posOffset>
                </wp:positionH>
                <wp:positionV relativeFrom="paragraph">
                  <wp:posOffset>135890</wp:posOffset>
                </wp:positionV>
                <wp:extent cx="3133725" cy="3858260"/>
                <wp:effectExtent l="0" t="0" r="9525" b="0"/>
                <wp:wrapTight wrapText="bothSides">
                  <wp:wrapPolygon edited="0">
                    <wp:start x="0" y="0"/>
                    <wp:lineTo x="0" y="19943"/>
                    <wp:lineTo x="394" y="21436"/>
                    <wp:lineTo x="21140" y="21436"/>
                    <wp:lineTo x="21534" y="19943"/>
                    <wp:lineTo x="21534" y="1493"/>
                    <wp:lineTo x="19827" y="0"/>
                    <wp:lineTo x="0" y="0"/>
                  </wp:wrapPolygon>
                </wp:wrapTight>
                <wp:docPr id="1626" name="グループ化 1626" title="防災公園配置イメージ"/>
                <wp:cNvGraphicFramePr/>
                <a:graphic xmlns:a="http://schemas.openxmlformats.org/drawingml/2006/main">
                  <a:graphicData uri="http://schemas.microsoft.com/office/word/2010/wordprocessingGroup">
                    <wpg:wgp>
                      <wpg:cNvGrpSpPr/>
                      <wpg:grpSpPr>
                        <a:xfrm>
                          <a:off x="0" y="0"/>
                          <a:ext cx="3133725" cy="3858260"/>
                          <a:chOff x="0" y="0"/>
                          <a:chExt cx="3133725" cy="3858318"/>
                        </a:xfrm>
                      </wpg:grpSpPr>
                      <pic:pic xmlns:pic="http://schemas.openxmlformats.org/drawingml/2006/picture">
                        <pic:nvPicPr>
                          <pic:cNvPr id="1581" name="図 2227"/>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133725" cy="3571875"/>
                          </a:xfrm>
                          <a:prstGeom prst="rect">
                            <a:avLst/>
                          </a:prstGeom>
                          <a:noFill/>
                          <a:ln>
                            <a:noFill/>
                          </a:ln>
                        </pic:spPr>
                      </pic:pic>
                      <wps:wsp>
                        <wps:cNvPr id="1582" name="テキスト ボックス 2"/>
                        <wps:cNvSpPr txBox="1">
                          <a:spLocks noChangeArrowheads="1"/>
                        </wps:cNvSpPr>
                        <wps:spPr bwMode="auto">
                          <a:xfrm>
                            <a:off x="1" y="3552825"/>
                            <a:ext cx="3133724" cy="305493"/>
                          </a:xfrm>
                          <a:prstGeom prst="rect">
                            <a:avLst/>
                          </a:prstGeom>
                          <a:noFill/>
                          <a:ln w="9525" cmpd="dbl" algn="ctr">
                            <a:no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5D40" w:rsidRPr="00B43174" w:rsidRDefault="00165D40" w:rsidP="00B43174">
                              <w:pPr>
                                <w:jc w:val="center"/>
                                <w:rPr>
                                  <w:rFonts w:ascii="HGSｺﾞｼｯｸM" w:eastAsia="HGSｺﾞｼｯｸM"/>
                                  <w:sz w:val="22"/>
                                </w:rPr>
                              </w:pPr>
                              <w:r w:rsidRPr="00B43174">
                                <w:rPr>
                                  <w:rFonts w:ascii="HGSｺﾞｼｯｸM" w:eastAsia="HGSｺﾞｼｯｸM" w:hint="eastAsia"/>
                                  <w:sz w:val="22"/>
                                </w:rPr>
                                <w:t>図3-2-1</w:t>
                              </w:r>
                              <w:r>
                                <w:rPr>
                                  <w:rFonts w:ascii="HGSｺﾞｼｯｸM" w:eastAsia="HGSｺﾞｼｯｸM" w:hint="eastAsia"/>
                                  <w:sz w:val="22"/>
                                </w:rPr>
                                <w:t>3</w:t>
                              </w:r>
                              <w:r w:rsidRPr="00B43174">
                                <w:rPr>
                                  <w:rFonts w:ascii="HGSｺﾞｼｯｸM" w:eastAsia="HGSｺﾞｼｯｸM" w:hint="eastAsia"/>
                                  <w:sz w:val="22"/>
                                </w:rPr>
                                <w:t>防災公園配置図</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グループ化 1626" o:spid="_x0000_s1165" alt="タイトル: 防災公園配置イメージ" style="position:absolute;margin-left:244.05pt;margin-top:10.7pt;width:246.75pt;height:303.8pt;z-index:251557375;mso-position-horizontal-relative:text;mso-position-vertical-relative:text;mso-width-relative:margin;mso-height-relative:margin" coordsize="31337,385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">
                <v:shape id="図 2227" o:spid="_x0000_s1166" type="#_x0000_t75" style="position:absolute;width:31337;height:357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g71TDAAAA3QAAAA8AAABkcnMvZG93bnJldi54bWxET99rwjAQfhf2P4Qb7E3TFia2M4oThQkD&#10;MXZ7PppbW9ZcShO1+++XwcC3+/h+3nI92k5cafCtYwXpLAFBXDnTcq2gPO+nCxA+IBvsHJOCH/Kw&#10;Xj1MllgYd+MTXXWoRQxhX6CCJoS+kNJXDVn0M9cTR+7LDRZDhEMtzYC3GG47mSXJXFpsOTY02NO2&#10;oepbX6yCXThmxzzNP14POtP5Z/m+sdor9fQ4bl5ABBrDXfzvfjNx/vMihb9v4gly9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aDvVMMAAADdAAAADwAAAAAAAAAAAAAAAACf&#10;AgAAZHJzL2Rvd25yZXYueG1sUEsFBgAAAAAEAAQA9wAAAI8DAAAAAA==&#10;">
                  <v:imagedata r:id="rId62" o:title=""/>
                  <v:path arrowok="t"/>
                </v:shape>
                <v:shape id="テキスト ボックス 2" o:spid="_x0000_s1167" type="#_x0000_t202" style="position:absolute;top:35528;width:31337;height:30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1ZI8EA&#10;AADdAAAADwAAAGRycy9kb3ducmV2LnhtbERPy6rCMBDdX/AfwghuLpoqeCnVKCL4wJ1V90MztsVm&#10;Uppoq19vBOHu5nCeM192phIPalxpWcF4FIEgzqwuOVdwPm2GMQjnkTVWlknBkxwsF72fOSbatnyk&#10;R+pzEULYJaig8L5OpHRZQQbdyNbEgbvaxqAPsMmlbrAN4aaSkyj6kwZLDg0F1rQuKLuld6Pgxumr&#10;3V5241ZOTbc/rLLT7zVWatDvVjMQnjr/L/669zrMn8YT+HwTTpC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M9WSPBAAAA3QAAAA8AAAAAAAAAAAAAAAAAmAIAAGRycy9kb3du&#10;cmV2LnhtbFBLBQYAAAAABAAEAPUAAACGAwAAAAA=&#10;" filled="f" stroked="f">
                  <v:stroke linestyle="thinThin"/>
                  <v:textbox>
                    <w:txbxContent>
                      <w:p w:rsidR="00165D40" w:rsidRPr="00B43174" w:rsidRDefault="00165D40" w:rsidP="00B43174">
                        <w:pPr>
                          <w:jc w:val="center"/>
                          <w:rPr>
                            <w:rFonts w:ascii="HGSｺﾞｼｯｸM" w:eastAsia="HGSｺﾞｼｯｸM"/>
                            <w:sz w:val="22"/>
                          </w:rPr>
                        </w:pPr>
                        <w:r w:rsidRPr="00B43174">
                          <w:rPr>
                            <w:rFonts w:ascii="HGSｺﾞｼｯｸM" w:eastAsia="HGSｺﾞｼｯｸM" w:hint="eastAsia"/>
                            <w:sz w:val="22"/>
                          </w:rPr>
                          <w:t>図3-2-1</w:t>
                        </w:r>
                        <w:r>
                          <w:rPr>
                            <w:rFonts w:ascii="HGSｺﾞｼｯｸM" w:eastAsia="HGSｺﾞｼｯｸM" w:hint="eastAsia"/>
                            <w:sz w:val="22"/>
                          </w:rPr>
                          <w:t>3</w:t>
                        </w:r>
                        <w:r w:rsidRPr="00B43174">
                          <w:rPr>
                            <w:rFonts w:ascii="HGSｺﾞｼｯｸM" w:eastAsia="HGSｺﾞｼｯｸM" w:hint="eastAsia"/>
                            <w:sz w:val="22"/>
                          </w:rPr>
                          <w:t>防災公園配置図</w:t>
                        </w:r>
                      </w:p>
                    </w:txbxContent>
                  </v:textbox>
                </v:shape>
                <w10:wrap type="tight"/>
              </v:group>
            </w:pict>
          </mc:Fallback>
        </mc:AlternateContent>
      </w:r>
      <w:r w:rsidR="006642D1">
        <w:rPr>
          <w:rFonts w:ascii="HGS創英角ｺﾞｼｯｸUB" w:eastAsia="HGS創英角ｺﾞｼｯｸUB" w:hAnsi="HGS創英角ｺﾞｼｯｸUB" w:hint="eastAsia"/>
          <w:sz w:val="28"/>
          <w:szCs w:val="28"/>
        </w:rPr>
        <w:t>◇</w:t>
      </w:r>
      <w:r w:rsidR="00F15BF7" w:rsidRPr="000C5CD0">
        <w:rPr>
          <w:rFonts w:ascii="HGS創英角ｺﾞｼｯｸUB" w:eastAsia="HGS創英角ｺﾞｼｯｸUB" w:hAnsi="HGS創英角ｺﾞｼｯｸUB" w:hint="eastAsia"/>
          <w:sz w:val="28"/>
          <w:szCs w:val="28"/>
        </w:rPr>
        <w:t>公園の防災機能強化</w:t>
      </w:r>
    </w:p>
    <w:p w:rsidR="00DC3CE5" w:rsidRDefault="00DF11FB" w:rsidP="00430A84">
      <w:pPr>
        <w:tabs>
          <w:tab w:val="left" w:pos="3828"/>
        </w:tabs>
        <w:ind w:rightChars="2361" w:right="4958" w:firstLineChars="50" w:firstLine="120"/>
        <w:rPr>
          <w:rFonts w:ascii="HGSｺﾞｼｯｸM" w:eastAsia="HGSｺﾞｼｯｸM"/>
          <w:sz w:val="24"/>
          <w:vertAlign w:val="superscript"/>
        </w:rPr>
      </w:pPr>
      <w:r>
        <w:rPr>
          <w:rFonts w:ascii="HGSｺﾞｼｯｸM" w:eastAsia="HGSｺﾞｼｯｸM" w:hint="eastAsia"/>
          <w:sz w:val="24"/>
        </w:rPr>
        <w:t>・</w:t>
      </w:r>
      <w:r w:rsidR="00DC3CE5" w:rsidRPr="002901DB">
        <w:rPr>
          <w:rFonts w:ascii="HGSｺﾞｼｯｸM" w:eastAsia="HGSｺﾞｼｯｸM" w:hint="eastAsia"/>
          <w:sz w:val="24"/>
        </w:rPr>
        <w:t>後方支援活動拠点</w:t>
      </w:r>
      <w:r w:rsidR="002901DB" w:rsidRPr="002901DB">
        <w:rPr>
          <w:rFonts w:ascii="HGSｺﾞｼｯｸM" w:eastAsia="HGSｺﾞｼｯｸM" w:hint="eastAsia"/>
          <w:sz w:val="24"/>
          <w:vertAlign w:val="superscript"/>
        </w:rPr>
        <w:t>※1</w:t>
      </w:r>
      <w:r w:rsidR="002901DB" w:rsidRPr="002901DB">
        <w:rPr>
          <w:rFonts w:ascii="HGSｺﾞｼｯｸM" w:eastAsia="HGSｺﾞｼｯｸM" w:hint="eastAsia"/>
          <w:sz w:val="24"/>
        </w:rPr>
        <w:t>や</w:t>
      </w:r>
      <w:r w:rsidR="00DC3CE5" w:rsidRPr="002901DB">
        <w:rPr>
          <w:rFonts w:ascii="HGSｺﾞｼｯｸM" w:eastAsia="HGSｺﾞｼｯｸM" w:hint="eastAsia"/>
          <w:sz w:val="24"/>
        </w:rPr>
        <w:t>広域避難場所</w:t>
      </w:r>
      <w:r w:rsidR="002056D3">
        <w:rPr>
          <w:rFonts w:ascii="HGSｺﾞｼｯｸM" w:eastAsia="HGSｺﾞｼｯｸM" w:hint="eastAsia"/>
          <w:sz w:val="24"/>
          <w:vertAlign w:val="superscript"/>
        </w:rPr>
        <w:t>※2</w:t>
      </w:r>
    </w:p>
    <w:p w:rsidR="002901DB" w:rsidRPr="002901DB" w:rsidRDefault="002901DB" w:rsidP="00C33EE9">
      <w:pPr>
        <w:tabs>
          <w:tab w:val="left" w:pos="3828"/>
        </w:tabs>
        <w:ind w:leftChars="172" w:left="363" w:rightChars="2429" w:right="5101" w:hangingChars="1" w:hanging="2"/>
        <w:rPr>
          <w:rFonts w:ascii="HGSｺﾞｼｯｸM" w:eastAsia="HGSｺﾞｼｯｸM"/>
          <w:sz w:val="24"/>
        </w:rPr>
      </w:pPr>
      <w:r w:rsidRPr="002901DB">
        <w:rPr>
          <w:rFonts w:ascii="HGSｺﾞｼｯｸM" w:eastAsia="HGSｺﾞｼｯｸM" w:hint="eastAsia"/>
          <w:sz w:val="24"/>
        </w:rPr>
        <w:t>に指定されている防災公園につ</w:t>
      </w:r>
      <w:r w:rsidR="00DC3CE5">
        <w:rPr>
          <w:rFonts w:ascii="HGSｺﾞｼｯｸM" w:eastAsia="HGSｺﾞｼｯｸM" w:hint="eastAsia"/>
          <w:sz w:val="24"/>
        </w:rPr>
        <w:t>いて、</w:t>
      </w:r>
      <w:r w:rsidRPr="002901DB">
        <w:rPr>
          <w:rFonts w:ascii="HGSｺﾞｼｯｸM" w:eastAsia="HGSｺﾞｼｯｸM" w:hint="eastAsia"/>
          <w:sz w:val="24"/>
        </w:rPr>
        <w:t>防災トイレや非常用照明などの</w:t>
      </w:r>
      <w:r w:rsidR="00DF11FB">
        <w:rPr>
          <w:rFonts w:ascii="HGSｺﾞｼｯｸM" w:eastAsia="HGSｺﾞｼｯｸM" w:hint="eastAsia"/>
          <w:sz w:val="24"/>
        </w:rPr>
        <w:t>整備</w:t>
      </w:r>
      <w:r w:rsidR="00DC3CE5">
        <w:rPr>
          <w:rFonts w:ascii="HGSｺﾞｼｯｸM" w:eastAsia="HGSｺﾞｼｯｸM" w:hint="eastAsia"/>
          <w:sz w:val="24"/>
        </w:rPr>
        <w:t>を</w:t>
      </w:r>
      <w:r w:rsidRPr="002901DB">
        <w:rPr>
          <w:rFonts w:ascii="HGSｺﾞｼｯｸM" w:eastAsia="HGSｺﾞｼｯｸM" w:hint="eastAsia"/>
          <w:sz w:val="24"/>
        </w:rPr>
        <w:t>はじめ、</w:t>
      </w:r>
      <w:r w:rsidR="00DC3CE5" w:rsidRPr="002901DB">
        <w:rPr>
          <w:rFonts w:ascii="HGSｺﾞｼｯｸM" w:eastAsia="HGSｺﾞｼｯｸM" w:hint="eastAsia"/>
          <w:sz w:val="24"/>
        </w:rPr>
        <w:t>活動拠点</w:t>
      </w:r>
      <w:r w:rsidRPr="002901DB">
        <w:rPr>
          <w:rFonts w:ascii="HGSｺﾞｼｯｸM" w:eastAsia="HGSｺﾞｼｯｸM" w:hint="eastAsia"/>
          <w:sz w:val="24"/>
        </w:rPr>
        <w:t>や</w:t>
      </w:r>
      <w:r w:rsidR="00DC3CE5" w:rsidRPr="002901DB">
        <w:rPr>
          <w:rFonts w:ascii="HGSｺﾞｼｯｸM" w:eastAsia="HGSｺﾞｼｯｸM" w:hint="eastAsia"/>
          <w:sz w:val="24"/>
        </w:rPr>
        <w:t>避難エリア</w:t>
      </w:r>
      <w:r w:rsidR="00DC3CE5">
        <w:rPr>
          <w:rFonts w:ascii="HGSｺﾞｼｯｸM" w:eastAsia="HGSｺﾞｼｯｸM" w:hint="eastAsia"/>
          <w:sz w:val="24"/>
        </w:rPr>
        <w:t>などが</w:t>
      </w:r>
      <w:r w:rsidRPr="002901DB">
        <w:rPr>
          <w:rFonts w:ascii="HGSｺﾞｼｯｸM" w:eastAsia="HGSｺﾞｼｯｸM" w:hint="eastAsia"/>
          <w:sz w:val="24"/>
        </w:rPr>
        <w:t>不足している防災公園の拡張</w:t>
      </w:r>
      <w:r w:rsidR="00DC3CE5">
        <w:rPr>
          <w:rFonts w:ascii="HGSｺﾞｼｯｸM" w:eastAsia="HGSｺﾞｼｯｸM" w:hint="eastAsia"/>
          <w:sz w:val="24"/>
        </w:rPr>
        <w:t>を実施し、</w:t>
      </w:r>
      <w:r w:rsidRPr="002901DB">
        <w:rPr>
          <w:rFonts w:ascii="HGSｺﾞｼｯｸM" w:eastAsia="HGSｺﾞｼｯｸM" w:hint="eastAsia"/>
          <w:sz w:val="24"/>
        </w:rPr>
        <w:t>大規模災害発生</w:t>
      </w:r>
      <w:r w:rsidR="00DC3CE5">
        <w:rPr>
          <w:rFonts w:ascii="HGSｺﾞｼｯｸM" w:eastAsia="HGSｺﾞｼｯｸM" w:hint="eastAsia"/>
          <w:sz w:val="24"/>
        </w:rPr>
        <w:t>時の自衛隊などの支援</w:t>
      </w:r>
      <w:r w:rsidRPr="002901DB">
        <w:rPr>
          <w:rFonts w:ascii="HGSｺﾞｼｯｸM" w:eastAsia="HGSｺﾞｼｯｸM" w:hint="eastAsia"/>
          <w:sz w:val="24"/>
        </w:rPr>
        <w:t>部隊の活動拠点</w:t>
      </w:r>
      <w:r w:rsidR="00DC3CE5" w:rsidRPr="002901DB">
        <w:rPr>
          <w:rFonts w:ascii="HGSｺﾞｼｯｸM" w:eastAsia="HGSｺﾞｼｯｸM" w:hint="eastAsia"/>
          <w:sz w:val="24"/>
        </w:rPr>
        <w:t>や避難場所</w:t>
      </w:r>
      <w:r w:rsidRPr="002901DB">
        <w:rPr>
          <w:rFonts w:ascii="HGSｺﾞｼｯｸM" w:eastAsia="HGSｺﾞｼｯｸM" w:hint="eastAsia"/>
          <w:sz w:val="24"/>
        </w:rPr>
        <w:t>を確保します</w:t>
      </w:r>
      <w:r w:rsidR="00DC3CE5">
        <w:rPr>
          <w:rFonts w:ascii="HGSｺﾞｼｯｸM" w:eastAsia="HGSｺﾞｼｯｸM" w:hint="eastAsia"/>
          <w:sz w:val="24"/>
        </w:rPr>
        <w:t>。</w:t>
      </w:r>
    </w:p>
    <w:p w:rsidR="00DC3CE5" w:rsidRDefault="00DC3CE5" w:rsidP="00DC3CE5">
      <w:pPr>
        <w:tabs>
          <w:tab w:val="left" w:pos="3075"/>
        </w:tabs>
        <w:rPr>
          <w:rFonts w:ascii="HGSｺﾞｼｯｸM" w:eastAsia="HGSｺﾞｼｯｸM"/>
          <w:sz w:val="24"/>
        </w:rPr>
      </w:pPr>
    </w:p>
    <w:p w:rsidR="00DC3CE5" w:rsidRDefault="00DC3CE5" w:rsidP="00DC3CE5">
      <w:pPr>
        <w:tabs>
          <w:tab w:val="left" w:pos="3075"/>
        </w:tabs>
        <w:rPr>
          <w:rFonts w:ascii="HGSｺﾞｼｯｸM" w:eastAsia="HGSｺﾞｼｯｸM"/>
          <w:sz w:val="24"/>
        </w:rPr>
      </w:pPr>
      <w:r>
        <w:rPr>
          <w:rFonts w:ascii="HGSｺﾞｼｯｸM" w:eastAsia="HGSｺﾞｼｯｸM" w:hint="eastAsia"/>
          <w:sz w:val="24"/>
        </w:rPr>
        <w:t>≪参考</w:t>
      </w:r>
      <w:r w:rsidRPr="002901DB">
        <w:rPr>
          <w:rFonts w:ascii="HGSｺﾞｼｯｸM" w:eastAsia="HGSｺﾞｼｯｸM" w:hint="eastAsia"/>
          <w:sz w:val="24"/>
        </w:rPr>
        <w:t>≫</w:t>
      </w:r>
      <w:r>
        <w:rPr>
          <w:rFonts w:ascii="HGSｺﾞｼｯｸM" w:eastAsia="HGSｺﾞｼｯｸM" w:hint="eastAsia"/>
          <w:sz w:val="24"/>
        </w:rPr>
        <w:t>大阪府整備予定箇所</w:t>
      </w:r>
    </w:p>
    <w:p w:rsidR="00DC3CE5" w:rsidRPr="002901DB" w:rsidRDefault="00DC3CE5" w:rsidP="00DC3CE5">
      <w:pPr>
        <w:tabs>
          <w:tab w:val="left" w:pos="3075"/>
        </w:tabs>
        <w:ind w:firstLineChars="100" w:firstLine="240"/>
        <w:rPr>
          <w:rFonts w:ascii="HGSｺﾞｼｯｸM" w:eastAsia="HGSｺﾞｼｯｸM"/>
          <w:sz w:val="24"/>
        </w:rPr>
      </w:pPr>
      <w:r w:rsidRPr="002901DB">
        <w:rPr>
          <w:rFonts w:ascii="HGSｺﾞｼｯｸM" w:eastAsia="HGSｺﾞｼｯｸM" w:hint="eastAsia"/>
          <w:sz w:val="24"/>
        </w:rPr>
        <w:t>防災施設の整備：すべての防災公園</w:t>
      </w:r>
    </w:p>
    <w:p w:rsidR="00471AE1" w:rsidRPr="00471AE1" w:rsidRDefault="00DC3CE5" w:rsidP="00471AE1">
      <w:pPr>
        <w:tabs>
          <w:tab w:val="left" w:pos="3075"/>
        </w:tabs>
        <w:ind w:firstLineChars="100" w:firstLine="240"/>
        <w:rPr>
          <w:rFonts w:ascii="HGSｺﾞｼｯｸM" w:eastAsia="HGSｺﾞｼｯｸM"/>
          <w:sz w:val="24"/>
        </w:rPr>
      </w:pPr>
      <w:r w:rsidRPr="002901DB">
        <w:rPr>
          <w:rFonts w:ascii="HGSｺﾞｼｯｸM" w:eastAsia="HGSｺﾞｼｯｸM" w:hint="eastAsia"/>
          <w:sz w:val="24"/>
        </w:rPr>
        <w:t>防災公園の拡張：</w:t>
      </w:r>
      <w:r w:rsidR="00471AE1" w:rsidRPr="00471AE1">
        <w:rPr>
          <w:rFonts w:ascii="HGSｺﾞｼｯｸM" w:eastAsia="HGSｺﾞｼｯｸM" w:hint="eastAsia"/>
          <w:sz w:val="24"/>
        </w:rPr>
        <w:t>服部緑地、山田池公園</w:t>
      </w:r>
    </w:p>
    <w:p w:rsidR="00471AE1" w:rsidRPr="00471AE1" w:rsidRDefault="00471AE1" w:rsidP="00471AE1">
      <w:pPr>
        <w:tabs>
          <w:tab w:val="left" w:pos="3075"/>
        </w:tabs>
        <w:ind w:firstLineChars="900" w:firstLine="2160"/>
        <w:rPr>
          <w:rFonts w:ascii="HGSｺﾞｼｯｸM" w:eastAsia="HGSｺﾞｼｯｸM"/>
          <w:sz w:val="24"/>
        </w:rPr>
      </w:pPr>
      <w:r w:rsidRPr="00471AE1">
        <w:rPr>
          <w:rFonts w:ascii="HGSｺﾞｼｯｸM" w:eastAsia="HGSｺﾞｼｯｸM" w:hint="eastAsia"/>
          <w:sz w:val="24"/>
        </w:rPr>
        <w:t>久宝寺緑地、大泉緑地</w:t>
      </w:r>
    </w:p>
    <w:p w:rsidR="00471AE1" w:rsidRDefault="00471AE1" w:rsidP="00471AE1">
      <w:pPr>
        <w:tabs>
          <w:tab w:val="left" w:pos="3075"/>
        </w:tabs>
        <w:ind w:firstLineChars="900" w:firstLine="2160"/>
        <w:rPr>
          <w:rFonts w:ascii="HGSｺﾞｼｯｸM" w:eastAsia="HGSｺﾞｼｯｸM"/>
          <w:sz w:val="24"/>
        </w:rPr>
      </w:pPr>
      <w:r w:rsidRPr="00471AE1">
        <w:rPr>
          <w:rFonts w:ascii="HGSｺﾞｼｯｸM" w:eastAsia="HGSｺﾞｼｯｸM" w:hint="eastAsia"/>
          <w:sz w:val="24"/>
        </w:rPr>
        <w:t>蜻蛉池公園</w:t>
      </w:r>
    </w:p>
    <w:p w:rsidR="00DC3CE5" w:rsidRDefault="00DC3CE5" w:rsidP="00DC3CE5">
      <w:pPr>
        <w:tabs>
          <w:tab w:val="left" w:pos="3075"/>
        </w:tabs>
        <w:ind w:firstLineChars="900" w:firstLine="2160"/>
        <w:rPr>
          <w:rFonts w:ascii="HGSｺﾞｼｯｸM" w:eastAsia="HGSｺﾞｼｯｸM"/>
          <w:sz w:val="24"/>
        </w:rPr>
      </w:pPr>
    </w:p>
    <w:p w:rsidR="002901DB" w:rsidRPr="00DC3CE5" w:rsidRDefault="002901DB" w:rsidP="002901DB">
      <w:pPr>
        <w:tabs>
          <w:tab w:val="left" w:pos="3075"/>
        </w:tabs>
        <w:ind w:firstLineChars="800" w:firstLine="1920"/>
        <w:rPr>
          <w:rFonts w:ascii="HGSｺﾞｼｯｸM" w:eastAsia="HGSｺﾞｼｯｸM"/>
          <w:sz w:val="24"/>
        </w:rPr>
      </w:pPr>
    </w:p>
    <w:p w:rsidR="002901DB" w:rsidRPr="002901DB" w:rsidRDefault="002901DB" w:rsidP="00DC3CE5">
      <w:pPr>
        <w:tabs>
          <w:tab w:val="left" w:pos="3075"/>
        </w:tabs>
        <w:ind w:left="600" w:hangingChars="250" w:hanging="600"/>
        <w:rPr>
          <w:rFonts w:ascii="HGSｺﾞｼｯｸM" w:eastAsia="HGSｺﾞｼｯｸM"/>
          <w:sz w:val="24"/>
        </w:rPr>
      </w:pPr>
      <w:r w:rsidRPr="002901DB">
        <w:rPr>
          <w:rFonts w:ascii="HGSｺﾞｼｯｸM" w:eastAsia="HGSｺﾞｼｯｸM" w:hint="eastAsia"/>
          <w:sz w:val="24"/>
        </w:rPr>
        <w:t>※1</w:t>
      </w:r>
      <w:r>
        <w:rPr>
          <w:rFonts w:ascii="HGSｺﾞｼｯｸM" w:eastAsia="HGSｺﾞｼｯｸM" w:hint="eastAsia"/>
          <w:sz w:val="24"/>
        </w:rPr>
        <w:t>：</w:t>
      </w:r>
      <w:r w:rsidR="00DC3CE5" w:rsidRPr="002901DB">
        <w:rPr>
          <w:rFonts w:ascii="HGSｺﾞｼｯｸM" w:eastAsia="HGSｺﾞｼｯｸM" w:hint="eastAsia"/>
          <w:sz w:val="24"/>
        </w:rPr>
        <w:t>大規模災害発生時、被災者の救出・救助等にあたる自衛隊・消防・警察等の支援部隊が活動の拠点として集結・駐屯する場所</w:t>
      </w:r>
    </w:p>
    <w:p w:rsidR="002901DB" w:rsidRDefault="002901DB" w:rsidP="00396F71">
      <w:pPr>
        <w:tabs>
          <w:tab w:val="left" w:pos="3075"/>
        </w:tabs>
        <w:ind w:left="566" w:hangingChars="236" w:hanging="566"/>
        <w:rPr>
          <w:rFonts w:ascii="HGSｺﾞｼｯｸM" w:eastAsia="HGSｺﾞｼｯｸM"/>
          <w:sz w:val="24"/>
        </w:rPr>
      </w:pPr>
      <w:r w:rsidRPr="002901DB">
        <w:rPr>
          <w:rFonts w:ascii="HGSｺﾞｼｯｸM" w:eastAsia="HGSｺﾞｼｯｸM" w:hint="eastAsia"/>
          <w:sz w:val="24"/>
        </w:rPr>
        <w:t>※2：</w:t>
      </w:r>
      <w:r w:rsidR="00DC3CE5" w:rsidRPr="002901DB">
        <w:rPr>
          <w:rFonts w:ascii="HGSｺﾞｼｯｸM" w:eastAsia="HGSｺﾞｼｯｸM" w:hint="eastAsia"/>
          <w:sz w:val="24"/>
        </w:rPr>
        <w:t>火災の延焼拡大から住民の安全を確保できるように避難場所として指定した場所</w:t>
      </w:r>
    </w:p>
    <w:p w:rsidR="00F83DF2" w:rsidRDefault="00B43174" w:rsidP="00B43174">
      <w:pPr>
        <w:tabs>
          <w:tab w:val="left" w:pos="3075"/>
        </w:tabs>
        <w:ind w:left="566" w:hangingChars="236" w:hanging="566"/>
        <w:jc w:val="center"/>
        <w:rPr>
          <w:rFonts w:ascii="HGSｺﾞｼｯｸM" w:eastAsia="HGSｺﾞｼｯｸM"/>
          <w:sz w:val="24"/>
        </w:rPr>
      </w:pPr>
      <w:r>
        <w:rPr>
          <w:rFonts w:ascii="HGSｺﾞｼｯｸM" w:eastAsia="HGSｺﾞｼｯｸM" w:hint="eastAsia"/>
          <w:noProof/>
          <w:sz w:val="24"/>
        </w:rPr>
        <mc:AlternateContent>
          <mc:Choice Requires="wpg">
            <w:drawing>
              <wp:inline distT="0" distB="0" distL="0" distR="0" wp14:anchorId="3672E1E2" wp14:editId="70507935">
                <wp:extent cx="6250647" cy="4089142"/>
                <wp:effectExtent l="0" t="0" r="17145" b="6985"/>
                <wp:docPr id="1180" name="Group 2265" title="後方支援活動拠点となる久宝寺緑地（整備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0647" cy="4089142"/>
                          <a:chOff x="830" y="8186"/>
                          <a:chExt cx="10584" cy="6924"/>
                        </a:xfrm>
                      </wpg:grpSpPr>
                      <wpg:grpSp>
                        <wpg:cNvPr id="1181" name="Group 2250"/>
                        <wpg:cNvGrpSpPr>
                          <a:grpSpLocks/>
                        </wpg:cNvGrpSpPr>
                        <wpg:grpSpPr bwMode="auto">
                          <a:xfrm>
                            <a:off x="830" y="8440"/>
                            <a:ext cx="10306" cy="6670"/>
                            <a:chOff x="1418" y="8943"/>
                            <a:chExt cx="10306" cy="6670"/>
                          </a:xfrm>
                        </wpg:grpSpPr>
                        <pic:pic xmlns:pic="http://schemas.openxmlformats.org/drawingml/2006/picture">
                          <pic:nvPicPr>
                            <pic:cNvPr id="1182" name="Picture 60"/>
                            <pic:cNvPicPr>
                              <a:picLocks noChangeAspect="1" noChangeArrowheads="1"/>
                            </pic:cNvPicPr>
                          </pic:nvPicPr>
                          <pic:blipFill>
                            <a:blip r:embed="rId63" cstate="print">
                              <a:extLst>
                                <a:ext uri="{28A0092B-C50C-407E-A947-70E740481C1C}">
                                  <a14:useLocalDpi xmlns:a14="http://schemas.microsoft.com/office/drawing/2010/main" val="0"/>
                                </a:ext>
                              </a:extLst>
                            </a:blip>
                            <a:srcRect b="12257"/>
                            <a:stretch>
                              <a:fillRect/>
                            </a:stretch>
                          </pic:blipFill>
                          <pic:spPr bwMode="auto">
                            <a:xfrm>
                              <a:off x="4200" y="9020"/>
                              <a:ext cx="4693" cy="3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3" name="Picture 61" descr="防災キャラバン 222"/>
                            <pic:cNvPicPr>
                              <a:picLocks noChangeAspect="1" noChangeArrowheads="1"/>
                            </pic:cNvPicPr>
                          </pic:nvPicPr>
                          <pic:blipFill>
                            <a:blip r:embed="rId64" cstate="print">
                              <a:extLst>
                                <a:ext uri="{28A0092B-C50C-407E-A947-70E740481C1C}">
                                  <a14:useLocalDpi xmlns:a14="http://schemas.microsoft.com/office/drawing/2010/main" val="0"/>
                                </a:ext>
                              </a:extLst>
                            </a:blip>
                            <a:srcRect l="4794" r="7143"/>
                            <a:stretch>
                              <a:fillRect/>
                            </a:stretch>
                          </pic:blipFill>
                          <pic:spPr bwMode="auto">
                            <a:xfrm>
                              <a:off x="1418" y="10391"/>
                              <a:ext cx="2845" cy="2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8" name="Picture 3" descr="F:\bousai\150120大阪府地震･津波災害対策訓練\FB\DSCN3944.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8889" y="10806"/>
                              <a:ext cx="2835" cy="2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9" name="Picture 69" descr="大泉_非常用発電機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4710" y="13345"/>
                              <a:ext cx="3024"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0" name="Picture 70" descr="P120005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8404" y="13326"/>
                              <a:ext cx="3026" cy="22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1" name="Picture 71" descr="DSCN084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1820" y="12817"/>
                              <a:ext cx="2096" cy="27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2" name="Picture 26" descr="http://www.mod.go.jp/gsdf/neae/9d/23sinsai/2p/25yobiji3.jpg"/>
                            <pic:cNvPicPr>
                              <a:picLocks noChangeAspect="1" noChangeArrowheads="1"/>
                            </pic:cNvPicPr>
                          </pic:nvPicPr>
                          <pic:blipFill>
                            <a:blip r:embed="rId69" cstate="print">
                              <a:extLst>
                                <a:ext uri="{28A0092B-C50C-407E-A947-70E740481C1C}">
                                  <a14:useLocalDpi xmlns:a14="http://schemas.microsoft.com/office/drawing/2010/main" val="0"/>
                                </a:ext>
                              </a:extLst>
                            </a:blip>
                            <a:srcRect t="8760"/>
                            <a:stretch>
                              <a:fillRect/>
                            </a:stretch>
                          </pic:blipFill>
                          <pic:spPr bwMode="auto">
                            <a:xfrm>
                              <a:off x="8889" y="8943"/>
                              <a:ext cx="2835" cy="1879"/>
                            </a:xfrm>
                            <a:prstGeom prst="rect">
                              <a:avLst/>
                            </a:prstGeom>
                            <a:solidFill>
                              <a:srgbClr val="EDEDED"/>
                            </a:solidFill>
                            <a:ln>
                              <a:noFill/>
                            </a:ln>
                            <a:extLst>
                              <a:ext uri="{91240B29-F687-4F45-9708-019B960494DF}">
                                <a14:hiddenLine xmlns:a14="http://schemas.microsoft.com/office/drawing/2010/main" w="9525">
                                  <a:solidFill>
                                    <a:srgbClr val="000000"/>
                                  </a:solidFill>
                                  <a:miter lim="800000"/>
                                  <a:headEnd/>
                                  <a:tailEnd/>
                                </a14:hiddenLine>
                              </a:ext>
                            </a:extLst>
                          </pic:spPr>
                        </pic:pic>
                      </wpg:grpSp>
                      <wps:wsp>
                        <wps:cNvPr id="1573" name="テキスト ボックス 2"/>
                        <wps:cNvSpPr txBox="1">
                          <a:spLocks noChangeArrowheads="1"/>
                        </wps:cNvSpPr>
                        <wps:spPr bwMode="auto">
                          <a:xfrm>
                            <a:off x="1236" y="12074"/>
                            <a:ext cx="1617" cy="599"/>
                          </a:xfrm>
                          <a:prstGeom prst="rect">
                            <a:avLst/>
                          </a:prstGeom>
                          <a:solidFill>
                            <a:srgbClr val="FFFFFF"/>
                          </a:solidFill>
                          <a:ln w="9525">
                            <a:solidFill>
                              <a:srgbClr val="000000"/>
                            </a:solidFill>
                            <a:miter lim="800000"/>
                            <a:headEnd/>
                            <a:tailEnd/>
                          </a:ln>
                        </wps:spPr>
                        <wps:txbx>
                          <w:txbxContent>
                            <w:p w:rsidR="00165D40" w:rsidRPr="00EE5354" w:rsidRDefault="00165D40" w:rsidP="00B43174">
                              <w:pPr>
                                <w:rPr>
                                  <w:rFonts w:ascii="HGSｺﾞｼｯｸM" w:eastAsia="HGSｺﾞｼｯｸM"/>
                                  <w:sz w:val="24"/>
                                </w:rPr>
                              </w:pPr>
                              <w:r>
                                <w:rPr>
                                  <w:rFonts w:ascii="HGSｺﾞｼｯｸM" w:eastAsia="HGSｺﾞｼｯｸM" w:hint="eastAsia"/>
                                  <w:sz w:val="24"/>
                                </w:rPr>
                                <w:t>防災トイレ</w:t>
                              </w:r>
                            </w:p>
                          </w:txbxContent>
                        </wps:txbx>
                        <wps:bodyPr rot="0" vert="horz" wrap="none" lIns="91440" tIns="45720" rIns="91440" bIns="45720" anchor="t" anchorCtr="0" upright="1">
                          <a:spAutoFit/>
                        </wps:bodyPr>
                      </wps:wsp>
                      <wps:wsp>
                        <wps:cNvPr id="1574" name="テキスト ボックス 2"/>
                        <wps:cNvSpPr txBox="1">
                          <a:spLocks noChangeArrowheads="1"/>
                        </wps:cNvSpPr>
                        <wps:spPr bwMode="auto">
                          <a:xfrm>
                            <a:off x="4122" y="12626"/>
                            <a:ext cx="1617" cy="599"/>
                          </a:xfrm>
                          <a:prstGeom prst="rect">
                            <a:avLst/>
                          </a:prstGeom>
                          <a:solidFill>
                            <a:srgbClr val="FFFFFF"/>
                          </a:solidFill>
                          <a:ln w="9525" algn="ctr">
                            <a:solidFill>
                              <a:srgbClr val="000000"/>
                            </a:solidFill>
                            <a:miter lim="800000"/>
                            <a:headEnd/>
                            <a:tailEnd/>
                          </a:ln>
                          <a:effectLst/>
                          <a:extLs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165D40" w:rsidRPr="00EE5354" w:rsidRDefault="00165D40" w:rsidP="00B43174">
                              <w:pPr>
                                <w:rPr>
                                  <w:rFonts w:ascii="HGSｺﾞｼｯｸM" w:eastAsia="HGSｺﾞｼｯｸM"/>
                                  <w:sz w:val="24"/>
                                </w:rPr>
                              </w:pPr>
                              <w:r>
                                <w:rPr>
                                  <w:rFonts w:ascii="HGSｺﾞｼｯｸM" w:eastAsia="HGSｺﾞｼｯｸM" w:hint="eastAsia"/>
                                  <w:sz w:val="24"/>
                                </w:rPr>
                                <w:t>非常用電源</w:t>
                              </w:r>
                            </w:p>
                          </w:txbxContent>
                        </wps:txbx>
                        <wps:bodyPr rot="0" vert="horz" wrap="none" lIns="91440" tIns="45720" rIns="91440" bIns="45720" anchor="t" anchorCtr="0" upright="1">
                          <a:spAutoFit/>
                        </wps:bodyPr>
                      </wps:wsp>
                      <wps:wsp>
                        <wps:cNvPr id="1575" name="AutoShape 74"/>
                        <wps:cNvCnPr>
                          <a:cxnSpLocks noChangeShapeType="1"/>
                        </wps:cNvCnPr>
                        <wps:spPr bwMode="auto">
                          <a:xfrm flipH="1" flipV="1">
                            <a:off x="6230" y="11654"/>
                            <a:ext cx="1661" cy="1571"/>
                          </a:xfrm>
                          <a:prstGeom prst="straightConnector1">
                            <a:avLst/>
                          </a:prstGeom>
                          <a:noFill/>
                          <a:ln w="9525">
                            <a:solidFill>
                              <a:srgbClr val="000000"/>
                            </a:solidFill>
                            <a:round/>
                            <a:headEnd/>
                            <a:tailEnd type="oval"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76" name="AutoShape 73"/>
                        <wps:cNvCnPr>
                          <a:cxnSpLocks noChangeShapeType="1"/>
                        </wps:cNvCnPr>
                        <wps:spPr bwMode="auto">
                          <a:xfrm>
                            <a:off x="1962" y="9591"/>
                            <a:ext cx="2548" cy="0"/>
                          </a:xfrm>
                          <a:prstGeom prst="straightConnector1">
                            <a:avLst/>
                          </a:prstGeom>
                          <a:noFill/>
                          <a:ln w="9525">
                            <a:solidFill>
                              <a:srgbClr val="000000"/>
                            </a:solidFill>
                            <a:round/>
                            <a:headEnd/>
                            <a:tailEnd type="oval"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77" name="AutoShape 75"/>
                        <wps:cNvCnPr>
                          <a:cxnSpLocks noChangeShapeType="1"/>
                        </wps:cNvCnPr>
                        <wps:spPr bwMode="auto">
                          <a:xfrm flipH="1">
                            <a:off x="6927" y="8506"/>
                            <a:ext cx="1356" cy="2680"/>
                          </a:xfrm>
                          <a:prstGeom prst="straightConnector1">
                            <a:avLst/>
                          </a:prstGeom>
                          <a:noFill/>
                          <a:ln w="9525">
                            <a:solidFill>
                              <a:srgbClr val="000000"/>
                            </a:solidFill>
                            <a:round/>
                            <a:headEnd/>
                            <a:tailEnd type="oval" w="lg" len="lg"/>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1578" name="テキスト ボックス 2"/>
                        <wps:cNvSpPr txBox="1">
                          <a:spLocks noChangeArrowheads="1"/>
                        </wps:cNvSpPr>
                        <wps:spPr bwMode="auto">
                          <a:xfrm>
                            <a:off x="830" y="9418"/>
                            <a:ext cx="1359" cy="599"/>
                          </a:xfrm>
                          <a:prstGeom prst="rect">
                            <a:avLst/>
                          </a:prstGeom>
                          <a:solidFill>
                            <a:srgbClr val="FFFFFF"/>
                          </a:solidFill>
                          <a:ln w="9525">
                            <a:solidFill>
                              <a:srgbClr val="000000"/>
                            </a:solidFill>
                            <a:miter lim="800000"/>
                            <a:headEnd/>
                            <a:tailEnd/>
                          </a:ln>
                        </wps:spPr>
                        <wps:txbx>
                          <w:txbxContent>
                            <w:p w:rsidR="00165D40" w:rsidRPr="00EE5354" w:rsidRDefault="00165D40" w:rsidP="00B43174">
                              <w:pPr>
                                <w:rPr>
                                  <w:rFonts w:ascii="HGSｺﾞｼｯｸM" w:eastAsia="HGSｺﾞｼｯｸM"/>
                                  <w:sz w:val="24"/>
                                </w:rPr>
                              </w:pPr>
                              <w:r>
                                <w:rPr>
                                  <w:rFonts w:ascii="HGSｺﾞｼｯｸM" w:eastAsia="HGSｺﾞｼｯｸM" w:hint="eastAsia"/>
                                  <w:sz w:val="24"/>
                                </w:rPr>
                                <w:t>避難場所</w:t>
                              </w:r>
                            </w:p>
                          </w:txbxContent>
                        </wps:txbx>
                        <wps:bodyPr rot="0" vert="horz" wrap="none" lIns="91440" tIns="45720" rIns="91440" bIns="45720" anchor="t" anchorCtr="0" upright="1">
                          <a:spAutoFit/>
                        </wps:bodyPr>
                      </wps:wsp>
                      <wps:wsp>
                        <wps:cNvPr id="1579" name="テキスト ボックス 2"/>
                        <wps:cNvSpPr txBox="1">
                          <a:spLocks noChangeArrowheads="1"/>
                        </wps:cNvSpPr>
                        <wps:spPr bwMode="auto">
                          <a:xfrm>
                            <a:off x="8249" y="8186"/>
                            <a:ext cx="3165" cy="599"/>
                          </a:xfrm>
                          <a:prstGeom prst="rect">
                            <a:avLst/>
                          </a:prstGeom>
                          <a:solidFill>
                            <a:srgbClr val="FFFFFF"/>
                          </a:solidFill>
                          <a:ln w="9525">
                            <a:solidFill>
                              <a:srgbClr val="000000"/>
                            </a:solidFill>
                            <a:miter lim="800000"/>
                            <a:headEnd/>
                            <a:tailEnd/>
                          </a:ln>
                        </wps:spPr>
                        <wps:txbx>
                          <w:txbxContent>
                            <w:p w:rsidR="00165D40" w:rsidRPr="00EE5354" w:rsidRDefault="00165D40" w:rsidP="00B43174">
                              <w:pPr>
                                <w:rPr>
                                  <w:rFonts w:ascii="HGSｺﾞｼｯｸM" w:eastAsia="HGSｺﾞｼｯｸM"/>
                                  <w:sz w:val="24"/>
                                </w:rPr>
                              </w:pPr>
                              <w:r>
                                <w:rPr>
                                  <w:rFonts w:ascii="HGSｺﾞｼｯｸM" w:eastAsia="HGSｺﾞｼｯｸM" w:hint="eastAsia"/>
                                  <w:sz w:val="24"/>
                                </w:rPr>
                                <w:t>支援部隊駐屯・活動基地</w:t>
                              </w:r>
                            </w:p>
                          </w:txbxContent>
                        </wps:txbx>
                        <wps:bodyPr rot="0" vert="horz" wrap="none" lIns="91440" tIns="45720" rIns="91440" bIns="45720" anchor="t" anchorCtr="0" upright="1">
                          <a:spAutoFit/>
                        </wps:bodyPr>
                      </wps:wsp>
                      <wps:wsp>
                        <wps:cNvPr id="1580" name="テキスト ボックス 2"/>
                        <wps:cNvSpPr txBox="1">
                          <a:spLocks noChangeArrowheads="1"/>
                        </wps:cNvSpPr>
                        <wps:spPr bwMode="auto">
                          <a:xfrm>
                            <a:off x="7816" y="12626"/>
                            <a:ext cx="2133" cy="599"/>
                          </a:xfrm>
                          <a:prstGeom prst="rect">
                            <a:avLst/>
                          </a:prstGeom>
                          <a:solidFill>
                            <a:srgbClr val="FFFFFF"/>
                          </a:solidFill>
                          <a:ln w="9525">
                            <a:solidFill>
                              <a:srgbClr val="000000"/>
                            </a:solidFill>
                            <a:miter lim="800000"/>
                            <a:headEnd/>
                            <a:tailEnd/>
                          </a:ln>
                        </wps:spPr>
                        <wps:txbx>
                          <w:txbxContent>
                            <w:p w:rsidR="00165D40" w:rsidRPr="00EE5354" w:rsidRDefault="00165D40" w:rsidP="00B43174">
                              <w:pPr>
                                <w:rPr>
                                  <w:rFonts w:ascii="HGSｺﾞｼｯｸM" w:eastAsia="HGSｺﾞｼｯｸM"/>
                                  <w:sz w:val="24"/>
                                </w:rPr>
                              </w:pPr>
                              <w:r>
                                <w:rPr>
                                  <w:rFonts w:ascii="HGSｺﾞｼｯｸM" w:eastAsia="HGSｺﾞｼｯｸM" w:hint="eastAsia"/>
                                  <w:sz w:val="24"/>
                                </w:rPr>
                                <w:t>臨時ヘリポート</w:t>
                              </w:r>
                            </w:p>
                          </w:txbxContent>
                        </wps:txbx>
                        <wps:bodyPr rot="0" vert="horz" wrap="none" lIns="91440" tIns="45720" rIns="91440" bIns="45720" anchor="t" anchorCtr="0" upright="1">
                          <a:spAutoFit/>
                        </wps:bodyPr>
                      </wps:wsp>
                    </wpg:wgp>
                  </a:graphicData>
                </a:graphic>
              </wp:inline>
            </w:drawing>
          </mc:Choice>
          <mc:Fallback>
            <w:pict>
              <v:group id="Group 2265" o:spid="_x0000_s1168" alt="タイトル: 後方支援活動拠点となる久宝寺緑地（整備イメージ）" style="width:492.2pt;height:322pt;mso-position-horizontal-relative:char;mso-position-vertical-relative:line" coordorigin="830,8186" coordsize="10584,692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">
                <v:group id="Group 2250" o:spid="_x0000_s1169" style="position:absolute;left:830;top:8440;width:10306;height:6670" coordorigin="1418,8943" coordsize="10306,66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TAP8QAAADdAAAA&#10;DwAAAAAAAAAAAAAAAACqAgAAZHJzL2Rvd25yZXYueG1sUEsFBgAAAAAEAAQA+gAAAJsDAAAAAA==&#10;">
                  <v:shape id="Picture 60" o:spid="_x0000_s1170" type="#_x0000_t75" style="position:absolute;left:4200;top:9020;width:4693;height:3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xl7PDAAAA3QAAAA8AAABkcnMvZG93bnJldi54bWxET99rwjAQfh/4P4Qb7G2mlSG1GmWOiT5u&#10;dTB8O5pb09lcShK1/vdmMPDtPr6ft1gNthNn8qF1rCAfZyCIa6dbbhR87TfPBYgQkTV2jknBlQKs&#10;lqOHBZbaXfiTzlVsRArhUKICE2NfShlqQxbD2PXEiftx3mJM0DdSe7ykcNvJSZZNpcWWU4PBnt4M&#10;1cfqZBVM+Xvm37eH4iWv3Hb3Yda/x8Eo9fQ4vM5BRBriXfzv3uk0Py8m8PdNOkEu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rGXs8MAAADdAAAADwAAAAAAAAAAAAAAAACf&#10;AgAAZHJzL2Rvd25yZXYueG1sUEsFBgAAAAAEAAQA9wAAAI8DAAAAAA==&#10;">
                    <v:imagedata r:id="rId70" o:title="" cropbottom="8033f"/>
                  </v:shape>
                  <v:shape id="Picture 61" o:spid="_x0000_s1171" type="#_x0000_t75" alt="防災キャラバン 222" style="position:absolute;left:1418;top:10391;width:2845;height:2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3uPXDAAAA3QAAAA8AAABkcnMvZG93bnJldi54bWxET0trwkAQvhf8D8sIvdWNsVSJriIt0l4b&#10;RfA2ZMdsMDsbs5tH++u7hUJv8/E9Z7MbbS16an3lWMF8loAgLpyuuFRwOh6eViB8QNZYOyYFX+Rh&#10;t508bDDTbuBP6vNQihjCPkMFJoQmk9IXhiz6mWuII3d1rcUQYVtK3eIQw20t0yR5kRYrjg0GG3o1&#10;VNzyzip47tL3ezekb9/mHlx/Xl7skDdKPU7H/RpEoDH8i//cHzrOn68W8PtNPEF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e49cMAAADdAAAADwAAAAAAAAAAAAAAAACf&#10;AgAAZHJzL2Rvd25yZXYueG1sUEsFBgAAAAAEAAQA9wAAAI8DAAAAAA==&#10;">
                    <v:imagedata r:id="rId71" o:title="防災キャラバン 222" cropleft="3142f" cropright="4681f"/>
                  </v:shape>
                  <v:shape id="Picture 3" o:spid="_x0000_s1172" type="#_x0000_t75" style="position:absolute;left:8889;top:10806;width:2835;height:2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FU+vHAAAA3QAAAA8AAABkcnMvZG93bnJldi54bWxEj0FrAkEMhe+F/ochBW91VlEpq6OI0qKH&#10;UqqtXsNO3FndySw7o27/fXMo9JbwXt77Mlt0vlY3amMV2MCgn4EiLoKtuDTwtX99fgEVE7LFOjAZ&#10;+KEIi/njwwxzG+78SbddKpWEcMzRgEupybWOhSOPsR8aYtFOofWYZG1LbVu8S7iv9TDLJtpjxdLg&#10;sKGVo+Kyu3oD5f57tRyt3fZ4OG+2b+8f9jJcW2N6T91yCipRl/7Nf9cbK/jjieDKNzKCnv8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ZFU+vHAAAA3QAAAA8AAAAAAAAAAAAA&#10;AAAAnwIAAGRycy9kb3ducmV2LnhtbFBLBQYAAAAABAAEAPcAAACTAwAAAAA=&#10;">
                    <v:imagedata r:id="rId72" o:title="DSCN3944"/>
                  </v:shape>
                  <v:shape id="Picture 69" o:spid="_x0000_s1173" type="#_x0000_t75" alt="大泉_非常用発電機1" style="position:absolute;left:4710;top:13345;width:3024;height:2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IYuTAAAAA3QAAAA8AAABkcnMvZG93bnJldi54bWxET8uqwjAQ3Qv+QxjBnaaK1lqNIhcKdyX4&#10;WOhuaMa22ExKk6u9f28Ewd0cznPW287U4kGtqywrmIwjEMS51RUXCs6nbJSAcB5ZY22ZFPyTg+2m&#10;31tjqu2TD/Q4+kKEEHYpKii9b1IpXV6SQTe2DXHgbrY16ANsC6lbfIZwU8tpFMXSYMWhocSGfkrK&#10;78c/oyByi8M+zuwML+gmGV0bmSVXpYaDbrcC4anzX/HH/avD/Hm8hPc34QS5e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whi5MAAAADdAAAADwAAAAAAAAAAAAAAAACfAgAA&#10;ZHJzL2Rvd25yZXYueG1sUEsFBgAAAAAEAAQA9wAAAIwDAAAAAA==&#10;">
                    <v:imagedata r:id="rId73" o:title="大泉_非常用発電機1"/>
                  </v:shape>
                  <v:shape id="Picture 70" o:spid="_x0000_s1174" type="#_x0000_t75" alt="P1200055" style="position:absolute;left:8404;top:13326;width:3026;height:2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zgE7JAAAA3QAAAA8AAABkcnMvZG93bnJldi54bWxEj9FqwkAQRd8L/YdlCr5I3dXa1qauIqJQ&#10;kEKb+gFDdkzSZmdDdtXYr+88CH2b4d6598x82ftGnaiLdWAL45EBRVwEV3NpYf+1vZ+BignZYROY&#10;LFwownJxezPHzIUzf9IpT6WSEI4ZWqhSajOtY1GRxzgKLbFoh9B5TLJ2pXYdniXcN3pizJP2WLM0&#10;VNjSuqLiJz96C+bhYvZmunkp3nfDw+/0ez372ObWDu761SuoRH36N1+v35zgPz4Lv3wjI+jFH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9/OATskAAADdAAAADwAAAAAAAAAA&#10;AAAAAACfAgAAZHJzL2Rvd25yZXYueG1sUEsFBgAAAAAEAAQA9wAAAJUDAAAAAA==&#10;">
                    <v:imagedata r:id="rId74" o:title="P1200055"/>
                  </v:shape>
                  <v:shape id="Picture 71" o:spid="_x0000_s1175" type="#_x0000_t75" alt="DSCN0845" style="position:absolute;left:1820;top:12817;width:2096;height:2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UHwbCAAAA3QAAAA8AAABkcnMvZG93bnJldi54bWxET0trwkAQvhf6H5YpeKsbH32QuooIgidB&#10;7aW3aXaaTZudjdnRxH/vCkJv8/E9Z7bofa3O1MYqsIHRMANFXARbcWng87B+fgcVBdliHZgMXCjC&#10;Yv74MMPcho53dN5LqVIIxxwNOJEm1zoWjjzGYWiIE/cTWo+SYFtq22KXwn2tx1n2qj1WnBocNrRy&#10;VPztT96AbDomqYvj+Ou3Oi2339OJs8GYwVO//AAl1Mu/+O7e2DT/5W0Et2/SCXp+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lB8GwgAAAN0AAAAPAAAAAAAAAAAAAAAAAJ8C&#10;AABkcnMvZG93bnJldi54bWxQSwUGAAAAAAQABAD3AAAAjgMAAAAA&#10;">
                    <v:imagedata r:id="rId75" o:title="DSCN0845"/>
                  </v:shape>
                  <v:shape id="Picture 26" o:spid="_x0000_s1176" type="#_x0000_t75" alt="http://www.mod.go.jp/gsdf/neae/9d/23sinsai/2p/25yobiji3.jpg" style="position:absolute;left:8889;top:8943;width:2835;height:18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xQCjCAAAA3QAAAA8AAABkcnMvZG93bnJldi54bWxET9tqAjEQfS/4D2GEvtWsolVWo4gglGIp&#10;XvB52Iyb1c1kSVLd/fumUPBtDuc6i1Vra3EnHyrHCoaDDARx4XTFpYLTcfs2AxEissbaMSnoKMBq&#10;2XtZYK7dg/d0P8RSpBAOOSowMTa5lKEwZDEMXEOcuIvzFmOCvpTa4yOF21qOsuxdWqw4NRhsaGOo&#10;uB1+rILJ92dXmPPui677XZedKuPHY6PUa79dz0FEauNT/O/+0Gn+ZDqCv2/SCXL5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cUAowgAAAN0AAAAPAAAAAAAAAAAAAAAAAJ8C&#10;AABkcnMvZG93bnJldi54bWxQSwUGAAAAAAQABAD3AAAAjgMAAAAA&#10;" filled="t" fillcolor="#ededed">
                    <v:imagedata r:id="rId76" o:title="25yobiji3" croptop="5741f"/>
                  </v:shape>
                </v:group>
                <v:shape id="テキスト ボックス 2" o:spid="_x0000_s1177" type="#_x0000_t202" style="position:absolute;left:1236;top:12074;width:1617;height:5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RvfMUA&#10;AADdAAAADwAAAGRycy9kb3ducmV2LnhtbERP22rCQBB9F/oPyxR8Ed2o2JTUVaoiFoTSaj9gmp0m&#10;0exsyK5J2q/vCoJvczjXmS87U4qGaldYVjAeRSCIU6sLzhR8HbfDZxDOI2ssLZOCX3KwXDz05pho&#10;2/InNQefiRDCLkEFufdVIqVLczLoRrYiDtyPrQ36AOtM6hrbEG5KOYmiJ2mw4NCQY0XrnNLz4WIU&#10;nDdxcxrsd6vv9+36lDVR+0fph1L9x+71BYSnzt/FN/ebDvNn8RSu34QT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5G98xQAAAN0AAAAPAAAAAAAAAAAAAAAAAJgCAABkcnMv&#10;ZG93bnJldi54bWxQSwUGAAAAAAQABAD1AAAAigMAAAAA&#10;">
                  <v:textbox style="mso-fit-shape-to-text:t">
                    <w:txbxContent>
                      <w:p w:rsidR="00165D40" w:rsidRPr="00EE5354" w:rsidRDefault="00165D40" w:rsidP="00B43174">
                        <w:pPr>
                          <w:rPr>
                            <w:rFonts w:ascii="HGSｺﾞｼｯｸM" w:eastAsia="HGSｺﾞｼｯｸM"/>
                            <w:sz w:val="24"/>
                          </w:rPr>
                        </w:pPr>
                        <w:r>
                          <w:rPr>
                            <w:rFonts w:ascii="HGSｺﾞｼｯｸM" w:eastAsia="HGSｺﾞｼｯｸM" w:hint="eastAsia"/>
                            <w:sz w:val="24"/>
                          </w:rPr>
                          <w:t>防災トイレ</w:t>
                        </w:r>
                      </w:p>
                    </w:txbxContent>
                  </v:textbox>
                </v:shape>
                <v:shape id="テキスト ボックス 2" o:spid="_x0000_s1178" type="#_x0000_t202" style="position:absolute;left:4122;top:12626;width:1617;height:5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33CMUA&#10;AADdAAAADwAAAGRycy9kb3ducmV2LnhtbERP22rCQBB9F/oPyxR8Ed0o2pTUVaoiFoTSaj9gmp0m&#10;0exsyK5J2q/vCoJvczjXmS87U4qGaldYVjAeRSCIU6sLzhR8HbfDZxDOI2ssLZOCX3KwXDz05pho&#10;2/InNQefiRDCLkEFufdVIqVLczLoRrYiDtyPrQ36AOtM6hrbEG5KOYmiJ2mw4NCQY0XrnNLz4WIU&#10;nDdxcxrsd6vv9+36lDVR+0fph1L9x+71BYSnzt/FN/ebDvNn8RSu34QT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DfcIxQAAAN0AAAAPAAAAAAAAAAAAAAAAAJgCAABkcnMv&#10;ZG93bnJldi54bWxQSwUGAAAAAAQABAD1AAAAigMAAAAA&#10;">
                  <v:textbox style="mso-fit-shape-to-text:t">
                    <w:txbxContent>
                      <w:p w:rsidR="00165D40" w:rsidRPr="00EE5354" w:rsidRDefault="00165D40" w:rsidP="00B43174">
                        <w:pPr>
                          <w:rPr>
                            <w:rFonts w:ascii="HGSｺﾞｼｯｸM" w:eastAsia="HGSｺﾞｼｯｸM"/>
                            <w:sz w:val="24"/>
                          </w:rPr>
                        </w:pPr>
                        <w:r>
                          <w:rPr>
                            <w:rFonts w:ascii="HGSｺﾞｼｯｸM" w:eastAsia="HGSｺﾞｼｯｸM" w:hint="eastAsia"/>
                            <w:sz w:val="24"/>
                          </w:rPr>
                          <w:t>非常用電源</w:t>
                        </w:r>
                      </w:p>
                    </w:txbxContent>
                  </v:textbox>
                </v:shape>
                <v:shape id="AutoShape 74" o:spid="_x0000_s1179" type="#_x0000_t32" style="position:absolute;left:6230;top:11654;width:1661;height:157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OIZ8UAAADdAAAADwAAAGRycy9kb3ducmV2LnhtbERP3WrCMBS+F/YO4Qy8EU03cEo1inPK&#10;hiBj2gc4Jse2W3NSm6jd2y8Dwbvz8f2e6by1lbhQ40vHCp4GCQhi7UzJuYJsv+6PQfiAbLByTAp+&#10;ycN89tCZYmrclb/osgu5iCHsU1RQhFCnUnpdkEU/cDVx5I6usRgibHJpGrzGcFvJ5yR5kRZLjg0F&#10;1rQsSP/szlbBa7Z3+vCe9d625UqOPxebb69PSnUf28UERKA23MU394eJ84ejIfx/E0+Qs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pOIZ8UAAADdAAAADwAAAAAAAAAA&#10;AAAAAAChAgAAZHJzL2Rvd25yZXYueG1sUEsFBgAAAAAEAAQA+QAAAJMDAAAAAA==&#10;">
                  <v:stroke endarrow="oval" endarrowwidth="wide" endarrowlength="long"/>
                </v:shape>
                <v:shape id="AutoShape 73" o:spid="_x0000_s1180" type="#_x0000_t32" style="position:absolute;left:1962;top:9591;width:25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oHZcQAAADdAAAADwAAAGRycy9kb3ducmV2LnhtbERPzWrCQBC+F3yHZYReim5sqbXRVaS0&#10;UEouWh9g3J0m0exsyE417dN3C4K3+fh+Z7HqfaNO1MU6sIHJOANFbIOruTSw+3wbzUBFQXbYBCYD&#10;PxRhtRzcLDB34cwbOm2lVCmEY44GKpE21zraijzGcWiJE/cVOo+SYFdq1+E5hftG32fZVHusOTVU&#10;2NJLRfa4/fYGisOvfrbFfmc/pHDHuwfRs1cx5nbYr+eghHq5ii/ud5fmPz5N4f+bdIJe/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GWgdlxAAAAN0AAAAPAAAAAAAAAAAA&#10;AAAAAKECAABkcnMvZG93bnJldi54bWxQSwUGAAAAAAQABAD5AAAAkgMAAAAA&#10;">
                  <v:stroke endarrow="oval" endarrowwidth="wide" endarrowlength="long"/>
                </v:shape>
                <v:shape id="AutoShape 75" o:spid="_x0000_s1181" type="#_x0000_t32" style="position:absolute;left:6927;top:8506;width:1356;height:268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QrwMMAAADdAAAADwAAAGRycy9kb3ducmV2LnhtbERPS27CMBDdI3EHa5C6AwekNjSNg0LV&#10;qrCE9gCjeOoE4nGIDYTb10hI3c3T+06+GmwrLtT7xrGC+SwBQVw53bBR8PP9OV2C8AFZY+uYFNzI&#10;w6oYj3LMtLvyji77YEQMYZ+hgjqELpPSVzVZ9DPXEUfu1/UWQ4S9kbrHawy3rVwkyYu02HBsqLGj&#10;95qq4/5sFaTm9bxOhtvHVi5Ks+zK9eHrtFPqaTKUbyACDeFf/HBvdJz/nKZw/yaeII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TEK8DDAAAA3QAAAA8AAAAAAAAAAAAA&#10;AAAAoQIAAGRycy9kb3ducmV2LnhtbFBLBQYAAAAABAAEAPkAAACRAwAAAAA=&#10;">
                  <v:stroke endarrow="oval" endarrowwidth="wide" endarrowlength="long"/>
                </v:shape>
                <v:shape id="テキスト ボックス 2" o:spid="_x0000_s1182" type="#_x0000_t202" style="position:absolute;left:830;top:9418;width:1359;height:5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0D9DcgA&#10;AADdAAAADwAAAGRycy9kb3ducmV2LnhtbESP0WrCQBBF34X+wzKFvohuWmgt0VXUIhUK0qofMGbH&#10;JJqdDdltkvr1nYdC32a4d+49M1v0rlItNaH0bOBxnIAizrwtOTdwPGxGr6BCRLZYeSYDPxRgMb8b&#10;zDC1vuMvavcxVxLCIUUDRYx1qnXICnIYxr4mFu3sG4dR1ibXtsFOwl2ln5LkRTssWRoKrGldUHbd&#10;fzsD17dJexl+vK9Ou836krdJd6Ps05iH+345BRWpj//mv+utFfznieDKNzKCnv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QP0NyAAAAN0AAAAPAAAAAAAAAAAAAAAAAJgCAABk&#10;cnMvZG93bnJldi54bWxQSwUGAAAAAAQABAD1AAAAjQMAAAAA&#10;">
                  <v:textbox style="mso-fit-shape-to-text:t">
                    <w:txbxContent>
                      <w:p w:rsidR="00165D40" w:rsidRPr="00EE5354" w:rsidRDefault="00165D40" w:rsidP="00B43174">
                        <w:pPr>
                          <w:rPr>
                            <w:rFonts w:ascii="HGSｺﾞｼｯｸM" w:eastAsia="HGSｺﾞｼｯｸM"/>
                            <w:sz w:val="24"/>
                          </w:rPr>
                        </w:pPr>
                        <w:r>
                          <w:rPr>
                            <w:rFonts w:ascii="HGSｺﾞｼｯｸM" w:eastAsia="HGSｺﾞｼｯｸM" w:hint="eastAsia"/>
                            <w:sz w:val="24"/>
                          </w:rPr>
                          <w:t>避難場所</w:t>
                        </w:r>
                      </w:p>
                    </w:txbxContent>
                  </v:textbox>
                </v:shape>
                <v:shape id="テキスト ボックス 2" o:spid="_x0000_s1183" type="#_x0000_t202" style="position:absolute;left:8249;top:8186;width:3165;height:5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xYlsUA&#10;AADdAAAADwAAAGRycy9kb3ducmV2LnhtbERP22rCQBB9L/Qflin4UnRjoVVTV7GKKAiljX7AmJ0m&#10;0exsyG6T6Ne7QqFvczjXmc47U4qGaldYVjAcRCCIU6sLzhQc9uv+GITzyBpLy6TgQg7ms8eHKcba&#10;tvxNTeIzEULYxagg976KpXRpTgbdwFbEgfuxtUEfYJ1JXWMbwk0pX6LoTRosODTkWNEyp/Sc/BoF&#10;59WoOT3vNh/Hz/XylDVRe6X0S6neU7d4B+Gp8//iP/dWh/mvowncvwknyN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DFiWxQAAAN0AAAAPAAAAAAAAAAAAAAAAAJgCAABkcnMv&#10;ZG93bnJldi54bWxQSwUGAAAAAAQABAD1AAAAigMAAAAA&#10;">
                  <v:textbox style="mso-fit-shape-to-text:t">
                    <w:txbxContent>
                      <w:p w:rsidR="00165D40" w:rsidRPr="00EE5354" w:rsidRDefault="00165D40" w:rsidP="00B43174">
                        <w:pPr>
                          <w:rPr>
                            <w:rFonts w:ascii="HGSｺﾞｼｯｸM" w:eastAsia="HGSｺﾞｼｯｸM"/>
                            <w:sz w:val="24"/>
                          </w:rPr>
                        </w:pPr>
                        <w:r>
                          <w:rPr>
                            <w:rFonts w:ascii="HGSｺﾞｼｯｸM" w:eastAsia="HGSｺﾞｼｯｸM" w:hint="eastAsia"/>
                            <w:sz w:val="24"/>
                          </w:rPr>
                          <w:t>支援部隊駐屯・活動基地</w:t>
                        </w:r>
                      </w:p>
                    </w:txbxContent>
                  </v:textbox>
                </v:shape>
                <v:shape id="テキスト ボックス 2" o:spid="_x0000_s1184" type="#_x0000_t202" style="position:absolute;left:7816;top:12626;width:2133;height:5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OBLMgA&#10;AADdAAAADwAAAGRycy9kb3ducmV2LnhtbESP3WrCQBCF7wu+wzKF3pS6acEfUlexFlEQxNo+wDQ7&#10;TaLZ2ZDdJtGndy4KvZvhnDnnm9mid5VqqQmlZwPPwwQUceZtybmBr8/10xRUiMgWK89k4EIBFvPB&#10;3QxT6zv+oPYYcyUhHFI0UMRYp1qHrCCHYehrYtF+fOMwytrk2jbYSbir9EuSjLXDkqWhwJpWBWXn&#10;468zcH6ftKfH3ebte79enfI26a6UHYx5uO+Xr6Ai9fHf/He9tYI/mgq/fCMj6PkN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c44EsyAAAAN0AAAAPAAAAAAAAAAAAAAAAAJgCAABk&#10;cnMvZG93bnJldi54bWxQSwUGAAAAAAQABAD1AAAAjQMAAAAA&#10;">
                  <v:textbox style="mso-fit-shape-to-text:t">
                    <w:txbxContent>
                      <w:p w:rsidR="00165D40" w:rsidRPr="00EE5354" w:rsidRDefault="00165D40" w:rsidP="00B43174">
                        <w:pPr>
                          <w:rPr>
                            <w:rFonts w:ascii="HGSｺﾞｼｯｸM" w:eastAsia="HGSｺﾞｼｯｸM"/>
                            <w:sz w:val="24"/>
                          </w:rPr>
                        </w:pPr>
                        <w:r>
                          <w:rPr>
                            <w:rFonts w:ascii="HGSｺﾞｼｯｸM" w:eastAsia="HGSｺﾞｼｯｸM" w:hint="eastAsia"/>
                            <w:sz w:val="24"/>
                          </w:rPr>
                          <w:t>臨時ヘリポート</w:t>
                        </w:r>
                      </w:p>
                    </w:txbxContent>
                  </v:textbox>
                </v:shape>
                <w10:anchorlock/>
              </v:group>
            </w:pict>
          </mc:Fallback>
        </mc:AlternateContent>
      </w:r>
      <w:r>
        <w:rPr>
          <w:rFonts w:ascii="HGSｺﾞｼｯｸM" w:eastAsia="HGSｺﾞｼｯｸM" w:hint="eastAsia"/>
          <w:sz w:val="24"/>
        </w:rPr>
        <w:t>図</w:t>
      </w:r>
      <w:r w:rsidR="000C6992">
        <w:rPr>
          <w:rFonts w:ascii="HGSｺﾞｼｯｸM" w:eastAsia="HGSｺﾞｼｯｸM" w:hint="eastAsia"/>
          <w:sz w:val="24"/>
        </w:rPr>
        <w:t>3-2-14</w:t>
      </w:r>
      <w:r w:rsidR="00F83DF2">
        <w:rPr>
          <w:rFonts w:ascii="HGSｺﾞｼｯｸM" w:eastAsia="HGSｺﾞｼｯｸM" w:hint="eastAsia"/>
          <w:sz w:val="24"/>
        </w:rPr>
        <w:t>後方支援活動拠点</w:t>
      </w:r>
      <w:r w:rsidR="00471AE1" w:rsidRPr="00471AE1">
        <w:rPr>
          <w:rFonts w:ascii="HGSｺﾞｼｯｸM" w:eastAsia="HGSｺﾞｼｯｸM" w:hint="eastAsia"/>
          <w:sz w:val="24"/>
        </w:rPr>
        <w:t>及び広域避難場所</w:t>
      </w:r>
      <w:r w:rsidR="00F83DF2">
        <w:rPr>
          <w:rFonts w:ascii="HGSｺﾞｼｯｸM" w:eastAsia="HGSｺﾞｼｯｸM" w:hint="eastAsia"/>
          <w:sz w:val="24"/>
        </w:rPr>
        <w:t>となる久宝寺緑地（</w:t>
      </w:r>
      <w:r w:rsidR="00F83DF2" w:rsidRPr="00DD1260">
        <w:rPr>
          <w:rFonts w:ascii="HGSｺﾞｼｯｸM" w:eastAsia="HGSｺﾞｼｯｸM" w:hint="eastAsia"/>
          <w:sz w:val="24"/>
        </w:rPr>
        <w:t>整備イメージ</w:t>
      </w:r>
      <w:r>
        <w:rPr>
          <w:rFonts w:ascii="HGSｺﾞｼｯｸM" w:eastAsia="HGSｺﾞｼｯｸM" w:hint="eastAsia"/>
          <w:sz w:val="24"/>
        </w:rPr>
        <w:t>）</w:t>
      </w:r>
    </w:p>
    <w:p w:rsidR="002901DB" w:rsidRPr="002901DB" w:rsidRDefault="006642D1" w:rsidP="00DF11FB">
      <w:pPr>
        <w:widowControl/>
        <w:rPr>
          <w:rFonts w:ascii="HGS創英角ｺﾞｼｯｸUB" w:eastAsia="HGS創英角ｺﾞｼｯｸUB" w:hAnsi="HGS創英角ｺﾞｼｯｸUB"/>
          <w:sz w:val="24"/>
          <w:szCs w:val="28"/>
        </w:rPr>
      </w:pPr>
      <w:r>
        <w:rPr>
          <w:rFonts w:ascii="HGS創英角ｺﾞｼｯｸUB" w:eastAsia="HGS創英角ｺﾞｼｯｸUB" w:hAnsi="HGS創英角ｺﾞｼｯｸUB" w:hint="eastAsia"/>
          <w:sz w:val="28"/>
          <w:szCs w:val="28"/>
        </w:rPr>
        <w:lastRenderedPageBreak/>
        <w:t>◇</w:t>
      </w:r>
      <w:r w:rsidR="002901DB">
        <w:rPr>
          <w:rFonts w:ascii="HGS創英角ｺﾞｼｯｸUB" w:eastAsia="HGS創英角ｺﾞｼｯｸUB" w:hAnsi="HGS創英角ｺﾞｼｯｸUB" w:hint="eastAsia"/>
          <w:sz w:val="28"/>
          <w:szCs w:val="28"/>
        </w:rPr>
        <w:t>防災街区整備</w:t>
      </w:r>
      <w:r w:rsidR="00F15BF7" w:rsidRPr="00D67B3E">
        <w:rPr>
          <w:rFonts w:ascii="HGS創英角ｺﾞｼｯｸUB" w:eastAsia="HGS創英角ｺﾞｼｯｸUB" w:hAnsi="HGS創英角ｺﾞｼｯｸUB" w:hint="eastAsia"/>
          <w:sz w:val="28"/>
          <w:szCs w:val="28"/>
        </w:rPr>
        <w:t>事業</w:t>
      </w:r>
      <w:r w:rsidR="00F15BF7" w:rsidRPr="00D67B3E">
        <w:rPr>
          <w:rFonts w:ascii="HGS創英角ｺﾞｼｯｸUB" w:eastAsia="HGS創英角ｺﾞｼｯｸUB" w:hAnsi="HGS創英角ｺﾞｼｯｸUB" w:hint="eastAsia"/>
          <w:color w:val="0070C0"/>
          <w:sz w:val="28"/>
          <w:szCs w:val="28"/>
        </w:rPr>
        <w:t>、</w:t>
      </w:r>
      <w:r w:rsidR="00F15BF7" w:rsidRPr="00D67B3E">
        <w:rPr>
          <w:rFonts w:ascii="HGS創英角ｺﾞｼｯｸUB" w:eastAsia="HGS創英角ｺﾞｼｯｸUB" w:hAnsi="HGS創英角ｺﾞｼｯｸUB" w:hint="eastAsia"/>
          <w:sz w:val="28"/>
          <w:szCs w:val="28"/>
        </w:rPr>
        <w:t>準防火地域の指定促進など市街地不燃化の促進等</w:t>
      </w:r>
    </w:p>
    <w:p w:rsidR="00884F42" w:rsidRPr="00884F42" w:rsidRDefault="002901DB" w:rsidP="00884F42">
      <w:pPr>
        <w:snapToGrid w:val="0"/>
        <w:ind w:leftChars="100" w:left="450" w:hangingChars="100" w:hanging="240"/>
        <w:jc w:val="left"/>
        <w:rPr>
          <w:rFonts w:ascii="HGSｺﾞｼｯｸM" w:eastAsia="HGSｺﾞｼｯｸM"/>
          <w:sz w:val="24"/>
        </w:rPr>
      </w:pPr>
      <w:r w:rsidRPr="002901DB">
        <w:rPr>
          <w:rFonts w:ascii="HGSｺﾞｼｯｸM" w:eastAsia="HGSｺﾞｼｯｸM" w:hint="eastAsia"/>
          <w:sz w:val="24"/>
        </w:rPr>
        <w:t>・</w:t>
      </w:r>
      <w:r w:rsidR="00884F42" w:rsidRPr="00884F42">
        <w:rPr>
          <w:rFonts w:ascii="HGSｺﾞｼｯｸM" w:eastAsia="HGSｺﾞｼｯｸM" w:hint="eastAsia"/>
          <w:sz w:val="24"/>
        </w:rPr>
        <w:t>主要な駅前などにおける市街地再開発事業や密集市街地における防災街区整備事業等により老朽化した建築物を除却し、防災性能を備えた建築物と公共施設整備を行います。</w:t>
      </w:r>
    </w:p>
    <w:p w:rsidR="00884F42" w:rsidRPr="00884F42" w:rsidRDefault="00884F42" w:rsidP="00884F42">
      <w:pPr>
        <w:snapToGrid w:val="0"/>
        <w:ind w:leftChars="100" w:left="450" w:hangingChars="100" w:hanging="240"/>
        <w:jc w:val="left"/>
        <w:rPr>
          <w:rFonts w:ascii="HGSｺﾞｼｯｸM" w:eastAsia="HGSｺﾞｼｯｸM"/>
          <w:sz w:val="24"/>
        </w:rPr>
      </w:pPr>
      <w:r w:rsidRPr="00884F42">
        <w:rPr>
          <w:rFonts w:ascii="HGSｺﾞｼｯｸM" w:eastAsia="HGSｺﾞｼｯｸM" w:hint="eastAsia"/>
          <w:sz w:val="24"/>
        </w:rPr>
        <w:t>・建ぺい率60%以上の市街化区域について準防火地域指定を促進するとともに、密集市街地においては、防災街区整備地区計画等の活用により、耐火・準耐火建築物への建替えを誘導します。</w:t>
      </w:r>
    </w:p>
    <w:p w:rsidR="00507441" w:rsidRDefault="00884F42" w:rsidP="00B43174">
      <w:pPr>
        <w:snapToGrid w:val="0"/>
        <w:ind w:firstLineChars="100" w:firstLine="240"/>
        <w:jc w:val="left"/>
        <w:rPr>
          <w:rFonts w:ascii="HGSｺﾞｼｯｸM" w:eastAsia="HGSｺﾞｼｯｸM"/>
          <w:sz w:val="24"/>
        </w:rPr>
      </w:pPr>
      <w:r w:rsidRPr="002901DB">
        <w:rPr>
          <w:rFonts w:ascii="HGSｺﾞｼｯｸM" w:eastAsia="HGSｺﾞｼｯｸM" w:hint="eastAsia"/>
          <w:sz w:val="24"/>
        </w:rPr>
        <w:t>・緊急交通路や避難路沿道をはじめ建築物の耐震化を促進します。</w:t>
      </w:r>
    </w:p>
    <w:p w:rsidR="00B43174" w:rsidRDefault="00252EC9" w:rsidP="00B43174">
      <w:pPr>
        <w:snapToGrid w:val="0"/>
        <w:ind w:firstLineChars="100" w:firstLine="240"/>
        <w:jc w:val="left"/>
        <w:rPr>
          <w:rFonts w:ascii="HGSｺﾞｼｯｸM" w:eastAsia="HGSｺﾞｼｯｸM"/>
          <w:sz w:val="24"/>
        </w:rPr>
      </w:pPr>
      <w:r>
        <w:rPr>
          <w:rFonts w:ascii="HGSｺﾞｼｯｸM" w:eastAsia="HGSｺﾞｼｯｸM" w:hint="eastAsia"/>
          <w:noProof/>
          <w:sz w:val="24"/>
        </w:rPr>
        <mc:AlternateContent>
          <mc:Choice Requires="wpg">
            <w:drawing>
              <wp:inline distT="0" distB="0" distL="0" distR="0" wp14:anchorId="4C90531A" wp14:editId="57D0D832">
                <wp:extent cx="5762847" cy="1828800"/>
                <wp:effectExtent l="0" t="0" r="28575" b="19050"/>
                <wp:docPr id="11" name="グループ化 11" title="防災街区整備事業や市街地再開発事業等事例（岸和田市　東岸和田駅東地区）"/>
                <wp:cNvGraphicFramePr/>
                <a:graphic xmlns:a="http://schemas.openxmlformats.org/drawingml/2006/main">
                  <a:graphicData uri="http://schemas.microsoft.com/office/word/2010/wordprocessingGroup">
                    <wpg:wgp>
                      <wpg:cNvGrpSpPr/>
                      <wpg:grpSpPr>
                        <a:xfrm>
                          <a:off x="0" y="0"/>
                          <a:ext cx="5762847" cy="1828800"/>
                          <a:chOff x="0" y="0"/>
                          <a:chExt cx="5762847" cy="1828800"/>
                        </a:xfrm>
                      </wpg:grpSpPr>
                      <pic:pic xmlns:pic="http://schemas.openxmlformats.org/drawingml/2006/picture">
                        <pic:nvPicPr>
                          <pic:cNvPr id="8" name="図 8" descr="鳥瞰（上空）"/>
                          <pic:cNvPicPr>
                            <a:picLocks noChangeAspect="1"/>
                          </pic:cNvPicPr>
                        </pic:nvPicPr>
                        <pic:blipFill>
                          <a:blip r:embed="rId77">
                            <a:extLst>
                              <a:ext uri="{28A0092B-C50C-407E-A947-70E740481C1C}">
                                <a14:useLocalDpi xmlns:a14="http://schemas.microsoft.com/office/drawing/2010/main" val="0"/>
                              </a:ext>
                            </a:extLst>
                          </a:blip>
                          <a:srcRect l="2440" r="5106"/>
                          <a:stretch>
                            <a:fillRect/>
                          </a:stretch>
                        </pic:blipFill>
                        <pic:spPr bwMode="auto">
                          <a:xfrm>
                            <a:off x="2711303" y="42531"/>
                            <a:ext cx="3051544" cy="1786269"/>
                          </a:xfrm>
                          <a:prstGeom prst="rect">
                            <a:avLst/>
                          </a:prstGeom>
                          <a:noFill/>
                          <a:ln w="12700">
                            <a:solidFill>
                              <a:srgbClr val="000000"/>
                            </a:solidFill>
                            <a:miter lim="800000"/>
                            <a:headEnd/>
                            <a:tailEnd/>
                          </a:ln>
                        </pic:spPr>
                      </pic:pic>
                      <pic:pic xmlns:pic="http://schemas.openxmlformats.org/drawingml/2006/picture">
                        <pic:nvPicPr>
                          <pic:cNvPr id="9" name="図 9"/>
                          <pic:cNvPicPr>
                            <a:picLocks noChangeAspect="1"/>
                          </pic:cNvPicPr>
                        </pic:nvPicPr>
                        <pic:blipFill rotWithShape="1">
                          <a:blip r:embed="rId78" cstate="print">
                            <a:extLst>
                              <a:ext uri="{28A0092B-C50C-407E-A947-70E740481C1C}">
                                <a14:useLocalDpi xmlns:a14="http://schemas.microsoft.com/office/drawing/2010/main" val="0"/>
                              </a:ext>
                            </a:extLst>
                          </a:blip>
                          <a:srcRect r="70081" b="50186"/>
                          <a:stretch/>
                        </pic:blipFill>
                        <pic:spPr bwMode="auto">
                          <a:xfrm>
                            <a:off x="0" y="0"/>
                            <a:ext cx="2668772" cy="1818168"/>
                          </a:xfrm>
                          <a:prstGeom prst="rect">
                            <a:avLst/>
                          </a:prstGeom>
                          <a:noFill/>
                          <a:ln>
                            <a:noFill/>
                          </a:ln>
                          <a:extLst>
                            <a:ext uri="{53640926-AAD7-44D8-BBD7-CCE9431645EC}">
                              <a14:shadowObscured xmlns:a14="http://schemas.microsoft.com/office/drawing/2010/main"/>
                            </a:ext>
                          </a:extLst>
                        </pic:spPr>
                      </pic:pic>
                      <wps:wsp>
                        <wps:cNvPr id="1628" name="正方形/長方形 1628"/>
                        <wps:cNvSpPr/>
                        <wps:spPr>
                          <a:xfrm>
                            <a:off x="2711303" y="42531"/>
                            <a:ext cx="704850" cy="33337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65D40" w:rsidRPr="00B43174" w:rsidRDefault="00165D40" w:rsidP="00252EC9">
                              <w:pPr>
                                <w:jc w:val="center"/>
                                <w:rPr>
                                  <w:rFonts w:ascii="HGSｺﾞｼｯｸM" w:eastAsia="HGSｺﾞｼｯｸM"/>
                                  <w:color w:val="000000" w:themeColor="text1"/>
                                  <w:sz w:val="22"/>
                                </w:rPr>
                              </w:pPr>
                              <w:r w:rsidRPr="00B43174">
                                <w:rPr>
                                  <w:rFonts w:ascii="HGSｺﾞｼｯｸM" w:eastAsia="HGSｺﾞｼｯｸM" w:hint="eastAsia"/>
                                  <w:color w:val="000000" w:themeColor="text1"/>
                                  <w:sz w:val="22"/>
                                </w:rPr>
                                <w:t>整備後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9" name="正方形/長方形 1629"/>
                        <wps:cNvSpPr/>
                        <wps:spPr>
                          <a:xfrm>
                            <a:off x="42530" y="42531"/>
                            <a:ext cx="752475" cy="333375"/>
                          </a:xfrm>
                          <a:prstGeom prst="rect">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65D40" w:rsidRPr="00B43174" w:rsidRDefault="00165D40" w:rsidP="00252EC9">
                              <w:pPr>
                                <w:jc w:val="center"/>
                                <w:rPr>
                                  <w:rFonts w:ascii="HGSｺﾞｼｯｸM" w:eastAsia="HGSｺﾞｼｯｸM"/>
                                  <w:color w:val="000000" w:themeColor="text1"/>
                                  <w:sz w:val="22"/>
                                </w:rPr>
                              </w:pPr>
                              <w:r>
                                <w:rPr>
                                  <w:rFonts w:ascii="HGSｺﾞｼｯｸM" w:eastAsia="HGSｺﾞｼｯｸM" w:hint="eastAsia"/>
                                  <w:color w:val="000000" w:themeColor="text1"/>
                                  <w:sz w:val="22"/>
                                </w:rPr>
                                <w:t>整備前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 name="右矢印 10"/>
                        <wps:cNvSpPr/>
                        <wps:spPr>
                          <a:xfrm>
                            <a:off x="2296633" y="520996"/>
                            <a:ext cx="691116" cy="718820"/>
                          </a:xfrm>
                          <a:prstGeom prst="rightArrow">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グループ化 11" o:spid="_x0000_s1185" alt="タイトル: 防災街区整備事業や市街地再開発事業等事例（岸和田市　東岸和田駅東地区）" style="width:453.75pt;height:2in;mso-position-horizontal-relative:char;mso-position-vertical-relative:line" coordsize="57628,1828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">
                <v:shape id="図 8" o:spid="_x0000_s1186" type="#_x0000_t75" alt="鳥瞰（上空）" style="position:absolute;left:27113;top:425;width:30515;height:17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jsPm/AAAA2gAAAA8AAABkcnMvZG93bnJldi54bWxETz1rwzAQ3Qv9D+IK3Wq5gabFsWySQEqG&#10;LE3c/bAulol1ci3ZcfPro6HQ8fG+83K2nZho8K1jBa9JCoK4drrlRkF12r18gPABWWPnmBT8koey&#10;eHzIMdPuyl80HUMjYgj7DBWYEPpMSl8bsugT1xNH7uwGiyHCoZF6wGsMt51cpOlSWmw5NhjsaWuo&#10;vhxHq+D9hw4VWvaT/L6Nbxu9/GSDSj0/zesViEBz+Bf/ufdaQdwar8QbIIs7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SY7D5vwAAANoAAAAPAAAAAAAAAAAAAAAAAJ8CAABk&#10;cnMvZG93bnJldi54bWxQSwUGAAAAAAQABAD3AAAAiwMAAAAA&#10;" stroked="t" strokeweight="1pt">
                  <v:imagedata r:id="rId79" o:title="鳥瞰（上空）" cropleft="1599f" cropright="3346f"/>
                  <v:path arrowok="t"/>
                </v:shape>
                <v:shape id="図 9" o:spid="_x0000_s1187" type="#_x0000_t75" style="position:absolute;width:26687;height:181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lcVbAAAAA2gAAAA8AAABkcnMvZG93bnJldi54bWxEj0GLwjAUhO/C/ofwhL3Imii6aDXKoghe&#10;1T10b4/m2Rabl9JEzf57Iwgeh5n5hlmuo23EjTpfO9YwGioQxIUzNZcafk+7rxkIH5ANNo5Jwz95&#10;WK8+ekvMjLvzgW7HUIoEYZ+hhiqENpPSFxVZ9EPXEifv7DqLIcmulKbDe4LbRo6V+pYWa04LFba0&#10;qai4HK9WwzkqN1P0l+fzKeElDtz4sJ1o/dmPPwsQgWJ4h1/tvdEwh+eVdAPk6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WVxVsAAAADaAAAADwAAAAAAAAAAAAAAAACfAgAA&#10;ZHJzL2Rvd25yZXYueG1sUEsFBgAAAAAEAAQA9wAAAIwDAAAAAA==&#10;">
                  <v:imagedata r:id="rId80" o:title="" cropbottom="32890f" cropright="45928f"/>
                  <v:path arrowok="t"/>
                </v:shape>
                <v:rect id="正方形/長方形 1628" o:spid="_x0000_s1188" style="position:absolute;left:27113;top:425;width:7048;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fMcYA&#10;AADdAAAADwAAAGRycy9kb3ducmV2LnhtbESPQWvCQBCF74X+h2UK3uqmgQaJrqKFSj1JjZQeh+yY&#10;BLOzaXZN4r/vHAq9zfDevPfNajO5Vg3Uh8azgZd5Aoq49LbhysC5eH9egAoR2WLrmQzcKcBm/fiw&#10;wtz6kT9pOMVKSQiHHA3UMXa51qGsyWGY+45YtIvvHUZZ+0rbHkcJd61OkyTTDhuWhho7equpvJ5u&#10;zkA2HIrX/XVc/HTf9zQbdsfiqz0aM3uatktQkab4b/67/rCCn6WCK9/ICHr9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fMcYAAADdAAAADwAAAAAAAAAAAAAAAACYAgAAZHJz&#10;L2Rvd25yZXYueG1sUEsFBgAAAAAEAAQA9QAAAIsDAAAAAA==&#10;" fillcolor="white [3212]" strokecolor="black [3213]" strokeweight="1.5pt">
                  <v:textbox>
                    <w:txbxContent>
                      <w:p w:rsidR="00165D40" w:rsidRPr="00B43174" w:rsidRDefault="00165D40" w:rsidP="00252EC9">
                        <w:pPr>
                          <w:jc w:val="center"/>
                          <w:rPr>
                            <w:rFonts w:ascii="HGSｺﾞｼｯｸM" w:eastAsia="HGSｺﾞｼｯｸM"/>
                            <w:color w:val="000000" w:themeColor="text1"/>
                            <w:sz w:val="22"/>
                          </w:rPr>
                        </w:pPr>
                        <w:r w:rsidRPr="00B43174">
                          <w:rPr>
                            <w:rFonts w:ascii="HGSｺﾞｼｯｸM" w:eastAsia="HGSｺﾞｼｯｸM" w:hint="eastAsia"/>
                            <w:color w:val="000000" w:themeColor="text1"/>
                            <w:sz w:val="22"/>
                          </w:rPr>
                          <w:t>整備後</w:t>
                        </w:r>
                      </w:p>
                    </w:txbxContent>
                  </v:textbox>
                </v:rect>
                <v:rect id="正方形/長方形 1629" o:spid="_x0000_s1189" style="position:absolute;left:425;top:425;width:7525;height:333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46qsMA&#10;AADdAAAADwAAAGRycy9kb3ducmV2LnhtbERPTWvCQBC9F/wPywi91Y2BBo2uooVKe5IaEY9DdkyC&#10;2dmYXZP477uFgrd5vM9ZrgdTi45aV1lWMJ1EIIhzqysuFByzz7cZCOeRNdaWScGDHKxXo5clptr2&#10;/EPdwRcihLBLUUHpfZNK6fKSDLqJbYgDd7GtQR9gW0jdYh/CTS3jKEqkwYpDQ4kNfZSUXw93oyDp&#10;vrP33bWf3ZrzI0667T471XulXsfDZgHC0+Cf4n/3lw7zk3gOf9+EE+Tq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46qsMAAADdAAAADwAAAAAAAAAAAAAAAACYAgAAZHJzL2Rv&#10;d25yZXYueG1sUEsFBgAAAAAEAAQA9QAAAIgDAAAAAA==&#10;" fillcolor="white [3212]" strokecolor="black [3213]" strokeweight="1.5pt">
                  <v:textbox>
                    <w:txbxContent>
                      <w:p w:rsidR="00165D40" w:rsidRPr="00B43174" w:rsidRDefault="00165D40" w:rsidP="00252EC9">
                        <w:pPr>
                          <w:jc w:val="center"/>
                          <w:rPr>
                            <w:rFonts w:ascii="HGSｺﾞｼｯｸM" w:eastAsia="HGSｺﾞｼｯｸM"/>
                            <w:color w:val="000000" w:themeColor="text1"/>
                            <w:sz w:val="22"/>
                          </w:rPr>
                        </w:pPr>
                        <w:r>
                          <w:rPr>
                            <w:rFonts w:ascii="HGSｺﾞｼｯｸM" w:eastAsia="HGSｺﾞｼｯｸM" w:hint="eastAsia"/>
                            <w:color w:val="000000" w:themeColor="text1"/>
                            <w:sz w:val="22"/>
                          </w:rPr>
                          <w:t>整備前</w:t>
                        </w:r>
                      </w:p>
                    </w:txbxContent>
                  </v:textbox>
                </v:rect>
                <v:shape id="右矢印 10" o:spid="_x0000_s1190" type="#_x0000_t13" style="position:absolute;left:22966;top:5209;width:6911;height:71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FL2cMA&#10;AADbAAAADwAAAGRycy9kb3ducmV2LnhtbESPQW/CMAyF75P4D5GRdhspHKata0DTEBJHCpu0o2nc&#10;plrjVE2ghV8/HybtZus9v/e52Ey+U1caYhvYwHKRgSKugm25MfB52j29gIoJ2WIXmAzcKMJmPXso&#10;MLdh5JKux9QoCeGYowGXUp9rHStHHuMi9MSi1WHwmGQdGm0HHCXcd3qVZc/aY8vS4LCnD0fVz/Hi&#10;DXwH7pcnt3pl29Tnc+m+7oftzpjH+fT+BirRlP7Nf9d7K/hCL7/IAHr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FL2cMAAADbAAAADwAAAAAAAAAAAAAAAACYAgAAZHJzL2Rv&#10;d25yZXYueG1sUEsFBgAAAAAEAAQA9QAAAIgDAAAAAA==&#10;" adj="10800" fillcolor="white [3212]" strokecolor="black [3213]"/>
                <w10:anchorlock/>
              </v:group>
            </w:pict>
          </mc:Fallback>
        </mc:AlternateContent>
      </w:r>
    </w:p>
    <w:p w:rsidR="00F83DF2" w:rsidRPr="000C6992" w:rsidRDefault="00356FA2" w:rsidP="00F83DF2">
      <w:pPr>
        <w:tabs>
          <w:tab w:val="left" w:pos="3075"/>
        </w:tabs>
        <w:jc w:val="center"/>
        <w:rPr>
          <w:rFonts w:ascii="HGSｺﾞｼｯｸM" w:eastAsia="HGSｺﾞｼｯｸM"/>
          <w:color w:val="000000" w:themeColor="text1"/>
          <w:sz w:val="24"/>
        </w:rPr>
      </w:pPr>
      <w:r>
        <w:rPr>
          <w:rFonts w:ascii="HGSｺﾞｼｯｸM" w:eastAsia="HGSｺﾞｼｯｸM" w:hint="eastAsia"/>
          <w:noProof/>
          <w:color w:val="0070C0"/>
          <w:sz w:val="24"/>
        </w:rPr>
        <mc:AlternateContent>
          <mc:Choice Requires="wps">
            <w:drawing>
              <wp:anchor distT="0" distB="0" distL="114300" distR="114300" simplePos="0" relativeHeight="251675136" behindDoc="0" locked="0" layoutInCell="1" allowOverlap="1" wp14:anchorId="7A9B04B1" wp14:editId="280FFD5A">
                <wp:simplePos x="0" y="0"/>
                <wp:positionH relativeFrom="column">
                  <wp:posOffset>3695700</wp:posOffset>
                </wp:positionH>
                <wp:positionV relativeFrom="paragraph">
                  <wp:posOffset>151130</wp:posOffset>
                </wp:positionV>
                <wp:extent cx="2265045" cy="217170"/>
                <wp:effectExtent l="0" t="0" r="1905" b="11430"/>
                <wp:wrapNone/>
                <wp:docPr id="1178" name="Rectangle 2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65045" cy="217170"/>
                        </a:xfrm>
                        <a:prstGeom prst="rect">
                          <a:avLst/>
                        </a:prstGeom>
                        <a:noFill/>
                        <a:ln>
                          <a:noFill/>
                        </a:ln>
                        <a:extLst/>
                      </wps:spPr>
                      <wps:txbx>
                        <w:txbxContent>
                          <w:p w:rsidR="00165D40" w:rsidRPr="000C6992" w:rsidRDefault="00165D40" w:rsidP="00884F42">
                            <w:pPr>
                              <w:spacing w:line="240" w:lineRule="atLeast"/>
                              <w:jc w:val="right"/>
                              <w:rPr>
                                <w:rFonts w:ascii="HGSｺﾞｼｯｸM" w:eastAsia="HGSｺﾞｼｯｸM"/>
                                <w:sz w:val="16"/>
                                <w:szCs w:val="16"/>
                              </w:rPr>
                            </w:pPr>
                            <w:r w:rsidRPr="000C6992">
                              <w:rPr>
                                <w:rFonts w:ascii="HGSｺﾞｼｯｸM" w:eastAsia="HGSｺﾞｼｯｸM" w:hint="eastAsia"/>
                                <w:bCs/>
                                <w:sz w:val="16"/>
                                <w:szCs w:val="16"/>
                              </w:rPr>
                              <w:t>出典：東岸和田駅東地区防災街区整備事業組合</w:t>
                            </w:r>
                          </w:p>
                        </w:txbxContent>
                      </wps:txbx>
                      <wps:bodyPr rot="0" vert="horz" wrap="square" lIns="38160" tIns="0" rIns="3816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16" o:spid="_x0000_s1191" style="position:absolute;left:0;text-align:left;margin-left:291pt;margin-top:11.9pt;width:178.35pt;height:17.1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" filled="f" stroked="f">
                <v:textbox inset="1.06mm,0,1.06mm,0">
                  <w:txbxContent>
                    <w:p w:rsidR="00165D40" w:rsidRPr="000C6992" w:rsidRDefault="00165D40" w:rsidP="00884F42">
                      <w:pPr>
                        <w:spacing w:line="240" w:lineRule="atLeast"/>
                        <w:jc w:val="right"/>
                        <w:rPr>
                          <w:rFonts w:ascii="HGSｺﾞｼｯｸM" w:eastAsia="HGSｺﾞｼｯｸM"/>
                          <w:sz w:val="16"/>
                          <w:szCs w:val="16"/>
                        </w:rPr>
                      </w:pPr>
                      <w:r w:rsidRPr="000C6992">
                        <w:rPr>
                          <w:rFonts w:ascii="HGSｺﾞｼｯｸM" w:eastAsia="HGSｺﾞｼｯｸM" w:hint="eastAsia"/>
                          <w:bCs/>
                          <w:sz w:val="16"/>
                          <w:szCs w:val="16"/>
                        </w:rPr>
                        <w:t>出典：東岸和田駅東地区防災街区整備事業組合</w:t>
                      </w:r>
                    </w:p>
                  </w:txbxContent>
                </v:textbox>
              </v:rect>
            </w:pict>
          </mc:Fallback>
        </mc:AlternateContent>
      </w:r>
      <w:r w:rsidR="00B43174">
        <w:rPr>
          <w:rFonts w:ascii="HGSｺﾞｼｯｸM" w:eastAsia="HGSｺﾞｼｯｸM" w:hint="eastAsia"/>
          <w:sz w:val="24"/>
        </w:rPr>
        <w:t>図3-2-1</w:t>
      </w:r>
      <w:r w:rsidR="000C6992">
        <w:rPr>
          <w:rFonts w:ascii="HGSｺﾞｼｯｸM" w:eastAsia="HGSｺﾞｼｯｸM" w:hint="eastAsia"/>
          <w:sz w:val="24"/>
        </w:rPr>
        <w:t>5</w:t>
      </w:r>
      <w:r w:rsidR="00F83DF2" w:rsidRPr="001D1DA3">
        <w:rPr>
          <w:rFonts w:ascii="HGSｺﾞｼｯｸM" w:eastAsia="HGSｺﾞｼｯｸM" w:hint="eastAsia"/>
          <w:sz w:val="24"/>
        </w:rPr>
        <w:t>防災街区整備事業や市街地再開発事業等</w:t>
      </w:r>
      <w:r w:rsidR="00F83DF2">
        <w:rPr>
          <w:rFonts w:ascii="HGSｺﾞｼｯｸM" w:eastAsia="HGSｺﾞｼｯｸM" w:hint="eastAsia"/>
          <w:sz w:val="24"/>
        </w:rPr>
        <w:t>事</w:t>
      </w:r>
      <w:r w:rsidR="00F83DF2" w:rsidRPr="000C6992">
        <w:rPr>
          <w:rFonts w:ascii="HGSｺﾞｼｯｸM" w:eastAsia="HGSｺﾞｼｯｸM" w:hint="eastAsia"/>
          <w:color w:val="000000" w:themeColor="text1"/>
          <w:sz w:val="24"/>
        </w:rPr>
        <w:t>例（岸和田市　東岸和田駅東地区）</w:t>
      </w:r>
    </w:p>
    <w:p w:rsidR="00B43174" w:rsidRDefault="00B43174" w:rsidP="00DF11FB">
      <w:pPr>
        <w:tabs>
          <w:tab w:val="left" w:pos="3075"/>
        </w:tabs>
        <w:spacing w:line="100" w:lineRule="exact"/>
        <w:jc w:val="center"/>
        <w:rPr>
          <w:rFonts w:ascii="HGSｺﾞｼｯｸM" w:eastAsia="HGSｺﾞｼｯｸM"/>
          <w:sz w:val="24"/>
        </w:rPr>
      </w:pPr>
    </w:p>
    <w:p w:rsidR="002C03E7" w:rsidRPr="000C6992" w:rsidRDefault="002C03E7" w:rsidP="00DF11FB">
      <w:pPr>
        <w:tabs>
          <w:tab w:val="left" w:pos="3075"/>
        </w:tabs>
        <w:spacing w:line="100" w:lineRule="exact"/>
        <w:jc w:val="center"/>
        <w:rPr>
          <w:rFonts w:ascii="HGSｺﾞｼｯｸM" w:eastAsia="HGSｺﾞｼｯｸM"/>
          <w:sz w:val="24"/>
        </w:rPr>
      </w:pPr>
    </w:p>
    <w:p w:rsidR="00884F42" w:rsidRDefault="00C7343F" w:rsidP="00B43174">
      <w:pPr>
        <w:snapToGrid w:val="0"/>
        <w:jc w:val="left"/>
        <w:rPr>
          <w:rFonts w:ascii="HGSｺﾞｼｯｸM" w:eastAsia="HGSｺﾞｼｯｸM"/>
          <w:sz w:val="24"/>
        </w:rPr>
      </w:pPr>
      <w:r>
        <w:rPr>
          <w:rFonts w:ascii="HGSｺﾞｼｯｸM" w:eastAsia="HGSｺﾞｼｯｸM"/>
          <w:noProof/>
          <w:sz w:val="24"/>
        </w:rPr>
        <mc:AlternateContent>
          <mc:Choice Requires="wpg">
            <w:drawing>
              <wp:inline distT="0" distB="0" distL="0" distR="0" wp14:anchorId="6F9211CE" wp14:editId="51C1FEED">
                <wp:extent cx="6029325" cy="2405380"/>
                <wp:effectExtent l="0" t="0" r="28575" b="13970"/>
                <wp:docPr id="1805" name="グループ化 1805" descr="【準防火地域の防火規制（延床面積等による建築構造）】&#10;課題&#10;２階建て住宅等の小規模建築物の不燃化が促進されない&#10;対応&#10;防災街区整備地区計画等による防火規制の強化&#10;都市計画法に基づく地区計画（防災街区整備地区計画）や建築基準法に基づく条例などを活用し、小規模な建築物の不燃化（準耐火構造以上）の促進を図る&#10;" title="密集市街地における耐火・準耐火建築物への建替えの誘導イメージ"/>
                <wp:cNvGraphicFramePr/>
                <a:graphic xmlns:a="http://schemas.openxmlformats.org/drawingml/2006/main">
                  <a:graphicData uri="http://schemas.microsoft.com/office/word/2010/wordprocessingGroup">
                    <wpg:wgp>
                      <wpg:cNvGrpSpPr/>
                      <wpg:grpSpPr>
                        <a:xfrm>
                          <a:off x="0" y="0"/>
                          <a:ext cx="6029325" cy="2405380"/>
                          <a:chOff x="0" y="0"/>
                          <a:chExt cx="6029325" cy="2405380"/>
                        </a:xfrm>
                      </wpg:grpSpPr>
                      <wps:wsp>
                        <wps:cNvPr id="1402" name="Rectangle 442"/>
                        <wps:cNvSpPr>
                          <a:spLocks noChangeArrowheads="1"/>
                        </wps:cNvSpPr>
                        <wps:spPr bwMode="auto">
                          <a:xfrm>
                            <a:off x="0" y="0"/>
                            <a:ext cx="6029325" cy="24053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65D40" w:rsidRPr="00981AB2" w:rsidRDefault="00165D40" w:rsidP="004058B9">
                              <w:pPr>
                                <w:rPr>
                                  <w:rFonts w:ascii="HGSｺﾞｼｯｸM" w:eastAsia="HGSｺﾞｼｯｸM"/>
                                </w:rPr>
                              </w:pPr>
                              <w:r w:rsidRPr="00981AB2">
                                <w:rPr>
                                  <w:rFonts w:ascii="HGSｺﾞｼｯｸM" w:eastAsia="HGSｺﾞｼｯｸM" w:hint="eastAsia"/>
                                </w:rPr>
                                <w:t>■</w:t>
                              </w:r>
                              <w:r w:rsidRPr="00163C0A">
                                <w:rPr>
                                  <w:rFonts w:ascii="HGSｺﾞｼｯｸM" w:eastAsia="HGSｺﾞｼｯｸM" w:hint="eastAsia"/>
                                  <w:b/>
                                </w:rPr>
                                <w:t>密集市街地における耐火・準耐火建築物への建替えの誘導</w:t>
                              </w:r>
                            </w:p>
                          </w:txbxContent>
                        </wps:txbx>
                        <wps:bodyPr rot="0" vert="horz" wrap="square" lIns="74295" tIns="8890" rIns="74295" bIns="8890" anchor="t" anchorCtr="0" upright="1">
                          <a:noAutofit/>
                        </wps:bodyPr>
                      </wps:wsp>
                      <wps:wsp>
                        <wps:cNvPr id="1403" name="Rectangle 18"/>
                        <wps:cNvSpPr>
                          <a:spLocks noChangeArrowheads="1"/>
                        </wps:cNvSpPr>
                        <wps:spPr bwMode="auto">
                          <a:xfrm>
                            <a:off x="104775" y="238125"/>
                            <a:ext cx="3547110" cy="254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5D40" w:rsidRPr="00981AB2" w:rsidRDefault="00165D40" w:rsidP="005A6A88">
                              <w:pPr>
                                <w:jc w:val="left"/>
                                <w:rPr>
                                  <w:rFonts w:ascii="HGSｺﾞｼｯｸM" w:eastAsia="HGSｺﾞｼｯｸM" w:hAnsi="ＭＳ Ｐゴシック"/>
                                  <w:b/>
                                  <w:sz w:val="20"/>
                                  <w:szCs w:val="20"/>
                                </w:rPr>
                              </w:pPr>
                              <w:r>
                                <w:rPr>
                                  <w:rFonts w:ascii="HGSｺﾞｼｯｸM" w:eastAsia="HGSｺﾞｼｯｸM" w:hAnsi="ＭＳ Ｐゴシック" w:hint="eastAsia"/>
                                  <w:b/>
                                  <w:sz w:val="20"/>
                                  <w:szCs w:val="20"/>
                                </w:rPr>
                                <w:t>【</w:t>
                              </w:r>
                              <w:r w:rsidRPr="00981AB2">
                                <w:rPr>
                                  <w:rFonts w:ascii="HGSｺﾞｼｯｸM" w:eastAsia="HGSｺﾞｼｯｸM" w:hAnsi="ＭＳ Ｐゴシック" w:hint="eastAsia"/>
                                  <w:b/>
                                  <w:sz w:val="20"/>
                                  <w:szCs w:val="20"/>
                                </w:rPr>
                                <w:t>準防火地域の</w:t>
                              </w:r>
                              <w:r>
                                <w:rPr>
                                  <w:rFonts w:ascii="HGSｺﾞｼｯｸM" w:eastAsia="HGSｺﾞｼｯｸM" w:hAnsi="ＭＳ Ｐゴシック" w:hint="eastAsia"/>
                                  <w:b/>
                                  <w:sz w:val="20"/>
                                  <w:szCs w:val="20"/>
                                </w:rPr>
                                <w:t>防火</w:t>
                              </w:r>
                              <w:r w:rsidRPr="00981AB2">
                                <w:rPr>
                                  <w:rFonts w:ascii="HGSｺﾞｼｯｸM" w:eastAsia="HGSｺﾞｼｯｸM" w:hAnsi="ＭＳ Ｐゴシック" w:hint="eastAsia"/>
                                  <w:b/>
                                  <w:sz w:val="20"/>
                                  <w:szCs w:val="20"/>
                                </w:rPr>
                                <w:t>規制</w:t>
                              </w:r>
                              <w:r>
                                <w:rPr>
                                  <w:rFonts w:ascii="HGSｺﾞｼｯｸM" w:eastAsia="HGSｺﾞｼｯｸM" w:hAnsi="ＭＳ Ｐゴシック" w:hint="eastAsia"/>
                                  <w:b/>
                                  <w:sz w:val="20"/>
                                  <w:szCs w:val="20"/>
                                </w:rPr>
                                <w:t>（延床面積等による建築構造）】</w:t>
                              </w:r>
                            </w:p>
                          </w:txbxContent>
                        </wps:txbx>
                        <wps:bodyPr rot="0" vert="horz" wrap="square" lIns="74295" tIns="8890" rIns="74295" bIns="8890" anchor="t" anchorCtr="0" upright="1">
                          <a:noAutofit/>
                        </wps:bodyPr>
                      </wps:wsp>
                      <wps:wsp>
                        <wps:cNvPr id="1404" name="左中かっこ 80"/>
                        <wps:cNvSpPr>
                          <a:spLocks/>
                        </wps:cNvSpPr>
                        <wps:spPr bwMode="auto">
                          <a:xfrm rot="16200000">
                            <a:off x="866775" y="628650"/>
                            <a:ext cx="167640" cy="1653540"/>
                          </a:xfrm>
                          <a:prstGeom prst="leftBrace">
                            <a:avLst>
                              <a:gd name="adj1" fmla="val 42240"/>
                              <a:gd name="adj2" fmla="val 46505"/>
                            </a:avLst>
                          </a:prstGeom>
                          <a:noFill/>
                          <a:ln w="1905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405" name="正方形/長方形 76"/>
                        <wps:cNvSpPr>
                          <a:spLocks noChangeArrowheads="1"/>
                        </wps:cNvSpPr>
                        <wps:spPr bwMode="auto">
                          <a:xfrm>
                            <a:off x="123825" y="1790700"/>
                            <a:ext cx="1734820" cy="364490"/>
                          </a:xfrm>
                          <a:prstGeom prst="rect">
                            <a:avLst/>
                          </a:prstGeom>
                          <a:solidFill>
                            <a:srgbClr val="FFFFFF"/>
                          </a:solidFill>
                          <a:ln w="12700">
                            <a:solidFill>
                              <a:srgbClr val="000000"/>
                            </a:solidFill>
                            <a:miter lim="800000"/>
                            <a:headEnd/>
                            <a:tailEnd/>
                          </a:ln>
                        </wps:spPr>
                        <wps:txbx>
                          <w:txbxContent>
                            <w:p w:rsidR="00165D40" w:rsidRPr="00981AB2" w:rsidRDefault="00165D40" w:rsidP="004058B9">
                              <w:pPr>
                                <w:pStyle w:val="a3"/>
                                <w:spacing w:line="240" w:lineRule="exact"/>
                                <w:ind w:rightChars="-9" w:right="-19"/>
                                <w:jc w:val="left"/>
                                <w:rPr>
                                  <w:rFonts w:ascii="HGSｺﾞｼｯｸM" w:eastAsia="HGSｺﾞｼｯｸM"/>
                                </w:rPr>
                              </w:pPr>
                              <w:r w:rsidRPr="00981AB2">
                                <w:rPr>
                                  <w:rFonts w:ascii="HGSｺﾞｼｯｸM" w:eastAsia="HGSｺﾞｼｯｸM" w:hAnsi="ＭＳ ゴシック" w:hint="eastAsia"/>
                                  <w:color w:val="000000"/>
                                  <w:kern w:val="24"/>
                                  <w:sz w:val="20"/>
                                  <w:szCs w:val="20"/>
                                </w:rPr>
                                <w:t>２階建て住宅等の小規模建築物の不燃化が促進されない</w:t>
                              </w:r>
                            </w:p>
                          </w:txbxContent>
                        </wps:txbx>
                        <wps:bodyPr rot="0" vert="horz" wrap="square" lIns="36000" tIns="0" rIns="0" bIns="0" anchor="ctr" anchorCtr="0" upright="1">
                          <a:noAutofit/>
                        </wps:bodyPr>
                      </wps:wsp>
                      <wps:wsp>
                        <wps:cNvPr id="1406" name="正方形/長方形 78"/>
                        <wps:cNvSpPr>
                          <a:spLocks/>
                        </wps:cNvSpPr>
                        <wps:spPr bwMode="auto">
                          <a:xfrm>
                            <a:off x="2695575" y="1609725"/>
                            <a:ext cx="3274060" cy="668020"/>
                          </a:xfrm>
                          <a:prstGeom prst="rect">
                            <a:avLst/>
                          </a:prstGeom>
                          <a:solidFill>
                            <a:srgbClr val="FFFFFF"/>
                          </a:solidFill>
                          <a:ln w="12700">
                            <a:solidFill>
                              <a:srgbClr val="000000"/>
                            </a:solidFill>
                            <a:miter lim="800000"/>
                            <a:headEnd/>
                            <a:tailEnd/>
                          </a:ln>
                        </wps:spPr>
                        <wps:txbx>
                          <w:txbxContent>
                            <w:p w:rsidR="00165D40" w:rsidRPr="006A3DF5" w:rsidRDefault="00165D40" w:rsidP="004058B9">
                              <w:pPr>
                                <w:pStyle w:val="a3"/>
                                <w:spacing w:line="240" w:lineRule="exact"/>
                                <w:rPr>
                                  <w:rFonts w:ascii="HGSｺﾞｼｯｸM" w:eastAsia="HGSｺﾞｼｯｸM" w:hAnsi="ＭＳ Ｐゴシック"/>
                                  <w:b/>
                                  <w:sz w:val="20"/>
                                  <w:szCs w:val="20"/>
                                  <w:u w:val="single"/>
                                </w:rPr>
                              </w:pPr>
                              <w:r w:rsidRPr="006A3DF5">
                                <w:rPr>
                                  <w:rFonts w:ascii="HGSｺﾞｼｯｸM" w:eastAsia="HGSｺﾞｼｯｸM" w:hAnsi="ＭＳ Ｐゴシック" w:hint="eastAsia"/>
                                  <w:b/>
                                  <w:sz w:val="20"/>
                                  <w:szCs w:val="20"/>
                                  <w:u w:val="single"/>
                                </w:rPr>
                                <w:t>防災街区整備地区計画等による防火規制の強化</w:t>
                              </w:r>
                            </w:p>
                            <w:p w:rsidR="00165D40" w:rsidRPr="00981AB2" w:rsidRDefault="00165D40" w:rsidP="004058B9">
                              <w:pPr>
                                <w:pStyle w:val="a3"/>
                                <w:spacing w:line="240" w:lineRule="exact"/>
                                <w:rPr>
                                  <w:rFonts w:ascii="HGSｺﾞｼｯｸM" w:eastAsia="HGSｺﾞｼｯｸM"/>
                                </w:rPr>
                              </w:pPr>
                              <w:r w:rsidRPr="00981AB2">
                                <w:rPr>
                                  <w:rFonts w:ascii="HGSｺﾞｼｯｸM" w:eastAsia="HGSｺﾞｼｯｸM" w:hAnsi="ＭＳ ゴシック" w:hint="eastAsia"/>
                                  <w:color w:val="000000"/>
                                  <w:kern w:val="24"/>
                                  <w:sz w:val="20"/>
                                  <w:szCs w:val="20"/>
                                </w:rPr>
                                <w:t>都市計画法に基づく地区計画（防災街区整備地区計画）や建築基準法に基</w:t>
                              </w:r>
                              <w:r>
                                <w:rPr>
                                  <w:rFonts w:ascii="HGSｺﾞｼｯｸM" w:eastAsia="HGSｺﾞｼｯｸM" w:hAnsi="ＭＳ ゴシック" w:hint="eastAsia"/>
                                  <w:color w:val="000000"/>
                                  <w:kern w:val="24"/>
                                  <w:sz w:val="20"/>
                                  <w:szCs w:val="20"/>
                                </w:rPr>
                                <w:t>づく条例などを活用し、小規模な建築物の不燃化（準耐火構造以上）の</w:t>
                              </w:r>
                              <w:r w:rsidRPr="00981AB2">
                                <w:rPr>
                                  <w:rFonts w:ascii="HGSｺﾞｼｯｸM" w:eastAsia="HGSｺﾞｼｯｸM" w:hAnsi="ＭＳ ゴシック" w:hint="eastAsia"/>
                                  <w:color w:val="000000"/>
                                  <w:kern w:val="24"/>
                                  <w:sz w:val="20"/>
                                  <w:szCs w:val="20"/>
                                </w:rPr>
                                <w:t>促進</w:t>
                              </w:r>
                              <w:r>
                                <w:rPr>
                                  <w:rFonts w:ascii="HGSｺﾞｼｯｸM" w:eastAsia="HGSｺﾞｼｯｸM" w:hAnsi="ＭＳ ゴシック" w:hint="eastAsia"/>
                                  <w:color w:val="000000"/>
                                  <w:kern w:val="24"/>
                                  <w:sz w:val="20"/>
                                  <w:szCs w:val="20"/>
                                </w:rPr>
                                <w:t>を</w:t>
                              </w:r>
                              <w:r w:rsidRPr="00981AB2">
                                <w:rPr>
                                  <w:rFonts w:ascii="HGSｺﾞｼｯｸM" w:eastAsia="HGSｺﾞｼｯｸM" w:hAnsi="ＭＳ ゴシック" w:hint="eastAsia"/>
                                  <w:color w:val="000000"/>
                                  <w:kern w:val="24"/>
                                  <w:sz w:val="20"/>
                                  <w:szCs w:val="20"/>
                                </w:rPr>
                                <w:t>図る</w:t>
                              </w:r>
                            </w:p>
                          </w:txbxContent>
                        </wps:txbx>
                        <wps:bodyPr rot="0" vert="horz" wrap="square" lIns="36000" tIns="0" rIns="0" bIns="0" anchor="t" anchorCtr="0" upright="1">
                          <a:noAutofit/>
                        </wps:bodyPr>
                      </wps:wsp>
                      <wps:wsp>
                        <wps:cNvPr id="1407" name="右矢印 79"/>
                        <wps:cNvSpPr>
                          <a:spLocks/>
                        </wps:cNvSpPr>
                        <wps:spPr bwMode="auto">
                          <a:xfrm>
                            <a:off x="1990725" y="1657350"/>
                            <a:ext cx="662305" cy="574675"/>
                          </a:xfrm>
                          <a:prstGeom prst="rightArrow">
                            <a:avLst>
                              <a:gd name="adj1" fmla="val 50000"/>
                              <a:gd name="adj2" fmla="val 54668"/>
                            </a:avLst>
                          </a:prstGeom>
                          <a:solidFill>
                            <a:srgbClr val="4F81BD"/>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165D40" w:rsidRPr="00D17E1B" w:rsidRDefault="00165D40">
                              <w:pPr>
                                <w:rPr>
                                  <w:rFonts w:ascii="HGPｺﾞｼｯｸM" w:eastAsia="HGPｺﾞｼｯｸM"/>
                                  <w:b/>
                                  <w:sz w:val="22"/>
                                  <w:szCs w:val="22"/>
                                </w:rPr>
                              </w:pPr>
                              <w:r w:rsidRPr="00FE4FFB">
                                <w:rPr>
                                  <w:rFonts w:ascii="HGPｺﾞｼｯｸM" w:eastAsia="HGPｺﾞｼｯｸM" w:hint="eastAsia"/>
                                  <w:b/>
                                  <w:color w:val="FFFFFF"/>
                                  <w:sz w:val="22"/>
                                  <w:szCs w:val="22"/>
                                </w:rPr>
                                <w:t>対応</w:t>
                              </w:r>
                            </w:p>
                          </w:txbxContent>
                        </wps:txbx>
                        <wps:bodyPr rot="0" vert="horz" wrap="square" lIns="91440" tIns="45720" rIns="91440" bIns="45720" anchor="ctr" anchorCtr="0" upright="1">
                          <a:noAutofit/>
                        </wps:bodyPr>
                      </wps:wsp>
                      <wpg:grpSp>
                        <wpg:cNvPr id="1615" name="グループ化 69"/>
                        <wpg:cNvGrpSpPr>
                          <a:grpSpLocks/>
                        </wpg:cNvGrpSpPr>
                        <wpg:grpSpPr bwMode="auto">
                          <a:xfrm>
                            <a:off x="133350" y="542925"/>
                            <a:ext cx="4577080" cy="555625"/>
                            <a:chOff x="0" y="0"/>
                            <a:chExt cx="34480" cy="5143"/>
                          </a:xfrm>
                        </wpg:grpSpPr>
                        <wps:wsp>
                          <wps:cNvPr id="1616" name="正方形/長方形 70"/>
                          <wps:cNvSpPr>
                            <a:spLocks noChangeArrowheads="1"/>
                          </wps:cNvSpPr>
                          <wps:spPr bwMode="auto">
                            <a:xfrm>
                              <a:off x="0" y="0"/>
                              <a:ext cx="12477" cy="5143"/>
                            </a:xfrm>
                            <a:prstGeom prst="rect">
                              <a:avLst/>
                            </a:prstGeom>
                            <a:pattFill prst="pct5">
                              <a:fgClr>
                                <a:srgbClr val="000000"/>
                              </a:fgClr>
                              <a:bgClr>
                                <a:srgbClr val="FFFFFF"/>
                              </a:bgClr>
                            </a:pattFill>
                            <a:ln w="12700">
                              <a:solidFill>
                                <a:srgbClr val="000000"/>
                              </a:solidFill>
                              <a:miter lim="800000"/>
                              <a:headEnd/>
                              <a:tailEnd/>
                            </a:ln>
                          </wps:spPr>
                          <wps:txbx>
                            <w:txbxContent>
                              <w:p w:rsidR="00165D40" w:rsidRPr="00981AB2" w:rsidRDefault="00165D40" w:rsidP="004058B9">
                                <w:pPr>
                                  <w:jc w:val="center"/>
                                  <w:rPr>
                                    <w:rFonts w:ascii="HGSｺﾞｼｯｸM" w:eastAsia="HGSｺﾞｼｯｸM"/>
                                    <w:b/>
                                    <w:sz w:val="20"/>
                                    <w:szCs w:val="20"/>
                                  </w:rPr>
                                </w:pPr>
                                <w:r w:rsidRPr="00981AB2">
                                  <w:rPr>
                                    <w:rFonts w:ascii="HGSｺﾞｼｯｸM" w:eastAsia="HGSｺﾞｼｯｸM" w:hint="eastAsia"/>
                                    <w:b/>
                                    <w:sz w:val="20"/>
                                    <w:szCs w:val="20"/>
                                  </w:rPr>
                                  <w:t>木造・木造防火構造</w:t>
                                </w:r>
                              </w:p>
                            </w:txbxContent>
                          </wps:txbx>
                          <wps:bodyPr rot="0" vert="horz" wrap="square" lIns="0" tIns="45720" rIns="0" bIns="45720" anchor="ctr" anchorCtr="0" upright="1">
                            <a:noAutofit/>
                          </wps:bodyPr>
                        </wps:wsp>
                        <wps:wsp>
                          <wps:cNvPr id="1617" name="正方形/長方形 71"/>
                          <wps:cNvSpPr>
                            <a:spLocks noChangeArrowheads="1"/>
                          </wps:cNvSpPr>
                          <wps:spPr bwMode="auto">
                            <a:xfrm>
                              <a:off x="12477" y="0"/>
                              <a:ext cx="12954" cy="5143"/>
                            </a:xfrm>
                            <a:prstGeom prst="rect">
                              <a:avLst/>
                            </a:prstGeom>
                            <a:solidFill>
                              <a:srgbClr val="FAC090"/>
                            </a:solidFill>
                            <a:ln w="12700">
                              <a:solidFill>
                                <a:srgbClr val="000000"/>
                              </a:solidFill>
                              <a:miter lim="800000"/>
                              <a:headEnd/>
                              <a:tailEnd/>
                            </a:ln>
                          </wps:spPr>
                          <wps:txbx>
                            <w:txbxContent>
                              <w:p w:rsidR="00165D40" w:rsidRDefault="00165D40" w:rsidP="005A6A88">
                                <w:pPr>
                                  <w:spacing w:line="0" w:lineRule="atLeast"/>
                                  <w:jc w:val="center"/>
                                  <w:rPr>
                                    <w:rFonts w:ascii="HGSｺﾞｼｯｸM" w:eastAsia="HGSｺﾞｼｯｸM"/>
                                    <w:b/>
                                  </w:rPr>
                                </w:pPr>
                                <w:r w:rsidRPr="00981AB2">
                                  <w:rPr>
                                    <w:rFonts w:ascii="HGSｺﾞｼｯｸM" w:eastAsia="HGSｺﾞｼｯｸM" w:hint="eastAsia"/>
                                    <w:b/>
                                  </w:rPr>
                                  <w:t>準耐火構造</w:t>
                                </w:r>
                              </w:p>
                              <w:p w:rsidR="00165D40" w:rsidRPr="005C02CE" w:rsidRDefault="00165D40" w:rsidP="005A6A88">
                                <w:pPr>
                                  <w:spacing w:line="0" w:lineRule="atLeast"/>
                                  <w:jc w:val="center"/>
                                  <w:rPr>
                                    <w:rFonts w:ascii="HGSｺﾞｼｯｸM" w:eastAsia="HGSｺﾞｼｯｸM"/>
                                    <w:b/>
                                    <w:color w:val="FF0000"/>
                                  </w:rPr>
                                </w:pPr>
                                <w:r w:rsidRPr="005C02CE">
                                  <w:rPr>
                                    <w:rFonts w:ascii="HGSｺﾞｼｯｸM" w:eastAsia="HGSｺﾞｼｯｸM" w:hint="eastAsia"/>
                                    <w:b/>
                                    <w:color w:val="FF0000"/>
                                  </w:rPr>
                                  <w:t>（不燃化）</w:t>
                                </w:r>
                              </w:p>
                            </w:txbxContent>
                          </wps:txbx>
                          <wps:bodyPr rot="0" vert="horz" wrap="square" lIns="0" tIns="45720" rIns="0" bIns="45720" anchor="ctr" anchorCtr="0" upright="1">
                            <a:noAutofit/>
                          </wps:bodyPr>
                        </wps:wsp>
                        <wps:wsp>
                          <wps:cNvPr id="1618" name="正方形/長方形 72"/>
                          <wps:cNvSpPr>
                            <a:spLocks noChangeArrowheads="1"/>
                          </wps:cNvSpPr>
                          <wps:spPr bwMode="auto">
                            <a:xfrm>
                              <a:off x="25431" y="0"/>
                              <a:ext cx="9049" cy="5143"/>
                            </a:xfrm>
                            <a:prstGeom prst="rect">
                              <a:avLst/>
                            </a:prstGeom>
                            <a:pattFill prst="pct25">
                              <a:fgClr>
                                <a:srgbClr val="000000"/>
                              </a:fgClr>
                              <a:bgClr>
                                <a:srgbClr val="FFFFFF"/>
                              </a:bgClr>
                            </a:pattFill>
                            <a:ln w="12700">
                              <a:solidFill>
                                <a:srgbClr val="000000"/>
                              </a:solidFill>
                              <a:miter lim="800000"/>
                              <a:headEnd/>
                              <a:tailEnd/>
                            </a:ln>
                          </wps:spPr>
                          <wps:txbx>
                            <w:txbxContent>
                              <w:p w:rsidR="00165D40" w:rsidRDefault="00165D40" w:rsidP="005A6A88">
                                <w:pPr>
                                  <w:spacing w:line="0" w:lineRule="atLeast"/>
                                  <w:jc w:val="center"/>
                                  <w:rPr>
                                    <w:rFonts w:ascii="HGSｺﾞｼｯｸM" w:eastAsia="HGSｺﾞｼｯｸM"/>
                                    <w:b/>
                                  </w:rPr>
                                </w:pPr>
                                <w:r w:rsidRPr="00981AB2">
                                  <w:rPr>
                                    <w:rFonts w:ascii="HGSｺﾞｼｯｸM" w:eastAsia="HGSｺﾞｼｯｸM" w:hint="eastAsia"/>
                                    <w:b/>
                                  </w:rPr>
                                  <w:t>耐火構造</w:t>
                                </w:r>
                              </w:p>
                              <w:p w:rsidR="00165D40" w:rsidRPr="005C02CE" w:rsidRDefault="00165D40" w:rsidP="005A6A88">
                                <w:pPr>
                                  <w:spacing w:line="0" w:lineRule="atLeast"/>
                                  <w:jc w:val="center"/>
                                  <w:rPr>
                                    <w:rFonts w:ascii="HGSｺﾞｼｯｸM" w:eastAsia="HGSｺﾞｼｯｸM"/>
                                    <w:b/>
                                    <w:color w:val="FF0000"/>
                                  </w:rPr>
                                </w:pPr>
                                <w:r w:rsidRPr="005C02CE">
                                  <w:rPr>
                                    <w:rFonts w:ascii="HGSｺﾞｼｯｸM" w:eastAsia="HGSｺﾞｼｯｸM" w:hint="eastAsia"/>
                                    <w:b/>
                                    <w:color w:val="FF0000"/>
                                  </w:rPr>
                                  <w:t>（不燃化）</w:t>
                                </w:r>
                              </w:p>
                            </w:txbxContent>
                          </wps:txbx>
                          <wps:bodyPr rot="0" vert="horz" wrap="square" lIns="0" tIns="45720" rIns="0" bIns="45720" anchor="ctr" anchorCtr="0" upright="1">
                            <a:noAutofit/>
                          </wps:bodyPr>
                        </wps:wsp>
                      </wpg:grpSp>
                      <wps:wsp>
                        <wps:cNvPr id="1619" name="正方形/長方形 76"/>
                        <wps:cNvSpPr>
                          <a:spLocks noChangeArrowheads="1"/>
                        </wps:cNvSpPr>
                        <wps:spPr bwMode="auto">
                          <a:xfrm>
                            <a:off x="1295400" y="1057275"/>
                            <a:ext cx="986155"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165D40" w:rsidRPr="00981AB2" w:rsidRDefault="00165D40" w:rsidP="004058B9">
                              <w:pPr>
                                <w:pStyle w:val="a3"/>
                                <w:spacing w:line="200" w:lineRule="exact"/>
                                <w:ind w:rightChars="-9" w:right="-19"/>
                                <w:jc w:val="center"/>
                                <w:rPr>
                                  <w:rFonts w:ascii="HGSｺﾞｼｯｸM" w:eastAsia="HGSｺﾞｼｯｸM" w:hAnsi="ＭＳ ゴシック"/>
                                  <w:color w:val="000000"/>
                                  <w:kern w:val="24"/>
                                  <w:sz w:val="16"/>
                                  <w:szCs w:val="16"/>
                                </w:rPr>
                              </w:pPr>
                              <w:r w:rsidRPr="00981AB2">
                                <w:rPr>
                                  <w:rFonts w:ascii="HGSｺﾞｼｯｸM" w:eastAsia="HGSｺﾞｼｯｸM" w:hAnsi="ＭＳ ゴシック" w:hint="eastAsia"/>
                                  <w:color w:val="000000"/>
                                  <w:kern w:val="24"/>
                                  <w:sz w:val="16"/>
                                  <w:szCs w:val="16"/>
                                </w:rPr>
                                <w:t>延</w:t>
                              </w:r>
                              <w:r>
                                <w:rPr>
                                  <w:rFonts w:ascii="HGSｺﾞｼｯｸM" w:eastAsia="HGSｺﾞｼｯｸM" w:hAnsi="ＭＳ ゴシック" w:hint="eastAsia"/>
                                  <w:color w:val="000000"/>
                                  <w:kern w:val="24"/>
                                  <w:sz w:val="16"/>
                                  <w:szCs w:val="16"/>
                                </w:rPr>
                                <w:t>500㎡</w:t>
                              </w:r>
                            </w:p>
                            <w:p w:rsidR="00165D40" w:rsidRPr="00981AB2" w:rsidRDefault="00165D40" w:rsidP="004058B9">
                              <w:pPr>
                                <w:pStyle w:val="a3"/>
                                <w:spacing w:line="200" w:lineRule="exact"/>
                                <w:ind w:rightChars="-9" w:right="-19"/>
                                <w:jc w:val="center"/>
                                <w:rPr>
                                  <w:rFonts w:ascii="HGSｺﾞｼｯｸM" w:eastAsia="HGSｺﾞｼｯｸM" w:hAnsi="ＭＳ Ｐゴシック" w:cs="ＭＳ Ｐゴシック"/>
                                  <w:kern w:val="0"/>
                                  <w:sz w:val="16"/>
                                  <w:szCs w:val="16"/>
                                </w:rPr>
                              </w:pPr>
                              <w:r w:rsidRPr="00981AB2">
                                <w:rPr>
                                  <w:rFonts w:ascii="HGSｺﾞｼｯｸM" w:eastAsia="HGSｺﾞｼｯｸM" w:hAnsi="ＭＳ ゴシック" w:hint="eastAsia"/>
                                  <w:color w:val="000000"/>
                                  <w:kern w:val="24"/>
                                  <w:sz w:val="16"/>
                                  <w:szCs w:val="16"/>
                                </w:rPr>
                                <w:t>（又は３階以上）</w:t>
                              </w:r>
                            </w:p>
                          </w:txbxContent>
                        </wps:txbx>
                        <wps:bodyPr rot="0" vert="horz" wrap="square" lIns="36000" tIns="0" rIns="0" bIns="0" anchor="ctr" anchorCtr="0" upright="1">
                          <a:noAutofit/>
                        </wps:bodyPr>
                      </wps:wsp>
                      <wps:wsp>
                        <wps:cNvPr id="1620" name="正方形/長方形 76"/>
                        <wps:cNvSpPr>
                          <a:spLocks noChangeArrowheads="1"/>
                        </wps:cNvSpPr>
                        <wps:spPr bwMode="auto">
                          <a:xfrm>
                            <a:off x="3028950" y="1057275"/>
                            <a:ext cx="985520"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165D40" w:rsidRPr="00981AB2" w:rsidRDefault="00165D40" w:rsidP="004058B9">
                              <w:pPr>
                                <w:pStyle w:val="a3"/>
                                <w:spacing w:line="200" w:lineRule="exact"/>
                                <w:ind w:rightChars="-9" w:right="-19"/>
                                <w:jc w:val="center"/>
                                <w:rPr>
                                  <w:rFonts w:ascii="HGSｺﾞｼｯｸM" w:eastAsia="HGSｺﾞｼｯｸM" w:hAnsi="ＭＳ ゴシック"/>
                                  <w:color w:val="000000"/>
                                  <w:kern w:val="24"/>
                                  <w:sz w:val="16"/>
                                  <w:szCs w:val="16"/>
                                </w:rPr>
                              </w:pPr>
                              <w:r w:rsidRPr="00981AB2">
                                <w:rPr>
                                  <w:rFonts w:ascii="HGSｺﾞｼｯｸM" w:eastAsia="HGSｺﾞｼｯｸM" w:hAnsi="ＭＳ ゴシック" w:hint="eastAsia"/>
                                  <w:color w:val="000000"/>
                                  <w:kern w:val="24"/>
                                  <w:sz w:val="16"/>
                                  <w:szCs w:val="16"/>
                                </w:rPr>
                                <w:t>延</w:t>
                              </w:r>
                              <w:r>
                                <w:rPr>
                                  <w:rFonts w:ascii="HGSｺﾞｼｯｸM" w:eastAsia="HGSｺﾞｼｯｸM" w:hAnsi="ＭＳ ゴシック" w:hint="eastAsia"/>
                                  <w:color w:val="000000"/>
                                  <w:kern w:val="24"/>
                                  <w:sz w:val="16"/>
                                  <w:szCs w:val="16"/>
                                </w:rPr>
                                <w:t>1,500㎡</w:t>
                              </w:r>
                            </w:p>
                            <w:p w:rsidR="00165D40" w:rsidRPr="00981AB2" w:rsidRDefault="00165D40" w:rsidP="004058B9">
                              <w:pPr>
                                <w:pStyle w:val="a3"/>
                                <w:spacing w:line="200" w:lineRule="exact"/>
                                <w:ind w:rightChars="-9" w:right="-19"/>
                                <w:jc w:val="center"/>
                                <w:rPr>
                                  <w:rFonts w:ascii="HGSｺﾞｼｯｸM" w:eastAsia="HGSｺﾞｼｯｸM" w:hAnsi="ＭＳ Ｐゴシック" w:cs="ＭＳ Ｐゴシック"/>
                                  <w:kern w:val="0"/>
                                  <w:sz w:val="16"/>
                                  <w:szCs w:val="16"/>
                                </w:rPr>
                              </w:pPr>
                              <w:r w:rsidRPr="00981AB2">
                                <w:rPr>
                                  <w:rFonts w:ascii="HGSｺﾞｼｯｸM" w:eastAsia="HGSｺﾞｼｯｸM" w:hAnsi="ＭＳ ゴシック" w:hint="eastAsia"/>
                                  <w:color w:val="000000"/>
                                  <w:kern w:val="24"/>
                                  <w:sz w:val="16"/>
                                  <w:szCs w:val="16"/>
                                </w:rPr>
                                <w:t>（又は４階以上）</w:t>
                              </w:r>
                            </w:p>
                          </w:txbxContent>
                        </wps:txbx>
                        <wps:bodyPr rot="0" vert="horz" wrap="square" lIns="36000" tIns="0" rIns="0" bIns="0" anchor="ctr" anchorCtr="0" upright="1">
                          <a:noAutofit/>
                        </wps:bodyPr>
                      </wps:wsp>
                      <wps:wsp>
                        <wps:cNvPr id="1621" name="正方形/長方形 76"/>
                        <wps:cNvSpPr>
                          <a:spLocks noChangeArrowheads="1"/>
                        </wps:cNvSpPr>
                        <wps:spPr bwMode="auto">
                          <a:xfrm>
                            <a:off x="19050" y="1076325"/>
                            <a:ext cx="571500" cy="250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rsidR="00165D40" w:rsidRPr="00981AB2" w:rsidRDefault="00165D40" w:rsidP="004058B9">
                              <w:pPr>
                                <w:pStyle w:val="a3"/>
                                <w:spacing w:line="200" w:lineRule="exact"/>
                                <w:ind w:rightChars="-9" w:right="-19"/>
                                <w:jc w:val="left"/>
                                <w:rPr>
                                  <w:rFonts w:ascii="HGSｺﾞｼｯｸM" w:eastAsia="HGSｺﾞｼｯｸM"/>
                                  <w:sz w:val="16"/>
                                  <w:szCs w:val="16"/>
                                </w:rPr>
                              </w:pPr>
                              <w:r w:rsidRPr="00981AB2">
                                <w:rPr>
                                  <w:rFonts w:ascii="HGSｺﾞｼｯｸM" w:eastAsia="HGSｺﾞｼｯｸM" w:hAnsi="ＭＳ ゴシック" w:hint="eastAsia"/>
                                  <w:color w:val="000000"/>
                                  <w:kern w:val="24"/>
                                  <w:sz w:val="16"/>
                                  <w:szCs w:val="16"/>
                                </w:rPr>
                                <w:t>０㎡</w:t>
                              </w:r>
                            </w:p>
                          </w:txbxContent>
                        </wps:txbx>
                        <wps:bodyPr rot="0" vert="horz" wrap="square" lIns="36000" tIns="0" rIns="0" bIns="0" anchor="ctr" anchorCtr="0" upright="1">
                          <a:noAutofit/>
                        </wps:bodyPr>
                      </wps:wsp>
                      <wps:wsp>
                        <wps:cNvPr id="1622" name="Text Box 30" descr="10%"/>
                        <wps:cNvSpPr txBox="1">
                          <a:spLocks noChangeArrowheads="1"/>
                        </wps:cNvSpPr>
                        <wps:spPr bwMode="auto">
                          <a:xfrm>
                            <a:off x="133350" y="1562100"/>
                            <a:ext cx="581660" cy="231775"/>
                          </a:xfrm>
                          <a:prstGeom prst="rect">
                            <a:avLst/>
                          </a:prstGeom>
                          <a:pattFill prst="pct10">
                            <a:fgClr>
                              <a:srgbClr val="000000"/>
                            </a:fgClr>
                            <a:bgClr>
                              <a:srgbClr val="FFFFFF"/>
                            </a:bgClr>
                          </a:pattFill>
                          <a:ln w="19050">
                            <a:solidFill>
                              <a:srgbClr val="000000"/>
                            </a:solidFill>
                            <a:miter lim="800000"/>
                            <a:headEnd/>
                            <a:tailEnd/>
                          </a:ln>
                        </wps:spPr>
                        <wps:txbx>
                          <w:txbxContent>
                            <w:p w:rsidR="00165D40" w:rsidRPr="00D17E1B" w:rsidRDefault="00165D40" w:rsidP="005A6A88">
                              <w:pPr>
                                <w:spacing w:line="300" w:lineRule="exact"/>
                                <w:rPr>
                                  <w:rFonts w:ascii="HGPｺﾞｼｯｸM" w:eastAsia="HGPｺﾞｼｯｸM"/>
                                  <w:b/>
                                  <w:sz w:val="22"/>
                                  <w:szCs w:val="22"/>
                                </w:rPr>
                              </w:pPr>
                              <w:r w:rsidRPr="00D17E1B">
                                <w:rPr>
                                  <w:rFonts w:ascii="HGPｺﾞｼｯｸM" w:eastAsia="HGPｺﾞｼｯｸM" w:hint="eastAsia"/>
                                  <w:b/>
                                  <w:sz w:val="22"/>
                                  <w:szCs w:val="22"/>
                                </w:rPr>
                                <w:t>課</w:t>
                              </w:r>
                              <w:r>
                                <w:rPr>
                                  <w:rFonts w:ascii="HGPｺﾞｼｯｸM" w:eastAsia="HGPｺﾞｼｯｸM" w:hint="eastAsia"/>
                                  <w:b/>
                                  <w:sz w:val="22"/>
                                  <w:szCs w:val="22"/>
                                </w:rPr>
                                <w:t xml:space="preserve">　</w:t>
                              </w:r>
                              <w:r w:rsidRPr="00D17E1B">
                                <w:rPr>
                                  <w:rFonts w:ascii="HGPｺﾞｼｯｸM" w:eastAsia="HGPｺﾞｼｯｸM" w:hint="eastAsia"/>
                                  <w:b/>
                                  <w:sz w:val="22"/>
                                  <w:szCs w:val="22"/>
                                </w:rPr>
                                <w:t>題</w:t>
                              </w:r>
                            </w:p>
                          </w:txbxContent>
                        </wps:txbx>
                        <wps:bodyPr rot="0" vert="horz" wrap="square" lIns="74295" tIns="8890" rIns="74295" bIns="8890" anchor="t" anchorCtr="0" upright="1">
                          <a:noAutofit/>
                        </wps:bodyPr>
                      </wps:wsp>
                    </wpg:wgp>
                  </a:graphicData>
                </a:graphic>
              </wp:inline>
            </w:drawing>
          </mc:Choice>
          <mc:Fallback>
            <w:pict>
              <v:group id="グループ化 1805" o:spid="_x0000_s1192" alt="タイトル: 密集市街地における耐火・準耐火建築物への建替えの誘導イメージ - 説明: 【準防火地域の防火規制（延床面積等による建築構造）】&#10;課題&#10;２階建て住宅等の小規模建築物の不燃化が促進されない&#10;対応&#10;防災街区整備地区計画等による防火規制の強化&#10;都市計画法に基づく地区計画（防災街区整備地区計画）や建築基準法に基づく条例などを活用し、小規模な建築物の不燃化（準耐火構造以上）の促進を図る&#10;" style="width:474.75pt;height:189.4pt;mso-position-horizontal-relative:char;mso-position-vertical-relative:line" coordsize="60293,24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">
                <v:rect id="Rectangle 442" o:spid="_x0000_s1193" style="position:absolute;width:60293;height:240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fQb8QA&#10;AADdAAAADwAAAGRycy9kb3ducmV2LnhtbERPS2vCQBC+F/wPywi91V2DSEldJSiKh1J8IfQ2ZMck&#10;mp0N2VXT/vquUPA2H99zJrPO1uJGra8caxgOFAji3JmKCw2H/fLtHYQPyAZrx6ThhzzMpr2XCabG&#10;3XlLt10oRAxhn6KGMoQmldLnJVn0A9cQR+7kWoshwraQpsV7DLe1TJQaS4sVx4YSG5qXlF92V6th&#10;m3Xj1W/1PfKfx2z41SSLjVqctX7td9kHiEBdeIr/3WsT549UAo9v4gly+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lX0G/EAAAA3QAAAA8AAAAAAAAAAAAAAAAAmAIAAGRycy9k&#10;b3ducmV2LnhtbFBLBQYAAAAABAAEAPUAAACJAwAAAAA=&#10;" filled="f">
                  <v:textbox inset="5.85pt,.7pt,5.85pt,.7pt">
                    <w:txbxContent>
                      <w:p w:rsidR="00165D40" w:rsidRPr="00981AB2" w:rsidRDefault="00165D40" w:rsidP="004058B9">
                        <w:pPr>
                          <w:rPr>
                            <w:rFonts w:ascii="HGSｺﾞｼｯｸM" w:eastAsia="HGSｺﾞｼｯｸM"/>
                          </w:rPr>
                        </w:pPr>
                        <w:r w:rsidRPr="00981AB2">
                          <w:rPr>
                            <w:rFonts w:ascii="HGSｺﾞｼｯｸM" w:eastAsia="HGSｺﾞｼｯｸM" w:hint="eastAsia"/>
                          </w:rPr>
                          <w:t>■</w:t>
                        </w:r>
                        <w:r w:rsidRPr="00163C0A">
                          <w:rPr>
                            <w:rFonts w:ascii="HGSｺﾞｼｯｸM" w:eastAsia="HGSｺﾞｼｯｸM" w:hint="eastAsia"/>
                            <w:b/>
                          </w:rPr>
                          <w:t>密集市街地における耐火・準耐火建築物への建替えの誘導</w:t>
                        </w:r>
                      </w:p>
                    </w:txbxContent>
                  </v:textbox>
                </v:rect>
                <v:rect id="Rectangle 18" o:spid="_x0000_s1194" style="position:absolute;left:1047;top:2381;width:35471;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s1EscA&#10;AADdAAAADwAAAGRycy9kb3ducmV2LnhtbERP22oCMRB9L/gPYYS+iCZVEd0apZW2tAUV7QX6Nmym&#10;u4ubyZKkuu3XNwWhb3M415kvW1uLI/lQOdZwNVAgiHNnKi40vL7c96cgQkQ2WDsmDd8UYLnoXMwx&#10;M+7EOzruYyFSCIcMNZQxNpmUIS/JYhi4hjhxn85bjAn6QhqPpxRuazlUaiItVpwaSmxoVVJ+2H9Z&#10;DZt17237MX5/tn40e3iSt3fq56C0vuy2N9cgIrXxX3x2P5o0f6xG8PdNOkE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GrNRLHAAAA3QAAAA8AAAAAAAAAAAAAAAAAmAIAAGRy&#10;cy9kb3ducmV2LnhtbFBLBQYAAAAABAAEAPUAAACMAwAAAAA=&#10;" stroked="f">
                  <v:textbox inset="5.85pt,.7pt,5.85pt,.7pt">
                    <w:txbxContent>
                      <w:p w:rsidR="00165D40" w:rsidRPr="00981AB2" w:rsidRDefault="00165D40" w:rsidP="005A6A88">
                        <w:pPr>
                          <w:jc w:val="left"/>
                          <w:rPr>
                            <w:rFonts w:ascii="HGSｺﾞｼｯｸM" w:eastAsia="HGSｺﾞｼｯｸM" w:hAnsi="ＭＳ Ｐゴシック"/>
                            <w:b/>
                            <w:sz w:val="20"/>
                            <w:szCs w:val="20"/>
                          </w:rPr>
                        </w:pPr>
                        <w:r>
                          <w:rPr>
                            <w:rFonts w:ascii="HGSｺﾞｼｯｸM" w:eastAsia="HGSｺﾞｼｯｸM" w:hAnsi="ＭＳ Ｐゴシック" w:hint="eastAsia"/>
                            <w:b/>
                            <w:sz w:val="20"/>
                            <w:szCs w:val="20"/>
                          </w:rPr>
                          <w:t>【</w:t>
                        </w:r>
                        <w:r w:rsidRPr="00981AB2">
                          <w:rPr>
                            <w:rFonts w:ascii="HGSｺﾞｼｯｸM" w:eastAsia="HGSｺﾞｼｯｸM" w:hAnsi="ＭＳ Ｐゴシック" w:hint="eastAsia"/>
                            <w:b/>
                            <w:sz w:val="20"/>
                            <w:szCs w:val="20"/>
                          </w:rPr>
                          <w:t>準防火地域の</w:t>
                        </w:r>
                        <w:r>
                          <w:rPr>
                            <w:rFonts w:ascii="HGSｺﾞｼｯｸM" w:eastAsia="HGSｺﾞｼｯｸM" w:hAnsi="ＭＳ Ｐゴシック" w:hint="eastAsia"/>
                            <w:b/>
                            <w:sz w:val="20"/>
                            <w:szCs w:val="20"/>
                          </w:rPr>
                          <w:t>防火</w:t>
                        </w:r>
                        <w:r w:rsidRPr="00981AB2">
                          <w:rPr>
                            <w:rFonts w:ascii="HGSｺﾞｼｯｸM" w:eastAsia="HGSｺﾞｼｯｸM" w:hAnsi="ＭＳ Ｐゴシック" w:hint="eastAsia"/>
                            <w:b/>
                            <w:sz w:val="20"/>
                            <w:szCs w:val="20"/>
                          </w:rPr>
                          <w:t>規制</w:t>
                        </w:r>
                        <w:r>
                          <w:rPr>
                            <w:rFonts w:ascii="HGSｺﾞｼｯｸM" w:eastAsia="HGSｺﾞｼｯｸM" w:hAnsi="ＭＳ Ｐゴシック" w:hint="eastAsia"/>
                            <w:b/>
                            <w:sz w:val="20"/>
                            <w:szCs w:val="20"/>
                          </w:rPr>
                          <w:t>（延床面積等による建築構造）】</w:t>
                        </w:r>
                      </w:p>
                    </w:txbxContent>
                  </v:textbox>
                </v:rect>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80" o:spid="_x0000_s1195" type="#_x0000_t87" style="position:absolute;left:8668;top:6286;width:1676;height:1653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5l5sUA&#10;AADdAAAADwAAAGRycy9kb3ducmV2LnhtbERP22oCMRB9F/oPYQq+aVaxUrZG8cKClVKobSl9m26m&#10;u4ubyZJETfv1piD0bQ7nOrNFNK04kfONZQWjYQaCuLS64UrB22sxuAfhA7LG1jIp+CEPi/lNb4a5&#10;tmd+odM+VCKFsM9RQR1Cl0vpy5oM+qHtiBP3bZ3BkKCrpHZ4TuGmleMsm0qDDaeGGjta11Qe9kej&#10;4Onus3DhvXWr3ePmo3j+ioZ/o1L927h8ABEohn/x1b3Vaf4km8DfN+kEOb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XmXmxQAAAN0AAAAPAAAAAAAAAAAAAAAAAJgCAABkcnMv&#10;ZG93bnJldi54bWxQSwUGAAAAAAQABAD1AAAAigMAAAAA&#10;" adj="925,10045" strokeweight="1.5pt"/>
                <v:rect id="正方形/長方形 76" o:spid="_x0000_s1196" style="position:absolute;left:1238;top:17907;width:17348;height:36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9hEMMA&#10;AADdAAAADwAAAGRycy9kb3ducmV2LnhtbERPS2sCMRC+C/0PYYTeNGvZVtkaxVoKghdfCN7GzXSz&#10;upksm1TXf2+Egrf5+J4znra2EhdqfOlYwaCfgCDOnS65ULDb/vRGIHxA1lg5JgU38jCdvHTGmGl3&#10;5TVdNqEQMYR9hgpMCHUmpc8NWfR9VxNH7tc1FkOETSF1g9cYbiv5liQf0mLJscFgTXND+XnzZxUc&#10;5ovvdJUuEcN5eTrOhl942hulXrvt7BNEoDY8xf/uhY7z0+QdHt/EE+Tk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9hEMMAAADdAAAADwAAAAAAAAAAAAAAAACYAgAAZHJzL2Rv&#10;d25yZXYueG1sUEsFBgAAAAAEAAQA9QAAAIgDAAAAAA==&#10;" strokeweight="1pt">
                  <v:textbox inset="1mm,0,0,0">
                    <w:txbxContent>
                      <w:p w:rsidR="00165D40" w:rsidRPr="00981AB2" w:rsidRDefault="00165D40" w:rsidP="004058B9">
                        <w:pPr>
                          <w:pStyle w:val="a3"/>
                          <w:spacing w:line="240" w:lineRule="exact"/>
                          <w:ind w:rightChars="-9" w:right="-19"/>
                          <w:jc w:val="left"/>
                          <w:rPr>
                            <w:rFonts w:ascii="HGSｺﾞｼｯｸM" w:eastAsia="HGSｺﾞｼｯｸM"/>
                          </w:rPr>
                        </w:pPr>
                        <w:r w:rsidRPr="00981AB2">
                          <w:rPr>
                            <w:rFonts w:ascii="HGSｺﾞｼｯｸM" w:eastAsia="HGSｺﾞｼｯｸM" w:hAnsi="ＭＳ ゴシック" w:hint="eastAsia"/>
                            <w:color w:val="000000"/>
                            <w:kern w:val="24"/>
                            <w:sz w:val="20"/>
                            <w:szCs w:val="20"/>
                          </w:rPr>
                          <w:t>２階建て住宅等の小規模建築物の不燃化が促進されない</w:t>
                        </w:r>
                      </w:p>
                    </w:txbxContent>
                  </v:textbox>
                </v:rect>
                <v:rect id="正方形/長方形 78" o:spid="_x0000_s1197" style="position:absolute;left:26955;top:16097;width:32741;height:66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SEl8EA&#10;AADdAAAADwAAAGRycy9kb3ducmV2LnhtbERPTYvCMBC9C/sfwix403RF1O0aZVEEWRCsCl6HZmyL&#10;yaQ00dZ/vxEEb/N4nzNfdtaIOzW+cqzga5iAIM6drrhQcDpuBjMQPiBrNI5JwYM8LBcfvTmm2rWc&#10;0f0QChFD2KeooAyhTqX0eUkW/dDVxJG7uMZiiLAppG6wjeHWyFGSTKTFimNDiTWtSsqvh5tVMM12&#10;Jvsz6+233+OoYD63dn1Wqv/Z/f6ACNSFt/jl3uo4f5xM4PlNPEE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d0hJfBAAAA3QAAAA8AAAAAAAAAAAAAAAAAmAIAAGRycy9kb3du&#10;cmV2LnhtbFBLBQYAAAAABAAEAPUAAACGAwAAAAA=&#10;" strokeweight="1pt">
                  <v:path arrowok="t"/>
                  <v:textbox inset="1mm,0,0,0">
                    <w:txbxContent>
                      <w:p w:rsidR="00165D40" w:rsidRPr="006A3DF5" w:rsidRDefault="00165D40" w:rsidP="004058B9">
                        <w:pPr>
                          <w:pStyle w:val="a3"/>
                          <w:spacing w:line="240" w:lineRule="exact"/>
                          <w:rPr>
                            <w:rFonts w:ascii="HGSｺﾞｼｯｸM" w:eastAsia="HGSｺﾞｼｯｸM" w:hAnsi="ＭＳ Ｐゴシック"/>
                            <w:b/>
                            <w:sz w:val="20"/>
                            <w:szCs w:val="20"/>
                            <w:u w:val="single"/>
                          </w:rPr>
                        </w:pPr>
                        <w:r w:rsidRPr="006A3DF5">
                          <w:rPr>
                            <w:rFonts w:ascii="HGSｺﾞｼｯｸM" w:eastAsia="HGSｺﾞｼｯｸM" w:hAnsi="ＭＳ Ｐゴシック" w:hint="eastAsia"/>
                            <w:b/>
                            <w:sz w:val="20"/>
                            <w:szCs w:val="20"/>
                            <w:u w:val="single"/>
                          </w:rPr>
                          <w:t>防災街区整備地区計画等による防火規制の強化</w:t>
                        </w:r>
                      </w:p>
                      <w:p w:rsidR="00165D40" w:rsidRPr="00981AB2" w:rsidRDefault="00165D40" w:rsidP="004058B9">
                        <w:pPr>
                          <w:pStyle w:val="a3"/>
                          <w:spacing w:line="240" w:lineRule="exact"/>
                          <w:rPr>
                            <w:rFonts w:ascii="HGSｺﾞｼｯｸM" w:eastAsia="HGSｺﾞｼｯｸM"/>
                          </w:rPr>
                        </w:pPr>
                        <w:r w:rsidRPr="00981AB2">
                          <w:rPr>
                            <w:rFonts w:ascii="HGSｺﾞｼｯｸM" w:eastAsia="HGSｺﾞｼｯｸM" w:hAnsi="ＭＳ ゴシック" w:hint="eastAsia"/>
                            <w:color w:val="000000"/>
                            <w:kern w:val="24"/>
                            <w:sz w:val="20"/>
                            <w:szCs w:val="20"/>
                          </w:rPr>
                          <w:t>都市計画法に基づく地区計画（防災街区整備地区計画）や建築基準法に基</w:t>
                        </w:r>
                        <w:r>
                          <w:rPr>
                            <w:rFonts w:ascii="HGSｺﾞｼｯｸM" w:eastAsia="HGSｺﾞｼｯｸM" w:hAnsi="ＭＳ ゴシック" w:hint="eastAsia"/>
                            <w:color w:val="000000"/>
                            <w:kern w:val="24"/>
                            <w:sz w:val="20"/>
                            <w:szCs w:val="20"/>
                          </w:rPr>
                          <w:t>づく条例などを活用し、小規模な建築物の不燃化（準耐火構造以上）の</w:t>
                        </w:r>
                        <w:r w:rsidRPr="00981AB2">
                          <w:rPr>
                            <w:rFonts w:ascii="HGSｺﾞｼｯｸM" w:eastAsia="HGSｺﾞｼｯｸM" w:hAnsi="ＭＳ ゴシック" w:hint="eastAsia"/>
                            <w:color w:val="000000"/>
                            <w:kern w:val="24"/>
                            <w:sz w:val="20"/>
                            <w:szCs w:val="20"/>
                          </w:rPr>
                          <w:t>促進</w:t>
                        </w:r>
                        <w:r>
                          <w:rPr>
                            <w:rFonts w:ascii="HGSｺﾞｼｯｸM" w:eastAsia="HGSｺﾞｼｯｸM" w:hAnsi="ＭＳ ゴシック" w:hint="eastAsia"/>
                            <w:color w:val="000000"/>
                            <w:kern w:val="24"/>
                            <w:sz w:val="20"/>
                            <w:szCs w:val="20"/>
                          </w:rPr>
                          <w:t>を</w:t>
                        </w:r>
                        <w:r w:rsidRPr="00981AB2">
                          <w:rPr>
                            <w:rFonts w:ascii="HGSｺﾞｼｯｸM" w:eastAsia="HGSｺﾞｼｯｸM" w:hAnsi="ＭＳ ゴシック" w:hint="eastAsia"/>
                            <w:color w:val="000000"/>
                            <w:kern w:val="24"/>
                            <w:sz w:val="20"/>
                            <w:szCs w:val="20"/>
                          </w:rPr>
                          <w:t>図る</w:t>
                        </w:r>
                      </w:p>
                    </w:txbxContent>
                  </v:textbox>
                </v:rect>
                <v:shape id="右矢印 79" o:spid="_x0000_s1198" type="#_x0000_t13" style="position:absolute;left:19907;top:16573;width:6623;height:57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nRbsUA&#10;AADdAAAADwAAAGRycy9kb3ducmV2LnhtbESPQWsCMRCF7wX/QxjBW80q0trVKCKIHuqhW6E9Tjdj&#10;dnEzWZLorv/eFAq9zfDe++bNct3bRtzIh9qxgsk4A0FcOl2zUXD63D3PQYSIrLFxTAruFGC9Gjwt&#10;Mdeu4w+6FdGIBOGQo4IqxjaXMpQVWQxj1xIn7ey8xZhWb6T22CW4beQ0y16kxZrThQpb2lZUXoqr&#10;TZTm+O3vXx3X++LN/Ly3dmsuU6VGw36zABGpj//mv/RBp/qz7BV+v0kj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udFuxQAAAN0AAAAPAAAAAAAAAAAAAAAAAJgCAABkcnMv&#10;ZG93bnJldi54bWxQSwUGAAAAAAQABAD1AAAAigMAAAAA&#10;" adj="11354" fillcolor="#4f81bd" stroked="f" strokeweight="2pt">
                  <v:path arrowok="t"/>
                  <v:textbox>
                    <w:txbxContent>
                      <w:p w:rsidR="00165D40" w:rsidRPr="00D17E1B" w:rsidRDefault="00165D40">
                        <w:pPr>
                          <w:rPr>
                            <w:rFonts w:ascii="HGPｺﾞｼｯｸM" w:eastAsia="HGPｺﾞｼｯｸM"/>
                            <w:b/>
                            <w:sz w:val="22"/>
                            <w:szCs w:val="22"/>
                          </w:rPr>
                        </w:pPr>
                        <w:r w:rsidRPr="00FE4FFB">
                          <w:rPr>
                            <w:rFonts w:ascii="HGPｺﾞｼｯｸM" w:eastAsia="HGPｺﾞｼｯｸM" w:hint="eastAsia"/>
                            <w:b/>
                            <w:color w:val="FFFFFF"/>
                            <w:sz w:val="22"/>
                            <w:szCs w:val="22"/>
                          </w:rPr>
                          <w:t>対応</w:t>
                        </w:r>
                      </w:p>
                    </w:txbxContent>
                  </v:textbox>
                </v:shape>
                <v:group id="グループ化 69" o:spid="_x0000_s1199" style="position:absolute;left:1333;top:5429;width:45771;height:5556" coordsize="34480,514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H+e3sMAAADdAAAADwAAAGRycy9kb3ducmV2LnhtbERPTYvCMBC9C/6HMII3&#10;TbuLIl2jiKyLBxGsC8vehmZsi82kNLGt/94Igrd5vM9ZrntTiZYaV1pWEE8jEMSZ1SXnCn7Pu8kC&#10;hPPIGivLpOBODtar4WCJibYdn6hNfS5CCLsEFRTe14mULivIoJvamjhwF9sY9AE2udQNdiHcVPIj&#10;iubSYMmhocCatgVl1/RmFPx02G0+4+/2cL1s7//n2fHvEJNS41G/+QLhqfdv8cu912H+PJ7B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f57ewwAAAN0AAAAP&#10;AAAAAAAAAAAAAAAAAKoCAABkcnMvZG93bnJldi54bWxQSwUGAAAAAAQABAD6AAAAmgMAAAAA&#10;">
                  <v:rect id="正方形/長方形 70" o:spid="_x0000_s1200" style="position:absolute;width:12477;height:5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qMmcMA&#10;AADdAAAADwAAAGRycy9kb3ducmV2LnhtbERPTWvCQBC9C/0PyxS86UZLg03dBJUKQr2YttDjkJ0m&#10;odnZJbua+O+7BcHbPN7nrIvRdOJCvW8tK1jMExDEldUt1wo+P/azFQgfkDV2lknBlTwU+cNkjZm2&#10;A5/oUoZaxBD2GSpoQnCZlL5qyKCfW0ccuR/bGwwR9rXUPQ4x3HRymSSpNNhybGjQ0a6h6rc8GwVu&#10;9fQ9Pp/f3df2+GZ9nby0AwWlpo/j5hVEoDHcxTf3Qcf56SKF/2/iCT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qMmcMAAADdAAAADwAAAAAAAAAAAAAAAACYAgAAZHJzL2Rv&#10;d25yZXYueG1sUEsFBgAAAAAEAAQA9QAAAIgDAAAAAA==&#10;" fillcolor="black" strokeweight="1pt">
                    <v:fill r:id="rId81" o:title="" type="pattern"/>
                    <v:textbox inset="0,,0">
                      <w:txbxContent>
                        <w:p w:rsidR="00165D40" w:rsidRPr="00981AB2" w:rsidRDefault="00165D40" w:rsidP="004058B9">
                          <w:pPr>
                            <w:jc w:val="center"/>
                            <w:rPr>
                              <w:rFonts w:ascii="HGSｺﾞｼｯｸM" w:eastAsia="HGSｺﾞｼｯｸM"/>
                              <w:b/>
                              <w:sz w:val="20"/>
                              <w:szCs w:val="20"/>
                            </w:rPr>
                          </w:pPr>
                          <w:r w:rsidRPr="00981AB2">
                            <w:rPr>
                              <w:rFonts w:ascii="HGSｺﾞｼｯｸM" w:eastAsia="HGSｺﾞｼｯｸM" w:hint="eastAsia"/>
                              <w:b/>
                              <w:sz w:val="20"/>
                              <w:szCs w:val="20"/>
                            </w:rPr>
                            <w:t>木造・木造防火構造</w:t>
                          </w:r>
                        </w:p>
                      </w:txbxContent>
                    </v:textbox>
                  </v:rect>
                  <v:rect id="正方形/長方形 71" o:spid="_x0000_s1201" style="position:absolute;left:12477;width:12954;height:5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cA1cQA&#10;AADdAAAADwAAAGRycy9kb3ducmV2LnhtbERPTWvCQBC9F/oflin01mz0YCW6hkYRelI0ll7H7DRJ&#10;m52N2TVJ/71bKHibx/ucZTqaRvTUudqygkkUgyAurK65VHDKty9zEM4ja2wsk4JfcpCuHh+WmGg7&#10;8IH6oy9FCGGXoILK+zaR0hUVGXSRbYkD92U7gz7ArpS6wyGEm0ZO43gmDdYcGipsaV1R8XO8GgW7&#10;7xw/9+Sb8xBfyiLLtvPN7kOp56fxbQHC0+jv4n/3uw7zZ5NX+PsmnCBX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XANXEAAAA3QAAAA8AAAAAAAAAAAAAAAAAmAIAAGRycy9k&#10;b3ducmV2LnhtbFBLBQYAAAAABAAEAPUAAACJAwAAAAA=&#10;" fillcolor="#fac090" strokeweight="1pt">
                    <v:textbox inset="0,,0">
                      <w:txbxContent>
                        <w:p w:rsidR="00165D40" w:rsidRDefault="00165D40" w:rsidP="005A6A88">
                          <w:pPr>
                            <w:spacing w:line="0" w:lineRule="atLeast"/>
                            <w:jc w:val="center"/>
                            <w:rPr>
                              <w:rFonts w:ascii="HGSｺﾞｼｯｸM" w:eastAsia="HGSｺﾞｼｯｸM"/>
                              <w:b/>
                            </w:rPr>
                          </w:pPr>
                          <w:r w:rsidRPr="00981AB2">
                            <w:rPr>
                              <w:rFonts w:ascii="HGSｺﾞｼｯｸM" w:eastAsia="HGSｺﾞｼｯｸM" w:hint="eastAsia"/>
                              <w:b/>
                            </w:rPr>
                            <w:t>準耐火構造</w:t>
                          </w:r>
                        </w:p>
                        <w:p w:rsidR="00165D40" w:rsidRPr="005C02CE" w:rsidRDefault="00165D40" w:rsidP="005A6A88">
                          <w:pPr>
                            <w:spacing w:line="0" w:lineRule="atLeast"/>
                            <w:jc w:val="center"/>
                            <w:rPr>
                              <w:rFonts w:ascii="HGSｺﾞｼｯｸM" w:eastAsia="HGSｺﾞｼｯｸM"/>
                              <w:b/>
                              <w:color w:val="FF0000"/>
                            </w:rPr>
                          </w:pPr>
                          <w:r w:rsidRPr="005C02CE">
                            <w:rPr>
                              <w:rFonts w:ascii="HGSｺﾞｼｯｸM" w:eastAsia="HGSｺﾞｼｯｸM" w:hint="eastAsia"/>
                              <w:b/>
                              <w:color w:val="FF0000"/>
                            </w:rPr>
                            <w:t>（不燃化）</w:t>
                          </w:r>
                        </w:p>
                      </w:txbxContent>
                    </v:textbox>
                  </v:rect>
                  <v:rect id="正方形/長方形 72" o:spid="_x0000_s1202" style="position:absolute;left:25431;width:9049;height:51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JdEsUA&#10;AADdAAAADwAAAGRycy9kb3ducmV2LnhtbESPQW/CMAyF75P4D5En7TZSQGKoI6CBto7jgP0A05i2&#10;onGqJCvtv58Pk3az9Z7f+7zeDq5VPYXYeDYwm2agiEtvG64MfJ8/nlegYkK22HomAyNF2G4mD2vM&#10;rb/zkfpTqpSEcMzRQJ1Sl2sdy5ocxqnviEW7+uAwyRoqbQPeJdy1ep5lS+2wYWmosaN9TeXt9OMM&#10;xPnXzhVjsS/6sPh8P4yXcXF5MebpcXh7BZVoSP/mv+uDFfzlTHDlGxlB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l0SxQAAAN0AAAAPAAAAAAAAAAAAAAAAAJgCAABkcnMv&#10;ZG93bnJldi54bWxQSwUGAAAAAAQABAD1AAAAigMAAAAA&#10;" fillcolor="black" strokeweight="1pt">
                    <v:fill r:id="rId82" o:title="" type="pattern"/>
                    <v:textbox inset="0,,0">
                      <w:txbxContent>
                        <w:p w:rsidR="00165D40" w:rsidRDefault="00165D40" w:rsidP="005A6A88">
                          <w:pPr>
                            <w:spacing w:line="0" w:lineRule="atLeast"/>
                            <w:jc w:val="center"/>
                            <w:rPr>
                              <w:rFonts w:ascii="HGSｺﾞｼｯｸM" w:eastAsia="HGSｺﾞｼｯｸM"/>
                              <w:b/>
                            </w:rPr>
                          </w:pPr>
                          <w:r w:rsidRPr="00981AB2">
                            <w:rPr>
                              <w:rFonts w:ascii="HGSｺﾞｼｯｸM" w:eastAsia="HGSｺﾞｼｯｸM" w:hint="eastAsia"/>
                              <w:b/>
                            </w:rPr>
                            <w:t>耐火構造</w:t>
                          </w:r>
                        </w:p>
                        <w:p w:rsidR="00165D40" w:rsidRPr="005C02CE" w:rsidRDefault="00165D40" w:rsidP="005A6A88">
                          <w:pPr>
                            <w:spacing w:line="0" w:lineRule="atLeast"/>
                            <w:jc w:val="center"/>
                            <w:rPr>
                              <w:rFonts w:ascii="HGSｺﾞｼｯｸM" w:eastAsia="HGSｺﾞｼｯｸM"/>
                              <w:b/>
                              <w:color w:val="FF0000"/>
                            </w:rPr>
                          </w:pPr>
                          <w:r w:rsidRPr="005C02CE">
                            <w:rPr>
                              <w:rFonts w:ascii="HGSｺﾞｼｯｸM" w:eastAsia="HGSｺﾞｼｯｸM" w:hint="eastAsia"/>
                              <w:b/>
                              <w:color w:val="FF0000"/>
                            </w:rPr>
                            <w:t>（不燃化）</w:t>
                          </w:r>
                        </w:p>
                      </w:txbxContent>
                    </v:textbox>
                  </v:rect>
                </v:group>
                <v:rect id="正方形/長方形 76" o:spid="_x0000_s1203" style="position:absolute;left:12954;top:10572;width:9861;height:39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4XsQA&#10;AADdAAAADwAAAGRycy9kb3ducmV2LnhtbERPS2vCQBC+C/6HZYReSt0oGGzqJhix0EM9+KTHITsm&#10;wexsyG5N+u+7hYK3+fies8oG04g7da62rGA2jUAQF1bXXCo4Hd9fliCcR9bYWCYFP+QgS8ejFSba&#10;9ryn+8GXIoSwS1BB5X2bSOmKigy6qW2JA3e1nUEfYFdK3WEfwk0j51EUS4M1h4YKW9pUVNwO30bB&#10;s27ybd73trb5Il7szpev3adR6mkyrN9AeBr8Q/zv/tBhfjx7hb9vwgky/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4+F7EAAAA3QAAAA8AAAAAAAAAAAAAAAAAmAIAAGRycy9k&#10;b3ducmV2LnhtbFBLBQYAAAAABAAEAPUAAACJAwAAAAA=&#10;" filled="f" stroked="f" strokeweight="1pt">
                  <v:textbox inset="1mm,0,0,0">
                    <w:txbxContent>
                      <w:p w:rsidR="00165D40" w:rsidRPr="00981AB2" w:rsidRDefault="00165D40" w:rsidP="004058B9">
                        <w:pPr>
                          <w:pStyle w:val="a3"/>
                          <w:spacing w:line="200" w:lineRule="exact"/>
                          <w:ind w:rightChars="-9" w:right="-19"/>
                          <w:jc w:val="center"/>
                          <w:rPr>
                            <w:rFonts w:ascii="HGSｺﾞｼｯｸM" w:eastAsia="HGSｺﾞｼｯｸM" w:hAnsi="ＭＳ ゴシック"/>
                            <w:color w:val="000000"/>
                            <w:kern w:val="24"/>
                            <w:sz w:val="16"/>
                            <w:szCs w:val="16"/>
                          </w:rPr>
                        </w:pPr>
                        <w:r w:rsidRPr="00981AB2">
                          <w:rPr>
                            <w:rFonts w:ascii="HGSｺﾞｼｯｸM" w:eastAsia="HGSｺﾞｼｯｸM" w:hAnsi="ＭＳ ゴシック" w:hint="eastAsia"/>
                            <w:color w:val="000000"/>
                            <w:kern w:val="24"/>
                            <w:sz w:val="16"/>
                            <w:szCs w:val="16"/>
                          </w:rPr>
                          <w:t>延</w:t>
                        </w:r>
                        <w:r>
                          <w:rPr>
                            <w:rFonts w:ascii="HGSｺﾞｼｯｸM" w:eastAsia="HGSｺﾞｼｯｸM" w:hAnsi="ＭＳ ゴシック" w:hint="eastAsia"/>
                            <w:color w:val="000000"/>
                            <w:kern w:val="24"/>
                            <w:sz w:val="16"/>
                            <w:szCs w:val="16"/>
                          </w:rPr>
                          <w:t>500㎡</w:t>
                        </w:r>
                      </w:p>
                      <w:p w:rsidR="00165D40" w:rsidRPr="00981AB2" w:rsidRDefault="00165D40" w:rsidP="004058B9">
                        <w:pPr>
                          <w:pStyle w:val="a3"/>
                          <w:spacing w:line="200" w:lineRule="exact"/>
                          <w:ind w:rightChars="-9" w:right="-19"/>
                          <w:jc w:val="center"/>
                          <w:rPr>
                            <w:rFonts w:ascii="HGSｺﾞｼｯｸM" w:eastAsia="HGSｺﾞｼｯｸM" w:hAnsi="ＭＳ Ｐゴシック" w:cs="ＭＳ Ｐゴシック"/>
                            <w:kern w:val="0"/>
                            <w:sz w:val="16"/>
                            <w:szCs w:val="16"/>
                          </w:rPr>
                        </w:pPr>
                        <w:r w:rsidRPr="00981AB2">
                          <w:rPr>
                            <w:rFonts w:ascii="HGSｺﾞｼｯｸM" w:eastAsia="HGSｺﾞｼｯｸM" w:hAnsi="ＭＳ ゴシック" w:hint="eastAsia"/>
                            <w:color w:val="000000"/>
                            <w:kern w:val="24"/>
                            <w:sz w:val="16"/>
                            <w:szCs w:val="16"/>
                          </w:rPr>
                          <w:t>（又は３階以上）</w:t>
                        </w:r>
                      </w:p>
                    </w:txbxContent>
                  </v:textbox>
                </v:rect>
                <v:rect id="正方形/長方形 76" o:spid="_x0000_s1204" style="position:absolute;left:30289;top:10572;width:9855;height:39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6bfscA&#10;AADdAAAADwAAAGRycy9kb3ducmV2LnhtbESPQWvCQBCF70L/wzJCL6KbCoaSuoopFXrQg2krPQ7Z&#10;aRKanQ3Z1cR/3zkUvM3w3rz3zXo7ulZdqQ+NZwNPiwQUceltw5WBz4/9/BlUiMgWW89k4EYBtpuH&#10;yRoz6wc+0bWIlZIQDhkaqGPsMq1DWZPDsPAdsWg/vncYZe0rbXscJNy1epkkqXbYsDTU2NFrTeVv&#10;cXEGZrbN3/Jh8I3PV+nq+HX+Ph6cMY/TcfcCKtIY7+b/63cr+OlS+OUbGUFv/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Wum37HAAAA3QAAAA8AAAAAAAAAAAAAAAAAmAIAAGRy&#10;cy9kb3ducmV2LnhtbFBLBQYAAAAABAAEAPUAAACMAwAAAAA=&#10;" filled="f" stroked="f" strokeweight="1pt">
                  <v:textbox inset="1mm,0,0,0">
                    <w:txbxContent>
                      <w:p w:rsidR="00165D40" w:rsidRPr="00981AB2" w:rsidRDefault="00165D40" w:rsidP="004058B9">
                        <w:pPr>
                          <w:pStyle w:val="a3"/>
                          <w:spacing w:line="200" w:lineRule="exact"/>
                          <w:ind w:rightChars="-9" w:right="-19"/>
                          <w:jc w:val="center"/>
                          <w:rPr>
                            <w:rFonts w:ascii="HGSｺﾞｼｯｸM" w:eastAsia="HGSｺﾞｼｯｸM" w:hAnsi="ＭＳ ゴシック"/>
                            <w:color w:val="000000"/>
                            <w:kern w:val="24"/>
                            <w:sz w:val="16"/>
                            <w:szCs w:val="16"/>
                          </w:rPr>
                        </w:pPr>
                        <w:r w:rsidRPr="00981AB2">
                          <w:rPr>
                            <w:rFonts w:ascii="HGSｺﾞｼｯｸM" w:eastAsia="HGSｺﾞｼｯｸM" w:hAnsi="ＭＳ ゴシック" w:hint="eastAsia"/>
                            <w:color w:val="000000"/>
                            <w:kern w:val="24"/>
                            <w:sz w:val="16"/>
                            <w:szCs w:val="16"/>
                          </w:rPr>
                          <w:t>延</w:t>
                        </w:r>
                        <w:r>
                          <w:rPr>
                            <w:rFonts w:ascii="HGSｺﾞｼｯｸM" w:eastAsia="HGSｺﾞｼｯｸM" w:hAnsi="ＭＳ ゴシック" w:hint="eastAsia"/>
                            <w:color w:val="000000"/>
                            <w:kern w:val="24"/>
                            <w:sz w:val="16"/>
                            <w:szCs w:val="16"/>
                          </w:rPr>
                          <w:t>1,500㎡</w:t>
                        </w:r>
                      </w:p>
                      <w:p w:rsidR="00165D40" w:rsidRPr="00981AB2" w:rsidRDefault="00165D40" w:rsidP="004058B9">
                        <w:pPr>
                          <w:pStyle w:val="a3"/>
                          <w:spacing w:line="200" w:lineRule="exact"/>
                          <w:ind w:rightChars="-9" w:right="-19"/>
                          <w:jc w:val="center"/>
                          <w:rPr>
                            <w:rFonts w:ascii="HGSｺﾞｼｯｸM" w:eastAsia="HGSｺﾞｼｯｸM" w:hAnsi="ＭＳ Ｐゴシック" w:cs="ＭＳ Ｐゴシック"/>
                            <w:kern w:val="0"/>
                            <w:sz w:val="16"/>
                            <w:szCs w:val="16"/>
                          </w:rPr>
                        </w:pPr>
                        <w:r w:rsidRPr="00981AB2">
                          <w:rPr>
                            <w:rFonts w:ascii="HGSｺﾞｼｯｸM" w:eastAsia="HGSｺﾞｼｯｸM" w:hAnsi="ＭＳ ゴシック" w:hint="eastAsia"/>
                            <w:color w:val="000000"/>
                            <w:kern w:val="24"/>
                            <w:sz w:val="16"/>
                            <w:szCs w:val="16"/>
                          </w:rPr>
                          <w:t>（又は４階以上）</w:t>
                        </w:r>
                      </w:p>
                    </w:txbxContent>
                  </v:textbox>
                </v:rect>
                <v:rect id="正方形/長方形 76" o:spid="_x0000_s1205" style="position:absolute;left:190;top:10763;width:5715;height:250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I+5cMA&#10;AADdAAAADwAAAGRycy9kb3ducmV2LnhtbERPS4vCMBC+L/gfwgheljVVsEg1ihUFD3rwscseh2Zs&#10;i82kNNHWf79ZELzNx/ec+bIzlXhQ40rLCkbDCARxZnXJuYLLefs1BeE8ssbKMil4koPlovcxx0Tb&#10;lo/0OPlchBB2CSoovK8TKV1WkEE3tDVx4K62MegDbHKpG2xDuKnkOIpiabDk0FBgTeuCstvpbhR8&#10;6irdpG1rS5tO4snh++f3sDdKDfrdagbCU+ff4pd7p8P8eDyC/2/CC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uI+5cMAAADdAAAADwAAAAAAAAAAAAAAAACYAgAAZHJzL2Rv&#10;d25yZXYueG1sUEsFBgAAAAAEAAQA9QAAAIgDAAAAAA==&#10;" filled="f" stroked="f" strokeweight="1pt">
                  <v:textbox inset="1mm,0,0,0">
                    <w:txbxContent>
                      <w:p w:rsidR="00165D40" w:rsidRPr="00981AB2" w:rsidRDefault="00165D40" w:rsidP="004058B9">
                        <w:pPr>
                          <w:pStyle w:val="a3"/>
                          <w:spacing w:line="200" w:lineRule="exact"/>
                          <w:ind w:rightChars="-9" w:right="-19"/>
                          <w:jc w:val="left"/>
                          <w:rPr>
                            <w:rFonts w:ascii="HGSｺﾞｼｯｸM" w:eastAsia="HGSｺﾞｼｯｸM"/>
                            <w:sz w:val="16"/>
                            <w:szCs w:val="16"/>
                          </w:rPr>
                        </w:pPr>
                        <w:r w:rsidRPr="00981AB2">
                          <w:rPr>
                            <w:rFonts w:ascii="HGSｺﾞｼｯｸM" w:eastAsia="HGSｺﾞｼｯｸM" w:hAnsi="ＭＳ ゴシック" w:hint="eastAsia"/>
                            <w:color w:val="000000"/>
                            <w:kern w:val="24"/>
                            <w:sz w:val="16"/>
                            <w:szCs w:val="16"/>
                          </w:rPr>
                          <w:t>０㎡</w:t>
                        </w:r>
                      </w:p>
                    </w:txbxContent>
                  </v:textbox>
                </v:rect>
                <v:shape id="Text Box 30" o:spid="_x0000_s1206" type="#_x0000_t202" alt="10%" style="position:absolute;left:1333;top:15621;width:5817;height:23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A/KMMA&#10;AADdAAAADwAAAGRycy9kb3ducmV2LnhtbERPzWrCQBC+C77DMoXezMYgKtFVYqltwZNpH2DIjkno&#10;7mya3Sbx7buFQm/z8f3O/jhZIwbqfetYwTJJQRBXTrdcK/h4Py+2IHxA1mgck4I7eTge5rM95tqN&#10;fKWhDLWIIexzVNCE0OVS+qohiz5xHXHkbq63GCLsa6l7HGO4NTJL07W02HJsaLCjp4aqz/LbKiiG&#10;7Gtcms3rvehKs7qMp+eXdlLq8WEqdiACTeFf/Od+03H+Osvg95t4gj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sA/KMMAAADdAAAADwAAAAAAAAAAAAAAAACYAgAAZHJzL2Rv&#10;d25yZXYueG1sUEsFBgAAAAAEAAQA9QAAAIgDAAAAAA==&#10;" fillcolor="black" strokeweight="1.5pt">
                  <v:fill r:id="rId83" o:title="" type="pattern"/>
                  <v:textbox inset="5.85pt,.7pt,5.85pt,.7pt">
                    <w:txbxContent>
                      <w:p w:rsidR="00165D40" w:rsidRPr="00D17E1B" w:rsidRDefault="00165D40" w:rsidP="005A6A88">
                        <w:pPr>
                          <w:spacing w:line="300" w:lineRule="exact"/>
                          <w:rPr>
                            <w:rFonts w:ascii="HGPｺﾞｼｯｸM" w:eastAsia="HGPｺﾞｼｯｸM"/>
                            <w:b/>
                            <w:sz w:val="22"/>
                            <w:szCs w:val="22"/>
                          </w:rPr>
                        </w:pPr>
                        <w:r w:rsidRPr="00D17E1B">
                          <w:rPr>
                            <w:rFonts w:ascii="HGPｺﾞｼｯｸM" w:eastAsia="HGPｺﾞｼｯｸM" w:hint="eastAsia"/>
                            <w:b/>
                            <w:sz w:val="22"/>
                            <w:szCs w:val="22"/>
                          </w:rPr>
                          <w:t>課</w:t>
                        </w:r>
                        <w:r>
                          <w:rPr>
                            <w:rFonts w:ascii="HGPｺﾞｼｯｸM" w:eastAsia="HGPｺﾞｼｯｸM" w:hint="eastAsia"/>
                            <w:b/>
                            <w:sz w:val="22"/>
                            <w:szCs w:val="22"/>
                          </w:rPr>
                          <w:t xml:space="preserve">　</w:t>
                        </w:r>
                        <w:r w:rsidRPr="00D17E1B">
                          <w:rPr>
                            <w:rFonts w:ascii="HGPｺﾞｼｯｸM" w:eastAsia="HGPｺﾞｼｯｸM" w:hint="eastAsia"/>
                            <w:b/>
                            <w:sz w:val="22"/>
                            <w:szCs w:val="22"/>
                          </w:rPr>
                          <w:t>題</w:t>
                        </w:r>
                      </w:p>
                    </w:txbxContent>
                  </v:textbox>
                </v:shape>
                <w10:anchorlock/>
              </v:group>
            </w:pict>
          </mc:Fallback>
        </mc:AlternateContent>
      </w:r>
    </w:p>
    <w:p w:rsidR="00DF11FB" w:rsidRDefault="00DF11FB" w:rsidP="00DF11FB">
      <w:pPr>
        <w:widowControl/>
        <w:spacing w:line="120" w:lineRule="exact"/>
        <w:rPr>
          <w:rFonts w:ascii="HGS創英角ｺﾞｼｯｸUB" w:eastAsia="HGS創英角ｺﾞｼｯｸUB" w:hAnsi="HGS創英角ｺﾞｼｯｸUB"/>
          <w:sz w:val="28"/>
        </w:rPr>
      </w:pPr>
    </w:p>
    <w:p w:rsidR="00DF11FB" w:rsidRDefault="00DF11FB" w:rsidP="00DF11FB">
      <w:pPr>
        <w:widowControl/>
        <w:spacing w:line="120" w:lineRule="exact"/>
        <w:rPr>
          <w:rFonts w:ascii="HGS創英角ｺﾞｼｯｸUB" w:eastAsia="HGS創英角ｺﾞｼｯｸUB" w:hAnsi="HGS創英角ｺﾞｼｯｸUB"/>
          <w:sz w:val="28"/>
        </w:rPr>
      </w:pPr>
    </w:p>
    <w:p w:rsidR="00F15BF7" w:rsidRPr="00430A84" w:rsidRDefault="00DF11FB" w:rsidP="00F15BF7">
      <w:pPr>
        <w:widowControl/>
        <w:rPr>
          <w:rFonts w:ascii="HGS創英角ｺﾞｼｯｸUB" w:eastAsia="HGS創英角ｺﾞｼｯｸUB" w:hAnsi="HGS創英角ｺﾞｼｯｸUB"/>
          <w:sz w:val="28"/>
        </w:rPr>
      </w:pPr>
      <w:r w:rsidRPr="00B43174">
        <w:rPr>
          <w:rFonts w:ascii="HGS創英角ｺﾞｼｯｸUB" w:eastAsia="HGS創英角ｺﾞｼｯｸUB" w:hAnsi="HGS創英角ｺﾞｼｯｸUB" w:hint="eastAsia"/>
          <w:noProof/>
          <w:color w:val="000000" w:themeColor="text1"/>
          <w:sz w:val="28"/>
          <w:szCs w:val="28"/>
        </w:rPr>
        <mc:AlternateContent>
          <mc:Choice Requires="wpg">
            <w:drawing>
              <wp:anchor distT="0" distB="0" distL="114300" distR="114300" simplePos="0" relativeHeight="251743744" behindDoc="1" locked="0" layoutInCell="1" allowOverlap="1" wp14:anchorId="25C098DA" wp14:editId="68B4AFEB">
                <wp:simplePos x="0" y="0"/>
                <wp:positionH relativeFrom="column">
                  <wp:posOffset>3032760</wp:posOffset>
                </wp:positionH>
                <wp:positionV relativeFrom="paragraph">
                  <wp:posOffset>253365</wp:posOffset>
                </wp:positionV>
                <wp:extent cx="3006725" cy="3095625"/>
                <wp:effectExtent l="0" t="0" r="3175" b="9525"/>
                <wp:wrapSquare wrapText="bothSides"/>
                <wp:docPr id="1800" name="グループ化 1800" title="地震時等に著しく危険な密集市街地　位置図"/>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06725" cy="3095625"/>
                          <a:chOff x="5760" y="11000"/>
                          <a:chExt cx="4735" cy="4875"/>
                        </a:xfrm>
                      </wpg:grpSpPr>
                      <pic:pic xmlns:pic="http://schemas.openxmlformats.org/drawingml/2006/picture">
                        <pic:nvPicPr>
                          <pic:cNvPr id="1801" name="図 5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5760" y="11000"/>
                            <a:ext cx="4735" cy="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02" name="図 56"/>
                          <pic:cNvPicPr>
                            <a:picLocks noChangeAspect="1" noChangeArrowheads="1"/>
                          </pic:cNvPicPr>
                        </pic:nvPicPr>
                        <pic:blipFill>
                          <a:blip r:embed="rId84" cstate="print">
                            <a:extLst>
                              <a:ext uri="{28A0092B-C50C-407E-A947-70E740481C1C}">
                                <a14:useLocalDpi xmlns:a14="http://schemas.microsoft.com/office/drawing/2010/main" val="0"/>
                              </a:ext>
                            </a:extLst>
                          </a:blip>
                          <a:srcRect l="53566" t="87227" r="5090" b="4271"/>
                          <a:stretch>
                            <a:fillRect/>
                          </a:stretch>
                        </pic:blipFill>
                        <pic:spPr bwMode="auto">
                          <a:xfrm>
                            <a:off x="8343" y="15132"/>
                            <a:ext cx="1958" cy="40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1804" name="Text Box 788"/>
                        <wps:cNvSpPr txBox="1">
                          <a:spLocks noChangeArrowheads="1"/>
                        </wps:cNvSpPr>
                        <wps:spPr bwMode="auto">
                          <a:xfrm>
                            <a:off x="5793" y="15570"/>
                            <a:ext cx="4691" cy="305"/>
                          </a:xfrm>
                          <a:prstGeom prst="rect">
                            <a:avLst/>
                          </a:prstGeom>
                          <a:noFill/>
                          <a:ln w="9525">
                            <a:noFill/>
                            <a:miter lim="800000"/>
                            <a:headEnd/>
                            <a:tailEnd/>
                          </a:ln>
                        </wps:spPr>
                        <wps:txbx>
                          <w:txbxContent>
                            <w:p w:rsidR="00165D40" w:rsidRPr="009E1E7C" w:rsidRDefault="00165D40" w:rsidP="005A6A88">
                              <w:pPr>
                                <w:adjustRightInd w:val="0"/>
                                <w:snapToGrid w:val="0"/>
                                <w:spacing w:line="240" w:lineRule="atLeast"/>
                                <w:rPr>
                                  <w:rFonts w:ascii="HGSｺﾞｼｯｸM" w:eastAsia="HGSｺﾞｼｯｸM"/>
                                  <w:sz w:val="18"/>
                                  <w:szCs w:val="18"/>
                                </w:rPr>
                              </w:pPr>
                              <w:r w:rsidRPr="009E1E7C">
                                <w:rPr>
                                  <w:rFonts w:ascii="HGSｺﾞｼｯｸM" w:eastAsia="HGSｺﾞｼｯｸM" w:hint="eastAsia"/>
                                  <w:sz w:val="18"/>
                                  <w:szCs w:val="18"/>
                                </w:rPr>
                                <w:t>図</w:t>
                              </w:r>
                              <w:r>
                                <w:rPr>
                                  <w:rFonts w:ascii="HGSｺﾞｼｯｸM" w:eastAsia="HGSｺﾞｼｯｸM" w:hint="eastAsia"/>
                                  <w:sz w:val="18"/>
                                  <w:szCs w:val="18"/>
                                </w:rPr>
                                <w:t xml:space="preserve">3-2-16地震時等に著しく危険な密集市街地 </w:t>
                              </w:r>
                              <w:r w:rsidRPr="009E1E7C">
                                <w:rPr>
                                  <w:rFonts w:ascii="HGSｺﾞｼｯｸM" w:eastAsia="HGSｺﾞｼｯｸM" w:hint="eastAsia"/>
                                  <w:sz w:val="18"/>
                                  <w:szCs w:val="18"/>
                                </w:rPr>
                                <w:t>位置図</w:t>
                              </w:r>
                            </w:p>
                          </w:txbxContent>
                        </wps:txbx>
                        <wps:bodyPr rot="0" vert="horz" wrap="square" lIns="74295" tIns="8890" rIns="74295" bIns="889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グループ化 1800" o:spid="_x0000_s1207" alt="タイトル: 地震時等に著しく危険な密集市街地　位置図" style="position:absolute;left:0;text-align:left;margin-left:238.8pt;margin-top:19.95pt;width:236.75pt;height:243.75pt;z-index:-251572736;mso-position-horizontal-relative:text;mso-position-vertical-relative:text" coordorigin="5760,11000" coordsize="4735,48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6" o:spid="_x0000_s1208" type="#_x0000_t75" style="position:absolute;left:5760;top:11000;width:4735;height:4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BkoHGAAAA3QAAAA8AAABkcnMvZG93bnJldi54bWxEj0+LwjAQxe/CfocwC3vTVFGRapRd/4Cg&#10;F6vgdWzGtthMShNrdz/9RhC8zfDe+82b2aI1pWiodoVlBf1eBII4tbrgTMHpuOlOQDiPrLG0TAp+&#10;ycFi/tGZYaztgw/UJD4TAcIuRgW591UspUtzMuh6tiIO2tXWBn1Y60zqGh8Bbko5iKKxNFhwuJBj&#10;Rcuc0ltyN4EyWp//stV+c0lWQ/9zave7Zpgq9fXZfk9BeGr92/xKb3WoP4n68PwmjCD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8GSgcYAAADdAAAADwAAAAAAAAAAAAAA&#10;AACfAgAAZHJzL2Rvd25yZXYueG1sUEsFBgAAAAAEAAQA9wAAAJIDAAAAAA==&#10;">
                  <v:imagedata r:id="rId85" o:title=""/>
                </v:shape>
                <v:shape id="図 56" o:spid="_x0000_s1209" type="#_x0000_t75" style="position:absolute;left:8343;top:15132;width:1958;height: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WidLAAAAA3QAAAA8AAABkcnMvZG93bnJldi54bWxET0uLwjAQvgv+hzCCN00VfFCNIi6rXle9&#10;eBubsS02k5pEW/+9WVjY23x8z1muW1OJFzlfWlYwGiYgiDOrS84VnE/fgzkIH5A1VpZJwZs8rFfd&#10;zhJTbRv+odcx5CKGsE9RQRFCnUrps4IM+qGtiSN3s85giNDlUjtsYrip5DhJptJgybGhwJq2BWX3&#10;49MosJN2P9v6L74/rlI39cVNd/lMqX6v3SxABGrDv/jPfdBx/jwZw+838QS5+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FaJ0sAAAADdAAAADwAAAAAAAAAAAAAAAACfAgAA&#10;ZHJzL2Rvd25yZXYueG1sUEsFBgAAAAAEAAQA9wAAAIwDAAAAAA==&#10;" stroked="t">
                  <v:imagedata r:id="rId85" o:title="" croptop="57165f" cropbottom="2799f" cropleft="35105f" cropright="3336f"/>
                </v:shape>
                <v:shapetype id="_x0000_t202" coordsize="21600,21600" o:spt="202" path="m,l,21600r21600,l21600,xe">
                  <v:stroke joinstyle="miter"/>
                  <v:path gradientshapeok="t" o:connecttype="rect"/>
                </v:shapetype>
                <v:shape id="Text Box 788" o:spid="_x0000_s1210" type="#_x0000_t202" style="position:absolute;left:5793;top:15570;width:4691;height:3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RrPsMA&#10;AADdAAAADwAAAGRycy9kb3ducmV2LnhtbERPS2vCQBC+C/6HZYTezG4fiKRZpQhFofRg9OJtmh2T&#10;tNnZkF1N8u+7guBtPr7nZOvBNuJKna8da3hOFAjiwpmaSw3Hw+d8CcIHZIONY9Iwkof1ajrJMDWu&#10;5z1d81CKGMI+RQ1VCG0qpS8qsugT1xJH7uw6iyHCrpSmwz6G20a+KLWQFmuODRW2tKmo+MsvVkPz&#10;u9mN38PJqR//tS9yL1/L7Vnrp9nw8Q4i0BAe4rt7Z+L8pXqD2zfxBLn6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XRrPsMAAADdAAAADwAAAAAAAAAAAAAAAACYAgAAZHJzL2Rv&#10;d25yZXYueG1sUEsFBgAAAAAEAAQA9QAAAIgDAAAAAA==&#10;" filled="f" stroked="f">
                  <v:textbox inset="5.85pt,.7pt,5.85pt,.7pt">
                    <w:txbxContent>
                      <w:p w:rsidR="00165D40" w:rsidRPr="009E1E7C" w:rsidRDefault="00165D40" w:rsidP="005A6A88">
                        <w:pPr>
                          <w:adjustRightInd w:val="0"/>
                          <w:snapToGrid w:val="0"/>
                          <w:spacing w:line="240" w:lineRule="atLeast"/>
                          <w:rPr>
                            <w:rFonts w:ascii="HGSｺﾞｼｯｸM" w:eastAsia="HGSｺﾞｼｯｸM"/>
                            <w:sz w:val="18"/>
                            <w:szCs w:val="18"/>
                          </w:rPr>
                        </w:pPr>
                        <w:r w:rsidRPr="009E1E7C">
                          <w:rPr>
                            <w:rFonts w:ascii="HGSｺﾞｼｯｸM" w:eastAsia="HGSｺﾞｼｯｸM" w:hint="eastAsia"/>
                            <w:sz w:val="18"/>
                            <w:szCs w:val="18"/>
                          </w:rPr>
                          <w:t>図</w:t>
                        </w:r>
                        <w:r>
                          <w:rPr>
                            <w:rFonts w:ascii="HGSｺﾞｼｯｸM" w:eastAsia="HGSｺﾞｼｯｸM" w:hint="eastAsia"/>
                            <w:sz w:val="18"/>
                            <w:szCs w:val="18"/>
                          </w:rPr>
                          <w:t xml:space="preserve">3-2-16地震時等に著しく危険な密集市街地 </w:t>
                        </w:r>
                        <w:r w:rsidRPr="009E1E7C">
                          <w:rPr>
                            <w:rFonts w:ascii="HGSｺﾞｼｯｸM" w:eastAsia="HGSｺﾞｼｯｸM" w:hint="eastAsia"/>
                            <w:sz w:val="18"/>
                            <w:szCs w:val="18"/>
                          </w:rPr>
                          <w:t>位置図</w:t>
                        </w:r>
                      </w:p>
                    </w:txbxContent>
                  </v:textbox>
                </v:shape>
                <w10:wrap type="square"/>
              </v:group>
            </w:pict>
          </mc:Fallback>
        </mc:AlternateContent>
      </w:r>
      <w:r w:rsidR="006642D1">
        <w:rPr>
          <w:rFonts w:ascii="HGS創英角ｺﾞｼｯｸUB" w:eastAsia="HGS創英角ｺﾞｼｯｸUB" w:hAnsi="HGS創英角ｺﾞｼｯｸUB" w:hint="eastAsia"/>
          <w:sz w:val="28"/>
        </w:rPr>
        <w:t>◇</w:t>
      </w:r>
      <w:r w:rsidR="00F15BF7" w:rsidRPr="00430A84">
        <w:rPr>
          <w:rFonts w:ascii="HGS創英角ｺﾞｼｯｸUB" w:eastAsia="HGS創英角ｺﾞｼｯｸUB" w:hAnsi="HGS創英角ｺﾞｼｯｸUB" w:hint="eastAsia"/>
          <w:sz w:val="28"/>
        </w:rPr>
        <w:t>密</w:t>
      </w:r>
      <w:r w:rsidR="00BF72E7" w:rsidRPr="00430A84">
        <w:rPr>
          <w:rFonts w:ascii="HGS創英角ｺﾞｼｯｸUB" w:eastAsia="HGS創英角ｺﾞｼｯｸUB" w:hAnsi="HGS創英角ｺﾞｼｯｸUB" w:hint="eastAsia"/>
          <w:sz w:val="28"/>
        </w:rPr>
        <w:t>集市街地対策等の推進（地震時等に著しく危険な密集市街地の解消）</w:t>
      </w:r>
    </w:p>
    <w:p w:rsidR="00EC37A5" w:rsidRDefault="00B43174" w:rsidP="006E2C23">
      <w:pPr>
        <w:widowControl/>
        <w:ind w:left="360" w:rightChars="2361" w:right="4958" w:hangingChars="150" w:hanging="360"/>
        <w:jc w:val="left"/>
        <w:rPr>
          <w:rFonts w:ascii="HGPｺﾞｼｯｸM" w:eastAsia="HGPｺﾞｼｯｸM" w:hAnsi="HGS創英角ｺﾞｼｯｸUB"/>
          <w:color w:val="000000" w:themeColor="text1"/>
          <w:sz w:val="24"/>
          <w:szCs w:val="28"/>
        </w:rPr>
      </w:pPr>
      <w:r w:rsidRPr="00B43174">
        <w:rPr>
          <w:rFonts w:ascii="HGPｺﾞｼｯｸM" w:eastAsia="HGPｺﾞｼｯｸM" w:hAnsi="HGS創英角ｺﾞｼｯｸUB" w:hint="eastAsia"/>
          <w:color w:val="000000" w:themeColor="text1"/>
          <w:sz w:val="24"/>
          <w:szCs w:val="28"/>
        </w:rPr>
        <w:t xml:space="preserve">　</w:t>
      </w:r>
      <w:r w:rsidR="00DF11FB">
        <w:rPr>
          <w:rFonts w:ascii="HGPｺﾞｼｯｸM" w:eastAsia="HGPｺﾞｼｯｸM" w:hAnsi="HGS創英角ｺﾞｼｯｸUB" w:hint="eastAsia"/>
          <w:color w:val="000000" w:themeColor="text1"/>
          <w:sz w:val="24"/>
          <w:szCs w:val="28"/>
        </w:rPr>
        <w:t>・</w:t>
      </w:r>
      <w:r w:rsidRPr="00B43174">
        <w:rPr>
          <w:rFonts w:ascii="HGPｺﾞｼｯｸM" w:eastAsia="HGPｺﾞｼｯｸM" w:hAnsi="HGS創英角ｺﾞｼｯｸUB" w:hint="eastAsia"/>
          <w:color w:val="000000" w:themeColor="text1"/>
          <w:sz w:val="24"/>
          <w:szCs w:val="28"/>
        </w:rPr>
        <w:t>大規模地震発生時の人的被害や建物被害を軽減するため、平成26年3月に策定した「大阪府密集市街地整備方針」及び平成26年6月に公表した「市整備アクションプログラム（該当市作成）」に基づき、「まちの不燃化」「延焼遮断帯の整備」「地域防災力の向上」を対策の柱とし、平成32年度までに「地震時等に著しく危険な密集市街地」の解消を図ります。</w:t>
      </w:r>
    </w:p>
    <w:p w:rsidR="00EC37A5" w:rsidRDefault="00EC37A5">
      <w:pPr>
        <w:widowControl/>
        <w:jc w:val="left"/>
        <w:rPr>
          <w:rFonts w:ascii="HGPｺﾞｼｯｸM" w:eastAsia="HGPｺﾞｼｯｸM" w:hAnsi="HGS創英角ｺﾞｼｯｸUB"/>
          <w:color w:val="000000" w:themeColor="text1"/>
          <w:sz w:val="24"/>
          <w:szCs w:val="28"/>
        </w:rPr>
      </w:pPr>
      <w:r>
        <w:rPr>
          <w:rFonts w:ascii="HGPｺﾞｼｯｸM" w:eastAsia="HGPｺﾞｼｯｸM" w:hAnsi="HGS創英角ｺﾞｼｯｸUB"/>
          <w:color w:val="000000" w:themeColor="text1"/>
          <w:sz w:val="24"/>
          <w:szCs w:val="28"/>
        </w:rPr>
        <w:br w:type="page"/>
      </w:r>
    </w:p>
    <w:p w:rsidR="00F15BF7" w:rsidRPr="00897666" w:rsidRDefault="00036137" w:rsidP="009429CD">
      <w:pPr>
        <w:widowControl/>
        <w:jc w:val="left"/>
        <w:rPr>
          <w:rFonts w:ascii="HGS創英角ｺﾞｼｯｸUB" w:eastAsia="HGS創英角ｺﾞｼｯｸUB" w:hAnsi="HGS創英角ｺﾞｼｯｸUB"/>
          <w:sz w:val="24"/>
          <w:szCs w:val="28"/>
        </w:rPr>
      </w:pPr>
      <w:r>
        <w:rPr>
          <w:rFonts w:ascii="HGS創英角ｺﾞｼｯｸUB" w:eastAsia="HGS創英角ｺﾞｼｯｸUB" w:hAnsi="HGS創英角ｺﾞｼｯｸUB" w:hint="eastAsia"/>
          <w:sz w:val="24"/>
          <w:szCs w:val="28"/>
        </w:rPr>
        <w:lastRenderedPageBreak/>
        <w:t>≪</w:t>
      </w:r>
      <w:r w:rsidR="00F15BF7" w:rsidRPr="00897666">
        <w:rPr>
          <w:rFonts w:ascii="HGS創英角ｺﾞｼｯｸUB" w:eastAsia="HGS創英角ｺﾞｼｯｸUB" w:hAnsi="HGS創英角ｺﾞｼｯｸUB" w:hint="eastAsia"/>
          <w:sz w:val="24"/>
          <w:szCs w:val="28"/>
        </w:rPr>
        <w:t>広幅員</w:t>
      </w:r>
      <w:r w:rsidR="00DF11FB">
        <w:rPr>
          <w:rFonts w:ascii="HGS創英角ｺﾞｼｯｸUB" w:eastAsia="HGS創英角ｺﾞｼｯｸUB" w:hAnsi="HGS創英角ｺﾞｼｯｸUB" w:hint="eastAsia"/>
          <w:sz w:val="24"/>
          <w:szCs w:val="28"/>
        </w:rPr>
        <w:t>の</w:t>
      </w:r>
      <w:r w:rsidR="00F15BF7" w:rsidRPr="00897666">
        <w:rPr>
          <w:rFonts w:ascii="HGS創英角ｺﾞｼｯｸUB" w:eastAsia="HGS創英角ｺﾞｼｯｸUB" w:hAnsi="HGS創英角ｺﾞｼｯｸUB" w:hint="eastAsia"/>
          <w:sz w:val="24"/>
          <w:szCs w:val="28"/>
        </w:rPr>
        <w:t>道路</w:t>
      </w:r>
      <w:r w:rsidR="007F7A59">
        <w:rPr>
          <w:rFonts w:ascii="HGS創英角ｺﾞｼｯｸUB" w:eastAsia="HGS創英角ｺﾞｼｯｸUB" w:hAnsi="HGS創英角ｺﾞｼｯｸUB" w:hint="eastAsia"/>
          <w:sz w:val="24"/>
          <w:szCs w:val="28"/>
        </w:rPr>
        <w:t>等</w:t>
      </w:r>
      <w:r w:rsidR="00F15BF7" w:rsidRPr="00897666">
        <w:rPr>
          <w:rFonts w:ascii="HGS創英角ｺﾞｼｯｸUB" w:eastAsia="HGS創英角ｺﾞｼｯｸUB" w:hAnsi="HGS創英角ｺﾞｼｯｸUB" w:hint="eastAsia"/>
          <w:sz w:val="24"/>
          <w:szCs w:val="28"/>
        </w:rPr>
        <w:t>の整備</w:t>
      </w:r>
      <w:r>
        <w:rPr>
          <w:rFonts w:ascii="HGS創英角ｺﾞｼｯｸUB" w:eastAsia="HGS創英角ｺﾞｼｯｸUB" w:hAnsi="HGS創英角ｺﾞｼｯｸUB" w:hint="eastAsia"/>
          <w:sz w:val="24"/>
          <w:szCs w:val="28"/>
        </w:rPr>
        <w:t>≫</w:t>
      </w:r>
    </w:p>
    <w:p w:rsidR="00F15BF7" w:rsidRDefault="00036137" w:rsidP="006E2C23">
      <w:pPr>
        <w:snapToGrid w:val="0"/>
        <w:ind w:leftChars="100" w:left="450" w:rightChars="134" w:right="281" w:hangingChars="100" w:hanging="240"/>
        <w:jc w:val="left"/>
        <w:rPr>
          <w:rFonts w:ascii="HGSｺﾞｼｯｸM" w:eastAsia="HGSｺﾞｼｯｸM"/>
          <w:color w:val="0070C0"/>
          <w:sz w:val="24"/>
        </w:rPr>
      </w:pPr>
      <w:r>
        <w:rPr>
          <w:rFonts w:ascii="HGSｺﾞｼｯｸM" w:eastAsia="HGSｺﾞｼｯｸM" w:hint="eastAsia"/>
          <w:sz w:val="24"/>
        </w:rPr>
        <w:t>・広幅員の道路を整備することにより、市街地の不燃化のみならず</w:t>
      </w:r>
      <w:r w:rsidR="00F15BF7" w:rsidRPr="00897666">
        <w:rPr>
          <w:rFonts w:ascii="HGSｺﾞｼｯｸM" w:eastAsia="HGSｺﾞｼｯｸM" w:hint="eastAsia"/>
          <w:sz w:val="24"/>
        </w:rPr>
        <w:t>、延焼拡大を防止</w:t>
      </w:r>
      <w:r>
        <w:rPr>
          <w:rFonts w:ascii="HGSｺﾞｼｯｸM" w:eastAsia="HGSｺﾞｼｯｸM" w:hint="eastAsia"/>
          <w:sz w:val="24"/>
        </w:rPr>
        <w:t>する延焼遮断帯を形成し</w:t>
      </w:r>
      <w:r w:rsidR="00F15BF7" w:rsidRPr="00897666">
        <w:rPr>
          <w:rFonts w:ascii="HGSｺﾞｼｯｸM" w:eastAsia="HGSｺﾞｼｯｸM" w:hint="eastAsia"/>
          <w:sz w:val="24"/>
        </w:rPr>
        <w:t>、大規模な地震等に対する安全を確保します。</w:t>
      </w:r>
    </w:p>
    <w:p w:rsidR="009429CD" w:rsidRDefault="00F15BF7" w:rsidP="006E2C23">
      <w:pPr>
        <w:snapToGrid w:val="0"/>
        <w:ind w:leftChars="328" w:left="689" w:rightChars="134" w:right="281"/>
        <w:jc w:val="left"/>
        <w:rPr>
          <w:rFonts w:ascii="HGSｺﾞｼｯｸM" w:eastAsia="HGSｺﾞｼｯｸM"/>
          <w:color w:val="000000"/>
          <w:sz w:val="24"/>
        </w:rPr>
      </w:pPr>
      <w:r w:rsidRPr="00714964">
        <w:rPr>
          <w:rFonts w:ascii="HGSｺﾞｼｯｸM" w:eastAsia="HGSｺﾞｼｯｸM" w:hint="eastAsia"/>
          <w:color w:val="000000"/>
          <w:sz w:val="24"/>
        </w:rPr>
        <w:t>【都市計画道路三国塚口線、都市計画道路寝屋川大東線　等】</w:t>
      </w:r>
    </w:p>
    <w:p w:rsidR="00A465FF" w:rsidRDefault="00A465FF" w:rsidP="00A465FF">
      <w:pPr>
        <w:snapToGrid w:val="0"/>
        <w:jc w:val="left"/>
        <w:rPr>
          <w:rFonts w:ascii="HGSｺﾞｼｯｸM" w:eastAsia="HGSｺﾞｼｯｸM"/>
          <w:color w:val="000000"/>
          <w:sz w:val="24"/>
        </w:rPr>
      </w:pPr>
      <w:r>
        <w:rPr>
          <w:rFonts w:ascii="HGP創英角ｺﾞｼｯｸUB" w:eastAsia="HGP創英角ｺﾞｼｯｸUB" w:hAnsi="HGP創英角ｺﾞｼｯｸUB" w:cs="ＭＳ 明朝"/>
          <w:noProof/>
          <w:color w:val="000000"/>
          <w:sz w:val="28"/>
          <w:szCs w:val="28"/>
        </w:rPr>
        <mc:AlternateContent>
          <mc:Choice Requires="wpg">
            <w:drawing>
              <wp:inline distT="0" distB="0" distL="0" distR="0">
                <wp:extent cx="6143625" cy="1714500"/>
                <wp:effectExtent l="0" t="0" r="9525" b="0"/>
                <wp:docPr id="1699" name="グループ化 1699" title="延焼遮断帯の整備イメージ（空地＋耐火建築物で確保する場合（両側耐火））"/>
                <wp:cNvGraphicFramePr/>
                <a:graphic xmlns:a="http://schemas.openxmlformats.org/drawingml/2006/main">
                  <a:graphicData uri="http://schemas.microsoft.com/office/word/2010/wordprocessingGroup">
                    <wpg:wgp>
                      <wpg:cNvGrpSpPr/>
                      <wpg:grpSpPr>
                        <a:xfrm>
                          <a:off x="0" y="0"/>
                          <a:ext cx="6143625" cy="1714500"/>
                          <a:chOff x="0" y="0"/>
                          <a:chExt cx="6143625" cy="1714500"/>
                        </a:xfrm>
                      </wpg:grpSpPr>
                      <wpg:grpSp>
                        <wpg:cNvPr id="1698" name="グループ化 1698"/>
                        <wpg:cNvGrpSpPr/>
                        <wpg:grpSpPr>
                          <a:xfrm>
                            <a:off x="0" y="0"/>
                            <a:ext cx="6143625" cy="1466850"/>
                            <a:chOff x="0" y="0"/>
                            <a:chExt cx="6143625" cy="1466850"/>
                          </a:xfrm>
                        </wpg:grpSpPr>
                        <pic:pic xmlns:pic="http://schemas.openxmlformats.org/drawingml/2006/picture">
                          <pic:nvPicPr>
                            <pic:cNvPr id="1598" name="図 1598"/>
                            <pic:cNvPicPr>
                              <a:picLocks noChangeAspect="1"/>
                            </pic:cNvPicPr>
                          </pic:nvPicPr>
                          <pic:blipFill rotWithShape="1">
                            <a:blip r:embed="rId86">
                              <a:extLst>
                                <a:ext uri="{28A0092B-C50C-407E-A947-70E740481C1C}">
                                  <a14:useLocalDpi xmlns:a14="http://schemas.microsoft.com/office/drawing/2010/main" val="0"/>
                                </a:ext>
                              </a:extLst>
                            </a:blip>
                            <a:srcRect t="15063" b="21806"/>
                            <a:stretch/>
                          </pic:blipFill>
                          <pic:spPr bwMode="auto">
                            <a:xfrm>
                              <a:off x="0" y="0"/>
                              <a:ext cx="6143625" cy="1466850"/>
                            </a:xfrm>
                            <a:prstGeom prst="rect">
                              <a:avLst/>
                            </a:prstGeom>
                            <a:noFill/>
                            <a:ln>
                              <a:noFill/>
                            </a:ln>
                            <a:extLst>
                              <a:ext uri="{53640926-AAD7-44D8-BBD7-CCE9431645EC}">
                                <a14:shadowObscured xmlns:a14="http://schemas.microsoft.com/office/drawing/2010/main"/>
                              </a:ext>
                            </a:extLst>
                          </pic:spPr>
                        </pic:pic>
                        <wps:wsp>
                          <wps:cNvPr id="1153" name="テキスト ボックス 3"/>
                          <wps:cNvSpPr txBox="1">
                            <a:spLocks noChangeArrowheads="1"/>
                          </wps:cNvSpPr>
                          <wps:spPr bwMode="auto">
                            <a:xfrm>
                              <a:off x="3219450" y="485775"/>
                              <a:ext cx="691515" cy="344170"/>
                            </a:xfrm>
                            <a:prstGeom prst="rect">
                              <a:avLst/>
                            </a:prstGeom>
                            <a:noFill/>
                            <a:ln>
                              <a:noFill/>
                            </a:ln>
                            <a:extLst/>
                          </wps:spPr>
                          <wps:txbx>
                            <w:txbxContent>
                              <w:p w:rsidR="00165D40" w:rsidRPr="00580FDC" w:rsidRDefault="00165D40" w:rsidP="00962C1C">
                                <w:pPr>
                                  <w:pStyle w:val="Web"/>
                                  <w:spacing w:before="0" w:beforeAutospacing="0" w:after="0" w:afterAutospacing="0"/>
                                  <w:rPr>
                                    <w:rFonts w:ascii="Meiryo UI" w:eastAsia="Meiryo UI" w:hAnsi="Meiryo UI" w:cs="Meiryo UI"/>
                                    <w:sz w:val="21"/>
                                  </w:rPr>
                                </w:pPr>
                                <w:r w:rsidRPr="00580FDC">
                                  <w:rPr>
                                    <w:rFonts w:ascii="Meiryo UI" w:eastAsia="Meiryo UI" w:hAnsi="Meiryo UI" w:cs="Meiryo UI" w:hint="eastAsia"/>
                                    <w:color w:val="000000"/>
                                    <w:sz w:val="20"/>
                                    <w:szCs w:val="22"/>
                                  </w:rPr>
                                  <w:t>Ｈ＝７ｍ</w:t>
                                </w:r>
                              </w:p>
                            </w:txbxContent>
                          </wps:txbx>
                          <wps:bodyPr rot="0" vert="horz" wrap="none" lIns="91440" tIns="45720" rIns="91440" bIns="45720" anchor="t" anchorCtr="0" upright="1">
                            <a:spAutoFit/>
                          </wps:bodyPr>
                        </wps:wsp>
                      </wpg:grpSp>
                      <wpg:grpSp>
                        <wpg:cNvPr id="1697" name="グループ化 1697"/>
                        <wpg:cNvGrpSpPr/>
                        <wpg:grpSpPr>
                          <a:xfrm>
                            <a:off x="2200275" y="895350"/>
                            <a:ext cx="1350645" cy="819150"/>
                            <a:chOff x="-47625" y="-29210"/>
                            <a:chExt cx="1350645" cy="819150"/>
                          </a:xfrm>
                          <a:noFill/>
                        </wpg:grpSpPr>
                        <wps:wsp>
                          <wps:cNvPr id="2527" name="テキスト ボックス 2"/>
                          <wps:cNvSpPr txBox="1">
                            <a:spLocks noChangeArrowheads="1"/>
                          </wps:cNvSpPr>
                          <wps:spPr bwMode="auto">
                            <a:xfrm>
                              <a:off x="-47625" y="400050"/>
                              <a:ext cx="1350645" cy="389890"/>
                            </a:xfrm>
                            <a:prstGeom prst="rect">
                              <a:avLst/>
                            </a:prstGeom>
                            <a:solidFill>
                              <a:schemeClr val="bg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65D40" w:rsidRDefault="00165D40" w:rsidP="00962C1C">
                                <w:pPr>
                                  <w:pStyle w:val="Web"/>
                                  <w:snapToGrid w:val="0"/>
                                  <w:spacing w:before="0" w:beforeAutospacing="0" w:after="0" w:afterAutospacing="0" w:line="240" w:lineRule="atLeast"/>
                                  <w:jc w:val="center"/>
                                  <w:rPr>
                                    <w:rFonts w:ascii="Meiryo UI" w:eastAsia="Meiryo UI" w:hAnsi="Meiryo UI" w:cs="Meiryo UI"/>
                                    <w:color w:val="000000"/>
                                    <w:sz w:val="16"/>
                                    <w:szCs w:val="22"/>
                                  </w:rPr>
                                </w:pPr>
                                <w:r>
                                  <w:rPr>
                                    <w:rFonts w:ascii="Meiryo UI" w:eastAsia="Meiryo UI" w:hAnsi="Meiryo UI" w:cs="Meiryo UI" w:hint="eastAsia"/>
                                    <w:color w:val="000000"/>
                                    <w:sz w:val="16"/>
                                    <w:szCs w:val="22"/>
                                  </w:rPr>
                                  <w:t>←</w:t>
                                </w:r>
                                <w:r w:rsidRPr="00AF1E5C">
                                  <w:rPr>
                                    <w:rFonts w:ascii="Meiryo UI" w:eastAsia="Meiryo UI" w:hAnsi="Meiryo UI" w:cs="Meiryo UI" w:hint="eastAsia"/>
                                    <w:color w:val="000000"/>
                                    <w:sz w:val="16"/>
                                    <w:szCs w:val="22"/>
                                  </w:rPr>
                                  <w:t>延焼遮断帯の必要幅</w:t>
                                </w:r>
                                <w:r>
                                  <w:rPr>
                                    <w:rFonts w:ascii="Meiryo UI" w:eastAsia="Meiryo UI" w:hAnsi="Meiryo UI" w:cs="Meiryo UI" w:hint="eastAsia"/>
                                    <w:color w:val="000000"/>
                                    <w:sz w:val="16"/>
                                    <w:szCs w:val="22"/>
                                  </w:rPr>
                                  <w:t>→</w:t>
                                </w:r>
                              </w:p>
                              <w:p w:rsidR="00165D40" w:rsidRPr="00AF1E5C" w:rsidRDefault="00165D40" w:rsidP="00962C1C">
                                <w:pPr>
                                  <w:pStyle w:val="Web"/>
                                  <w:snapToGrid w:val="0"/>
                                  <w:spacing w:before="0" w:beforeAutospacing="0" w:after="0" w:afterAutospacing="0" w:line="240" w:lineRule="atLeast"/>
                                  <w:jc w:val="center"/>
                                  <w:rPr>
                                    <w:rFonts w:ascii="Meiryo UI" w:eastAsia="Meiryo UI" w:hAnsi="Meiryo UI" w:cs="Meiryo UI"/>
                                    <w:sz w:val="18"/>
                                  </w:rPr>
                                </w:pPr>
                                <w:r w:rsidRPr="00AF1E5C">
                                  <w:rPr>
                                    <w:rFonts w:ascii="Meiryo UI" w:eastAsia="Meiryo UI" w:hAnsi="Meiryo UI" w:cs="Meiryo UI" w:hint="eastAsia"/>
                                    <w:color w:val="000000"/>
                                    <w:sz w:val="16"/>
                                    <w:szCs w:val="22"/>
                                  </w:rPr>
                                  <w:t>（概ね</w:t>
                                </w:r>
                                <w:r w:rsidRPr="00AF1E5C">
                                  <w:rPr>
                                    <w:rFonts w:ascii="Meiryo UI" w:eastAsia="Meiryo UI" w:hAnsi="Meiryo UI" w:cs="Meiryo UI"/>
                                    <w:color w:val="000000"/>
                                    <w:sz w:val="16"/>
                                    <w:szCs w:val="22"/>
                                  </w:rPr>
                                  <w:t>45</w:t>
                                </w:r>
                                <w:r w:rsidRPr="00AF1E5C">
                                  <w:rPr>
                                    <w:rFonts w:ascii="Meiryo UI" w:eastAsia="Meiryo UI" w:hAnsi="Meiryo UI" w:cs="Meiryo UI" w:hint="eastAsia"/>
                                    <w:color w:val="000000"/>
                                    <w:sz w:val="16"/>
                                    <w:szCs w:val="22"/>
                                  </w:rPr>
                                  <w:t>ｍ以上）</w:t>
                                </w:r>
                              </w:p>
                            </w:txbxContent>
                          </wps:txbx>
                          <wps:bodyPr rot="0" vert="horz" wrap="square" lIns="91440" tIns="45720" rIns="91440" bIns="45720" anchor="t" anchorCtr="0" upright="1">
                            <a:noAutofit/>
                          </wps:bodyPr>
                        </wps:wsp>
                        <wps:wsp>
                          <wps:cNvPr id="1379" name="テキスト ボックス 1379"/>
                          <wps:cNvSpPr txBox="1">
                            <a:spLocks noChangeArrowheads="1"/>
                          </wps:cNvSpPr>
                          <wps:spPr bwMode="auto">
                            <a:xfrm>
                              <a:off x="209550" y="-29210"/>
                              <a:ext cx="904875" cy="581660"/>
                            </a:xfrm>
                            <a:prstGeom prst="rect">
                              <a:avLst/>
                            </a:prstGeom>
                            <a:grpFill/>
                            <a:ln>
                              <a:noFill/>
                            </a:ln>
                          </wps:spPr>
                          <wps:txbx>
                            <w:txbxContent>
                              <w:p w:rsidR="00165D40" w:rsidRPr="00A465FF" w:rsidRDefault="00165D40" w:rsidP="005A6A88">
                                <w:pPr>
                                  <w:pStyle w:val="Web"/>
                                  <w:snapToGrid w:val="0"/>
                                  <w:spacing w:before="0" w:beforeAutospacing="0" w:after="0" w:afterAutospacing="0" w:line="240" w:lineRule="atLeast"/>
                                  <w:jc w:val="center"/>
                                  <w:rPr>
                                    <w:rFonts w:ascii="Meiryo UI" w:eastAsia="Meiryo UI" w:hAnsi="Meiryo UI" w:cs="Meiryo UI"/>
                                    <w:color w:val="000000" w:themeColor="text1"/>
                                    <w:sz w:val="16"/>
                                    <w:szCs w:val="22"/>
                                  </w:rPr>
                                </w:pPr>
                                <w:r w:rsidRPr="00A465FF">
                                  <w:rPr>
                                    <w:rFonts w:ascii="Meiryo UI" w:eastAsia="Meiryo UI" w:hAnsi="Meiryo UI" w:cs="Meiryo UI" w:hint="eastAsia"/>
                                    <w:color w:val="000000" w:themeColor="text1"/>
                                    <w:sz w:val="16"/>
                                    <w:szCs w:val="22"/>
                                  </w:rPr>
                                  <w:t>←  道路幅員  →</w:t>
                                </w:r>
                              </w:p>
                              <w:p w:rsidR="00165D40" w:rsidRPr="00A465FF" w:rsidRDefault="00165D40" w:rsidP="005A6A88">
                                <w:pPr>
                                  <w:pStyle w:val="Web"/>
                                  <w:snapToGrid w:val="0"/>
                                  <w:spacing w:before="0" w:beforeAutospacing="0" w:after="0" w:afterAutospacing="0" w:line="240" w:lineRule="atLeast"/>
                                  <w:jc w:val="center"/>
                                  <w:rPr>
                                    <w:rFonts w:ascii="Meiryo UI" w:eastAsia="Meiryo UI" w:hAnsi="Meiryo UI" w:cs="Meiryo UI"/>
                                    <w:color w:val="000000" w:themeColor="text1"/>
                                    <w:sz w:val="18"/>
                                  </w:rPr>
                                </w:pPr>
                                <w:r w:rsidRPr="00A465FF">
                                  <w:rPr>
                                    <w:rFonts w:ascii="Meiryo UI" w:eastAsia="Meiryo UI" w:hAnsi="Meiryo UI" w:cs="Meiryo UI" w:hint="eastAsia"/>
                                    <w:color w:val="000000" w:themeColor="text1"/>
                                    <w:sz w:val="16"/>
                                    <w:szCs w:val="22"/>
                                  </w:rPr>
                                  <w:t>（16ｍ以上）</w:t>
                                </w:r>
                              </w:p>
                            </w:txbxContent>
                          </wps:txbx>
                          <wps:bodyPr rot="0" vert="horz" wrap="square" lIns="0" tIns="45720" rIns="0" bIns="45720" anchor="t" anchorCtr="0" upright="1">
                            <a:noAutofit/>
                          </wps:bodyPr>
                        </wps:wsp>
                      </wpg:grpSp>
                    </wpg:wgp>
                  </a:graphicData>
                </a:graphic>
              </wp:inline>
            </w:drawing>
          </mc:Choice>
          <mc:Fallback>
            <w:pict>
              <v:group id="グループ化 1699" o:spid="_x0000_s1211" alt="タイトル: 延焼遮断帯の整備イメージ（空地＋耐火建築物で確保する場合（両側耐火））" style="width:483.75pt;height:135pt;mso-position-horizontal-relative:char;mso-position-vertical-relative:line" coordsize="61436,17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">
                <v:group id="グループ化 1698" o:spid="_x0000_s1212" style="position:absolute;width:61436;height:14668" coordsize="61436,14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60yGscAAADd&#10;AAAADwAAAAAAAAAAAAAAAACqAgAAZHJzL2Rvd25yZXYueG1sUEsFBgAAAAAEAAQA+gAAAJ4DAAAA&#10;AA==&#10;">
                  <v:shape id="図 1598" o:spid="_x0000_s1213" type="#_x0000_t75" style="position:absolute;width:61436;height:14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ynUnIAAAA3QAAAA8AAABkcnMvZG93bnJldi54bWxEj0tvwkAMhO+V+A8rI/VWNrRqgJQFoT4k&#10;WqkHHuLsZk0SyHpDdkvSf18fKvVma8Yzn+fL3tXqSm2oPBsYjxJQxLm3FRcG9ru3uymoEJEt1p7J&#10;wA8FWC4GN3PMrO94Q9dtLJSEcMjQQBljk2kd8pIchpFviEU7+tZhlLUttG2xk3BX6/skSbXDiqWh&#10;xIaeS8rP229n4KE7ve/y6uV8OTTrdPL5dXn9qFNjbof96glUpD7+m/+u11bwH2eCK9/ICHrx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uMp1JyAAAAN0AAAAPAAAAAAAAAAAA&#10;AAAAAJ8CAABkcnMvZG93bnJldi54bWxQSwUGAAAAAAQABAD3AAAAlAMAAAAA&#10;">
                    <v:imagedata r:id="rId87" o:title="" croptop="9872f" cropbottom="14291f"/>
                    <v:path arrowok="t"/>
                  </v:shape>
                  <v:shape id="テキスト ボックス 3" o:spid="_x0000_s1214" type="#_x0000_t202" style="position:absolute;left:32194;top:4857;width:6915;height:344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qoSMMA&#10;AADdAAAADwAAAGRycy9kb3ducmV2LnhtbERPS27CMBDdV+IO1iB1V5zwqSDgRBW0UnelwAFG8RCH&#10;xOModiHl9HWlSt3N0/vOphhsK67U+9qxgnSSgCAuna65UnA6vj0tQfiArLF1TAq+yUORjx42mGl3&#10;40+6HkIlYgj7DBWYELpMSl8asugnriOO3Nn1FkOEfSV1j7cYbls5TZJnabHm2GCwo62hsjl8WQXL&#10;xH40zWq693Z+Txdmu3Ov3UWpx/HwsgYRaAj/4j/3u47z08UMfr+JJ8j8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2qoSMMAAADdAAAADwAAAAAAAAAAAAAAAACYAgAAZHJzL2Rv&#10;d25yZXYueG1sUEsFBgAAAAAEAAQA9QAAAIgDAAAAAA==&#10;" filled="f" stroked="f">
                    <v:textbox style="mso-fit-shape-to-text:t">
                      <w:txbxContent>
                        <w:p w:rsidR="00165D40" w:rsidRPr="00580FDC" w:rsidRDefault="00165D40" w:rsidP="00962C1C">
                          <w:pPr>
                            <w:pStyle w:val="Web"/>
                            <w:spacing w:before="0" w:beforeAutospacing="0" w:after="0" w:afterAutospacing="0"/>
                            <w:rPr>
                              <w:rFonts w:ascii="Meiryo UI" w:eastAsia="Meiryo UI" w:hAnsi="Meiryo UI" w:cs="Meiryo UI"/>
                              <w:sz w:val="21"/>
                            </w:rPr>
                          </w:pPr>
                          <w:r w:rsidRPr="00580FDC">
                            <w:rPr>
                              <w:rFonts w:ascii="Meiryo UI" w:eastAsia="Meiryo UI" w:hAnsi="Meiryo UI" w:cs="Meiryo UI" w:hint="eastAsia"/>
                              <w:color w:val="000000"/>
                              <w:sz w:val="20"/>
                              <w:szCs w:val="22"/>
                            </w:rPr>
                            <w:t>Ｈ＝７ｍ</w:t>
                          </w:r>
                        </w:p>
                      </w:txbxContent>
                    </v:textbox>
                  </v:shape>
                </v:group>
                <v:group id="グループ化 1697" o:spid="_x0000_s1215" style="position:absolute;left:22002;top:8953;width:13507;height:8192" coordorigin="-476,-292" coordsize="13506,8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jKmaMQAAADdAAAA&#10;DwAAAAAAAAAAAAAAAACqAgAAZHJzL2Rvd25yZXYueG1sUEsFBgAAAAAEAAQA+gAAAJsDAAAAAA==&#10;">
                  <v:shape id="テキスト ボックス 2" o:spid="_x0000_s1216" type="#_x0000_t202" style="position:absolute;left:-476;top:4000;width:13506;height:3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TX48UA&#10;AADdAAAADwAAAGRycy9kb3ducmV2LnhtbESPQWsCMRSE70L/Q3iF3jTpQqusRrGFQumlaMXzc/Pc&#10;rG5eliR1t/31jSD0OMzMN8xiNbhWXCjExrOGx4kCQVx503CtYff1Np6BiAnZYOuZNPxQhNXybrTA&#10;0vieN3TZplpkCMcSNdiUulLKWFlyGCe+I87e0QeHKctQSxOwz3DXykKpZ+mw4bxgsaNXS9V5++00&#10;7OsTvTQf4Vd9StWfZ36zO0yt1g/3w3oOItGQ/sO39rvRUDwVU7i+y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FNfjxQAAAN0AAAAPAAAAAAAAAAAAAAAAAJgCAABkcnMv&#10;ZG93bnJldi54bWxQSwUGAAAAAAQABAD1AAAAigMAAAAA&#10;" fillcolor="white [3212]" stroked="f">
                    <v:textbox>
                      <w:txbxContent>
                        <w:p w:rsidR="00165D40" w:rsidRDefault="00165D40" w:rsidP="00962C1C">
                          <w:pPr>
                            <w:pStyle w:val="Web"/>
                            <w:snapToGrid w:val="0"/>
                            <w:spacing w:before="0" w:beforeAutospacing="0" w:after="0" w:afterAutospacing="0" w:line="240" w:lineRule="atLeast"/>
                            <w:jc w:val="center"/>
                            <w:rPr>
                              <w:rFonts w:ascii="Meiryo UI" w:eastAsia="Meiryo UI" w:hAnsi="Meiryo UI" w:cs="Meiryo UI"/>
                              <w:color w:val="000000"/>
                              <w:sz w:val="16"/>
                              <w:szCs w:val="22"/>
                            </w:rPr>
                          </w:pPr>
                          <w:r>
                            <w:rPr>
                              <w:rFonts w:ascii="Meiryo UI" w:eastAsia="Meiryo UI" w:hAnsi="Meiryo UI" w:cs="Meiryo UI" w:hint="eastAsia"/>
                              <w:color w:val="000000"/>
                              <w:sz w:val="16"/>
                              <w:szCs w:val="22"/>
                            </w:rPr>
                            <w:t>←</w:t>
                          </w:r>
                          <w:r w:rsidRPr="00AF1E5C">
                            <w:rPr>
                              <w:rFonts w:ascii="Meiryo UI" w:eastAsia="Meiryo UI" w:hAnsi="Meiryo UI" w:cs="Meiryo UI" w:hint="eastAsia"/>
                              <w:color w:val="000000"/>
                              <w:sz w:val="16"/>
                              <w:szCs w:val="22"/>
                            </w:rPr>
                            <w:t>延焼遮断帯の必要幅</w:t>
                          </w:r>
                          <w:r>
                            <w:rPr>
                              <w:rFonts w:ascii="Meiryo UI" w:eastAsia="Meiryo UI" w:hAnsi="Meiryo UI" w:cs="Meiryo UI" w:hint="eastAsia"/>
                              <w:color w:val="000000"/>
                              <w:sz w:val="16"/>
                              <w:szCs w:val="22"/>
                            </w:rPr>
                            <w:t>→</w:t>
                          </w:r>
                        </w:p>
                        <w:p w:rsidR="00165D40" w:rsidRPr="00AF1E5C" w:rsidRDefault="00165D40" w:rsidP="00962C1C">
                          <w:pPr>
                            <w:pStyle w:val="Web"/>
                            <w:snapToGrid w:val="0"/>
                            <w:spacing w:before="0" w:beforeAutospacing="0" w:after="0" w:afterAutospacing="0" w:line="240" w:lineRule="atLeast"/>
                            <w:jc w:val="center"/>
                            <w:rPr>
                              <w:rFonts w:ascii="Meiryo UI" w:eastAsia="Meiryo UI" w:hAnsi="Meiryo UI" w:cs="Meiryo UI"/>
                              <w:sz w:val="18"/>
                            </w:rPr>
                          </w:pPr>
                          <w:r w:rsidRPr="00AF1E5C">
                            <w:rPr>
                              <w:rFonts w:ascii="Meiryo UI" w:eastAsia="Meiryo UI" w:hAnsi="Meiryo UI" w:cs="Meiryo UI" w:hint="eastAsia"/>
                              <w:color w:val="000000"/>
                              <w:sz w:val="16"/>
                              <w:szCs w:val="22"/>
                            </w:rPr>
                            <w:t>（概ね</w:t>
                          </w:r>
                          <w:r w:rsidRPr="00AF1E5C">
                            <w:rPr>
                              <w:rFonts w:ascii="Meiryo UI" w:eastAsia="Meiryo UI" w:hAnsi="Meiryo UI" w:cs="Meiryo UI"/>
                              <w:color w:val="000000"/>
                              <w:sz w:val="16"/>
                              <w:szCs w:val="22"/>
                            </w:rPr>
                            <w:t>45</w:t>
                          </w:r>
                          <w:r w:rsidRPr="00AF1E5C">
                            <w:rPr>
                              <w:rFonts w:ascii="Meiryo UI" w:eastAsia="Meiryo UI" w:hAnsi="Meiryo UI" w:cs="Meiryo UI" w:hint="eastAsia"/>
                              <w:color w:val="000000"/>
                              <w:sz w:val="16"/>
                              <w:szCs w:val="22"/>
                            </w:rPr>
                            <w:t>ｍ以上）</w:t>
                          </w:r>
                        </w:p>
                      </w:txbxContent>
                    </v:textbox>
                  </v:shape>
                  <v:shape id="テキスト ボックス 1379" o:spid="_x0000_s1217" type="#_x0000_t202" style="position:absolute;left:2095;top:-292;width:9049;height:5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0/PcQA&#10;AADdAAAADwAAAGRycy9kb3ducmV2LnhtbERP32vCMBB+F/wfwg32pukcTNcZRUqFDURou8Eej+bW&#10;FptLaaJm/70ZDHy7j+/nrbfB9OJCo+ssK3iaJyCIa6s7bhR8VvvZCoTzyBp7y6TglxxsN9PJGlNt&#10;r1zQpfSNiCHsUlTQej+kUrq6JYNubgfiyP3Y0aCPcGykHvEaw00vF0nyIg12HBtaHChrqT6VZ6Pg&#10;e5E3eTgWuy/+OBThlGdVdi6VenwIuzcQnoK/i//d7zrOf16+wt838QS5u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NPz3EAAAA3QAAAA8AAAAAAAAAAAAAAAAAmAIAAGRycy9k&#10;b3ducmV2LnhtbFBLBQYAAAAABAAEAPUAAACJAwAAAAA=&#10;" filled="f" stroked="f">
                    <v:textbox inset="0,,0">
                      <w:txbxContent>
                        <w:p w:rsidR="00165D40" w:rsidRPr="00A465FF" w:rsidRDefault="00165D40" w:rsidP="005A6A88">
                          <w:pPr>
                            <w:pStyle w:val="Web"/>
                            <w:snapToGrid w:val="0"/>
                            <w:spacing w:before="0" w:beforeAutospacing="0" w:after="0" w:afterAutospacing="0" w:line="240" w:lineRule="atLeast"/>
                            <w:jc w:val="center"/>
                            <w:rPr>
                              <w:rFonts w:ascii="Meiryo UI" w:eastAsia="Meiryo UI" w:hAnsi="Meiryo UI" w:cs="Meiryo UI"/>
                              <w:color w:val="000000" w:themeColor="text1"/>
                              <w:sz w:val="16"/>
                              <w:szCs w:val="22"/>
                            </w:rPr>
                          </w:pPr>
                          <w:r w:rsidRPr="00A465FF">
                            <w:rPr>
                              <w:rFonts w:ascii="Meiryo UI" w:eastAsia="Meiryo UI" w:hAnsi="Meiryo UI" w:cs="Meiryo UI" w:hint="eastAsia"/>
                              <w:color w:val="000000" w:themeColor="text1"/>
                              <w:sz w:val="16"/>
                              <w:szCs w:val="22"/>
                            </w:rPr>
                            <w:t>←  道路幅員  →</w:t>
                          </w:r>
                        </w:p>
                        <w:p w:rsidR="00165D40" w:rsidRPr="00A465FF" w:rsidRDefault="00165D40" w:rsidP="005A6A88">
                          <w:pPr>
                            <w:pStyle w:val="Web"/>
                            <w:snapToGrid w:val="0"/>
                            <w:spacing w:before="0" w:beforeAutospacing="0" w:after="0" w:afterAutospacing="0" w:line="240" w:lineRule="atLeast"/>
                            <w:jc w:val="center"/>
                            <w:rPr>
                              <w:rFonts w:ascii="Meiryo UI" w:eastAsia="Meiryo UI" w:hAnsi="Meiryo UI" w:cs="Meiryo UI"/>
                              <w:color w:val="000000" w:themeColor="text1"/>
                              <w:sz w:val="18"/>
                            </w:rPr>
                          </w:pPr>
                          <w:r w:rsidRPr="00A465FF">
                            <w:rPr>
                              <w:rFonts w:ascii="Meiryo UI" w:eastAsia="Meiryo UI" w:hAnsi="Meiryo UI" w:cs="Meiryo UI" w:hint="eastAsia"/>
                              <w:color w:val="000000" w:themeColor="text1"/>
                              <w:sz w:val="16"/>
                              <w:szCs w:val="22"/>
                            </w:rPr>
                            <w:t>（16ｍ以上）</w:t>
                          </w:r>
                        </w:p>
                      </w:txbxContent>
                    </v:textbox>
                  </v:shape>
                </v:group>
                <w10:anchorlock/>
              </v:group>
            </w:pict>
          </mc:Fallback>
        </mc:AlternateContent>
      </w:r>
    </w:p>
    <w:p w:rsidR="00A465FF" w:rsidRPr="005A1938" w:rsidRDefault="00A465FF" w:rsidP="00A465FF">
      <w:pPr>
        <w:jc w:val="center"/>
        <w:rPr>
          <w:rFonts w:ascii="HGSｺﾞｼｯｸM" w:eastAsia="HGSｺﾞｼｯｸM"/>
          <w:sz w:val="20"/>
        </w:rPr>
      </w:pPr>
      <w:r w:rsidRPr="005A1938">
        <w:rPr>
          <w:rFonts w:ascii="HGSｺﾞｼｯｸM" w:eastAsia="HGSｺﾞｼｯｸM" w:hint="eastAsia"/>
          <w:sz w:val="20"/>
        </w:rPr>
        <w:t>図</w:t>
      </w:r>
      <w:r>
        <w:rPr>
          <w:rFonts w:ascii="HGSｺﾞｼｯｸM" w:eastAsia="HGSｺﾞｼｯｸM" w:hint="eastAsia"/>
          <w:sz w:val="20"/>
        </w:rPr>
        <w:t>3-2-1</w:t>
      </w:r>
      <w:r w:rsidR="000C6992">
        <w:rPr>
          <w:rFonts w:ascii="HGSｺﾞｼｯｸM" w:eastAsia="HGSｺﾞｼｯｸM" w:hint="eastAsia"/>
          <w:sz w:val="20"/>
        </w:rPr>
        <w:t>7</w:t>
      </w:r>
      <w:r w:rsidRPr="005A1938">
        <w:rPr>
          <w:rFonts w:ascii="HGSｺﾞｼｯｸM" w:eastAsia="HGSｺﾞｼｯｸM" w:hint="eastAsia"/>
          <w:sz w:val="20"/>
        </w:rPr>
        <w:t>延焼遮断帯の整備イメージ（空地＋耐火建築物で確保する場合（両側耐火））</w:t>
      </w:r>
    </w:p>
    <w:p w:rsidR="00A465FF" w:rsidRPr="005A1938" w:rsidRDefault="00A465FF" w:rsidP="00A465FF">
      <w:pPr>
        <w:pStyle w:val="2"/>
        <w:ind w:right="410"/>
        <w:jc w:val="right"/>
        <w:rPr>
          <w:rFonts w:ascii="HGSｺﾞｼｯｸM" w:eastAsia="HGSｺﾞｼｯｸM" w:hAnsi="Century" w:cs="Times New Roman"/>
          <w:b w:val="0"/>
          <w:bCs w:val="0"/>
          <w:kern w:val="2"/>
          <w:sz w:val="20"/>
          <w:szCs w:val="24"/>
        </w:rPr>
      </w:pPr>
      <w:r>
        <w:rPr>
          <w:rFonts w:ascii="HGSｺﾞｼｯｸM" w:eastAsia="HGSｺﾞｼｯｸM" w:hAnsi="Century" w:cs="Times New Roman" w:hint="eastAsia"/>
          <w:b w:val="0"/>
          <w:bCs w:val="0"/>
          <w:kern w:val="2"/>
          <w:sz w:val="20"/>
          <w:szCs w:val="24"/>
        </w:rPr>
        <w:t>出典：「大阪府地震防災アクションプログラム」に基づき作成</w:t>
      </w:r>
    </w:p>
    <w:p w:rsidR="0038184B" w:rsidRDefault="0038184B" w:rsidP="00A465FF">
      <w:pPr>
        <w:ind w:firstLineChars="100" w:firstLine="280"/>
        <w:jc w:val="left"/>
        <w:rPr>
          <w:rFonts w:ascii="HGP創英角ｺﾞｼｯｸUB" w:eastAsia="HGP創英角ｺﾞｼｯｸUB" w:hAnsi="HGP創英角ｺﾞｼｯｸUB" w:cs="ＭＳ 明朝"/>
          <w:noProof/>
          <w:color w:val="000000"/>
          <w:sz w:val="28"/>
          <w:szCs w:val="28"/>
        </w:rPr>
      </w:pPr>
      <w:r w:rsidRPr="0038184B">
        <w:rPr>
          <w:rFonts w:ascii="HGP創英角ｺﾞｼｯｸUB" w:eastAsia="HGP創英角ｺﾞｼｯｸUB" w:hAnsi="HGP創英角ｺﾞｼｯｸUB" w:cs="ＭＳ 明朝" w:hint="eastAsia"/>
          <w:noProof/>
          <w:color w:val="000000"/>
          <w:sz w:val="28"/>
          <w:szCs w:val="28"/>
        </w:rPr>
        <w:t>＜ソフト対策＞</w:t>
      </w:r>
    </w:p>
    <w:p w:rsidR="005C02DD" w:rsidRPr="007C24C3" w:rsidRDefault="006642D1" w:rsidP="00A465FF">
      <w:pPr>
        <w:ind w:firstLineChars="100" w:firstLine="280"/>
        <w:jc w:val="left"/>
        <w:rPr>
          <w:rFonts w:ascii="HGP創英角ｺﾞｼｯｸUB" w:eastAsia="HGP創英角ｺﾞｼｯｸUB" w:hAnsi="HGP創英角ｺﾞｼｯｸUB"/>
          <w:noProof/>
          <w:color w:val="000000"/>
          <w:sz w:val="32"/>
          <w:szCs w:val="32"/>
        </w:rPr>
      </w:pPr>
      <w:r>
        <w:rPr>
          <w:rFonts w:ascii="HGP創英角ｺﾞｼｯｸUB" w:eastAsia="HGP創英角ｺﾞｼｯｸUB" w:hAnsi="HGP創英角ｺﾞｼｯｸUB" w:cs="ＭＳ 明朝" w:hint="eastAsia"/>
          <w:noProof/>
          <w:color w:val="000000"/>
          <w:sz w:val="28"/>
          <w:szCs w:val="28"/>
        </w:rPr>
        <w:t>◇</w:t>
      </w:r>
      <w:r w:rsidR="005C02DD" w:rsidRPr="007C24C3">
        <w:rPr>
          <w:rFonts w:ascii="HGP創英角ｺﾞｼｯｸUB" w:eastAsia="HGP創英角ｺﾞｼｯｸUB" w:hAnsi="HGP創英角ｺﾞｼｯｸUB" w:cs="ＭＳ 明朝" w:hint="eastAsia"/>
          <w:noProof/>
          <w:color w:val="000000"/>
          <w:sz w:val="28"/>
          <w:szCs w:val="28"/>
        </w:rPr>
        <w:t>道路情報提供装置等の整備</w:t>
      </w:r>
    </w:p>
    <w:p w:rsidR="005C02DD" w:rsidRDefault="005C02DD" w:rsidP="00A465FF">
      <w:pPr>
        <w:ind w:left="720" w:hangingChars="300" w:hanging="720"/>
        <w:jc w:val="left"/>
        <w:rPr>
          <w:rFonts w:ascii="HGSｺﾞｼｯｸM" w:eastAsia="HGSｺﾞｼｯｸM"/>
          <w:noProof/>
          <w:color w:val="000000"/>
          <w:sz w:val="24"/>
        </w:rPr>
      </w:pPr>
      <w:r w:rsidRPr="007C24C3">
        <w:rPr>
          <w:rFonts w:ascii="HGSｺﾞｼｯｸM" w:eastAsia="HGSｺﾞｼｯｸM" w:hint="eastAsia"/>
          <w:noProof/>
          <w:color w:val="000000"/>
          <w:sz w:val="24"/>
        </w:rPr>
        <w:t xml:space="preserve">　　</w:t>
      </w:r>
      <w:r w:rsidR="001257AD" w:rsidRPr="001257AD">
        <w:rPr>
          <w:rFonts w:ascii="HGSｺﾞｼｯｸM" w:eastAsia="HGSｺﾞｼｯｸM" w:hint="eastAsia"/>
          <w:noProof/>
          <w:color w:val="000000"/>
          <w:sz w:val="24"/>
        </w:rPr>
        <w:t>・想定を超える津波が発生した場合に、浸水エリアとなる湾岸部の路線（大阪臨海線（4万台/日）</w:t>
      </w:r>
      <w:r w:rsidR="009D2C79">
        <w:rPr>
          <w:rFonts w:ascii="HGSｺﾞｼｯｸM" w:eastAsia="HGSｺﾞｼｯｸM" w:hint="eastAsia"/>
          <w:noProof/>
          <w:color w:val="000000"/>
          <w:sz w:val="24"/>
        </w:rPr>
        <w:t>）</w:t>
      </w:r>
      <w:r w:rsidR="001257AD" w:rsidRPr="001257AD">
        <w:rPr>
          <w:rFonts w:ascii="HGSｺﾞｼｯｸM" w:eastAsia="HGSｺﾞｼｯｸM" w:hint="eastAsia"/>
          <w:noProof/>
          <w:color w:val="000000"/>
          <w:sz w:val="24"/>
        </w:rPr>
        <w:t>の車両誘導対策として、津波情報板を整備し、いち早く津波情報をドライバーに提供しています。また、平時から津波浸水区間に「津波浸水啓発看板」を設置し、「逃げる意識」を醸成します。</w:t>
      </w:r>
    </w:p>
    <w:p w:rsidR="00220F38" w:rsidRDefault="00220F38" w:rsidP="00A465FF">
      <w:pPr>
        <w:ind w:left="720" w:hangingChars="300" w:hanging="720"/>
        <w:jc w:val="left"/>
        <w:rPr>
          <w:rFonts w:ascii="HGSｺﾞｼｯｸM" w:eastAsia="HGSｺﾞｼｯｸM"/>
          <w:noProof/>
          <w:color w:val="000000"/>
          <w:sz w:val="24"/>
        </w:rPr>
      </w:pPr>
    </w:p>
    <w:p w:rsidR="005C02DD" w:rsidRPr="004D09BD" w:rsidRDefault="00A465FF" w:rsidP="00A465FF">
      <w:pPr>
        <w:adjustRightInd w:val="0"/>
        <w:snapToGrid w:val="0"/>
        <w:spacing w:line="240" w:lineRule="atLeast"/>
        <w:jc w:val="center"/>
        <w:rPr>
          <w:rFonts w:ascii="HGSｺﾞｼｯｸM" w:eastAsia="HGSｺﾞｼｯｸM"/>
          <w:noProof/>
          <w:sz w:val="24"/>
        </w:rPr>
      </w:pPr>
      <w:r>
        <w:rPr>
          <w:rFonts w:ascii="HGSｺﾞｼｯｸM" w:eastAsia="HGSｺﾞｼｯｸM"/>
          <w:noProof/>
          <w:sz w:val="24"/>
        </w:rPr>
        <mc:AlternateContent>
          <mc:Choice Requires="wpg">
            <w:drawing>
              <wp:inline distT="0" distB="0" distL="0" distR="0">
                <wp:extent cx="5296148" cy="2273935"/>
                <wp:effectExtent l="0" t="0" r="0" b="0"/>
                <wp:docPr id="1702" name="グループ化 1702" title="道路情報提供装置等の整備イメージ"/>
                <wp:cNvGraphicFramePr/>
                <a:graphic xmlns:a="http://schemas.openxmlformats.org/drawingml/2006/main">
                  <a:graphicData uri="http://schemas.microsoft.com/office/word/2010/wordprocessingGroup">
                    <wpg:wgp>
                      <wpg:cNvGrpSpPr/>
                      <wpg:grpSpPr>
                        <a:xfrm>
                          <a:off x="0" y="0"/>
                          <a:ext cx="5296148" cy="2273935"/>
                          <a:chOff x="0" y="0"/>
                          <a:chExt cx="5296148" cy="2273935"/>
                        </a:xfrm>
                      </wpg:grpSpPr>
                      <wpg:grpSp>
                        <wpg:cNvPr id="1700" name="グループ化 1700"/>
                        <wpg:cNvGrpSpPr/>
                        <wpg:grpSpPr>
                          <a:xfrm>
                            <a:off x="0" y="0"/>
                            <a:ext cx="2676525" cy="2273935"/>
                            <a:chOff x="0" y="0"/>
                            <a:chExt cx="2676525" cy="2273935"/>
                          </a:xfrm>
                        </wpg:grpSpPr>
                        <pic:pic xmlns:pic="http://schemas.openxmlformats.org/drawingml/2006/picture">
                          <pic:nvPicPr>
                            <pic:cNvPr id="1167" name="図 4"/>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676525" cy="2009775"/>
                            </a:xfrm>
                            <a:prstGeom prst="rect">
                              <a:avLst/>
                            </a:prstGeom>
                            <a:noFill/>
                            <a:ln>
                              <a:noFill/>
                            </a:ln>
                          </pic:spPr>
                        </pic:pic>
                        <wps:wsp>
                          <wps:cNvPr id="2526" name="正方形/長方形 2"/>
                          <wps:cNvSpPr>
                            <a:spLocks noChangeArrowheads="1"/>
                          </wps:cNvSpPr>
                          <wps:spPr bwMode="auto">
                            <a:xfrm>
                              <a:off x="464310" y="1941830"/>
                              <a:ext cx="1859915" cy="332105"/>
                            </a:xfrm>
                            <a:prstGeom prst="rect">
                              <a:avLst/>
                            </a:prstGeom>
                            <a:noFill/>
                            <a:ln w="12700">
                              <a:noFill/>
                              <a:miter lim="800000"/>
                              <a:headEnd/>
                              <a:tailEnd/>
                            </a:ln>
                          </wps:spPr>
                          <wps:txbx>
                            <w:txbxContent>
                              <w:p w:rsidR="00165D40" w:rsidRPr="00897666" w:rsidRDefault="00165D40" w:rsidP="005C02DD">
                                <w:pPr>
                                  <w:pStyle w:val="Web"/>
                                  <w:spacing w:before="0" w:beforeAutospacing="0" w:after="0" w:afterAutospacing="0"/>
                                  <w:jc w:val="center"/>
                                  <w:rPr>
                                    <w:sz w:val="18"/>
                                    <w:szCs w:val="18"/>
                                  </w:rPr>
                                </w:pPr>
                                <w:r w:rsidRPr="00897666">
                                  <w:rPr>
                                    <w:rFonts w:hint="eastAsia"/>
                                    <w:sz w:val="18"/>
                                    <w:szCs w:val="18"/>
                                  </w:rPr>
                                  <w:t>道路情報提供装置（津波情報板）</w:t>
                                </w:r>
                              </w:p>
                            </w:txbxContent>
                          </wps:txbx>
                          <wps:bodyPr wrap="square">
                            <a:noAutofit/>
                          </wps:bodyPr>
                        </wps:wsp>
                      </wpg:grpSp>
                      <wpg:grpSp>
                        <wpg:cNvPr id="1701" name="グループ化 1701"/>
                        <wpg:cNvGrpSpPr/>
                        <wpg:grpSpPr>
                          <a:xfrm>
                            <a:off x="2886323" y="0"/>
                            <a:ext cx="2409825" cy="2256155"/>
                            <a:chOff x="0" y="0"/>
                            <a:chExt cx="2409825" cy="2256155"/>
                          </a:xfrm>
                        </wpg:grpSpPr>
                        <pic:pic xmlns:pic="http://schemas.openxmlformats.org/drawingml/2006/picture">
                          <pic:nvPicPr>
                            <pic:cNvPr id="1166" name="図 1"/>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09825" cy="2019300"/>
                            </a:xfrm>
                            <a:prstGeom prst="rect">
                              <a:avLst/>
                            </a:prstGeom>
                            <a:noFill/>
                            <a:ln>
                              <a:noFill/>
                            </a:ln>
                          </pic:spPr>
                        </pic:pic>
                        <wps:wsp>
                          <wps:cNvPr id="2522" name="テキスト ボックス 3"/>
                          <wps:cNvSpPr txBox="1">
                            <a:spLocks noChangeArrowheads="1"/>
                          </wps:cNvSpPr>
                          <wps:spPr bwMode="auto">
                            <a:xfrm>
                              <a:off x="742950" y="1941830"/>
                              <a:ext cx="933450" cy="314325"/>
                            </a:xfrm>
                            <a:prstGeom prst="rect">
                              <a:avLst/>
                            </a:prstGeom>
                            <a:noFill/>
                            <a:ln w="9525">
                              <a:noFill/>
                              <a:miter lim="800000"/>
                              <a:headEnd/>
                              <a:tailEnd/>
                            </a:ln>
                            <a:extLst/>
                          </wps:spPr>
                          <wps:txbx>
                            <w:txbxContent>
                              <w:p w:rsidR="00165D40" w:rsidRPr="00811596" w:rsidRDefault="00165D40" w:rsidP="005C02DD">
                                <w:pPr>
                                  <w:pStyle w:val="Web"/>
                                  <w:spacing w:before="0" w:beforeAutospacing="0" w:after="0" w:afterAutospacing="0"/>
                                  <w:jc w:val="center"/>
                                  <w:rPr>
                                    <w:sz w:val="18"/>
                                    <w:szCs w:val="18"/>
                                  </w:rPr>
                                </w:pPr>
                                <w:r w:rsidRPr="00811596">
                                  <w:rPr>
                                    <w:rFonts w:hint="eastAsia"/>
                                    <w:sz w:val="18"/>
                                    <w:szCs w:val="18"/>
                                  </w:rPr>
                                  <w:t>津波啓発看板</w:t>
                                </w:r>
                              </w:p>
                            </w:txbxContent>
                          </wps:txbx>
                          <wps:bodyPr rot="0" vert="horz" wrap="square" lIns="91440" tIns="45720" rIns="91440" bIns="45720" anchor="t" anchorCtr="0" upright="1">
                            <a:noAutofit/>
                          </wps:bodyPr>
                        </wps:wsp>
                      </wpg:grpSp>
                    </wpg:wgp>
                  </a:graphicData>
                </a:graphic>
              </wp:inline>
            </w:drawing>
          </mc:Choice>
          <mc:Fallback>
            <w:pict>
              <v:group id="グループ化 1702" o:spid="_x0000_s1218" alt="タイトル: 道路情報提供装置等の整備イメージ" style="width:417pt;height:179.05pt;mso-position-horizontal-relative:char;mso-position-vertical-relative:line" coordsize="52961,227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">
                <v:group id="グループ化 1700" o:spid="_x0000_s1219" style="position:absolute;width:26765;height:22739" coordsize="26765,2273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rzCkBscAAADd&#10;AAAADwAAAAAAAAAAAAAAAACqAgAAZHJzL2Rvd25yZXYueG1sUEsFBgAAAAAEAAQA+gAAAJ4DAAAA&#10;AA==&#10;">
                  <v:shape id="図 4" o:spid="_x0000_s1220" type="#_x0000_t75" style="position:absolute;width:26765;height:20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gOIW+AAAA3QAAAA8AAABkcnMvZG93bnJldi54bWxET8uqwjAQ3Qv+QxjBnaa68FGNIoJol+rl&#10;4nJoxra0mZQm2vr3RhDczeE8Z73tTCWe1LjCsoLJOAJBnFpdcKbg73oYLUA4j6yxskwKXuRgu+n3&#10;1hhr2/KZnhefiRDCLkYFufd1LKVLczLoxrYmDtzdNgZ9gE0mdYNtCDeVnEbRTBosODTkWNM+p7S8&#10;PIyC8r/EeVoed2wj5OTR+uSWLJUaDrrdCoSnzv/EX/dJh/mT2Rw+34QT5OYN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NgOIW+AAAA3QAAAA8AAAAAAAAAAAAAAAAAnwIAAGRy&#10;cy9kb3ducmV2LnhtbFBLBQYAAAAABAAEAPcAAACKAwAAAAA=&#10;">
                    <v:imagedata r:id="rId90" o:title=""/>
                    <v:path arrowok="t"/>
                  </v:shape>
                  <v:rect id="正方形/長方形 2" o:spid="_x0000_s1221" style="position:absolute;left:4643;top:19418;width:18599;height:33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XW0cQA&#10;AADdAAAADwAAAGRycy9kb3ducmV2LnhtbESP3WrCQBSE7wt9h+UUeqebBhs0uopUhEJV8AevD9lj&#10;EsyeDburxrd3BaGXw8x8w0xmnWnElZyvLSv46icgiAuray4VHPbL3hCED8gaG8uk4E4eZtP3twnm&#10;2t54S9ddKEWEsM9RQRVCm0vpi4oM+r5tiaN3ss5giNKVUju8RbhpZJokmTRYc1yosKWfiorz7mIU&#10;jNbuuJrX9yLLvB386c0iJLhX6vOjm49BBOrCf/jV/tUK0u80g+eb+ATk9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l1tHEAAAA3QAAAA8AAAAAAAAAAAAAAAAAmAIAAGRycy9k&#10;b3ducmV2LnhtbFBLBQYAAAAABAAEAPUAAACJAwAAAAA=&#10;" filled="f" stroked="f" strokeweight="1pt">
                    <v:textbox>
                      <w:txbxContent>
                        <w:p w:rsidR="00165D40" w:rsidRPr="00897666" w:rsidRDefault="00165D40" w:rsidP="005C02DD">
                          <w:pPr>
                            <w:pStyle w:val="Web"/>
                            <w:spacing w:before="0" w:beforeAutospacing="0" w:after="0" w:afterAutospacing="0"/>
                            <w:jc w:val="center"/>
                            <w:rPr>
                              <w:sz w:val="18"/>
                              <w:szCs w:val="18"/>
                            </w:rPr>
                          </w:pPr>
                          <w:r w:rsidRPr="00897666">
                            <w:rPr>
                              <w:rFonts w:hint="eastAsia"/>
                              <w:sz w:val="18"/>
                              <w:szCs w:val="18"/>
                            </w:rPr>
                            <w:t>道路情報提供装置（津波情報板）</w:t>
                          </w:r>
                        </w:p>
                      </w:txbxContent>
                    </v:textbox>
                  </v:rect>
                </v:group>
                <v:group id="グループ化 1701" o:spid="_x0000_s1222" style="position:absolute;left:28863;width:24098;height:22561" coordsize="24098,2256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HwBncQAAADdAAAA&#10;DwAAAAAAAAAAAAAAAACqAgAAZHJzL2Rvd25yZXYueG1sUEsFBgAAAAAEAAQA+gAAAJsDAAAAAA==&#10;">
                  <v:shape id="図 1" o:spid="_x0000_s1223" type="#_x0000_t75" style="position:absolute;width:24098;height:20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tTcTFAAAA3QAAAA8AAABkcnMvZG93bnJldi54bWxET8lqwzAQvQf6D2IKuZRETg8muFZMCRTa&#10;Q0M26HViTW1ha+RacuLk66tCIbd5vHXyYrStOFPvjWMFi3kCgrh02nCl4Hh4my1B+ICssXVMCq7k&#10;oVg9THLMtLvwjs77UIkYwj5DBXUIXSalL2uy6OeuI47ct+sthgj7SuoeLzHctvI5SVJp0XBsqLGj&#10;dU1lsx+sgp/P4bTcfnxt6LZtTWOq9bB7MkpNH8fXFxCBxnAX/7vfdZy/SFP4+yaeIF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7U3ExQAAAN0AAAAPAAAAAAAAAAAAAAAA&#10;AJ8CAABkcnMvZG93bnJldi54bWxQSwUGAAAAAAQABAD3AAAAkQMAAAAA&#10;">
                    <v:imagedata r:id="rId91" o:title=""/>
                    <v:path arrowok="t"/>
                  </v:shape>
                  <v:shape id="テキスト ボックス 3" o:spid="_x0000_s1224" type="#_x0000_t202" style="position:absolute;left:7429;top:19418;width:9335;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beMsQA&#10;AADdAAAADwAAAGRycy9kb3ducmV2LnhtbESPT4vCMBTE7wt+h/AEb2ti0UWrUcRF8OSy/gNvj+bZ&#10;FpuX0mRt/fabhQWPw8z8hlmsOluJBzW+dKxhNFQgiDNnSs41nI7b9ykIH5ANVo5Jw5M8rJa9twWm&#10;xrX8TY9DyEWEsE9RQxFCnUrps4Is+qGriaN3c43FEGWTS9NgG+G2kolSH9JiyXGhwJo2BWX3w4/V&#10;cN7frpex+so/7aRuXack25nUetDv1nMQgbrwCv+3d0ZDMkkS+HsTn4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G3jLEAAAA3QAAAA8AAAAAAAAAAAAAAAAAmAIAAGRycy9k&#10;b3ducmV2LnhtbFBLBQYAAAAABAAEAPUAAACJAwAAAAA=&#10;" filled="f" stroked="f">
                    <v:textbox>
                      <w:txbxContent>
                        <w:p w:rsidR="00165D40" w:rsidRPr="00811596" w:rsidRDefault="00165D40" w:rsidP="005C02DD">
                          <w:pPr>
                            <w:pStyle w:val="Web"/>
                            <w:spacing w:before="0" w:beforeAutospacing="0" w:after="0" w:afterAutospacing="0"/>
                            <w:jc w:val="center"/>
                            <w:rPr>
                              <w:sz w:val="18"/>
                              <w:szCs w:val="18"/>
                            </w:rPr>
                          </w:pPr>
                          <w:r w:rsidRPr="00811596">
                            <w:rPr>
                              <w:rFonts w:hint="eastAsia"/>
                              <w:sz w:val="18"/>
                              <w:szCs w:val="18"/>
                            </w:rPr>
                            <w:t>津波啓発看板</w:t>
                          </w:r>
                        </w:p>
                      </w:txbxContent>
                    </v:textbox>
                  </v:shape>
                </v:group>
                <w10:anchorlock/>
              </v:group>
            </w:pict>
          </mc:Fallback>
        </mc:AlternateContent>
      </w:r>
    </w:p>
    <w:p w:rsidR="003743E5" w:rsidRDefault="00A465FF" w:rsidP="00A465FF">
      <w:pPr>
        <w:widowControl/>
        <w:adjustRightInd w:val="0"/>
        <w:snapToGrid w:val="0"/>
        <w:spacing w:line="240" w:lineRule="atLeast"/>
        <w:ind w:leftChars="100" w:left="210"/>
        <w:jc w:val="center"/>
        <w:rPr>
          <w:rFonts w:ascii="HGSｺﾞｼｯｸM" w:eastAsia="HGSｺﾞｼｯｸM"/>
          <w:sz w:val="20"/>
        </w:rPr>
      </w:pPr>
      <w:r w:rsidRPr="005A1938">
        <w:rPr>
          <w:rFonts w:ascii="HGSｺﾞｼｯｸM" w:eastAsia="HGSｺﾞｼｯｸM" w:hint="eastAsia"/>
          <w:sz w:val="20"/>
        </w:rPr>
        <w:t>図</w:t>
      </w:r>
      <w:r>
        <w:rPr>
          <w:rFonts w:ascii="HGSｺﾞｼｯｸM" w:eastAsia="HGSｺﾞｼｯｸM" w:hint="eastAsia"/>
          <w:sz w:val="20"/>
        </w:rPr>
        <w:t>3-2-1</w:t>
      </w:r>
      <w:r w:rsidR="000C6992">
        <w:rPr>
          <w:rFonts w:ascii="HGSｺﾞｼｯｸM" w:eastAsia="HGSｺﾞｼｯｸM" w:hint="eastAsia"/>
          <w:sz w:val="20"/>
        </w:rPr>
        <w:t>8</w:t>
      </w:r>
      <w:r w:rsidRPr="00A465FF">
        <w:rPr>
          <w:rFonts w:ascii="HGSｺﾞｼｯｸM" w:eastAsia="HGSｺﾞｼｯｸM" w:hint="eastAsia"/>
          <w:sz w:val="20"/>
        </w:rPr>
        <w:t>道路情報提供装置等の整備</w:t>
      </w:r>
      <w:r>
        <w:rPr>
          <w:rFonts w:ascii="HGSｺﾞｼｯｸM" w:eastAsia="HGSｺﾞｼｯｸM" w:hint="eastAsia"/>
          <w:sz w:val="20"/>
        </w:rPr>
        <w:t>イメージ</w:t>
      </w:r>
    </w:p>
    <w:p w:rsidR="00053762" w:rsidRDefault="00053762" w:rsidP="00A465FF">
      <w:pPr>
        <w:widowControl/>
        <w:ind w:leftChars="100" w:left="210"/>
        <w:jc w:val="center"/>
        <w:rPr>
          <w:rFonts w:ascii="HGS創英角ｺﾞｼｯｸUB" w:eastAsia="HGS創英角ｺﾞｼｯｸUB" w:hAnsi="HGS創英角ｺﾞｼｯｸUB"/>
          <w:sz w:val="28"/>
          <w:szCs w:val="28"/>
        </w:rPr>
      </w:pPr>
    </w:p>
    <w:p w:rsidR="00CD1EEC" w:rsidRPr="000C5CD0" w:rsidRDefault="006642D1" w:rsidP="006642D1">
      <w:pPr>
        <w:widowControl/>
        <w:ind w:leftChars="100" w:left="210"/>
        <w:jc w:val="left"/>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hint="eastAsia"/>
          <w:sz w:val="28"/>
          <w:szCs w:val="28"/>
        </w:rPr>
        <w:t>◇</w:t>
      </w:r>
      <w:r w:rsidR="00CD1EEC" w:rsidRPr="000C5CD0">
        <w:rPr>
          <w:rFonts w:ascii="HGS創英角ｺﾞｼｯｸUB" w:eastAsia="HGS創英角ｺﾞｼｯｸUB" w:hAnsi="HGS創英角ｺﾞｼｯｸUB" w:hint="eastAsia"/>
          <w:sz w:val="28"/>
          <w:szCs w:val="28"/>
        </w:rPr>
        <w:t>防災セーフティ・ロード（徒歩帰宅者の誘導・支援）</w:t>
      </w:r>
    </w:p>
    <w:p w:rsidR="00BE55C6" w:rsidRPr="00A465FF" w:rsidRDefault="00A465FF" w:rsidP="006E2C23">
      <w:pPr>
        <w:ind w:leftChars="200" w:left="660" w:hangingChars="100" w:hanging="240"/>
        <w:jc w:val="left"/>
        <w:rPr>
          <w:rFonts w:ascii="HGSｺﾞｼｯｸM" w:eastAsia="HGSｺﾞｼｯｸM"/>
          <w:sz w:val="24"/>
        </w:rPr>
      </w:pPr>
      <w:r>
        <w:rPr>
          <w:rFonts w:ascii="HGSｺﾞｼｯｸM" w:eastAsia="HGSｺﾞｼｯｸM" w:hint="eastAsia"/>
          <w:noProof/>
          <w:sz w:val="24"/>
        </w:rPr>
        <mc:AlternateContent>
          <mc:Choice Requires="wpg">
            <w:drawing>
              <wp:anchor distT="0" distB="0" distL="114300" distR="114300" simplePos="0" relativeHeight="251753984" behindDoc="0" locked="0" layoutInCell="1" allowOverlap="1" wp14:anchorId="7A78F6FF" wp14:editId="0DA8918C">
                <wp:simplePos x="0" y="0"/>
                <wp:positionH relativeFrom="column">
                  <wp:posOffset>2727960</wp:posOffset>
                </wp:positionH>
                <wp:positionV relativeFrom="paragraph">
                  <wp:posOffset>310515</wp:posOffset>
                </wp:positionV>
                <wp:extent cx="3569970" cy="1753235"/>
                <wp:effectExtent l="0" t="0" r="0" b="0"/>
                <wp:wrapSquare wrapText="bothSides"/>
                <wp:docPr id="1707" name="グループ化 1707" title="防災セーフティ・ロードの整備イメージ"/>
                <wp:cNvGraphicFramePr/>
                <a:graphic xmlns:a="http://schemas.openxmlformats.org/drawingml/2006/main">
                  <a:graphicData uri="http://schemas.microsoft.com/office/word/2010/wordprocessingGroup">
                    <wpg:wgp>
                      <wpg:cNvGrpSpPr/>
                      <wpg:grpSpPr>
                        <a:xfrm>
                          <a:off x="0" y="0"/>
                          <a:ext cx="3569970" cy="1753235"/>
                          <a:chOff x="0" y="0"/>
                          <a:chExt cx="3570135" cy="1755236"/>
                        </a:xfrm>
                      </wpg:grpSpPr>
                      <wpg:grpSp>
                        <wpg:cNvPr id="1706" name="グループ化 1706"/>
                        <wpg:cNvGrpSpPr/>
                        <wpg:grpSpPr>
                          <a:xfrm>
                            <a:off x="0" y="0"/>
                            <a:ext cx="1717481" cy="1555491"/>
                            <a:chOff x="0" y="0"/>
                            <a:chExt cx="1717481" cy="1555491"/>
                          </a:xfrm>
                        </wpg:grpSpPr>
                        <wps:wsp>
                          <wps:cNvPr id="2517" name="テキスト ボックス 6"/>
                          <wps:cNvSpPr txBox="1">
                            <a:spLocks noChangeArrowheads="1"/>
                          </wps:cNvSpPr>
                          <wps:spPr bwMode="auto">
                            <a:xfrm>
                              <a:off x="0" y="1304578"/>
                              <a:ext cx="1717423" cy="250913"/>
                            </a:xfrm>
                            <a:prstGeom prst="rect">
                              <a:avLst/>
                            </a:prstGeom>
                            <a:noFill/>
                            <a:ln w="9525">
                              <a:noFill/>
                              <a:miter lim="800000"/>
                              <a:headEnd/>
                              <a:tailEnd/>
                            </a:ln>
                            <a:extLst/>
                          </wps:spPr>
                          <wps:txbx>
                            <w:txbxContent>
                              <w:p w:rsidR="00165D40" w:rsidRPr="00A465FF" w:rsidRDefault="00165D40" w:rsidP="00A465FF">
                                <w:pPr>
                                  <w:pStyle w:val="Web"/>
                                  <w:adjustRightInd w:val="0"/>
                                  <w:snapToGrid w:val="0"/>
                                  <w:spacing w:before="0" w:beforeAutospacing="0" w:after="0" w:afterAutospacing="0" w:line="240" w:lineRule="atLeast"/>
                                  <w:jc w:val="center"/>
                                  <w:rPr>
                                    <w:rFonts w:ascii="HGSｺﾞｼｯｸM" w:eastAsia="HGSｺﾞｼｯｸM"/>
                                  </w:rPr>
                                </w:pPr>
                                <w:r w:rsidRPr="00A465FF">
                                  <w:rPr>
                                    <w:rFonts w:ascii="HGSｺﾞｼｯｸM" w:eastAsia="HGSｺﾞｼｯｸM" w:hAnsi="メイリオ" w:cs="メイリオ" w:hint="eastAsia"/>
                                    <w:color w:val="000000"/>
                                    <w:kern w:val="24"/>
                                    <w:sz w:val="21"/>
                                    <w:szCs w:val="21"/>
                                  </w:rPr>
                                  <w:t>LED道路鋲</w:t>
                                </w:r>
                              </w:p>
                            </w:txbxContent>
                          </wps:txbx>
                          <wps:bodyPr wrap="square" lIns="68415" tIns="34208" rIns="68415" bIns="34208">
                            <a:spAutoFit/>
                          </wps:bodyPr>
                        </wps:wsp>
                        <pic:pic xmlns:pic="http://schemas.openxmlformats.org/drawingml/2006/picture">
                          <pic:nvPicPr>
                            <pic:cNvPr id="1704" name="図 1704"/>
                            <pic:cNvPicPr>
                              <a:picLocks noChangeAspect="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717481" cy="1351721"/>
                            </a:xfrm>
                            <a:prstGeom prst="rect">
                              <a:avLst/>
                            </a:prstGeom>
                            <a:noFill/>
                            <a:ln>
                              <a:noFill/>
                            </a:ln>
                          </pic:spPr>
                        </pic:pic>
                      </wpg:grpSp>
                      <wpg:grpSp>
                        <wpg:cNvPr id="1705" name="グループ化 1705"/>
                        <wpg:cNvGrpSpPr/>
                        <wpg:grpSpPr>
                          <a:xfrm>
                            <a:off x="135179" y="23854"/>
                            <a:ext cx="3434956" cy="1731382"/>
                            <a:chOff x="-1693621" y="0"/>
                            <a:chExt cx="3434956" cy="1731382"/>
                          </a:xfrm>
                        </wpg:grpSpPr>
                        <wps:wsp>
                          <wps:cNvPr id="2519" name="テキスト ボックス 6"/>
                          <wps:cNvSpPr txBox="1">
                            <a:spLocks noChangeArrowheads="1"/>
                          </wps:cNvSpPr>
                          <wps:spPr bwMode="auto">
                            <a:xfrm>
                              <a:off x="7316" y="1266504"/>
                              <a:ext cx="1704605" cy="241300"/>
                            </a:xfrm>
                            <a:prstGeom prst="rect">
                              <a:avLst/>
                            </a:prstGeom>
                            <a:noFill/>
                            <a:ln w="9525">
                              <a:noFill/>
                              <a:miter lim="800000"/>
                              <a:headEnd/>
                              <a:tailEnd/>
                            </a:ln>
                            <a:extLst/>
                          </wps:spPr>
                          <wps:txbx>
                            <w:txbxContent>
                              <w:p w:rsidR="00165D40" w:rsidRPr="00A465FF" w:rsidRDefault="00165D40" w:rsidP="00A465FF">
                                <w:pPr>
                                  <w:pStyle w:val="Web"/>
                                  <w:adjustRightInd w:val="0"/>
                                  <w:snapToGrid w:val="0"/>
                                  <w:spacing w:before="0" w:beforeAutospacing="0" w:after="0" w:afterAutospacing="0" w:line="240" w:lineRule="atLeast"/>
                                  <w:jc w:val="center"/>
                                  <w:rPr>
                                    <w:rFonts w:ascii="HGSｺﾞｼｯｸM" w:eastAsia="HGSｺﾞｼｯｸM"/>
                                  </w:rPr>
                                </w:pPr>
                                <w:r w:rsidRPr="00A465FF">
                                  <w:rPr>
                                    <w:rFonts w:ascii="HGSｺﾞｼｯｸM" w:eastAsia="HGSｺﾞｼｯｸM" w:hAnsi="メイリオ" w:cs="メイリオ" w:hint="eastAsia"/>
                                    <w:color w:val="000000"/>
                                    <w:kern w:val="24"/>
                                    <w:sz w:val="21"/>
                                    <w:szCs w:val="21"/>
                                  </w:rPr>
                                  <w:t>ソーラー付LED照明</w:t>
                                </w:r>
                              </w:p>
                            </w:txbxContent>
                          </wps:txbx>
                          <wps:bodyPr rot="0" vert="horz" wrap="square" lIns="68415" tIns="34208" rIns="68415" bIns="34208" anchor="t" anchorCtr="0" upright="1">
                            <a:noAutofit/>
                          </wps:bodyPr>
                        </wps:wsp>
                        <pic:pic xmlns:pic="http://schemas.openxmlformats.org/drawingml/2006/picture">
                          <pic:nvPicPr>
                            <pic:cNvPr id="1703" name="図 1703"/>
                            <pic:cNvPicPr>
                              <a:picLocks noChangeAspect="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741335" cy="1311965"/>
                            </a:xfrm>
                            <a:prstGeom prst="rect">
                              <a:avLst/>
                            </a:prstGeom>
                            <a:noFill/>
                            <a:ln>
                              <a:noFill/>
                            </a:ln>
                          </pic:spPr>
                        </pic:pic>
                        <wps:wsp>
                          <wps:cNvPr id="535" name="テキスト ボックス 6"/>
                          <wps:cNvSpPr txBox="1">
                            <a:spLocks noChangeArrowheads="1"/>
                          </wps:cNvSpPr>
                          <wps:spPr bwMode="auto">
                            <a:xfrm>
                              <a:off x="-1693621" y="1490082"/>
                              <a:ext cx="3339536"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5D40" w:rsidRDefault="00165D40" w:rsidP="00331C84">
                                <w:pPr>
                                  <w:widowControl/>
                                  <w:adjustRightInd w:val="0"/>
                                  <w:snapToGrid w:val="0"/>
                                  <w:spacing w:line="240" w:lineRule="atLeast"/>
                                  <w:ind w:leftChars="100" w:left="210"/>
                                  <w:jc w:val="center"/>
                                  <w:rPr>
                                    <w:rFonts w:ascii="HGSｺﾞｼｯｸM" w:eastAsia="HGSｺﾞｼｯｸM"/>
                                    <w:sz w:val="20"/>
                                  </w:rPr>
                                </w:pPr>
                                <w:r w:rsidRPr="005A1938">
                                  <w:rPr>
                                    <w:rFonts w:ascii="HGSｺﾞｼｯｸM" w:eastAsia="HGSｺﾞｼｯｸM" w:hint="eastAsia"/>
                                    <w:sz w:val="20"/>
                                  </w:rPr>
                                  <w:t>図</w:t>
                                </w:r>
                                <w:r>
                                  <w:rPr>
                                    <w:rFonts w:ascii="HGSｺﾞｼｯｸM" w:eastAsia="HGSｺﾞｼｯｸM" w:hint="eastAsia"/>
                                    <w:sz w:val="20"/>
                                  </w:rPr>
                                  <w:t>3-2-19</w:t>
                                </w:r>
                                <w:r w:rsidRPr="00331C84">
                                  <w:rPr>
                                    <w:rFonts w:ascii="HGSｺﾞｼｯｸM" w:eastAsia="HGSｺﾞｼｯｸM" w:hint="eastAsia"/>
                                    <w:sz w:val="20"/>
                                  </w:rPr>
                                  <w:t>防災セーフティ・ロード</w:t>
                                </w:r>
                                <w:r>
                                  <w:rPr>
                                    <w:rFonts w:ascii="HGSｺﾞｼｯｸM" w:eastAsia="HGSｺﾞｼｯｸM" w:hint="eastAsia"/>
                                    <w:sz w:val="20"/>
                                  </w:rPr>
                                  <w:t>の整備イメージ</w:t>
                                </w:r>
                              </w:p>
                              <w:p w:rsidR="00165D40" w:rsidRPr="00331C84" w:rsidRDefault="00165D40" w:rsidP="00A465FF">
                                <w:pPr>
                                  <w:pStyle w:val="Web"/>
                                  <w:adjustRightInd w:val="0"/>
                                  <w:snapToGrid w:val="0"/>
                                  <w:spacing w:before="0" w:beforeAutospacing="0" w:after="0" w:afterAutospacing="0" w:line="240" w:lineRule="atLeast"/>
                                  <w:jc w:val="center"/>
                                  <w:rPr>
                                    <w:rFonts w:ascii="HGSｺﾞｼｯｸM" w:eastAsia="HGSｺﾞｼｯｸM"/>
                                  </w:rPr>
                                </w:pPr>
                              </w:p>
                            </w:txbxContent>
                          </wps:txbx>
                          <wps:bodyPr rot="0" vert="horz" wrap="square" lIns="68415" tIns="34208" rIns="68415" bIns="34208" anchor="t" anchorCtr="0" upright="1">
                            <a:noAutofit/>
                          </wps:bodyPr>
                        </wps:wsp>
                      </wpg:grpSp>
                    </wpg:wgp>
                  </a:graphicData>
                </a:graphic>
                <wp14:sizeRelV relativeFrom="margin">
                  <wp14:pctHeight>0</wp14:pctHeight>
                </wp14:sizeRelV>
              </wp:anchor>
            </w:drawing>
          </mc:Choice>
          <mc:Fallback>
            <w:pict>
              <v:group id="グループ化 1707" o:spid="_x0000_s1225" alt="タイトル: 防災セーフティ・ロードの整備イメージ" style="position:absolute;left:0;text-align:left;margin-left:214.8pt;margin-top:24.45pt;width:281.1pt;height:138.05pt;z-index:251753984;mso-position-horizontal-relative:text;mso-position-vertical-relative:text;mso-height-relative:margin" coordsize="35701,1755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">
                <v:group id="グループ化 1706" o:spid="_x0000_s1226" style="position:absolute;width:17174;height:15554" coordsize="17174,155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5WZ6cMAAADdAAAADwAAAGRycy9kb3ducmV2LnhtbERPS4vCMBC+C/6HMIK3&#10;Na2yunSNIqLiQRZ8wLK3oRnbYjMpTWzrv98Igrf5+J4zX3amFA3VrrCsIB5FIIhTqwvOFFzO248v&#10;EM4jaywtk4IHOVgu+r05Jtq2fKTm5DMRQtglqCD3vkqkdGlOBt3IVsSBu9raoA+wzqSusQ3hppTj&#10;KJpKgwWHhhwrWueU3k53o2DXYruaxJvmcLuuH3/nz5/fQ0xKDQfd6huEp86/xS/3Xof5s2g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PlZnpwwAAAN0AAAAP&#10;AAAAAAAAAAAAAAAAAKoCAABkcnMvZG93bnJldi54bWxQSwUGAAAAAAQABAD6AAAAmgMAAAAA&#10;">
                  <v:shape id="テキスト ボックス 6" o:spid="_x0000_s1227" type="#_x0000_t202" style="position:absolute;top:13045;width:17174;height:25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Ro8YA&#10;AADdAAAADwAAAGRycy9kb3ducmV2LnhtbESPQWvCQBSE7wX/w/IEL6VuFKxtdBVpEXvoQWN/wDP7&#10;TILZt3F3E+O/dwuFHoeZ+YZZrntTi46crywrmIwTEMS51RUXCn6O25c3ED4ga6wtk4I7eVivBk9L&#10;TLW98YG6LBQiQtinqKAMoUml9HlJBv3YNsTRO1tnMETpCqkd3iLc1HKaJK/SYMVxocSGPkrKL1lr&#10;FMwv2fbdmZ3/1t3+evps+dQ+75QaDfvNAkSgPvyH/9pfWsF0NpnD75v4BOTq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KQRo8YAAADdAAAADwAAAAAAAAAAAAAAAACYAgAAZHJz&#10;L2Rvd25yZXYueG1sUEsFBgAAAAAEAAQA9QAAAIsDAAAAAA==&#10;" filled="f" stroked="f">
                    <v:textbox style="mso-fit-shape-to-text:t" inset="1.90042mm,.95022mm,1.90042mm,.95022mm">
                      <w:txbxContent>
                        <w:p w:rsidR="00165D40" w:rsidRPr="00A465FF" w:rsidRDefault="00165D40" w:rsidP="00A465FF">
                          <w:pPr>
                            <w:pStyle w:val="Web"/>
                            <w:adjustRightInd w:val="0"/>
                            <w:snapToGrid w:val="0"/>
                            <w:spacing w:before="0" w:beforeAutospacing="0" w:after="0" w:afterAutospacing="0" w:line="240" w:lineRule="atLeast"/>
                            <w:jc w:val="center"/>
                            <w:rPr>
                              <w:rFonts w:ascii="HGSｺﾞｼｯｸM" w:eastAsia="HGSｺﾞｼｯｸM"/>
                            </w:rPr>
                          </w:pPr>
                          <w:r w:rsidRPr="00A465FF">
                            <w:rPr>
                              <w:rFonts w:ascii="HGSｺﾞｼｯｸM" w:eastAsia="HGSｺﾞｼｯｸM" w:hAnsi="メイリオ" w:cs="メイリオ" w:hint="eastAsia"/>
                              <w:color w:val="000000"/>
                              <w:kern w:val="24"/>
                              <w:sz w:val="21"/>
                              <w:szCs w:val="21"/>
                            </w:rPr>
                            <w:t>LED道路鋲</w:t>
                          </w:r>
                        </w:p>
                      </w:txbxContent>
                    </v:textbox>
                  </v:shape>
                  <v:shape id="図 1704" o:spid="_x0000_s1228" type="#_x0000_t75" style="position:absolute;width:17174;height:13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nrtfFAAAA3QAAAA8AAABkcnMvZG93bnJldi54bWxET0trwkAQvhf6H5YRvBTdaH0RXUUEsYjQ&#10;NnrxNmTHJDQ7G7Krif/eFYTe5uN7zmLVmlLcqHaFZQWDfgSCOLW64EzB6bjtzUA4j6yxtEwK7uRg&#10;tXx/W2CsbcO/dEt8JkIIuxgV5N5XsZQuzcmg69uKOHAXWxv0AdaZ1DU2IdyUchhFE2mw4NCQY0Wb&#10;nNK/5GoUjNY/yeFj/92Y++x6murd+PM8PivV7bTrOQhPrf8Xv9xfOsyfRiN4fhNO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J67XxQAAAN0AAAAPAAAAAAAAAAAAAAAA&#10;AJ8CAABkcnMvZG93bnJldi54bWxQSwUGAAAAAAQABAD3AAAAkQMAAAAA&#10;">
                    <v:imagedata r:id="rId94" o:title=""/>
                    <v:path arrowok="t"/>
                  </v:shape>
                </v:group>
                <v:group id="グループ化 1705" o:spid="_x0000_s1229" style="position:absolute;left:1351;top:238;width:34350;height:17314" coordorigin="-16936" coordsize="34349,173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0cHnsMAAADdAAAADwAAAGRycy9kb3ducmV2LnhtbERPS4vCMBC+L/gfwgje&#10;NK2iLl2jiKh4EMEHLHsbmrEtNpPSxLb++82CsLf5+J6zWHWmFA3VrrCsIB5FIIhTqwvOFNyuu+En&#10;COeRNZaWScGLHKyWvY8FJtq2fKbm4jMRQtglqCD3vkqkdGlOBt3IVsSBu9vaoA+wzqSusQ3hppTj&#10;KJpJgwWHhhwr2uSUPi5Po2DfYruexNvm+LhvXj/X6en7GJNSg363/gLhqfP/4rf7oMP8eTS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RweewwAAAN0AAAAP&#10;AAAAAAAAAAAAAAAAAKoCAABkcnMvZG93bnJldi54bWxQSwUGAAAAAAQABAD6AAAAmgMAAAAA&#10;">
                  <v:shape id="テキスト ボックス 6" o:spid="_x0000_s1230" type="#_x0000_t202" style="position:absolute;left:73;top:12665;width:17046;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fu8cMA&#10;AADdAAAADwAAAGRycy9kb3ducmV2LnhtbESPQWsCMRSE70L/Q3gFb25WwdpujSILigcvVXt/bJ6b&#10;bTcvSxLX9d+bQsHjMDPfMMv1YFvRkw+NYwXTLAdBXDndcK3gfNpO3kGEiKyxdUwK7hRgvXoZLbHQ&#10;7sZf1B9jLRKEQ4EKTIxdIWWoDFkMmeuIk3dx3mJM0tdSe7wluG3lLM/fpMWG04LBjkpD1e/xahX8&#10;7DYlm293MJrvzS7M+9IvLkqNX4fNJ4hIQ3yG/9t7rWA2n37A35v0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Mfu8cMAAADdAAAADwAAAAAAAAAAAAAAAACYAgAAZHJzL2Rv&#10;d25yZXYueG1sUEsFBgAAAAAEAAQA9QAAAIgDAAAAAA==&#10;" filled="f" stroked="f">
                    <v:textbox inset="1.90042mm,.95022mm,1.90042mm,.95022mm">
                      <w:txbxContent>
                        <w:p w:rsidR="00165D40" w:rsidRPr="00A465FF" w:rsidRDefault="00165D40" w:rsidP="00A465FF">
                          <w:pPr>
                            <w:pStyle w:val="Web"/>
                            <w:adjustRightInd w:val="0"/>
                            <w:snapToGrid w:val="0"/>
                            <w:spacing w:before="0" w:beforeAutospacing="0" w:after="0" w:afterAutospacing="0" w:line="240" w:lineRule="atLeast"/>
                            <w:jc w:val="center"/>
                            <w:rPr>
                              <w:rFonts w:ascii="HGSｺﾞｼｯｸM" w:eastAsia="HGSｺﾞｼｯｸM"/>
                            </w:rPr>
                          </w:pPr>
                          <w:r w:rsidRPr="00A465FF">
                            <w:rPr>
                              <w:rFonts w:ascii="HGSｺﾞｼｯｸM" w:eastAsia="HGSｺﾞｼｯｸM" w:hAnsi="メイリオ" w:cs="メイリオ" w:hint="eastAsia"/>
                              <w:color w:val="000000"/>
                              <w:kern w:val="24"/>
                              <w:sz w:val="21"/>
                              <w:szCs w:val="21"/>
                            </w:rPr>
                            <w:t>ソーラー付LED照明</w:t>
                          </w:r>
                        </w:p>
                      </w:txbxContent>
                    </v:textbox>
                  </v:shape>
                  <v:shape id="図 1703" o:spid="_x0000_s1231" type="#_x0000_t75" style="position:absolute;width:17413;height:13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3nbCAAAA3QAAAA8AAABkcnMvZG93bnJldi54bWxET01rAjEQvRf8D2EEL0WztdDqahQpCr1u&#10;KuJx3Iy7i5vJkkRd/70pFHqbx/uc5bq3rbiRD41jBW+TDARx6UzDlYL9z248AxEissHWMSl4UID1&#10;avCyxNy4Oxd007ESKYRDjgrqGLtcylDWZDFMXEecuLPzFmOCvpLG4z2F21ZOs+xDWmw4NdTY0VdN&#10;5UVfrQI9f537Yuv608XosD8XenY8PJQaDfvNAkSkPv6L/9zfJs3/zN7h95t0glw9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52wgAAAN0AAAAPAAAAAAAAAAAAAAAAAJ8C&#10;AABkcnMvZG93bnJldi54bWxQSwUGAAAAAAQABAD3AAAAjgMAAAAA&#10;">
                    <v:imagedata r:id="rId95" o:title=""/>
                    <v:path arrowok="t"/>
                  </v:shape>
                  <v:shape id="テキスト ボックス 6" o:spid="_x0000_s1232" type="#_x0000_t202" style="position:absolute;left:-16936;top:14900;width:33395;height:24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AqtMIA&#10;AADcAAAADwAAAGRycy9kb3ducmV2LnhtbESPQWsCMRSE7wX/Q3iCt5pV2SqrUWSh4qGX2np/bJ6b&#10;1c3LkqTr+u9NodDjMDPfMJvdYFvRkw+NYwWzaQaCuHK64VrB99f76wpEiMgaW8ek4EEBdtvRywYL&#10;7e78Sf0p1iJBOBSowMTYFVKGypDFMHUdcfIuzluMSfpaao/3BLetnGfZm7TYcFow2FFpqLqdfqyC&#10;62Ffsjm7D6P50RxC3pd+eVFqMh72axCRhvgf/msftYJ8kcPvmXQE5P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QCq0wgAAANwAAAAPAAAAAAAAAAAAAAAAAJgCAABkcnMvZG93&#10;bnJldi54bWxQSwUGAAAAAAQABAD1AAAAhwMAAAAA&#10;" filled="f" stroked="f">
                    <v:textbox inset="1.90042mm,.95022mm,1.90042mm,.95022mm">
                      <w:txbxContent>
                        <w:p w:rsidR="00165D40" w:rsidRDefault="00165D40" w:rsidP="00331C84">
                          <w:pPr>
                            <w:widowControl/>
                            <w:adjustRightInd w:val="0"/>
                            <w:snapToGrid w:val="0"/>
                            <w:spacing w:line="240" w:lineRule="atLeast"/>
                            <w:ind w:leftChars="100" w:left="210"/>
                            <w:jc w:val="center"/>
                            <w:rPr>
                              <w:rFonts w:ascii="HGSｺﾞｼｯｸM" w:eastAsia="HGSｺﾞｼｯｸM"/>
                              <w:sz w:val="20"/>
                            </w:rPr>
                          </w:pPr>
                          <w:r w:rsidRPr="005A1938">
                            <w:rPr>
                              <w:rFonts w:ascii="HGSｺﾞｼｯｸM" w:eastAsia="HGSｺﾞｼｯｸM" w:hint="eastAsia"/>
                              <w:sz w:val="20"/>
                            </w:rPr>
                            <w:t>図</w:t>
                          </w:r>
                          <w:r>
                            <w:rPr>
                              <w:rFonts w:ascii="HGSｺﾞｼｯｸM" w:eastAsia="HGSｺﾞｼｯｸM" w:hint="eastAsia"/>
                              <w:sz w:val="20"/>
                            </w:rPr>
                            <w:t>3-2-19</w:t>
                          </w:r>
                          <w:r w:rsidRPr="00331C84">
                            <w:rPr>
                              <w:rFonts w:ascii="HGSｺﾞｼｯｸM" w:eastAsia="HGSｺﾞｼｯｸM" w:hint="eastAsia"/>
                              <w:sz w:val="20"/>
                            </w:rPr>
                            <w:t>防災セーフティ・ロード</w:t>
                          </w:r>
                          <w:r>
                            <w:rPr>
                              <w:rFonts w:ascii="HGSｺﾞｼｯｸM" w:eastAsia="HGSｺﾞｼｯｸM" w:hint="eastAsia"/>
                              <w:sz w:val="20"/>
                            </w:rPr>
                            <w:t>の整備イメージ</w:t>
                          </w:r>
                        </w:p>
                        <w:p w:rsidR="00165D40" w:rsidRPr="00331C84" w:rsidRDefault="00165D40" w:rsidP="00A465FF">
                          <w:pPr>
                            <w:pStyle w:val="Web"/>
                            <w:adjustRightInd w:val="0"/>
                            <w:snapToGrid w:val="0"/>
                            <w:spacing w:before="0" w:beforeAutospacing="0" w:after="0" w:afterAutospacing="0" w:line="240" w:lineRule="atLeast"/>
                            <w:jc w:val="center"/>
                            <w:rPr>
                              <w:rFonts w:ascii="HGSｺﾞｼｯｸM" w:eastAsia="HGSｺﾞｼｯｸM"/>
                            </w:rPr>
                          </w:pPr>
                        </w:p>
                      </w:txbxContent>
                    </v:textbox>
                  </v:shape>
                </v:group>
                <w10:wrap type="square"/>
              </v:group>
            </w:pict>
          </mc:Fallback>
        </mc:AlternateContent>
      </w:r>
      <w:r w:rsidR="006E2C23">
        <w:rPr>
          <w:rFonts w:ascii="HGSｺﾞｼｯｸM" w:eastAsia="HGSｺﾞｼｯｸM" w:hint="eastAsia"/>
          <w:sz w:val="24"/>
        </w:rPr>
        <w:t>・</w:t>
      </w:r>
      <w:r w:rsidR="001257AD" w:rsidRPr="003743E5">
        <w:rPr>
          <w:rFonts w:ascii="HGSｺﾞｼｯｸM" w:eastAsia="HGSｺﾞｼｯｸM" w:hint="eastAsia"/>
          <w:sz w:val="24"/>
        </w:rPr>
        <w:t>災害発生時において、徒歩帰宅者の安全を確保するため、徒歩帰宅者支援ルートを設定し、レスキューベンチや</w:t>
      </w:r>
    </w:p>
    <w:p w:rsidR="00BE55C6" w:rsidRDefault="001257AD" w:rsidP="006E2C23">
      <w:pPr>
        <w:ind w:leftChars="300" w:left="630"/>
        <w:jc w:val="left"/>
        <w:rPr>
          <w:rFonts w:ascii="HGSｺﾞｼｯｸM" w:eastAsia="HGSｺﾞｼｯｸM"/>
          <w:sz w:val="24"/>
        </w:rPr>
      </w:pPr>
      <w:r w:rsidRPr="003743E5">
        <w:rPr>
          <w:rFonts w:ascii="HGSｺﾞｼｯｸM" w:eastAsia="HGSｺﾞｼｯｸM" w:hint="eastAsia"/>
          <w:sz w:val="24"/>
        </w:rPr>
        <w:t>ソーラー付LED照明、LED</w:t>
      </w:r>
    </w:p>
    <w:p w:rsidR="00BE55C6" w:rsidRDefault="001257AD" w:rsidP="006E2C23">
      <w:pPr>
        <w:ind w:leftChars="300" w:left="630"/>
        <w:jc w:val="left"/>
        <w:rPr>
          <w:rFonts w:ascii="HGSｺﾞｼｯｸM" w:eastAsia="HGSｺﾞｼｯｸM"/>
          <w:sz w:val="24"/>
        </w:rPr>
      </w:pPr>
      <w:r w:rsidRPr="003743E5">
        <w:rPr>
          <w:rFonts w:ascii="HGSｺﾞｼｯｸM" w:eastAsia="HGSｺﾞｼｯｸM" w:hint="eastAsia"/>
          <w:sz w:val="24"/>
        </w:rPr>
        <w:t>道路鋲を平成25年までに</w:t>
      </w:r>
    </w:p>
    <w:p w:rsidR="00A43E37" w:rsidRDefault="00A43E37" w:rsidP="006E2C23">
      <w:pPr>
        <w:ind w:leftChars="300" w:left="630"/>
        <w:jc w:val="left"/>
        <w:rPr>
          <w:rFonts w:ascii="HGSｺﾞｼｯｸM" w:eastAsia="HGSｺﾞｼｯｸM"/>
          <w:sz w:val="24"/>
        </w:rPr>
      </w:pPr>
      <w:r>
        <w:rPr>
          <w:rFonts w:ascii="HGSｺﾞｼｯｸM" w:eastAsia="HGSｺﾞｼｯｸM" w:hint="eastAsia"/>
          <w:sz w:val="24"/>
        </w:rPr>
        <w:t>6路線45</w:t>
      </w:r>
      <w:r w:rsidR="006E2C23">
        <w:rPr>
          <w:rFonts w:ascii="HGSｺﾞｼｯｸM" w:eastAsia="HGSｺﾞｼｯｸM" w:hint="eastAsia"/>
          <w:sz w:val="24"/>
        </w:rPr>
        <w:t>km</w:t>
      </w:r>
      <w:r w:rsidR="001257AD" w:rsidRPr="003743E5">
        <w:rPr>
          <w:rFonts w:ascii="HGSｺﾞｼｯｸM" w:eastAsia="HGSｺﾞｼｯｸM" w:hint="eastAsia"/>
          <w:sz w:val="24"/>
        </w:rPr>
        <w:t>を整備しま</w:t>
      </w:r>
      <w:r w:rsidRPr="003743E5">
        <w:rPr>
          <w:rFonts w:ascii="HGSｺﾞｼｯｸM" w:eastAsia="HGSｺﾞｼｯｸM" w:hint="eastAsia"/>
          <w:sz w:val="24"/>
        </w:rPr>
        <w:t>した。</w:t>
      </w:r>
    </w:p>
    <w:p w:rsidR="00A43E37" w:rsidRPr="00A43E37" w:rsidRDefault="00A43E37" w:rsidP="006E2C23">
      <w:pPr>
        <w:ind w:leftChars="300" w:left="630"/>
        <w:jc w:val="left"/>
        <w:rPr>
          <w:rFonts w:ascii="HGSｺﾞｼｯｸM" w:eastAsia="HGSｺﾞｼｯｸM"/>
          <w:sz w:val="24"/>
        </w:rPr>
      </w:pPr>
      <w:r w:rsidRPr="003743E5">
        <w:rPr>
          <w:rFonts w:ascii="HGSｺﾞｼｯｸM" w:eastAsia="HGSｺﾞｼｯｸM" w:hint="eastAsia"/>
          <w:sz w:val="24"/>
        </w:rPr>
        <w:t>今後は、他の道路管理者</w:t>
      </w:r>
      <w:r>
        <w:rPr>
          <w:rFonts w:ascii="HGSｺﾞｼｯｸM" w:eastAsia="HGSｺﾞｼｯｸM" w:hint="eastAsia"/>
          <w:sz w:val="24"/>
        </w:rPr>
        <w:t>と</w:t>
      </w:r>
    </w:p>
    <w:p w:rsidR="00BE55C6" w:rsidRDefault="00A43E37" w:rsidP="006E2C23">
      <w:pPr>
        <w:ind w:leftChars="200" w:left="660" w:hangingChars="100" w:hanging="240"/>
        <w:jc w:val="left"/>
        <w:rPr>
          <w:rFonts w:ascii="HGSｺﾞｼｯｸM" w:eastAsia="HGSｺﾞｼｯｸM"/>
          <w:sz w:val="24"/>
        </w:rPr>
      </w:pPr>
      <w:r>
        <w:rPr>
          <w:rFonts w:ascii="HGSｺﾞｼｯｸM" w:eastAsia="HGSｺﾞｼｯｸM" w:hint="eastAsia"/>
          <w:sz w:val="24"/>
        </w:rPr>
        <w:t xml:space="preserve">　の連携について検討します。</w:t>
      </w:r>
    </w:p>
    <w:p w:rsidR="003743E5" w:rsidRPr="00722873" w:rsidRDefault="003743E5" w:rsidP="00DF11FB">
      <w:pPr>
        <w:snapToGrid w:val="0"/>
        <w:rPr>
          <w:rFonts w:ascii="HGS創英角ｺﾞｼｯｸUB" w:eastAsia="HGS創英角ｺﾞｼｯｸUB" w:hAnsi="HGS創英角ｺﾞｼｯｸUB"/>
          <w:noProof/>
          <w:color w:val="000000"/>
          <w:sz w:val="28"/>
          <w:szCs w:val="28"/>
        </w:rPr>
      </w:pPr>
      <w:r w:rsidRPr="00722873">
        <w:rPr>
          <w:rFonts w:ascii="HGS創英角ｺﾞｼｯｸUB" w:eastAsia="HGS創英角ｺﾞｼｯｸUB" w:hAnsi="HGS創英角ｺﾞｼｯｸUB" w:hint="eastAsia"/>
          <w:noProof/>
          <w:color w:val="000000"/>
          <w:sz w:val="28"/>
          <w:szCs w:val="28"/>
        </w:rPr>
        <w:lastRenderedPageBreak/>
        <w:t>◇流域下水道防災システムの整備</w:t>
      </w:r>
    </w:p>
    <w:p w:rsidR="003743E5" w:rsidRPr="009C2BD6" w:rsidRDefault="003743E5" w:rsidP="003743E5">
      <w:pPr>
        <w:snapToGrid w:val="0"/>
        <w:ind w:leftChars="50" w:left="345" w:hangingChars="100" w:hanging="240"/>
        <w:rPr>
          <w:rFonts w:ascii="HGSｺﾞｼｯｸM" w:eastAsia="HGSｺﾞｼｯｸM"/>
          <w:noProof/>
          <w:color w:val="000000"/>
          <w:sz w:val="24"/>
        </w:rPr>
      </w:pPr>
      <w:r w:rsidRPr="009C2BD6">
        <w:rPr>
          <w:rFonts w:ascii="HGSｺﾞｼｯｸM" w:eastAsia="HGSｺﾞｼｯｸM" w:hint="eastAsia"/>
          <w:noProof/>
          <w:color w:val="000000"/>
          <w:sz w:val="24"/>
        </w:rPr>
        <w:t>・災害時の通信手段確保のため、下水処理場及びポンプ場を防災無線で結ぶ、「</w:t>
      </w:r>
      <w:r w:rsidR="00EA256D">
        <w:rPr>
          <w:rFonts w:ascii="HGSｺﾞｼｯｸM" w:eastAsia="HGSｺﾞｼｯｸM" w:hint="eastAsia"/>
          <w:noProof/>
          <w:color w:val="000000"/>
          <w:sz w:val="24"/>
        </w:rPr>
        <w:t>流域下水道防災</w:t>
      </w:r>
      <w:r w:rsidRPr="009C2BD6">
        <w:rPr>
          <w:rFonts w:ascii="HGSｺﾞｼｯｸM" w:eastAsia="HGSｺﾞｼｯｸM" w:hint="eastAsia"/>
          <w:noProof/>
          <w:color w:val="000000"/>
          <w:sz w:val="24"/>
        </w:rPr>
        <w:t>システム」を整備します。</w:t>
      </w:r>
    </w:p>
    <w:p w:rsidR="0070364C" w:rsidRDefault="003743E5" w:rsidP="003743E5">
      <w:pPr>
        <w:snapToGrid w:val="0"/>
        <w:ind w:leftChars="50" w:left="345" w:hangingChars="100" w:hanging="240"/>
        <w:rPr>
          <w:rFonts w:ascii="HGSｺﾞｼｯｸM" w:eastAsia="HGSｺﾞｼｯｸM" w:hAnsi="HG丸ｺﾞｼｯｸM-PRO"/>
          <w:color w:val="000000"/>
          <w:sz w:val="24"/>
        </w:rPr>
      </w:pPr>
      <w:r w:rsidRPr="009C2BD6">
        <w:rPr>
          <w:rFonts w:ascii="HGSｺﾞｼｯｸM" w:eastAsia="HGSｺﾞｼｯｸM" w:hint="eastAsia"/>
          <w:noProof/>
          <w:color w:val="000000"/>
          <w:sz w:val="24"/>
        </w:rPr>
        <w:t xml:space="preserve">　このシステム</w:t>
      </w:r>
      <w:r w:rsidRPr="009C2BD6">
        <w:rPr>
          <w:rFonts w:ascii="HGSｺﾞｼｯｸM" w:eastAsia="HGSｺﾞｼｯｸM" w:hAnsi="HG丸ｺﾞｼｯｸM-PRO" w:hint="eastAsia"/>
          <w:color w:val="000000"/>
          <w:sz w:val="24"/>
        </w:rPr>
        <w:t>を活用し、</w:t>
      </w:r>
      <w:r w:rsidR="0070364C">
        <w:rPr>
          <w:rFonts w:ascii="HGSｺﾞｼｯｸM" w:eastAsia="HGSｺﾞｼｯｸM" w:hAnsi="HG丸ｺﾞｼｯｸM-PRO" w:hint="eastAsia"/>
          <w:color w:val="000000"/>
          <w:sz w:val="24"/>
        </w:rPr>
        <w:t>流域下水道ポンプの運転情報を発信することにより、住民及び市町村の避難判断に資することができ、「逃げる」施策の推進へつなげます。</w:t>
      </w:r>
    </w:p>
    <w:p w:rsidR="003743E5" w:rsidRPr="009C2BD6" w:rsidRDefault="008A618A" w:rsidP="0070364C">
      <w:pPr>
        <w:snapToGrid w:val="0"/>
        <w:ind w:leftChars="150" w:left="315"/>
        <w:rPr>
          <w:rFonts w:ascii="HGSｺﾞｼｯｸM" w:eastAsia="HGSｺﾞｼｯｸM" w:hAnsi="HG丸ｺﾞｼｯｸM-PRO"/>
          <w:color w:val="000000"/>
          <w:szCs w:val="21"/>
        </w:rPr>
      </w:pPr>
      <w:r>
        <w:rPr>
          <w:rFonts w:ascii="HGSｺﾞｼｯｸM" w:eastAsia="HGSｺﾞｼｯｸM" w:hAnsi="HG丸ｺﾞｼｯｸM-PRO" w:hint="eastAsia"/>
          <w:color w:val="000000"/>
          <w:sz w:val="20"/>
          <w:szCs w:val="20"/>
        </w:rPr>
        <w:t>（</w:t>
      </w:r>
      <w:r w:rsidR="003743E5" w:rsidRPr="009C2BD6">
        <w:rPr>
          <w:rFonts w:ascii="HGSｺﾞｼｯｸM" w:eastAsia="HGSｺﾞｼｯｸM" w:hAnsi="HG丸ｺﾞｼｯｸM-PRO" w:hint="eastAsia"/>
          <w:color w:val="000000"/>
          <w:szCs w:val="21"/>
        </w:rPr>
        <w:t>防災無線網をH27末に完成、H28より供用開始。</w:t>
      </w:r>
      <w:r>
        <w:rPr>
          <w:rFonts w:ascii="HGSｺﾞｼｯｸM" w:eastAsia="HGSｺﾞｼｯｸM" w:hAnsi="HG丸ｺﾞｼｯｸM-PRO" w:hint="eastAsia"/>
          <w:color w:val="000000"/>
          <w:szCs w:val="21"/>
        </w:rPr>
        <w:t>）</w:t>
      </w:r>
    </w:p>
    <w:p w:rsidR="00897699" w:rsidRPr="003743E5" w:rsidRDefault="00897699" w:rsidP="00897699">
      <w:pPr>
        <w:snapToGrid w:val="0"/>
        <w:ind w:leftChars="50" w:left="345" w:hangingChars="100" w:hanging="240"/>
        <w:rPr>
          <w:rFonts w:ascii="HGSｺﾞｼｯｸM" w:eastAsia="HGSｺﾞｼｯｸM"/>
          <w:noProof/>
          <w:sz w:val="24"/>
        </w:rPr>
      </w:pPr>
    </w:p>
    <w:p w:rsidR="00897699" w:rsidRDefault="00D93627" w:rsidP="00343541">
      <w:pPr>
        <w:snapToGrid w:val="0"/>
        <w:jc w:val="center"/>
        <w:rPr>
          <w:rFonts w:ascii="HGSｺﾞｼｯｸM" w:eastAsia="HGSｺﾞｼｯｸM"/>
          <w:noProof/>
          <w:sz w:val="24"/>
        </w:rPr>
      </w:pPr>
      <w:r>
        <w:rPr>
          <w:rFonts w:ascii="HGSｺﾞｼｯｸM" w:eastAsia="HGSｺﾞｼｯｸM" w:hint="eastAsia"/>
          <w:noProof/>
          <w:sz w:val="24"/>
        </w:rPr>
        <mc:AlternateContent>
          <mc:Choice Requires="wpg">
            <w:drawing>
              <wp:inline distT="0" distB="0" distL="0" distR="0">
                <wp:extent cx="5504180" cy="3603625"/>
                <wp:effectExtent l="0" t="0" r="20320" b="15875"/>
                <wp:docPr id="2506" name="Group 1781" title="下水処理場・ポンプ場の防災無線網整備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04180" cy="3603625"/>
                          <a:chOff x="2247" y="3168"/>
                          <a:chExt cx="8668" cy="5675"/>
                        </a:xfrm>
                      </wpg:grpSpPr>
                      <wpg:grpSp>
                        <wpg:cNvPr id="2507" name="Group 1780"/>
                        <wpg:cNvGrpSpPr>
                          <a:grpSpLocks/>
                        </wpg:cNvGrpSpPr>
                        <wpg:grpSpPr bwMode="auto">
                          <a:xfrm>
                            <a:off x="2247" y="3168"/>
                            <a:ext cx="4712" cy="5520"/>
                            <a:chOff x="2247" y="3235"/>
                            <a:chExt cx="4712" cy="5520"/>
                          </a:xfrm>
                        </wpg:grpSpPr>
                        <pic:pic xmlns:pic="http://schemas.openxmlformats.org/drawingml/2006/picture">
                          <pic:nvPicPr>
                            <pic:cNvPr id="2509" name="Picture 1236"/>
                            <pic:cNvPicPr>
                              <a:picLocks noChangeAspect="1" noChangeArrowheads="1"/>
                            </pic:cNvPicPr>
                          </pic:nvPicPr>
                          <pic:blipFill>
                            <a:blip r:embed="rId96" cstate="print">
                              <a:extLst>
                                <a:ext uri="{28A0092B-C50C-407E-A947-70E740481C1C}">
                                  <a14:useLocalDpi xmlns:a14="http://schemas.microsoft.com/office/drawing/2010/main" val="0"/>
                                </a:ext>
                              </a:extLst>
                            </a:blip>
                            <a:srcRect t="4588" r="9708"/>
                            <a:stretch>
                              <a:fillRect/>
                            </a:stretch>
                          </pic:blipFill>
                          <pic:spPr bwMode="auto">
                            <a:xfrm>
                              <a:off x="2895" y="3235"/>
                              <a:ext cx="4064" cy="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10" name="Picture 1238"/>
                            <pic:cNvPicPr>
                              <a:picLocks noChangeAspect="1" noChangeArrowheads="1"/>
                            </pic:cNvPicPr>
                          </pic:nvPicPr>
                          <pic:blipFill>
                            <a:blip r:embed="rId97">
                              <a:extLst>
                                <a:ext uri="{28A0092B-C50C-407E-A947-70E740481C1C}">
                                  <a14:useLocalDpi xmlns:a14="http://schemas.microsoft.com/office/drawing/2010/main" val="0"/>
                                </a:ext>
                              </a:extLst>
                            </a:blip>
                            <a:srcRect r="6631"/>
                            <a:stretch>
                              <a:fillRect/>
                            </a:stretch>
                          </pic:blipFill>
                          <pic:spPr bwMode="auto">
                            <a:xfrm>
                              <a:off x="2247" y="3902"/>
                              <a:ext cx="2024" cy="23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g:cNvPr id="2511" name="Group 1779"/>
                        <wpg:cNvGrpSpPr>
                          <a:grpSpLocks/>
                        </wpg:cNvGrpSpPr>
                        <wpg:grpSpPr bwMode="auto">
                          <a:xfrm>
                            <a:off x="7261" y="3252"/>
                            <a:ext cx="3654" cy="5591"/>
                            <a:chOff x="7261" y="3252"/>
                            <a:chExt cx="3654" cy="5591"/>
                          </a:xfrm>
                        </wpg:grpSpPr>
                        <pic:pic xmlns:pic="http://schemas.openxmlformats.org/drawingml/2006/picture">
                          <pic:nvPicPr>
                            <pic:cNvPr id="2512" name="図 1"/>
                            <pic:cNvPicPr>
                              <a:picLocks noChangeAspect="1" noChangeArrowheads="1"/>
                            </pic:cNvPicPr>
                          </pic:nvPicPr>
                          <pic:blipFill>
                            <a:blip r:embed="rId98" cstate="print">
                              <a:extLst>
                                <a:ext uri="{28A0092B-C50C-407E-A947-70E740481C1C}">
                                  <a14:useLocalDpi xmlns:a14="http://schemas.microsoft.com/office/drawing/2010/main" val="0"/>
                                </a:ext>
                              </a:extLst>
                            </a:blip>
                            <a:srcRect t="13596" r="37521" b="6647"/>
                            <a:stretch>
                              <a:fillRect/>
                            </a:stretch>
                          </pic:blipFill>
                          <pic:spPr bwMode="auto">
                            <a:xfrm>
                              <a:off x="7261" y="3252"/>
                              <a:ext cx="3654" cy="262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2513" name="テキスト ボックス 13"/>
                          <wps:cNvSpPr txBox="1">
                            <a:spLocks noChangeArrowheads="1"/>
                          </wps:cNvSpPr>
                          <wps:spPr bwMode="auto">
                            <a:xfrm>
                              <a:off x="7753" y="8204"/>
                              <a:ext cx="2833" cy="639"/>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65D40" w:rsidRDefault="00165D40" w:rsidP="00897699">
                                <w:pPr>
                                  <w:pStyle w:val="Web"/>
                                  <w:spacing w:before="0" w:beforeAutospacing="0" w:after="0" w:afterAutospacing="0" w:line="240" w:lineRule="exact"/>
                                  <w:textAlignment w:val="baseline"/>
                                  <w:rPr>
                                    <w:rFonts w:ascii="HG丸ｺﾞｼｯｸM-PRO" w:eastAsia="HG丸ｺﾞｼｯｸM-PRO" w:hAnsi="HG丸ｺﾞｼｯｸM-PRO" w:cs="Times New Roman"/>
                                    <w:b/>
                                    <w:color w:val="000000"/>
                                    <w:kern w:val="24"/>
                                    <w:sz w:val="18"/>
                                    <w:szCs w:val="18"/>
                                  </w:rPr>
                                </w:pPr>
                                <w:r>
                                  <w:rPr>
                                    <w:rFonts w:ascii="HG丸ｺﾞｼｯｸM-PRO" w:eastAsia="HG丸ｺﾞｼｯｸM-PRO" w:hAnsi="HG丸ｺﾞｼｯｸM-PRO" w:cs="Times New Roman" w:hint="eastAsia"/>
                                    <w:b/>
                                    <w:color w:val="000000"/>
                                    <w:kern w:val="24"/>
                                    <w:sz w:val="18"/>
                                    <w:szCs w:val="18"/>
                                  </w:rPr>
                                  <w:t>ポンプ運転情報</w:t>
                                </w:r>
                                <w:r w:rsidRPr="00542EC4">
                                  <w:rPr>
                                    <w:rFonts w:ascii="HG丸ｺﾞｼｯｸM-PRO" w:eastAsia="HG丸ｺﾞｼｯｸM-PRO" w:hAnsi="HG丸ｺﾞｼｯｸM-PRO" w:cs="Times New Roman" w:hint="eastAsia"/>
                                    <w:b/>
                                    <w:color w:val="000000"/>
                                    <w:kern w:val="24"/>
                                    <w:sz w:val="18"/>
                                    <w:szCs w:val="18"/>
                                  </w:rPr>
                                  <w:t>の</w:t>
                                </w:r>
                                <w:r>
                                  <w:rPr>
                                    <w:rFonts w:ascii="HG丸ｺﾞｼｯｸM-PRO" w:eastAsia="HG丸ｺﾞｼｯｸM-PRO" w:hAnsi="HG丸ｺﾞｼｯｸM-PRO" w:cs="Times New Roman" w:hint="eastAsia"/>
                                    <w:b/>
                                    <w:color w:val="000000"/>
                                    <w:kern w:val="24"/>
                                    <w:sz w:val="18"/>
                                    <w:szCs w:val="18"/>
                                  </w:rPr>
                                  <w:t>提供</w:t>
                                </w:r>
                                <w:r w:rsidRPr="00542EC4">
                                  <w:rPr>
                                    <w:rFonts w:ascii="HG丸ｺﾞｼｯｸM-PRO" w:eastAsia="HG丸ｺﾞｼｯｸM-PRO" w:hAnsi="HG丸ｺﾞｼｯｸM-PRO" w:cs="Times New Roman" w:hint="eastAsia"/>
                                    <w:b/>
                                    <w:color w:val="000000"/>
                                    <w:kern w:val="24"/>
                                    <w:sz w:val="18"/>
                                    <w:szCs w:val="18"/>
                                  </w:rPr>
                                  <w:t>イメージ</w:t>
                                </w:r>
                              </w:p>
                              <w:p w:rsidR="00165D40" w:rsidRPr="00542EC4" w:rsidRDefault="00165D40" w:rsidP="00897699">
                                <w:pPr>
                                  <w:pStyle w:val="Web"/>
                                  <w:spacing w:before="0" w:beforeAutospacing="0" w:after="0" w:afterAutospacing="0" w:line="240" w:lineRule="exact"/>
                                  <w:textAlignment w:val="baseline"/>
                                  <w:rPr>
                                    <w:rFonts w:ascii="HG丸ｺﾞｼｯｸM-PRO" w:eastAsia="HG丸ｺﾞｼｯｸM-PRO" w:hAnsi="HG丸ｺﾞｼｯｸM-PRO"/>
                                    <w:b/>
                                    <w:sz w:val="18"/>
                                    <w:szCs w:val="18"/>
                                  </w:rPr>
                                </w:pPr>
                                <w:r>
                                  <w:rPr>
                                    <w:rFonts w:ascii="HG丸ｺﾞｼｯｸM-PRO" w:eastAsia="HG丸ｺﾞｼｯｸM-PRO" w:hAnsi="HG丸ｺﾞｼｯｸM-PRO" w:cs="Times New Roman" w:hint="eastAsia"/>
                                    <w:b/>
                                    <w:color w:val="000000"/>
                                    <w:kern w:val="24"/>
                                    <w:sz w:val="18"/>
                                    <w:szCs w:val="18"/>
                                  </w:rPr>
                                  <w:t>（大阪府ホームページより）</w:t>
                                </w:r>
                              </w:p>
                            </w:txbxContent>
                          </wps:txbx>
                          <wps:bodyPr rot="0" vert="horz" wrap="none" lIns="91440" tIns="45720" rIns="91440" bIns="45720" anchor="t" anchorCtr="0" upright="1">
                            <a:spAutoFit/>
                          </wps:bodyPr>
                        </wps:wsp>
                        <pic:pic xmlns:pic="http://schemas.openxmlformats.org/drawingml/2006/picture">
                          <pic:nvPicPr>
                            <pic:cNvPr id="2515" name="図 1"/>
                            <pic:cNvPicPr>
                              <a:picLocks noChangeAspect="1" noChangeArrowheads="1"/>
                            </pic:cNvPicPr>
                          </pic:nvPicPr>
                          <pic:blipFill>
                            <a:blip r:embed="rId99" cstate="print">
                              <a:extLst>
                                <a:ext uri="{28A0092B-C50C-407E-A947-70E740481C1C}">
                                  <a14:useLocalDpi xmlns:a14="http://schemas.microsoft.com/office/drawing/2010/main" val="0"/>
                                </a:ext>
                              </a:extLst>
                            </a:blip>
                            <a:srcRect l="725" t="13998" r="38141" b="20665"/>
                            <a:stretch>
                              <a:fillRect/>
                            </a:stretch>
                          </pic:blipFill>
                          <pic:spPr bwMode="auto">
                            <a:xfrm>
                              <a:off x="7261" y="5947"/>
                              <a:ext cx="3654" cy="21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g:grpSp>
                    </wpg:wgp>
                  </a:graphicData>
                </a:graphic>
              </wp:inline>
            </w:drawing>
          </mc:Choice>
          <mc:Fallback>
            <w:pict>
              <v:group id="Group 1781" o:spid="_x0000_s1233" alt="タイトル: 下水処理場・ポンプ場の防災無線網整備イメージ" style="width:433.4pt;height:283.75pt;mso-position-horizontal-relative:char;mso-position-vertical-relative:line" coordorigin="2247,3168" coordsize="8668,567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">
                <v:group id="Group 1780" o:spid="_x0000_s1234" style="position:absolute;left:2247;top:3168;width:4712;height:5520" coordorigin="2247,3235" coordsize="4712,55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HcvgscAAADdAAAADwAAAGRycy9kb3ducmV2LnhtbESPQWvCQBSE7wX/w/IK&#10;3ppNlLSSZhURKx5CoSqU3h7ZZxLMvg3ZbRL/fbdQ6HGYmW+YfDOZVgzUu8aygiSKQRCXVjdcKbic&#10;355WIJxH1thaJgV3crBZzx5yzLQd+YOGk69EgLDLUEHtfZdJ6cqaDLrIdsTBu9reoA+yr6TucQxw&#10;08pFHD9Lgw2HhRo72tVU3k7fRsFhxHG7TPZDcbvu7l/n9P2zSEip+eO0fQXhafL/4b/2UStYpPEL&#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9HcvgscAAADd&#10;AAAADwAAAAAAAAAAAAAAAACqAgAAZHJzL2Rvd25yZXYueG1sUEsFBgAAAAAEAAQA+gAAAJ4DAAAA&#10;AA==&#10;">
                  <v:shape id="Picture 1236" o:spid="_x0000_s1235" type="#_x0000_t75" style="position:absolute;left:2895;top:3235;width:4064;height:5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YLCDCAAAA3QAAAA8AAABkcnMvZG93bnJldi54bWxET8uKwjAU3Qv+Q7iCO01VRrQaZRgQdTGM&#10;LwR3l+baFJub0kTt/P1kQHB5OO/5srGleFDtC8cKBv0EBHHmdMG5gtNx1ZuA8AFZY+mYFPySh+Wi&#10;3Zpjqt2T9/Q4hFzEEPYpKjAhVKmUPjNk0fddRRy5q6sthgjrXOoanzHclnKYJGNpseDYYLCiL0PZ&#10;7XC3Cnb3fWm+z6e82V6q2896N7rKOE91O83nDESgJrzFL/dGKxh+JFP4fxOfgFz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WCwgwgAAAN0AAAAPAAAAAAAAAAAAAAAAAJ8C&#10;AABkcnMvZG93bnJldi54bWxQSwUGAAAAAAQABAD3AAAAjgMAAAAA&#10;">
                    <v:imagedata r:id="rId100" o:title="" croptop="3007f" cropright="6362f"/>
                  </v:shape>
                  <v:shape id="Picture 1238" o:spid="_x0000_s1236" type="#_x0000_t75" style="position:absolute;left:2247;top:3902;width:2024;height:2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zJ4nEAAAA3QAAAA8AAABkcnMvZG93bnJldi54bWxET01rwkAQvQv9D8sUeinNRsG2RlcphURv&#10;xTTidchOk9DsbMiuSeqvdw8Fj4/3vdlNphUD9a6xrGAexSCIS6sbrhQU3+nLOwjnkTW2lknBHznY&#10;bR9mG0y0HflIQ+4rEULYJaig9r5LpHRlTQZdZDviwP3Y3qAPsK+k7nEM4aaVizh+lQYbDg01dvRZ&#10;U/mbX4yC7ORj8/ZliyKvni9tlp5X18NeqafH6WMNwtPk7+J/90ErWCznYX94E56A3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pzJ4nEAAAA3QAAAA8AAAAAAAAAAAAAAAAA&#10;nwIAAGRycy9kb3ducmV2LnhtbFBLBQYAAAAABAAEAPcAAACQAwAAAAA=&#10;">
                    <v:imagedata r:id="rId101" o:title="" cropright="4346f"/>
                  </v:shape>
                </v:group>
                <v:group id="Group 1779" o:spid="_x0000_s1237" style="position:absolute;left:7261;top:3252;width:3654;height:5591" coordorigin="7261,3252" coordsize="3654,55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RC4SwxgAAAN0A&#10;AAAPAAAAAAAAAAAAAAAAAKoCAABkcnMvZG93bnJldi54bWxQSwUGAAAAAAQABAD6AAAAnQMAAAAA&#10;">
                  <v:shape id="図 1" o:spid="_x0000_s1238" type="#_x0000_t75" style="position:absolute;left:7261;top:3252;width:3654;height:26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v6n/GAAAA3QAAAA8AAABkcnMvZG93bnJldi54bWxEj0FLAzEUhO+C/yG8gjeb7YIia9NSClUR&#10;L9166PE1ed1su3lZk9hd/70RhB6HmfmGmS9H14kLhdh6VjCbFiCItTctNwo+d5v7JxAxIRvsPJOC&#10;H4qwXNzezLEyfuAtXerUiAzhWKECm1JfSRm1JYdx6nvi7B19cJiyDI00AYcMd50si+JROmw5L1js&#10;aW1Jn+tvpyBsd8P+0H/sN6+17qx+Dy+nr4NSd5Nx9Qwi0Ziu4f/2m1FQPsxK+HuTn4Bc/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K/qf8YAAADdAAAADwAAAAAAAAAAAAAA&#10;AACfAgAAZHJzL2Rvd25yZXYueG1sUEsFBgAAAAAEAAQA9wAAAJIDAAAAAA==&#10;" stroked="t">
                    <v:imagedata r:id="rId102" o:title="" croptop="8910f" cropbottom="4356f" cropright="24590f"/>
                  </v:shape>
                  <v:shape id="テキスト ボックス 13" o:spid="_x0000_s1239" type="#_x0000_t202" style="position:absolute;left:7753;top:8204;width:2833;height:63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V0fcUA&#10;AADdAAAADwAAAGRycy9kb3ducmV2LnhtbESPQWvCQBSE74L/YXmCN91EsUjqKqIIFgtilJ4f2WcS&#10;zb6N2W1M/323UPA4zMw3zGLVmUq01LjSsoJ4HIEgzqwuOVdwOe9GcxDOI2usLJOCH3KwWvZ7C0y0&#10;ffKJ2tTnIkDYJaig8L5OpHRZQQbd2NbEwbvaxqAPssmlbvAZ4KaSkyh6kwZLDgsF1rQpKLun30bB&#10;4esWu+2HyR6fh9O0nZ03++MxVWo46NbvIDx1/hX+b++1gsksnsLfm/AE5P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JXR9xQAAAN0AAAAPAAAAAAAAAAAAAAAAAJgCAABkcnMv&#10;ZG93bnJldi54bWxQSwUGAAAAAAQABAD1AAAAigMAAAAA&#10;" filled="f">
                    <v:textbox style="mso-fit-shape-to-text:t">
                      <w:txbxContent>
                        <w:p w:rsidR="00165D40" w:rsidRDefault="00165D40" w:rsidP="00897699">
                          <w:pPr>
                            <w:pStyle w:val="Web"/>
                            <w:spacing w:before="0" w:beforeAutospacing="0" w:after="0" w:afterAutospacing="0" w:line="240" w:lineRule="exact"/>
                            <w:textAlignment w:val="baseline"/>
                            <w:rPr>
                              <w:rFonts w:ascii="HG丸ｺﾞｼｯｸM-PRO" w:eastAsia="HG丸ｺﾞｼｯｸM-PRO" w:hAnsi="HG丸ｺﾞｼｯｸM-PRO" w:cs="Times New Roman"/>
                              <w:b/>
                              <w:color w:val="000000"/>
                              <w:kern w:val="24"/>
                              <w:sz w:val="18"/>
                              <w:szCs w:val="18"/>
                            </w:rPr>
                          </w:pPr>
                          <w:r>
                            <w:rPr>
                              <w:rFonts w:ascii="HG丸ｺﾞｼｯｸM-PRO" w:eastAsia="HG丸ｺﾞｼｯｸM-PRO" w:hAnsi="HG丸ｺﾞｼｯｸM-PRO" w:cs="Times New Roman" w:hint="eastAsia"/>
                              <w:b/>
                              <w:color w:val="000000"/>
                              <w:kern w:val="24"/>
                              <w:sz w:val="18"/>
                              <w:szCs w:val="18"/>
                            </w:rPr>
                            <w:t>ポンプ運転情報</w:t>
                          </w:r>
                          <w:r w:rsidRPr="00542EC4">
                            <w:rPr>
                              <w:rFonts w:ascii="HG丸ｺﾞｼｯｸM-PRO" w:eastAsia="HG丸ｺﾞｼｯｸM-PRO" w:hAnsi="HG丸ｺﾞｼｯｸM-PRO" w:cs="Times New Roman" w:hint="eastAsia"/>
                              <w:b/>
                              <w:color w:val="000000"/>
                              <w:kern w:val="24"/>
                              <w:sz w:val="18"/>
                              <w:szCs w:val="18"/>
                            </w:rPr>
                            <w:t>の</w:t>
                          </w:r>
                          <w:r>
                            <w:rPr>
                              <w:rFonts w:ascii="HG丸ｺﾞｼｯｸM-PRO" w:eastAsia="HG丸ｺﾞｼｯｸM-PRO" w:hAnsi="HG丸ｺﾞｼｯｸM-PRO" w:cs="Times New Roman" w:hint="eastAsia"/>
                              <w:b/>
                              <w:color w:val="000000"/>
                              <w:kern w:val="24"/>
                              <w:sz w:val="18"/>
                              <w:szCs w:val="18"/>
                            </w:rPr>
                            <w:t>提供</w:t>
                          </w:r>
                          <w:r w:rsidRPr="00542EC4">
                            <w:rPr>
                              <w:rFonts w:ascii="HG丸ｺﾞｼｯｸM-PRO" w:eastAsia="HG丸ｺﾞｼｯｸM-PRO" w:hAnsi="HG丸ｺﾞｼｯｸM-PRO" w:cs="Times New Roman" w:hint="eastAsia"/>
                              <w:b/>
                              <w:color w:val="000000"/>
                              <w:kern w:val="24"/>
                              <w:sz w:val="18"/>
                              <w:szCs w:val="18"/>
                            </w:rPr>
                            <w:t>イメージ</w:t>
                          </w:r>
                        </w:p>
                        <w:p w:rsidR="00165D40" w:rsidRPr="00542EC4" w:rsidRDefault="00165D40" w:rsidP="00897699">
                          <w:pPr>
                            <w:pStyle w:val="Web"/>
                            <w:spacing w:before="0" w:beforeAutospacing="0" w:after="0" w:afterAutospacing="0" w:line="240" w:lineRule="exact"/>
                            <w:textAlignment w:val="baseline"/>
                            <w:rPr>
                              <w:rFonts w:ascii="HG丸ｺﾞｼｯｸM-PRO" w:eastAsia="HG丸ｺﾞｼｯｸM-PRO" w:hAnsi="HG丸ｺﾞｼｯｸM-PRO"/>
                              <w:b/>
                              <w:sz w:val="18"/>
                              <w:szCs w:val="18"/>
                            </w:rPr>
                          </w:pPr>
                          <w:r>
                            <w:rPr>
                              <w:rFonts w:ascii="HG丸ｺﾞｼｯｸM-PRO" w:eastAsia="HG丸ｺﾞｼｯｸM-PRO" w:hAnsi="HG丸ｺﾞｼｯｸM-PRO" w:cs="Times New Roman" w:hint="eastAsia"/>
                              <w:b/>
                              <w:color w:val="000000"/>
                              <w:kern w:val="24"/>
                              <w:sz w:val="18"/>
                              <w:szCs w:val="18"/>
                            </w:rPr>
                            <w:t>（大阪府ホームページより）</w:t>
                          </w:r>
                        </w:p>
                      </w:txbxContent>
                    </v:textbox>
                  </v:shape>
                  <v:shape id="図 1" o:spid="_x0000_s1240" type="#_x0000_t75" style="position:absolute;left:7261;top:5947;width:3654;height:2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fxv/BAAAA3QAAAA8AAABkcnMvZG93bnJldi54bWxEj80KwjAQhO+C7xBW8KapiiLVKKIIHjz4&#10;9wBLs7bFZlObaKtPbwTB4zAz3zDzZWMK8aTK5ZYVDPoRCOLE6pxTBZfztjcF4TyyxsIyKXiRg+Wi&#10;3ZpjrG3NR3qefCoChF2MCjLvy1hKl2Rk0PVtSRy8q60M+iCrVOoK6wA3hRxG0UQazDksZFjSOqPk&#10;dnoYBUbe3y8aufWkjo6by+ZN9rAnpbqdZjUD4anx//CvvdMKhuPBGL5vwhOQi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lfxv/BAAAA3QAAAA8AAAAAAAAAAAAAAAAAnwIA&#10;AGRycy9kb3ducmV2LnhtbFBLBQYAAAAABAAEAPcAAACNAwAAAAA=&#10;" stroked="t">
                    <v:imagedata r:id="rId103" o:title="" croptop="9174f" cropbottom="13543f" cropleft="475f" cropright="24996f"/>
                  </v:shape>
                </v:group>
                <w10:anchorlock/>
              </v:group>
            </w:pict>
          </mc:Fallback>
        </mc:AlternateContent>
      </w:r>
    </w:p>
    <w:p w:rsidR="00E33925" w:rsidRPr="00343541" w:rsidRDefault="00343541" w:rsidP="00E33925">
      <w:pPr>
        <w:pStyle w:val="Web"/>
        <w:adjustRightInd w:val="0"/>
        <w:spacing w:before="0" w:beforeAutospacing="0" w:after="0" w:afterAutospacing="0" w:line="240" w:lineRule="atLeast"/>
        <w:contextualSpacing/>
        <w:jc w:val="center"/>
        <w:rPr>
          <w:rFonts w:ascii="HGSｺﾞｼｯｸM" w:eastAsia="HGSｺﾞｼｯｸM"/>
          <w:sz w:val="21"/>
        </w:rPr>
      </w:pPr>
      <w:r w:rsidRPr="00343541">
        <w:rPr>
          <w:rFonts w:ascii="HGSｺﾞｼｯｸM" w:eastAsia="HGSｺﾞｼｯｸM" w:hAnsi="メイリオ" w:cs="メイリオ" w:hint="eastAsia"/>
          <w:color w:val="000000"/>
          <w:kern w:val="24"/>
          <w:sz w:val="21"/>
        </w:rPr>
        <w:t>図</w:t>
      </w:r>
      <w:r w:rsidR="000C6992">
        <w:rPr>
          <w:rFonts w:ascii="HGSｺﾞｼｯｸM" w:eastAsia="HGSｺﾞｼｯｸM" w:hAnsi="メイリオ" w:cs="メイリオ" w:hint="eastAsia"/>
          <w:color w:val="000000"/>
          <w:kern w:val="24"/>
          <w:sz w:val="21"/>
        </w:rPr>
        <w:t>3-2-20</w:t>
      </w:r>
      <w:r w:rsidR="00E33925" w:rsidRPr="00343541">
        <w:rPr>
          <w:rFonts w:ascii="HGSｺﾞｼｯｸM" w:eastAsia="HGSｺﾞｼｯｸM" w:hAnsi="メイリオ" w:cs="メイリオ" w:hint="eastAsia"/>
          <w:color w:val="000000"/>
          <w:kern w:val="24"/>
          <w:sz w:val="21"/>
        </w:rPr>
        <w:t>下水処理場・ポンプ場の防災無線網整備イメージ</w:t>
      </w:r>
    </w:p>
    <w:p w:rsidR="00897699" w:rsidRPr="00E33925" w:rsidRDefault="00897699" w:rsidP="007913A6">
      <w:pPr>
        <w:ind w:firstLineChars="100" w:firstLine="280"/>
        <w:jc w:val="left"/>
        <w:rPr>
          <w:rFonts w:ascii="HGS創英角ｺﾞｼｯｸUB" w:eastAsia="HGS創英角ｺﾞｼｯｸUB" w:hAnsi="HGS創英角ｺﾞｼｯｸUB"/>
          <w:sz w:val="28"/>
          <w:szCs w:val="28"/>
        </w:rPr>
      </w:pPr>
    </w:p>
    <w:p w:rsidR="002F28B4" w:rsidRPr="005B2847" w:rsidRDefault="002F28B4" w:rsidP="001573FF">
      <w:pPr>
        <w:ind w:firstLineChars="100" w:firstLine="281"/>
        <w:jc w:val="left"/>
        <w:rPr>
          <w:rFonts w:ascii="HGS創英角ｺﾞｼｯｸUB" w:eastAsia="HGS創英角ｺﾞｼｯｸUB" w:hAnsi="HGS創英角ｺﾞｼｯｸUB"/>
          <w:b/>
          <w:sz w:val="28"/>
          <w:szCs w:val="28"/>
        </w:rPr>
      </w:pPr>
    </w:p>
    <w:p w:rsidR="009032B4" w:rsidRPr="002A60DC" w:rsidRDefault="006642D1" w:rsidP="00DF11FB">
      <w:pPr>
        <w:jc w:val="left"/>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hint="eastAsia"/>
          <w:sz w:val="28"/>
          <w:szCs w:val="28"/>
        </w:rPr>
        <w:t>◇</w:t>
      </w:r>
      <w:r w:rsidR="009032B4" w:rsidRPr="002A60DC">
        <w:rPr>
          <w:rFonts w:ascii="HGS創英角ｺﾞｼｯｸUB" w:eastAsia="HGS創英角ｺﾞｼｯｸUB" w:hAnsi="HGS創英角ｺﾞｼｯｸUB" w:hint="eastAsia"/>
          <w:sz w:val="28"/>
          <w:szCs w:val="28"/>
        </w:rPr>
        <w:t>地域防災力の向上</w:t>
      </w:r>
    </w:p>
    <w:p w:rsidR="009032B4" w:rsidRDefault="009032B4" w:rsidP="00DF11FB">
      <w:pPr>
        <w:tabs>
          <w:tab w:val="left" w:pos="3075"/>
        </w:tabs>
        <w:ind w:leftChars="46" w:left="337" w:hangingChars="100" w:hanging="240"/>
        <w:rPr>
          <w:rFonts w:ascii="HGSｺﾞｼｯｸM" w:eastAsia="HGSｺﾞｼｯｸM"/>
          <w:sz w:val="24"/>
        </w:rPr>
      </w:pPr>
      <w:r w:rsidRPr="002A60DC">
        <w:rPr>
          <w:rFonts w:ascii="HGSｺﾞｼｯｸM" w:eastAsia="HGSｺﾞｼｯｸM" w:hint="eastAsia"/>
          <w:sz w:val="24"/>
        </w:rPr>
        <w:t>・</w:t>
      </w:r>
      <w:r w:rsidR="001573FF" w:rsidRPr="001573FF">
        <w:rPr>
          <w:rFonts w:ascii="HGSｺﾞｼｯｸM" w:eastAsia="HGSｺﾞｼｯｸM" w:hint="eastAsia"/>
          <w:sz w:val="24"/>
        </w:rPr>
        <w:t>市町村や自主防災組織が実施する防災訓練等における啓発</w:t>
      </w:r>
      <w:r w:rsidR="0044243C">
        <w:rPr>
          <w:rFonts w:ascii="HGSｺﾞｼｯｸM" w:eastAsia="HGSｺﾞｼｯｸM" w:hint="eastAsia"/>
          <w:sz w:val="24"/>
        </w:rPr>
        <w:t>活動、防災マップづくりの支援、</w:t>
      </w:r>
      <w:r w:rsidR="00B6124E">
        <w:rPr>
          <w:rFonts w:ascii="HGSｺﾞｼｯｸM" w:eastAsia="HGSｺﾞｼｯｸM" w:hint="eastAsia"/>
          <w:sz w:val="24"/>
        </w:rPr>
        <w:t>防災公園</w:t>
      </w:r>
      <w:r w:rsidR="001573FF" w:rsidRPr="001573FF">
        <w:rPr>
          <w:rFonts w:ascii="HGSｺﾞｼｯｸM" w:eastAsia="HGSｺﾞｼｯｸM" w:hint="eastAsia"/>
          <w:sz w:val="24"/>
        </w:rPr>
        <w:t>での体験型防災イベント</w:t>
      </w:r>
      <w:r w:rsidR="00B6124E">
        <w:rPr>
          <w:rFonts w:ascii="HGSｺﾞｼｯｸM" w:eastAsia="HGSｺﾞｼｯｸM" w:hint="eastAsia"/>
          <w:sz w:val="24"/>
        </w:rPr>
        <w:t>開催など</w:t>
      </w:r>
      <w:r w:rsidR="001573FF" w:rsidRPr="001573FF">
        <w:rPr>
          <w:rFonts w:ascii="HGSｺﾞｼｯｸM" w:eastAsia="HGSｺﾞｼｯｸM" w:hint="eastAsia"/>
          <w:sz w:val="24"/>
        </w:rPr>
        <w:t>、地域防災力の向上を図ります。</w:t>
      </w:r>
    </w:p>
    <w:p w:rsidR="00F83DF2" w:rsidRDefault="00343541" w:rsidP="00F83DF2">
      <w:pPr>
        <w:tabs>
          <w:tab w:val="left" w:pos="3075"/>
        </w:tabs>
        <w:ind w:leftChars="100" w:left="450" w:hangingChars="100" w:hanging="240"/>
        <w:rPr>
          <w:rFonts w:ascii="HGSｺﾞｼｯｸM" w:eastAsia="HGSｺﾞｼｯｸM"/>
          <w:sz w:val="24"/>
        </w:rPr>
      </w:pPr>
      <w:r>
        <w:rPr>
          <w:rFonts w:ascii="HGSｺﾞｼｯｸM" w:eastAsia="HGSｺﾞｼｯｸM" w:hint="eastAsia"/>
          <w:noProof/>
          <w:sz w:val="24"/>
        </w:rPr>
        <mc:AlternateContent>
          <mc:Choice Requires="wpg">
            <w:drawing>
              <wp:inline distT="0" distB="0" distL="0" distR="0" wp14:anchorId="0B8CDAFD" wp14:editId="35B9D861">
                <wp:extent cx="5915771" cy="1661436"/>
                <wp:effectExtent l="0" t="0" r="8890" b="0"/>
                <wp:docPr id="1711" name="グループ化 1711" title="地域防災力の向上（取組イメージ）"/>
                <wp:cNvGraphicFramePr/>
                <a:graphic xmlns:a="http://schemas.openxmlformats.org/drawingml/2006/main">
                  <a:graphicData uri="http://schemas.microsoft.com/office/word/2010/wordprocessingGroup">
                    <wpg:wgp>
                      <wpg:cNvGrpSpPr/>
                      <wpg:grpSpPr>
                        <a:xfrm>
                          <a:off x="0" y="0"/>
                          <a:ext cx="5915771" cy="1661436"/>
                          <a:chOff x="0" y="0"/>
                          <a:chExt cx="5915771" cy="1661436"/>
                        </a:xfrm>
                      </wpg:grpSpPr>
                      <pic:pic xmlns:pic="http://schemas.openxmlformats.org/drawingml/2006/picture">
                        <pic:nvPicPr>
                          <pic:cNvPr id="1708" name="図 1708"/>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1868557" y="0"/>
                            <a:ext cx="1971923" cy="1486894"/>
                          </a:xfrm>
                          <a:prstGeom prst="rect">
                            <a:avLst/>
                          </a:prstGeom>
                          <a:noFill/>
                          <a:ln>
                            <a:noFill/>
                          </a:ln>
                        </pic:spPr>
                      </pic:pic>
                      <pic:pic xmlns:pic="http://schemas.openxmlformats.org/drawingml/2006/picture">
                        <pic:nvPicPr>
                          <pic:cNvPr id="1709" name="図 1709"/>
                          <pic:cNvPicPr>
                            <a:picLocks noChangeAspect="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781092" cy="1463040"/>
                          </a:xfrm>
                          <a:prstGeom prst="rect">
                            <a:avLst/>
                          </a:prstGeom>
                          <a:noFill/>
                          <a:ln>
                            <a:noFill/>
                          </a:ln>
                        </pic:spPr>
                      </pic:pic>
                      <wps:wsp>
                        <wps:cNvPr id="2501" name="Text Box 1711"/>
                        <wps:cNvSpPr txBox="1">
                          <a:spLocks noChangeArrowheads="1"/>
                        </wps:cNvSpPr>
                        <wps:spPr bwMode="auto">
                          <a:xfrm>
                            <a:off x="1868557" y="1439186"/>
                            <a:ext cx="1971675" cy="222250"/>
                          </a:xfrm>
                          <a:prstGeom prst="rect">
                            <a:avLst/>
                          </a:prstGeom>
                          <a:solidFill>
                            <a:schemeClr val="bg1"/>
                          </a:solidFill>
                          <a:ln>
                            <a:noFill/>
                          </a:ln>
                          <a:extLst/>
                        </wps:spPr>
                        <wps:txbx>
                          <w:txbxContent>
                            <w:p w:rsidR="00165D40" w:rsidRPr="001573FF" w:rsidRDefault="00165D40" w:rsidP="00343541">
                              <w:pPr>
                                <w:adjustRightInd w:val="0"/>
                                <w:snapToGrid w:val="0"/>
                                <w:spacing w:line="240" w:lineRule="atLeast"/>
                                <w:jc w:val="center"/>
                                <w:rPr>
                                  <w:rFonts w:ascii="HGSｺﾞｼｯｸM" w:eastAsia="HGSｺﾞｼｯｸM" w:hAnsi="ＭＳ ゴシック"/>
                                  <w:color w:val="000000"/>
                                  <w:sz w:val="22"/>
                                  <w:szCs w:val="18"/>
                                </w:rPr>
                              </w:pPr>
                              <w:r w:rsidRPr="001573FF">
                                <w:rPr>
                                  <w:rFonts w:ascii="HGSｺﾞｼｯｸM" w:eastAsia="HGSｺﾞｼｯｸM" w:hAnsi="ＭＳ ゴシック" w:hint="eastAsia"/>
                                  <w:color w:val="000000"/>
                                  <w:sz w:val="22"/>
                                  <w:szCs w:val="18"/>
                                </w:rPr>
                                <w:t>避難訓練</w:t>
                              </w:r>
                            </w:p>
                          </w:txbxContent>
                        </wps:txbx>
                        <wps:bodyPr rot="0" vert="horz" wrap="square" lIns="74295" tIns="8890" rIns="74295" bIns="8890" anchor="t" anchorCtr="0" upright="1">
                          <a:noAutofit/>
                        </wps:bodyPr>
                      </wps:wsp>
                      <pic:pic xmlns:pic="http://schemas.openxmlformats.org/drawingml/2006/picture">
                        <pic:nvPicPr>
                          <pic:cNvPr id="1714" name="図 1714" descr="untitled"/>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3943847" y="0"/>
                            <a:ext cx="1971924" cy="1486894"/>
                          </a:xfrm>
                          <a:prstGeom prst="rect">
                            <a:avLst/>
                          </a:prstGeom>
                          <a:noFill/>
                          <a:ln>
                            <a:noFill/>
                          </a:ln>
                        </pic:spPr>
                      </pic:pic>
                      <wps:wsp>
                        <wps:cNvPr id="2502" name="Text Box 1715"/>
                        <wps:cNvSpPr txBox="1">
                          <a:spLocks noChangeArrowheads="1"/>
                        </wps:cNvSpPr>
                        <wps:spPr bwMode="auto">
                          <a:xfrm>
                            <a:off x="0" y="1439186"/>
                            <a:ext cx="1781810" cy="222250"/>
                          </a:xfrm>
                          <a:prstGeom prst="rect">
                            <a:avLst/>
                          </a:prstGeom>
                          <a:solidFill>
                            <a:schemeClr val="bg1"/>
                          </a:solidFill>
                          <a:ln>
                            <a:noFill/>
                          </a:ln>
                          <a:extLst/>
                        </wps:spPr>
                        <wps:txbx>
                          <w:txbxContent>
                            <w:p w:rsidR="00165D40" w:rsidRPr="001573FF" w:rsidRDefault="00165D40" w:rsidP="00343541">
                              <w:pPr>
                                <w:adjustRightInd w:val="0"/>
                                <w:snapToGrid w:val="0"/>
                                <w:spacing w:line="240" w:lineRule="atLeast"/>
                                <w:jc w:val="center"/>
                                <w:rPr>
                                  <w:rFonts w:ascii="HGSｺﾞｼｯｸM" w:eastAsia="HGSｺﾞｼｯｸM" w:hAnsi="ＭＳ ゴシック"/>
                                  <w:color w:val="000000"/>
                                  <w:sz w:val="22"/>
                                  <w:szCs w:val="18"/>
                                </w:rPr>
                              </w:pPr>
                              <w:r w:rsidRPr="001573FF">
                                <w:rPr>
                                  <w:rFonts w:ascii="HGSｺﾞｼｯｸM" w:eastAsia="HGSｺﾞｼｯｸM" w:hAnsi="ＭＳ ゴシック" w:hint="eastAsia"/>
                                  <w:color w:val="000000"/>
                                  <w:sz w:val="22"/>
                                  <w:szCs w:val="18"/>
                                </w:rPr>
                                <w:t>応急救護訓練</w:t>
                              </w:r>
                            </w:p>
                          </w:txbxContent>
                        </wps:txbx>
                        <wps:bodyPr rot="0" vert="horz" wrap="square" lIns="74295" tIns="8890" rIns="74295" bIns="8890" anchor="t" anchorCtr="0" upright="1">
                          <a:noAutofit/>
                        </wps:bodyPr>
                      </wps:wsp>
                      <wps:wsp>
                        <wps:cNvPr id="2503" name="Text Box 1712"/>
                        <wps:cNvSpPr txBox="1">
                          <a:spLocks noChangeArrowheads="1"/>
                        </wps:cNvSpPr>
                        <wps:spPr bwMode="auto">
                          <a:xfrm>
                            <a:off x="3943847" y="1439186"/>
                            <a:ext cx="1971675" cy="222250"/>
                          </a:xfrm>
                          <a:prstGeom prst="rect">
                            <a:avLst/>
                          </a:prstGeom>
                          <a:solidFill>
                            <a:schemeClr val="bg1"/>
                          </a:solidFill>
                          <a:ln>
                            <a:noFill/>
                          </a:ln>
                          <a:extLst/>
                        </wps:spPr>
                        <wps:txbx>
                          <w:txbxContent>
                            <w:p w:rsidR="00165D40" w:rsidRPr="001573FF" w:rsidRDefault="00165D40" w:rsidP="00343541">
                              <w:pPr>
                                <w:adjustRightInd w:val="0"/>
                                <w:snapToGrid w:val="0"/>
                                <w:spacing w:line="240" w:lineRule="atLeast"/>
                                <w:jc w:val="center"/>
                                <w:rPr>
                                  <w:rFonts w:ascii="HGSｺﾞｼｯｸM" w:eastAsia="HGSｺﾞｼｯｸM" w:hAnsi="ＭＳ ゴシック"/>
                                  <w:color w:val="000000"/>
                                  <w:sz w:val="22"/>
                                  <w:szCs w:val="18"/>
                                </w:rPr>
                              </w:pPr>
                              <w:r w:rsidRPr="001573FF">
                                <w:rPr>
                                  <w:rFonts w:ascii="HGSｺﾞｼｯｸM" w:eastAsia="HGSｺﾞｼｯｸM" w:hAnsi="ＭＳ ゴシック" w:hint="eastAsia"/>
                                  <w:color w:val="000000"/>
                                  <w:sz w:val="22"/>
                                  <w:szCs w:val="18"/>
                                </w:rPr>
                                <w:t>体験型防災イベント</w:t>
                              </w:r>
                            </w:p>
                          </w:txbxContent>
                        </wps:txbx>
                        <wps:bodyPr rot="0" vert="horz" wrap="square" lIns="74295" tIns="8890" rIns="74295" bIns="8890" anchor="t" anchorCtr="0" upright="1">
                          <a:noAutofit/>
                        </wps:bodyPr>
                      </wps:wsp>
                    </wpg:wgp>
                  </a:graphicData>
                </a:graphic>
              </wp:inline>
            </w:drawing>
          </mc:Choice>
          <mc:Fallback>
            <w:pict>
              <v:group id="グループ化 1711" o:spid="_x0000_s1241" alt="タイトル: 地域防災力の向上（取組イメージ）" style="width:465.8pt;height:130.8pt;mso-position-horizontal-relative:char;mso-position-vertical-relative:line" coordsize="59157,16614"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">
                <v:shape id="図 1708" o:spid="_x0000_s1242" type="#_x0000_t75" style="position:absolute;left:18685;width:19719;height:14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6LefFAAAA3QAAAA8AAABkcnMvZG93bnJldi54bWxEj0FPwzAMhe9I+w+RJ3FjSXcAVJZNiGnA&#10;BQnawdlqTFutcbokbN2/xwckbrbe83ufV5vJD+pEMfWBLRQLA4q4Ca7n1sK+3t3cg0oZ2eEQmCxc&#10;KMFmPbtaYenCmT/oVOVWSQinEi10OY+l1qnpyGNahJFYtO8QPWZZY6tdxLOE+0EvjbnVHnuWhg5H&#10;euqoOVQ/3sKzq7/ePmvD2/dLPBa7Q/VyLCprr+fT4wOoTFP+N/9dvzrBvzOCK9/ICHr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Oi3nxQAAAN0AAAAPAAAAAAAAAAAAAAAA&#10;AJ8CAABkcnMvZG93bnJldi54bWxQSwUGAAAAAAQABAD3AAAAkQMAAAAA&#10;">
                  <v:imagedata r:id="rId107" o:title=""/>
                  <v:path arrowok="t"/>
                </v:shape>
                <v:shape id="図 1709" o:spid="_x0000_s1243" type="#_x0000_t75" style="position:absolute;width:17810;height:146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C/3TEAAAA3QAAAA8AAABkcnMvZG93bnJldi54bWxET0trAjEQvgv+hzCCF6mJHtRujaKFitAe&#10;fLT3YTPdbLuZLJuoW3+9EQre5uN7znzZukqcqQmlZw2joQJBnHtTcqHh8/j2NAMRIrLByjNp+KMA&#10;y0W3M8fM+Avv6XyIhUghHDLUYGOsMylDbslhGPqaOHHfvnEYE2wKaRq8pHBXybFSE+mw5NRgsaZX&#10;S/nv4eQ0bPxRXScfg93Vfv2cpu+b9age77Xu99rVC4hIbXyI/91bk+ZP1TPcv0knyMU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C/3TEAAAA3QAAAA8AAAAAAAAAAAAAAAAA&#10;nwIAAGRycy9kb3ducmV2LnhtbFBLBQYAAAAABAAEAPcAAACQAwAAAAA=&#10;">
                  <v:imagedata r:id="rId108" o:title=""/>
                  <v:path arrowok="t"/>
                </v:shape>
                <v:shape id="Text Box 1711" o:spid="_x0000_s1244" type="#_x0000_t202" style="position:absolute;left:18685;top:14391;width:19717;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MGUccA&#10;AADdAAAADwAAAGRycy9kb3ducmV2LnhtbESPQUvDQBSE74L/YXlCL8XutlApsdsigk2hJ6Pi9SX7&#10;TKLZt2F3m6b99a5Q8DjMzDfMejvaTgzkQ+tYw3ymQBBXzrRca3h/e7lfgQgR2WDnmDScKcB2c3uz&#10;xsy4E7/SUMRaJAiHDDU0MfaZlKFqyGKYuZ44eV/OW4xJ+loaj6cEt51cKPUgLbacFhrs6bmh6qc4&#10;Wg3Tjzz359VQFqq8fO/2By7Hz1zryd349Agi0hj/w9f23mhYLNUc/t6kJ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ijBlHHAAAA3QAAAA8AAAAAAAAAAAAAAAAAmAIAAGRy&#10;cy9kb3ducmV2LnhtbFBLBQYAAAAABAAEAPUAAACMAwAAAAA=&#10;" fillcolor="white [3212]" stroked="f">
                  <v:textbox inset="5.85pt,.7pt,5.85pt,.7pt">
                    <w:txbxContent>
                      <w:p w:rsidR="00165D40" w:rsidRPr="001573FF" w:rsidRDefault="00165D40" w:rsidP="00343541">
                        <w:pPr>
                          <w:adjustRightInd w:val="0"/>
                          <w:snapToGrid w:val="0"/>
                          <w:spacing w:line="240" w:lineRule="atLeast"/>
                          <w:jc w:val="center"/>
                          <w:rPr>
                            <w:rFonts w:ascii="HGSｺﾞｼｯｸM" w:eastAsia="HGSｺﾞｼｯｸM" w:hAnsi="ＭＳ ゴシック"/>
                            <w:color w:val="000000"/>
                            <w:sz w:val="22"/>
                            <w:szCs w:val="18"/>
                          </w:rPr>
                        </w:pPr>
                        <w:r w:rsidRPr="001573FF">
                          <w:rPr>
                            <w:rFonts w:ascii="HGSｺﾞｼｯｸM" w:eastAsia="HGSｺﾞｼｯｸM" w:hAnsi="ＭＳ ゴシック" w:hint="eastAsia"/>
                            <w:color w:val="000000"/>
                            <w:sz w:val="22"/>
                            <w:szCs w:val="18"/>
                          </w:rPr>
                          <w:t>避難訓練</w:t>
                        </w:r>
                      </w:p>
                    </w:txbxContent>
                  </v:textbox>
                </v:shape>
                <v:shape id="図 1714" o:spid="_x0000_s1245" type="#_x0000_t75" alt="untitled" style="position:absolute;left:39438;width:19719;height:14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IpxbCAAAA3QAAAA8AAABkcnMvZG93bnJldi54bWxET99rwjAQfh/4P4QTfJupIptUo4go9Glj&#10;3cDXsznT1uZSkqjdf78MBnu7j+/nrbeD7cSdfGgcK5hNMxDEldMNGwVfn8fnJYgQkTV2jknBNwXY&#10;bkZPa8y1e/AH3ctoRArhkKOCOsY+lzJUNVkMU9cTJ+7ivMWYoDdSe3ykcNvJeZa9SIsNp4Yae9rX&#10;VF3Lm1WAbdEt3gyfDn2xey/d2bet8UpNxsNuBSLSEP/Ff+5Cp/mvswX8fpNOkJ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iKcWwgAAAN0AAAAPAAAAAAAAAAAAAAAAAJ8C&#10;AABkcnMvZG93bnJldi54bWxQSwUGAAAAAAQABAD3AAAAjgMAAAAA&#10;">
                  <v:imagedata r:id="rId109" o:title="untitled"/>
                  <v:path arrowok="t"/>
                </v:shape>
                <v:shape id="Text Box 1715" o:spid="_x0000_s1246" type="#_x0000_t202" style="position:absolute;top:14391;width:17818;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GYJsYA&#10;AADdAAAADwAAAGRycy9kb3ducmV2LnhtbESPQUvDQBSE74L/YXkFL2J3DSgl7bYUQVPwZNri9SX7&#10;mkSzb8Pumqb+elcQPA4z8w2z2ky2FyP50DnWcD9XIIhrZzpuNBz2z3cLECEiG+wdk4YLBdisr69W&#10;mBt35jcay9iIBOGQo4Y2xiGXMtQtWQxzNxAn7+S8xZikb6TxeE5w28tMqUdpseO00OJATy3Vn+WX&#10;1XB7LAp/WYxVqarvj5fdK1fTe6H1zWzaLkFEmuJ/+K+9MxqyB5XB75v0BOT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HGYJsYAAADdAAAADwAAAAAAAAAAAAAAAACYAgAAZHJz&#10;L2Rvd25yZXYueG1sUEsFBgAAAAAEAAQA9QAAAIsDAAAAAA==&#10;" fillcolor="white [3212]" stroked="f">
                  <v:textbox inset="5.85pt,.7pt,5.85pt,.7pt">
                    <w:txbxContent>
                      <w:p w:rsidR="00165D40" w:rsidRPr="001573FF" w:rsidRDefault="00165D40" w:rsidP="00343541">
                        <w:pPr>
                          <w:adjustRightInd w:val="0"/>
                          <w:snapToGrid w:val="0"/>
                          <w:spacing w:line="240" w:lineRule="atLeast"/>
                          <w:jc w:val="center"/>
                          <w:rPr>
                            <w:rFonts w:ascii="HGSｺﾞｼｯｸM" w:eastAsia="HGSｺﾞｼｯｸM" w:hAnsi="ＭＳ ゴシック"/>
                            <w:color w:val="000000"/>
                            <w:sz w:val="22"/>
                            <w:szCs w:val="18"/>
                          </w:rPr>
                        </w:pPr>
                        <w:r w:rsidRPr="001573FF">
                          <w:rPr>
                            <w:rFonts w:ascii="HGSｺﾞｼｯｸM" w:eastAsia="HGSｺﾞｼｯｸM" w:hAnsi="ＭＳ ゴシック" w:hint="eastAsia"/>
                            <w:color w:val="000000"/>
                            <w:sz w:val="22"/>
                            <w:szCs w:val="18"/>
                          </w:rPr>
                          <w:t>応急救護訓練</w:t>
                        </w:r>
                      </w:p>
                    </w:txbxContent>
                  </v:textbox>
                </v:shape>
                <v:shape id="Text Box 1712" o:spid="_x0000_s1247" type="#_x0000_t202" style="position:absolute;left:39438;top:14391;width:19717;height:2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09vccA&#10;AADdAAAADwAAAGRycy9kb3ducmV2LnhtbESPQUvDQBSE74L/YXmCF7G7bVFK7LZIQVPw1FTx+pJ9&#10;JtHs27C7pml/vVsoeBxm5htmuR5tJwbyoXWsYTpRIIgrZ1quNbzvX+4XIEJENtg5Jg1HCrBeXV8t&#10;MTPuwDsailiLBOGQoYYmxj6TMlQNWQwT1xMn78t5izFJX0vj8ZDgtpMzpR6lxZbTQoM9bRqqfopf&#10;q+HuI8/9cTGUhSpP36/bNy7Hz1zr25vx+QlEpDH+hy/trdEwe1BzOL9JT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9Pb3HAAAA3QAAAA8AAAAAAAAAAAAAAAAAmAIAAGRy&#10;cy9kb3ducmV2LnhtbFBLBQYAAAAABAAEAPUAAACMAwAAAAA=&#10;" fillcolor="white [3212]" stroked="f">
                  <v:textbox inset="5.85pt,.7pt,5.85pt,.7pt">
                    <w:txbxContent>
                      <w:p w:rsidR="00165D40" w:rsidRPr="001573FF" w:rsidRDefault="00165D40" w:rsidP="00343541">
                        <w:pPr>
                          <w:adjustRightInd w:val="0"/>
                          <w:snapToGrid w:val="0"/>
                          <w:spacing w:line="240" w:lineRule="atLeast"/>
                          <w:jc w:val="center"/>
                          <w:rPr>
                            <w:rFonts w:ascii="HGSｺﾞｼｯｸM" w:eastAsia="HGSｺﾞｼｯｸM" w:hAnsi="ＭＳ ゴシック"/>
                            <w:color w:val="000000"/>
                            <w:sz w:val="22"/>
                            <w:szCs w:val="18"/>
                          </w:rPr>
                        </w:pPr>
                        <w:r w:rsidRPr="001573FF">
                          <w:rPr>
                            <w:rFonts w:ascii="HGSｺﾞｼｯｸM" w:eastAsia="HGSｺﾞｼｯｸM" w:hAnsi="ＭＳ ゴシック" w:hint="eastAsia"/>
                            <w:color w:val="000000"/>
                            <w:sz w:val="22"/>
                            <w:szCs w:val="18"/>
                          </w:rPr>
                          <w:t>体験型防災イベント</w:t>
                        </w:r>
                      </w:p>
                    </w:txbxContent>
                  </v:textbox>
                </v:shape>
                <w10:anchorlock/>
              </v:group>
            </w:pict>
          </mc:Fallback>
        </mc:AlternateContent>
      </w:r>
    </w:p>
    <w:p w:rsidR="001573FF" w:rsidRPr="00343541" w:rsidRDefault="00343541" w:rsidP="00343541">
      <w:pPr>
        <w:pStyle w:val="Web"/>
        <w:adjustRightInd w:val="0"/>
        <w:spacing w:before="0" w:beforeAutospacing="0" w:after="0" w:afterAutospacing="0" w:line="240" w:lineRule="atLeast"/>
        <w:contextualSpacing/>
        <w:jc w:val="center"/>
        <w:rPr>
          <w:rFonts w:ascii="HGSｺﾞｼｯｸM" w:eastAsia="HGSｺﾞｼｯｸM" w:hAnsi="メイリオ" w:cs="メイリオ"/>
          <w:color w:val="000000"/>
          <w:kern w:val="24"/>
          <w:sz w:val="21"/>
        </w:rPr>
      </w:pPr>
      <w:r w:rsidRPr="00343541">
        <w:rPr>
          <w:rFonts w:ascii="HGSｺﾞｼｯｸM" w:eastAsia="HGSｺﾞｼｯｸM" w:hAnsi="メイリオ" w:cs="メイリオ" w:hint="eastAsia"/>
          <w:color w:val="000000"/>
          <w:kern w:val="24"/>
          <w:sz w:val="21"/>
        </w:rPr>
        <w:t>図3-2-</w:t>
      </w:r>
      <w:r w:rsidR="000C6992">
        <w:rPr>
          <w:rFonts w:ascii="HGSｺﾞｼｯｸM" w:eastAsia="HGSｺﾞｼｯｸM" w:hAnsi="メイリオ" w:cs="メイリオ" w:hint="eastAsia"/>
          <w:color w:val="000000"/>
          <w:kern w:val="24"/>
          <w:sz w:val="21"/>
        </w:rPr>
        <w:t>2</w:t>
      </w:r>
      <w:r w:rsidRPr="00343541">
        <w:rPr>
          <w:rFonts w:ascii="HGSｺﾞｼｯｸM" w:eastAsia="HGSｺﾞｼｯｸM" w:hAnsi="メイリオ" w:cs="メイリオ" w:hint="eastAsia"/>
          <w:color w:val="000000"/>
          <w:kern w:val="24"/>
          <w:sz w:val="21"/>
        </w:rPr>
        <w:t>1地域防災力の向上（取組イメージ）</w:t>
      </w:r>
    </w:p>
    <w:p w:rsidR="00252EC9" w:rsidRPr="007C50CE" w:rsidRDefault="00252EC9">
      <w:pPr>
        <w:widowControl/>
        <w:jc w:val="left"/>
        <w:rPr>
          <w:rFonts w:ascii="HGP創英角ｺﾞｼｯｸUB" w:eastAsia="HGP創英角ｺﾞｼｯｸUB" w:hAnsi="HGP創英角ｺﾞｼｯｸUB"/>
          <w:color w:val="FF0000"/>
          <w:sz w:val="28"/>
          <w:szCs w:val="28"/>
        </w:rPr>
      </w:pPr>
      <w:r w:rsidRPr="007C50CE">
        <w:rPr>
          <w:rFonts w:ascii="HGP創英角ｺﾞｼｯｸUB" w:eastAsia="HGP創英角ｺﾞｼｯｸUB" w:hAnsi="HGP創英角ｺﾞｼｯｸUB"/>
          <w:color w:val="FF0000"/>
          <w:sz w:val="28"/>
          <w:szCs w:val="28"/>
        </w:rPr>
        <w:br w:type="page"/>
      </w:r>
    </w:p>
    <w:p w:rsidR="00897699" w:rsidRPr="002A60DC" w:rsidRDefault="006642D1" w:rsidP="00DF11FB">
      <w:pPr>
        <w:jc w:val="left"/>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hint="eastAsia"/>
          <w:sz w:val="28"/>
          <w:szCs w:val="28"/>
        </w:rPr>
        <w:lastRenderedPageBreak/>
        <w:t>◇</w:t>
      </w:r>
      <w:r w:rsidR="00897699">
        <w:rPr>
          <w:rFonts w:ascii="HGS創英角ｺﾞｼｯｸUB" w:eastAsia="HGS創英角ｺﾞｼｯｸUB" w:hAnsi="HGS創英角ｺﾞｼｯｸUB" w:hint="eastAsia"/>
          <w:sz w:val="28"/>
          <w:szCs w:val="28"/>
        </w:rPr>
        <w:t>津波・高潮ステーショ</w:t>
      </w:r>
      <w:r w:rsidR="008C6AFB">
        <w:rPr>
          <w:rFonts w:ascii="HGS創英角ｺﾞｼｯｸUB" w:eastAsia="HGS創英角ｺﾞｼｯｸUB" w:hAnsi="HGS創英角ｺﾞｼｯｸUB" w:hint="eastAsia"/>
          <w:sz w:val="28"/>
          <w:szCs w:val="28"/>
        </w:rPr>
        <w:t>ンの活用</w:t>
      </w:r>
    </w:p>
    <w:p w:rsidR="009C3D86" w:rsidRDefault="00897699" w:rsidP="00DF11FB">
      <w:pPr>
        <w:spacing w:line="300" w:lineRule="exact"/>
        <w:ind w:leftChars="130" w:left="513" w:hangingChars="100" w:hanging="240"/>
        <w:rPr>
          <w:rFonts w:ascii="HGSｺﾞｼｯｸM" w:eastAsia="HGSｺﾞｼｯｸM"/>
          <w:sz w:val="24"/>
          <w:szCs w:val="22"/>
        </w:rPr>
      </w:pPr>
      <w:r w:rsidRPr="00357E1A">
        <w:rPr>
          <w:rFonts w:ascii="HGSｺﾞｼｯｸM" w:eastAsia="HGSｺﾞｼｯｸM" w:hint="eastAsia"/>
          <w:sz w:val="24"/>
          <w:szCs w:val="22"/>
        </w:rPr>
        <w:t>・</w:t>
      </w:r>
      <w:r w:rsidR="00E37D07">
        <w:rPr>
          <w:rFonts w:ascii="HGSｺﾞｼｯｸM" w:eastAsia="HGSｺﾞｼｯｸM" w:hint="eastAsia"/>
          <w:sz w:val="24"/>
          <w:szCs w:val="22"/>
        </w:rPr>
        <w:t>平成21年度に</w:t>
      </w:r>
      <w:r w:rsidR="009C3D86">
        <w:rPr>
          <w:rFonts w:ascii="HGSｺﾞｼｯｸM" w:eastAsia="HGSｺﾞｼｯｸM" w:hint="eastAsia"/>
          <w:sz w:val="24"/>
          <w:szCs w:val="22"/>
        </w:rPr>
        <w:t>整備した「津波</w:t>
      </w:r>
      <w:r w:rsidR="00722873">
        <w:rPr>
          <w:rFonts w:ascii="HGSｺﾞｼｯｸM" w:eastAsia="HGSｺﾞｼｯｸM" w:hint="eastAsia"/>
          <w:sz w:val="24"/>
          <w:szCs w:val="22"/>
        </w:rPr>
        <w:t>・</w:t>
      </w:r>
      <w:r w:rsidR="009C3D86">
        <w:rPr>
          <w:rFonts w:ascii="HGSｺﾞｼｯｸM" w:eastAsia="HGSｺﾞｼｯｸM" w:hint="eastAsia"/>
          <w:sz w:val="24"/>
          <w:szCs w:val="22"/>
        </w:rPr>
        <w:t>高潮ステーション」を活用し、地震・津波に関する</w:t>
      </w:r>
      <w:r w:rsidR="00E37D07">
        <w:rPr>
          <w:rFonts w:ascii="HGSｺﾞｼｯｸM" w:eastAsia="HGSｺﾞｼｯｸM" w:hint="eastAsia"/>
          <w:sz w:val="24"/>
          <w:szCs w:val="22"/>
        </w:rPr>
        <w:t>正しい</w:t>
      </w:r>
      <w:r w:rsidR="0003696D">
        <w:rPr>
          <w:rFonts w:ascii="HGSｺﾞｼｯｸM" w:eastAsia="HGSｺﾞｼｯｸM" w:hint="eastAsia"/>
          <w:sz w:val="24"/>
          <w:szCs w:val="22"/>
        </w:rPr>
        <w:t>知識</w:t>
      </w:r>
      <w:r w:rsidR="00E37D07">
        <w:rPr>
          <w:rFonts w:ascii="HGSｺﾞｼｯｸM" w:eastAsia="HGSｺﾞｼｯｸM" w:hint="eastAsia"/>
          <w:sz w:val="24"/>
          <w:szCs w:val="22"/>
        </w:rPr>
        <w:t>の取得や地震・津波発生時の対応方法などの啓発活動を行っています</w:t>
      </w:r>
      <w:r w:rsidR="009C3D86">
        <w:rPr>
          <w:rFonts w:ascii="HGSｺﾞｼｯｸM" w:eastAsia="HGSｺﾞｼｯｸM" w:hint="eastAsia"/>
          <w:sz w:val="24"/>
          <w:szCs w:val="22"/>
        </w:rPr>
        <w:t>。</w:t>
      </w:r>
    </w:p>
    <w:p w:rsidR="009C3D86" w:rsidRDefault="00E37D07" w:rsidP="006E2C23">
      <w:pPr>
        <w:spacing w:line="300" w:lineRule="exact"/>
        <w:ind w:left="490" w:hangingChars="204" w:hanging="490"/>
        <w:rPr>
          <w:rFonts w:ascii="HGSｺﾞｼｯｸM" w:eastAsia="HGSｺﾞｼｯｸM"/>
          <w:sz w:val="24"/>
          <w:szCs w:val="22"/>
        </w:rPr>
      </w:pPr>
      <w:r>
        <w:rPr>
          <w:rFonts w:ascii="HGSｺﾞｼｯｸM" w:eastAsia="HGSｺﾞｼｯｸM" w:hint="eastAsia"/>
          <w:sz w:val="24"/>
          <w:szCs w:val="22"/>
        </w:rPr>
        <w:t xml:space="preserve">　・また</w:t>
      </w:r>
      <w:r w:rsidR="009C3D86">
        <w:rPr>
          <w:rFonts w:ascii="HGSｺﾞｼｯｸM" w:eastAsia="HGSｺﾞｼｯｸM" w:hint="eastAsia"/>
          <w:sz w:val="24"/>
          <w:szCs w:val="22"/>
        </w:rPr>
        <w:t>、平成26年度から、津波・高潮ステーション内にある「ダイナキューブ（津波災害体感シアター）」の一部映像をインターネットにより配信しています。</w:t>
      </w:r>
    </w:p>
    <w:p w:rsidR="00DF11FB" w:rsidRDefault="00DF11FB" w:rsidP="00DF11FB">
      <w:pPr>
        <w:spacing w:line="300" w:lineRule="exact"/>
        <w:ind w:leftChars="250" w:left="645" w:hangingChars="50" w:hanging="120"/>
        <w:rPr>
          <w:rFonts w:ascii="HGSｺﾞｼｯｸM" w:eastAsia="HGSｺﾞｼｯｸM"/>
          <w:sz w:val="24"/>
          <w:szCs w:val="22"/>
        </w:rPr>
      </w:pPr>
    </w:p>
    <w:p w:rsidR="000C6992" w:rsidRDefault="004130E1" w:rsidP="004130E1">
      <w:pPr>
        <w:jc w:val="center"/>
        <w:rPr>
          <w:rFonts w:ascii="HGSｺﾞｼｯｸM" w:eastAsia="HGSｺﾞｼｯｸM"/>
        </w:rPr>
      </w:pPr>
      <w:r>
        <w:rPr>
          <w:noProof/>
        </w:rPr>
        <mc:AlternateContent>
          <mc:Choice Requires="wpg">
            <w:drawing>
              <wp:inline distT="0" distB="0" distL="0" distR="0" wp14:anchorId="7DF150FE" wp14:editId="2DBD0F3E">
                <wp:extent cx="5964555" cy="4895850"/>
                <wp:effectExtent l="0" t="0" r="0" b="0"/>
                <wp:docPr id="1717" name="グループ化 1717" title="啓発活動の取組例"/>
                <wp:cNvGraphicFramePr/>
                <a:graphic xmlns:a="http://schemas.openxmlformats.org/drawingml/2006/main">
                  <a:graphicData uri="http://schemas.microsoft.com/office/word/2010/wordprocessingGroup">
                    <wpg:wgp>
                      <wpg:cNvGrpSpPr/>
                      <wpg:grpSpPr>
                        <a:xfrm>
                          <a:off x="0" y="0"/>
                          <a:ext cx="5964555" cy="4895850"/>
                          <a:chOff x="0" y="0"/>
                          <a:chExt cx="5964583" cy="4896089"/>
                        </a:xfrm>
                      </wpg:grpSpPr>
                      <wpg:grpSp>
                        <wpg:cNvPr id="1713" name="グループ化 1713"/>
                        <wpg:cNvGrpSpPr/>
                        <wpg:grpSpPr>
                          <a:xfrm>
                            <a:off x="0" y="0"/>
                            <a:ext cx="3035328" cy="2411730"/>
                            <a:chOff x="0" y="0"/>
                            <a:chExt cx="3035328" cy="2411730"/>
                          </a:xfrm>
                        </wpg:grpSpPr>
                        <wps:wsp>
                          <wps:cNvPr id="2500" name="正方形/長方形 6"/>
                          <wps:cNvSpPr>
                            <a:spLocks/>
                          </wps:cNvSpPr>
                          <wps:spPr>
                            <a:xfrm>
                              <a:off x="15903" y="2011680"/>
                              <a:ext cx="3019425" cy="400050"/>
                            </a:xfrm>
                            <a:prstGeom prst="rect">
                              <a:avLst/>
                            </a:prstGeom>
                            <a:noFill/>
                            <a:ln w="25400" cap="flat" cmpd="sng" algn="ctr">
                              <a:noFill/>
                              <a:prstDash val="solid"/>
                            </a:ln>
                            <a:effectLst/>
                          </wps:spPr>
                          <wps:txbx>
                            <w:txbxContent>
                              <w:p w:rsidR="00165D40" w:rsidRPr="001F35F1" w:rsidRDefault="00165D40" w:rsidP="007913A6">
                                <w:pPr>
                                  <w:ind w:firstLineChars="100" w:firstLine="210"/>
                                  <w:jc w:val="left"/>
                                  <w:rPr>
                                    <w:rFonts w:ascii="HGSｺﾞｼｯｸM" w:eastAsia="HGSｺﾞｼｯｸM"/>
                                    <w:color w:val="000000"/>
                                  </w:rPr>
                                </w:pPr>
                                <w:r w:rsidRPr="001F35F1">
                                  <w:rPr>
                                    <w:rFonts w:ascii="HGSｺﾞｼｯｸM" w:eastAsia="HGSｺﾞｼｯｸM" w:hint="eastAsia"/>
                                    <w:color w:val="000000"/>
                                  </w:rPr>
                                  <w:t>学生ボランティアの現場実習フィールド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63" name="図 61"/>
                            <pic:cNvPicPr>
                              <a:picLocks noChangeAspect="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94275" cy="2083242"/>
                            </a:xfrm>
                            <a:prstGeom prst="rect">
                              <a:avLst/>
                            </a:prstGeom>
                            <a:noFill/>
                            <a:ln>
                              <a:noFill/>
                            </a:ln>
                          </pic:spPr>
                        </pic:pic>
                      </wpg:grpSp>
                      <wpg:grpSp>
                        <wpg:cNvPr id="1712" name="グループ化 1712"/>
                        <wpg:cNvGrpSpPr/>
                        <wpg:grpSpPr>
                          <a:xfrm>
                            <a:off x="2941983" y="7951"/>
                            <a:ext cx="2886323" cy="2435502"/>
                            <a:chOff x="0" y="0"/>
                            <a:chExt cx="2886323" cy="2435502"/>
                          </a:xfrm>
                        </wpg:grpSpPr>
                        <wps:wsp>
                          <wps:cNvPr id="2499" name="正方形/長方形 8"/>
                          <wps:cNvSpPr>
                            <a:spLocks/>
                          </wps:cNvSpPr>
                          <wps:spPr>
                            <a:xfrm>
                              <a:off x="675860" y="1987827"/>
                              <a:ext cx="1876425" cy="447675"/>
                            </a:xfrm>
                            <a:prstGeom prst="rect">
                              <a:avLst/>
                            </a:prstGeom>
                            <a:noFill/>
                            <a:ln w="25400" cap="flat" cmpd="sng" algn="ctr">
                              <a:noFill/>
                              <a:prstDash val="solid"/>
                            </a:ln>
                            <a:effectLst/>
                          </wps:spPr>
                          <wps:txbx>
                            <w:txbxContent>
                              <w:p w:rsidR="00165D40" w:rsidRPr="001F35F1" w:rsidRDefault="00165D40" w:rsidP="005C02DD">
                                <w:pPr>
                                  <w:jc w:val="left"/>
                                  <w:rPr>
                                    <w:rFonts w:ascii="HGSｺﾞｼｯｸM" w:eastAsia="HGSｺﾞｼｯｸM"/>
                                    <w:color w:val="000000"/>
                                  </w:rPr>
                                </w:pPr>
                                <w:r w:rsidRPr="001F35F1">
                                  <w:rPr>
                                    <w:rFonts w:ascii="HGSｺﾞｼｯｸM" w:eastAsia="HGSｺﾞｼｯｸM" w:hint="eastAsia"/>
                                    <w:color w:val="000000"/>
                                  </w:rPr>
                                  <w:t>気象台こども実験講座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62" name="図 56"/>
                            <pic:cNvPicPr>
                              <a:picLocks noChangeAspect="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86323" cy="2075291"/>
                            </a:xfrm>
                            <a:prstGeom prst="rect">
                              <a:avLst/>
                            </a:prstGeom>
                            <a:noFill/>
                            <a:ln>
                              <a:noFill/>
                            </a:ln>
                          </pic:spPr>
                        </pic:pic>
                      </wpg:grpSp>
                      <wpg:grpSp>
                        <wpg:cNvPr id="1716" name="グループ化 1716"/>
                        <wpg:cNvGrpSpPr/>
                        <wpg:grpSpPr>
                          <a:xfrm>
                            <a:off x="15903" y="2417197"/>
                            <a:ext cx="2886323" cy="2478425"/>
                            <a:chOff x="0" y="0"/>
                            <a:chExt cx="2886323" cy="2478425"/>
                          </a:xfrm>
                        </wpg:grpSpPr>
                        <pic:pic xmlns:pic="http://schemas.openxmlformats.org/drawingml/2006/picture">
                          <pic:nvPicPr>
                            <pic:cNvPr id="1609" name="図 48"/>
                            <pic:cNvPicPr>
                              <a:picLocks noChangeAspect="1"/>
                            </pic:cNvPicPr>
                          </pic:nvPicPr>
                          <pic:blipFill>
                            <a:blip r:embed="rId112">
                              <a:extLst>
                                <a:ext uri="{28A0092B-C50C-407E-A947-70E740481C1C}">
                                  <a14:useLocalDpi xmlns:a14="http://schemas.microsoft.com/office/drawing/2010/main" val="0"/>
                                </a:ext>
                              </a:extLst>
                            </a:blip>
                            <a:srcRect r="7787"/>
                            <a:stretch>
                              <a:fillRect/>
                            </a:stretch>
                          </pic:blipFill>
                          <pic:spPr bwMode="auto">
                            <a:xfrm>
                              <a:off x="0" y="0"/>
                              <a:ext cx="2886323" cy="2202511"/>
                            </a:xfrm>
                            <a:prstGeom prst="rect">
                              <a:avLst/>
                            </a:prstGeom>
                            <a:noFill/>
                            <a:ln>
                              <a:noFill/>
                            </a:ln>
                          </pic:spPr>
                        </pic:pic>
                        <wps:wsp>
                          <wps:cNvPr id="2497" name="正方形/長方形 7"/>
                          <wps:cNvSpPr>
                            <a:spLocks/>
                          </wps:cNvSpPr>
                          <wps:spPr>
                            <a:xfrm>
                              <a:off x="985961" y="2122565"/>
                              <a:ext cx="1371600" cy="355860"/>
                            </a:xfrm>
                            <a:prstGeom prst="rect">
                              <a:avLst/>
                            </a:prstGeom>
                            <a:noFill/>
                            <a:ln w="25400" cap="flat" cmpd="sng" algn="ctr">
                              <a:noFill/>
                              <a:prstDash val="solid"/>
                            </a:ln>
                            <a:effectLst/>
                          </wps:spPr>
                          <wps:txbx>
                            <w:txbxContent>
                              <w:p w:rsidR="00165D40" w:rsidRPr="001F35F1" w:rsidRDefault="00165D40" w:rsidP="007913A6">
                                <w:pPr>
                                  <w:jc w:val="left"/>
                                  <w:rPr>
                                    <w:rFonts w:ascii="HGSｺﾞｼｯｸM" w:eastAsia="HGSｺﾞｼｯｸM"/>
                                    <w:color w:val="000000"/>
                                  </w:rPr>
                                </w:pPr>
                                <w:r w:rsidRPr="001F35F1">
                                  <w:rPr>
                                    <w:rFonts w:ascii="HGSｺﾞｼｯｸM" w:eastAsia="HGSｺﾞｼｯｸM" w:hint="eastAsia"/>
                                    <w:color w:val="000000"/>
                                  </w:rPr>
                                  <w:t>防災食体験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1715" name="グループ化 1715"/>
                        <wpg:cNvGrpSpPr/>
                        <wpg:grpSpPr>
                          <a:xfrm>
                            <a:off x="2941983" y="2449002"/>
                            <a:ext cx="3022600" cy="2447087"/>
                            <a:chOff x="0" y="0"/>
                            <a:chExt cx="3022600" cy="2447087"/>
                          </a:xfrm>
                        </wpg:grpSpPr>
                        <wps:wsp>
                          <wps:cNvPr id="2498" name="正方形/長方形 8"/>
                          <wps:cNvSpPr>
                            <a:spLocks/>
                          </wps:cNvSpPr>
                          <wps:spPr>
                            <a:xfrm>
                              <a:off x="0" y="2082810"/>
                              <a:ext cx="3022600" cy="364277"/>
                            </a:xfrm>
                            <a:prstGeom prst="rect">
                              <a:avLst/>
                            </a:prstGeom>
                            <a:noFill/>
                            <a:ln w="25400" cap="flat" cmpd="sng" algn="ctr">
                              <a:noFill/>
                              <a:prstDash val="solid"/>
                            </a:ln>
                            <a:effectLst/>
                          </wps:spPr>
                          <wps:txbx>
                            <w:txbxContent>
                              <w:p w:rsidR="00165D40" w:rsidRPr="00361866" w:rsidRDefault="00165D40" w:rsidP="00DB186F">
                                <w:pPr>
                                  <w:jc w:val="left"/>
                                  <w:rPr>
                                    <w:rFonts w:ascii="HGSｺﾞｼｯｸM" w:eastAsia="HGSｺﾞｼｯｸM"/>
                                    <w:color w:val="000000"/>
                                    <w:sz w:val="18"/>
                                  </w:rPr>
                                </w:pPr>
                                <w:r w:rsidRPr="00DB186F">
                                  <w:rPr>
                                    <w:rFonts w:ascii="HGSｺﾞｼｯｸM" w:eastAsia="HGSｺﾞｼｯｸM" w:hint="eastAsia"/>
                                    <w:color w:val="000000"/>
                                  </w:rPr>
                                  <w:t>ダイナキューブ</w:t>
                                </w:r>
                                <w:r w:rsidRPr="00361866">
                                  <w:rPr>
                                    <w:rFonts w:ascii="HGSｺﾞｼｯｸM" w:eastAsia="HGSｺﾞｼｯｸM" w:hint="eastAsia"/>
                                    <w:color w:val="000000"/>
                                    <w:sz w:val="18"/>
                                  </w:rPr>
                                  <w:t>（平成26年3</w:t>
                                </w:r>
                                <w:r>
                                  <w:rPr>
                                    <w:rFonts w:ascii="HGSｺﾞｼｯｸM" w:eastAsia="HGSｺﾞｼｯｸM" w:hint="eastAsia"/>
                                    <w:color w:val="000000"/>
                                    <w:sz w:val="18"/>
                                  </w:rPr>
                                  <w:t>月よりリニューアル</w:t>
                                </w:r>
                                <w:r w:rsidRPr="00361866">
                                  <w:rPr>
                                    <w:rFonts w:ascii="HGSｺﾞｼｯｸM" w:eastAsia="HGSｺﾞｼｯｸM" w:hint="eastAsia"/>
                                    <w:color w:val="000000"/>
                                    <w:sz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721" name="図 1721" descr="daina"/>
                            <pic:cNvPicPr>
                              <a:picLocks noChangeAspect="1"/>
                            </pic:cNvPicPr>
                          </pic:nvPicPr>
                          <pic:blipFill>
                            <a:blip r:embed="rId113" cstate="print">
                              <a:extLst>
                                <a:ext uri="{28A0092B-C50C-407E-A947-70E740481C1C}">
                                  <a14:useLocalDpi xmlns:a14="http://schemas.microsoft.com/office/drawing/2010/main" val="0"/>
                                </a:ext>
                              </a:extLst>
                            </a:blip>
                            <a:srcRect t="16904"/>
                            <a:stretch>
                              <a:fillRect/>
                            </a:stretch>
                          </pic:blipFill>
                          <pic:spPr bwMode="auto">
                            <a:xfrm>
                              <a:off x="55659" y="0"/>
                              <a:ext cx="2830664" cy="2170706"/>
                            </a:xfrm>
                            <a:prstGeom prst="rect">
                              <a:avLst/>
                            </a:prstGeom>
                            <a:noFill/>
                            <a:ln>
                              <a:noFill/>
                            </a:ln>
                          </pic:spPr>
                        </pic:pic>
                      </wpg:grpSp>
                    </wpg:wgp>
                  </a:graphicData>
                </a:graphic>
              </wp:inline>
            </w:drawing>
          </mc:Choice>
          <mc:Fallback>
            <w:pict>
              <v:group id="グループ化 1717" o:spid="_x0000_s1248" alt="タイトル: 啓発活動の取組例" style="width:469.65pt;height:385.5pt;mso-position-horizontal-relative:char;mso-position-vertical-relative:line" coordsize="59645,4896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">
                <v:group id="グループ化 1713" o:spid="_x0000_s1249" style="position:absolute;width:30353;height:24117" coordsize="30353,241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jusrMMAAADdAAAADwAAAGRycy9kb3ducmV2LnhtbERPS4vCMBC+L/gfwgje&#10;1rSKq1SjiLjiQQQfIN6GZmyLzaQ02bb++82CsLf5+J6zWHWmFA3VrrCsIB5GIIhTqwvOFFwv358z&#10;EM4jaywtk4IXOVgtex8LTLRt+UTN2WcihLBLUEHufZVI6dKcDLqhrYgD97C1QR9gnUldYxvCTSlH&#10;UfQlDRYcGnKsaJNT+jz/GAW7Ftv1ON42h+dj87pfJsfbISalBv1uPQfhqfP/4rd7r8P8aTyG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aO6yswwAAAN0AAAAP&#10;AAAAAAAAAAAAAAAAAKoCAABkcnMvZG93bnJldi54bWxQSwUGAAAAAAQABAD6AAAAmgMAAAAA&#10;">
                  <v:rect id="正方形/長方形 6" o:spid="_x0000_s1250" style="position:absolute;left:159;top:20116;width:30194;height:4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xt0MMA&#10;AADdAAAADwAAAGRycy9kb3ducmV2LnhtbERPTWsCMRC9F/wPYQRvNangUrdGEUGwVCjVReht3IzZ&#10;pZvJkqS6/ffNodDj430v14PrxI1CbD1reJoqEMS1Ny1bDdVp9/gMIiZkg51n0vBDEdar0cMSS+Pv&#10;/EG3Y7Iih3AsUUOTUl9KGeuGHMap74kzd/XBYcowWGkC3nO46+RMqUI6bDk3NNjTtqH66/jtNJwX&#10;tLfmk4qiet1cgrKH97fqoPVkPGxeQCQa0r/4z703GmZzlffnN/kJ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Txt0MMAAADdAAAADwAAAAAAAAAAAAAAAACYAgAAZHJzL2Rv&#10;d25yZXYueG1sUEsFBgAAAAAEAAQA9QAAAIgDAAAAAA==&#10;" filled="f" stroked="f" strokeweight="2pt">
                    <v:path arrowok="t"/>
                    <v:textbox>
                      <w:txbxContent>
                        <w:p w:rsidR="00165D40" w:rsidRPr="001F35F1" w:rsidRDefault="00165D40" w:rsidP="007913A6">
                          <w:pPr>
                            <w:ind w:firstLineChars="100" w:firstLine="210"/>
                            <w:jc w:val="left"/>
                            <w:rPr>
                              <w:rFonts w:ascii="HGSｺﾞｼｯｸM" w:eastAsia="HGSｺﾞｼｯｸM"/>
                              <w:color w:val="000000"/>
                            </w:rPr>
                          </w:pPr>
                          <w:r w:rsidRPr="001F35F1">
                            <w:rPr>
                              <w:rFonts w:ascii="HGSｺﾞｼｯｸM" w:eastAsia="HGSｺﾞｼｯｸM" w:hint="eastAsia"/>
                              <w:color w:val="000000"/>
                            </w:rPr>
                            <w:t>学生ボランティアの現場実習フィールド</w:t>
                          </w:r>
                        </w:p>
                      </w:txbxContent>
                    </v:textbox>
                  </v:rect>
                  <v:shape id="図 61" o:spid="_x0000_s1251" type="#_x0000_t75" style="position:absolute;width:28942;height:20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DelTFAAAA3QAAAA8AAABkcnMvZG93bnJldi54bWxET9tqwkAQfRf6D8sU+qYb6wVNXaUtCIII&#10;NirStyE7TUKzs9vsatK/7wpC3+ZwrrNYdaYWV2p8ZVnBcJCAIM6trrhQcDys+zMQPiBrrC2Tgl/y&#10;sFo+9BaYatvyB12zUIgYwj5FBWUILpXS5yUZ9APriCP3ZRuDIcKmkLrBNoabWj4nyVQarDg2lOjo&#10;vaT8O7sYBVs3Oo1Pb+fLvp1PCrebYfi0P0o9PXavLyACdeFffHdvdJw/nI7g9k08Q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A3pUxQAAAN0AAAAPAAAAAAAAAAAAAAAA&#10;AJ8CAABkcnMvZG93bnJldi54bWxQSwUGAAAAAAQABAD3AAAAkQMAAAAA&#10;">
                    <v:imagedata r:id="rId114" o:title=""/>
                    <v:path arrowok="t"/>
                  </v:shape>
                </v:group>
                <v:group id="グループ化 1712" o:spid="_x0000_s1252" style="position:absolute;left:29419;top:79;width:28864;height:24355" coordsize="28863,243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V3CTfFAAAA3QAA&#10;AA8AAAAAAAAAAAAAAAAAqgIAAGRycy9kb3ducmV2LnhtbFBLBQYAAAAABAAEAPoAAACcAwAAAAA=&#10;">
                  <v:rect id="正方形/長方形 8" o:spid="_x0000_s1253" style="position:absolute;left:6758;top:19878;width:18764;height:4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1eV8YA&#10;AADdAAAADwAAAGRycy9kb3ducmV2LnhtbESPUWvCMBSF3wf7D+EOfJvpRMraGUUGA4fCmBZhb9fm&#10;mpY1NyXJtP77RRB8PJxzvsOZLQbbiRP50DpW8DLOQBDXTrdsFFS7j+dXECEia+wck4ILBVjMHx9m&#10;WGp35m86baMRCcKhRAVNjH0pZagbshjGridO3tF5izFJb6T2eE5w28lJluXSYstpocGe3huqf7d/&#10;VsG+oJXRP5Tn1efy4DOz+VpXG6VGT8PyDUSkId7Dt/ZKK5hMiwKub9ITkP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1eV8YAAADdAAAADwAAAAAAAAAAAAAAAACYAgAAZHJz&#10;L2Rvd25yZXYueG1sUEsFBgAAAAAEAAQA9QAAAIsDAAAAAA==&#10;" filled="f" stroked="f" strokeweight="2pt">
                    <v:path arrowok="t"/>
                    <v:textbox>
                      <w:txbxContent>
                        <w:p w:rsidR="00165D40" w:rsidRPr="001F35F1" w:rsidRDefault="00165D40" w:rsidP="005C02DD">
                          <w:pPr>
                            <w:jc w:val="left"/>
                            <w:rPr>
                              <w:rFonts w:ascii="HGSｺﾞｼｯｸM" w:eastAsia="HGSｺﾞｼｯｸM"/>
                              <w:color w:val="000000"/>
                            </w:rPr>
                          </w:pPr>
                          <w:r w:rsidRPr="001F35F1">
                            <w:rPr>
                              <w:rFonts w:ascii="HGSｺﾞｼｯｸM" w:eastAsia="HGSｺﾞｼｯｸM" w:hint="eastAsia"/>
                              <w:color w:val="000000"/>
                            </w:rPr>
                            <w:t>気象台こども実験講座</w:t>
                          </w:r>
                        </w:p>
                      </w:txbxContent>
                    </v:textbox>
                  </v:rect>
                  <v:shape id="図 56" o:spid="_x0000_s1254" type="#_x0000_t75" style="position:absolute;width:28863;height:207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2e6HTFAAAA3QAAAA8AAABkcnMvZG93bnJldi54bWxEj91qwkAQhe8LfYdlCt7VTRREo2toCwUv&#10;CtafBxizYxLMzqbZrcY+vVMQvDvDOfPNnEXeu0adqQu1ZwPpMAFFXHhbc2lgv/t8nYIKEdli45kM&#10;XClAvnx+WmBm/YU3dN7GUgmEQ4YGqhjbTOtQVOQwDH1LLN7Rdw6jjF2pbYcXgbtGj5Jkoh3WLBcq&#10;bOmjouK0/XVCuZaHevrzN16Hdx5/fyUzsaIxg5f+bQ4qUh8f4fv2ysr76WQE/21Egl7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nuh0xQAAAN0AAAAPAAAAAAAAAAAAAAAA&#10;AJ8CAABkcnMvZG93bnJldi54bWxQSwUGAAAAAAQABAD3AAAAkQMAAAAA&#10;">
                    <v:imagedata r:id="rId115" o:title=""/>
                    <v:path arrowok="t"/>
                  </v:shape>
                </v:group>
                <v:group id="グループ化 1716" o:spid="_x0000_s1255" style="position:absolute;left:159;top:24171;width:28863;height:24785" coordsize="28863,247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KTA80wwAAAN0AAAAP&#10;AAAAAAAAAAAAAAAAAKoCAABkcnMvZG93bnJldi54bWxQSwUGAAAAAAQABAD6AAAAmgMAAAAA&#10;">
                  <v:shape id="図 48" o:spid="_x0000_s1256" type="#_x0000_t75" style="position:absolute;width:28863;height:220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rKNbAAAAA3QAAAA8AAABkcnMvZG93bnJldi54bWxET0trAjEQvhf8D2GE3mpiBdHVKCIVvPpA&#10;8DZsxs3iZrIk6brtrzeFgrf5+J6zXPeuER2FWHvWMB4pEMSlNzVXGs6n3ccMREzIBhvPpOGHIqxX&#10;g7clFsY/+EDdMVUih3AsUINNqS2kjKUlh3HkW+LM3XxwmDIMlTQBHzncNfJTqal0WHNusNjS1lJ5&#10;P347De3sMv6d3y3VX2xOgbvJdadY6/dhv1mASNSnl/jfvTd5/lTN4e+bfIJcP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2so1sAAAADdAAAADwAAAAAAAAAAAAAAAACfAgAA&#10;ZHJzL2Rvd25yZXYueG1sUEsFBgAAAAAEAAQA9wAAAIwDAAAAAA==&#10;">
                    <v:imagedata r:id="rId116" o:title="" cropright="5103f"/>
                    <v:path arrowok="t"/>
                  </v:shape>
                  <v:rect id="正方形/長方形 7" o:spid="_x0000_s1257" style="position:absolute;left:9859;top:21225;width:13716;height:35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5vvsYA&#10;AADdAAAADwAAAGRycy9kb3ducmV2LnhtbESPQWsCMRSE7wX/Q3iCt5qtyKpbo4ggWCqIdin09rp5&#10;zS7dvCxJqtt/b4RCj8PMfMMs171txYV8aBwreBpnIIgrpxs2Csq33eMcRIjIGlvHpOCXAqxXg4cl&#10;Ftpd+USXczQiQTgUqKCOsSukDFVNFsPYdcTJ+3LeYkzSG6k9XhPctnKSZbm02HBaqLGjbU3V9/nH&#10;Knhf0N7oD8rz8mXz6TNzOL6WB6VGw37zDCJSH//Df+29VjCZLmZwf5OegFz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5vvsYAAADdAAAADwAAAAAAAAAAAAAAAACYAgAAZHJz&#10;L2Rvd25yZXYueG1sUEsFBgAAAAAEAAQA9QAAAIsDAAAAAA==&#10;" filled="f" stroked="f" strokeweight="2pt">
                    <v:path arrowok="t"/>
                    <v:textbox>
                      <w:txbxContent>
                        <w:p w:rsidR="00165D40" w:rsidRPr="001F35F1" w:rsidRDefault="00165D40" w:rsidP="007913A6">
                          <w:pPr>
                            <w:jc w:val="left"/>
                            <w:rPr>
                              <w:rFonts w:ascii="HGSｺﾞｼｯｸM" w:eastAsia="HGSｺﾞｼｯｸM"/>
                              <w:color w:val="000000"/>
                            </w:rPr>
                          </w:pPr>
                          <w:r w:rsidRPr="001F35F1">
                            <w:rPr>
                              <w:rFonts w:ascii="HGSｺﾞｼｯｸM" w:eastAsia="HGSｺﾞｼｯｸM" w:hint="eastAsia"/>
                              <w:color w:val="000000"/>
                            </w:rPr>
                            <w:t>防災食体験</w:t>
                          </w:r>
                        </w:p>
                      </w:txbxContent>
                    </v:textbox>
                  </v:rect>
                </v:group>
                <v:group id="グループ化 1715" o:spid="_x0000_s1258" style="position:absolute;left:29419;top:24490;width:30226;height:24470" coordsize="30226,244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6npFDwwAAAN0AAAAP&#10;AAAAAAAAAAAAAAAAAKoCAABkcnMvZG93bnJldi54bWxQSwUGAAAAAAQABAD6AAAAmgMAAAAA&#10;">
                  <v:rect id="正方形/長方形 8" o:spid="_x0000_s1259" style="position:absolute;top:20828;width:30226;height:36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H7zMIA&#10;AADdAAAADwAAAGRycy9kb3ducmV2LnhtbERPXWvCMBR9H/gfwhX2NtPJKLMzigiCoiDTIuzt2lzT&#10;suamJFHrvzcPgz0ezvd03ttW3MiHxrGC91EGgrhyumGjoDyu3j5BhIissXVMCh4UYD4bvEyx0O7O&#10;33Q7RCNSCIcCFdQxdoWUoarJYhi5jjhxF+ctxgS9kdrjPYXbVo6zLJcWG04NNXa0rKn6PVytgtOE&#10;1kb/UJ6Xm8XZZ2a335Y7pV6H/eILRKQ+/ov/3GutYPwxSXPTm/QE5Ow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ofvMwgAAAN0AAAAPAAAAAAAAAAAAAAAAAJgCAABkcnMvZG93&#10;bnJldi54bWxQSwUGAAAAAAQABAD1AAAAhwMAAAAA&#10;" filled="f" stroked="f" strokeweight="2pt">
                    <v:path arrowok="t"/>
                    <v:textbox>
                      <w:txbxContent>
                        <w:p w:rsidR="00165D40" w:rsidRPr="00361866" w:rsidRDefault="00165D40" w:rsidP="00DB186F">
                          <w:pPr>
                            <w:jc w:val="left"/>
                            <w:rPr>
                              <w:rFonts w:ascii="HGSｺﾞｼｯｸM" w:eastAsia="HGSｺﾞｼｯｸM"/>
                              <w:color w:val="000000"/>
                              <w:sz w:val="18"/>
                            </w:rPr>
                          </w:pPr>
                          <w:r w:rsidRPr="00DB186F">
                            <w:rPr>
                              <w:rFonts w:ascii="HGSｺﾞｼｯｸM" w:eastAsia="HGSｺﾞｼｯｸM" w:hint="eastAsia"/>
                              <w:color w:val="000000"/>
                            </w:rPr>
                            <w:t>ダイナキューブ</w:t>
                          </w:r>
                          <w:r w:rsidRPr="00361866">
                            <w:rPr>
                              <w:rFonts w:ascii="HGSｺﾞｼｯｸM" w:eastAsia="HGSｺﾞｼｯｸM" w:hint="eastAsia"/>
                              <w:color w:val="000000"/>
                              <w:sz w:val="18"/>
                            </w:rPr>
                            <w:t>（平成26年3</w:t>
                          </w:r>
                          <w:r>
                            <w:rPr>
                              <w:rFonts w:ascii="HGSｺﾞｼｯｸM" w:eastAsia="HGSｺﾞｼｯｸM" w:hint="eastAsia"/>
                              <w:color w:val="000000"/>
                              <w:sz w:val="18"/>
                            </w:rPr>
                            <w:t>月よりリニューアル</w:t>
                          </w:r>
                          <w:r w:rsidRPr="00361866">
                            <w:rPr>
                              <w:rFonts w:ascii="HGSｺﾞｼｯｸM" w:eastAsia="HGSｺﾞｼｯｸM" w:hint="eastAsia"/>
                              <w:color w:val="000000"/>
                              <w:sz w:val="18"/>
                            </w:rPr>
                            <w:t>）</w:t>
                          </w:r>
                        </w:p>
                      </w:txbxContent>
                    </v:textbox>
                  </v:rect>
                  <v:shape id="図 1721" o:spid="_x0000_s1260" type="#_x0000_t75" alt="daina" style="position:absolute;left:556;width:28307;height:2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n1WzEAAAA3QAAAA8AAABkcnMvZG93bnJldi54bWxET9tqAjEQfS/0H8IU+qZZLeq6GqUs9EIR&#10;wcsHDJsxG9xMlk26rn/fFAp9m8O5zno7uEb01AXrWcFknIEgrry2bBScT2+jHESIyBobz6TgTgG2&#10;m8eHNRba3/hA/TEakUI4FKigjrEtpAxVTQ7D2LfEibv4zmFMsDNSd3hL4a6R0yybS4eWU0ONLZU1&#10;Vdfjt1PwXpr8o3yZ5eaw28/uX0vb9Fer1PPT8LoCEWmI/+I/96dO8xfTCfx+k06Qm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pn1WzEAAAA3QAAAA8AAAAAAAAAAAAAAAAA&#10;nwIAAGRycy9kb3ducmV2LnhtbFBLBQYAAAAABAAEAPcAAACQAwAAAAA=&#10;">
                    <v:imagedata r:id="rId117" o:title="daina" croptop="11078f"/>
                    <v:path arrowok="t"/>
                  </v:shape>
                </v:group>
                <w10:anchorlock/>
              </v:group>
            </w:pict>
          </mc:Fallback>
        </mc:AlternateContent>
      </w:r>
    </w:p>
    <w:p w:rsidR="007913A6" w:rsidRPr="00DB186F" w:rsidRDefault="004130E1" w:rsidP="004130E1">
      <w:pPr>
        <w:jc w:val="center"/>
        <w:rPr>
          <w:rFonts w:ascii="HGSｺﾞｼｯｸM" w:eastAsia="HGSｺﾞｼｯｸM"/>
        </w:rPr>
        <w:sectPr w:rsidR="007913A6" w:rsidRPr="00DB186F" w:rsidSect="009A4557">
          <w:footerReference w:type="default" r:id="rId118"/>
          <w:pgSz w:w="11906" w:h="16838" w:code="9"/>
          <w:pgMar w:top="851" w:right="1134" w:bottom="851" w:left="1134" w:header="851" w:footer="454" w:gutter="0"/>
          <w:pgNumType w:start="32"/>
          <w:cols w:space="425"/>
          <w:docGrid w:type="lines" w:linePitch="398"/>
        </w:sectPr>
      </w:pPr>
      <w:r w:rsidRPr="004130E1">
        <w:rPr>
          <w:rFonts w:ascii="HGSｺﾞｼｯｸM" w:eastAsia="HGSｺﾞｼｯｸM" w:hint="eastAsia"/>
        </w:rPr>
        <w:t>図</w:t>
      </w:r>
      <w:r>
        <w:rPr>
          <w:rFonts w:ascii="HGSｺﾞｼｯｸM" w:eastAsia="HGSｺﾞｼｯｸM" w:hint="eastAsia"/>
        </w:rPr>
        <w:t>3-2-</w:t>
      </w:r>
      <w:r w:rsidR="000C6992">
        <w:rPr>
          <w:rFonts w:ascii="HGSｺﾞｼｯｸM" w:eastAsia="HGSｺﾞｼｯｸM" w:hint="eastAsia"/>
        </w:rPr>
        <w:t>22</w:t>
      </w:r>
      <w:r>
        <w:rPr>
          <w:rFonts w:ascii="HGSｺﾞｼｯｸM" w:eastAsia="HGSｺﾞｼｯｸM" w:hint="eastAsia"/>
        </w:rPr>
        <w:t>啓発活動の取組</w:t>
      </w:r>
      <w:r w:rsidR="00053762">
        <w:rPr>
          <w:rFonts w:ascii="HGSｺﾞｼｯｸM" w:eastAsia="HGSｺﾞｼｯｸM" w:hint="eastAsia"/>
        </w:rPr>
        <w:t>例</w:t>
      </w:r>
    </w:p>
    <w:p w:rsidR="00194E2F" w:rsidRPr="00897666" w:rsidRDefault="006642D1" w:rsidP="00194E2F">
      <w:pPr>
        <w:widowControl/>
        <w:snapToGrid w:val="0"/>
        <w:jc w:val="left"/>
        <w:rPr>
          <w:rFonts w:ascii="HGP創英角ｺﾞｼｯｸUB" w:eastAsia="HGP創英角ｺﾞｼｯｸUB" w:hAnsi="HGP創英角ｺﾞｼｯｸUB"/>
          <w:sz w:val="28"/>
          <w:szCs w:val="28"/>
        </w:rPr>
      </w:pPr>
      <w:r>
        <w:rPr>
          <w:rFonts w:ascii="HGP創英角ｺﾞｼｯｸUB" w:eastAsia="HGP創英角ｺﾞｼｯｸUB" w:hAnsi="HGP創英角ｺﾞｼｯｸUB" w:hint="eastAsia"/>
          <w:color w:val="000000"/>
          <w:sz w:val="28"/>
          <w:szCs w:val="28"/>
        </w:rPr>
        <w:lastRenderedPageBreak/>
        <w:t>②</w:t>
      </w:r>
      <w:r w:rsidR="00194E2F" w:rsidRPr="007C24C3">
        <w:rPr>
          <w:rFonts w:ascii="HGP創英角ｺﾞｼｯｸUB" w:eastAsia="HGP創英角ｺﾞｼｯｸUB" w:hAnsi="HGP創英角ｺﾞｼｯｸUB" w:hint="eastAsia"/>
          <w:color w:val="000000"/>
          <w:sz w:val="28"/>
          <w:szCs w:val="28"/>
        </w:rPr>
        <w:t>治水対策・土砂災害対策</w:t>
      </w:r>
    </w:p>
    <w:p w:rsidR="007B0DE7" w:rsidRPr="000C6132" w:rsidRDefault="007B0DE7" w:rsidP="007B0DE7">
      <w:pPr>
        <w:widowControl/>
        <w:ind w:leftChars="100" w:left="450" w:hangingChars="100" w:hanging="240"/>
        <w:jc w:val="left"/>
        <w:rPr>
          <w:rFonts w:ascii="HGSｺﾞｼｯｸM" w:eastAsia="HGSｺﾞｼｯｸM"/>
          <w:color w:val="000000"/>
          <w:sz w:val="24"/>
        </w:rPr>
      </w:pPr>
      <w:r w:rsidRPr="00897666">
        <w:rPr>
          <w:rFonts w:ascii="HGSｺﾞｼｯｸM" w:eastAsia="HGSｺﾞｼｯｸM" w:hint="eastAsia"/>
          <w:sz w:val="24"/>
        </w:rPr>
        <w:t>・『人命を守ることを最優先』とする基本理念に基づき、治水対策、土砂災害対策の進め方を転換し、地先（家屋など）の危険度の低減を図るため、「逃げる」「凌ぐ」「防ぐ」</w:t>
      </w:r>
      <w:r w:rsidR="00DF11FB">
        <w:rPr>
          <w:rFonts w:ascii="HGSｺﾞｼｯｸM" w:eastAsia="HGSｺﾞｼｯｸM" w:hint="eastAsia"/>
          <w:sz w:val="24"/>
        </w:rPr>
        <w:t>各施策</w:t>
      </w:r>
      <w:r w:rsidRPr="000C6132">
        <w:rPr>
          <w:rFonts w:ascii="HGSｺﾞｼｯｸM" w:eastAsia="HGSｺﾞｼｯｸM" w:hint="eastAsia"/>
          <w:color w:val="000000"/>
          <w:sz w:val="24"/>
        </w:rPr>
        <w:t>を総合的・効果的に組み合わせた治水対策、土砂災害対策を実施します。</w:t>
      </w:r>
    </w:p>
    <w:p w:rsidR="007B0DE7" w:rsidRPr="000C6132" w:rsidRDefault="007B0DE7" w:rsidP="007B0DE7">
      <w:pPr>
        <w:ind w:leftChars="228" w:left="719" w:hangingChars="100" w:hanging="240"/>
        <w:rPr>
          <w:rFonts w:ascii="HGSｺﾞｼｯｸM" w:eastAsia="HGSｺﾞｼｯｸM"/>
          <w:color w:val="000000"/>
          <w:sz w:val="24"/>
        </w:rPr>
      </w:pPr>
    </w:p>
    <w:p w:rsidR="007B0DE7" w:rsidRPr="000C6132" w:rsidRDefault="007B0DE7" w:rsidP="007B0DE7">
      <w:pPr>
        <w:ind w:firstLineChars="100" w:firstLine="280"/>
        <w:rPr>
          <w:rFonts w:ascii="HGS創英角ｺﾞｼｯｸUB" w:eastAsia="HGS創英角ｺﾞｼｯｸUB" w:hAnsi="HGS創英角ｺﾞｼｯｸUB"/>
          <w:color w:val="000000"/>
          <w:sz w:val="28"/>
          <w:szCs w:val="28"/>
        </w:rPr>
      </w:pPr>
      <w:r w:rsidRPr="000C6132">
        <w:rPr>
          <w:rFonts w:ascii="HGP創英角ｺﾞｼｯｸUB" w:eastAsia="HGP創英角ｺﾞｼｯｸUB" w:hAnsi="HGP創英角ｺﾞｼｯｸUB" w:hint="eastAsia"/>
          <w:color w:val="000000"/>
          <w:sz w:val="28"/>
          <w:szCs w:val="28"/>
        </w:rPr>
        <w:t>◇</w:t>
      </w:r>
      <w:r w:rsidRPr="000C6132">
        <w:rPr>
          <w:rFonts w:ascii="HGS創英角ｺﾞｼｯｸUB" w:eastAsia="HGS創英角ｺﾞｼｯｸUB" w:hAnsi="HGS創英角ｺﾞｼｯｸUB" w:hint="eastAsia"/>
          <w:color w:val="000000"/>
          <w:sz w:val="28"/>
          <w:szCs w:val="28"/>
        </w:rPr>
        <w:t>治水対策の推進</w:t>
      </w:r>
    </w:p>
    <w:p w:rsidR="007B0DE7" w:rsidRPr="000C6132" w:rsidRDefault="00DF11FB" w:rsidP="007B0DE7">
      <w:pPr>
        <w:snapToGrid w:val="0"/>
        <w:spacing w:line="320" w:lineRule="exact"/>
        <w:ind w:leftChars="228" w:left="719" w:hangingChars="100" w:hanging="240"/>
        <w:rPr>
          <w:rFonts w:ascii="HGSｺﾞｼｯｸM" w:eastAsia="HGSｺﾞｼｯｸM"/>
          <w:color w:val="000000"/>
          <w:sz w:val="24"/>
        </w:rPr>
      </w:pPr>
      <w:r>
        <w:rPr>
          <w:rFonts w:ascii="HGSｺﾞｼｯｸM" w:eastAsia="HGSｺﾞｼｯｸM" w:hint="eastAsia"/>
          <w:color w:val="000000"/>
          <w:sz w:val="24"/>
        </w:rPr>
        <w:t>・大阪府の</w:t>
      </w:r>
      <w:r w:rsidR="007B0DE7" w:rsidRPr="000C6132">
        <w:rPr>
          <w:rFonts w:ascii="HGSｺﾞｼｯｸM" w:eastAsia="HGSｺﾞｼｯｸM" w:hint="eastAsia"/>
          <w:color w:val="000000"/>
          <w:sz w:val="24"/>
        </w:rPr>
        <w:t>管理河川（154河</w:t>
      </w:r>
      <w:r>
        <w:rPr>
          <w:rFonts w:ascii="HGSｺﾞｼｯｸM" w:eastAsia="HGSｺﾞｼｯｸM" w:hint="eastAsia"/>
          <w:color w:val="000000"/>
          <w:sz w:val="24"/>
        </w:rPr>
        <w:t>川）で、様々な降雨時における現状の地先の危険度評価を行い、治水</w:t>
      </w:r>
      <w:r w:rsidR="007B0DE7" w:rsidRPr="000C6132">
        <w:rPr>
          <w:rFonts w:ascii="HGSｺﾞｼｯｸM" w:eastAsia="HGSｺﾞｼｯｸM" w:hint="eastAsia"/>
          <w:color w:val="000000"/>
          <w:sz w:val="24"/>
        </w:rPr>
        <w:t>施策の基軸となる「現況の洪水リスク表示図」の公表を平成24年度末に完了しました。引き続き、治水対策後の地先の危険度評価を行い、「河川改修後の洪水リスク表示図」を順次、公表します。</w:t>
      </w:r>
    </w:p>
    <w:p w:rsidR="007B0DE7" w:rsidRPr="000C6132" w:rsidRDefault="007B0DE7" w:rsidP="007B0DE7">
      <w:pPr>
        <w:snapToGrid w:val="0"/>
        <w:spacing w:line="320" w:lineRule="exact"/>
        <w:ind w:leftChars="337" w:left="718" w:hangingChars="4" w:hanging="10"/>
        <w:rPr>
          <w:rFonts w:ascii="HGSｺﾞｼｯｸM" w:eastAsia="HGSｺﾞｼｯｸM"/>
          <w:color w:val="000000"/>
          <w:sz w:val="24"/>
        </w:rPr>
      </w:pPr>
      <w:r w:rsidRPr="000C6132">
        <w:rPr>
          <w:rFonts w:ascii="HGSｺﾞｼｯｸM" w:eastAsia="HGSｺﾞｼｯｸM" w:hint="eastAsia"/>
          <w:color w:val="000000"/>
          <w:sz w:val="24"/>
        </w:rPr>
        <w:t>これらを基軸に「逃げる」「凌ぐ」「防ぐ」各施策を総合的・効果的に組み合わせた対策に取り組みます。</w:t>
      </w:r>
    </w:p>
    <w:p w:rsidR="007B0DE7" w:rsidRPr="000C6132" w:rsidRDefault="007B0DE7" w:rsidP="007B0DE7">
      <w:pPr>
        <w:snapToGrid w:val="0"/>
        <w:ind w:leftChars="228" w:left="719" w:hangingChars="100" w:hanging="240"/>
        <w:rPr>
          <w:rFonts w:ascii="HGSｺﾞｼｯｸM" w:eastAsia="HGSｺﾞｼｯｸM"/>
          <w:color w:val="000000"/>
          <w:sz w:val="24"/>
        </w:rPr>
      </w:pPr>
    </w:p>
    <w:p w:rsidR="007B0DE7" w:rsidRPr="007B0DE7" w:rsidRDefault="007B0DE7" w:rsidP="007B0DE7">
      <w:pPr>
        <w:snapToGrid w:val="0"/>
        <w:ind w:leftChars="228" w:left="720" w:hangingChars="100" w:hanging="241"/>
        <w:rPr>
          <w:rFonts w:ascii="HGSｺﾞｼｯｸM" w:eastAsia="HGSｺﾞｼｯｸM" w:hAnsi="HGS創英角ｺﾞｼｯｸUB"/>
          <w:b/>
          <w:sz w:val="24"/>
        </w:rPr>
      </w:pPr>
      <w:r w:rsidRPr="007B0DE7">
        <w:rPr>
          <w:rFonts w:ascii="HGSｺﾞｼｯｸM" w:eastAsia="HGSｺﾞｼｯｸM" w:hAnsi="HGS創英角ｺﾞｼｯｸUB" w:hint="eastAsia"/>
          <w:b/>
          <w:sz w:val="24"/>
        </w:rPr>
        <w:t>＜「逃げる」施策＞</w:t>
      </w:r>
    </w:p>
    <w:p w:rsidR="007B0DE7" w:rsidRPr="00897666" w:rsidRDefault="007B0DE7" w:rsidP="007B0DE7">
      <w:pPr>
        <w:snapToGrid w:val="0"/>
        <w:spacing w:line="320" w:lineRule="exact"/>
        <w:ind w:leftChars="228" w:left="719" w:hangingChars="100" w:hanging="240"/>
        <w:rPr>
          <w:rFonts w:ascii="HGSｺﾞｼｯｸM" w:eastAsia="HGSｺﾞｼｯｸM"/>
          <w:sz w:val="24"/>
        </w:rPr>
      </w:pPr>
      <w:r w:rsidRPr="00897666">
        <w:rPr>
          <w:rFonts w:ascii="HGSｺﾞｼｯｸM" w:eastAsia="HGSｺﾞｼｯｸM" w:hint="eastAsia"/>
          <w:sz w:val="24"/>
        </w:rPr>
        <w:t>・府民の防災意識醸成のため、関係市町村が主体となって実施するワークショップ形式での地域版ハザードマップの作成や、避難訓練実施</w:t>
      </w:r>
      <w:r>
        <w:rPr>
          <w:rFonts w:ascii="HGSｺﾞｼｯｸM" w:eastAsia="HGSｺﾞｼｯｸM" w:hint="eastAsia"/>
          <w:sz w:val="24"/>
        </w:rPr>
        <w:t>等</w:t>
      </w:r>
      <w:r w:rsidRPr="00897666">
        <w:rPr>
          <w:rFonts w:ascii="HGSｺﾞｼｯｸM" w:eastAsia="HGSｺﾞｼｯｸM" w:hint="eastAsia"/>
          <w:sz w:val="24"/>
        </w:rPr>
        <w:t>の支援を推進します。</w:t>
      </w:r>
    </w:p>
    <w:p w:rsidR="007B0DE7" w:rsidRDefault="007B0DE7" w:rsidP="007B0DE7">
      <w:pPr>
        <w:snapToGrid w:val="0"/>
        <w:spacing w:line="320" w:lineRule="exact"/>
        <w:ind w:leftChars="203" w:left="707" w:hangingChars="117" w:hanging="281"/>
        <w:rPr>
          <w:rFonts w:ascii="HGSｺﾞｼｯｸM" w:eastAsia="HGSｺﾞｼｯｸM" w:hAnsi="ＭＳ ゴシック"/>
          <w:sz w:val="24"/>
        </w:rPr>
      </w:pPr>
      <w:r w:rsidRPr="007B0DE7">
        <w:rPr>
          <w:rFonts w:ascii="HGSｺﾞｼｯｸM" w:eastAsia="HGSｺﾞｼｯｸM" w:hAnsi="ＭＳ ゴシック" w:hint="eastAsia"/>
          <w:sz w:val="24"/>
        </w:rPr>
        <w:t>・全国的に大雨による甚大な被害が頻発していることから、適切な避難行動につながる防災情報の配信強化や、洪水リスクの高い箇所への河川カメラの設置など、迅速・確実な防災情報提供システムの充実に必要な設備を整備します。</w:t>
      </w:r>
    </w:p>
    <w:p w:rsidR="00DF11FB" w:rsidRDefault="00DF11FB" w:rsidP="007B0DE7">
      <w:pPr>
        <w:snapToGrid w:val="0"/>
        <w:spacing w:line="320" w:lineRule="exact"/>
        <w:ind w:leftChars="203" w:left="707" w:hangingChars="117" w:hanging="281"/>
        <w:rPr>
          <w:rFonts w:ascii="HGSｺﾞｼｯｸM" w:eastAsia="HGSｺﾞｼｯｸM" w:hAnsi="ＭＳ ゴシック"/>
          <w:sz w:val="24"/>
        </w:rPr>
      </w:pPr>
    </w:p>
    <w:p w:rsidR="00DF11FB" w:rsidRPr="007B0DE7" w:rsidRDefault="00DF11FB" w:rsidP="007B0DE7">
      <w:pPr>
        <w:snapToGrid w:val="0"/>
        <w:spacing w:line="320" w:lineRule="exact"/>
        <w:ind w:leftChars="203" w:left="707" w:hangingChars="117" w:hanging="281"/>
        <w:rPr>
          <w:rFonts w:ascii="HGSｺﾞｼｯｸM" w:eastAsia="HGSｺﾞｼｯｸM" w:hAnsi="ＭＳ ゴシック"/>
          <w:sz w:val="24"/>
        </w:rPr>
      </w:pPr>
    </w:p>
    <w:p w:rsidR="00EC37A5" w:rsidRDefault="004130E1" w:rsidP="00EC37A5">
      <w:pPr>
        <w:snapToGrid w:val="0"/>
        <w:jc w:val="center"/>
        <w:rPr>
          <w:rFonts w:ascii="HGSｺﾞｼｯｸM" w:eastAsia="HGSｺﾞｼｯｸM" w:hAnsi="HG丸ｺﾞｼｯｸM-PRO"/>
          <w:sz w:val="24"/>
        </w:rPr>
      </w:pPr>
      <w:r>
        <w:rPr>
          <w:noProof/>
        </w:rPr>
        <w:drawing>
          <wp:inline distT="0" distB="0" distL="0" distR="0" wp14:anchorId="7D0CA179" wp14:editId="689B986A">
            <wp:extent cx="5849620" cy="3258820"/>
            <wp:effectExtent l="0" t="0" r="0" b="0"/>
            <wp:docPr id="2496" name="図 2282" title="「逃げる」施策のイメー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849620" cy="3258820"/>
                    </a:xfrm>
                    <a:prstGeom prst="rect">
                      <a:avLst/>
                    </a:prstGeom>
                    <a:noFill/>
                    <a:ln>
                      <a:noFill/>
                    </a:ln>
                  </pic:spPr>
                </pic:pic>
              </a:graphicData>
            </a:graphic>
          </wp:inline>
        </w:drawing>
      </w:r>
    </w:p>
    <w:p w:rsidR="00EC37A5" w:rsidRDefault="00EC37A5">
      <w:pPr>
        <w:widowControl/>
        <w:jc w:val="left"/>
        <w:rPr>
          <w:rFonts w:ascii="HGSｺﾞｼｯｸM" w:eastAsia="HGSｺﾞｼｯｸM" w:hAnsi="HG丸ｺﾞｼｯｸM-PRO"/>
          <w:sz w:val="24"/>
        </w:rPr>
      </w:pPr>
      <w:r>
        <w:rPr>
          <w:rFonts w:ascii="HGSｺﾞｼｯｸM" w:eastAsia="HGSｺﾞｼｯｸM" w:hAnsi="HG丸ｺﾞｼｯｸM-PRO"/>
          <w:sz w:val="24"/>
        </w:rPr>
        <w:br w:type="page"/>
      </w:r>
    </w:p>
    <w:p w:rsidR="007B0DE7" w:rsidRDefault="00153CA7" w:rsidP="007B0DE7">
      <w:pPr>
        <w:widowControl/>
        <w:rPr>
          <w:rFonts w:ascii="HGSｺﾞｼｯｸM" w:eastAsia="HGSｺﾞｼｯｸM" w:hAnsi="HG丸ｺﾞｼｯｸM-PRO"/>
          <w:sz w:val="24"/>
        </w:rPr>
      </w:pPr>
      <w:r>
        <w:rPr>
          <w:rFonts w:ascii="HGSｺﾞｼｯｸM" w:eastAsia="HGSｺﾞｼｯｸM" w:hAnsi="HG丸ｺﾞｼｯｸM-PRO"/>
          <w:noProof/>
          <w:sz w:val="24"/>
        </w:rPr>
        <w:lastRenderedPageBreak/>
        <mc:AlternateContent>
          <mc:Choice Requires="wpg">
            <w:drawing>
              <wp:inline distT="0" distB="0" distL="0" distR="0">
                <wp:extent cx="6074410" cy="3527949"/>
                <wp:effectExtent l="0" t="0" r="2540" b="15875"/>
                <wp:docPr id="1722" name="グループ化 1722" title="「逃げる」施策の取組イメージ"/>
                <wp:cNvGraphicFramePr/>
                <a:graphic xmlns:a="http://schemas.openxmlformats.org/drawingml/2006/main">
                  <a:graphicData uri="http://schemas.microsoft.com/office/word/2010/wordprocessingGroup">
                    <wpg:wgp>
                      <wpg:cNvGrpSpPr/>
                      <wpg:grpSpPr>
                        <a:xfrm>
                          <a:off x="0" y="0"/>
                          <a:ext cx="6074410" cy="3527949"/>
                          <a:chOff x="0" y="0"/>
                          <a:chExt cx="6074410" cy="3621988"/>
                        </a:xfrm>
                      </wpg:grpSpPr>
                      <wpg:grpSp>
                        <wpg:cNvPr id="1720" name="グループ化 1720"/>
                        <wpg:cNvGrpSpPr/>
                        <wpg:grpSpPr>
                          <a:xfrm>
                            <a:off x="0" y="0"/>
                            <a:ext cx="6074410" cy="3621988"/>
                            <a:chOff x="0" y="0"/>
                            <a:chExt cx="6074437" cy="3621996"/>
                          </a:xfrm>
                        </wpg:grpSpPr>
                        <wpg:grpSp>
                          <wpg:cNvPr id="1719" name="グループ化 1719"/>
                          <wpg:cNvGrpSpPr/>
                          <wpg:grpSpPr>
                            <a:xfrm>
                              <a:off x="3124862" y="0"/>
                              <a:ext cx="2949575" cy="3621996"/>
                              <a:chOff x="0" y="0"/>
                              <a:chExt cx="2949575" cy="3621996"/>
                            </a:xfrm>
                          </wpg:grpSpPr>
                          <wpg:grpSp>
                            <wpg:cNvPr id="1718" name="グループ化 1718"/>
                            <wpg:cNvGrpSpPr/>
                            <wpg:grpSpPr>
                              <a:xfrm>
                                <a:off x="0" y="0"/>
                                <a:ext cx="2949575" cy="3331210"/>
                                <a:chOff x="0" y="0"/>
                                <a:chExt cx="2949934" cy="3331597"/>
                              </a:xfrm>
                            </wpg:grpSpPr>
                            <pic:pic xmlns:pic="http://schemas.openxmlformats.org/drawingml/2006/picture">
                              <pic:nvPicPr>
                                <pic:cNvPr id="2495" name="Picture 5" descr="説明: C:\Users\YanagawaT\AppData\Local\Microsoft\Windows\Temporary Internet Files\Content.Outlook\5JIII7JE\洪水リスク表示図_市町村毎.jpg"/>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1693628"/>
                                  <a:ext cx="2949934" cy="1637969"/>
                                </a:xfrm>
                                <a:prstGeom prst="rect">
                                  <a:avLst/>
                                </a:prstGeom>
                                <a:noFill/>
                                <a:ln>
                                  <a:noFill/>
                                </a:ln>
                              </pic:spPr>
                            </pic:pic>
                            <pic:pic xmlns:pic="http://schemas.openxmlformats.org/drawingml/2006/picture">
                              <pic:nvPicPr>
                                <pic:cNvPr id="2493" name="図 2481" descr="地デジイメージ"/>
                                <pic:cNvPicPr>
                                  <a:picLocks noChangeAspect="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949934" cy="1637969"/>
                                </a:xfrm>
                                <a:prstGeom prst="rect">
                                  <a:avLst/>
                                </a:prstGeom>
                                <a:noFill/>
                                <a:ln>
                                  <a:noFill/>
                                </a:ln>
                              </pic:spPr>
                            </pic:pic>
                          </wpg:grpSp>
                          <wps:wsp>
                            <wps:cNvPr id="2494" name="Text Box 2484"/>
                            <wps:cNvSpPr txBox="1">
                              <a:spLocks noChangeArrowheads="1"/>
                            </wps:cNvSpPr>
                            <wps:spPr bwMode="auto">
                              <a:xfrm>
                                <a:off x="47723" y="3366091"/>
                                <a:ext cx="2822724" cy="255905"/>
                              </a:xfrm>
                              <a:prstGeom prst="rect">
                                <a:avLst/>
                              </a:prstGeom>
                              <a:solidFill>
                                <a:srgbClr val="FFFFFF"/>
                              </a:solidFill>
                              <a:ln w="9525">
                                <a:solidFill>
                                  <a:srgbClr val="000000"/>
                                </a:solidFill>
                                <a:miter lim="800000"/>
                                <a:headEnd/>
                                <a:tailEnd/>
                              </a:ln>
                              <a:extLst/>
                            </wps:spPr>
                            <wps:txbx>
                              <w:txbxContent>
                                <w:p w:rsidR="00165D40" w:rsidRPr="007B0DE7" w:rsidRDefault="00165D40" w:rsidP="007B0DE7">
                                  <w:pPr>
                                    <w:rPr>
                                      <w:rFonts w:ascii="HGSｺﾞｼｯｸM" w:eastAsia="HGSｺﾞｼｯｸM" w:hAnsi="ＭＳ ゴシック"/>
                                    </w:rPr>
                                  </w:pPr>
                                  <w:r w:rsidRPr="007B0DE7">
                                    <w:rPr>
                                      <w:rFonts w:ascii="HGSｺﾞｼｯｸM" w:eastAsia="HGSｺﾞｼｯｸM" w:hAnsi="ＭＳ ゴシック" w:hint="eastAsia"/>
                                    </w:rPr>
                                    <w:t>地上デジタル放送での河川防災情報の提供</w:t>
                                  </w:r>
                                </w:p>
                              </w:txbxContent>
                            </wps:txbx>
                            <wps:bodyPr rot="0" vert="horz" wrap="square" lIns="74295" tIns="8890" rIns="74295" bIns="8890" anchor="t" anchorCtr="0" upright="1">
                              <a:noAutofit/>
                            </wps:bodyPr>
                          </wps:wsp>
                        </wpg:grpSp>
                        <pic:pic xmlns:pic="http://schemas.openxmlformats.org/drawingml/2006/picture">
                          <pic:nvPicPr>
                            <pic:cNvPr id="2514" name="図 2514" descr="新しい画像 (32)"/>
                            <pic:cNvPicPr>
                              <a:picLocks noChangeAspect="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7565"/>
                              <a:ext cx="3061252" cy="3323645"/>
                            </a:xfrm>
                            <a:prstGeom prst="rect">
                              <a:avLst/>
                            </a:prstGeom>
                            <a:noFill/>
                            <a:ln>
                              <a:noFill/>
                            </a:ln>
                          </pic:spPr>
                        </pic:pic>
                        <wps:wsp>
                          <wps:cNvPr id="2492" name="Text Box 2483"/>
                          <wps:cNvSpPr txBox="1">
                            <a:spLocks noChangeArrowheads="1"/>
                          </wps:cNvSpPr>
                          <wps:spPr bwMode="auto">
                            <a:xfrm>
                              <a:off x="0" y="3366086"/>
                              <a:ext cx="3013557" cy="255905"/>
                            </a:xfrm>
                            <a:prstGeom prst="rect">
                              <a:avLst/>
                            </a:prstGeom>
                            <a:noFill/>
                            <a:ln w="9525">
                              <a:solidFill>
                                <a:srgbClr val="000000"/>
                              </a:solidFill>
                              <a:miter lim="800000"/>
                              <a:headEnd/>
                              <a:tailEnd/>
                            </a:ln>
                            <a:extLst/>
                          </wps:spPr>
                          <wps:txbx>
                            <w:txbxContent>
                              <w:p w:rsidR="00165D40" w:rsidRPr="00D87B84" w:rsidRDefault="00165D40" w:rsidP="007B0DE7">
                                <w:pPr>
                                  <w:rPr>
                                    <w:rFonts w:ascii="HGSｺﾞｼｯｸM" w:eastAsia="HGSｺﾞｼｯｸM" w:hAnsi="ＭＳ ゴシック"/>
                                  </w:rPr>
                                </w:pPr>
                                <w:r w:rsidRPr="00D87B84">
                                  <w:rPr>
                                    <w:rFonts w:ascii="HGSｺﾞｼｯｸM" w:eastAsia="HGSｺﾞｼｯｸM" w:hAnsi="ＭＳ ゴシック" w:hint="eastAsia"/>
                                  </w:rPr>
                                  <w:t>河川カメラ画像情報（平成27年7月更新）</w:t>
                                </w:r>
                              </w:p>
                            </w:txbxContent>
                          </wps:txbx>
                          <wps:bodyPr rot="0" vert="horz" wrap="square" lIns="74295" tIns="8890" rIns="74295" bIns="8890" anchor="t" anchorCtr="0" upright="1">
                            <a:noAutofit/>
                          </wps:bodyPr>
                        </wps:wsp>
                      </wpg:grpSp>
                      <wps:wsp>
                        <wps:cNvPr id="2490" name="Text Box 2515"/>
                        <wps:cNvSpPr txBox="1">
                          <a:spLocks noChangeArrowheads="1"/>
                        </wps:cNvSpPr>
                        <wps:spPr bwMode="auto">
                          <a:xfrm>
                            <a:off x="0" y="111319"/>
                            <a:ext cx="2579809" cy="362799"/>
                          </a:xfrm>
                          <a:prstGeom prst="rect">
                            <a:avLst/>
                          </a:prstGeom>
                          <a:solidFill>
                            <a:srgbClr val="FFFFFF"/>
                          </a:solidFill>
                          <a:ln w="9525">
                            <a:solidFill>
                              <a:srgbClr val="000000"/>
                            </a:solidFill>
                            <a:miter lim="800000"/>
                            <a:headEnd/>
                            <a:tailEnd/>
                          </a:ln>
                        </wps:spPr>
                        <wps:txbx>
                          <w:txbxContent>
                            <w:p w:rsidR="00165D40" w:rsidRDefault="00165D40" w:rsidP="00153CA7">
                              <w:pPr>
                                <w:adjustRightInd w:val="0"/>
                                <w:snapToGrid w:val="0"/>
                                <w:spacing w:line="240" w:lineRule="atLeast"/>
                                <w:jc w:val="left"/>
                                <w:rPr>
                                  <w:rFonts w:ascii="HGPｺﾞｼｯｸE" w:eastAsia="HGPｺﾞｼｯｸE" w:hAnsi="HGPｺﾞｼｯｸE"/>
                                </w:rPr>
                              </w:pPr>
                              <w:r w:rsidRPr="00177356">
                                <w:rPr>
                                  <w:rFonts w:ascii="HGPｺﾞｼｯｸE" w:eastAsia="HGPｺﾞｼｯｸE" w:hAnsi="HGPｺﾞｼｯｸE" w:hint="eastAsia"/>
                                </w:rPr>
                                <w:t>河川カメラ画像情報HP</w:t>
                              </w:r>
                            </w:p>
                            <w:p w:rsidR="00165D40" w:rsidRPr="00153CA7" w:rsidRDefault="00165D40" w:rsidP="00153CA7">
                              <w:pPr>
                                <w:adjustRightInd w:val="0"/>
                                <w:snapToGrid w:val="0"/>
                                <w:spacing w:line="240" w:lineRule="atLeast"/>
                                <w:jc w:val="right"/>
                                <w:rPr>
                                  <w:rFonts w:ascii="HGSｺﾞｼｯｸM" w:eastAsia="HGSｺﾞｼｯｸM" w:hAnsi="HGPｺﾞｼｯｸE"/>
                                </w:rPr>
                              </w:pPr>
                              <w:r w:rsidRPr="00153CA7">
                                <w:rPr>
                                  <w:rFonts w:ascii="HGSｺﾞｼｯｸM" w:eastAsia="HGSｺﾞｼｯｸM" w:hAnsi="HGPｺﾞｼｯｸE" w:hint="eastAsia"/>
                                </w:rPr>
                                <w:t>大阪府ホームページでの洪水リスクの提供</w:t>
                              </w:r>
                            </w:p>
                          </w:txbxContent>
                        </wps:txbx>
                        <wps:bodyPr rot="0" vert="horz" wrap="square" lIns="18000" tIns="3600" rIns="18000" bIns="3600" anchor="t" anchorCtr="0" upright="1">
                          <a:noAutofit/>
                        </wps:bodyPr>
                      </wps:wsp>
                    </wpg:wgp>
                  </a:graphicData>
                </a:graphic>
              </wp:inline>
            </w:drawing>
          </mc:Choice>
          <mc:Fallback>
            <w:pict>
              <v:group id="グループ化 1722" o:spid="_x0000_s1261" alt="タイトル: 「逃げる」施策の取組イメージ" style="width:478.3pt;height:277.8pt;mso-position-horizontal-relative:char;mso-position-vertical-relative:line" coordsize="60744,3621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">
                <v:group id="グループ化 1720" o:spid="_x0000_s1262" style="position:absolute;width:60744;height:36219" coordsize="60744,36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5IX4ZscAAADd&#10;AAAADwAAAAAAAAAAAAAAAACqAgAAZHJzL2Rvd25yZXYueG1sUEsFBgAAAAAEAAQA+gAAAJ4DAAAA&#10;AA==&#10;">
                  <v:group id="グループ化 1719" o:spid="_x0000_s1263" style="position:absolute;left:31248;width:29496;height:36219" coordsize="29495,362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9ObRsQAAADdAAAA&#10;DwAAAAAAAAAAAAAAAACqAgAAZHJzL2Rvd25yZXYueG1sUEsFBgAAAAAEAAQA+gAAAJsDAAAAAA==&#10;">
                    <v:group id="グループ化 1718" o:spid="_x0000_s1264" style="position:absolute;width:29495;height:33312" coordsize="29499,333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J8+3ccAAADdAAAADwAAAGRycy9kb3ducmV2LnhtbESPQWvCQBCF70L/wzKF&#10;3nSTFm2JriLSlh5EMBaKtyE7JsHsbMhuk/jvnUOhtxnem/e+WW1G16ieulB7NpDOElDEhbc1lwa+&#10;Tx/TN1AhIltsPJOBGwXYrB8mK8ysH/hIfR5LJSEcMjRQxdhmWoeiIodh5lti0S6+cxhl7UptOxwk&#10;3DX6OUkW2mHN0lBhS7uKimv+6wx8DjhsX9L3fn+97G7n0/zws0/JmKfHcbsEFWmM/+a/6y8r+K+p&#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1J8+3ccAAADd&#10;AAAADwAAAAAAAAAAAAAAAACqAgAAZHJzL2Rvd25yZXYueG1sUEsFBgAAAAAEAAQA+gAAAJ4DAAAA&#10;AA==&#10;">
                      <v:shape id="Picture 5" o:spid="_x0000_s1265" type="#_x0000_t75" alt="説明: C:\Users\YanagawaT\AppData\Local\Microsoft\Windows\Temporary Internet Files\Content.Outlook\5JIII7JE\洪水リスク表示図_市町村毎.jpg" style="position:absolute;top:16936;width:29499;height:16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oxXTHAAAA3QAAAA8AAABkcnMvZG93bnJldi54bWxEj09rAjEUxO8Fv0N4hV6KZrX1T7dGKYLF&#10;k9BV8frYvG4WNy9Lkurqp2+EQo/DzPyGmS8724gz+VA7VjAcZCCIS6drrhTsd+v+DESIyBobx6Tg&#10;SgGWi97DHHPtLvxF5yJWIkE45KjAxNjmUobSkMUwcC1x8r6dtxiT9JXUHi8Jbhs5yrKJtFhzWjDY&#10;0spQeSp+rILD9nm3/jzW45Phm5+GyaqQL4VST4/dxzuISF38D/+1N1rB6PVtDPc36QnIx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IoxXTHAAAA3QAAAA8AAAAAAAAAAAAA&#10;AAAAnwIAAGRycy9kb3ducmV2LnhtbFBLBQYAAAAABAAEAPcAAACTAwAAAAA=&#10;">
                        <v:imagedata r:id="rId123" o:title="洪水リスク表示図_市町村毎"/>
                        <v:path arrowok="t"/>
                      </v:shape>
                      <v:shape id="図 2481" o:spid="_x0000_s1266" type="#_x0000_t75" alt="地デジイメージ" style="position:absolute;width:29499;height:16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H//DGAAAA3QAAAA8AAABkcnMvZG93bnJldi54bWxEj0FrAjEUhO+F/ofwCr3VbLdSdDWKFJRe&#10;eqguirfn5rlZ3LysSepu/31TKPQ4zMw3zHw52FbcyIfGsYLnUQaCuHK64VpBuVs/TUCEiKyxdUwK&#10;vinAcnF/N8dCu54/6baNtUgQDgUqMDF2hZShMmQxjFxHnLyz8xZjkr6W2mOf4LaVeZa9SosNpwWD&#10;Hb0Zqi7bL6tgk+PVHPpy/1Gujvq00d6NpyelHh+G1QxEpCH+h//a71pBPp6+wO+b9ATk4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4f/8MYAAADdAAAADwAAAAAAAAAAAAAA&#10;AACfAgAAZHJzL2Rvd25yZXYueG1sUEsFBgAAAAAEAAQA9wAAAJIDAAAAAA==&#10;">
                        <v:imagedata r:id="rId124" o:title="地デジイメージ"/>
                        <v:path arrowok="t"/>
                      </v:shape>
                    </v:group>
                    <v:shape id="Text Box 2484" o:spid="_x0000_s1267" type="#_x0000_t202" style="position:absolute;left:477;top:33660;width:28227;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OrV8cA&#10;AADdAAAADwAAAGRycy9kb3ducmV2LnhtbESPT2vCQBTE7wW/w/IKXopuKiImdRUptOip1IjQ2yP7&#10;mgSzb8P+0dhP3y0UPA4z8xtmtRlMJy7kfGtZwfM0A0FcWd1yreBYvk2WIHxA1thZJgU38rBZjx5W&#10;WGh75U+6HEItEoR9gQqaEPpCSl81ZNBPbU+cvG/rDIYkXS21w2uCm07OsmwhDbacFhrs6bWh6nyI&#10;RsF5HysTT19u9xHL9/3PQsunLFdq/DhsX0AEGsI9/N/eaQWzeT6HvzfpCcj1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zq1fHAAAA3QAAAA8AAAAAAAAAAAAAAAAAmAIAAGRy&#10;cy9kb3ducmV2LnhtbFBLBQYAAAAABAAEAPUAAACMAwAAAAA=&#10;">
                      <v:textbox inset="5.85pt,.7pt,5.85pt,.7pt">
                        <w:txbxContent>
                          <w:p w:rsidR="00165D40" w:rsidRPr="007B0DE7" w:rsidRDefault="00165D40" w:rsidP="007B0DE7">
                            <w:pPr>
                              <w:rPr>
                                <w:rFonts w:ascii="HGSｺﾞｼｯｸM" w:eastAsia="HGSｺﾞｼｯｸM" w:hAnsi="ＭＳ ゴシック"/>
                              </w:rPr>
                            </w:pPr>
                            <w:r w:rsidRPr="007B0DE7">
                              <w:rPr>
                                <w:rFonts w:ascii="HGSｺﾞｼｯｸM" w:eastAsia="HGSｺﾞｼｯｸM" w:hAnsi="ＭＳ ゴシック" w:hint="eastAsia"/>
                              </w:rPr>
                              <w:t>地上デジタル放送での河川防災情報の提供</w:t>
                            </w:r>
                          </w:p>
                        </w:txbxContent>
                      </v:textbox>
                    </v:shape>
                  </v:group>
                  <v:shape id="図 2514" o:spid="_x0000_s1268" type="#_x0000_t75" alt="新しい画像 (32)" style="position:absolute;top:75;width:30612;height:33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3i+HHAAAA3QAAAA8AAABkcnMvZG93bnJldi54bWxEj09rwkAQxe9Cv8MyBW+6MTalpG5ERFGo&#10;B6vtfZqd/KnZ2ZBdNe2n7xYEj4837/fmzea9acSFOldbVjAZRyCIc6trLhV8HNejFxDOI2tsLJOC&#10;H3Iwzx4GM0y1vfI7XQ6+FAHCLkUFlfdtKqXLKzLoxrYlDl5hO4M+yK6UusNrgJtGxlH0LA3WHBoq&#10;bGlZUX46nE14Y19sdsfP3+/p21fszrE/JclupdTwsV+8gvDU+/vxLb3VCuJk8gT/awICZPY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Q3i+HHAAAA3QAAAA8AAAAAAAAAAAAA&#10;AAAAnwIAAGRycy9kb3ducmV2LnhtbFBLBQYAAAAABAAEAPcAAACTAwAAAAA=&#10;">
                    <v:imagedata r:id="rId125" o:title="新しい画像 (32)"/>
                    <v:path arrowok="t"/>
                  </v:shape>
                  <v:shape id="Text Box 2483" o:spid="_x0000_s1269" type="#_x0000_t202" style="position:absolute;top:33660;width:30135;height:25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l0hccA&#10;AADdAAAADwAAAGRycy9kb3ducmV2LnhtbESPQWvCQBSE7wX/w/IEb3VjsK2NrlKKpSq9VKXo7ZF9&#10;ZkOzb9Ps1sR/7wqFHoeZ+YaZLTpbiTM1vnSsYDRMQBDnTpdcKNjv3u4nIHxA1lg5JgUX8rCY9+5m&#10;mGnX8iedt6EQEcI+QwUmhDqT0ueGLPqhq4mjd3KNxRBlU0jdYBvhtpJpkjxKiyXHBYM1vRrKv7e/&#10;VsH7uj0uPzZPh93B6Ae5tBsdvn6UGvS7lymIQF34D/+1V1pBOn5O4fYmPgE5v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XpdIXHAAAA3QAAAA8AAAAAAAAAAAAAAAAAmAIAAGRy&#10;cy9kb3ducmV2LnhtbFBLBQYAAAAABAAEAPUAAACMAwAAAAA=&#10;" filled="f">
                    <v:textbox inset="5.85pt,.7pt,5.85pt,.7pt">
                      <w:txbxContent>
                        <w:p w:rsidR="00165D40" w:rsidRPr="00D87B84" w:rsidRDefault="00165D40" w:rsidP="007B0DE7">
                          <w:pPr>
                            <w:rPr>
                              <w:rFonts w:ascii="HGSｺﾞｼｯｸM" w:eastAsia="HGSｺﾞｼｯｸM" w:hAnsi="ＭＳ ゴシック"/>
                            </w:rPr>
                          </w:pPr>
                          <w:r w:rsidRPr="00D87B84">
                            <w:rPr>
                              <w:rFonts w:ascii="HGSｺﾞｼｯｸM" w:eastAsia="HGSｺﾞｼｯｸM" w:hAnsi="ＭＳ ゴシック" w:hint="eastAsia"/>
                            </w:rPr>
                            <w:t>河川カメラ画像情報（平成27年7月更新）</w:t>
                          </w:r>
                        </w:p>
                      </w:txbxContent>
                    </v:textbox>
                  </v:shape>
                </v:group>
                <v:shape id="Text Box 2515" o:spid="_x0000_s1270" type="#_x0000_t202" style="position:absolute;top:1113;width:25798;height:36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sQA&#10;AADdAAAADwAAAGRycy9kb3ducmV2LnhtbERP3WrCMBS+H/gO4Qy8EU11zrrOKDI2cDeDVR/g2Jy1&#10;weakNllt3365EHb58f1vdr2tRUetN44VzGcJCOLCacOlgtPxY7oG4QOyxtoxKRjIw247ethgpt2N&#10;v6nLQyliCPsMFVQhNJmUvqjIop+5hjhyP661GCJsS6lbvMVwW8tFkqykRcOxocKG3ioqLvmvVTBZ&#10;Xg/pRZfp0J3N/P3503w9DblS48d+/woiUB/+xXf3QStYLF/i/vgmPg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hvp0LEAAAA3QAAAA8AAAAAAAAAAAAAAAAAmAIAAGRycy9k&#10;b3ducmV2LnhtbFBLBQYAAAAABAAEAPUAAACJAwAAAAA=&#10;">
                  <v:textbox inset=".5mm,.1mm,.5mm,.1mm">
                    <w:txbxContent>
                      <w:p w:rsidR="00165D40" w:rsidRDefault="00165D40" w:rsidP="00153CA7">
                        <w:pPr>
                          <w:adjustRightInd w:val="0"/>
                          <w:snapToGrid w:val="0"/>
                          <w:spacing w:line="240" w:lineRule="atLeast"/>
                          <w:jc w:val="left"/>
                          <w:rPr>
                            <w:rFonts w:ascii="HGPｺﾞｼｯｸE" w:eastAsia="HGPｺﾞｼｯｸE" w:hAnsi="HGPｺﾞｼｯｸE"/>
                          </w:rPr>
                        </w:pPr>
                        <w:r w:rsidRPr="00177356">
                          <w:rPr>
                            <w:rFonts w:ascii="HGPｺﾞｼｯｸE" w:eastAsia="HGPｺﾞｼｯｸE" w:hAnsi="HGPｺﾞｼｯｸE" w:hint="eastAsia"/>
                          </w:rPr>
                          <w:t>河川カメラ画像情報HP</w:t>
                        </w:r>
                      </w:p>
                      <w:p w:rsidR="00165D40" w:rsidRPr="00153CA7" w:rsidRDefault="00165D40" w:rsidP="00153CA7">
                        <w:pPr>
                          <w:adjustRightInd w:val="0"/>
                          <w:snapToGrid w:val="0"/>
                          <w:spacing w:line="240" w:lineRule="atLeast"/>
                          <w:jc w:val="right"/>
                          <w:rPr>
                            <w:rFonts w:ascii="HGSｺﾞｼｯｸM" w:eastAsia="HGSｺﾞｼｯｸM" w:hAnsi="HGPｺﾞｼｯｸE"/>
                          </w:rPr>
                        </w:pPr>
                        <w:r w:rsidRPr="00153CA7">
                          <w:rPr>
                            <w:rFonts w:ascii="HGSｺﾞｼｯｸM" w:eastAsia="HGSｺﾞｼｯｸM" w:hAnsi="HGPｺﾞｼｯｸE" w:hint="eastAsia"/>
                          </w:rPr>
                          <w:t>大阪府ホームページでの洪水リスクの提供</w:t>
                        </w:r>
                      </w:p>
                    </w:txbxContent>
                  </v:textbox>
                </v:shape>
                <w10:anchorlock/>
              </v:group>
            </w:pict>
          </mc:Fallback>
        </mc:AlternateContent>
      </w:r>
    </w:p>
    <w:p w:rsidR="007B0DE7" w:rsidRPr="00153CA7" w:rsidRDefault="00153CA7" w:rsidP="00153CA7">
      <w:pPr>
        <w:widowControl/>
        <w:jc w:val="center"/>
        <w:rPr>
          <w:rFonts w:ascii="HGSｺﾞｼｯｸM" w:eastAsia="HGSｺﾞｼｯｸM" w:hAnsi="HG丸ｺﾞｼｯｸM-PRO"/>
          <w:szCs w:val="21"/>
        </w:rPr>
      </w:pPr>
      <w:r w:rsidRPr="00153CA7">
        <w:rPr>
          <w:rFonts w:ascii="HGSｺﾞｼｯｸM" w:eastAsia="HGSｺﾞｼｯｸM" w:hAnsi="HG丸ｺﾞｼｯｸM-PRO" w:hint="eastAsia"/>
          <w:szCs w:val="21"/>
        </w:rPr>
        <w:t>図3-2-2</w:t>
      </w:r>
      <w:r w:rsidR="000C6992">
        <w:rPr>
          <w:rFonts w:ascii="HGSｺﾞｼｯｸM" w:eastAsia="HGSｺﾞｼｯｸM" w:hAnsi="HG丸ｺﾞｼｯｸM-PRO" w:hint="eastAsia"/>
          <w:szCs w:val="21"/>
        </w:rPr>
        <w:t>3</w:t>
      </w:r>
      <w:r w:rsidRPr="00153CA7">
        <w:rPr>
          <w:rFonts w:ascii="HGSｺﾞｼｯｸM" w:eastAsia="HGSｺﾞｼｯｸM" w:hAnsi="HG丸ｺﾞｼｯｸM-PRO" w:hint="eastAsia"/>
          <w:szCs w:val="21"/>
        </w:rPr>
        <w:t>「逃げる」施策の</w:t>
      </w:r>
      <w:r w:rsidR="00ED2651">
        <w:rPr>
          <w:rFonts w:ascii="HGSｺﾞｼｯｸM" w:eastAsia="HGSｺﾞｼｯｸM" w:hAnsi="HG丸ｺﾞｼｯｸM-PRO" w:hint="eastAsia"/>
          <w:szCs w:val="21"/>
        </w:rPr>
        <w:t>取組</w:t>
      </w:r>
      <w:r w:rsidRPr="00153CA7">
        <w:rPr>
          <w:rFonts w:ascii="HGSｺﾞｼｯｸM" w:eastAsia="HGSｺﾞｼｯｸM" w:hAnsi="HG丸ｺﾞｼｯｸM-PRO" w:hint="eastAsia"/>
          <w:szCs w:val="21"/>
        </w:rPr>
        <w:t>例</w:t>
      </w:r>
    </w:p>
    <w:p w:rsidR="007B0DE7" w:rsidRPr="007B0DE7" w:rsidRDefault="007B0DE7" w:rsidP="007B0DE7">
      <w:pPr>
        <w:snapToGrid w:val="0"/>
        <w:rPr>
          <w:rFonts w:ascii="HGSｺﾞｼｯｸM" w:eastAsia="HGSｺﾞｼｯｸM"/>
          <w:b/>
          <w:sz w:val="24"/>
        </w:rPr>
      </w:pPr>
      <w:r w:rsidRPr="007B0DE7">
        <w:rPr>
          <w:rFonts w:ascii="HGSｺﾞｼｯｸM" w:eastAsia="HGSｺﾞｼｯｸM" w:hint="eastAsia"/>
          <w:b/>
          <w:sz w:val="24"/>
        </w:rPr>
        <w:t>＜「凌ぐ」施策＞</w:t>
      </w:r>
    </w:p>
    <w:p w:rsidR="007B0DE7" w:rsidRDefault="007B0DE7" w:rsidP="00430A84">
      <w:pPr>
        <w:widowControl/>
        <w:spacing w:line="360" w:lineRule="exact"/>
        <w:ind w:leftChars="150" w:left="555" w:hangingChars="100" w:hanging="240"/>
        <w:rPr>
          <w:rFonts w:ascii="HGSｺﾞｼｯｸM" w:eastAsia="HGSｺﾞｼｯｸM"/>
          <w:sz w:val="24"/>
        </w:rPr>
      </w:pPr>
      <w:r w:rsidRPr="00E37D07">
        <w:rPr>
          <w:rFonts w:ascii="HGSｺﾞｼｯｸM" w:eastAsia="HGSｺﾞｼｯｸM" w:hint="eastAsia"/>
          <w:sz w:val="24"/>
        </w:rPr>
        <w:t>・河川への流出を抑えるための農業施設の治水活用、河川から溢れても被害を最小限にするための取組を検討します。</w:t>
      </w:r>
    </w:p>
    <w:p w:rsidR="007B0DE7" w:rsidRDefault="007B0DE7" w:rsidP="00430A84">
      <w:pPr>
        <w:widowControl/>
        <w:spacing w:line="360" w:lineRule="exact"/>
        <w:ind w:firstLineChars="150" w:firstLine="360"/>
        <w:rPr>
          <w:rFonts w:ascii="HGSｺﾞｼｯｸM" w:eastAsia="HGSｺﾞｼｯｸM"/>
          <w:sz w:val="24"/>
        </w:rPr>
      </w:pPr>
      <w:r w:rsidRPr="0038184B">
        <w:rPr>
          <w:rFonts w:ascii="HGSｺﾞｼｯｸM" w:eastAsia="HGSｺﾞｼｯｸM" w:hint="eastAsia"/>
          <w:sz w:val="24"/>
        </w:rPr>
        <w:t>・浸水被害の軽減を視野に入れたまちづくり、土地利用の誘導等に取</w:t>
      </w:r>
      <w:r>
        <w:rPr>
          <w:rFonts w:ascii="HGSｺﾞｼｯｸM" w:eastAsia="HGSｺﾞｼｯｸM" w:hint="eastAsia"/>
          <w:sz w:val="24"/>
        </w:rPr>
        <w:t>り</w:t>
      </w:r>
      <w:r w:rsidRPr="0038184B">
        <w:rPr>
          <w:rFonts w:ascii="HGSｺﾞｼｯｸM" w:eastAsia="HGSｺﾞｼｯｸM" w:hint="eastAsia"/>
          <w:sz w:val="24"/>
        </w:rPr>
        <w:t>組みます。</w:t>
      </w:r>
    </w:p>
    <w:p w:rsidR="007B0DE7" w:rsidRPr="007B0DE7" w:rsidRDefault="00EC37A5" w:rsidP="006E2C23">
      <w:pPr>
        <w:widowControl/>
        <w:spacing w:line="360" w:lineRule="exact"/>
        <w:ind w:firstLineChars="100" w:firstLine="240"/>
        <w:rPr>
          <w:rFonts w:ascii="HGSｺﾞｼｯｸM" w:eastAsia="HGSｺﾞｼｯｸM" w:hAnsi="HGS創英角ｺﾞｼｯｸUB"/>
          <w:sz w:val="24"/>
        </w:rPr>
      </w:pPr>
      <w:r>
        <w:rPr>
          <w:rFonts w:ascii="HGSｺﾞｼｯｸM" w:eastAsia="HGSｺﾞｼｯｸM" w:hAnsi="HGS創英角ｺﾞｼｯｸUB"/>
          <w:noProof/>
          <w:sz w:val="24"/>
        </w:rPr>
        <mc:AlternateContent>
          <mc:Choice Requires="wpg">
            <w:drawing>
              <wp:anchor distT="0" distB="0" distL="114300" distR="114300" simplePos="0" relativeHeight="251729408" behindDoc="0" locked="0" layoutInCell="1" allowOverlap="1" wp14:anchorId="7D213B03" wp14:editId="7EE1EA15">
                <wp:simplePos x="0" y="0"/>
                <wp:positionH relativeFrom="column">
                  <wp:posOffset>1632585</wp:posOffset>
                </wp:positionH>
                <wp:positionV relativeFrom="paragraph">
                  <wp:posOffset>90805</wp:posOffset>
                </wp:positionV>
                <wp:extent cx="4230209" cy="4795918"/>
                <wp:effectExtent l="0" t="0" r="0" b="5080"/>
                <wp:wrapNone/>
                <wp:docPr id="1152" name="グループ化 1152" title="流出抑制施設整備イメージ"/>
                <wp:cNvGraphicFramePr/>
                <a:graphic xmlns:a="http://schemas.openxmlformats.org/drawingml/2006/main">
                  <a:graphicData uri="http://schemas.microsoft.com/office/word/2010/wordprocessingGroup">
                    <wpg:wgp>
                      <wpg:cNvGrpSpPr/>
                      <wpg:grpSpPr>
                        <a:xfrm>
                          <a:off x="0" y="0"/>
                          <a:ext cx="4230209" cy="4795918"/>
                          <a:chOff x="-1" y="0"/>
                          <a:chExt cx="4230209" cy="4795918"/>
                        </a:xfrm>
                      </wpg:grpSpPr>
                      <wpg:grpSp>
                        <wpg:cNvPr id="2481" name="Group 2466" descr="校庭貯留"/>
                        <wpg:cNvGrpSpPr>
                          <a:grpSpLocks/>
                        </wpg:cNvGrpSpPr>
                        <wpg:grpSpPr bwMode="auto">
                          <a:xfrm>
                            <a:off x="10633" y="0"/>
                            <a:ext cx="4210050" cy="1248410"/>
                            <a:chOff x="1134" y="9401"/>
                            <a:chExt cx="6630" cy="1966"/>
                          </a:xfrm>
                        </wpg:grpSpPr>
                        <pic:pic xmlns:pic="http://schemas.openxmlformats.org/drawingml/2006/picture">
                          <pic:nvPicPr>
                            <pic:cNvPr id="2482" name="図 14"/>
                            <pic:cNvPicPr>
                              <a:picLocks noChangeAspect="1" noChangeArrowheads="1"/>
                            </pic:cNvPicPr>
                          </pic:nvPicPr>
                          <pic:blipFill>
                            <a:blip r:embed="rId126">
                              <a:extLst>
                                <a:ext uri="{28A0092B-C50C-407E-A947-70E740481C1C}">
                                  <a14:useLocalDpi xmlns:a14="http://schemas.microsoft.com/office/drawing/2010/main" val="0"/>
                                </a:ext>
                              </a:extLst>
                            </a:blip>
                            <a:srcRect r="61143" b="39622"/>
                            <a:stretch>
                              <a:fillRect/>
                            </a:stretch>
                          </pic:blipFill>
                          <pic:spPr bwMode="auto">
                            <a:xfrm>
                              <a:off x="1134" y="9416"/>
                              <a:ext cx="3060" cy="1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83" name="図 15"/>
                            <pic:cNvPicPr>
                              <a:picLocks noChangeAspect="1" noChangeArrowheads="1"/>
                            </pic:cNvPicPr>
                          </pic:nvPicPr>
                          <pic:blipFill>
                            <a:blip r:embed="rId126">
                              <a:extLst>
                                <a:ext uri="{28A0092B-C50C-407E-A947-70E740481C1C}">
                                  <a14:useLocalDpi xmlns:a14="http://schemas.microsoft.com/office/drawing/2010/main" val="0"/>
                                </a:ext>
                              </a:extLst>
                            </a:blip>
                            <a:srcRect l="43237" t="6604" r="952"/>
                            <a:stretch>
                              <a:fillRect/>
                            </a:stretch>
                          </pic:blipFill>
                          <pic:spPr bwMode="auto">
                            <a:xfrm>
                              <a:off x="4854" y="9401"/>
                              <a:ext cx="2910" cy="19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84" name="右矢印 19"/>
                          <wps:cNvSpPr>
                            <a:spLocks noChangeArrowheads="1"/>
                          </wps:cNvSpPr>
                          <wps:spPr bwMode="auto">
                            <a:xfrm>
                              <a:off x="4179" y="9926"/>
                              <a:ext cx="765" cy="1005"/>
                            </a:xfrm>
                            <a:prstGeom prst="rightArrow">
                              <a:avLst>
                                <a:gd name="adj1" fmla="val 50000"/>
                                <a:gd name="adj2" fmla="val 63727"/>
                              </a:avLst>
                            </a:prstGeom>
                            <a:solidFill>
                              <a:srgbClr val="FFFFFF"/>
                            </a:solidFill>
                            <a:ln w="25400" algn="ctr">
                              <a:solidFill>
                                <a:srgbClr val="385D8A"/>
                              </a:solidFill>
                              <a:miter lim="800000"/>
                              <a:headEnd/>
                              <a:tailEnd/>
                            </a:ln>
                          </wps:spPr>
                          <wps:bodyPr rot="0" vert="horz" wrap="square" lIns="91440" tIns="45720" rIns="91440" bIns="45720" anchor="t" anchorCtr="0" upright="1">
                            <a:noAutofit/>
                          </wps:bodyPr>
                        </wps:wsp>
                        <wps:wsp>
                          <wps:cNvPr id="2485" name="テキスト ボックス 21"/>
                          <wps:cNvSpPr txBox="1">
                            <a:spLocks noChangeArrowheads="1"/>
                          </wps:cNvSpPr>
                          <wps:spPr bwMode="auto">
                            <a:xfrm>
                              <a:off x="2067" y="10826"/>
                              <a:ext cx="909" cy="512"/>
                            </a:xfrm>
                            <a:prstGeom prst="rect">
                              <a:avLst/>
                            </a:prstGeom>
                            <a:solidFill>
                              <a:srgbClr val="FFFFFF"/>
                            </a:solidFill>
                            <a:ln w="12700" algn="ctr">
                              <a:solidFill>
                                <a:srgbClr val="000000"/>
                              </a:solidFill>
                              <a:miter lim="800000"/>
                              <a:headEnd/>
                              <a:tailEnd/>
                            </a:ln>
                          </wps:spPr>
                          <wps:txbx>
                            <w:txbxContent>
                              <w:p w:rsidR="00165D40" w:rsidRDefault="00165D40" w:rsidP="007B0DE7">
                                <w:pPr>
                                  <w:pStyle w:val="Web"/>
                                  <w:spacing w:before="0" w:beforeAutospacing="0" w:after="0" w:afterAutospacing="0"/>
                                  <w:jc w:val="center"/>
                                </w:pPr>
                                <w:r w:rsidRPr="0081373B">
                                  <w:rPr>
                                    <w:rFonts w:ascii="Meiryo UI" w:eastAsia="Meiryo UI" w:hAnsi="Meiryo UI" w:cs="Meiryo UI" w:hint="eastAsia"/>
                                    <w:color w:val="000000"/>
                                    <w:sz w:val="20"/>
                                    <w:szCs w:val="20"/>
                                  </w:rPr>
                                  <w:t>貯留前</w:t>
                                </w:r>
                              </w:p>
                            </w:txbxContent>
                          </wps:txbx>
                          <wps:bodyPr rot="0" vert="horz" wrap="none" lIns="91440" tIns="45720" rIns="91440" bIns="45720" anchor="t" anchorCtr="0" upright="1">
                            <a:noAutofit/>
                          </wps:bodyPr>
                        </wps:wsp>
                        <wps:wsp>
                          <wps:cNvPr id="2488" name="テキスト ボックス 22"/>
                          <wps:cNvSpPr txBox="1">
                            <a:spLocks noChangeArrowheads="1"/>
                          </wps:cNvSpPr>
                          <wps:spPr bwMode="auto">
                            <a:xfrm>
                              <a:off x="5697" y="10826"/>
                              <a:ext cx="909" cy="512"/>
                            </a:xfrm>
                            <a:prstGeom prst="rect">
                              <a:avLst/>
                            </a:prstGeom>
                            <a:solidFill>
                              <a:srgbClr val="FFFFFF"/>
                            </a:solidFill>
                            <a:ln w="12700" algn="ctr">
                              <a:solidFill>
                                <a:srgbClr val="000000"/>
                              </a:solidFill>
                              <a:miter lim="800000"/>
                              <a:headEnd/>
                              <a:tailEnd/>
                            </a:ln>
                          </wps:spPr>
                          <wps:txbx>
                            <w:txbxContent>
                              <w:p w:rsidR="00165D40" w:rsidRDefault="00165D40" w:rsidP="007B0DE7">
                                <w:pPr>
                                  <w:pStyle w:val="Web"/>
                                  <w:spacing w:before="0" w:beforeAutospacing="0" w:after="0" w:afterAutospacing="0"/>
                                  <w:jc w:val="center"/>
                                </w:pPr>
                                <w:r w:rsidRPr="0081373B">
                                  <w:rPr>
                                    <w:rFonts w:ascii="Meiryo UI" w:eastAsia="Meiryo UI" w:hAnsi="Meiryo UI" w:cs="Meiryo UI" w:hint="eastAsia"/>
                                    <w:color w:val="000000"/>
                                    <w:sz w:val="20"/>
                                    <w:szCs w:val="20"/>
                                  </w:rPr>
                                  <w:t>貯留後</w:t>
                                </w:r>
                              </w:p>
                            </w:txbxContent>
                          </wps:txbx>
                          <wps:bodyPr rot="0" vert="horz" wrap="none" lIns="91440" tIns="45720" rIns="91440" bIns="45720" anchor="t" anchorCtr="0" upright="1">
                            <a:noAutofit/>
                          </wps:bodyPr>
                        </wps:wsp>
                      </wpg:grpSp>
                      <wpg:grpSp>
                        <wpg:cNvPr id="2475" name="Group 2472" descr="公園貯留"/>
                        <wpg:cNvGrpSpPr>
                          <a:grpSpLocks/>
                        </wpg:cNvGrpSpPr>
                        <wpg:grpSpPr bwMode="auto">
                          <a:xfrm>
                            <a:off x="10633" y="1254641"/>
                            <a:ext cx="4219575" cy="1247775"/>
                            <a:chOff x="1164" y="11471"/>
                            <a:chExt cx="6645" cy="1965"/>
                          </a:xfrm>
                        </wpg:grpSpPr>
                        <pic:pic xmlns:pic="http://schemas.openxmlformats.org/drawingml/2006/picture">
                          <pic:nvPicPr>
                            <pic:cNvPr id="2476" name="図 17"/>
                            <pic:cNvPicPr>
                              <a:picLocks noChangeAspect="1" noChangeArrowheads="1"/>
                            </pic:cNvPicPr>
                          </pic:nvPicPr>
                          <pic:blipFill>
                            <a:blip r:embed="rId127">
                              <a:extLst>
                                <a:ext uri="{28A0092B-C50C-407E-A947-70E740481C1C}">
                                  <a14:useLocalDpi xmlns:a14="http://schemas.microsoft.com/office/drawing/2010/main" val="0"/>
                                </a:ext>
                              </a:extLst>
                            </a:blip>
                            <a:srcRect l="2811" r="57964" b="45714"/>
                            <a:stretch>
                              <a:fillRect/>
                            </a:stretch>
                          </pic:blipFill>
                          <pic:spPr bwMode="auto">
                            <a:xfrm>
                              <a:off x="1164" y="11471"/>
                              <a:ext cx="3060" cy="1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77" name="図 18"/>
                            <pic:cNvPicPr>
                              <a:picLocks noChangeAspect="1" noChangeArrowheads="1"/>
                            </pic:cNvPicPr>
                          </pic:nvPicPr>
                          <pic:blipFill>
                            <a:blip r:embed="rId127">
                              <a:extLst>
                                <a:ext uri="{28A0092B-C50C-407E-A947-70E740481C1C}">
                                  <a14:useLocalDpi xmlns:a14="http://schemas.microsoft.com/office/drawing/2010/main" val="0"/>
                                </a:ext>
                              </a:extLst>
                            </a:blip>
                            <a:srcRect l="48563" t="25714"/>
                            <a:stretch>
                              <a:fillRect/>
                            </a:stretch>
                          </pic:blipFill>
                          <pic:spPr bwMode="auto">
                            <a:xfrm>
                              <a:off x="4854" y="11486"/>
                              <a:ext cx="2955" cy="1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78" name="右矢印 20"/>
                          <wps:cNvSpPr>
                            <a:spLocks noChangeArrowheads="1"/>
                          </wps:cNvSpPr>
                          <wps:spPr bwMode="auto">
                            <a:xfrm>
                              <a:off x="4179" y="11981"/>
                              <a:ext cx="765" cy="1005"/>
                            </a:xfrm>
                            <a:prstGeom prst="rightArrow">
                              <a:avLst>
                                <a:gd name="adj1" fmla="val 50000"/>
                                <a:gd name="adj2" fmla="val 63727"/>
                              </a:avLst>
                            </a:prstGeom>
                            <a:solidFill>
                              <a:srgbClr val="FFFFFF"/>
                            </a:solidFill>
                            <a:ln w="25400" algn="ctr">
                              <a:solidFill>
                                <a:srgbClr val="385D8A"/>
                              </a:solidFill>
                              <a:miter lim="800000"/>
                              <a:headEnd/>
                              <a:tailEnd/>
                            </a:ln>
                          </wps:spPr>
                          <wps:bodyPr rot="0" vert="horz" wrap="square" lIns="91440" tIns="45720" rIns="91440" bIns="45720" anchor="t" anchorCtr="0" upright="1">
                            <a:noAutofit/>
                          </wps:bodyPr>
                        </wps:wsp>
                        <wps:wsp>
                          <wps:cNvPr id="2479" name="テキスト ボックス 23"/>
                          <wps:cNvSpPr txBox="1">
                            <a:spLocks noChangeArrowheads="1"/>
                          </wps:cNvSpPr>
                          <wps:spPr bwMode="auto">
                            <a:xfrm>
                              <a:off x="2067" y="12896"/>
                              <a:ext cx="909" cy="512"/>
                            </a:xfrm>
                            <a:prstGeom prst="rect">
                              <a:avLst/>
                            </a:prstGeom>
                            <a:solidFill>
                              <a:srgbClr val="FFFFFF"/>
                            </a:solidFill>
                            <a:ln w="12700" algn="ctr">
                              <a:solidFill>
                                <a:srgbClr val="000000"/>
                              </a:solidFill>
                              <a:miter lim="800000"/>
                              <a:headEnd/>
                              <a:tailEnd/>
                            </a:ln>
                          </wps:spPr>
                          <wps:txbx>
                            <w:txbxContent>
                              <w:p w:rsidR="00165D40" w:rsidRDefault="00165D40" w:rsidP="007B0DE7">
                                <w:pPr>
                                  <w:pStyle w:val="Web"/>
                                  <w:spacing w:before="0" w:beforeAutospacing="0" w:after="0" w:afterAutospacing="0"/>
                                  <w:jc w:val="center"/>
                                </w:pPr>
                                <w:r w:rsidRPr="0081373B">
                                  <w:rPr>
                                    <w:rFonts w:ascii="Meiryo UI" w:eastAsia="Meiryo UI" w:hAnsi="Meiryo UI" w:cs="Meiryo UI" w:hint="eastAsia"/>
                                    <w:color w:val="000000"/>
                                    <w:sz w:val="20"/>
                                    <w:szCs w:val="20"/>
                                  </w:rPr>
                                  <w:t>貯留前</w:t>
                                </w:r>
                              </w:p>
                            </w:txbxContent>
                          </wps:txbx>
                          <wps:bodyPr rot="0" vert="horz" wrap="none" lIns="91440" tIns="45720" rIns="91440" bIns="45720" anchor="t" anchorCtr="0" upright="1">
                            <a:noAutofit/>
                          </wps:bodyPr>
                        </wps:wsp>
                        <wps:wsp>
                          <wps:cNvPr id="2480" name="テキスト ボックス 24"/>
                          <wps:cNvSpPr txBox="1">
                            <a:spLocks noChangeArrowheads="1"/>
                          </wps:cNvSpPr>
                          <wps:spPr bwMode="auto">
                            <a:xfrm>
                              <a:off x="5697" y="12896"/>
                              <a:ext cx="909" cy="512"/>
                            </a:xfrm>
                            <a:prstGeom prst="rect">
                              <a:avLst/>
                            </a:prstGeom>
                            <a:solidFill>
                              <a:srgbClr val="FFFFFF"/>
                            </a:solidFill>
                            <a:ln w="12700" algn="ctr">
                              <a:solidFill>
                                <a:srgbClr val="000000"/>
                              </a:solidFill>
                              <a:miter lim="800000"/>
                              <a:headEnd/>
                              <a:tailEnd/>
                            </a:ln>
                          </wps:spPr>
                          <wps:txbx>
                            <w:txbxContent>
                              <w:p w:rsidR="00165D40" w:rsidRDefault="00165D40" w:rsidP="007B0DE7">
                                <w:pPr>
                                  <w:pStyle w:val="Web"/>
                                  <w:spacing w:before="0" w:beforeAutospacing="0" w:after="0" w:afterAutospacing="0"/>
                                  <w:jc w:val="center"/>
                                </w:pPr>
                                <w:r w:rsidRPr="0081373B">
                                  <w:rPr>
                                    <w:rFonts w:ascii="Meiryo UI" w:eastAsia="Meiryo UI" w:hAnsi="Meiryo UI" w:cs="Meiryo UI" w:hint="eastAsia"/>
                                    <w:color w:val="000000"/>
                                    <w:sz w:val="20"/>
                                    <w:szCs w:val="20"/>
                                  </w:rPr>
                                  <w:t>貯留後</w:t>
                                </w:r>
                              </w:p>
                            </w:txbxContent>
                          </wps:txbx>
                          <wps:bodyPr rot="0" vert="horz" wrap="none" lIns="91440" tIns="45720" rIns="91440" bIns="45720" anchor="t" anchorCtr="0" upright="1">
                            <a:noAutofit/>
                          </wps:bodyPr>
                        </wps:wsp>
                      </wpg:grpSp>
                      <wpg:grpSp>
                        <wpg:cNvPr id="1723" name="グループ化 1723" descr="図3-2-22流出抑制施設整備例"/>
                        <wpg:cNvGrpSpPr/>
                        <wpg:grpSpPr>
                          <a:xfrm>
                            <a:off x="-1" y="2509071"/>
                            <a:ext cx="4105275" cy="2286847"/>
                            <a:chOff x="-1" y="-212"/>
                            <a:chExt cx="4105543" cy="2290410"/>
                          </a:xfrm>
                        </wpg:grpSpPr>
                        <pic:pic xmlns:pic="http://schemas.openxmlformats.org/drawingml/2006/picture">
                          <pic:nvPicPr>
                            <pic:cNvPr id="2508" name="図 2508" descr="ため池活用"/>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1" y="-212"/>
                              <a:ext cx="4105543" cy="2070005"/>
                            </a:xfrm>
                            <a:prstGeom prst="rect">
                              <a:avLst/>
                            </a:prstGeom>
                            <a:noFill/>
                            <a:ln>
                              <a:noFill/>
                            </a:ln>
                          </pic:spPr>
                        </pic:pic>
                        <wps:wsp>
                          <wps:cNvPr id="2474" name="Text Box 2534"/>
                          <wps:cNvSpPr txBox="1">
                            <a:spLocks noChangeArrowheads="1"/>
                          </wps:cNvSpPr>
                          <wps:spPr bwMode="auto">
                            <a:xfrm>
                              <a:off x="200038" y="2011903"/>
                              <a:ext cx="3800143" cy="278295"/>
                            </a:xfrm>
                            <a:prstGeom prst="rect">
                              <a:avLst/>
                            </a:prstGeom>
                            <a:noFill/>
                            <a:ln w="9525">
                              <a:noFill/>
                              <a:miter lim="800000"/>
                              <a:headEnd/>
                              <a:tailEnd/>
                            </a:ln>
                            <a:extLst/>
                          </wps:spPr>
                          <wps:txbx>
                            <w:txbxContent>
                              <w:p w:rsidR="00165D40" w:rsidRPr="00153CA7" w:rsidRDefault="00165D40" w:rsidP="00153CA7">
                                <w:pPr>
                                  <w:spacing w:line="200" w:lineRule="exact"/>
                                  <w:jc w:val="center"/>
                                  <w:rPr>
                                    <w:rFonts w:ascii="HGSｺﾞｼｯｸM" w:eastAsia="HGSｺﾞｼｯｸM"/>
                                    <w:color w:val="000000"/>
                                  </w:rPr>
                                </w:pPr>
                                <w:r w:rsidRPr="00D27B9B">
                                  <w:rPr>
                                    <w:rFonts w:ascii="HGSｺﾞｼｯｸM" w:eastAsia="HGSｺﾞｼｯｸM" w:hint="eastAsia"/>
                                    <w:color w:val="000000"/>
                                  </w:rPr>
                                  <w:t>図</w:t>
                                </w:r>
                                <w:r>
                                  <w:rPr>
                                    <w:rFonts w:ascii="HGSｺﾞｼｯｸM" w:eastAsia="HGSｺﾞｼｯｸM" w:hint="eastAsia"/>
                                    <w:color w:val="000000"/>
                                  </w:rPr>
                                  <w:t>3-2-24</w:t>
                                </w:r>
                                <w:r w:rsidRPr="00153CA7">
                                  <w:rPr>
                                    <w:rFonts w:ascii="HGSｺﾞｼｯｸM" w:eastAsia="HGSｺﾞｼｯｸM" w:hint="eastAsia"/>
                                    <w:color w:val="000000"/>
                                  </w:rPr>
                                  <w:t>流出抑制施設整備例</w:t>
                                </w:r>
                              </w:p>
                              <w:p w:rsidR="00165D40" w:rsidRPr="000C6132" w:rsidRDefault="00165D40" w:rsidP="00153CA7">
                                <w:pPr>
                                  <w:spacing w:line="200" w:lineRule="exact"/>
                                  <w:jc w:val="right"/>
                                  <w:rPr>
                                    <w:rFonts w:ascii="HGSｺﾞｼｯｸM" w:eastAsia="HGSｺﾞｼｯｸM"/>
                                    <w:color w:val="000000"/>
                                    <w:sz w:val="16"/>
                                  </w:rPr>
                                </w:pPr>
                                <w:r w:rsidRPr="000C6132">
                                  <w:rPr>
                                    <w:rFonts w:ascii="HGSｺﾞｼｯｸM" w:eastAsia="HGSｺﾞｼｯｸM" w:hint="eastAsia"/>
                                    <w:color w:val="000000"/>
                                    <w:sz w:val="16"/>
                                  </w:rPr>
                                  <w:t>出典：第27回大和川流域総合治水対策協議会資料</w:t>
                                </w:r>
                              </w:p>
                            </w:txbxContent>
                          </wps:txbx>
                          <wps:bodyPr rot="0" vert="horz" wrap="square" lIns="74295" tIns="8890" rIns="74295" bIns="8890" anchor="t" anchorCtr="0" upright="1">
                            <a:noAutofit/>
                          </wps:bodyPr>
                        </wps:wsp>
                      </wpg:grpSp>
                    </wpg:wgp>
                  </a:graphicData>
                </a:graphic>
                <wp14:sizeRelV relativeFrom="margin">
                  <wp14:pctHeight>0</wp14:pctHeight>
                </wp14:sizeRelV>
              </wp:anchor>
            </w:drawing>
          </mc:Choice>
          <mc:Fallback>
            <w:pict>
              <v:group id="グループ化 1152" o:spid="_x0000_s1271" alt="タイトル: 流出抑制施設整備イメージ" style="position:absolute;left:0;text-align:left;margin-left:128.55pt;margin-top:7.15pt;width:333.1pt;height:377.65pt;z-index:251729408;mso-position-horizontal-relative:text;mso-position-vertical-relative:text;mso-height-relative:margin" coordorigin="" coordsize="42302,47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">
                <v:group id="Group 2466" o:spid="_x0000_s1272" alt="校庭貯留" style="position:absolute;left:106;width:42100;height:12484" coordorigin="1134,9401" coordsize="6630,19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4B6qxgAAAN0A&#10;AAAPAAAAAAAAAAAAAAAAAKoCAABkcnMvZG93bnJldi54bWxQSwUGAAAAAAQABAD6AAAAnQMAAAAA&#10;">
                  <v:shape id="図 14" o:spid="_x0000_s1273" type="#_x0000_t75" style="position:absolute;left:1134;top:9416;width:3060;height:19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LBbXFAAAA3QAAAA8AAABkcnMvZG93bnJldi54bWxEj0FrwkAUhO9C/8PyCr3pxrRIiK6iglQE&#10;CWoP9fbIviah2bdhd9X033cFweMwM98ws0VvWnEl5xvLCsajBARxaXXDlYKv02aYgfABWWNrmRT8&#10;kYfF/GUww1zbGx/oegyViBD2OSqoQ+hyKX1Zk0E/sh1x9H6sMxiidJXUDm8RblqZJslEGmw4LtTY&#10;0bqm8vd4MQq+x7v9Z7J8d6tmR0UozphtC1Tq7bVfTkEE6sMz/GhvtYL0I0vh/iY+ATn/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CwW1xQAAAN0AAAAPAAAAAAAAAAAAAAAA&#10;AJ8CAABkcnMvZG93bnJldi54bWxQSwUGAAAAAAQABAD3AAAAkQMAAAAA&#10;">
                    <v:imagedata r:id="rId129" o:title="" cropbottom="25967f" cropright="40071f"/>
                  </v:shape>
                  <v:shape id="図 15" o:spid="_x0000_s1274" type="#_x0000_t75" style="position:absolute;left:4854;top:9401;width:2910;height:19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G2yXFAAAA3QAAAA8AAABkcnMvZG93bnJldi54bWxEj0FrwkAUhO+C/2F5BS+im6YiEl3FCoLe&#10;rDXg8Zl9JqG7b0N21dhf3y0Uehxm5htmseqsEXdqfe1Ywes4AUFcOF1zqeD0uR3NQPiArNE4JgVP&#10;8rBa9nsLzLR78Afdj6EUEcI+QwVVCE0mpS8qsujHriGO3tW1FkOUbSl1i48It0amSTKVFmuOCxU2&#10;tKmo+DrerIL3izFnux1e82+q8zQfHuTeHpQavHTrOYhAXfgP/7V3WkE6mb3B75v4BO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htslxQAAAN0AAAAPAAAAAAAAAAAAAAAA&#10;AJ8CAABkcnMvZG93bnJldi54bWxQSwUGAAAAAAQABAD3AAAAkQMAAAAA&#10;">
                    <v:imagedata r:id="rId129" o:title="" croptop="4328f" cropleft="28336f" cropright="624f"/>
                  </v:shape>
                  <v:shape id="右矢印 19" o:spid="_x0000_s1275" type="#_x0000_t13" style="position:absolute;left:4179;top:9926;width:76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ptVcYA&#10;AADdAAAADwAAAGRycy9kb3ducmV2LnhtbESPT4vCMBTE7wv7HcITvK2pWtxSjbKKgrAi65+Dx0fz&#10;bIvNS2mi1m9vFgSPw8z8hpnMWlOJGzWutKyg34tAEGdWl5wrOB5WXwkI55E1VpZJwYMczKafHxNM&#10;tb3zjm57n4sAYZeigsL7OpXSZQUZdD1bEwfvbBuDPsgml7rBe4CbSg6iaCQNlhwWCqxpUVB22V+N&#10;gvnf6WjKfLiNTyP+3X4vsvN6uVGq22l/xiA8tf4dfrXXWsEgTmL4fxOe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HptVcYAAADdAAAADwAAAAAAAAAAAAAAAACYAgAAZHJz&#10;L2Rvd25yZXYueG1sUEsFBgAAAAAEAAQA9QAAAIsDAAAAAA==&#10;" adj="7835" strokecolor="#385d8a" strokeweight="2pt"/>
                  <v:shape id="テキスト ボックス 21" o:spid="_x0000_s1276" type="#_x0000_t202" style="position:absolute;left:2067;top:10826;width:909;height:51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k7KsYA&#10;AADdAAAADwAAAGRycy9kb3ducmV2LnhtbESP3WrCQBSE7wu+w3IKvSl1o/gTUldRS0GoN6Y+wCF7&#10;TILZs2F3jbFP7wpCL4eZ+YZZrHrTiI6cry0rGA0TEMSF1TWXCo6/3x8pCB+QNTaWScGNPKyWg5cF&#10;Ztpe+UBdHkoRIewzVFCF0GZS+qIig35oW+LonawzGKJ0pdQOrxFuGjlOkpk0WHNcqLClbUXFOb8Y&#10;BXrKm/nPLXmf7PPzX5d+ubw8zJV6e+3XnyAC9eE//GzvtILxJJ3C401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hk7KsYAAADdAAAADwAAAAAAAAAAAAAAAACYAgAAZHJz&#10;L2Rvd25yZXYueG1sUEsFBgAAAAAEAAQA9QAAAIsDAAAAAA==&#10;" strokeweight="1pt">
                    <v:textbox>
                      <w:txbxContent>
                        <w:p w:rsidR="00165D40" w:rsidRDefault="00165D40" w:rsidP="007B0DE7">
                          <w:pPr>
                            <w:pStyle w:val="Web"/>
                            <w:spacing w:before="0" w:beforeAutospacing="0" w:after="0" w:afterAutospacing="0"/>
                            <w:jc w:val="center"/>
                          </w:pPr>
                          <w:r w:rsidRPr="0081373B">
                            <w:rPr>
                              <w:rFonts w:ascii="Meiryo UI" w:eastAsia="Meiryo UI" w:hAnsi="Meiryo UI" w:cs="Meiryo UI" w:hint="eastAsia"/>
                              <w:color w:val="000000"/>
                              <w:sz w:val="20"/>
                              <w:szCs w:val="20"/>
                            </w:rPr>
                            <w:t>貯留前</w:t>
                          </w:r>
                        </w:p>
                      </w:txbxContent>
                    </v:textbox>
                  </v:shape>
                  <v:shape id="テキスト ボックス 22" o:spid="_x0000_s1277" type="#_x0000_t202" style="position:absolute;left:5697;top:10826;width:909;height:51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iUtMMA&#10;AADdAAAADwAAAGRycy9kb3ducmV2LnhtbERP3WrCMBS+F3yHcAa7EU0VN0tnFHUMhO2mdQ9waM7a&#10;YnNSkljrnt5cCF5+fP/r7WBa0ZPzjWUF81kCgri0uuFKwe/pa5qC8AFZY2uZFNzIw3YzHq0x0/bK&#10;OfVFqEQMYZ+hgjqELpPSlzUZ9DPbEUfuzzqDIUJXSe3wGsNNKxdJ8i4NNhwbauzoUFN5Li5GgX7j&#10;/er7lkyWP8X5v08/XVHlK6VeX4bdB4hAQ3iKH+6jVrBYpnFufBOf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BiUtMMAAADdAAAADwAAAAAAAAAAAAAAAACYAgAAZHJzL2Rv&#10;d25yZXYueG1sUEsFBgAAAAAEAAQA9QAAAIgDAAAAAA==&#10;" strokeweight="1pt">
                    <v:textbox>
                      <w:txbxContent>
                        <w:p w:rsidR="00165D40" w:rsidRDefault="00165D40" w:rsidP="007B0DE7">
                          <w:pPr>
                            <w:pStyle w:val="Web"/>
                            <w:spacing w:before="0" w:beforeAutospacing="0" w:after="0" w:afterAutospacing="0"/>
                            <w:jc w:val="center"/>
                          </w:pPr>
                          <w:r w:rsidRPr="0081373B">
                            <w:rPr>
                              <w:rFonts w:ascii="Meiryo UI" w:eastAsia="Meiryo UI" w:hAnsi="Meiryo UI" w:cs="Meiryo UI" w:hint="eastAsia"/>
                              <w:color w:val="000000"/>
                              <w:sz w:val="20"/>
                              <w:szCs w:val="20"/>
                            </w:rPr>
                            <w:t>貯留後</w:t>
                          </w:r>
                        </w:p>
                      </w:txbxContent>
                    </v:textbox>
                  </v:shape>
                </v:group>
                <v:group id="Group 2472" o:spid="_x0000_s1278" alt="公園貯留" style="position:absolute;left:106;top:12546;width:42196;height:12478" coordorigin="1164,11471" coordsize="6645,19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FDmiOxgAAAN0A&#10;AAAPAAAAAAAAAAAAAAAAAKoCAABkcnMvZG93bnJldi54bWxQSwUGAAAAAAQABAD6AAAAnQMAAAAA&#10;">
                  <v:shape id="図 17" o:spid="_x0000_s1279" type="#_x0000_t75" style="position:absolute;left:1164;top:11471;width:3060;height:1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9DmbGAAAA3QAAAA8AAABkcnMvZG93bnJldi54bWxEj0FrAjEUhO+F/ofwCl6kZivFLatRRFBK&#10;60FXwetj87pZunlZktRd/31TEHocZuYbZrEabCuu5EPjWMHLJANBXDndcK3gfNo+v4EIEVlj65gU&#10;3CjAavn4sMBCu56PdC1jLRKEQ4EKTIxdIWWoDFkME9cRJ+/LeYsxSV9L7bFPcNvKaZbNpMWG04LB&#10;jjaGqu/yxyrwbl9eLuYwHu/iR366eb/N+0+lRk/Deg4i0hD/w/f2u1Ywfc1n8PcmPQG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T0OZsYAAADdAAAADwAAAAAAAAAAAAAA&#10;AACfAgAAZHJzL2Rvd25yZXYueG1sUEsFBgAAAAAEAAQA9wAAAJIDAAAAAA==&#10;">
                    <v:imagedata r:id="rId130" o:title="" cropbottom="29959f" cropleft="1842f" cropright="37987f"/>
                  </v:shape>
                  <v:shape id="図 18" o:spid="_x0000_s1280" type="#_x0000_t75" style="position:absolute;left:4854;top:11486;width:2955;height:1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B5q/FAAAA3QAAAA8AAABkcnMvZG93bnJldi54bWxEj0FLw0AUhO+C/2F5gje7sagtabdFWwRP&#10;xcZCe3xkX7PBvLchu03iv+8KgsdhZr5hluuRG9VTF2ovBh4nGSiS0ttaKgOHr/eHOagQUSw2XsjA&#10;DwVYr25vlphbP8ie+iJWKkEk5GjAxdjmWofSEWOY+JYkeWffMcYku0rbDocE50ZPs+xFM9aSFhy2&#10;tHFUfhcXNjC88eewK7hw+5Pveeuej/7SGnN/N74uQEUa43/4r/1hDUyfZjP4fZOegF5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weavxQAAAN0AAAAPAAAAAAAAAAAAAAAA&#10;AJ8CAABkcnMvZG93bnJldi54bWxQSwUGAAAAAAQABAD3AAAAkQMAAAAA&#10;">
                    <v:imagedata r:id="rId130" o:title="" croptop="16852f" cropleft="31826f"/>
                  </v:shape>
                  <v:shape id="右矢印 20" o:spid="_x0000_s1281" type="#_x0000_t13" style="position:absolute;left:4179;top:11981;width:765;height:10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IXd8EA&#10;AADdAAAADwAAAGRycy9kb3ducmV2LnhtbERPy6rCMBDdC/5DGMGdpj5QqUZRURCuiK+Fy6EZ22Iz&#10;KU3U+vc3C8Hl4bxni9oU4kWVyy0r6HUjEMSJ1TmnCq6XbWcCwnlkjYVlUvAhB4t5szHDWNs3n+h1&#10;9qkIIexiVJB5X8ZSuiQjg65rS+LA3W1l0AdYpVJX+A7hppD9KBpJgzmHhgxLWmeUPM5Po2B1vF1N&#10;ng4Ow9uI/w7jdXLfbfZKtVv1cgrCU+1/4q97pxX0h+MwN7wJT0DO/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jiF3fBAAAA3QAAAA8AAAAAAAAAAAAAAAAAmAIAAGRycy9kb3du&#10;cmV2LnhtbFBLBQYAAAAABAAEAPUAAACGAwAAAAA=&#10;" adj="7835" strokecolor="#385d8a" strokeweight="2pt"/>
                  <v:shape id="テキスト ボックス 23" o:spid="_x0000_s1282" type="#_x0000_t202" style="position:absolute;left:2067;top:12896;width:909;height:51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FBCMYA&#10;AADdAAAADwAAAGRycy9kb3ducmV2LnhtbESP0WrCQBRE3wv9h+UW+iK6qajR1FVaRRD0xbQfcMle&#10;k2D2btjdxtiv7wpCH4eZOcMs171pREfO15YVvI0SEMSF1TWXCr6/dsM5CB+QNTaWScGNPKxXz09L&#10;zLS98om6PJQiQthnqKAKoc2k9EVFBv3ItsTRO1tnMETpSqkdXiPcNHKcJDNpsOa4UGFLm4qKS/5j&#10;FOgpf6aHWzKYHPPLbzffurw8pUq9vvQf7yAC9eE//GjvtYLxJF3A/U18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FBCMYAAADdAAAADwAAAAAAAAAAAAAAAACYAgAAZHJz&#10;L2Rvd25yZXYueG1sUEsFBgAAAAAEAAQA9QAAAIsDAAAAAA==&#10;" strokeweight="1pt">
                    <v:textbox>
                      <w:txbxContent>
                        <w:p w:rsidR="00165D40" w:rsidRDefault="00165D40" w:rsidP="007B0DE7">
                          <w:pPr>
                            <w:pStyle w:val="Web"/>
                            <w:spacing w:before="0" w:beforeAutospacing="0" w:after="0" w:afterAutospacing="0"/>
                            <w:jc w:val="center"/>
                          </w:pPr>
                          <w:r w:rsidRPr="0081373B">
                            <w:rPr>
                              <w:rFonts w:ascii="Meiryo UI" w:eastAsia="Meiryo UI" w:hAnsi="Meiryo UI" w:cs="Meiryo UI" w:hint="eastAsia"/>
                              <w:color w:val="000000"/>
                              <w:sz w:val="20"/>
                              <w:szCs w:val="20"/>
                            </w:rPr>
                            <w:t>貯留前</w:t>
                          </w:r>
                        </w:p>
                      </w:txbxContent>
                    </v:textbox>
                  </v:shape>
                  <v:shape id="テキスト ボックス 24" o:spid="_x0000_s1283" type="#_x0000_t202" style="position:absolute;left:5697;top:12896;width:909;height:512;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YssMA&#10;AADdAAAADwAAAGRycy9kb3ducmV2LnhtbERP3WrCMBS+F3yHcAa7EU0VN0tnFHUMhO2mdQ9waM7a&#10;YnNSkljrnt5cCF5+fP/r7WBa0ZPzjWUF81kCgri0uuFKwe/pa5qC8AFZY2uZFNzIw3YzHq0x0/bK&#10;OfVFqEQMYZ+hgjqELpPSlzUZ9DPbEUfuzzqDIUJXSe3wGsNNKxdJ8i4NNhwbauzoUFN5Li5GgX7j&#10;/er7lkyWP8X5v08/XVHlK6VeX4bdB4hAQ3iKH+6jVrBYpnF/fBOf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6YssMAAADdAAAADwAAAAAAAAAAAAAAAACYAgAAZHJzL2Rv&#10;d25yZXYueG1sUEsFBgAAAAAEAAQA9QAAAIgDAAAAAA==&#10;" strokeweight="1pt">
                    <v:textbox>
                      <w:txbxContent>
                        <w:p w:rsidR="00165D40" w:rsidRDefault="00165D40" w:rsidP="007B0DE7">
                          <w:pPr>
                            <w:pStyle w:val="Web"/>
                            <w:spacing w:before="0" w:beforeAutospacing="0" w:after="0" w:afterAutospacing="0"/>
                            <w:jc w:val="center"/>
                          </w:pPr>
                          <w:r w:rsidRPr="0081373B">
                            <w:rPr>
                              <w:rFonts w:ascii="Meiryo UI" w:eastAsia="Meiryo UI" w:hAnsi="Meiryo UI" w:cs="Meiryo UI" w:hint="eastAsia"/>
                              <w:color w:val="000000"/>
                              <w:sz w:val="20"/>
                              <w:szCs w:val="20"/>
                            </w:rPr>
                            <w:t>貯留後</w:t>
                          </w:r>
                        </w:p>
                      </w:txbxContent>
                    </v:textbox>
                  </v:shape>
                </v:group>
                <v:group id="グループ化 1723" o:spid="_x0000_s1284" alt="図3-2-22流出抑制施設整備例" style="position:absolute;top:25090;width:41052;height:22869" coordorigin=",-2" coordsize="41055,229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RXZhHFAAAA3QAA&#10;AA8AAAAAAAAAAAAAAAAAqgIAAGRycy9kb3ducmV2LnhtbFBLBQYAAAAABAAEAPoAAACcAwAAAAA=&#10;">
                  <v:shape id="図 2508" o:spid="_x0000_s1285" type="#_x0000_t75" alt="ため池活用" style="position:absolute;top:-2;width:41055;height:206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8GafCAAAA3QAAAA8AAABkcnMvZG93bnJldi54bWxET89rwjAUvg/8H8ITvM1UoWXrjDIHQndr&#10;68Tro3lry5qXrIm2+++Xw2DHj+/37jCbQdxp9L1lBZt1AoK4sbrnVsHH+fT4BMIHZI2DZVLwQx4O&#10;+8XDDnNtJ67oXodWxBD2OSroQnC5lL7pyKBfW0ccuU87GgwRjq3UI04x3AxymySZNNhzbOjQ0VtH&#10;zVd9MwrIZNfyvazOzl3S7Ln8Lk58LJRaLefXFxCB5vAv/nMXWsE2TeLc+CY+Ab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UvBmnwgAAAN0AAAAPAAAAAAAAAAAAAAAAAJ8C&#10;AABkcnMvZG93bnJldi54bWxQSwUGAAAAAAQABAD3AAAAjgMAAAAA&#10;">
                    <v:imagedata r:id="rId131" o:title="ため池活用"/>
                    <v:path arrowok="t"/>
                  </v:shape>
                  <v:shape id="Text Box 2534" o:spid="_x0000_s1286" type="#_x0000_t202" style="position:absolute;left:2000;top:20119;width:38001;height:27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jd18cA&#10;AADdAAAADwAAAGRycy9kb3ducmV2LnhtbESPQWvCQBSE74X+h+UVvNWNorFEV4kFrXipVSk9PrPP&#10;JDT7NmRXjf76rlDwOMzMN8xk1ppKnKlxpWUFvW4EgjizuuRcwX63eH0D4TyyxsoyKbiSg9n0+WmC&#10;ibYX/qLz1uciQNglqKDwvk6kdFlBBl3X1sTBO9rGoA+yyaVu8BLgppL9KIqlwZLDQoE1vReU/W5P&#10;RsGtdOnH5nPuD/PhzzLarGP3ncZKdV7adAzCU+sf4f/2SivoD0YDuL8JT0B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43dfHAAAA3QAAAA8AAAAAAAAAAAAAAAAAmAIAAGRy&#10;cy9kb3ducmV2LnhtbFBLBQYAAAAABAAEAPUAAACMAwAAAAA=&#10;" filled="f" stroked="f">
                    <v:textbox inset="5.85pt,.7pt,5.85pt,.7pt">
                      <w:txbxContent>
                        <w:p w:rsidR="00165D40" w:rsidRPr="00153CA7" w:rsidRDefault="00165D40" w:rsidP="00153CA7">
                          <w:pPr>
                            <w:spacing w:line="200" w:lineRule="exact"/>
                            <w:jc w:val="center"/>
                            <w:rPr>
                              <w:rFonts w:ascii="HGSｺﾞｼｯｸM" w:eastAsia="HGSｺﾞｼｯｸM"/>
                              <w:color w:val="000000"/>
                            </w:rPr>
                          </w:pPr>
                          <w:r w:rsidRPr="00D27B9B">
                            <w:rPr>
                              <w:rFonts w:ascii="HGSｺﾞｼｯｸM" w:eastAsia="HGSｺﾞｼｯｸM" w:hint="eastAsia"/>
                              <w:color w:val="000000"/>
                            </w:rPr>
                            <w:t>図</w:t>
                          </w:r>
                          <w:r>
                            <w:rPr>
                              <w:rFonts w:ascii="HGSｺﾞｼｯｸM" w:eastAsia="HGSｺﾞｼｯｸM" w:hint="eastAsia"/>
                              <w:color w:val="000000"/>
                            </w:rPr>
                            <w:t>3-2-24</w:t>
                          </w:r>
                          <w:r w:rsidRPr="00153CA7">
                            <w:rPr>
                              <w:rFonts w:ascii="HGSｺﾞｼｯｸM" w:eastAsia="HGSｺﾞｼｯｸM" w:hint="eastAsia"/>
                              <w:color w:val="000000"/>
                            </w:rPr>
                            <w:t>流出抑制施設整備例</w:t>
                          </w:r>
                        </w:p>
                        <w:p w:rsidR="00165D40" w:rsidRPr="000C6132" w:rsidRDefault="00165D40" w:rsidP="00153CA7">
                          <w:pPr>
                            <w:spacing w:line="200" w:lineRule="exact"/>
                            <w:jc w:val="right"/>
                            <w:rPr>
                              <w:rFonts w:ascii="HGSｺﾞｼｯｸM" w:eastAsia="HGSｺﾞｼｯｸM"/>
                              <w:color w:val="000000"/>
                              <w:sz w:val="16"/>
                            </w:rPr>
                          </w:pPr>
                          <w:r w:rsidRPr="000C6132">
                            <w:rPr>
                              <w:rFonts w:ascii="HGSｺﾞｼｯｸM" w:eastAsia="HGSｺﾞｼｯｸM" w:hint="eastAsia"/>
                              <w:color w:val="000000"/>
                              <w:sz w:val="16"/>
                            </w:rPr>
                            <w:t>出典：第27回大和川流域総合治水対策協議会資料</w:t>
                          </w:r>
                        </w:p>
                      </w:txbxContent>
                    </v:textbox>
                  </v:shape>
                </v:group>
              </v:group>
            </w:pict>
          </mc:Fallback>
        </mc:AlternateContent>
      </w:r>
      <w:r w:rsidR="006E2C23">
        <w:rPr>
          <w:rFonts w:ascii="HGSｺﾞｼｯｸM" w:eastAsia="HGSｺﾞｼｯｸM" w:hAnsi="HGS創英角ｺﾞｼｯｸUB" w:hint="eastAsia"/>
          <w:sz w:val="24"/>
        </w:rPr>
        <w:t>〔流出抑制施設整備〕</w:t>
      </w:r>
    </w:p>
    <w:p w:rsidR="007B0DE7" w:rsidRPr="0081373B" w:rsidRDefault="007B0DE7" w:rsidP="000605DB">
      <w:pPr>
        <w:widowControl/>
        <w:ind w:firstLineChars="100" w:firstLine="240"/>
        <w:rPr>
          <w:rFonts w:ascii="HGSｺﾞｼｯｸM" w:eastAsia="HGSｺﾞｼｯｸM"/>
          <w:color w:val="000000"/>
          <w:sz w:val="24"/>
        </w:rPr>
      </w:pPr>
      <w:r w:rsidRPr="0081373B">
        <w:rPr>
          <w:rFonts w:ascii="HGSｺﾞｼｯｸM" w:eastAsia="HGSｺﾞｼｯｸM" w:hint="eastAsia"/>
          <w:color w:val="000000"/>
          <w:sz w:val="24"/>
        </w:rPr>
        <w:t>・校庭貯留</w:t>
      </w:r>
    </w:p>
    <w:p w:rsidR="007B0DE7" w:rsidRPr="0081373B" w:rsidRDefault="007B0DE7" w:rsidP="000605DB">
      <w:pPr>
        <w:widowControl/>
        <w:ind w:firstLineChars="100" w:firstLine="240"/>
        <w:rPr>
          <w:rFonts w:ascii="HGSｺﾞｼｯｸM" w:eastAsia="HGSｺﾞｼｯｸM"/>
          <w:color w:val="000000"/>
          <w:sz w:val="24"/>
        </w:rPr>
      </w:pPr>
    </w:p>
    <w:p w:rsidR="007B0DE7" w:rsidRPr="0081373B" w:rsidRDefault="007B0DE7" w:rsidP="000605DB">
      <w:pPr>
        <w:widowControl/>
        <w:ind w:firstLineChars="100" w:firstLine="240"/>
        <w:rPr>
          <w:rFonts w:ascii="HGSｺﾞｼｯｸM" w:eastAsia="HGSｺﾞｼｯｸM"/>
          <w:color w:val="000000"/>
          <w:sz w:val="24"/>
        </w:rPr>
      </w:pPr>
    </w:p>
    <w:p w:rsidR="007B0DE7" w:rsidRPr="0081373B" w:rsidRDefault="007B0DE7" w:rsidP="000605DB">
      <w:pPr>
        <w:widowControl/>
        <w:ind w:firstLineChars="100" w:firstLine="240"/>
        <w:rPr>
          <w:rFonts w:ascii="HGSｺﾞｼｯｸM" w:eastAsia="HGSｺﾞｼｯｸM"/>
          <w:color w:val="000000"/>
          <w:sz w:val="24"/>
        </w:rPr>
      </w:pPr>
    </w:p>
    <w:p w:rsidR="007B0DE7" w:rsidRPr="0081373B" w:rsidRDefault="007B0DE7" w:rsidP="000605DB">
      <w:pPr>
        <w:widowControl/>
        <w:ind w:firstLineChars="100" w:firstLine="240"/>
        <w:rPr>
          <w:rFonts w:ascii="HGSｺﾞｼｯｸM" w:eastAsia="HGSｺﾞｼｯｸM"/>
          <w:color w:val="000000"/>
          <w:sz w:val="24"/>
        </w:rPr>
      </w:pPr>
    </w:p>
    <w:p w:rsidR="007B0DE7" w:rsidRPr="0081373B" w:rsidRDefault="007B0DE7" w:rsidP="007B0DE7">
      <w:pPr>
        <w:widowControl/>
        <w:ind w:firstLineChars="100" w:firstLine="240"/>
        <w:rPr>
          <w:rFonts w:ascii="HGSｺﾞｼｯｸM" w:eastAsia="HGSｺﾞｼｯｸM"/>
          <w:color w:val="000000"/>
          <w:sz w:val="24"/>
        </w:rPr>
      </w:pPr>
      <w:r w:rsidRPr="0081373B">
        <w:rPr>
          <w:rFonts w:ascii="HGSｺﾞｼｯｸM" w:eastAsia="HGSｺﾞｼｯｸM" w:hint="eastAsia"/>
          <w:color w:val="000000"/>
          <w:sz w:val="24"/>
        </w:rPr>
        <w:t>・公園貯留</w:t>
      </w:r>
    </w:p>
    <w:p w:rsidR="007B0DE7" w:rsidRPr="0081373B" w:rsidRDefault="007B0DE7" w:rsidP="007B0DE7">
      <w:pPr>
        <w:widowControl/>
        <w:ind w:firstLineChars="100" w:firstLine="240"/>
        <w:rPr>
          <w:rFonts w:ascii="HGSｺﾞｼｯｸM" w:eastAsia="HGSｺﾞｼｯｸM"/>
          <w:color w:val="000000"/>
          <w:sz w:val="24"/>
        </w:rPr>
      </w:pPr>
    </w:p>
    <w:p w:rsidR="007B0DE7" w:rsidRPr="0081373B" w:rsidRDefault="007B0DE7" w:rsidP="007B0DE7">
      <w:pPr>
        <w:widowControl/>
        <w:ind w:firstLineChars="100" w:firstLine="240"/>
        <w:rPr>
          <w:rFonts w:ascii="HGSｺﾞｼｯｸM" w:eastAsia="HGSｺﾞｼｯｸM"/>
          <w:color w:val="000000"/>
          <w:sz w:val="24"/>
        </w:rPr>
      </w:pPr>
    </w:p>
    <w:p w:rsidR="007B0DE7" w:rsidRPr="0081373B" w:rsidRDefault="007B0DE7" w:rsidP="007B0DE7">
      <w:pPr>
        <w:widowControl/>
        <w:ind w:firstLineChars="100" w:firstLine="240"/>
        <w:rPr>
          <w:rFonts w:ascii="HGSｺﾞｼｯｸM" w:eastAsia="HGSｺﾞｼｯｸM"/>
          <w:color w:val="000000"/>
          <w:sz w:val="24"/>
        </w:rPr>
      </w:pPr>
    </w:p>
    <w:p w:rsidR="007B0DE7" w:rsidRPr="0081373B" w:rsidRDefault="007B0DE7" w:rsidP="007B0DE7">
      <w:pPr>
        <w:widowControl/>
        <w:ind w:firstLineChars="100" w:firstLine="240"/>
        <w:rPr>
          <w:rFonts w:ascii="HGSｺﾞｼｯｸM" w:eastAsia="HGSｺﾞｼｯｸM"/>
          <w:color w:val="000000"/>
          <w:sz w:val="24"/>
        </w:rPr>
      </w:pPr>
    </w:p>
    <w:p w:rsidR="007B0DE7" w:rsidRPr="0081373B" w:rsidRDefault="007B0DE7" w:rsidP="00EC37A5">
      <w:pPr>
        <w:widowControl/>
        <w:ind w:firstLineChars="100" w:firstLine="240"/>
        <w:rPr>
          <w:rFonts w:ascii="HGSｺﾞｼｯｸM" w:eastAsia="HGSｺﾞｼｯｸM"/>
          <w:color w:val="000000"/>
          <w:sz w:val="24"/>
        </w:rPr>
      </w:pPr>
    </w:p>
    <w:p w:rsidR="00EC37A5" w:rsidRDefault="007B0DE7" w:rsidP="00EC37A5">
      <w:pPr>
        <w:widowControl/>
        <w:ind w:firstLineChars="100" w:firstLine="210"/>
        <w:rPr>
          <w:rFonts w:ascii="HGSｺﾞｼｯｸM" w:eastAsia="HGSｺﾞｼｯｸM"/>
          <w:color w:val="000000"/>
          <w:sz w:val="24"/>
        </w:rPr>
      </w:pPr>
      <w:r w:rsidRPr="00C63B71">
        <w:rPr>
          <w:noProof/>
        </w:rPr>
        <w:t xml:space="preserve"> </w:t>
      </w:r>
      <w:r w:rsidRPr="0081373B">
        <w:rPr>
          <w:rFonts w:ascii="HGSｺﾞｼｯｸM" w:eastAsia="HGSｺﾞｼｯｸM" w:hint="eastAsia"/>
          <w:color w:val="000000"/>
          <w:sz w:val="24"/>
        </w:rPr>
        <w:t>・ため池活用</w:t>
      </w:r>
    </w:p>
    <w:p w:rsidR="00EC37A5" w:rsidRDefault="00EC37A5">
      <w:pPr>
        <w:widowControl/>
        <w:jc w:val="left"/>
        <w:rPr>
          <w:rFonts w:ascii="HGSｺﾞｼｯｸM" w:eastAsia="HGSｺﾞｼｯｸM"/>
          <w:color w:val="000000"/>
          <w:sz w:val="24"/>
        </w:rPr>
      </w:pPr>
      <w:r>
        <w:rPr>
          <w:rFonts w:ascii="HGSｺﾞｼｯｸM" w:eastAsia="HGSｺﾞｼｯｸM"/>
          <w:color w:val="000000"/>
          <w:sz w:val="24"/>
        </w:rPr>
        <w:br w:type="page"/>
      </w:r>
    </w:p>
    <w:p w:rsidR="00DF11FB" w:rsidRPr="007B0DE7" w:rsidRDefault="00DF11FB" w:rsidP="00DF11FB">
      <w:pPr>
        <w:snapToGrid w:val="0"/>
        <w:rPr>
          <w:rFonts w:ascii="HGSｺﾞｼｯｸM" w:eastAsia="HGSｺﾞｼｯｸM"/>
          <w:b/>
          <w:sz w:val="24"/>
        </w:rPr>
      </w:pPr>
      <w:r>
        <w:rPr>
          <w:rFonts w:ascii="HGSｺﾞｼｯｸM" w:eastAsia="HGSｺﾞｼｯｸM" w:hint="eastAsia"/>
          <w:b/>
          <w:sz w:val="24"/>
        </w:rPr>
        <w:lastRenderedPageBreak/>
        <w:t>＜「防ぐ</w:t>
      </w:r>
      <w:r w:rsidRPr="007B0DE7">
        <w:rPr>
          <w:rFonts w:ascii="HGSｺﾞｼｯｸM" w:eastAsia="HGSｺﾞｼｯｸM" w:hint="eastAsia"/>
          <w:b/>
          <w:sz w:val="24"/>
        </w:rPr>
        <w:t>」施策＞</w:t>
      </w:r>
    </w:p>
    <w:p w:rsidR="007B0DE7" w:rsidRPr="000C6132" w:rsidRDefault="007B0DE7" w:rsidP="001D0928">
      <w:pPr>
        <w:snapToGrid w:val="0"/>
        <w:spacing w:line="240" w:lineRule="atLeast"/>
        <w:ind w:leftChars="151" w:left="557" w:hangingChars="100" w:hanging="240"/>
        <w:rPr>
          <w:rFonts w:ascii="HGSｺﾞｼｯｸM" w:eastAsia="HGSｺﾞｼｯｸM"/>
          <w:color w:val="000000"/>
          <w:sz w:val="24"/>
        </w:rPr>
      </w:pPr>
      <w:r w:rsidRPr="009447CE">
        <w:rPr>
          <w:rFonts w:ascii="HGSｺﾞｼｯｸM" w:eastAsia="HGSｺﾞｼｯｸM" w:hint="eastAsia"/>
          <w:color w:val="000000"/>
          <w:sz w:val="24"/>
        </w:rPr>
        <w:t>・「今後の治水対策の</w:t>
      </w:r>
      <w:r w:rsidRPr="000C6132">
        <w:rPr>
          <w:rFonts w:ascii="HGSｺﾞｼｯｸM" w:eastAsia="HGSｺﾞｼｯｸM" w:hint="eastAsia"/>
          <w:color w:val="000000"/>
          <w:sz w:val="24"/>
        </w:rPr>
        <w:t>進め方」に基づいて定めた治水目標の達成を図るため、計画的に改修を進めます。</w:t>
      </w:r>
    </w:p>
    <w:p w:rsidR="00DF11FB" w:rsidRDefault="007B0DE7" w:rsidP="001D0928">
      <w:pPr>
        <w:snapToGrid w:val="0"/>
        <w:spacing w:line="240" w:lineRule="atLeast"/>
        <w:ind w:leftChars="151" w:left="557" w:hangingChars="100" w:hanging="240"/>
        <w:rPr>
          <w:rFonts w:ascii="HGSｺﾞｼｯｸM" w:eastAsia="HGSｺﾞｼｯｸM"/>
          <w:color w:val="000000"/>
          <w:sz w:val="24"/>
        </w:rPr>
      </w:pPr>
      <w:r w:rsidRPr="000C6132">
        <w:rPr>
          <w:rFonts w:ascii="HGSｺﾞｼｯｸM" w:eastAsia="HGSｺﾞｼｯｸM" w:hint="eastAsia"/>
          <w:color w:val="000000"/>
          <w:sz w:val="24"/>
        </w:rPr>
        <w:t>・寝屋川流域総合治水では、</w:t>
      </w:r>
      <w:r w:rsidR="00DF11FB">
        <w:rPr>
          <w:rFonts w:ascii="HGSｺﾞｼｯｸM" w:eastAsia="HGSｺﾞｼｯｸM" w:hint="eastAsia"/>
          <w:color w:val="000000"/>
          <w:sz w:val="24"/>
        </w:rPr>
        <w:t>河川と下水道が</w:t>
      </w:r>
      <w:r w:rsidRPr="000C6132">
        <w:rPr>
          <w:rFonts w:ascii="HGSｺﾞｼｯｸM" w:eastAsia="HGSｺﾞｼｯｸM" w:hint="eastAsia"/>
          <w:color w:val="000000"/>
          <w:sz w:val="24"/>
        </w:rPr>
        <w:t>連携を図りながら、地下河川、下水道増補幹線や貯留施設の整備を計画的に進めます。</w:t>
      </w:r>
    </w:p>
    <w:p w:rsidR="00DF11FB" w:rsidRDefault="007B0DE7" w:rsidP="001D0928">
      <w:pPr>
        <w:snapToGrid w:val="0"/>
        <w:spacing w:line="240" w:lineRule="atLeast"/>
        <w:ind w:leftChars="151" w:left="557" w:hangingChars="100" w:hanging="240"/>
        <w:rPr>
          <w:rFonts w:ascii="HGSｺﾞｼｯｸM" w:eastAsia="HGSｺﾞｼｯｸM"/>
          <w:color w:val="000000"/>
          <w:sz w:val="24"/>
        </w:rPr>
      </w:pPr>
      <w:r w:rsidRPr="000C6132">
        <w:rPr>
          <w:rFonts w:ascii="HGSｺﾞｼｯｸM" w:eastAsia="HGSｺﾞｼｯｸM" w:hint="eastAsia"/>
          <w:color w:val="000000"/>
          <w:sz w:val="24"/>
        </w:rPr>
        <w:t>・安威川ダムでは、平成33年度の供用開始を目標に、計画的に整備を進めます。</w:t>
      </w:r>
    </w:p>
    <w:p w:rsidR="0057046A" w:rsidRDefault="001D0928" w:rsidP="001D0928">
      <w:pPr>
        <w:snapToGrid w:val="0"/>
        <w:spacing w:line="240" w:lineRule="atLeast"/>
        <w:ind w:leftChars="151" w:left="557" w:hangingChars="100" w:hanging="240"/>
        <w:rPr>
          <w:rFonts w:ascii="HGSｺﾞｼｯｸM" w:eastAsia="HGSｺﾞｼｯｸM"/>
          <w:color w:val="000000"/>
          <w:sz w:val="24"/>
        </w:rPr>
      </w:pPr>
      <w:r>
        <w:rPr>
          <w:rFonts w:ascii="HGSｺﾞｼｯｸM" w:eastAsia="HGSｺﾞｼｯｸM" w:hint="eastAsia"/>
          <w:color w:val="000000"/>
          <w:sz w:val="24"/>
        </w:rPr>
        <w:t>・</w:t>
      </w:r>
      <w:r w:rsidR="0057046A" w:rsidRPr="0057046A">
        <w:rPr>
          <w:rFonts w:ascii="HGSｺﾞｼｯｸM" w:eastAsia="HGSｺﾞｼｯｸM" w:hint="eastAsia"/>
          <w:color w:val="000000"/>
          <w:sz w:val="24"/>
        </w:rPr>
        <w:t>今後、財源確保の厳しいことが想定される中小河川の整備区間の一部では、河川カメラの設置をはじめとする「逃げる」施策をより積極的に推進することと併せて、局部改良等による堤防機能強化や部分的な河床掘削などの洪水リスクを可能な限り低減する暫定的な対策、堆積した土砂の適切な除去などにより、治水安全度の向上を図ってまいります。</w:t>
      </w:r>
    </w:p>
    <w:p w:rsidR="007B0DE7" w:rsidRPr="000C6132" w:rsidRDefault="007B0DE7" w:rsidP="001D0928">
      <w:pPr>
        <w:snapToGrid w:val="0"/>
        <w:spacing w:line="240" w:lineRule="atLeast"/>
        <w:ind w:leftChars="328" w:left="689"/>
        <w:rPr>
          <w:rFonts w:ascii="HGSｺﾞｼｯｸM" w:eastAsia="HGSｺﾞｼｯｸM"/>
          <w:color w:val="000000"/>
          <w:sz w:val="24"/>
        </w:rPr>
      </w:pPr>
      <w:r w:rsidRPr="000C6132">
        <w:rPr>
          <w:rFonts w:ascii="HGSｺﾞｼｯｸM" w:eastAsia="HGSｺﾞｼｯｸM" w:hint="eastAsia"/>
          <w:color w:val="000000"/>
          <w:sz w:val="24"/>
        </w:rPr>
        <w:t>（</w:t>
      </w:r>
      <w:r w:rsidR="00993FAF">
        <w:rPr>
          <w:rFonts w:ascii="HGSｺﾞｼｯｸM" w:eastAsia="HGSｺﾞｼｯｸM" w:hint="eastAsia"/>
          <w:color w:val="000000"/>
          <w:sz w:val="24"/>
        </w:rPr>
        <w:t>P.68</w:t>
      </w:r>
      <w:r w:rsidRPr="000C6132">
        <w:rPr>
          <w:rFonts w:ascii="HGSｺﾞｼｯｸM" w:eastAsia="HGSｺﾞｼｯｸM" w:hint="eastAsia"/>
          <w:color w:val="000000"/>
          <w:sz w:val="24"/>
        </w:rPr>
        <w:t>≪中小河川改修事業における整備の考え方≫を参照）</w:t>
      </w:r>
    </w:p>
    <w:p w:rsidR="00DF11FB" w:rsidRDefault="007B0DE7" w:rsidP="001D0928">
      <w:pPr>
        <w:spacing w:line="240" w:lineRule="atLeast"/>
        <w:ind w:leftChars="177" w:left="612" w:hangingChars="100" w:hanging="240"/>
        <w:rPr>
          <w:rFonts w:ascii="HGSｺﾞｼｯｸM" w:eastAsia="HGSｺﾞｼｯｸM" w:hAnsi="HG丸ｺﾞｼｯｸM-PRO"/>
          <w:color w:val="FF0000"/>
          <w:sz w:val="20"/>
          <w:szCs w:val="20"/>
        </w:rPr>
      </w:pPr>
      <w:r w:rsidRPr="00120317">
        <w:rPr>
          <w:rFonts w:ascii="HGSｺﾞｼｯｸM" w:eastAsia="HGSｺﾞｼｯｸM" w:hAnsi="HG丸ｺﾞｼｯｸM-PRO" w:hint="eastAsia"/>
          <w:sz w:val="24"/>
        </w:rPr>
        <w:t>・</w:t>
      </w:r>
      <w:r>
        <w:rPr>
          <w:rFonts w:ascii="HGSｺﾞｼｯｸM" w:eastAsia="HGSｺﾞｼｯｸM" w:hAnsi="HG丸ｺﾞｼｯｸM-PRO" w:hint="eastAsia"/>
          <w:sz w:val="24"/>
        </w:rPr>
        <w:t>また、流域下水道</w:t>
      </w:r>
      <w:r w:rsidRPr="00F5776C">
        <w:rPr>
          <w:rFonts w:ascii="HGSｺﾞｼｯｸM" w:eastAsia="HGSｺﾞｼｯｸM" w:hAnsi="HG丸ｺﾞｼｯｸM-PRO" w:hint="eastAsia"/>
          <w:sz w:val="24"/>
        </w:rPr>
        <w:t>の雨水</w:t>
      </w:r>
      <w:r w:rsidRPr="009E1E7C">
        <w:rPr>
          <w:rFonts w:ascii="HGSｺﾞｼｯｸM" w:eastAsia="HGSｺﾞｼｯｸM" w:hAnsi="HG丸ｺﾞｼｯｸM-PRO" w:hint="eastAsia"/>
          <w:sz w:val="24"/>
        </w:rPr>
        <w:t>ポンプ場の排水機能が確実に発揮されるよう、計画的に改築更新を進めるとともに、これに合わせて雨水ポンプの予備化対策を行います。</w:t>
      </w:r>
    </w:p>
    <w:p w:rsidR="007B0DE7" w:rsidRPr="00DF11FB" w:rsidRDefault="00DF11FB" w:rsidP="001D0928">
      <w:pPr>
        <w:spacing w:line="240" w:lineRule="atLeast"/>
        <w:ind w:leftChars="177" w:left="572" w:hangingChars="100" w:hanging="200"/>
        <w:rPr>
          <w:rFonts w:ascii="HGSｺﾞｼｯｸM" w:eastAsia="HGSｺﾞｼｯｸM" w:hAnsi="HG丸ｺﾞｼｯｸM-PRO"/>
          <w:color w:val="FF0000"/>
          <w:sz w:val="20"/>
          <w:szCs w:val="20"/>
        </w:rPr>
      </w:pPr>
      <w:r>
        <w:rPr>
          <w:rFonts w:ascii="HGSｺﾞｼｯｸM" w:eastAsia="HGSｺﾞｼｯｸM" w:hAnsi="HG丸ｺﾞｼｯｸM-PRO" w:hint="eastAsia"/>
          <w:color w:val="FF0000"/>
          <w:sz w:val="20"/>
          <w:szCs w:val="20"/>
        </w:rPr>
        <w:t>・</w:t>
      </w:r>
      <w:r w:rsidR="007B0DE7" w:rsidRPr="005D0B58">
        <w:rPr>
          <w:rFonts w:ascii="HGSｺﾞｼｯｸM" w:eastAsia="HGSｺﾞｼｯｸM" w:hint="eastAsia"/>
          <w:color w:val="000000"/>
          <w:sz w:val="24"/>
        </w:rPr>
        <w:t>より適切な施設操作を行うため、水防災システムの機能強化を行います。</w:t>
      </w:r>
    </w:p>
    <w:p w:rsidR="007B0DE7" w:rsidRPr="00715D2B" w:rsidRDefault="007B0DE7" w:rsidP="007B0DE7">
      <w:pPr>
        <w:rPr>
          <w:rFonts w:ascii="HGS創英角ｺﾞｼｯｸUB" w:eastAsia="HGS創英角ｺﾞｼｯｸUB" w:hAnsi="HGS創英角ｺﾞｼｯｸUB"/>
          <w:sz w:val="24"/>
        </w:rPr>
      </w:pPr>
    </w:p>
    <w:p w:rsidR="007B0DE7" w:rsidRPr="000F6D1B" w:rsidRDefault="007B0DE7" w:rsidP="007B0DE7">
      <w:pPr>
        <w:rPr>
          <w:rFonts w:ascii="HGS創英角ｺﾞｼｯｸUB" w:eastAsia="HGS創英角ｺﾞｼｯｸUB" w:hAnsi="HGS創英角ｺﾞｼｯｸUB"/>
          <w:sz w:val="24"/>
        </w:rPr>
      </w:pPr>
      <w:r>
        <w:rPr>
          <w:rFonts w:ascii="HGS創英角ｺﾞｼｯｸUB" w:eastAsia="HGS創英角ｺﾞｼｯｸUB" w:hAnsi="HGS創英角ｺﾞｼｯｸUB" w:hint="eastAsia"/>
          <w:sz w:val="24"/>
        </w:rPr>
        <w:t>〔</w:t>
      </w:r>
      <w:r w:rsidRPr="000F6D1B">
        <w:rPr>
          <w:rFonts w:ascii="HGS創英角ｺﾞｼｯｸUB" w:eastAsia="HGS創英角ｺﾞｼｯｸUB" w:hAnsi="HGS創英角ｺﾞｼｯｸUB" w:hint="eastAsia"/>
          <w:sz w:val="24"/>
        </w:rPr>
        <w:t>治水施設の保全・整備</w:t>
      </w:r>
      <w:r>
        <w:rPr>
          <w:rFonts w:ascii="HGS創英角ｺﾞｼｯｸUB" w:eastAsia="HGS創英角ｺﾞｼｯｸUB" w:hAnsi="HGS創英角ｺﾞｼｯｸUB" w:hint="eastAsia"/>
          <w:sz w:val="24"/>
        </w:rPr>
        <w:t>〕</w:t>
      </w:r>
    </w:p>
    <w:p w:rsidR="007B0DE7" w:rsidRPr="0043632A" w:rsidRDefault="007C75D4" w:rsidP="007B0DE7">
      <w:pPr>
        <w:ind w:firstLineChars="100" w:firstLine="210"/>
        <w:rPr>
          <w:rFonts w:ascii="HGSｺﾞｼｯｸM" w:eastAsia="HGSｺﾞｼｯｸM" w:hAnsi="HGS創英角ｺﾞｼｯｸUB"/>
          <w:szCs w:val="21"/>
        </w:rPr>
      </w:pPr>
      <w:r>
        <w:rPr>
          <w:rFonts w:ascii="HGSｺﾞｼｯｸM" w:eastAsia="HGSｺﾞｼｯｸM" w:hAnsi="HGS創英角ｺﾞｼｯｸUB" w:hint="eastAsia"/>
          <w:noProof/>
          <w:szCs w:val="21"/>
        </w:rPr>
        <mc:AlternateContent>
          <mc:Choice Requires="wpg">
            <w:drawing>
              <wp:inline distT="0" distB="0" distL="0" distR="0">
                <wp:extent cx="5923722" cy="4524789"/>
                <wp:effectExtent l="0" t="0" r="1270" b="9525"/>
                <wp:docPr id="517" name="グループ化 517" title="治水施設の保全・整備イメージ "/>
                <wp:cNvGraphicFramePr/>
                <a:graphic xmlns:a="http://schemas.openxmlformats.org/drawingml/2006/main">
                  <a:graphicData uri="http://schemas.microsoft.com/office/word/2010/wordprocessingGroup">
                    <wpg:wgp>
                      <wpg:cNvGrpSpPr/>
                      <wpg:grpSpPr>
                        <a:xfrm>
                          <a:off x="0" y="0"/>
                          <a:ext cx="5923722" cy="4524789"/>
                          <a:chOff x="0" y="0"/>
                          <a:chExt cx="5923722" cy="4524789"/>
                        </a:xfrm>
                      </wpg:grpSpPr>
                      <wpg:grpSp>
                        <wpg:cNvPr id="515" name="グループ化 515"/>
                        <wpg:cNvGrpSpPr/>
                        <wpg:grpSpPr>
                          <a:xfrm>
                            <a:off x="2679590" y="1884459"/>
                            <a:ext cx="3206706" cy="2560320"/>
                            <a:chOff x="0" y="79513"/>
                            <a:chExt cx="3206706" cy="2560320"/>
                          </a:xfrm>
                        </wpg:grpSpPr>
                        <wpg:grpSp>
                          <wpg:cNvPr id="514" name="グループ化 514"/>
                          <wpg:cNvGrpSpPr/>
                          <wpg:grpSpPr>
                            <a:xfrm>
                              <a:off x="0" y="79513"/>
                              <a:ext cx="3206706" cy="2560320"/>
                              <a:chOff x="0" y="0"/>
                              <a:chExt cx="3206706" cy="2560320"/>
                            </a:xfrm>
                          </wpg:grpSpPr>
                          <pic:pic xmlns:pic="http://schemas.openxmlformats.org/drawingml/2006/picture">
                            <pic:nvPicPr>
                              <pic:cNvPr id="2524" name="図 5" descr="DSCN3006"/>
                              <pic:cNvPicPr>
                                <a:picLocks noChangeAspect="1"/>
                              </pic:cNvPicPr>
                            </pic:nvPicPr>
                            <pic:blipFill>
                              <a:blip r:embed="rId132">
                                <a:extLst>
                                  <a:ext uri="{28A0092B-C50C-407E-A947-70E740481C1C}">
                                    <a14:useLocalDpi xmlns:a14="http://schemas.microsoft.com/office/drawing/2010/main" val="0"/>
                                  </a:ext>
                                </a:extLst>
                              </a:blip>
                              <a:srcRect/>
                              <a:stretch>
                                <a:fillRect/>
                              </a:stretch>
                            </pic:blipFill>
                            <pic:spPr bwMode="auto">
                              <a:xfrm>
                                <a:off x="1272209" y="1105231"/>
                                <a:ext cx="1932167" cy="1455089"/>
                              </a:xfrm>
                              <a:prstGeom prst="rect">
                                <a:avLst/>
                              </a:prstGeom>
                              <a:noFill/>
                              <a:ln>
                                <a:noFill/>
                              </a:ln>
                            </pic:spPr>
                          </pic:pic>
                          <pic:pic xmlns:pic="http://schemas.openxmlformats.org/drawingml/2006/picture">
                            <pic:nvPicPr>
                              <pic:cNvPr id="2525" name="図 9" descr="DSCN1823"/>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979875" cy="1486894"/>
                              </a:xfrm>
                              <a:prstGeom prst="rect">
                                <a:avLst/>
                              </a:prstGeom>
                              <a:noFill/>
                              <a:ln>
                                <a:noFill/>
                              </a:ln>
                            </pic:spPr>
                          </pic:pic>
                          <wps:wsp>
                            <wps:cNvPr id="2335" name="下矢印 6"/>
                            <wps:cNvSpPr>
                              <a:spLocks noChangeArrowheads="1"/>
                            </wps:cNvSpPr>
                            <wps:spPr bwMode="auto">
                              <a:xfrm rot="19162702">
                                <a:off x="1661822" y="1184744"/>
                                <a:ext cx="503555" cy="387350"/>
                              </a:xfrm>
                              <a:prstGeom prst="downArrow">
                                <a:avLst>
                                  <a:gd name="adj1" fmla="val 50000"/>
                                  <a:gd name="adj2" fmla="val 45322"/>
                                </a:avLst>
                              </a:prstGeom>
                              <a:solidFill>
                                <a:srgbClr val="FF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eaVert" wrap="square" lIns="74295" tIns="8890" rIns="74295" bIns="8890" anchor="t" anchorCtr="0" upright="1">
                              <a:noAutofit/>
                            </wps:bodyPr>
                          </wps:wsp>
                          <wps:wsp>
                            <wps:cNvPr id="2470" name="テキスト ボックス 7"/>
                            <wps:cNvSpPr txBox="1">
                              <a:spLocks noChangeArrowheads="1"/>
                            </wps:cNvSpPr>
                            <wps:spPr bwMode="auto">
                              <a:xfrm>
                                <a:off x="2590757" y="1128470"/>
                                <a:ext cx="615949" cy="255904"/>
                              </a:xfrm>
                              <a:prstGeom prst="rect">
                                <a:avLst/>
                              </a:prstGeom>
                              <a:solidFill>
                                <a:schemeClr val="bg1"/>
                              </a:solidFill>
                              <a:ln w="9525">
                                <a:solidFill>
                                  <a:srgbClr val="000000"/>
                                </a:solidFill>
                                <a:miter lim="800000"/>
                                <a:headEnd/>
                                <a:tailEnd/>
                              </a:ln>
                              <a:extLst/>
                            </wps:spPr>
                            <wps:txbx>
                              <w:txbxContent>
                                <w:p w:rsidR="00165D40" w:rsidRPr="00B46332" w:rsidRDefault="00165D40" w:rsidP="007B0DE7">
                                  <w:pPr>
                                    <w:rPr>
                                      <w:rFonts w:ascii="HGSｺﾞｼｯｸM" w:eastAsia="HGSｺﾞｼｯｸM"/>
                                      <w:sz w:val="24"/>
                                    </w:rPr>
                                  </w:pPr>
                                  <w:r w:rsidRPr="00B46332">
                                    <w:rPr>
                                      <w:rFonts w:ascii="HGSｺﾞｼｯｸM" w:eastAsia="HGSｺﾞｼｯｸM" w:hint="eastAsia"/>
                                      <w:sz w:val="24"/>
                                    </w:rPr>
                                    <w:t>浚</w:t>
                                  </w:r>
                                  <w:r>
                                    <w:rPr>
                                      <w:rFonts w:ascii="HGSｺﾞｼｯｸM" w:eastAsia="HGSｺﾞｼｯｸM" w:hint="eastAsia"/>
                                      <w:sz w:val="24"/>
                                    </w:rPr>
                                    <w:t>渫後</w:t>
                                  </w:r>
                                </w:p>
                              </w:txbxContent>
                            </wps:txbx>
                            <wps:bodyPr rot="0" vert="horz" wrap="none" lIns="74295" tIns="8890" rIns="74295" bIns="8890" anchor="t" anchorCtr="0" upright="1">
                              <a:spAutoFit/>
                            </wps:bodyPr>
                          </wps:wsp>
                        </wpg:grpSp>
                        <wps:wsp>
                          <wps:cNvPr id="2469" name="テキスト ボックス 10"/>
                          <wps:cNvSpPr txBox="1">
                            <a:spLocks noChangeArrowheads="1"/>
                          </wps:cNvSpPr>
                          <wps:spPr bwMode="auto">
                            <a:xfrm>
                              <a:off x="7950" y="93587"/>
                              <a:ext cx="615949" cy="255904"/>
                            </a:xfrm>
                            <a:prstGeom prst="rect">
                              <a:avLst/>
                            </a:prstGeom>
                            <a:solidFill>
                              <a:schemeClr val="bg1"/>
                            </a:solidFill>
                            <a:ln w="9525">
                              <a:solidFill>
                                <a:srgbClr val="000000"/>
                              </a:solidFill>
                              <a:miter lim="800000"/>
                              <a:headEnd/>
                              <a:tailEnd/>
                            </a:ln>
                            <a:extLst/>
                          </wps:spPr>
                          <wps:txbx>
                            <w:txbxContent>
                              <w:p w:rsidR="00165D40" w:rsidRPr="00B46332" w:rsidRDefault="00165D40" w:rsidP="007B0DE7">
                                <w:pPr>
                                  <w:rPr>
                                    <w:rFonts w:ascii="HGSｺﾞｼｯｸM" w:eastAsia="HGSｺﾞｼｯｸM"/>
                                    <w:sz w:val="24"/>
                                  </w:rPr>
                                </w:pPr>
                                <w:r w:rsidRPr="00B46332">
                                  <w:rPr>
                                    <w:rFonts w:ascii="HGSｺﾞｼｯｸM" w:eastAsia="HGSｺﾞｼｯｸM" w:hint="eastAsia"/>
                                    <w:sz w:val="24"/>
                                  </w:rPr>
                                  <w:t>浚渫前</w:t>
                                </w:r>
                              </w:p>
                            </w:txbxContent>
                          </wps:txbx>
                          <wps:bodyPr rot="0" vert="horz" wrap="none" lIns="74295" tIns="8890" rIns="74295" bIns="8890" anchor="t" anchorCtr="0" upright="1">
                            <a:spAutoFit/>
                          </wps:bodyPr>
                        </wps:wsp>
                      </wpg:grpSp>
                      <wpg:grpSp>
                        <wpg:cNvPr id="516" name="グループ化 516"/>
                        <wpg:cNvGrpSpPr/>
                        <wpg:grpSpPr>
                          <a:xfrm>
                            <a:off x="0" y="0"/>
                            <a:ext cx="5923722" cy="4524789"/>
                            <a:chOff x="0" y="0"/>
                            <a:chExt cx="5923722" cy="4524789"/>
                          </a:xfrm>
                        </wpg:grpSpPr>
                        <wpg:grpSp>
                          <wpg:cNvPr id="2464" name="グループ化 15"/>
                          <wpg:cNvGrpSpPr>
                            <a:grpSpLocks/>
                          </wpg:cNvGrpSpPr>
                          <wpg:grpSpPr bwMode="auto">
                            <a:xfrm>
                              <a:off x="0" y="2227359"/>
                              <a:ext cx="5883910" cy="2297430"/>
                              <a:chOff x="6842" y="6649"/>
                              <a:chExt cx="9266" cy="3618"/>
                            </a:xfrm>
                          </wpg:grpSpPr>
                          <pic:pic xmlns:pic="http://schemas.openxmlformats.org/drawingml/2006/picture">
                            <pic:nvPicPr>
                              <pic:cNvPr id="2465" name="Picture 4" descr="P5_6out（150dpi）"/>
                              <pic:cNvPicPr>
                                <a:picLocks noChangeAspect="1" noChangeArrowheads="1"/>
                              </pic:cNvPicPr>
                            </pic:nvPicPr>
                            <pic:blipFill>
                              <a:blip r:embed="rId134" cstate="print">
                                <a:extLst>
                                  <a:ext uri="{28A0092B-C50C-407E-A947-70E740481C1C}">
                                    <a14:useLocalDpi xmlns:a14="http://schemas.microsoft.com/office/drawing/2010/main" val="0"/>
                                  </a:ext>
                                </a:extLst>
                              </a:blip>
                              <a:srcRect l="6914"/>
                              <a:stretch>
                                <a:fillRect/>
                              </a:stretch>
                            </pic:blipFill>
                            <pic:spPr bwMode="auto">
                              <a:xfrm>
                                <a:off x="6880" y="6649"/>
                                <a:ext cx="4053" cy="28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6" name="AutoShape 5"/>
                            <wps:cNvSpPr>
                              <a:spLocks noChangeArrowheads="1"/>
                            </wps:cNvSpPr>
                            <wps:spPr bwMode="auto">
                              <a:xfrm rot="1296743">
                                <a:off x="8613" y="8191"/>
                                <a:ext cx="253" cy="406"/>
                              </a:xfrm>
                              <a:prstGeom prst="downArrow">
                                <a:avLst>
                                  <a:gd name="adj1" fmla="val 45120"/>
                                  <a:gd name="adj2" fmla="val 65208"/>
                                </a:avLst>
                              </a:prstGeom>
                              <a:solidFill>
                                <a:srgbClr val="FF0000"/>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74295" tIns="8890" rIns="74295" bIns="8890" anchor="t" anchorCtr="0" upright="1">
                              <a:noAutofit/>
                            </wps:bodyPr>
                          </wps:wsp>
                          <wps:wsp>
                            <wps:cNvPr id="2467" name="Text Box 6"/>
                            <wps:cNvSpPr txBox="1">
                              <a:spLocks noChangeArrowheads="1"/>
                            </wps:cNvSpPr>
                            <wps:spPr bwMode="auto">
                              <a:xfrm>
                                <a:off x="8222" y="8807"/>
                                <a:ext cx="2760" cy="981"/>
                              </a:xfrm>
                              <a:prstGeom prst="rect">
                                <a:avLst/>
                              </a:prstGeom>
                              <a:noFill/>
                              <a:ln>
                                <a:noFill/>
                              </a:ln>
                              <a:effectLst/>
                              <a:extLst>
                                <a:ext uri="{909E8E84-426E-40DD-AFC4-6F175D3DCCD1}">
                                  <a14:hiddenFill xmlns:a14="http://schemas.microsoft.com/office/drawing/2010/main">
                                    <a:solidFill>
                                      <a:srgbClr val="000000"/>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14:hiddenEffects>
                                </a:ext>
                              </a:extLst>
                            </wps:spPr>
                            <wps:txbx>
                              <w:txbxContent>
                                <w:p w:rsidR="00165D40" w:rsidRPr="008C3145" w:rsidRDefault="00165D40" w:rsidP="007B0DE7">
                                  <w:pPr>
                                    <w:spacing w:line="200" w:lineRule="exact"/>
                                    <w:rPr>
                                      <w:rFonts w:ascii="HGSｺﾞｼｯｸM" w:eastAsia="HGSｺﾞｼｯｸM" w:hAnsi="ＭＳ ゴシック"/>
                                      <w:color w:val="000000"/>
                                      <w:sz w:val="16"/>
                                      <w:szCs w:val="16"/>
                                    </w:rPr>
                                  </w:pPr>
                                  <w:r w:rsidRPr="008C3145">
                                    <w:rPr>
                                      <w:rFonts w:ascii="HGSｺﾞｼｯｸM" w:eastAsia="HGSｺﾞｼｯｸM" w:hAnsi="ＭＳ ゴシック" w:hint="eastAsia"/>
                                      <w:color w:val="000000"/>
                                      <w:sz w:val="16"/>
                                      <w:szCs w:val="16"/>
                                    </w:rPr>
                                    <w:t>雨天時に流域下水管（既設）の</w:t>
                                  </w:r>
                                </w:p>
                                <w:p w:rsidR="00165D40" w:rsidRPr="008C3145" w:rsidRDefault="00165D40" w:rsidP="007B0DE7">
                                  <w:pPr>
                                    <w:spacing w:line="200" w:lineRule="exact"/>
                                    <w:rPr>
                                      <w:rFonts w:ascii="HGSｺﾞｼｯｸM" w:eastAsia="HGSｺﾞｼｯｸM" w:hAnsi="ＭＳ ゴシック"/>
                                      <w:color w:val="000000"/>
                                      <w:sz w:val="16"/>
                                      <w:szCs w:val="16"/>
                                    </w:rPr>
                                  </w:pPr>
                                  <w:r w:rsidRPr="008C3145">
                                    <w:rPr>
                                      <w:rFonts w:ascii="HGSｺﾞｼｯｸM" w:eastAsia="HGSｺﾞｼｯｸM" w:hAnsi="ＭＳ ゴシック" w:hint="eastAsia"/>
                                      <w:color w:val="000000"/>
                                      <w:sz w:val="16"/>
                                      <w:szCs w:val="16"/>
                                    </w:rPr>
                                    <w:t>雨水排除能力を超える雨水が</w:t>
                                  </w:r>
                                </w:p>
                                <w:p w:rsidR="00165D40" w:rsidRPr="008C3145" w:rsidRDefault="00165D40" w:rsidP="007B0DE7">
                                  <w:pPr>
                                    <w:spacing w:line="200" w:lineRule="exact"/>
                                    <w:rPr>
                                      <w:rFonts w:ascii="HGSｺﾞｼｯｸM" w:eastAsia="HGSｺﾞｼｯｸM" w:hAnsi="ＭＳ ゴシック"/>
                                      <w:color w:val="000000"/>
                                      <w:sz w:val="16"/>
                                      <w:szCs w:val="16"/>
                                    </w:rPr>
                                  </w:pPr>
                                  <w:r>
                                    <w:rPr>
                                      <w:rFonts w:ascii="HGSｺﾞｼｯｸM" w:eastAsia="HGSｺﾞｼｯｸM" w:hAnsi="ＭＳ ゴシック" w:hint="eastAsia"/>
                                      <w:color w:val="000000"/>
                                      <w:sz w:val="16"/>
                                      <w:szCs w:val="16"/>
                                    </w:rPr>
                                    <w:t>下水道</w:t>
                                  </w:r>
                                  <w:r w:rsidRPr="008C3145">
                                    <w:rPr>
                                      <w:rFonts w:ascii="HGSｺﾞｼｯｸM" w:eastAsia="HGSｺﾞｼｯｸM" w:hAnsi="ＭＳ ゴシック" w:hint="eastAsia"/>
                                      <w:color w:val="000000"/>
                                      <w:sz w:val="16"/>
                                      <w:szCs w:val="16"/>
                                    </w:rPr>
                                    <w:t>増補幹線へ流入し、その後、</w:t>
                                  </w:r>
                                </w:p>
                                <w:p w:rsidR="00165D40" w:rsidRPr="008C3145" w:rsidRDefault="00165D40" w:rsidP="007B0DE7">
                                  <w:pPr>
                                    <w:spacing w:line="200" w:lineRule="exact"/>
                                    <w:rPr>
                                      <w:rFonts w:ascii="HGSｺﾞｼｯｸM" w:eastAsia="HGSｺﾞｼｯｸM" w:hAnsi="ＭＳ ゴシック"/>
                                      <w:color w:val="000000"/>
                                      <w:sz w:val="16"/>
                                      <w:szCs w:val="16"/>
                                    </w:rPr>
                                  </w:pPr>
                                  <w:r w:rsidRPr="008C3145">
                                    <w:rPr>
                                      <w:rFonts w:ascii="HGSｺﾞｼｯｸM" w:eastAsia="HGSｺﾞｼｯｸM" w:hAnsi="ＭＳ ゴシック" w:hint="eastAsia"/>
                                      <w:color w:val="000000"/>
                                      <w:sz w:val="16"/>
                                      <w:szCs w:val="16"/>
                                    </w:rPr>
                                    <w:t>地下河川へ放流します。</w:t>
                                  </w:r>
                                </w:p>
                              </w:txbxContent>
                            </wps:txbx>
                            <wps:bodyPr rot="0" vert="horz" wrap="square" lIns="74295" tIns="8890" rIns="74295" bIns="8890" anchor="t" anchorCtr="0" upright="1">
                              <a:noAutofit/>
                            </wps:bodyPr>
                          </wps:wsp>
                          <wps:wsp>
                            <wps:cNvPr id="2468" name="AutoShape 7"/>
                            <wps:cNvCnPr>
                              <a:cxnSpLocks noChangeShapeType="1"/>
                            </wps:cNvCnPr>
                            <wps:spPr bwMode="auto">
                              <a:xfrm flipH="1" flipV="1">
                                <a:off x="8781" y="8354"/>
                                <a:ext cx="311" cy="453"/>
                              </a:xfrm>
                              <a:prstGeom prst="straightConnector1">
                                <a:avLst/>
                              </a:prstGeom>
                              <a:noFill/>
                              <a:ln w="12700">
                                <a:solidFill>
                                  <a:srgbClr val="FF0000"/>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553" name="Text Box 6"/>
                            <wps:cNvSpPr txBox="1">
                              <a:spLocks noChangeArrowheads="1"/>
                            </wps:cNvSpPr>
                            <wps:spPr bwMode="auto">
                              <a:xfrm>
                                <a:off x="6842" y="9896"/>
                                <a:ext cx="4140" cy="371"/>
                              </a:xfrm>
                              <a:prstGeom prst="rect">
                                <a:avLst/>
                              </a:prstGeom>
                              <a:solidFill>
                                <a:schemeClr val="bg1"/>
                              </a:solidFill>
                              <a:ln w="9525" algn="ctr">
                                <a:noFill/>
                                <a:miter lim="800000"/>
                                <a:headEnd/>
                                <a:tailEnd/>
                              </a:ln>
                              <a:effectLst/>
                              <a:extLst>
                                <a:ext uri="{AF507438-7753-43E0-B8FC-AC1667EBCBE1}">
                                  <a14:hiddenEffects xmlns:a14="http://schemas.microsoft.com/office/drawing/2010/main">
                                    <a:effectLst/>
                                  </a14:hiddenEffects>
                                </a:ext>
                              </a:extLst>
                            </wps:spPr>
                            <wps:txbx>
                              <w:txbxContent>
                                <w:p w:rsidR="00165D40" w:rsidRPr="00A62960" w:rsidRDefault="00165D40" w:rsidP="00A62960">
                                  <w:pPr>
                                    <w:widowControl/>
                                    <w:kinsoku w:val="0"/>
                                    <w:overflowPunct w:val="0"/>
                                    <w:jc w:val="center"/>
                                    <w:textAlignment w:val="baseline"/>
                                    <w:rPr>
                                      <w:rFonts w:ascii="HGSｺﾞｼｯｸM" w:eastAsia="HGSｺﾞｼｯｸM"/>
                                      <w:noProof/>
                                      <w:szCs w:val="21"/>
                                    </w:rPr>
                                  </w:pPr>
                                  <w:r w:rsidRPr="00A62960">
                                    <w:rPr>
                                      <w:rFonts w:ascii="HGSｺﾞｼｯｸM" w:eastAsia="HGSｺﾞｼｯｸM" w:hAnsi="HG丸ｺﾞｼｯｸM-PRO" w:hint="eastAsia"/>
                                      <w:szCs w:val="21"/>
                                    </w:rPr>
                                    <w:t>下水道増補幹線整備</w:t>
                                  </w:r>
                                </w:p>
                                <w:p w:rsidR="00165D40" w:rsidRPr="008C3145" w:rsidRDefault="00165D40" w:rsidP="00A62960">
                                  <w:pPr>
                                    <w:spacing w:line="200" w:lineRule="exact"/>
                                    <w:jc w:val="center"/>
                                    <w:rPr>
                                      <w:rFonts w:ascii="HGSｺﾞｼｯｸM" w:eastAsia="HGSｺﾞｼｯｸM" w:hAnsi="ＭＳ ゴシック"/>
                                      <w:color w:val="000000"/>
                                      <w:sz w:val="16"/>
                                      <w:szCs w:val="16"/>
                                    </w:rPr>
                                  </w:pPr>
                                </w:p>
                              </w:txbxContent>
                            </wps:txbx>
                            <wps:bodyPr rot="0" vert="horz" wrap="square" lIns="74295" tIns="8890" rIns="74295" bIns="8890" anchor="t" anchorCtr="0" upright="1">
                              <a:noAutofit/>
                            </wps:bodyPr>
                          </wps:wsp>
                          <wps:wsp>
                            <wps:cNvPr id="555" name="Text Box 6"/>
                            <wps:cNvSpPr txBox="1">
                              <a:spLocks noChangeArrowheads="1"/>
                            </wps:cNvSpPr>
                            <wps:spPr bwMode="auto">
                              <a:xfrm>
                                <a:off x="11074" y="9896"/>
                                <a:ext cx="5034" cy="371"/>
                              </a:xfrm>
                              <a:prstGeom prst="rect">
                                <a:avLst/>
                              </a:prstGeom>
                              <a:solidFill>
                                <a:schemeClr val="bg1"/>
                              </a:solidFill>
                              <a:ln w="9525" algn="ctr">
                                <a:noFill/>
                                <a:miter lim="800000"/>
                                <a:headEnd/>
                                <a:tailEnd/>
                              </a:ln>
                              <a:effectLst/>
                              <a:extLst>
                                <a:ext uri="{AF507438-7753-43E0-B8FC-AC1667EBCBE1}">
                                  <a14:hiddenEffects xmlns:a14="http://schemas.microsoft.com/office/drawing/2010/main">
                                    <a:effectLst/>
                                  </a14:hiddenEffects>
                                </a:ext>
                              </a:extLst>
                            </wps:spPr>
                            <wps:txbx>
                              <w:txbxContent>
                                <w:p w:rsidR="00165D40" w:rsidRPr="00A62960" w:rsidRDefault="00165D40" w:rsidP="00A62960">
                                  <w:pPr>
                                    <w:spacing w:line="240" w:lineRule="atLeast"/>
                                    <w:jc w:val="center"/>
                                    <w:rPr>
                                      <w:rFonts w:ascii="HGSｺﾞｼｯｸM" w:eastAsia="HGSｺﾞｼｯｸM" w:hAnsi="ＭＳ ゴシック"/>
                                      <w:color w:val="000000"/>
                                      <w:sz w:val="28"/>
                                      <w:szCs w:val="21"/>
                                    </w:rPr>
                                  </w:pPr>
                                  <w:r w:rsidRPr="00A62960">
                                    <w:rPr>
                                      <w:rFonts w:ascii="HGSｺﾞｼｯｸM" w:eastAsia="HGSｺﾞｼｯｸM" w:hAnsi="ＭＳ ゴシック" w:hint="eastAsia"/>
                                      <w:color w:val="000000"/>
                                      <w:szCs w:val="16"/>
                                    </w:rPr>
                                    <w:t>堆積土砂除去</w:t>
                                  </w:r>
                                </w:p>
                              </w:txbxContent>
                            </wps:txbx>
                            <wps:bodyPr rot="0" vert="horz" wrap="square" lIns="74295" tIns="8890" rIns="74295" bIns="8890" anchor="t" anchorCtr="0" upright="1">
                              <a:noAutofit/>
                            </wps:bodyPr>
                          </wps:wsp>
                        </wpg:grpSp>
                        <wpg:grpSp>
                          <wpg:cNvPr id="512" name="グループ化 512"/>
                          <wpg:cNvGrpSpPr/>
                          <wpg:grpSpPr>
                            <a:xfrm>
                              <a:off x="0" y="0"/>
                              <a:ext cx="5923722" cy="1669773"/>
                              <a:chOff x="0" y="0"/>
                              <a:chExt cx="5923722" cy="1669773"/>
                            </a:xfrm>
                          </wpg:grpSpPr>
                          <wpg:grpSp>
                            <wpg:cNvPr id="1726" name="グループ化 1726"/>
                            <wpg:cNvGrpSpPr/>
                            <wpg:grpSpPr>
                              <a:xfrm>
                                <a:off x="1860606" y="0"/>
                                <a:ext cx="2138900" cy="1669470"/>
                                <a:chOff x="0" y="0"/>
                                <a:chExt cx="2138900" cy="1669470"/>
                              </a:xfrm>
                            </wpg:grpSpPr>
                            <pic:pic xmlns:pic="http://schemas.openxmlformats.org/drawingml/2006/picture">
                              <pic:nvPicPr>
                                <pic:cNvPr id="2518" name="図 11" descr="161夏"/>
                                <pic:cNvPicPr>
                                  <a:picLocks noChangeAspect="1"/>
                                </pic:cNvPicPr>
                              </pic:nvPicPr>
                              <pic:blipFill>
                                <a:blip r:embed="rId135">
                                  <a:extLst>
                                    <a:ext uri="{28A0092B-C50C-407E-A947-70E740481C1C}">
                                      <a14:useLocalDpi xmlns:a14="http://schemas.microsoft.com/office/drawing/2010/main" val="0"/>
                                    </a:ext>
                                  </a:extLst>
                                </a:blip>
                                <a:srcRect l="5112" t="12186" r="10722" b="8647"/>
                                <a:stretch>
                                  <a:fillRect/>
                                </a:stretch>
                              </pic:blipFill>
                              <pic:spPr bwMode="auto">
                                <a:xfrm>
                                  <a:off x="0" y="0"/>
                                  <a:ext cx="2138900" cy="1486893"/>
                                </a:xfrm>
                                <a:prstGeom prst="rect">
                                  <a:avLst/>
                                </a:prstGeom>
                                <a:noFill/>
                                <a:ln>
                                  <a:noFill/>
                                </a:ln>
                              </pic:spPr>
                            </pic:pic>
                            <wps:wsp>
                              <wps:cNvPr id="2472" name="テキスト ボックス 12"/>
                              <wps:cNvSpPr txBox="1">
                                <a:spLocks noChangeArrowheads="1"/>
                              </wps:cNvSpPr>
                              <wps:spPr bwMode="auto">
                                <a:xfrm>
                                  <a:off x="0" y="1486893"/>
                                  <a:ext cx="2138790" cy="182577"/>
                                </a:xfrm>
                                <a:prstGeom prst="rect">
                                  <a:avLst/>
                                </a:prstGeom>
                                <a:solidFill>
                                  <a:schemeClr val="bg1"/>
                                </a:solidFill>
                                <a:ln>
                                  <a:noFill/>
                                </a:ln>
                                <a:extLst/>
                              </wps:spPr>
                              <wps:txbx>
                                <w:txbxContent>
                                  <w:p w:rsidR="00165D40" w:rsidRPr="00A62960" w:rsidRDefault="00165D40" w:rsidP="007B0DE7">
                                    <w:pPr>
                                      <w:pStyle w:val="Web"/>
                                      <w:spacing w:before="0" w:beforeAutospacing="0" w:after="0" w:afterAutospacing="0" w:line="240" w:lineRule="exact"/>
                                      <w:jc w:val="center"/>
                                      <w:textAlignment w:val="baseline"/>
                                      <w:rPr>
                                        <w:rFonts w:ascii="HGSｺﾞｼｯｸM" w:eastAsia="HGSｺﾞｼｯｸM"/>
                                        <w:color w:val="000000"/>
                                        <w:sz w:val="21"/>
                                        <w:szCs w:val="21"/>
                                      </w:rPr>
                                    </w:pPr>
                                    <w:r w:rsidRPr="00A62960">
                                      <w:rPr>
                                        <w:rFonts w:ascii="HGSｺﾞｼｯｸM" w:eastAsia="HGSｺﾞｼｯｸM" w:cs="Times New Roman" w:hint="eastAsia"/>
                                        <w:bCs/>
                                        <w:color w:val="000000"/>
                                        <w:kern w:val="24"/>
                                        <w:sz w:val="21"/>
                                        <w:szCs w:val="21"/>
                                      </w:rPr>
                                      <w:t>安威川ダム</w:t>
                                    </w:r>
                                  </w:p>
                                </w:txbxContent>
                              </wps:txbx>
                              <wps:bodyPr rot="0" vert="horz" wrap="square" lIns="0" tIns="0" rIns="0" bIns="0" anchor="t" anchorCtr="0" upright="1">
                                <a:noAutofit/>
                              </wps:bodyPr>
                            </wps:wsp>
                          </wpg:grpSp>
                          <wpg:grpSp>
                            <wpg:cNvPr id="1727" name="グループ化 1727"/>
                            <wpg:cNvGrpSpPr/>
                            <wpg:grpSpPr>
                              <a:xfrm>
                                <a:off x="4063117" y="0"/>
                                <a:ext cx="1860605" cy="1669773"/>
                                <a:chOff x="0" y="0"/>
                                <a:chExt cx="1860605" cy="1669773"/>
                              </a:xfrm>
                            </wpg:grpSpPr>
                            <wps:wsp>
                              <wps:cNvPr id="2473" name="テキスト ボックス 3"/>
                              <wps:cNvSpPr txBox="1">
                                <a:spLocks noChangeArrowheads="1"/>
                              </wps:cNvSpPr>
                              <wps:spPr bwMode="auto">
                                <a:xfrm>
                                  <a:off x="0" y="1494845"/>
                                  <a:ext cx="1860274" cy="174928"/>
                                </a:xfrm>
                                <a:prstGeom prst="rect">
                                  <a:avLst/>
                                </a:prstGeom>
                                <a:solidFill>
                                  <a:schemeClr val="bg1"/>
                                </a:solidFill>
                                <a:ln>
                                  <a:noFill/>
                                </a:ln>
                                <a:extLst/>
                              </wps:spPr>
                              <wps:txbx>
                                <w:txbxContent>
                                  <w:p w:rsidR="00165D40" w:rsidRPr="00A62960" w:rsidRDefault="00165D40" w:rsidP="007B0DE7">
                                    <w:pPr>
                                      <w:pStyle w:val="Web"/>
                                      <w:spacing w:before="0" w:beforeAutospacing="0" w:after="0" w:afterAutospacing="0" w:line="240" w:lineRule="exact"/>
                                      <w:jc w:val="center"/>
                                      <w:textAlignment w:val="baseline"/>
                                      <w:rPr>
                                        <w:rFonts w:ascii="HGSｺﾞｼｯｸM" w:eastAsia="HGSｺﾞｼｯｸM"/>
                                        <w:color w:val="000000"/>
                                        <w:sz w:val="21"/>
                                        <w:szCs w:val="21"/>
                                      </w:rPr>
                                    </w:pPr>
                                    <w:r w:rsidRPr="00A62960">
                                      <w:rPr>
                                        <w:rFonts w:ascii="HGSｺﾞｼｯｸM" w:eastAsia="HGSｺﾞｼｯｸM" w:cs="Times New Roman" w:hint="eastAsia"/>
                                        <w:bCs/>
                                        <w:color w:val="000000"/>
                                        <w:kern w:val="24"/>
                                        <w:sz w:val="21"/>
                                        <w:szCs w:val="21"/>
                                      </w:rPr>
                                      <w:t>河川改修</w:t>
                                    </w:r>
                                  </w:p>
                                </w:txbxContent>
                              </wps:txbx>
                              <wps:bodyPr rot="0" vert="horz" wrap="square" lIns="0" tIns="0" rIns="0" bIns="0" anchor="t" anchorCtr="0" upright="1">
                                <a:noAutofit/>
                              </wps:bodyPr>
                            </wps:wsp>
                            <pic:pic xmlns:pic="http://schemas.openxmlformats.org/drawingml/2006/picture">
                              <pic:nvPicPr>
                                <pic:cNvPr id="2523" name="図 8"/>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60605" cy="1486893"/>
                                </a:xfrm>
                                <a:prstGeom prst="rect">
                                  <a:avLst/>
                                </a:prstGeom>
                                <a:noFill/>
                                <a:ln>
                                  <a:noFill/>
                                </a:ln>
                              </pic:spPr>
                            </pic:pic>
                          </wpg:grpSp>
                          <wpg:grpSp>
                            <wpg:cNvPr id="1725" name="グループ化 1725"/>
                            <wpg:cNvGrpSpPr/>
                            <wpg:grpSpPr>
                              <a:xfrm>
                                <a:off x="0" y="0"/>
                                <a:ext cx="1820849" cy="1669470"/>
                                <a:chOff x="0" y="0"/>
                                <a:chExt cx="1820849" cy="1669470"/>
                              </a:xfrm>
                            </wpg:grpSpPr>
                            <wps:wsp>
                              <wps:cNvPr id="2471" name="テキスト ボックス 13"/>
                              <wps:cNvSpPr txBox="1">
                                <a:spLocks noChangeArrowheads="1"/>
                              </wps:cNvSpPr>
                              <wps:spPr bwMode="auto">
                                <a:xfrm>
                                  <a:off x="0" y="1486893"/>
                                  <a:ext cx="1820242" cy="182577"/>
                                </a:xfrm>
                                <a:prstGeom prst="rect">
                                  <a:avLst/>
                                </a:prstGeom>
                                <a:solidFill>
                                  <a:schemeClr val="bg1"/>
                                </a:solidFill>
                                <a:ln>
                                  <a:noFill/>
                                </a:ln>
                                <a:extLst/>
                              </wps:spPr>
                              <wps:txbx>
                                <w:txbxContent>
                                  <w:p w:rsidR="00165D40" w:rsidRPr="00A62960" w:rsidRDefault="00165D40" w:rsidP="007B0DE7">
                                    <w:pPr>
                                      <w:pStyle w:val="Web"/>
                                      <w:spacing w:before="0" w:beforeAutospacing="0" w:after="0" w:afterAutospacing="0" w:line="240" w:lineRule="exact"/>
                                      <w:jc w:val="center"/>
                                      <w:textAlignment w:val="baseline"/>
                                      <w:rPr>
                                        <w:rFonts w:ascii="HGSｺﾞｼｯｸM" w:eastAsia="HGSｺﾞｼｯｸM"/>
                                        <w:color w:val="000000"/>
                                        <w:sz w:val="21"/>
                                        <w:szCs w:val="21"/>
                                      </w:rPr>
                                    </w:pPr>
                                    <w:r w:rsidRPr="00A62960">
                                      <w:rPr>
                                        <w:rFonts w:ascii="HGSｺﾞｼｯｸM" w:eastAsia="HGSｺﾞｼｯｸM" w:cs="Times New Roman" w:hint="eastAsia"/>
                                        <w:bCs/>
                                        <w:color w:val="000000"/>
                                        <w:kern w:val="24"/>
                                        <w:sz w:val="21"/>
                                        <w:szCs w:val="21"/>
                                      </w:rPr>
                                      <w:t>地下河川</w:t>
                                    </w:r>
                                  </w:p>
                                </w:txbxContent>
                              </wps:txbx>
                              <wps:bodyPr rot="0" vert="horz" wrap="square" lIns="0" tIns="0" rIns="0" bIns="0" anchor="t" anchorCtr="0" upright="1">
                                <a:noAutofit/>
                              </wps:bodyPr>
                            </wps:wsp>
                            <pic:pic xmlns:pic="http://schemas.openxmlformats.org/drawingml/2006/picture">
                              <pic:nvPicPr>
                                <pic:cNvPr id="1724" name="図 1724"/>
                                <pic:cNvPicPr>
                                  <a:picLocks noChangeAspect="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820849" cy="1478942"/>
                                </a:xfrm>
                                <a:prstGeom prst="rect">
                                  <a:avLst/>
                                </a:prstGeom>
                                <a:noFill/>
                                <a:ln>
                                  <a:noFill/>
                                </a:ln>
                              </pic:spPr>
                            </pic:pic>
                          </wpg:grpSp>
                        </wpg:grpSp>
                      </wpg:grpSp>
                    </wpg:wgp>
                  </a:graphicData>
                </a:graphic>
              </wp:inline>
            </w:drawing>
          </mc:Choice>
          <mc:Fallback>
            <w:pict>
              <v:group id="グループ化 517" o:spid="_x0000_s1287" alt="タイトル: 治水施設の保全・整備イメージ " style="width:466.45pt;height:356.3pt;mso-position-horizontal-relative:char;mso-position-vertical-relative:line" coordsize="59237,45247"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&#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">
                <v:group id="グループ化 515" o:spid="_x0000_s1288" style="position:absolute;left:26795;top:18844;width:32067;height:25603" coordorigin=",795" coordsize="32067,256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eUDAMQAAADcAAAADwAAAGRycy9kb3ducmV2LnhtbESPQYvCMBSE7wv7H8Jb&#10;8LamVSpL1ygiq3gQQV0Qb4/m2Rabl9LEtv57Iwgeh5n5hpnOe1OJlhpXWlYQDyMQxJnVJecK/o+r&#10;7x8QziNrrCyTgjs5mM8+P6aYatvxntqDz0WAsEtRQeF9nUrpsoIMuqGtiYN3sY1BH2STS91gF+Cm&#10;kqMomkiDJYeFAmtaFpRdDzejYN1htxjHf+32elnez8dkd9rGpNTgq1/8gvDU+3f41d5oBUmcwP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eUDAMQAAADcAAAA&#10;DwAAAAAAAAAAAAAAAACqAgAAZHJzL2Rvd25yZXYueG1sUEsFBgAAAAAEAAQA+gAAAJsDAAAAAA==&#10;">
                  <v:group id="グループ化 514" o:spid="_x0000_s1289" style="position:absolute;top:795;width:32067;height:25603" coordsize="32067,256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mmm8YAAADcAAAADwAAAGRycy9kb3ducmV2LnhtbESPT2vCQBTE74V+h+UV&#10;ejObtFokZhWRtvQQBLUg3h7ZZxLMvg3Zbf58e7dQ6HGYmd8w2WY0jeipc7VlBUkUgyAurK65VPB9&#10;+pgtQTiPrLGxTAomcrBZPz5kmGo78IH6oy9FgLBLUUHlfZtK6YqKDLrItsTBu9rOoA+yK6XucAhw&#10;08iXOH6TBmsOCxW2tKuouB1/jILPAYfta/Le57frbrqcFvtznpBSz0/jdgXC0+j/w3/tL61gkczh&#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qaabxgAAANwA&#10;AAAPAAAAAAAAAAAAAAAAAKoCAABkcnMvZG93bnJldi54bWxQSwUGAAAAAAQABAD6AAAAnQMAAAAA&#10;">
                    <v:shape id="図 5" o:spid="_x0000_s1290" type="#_x0000_t75" alt="DSCN3006" style="position:absolute;left:12722;top:11052;width:19321;height:145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lQVTGAAAA3QAAAA8AAABkcnMvZG93bnJldi54bWxEj91qwkAUhO8LfYflCL2rG0MVia4iQkGw&#10;Bf8o9O6YPSbB7Nmwu8bo03cLgpfDzHzDTOedqUVLzleWFQz6CQji3OqKCwWH/ef7GIQPyBpry6Tg&#10;Rh7ms9eXKWbaXnlL7S4UIkLYZ6igDKHJpPR5SQZ93zbE0TtZZzBE6QqpHV4j3NQyTZKRNFhxXCix&#10;oWVJ+Xl3MZFyatPfwddytPlZr304391t831U6q3XLSYgAnXhGX60V1pBOkw/4P9NfAJy9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GVBVMYAAADdAAAADwAAAAAAAAAAAAAA&#10;AACfAgAAZHJzL2Rvd25yZXYueG1sUEsFBgAAAAAEAAQA9wAAAJIDAAAAAA==&#10;">
                      <v:imagedata r:id="rId138" o:title="DSCN3006"/>
                      <v:path arrowok="t"/>
                    </v:shape>
                    <v:shape id="図 9" o:spid="_x0000_s1291" type="#_x0000_t75" alt="DSCN1823" style="position:absolute;width:19798;height:14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S0e/EAAAA3QAAAA8AAABkcnMvZG93bnJldi54bWxEj9FqAjEURN8F/yFcoS9Ss65oy9YoVir4&#10;2rUfcLu5TZZubpYkutu/N4VCH4eZOcNs96PrxI1CbD0rWC4KEMSN1y0bBR+X0+MziJiQNXaeScEP&#10;RdjvppMtVtoP/E63OhmRIRwrVGBT6ispY2PJYVz4njh7Xz44TFkGI3XAIcNdJ8ui2EiHLecFiz0d&#10;LTXf9dUpCMtVbzTb1/O8Kz+b9jis3p6MUg+z8fACItGY/sN/7bNWUK7LNfy+yU9A7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S0e/EAAAA3QAAAA8AAAAAAAAAAAAAAAAA&#10;nwIAAGRycy9kb3ducmV2LnhtbFBLBQYAAAAABAAEAPcAAACQAwAAAAA=&#10;">
                      <v:imagedata r:id="rId139" o:title="DSCN1823"/>
                      <v:path arrowok="t"/>
                    </v:shape>
                    <v:shape id="下矢印 6" o:spid="_x0000_s1292" type="#_x0000_t67" style="position:absolute;left:16618;top:11847;width:5035;height:3873;rotation:-266217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oo38AA&#10;AADdAAAADwAAAGRycy9kb3ducmV2LnhtbESPzQrCMBCE74LvEFbwIpqqWKQaRQTBm78PsDRrW2w2&#10;tYlafXojCB6HmfmGmS8bU4oH1a6wrGA4iEAQp1YXnCk4nzb9KQjnkTWWlknBixwsF+3WHBNtn3yg&#10;x9FnIkDYJagg975KpHRpTgbdwFbEwbvY2qAPss6krvEZ4KaUoyiKpcGCw0KOFa1zSq/Hu1Fw89v3&#10;cGcz07s2kZG3/b6M9UqpbqdZzUB4avw//GtvtYLReDyB75vwBOTi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Ooo38AAAADdAAAADwAAAAAAAAAAAAAAAACYAgAAZHJzL2Rvd25y&#10;ZXYueG1sUEsFBgAAAAAEAAQA9QAAAIUDAAAAAA==&#10;" adj="11810" fillcolor="red" stroked="f">
                      <v:textbox style="layout-flow:vertical-ideographic" inset="5.85pt,.7pt,5.85pt,.7pt"/>
                    </v:shape>
                    <v:shape id="テキスト ボックス 7" o:spid="_x0000_s1293" type="#_x0000_t202" style="position:absolute;left:25907;top:11284;width:6160;height:25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dOkcQA&#10;AADdAAAADwAAAGRycy9kb3ducmV2LnhtbERPTWvCQBC9F/oflin0VjcNQUt0FQkUAtaAthS9Ddlp&#10;EpqdDdk1if767qHg8fG+V5vJtGKg3jWWFbzOIhDEpdUNVwq+Pt9f3kA4j6yxtUwKruRgs358WGGq&#10;7cgHGo6+EiGEXYoKau+7VEpX1mTQzWxHHLgf2xv0AfaV1D2OIdy0Mo6iuTTYcGiosaOspvL3eDEK&#10;Tt/FsN+e4luR5GeXfWid7Fqt1PPTtF2C8DT5u/jfnWsFcbII+8Ob8AT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nTpHEAAAA3QAAAA8AAAAAAAAAAAAAAAAAmAIAAGRycy9k&#10;b3ducmV2LnhtbFBLBQYAAAAABAAEAPUAAACJAwAAAAA=&#10;" fillcolor="white [3212]">
                      <v:textbox style="mso-fit-shape-to-text:t" inset="5.85pt,.7pt,5.85pt,.7pt">
                        <w:txbxContent>
                          <w:p w:rsidR="00165D40" w:rsidRPr="00B46332" w:rsidRDefault="00165D40" w:rsidP="007B0DE7">
                            <w:pPr>
                              <w:rPr>
                                <w:rFonts w:ascii="HGSｺﾞｼｯｸM" w:eastAsia="HGSｺﾞｼｯｸM"/>
                                <w:sz w:val="24"/>
                              </w:rPr>
                            </w:pPr>
                            <w:r w:rsidRPr="00B46332">
                              <w:rPr>
                                <w:rFonts w:ascii="HGSｺﾞｼｯｸM" w:eastAsia="HGSｺﾞｼｯｸM" w:hint="eastAsia"/>
                                <w:sz w:val="24"/>
                              </w:rPr>
                              <w:t>浚</w:t>
                            </w:r>
                            <w:r>
                              <w:rPr>
                                <w:rFonts w:ascii="HGSｺﾞｼｯｸM" w:eastAsia="HGSｺﾞｼｯｸM" w:hint="eastAsia"/>
                                <w:sz w:val="24"/>
                              </w:rPr>
                              <w:t>渫後</w:t>
                            </w:r>
                          </w:p>
                        </w:txbxContent>
                      </v:textbox>
                    </v:shape>
                  </v:group>
                  <v:shape id="テキスト ボックス 10" o:spid="_x0000_s1294" type="#_x0000_t202" style="position:absolute;left:79;top:935;width:6159;height:25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Rx0cYA&#10;AADdAAAADwAAAGRycy9kb3ducmV2LnhtbESPQWvCQBSE70L/w/IK3nTTEMRGVxGhIFQFbSl6e2Sf&#10;STD7NmS3MfrrXUHwOMzMN8x03plKtNS40rKCj2EEgjizuuRcwe/P12AMwnlkjZVlUnAlB/PZW2+K&#10;qbYX3lG797kIEHYpKii8r1MpXVaQQTe0NXHwTrYx6INscqkbvAS4qWQcRSNpsOSwUGBNy4Ky8/7f&#10;KDj8bdvN4hDftsnq6JZrrZPvSivVf+8WExCeOv8KP9srrSBORp/weBOe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Rx0cYAAADdAAAADwAAAAAAAAAAAAAAAACYAgAAZHJz&#10;L2Rvd25yZXYueG1sUEsFBgAAAAAEAAQA9QAAAIsDAAAAAA==&#10;" fillcolor="white [3212]">
                    <v:textbox style="mso-fit-shape-to-text:t" inset="5.85pt,.7pt,5.85pt,.7pt">
                      <w:txbxContent>
                        <w:p w:rsidR="00165D40" w:rsidRPr="00B46332" w:rsidRDefault="00165D40" w:rsidP="007B0DE7">
                          <w:pPr>
                            <w:rPr>
                              <w:rFonts w:ascii="HGSｺﾞｼｯｸM" w:eastAsia="HGSｺﾞｼｯｸM"/>
                              <w:sz w:val="24"/>
                            </w:rPr>
                          </w:pPr>
                          <w:r w:rsidRPr="00B46332">
                            <w:rPr>
                              <w:rFonts w:ascii="HGSｺﾞｼｯｸM" w:eastAsia="HGSｺﾞｼｯｸM" w:hint="eastAsia"/>
                              <w:sz w:val="24"/>
                            </w:rPr>
                            <w:t>浚渫前</w:t>
                          </w:r>
                        </w:p>
                      </w:txbxContent>
                    </v:textbox>
                  </v:shape>
                </v:group>
                <v:group id="グループ化 516" o:spid="_x0000_s1295" style="position:absolute;width:59237;height:45247" coordsize="59237,452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edd8YAAADcAAAADwAAAGRycy9kb3ducmV2LnhtbESPQWvCQBSE74X+h+UV&#10;ems2URSJriGIlR6kUCOIt0f2mQSzb0N2m8R/3y0Uehxm5htmk02mFQP1rrGsIIliEMSl1Q1XCs7F&#10;+9sKhPPIGlvLpOBBDrLt89MGU21H/qLh5CsRIOxSVFB736VSurImgy6yHXHwbrY36IPsK6l7HAPc&#10;tHIWx0tpsOGwUGNHu5rK++nbKDiMOObzZD8c77fd41osPi/HhJR6fZnyNQhPk/8P/7U/tIJFsoT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1N513xgAAANwA&#10;AAAPAAAAAAAAAAAAAAAAAKoCAABkcnMvZG93bnJldi54bWxQSwUGAAAAAAQABAD6AAAAnQMAAAAA&#10;">
                  <v:group id="グループ化 15" o:spid="_x0000_s1296" style="position:absolute;top:22273;width:58839;height:22974" coordorigin="6842,6649" coordsize="9266,36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vm1vIxgAAAN0A&#10;AAAPAAAAAAAAAAAAAAAAAKoCAABkcnMvZG93bnJldi54bWxQSwUGAAAAAAQABAD6AAAAnQMAAAAA&#10;">
                    <v:shape id="Picture 4" o:spid="_x0000_s1297" type="#_x0000_t75" alt="P5_6out（150dpi）" style="position:absolute;left:6880;top:6649;width:4053;height:28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McDbFAAAA3QAAAA8AAABkcnMvZG93bnJldi54bWxEj0FrwkAUhO+F/oflFXqrG1MNEl2lFEt7&#10;Nbait0f2mQSzb8PumsR/3xUKPQ4z8w2z2oymFT0531hWMJ0kIIhLqxuuFHzvP14WIHxA1thaJgU3&#10;8rBZPz6sMNd24B31RahEhLDPUUEdQpdL6cuaDPqJ7Yijd7bOYIjSVVI7HCLctDJNkkwabDgu1NjR&#10;e03lpbgaBbOfw2U7v42vqRtOBfnPPjPHs1LPT+PbEkSgMfyH/9pfWkE6y+ZwfxOf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DHA2xQAAAN0AAAAPAAAAAAAAAAAAAAAA&#10;AJ8CAABkcnMvZG93bnJldi54bWxQSwUGAAAAAAQABAD3AAAAkQMAAAAA&#10;">
                      <v:imagedata r:id="rId140" o:title="P5_6out（150dpi）" cropleft="4531f"/>
                    </v:shape>
                    <v:shape id="AutoShape 5" o:spid="_x0000_s1298" type="#_x0000_t67" style="position:absolute;left:8613;top:8191;width:253;height:406;rotation:141638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oYv8YA&#10;AADdAAAADwAAAGRycy9kb3ducmV2LnhtbESPT2vCQBTE7wW/w/KE3uquUlKJruIf2koPgkb0+sg+&#10;k2D2bciumn57Vyj0OMzMb5jpvLO1uFHrK8cahgMFgjh3puJCwyH7fBuD8AHZYO2YNPySh/ms9zLF&#10;1Lg77+i2D4WIEPYpaihDaFIpfV6SRT9wDXH0zq61GKJsC2lavEe4reVIqURarDgulNjQqqT8sr9a&#10;DeqYnb6U/FgW3z+rbCO36+56zLR+7XeLCYhAXfgP/7U3RsPoPUng+SY+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oYv8YAAADdAAAADwAAAAAAAAAAAAAAAACYAgAAZHJz&#10;L2Rvd25yZXYueG1sUEsFBgAAAAAEAAQA9QAAAIsDAAAAAA==&#10;" adj="12823,5927" fillcolor="red" stroked="f">
                      <v:textbox inset="5.85pt,.7pt,5.85pt,.7pt"/>
                    </v:shape>
                    <v:shape id="Text Box 6" o:spid="_x0000_s1299" type="#_x0000_t202" style="position:absolute;left:8222;top:8807;width:2760;height:9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LUdsgA&#10;AADdAAAADwAAAGRycy9kb3ducmV2LnhtbESPT2vCQBTE74LfYXkFb7pRW5XUVUKhpSWH+g/t8ZF9&#10;TYLZt2F3q2k/fbdQ8DjMzG+Y5bozjbiQ87VlBeNRAoK4sLrmUsFh/zxcgPABWWNjmRR8k4f1qt9b&#10;Yqrtlbd02YVSRAj7FBVUIbSplL6oyKAf2ZY4ep/WGQxRulJqh9cIN42cJMlMGqw5LlTY0lNFxXn3&#10;ZRTot23+MfbtdJMd308POeY/L5lTanDXZY8gAnXhFv5vv2oFk/vZHP7exCc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UtR2yAAAAN0AAAAPAAAAAAAAAAAAAAAAAJgCAABk&#10;cnMvZG93bnJldi54bWxQSwUGAAAAAAQABAD1AAAAjQMAAAAA&#10;" filled="f" fillcolor="black" stroked="f">
                      <v:textbox inset="5.85pt,.7pt,5.85pt,.7pt">
                        <w:txbxContent>
                          <w:p w:rsidR="00165D40" w:rsidRPr="008C3145" w:rsidRDefault="00165D40" w:rsidP="007B0DE7">
                            <w:pPr>
                              <w:spacing w:line="200" w:lineRule="exact"/>
                              <w:rPr>
                                <w:rFonts w:ascii="HGSｺﾞｼｯｸM" w:eastAsia="HGSｺﾞｼｯｸM" w:hAnsi="ＭＳ ゴシック"/>
                                <w:color w:val="000000"/>
                                <w:sz w:val="16"/>
                                <w:szCs w:val="16"/>
                              </w:rPr>
                            </w:pPr>
                            <w:r w:rsidRPr="008C3145">
                              <w:rPr>
                                <w:rFonts w:ascii="HGSｺﾞｼｯｸM" w:eastAsia="HGSｺﾞｼｯｸM" w:hAnsi="ＭＳ ゴシック" w:hint="eastAsia"/>
                                <w:color w:val="000000"/>
                                <w:sz w:val="16"/>
                                <w:szCs w:val="16"/>
                              </w:rPr>
                              <w:t>雨天時に流域下水管（既設）の</w:t>
                            </w:r>
                          </w:p>
                          <w:p w:rsidR="00165D40" w:rsidRPr="008C3145" w:rsidRDefault="00165D40" w:rsidP="007B0DE7">
                            <w:pPr>
                              <w:spacing w:line="200" w:lineRule="exact"/>
                              <w:rPr>
                                <w:rFonts w:ascii="HGSｺﾞｼｯｸM" w:eastAsia="HGSｺﾞｼｯｸM" w:hAnsi="ＭＳ ゴシック"/>
                                <w:color w:val="000000"/>
                                <w:sz w:val="16"/>
                                <w:szCs w:val="16"/>
                              </w:rPr>
                            </w:pPr>
                            <w:r w:rsidRPr="008C3145">
                              <w:rPr>
                                <w:rFonts w:ascii="HGSｺﾞｼｯｸM" w:eastAsia="HGSｺﾞｼｯｸM" w:hAnsi="ＭＳ ゴシック" w:hint="eastAsia"/>
                                <w:color w:val="000000"/>
                                <w:sz w:val="16"/>
                                <w:szCs w:val="16"/>
                              </w:rPr>
                              <w:t>雨水排除能力を超える雨水が</w:t>
                            </w:r>
                          </w:p>
                          <w:p w:rsidR="00165D40" w:rsidRPr="008C3145" w:rsidRDefault="00165D40" w:rsidP="007B0DE7">
                            <w:pPr>
                              <w:spacing w:line="200" w:lineRule="exact"/>
                              <w:rPr>
                                <w:rFonts w:ascii="HGSｺﾞｼｯｸM" w:eastAsia="HGSｺﾞｼｯｸM" w:hAnsi="ＭＳ ゴシック"/>
                                <w:color w:val="000000"/>
                                <w:sz w:val="16"/>
                                <w:szCs w:val="16"/>
                              </w:rPr>
                            </w:pPr>
                            <w:r>
                              <w:rPr>
                                <w:rFonts w:ascii="HGSｺﾞｼｯｸM" w:eastAsia="HGSｺﾞｼｯｸM" w:hAnsi="ＭＳ ゴシック" w:hint="eastAsia"/>
                                <w:color w:val="000000"/>
                                <w:sz w:val="16"/>
                                <w:szCs w:val="16"/>
                              </w:rPr>
                              <w:t>下水道</w:t>
                            </w:r>
                            <w:r w:rsidRPr="008C3145">
                              <w:rPr>
                                <w:rFonts w:ascii="HGSｺﾞｼｯｸM" w:eastAsia="HGSｺﾞｼｯｸM" w:hAnsi="ＭＳ ゴシック" w:hint="eastAsia"/>
                                <w:color w:val="000000"/>
                                <w:sz w:val="16"/>
                                <w:szCs w:val="16"/>
                              </w:rPr>
                              <w:t>増補幹線へ流入し、その後、</w:t>
                            </w:r>
                          </w:p>
                          <w:p w:rsidR="00165D40" w:rsidRPr="008C3145" w:rsidRDefault="00165D40" w:rsidP="007B0DE7">
                            <w:pPr>
                              <w:spacing w:line="200" w:lineRule="exact"/>
                              <w:rPr>
                                <w:rFonts w:ascii="HGSｺﾞｼｯｸM" w:eastAsia="HGSｺﾞｼｯｸM" w:hAnsi="ＭＳ ゴシック"/>
                                <w:color w:val="000000"/>
                                <w:sz w:val="16"/>
                                <w:szCs w:val="16"/>
                              </w:rPr>
                            </w:pPr>
                            <w:r w:rsidRPr="008C3145">
                              <w:rPr>
                                <w:rFonts w:ascii="HGSｺﾞｼｯｸM" w:eastAsia="HGSｺﾞｼｯｸM" w:hAnsi="ＭＳ ゴシック" w:hint="eastAsia"/>
                                <w:color w:val="000000"/>
                                <w:sz w:val="16"/>
                                <w:szCs w:val="16"/>
                              </w:rPr>
                              <w:t>地下河川へ放流します。</w:t>
                            </w:r>
                          </w:p>
                        </w:txbxContent>
                      </v:textbox>
                    </v:shape>
                    <v:shape id="AutoShape 7" o:spid="_x0000_s1300" type="#_x0000_t32" style="position:absolute;left:8781;top:8354;width:311;height:45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i5RPcEAAADdAAAADwAAAGRycy9kb3ducmV2LnhtbERPS0vDQBC+F/wPywi9tRNLCSV2W0QQ&#10;6kUw2p6H7JgEs7Pp7prHv3cPhR4/vvf+ONlODexD60TD0zoDxVI500qt4fvrbbUDFSKJoc4Ja5g5&#10;wPHwsNhTYdwonzyUsVYpREJBGpoY+wIxVA1bCmvXsyTux3lLMUFfo/E0pnDb4SbLcrTUSmpoqOfX&#10;hqvf8s9qEI/95fzhZjnhtXvH6pq1u1zr5eP08gwq8hTv4pv7ZDRstnmam96kJ4CH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uLlE9wQAAAN0AAAAPAAAAAAAAAAAAAAAA&#10;AKECAABkcnMvZG93bnJldi54bWxQSwUGAAAAAAQABAD5AAAAjwMAAAAA&#10;" strokecolor="red" strokeweight="1pt"/>
                    <v:shape id="Text Box 6" o:spid="_x0000_s1301" type="#_x0000_t202" style="position:absolute;left:6842;top:9896;width:4140;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cSOMYA&#10;AADcAAAADwAAAGRycy9kb3ducmV2LnhtbESPQWvCQBSE74L/YXlCL0U3rVgkuooU2gg9Na14fcm+&#10;JqnZt2F3jbG/vlsoeBxm5htmvR1MK3pyvrGs4GGWgCAurW64UvD58TJdgvABWWNrmRRcycN2Mx6t&#10;MdX2wu/U56ESEcI+RQV1CF0qpS9rMuhntiOO3pd1BkOUrpLa4SXCTSsfk+RJGmw4LtTY0XNN5Sk/&#10;GwX3hyxz12Vf5Enx8/26f+NiOGZK3U2G3QpEoCHcwv/tvVawWMzh70w8AnLz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zcSOMYAAADcAAAADwAAAAAAAAAAAAAAAACYAgAAZHJz&#10;L2Rvd25yZXYueG1sUEsFBgAAAAAEAAQA9QAAAIsDAAAAAA==&#10;" fillcolor="white [3212]" stroked="f">
                      <v:textbox inset="5.85pt,.7pt,5.85pt,.7pt">
                        <w:txbxContent>
                          <w:p w:rsidR="00165D40" w:rsidRPr="00A62960" w:rsidRDefault="00165D40" w:rsidP="00A62960">
                            <w:pPr>
                              <w:widowControl/>
                              <w:kinsoku w:val="0"/>
                              <w:overflowPunct w:val="0"/>
                              <w:jc w:val="center"/>
                              <w:textAlignment w:val="baseline"/>
                              <w:rPr>
                                <w:rFonts w:ascii="HGSｺﾞｼｯｸM" w:eastAsia="HGSｺﾞｼｯｸM"/>
                                <w:noProof/>
                                <w:szCs w:val="21"/>
                              </w:rPr>
                            </w:pPr>
                            <w:r w:rsidRPr="00A62960">
                              <w:rPr>
                                <w:rFonts w:ascii="HGSｺﾞｼｯｸM" w:eastAsia="HGSｺﾞｼｯｸM" w:hAnsi="HG丸ｺﾞｼｯｸM-PRO" w:hint="eastAsia"/>
                                <w:szCs w:val="21"/>
                              </w:rPr>
                              <w:t>下水道増補幹線整備</w:t>
                            </w:r>
                          </w:p>
                          <w:p w:rsidR="00165D40" w:rsidRPr="008C3145" w:rsidRDefault="00165D40" w:rsidP="00A62960">
                            <w:pPr>
                              <w:spacing w:line="200" w:lineRule="exact"/>
                              <w:jc w:val="center"/>
                              <w:rPr>
                                <w:rFonts w:ascii="HGSｺﾞｼｯｸM" w:eastAsia="HGSｺﾞｼｯｸM" w:hAnsi="ＭＳ ゴシック"/>
                                <w:color w:val="000000"/>
                                <w:sz w:val="16"/>
                                <w:szCs w:val="16"/>
                              </w:rPr>
                            </w:pPr>
                          </w:p>
                        </w:txbxContent>
                      </v:textbox>
                    </v:shape>
                    <v:shape id="Text Box 6" o:spid="_x0000_s1302" type="#_x0000_t202" style="position:absolute;left:11074;top:9896;width:5034;height:3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Iv18YA&#10;AADcAAAADwAAAGRycy9kb3ducmV2LnhtbESPQWvCQBSE7wX/w/IKvRTdtJAi0VWK0Eboydji9SX7&#10;TKLZt2F3G2N/vVso9DjMzDfMcj2aTgzkfGtZwdMsAUFcWd1yreBz/zadg/ABWWNnmRRcycN6Nblb&#10;YqbthXc0FKEWEcI+QwVNCH0mpa8aMuhntieO3tE6gyFKV0vt8BLhppPPSfIiDbYcFxrsadNQdS6+&#10;jYLHrzx31/lQFkn5c3rffnA5HnKlHu7H1wWIQGP4D/+1t1pBmqbweyYeAbm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5Iv18YAAADcAAAADwAAAAAAAAAAAAAAAACYAgAAZHJz&#10;L2Rvd25yZXYueG1sUEsFBgAAAAAEAAQA9QAAAIsDAAAAAA==&#10;" fillcolor="white [3212]" stroked="f">
                      <v:textbox inset="5.85pt,.7pt,5.85pt,.7pt">
                        <w:txbxContent>
                          <w:p w:rsidR="00165D40" w:rsidRPr="00A62960" w:rsidRDefault="00165D40" w:rsidP="00A62960">
                            <w:pPr>
                              <w:spacing w:line="240" w:lineRule="atLeast"/>
                              <w:jc w:val="center"/>
                              <w:rPr>
                                <w:rFonts w:ascii="HGSｺﾞｼｯｸM" w:eastAsia="HGSｺﾞｼｯｸM" w:hAnsi="ＭＳ ゴシック"/>
                                <w:color w:val="000000"/>
                                <w:sz w:val="28"/>
                                <w:szCs w:val="21"/>
                              </w:rPr>
                            </w:pPr>
                            <w:r w:rsidRPr="00A62960">
                              <w:rPr>
                                <w:rFonts w:ascii="HGSｺﾞｼｯｸM" w:eastAsia="HGSｺﾞｼｯｸM" w:hAnsi="ＭＳ ゴシック" w:hint="eastAsia"/>
                                <w:color w:val="000000"/>
                                <w:szCs w:val="16"/>
                              </w:rPr>
                              <w:t>堆積土砂除去</w:t>
                            </w:r>
                          </w:p>
                        </w:txbxContent>
                      </v:textbox>
                    </v:shape>
                  </v:group>
                  <v:group id="グループ化 512" o:spid="_x0000_s1303" style="position:absolute;width:59237;height:16697" coordsize="59237,166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ybdMYAAADcAAAADwAAAGRycy9kb3ducmV2LnhtbESPT2vCQBTE74V+h+UV&#10;ems2sVgkdRURlR6CUCNIb4/sMwlm34bsmj/fvisUehxm5jfMcj2aRvTUudqygiSKQRAXVtdcKjjn&#10;+7cFCOeRNTaWScFEDtar56clptoO/E39yZciQNilqKDyvk2ldEVFBl1kW+LgXW1n0AfZlVJ3OAS4&#10;aeQsjj+kwZrDQoUtbSsqbqe7UXAYcNi8J7s+u123008+P16yhJR6fRk3nyA8jf4//Nf+0grmyQ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DJt0xgAAANwA&#10;AAAPAAAAAAAAAAAAAAAAAKoCAABkcnMvZG93bnJldi54bWxQSwUGAAAAAAQABAD6AAAAnQMAAAAA&#10;">
                    <v:group id="グループ化 1726" o:spid="_x0000_s1304" style="position:absolute;left:18606;width:21389;height:16694" coordsize="21389,16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CDFicUAAADdAAAADwAAAGRycy9kb3ducmV2LnhtbERPTWvCQBC9F/wPywi9&#10;NZtYmkrMKiJWPIRCVSi9DdkxCWZnQ3abxH/fLRR6m8f7nHwzmVYM1LvGsoIkikEQl1Y3XCm4nN+e&#10;liCcR9bYWiYFd3KwWc8ecsy0HfmDhpOvRAhhl6GC2vsuk9KVNRl0ke2IA3e1vUEfYF9J3eMYwk0r&#10;F3GcSoMNh4YaO9rVVN5O30bBYcRx+5zsh+J23d2/zi/vn0VCSj3Op+0KhKfJ/4v/3Ecd5r8u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QgxYnFAAAA3QAA&#10;AA8AAAAAAAAAAAAAAAAAqgIAAGRycy9kb3ducmV2LnhtbFBLBQYAAAAABAAEAPoAAACcAwAAAAA=&#10;">
                      <v:shape id="図 11" o:spid="_x0000_s1305" type="#_x0000_t75" alt="161夏" style="position:absolute;width:21389;height:14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Ci0vEAAAA3QAAAA8AAABkcnMvZG93bnJldi54bWxET7tOwzAU3ZH6D9atxEadRmopIW5UUCNl&#10;YSDt0PES3zxEfJ3GJk3/Hg9IjEfnnWaz6cVEo+ssK1ivIhDEldUdNwrOp/xpB8J5ZI29ZVJwJwfZ&#10;fvGQYqLtjT9pKn0jQgi7BBW03g+JlK5qyaBb2YE4cLUdDfoAx0bqEW8h3PQyjqKtNNhxaGhxoPeW&#10;qu/yxyiovjB/LjcftTsVZjq+vVyu+bFQ6nE5H15BeJr9v/jPXWgF8WYd5oY34QnI/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Ci0vEAAAA3QAAAA8AAAAAAAAAAAAAAAAA&#10;nwIAAGRycy9kb3ducmV2LnhtbFBLBQYAAAAABAAEAPcAAACQAwAAAAA=&#10;">
                        <v:imagedata r:id="rId141" o:title="161夏" croptop="7986f" cropbottom="5667f" cropleft="3350f" cropright="7027f"/>
                        <v:path arrowok="t"/>
                      </v:shape>
                      <v:shape id="テキスト ボックス 12" o:spid="_x0000_s1306" type="#_x0000_t202" style="position:absolute;top:14868;width:21387;height:1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ERy8QA&#10;AADdAAAADwAAAGRycy9kb3ducmV2LnhtbESPS2vCQBSF9wX/w3CF7urEKD6io6hQKkUQHwuXl8zN&#10;AzN3QmYa4793CoUuD995cJbrzlSipcaVlhUMBxEI4tTqknMF18vnxwyE88gaK8uk4EkO1qve2xIT&#10;bR98ovbscxFK2CWooPC+TqR0aUEG3cDWxIFltjHog2xyqRt8hHJTyTiKJtJgyWGhwJp2BaX3849R&#10;sJ3YvB2ObubwnX3J+THTgXml3vvdZgHCU+f/zX/pvVYQj6cx/L4JT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xEcvEAAAA3QAAAA8AAAAAAAAAAAAAAAAAmAIAAGRycy9k&#10;b3ducmV2LnhtbFBLBQYAAAAABAAEAPUAAACJAwAAAAA=&#10;" fillcolor="white [3212]" stroked="f">
                        <v:textbox inset="0,0,0,0">
                          <w:txbxContent>
                            <w:p w:rsidR="00165D40" w:rsidRPr="00A62960" w:rsidRDefault="00165D40" w:rsidP="007B0DE7">
                              <w:pPr>
                                <w:pStyle w:val="Web"/>
                                <w:spacing w:before="0" w:beforeAutospacing="0" w:after="0" w:afterAutospacing="0" w:line="240" w:lineRule="exact"/>
                                <w:jc w:val="center"/>
                                <w:textAlignment w:val="baseline"/>
                                <w:rPr>
                                  <w:rFonts w:ascii="HGSｺﾞｼｯｸM" w:eastAsia="HGSｺﾞｼｯｸM"/>
                                  <w:color w:val="000000"/>
                                  <w:sz w:val="21"/>
                                  <w:szCs w:val="21"/>
                                </w:rPr>
                              </w:pPr>
                              <w:r w:rsidRPr="00A62960">
                                <w:rPr>
                                  <w:rFonts w:ascii="HGSｺﾞｼｯｸM" w:eastAsia="HGSｺﾞｼｯｸM" w:cs="Times New Roman" w:hint="eastAsia"/>
                                  <w:bCs/>
                                  <w:color w:val="000000"/>
                                  <w:kern w:val="24"/>
                                  <w:sz w:val="21"/>
                                  <w:szCs w:val="21"/>
                                </w:rPr>
                                <w:t>安威川ダム</w:t>
                              </w:r>
                            </w:p>
                          </w:txbxContent>
                        </v:textbox>
                      </v:shape>
                    </v:group>
                    <v:group id="グループ化 1727" o:spid="_x0000_s1307" style="position:absolute;left:40631;width:18606;height:16697" coordsize="18606,166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2xgEsUAAADdAAAADwAAAGRycy9kb3ducmV2LnhtbERPTWvCQBC9F/wPyxS8&#10;NZsobSTNKiJWPIRCVSi9DdkxCWZnQ3abxH/fLRR6m8f7nHwzmVYM1LvGsoIkikEQl1Y3XCm4nN+e&#10;ViCcR9bYWiYFd3KwWc8ecsy0HfmDhpOvRAhhl6GC2vsuk9KVNRl0ke2IA3e1vUEfYF9J3eMYwk0r&#10;F3H8Ig02HBpq7GhXU3k7fRsFhxHH7TLZD8Xturt/nZ/fP4uElJo/TttXEJ4m/y/+cx91mJ8u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tsYBLFAAAA3QAA&#10;AA8AAAAAAAAAAAAAAAAAqgIAAGRycy9kb3ducmV2LnhtbFBLBQYAAAAABAAEAPoAAACcAwAAAAA=&#10;">
                      <v:shape id="テキスト ボックス 3" o:spid="_x0000_s1308" type="#_x0000_t202" style="position:absolute;top:14948;width:18602;height:17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20UMQA&#10;AADdAAAADwAAAGRycy9kb3ducmV2LnhtbESPSYsCMRCF7wP+h1CCtzHtgktrFBVEGQYGl4PHolO9&#10;YKfSdGLb/nszMDDHx/cW3nLdmlI0VLvCsoJBPwJBnFhdcKbgetl/zkA4j6yxtEwKXuRgvep8LDHW&#10;9sknas4+E6GEXYwKcu+rWEqX5GTQ9W1FHFhqa4M+yDqTusZnKDelHEbRRBosOCzkWNEup+R+fhgF&#10;24nNmsHoZr6/0oOc/6Q6MK9Ur9tuFiA8tf7f/Jc+agXD8XQEv2/CE5Cr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a9tFDEAAAA3QAAAA8AAAAAAAAAAAAAAAAAmAIAAGRycy9k&#10;b3ducmV2LnhtbFBLBQYAAAAABAAEAPUAAACJAwAAAAA=&#10;" fillcolor="white [3212]" stroked="f">
                        <v:textbox inset="0,0,0,0">
                          <w:txbxContent>
                            <w:p w:rsidR="00165D40" w:rsidRPr="00A62960" w:rsidRDefault="00165D40" w:rsidP="007B0DE7">
                              <w:pPr>
                                <w:pStyle w:val="Web"/>
                                <w:spacing w:before="0" w:beforeAutospacing="0" w:after="0" w:afterAutospacing="0" w:line="240" w:lineRule="exact"/>
                                <w:jc w:val="center"/>
                                <w:textAlignment w:val="baseline"/>
                                <w:rPr>
                                  <w:rFonts w:ascii="HGSｺﾞｼｯｸM" w:eastAsia="HGSｺﾞｼｯｸM"/>
                                  <w:color w:val="000000"/>
                                  <w:sz w:val="21"/>
                                  <w:szCs w:val="21"/>
                                </w:rPr>
                              </w:pPr>
                              <w:r w:rsidRPr="00A62960">
                                <w:rPr>
                                  <w:rFonts w:ascii="HGSｺﾞｼｯｸM" w:eastAsia="HGSｺﾞｼｯｸM" w:cs="Times New Roman" w:hint="eastAsia"/>
                                  <w:bCs/>
                                  <w:color w:val="000000"/>
                                  <w:kern w:val="24"/>
                                  <w:sz w:val="21"/>
                                  <w:szCs w:val="21"/>
                                </w:rPr>
                                <w:t>河川改修</w:t>
                              </w:r>
                            </w:p>
                          </w:txbxContent>
                        </v:textbox>
                      </v:shape>
                      <v:shape id="図 8" o:spid="_x0000_s1309" type="#_x0000_t75" style="position:absolute;width:18606;height:14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iT+LGAAAA3QAAAA8AAABkcnMvZG93bnJldi54bWxEj91qwkAUhO8F32E5Qu/MpvGnJXUVKbQK&#10;gljbBzhkT5O02bNxd2vSt3cFwcthZr5hFqveNOJMzteWFTwmKQjiwuqaSwVfn2/jZxA+IGtsLJOC&#10;f/KwWg4HC8y17fiDzsdQighhn6OCKoQ2l9IXFRn0iW2Jo/dtncEQpSuldthFuGlklqZzabDmuFBh&#10;S68VFb/HP6NgN6Vdt8enyY+bnt43m6YrW3tQ6mHUr19ABOrDPXxrb7WCbJZN4PomPgG5v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JP4sYAAADdAAAADwAAAAAAAAAAAAAA&#10;AACfAgAAZHJzL2Rvd25yZXYueG1sUEsFBgAAAAAEAAQA9wAAAJIDAAAAAA==&#10;">
                        <v:imagedata r:id="rId142" o:title=""/>
                        <v:path arrowok="t"/>
                      </v:shape>
                    </v:group>
                    <v:group id="グループ化 1725" o:spid="_x0000_s1310" style="position:absolute;width:18208;height:16694" coordsize="18208,1669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TyW/7FAAAA3QAA&#10;AA8AAAAAAAAAAAAAAAAAqgIAAGRycy9kb3ducmV2LnhtbFBLBQYAAAAABAAEAPoAAACcAwAAAAA=&#10;">
                      <v:shape id="テキスト ボックス 13" o:spid="_x0000_s1311" type="#_x0000_t202" style="position:absolute;top:14868;width:18202;height:18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OPvMQA&#10;AADdAAAADwAAAGRycy9kb3ducmV2LnhtbESPS2vCQBSF9wX/w3CF7uokKj6io6hQKkUQHwuXl8zN&#10;AzN3QmYa4793CoUuD995cJbrzlSipcaVlhXEgwgEcWp1ybmC6+XzYwbCeWSNlWVS8CQH61XvbYmJ&#10;tg8+UXv2uQgl7BJUUHhfJ1K6tCCDbmBr4sAy2xj0QTa51A0+Qrmp5DCKJtJgyWGhwJp2BaX3849R&#10;sJ3YvI1HN3P4zr7k/JjpwLxS7/1uswDhqfP/5r/0XisYjqcx/L4JT0C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kjj7zEAAAA3QAAAA8AAAAAAAAAAAAAAAAAmAIAAGRycy9k&#10;b3ducmV2LnhtbFBLBQYAAAAABAAEAPUAAACJAwAAAAA=&#10;" fillcolor="white [3212]" stroked="f">
                        <v:textbox inset="0,0,0,0">
                          <w:txbxContent>
                            <w:p w:rsidR="00165D40" w:rsidRPr="00A62960" w:rsidRDefault="00165D40" w:rsidP="007B0DE7">
                              <w:pPr>
                                <w:pStyle w:val="Web"/>
                                <w:spacing w:before="0" w:beforeAutospacing="0" w:after="0" w:afterAutospacing="0" w:line="240" w:lineRule="exact"/>
                                <w:jc w:val="center"/>
                                <w:textAlignment w:val="baseline"/>
                                <w:rPr>
                                  <w:rFonts w:ascii="HGSｺﾞｼｯｸM" w:eastAsia="HGSｺﾞｼｯｸM"/>
                                  <w:color w:val="000000"/>
                                  <w:sz w:val="21"/>
                                  <w:szCs w:val="21"/>
                                </w:rPr>
                              </w:pPr>
                              <w:r w:rsidRPr="00A62960">
                                <w:rPr>
                                  <w:rFonts w:ascii="HGSｺﾞｼｯｸM" w:eastAsia="HGSｺﾞｼｯｸM" w:cs="Times New Roman" w:hint="eastAsia"/>
                                  <w:bCs/>
                                  <w:color w:val="000000"/>
                                  <w:kern w:val="24"/>
                                  <w:sz w:val="21"/>
                                  <w:szCs w:val="21"/>
                                </w:rPr>
                                <w:t>地下河川</w:t>
                              </w:r>
                            </w:p>
                          </w:txbxContent>
                        </v:textbox>
                      </v:shape>
                      <v:shape id="図 1724" o:spid="_x0000_s1312" type="#_x0000_t75" style="position:absolute;width:18208;height:14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juVfEAAAA3QAAAA8AAABkcnMvZG93bnJldi54bWxET99rwjAQfhf8H8IJe9PUMrZRjaKi6GDI&#10;7Ab6eDRnU2wupYna/ffLYODbfXw/bzrvbC1u1PrKsYLxKAFBXDhdcang+2szfAPhA7LG2jEp+CEP&#10;81m/N8VMuzsf6JaHUsQQ9hkqMCE0mZS+MGTRj1xDHLmzay2GCNtS6hbvMdzWMk2SF2mx4thgsKGV&#10;oeKSX60Cme4/xvlh83m8nk8Xvd6a4n2xVOpp0C0mIAJ14SH+d+90nP+aPsPfN/EEOfs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1juVfEAAAA3QAAAA8AAAAAAAAAAAAAAAAA&#10;nwIAAGRycy9kb3ducmV2LnhtbFBLBQYAAAAABAAEAPcAAACQAwAAAAA=&#10;">
                        <v:imagedata r:id="rId143" o:title=""/>
                        <v:path arrowok="t"/>
                      </v:shape>
                    </v:group>
                  </v:group>
                </v:group>
                <w10:anchorlock/>
              </v:group>
            </w:pict>
          </mc:Fallback>
        </mc:AlternateContent>
      </w:r>
      <w:r w:rsidR="007B0DE7">
        <w:rPr>
          <w:rFonts w:ascii="HGSｺﾞｼｯｸM" w:eastAsia="HGSｺﾞｼｯｸM" w:hAnsi="HGS創英角ｺﾞｼｯｸUB" w:hint="eastAsia"/>
          <w:szCs w:val="21"/>
        </w:rPr>
        <w:t xml:space="preserve"> </w:t>
      </w:r>
    </w:p>
    <w:p w:rsidR="007B0DE7" w:rsidRDefault="004E1F36" w:rsidP="004E1F36">
      <w:pPr>
        <w:tabs>
          <w:tab w:val="center" w:pos="5386"/>
          <w:tab w:val="left" w:pos="7425"/>
        </w:tabs>
        <w:ind w:leftChars="540" w:left="1134"/>
        <w:jc w:val="left"/>
        <w:rPr>
          <w:rFonts w:ascii="HGSｺﾞｼｯｸM" w:eastAsia="HGSｺﾞｼｯｸM" w:hAnsi="HGS創英角ｺﾞｼｯｸUB"/>
          <w:szCs w:val="21"/>
        </w:rPr>
      </w:pPr>
      <w:r>
        <w:rPr>
          <w:rFonts w:ascii="HGSｺﾞｼｯｸM" w:eastAsia="HGSｺﾞｼｯｸM" w:hAnsi="HGS創英角ｺﾞｼｯｸUB"/>
          <w:szCs w:val="21"/>
        </w:rPr>
        <w:tab/>
      </w:r>
      <w:r w:rsidR="007C75D4" w:rsidRPr="007C75D4">
        <w:rPr>
          <w:rFonts w:ascii="HGSｺﾞｼｯｸM" w:eastAsia="HGSｺﾞｼｯｸM" w:hAnsi="HGS創英角ｺﾞｼｯｸUB" w:hint="eastAsia"/>
          <w:szCs w:val="21"/>
        </w:rPr>
        <w:t>図</w:t>
      </w:r>
      <w:r w:rsidR="007C75D4">
        <w:rPr>
          <w:rFonts w:ascii="HGSｺﾞｼｯｸM" w:eastAsia="HGSｺﾞｼｯｸM" w:hAnsi="HGS創英角ｺﾞｼｯｸUB" w:hint="eastAsia"/>
          <w:szCs w:val="21"/>
        </w:rPr>
        <w:t>3-2-2</w:t>
      </w:r>
      <w:r w:rsidR="000C6992">
        <w:rPr>
          <w:rFonts w:ascii="HGSｺﾞｼｯｸM" w:eastAsia="HGSｺﾞｼｯｸM" w:hAnsi="HGS創英角ｺﾞｼｯｸUB" w:hint="eastAsia"/>
          <w:szCs w:val="21"/>
        </w:rPr>
        <w:t>5</w:t>
      </w:r>
      <w:r w:rsidR="007C75D4" w:rsidRPr="007C75D4">
        <w:rPr>
          <w:rFonts w:ascii="HGSｺﾞｼｯｸM" w:eastAsia="HGSｺﾞｼｯｸM" w:hAnsi="HGS創英角ｺﾞｼｯｸUB" w:hint="eastAsia"/>
          <w:szCs w:val="21"/>
        </w:rPr>
        <w:t>治水施設の保全・整備</w:t>
      </w:r>
      <w:r w:rsidR="007C75D4">
        <w:rPr>
          <w:rFonts w:ascii="HGSｺﾞｼｯｸM" w:eastAsia="HGSｺﾞｼｯｸM" w:hAnsi="HGS創英角ｺﾞｼｯｸUB" w:hint="eastAsia"/>
          <w:szCs w:val="21"/>
        </w:rPr>
        <w:t>イメージ</w:t>
      </w:r>
      <w:r>
        <w:rPr>
          <w:rFonts w:ascii="HGSｺﾞｼｯｸM" w:eastAsia="HGSｺﾞｼｯｸM" w:hAnsi="HGS創英角ｺﾞｼｯｸUB"/>
          <w:szCs w:val="21"/>
        </w:rPr>
        <w:tab/>
      </w:r>
    </w:p>
    <w:p w:rsidR="00EC37A5" w:rsidRDefault="00EC37A5">
      <w:pPr>
        <w:widowControl/>
        <w:jc w:val="left"/>
        <w:rPr>
          <w:rFonts w:ascii="HGSｺﾞｼｯｸM" w:eastAsia="HGSｺﾞｼｯｸM" w:hAnsi="HGS創英角ｺﾞｼｯｸUB"/>
          <w:szCs w:val="21"/>
        </w:rPr>
      </w:pPr>
      <w:r>
        <w:rPr>
          <w:rFonts w:ascii="HGSｺﾞｼｯｸM" w:eastAsia="HGSｺﾞｼｯｸM" w:hAnsi="HGS創英角ｺﾞｼｯｸUB"/>
          <w:szCs w:val="21"/>
        </w:rPr>
        <w:br w:type="page"/>
      </w:r>
    </w:p>
    <w:p w:rsidR="007B0DE7" w:rsidRDefault="007B0DE7" w:rsidP="007C75D4">
      <w:pPr>
        <w:widowControl/>
        <w:snapToGrid w:val="0"/>
        <w:jc w:val="left"/>
        <w:rPr>
          <w:rFonts w:ascii="HGS創英角ｺﾞｼｯｸUB" w:eastAsia="HGS創英角ｺﾞｼｯｸUB" w:hAnsi="HGS創英角ｺﾞｼｯｸUB"/>
          <w:color w:val="0D0D0D"/>
          <w:sz w:val="28"/>
          <w:szCs w:val="28"/>
        </w:rPr>
      </w:pPr>
      <w:r>
        <w:rPr>
          <w:rFonts w:ascii="HGS創英角ｺﾞｼｯｸUB" w:eastAsia="HGS創英角ｺﾞｼｯｸUB" w:hAnsi="HGS創英角ｺﾞｼｯｸUB" w:hint="eastAsia"/>
          <w:color w:val="0D0D0D"/>
          <w:sz w:val="28"/>
          <w:szCs w:val="28"/>
        </w:rPr>
        <w:lastRenderedPageBreak/>
        <w:t>◇</w:t>
      </w:r>
      <w:r w:rsidRPr="000C5CD0">
        <w:rPr>
          <w:rFonts w:ascii="HGS創英角ｺﾞｼｯｸUB" w:eastAsia="HGS創英角ｺﾞｼｯｸUB" w:hAnsi="HGS創英角ｺﾞｼｯｸUB" w:hint="eastAsia"/>
          <w:color w:val="0D0D0D"/>
          <w:sz w:val="28"/>
          <w:szCs w:val="28"/>
        </w:rPr>
        <w:t>土砂災害対策の推進</w:t>
      </w:r>
    </w:p>
    <w:p w:rsidR="007B0DE7" w:rsidRDefault="007B0DE7" w:rsidP="00430A84">
      <w:pPr>
        <w:snapToGrid w:val="0"/>
        <w:ind w:leftChars="100" w:left="450" w:hangingChars="100" w:hanging="240"/>
        <w:rPr>
          <w:rFonts w:ascii="HGSｺﾞｼｯｸM" w:eastAsia="HGSｺﾞｼｯｸM"/>
          <w:color w:val="0D0D0D"/>
          <w:sz w:val="24"/>
        </w:rPr>
      </w:pPr>
      <w:r w:rsidRPr="00B60E62">
        <w:rPr>
          <w:rFonts w:ascii="HGSｺﾞｼｯｸM" w:eastAsia="HGSｺﾞｼｯｸM" w:hint="eastAsia"/>
          <w:color w:val="0D0D0D"/>
          <w:sz w:val="24"/>
        </w:rPr>
        <w:t>・</w:t>
      </w:r>
      <w:r>
        <w:rPr>
          <w:rFonts w:ascii="HGSｺﾞｼｯｸM" w:eastAsia="HGSｺﾞｼｯｸM" w:hint="eastAsia"/>
          <w:color w:val="0D0D0D"/>
          <w:sz w:val="24"/>
        </w:rPr>
        <w:t>全ての施策の基軸となる住民へのリスク開示・共有のため、</w:t>
      </w:r>
      <w:r w:rsidRPr="00897666">
        <w:rPr>
          <w:rFonts w:ascii="HGSｺﾞｼｯｸM" w:eastAsia="HGSｺﾞｼｯｸM" w:hint="eastAsia"/>
          <w:color w:val="0D0D0D"/>
          <w:sz w:val="24"/>
        </w:rPr>
        <w:t>府内全域の</w:t>
      </w:r>
      <w:r w:rsidRPr="00B60E62">
        <w:rPr>
          <w:rFonts w:ascii="HGSｺﾞｼｯｸM" w:eastAsia="HGSｺﾞｼｯｸM" w:hint="eastAsia"/>
          <w:color w:val="0D0D0D"/>
          <w:sz w:val="24"/>
        </w:rPr>
        <w:t>土砂災害防止法に基づく警戒区域等</w:t>
      </w:r>
      <w:r w:rsidRPr="00897666">
        <w:rPr>
          <w:rFonts w:ascii="HGSｺﾞｼｯｸM" w:eastAsia="HGSｺﾞｼｯｸM" w:hint="eastAsia"/>
          <w:color w:val="0D0D0D"/>
          <w:sz w:val="24"/>
        </w:rPr>
        <w:t>の指定</w:t>
      </w:r>
      <w:r w:rsidRPr="00B60E62">
        <w:rPr>
          <w:rFonts w:ascii="HGSｺﾞｼｯｸM" w:eastAsia="HGSｺﾞｼｯｸM" w:hint="eastAsia"/>
          <w:color w:val="0D0D0D"/>
          <w:sz w:val="24"/>
        </w:rPr>
        <w:t>を</w:t>
      </w:r>
      <w:r w:rsidRPr="00897666">
        <w:rPr>
          <w:rFonts w:ascii="HGSｺﾞｼｯｸM" w:eastAsia="HGSｺﾞｼｯｸM" w:hint="eastAsia"/>
          <w:color w:val="0D0D0D"/>
          <w:sz w:val="24"/>
        </w:rPr>
        <w:t>平成28年9月までに完了</w:t>
      </w:r>
      <w:r w:rsidRPr="00B60E62">
        <w:rPr>
          <w:rFonts w:ascii="HGSｺﾞｼｯｸM" w:eastAsia="HGSｺﾞｼｯｸM" w:hint="eastAsia"/>
          <w:color w:val="0D0D0D"/>
          <w:sz w:val="24"/>
        </w:rPr>
        <w:t>し、危険箇所の周知、新規開発の抑制等を優先して実施します。</w:t>
      </w:r>
    </w:p>
    <w:p w:rsidR="007B0DE7" w:rsidRDefault="007B0DE7" w:rsidP="007B0DE7">
      <w:pPr>
        <w:rPr>
          <w:rFonts w:ascii="HGS創英角ｺﾞｼｯｸUB" w:eastAsia="HGS創英角ｺﾞｼｯｸUB" w:hAnsi="HGS創英角ｺﾞｼｯｸUB"/>
          <w:sz w:val="22"/>
        </w:rPr>
      </w:pPr>
    </w:p>
    <w:p w:rsidR="007B0DE7" w:rsidRPr="0086477C" w:rsidRDefault="007B0DE7" w:rsidP="007B0DE7">
      <w:pPr>
        <w:ind w:firstLineChars="277" w:firstLine="609"/>
        <w:rPr>
          <w:rFonts w:ascii="HGS創英角ｺﾞｼｯｸUB" w:eastAsia="HGS創英角ｺﾞｼｯｸUB" w:hAnsi="HGS創英角ｺﾞｼｯｸUB"/>
          <w:sz w:val="22"/>
        </w:rPr>
      </w:pPr>
      <w:r w:rsidRPr="0086477C">
        <w:rPr>
          <w:rFonts w:ascii="HGS創英角ｺﾞｼｯｸUB" w:eastAsia="HGS創英角ｺﾞｼｯｸUB" w:hAnsi="HGS創英角ｺﾞｼｯｸUB" w:hint="eastAsia"/>
          <w:sz w:val="22"/>
        </w:rPr>
        <w:t>〔土砂災害防止法に基づく区域指定(府内全域（</w:t>
      </w:r>
      <w:r w:rsidRPr="000C6132">
        <w:rPr>
          <w:rFonts w:ascii="HGS創英角ｺﾞｼｯｸUB" w:eastAsia="HGS創英角ｺﾞｼｯｸUB" w:hAnsi="HGS創英角ｺﾞｼｯｸUB" w:hint="eastAsia"/>
          <w:color w:val="000000"/>
          <w:sz w:val="22"/>
        </w:rPr>
        <w:t>約9,000</w:t>
      </w:r>
      <w:r w:rsidRPr="0086477C">
        <w:rPr>
          <w:rFonts w:ascii="HGS創英角ｺﾞｼｯｸUB" w:eastAsia="HGS創英角ｺﾞｼｯｸUB" w:hAnsi="HGS創英角ｺﾞｼｯｸUB" w:hint="eastAsia"/>
          <w:sz w:val="22"/>
        </w:rPr>
        <w:t>箇所）)〕</w:t>
      </w:r>
    </w:p>
    <w:p w:rsidR="007B0DE7" w:rsidRDefault="007C75D4" w:rsidP="007B0DE7">
      <w:pPr>
        <w:rPr>
          <w:rFonts w:ascii="HGS創英角ｺﾞｼｯｸUB" w:eastAsia="HGS創英角ｺﾞｼｯｸUB" w:hAnsi="HGS創英角ｺﾞｼｯｸUB"/>
          <w:sz w:val="24"/>
        </w:rPr>
      </w:pPr>
      <w:r>
        <w:rPr>
          <w:rFonts w:ascii="HGS創英角ｺﾞｼｯｸUB" w:eastAsia="HGS創英角ｺﾞｼｯｸUB" w:hAnsi="HGS創英角ｺﾞｼｯｸUB"/>
          <w:noProof/>
          <w:sz w:val="24"/>
        </w:rPr>
        <mc:AlternateContent>
          <mc:Choice Requires="wpg">
            <w:drawing>
              <wp:inline distT="0" distB="0" distL="0" distR="0">
                <wp:extent cx="6448038" cy="2107096"/>
                <wp:effectExtent l="0" t="0" r="0" b="7620"/>
                <wp:docPr id="518" name="グループ化 518" title="土砂災害防止法に基づく区域指定(府内全域）イメージ"/>
                <wp:cNvGraphicFramePr/>
                <a:graphic xmlns:a="http://schemas.openxmlformats.org/drawingml/2006/main">
                  <a:graphicData uri="http://schemas.microsoft.com/office/word/2010/wordprocessingGroup">
                    <wpg:wgp>
                      <wpg:cNvGrpSpPr/>
                      <wpg:grpSpPr>
                        <a:xfrm>
                          <a:off x="0" y="0"/>
                          <a:ext cx="6448038" cy="2107096"/>
                          <a:chOff x="0" y="0"/>
                          <a:chExt cx="6448038" cy="2107096"/>
                        </a:xfrm>
                      </wpg:grpSpPr>
                      <wpg:grpSp>
                        <wpg:cNvPr id="2325" name="Group 2451"/>
                        <wpg:cNvGrpSpPr>
                          <a:grpSpLocks/>
                        </wpg:cNvGrpSpPr>
                        <wpg:grpSpPr bwMode="auto">
                          <a:xfrm>
                            <a:off x="485029" y="0"/>
                            <a:ext cx="5504815" cy="1875155"/>
                            <a:chOff x="2764" y="12767"/>
                            <a:chExt cx="7576" cy="2584"/>
                          </a:xfrm>
                        </wpg:grpSpPr>
                        <pic:pic xmlns:pic="http://schemas.openxmlformats.org/drawingml/2006/picture">
                          <pic:nvPicPr>
                            <pic:cNvPr id="2326" name="Picture 2452" descr="012"/>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7838" y="12824"/>
                              <a:ext cx="2502" cy="2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7" name="直線矢印コネクタ 16"/>
                          <wps:cNvCnPr>
                            <a:cxnSpLocks noChangeShapeType="1"/>
                          </wps:cNvCnPr>
                          <wps:spPr bwMode="auto">
                            <a:xfrm flipV="1">
                              <a:off x="7105" y="13694"/>
                              <a:ext cx="1549" cy="502"/>
                            </a:xfrm>
                            <a:prstGeom prst="bentConnector3">
                              <a:avLst>
                                <a:gd name="adj1" fmla="val 34148"/>
                              </a:avLst>
                            </a:prstGeom>
                            <a:noFill/>
                            <a:ln w="9525"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pic:pic xmlns:pic="http://schemas.openxmlformats.org/drawingml/2006/picture">
                          <pic:nvPicPr>
                            <pic:cNvPr id="2328" name="Picture 2454" descr="01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2764" y="12767"/>
                              <a:ext cx="2572" cy="2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9" name="直線矢印コネクタ 16"/>
                          <wps:cNvCnPr>
                            <a:cxnSpLocks noChangeShapeType="1"/>
                          </wps:cNvCnPr>
                          <wps:spPr bwMode="auto">
                            <a:xfrm rot="10800000">
                              <a:off x="3968" y="14571"/>
                              <a:ext cx="1523" cy="226"/>
                            </a:xfrm>
                            <a:prstGeom prst="bentConnector3">
                              <a:avLst>
                                <a:gd name="adj1" fmla="val 49968"/>
                              </a:avLst>
                            </a:prstGeom>
                            <a:noFill/>
                            <a:ln w="9525"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2330" name="直線矢印コネクタ 16"/>
                          <wps:cNvCnPr>
                            <a:cxnSpLocks noChangeShapeType="1"/>
                          </wps:cNvCnPr>
                          <wps:spPr bwMode="auto">
                            <a:xfrm rot="10800000">
                              <a:off x="4114" y="13937"/>
                              <a:ext cx="1690" cy="259"/>
                            </a:xfrm>
                            <a:prstGeom prst="bentConnector3">
                              <a:avLst>
                                <a:gd name="adj1" fmla="val 50000"/>
                              </a:avLst>
                            </a:prstGeom>
                            <a:noFill/>
                            <a:ln w="9525"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s:wsp>
                          <wps:cNvPr id="2331" name="テキスト ボックス 13"/>
                          <wps:cNvSpPr txBox="1">
                            <a:spLocks noChangeArrowheads="1"/>
                          </wps:cNvSpPr>
                          <wps:spPr bwMode="auto">
                            <a:xfrm>
                              <a:off x="5491" y="13677"/>
                              <a:ext cx="1959" cy="519"/>
                            </a:xfrm>
                            <a:prstGeom prst="rect">
                              <a:avLst/>
                            </a:prstGeom>
                            <a:solidFill>
                              <a:srgbClr val="FF7C80"/>
                            </a:solidFill>
                            <a:ln w="9525">
                              <a:solidFill>
                                <a:srgbClr val="000000"/>
                              </a:solidFill>
                              <a:miter lim="800000"/>
                              <a:headEnd/>
                              <a:tailEnd/>
                            </a:ln>
                          </wps:spPr>
                          <wps:txbx>
                            <w:txbxContent>
                              <w:p w:rsidR="00165D40" w:rsidRPr="007B0DE7" w:rsidRDefault="00165D40" w:rsidP="007B0DE7">
                                <w:pPr>
                                  <w:pStyle w:val="Web"/>
                                  <w:spacing w:before="0" w:beforeAutospacing="0" w:after="0" w:afterAutospacing="0" w:line="180" w:lineRule="exact"/>
                                  <w:rPr>
                                    <w:rFonts w:ascii="HGSｺﾞｼｯｸM" w:eastAsia="HGSｺﾞｼｯｸM"/>
                                    <w:sz w:val="28"/>
                                  </w:rPr>
                                </w:pPr>
                                <w:r w:rsidRPr="007B0DE7">
                                  <w:rPr>
                                    <w:rFonts w:ascii="HGSｺﾞｼｯｸM" w:eastAsia="HGSｺﾞｼｯｸM" w:hAnsi="ＭＳ 明朝" w:cs="Times New Roman" w:hint="eastAsia"/>
                                    <w:color w:val="000000"/>
                                    <w:kern w:val="24"/>
                                    <w:sz w:val="18"/>
                                    <w:szCs w:val="16"/>
                                  </w:rPr>
                                  <w:t>土砂災害特別警戒区域</w:t>
                                </w:r>
                              </w:p>
                              <w:p w:rsidR="00165D40" w:rsidRPr="007B0DE7" w:rsidRDefault="00165D40" w:rsidP="007B0DE7">
                                <w:pPr>
                                  <w:pStyle w:val="Web"/>
                                  <w:spacing w:before="0" w:beforeAutospacing="0" w:after="0" w:afterAutospacing="0" w:line="180" w:lineRule="exact"/>
                                  <w:rPr>
                                    <w:rFonts w:ascii="HGSｺﾞｼｯｸM" w:eastAsia="HGSｺﾞｼｯｸM"/>
                                    <w:sz w:val="28"/>
                                  </w:rPr>
                                </w:pPr>
                                <w:r w:rsidRPr="007B0DE7">
                                  <w:rPr>
                                    <w:rFonts w:ascii="HGSｺﾞｼｯｸM" w:eastAsia="HGSｺﾞｼｯｸM" w:hAnsi="ＭＳ 明朝" w:cs="Times New Roman" w:hint="eastAsia"/>
                                    <w:color w:val="000000"/>
                                    <w:kern w:val="24"/>
                                    <w:sz w:val="18"/>
                                    <w:szCs w:val="16"/>
                                  </w:rPr>
                                  <w:t>・開発行為の制限　等</w:t>
                                </w:r>
                              </w:p>
                            </w:txbxContent>
                          </wps:txbx>
                          <wps:bodyPr rot="0" vert="horz" wrap="square" lIns="91440" tIns="45720" rIns="91440" bIns="45720" anchor="t" anchorCtr="0" upright="1">
                            <a:noAutofit/>
                          </wps:bodyPr>
                        </wps:wsp>
                        <wps:wsp>
                          <wps:cNvPr id="2332" name="テキスト ボックス 10"/>
                          <wps:cNvSpPr txBox="1">
                            <a:spLocks noChangeArrowheads="1"/>
                          </wps:cNvSpPr>
                          <wps:spPr bwMode="auto">
                            <a:xfrm>
                              <a:off x="5132" y="14377"/>
                              <a:ext cx="1921" cy="519"/>
                            </a:xfrm>
                            <a:prstGeom prst="rect">
                              <a:avLst/>
                            </a:prstGeom>
                            <a:solidFill>
                              <a:srgbClr val="FFFF00"/>
                            </a:solidFill>
                            <a:ln w="9525">
                              <a:solidFill>
                                <a:srgbClr val="000000"/>
                              </a:solidFill>
                              <a:miter lim="800000"/>
                              <a:headEnd/>
                              <a:tailEnd/>
                            </a:ln>
                          </wps:spPr>
                          <wps:txbx>
                            <w:txbxContent>
                              <w:p w:rsidR="00165D40" w:rsidRPr="007B0DE7" w:rsidRDefault="00165D40" w:rsidP="007B0DE7">
                                <w:pPr>
                                  <w:pStyle w:val="Web"/>
                                  <w:spacing w:before="0" w:beforeAutospacing="0" w:after="0" w:afterAutospacing="0" w:line="180" w:lineRule="exact"/>
                                  <w:rPr>
                                    <w:rFonts w:ascii="HGSｺﾞｼｯｸM" w:eastAsia="HGSｺﾞｼｯｸM"/>
                                    <w:sz w:val="28"/>
                                  </w:rPr>
                                </w:pPr>
                                <w:r w:rsidRPr="007B0DE7">
                                  <w:rPr>
                                    <w:rFonts w:ascii="HGSｺﾞｼｯｸM" w:eastAsia="HGSｺﾞｼｯｸM" w:hAnsi="ＭＳ 明朝" w:cs="Times New Roman" w:hint="eastAsia"/>
                                    <w:color w:val="000000"/>
                                    <w:kern w:val="24"/>
                                    <w:sz w:val="18"/>
                                    <w:szCs w:val="16"/>
                                  </w:rPr>
                                  <w:t>土砂災害警戒区域</w:t>
                                </w:r>
                              </w:p>
                              <w:p w:rsidR="00165D40" w:rsidRPr="007B0DE7" w:rsidRDefault="00165D40" w:rsidP="007B0DE7">
                                <w:pPr>
                                  <w:pStyle w:val="Web"/>
                                  <w:spacing w:before="0" w:beforeAutospacing="0" w:after="0" w:afterAutospacing="0" w:line="180" w:lineRule="exact"/>
                                  <w:rPr>
                                    <w:rFonts w:ascii="HGSｺﾞｼｯｸM" w:eastAsia="HGSｺﾞｼｯｸM"/>
                                    <w:sz w:val="28"/>
                                  </w:rPr>
                                </w:pPr>
                                <w:r w:rsidRPr="007B0DE7">
                                  <w:rPr>
                                    <w:rFonts w:ascii="HGSｺﾞｼｯｸM" w:eastAsia="HGSｺﾞｼｯｸM" w:hAnsi="ＭＳ 明朝" w:cs="Times New Roman" w:hint="eastAsia"/>
                                    <w:color w:val="000000"/>
                                    <w:kern w:val="24"/>
                                    <w:sz w:val="18"/>
                                    <w:szCs w:val="16"/>
                                  </w:rPr>
                                  <w:t>・警戒避難体制の整備</w:t>
                                </w:r>
                              </w:p>
                            </w:txbxContent>
                          </wps:txbx>
                          <wps:bodyPr rot="0" vert="horz" wrap="square" lIns="91440" tIns="45720" rIns="91440" bIns="45720" anchor="t" anchorCtr="0" upright="1">
                            <a:noAutofit/>
                          </wps:bodyPr>
                        </wps:wsp>
                        <wps:wsp>
                          <wps:cNvPr id="2333" name="直線矢印コネクタ 16"/>
                          <wps:cNvCnPr>
                            <a:cxnSpLocks noChangeShapeType="1"/>
                          </wps:cNvCnPr>
                          <wps:spPr bwMode="auto">
                            <a:xfrm flipV="1">
                              <a:off x="6617" y="14377"/>
                              <a:ext cx="2037" cy="519"/>
                            </a:xfrm>
                            <a:prstGeom prst="bentConnector3">
                              <a:avLst>
                                <a:gd name="adj1" fmla="val 31269"/>
                              </a:avLst>
                            </a:prstGeom>
                            <a:noFill/>
                            <a:ln w="9525" algn="ctr">
                              <a:solidFill>
                                <a:srgbClr val="000000"/>
                              </a:solidFill>
                              <a:miter lim="800000"/>
                              <a:headEnd/>
                              <a:tailEnd type="arrow" w="med" len="med"/>
                            </a:ln>
                            <a:extLst>
                              <a:ext uri="{909E8E84-426E-40DD-AFC4-6F175D3DCCD1}">
                                <a14:hiddenFill xmlns:a14="http://schemas.microsoft.com/office/drawing/2010/main">
                                  <a:noFill/>
                                </a14:hiddenFill>
                              </a:ext>
                            </a:extLst>
                          </wps:spPr>
                          <wps:bodyPr/>
                        </wps:wsp>
                      </wpg:grpSp>
                      <wps:wsp>
                        <wps:cNvPr id="2323" name="Text Box 2462"/>
                        <wps:cNvSpPr txBox="1">
                          <a:spLocks noChangeArrowheads="1"/>
                        </wps:cNvSpPr>
                        <wps:spPr bwMode="auto">
                          <a:xfrm>
                            <a:off x="0" y="1852654"/>
                            <a:ext cx="3108325" cy="254442"/>
                          </a:xfrm>
                          <a:prstGeom prst="rect">
                            <a:avLst/>
                          </a:prstGeom>
                          <a:solidFill>
                            <a:schemeClr val="bg1"/>
                          </a:solidFill>
                          <a:ln>
                            <a:noFill/>
                          </a:ln>
                          <a:extLst/>
                        </wps:spPr>
                        <wps:txbx>
                          <w:txbxContent>
                            <w:p w:rsidR="00165D40" w:rsidRPr="007C75D4" w:rsidRDefault="00165D40" w:rsidP="007C75D4">
                              <w:pPr>
                                <w:jc w:val="center"/>
                                <w:rPr>
                                  <w:rFonts w:ascii="HGSｺﾞｼｯｸM" w:eastAsia="HGSｺﾞｼｯｸM" w:hAnsi="ＭＳ ゴシック"/>
                                </w:rPr>
                              </w:pPr>
                              <w:r w:rsidRPr="007C75D4">
                                <w:rPr>
                                  <w:rFonts w:ascii="HGSｺﾞｼｯｸM" w:eastAsia="HGSｺﾞｼｯｸM" w:hAnsi="ＭＳ ゴシック" w:hint="eastAsia"/>
                                </w:rPr>
                                <w:t>図3-2-2</w:t>
                              </w:r>
                              <w:r>
                                <w:rPr>
                                  <w:rFonts w:ascii="HGSｺﾞｼｯｸM" w:eastAsia="HGSｺﾞｼｯｸM" w:hAnsi="ＭＳ ゴシック" w:hint="eastAsia"/>
                                </w:rPr>
                                <w:t>6</w:t>
                              </w:r>
                              <w:r w:rsidRPr="007C75D4">
                                <w:rPr>
                                  <w:rFonts w:ascii="HGSｺﾞｼｯｸM" w:eastAsia="HGSｺﾞｼｯｸM" w:hAnsi="ＭＳ ゴシック" w:hint="eastAsia"/>
                                </w:rPr>
                                <w:t>土石流の恐れがある渓流イメージ</w:t>
                              </w:r>
                            </w:p>
                          </w:txbxContent>
                        </wps:txbx>
                        <wps:bodyPr rot="0" vert="horz" wrap="square" lIns="74295" tIns="8890" rIns="74295" bIns="8890" anchor="t" anchorCtr="0" upright="1">
                          <a:noAutofit/>
                        </wps:bodyPr>
                      </wps:wsp>
                      <wps:wsp>
                        <wps:cNvPr id="2324" name="Text Box 2463"/>
                        <wps:cNvSpPr txBox="1">
                          <a:spLocks noChangeArrowheads="1"/>
                        </wps:cNvSpPr>
                        <wps:spPr bwMode="auto">
                          <a:xfrm>
                            <a:off x="3617843" y="1852654"/>
                            <a:ext cx="2830195" cy="254000"/>
                          </a:xfrm>
                          <a:prstGeom prst="rect">
                            <a:avLst/>
                          </a:prstGeom>
                          <a:solidFill>
                            <a:schemeClr val="bg1"/>
                          </a:solidFill>
                          <a:ln>
                            <a:noFill/>
                          </a:ln>
                          <a:extLst/>
                        </wps:spPr>
                        <wps:txbx>
                          <w:txbxContent>
                            <w:p w:rsidR="00165D40" w:rsidRPr="007C75D4" w:rsidRDefault="00165D40" w:rsidP="007C75D4">
                              <w:pPr>
                                <w:jc w:val="center"/>
                                <w:rPr>
                                  <w:rFonts w:ascii="HGSｺﾞｼｯｸM" w:eastAsia="HGSｺﾞｼｯｸM" w:hAnsi="ＭＳ ゴシック"/>
                                </w:rPr>
                              </w:pPr>
                              <w:r w:rsidRPr="007C75D4">
                                <w:rPr>
                                  <w:rFonts w:ascii="HGSｺﾞｼｯｸM" w:eastAsia="HGSｺﾞｼｯｸM" w:hAnsi="ＭＳ ゴシック" w:hint="eastAsia"/>
                                </w:rPr>
                                <w:t>図3-2-2</w:t>
                              </w:r>
                              <w:r>
                                <w:rPr>
                                  <w:rFonts w:ascii="HGSｺﾞｼｯｸM" w:eastAsia="HGSｺﾞｼｯｸM" w:hAnsi="ＭＳ ゴシック" w:hint="eastAsia"/>
                                </w:rPr>
                                <w:t>7</w:t>
                              </w:r>
                              <w:r w:rsidRPr="007C75D4">
                                <w:rPr>
                                  <w:rFonts w:ascii="HGSｺﾞｼｯｸM" w:eastAsia="HGSｺﾞｼｯｸM" w:hAnsi="ＭＳ ゴシック" w:hint="eastAsia"/>
                                </w:rPr>
                                <w:t>崩壊の恐れがある急傾斜イメージ</w:t>
                              </w:r>
                            </w:p>
                          </w:txbxContent>
                        </wps:txbx>
                        <wps:bodyPr rot="0" vert="horz" wrap="square" lIns="74295" tIns="8890" rIns="74295" bIns="8890" anchor="t" anchorCtr="0" upright="1">
                          <a:noAutofit/>
                        </wps:bodyPr>
                      </wps:wsp>
                    </wpg:wgp>
                  </a:graphicData>
                </a:graphic>
              </wp:inline>
            </w:drawing>
          </mc:Choice>
          <mc:Fallback>
            <w:pict>
              <v:group id="グループ化 518" o:spid="_x0000_s1313" alt="タイトル: 土砂災害防止法に基づく区域指定(府内全域）イメージ" style="width:507.7pt;height:165.9pt;mso-position-horizontal-relative:char;mso-position-vertical-relative:line" coordsize="64480,210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">
                <v:group id="Group 2451" o:spid="_x0000_s1314" style="position:absolute;left:4850;width:55048;height:18751" coordorigin="2764,12767" coordsize="7576,25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YXivbFAAAA3QAA&#10;AA8AAAAAAAAAAAAAAAAAqgIAAGRycy9kb3ducmV2LnhtbFBLBQYAAAAABAAEAPoAAACcAwAAAAA=&#10;">
                  <v:shape id="Picture 2452" o:spid="_x0000_s1315" type="#_x0000_t75" alt="012" style="position:absolute;left:7838;top:12824;width:2502;height:2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pfn7JAAAA3QAAAA8AAABkcnMvZG93bnJldi54bWxEj0FrwkAUhO8F/8PyCr3VTSMVja5SCi3a&#10;0kONHrw9ss8kmn2b7q4m7a93C4Ueh5n5hpkve9OICzlfW1bwMExAEBdW11wq2OYv9xMQPiBrbCyT&#10;gm/ysFwMbuaYadvxJ102oRQRwj5DBVUIbSalLyoy6Ie2JY7ewTqDIUpXSu2wi3DTyDRJxtJgzXGh&#10;wpaeKypOm7NR8Pbz/tWNJrlZ5+Xxcbo/uo/dq1Pq7rZ/moEI1If/8F97pRWko3QMv2/iE5CLK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MSl+fskAAADdAAAADwAAAAAAAAAA&#10;AAAAAACfAgAAZHJzL2Rvd25yZXYueG1sUEsFBgAAAAAEAAQA9wAAAJUDAAAAAA==&#10;">
                    <v:imagedata r:id="rId146" o:title="012"/>
                  </v:shape>
                  <v:shape id="直線矢印コネクタ 16" o:spid="_x0000_s1316" type="#_x0000_t34" style="position:absolute;left:7105;top:13694;width:1549;height:502;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HdpsQAAADdAAAADwAAAGRycy9kb3ducmV2LnhtbESPQWvCQBSE7wX/w/KEXopuTKmR6Coi&#10;CF6NCh4f2WcSzb6Nu6um/75bKPQ4zMw3zGLVm1Y8yfnGsoLJOAFBXFrdcKXgeNiOZiB8QNbYWiYF&#10;3+RhtRy8LTDX9sV7ehahEhHCPkcFdQhdLqUvazLox7Yjjt7FOoMhSldJ7fAV4aaVaZJMpcGG40KN&#10;HW1qKm/Fwyi4Z8fsy31cD9eN6YtzGuz+1O2Ueh/26zmIQH34D/+1d1pB+plm8PsmPgG5/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od2mxAAAAN0AAAAPAAAAAAAAAAAA&#10;AAAAAKECAABkcnMvZG93bnJldi54bWxQSwUGAAAAAAQABAD5AAAAkgMAAAAA&#10;" adj="7376">
                    <v:stroke endarrow="open"/>
                  </v:shape>
                  <v:shape id="Picture 2454" o:spid="_x0000_s1317" type="#_x0000_t75" alt="013" style="position:absolute;left:2764;top:12767;width:2572;height:23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FggzDAAAA3QAAAA8AAABkcnMvZG93bnJldi54bWxET8lqwzAQvRfyD2ICvZRGjgsluFFCdnpq&#10;cBJKj4M1Xog1ciTVcf++OhR6fLx9vhxMK3pyvrGsYDpJQBAXVjdcKbic988zED4ga2wtk4If8rBc&#10;jB7mmGl755z6U6hEDGGfoYI6hC6T0hc1GfQT2xFHrrTOYIjQVVI7vMdw08o0SV6lwYZjQ40dbWoq&#10;rqdvo2B3u3xtmuN6vc2f3Mch78vhE0ulHsfD6g1EoCH8i//c71pB+pLGufFNfAJy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AWCDMMAAADdAAAADwAAAAAAAAAAAAAAAACf&#10;AgAAZHJzL2Rvd25yZXYueG1sUEsFBgAAAAAEAAQA9wAAAI8DAAAAAA==&#10;">
                    <v:imagedata r:id="rId147" o:title="013"/>
                  </v:shape>
                  <v:shape id="直線矢印コネクタ 16" o:spid="_x0000_s1318" type="#_x0000_t34" style="position:absolute;left:3968;top:14571;width:1523;height:226;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n98MAAADdAAAADwAAAGRycy9kb3ducmV2LnhtbESPzWrDMBCE74W8g9hAb7Uct5TEsRLS&#10;QE2vzc99sdaWibUylmq7efqqUOhxmJlvmGI/206MNPjWsYJVkoIgrpxuuVFwOb8/rUH4gKyxc0wK&#10;vsnDfrd4KDDXbuJPGk+hERHCPkcFJoQ+l9JXhiz6xPXE0avdYDFEOTRSDzhFuO1klqav0mLLccFg&#10;T0dD1e30ZRUcr2U5tS/1HO44coZuLN/utVKPy/mwBRFoDv/hv/aHVpA9Zxv4fROfgNz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pv5/fDAAAA3QAAAA8AAAAAAAAAAAAA&#10;AAAAoQIAAGRycy9kb3ducmV2LnhtbFBLBQYAAAAABAAEAPkAAACRAwAAAAA=&#10;" adj="10793">
                    <v:stroke endarrow="open"/>
                  </v:shape>
                  <v:shape id="直線矢印コネクタ 16" o:spid="_x0000_s1319" type="#_x0000_t34" style="position:absolute;left:4114;top:13937;width:1690;height:259;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84cOMEAAADdAAAADwAAAGRycy9kb3ducmV2LnhtbERPy4rCMBTdC/5DuII7TX0gUo0igiCM&#10;IFZFl5fm2hSbm9JktPP3k4Xg8nDey3VrK/GixpeOFYyGCQji3OmSCwWX824wB+EDssbKMSn4Iw/r&#10;VbezxFS7N5/olYVCxBD2KSowIdSplD43ZNEPXU0cuYdrLIYIm0LqBt8x3FZynCQzabHk2GCwpq2h&#10;/Jn9WgW7arSn5PbIr7fjLDP3n6k9zKdK9XvtZgEiUBu+4o97rxWMJ5O4P76JT0Cu/g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Dzhw4wQAAAN0AAAAPAAAAAAAAAAAAAAAA&#10;AKECAABkcnMvZG93bnJldi54bWxQSwUGAAAAAAQABAD5AAAAjwMAAAAA&#10;">
                    <v:stroke endarrow="open"/>
                  </v:shape>
                  <v:shape id="テキスト ボックス 13" o:spid="_x0000_s1320" type="#_x0000_t202" style="position:absolute;left:5491;top:13677;width:1959;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5tC8UA&#10;AADdAAAADwAAAGRycy9kb3ducmV2LnhtbESPT2sCMRTE70K/Q3hCL6LZVbCyGqUUSnsr/qFeH5vn&#10;7uLmJSSpm377piB4HGbmN8xml0wvbuRDZ1lBOStAENdWd9woOB3fpysQISJr7C2Tgl8KsNs+jTZY&#10;aTvwnm6H2IgM4VChgjZGV0kZ6pYMhpl1xNm7WG8wZukbqT0OGW56OS+KpTTYcV5o0dFbS/X18GMU&#10;uI/aTYyf7M/l6evyXcg0vAxJqedxel2DiJTiI3xvf2oF88WihP83+QnI7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m0LxQAAAN0AAAAPAAAAAAAAAAAAAAAAAJgCAABkcnMv&#10;ZG93bnJldi54bWxQSwUGAAAAAAQABAD1AAAAigMAAAAA&#10;" fillcolor="#ff7c80">
                    <v:textbox>
                      <w:txbxContent>
                        <w:p w:rsidR="00165D40" w:rsidRPr="007B0DE7" w:rsidRDefault="00165D40" w:rsidP="007B0DE7">
                          <w:pPr>
                            <w:pStyle w:val="Web"/>
                            <w:spacing w:before="0" w:beforeAutospacing="0" w:after="0" w:afterAutospacing="0" w:line="180" w:lineRule="exact"/>
                            <w:rPr>
                              <w:rFonts w:ascii="HGSｺﾞｼｯｸM" w:eastAsia="HGSｺﾞｼｯｸM"/>
                              <w:sz w:val="28"/>
                            </w:rPr>
                          </w:pPr>
                          <w:r w:rsidRPr="007B0DE7">
                            <w:rPr>
                              <w:rFonts w:ascii="HGSｺﾞｼｯｸM" w:eastAsia="HGSｺﾞｼｯｸM" w:hAnsi="ＭＳ 明朝" w:cs="Times New Roman" w:hint="eastAsia"/>
                              <w:color w:val="000000"/>
                              <w:kern w:val="24"/>
                              <w:sz w:val="18"/>
                              <w:szCs w:val="16"/>
                            </w:rPr>
                            <w:t>土砂災害特別警戒区域</w:t>
                          </w:r>
                        </w:p>
                        <w:p w:rsidR="00165D40" w:rsidRPr="007B0DE7" w:rsidRDefault="00165D40" w:rsidP="007B0DE7">
                          <w:pPr>
                            <w:pStyle w:val="Web"/>
                            <w:spacing w:before="0" w:beforeAutospacing="0" w:after="0" w:afterAutospacing="0" w:line="180" w:lineRule="exact"/>
                            <w:rPr>
                              <w:rFonts w:ascii="HGSｺﾞｼｯｸM" w:eastAsia="HGSｺﾞｼｯｸM"/>
                              <w:sz w:val="28"/>
                            </w:rPr>
                          </w:pPr>
                          <w:r w:rsidRPr="007B0DE7">
                            <w:rPr>
                              <w:rFonts w:ascii="HGSｺﾞｼｯｸM" w:eastAsia="HGSｺﾞｼｯｸM" w:hAnsi="ＭＳ 明朝" w:cs="Times New Roman" w:hint="eastAsia"/>
                              <w:color w:val="000000"/>
                              <w:kern w:val="24"/>
                              <w:sz w:val="18"/>
                              <w:szCs w:val="16"/>
                            </w:rPr>
                            <w:t>・開発行為の制限　等</w:t>
                          </w:r>
                        </w:p>
                      </w:txbxContent>
                    </v:textbox>
                  </v:shape>
                  <v:shape id="テキスト ボックス 10" o:spid="_x0000_s1321" type="#_x0000_t202" style="position:absolute;left:5132;top:14377;width:1921;height:5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NVhscA&#10;AADdAAAADwAAAGRycy9kb3ducmV2LnhtbESPT2vCQBTE74LfYXmCt7oxQqnRVYqg2IOtpkLx9si+&#10;/KnZtzG7avrtu4WCx2FmfsPMl52pxY1aV1lWMB5FIIgzqysuFBw/108vIJxH1lhbJgU/5GC56Pfm&#10;mGh75wPdUl+IAGGXoILS+yaR0mUlGXQj2xAHL7etQR9kW0jd4j3ATS3jKHqWBisOCyU2tCopO6dX&#10;o+B0ueYfX99H3sR7er+8rae7PN0pNRx0rzMQnjr/CP+3t1pBPJnE8PcmPA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zVYbHAAAA3QAAAA8AAAAAAAAAAAAAAAAAmAIAAGRy&#10;cy9kb3ducmV2LnhtbFBLBQYAAAAABAAEAPUAAACMAwAAAAA=&#10;" fillcolor="yellow">
                    <v:textbox>
                      <w:txbxContent>
                        <w:p w:rsidR="00165D40" w:rsidRPr="007B0DE7" w:rsidRDefault="00165D40" w:rsidP="007B0DE7">
                          <w:pPr>
                            <w:pStyle w:val="Web"/>
                            <w:spacing w:before="0" w:beforeAutospacing="0" w:after="0" w:afterAutospacing="0" w:line="180" w:lineRule="exact"/>
                            <w:rPr>
                              <w:rFonts w:ascii="HGSｺﾞｼｯｸM" w:eastAsia="HGSｺﾞｼｯｸM"/>
                              <w:sz w:val="28"/>
                            </w:rPr>
                          </w:pPr>
                          <w:r w:rsidRPr="007B0DE7">
                            <w:rPr>
                              <w:rFonts w:ascii="HGSｺﾞｼｯｸM" w:eastAsia="HGSｺﾞｼｯｸM" w:hAnsi="ＭＳ 明朝" w:cs="Times New Roman" w:hint="eastAsia"/>
                              <w:color w:val="000000"/>
                              <w:kern w:val="24"/>
                              <w:sz w:val="18"/>
                              <w:szCs w:val="16"/>
                            </w:rPr>
                            <w:t>土砂災害警戒区域</w:t>
                          </w:r>
                        </w:p>
                        <w:p w:rsidR="00165D40" w:rsidRPr="007B0DE7" w:rsidRDefault="00165D40" w:rsidP="007B0DE7">
                          <w:pPr>
                            <w:pStyle w:val="Web"/>
                            <w:spacing w:before="0" w:beforeAutospacing="0" w:after="0" w:afterAutospacing="0" w:line="180" w:lineRule="exact"/>
                            <w:rPr>
                              <w:rFonts w:ascii="HGSｺﾞｼｯｸM" w:eastAsia="HGSｺﾞｼｯｸM"/>
                              <w:sz w:val="28"/>
                            </w:rPr>
                          </w:pPr>
                          <w:r w:rsidRPr="007B0DE7">
                            <w:rPr>
                              <w:rFonts w:ascii="HGSｺﾞｼｯｸM" w:eastAsia="HGSｺﾞｼｯｸM" w:hAnsi="ＭＳ 明朝" w:cs="Times New Roman" w:hint="eastAsia"/>
                              <w:color w:val="000000"/>
                              <w:kern w:val="24"/>
                              <w:sz w:val="18"/>
                              <w:szCs w:val="16"/>
                            </w:rPr>
                            <w:t>・警戒避難体制の整備</w:t>
                          </w:r>
                        </w:p>
                      </w:txbxContent>
                    </v:textbox>
                  </v:shape>
                  <v:shape id="直線矢印コネクタ 16" o:spid="_x0000_s1322" type="#_x0000_t34" style="position:absolute;left:6617;top:14377;width:2037;height:519;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Jhr8UAAADdAAAADwAAAGRycy9kb3ducmV2LnhtbESPQWsCMRSE7wX/Q3hCL0WzdanI1ihi&#10;KXiSqi30+Ng8N1k3L8smXbf/3hQKHoeZ+YZZrgfXiJ66YD0reJ5mIIhLry1XCj5P75MFiBCRNTae&#10;ScEvBVivRg9LLLS/8oH6Y6xEgnAoUIGJsS2kDKUhh2HqW+LknX3nMCbZVVJ3eE1w18hZls2lQ8tp&#10;wWBLW0Pl5fjjFNQvcuee3lzVynpv/deHIft9UOpxPGxeQUQa4j38395pBbM8z+HvTXoCcn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OJhr8UAAADdAAAADwAAAAAAAAAA&#10;AAAAAAChAgAAZHJzL2Rvd25yZXYueG1sUEsFBgAAAAAEAAQA+QAAAJMDAAAAAA==&#10;" adj="6754">
                    <v:stroke endarrow="open"/>
                  </v:shape>
                </v:group>
                <v:shape id="Text Box 2462" o:spid="_x0000_s1323" type="#_x0000_t202" style="position:absolute;top:18526;width:31083;height:25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OjJccA&#10;AADdAAAADwAAAGRycy9kb3ducmV2LnhtbESPQWvCQBSE7wX/w/IEL0U3jVAkuooINkJPTVt6fcm+&#10;JqnZt2F3jbG/vlso9DjMzDfMZjeaTgzkfGtZwcMiAUFcWd1yreDt9ThfgfABWWNnmRTcyMNuO7nb&#10;YKbtlV9oKEItIoR9hgqaEPpMSl81ZNAvbE8cvU/rDIYoXS21w2uEm06mSfIoDbYcFxrs6dBQdS4u&#10;RsH9e56722ooi6T8/no6PXM5fuRKzabjfg0i0Bj+w3/tk1aQLtMl/L6JT0Bu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rDoyXHAAAA3QAAAA8AAAAAAAAAAAAAAAAAmAIAAGRy&#10;cy9kb3ducmV2LnhtbFBLBQYAAAAABAAEAPUAAACMAwAAAAA=&#10;" fillcolor="white [3212]" stroked="f">
                  <v:textbox inset="5.85pt,.7pt,5.85pt,.7pt">
                    <w:txbxContent>
                      <w:p w:rsidR="00165D40" w:rsidRPr="007C75D4" w:rsidRDefault="00165D40" w:rsidP="007C75D4">
                        <w:pPr>
                          <w:jc w:val="center"/>
                          <w:rPr>
                            <w:rFonts w:ascii="HGSｺﾞｼｯｸM" w:eastAsia="HGSｺﾞｼｯｸM" w:hAnsi="ＭＳ ゴシック"/>
                          </w:rPr>
                        </w:pPr>
                        <w:r w:rsidRPr="007C75D4">
                          <w:rPr>
                            <w:rFonts w:ascii="HGSｺﾞｼｯｸM" w:eastAsia="HGSｺﾞｼｯｸM" w:hAnsi="ＭＳ ゴシック" w:hint="eastAsia"/>
                          </w:rPr>
                          <w:t>図3-2-2</w:t>
                        </w:r>
                        <w:r>
                          <w:rPr>
                            <w:rFonts w:ascii="HGSｺﾞｼｯｸM" w:eastAsia="HGSｺﾞｼｯｸM" w:hAnsi="ＭＳ ゴシック" w:hint="eastAsia"/>
                          </w:rPr>
                          <w:t>6</w:t>
                        </w:r>
                        <w:r w:rsidRPr="007C75D4">
                          <w:rPr>
                            <w:rFonts w:ascii="HGSｺﾞｼｯｸM" w:eastAsia="HGSｺﾞｼｯｸM" w:hAnsi="ＭＳ ゴシック" w:hint="eastAsia"/>
                          </w:rPr>
                          <w:t>土石流の恐れがある渓流イメージ</w:t>
                        </w:r>
                      </w:p>
                    </w:txbxContent>
                  </v:textbox>
                </v:shape>
                <v:shape id="Text Box 2463" o:spid="_x0000_s1324" type="#_x0000_t202" style="position:absolute;left:36178;top:18526;width:28302;height:2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o7UccA&#10;AADdAAAADwAAAGRycy9kb3ducmV2LnhtbESPQUvDQBSE74L/YXlCL6XdGIuUtNsigqbgyWjp9SX7&#10;mqRm34bdbZr6611B8DjMzDfMejuaTgzkfGtZwf08AUFcWd1yreDz42W2BOEDssbOMim4koft5vZm&#10;jZm2F36noQi1iBD2GSpoQugzKX3VkEE/tz1x9I7WGQxRulpqh5cIN51Mk+RRGmw5LjTY03ND1Vdx&#10;Ngqm+zx31+VQFkn5fXrdvXE5HnKlJnfj0wpEoDH8h//aO60gfUgX8PsmPgG5+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UqO1HHAAAA3QAAAA8AAAAAAAAAAAAAAAAAmAIAAGRy&#10;cy9kb3ducmV2LnhtbFBLBQYAAAAABAAEAPUAAACMAwAAAAA=&#10;" fillcolor="white [3212]" stroked="f">
                  <v:textbox inset="5.85pt,.7pt,5.85pt,.7pt">
                    <w:txbxContent>
                      <w:p w:rsidR="00165D40" w:rsidRPr="007C75D4" w:rsidRDefault="00165D40" w:rsidP="007C75D4">
                        <w:pPr>
                          <w:jc w:val="center"/>
                          <w:rPr>
                            <w:rFonts w:ascii="HGSｺﾞｼｯｸM" w:eastAsia="HGSｺﾞｼｯｸM" w:hAnsi="ＭＳ ゴシック"/>
                          </w:rPr>
                        </w:pPr>
                        <w:r w:rsidRPr="007C75D4">
                          <w:rPr>
                            <w:rFonts w:ascii="HGSｺﾞｼｯｸM" w:eastAsia="HGSｺﾞｼｯｸM" w:hAnsi="ＭＳ ゴシック" w:hint="eastAsia"/>
                          </w:rPr>
                          <w:t>図3-2-2</w:t>
                        </w:r>
                        <w:r>
                          <w:rPr>
                            <w:rFonts w:ascii="HGSｺﾞｼｯｸM" w:eastAsia="HGSｺﾞｼｯｸM" w:hAnsi="ＭＳ ゴシック" w:hint="eastAsia"/>
                          </w:rPr>
                          <w:t>7</w:t>
                        </w:r>
                        <w:r w:rsidRPr="007C75D4">
                          <w:rPr>
                            <w:rFonts w:ascii="HGSｺﾞｼｯｸM" w:eastAsia="HGSｺﾞｼｯｸM" w:hAnsi="ＭＳ ゴシック" w:hint="eastAsia"/>
                          </w:rPr>
                          <w:t>崩壊の恐れがある急傾斜イメージ</w:t>
                        </w:r>
                      </w:p>
                    </w:txbxContent>
                  </v:textbox>
                </v:shape>
                <w10:anchorlock/>
              </v:group>
            </w:pict>
          </mc:Fallback>
        </mc:AlternateContent>
      </w:r>
    </w:p>
    <w:p w:rsidR="001D0928" w:rsidRDefault="001D0928" w:rsidP="007B0DE7">
      <w:pPr>
        <w:snapToGrid w:val="0"/>
        <w:ind w:leftChars="100" w:left="451" w:hangingChars="100" w:hanging="241"/>
        <w:rPr>
          <w:rFonts w:ascii="HGSｺﾞｼｯｸM" w:eastAsia="HGSｺﾞｼｯｸM"/>
          <w:b/>
          <w:color w:val="000000"/>
          <w:sz w:val="24"/>
        </w:rPr>
      </w:pPr>
    </w:p>
    <w:p w:rsidR="007B0DE7" w:rsidRPr="007B0DE7" w:rsidRDefault="007B0DE7" w:rsidP="007B0DE7">
      <w:pPr>
        <w:snapToGrid w:val="0"/>
        <w:ind w:leftChars="100" w:left="451" w:hangingChars="100" w:hanging="241"/>
        <w:rPr>
          <w:rFonts w:ascii="HGSｺﾞｼｯｸM" w:eastAsia="HGSｺﾞｼｯｸM"/>
          <w:b/>
          <w:color w:val="000000"/>
          <w:sz w:val="24"/>
        </w:rPr>
      </w:pPr>
      <w:r w:rsidRPr="007B0DE7">
        <w:rPr>
          <w:rFonts w:ascii="HGSｺﾞｼｯｸM" w:eastAsia="HGSｺﾞｼｯｸM" w:hint="eastAsia"/>
          <w:b/>
          <w:color w:val="000000"/>
          <w:sz w:val="24"/>
        </w:rPr>
        <w:t>＜「逃げる」施策＞</w:t>
      </w:r>
    </w:p>
    <w:p w:rsidR="007B0DE7" w:rsidRPr="00FB5A2E" w:rsidRDefault="007B0DE7" w:rsidP="007B0DE7">
      <w:pPr>
        <w:snapToGrid w:val="0"/>
        <w:ind w:leftChars="100" w:left="450" w:hangingChars="100" w:hanging="240"/>
        <w:rPr>
          <w:rFonts w:ascii="HGSｺﾞｼｯｸM" w:eastAsia="HGSｺﾞｼｯｸM"/>
          <w:color w:val="000000"/>
          <w:sz w:val="24"/>
        </w:rPr>
      </w:pPr>
      <w:r w:rsidRPr="00FB5A2E">
        <w:rPr>
          <w:rFonts w:ascii="HGSｺﾞｼｯｸM" w:eastAsia="HGSｺﾞｼｯｸM" w:hint="eastAsia"/>
          <w:color w:val="000000"/>
          <w:sz w:val="24"/>
        </w:rPr>
        <w:t>・警戒</w:t>
      </w:r>
      <w:r>
        <w:rPr>
          <w:rFonts w:ascii="HGSｺﾞｼｯｸM" w:eastAsia="HGSｺﾞｼｯｸM" w:hint="eastAsia"/>
          <w:color w:val="000000"/>
          <w:sz w:val="24"/>
        </w:rPr>
        <w:t>避難</w:t>
      </w:r>
      <w:r w:rsidRPr="00FB5A2E">
        <w:rPr>
          <w:rFonts w:ascii="HGSｺﾞｼｯｸM" w:eastAsia="HGSｺﾞｼｯｸM" w:hint="eastAsia"/>
          <w:color w:val="000000"/>
          <w:sz w:val="24"/>
        </w:rPr>
        <w:t>体制の構築と住民の避難意識向上のため、</w:t>
      </w:r>
      <w:r w:rsidRPr="007B0DE7">
        <w:rPr>
          <w:rFonts w:ascii="HGSｺﾞｼｯｸM" w:eastAsia="HGSｺﾞｼｯｸM" w:hint="eastAsia"/>
          <w:sz w:val="24"/>
        </w:rPr>
        <w:t>土砂災害発生の恐れがある箇所を有する市町村が実施する</w:t>
      </w:r>
      <w:r w:rsidRPr="00FB5A2E">
        <w:rPr>
          <w:rFonts w:ascii="HGSｺﾞｼｯｸM" w:eastAsia="HGSｺﾞｼｯｸM" w:hint="eastAsia"/>
          <w:color w:val="000000"/>
          <w:sz w:val="24"/>
        </w:rPr>
        <w:t>住民参加のワークショップによる地区単位のハザードマップの作成や、作成済みマップを活用した避難訓練実施</w:t>
      </w:r>
      <w:r>
        <w:rPr>
          <w:rFonts w:ascii="HGSｺﾞｼｯｸM" w:eastAsia="HGSｺﾞｼｯｸM" w:hint="eastAsia"/>
          <w:color w:val="000000"/>
          <w:sz w:val="24"/>
        </w:rPr>
        <w:t>等</w:t>
      </w:r>
      <w:r w:rsidRPr="00FB5A2E">
        <w:rPr>
          <w:rFonts w:ascii="HGSｺﾞｼｯｸM" w:eastAsia="HGSｺﾞｼｯｸM" w:hint="eastAsia"/>
          <w:color w:val="000000"/>
          <w:sz w:val="24"/>
        </w:rPr>
        <w:t>の支援を推進します。</w:t>
      </w:r>
    </w:p>
    <w:p w:rsidR="007B0DE7" w:rsidRDefault="007B0DE7" w:rsidP="007B0DE7">
      <w:pPr>
        <w:snapToGrid w:val="0"/>
        <w:ind w:leftChars="100" w:left="450" w:hangingChars="100" w:hanging="240"/>
        <w:rPr>
          <w:rFonts w:ascii="HGSｺﾞｼｯｸM" w:eastAsia="HGSｺﾞｼｯｸM"/>
          <w:color w:val="000000"/>
          <w:sz w:val="24"/>
        </w:rPr>
      </w:pPr>
    </w:p>
    <w:p w:rsidR="007B0DE7" w:rsidRPr="00FB5A2E" w:rsidRDefault="007B0DE7" w:rsidP="007B0DE7">
      <w:pPr>
        <w:snapToGrid w:val="0"/>
        <w:ind w:leftChars="100" w:left="450" w:hangingChars="100" w:hanging="240"/>
        <w:rPr>
          <w:rFonts w:ascii="HGSｺﾞｼｯｸM" w:eastAsia="HGSｺﾞｼｯｸM"/>
          <w:color w:val="000000"/>
          <w:sz w:val="24"/>
        </w:rPr>
      </w:pPr>
    </w:p>
    <w:p w:rsidR="007B0DE7" w:rsidRPr="007B0DE7" w:rsidRDefault="007B0DE7" w:rsidP="007B0DE7">
      <w:pPr>
        <w:snapToGrid w:val="0"/>
        <w:ind w:leftChars="136" w:left="722" w:hangingChars="181" w:hanging="436"/>
        <w:rPr>
          <w:rFonts w:ascii="HGSｺﾞｼｯｸM" w:eastAsia="HGSｺﾞｼｯｸM"/>
          <w:b/>
          <w:color w:val="000000"/>
          <w:sz w:val="24"/>
        </w:rPr>
      </w:pPr>
      <w:r w:rsidRPr="007B0DE7">
        <w:rPr>
          <w:rFonts w:ascii="HGSｺﾞｼｯｸM" w:eastAsia="HGSｺﾞｼｯｸM" w:hint="eastAsia"/>
          <w:b/>
          <w:color w:val="000000"/>
          <w:sz w:val="24"/>
        </w:rPr>
        <w:t>＜「凌ぐ」施策＞</w:t>
      </w:r>
    </w:p>
    <w:p w:rsidR="007B0DE7" w:rsidRPr="00FB5A2E" w:rsidRDefault="007B0DE7" w:rsidP="007B0DE7">
      <w:pPr>
        <w:snapToGrid w:val="0"/>
        <w:ind w:leftChars="135" w:left="564" w:hangingChars="117" w:hanging="281"/>
        <w:rPr>
          <w:rFonts w:ascii="HGSｺﾞｼｯｸM" w:eastAsia="HGSｺﾞｼｯｸM"/>
          <w:color w:val="000000"/>
          <w:sz w:val="24"/>
        </w:rPr>
      </w:pPr>
      <w:r w:rsidRPr="00FB5A2E">
        <w:rPr>
          <w:rFonts w:ascii="HGSｺﾞｼｯｸM" w:eastAsia="HGSｺﾞｼｯｸM" w:hint="eastAsia"/>
          <w:color w:val="000000"/>
          <w:sz w:val="24"/>
        </w:rPr>
        <w:t>・土砂災害特別警戒区域からの移転、家屋補強等を推進するため、国や市町村とともに必要な費用の一部を支援します。</w:t>
      </w:r>
    </w:p>
    <w:p w:rsidR="007B0DE7" w:rsidRPr="00FB5A2E" w:rsidRDefault="007C75D4" w:rsidP="007C75D4">
      <w:pPr>
        <w:snapToGrid w:val="0"/>
        <w:ind w:leftChars="228" w:left="719" w:hangingChars="100" w:hanging="240"/>
        <w:jc w:val="center"/>
        <w:rPr>
          <w:rFonts w:ascii="HGSｺﾞｼｯｸM" w:eastAsia="HGSｺﾞｼｯｸM"/>
          <w:color w:val="000000"/>
          <w:sz w:val="24"/>
        </w:rPr>
      </w:pPr>
      <w:r>
        <w:rPr>
          <w:rFonts w:ascii="HGSｺﾞｼｯｸM" w:eastAsia="HGSｺﾞｼｯｸM"/>
          <w:noProof/>
          <w:color w:val="000000"/>
          <w:sz w:val="24"/>
        </w:rPr>
        <mc:AlternateContent>
          <mc:Choice Requires="wpg">
            <w:drawing>
              <wp:inline distT="0" distB="0" distL="0" distR="0">
                <wp:extent cx="5748793" cy="2808248"/>
                <wp:effectExtent l="19050" t="19050" r="23495" b="0"/>
                <wp:docPr id="519" name="グループ化 519" title="「凌ぐ」施策イメージ"/>
                <wp:cNvGraphicFramePr/>
                <a:graphic xmlns:a="http://schemas.openxmlformats.org/drawingml/2006/main">
                  <a:graphicData uri="http://schemas.microsoft.com/office/word/2010/wordprocessingGroup">
                    <wpg:wgp>
                      <wpg:cNvGrpSpPr/>
                      <wpg:grpSpPr>
                        <a:xfrm>
                          <a:off x="0" y="0"/>
                          <a:ext cx="5748793" cy="2808248"/>
                          <a:chOff x="0" y="0"/>
                          <a:chExt cx="5748793" cy="2808248"/>
                        </a:xfrm>
                      </wpg:grpSpPr>
                      <pic:pic xmlns:pic="http://schemas.openxmlformats.org/drawingml/2006/picture">
                        <pic:nvPicPr>
                          <pic:cNvPr id="2486" name="Picture 7"/>
                          <pic:cNvPicPr>
                            <a:picLocks noChangeAspect="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727298" cy="2226365"/>
                          </a:xfrm>
                          <a:prstGeom prst="rect">
                            <a:avLst/>
                          </a:prstGeom>
                          <a:noFill/>
                          <a:ln>
                            <a:solidFill>
                              <a:schemeClr val="tx1"/>
                            </a:solidFill>
                          </a:ln>
                          <a:effectLst/>
                        </pic:spPr>
                      </pic:pic>
                      <pic:pic xmlns:pic="http://schemas.openxmlformats.org/drawingml/2006/picture">
                        <pic:nvPicPr>
                          <pic:cNvPr id="2487" name="Picture 6"/>
                          <pic:cNvPicPr>
                            <a:picLocks noChangeAspect="1"/>
                          </pic:cNvPicPr>
                        </pic:nvPicPr>
                        <pic:blipFill>
                          <a:blip r:embed="rId149">
                            <a:extLst>
                              <a:ext uri="{28A0092B-C50C-407E-A947-70E740481C1C}">
                                <a14:useLocalDpi xmlns:a14="http://schemas.microsoft.com/office/drawing/2010/main" val="0"/>
                              </a:ext>
                            </a:extLst>
                          </a:blip>
                          <a:srcRect/>
                          <a:stretch>
                            <a:fillRect/>
                          </a:stretch>
                        </pic:blipFill>
                        <pic:spPr bwMode="auto">
                          <a:xfrm>
                            <a:off x="2965837" y="7951"/>
                            <a:ext cx="2782956" cy="2226365"/>
                          </a:xfrm>
                          <a:prstGeom prst="rect">
                            <a:avLst/>
                          </a:prstGeom>
                          <a:noFill/>
                          <a:ln>
                            <a:solidFill>
                              <a:schemeClr val="tx1"/>
                            </a:solidFill>
                          </a:ln>
                          <a:effectLst/>
                        </pic:spPr>
                      </pic:pic>
                      <wps:wsp>
                        <wps:cNvPr id="2322" name="テキスト ボックス 141"/>
                        <wps:cNvSpPr txBox="1">
                          <a:spLocks noChangeArrowheads="1"/>
                        </wps:cNvSpPr>
                        <wps:spPr bwMode="auto">
                          <a:xfrm>
                            <a:off x="0" y="2226365"/>
                            <a:ext cx="2726690" cy="264160"/>
                          </a:xfrm>
                          <a:prstGeom prst="rect">
                            <a:avLst/>
                          </a:prstGeom>
                          <a:noFill/>
                          <a:ln>
                            <a:noFill/>
                          </a:ln>
                          <a:extLst/>
                        </wps:spPr>
                        <wps:txbx>
                          <w:txbxContent>
                            <w:p w:rsidR="00165D40" w:rsidRPr="007C75D4" w:rsidRDefault="00165D40" w:rsidP="007C75D4">
                              <w:pPr>
                                <w:pStyle w:val="Web"/>
                                <w:adjustRightInd w:val="0"/>
                                <w:snapToGrid w:val="0"/>
                                <w:spacing w:before="0" w:beforeAutospacing="0" w:after="0" w:afterAutospacing="0" w:line="240" w:lineRule="atLeast"/>
                                <w:jc w:val="center"/>
                                <w:rPr>
                                  <w:rFonts w:ascii="HGSｺﾞｼｯｸM" w:eastAsia="HGSｺﾞｼｯｸM"/>
                                  <w:sz w:val="22"/>
                                </w:rPr>
                              </w:pPr>
                              <w:r w:rsidRPr="007C75D4">
                                <w:rPr>
                                  <w:rFonts w:ascii="HGSｺﾞｼｯｸM" w:eastAsia="HGSｺﾞｼｯｸM" w:hAnsi="Meiryo UI" w:cs="Meiryo UI" w:hint="eastAsia"/>
                                  <w:color w:val="000000"/>
                                  <w:kern w:val="24"/>
                                  <w:sz w:val="21"/>
                                  <w:szCs w:val="22"/>
                                </w:rPr>
                                <w:t>移転イメージ</w:t>
                              </w:r>
                            </w:p>
                          </w:txbxContent>
                        </wps:txbx>
                        <wps:bodyPr rot="0" vert="horz" wrap="square" lIns="91440" tIns="45720" rIns="91440" bIns="45720" anchor="t" anchorCtr="0" upright="1">
                          <a:spAutoFit/>
                        </wps:bodyPr>
                      </wps:wsp>
                      <wps:wsp>
                        <wps:cNvPr id="2321" name="テキスト ボックス 142"/>
                        <wps:cNvSpPr txBox="1">
                          <a:spLocks noChangeArrowheads="1"/>
                        </wps:cNvSpPr>
                        <wps:spPr bwMode="auto">
                          <a:xfrm>
                            <a:off x="2965837" y="2226365"/>
                            <a:ext cx="2782570" cy="264160"/>
                          </a:xfrm>
                          <a:prstGeom prst="rect">
                            <a:avLst/>
                          </a:prstGeom>
                          <a:noFill/>
                          <a:ln>
                            <a:noFill/>
                          </a:ln>
                          <a:extLst/>
                        </wps:spPr>
                        <wps:txbx>
                          <w:txbxContent>
                            <w:p w:rsidR="00165D40" w:rsidRPr="007C75D4" w:rsidRDefault="00165D40" w:rsidP="007C75D4">
                              <w:pPr>
                                <w:pStyle w:val="Web"/>
                                <w:adjustRightInd w:val="0"/>
                                <w:snapToGrid w:val="0"/>
                                <w:spacing w:before="0" w:beforeAutospacing="0" w:after="0" w:afterAutospacing="0" w:line="240" w:lineRule="atLeast"/>
                                <w:jc w:val="center"/>
                                <w:rPr>
                                  <w:rFonts w:ascii="HGSｺﾞｼｯｸM" w:eastAsia="HGSｺﾞｼｯｸM"/>
                                  <w:sz w:val="22"/>
                                </w:rPr>
                              </w:pPr>
                              <w:r w:rsidRPr="007C75D4">
                                <w:rPr>
                                  <w:rFonts w:ascii="HGSｺﾞｼｯｸM" w:eastAsia="HGSｺﾞｼｯｸM" w:hAnsi="Meiryo UI" w:cs="Meiryo UI" w:hint="eastAsia"/>
                                  <w:color w:val="000000"/>
                                  <w:kern w:val="24"/>
                                  <w:sz w:val="21"/>
                                  <w:szCs w:val="22"/>
                                </w:rPr>
                                <w:t>補強イメージ</w:t>
                              </w:r>
                            </w:p>
                          </w:txbxContent>
                        </wps:txbx>
                        <wps:bodyPr rot="0" vert="horz" wrap="square" lIns="91440" tIns="45720" rIns="91440" bIns="45720" anchor="t" anchorCtr="0" upright="1">
                          <a:spAutoFit/>
                        </wps:bodyPr>
                      </wps:wsp>
                      <wps:wsp>
                        <wps:cNvPr id="562" name="テキスト ボックス 141"/>
                        <wps:cNvSpPr txBox="1">
                          <a:spLocks noChangeArrowheads="1"/>
                        </wps:cNvSpPr>
                        <wps:spPr bwMode="auto">
                          <a:xfrm>
                            <a:off x="1510709" y="2544088"/>
                            <a:ext cx="2726690" cy="264160"/>
                          </a:xfrm>
                          <a:prstGeom prst="rect">
                            <a:avLst/>
                          </a:prstGeom>
                          <a:solidFill>
                            <a:schemeClr val="bg1"/>
                          </a:solidFill>
                          <a:ln>
                            <a:noFill/>
                          </a:ln>
                          <a:extLst/>
                        </wps:spPr>
                        <wps:txbx>
                          <w:txbxContent>
                            <w:p w:rsidR="00165D40" w:rsidRPr="007C75D4" w:rsidRDefault="00165D40" w:rsidP="007C75D4">
                              <w:pPr>
                                <w:pStyle w:val="Web"/>
                                <w:adjustRightInd w:val="0"/>
                                <w:snapToGrid w:val="0"/>
                                <w:spacing w:before="0" w:beforeAutospacing="0" w:after="0" w:afterAutospacing="0" w:line="240" w:lineRule="atLeast"/>
                                <w:jc w:val="center"/>
                                <w:rPr>
                                  <w:rFonts w:ascii="HGSｺﾞｼｯｸM" w:eastAsia="HGSｺﾞｼｯｸM"/>
                                  <w:sz w:val="22"/>
                                </w:rPr>
                              </w:pPr>
                              <w:r w:rsidRPr="007C75D4">
                                <w:rPr>
                                  <w:rFonts w:ascii="HGSｺﾞｼｯｸM" w:eastAsia="HGSｺﾞｼｯｸM" w:hAnsi="Meiryo UI" w:cs="Meiryo UI" w:hint="eastAsia"/>
                                  <w:color w:val="000000"/>
                                  <w:kern w:val="24"/>
                                  <w:sz w:val="21"/>
                                  <w:szCs w:val="22"/>
                                </w:rPr>
                                <w:t>図</w:t>
                              </w:r>
                              <w:r>
                                <w:rPr>
                                  <w:rFonts w:ascii="HGSｺﾞｼｯｸM" w:eastAsia="HGSｺﾞｼｯｸM" w:hAnsi="Meiryo UI" w:cs="Meiryo UI" w:hint="eastAsia"/>
                                  <w:color w:val="000000"/>
                                  <w:kern w:val="24"/>
                                  <w:sz w:val="21"/>
                                  <w:szCs w:val="22"/>
                                </w:rPr>
                                <w:t>3-2-28「凌ぐ」施策の例</w:t>
                              </w:r>
                            </w:p>
                          </w:txbxContent>
                        </wps:txbx>
                        <wps:bodyPr rot="0" vert="horz" wrap="square" lIns="91440" tIns="45720" rIns="91440" bIns="45720" anchor="t" anchorCtr="0" upright="1">
                          <a:spAutoFit/>
                        </wps:bodyPr>
                      </wps:wsp>
                    </wpg:wgp>
                  </a:graphicData>
                </a:graphic>
              </wp:inline>
            </w:drawing>
          </mc:Choice>
          <mc:Fallback>
            <w:pict>
              <v:group id="グループ化 519" o:spid="_x0000_s1325" alt="タイトル: 「凌ぐ」施策イメージ" style="width:452.65pt;height:221.1pt;mso-position-horizontal-relative:char;mso-position-vertical-relative:line" coordsize="57487,2808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">
                <v:shape id="Picture 7" o:spid="_x0000_s1326" type="#_x0000_t75" style="position:absolute;width:27272;height:222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NvMPFAAAA3QAAAA8AAABkcnMvZG93bnJldi54bWxEj0+LwjAUxO/CfofwhL1pallFqlFkxV3x&#10;5p9Lb8/m2ZY2L6XJavvtN4LgcZiZ3zDLdWdqcafWlZYVTMYRCOLM6pJzBZfzbjQH4TyyxtoyKejJ&#10;wXr1MVhiou2Dj3Q/+VwECLsEFRTeN4mULivIoBvbhjh4N9sa9EG2udQtPgLc1DKOopk0WHJYKLCh&#10;74Ky6vRnFNzSPq7212l8/e23Lj2kVfdTVkp9DrvNAoSnzr/Dr/ZeK4i/5jN4vglPQK7+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TbzDxQAAAN0AAAAPAAAAAAAAAAAAAAAA&#10;AJ8CAABkcnMvZG93bnJldi54bWxQSwUGAAAAAAQABAD3AAAAkQMAAAAA&#10;" stroked="t" strokecolor="black [3213]">
                  <v:imagedata r:id="rId150" o:title=""/>
                  <v:path arrowok="t"/>
                </v:shape>
                <v:shape id="Picture 6" o:spid="_x0000_s1327" type="#_x0000_t75" style="position:absolute;left:29658;top:79;width:27829;height:22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n/SfGAAAA3QAAAA8AAABkcnMvZG93bnJldi54bWxEj0FrwkAUhO8F/8PyhN7qRpE2pK4igqCH&#10;Uhstvb5mn9lo9m3Mrhr99d1CocdhZr5hJrPO1uJCra8cKxgOEhDEhdMVlwp22+VTCsIHZI21Y1Jw&#10;Iw+zae9hgpl2V/6gSx5KESHsM1RgQmgyKX1hyKIfuIY4envXWgxRtqXULV4j3NZylCTP0mLFccFg&#10;QwtDxTE/WwXWpOtw/jzcv9/Sht43X7eT2edKPfa7+SuIQF34D/+1V1rBaJy+wO+b+ATk9A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Wf9J8YAAADdAAAADwAAAAAAAAAAAAAA&#10;AACfAgAAZHJzL2Rvd25yZXYueG1sUEsFBgAAAAAEAAQA9wAAAJIDAAAAAA==&#10;" stroked="t" strokecolor="black [3213]">
                  <v:imagedata r:id="rId151" o:title=""/>
                  <v:path arrowok="t"/>
                </v:shape>
                <v:shape id="テキスト ボックス 141" o:spid="_x0000_s1328" type="#_x0000_t202" style="position:absolute;top:22263;width:27266;height:2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AOdMMA&#10;AADdAAAADwAAAGRycy9kb3ducmV2LnhtbESPQWvCQBSE74X+h+UJ3urGSEtJXUWqgodequn9kX3N&#10;BrNvQ/Zp4r/vFgSPw8x8wyzXo2/VlfrYBDYwn2WgiKtgG64NlKf9yzuoKMgW28Bk4EYR1qvnpyUW&#10;Ngz8Tdej1CpBOBZowIl0hdaxcuQxzkJHnLzf0HuUJPta2x6HBPetzrPsTXtsOC047OjTUXU+XrwB&#10;EbuZ38qdj4ef8Ws7uKx6xdKY6WTcfIASGuURvrcP1kC+yHP4f5OegF7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AOdMMAAADdAAAADwAAAAAAAAAAAAAAAACYAgAAZHJzL2Rv&#10;d25yZXYueG1sUEsFBgAAAAAEAAQA9QAAAIgDAAAAAA==&#10;" filled="f" stroked="f">
                  <v:textbox style="mso-fit-shape-to-text:t">
                    <w:txbxContent>
                      <w:p w:rsidR="00165D40" w:rsidRPr="007C75D4" w:rsidRDefault="00165D40" w:rsidP="007C75D4">
                        <w:pPr>
                          <w:pStyle w:val="Web"/>
                          <w:adjustRightInd w:val="0"/>
                          <w:snapToGrid w:val="0"/>
                          <w:spacing w:before="0" w:beforeAutospacing="0" w:after="0" w:afterAutospacing="0" w:line="240" w:lineRule="atLeast"/>
                          <w:jc w:val="center"/>
                          <w:rPr>
                            <w:rFonts w:ascii="HGSｺﾞｼｯｸM" w:eastAsia="HGSｺﾞｼｯｸM"/>
                            <w:sz w:val="22"/>
                          </w:rPr>
                        </w:pPr>
                        <w:r w:rsidRPr="007C75D4">
                          <w:rPr>
                            <w:rFonts w:ascii="HGSｺﾞｼｯｸM" w:eastAsia="HGSｺﾞｼｯｸM" w:hAnsi="Meiryo UI" w:cs="Meiryo UI" w:hint="eastAsia"/>
                            <w:color w:val="000000"/>
                            <w:kern w:val="24"/>
                            <w:sz w:val="21"/>
                            <w:szCs w:val="22"/>
                          </w:rPr>
                          <w:t>移転イメージ</w:t>
                        </w:r>
                      </w:p>
                    </w:txbxContent>
                  </v:textbox>
                </v:shape>
                <v:shape id="テキスト ボックス 142" o:spid="_x0000_s1329" type="#_x0000_t202" style="position:absolute;left:29658;top:22263;width:27826;height:2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KQA8MA&#10;AADdAAAADwAAAGRycy9kb3ducmV2LnhtbESPQWvCQBSE74X+h+UVvNVNIpWSuorUFjz0oqb3R/Y1&#10;G5p9G7JPE/99tyB4HGbmG2a1mXynLjTENrCBfJ6BIq6DbbkxUJ0+n19BRUG22AUmA1eKsFk/Pqyw&#10;tGHkA12O0qgE4ViiASfSl1rH2pHHOA89cfJ+wuBRkhwabQccE9x3usiypfbYclpw2NO7o/r3ePYG&#10;ROw2v1YfPu6/p6/d6LL6BStjZk/T9g2U0CT38K29twaKRZHD/5v0BP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iKQA8MAAADdAAAADwAAAAAAAAAAAAAAAACYAgAAZHJzL2Rv&#10;d25yZXYueG1sUEsFBgAAAAAEAAQA9QAAAIgDAAAAAA==&#10;" filled="f" stroked="f">
                  <v:textbox style="mso-fit-shape-to-text:t">
                    <w:txbxContent>
                      <w:p w:rsidR="00165D40" w:rsidRPr="007C75D4" w:rsidRDefault="00165D40" w:rsidP="007C75D4">
                        <w:pPr>
                          <w:pStyle w:val="Web"/>
                          <w:adjustRightInd w:val="0"/>
                          <w:snapToGrid w:val="0"/>
                          <w:spacing w:before="0" w:beforeAutospacing="0" w:after="0" w:afterAutospacing="0" w:line="240" w:lineRule="atLeast"/>
                          <w:jc w:val="center"/>
                          <w:rPr>
                            <w:rFonts w:ascii="HGSｺﾞｼｯｸM" w:eastAsia="HGSｺﾞｼｯｸM"/>
                            <w:sz w:val="22"/>
                          </w:rPr>
                        </w:pPr>
                        <w:r w:rsidRPr="007C75D4">
                          <w:rPr>
                            <w:rFonts w:ascii="HGSｺﾞｼｯｸM" w:eastAsia="HGSｺﾞｼｯｸM" w:hAnsi="Meiryo UI" w:cs="Meiryo UI" w:hint="eastAsia"/>
                            <w:color w:val="000000"/>
                            <w:kern w:val="24"/>
                            <w:sz w:val="21"/>
                            <w:szCs w:val="22"/>
                          </w:rPr>
                          <w:t>補強イメージ</w:t>
                        </w:r>
                      </w:p>
                    </w:txbxContent>
                  </v:textbox>
                </v:shape>
                <v:shape id="テキスト ボックス 141" o:spid="_x0000_s1330" type="#_x0000_t202" style="position:absolute;left:15107;top:25440;width:27266;height:2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4r8QA&#10;AADcAAAADwAAAGRycy9kb3ducmV2LnhtbESPQWvCQBSE74X+h+UVvNVNgw0luoa2EIjopbb0/Mw+&#10;k2D27ZLdaPz3bkHocZiZb5hVMZlenGnwnWUFL/MEBHFtdceNgp/v8vkNhA/IGnvLpOBKHor148MK&#10;c20v/EXnfWhEhLDPUUEbgsul9HVLBv3cOuLoHe1gMEQ5NFIPeIlw08s0STJpsOO40KKjz5bq0340&#10;CjL36z7GdDPpbbnDflFaWR0qpWZP0/sSRKAp/Ifv7UoreM1S+DsTj4B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uK/EAAAA3AAAAA8AAAAAAAAAAAAAAAAAmAIAAGRycy9k&#10;b3ducmV2LnhtbFBLBQYAAAAABAAEAPUAAACJAwAAAAA=&#10;" fillcolor="white [3212]" stroked="f">
                  <v:textbox style="mso-fit-shape-to-text:t">
                    <w:txbxContent>
                      <w:p w:rsidR="00165D40" w:rsidRPr="007C75D4" w:rsidRDefault="00165D40" w:rsidP="007C75D4">
                        <w:pPr>
                          <w:pStyle w:val="Web"/>
                          <w:adjustRightInd w:val="0"/>
                          <w:snapToGrid w:val="0"/>
                          <w:spacing w:before="0" w:beforeAutospacing="0" w:after="0" w:afterAutospacing="0" w:line="240" w:lineRule="atLeast"/>
                          <w:jc w:val="center"/>
                          <w:rPr>
                            <w:rFonts w:ascii="HGSｺﾞｼｯｸM" w:eastAsia="HGSｺﾞｼｯｸM"/>
                            <w:sz w:val="22"/>
                          </w:rPr>
                        </w:pPr>
                        <w:r w:rsidRPr="007C75D4">
                          <w:rPr>
                            <w:rFonts w:ascii="HGSｺﾞｼｯｸM" w:eastAsia="HGSｺﾞｼｯｸM" w:hAnsi="Meiryo UI" w:cs="Meiryo UI" w:hint="eastAsia"/>
                            <w:color w:val="000000"/>
                            <w:kern w:val="24"/>
                            <w:sz w:val="21"/>
                            <w:szCs w:val="22"/>
                          </w:rPr>
                          <w:t>図</w:t>
                        </w:r>
                        <w:r>
                          <w:rPr>
                            <w:rFonts w:ascii="HGSｺﾞｼｯｸM" w:eastAsia="HGSｺﾞｼｯｸM" w:hAnsi="Meiryo UI" w:cs="Meiryo UI" w:hint="eastAsia"/>
                            <w:color w:val="000000"/>
                            <w:kern w:val="24"/>
                            <w:sz w:val="21"/>
                            <w:szCs w:val="22"/>
                          </w:rPr>
                          <w:t>3-2-28「凌ぐ」施策の例</w:t>
                        </w:r>
                      </w:p>
                    </w:txbxContent>
                  </v:textbox>
                </v:shape>
                <w10:anchorlock/>
              </v:group>
            </w:pict>
          </mc:Fallback>
        </mc:AlternateContent>
      </w:r>
    </w:p>
    <w:p w:rsidR="00EC37A5" w:rsidRDefault="00EC37A5">
      <w:pPr>
        <w:widowControl/>
        <w:jc w:val="left"/>
        <w:rPr>
          <w:rFonts w:ascii="HGSｺﾞｼｯｸM" w:eastAsia="HGSｺﾞｼｯｸM"/>
          <w:color w:val="0D0D0D"/>
          <w:sz w:val="24"/>
        </w:rPr>
      </w:pPr>
      <w:r>
        <w:rPr>
          <w:rFonts w:ascii="HGSｺﾞｼｯｸM" w:eastAsia="HGSｺﾞｼｯｸM"/>
          <w:color w:val="0D0D0D"/>
          <w:sz w:val="24"/>
        </w:rPr>
        <w:br w:type="page"/>
      </w:r>
    </w:p>
    <w:p w:rsidR="007B0DE7" w:rsidRPr="007B0DE7" w:rsidRDefault="007B0DE7" w:rsidP="00430A84">
      <w:pPr>
        <w:snapToGrid w:val="0"/>
        <w:rPr>
          <w:rFonts w:ascii="HGSｺﾞｼｯｸM" w:eastAsia="HGSｺﾞｼｯｸM"/>
          <w:b/>
          <w:color w:val="000000"/>
          <w:sz w:val="24"/>
        </w:rPr>
      </w:pPr>
      <w:r w:rsidRPr="007B0DE7">
        <w:rPr>
          <w:rFonts w:ascii="HGSｺﾞｼｯｸM" w:eastAsia="HGSｺﾞｼｯｸM" w:hint="eastAsia"/>
          <w:b/>
          <w:color w:val="000000"/>
          <w:sz w:val="24"/>
        </w:rPr>
        <w:lastRenderedPageBreak/>
        <w:t>＜「防ぐ」施策＞</w:t>
      </w:r>
    </w:p>
    <w:p w:rsidR="007B0DE7" w:rsidRPr="00FB5A2E" w:rsidRDefault="007B0DE7" w:rsidP="00430A84">
      <w:pPr>
        <w:snapToGrid w:val="0"/>
        <w:ind w:leftChars="171" w:left="599" w:hangingChars="100" w:hanging="240"/>
        <w:rPr>
          <w:rFonts w:ascii="HGSｺﾞｼｯｸM" w:eastAsia="HGSｺﾞｼｯｸM"/>
          <w:color w:val="000000"/>
          <w:sz w:val="24"/>
        </w:rPr>
      </w:pPr>
      <w:r w:rsidRPr="00FB5A2E">
        <w:rPr>
          <w:rFonts w:ascii="HGSｺﾞｼｯｸM" w:eastAsia="HGSｺﾞｼｯｸM" w:hint="eastAsia"/>
          <w:color w:val="000000"/>
          <w:sz w:val="24"/>
        </w:rPr>
        <w:t>・土石流対策</w:t>
      </w:r>
      <w:r>
        <w:rPr>
          <w:rFonts w:ascii="HGSｺﾞｼｯｸM" w:eastAsia="HGSｺﾞｼｯｸM" w:hint="eastAsia"/>
          <w:color w:val="000000"/>
          <w:sz w:val="24"/>
        </w:rPr>
        <w:t>事業、急傾斜地崩壊対策事業</w:t>
      </w:r>
      <w:r w:rsidRPr="00FB5A2E">
        <w:rPr>
          <w:rFonts w:ascii="HGSｺﾞｼｯｸM" w:eastAsia="HGSｺﾞｼｯｸM" w:hint="eastAsia"/>
          <w:color w:val="000000"/>
          <w:sz w:val="24"/>
        </w:rPr>
        <w:t>については、地形要因等による【災害発生の危険度】と被害想定区域に含まれる保全対象施設</w:t>
      </w:r>
      <w:r w:rsidRPr="007B0DE7">
        <w:rPr>
          <w:rFonts w:ascii="HGSｺﾞｼｯｸM" w:eastAsia="HGSｺﾞｼｯｸM" w:hint="eastAsia"/>
          <w:sz w:val="24"/>
        </w:rPr>
        <w:t>の規模</w:t>
      </w:r>
      <w:r w:rsidRPr="00FB5A2E">
        <w:rPr>
          <w:rFonts w:ascii="HGSｺﾞｼｯｸM" w:eastAsia="HGSｺﾞｼｯｸM" w:hint="eastAsia"/>
          <w:color w:val="000000"/>
          <w:sz w:val="24"/>
        </w:rPr>
        <w:t>による【災害発生時の影響】の両面からの評価により、整備箇所の更なる重点化を図ります。</w:t>
      </w:r>
    </w:p>
    <w:p w:rsidR="007B0DE7" w:rsidRDefault="007B0DE7" w:rsidP="00430A84">
      <w:pPr>
        <w:snapToGrid w:val="0"/>
        <w:ind w:leftChars="171" w:left="599" w:hangingChars="100" w:hanging="240"/>
        <w:rPr>
          <w:rFonts w:ascii="HGSｺﾞｼｯｸM" w:eastAsia="HGSｺﾞｼｯｸM"/>
          <w:color w:val="000000"/>
          <w:sz w:val="24"/>
        </w:rPr>
      </w:pPr>
      <w:r>
        <w:rPr>
          <w:rFonts w:ascii="HGSｺﾞｼｯｸM" w:eastAsia="HGSｺﾞｼｯｸM" w:hint="eastAsia"/>
          <w:color w:val="000000"/>
          <w:sz w:val="24"/>
        </w:rPr>
        <w:t>・なお、急傾斜地崩壊対策事業について</w:t>
      </w:r>
      <w:r w:rsidRPr="00FB5A2E">
        <w:rPr>
          <w:rFonts w:ascii="HGSｺﾞｼｯｸM" w:eastAsia="HGSｺﾞｼｯｸM" w:hint="eastAsia"/>
          <w:color w:val="000000"/>
          <w:sz w:val="24"/>
        </w:rPr>
        <w:t>は、「急傾斜地の崩壊による災害の防止に関する法律」の趣旨を踏まえ、平成28年度</w:t>
      </w:r>
      <w:r>
        <w:rPr>
          <w:rFonts w:ascii="HGSｺﾞｼｯｸM" w:eastAsia="HGSｺﾞｼｯｸM" w:hint="eastAsia"/>
          <w:color w:val="000000"/>
          <w:sz w:val="24"/>
        </w:rPr>
        <w:t>以降、新たに着手する箇所については、工事費用の一部を受益者に負担いただき、取り組みます。</w:t>
      </w:r>
    </w:p>
    <w:p w:rsidR="00993FAF" w:rsidRDefault="00993FAF" w:rsidP="007B0DE7">
      <w:pPr>
        <w:snapToGrid w:val="0"/>
        <w:ind w:leftChars="100" w:left="450" w:hangingChars="100" w:hanging="240"/>
        <w:rPr>
          <w:rFonts w:ascii="HGSｺﾞｼｯｸM" w:eastAsia="HGSｺﾞｼｯｸM"/>
          <w:color w:val="000000"/>
          <w:sz w:val="24"/>
        </w:rPr>
      </w:pPr>
      <w:r>
        <w:rPr>
          <w:rFonts w:ascii="HGSｺﾞｼｯｸM" w:eastAsia="HGSｺﾞｼｯｸM" w:hint="eastAsia"/>
          <w:color w:val="000000"/>
          <w:sz w:val="24"/>
        </w:rPr>
        <w:t xml:space="preserve"> </w:t>
      </w:r>
      <w:r w:rsidR="00EE1580">
        <w:rPr>
          <w:rFonts w:ascii="HGSｺﾞｼｯｸM" w:eastAsia="HGSｺﾞｼｯｸM" w:hint="eastAsia"/>
          <w:color w:val="000000"/>
          <w:sz w:val="24"/>
        </w:rPr>
        <w:t xml:space="preserve">　</w:t>
      </w:r>
      <w:r w:rsidRPr="00993FAF">
        <w:rPr>
          <w:rFonts w:ascii="HGSｺﾞｼｯｸM" w:eastAsia="HGSｺﾞｼｯｸM" w:hint="eastAsia"/>
          <w:color w:val="000000"/>
          <w:sz w:val="24"/>
        </w:rPr>
        <w:t>（</w:t>
      </w:r>
      <w:r w:rsidR="0087420C">
        <w:rPr>
          <w:rFonts w:ascii="HGSｺﾞｼｯｸM" w:eastAsia="HGSｺﾞｼｯｸM" w:hint="eastAsia"/>
          <w:color w:val="000000"/>
          <w:sz w:val="24"/>
        </w:rPr>
        <w:t>P.69≪</w:t>
      </w:r>
      <w:r>
        <w:rPr>
          <w:rFonts w:ascii="HGSｺﾞｼｯｸM" w:eastAsia="HGSｺﾞｼｯｸM" w:hint="eastAsia"/>
          <w:color w:val="000000"/>
          <w:sz w:val="24"/>
        </w:rPr>
        <w:t>土砂災害対策施設</w:t>
      </w:r>
      <w:r w:rsidRPr="00993FAF">
        <w:rPr>
          <w:rFonts w:ascii="HGSｺﾞｼｯｸM" w:eastAsia="HGSｺﾞｼｯｸM" w:hint="eastAsia"/>
          <w:color w:val="000000"/>
          <w:sz w:val="24"/>
        </w:rPr>
        <w:t>整備の考え方≫を参照）</w:t>
      </w:r>
    </w:p>
    <w:p w:rsidR="007B0DE7" w:rsidRPr="00FB5A2E" w:rsidRDefault="0087420C" w:rsidP="0087420C">
      <w:pPr>
        <w:snapToGrid w:val="0"/>
        <w:ind w:leftChars="100" w:left="450" w:hangingChars="100" w:hanging="240"/>
        <w:jc w:val="center"/>
        <w:rPr>
          <w:rFonts w:ascii="HGSｺﾞｼｯｸM" w:eastAsia="HGSｺﾞｼｯｸM"/>
          <w:color w:val="000000"/>
          <w:sz w:val="24"/>
        </w:rPr>
      </w:pPr>
      <w:r>
        <w:rPr>
          <w:rFonts w:ascii="HGSｺﾞｼｯｸM" w:eastAsia="HGSｺﾞｼｯｸM"/>
          <w:noProof/>
          <w:color w:val="000000"/>
          <w:sz w:val="24"/>
        </w:rPr>
        <mc:AlternateContent>
          <mc:Choice Requires="wpg">
            <w:drawing>
              <wp:inline distT="0" distB="0" distL="0" distR="0">
                <wp:extent cx="5621572" cy="2606399"/>
                <wp:effectExtent l="0" t="0" r="0" b="3810"/>
                <wp:docPr id="522" name="グループ化 522" descr="土石流対策の取組状況&#10;（砂防えん堤の整備）&#10;急傾斜崩壊対策の取組状況&#10;（擁壁工の整備）&#10;" title="「防ぐ」施策イメージ"/>
                <wp:cNvGraphicFramePr/>
                <a:graphic xmlns:a="http://schemas.openxmlformats.org/drawingml/2006/main">
                  <a:graphicData uri="http://schemas.microsoft.com/office/word/2010/wordprocessingGroup">
                    <wpg:wgp>
                      <wpg:cNvGrpSpPr/>
                      <wpg:grpSpPr>
                        <a:xfrm>
                          <a:off x="0" y="0"/>
                          <a:ext cx="5621572" cy="2606399"/>
                          <a:chOff x="0" y="0"/>
                          <a:chExt cx="5621572" cy="2606399"/>
                        </a:xfrm>
                      </wpg:grpSpPr>
                      <wpg:grpSp>
                        <wpg:cNvPr id="521" name="グループ化 521"/>
                        <wpg:cNvGrpSpPr/>
                        <wpg:grpSpPr>
                          <a:xfrm>
                            <a:off x="2671638" y="0"/>
                            <a:ext cx="2949934" cy="2606399"/>
                            <a:chOff x="0" y="0"/>
                            <a:chExt cx="2949934" cy="2606399"/>
                          </a:xfrm>
                        </wpg:grpSpPr>
                        <pic:pic xmlns:pic="http://schemas.openxmlformats.org/drawingml/2006/picture">
                          <pic:nvPicPr>
                            <pic:cNvPr id="2516" name="図 2516"/>
                            <pic:cNvPicPr>
                              <a:picLocks noChangeAspect="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949934" cy="2266122"/>
                            </a:xfrm>
                            <a:prstGeom prst="rect">
                              <a:avLst/>
                            </a:prstGeom>
                            <a:noFill/>
                            <a:ln>
                              <a:noFill/>
                            </a:ln>
                          </pic:spPr>
                        </pic:pic>
                        <wps:wsp>
                          <wps:cNvPr id="2320" name="テキスト ボックス 2"/>
                          <wps:cNvSpPr txBox="1">
                            <a:spLocks noChangeArrowheads="1"/>
                          </wps:cNvSpPr>
                          <wps:spPr bwMode="auto">
                            <a:xfrm>
                              <a:off x="71553" y="2226035"/>
                              <a:ext cx="2806699" cy="380364"/>
                            </a:xfrm>
                            <a:prstGeom prst="rect">
                              <a:avLst/>
                            </a:prstGeom>
                            <a:solidFill>
                              <a:schemeClr val="bg1"/>
                            </a:solidFill>
                            <a:ln w="9525">
                              <a:noFill/>
                              <a:miter lim="800000"/>
                              <a:headEnd/>
                              <a:tailEnd/>
                            </a:ln>
                            <a:extLst/>
                          </wps:spPr>
                          <wps:txbx>
                            <w:txbxContent>
                              <w:p w:rsidR="00165D40" w:rsidRPr="0087420C" w:rsidRDefault="00165D40" w:rsidP="007B0DE7">
                                <w:pPr>
                                  <w:spacing w:line="220" w:lineRule="exact"/>
                                  <w:jc w:val="center"/>
                                  <w:rPr>
                                    <w:rFonts w:ascii="HGSｺﾞｼｯｸM" w:eastAsia="HGSｺﾞｼｯｸM" w:hAnsi="HG丸ｺﾞｼｯｸM-PRO"/>
                                    <w:color w:val="000000"/>
                                    <w:szCs w:val="18"/>
                                  </w:rPr>
                                </w:pPr>
                                <w:r w:rsidRPr="0087420C">
                                  <w:rPr>
                                    <w:rFonts w:ascii="HGSｺﾞｼｯｸM" w:eastAsia="HGSｺﾞｼｯｸM" w:hAnsi="HG丸ｺﾞｼｯｸM-PRO" w:hint="eastAsia"/>
                                    <w:color w:val="000000"/>
                                    <w:szCs w:val="18"/>
                                  </w:rPr>
                                  <w:t>急傾斜崩壊対策の取組状況</w:t>
                                </w:r>
                              </w:p>
                              <w:p w:rsidR="00165D40" w:rsidRPr="0087420C" w:rsidRDefault="00165D40" w:rsidP="007B0DE7">
                                <w:pPr>
                                  <w:spacing w:line="220" w:lineRule="exact"/>
                                  <w:jc w:val="center"/>
                                  <w:rPr>
                                    <w:rFonts w:ascii="HGSｺﾞｼｯｸM" w:eastAsia="HGSｺﾞｼｯｸM" w:hAnsi="HG丸ｺﾞｼｯｸM-PRO"/>
                                    <w:color w:val="000000"/>
                                    <w:szCs w:val="18"/>
                                  </w:rPr>
                                </w:pPr>
                                <w:r w:rsidRPr="0087420C">
                                  <w:rPr>
                                    <w:rFonts w:ascii="HGSｺﾞｼｯｸM" w:eastAsia="HGSｺﾞｼｯｸM" w:hAnsi="HG丸ｺﾞｼｯｸM-PRO" w:hint="eastAsia"/>
                                    <w:color w:val="000000"/>
                                    <w:szCs w:val="18"/>
                                  </w:rPr>
                                  <w:t>（擁壁工の整備）</w:t>
                                </w:r>
                              </w:p>
                            </w:txbxContent>
                          </wps:txbx>
                          <wps:bodyPr rot="0" vert="horz" wrap="square" lIns="91440" tIns="45720" rIns="91440" bIns="45720" anchor="t" anchorCtr="0" upright="1">
                            <a:spAutoFit/>
                          </wps:bodyPr>
                        </wps:wsp>
                      </wpg:grpSp>
                      <wpg:grpSp>
                        <wpg:cNvPr id="520" name="グループ化 520"/>
                        <wpg:cNvGrpSpPr/>
                        <wpg:grpSpPr>
                          <a:xfrm>
                            <a:off x="0" y="63611"/>
                            <a:ext cx="2464904" cy="2511125"/>
                            <a:chOff x="0" y="0"/>
                            <a:chExt cx="2464904" cy="2511125"/>
                          </a:xfrm>
                        </wpg:grpSpPr>
                        <pic:pic xmlns:pic="http://schemas.openxmlformats.org/drawingml/2006/picture">
                          <pic:nvPicPr>
                            <pic:cNvPr id="2491" name="図 2491" descr="H26概成　西條砂防堰堤（高槻市）"/>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464904" cy="2146852"/>
                            </a:xfrm>
                            <a:prstGeom prst="rect">
                              <a:avLst/>
                            </a:prstGeom>
                            <a:noFill/>
                            <a:ln>
                              <a:noFill/>
                            </a:ln>
                          </pic:spPr>
                        </pic:pic>
                        <wps:wsp>
                          <wps:cNvPr id="2319" name="テキスト ボックス 2"/>
                          <wps:cNvSpPr txBox="1">
                            <a:spLocks noChangeArrowheads="1"/>
                          </wps:cNvSpPr>
                          <wps:spPr bwMode="auto">
                            <a:xfrm>
                              <a:off x="0" y="2130761"/>
                              <a:ext cx="2456814" cy="380364"/>
                            </a:xfrm>
                            <a:prstGeom prst="rect">
                              <a:avLst/>
                            </a:prstGeom>
                            <a:solidFill>
                              <a:schemeClr val="bg1"/>
                            </a:solidFill>
                            <a:ln w="9525">
                              <a:noFill/>
                              <a:miter lim="800000"/>
                              <a:headEnd/>
                              <a:tailEnd/>
                            </a:ln>
                            <a:extLst/>
                          </wps:spPr>
                          <wps:txbx>
                            <w:txbxContent>
                              <w:p w:rsidR="00165D40" w:rsidRPr="0087420C" w:rsidRDefault="00165D40" w:rsidP="007B0DE7">
                                <w:pPr>
                                  <w:spacing w:line="220" w:lineRule="exact"/>
                                  <w:jc w:val="center"/>
                                  <w:rPr>
                                    <w:rFonts w:ascii="HGSｺﾞｼｯｸM" w:eastAsia="HGSｺﾞｼｯｸM" w:hAnsi="HG丸ｺﾞｼｯｸM-PRO"/>
                                    <w:color w:val="000000"/>
                                    <w:szCs w:val="18"/>
                                  </w:rPr>
                                </w:pPr>
                                <w:r w:rsidRPr="0087420C">
                                  <w:rPr>
                                    <w:rFonts w:ascii="HGSｺﾞｼｯｸM" w:eastAsia="HGSｺﾞｼｯｸM" w:hAnsi="HG丸ｺﾞｼｯｸM-PRO" w:hint="eastAsia"/>
                                    <w:color w:val="000000"/>
                                    <w:szCs w:val="18"/>
                                  </w:rPr>
                                  <w:t>土石流対策の取組状況</w:t>
                                </w:r>
                              </w:p>
                              <w:p w:rsidR="00165D40" w:rsidRPr="0087420C" w:rsidRDefault="00165D40" w:rsidP="007B0DE7">
                                <w:pPr>
                                  <w:spacing w:line="220" w:lineRule="exact"/>
                                  <w:jc w:val="center"/>
                                  <w:rPr>
                                    <w:rFonts w:ascii="HGSｺﾞｼｯｸM" w:eastAsia="HGSｺﾞｼｯｸM" w:hAnsi="HG丸ｺﾞｼｯｸM-PRO"/>
                                    <w:color w:val="000000"/>
                                    <w:szCs w:val="18"/>
                                  </w:rPr>
                                </w:pPr>
                                <w:r w:rsidRPr="0087420C">
                                  <w:rPr>
                                    <w:rFonts w:ascii="HGSｺﾞｼｯｸM" w:eastAsia="HGSｺﾞｼｯｸM" w:hAnsi="HG丸ｺﾞｼｯｸM-PRO" w:hint="eastAsia"/>
                                    <w:color w:val="000000"/>
                                    <w:szCs w:val="18"/>
                                  </w:rPr>
                                  <w:t>（砂防えん堤の整備）</w:t>
                                </w:r>
                              </w:p>
                            </w:txbxContent>
                          </wps:txbx>
                          <wps:bodyPr rot="0" vert="horz" wrap="square" lIns="91440" tIns="45720" rIns="91440" bIns="45720" anchor="t" anchorCtr="0" upright="1">
                            <a:spAutoFit/>
                          </wps:bodyPr>
                        </wps:wsp>
                      </wpg:grpSp>
                    </wpg:wgp>
                  </a:graphicData>
                </a:graphic>
              </wp:inline>
            </w:drawing>
          </mc:Choice>
          <mc:Fallback>
            <w:pict>
              <v:group id="グループ化 522" o:spid="_x0000_s1331" alt="タイトル: 「防ぐ」施策イメージ - 説明: 土石流対策の取組状況&#10;（砂防えん堤の整備）&#10;急傾斜崩壊対策の取組状況&#10;（擁壁工の整備）&#10;" style="width:442.65pt;height:205.25pt;mso-position-horizontal-relative:char;mso-position-vertical-relative:line" coordsize="56215,2606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">
                <v:group id="グループ化 521" o:spid="_x0000_s1332" style="position:absolute;left:26716;width:29499;height:26063" coordsize="29499,260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LLPvsYAAADcAAAADwAAAGRycy9kb3ducmV2LnhtbESPT2vCQBTE74V+h+UV&#10;ems2sVgkdRURlR6CUCNIb4/sMwlm34bsmj/fvisUehxm5jfMcj2aRvTUudqygiSKQRAXVtdcKjjn&#10;+7cFCOeRNTaWScFEDtar56clptoO/E39yZciQNilqKDyvk2ldEVFBl1kW+LgXW1n0AfZlVJ3OAS4&#10;aeQsjj+kwZrDQoUtbSsqbqe7UXAYcNi8J7s+u123008+P16yhJR6fRk3nyA8jf4//Nf+0grms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0ss++xgAAANwA&#10;AAAPAAAAAAAAAAAAAAAAAKoCAABkcnMvZG93bnJldi54bWxQSwUGAAAAAAQABAD6AAAAnQMAAAAA&#10;">
                  <v:shape id="図 2516" o:spid="_x0000_s1333" type="#_x0000_t75" style="position:absolute;width:29499;height:226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BidDJAAAA3QAAAA8AAABkcnMvZG93bnJldi54bWxEj91qwkAUhO8LfYflFHpTdKNilOgqRUhb&#10;xAr+gF4es8ckNHs2ZLea+vRuodDLYWa+Yabz1lTiQo0rLSvodSMQxJnVJecK9ru0MwbhPLLGyjIp&#10;+CEH89njwxQTba+8ocvW5yJA2CWooPC+TqR0WUEGXdfWxME728agD7LJpW7wGuCmkv0oiqXBksNC&#10;gTUtCsq+tt9Gwfo0Wrzc0rfseFjd3s9pFY8/B0ulnp/a1wkIT63/D/+1P7SC/rAXw++b8ATk7A4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uMGJ0MkAAADdAAAADwAAAAAAAAAA&#10;AAAAAACfAgAAZHJzL2Rvd25yZXYueG1sUEsFBgAAAAAEAAQA9wAAAJUDAAAAAA==&#10;">
                    <v:imagedata r:id="rId154" o:title=""/>
                    <v:path arrowok="t"/>
                  </v:shape>
                  <v:shape id="テキスト ボックス 2" o:spid="_x0000_s1334" type="#_x0000_t202" style="position:absolute;left:715;top:22260;width:28067;height:3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76DrcAA&#10;AADdAAAADwAAAGRycy9kb3ducmV2LnhtbERPTYvCMBC9C/6HMAt703SryFKNokKhi15WF89jM7bF&#10;ZhKaqPXfm4Owx8f7Xqx604o7db6xrOBrnIAgLq1uuFLwd8xH3yB8QNbYWiYFT/KwWg4HC8y0ffAv&#10;3Q+hEjGEfYYK6hBcJqUvazLox9YRR+5iO4Mhwq6SusNHDDetTJNkJg02HBtqdLStqbwebkbBzJ3c&#10;5pb+9HqX77Gd5lYW50Kpz49+PQcRqA//4re70ArSSRr3xzfxCcjl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76DrcAAAADdAAAADwAAAAAAAAAAAAAAAACYAgAAZHJzL2Rvd25y&#10;ZXYueG1sUEsFBgAAAAAEAAQA9QAAAIUDAAAAAA==&#10;" fillcolor="white [3212]" stroked="f">
                    <v:textbox style="mso-fit-shape-to-text:t">
                      <w:txbxContent>
                        <w:p w:rsidR="00165D40" w:rsidRPr="0087420C" w:rsidRDefault="00165D40" w:rsidP="007B0DE7">
                          <w:pPr>
                            <w:spacing w:line="220" w:lineRule="exact"/>
                            <w:jc w:val="center"/>
                            <w:rPr>
                              <w:rFonts w:ascii="HGSｺﾞｼｯｸM" w:eastAsia="HGSｺﾞｼｯｸM" w:hAnsi="HG丸ｺﾞｼｯｸM-PRO"/>
                              <w:color w:val="000000"/>
                              <w:szCs w:val="18"/>
                            </w:rPr>
                          </w:pPr>
                          <w:r w:rsidRPr="0087420C">
                            <w:rPr>
                              <w:rFonts w:ascii="HGSｺﾞｼｯｸM" w:eastAsia="HGSｺﾞｼｯｸM" w:hAnsi="HG丸ｺﾞｼｯｸM-PRO" w:hint="eastAsia"/>
                              <w:color w:val="000000"/>
                              <w:szCs w:val="18"/>
                            </w:rPr>
                            <w:t>急傾斜崩壊対策の取組状況</w:t>
                          </w:r>
                        </w:p>
                        <w:p w:rsidR="00165D40" w:rsidRPr="0087420C" w:rsidRDefault="00165D40" w:rsidP="007B0DE7">
                          <w:pPr>
                            <w:spacing w:line="220" w:lineRule="exact"/>
                            <w:jc w:val="center"/>
                            <w:rPr>
                              <w:rFonts w:ascii="HGSｺﾞｼｯｸM" w:eastAsia="HGSｺﾞｼｯｸM" w:hAnsi="HG丸ｺﾞｼｯｸM-PRO"/>
                              <w:color w:val="000000"/>
                              <w:szCs w:val="18"/>
                            </w:rPr>
                          </w:pPr>
                          <w:r w:rsidRPr="0087420C">
                            <w:rPr>
                              <w:rFonts w:ascii="HGSｺﾞｼｯｸM" w:eastAsia="HGSｺﾞｼｯｸM" w:hAnsi="HG丸ｺﾞｼｯｸM-PRO" w:hint="eastAsia"/>
                              <w:color w:val="000000"/>
                              <w:szCs w:val="18"/>
                            </w:rPr>
                            <w:t>（擁壁工の整備）</w:t>
                          </w:r>
                        </w:p>
                      </w:txbxContent>
                    </v:textbox>
                  </v:shape>
                </v:group>
                <v:group id="グループ化 520" o:spid="_x0000_s1335" style="position:absolute;top:636;width:24649;height:25111" coordsize="24649,251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5qJcMAAADcAAAADwAAAGRycy9kb3ducmV2LnhtbERPTWvCQBC9F/oflhF6&#10;q5tYUiS6BpFaeghCVSi9DdkxCcnOhuyaxH/vHgSPj/e9zibTioF6V1tWEM8jEMSF1TWXCs6n/fsS&#10;hPPIGlvLpOBGDrLN68saU21H/qXh6EsRQtilqKDyvkuldEVFBt3cdsSBu9jeoA+wL6XucQzhppWL&#10;KPqUBmsODRV2tKuoaI5Xo+B7xHH7EX8NeXPZ3f5PyeEvj0mpt9m0XYHwNPmn+OH+0QqSRZgf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b/molwwAAANwAAAAP&#10;AAAAAAAAAAAAAAAAAKoCAABkcnMvZG93bnJldi54bWxQSwUGAAAAAAQABAD6AAAAmgMAAAAA&#10;">
                  <v:shape id="図 2491" o:spid="_x0000_s1336" type="#_x0000_t75" alt="H26概成　西條砂防堰堤（高槻市）" style="position:absolute;width:24649;height:21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W+XHFAAAA3QAAAA8AAABkcnMvZG93bnJldi54bWxEj0FrwkAUhO8F/8PyCt6aTSQtJrqKFgLS&#10;W9WDx2f2NRvMvg3ZbYz/vlso9DjMzDfMejvZTow0+NaxgixJQRDXTrfcKDifqpclCB+QNXaOScGD&#10;PGw3s6c1ltrd+ZPGY2hEhLAvUYEJoS+l9LUhiz5xPXH0vtxgMUQ5NFIPeI9w28lFmr5Jiy3HBYM9&#10;vRuqb8dvq2BXv6aX4mHbrFpe9S3kRlcfe6Xmz9NuBSLQFP7Df+2DVrDIiwx+38QnID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lvlxxQAAAN0AAAAPAAAAAAAAAAAAAAAA&#10;AJ8CAABkcnMvZG93bnJldi54bWxQSwUGAAAAAAQABAD3AAAAkQMAAAAA&#10;">
                    <v:imagedata r:id="rId155" o:title="H26概成　西條砂防堰堤（高槻市）"/>
                    <v:path arrowok="t"/>
                  </v:shape>
                  <v:shape id="テキスト ボックス 2" o:spid="_x0000_s1337" type="#_x0000_t202" style="position:absolute;top:21307;width:24568;height:3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jgjcQA&#10;AADdAAAADwAAAGRycy9kb3ducmV2LnhtbESPQWvCQBSE7wX/w/IEb3VjKlKjq2ghEGkvVfH8zD6T&#10;YPbtkl01/vtuodDjMDPfMMt1b1pxp843lhVMxgkI4tLqhisFx0P++g7CB2SNrWVS8CQP69XgZYmZ&#10;tg/+pvs+VCJC2GeooA7BZVL6siaDfmwdcfQutjMYouwqqTt8RLhpZZokM2mw4bhQo6OPmsrr/mYU&#10;zNzJbW/prtef+Re209zK4lwoNRr2mwWIQH34D/+1C60gfZvM4fdNfAJ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jo4I3EAAAA3QAAAA8AAAAAAAAAAAAAAAAAmAIAAGRycy9k&#10;b3ducmV2LnhtbFBLBQYAAAAABAAEAPUAAACJAwAAAAA=&#10;" fillcolor="white [3212]" stroked="f">
                    <v:textbox style="mso-fit-shape-to-text:t">
                      <w:txbxContent>
                        <w:p w:rsidR="00165D40" w:rsidRPr="0087420C" w:rsidRDefault="00165D40" w:rsidP="007B0DE7">
                          <w:pPr>
                            <w:spacing w:line="220" w:lineRule="exact"/>
                            <w:jc w:val="center"/>
                            <w:rPr>
                              <w:rFonts w:ascii="HGSｺﾞｼｯｸM" w:eastAsia="HGSｺﾞｼｯｸM" w:hAnsi="HG丸ｺﾞｼｯｸM-PRO"/>
                              <w:color w:val="000000"/>
                              <w:szCs w:val="18"/>
                            </w:rPr>
                          </w:pPr>
                          <w:r w:rsidRPr="0087420C">
                            <w:rPr>
                              <w:rFonts w:ascii="HGSｺﾞｼｯｸM" w:eastAsia="HGSｺﾞｼｯｸM" w:hAnsi="HG丸ｺﾞｼｯｸM-PRO" w:hint="eastAsia"/>
                              <w:color w:val="000000"/>
                              <w:szCs w:val="18"/>
                            </w:rPr>
                            <w:t>土石流対策の取組状況</w:t>
                          </w:r>
                        </w:p>
                        <w:p w:rsidR="00165D40" w:rsidRPr="0087420C" w:rsidRDefault="00165D40" w:rsidP="007B0DE7">
                          <w:pPr>
                            <w:spacing w:line="220" w:lineRule="exact"/>
                            <w:jc w:val="center"/>
                            <w:rPr>
                              <w:rFonts w:ascii="HGSｺﾞｼｯｸM" w:eastAsia="HGSｺﾞｼｯｸM" w:hAnsi="HG丸ｺﾞｼｯｸM-PRO"/>
                              <w:color w:val="000000"/>
                              <w:szCs w:val="18"/>
                            </w:rPr>
                          </w:pPr>
                          <w:r w:rsidRPr="0087420C">
                            <w:rPr>
                              <w:rFonts w:ascii="HGSｺﾞｼｯｸM" w:eastAsia="HGSｺﾞｼｯｸM" w:hAnsi="HG丸ｺﾞｼｯｸM-PRO" w:hint="eastAsia"/>
                              <w:color w:val="000000"/>
                              <w:szCs w:val="18"/>
                            </w:rPr>
                            <w:t>（砂防えん堤の整備）</w:t>
                          </w:r>
                        </w:p>
                      </w:txbxContent>
                    </v:textbox>
                  </v:shape>
                </v:group>
                <w10:anchorlock/>
              </v:group>
            </w:pict>
          </mc:Fallback>
        </mc:AlternateContent>
      </w:r>
    </w:p>
    <w:p w:rsidR="0087420C" w:rsidRPr="007C75D4" w:rsidRDefault="0087420C" w:rsidP="004E1F36">
      <w:pPr>
        <w:pStyle w:val="Web"/>
        <w:adjustRightInd w:val="0"/>
        <w:snapToGrid w:val="0"/>
        <w:spacing w:before="0" w:beforeAutospacing="0" w:after="0" w:afterAutospacing="0" w:line="240" w:lineRule="atLeast"/>
        <w:jc w:val="center"/>
        <w:rPr>
          <w:rFonts w:ascii="HGSｺﾞｼｯｸM" w:eastAsia="HGSｺﾞｼｯｸM"/>
          <w:sz w:val="22"/>
        </w:rPr>
      </w:pPr>
      <w:r w:rsidRPr="007C75D4">
        <w:rPr>
          <w:rFonts w:ascii="HGSｺﾞｼｯｸM" w:eastAsia="HGSｺﾞｼｯｸM" w:hAnsi="Meiryo UI" w:cs="Meiryo UI" w:hint="eastAsia"/>
          <w:color w:val="000000"/>
          <w:kern w:val="24"/>
          <w:sz w:val="21"/>
          <w:szCs w:val="22"/>
        </w:rPr>
        <w:t>図</w:t>
      </w:r>
      <w:r>
        <w:rPr>
          <w:rFonts w:ascii="HGSｺﾞｼｯｸM" w:eastAsia="HGSｺﾞｼｯｸM" w:hAnsi="Meiryo UI" w:cs="Meiryo UI" w:hint="eastAsia"/>
          <w:color w:val="000000"/>
          <w:kern w:val="24"/>
          <w:sz w:val="21"/>
          <w:szCs w:val="22"/>
        </w:rPr>
        <w:t>3-2-2</w:t>
      </w:r>
      <w:r w:rsidR="00FD25DE">
        <w:rPr>
          <w:rFonts w:ascii="HGSｺﾞｼｯｸM" w:eastAsia="HGSｺﾞｼｯｸM" w:hAnsi="Meiryo UI" w:cs="Meiryo UI" w:hint="eastAsia"/>
          <w:color w:val="000000"/>
          <w:kern w:val="24"/>
          <w:sz w:val="21"/>
          <w:szCs w:val="22"/>
        </w:rPr>
        <w:t>9</w:t>
      </w:r>
      <w:r>
        <w:rPr>
          <w:rFonts w:ascii="HGSｺﾞｼｯｸM" w:eastAsia="HGSｺﾞｼｯｸM" w:hAnsi="Meiryo UI" w:cs="Meiryo UI" w:hint="eastAsia"/>
          <w:color w:val="000000"/>
          <w:kern w:val="24"/>
          <w:sz w:val="21"/>
          <w:szCs w:val="22"/>
        </w:rPr>
        <w:t>「防ぐ」施策の例</w:t>
      </w:r>
    </w:p>
    <w:p w:rsidR="007B0DE7" w:rsidRPr="00FB5A2E" w:rsidRDefault="007B0DE7" w:rsidP="004E1F36">
      <w:pPr>
        <w:snapToGrid w:val="0"/>
        <w:ind w:leftChars="100" w:left="450" w:hangingChars="100" w:hanging="240"/>
        <w:jc w:val="left"/>
        <w:rPr>
          <w:rFonts w:ascii="HGSｺﾞｼｯｸM" w:eastAsia="HGSｺﾞｼｯｸM"/>
          <w:color w:val="000000"/>
          <w:sz w:val="24"/>
        </w:rPr>
      </w:pPr>
    </w:p>
    <w:p w:rsidR="007B0DE7" w:rsidRDefault="007B0DE7" w:rsidP="004E1F36">
      <w:pPr>
        <w:snapToGrid w:val="0"/>
        <w:ind w:leftChars="100" w:left="450" w:hangingChars="100" w:hanging="240"/>
        <w:jc w:val="left"/>
        <w:rPr>
          <w:rFonts w:ascii="HGSｺﾞｼｯｸM" w:eastAsia="HGSｺﾞｼｯｸM"/>
          <w:color w:val="009900"/>
          <w:sz w:val="24"/>
          <w:u w:val="single"/>
        </w:rPr>
      </w:pPr>
    </w:p>
    <w:p w:rsidR="007B0DE7" w:rsidRDefault="0087420C" w:rsidP="0087420C">
      <w:pPr>
        <w:ind w:leftChars="227" w:left="563" w:hangingChars="36" w:hanging="86"/>
        <w:rPr>
          <w:rFonts w:ascii="HGSｺﾞｼｯｸM" w:eastAsia="HGSｺﾞｼｯｸM"/>
          <w:color w:val="0D0D0D"/>
          <w:sz w:val="24"/>
        </w:rPr>
      </w:pPr>
      <w:r>
        <w:rPr>
          <w:rFonts w:ascii="HGSｺﾞｼｯｸM" w:eastAsia="HGSｺﾞｼｯｸM" w:hint="eastAsia"/>
          <w:color w:val="0D0D0D"/>
          <w:sz w:val="24"/>
        </w:rPr>
        <w:t>【参考】</w:t>
      </w:r>
    </w:p>
    <w:p w:rsidR="007B0DE7" w:rsidRDefault="00D93627" w:rsidP="0087420C">
      <w:pPr>
        <w:ind w:leftChars="26" w:left="141" w:hangingChars="36" w:hanging="86"/>
        <w:rPr>
          <w:rFonts w:ascii="HGSｺﾞｼｯｸM" w:eastAsia="HGSｺﾞｼｯｸM"/>
          <w:color w:val="0D0D0D"/>
          <w:sz w:val="24"/>
        </w:rPr>
      </w:pPr>
      <w:r>
        <w:rPr>
          <w:rFonts w:ascii="HGSｺﾞｼｯｸM" w:eastAsia="HGSｺﾞｼｯｸM" w:hint="eastAsia"/>
          <w:noProof/>
          <w:color w:val="0D0D0D"/>
          <w:sz w:val="24"/>
        </w:rPr>
        <mc:AlternateContent>
          <mc:Choice Requires="wpg">
            <w:drawing>
              <wp:inline distT="0" distB="0" distL="0" distR="0">
                <wp:extent cx="5857875" cy="2524125"/>
                <wp:effectExtent l="0" t="0" r="28575" b="28575"/>
                <wp:docPr id="36" name="Group 2283" title="土砂災害対策の全体イメージ"/>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7875" cy="2524125"/>
                          <a:chOff x="12848" y="9679"/>
                          <a:chExt cx="9225" cy="3975"/>
                        </a:xfrm>
                      </wpg:grpSpPr>
                      <wps:wsp>
                        <wps:cNvPr id="37" name="フリーフォーム 2"/>
                        <wps:cNvSpPr>
                          <a:spLocks noChangeAspect="1"/>
                        </wps:cNvSpPr>
                        <wps:spPr bwMode="auto">
                          <a:xfrm>
                            <a:off x="18093" y="10767"/>
                            <a:ext cx="3242" cy="2359"/>
                          </a:xfrm>
                          <a:custGeom>
                            <a:avLst/>
                            <a:gdLst>
                              <a:gd name="T0" fmla="*/ 0 w 3212529"/>
                              <a:gd name="T1" fmla="*/ 1282800 h 3006436"/>
                              <a:gd name="T2" fmla="*/ 458234 w 3212529"/>
                              <a:gd name="T3" fmla="*/ 1130360 h 3006436"/>
                              <a:gd name="T4" fmla="*/ 958924 w 3212529"/>
                              <a:gd name="T5" fmla="*/ 652688 h 3006436"/>
                              <a:gd name="T6" fmla="*/ 421224 w 3212529"/>
                              <a:gd name="T7" fmla="*/ 218375 h 3006436"/>
                              <a:gd name="T8" fmla="*/ 1642324 w 3212529"/>
                              <a:gd name="T9" fmla="*/ 147788 h 3006436"/>
                              <a:gd name="T10" fmla="*/ 1718358 w 3212529"/>
                              <a:gd name="T11" fmla="*/ 0 h 3006436"/>
                              <a:gd name="T12" fmla="*/ 1718358 w 3212529"/>
                              <a:gd name="T13" fmla="*/ 0 h 3006436"/>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212529" h="3006436">
                                <a:moveTo>
                                  <a:pt x="0" y="3006436"/>
                                </a:moveTo>
                                <a:cubicBezTo>
                                  <a:pt x="280554" y="3004127"/>
                                  <a:pt x="543757" y="2895296"/>
                                  <a:pt x="834976" y="2649169"/>
                                </a:cubicBezTo>
                                <a:cubicBezTo>
                                  <a:pt x="1126195" y="2403042"/>
                                  <a:pt x="1758556" y="1885903"/>
                                  <a:pt x="1747316" y="1529674"/>
                                </a:cubicBezTo>
                                <a:cubicBezTo>
                                  <a:pt x="1736077" y="1173445"/>
                                  <a:pt x="706706" y="562924"/>
                                  <a:pt x="767539" y="511796"/>
                                </a:cubicBezTo>
                                <a:cubicBezTo>
                                  <a:pt x="828372" y="460668"/>
                                  <a:pt x="2598650" y="431662"/>
                                  <a:pt x="2992581" y="346363"/>
                                </a:cubicBezTo>
                                <a:cubicBezTo>
                                  <a:pt x="3386512" y="261064"/>
                                  <a:pt x="3131127" y="0"/>
                                  <a:pt x="3131127"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8" name="フリーフォーム 3"/>
                        <wps:cNvSpPr>
                          <a:spLocks noChangeAspect="1"/>
                        </wps:cNvSpPr>
                        <wps:spPr bwMode="auto">
                          <a:xfrm>
                            <a:off x="18003" y="10727"/>
                            <a:ext cx="3213" cy="2388"/>
                          </a:xfrm>
                          <a:custGeom>
                            <a:avLst/>
                            <a:gdLst>
                              <a:gd name="T0" fmla="*/ 0 w 3183611"/>
                              <a:gd name="T1" fmla="*/ 1299030 h 3044474"/>
                              <a:gd name="T2" fmla="*/ 418627 w 3183611"/>
                              <a:gd name="T3" fmla="*/ 1151137 h 3044474"/>
                              <a:gd name="T4" fmla="*/ 966069 w 3183611"/>
                              <a:gd name="T5" fmla="*/ 660480 h 3044474"/>
                              <a:gd name="T6" fmla="*/ 399799 w 3183611"/>
                              <a:gd name="T7" fmla="*/ 223569 h 3044474"/>
                              <a:gd name="T8" fmla="*/ 1626094 w 3183611"/>
                              <a:gd name="T9" fmla="*/ 147788 h 3044474"/>
                              <a:gd name="T10" fmla="*/ 1702128 w 3183611"/>
                              <a:gd name="T11" fmla="*/ 0 h 3044474"/>
                              <a:gd name="T12" fmla="*/ 1702128 w 3183611"/>
                              <a:gd name="T13" fmla="*/ 0 h 3044474"/>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183611" h="3044474">
                                <a:moveTo>
                                  <a:pt x="0" y="3044474"/>
                                </a:moveTo>
                                <a:cubicBezTo>
                                  <a:pt x="231264" y="2978769"/>
                                  <a:pt x="469418" y="2947288"/>
                                  <a:pt x="762807" y="2697865"/>
                                </a:cubicBezTo>
                                <a:cubicBezTo>
                                  <a:pt x="1056196" y="2448442"/>
                                  <a:pt x="1766053" y="1910252"/>
                                  <a:pt x="1760335" y="1547936"/>
                                </a:cubicBezTo>
                                <a:cubicBezTo>
                                  <a:pt x="1754617" y="1185620"/>
                                  <a:pt x="651101" y="590314"/>
                                  <a:pt x="728499" y="523969"/>
                                </a:cubicBezTo>
                                <a:cubicBezTo>
                                  <a:pt x="805897" y="457624"/>
                                  <a:pt x="2567498" y="433691"/>
                                  <a:pt x="2963007" y="346363"/>
                                </a:cubicBezTo>
                                <a:cubicBezTo>
                                  <a:pt x="3358516" y="259035"/>
                                  <a:pt x="3101553" y="0"/>
                                  <a:pt x="3101553"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39" name="フリーフォーム 4"/>
                        <wps:cNvSpPr>
                          <a:spLocks noChangeAspect="1"/>
                        </wps:cNvSpPr>
                        <wps:spPr bwMode="auto">
                          <a:xfrm>
                            <a:off x="17930" y="10693"/>
                            <a:ext cx="3167" cy="2386"/>
                          </a:xfrm>
                          <a:custGeom>
                            <a:avLst/>
                            <a:gdLst>
                              <a:gd name="T0" fmla="*/ 0 w 3138101"/>
                              <a:gd name="T1" fmla="*/ 1297678 h 3041305"/>
                              <a:gd name="T2" fmla="*/ 447472 w 3138101"/>
                              <a:gd name="T3" fmla="*/ 1130360 h 3041305"/>
                              <a:gd name="T4" fmla="*/ 942968 w 3138101"/>
                              <a:gd name="T5" fmla="*/ 655286 h 3041305"/>
                              <a:gd name="T6" fmla="*/ 363713 w 3138101"/>
                              <a:gd name="T7" fmla="*/ 215778 h 3041305"/>
                              <a:gd name="T8" fmla="*/ 1600396 w 3138101"/>
                              <a:gd name="T9" fmla="*/ 147788 h 3041305"/>
                              <a:gd name="T10" fmla="*/ 1676429 w 3138101"/>
                              <a:gd name="T11" fmla="*/ 0 h 3041305"/>
                              <a:gd name="T12" fmla="*/ 1676429 w 3138101"/>
                              <a:gd name="T13" fmla="*/ 0 h 3041305"/>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3138101" h="3041305">
                                <a:moveTo>
                                  <a:pt x="0" y="3041305"/>
                                </a:moveTo>
                                <a:cubicBezTo>
                                  <a:pt x="250980" y="2975600"/>
                                  <a:pt x="548708" y="2862056"/>
                                  <a:pt x="815366" y="2649169"/>
                                </a:cubicBezTo>
                                <a:cubicBezTo>
                                  <a:pt x="1082024" y="2436282"/>
                                  <a:pt x="1743678" y="1893006"/>
                                  <a:pt x="1718241" y="1535763"/>
                                </a:cubicBezTo>
                                <a:cubicBezTo>
                                  <a:pt x="1692804" y="1178520"/>
                                  <a:pt x="576670" y="588286"/>
                                  <a:pt x="662744" y="505709"/>
                                </a:cubicBezTo>
                                <a:cubicBezTo>
                                  <a:pt x="748818" y="423132"/>
                                  <a:pt x="2517517" y="430648"/>
                                  <a:pt x="2916181" y="346363"/>
                                </a:cubicBezTo>
                                <a:cubicBezTo>
                                  <a:pt x="3314845" y="262078"/>
                                  <a:pt x="3054727" y="0"/>
                                  <a:pt x="3054727"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0" name="フリーフォーム 5"/>
                        <wps:cNvSpPr>
                          <a:spLocks noChangeAspect="1"/>
                        </wps:cNvSpPr>
                        <wps:spPr bwMode="auto">
                          <a:xfrm>
                            <a:off x="17826" y="10565"/>
                            <a:ext cx="2951" cy="2398"/>
                          </a:xfrm>
                          <a:custGeom>
                            <a:avLst/>
                            <a:gdLst>
                              <a:gd name="T0" fmla="*/ 0 w 2925007"/>
                              <a:gd name="T1" fmla="*/ 1304441 h 3057153"/>
                              <a:gd name="T2" fmla="*/ 319415 w 2925007"/>
                              <a:gd name="T3" fmla="*/ 1182305 h 3057153"/>
                              <a:gd name="T4" fmla="*/ 866856 w 2925007"/>
                              <a:gd name="T5" fmla="*/ 691649 h 3057153"/>
                              <a:gd name="T6" fmla="*/ 235655 w 2925007"/>
                              <a:gd name="T7" fmla="*/ 233959 h 3057153"/>
                              <a:gd name="T8" fmla="*/ 1482728 w 2925007"/>
                              <a:gd name="T9" fmla="*/ 147788 h 3057153"/>
                              <a:gd name="T10" fmla="*/ 1558762 w 2925007"/>
                              <a:gd name="T11" fmla="*/ 0 h 3057153"/>
                              <a:gd name="T12" fmla="*/ 1558762 w 2925007"/>
                              <a:gd name="T13" fmla="*/ 0 h 305715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925007" h="3057153">
                                <a:moveTo>
                                  <a:pt x="0" y="3057153"/>
                                </a:moveTo>
                                <a:cubicBezTo>
                                  <a:pt x="270696" y="2966090"/>
                                  <a:pt x="348340" y="2934196"/>
                                  <a:pt x="582025" y="2770909"/>
                                </a:cubicBezTo>
                                <a:cubicBezTo>
                                  <a:pt x="815710" y="2607622"/>
                                  <a:pt x="1604989" y="1991414"/>
                                  <a:pt x="1579552" y="1620982"/>
                                </a:cubicBezTo>
                                <a:cubicBezTo>
                                  <a:pt x="1554115" y="1250550"/>
                                  <a:pt x="322820" y="657272"/>
                                  <a:pt x="429401" y="548317"/>
                                </a:cubicBezTo>
                                <a:cubicBezTo>
                                  <a:pt x="535982" y="439362"/>
                                  <a:pt x="2299951" y="437749"/>
                                  <a:pt x="2701770" y="346363"/>
                                </a:cubicBezTo>
                                <a:cubicBezTo>
                                  <a:pt x="3103589" y="254977"/>
                                  <a:pt x="2840316" y="0"/>
                                  <a:pt x="2840316"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1" name="フリーフォーム 6"/>
                        <wps:cNvSpPr>
                          <a:spLocks noChangeAspect="1"/>
                        </wps:cNvSpPr>
                        <wps:spPr bwMode="auto">
                          <a:xfrm>
                            <a:off x="17753" y="10524"/>
                            <a:ext cx="2907" cy="2391"/>
                          </a:xfrm>
                          <a:custGeom>
                            <a:avLst/>
                            <a:gdLst>
                              <a:gd name="T0" fmla="*/ 0 w 2880491"/>
                              <a:gd name="T1" fmla="*/ 1300383 h 3047643"/>
                              <a:gd name="T2" fmla="*/ 293717 w 2880491"/>
                              <a:gd name="T3" fmla="*/ 1182305 h 3047643"/>
                              <a:gd name="T4" fmla="*/ 841158 w 2880491"/>
                              <a:gd name="T5" fmla="*/ 691648 h 3047643"/>
                              <a:gd name="T6" fmla="*/ 191776 w 2880491"/>
                              <a:gd name="T7" fmla="*/ 233960 h 3047643"/>
                              <a:gd name="T8" fmla="*/ 1457029 w 2880491"/>
                              <a:gd name="T9" fmla="*/ 147788 h 3047643"/>
                              <a:gd name="T10" fmla="*/ 1533063 w 2880491"/>
                              <a:gd name="T11" fmla="*/ 0 h 3047643"/>
                              <a:gd name="T12" fmla="*/ 1533063 w 2880491"/>
                              <a:gd name="T13" fmla="*/ 0 h 304764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880491" h="3047643">
                                <a:moveTo>
                                  <a:pt x="0" y="3047643"/>
                                </a:moveTo>
                                <a:cubicBezTo>
                                  <a:pt x="223870" y="2962919"/>
                                  <a:pt x="319178" y="2957969"/>
                                  <a:pt x="535200" y="2770909"/>
                                </a:cubicBezTo>
                                <a:cubicBezTo>
                                  <a:pt x="751222" y="2583849"/>
                                  <a:pt x="1563686" y="1991413"/>
                                  <a:pt x="1532727" y="1620982"/>
                                </a:cubicBezTo>
                                <a:cubicBezTo>
                                  <a:pt x="1501768" y="1250551"/>
                                  <a:pt x="261796" y="712061"/>
                                  <a:pt x="349447" y="548320"/>
                                </a:cubicBezTo>
                                <a:cubicBezTo>
                                  <a:pt x="437098" y="384579"/>
                                  <a:pt x="2247604" y="437750"/>
                                  <a:pt x="2654945" y="346363"/>
                                </a:cubicBezTo>
                                <a:cubicBezTo>
                                  <a:pt x="3062286" y="254976"/>
                                  <a:pt x="2793491" y="0"/>
                                  <a:pt x="2793491"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2" name="フリーフォーム 7"/>
                        <wps:cNvSpPr>
                          <a:spLocks noChangeAspect="1"/>
                        </wps:cNvSpPr>
                        <wps:spPr bwMode="auto">
                          <a:xfrm>
                            <a:off x="17667" y="10484"/>
                            <a:ext cx="2839" cy="2360"/>
                          </a:xfrm>
                          <a:custGeom>
                            <a:avLst/>
                            <a:gdLst>
                              <a:gd name="T0" fmla="*/ 0 w 2813268"/>
                              <a:gd name="T1" fmla="*/ 1283680 h 3008497"/>
                              <a:gd name="T2" fmla="*/ 253009 w 2813268"/>
                              <a:gd name="T3" fmla="*/ 1182305 h 3008497"/>
                              <a:gd name="T4" fmla="*/ 800450 w 2813268"/>
                              <a:gd name="T5" fmla="*/ 691648 h 3008497"/>
                              <a:gd name="T6" fmla="*/ 96525 w 2813268"/>
                              <a:gd name="T7" fmla="*/ 215778 h 3008497"/>
                              <a:gd name="T8" fmla="*/ 1416322 w 2813268"/>
                              <a:gd name="T9" fmla="*/ 147788 h 3008497"/>
                              <a:gd name="T10" fmla="*/ 1492356 w 2813268"/>
                              <a:gd name="T11" fmla="*/ 0 h 3008497"/>
                              <a:gd name="T12" fmla="*/ 1492356 w 2813268"/>
                              <a:gd name="T13" fmla="*/ 0 h 3008497"/>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813268" h="3008497">
                                <a:moveTo>
                                  <a:pt x="0" y="3008497"/>
                                </a:moveTo>
                                <a:cubicBezTo>
                                  <a:pt x="281021" y="2896336"/>
                                  <a:pt x="217931" y="3002161"/>
                                  <a:pt x="461023" y="2770909"/>
                                </a:cubicBezTo>
                                <a:cubicBezTo>
                                  <a:pt x="704115" y="2539657"/>
                                  <a:pt x="1506073" y="1998515"/>
                                  <a:pt x="1458550" y="1620982"/>
                                </a:cubicBezTo>
                                <a:cubicBezTo>
                                  <a:pt x="1411027" y="1243449"/>
                                  <a:pt x="116631" y="614664"/>
                                  <a:pt x="175885" y="505709"/>
                                </a:cubicBezTo>
                                <a:cubicBezTo>
                                  <a:pt x="235139" y="396754"/>
                                  <a:pt x="2156863" y="430648"/>
                                  <a:pt x="2580768" y="346363"/>
                                </a:cubicBezTo>
                                <a:cubicBezTo>
                                  <a:pt x="3004673" y="262078"/>
                                  <a:pt x="2719314" y="0"/>
                                  <a:pt x="2719314"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3" name="フリーフォーム 8"/>
                        <wps:cNvSpPr>
                          <a:spLocks noChangeAspect="1"/>
                        </wps:cNvSpPr>
                        <wps:spPr bwMode="auto">
                          <a:xfrm>
                            <a:off x="17626" y="10440"/>
                            <a:ext cx="2702" cy="2338"/>
                          </a:xfrm>
                          <a:custGeom>
                            <a:avLst/>
                            <a:gdLst>
                              <a:gd name="T0" fmla="*/ 0 w 2677560"/>
                              <a:gd name="T1" fmla="*/ 1271570 h 2980117"/>
                              <a:gd name="T2" fmla="*/ 754376 w 2677560"/>
                              <a:gd name="T3" fmla="*/ 720051 h 2980117"/>
                              <a:gd name="T4" fmla="*/ 22049 w 2677560"/>
                              <a:gd name="T5" fmla="*/ 215778 h 2980117"/>
                              <a:gd name="T6" fmla="*/ 1341844 w 2677560"/>
                              <a:gd name="T7" fmla="*/ 147788 h 2980117"/>
                              <a:gd name="T8" fmla="*/ 1417878 w 2677560"/>
                              <a:gd name="T9" fmla="*/ 0 h 2980117"/>
                              <a:gd name="T10" fmla="*/ 1417878 w 2677560"/>
                              <a:gd name="T11" fmla="*/ 0 h 2980117"/>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677560" h="2980117">
                                <a:moveTo>
                                  <a:pt x="0" y="2980117"/>
                                </a:moveTo>
                                <a:cubicBezTo>
                                  <a:pt x="179876" y="2861734"/>
                                  <a:pt x="1367900" y="2099949"/>
                                  <a:pt x="1374596" y="1687548"/>
                                </a:cubicBezTo>
                                <a:cubicBezTo>
                                  <a:pt x="1381292" y="1275147"/>
                                  <a:pt x="-49512" y="605619"/>
                                  <a:pt x="40177" y="505709"/>
                                </a:cubicBezTo>
                                <a:cubicBezTo>
                                  <a:pt x="129866" y="405799"/>
                                  <a:pt x="2021155" y="430648"/>
                                  <a:pt x="2445060" y="346363"/>
                                </a:cubicBezTo>
                                <a:cubicBezTo>
                                  <a:pt x="2868965" y="262078"/>
                                  <a:pt x="2583606" y="0"/>
                                  <a:pt x="2583606"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5" name="フリーフォーム 9"/>
                        <wps:cNvSpPr>
                          <a:spLocks noChangeAspect="1"/>
                        </wps:cNvSpPr>
                        <wps:spPr bwMode="auto">
                          <a:xfrm>
                            <a:off x="17506" y="10404"/>
                            <a:ext cx="2664" cy="2316"/>
                          </a:xfrm>
                          <a:custGeom>
                            <a:avLst/>
                            <a:gdLst>
                              <a:gd name="T0" fmla="*/ 31753 w 2639303"/>
                              <a:gd name="T1" fmla="*/ 1259397 h 2951588"/>
                              <a:gd name="T2" fmla="*/ 704979 w 2639303"/>
                              <a:gd name="T3" fmla="*/ 691648 h 2951588"/>
                              <a:gd name="T4" fmla="*/ 1054 w 2639303"/>
                              <a:gd name="T5" fmla="*/ 215778 h 2951588"/>
                              <a:gd name="T6" fmla="*/ 1320850 w 2639303"/>
                              <a:gd name="T7" fmla="*/ 147788 h 2951588"/>
                              <a:gd name="T8" fmla="*/ 1396884 w 2639303"/>
                              <a:gd name="T9" fmla="*/ 0 h 2951588"/>
                              <a:gd name="T10" fmla="*/ 1396884 w 2639303"/>
                              <a:gd name="T11" fmla="*/ 0 h 295158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639303" h="2951588">
                                <a:moveTo>
                                  <a:pt x="57860" y="2951588"/>
                                </a:moveTo>
                                <a:cubicBezTo>
                                  <a:pt x="224182" y="2822114"/>
                                  <a:pt x="1293908" y="2028628"/>
                                  <a:pt x="1284585" y="1620982"/>
                                </a:cubicBezTo>
                                <a:cubicBezTo>
                                  <a:pt x="1275262" y="1213336"/>
                                  <a:pt x="-57334" y="614664"/>
                                  <a:pt x="1920" y="505709"/>
                                </a:cubicBezTo>
                                <a:cubicBezTo>
                                  <a:pt x="61174" y="396754"/>
                                  <a:pt x="1982898" y="430648"/>
                                  <a:pt x="2406803" y="346363"/>
                                </a:cubicBezTo>
                                <a:cubicBezTo>
                                  <a:pt x="2830708" y="262078"/>
                                  <a:pt x="2545349" y="0"/>
                                  <a:pt x="2545349"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6" name="フリーフォーム 10"/>
                        <wps:cNvSpPr>
                          <a:spLocks noChangeAspect="1"/>
                        </wps:cNvSpPr>
                        <wps:spPr bwMode="auto">
                          <a:xfrm>
                            <a:off x="17222" y="10369"/>
                            <a:ext cx="2590" cy="2260"/>
                          </a:xfrm>
                          <a:custGeom>
                            <a:avLst/>
                            <a:gdLst>
                              <a:gd name="T0" fmla="*/ 97249 w 2566616"/>
                              <a:gd name="T1" fmla="*/ 1229299 h 2881049"/>
                              <a:gd name="T2" fmla="*/ 387273 w 2566616"/>
                              <a:gd name="T3" fmla="*/ 1064635 h 2881049"/>
                              <a:gd name="T4" fmla="*/ 723721 w 2566616"/>
                              <a:gd name="T5" fmla="*/ 667303 h 2881049"/>
                              <a:gd name="T6" fmla="*/ 7624 w 2566616"/>
                              <a:gd name="T7" fmla="*/ 215777 h 2881049"/>
                              <a:gd name="T8" fmla="*/ 1266558 w 2566616"/>
                              <a:gd name="T9" fmla="*/ 143730 h 2881049"/>
                              <a:gd name="T10" fmla="*/ 1379110 w 2566616"/>
                              <a:gd name="T11" fmla="*/ 0 h 2881049"/>
                              <a:gd name="T12" fmla="*/ 1379110 w 2566616"/>
                              <a:gd name="T13" fmla="*/ 0 h 2881049"/>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566616" h="2881049">
                                <a:moveTo>
                                  <a:pt x="177203" y="2881049"/>
                                </a:moveTo>
                                <a:cubicBezTo>
                                  <a:pt x="233243" y="2845258"/>
                                  <a:pt x="515418" y="2714656"/>
                                  <a:pt x="705674" y="2495135"/>
                                </a:cubicBezTo>
                                <a:cubicBezTo>
                                  <a:pt x="895930" y="2275615"/>
                                  <a:pt x="1434034" y="1895497"/>
                                  <a:pt x="1318737" y="1563926"/>
                                </a:cubicBezTo>
                                <a:cubicBezTo>
                                  <a:pt x="1203440" y="1232355"/>
                                  <a:pt x="-150963" y="710218"/>
                                  <a:pt x="13893" y="505706"/>
                                </a:cubicBezTo>
                                <a:cubicBezTo>
                                  <a:pt x="178749" y="301194"/>
                                  <a:pt x="1891361" y="421138"/>
                                  <a:pt x="2307872" y="336854"/>
                                </a:cubicBezTo>
                                <a:cubicBezTo>
                                  <a:pt x="2724383" y="252570"/>
                                  <a:pt x="2512960" y="0"/>
                                  <a:pt x="2512960"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7" name="フリーフォーム 11"/>
                        <wps:cNvSpPr>
                          <a:spLocks noChangeAspect="1"/>
                        </wps:cNvSpPr>
                        <wps:spPr bwMode="auto">
                          <a:xfrm>
                            <a:off x="17089" y="10349"/>
                            <a:ext cx="2574" cy="2226"/>
                          </a:xfrm>
                          <a:custGeom>
                            <a:avLst/>
                            <a:gdLst>
                              <a:gd name="T0" fmla="*/ 135744 w 2550839"/>
                              <a:gd name="T1" fmla="*/ 1210708 h 2837476"/>
                              <a:gd name="T2" fmla="*/ 711589 w 2550839"/>
                              <a:gd name="T3" fmla="*/ 699764 h 2837476"/>
                              <a:gd name="T4" fmla="*/ 7663 w 2550839"/>
                              <a:gd name="T5" fmla="*/ 211721 h 2837476"/>
                              <a:gd name="T6" fmla="*/ 1266596 w 2550839"/>
                              <a:gd name="T7" fmla="*/ 131557 h 2837476"/>
                              <a:gd name="T8" fmla="*/ 1362918 w 2550839"/>
                              <a:gd name="T9" fmla="*/ 0 h 2837476"/>
                              <a:gd name="T10" fmla="*/ 1362918 w 2550839"/>
                              <a:gd name="T11" fmla="*/ 0 h 283747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550839" h="2837476">
                                <a:moveTo>
                                  <a:pt x="247347" y="2837476"/>
                                </a:moveTo>
                                <a:cubicBezTo>
                                  <a:pt x="371273" y="2727939"/>
                                  <a:pt x="1335527" y="2030215"/>
                                  <a:pt x="1296630" y="1640002"/>
                                </a:cubicBezTo>
                                <a:cubicBezTo>
                                  <a:pt x="1257733" y="1249789"/>
                                  <a:pt x="-154588" y="718146"/>
                                  <a:pt x="13964" y="496200"/>
                                </a:cubicBezTo>
                                <a:cubicBezTo>
                                  <a:pt x="182516" y="274254"/>
                                  <a:pt x="1896361" y="391024"/>
                                  <a:pt x="2307943" y="308324"/>
                                </a:cubicBezTo>
                                <a:cubicBezTo>
                                  <a:pt x="2719525" y="225624"/>
                                  <a:pt x="2483457" y="0"/>
                                  <a:pt x="2483457"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8" name="フリーフォーム 12"/>
                        <wps:cNvSpPr>
                          <a:spLocks noChangeAspect="1"/>
                        </wps:cNvSpPr>
                        <wps:spPr bwMode="auto">
                          <a:xfrm>
                            <a:off x="17378" y="10395"/>
                            <a:ext cx="2601" cy="2293"/>
                          </a:xfrm>
                          <a:custGeom>
                            <a:avLst/>
                            <a:gdLst>
                              <a:gd name="T0" fmla="*/ 25570 w 2578002"/>
                              <a:gd name="T1" fmla="*/ 1247225 h 2923061"/>
                              <a:gd name="T2" fmla="*/ 682566 w 2578002"/>
                              <a:gd name="T3" fmla="*/ 691648 h 2923061"/>
                              <a:gd name="T4" fmla="*/ 2987 w 2578002"/>
                              <a:gd name="T5" fmla="*/ 215779 h 2923061"/>
                              <a:gd name="T6" fmla="*/ 1282208 w 2578002"/>
                              <a:gd name="T7" fmla="*/ 139672 h 2923061"/>
                              <a:gd name="T8" fmla="*/ 1374471 w 2578002"/>
                              <a:gd name="T9" fmla="*/ 0 h 2923061"/>
                              <a:gd name="T10" fmla="*/ 1374471 w 2578002"/>
                              <a:gd name="T11" fmla="*/ 0 h 2923061"/>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578002" h="2923061">
                                <a:moveTo>
                                  <a:pt x="46592" y="2923061"/>
                                </a:moveTo>
                                <a:cubicBezTo>
                                  <a:pt x="238791" y="2798341"/>
                                  <a:pt x="1250603" y="2023874"/>
                                  <a:pt x="1243745" y="1620982"/>
                                </a:cubicBezTo>
                                <a:cubicBezTo>
                                  <a:pt x="1236887" y="1218090"/>
                                  <a:pt x="-95335" y="683278"/>
                                  <a:pt x="5442" y="505710"/>
                                </a:cubicBezTo>
                                <a:cubicBezTo>
                                  <a:pt x="106219" y="328142"/>
                                  <a:pt x="1919879" y="411628"/>
                                  <a:pt x="2336390" y="327343"/>
                                </a:cubicBezTo>
                                <a:cubicBezTo>
                                  <a:pt x="2752901" y="243058"/>
                                  <a:pt x="2504509" y="0"/>
                                  <a:pt x="2504509"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49" name="フリーフォーム 13"/>
                        <wps:cNvSpPr>
                          <a:spLocks noChangeAspect="1"/>
                        </wps:cNvSpPr>
                        <wps:spPr bwMode="auto">
                          <a:xfrm>
                            <a:off x="16955" y="10321"/>
                            <a:ext cx="2566" cy="2211"/>
                          </a:xfrm>
                          <a:custGeom>
                            <a:avLst/>
                            <a:gdLst>
                              <a:gd name="T0" fmla="*/ 176445 w 2541959"/>
                              <a:gd name="T1" fmla="*/ 1202593 h 2818456"/>
                              <a:gd name="T2" fmla="*/ 715772 w 2541959"/>
                              <a:gd name="T3" fmla="*/ 736282 h 2818456"/>
                              <a:gd name="T4" fmla="*/ 7790 w 2541959"/>
                              <a:gd name="T5" fmla="*/ 211720 h 2818456"/>
                              <a:gd name="T6" fmla="*/ 1274837 w 2541959"/>
                              <a:gd name="T7" fmla="*/ 131557 h 2818456"/>
                              <a:gd name="T8" fmla="*/ 1342756 w 2541959"/>
                              <a:gd name="T9" fmla="*/ 0 h 2818456"/>
                              <a:gd name="T10" fmla="*/ 1342756 w 2541959"/>
                              <a:gd name="T11" fmla="*/ 0 h 2818456"/>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541959" h="2818456">
                                <a:moveTo>
                                  <a:pt x="321511" y="2818457"/>
                                </a:moveTo>
                                <a:cubicBezTo>
                                  <a:pt x="543284" y="2620831"/>
                                  <a:pt x="1355472" y="2112629"/>
                                  <a:pt x="1304252" y="1725586"/>
                                </a:cubicBezTo>
                                <a:cubicBezTo>
                                  <a:pt x="1253033" y="1338543"/>
                                  <a:pt x="-155590" y="732408"/>
                                  <a:pt x="14194" y="496198"/>
                                </a:cubicBezTo>
                                <a:cubicBezTo>
                                  <a:pt x="183978" y="259988"/>
                                  <a:pt x="1917538" y="391024"/>
                                  <a:pt x="2322959" y="308324"/>
                                </a:cubicBezTo>
                                <a:cubicBezTo>
                                  <a:pt x="2728380" y="225624"/>
                                  <a:pt x="2446719" y="0"/>
                                  <a:pt x="2446719"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0" name="フリーフォーム 14"/>
                        <wps:cNvSpPr>
                          <a:spLocks noChangeAspect="1"/>
                        </wps:cNvSpPr>
                        <wps:spPr bwMode="auto">
                          <a:xfrm>
                            <a:off x="16795" y="10276"/>
                            <a:ext cx="2570" cy="2166"/>
                          </a:xfrm>
                          <a:custGeom>
                            <a:avLst/>
                            <a:gdLst>
                              <a:gd name="T0" fmla="*/ 245210 w 2546199"/>
                              <a:gd name="T1" fmla="*/ 1178247 h 2761400"/>
                              <a:gd name="T2" fmla="*/ 727731 w 2546199"/>
                              <a:gd name="T3" fmla="*/ 760627 h 2761400"/>
                              <a:gd name="T4" fmla="*/ 7577 w 2546199"/>
                              <a:gd name="T5" fmla="*/ 219836 h 2761400"/>
                              <a:gd name="T6" fmla="*/ 1278682 w 2546199"/>
                              <a:gd name="T7" fmla="*/ 131557 h 2761400"/>
                              <a:gd name="T8" fmla="*/ 1342543 w 2546199"/>
                              <a:gd name="T9" fmla="*/ 0 h 2761400"/>
                              <a:gd name="T10" fmla="*/ 1342543 w 2546199"/>
                              <a:gd name="T11" fmla="*/ 0 h 2761400"/>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546199" h="2761400">
                                <a:moveTo>
                                  <a:pt x="446813" y="2761400"/>
                                </a:moveTo>
                                <a:cubicBezTo>
                                  <a:pt x="774559" y="2544756"/>
                                  <a:pt x="1398212" y="2157008"/>
                                  <a:pt x="1326044" y="1782645"/>
                                </a:cubicBezTo>
                                <a:cubicBezTo>
                                  <a:pt x="1253876" y="1408282"/>
                                  <a:pt x="-153514" y="760939"/>
                                  <a:pt x="13806" y="515219"/>
                                </a:cubicBezTo>
                                <a:cubicBezTo>
                                  <a:pt x="181126" y="269499"/>
                                  <a:pt x="1924545" y="394194"/>
                                  <a:pt x="2329966" y="308324"/>
                                </a:cubicBezTo>
                                <a:cubicBezTo>
                                  <a:pt x="2735387" y="222454"/>
                                  <a:pt x="2446331" y="0"/>
                                  <a:pt x="2446331"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1" name="フリーフォーム 15"/>
                        <wps:cNvSpPr>
                          <a:spLocks noChangeAspect="1"/>
                        </wps:cNvSpPr>
                        <wps:spPr bwMode="auto">
                          <a:xfrm>
                            <a:off x="17874" y="10605"/>
                            <a:ext cx="3019" cy="2419"/>
                          </a:xfrm>
                          <a:custGeom>
                            <a:avLst/>
                            <a:gdLst>
                              <a:gd name="T0" fmla="*/ 0 w 2991875"/>
                              <a:gd name="T1" fmla="*/ 1315261 h 3082512"/>
                              <a:gd name="T2" fmla="*/ 358638 w 2991875"/>
                              <a:gd name="T3" fmla="*/ 1182305 h 3082512"/>
                              <a:gd name="T4" fmla="*/ 906079 w 2991875"/>
                              <a:gd name="T5" fmla="*/ 691648 h 3082512"/>
                              <a:gd name="T6" fmla="*/ 311240 w 2991875"/>
                              <a:gd name="T7" fmla="*/ 244347 h 3082512"/>
                              <a:gd name="T8" fmla="*/ 1521951 w 2991875"/>
                              <a:gd name="T9" fmla="*/ 147788 h 3082512"/>
                              <a:gd name="T10" fmla="*/ 1597985 w 2991875"/>
                              <a:gd name="T11" fmla="*/ 0 h 3082512"/>
                              <a:gd name="T12" fmla="*/ 1597985 w 2991875"/>
                              <a:gd name="T13" fmla="*/ 0 h 3082512"/>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991875" h="3082512">
                                <a:moveTo>
                                  <a:pt x="0" y="3082512"/>
                                </a:moveTo>
                                <a:cubicBezTo>
                                  <a:pt x="290412" y="2991449"/>
                                  <a:pt x="417757" y="2976459"/>
                                  <a:pt x="653496" y="2770909"/>
                                </a:cubicBezTo>
                                <a:cubicBezTo>
                                  <a:pt x="889235" y="2565359"/>
                                  <a:pt x="1665417" y="1987356"/>
                                  <a:pt x="1651023" y="1620982"/>
                                </a:cubicBezTo>
                                <a:cubicBezTo>
                                  <a:pt x="1636629" y="1254608"/>
                                  <a:pt x="512608" y="675531"/>
                                  <a:pt x="567130" y="572665"/>
                                </a:cubicBezTo>
                                <a:cubicBezTo>
                                  <a:pt x="621652" y="469799"/>
                                  <a:pt x="2382465" y="441807"/>
                                  <a:pt x="2773241" y="346363"/>
                                </a:cubicBezTo>
                                <a:cubicBezTo>
                                  <a:pt x="3164017" y="250919"/>
                                  <a:pt x="2911787" y="0"/>
                                  <a:pt x="2911787" y="0"/>
                                </a:cubicBezTo>
                              </a:path>
                            </a:pathLst>
                          </a:custGeom>
                          <a:noFill/>
                          <a:ln w="635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2" name="テキスト ボックス 85"/>
                        <wps:cNvSpPr>
                          <a:spLocks noChangeAspect="1" noChangeArrowheads="1"/>
                        </wps:cNvSpPr>
                        <wps:spPr bwMode="auto">
                          <a:xfrm>
                            <a:off x="13072" y="10923"/>
                            <a:ext cx="2751" cy="882"/>
                          </a:xfrm>
                          <a:prstGeom prst="rect">
                            <a:avLst/>
                          </a:prstGeom>
                          <a:solidFill>
                            <a:srgbClr val="DCE6F2"/>
                          </a:solidFill>
                          <a:ln w="12700">
                            <a:solidFill>
                              <a:srgbClr val="000000"/>
                            </a:solidFill>
                            <a:miter lim="800000"/>
                            <a:headEnd/>
                            <a:tailEnd/>
                          </a:ln>
                        </wps:spPr>
                        <wps:txbx>
                          <w:txbxContent>
                            <w:p w:rsidR="00165D40" w:rsidRDefault="00165D40" w:rsidP="007B0DE7">
                              <w:pPr>
                                <w:pStyle w:val="Web"/>
                                <w:spacing w:before="0" w:beforeAutospacing="0" w:after="0" w:afterAutospacing="0"/>
                              </w:pPr>
                              <w:r w:rsidRPr="00B60E62">
                                <w:rPr>
                                  <w:rFonts w:ascii="Meiryo UI" w:eastAsia="Meiryo UI" w:hAnsi="Meiryo UI" w:cs="Meiryo UI" w:hint="eastAsia"/>
                                  <w:b/>
                                  <w:bCs/>
                                  <w:color w:val="000000"/>
                                  <w:kern w:val="24"/>
                                  <w:sz w:val="18"/>
                                  <w:szCs w:val="18"/>
                                </w:rPr>
                                <w:t>優先箇所の施設整備（防ぐ）</w:t>
                              </w:r>
                            </w:p>
                            <w:p w:rsidR="00165D40" w:rsidRDefault="00165D40" w:rsidP="007B0DE7">
                              <w:pPr>
                                <w:pStyle w:val="Web"/>
                                <w:spacing w:before="0" w:beforeAutospacing="0" w:after="0" w:afterAutospacing="0"/>
                              </w:pPr>
                              <w:r w:rsidRPr="00B60E62">
                                <w:rPr>
                                  <w:rFonts w:ascii="Meiryo UI" w:eastAsia="Meiryo UI" w:hAnsi="Meiryo UI" w:cs="Meiryo UI" w:hint="eastAsia"/>
                                  <w:color w:val="000000"/>
                                  <w:kern w:val="24"/>
                                  <w:sz w:val="16"/>
                                  <w:szCs w:val="16"/>
                                </w:rPr>
                                <w:t>〈土石流対策・急傾斜地崩壊対策〉</w:t>
                              </w:r>
                            </w:p>
                          </w:txbxContent>
                        </wps:txbx>
                        <wps:bodyPr rot="0" vert="horz" wrap="square" lIns="91440" tIns="45720" rIns="91440" bIns="45720" anchor="t" anchorCtr="0" upright="1">
                          <a:noAutofit/>
                        </wps:bodyPr>
                      </wps:wsp>
                      <wps:wsp>
                        <wps:cNvPr id="53" name="テキスト ボックス 85"/>
                        <wps:cNvSpPr>
                          <a:spLocks noChangeAspect="1" noChangeArrowheads="1"/>
                        </wps:cNvSpPr>
                        <wps:spPr bwMode="auto">
                          <a:xfrm>
                            <a:off x="17544" y="9679"/>
                            <a:ext cx="2503" cy="845"/>
                          </a:xfrm>
                          <a:prstGeom prst="rect">
                            <a:avLst/>
                          </a:prstGeom>
                          <a:solidFill>
                            <a:srgbClr val="E6E0EC"/>
                          </a:solidFill>
                          <a:ln w="12700">
                            <a:solidFill>
                              <a:srgbClr val="000000"/>
                            </a:solidFill>
                            <a:miter lim="800000"/>
                            <a:headEnd/>
                            <a:tailEnd/>
                          </a:ln>
                        </wps:spPr>
                        <wps:txbx>
                          <w:txbxContent>
                            <w:p w:rsidR="00165D40" w:rsidRDefault="00165D40" w:rsidP="007B0DE7">
                              <w:pPr>
                                <w:pStyle w:val="Web"/>
                                <w:spacing w:before="0" w:beforeAutospacing="0" w:after="0" w:afterAutospacing="0"/>
                              </w:pPr>
                              <w:r w:rsidRPr="00B60E62">
                                <w:rPr>
                                  <w:rFonts w:ascii="Meiryo UI" w:eastAsia="Meiryo UI" w:hAnsi="Meiryo UI" w:cs="Meiryo UI" w:hint="eastAsia"/>
                                  <w:b/>
                                  <w:bCs/>
                                  <w:color w:val="000000"/>
                                  <w:kern w:val="24"/>
                                  <w:sz w:val="18"/>
                                  <w:szCs w:val="18"/>
                                </w:rPr>
                                <w:t>家屋の移転・補強（凌ぐ）</w:t>
                              </w:r>
                            </w:p>
                            <w:p w:rsidR="00165D40" w:rsidRDefault="00165D40" w:rsidP="007B0DE7">
                              <w:pPr>
                                <w:pStyle w:val="Web"/>
                                <w:spacing w:before="0" w:beforeAutospacing="0" w:after="0" w:afterAutospacing="0"/>
                              </w:pPr>
                              <w:r w:rsidRPr="00B60E62">
                                <w:rPr>
                                  <w:rFonts w:ascii="Meiryo UI" w:eastAsia="Meiryo UI" w:hAnsi="Meiryo UI" w:cs="Meiryo UI" w:hint="eastAsia"/>
                                  <w:color w:val="000000"/>
                                  <w:kern w:val="24"/>
                                  <w:sz w:val="16"/>
                                  <w:szCs w:val="16"/>
                                </w:rPr>
                                <w:t>〈土砂災害特別警戒区域内〉</w:t>
                              </w:r>
                            </w:p>
                          </w:txbxContent>
                        </wps:txbx>
                        <wps:bodyPr rot="0" vert="horz" wrap="square" lIns="91440" tIns="45720" rIns="91440" bIns="45720" anchor="t" anchorCtr="0" upright="1">
                          <a:noAutofit/>
                        </wps:bodyPr>
                      </wps:wsp>
                      <wpg:grpSp>
                        <wpg:cNvPr id="54" name="グループ化 19"/>
                        <wpg:cNvGrpSpPr>
                          <a:grpSpLocks noChangeAspect="1"/>
                        </wpg:cNvGrpSpPr>
                        <wpg:grpSpPr bwMode="auto">
                          <a:xfrm>
                            <a:off x="16883" y="10673"/>
                            <a:ext cx="4348" cy="2708"/>
                            <a:chOff x="2210628" y="496418"/>
                            <a:chExt cx="2458650" cy="1531541"/>
                          </a:xfrm>
                        </wpg:grpSpPr>
                        <wps:wsp>
                          <wps:cNvPr id="55" name="平行四辺形 166"/>
                          <wps:cNvSpPr>
                            <a:spLocks noChangeAspect="1" noChangeArrowheads="1"/>
                          </wps:cNvSpPr>
                          <wps:spPr bwMode="auto">
                            <a:xfrm rot="1661815">
                              <a:off x="2707429" y="1082698"/>
                              <a:ext cx="1428562" cy="945261"/>
                            </a:xfrm>
                            <a:prstGeom prst="parallelogram">
                              <a:avLst>
                                <a:gd name="adj" fmla="val 24999"/>
                              </a:avLst>
                            </a:prstGeom>
                            <a:solidFill>
                              <a:srgbClr val="F79646">
                                <a:alpha val="70195"/>
                              </a:srgbClr>
                            </a:solidFill>
                            <a:ln w="19050" algn="ctr">
                              <a:solidFill>
                                <a:srgbClr val="F79646"/>
                              </a:solidFill>
                              <a:miter lim="800000"/>
                              <a:headEnd/>
                              <a:tailEnd/>
                            </a:ln>
                          </wps:spPr>
                          <wps:bodyPr rot="0" vert="horz" wrap="square" lIns="91440" tIns="45720" rIns="91440" bIns="45720" anchor="ctr" anchorCtr="0" upright="1">
                            <a:noAutofit/>
                          </wps:bodyPr>
                        </wps:wsp>
                        <wps:wsp>
                          <wps:cNvPr id="56" name="フリーフォーム 167"/>
                          <wps:cNvSpPr>
                            <a:spLocks noChangeAspect="1"/>
                          </wps:cNvSpPr>
                          <wps:spPr bwMode="auto">
                            <a:xfrm>
                              <a:off x="2210628" y="496418"/>
                              <a:ext cx="2458650" cy="745665"/>
                            </a:xfrm>
                            <a:custGeom>
                              <a:avLst/>
                              <a:gdLst>
                                <a:gd name="T0" fmla="*/ 1088020 w 1037292"/>
                                <a:gd name="T1" fmla="*/ 314050 h 468834"/>
                                <a:gd name="T2" fmla="*/ 2117797 w 1037292"/>
                                <a:gd name="T3" fmla="*/ 745665 h 468834"/>
                                <a:gd name="T4" fmla="*/ 2458650 w 1037292"/>
                                <a:gd name="T5" fmla="*/ 109577 h 468834"/>
                                <a:gd name="T6" fmla="*/ 1184418 w 1037292"/>
                                <a:gd name="T7" fmla="*/ 165736 h 468834"/>
                                <a:gd name="T8" fmla="*/ 0 w 1037292"/>
                                <a:gd name="T9" fmla="*/ 0 h 468834"/>
                                <a:gd name="T10" fmla="*/ 1088020 w 1037292"/>
                                <a:gd name="T11" fmla="*/ 314050 h 468834"/>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1037292" h="468834">
                                  <a:moveTo>
                                    <a:pt x="459030" y="197458"/>
                                  </a:moveTo>
                                  <a:lnTo>
                                    <a:pt x="893488" y="468834"/>
                                  </a:lnTo>
                                  <a:lnTo>
                                    <a:pt x="1037292" y="68896"/>
                                  </a:lnTo>
                                  <a:lnTo>
                                    <a:pt x="499700" y="104206"/>
                                  </a:lnTo>
                                  <a:lnTo>
                                    <a:pt x="0" y="0"/>
                                  </a:lnTo>
                                  <a:lnTo>
                                    <a:pt x="459030" y="197458"/>
                                  </a:lnTo>
                                  <a:close/>
                                </a:path>
                              </a:pathLst>
                            </a:custGeom>
                            <a:solidFill>
                              <a:srgbClr val="F79646">
                                <a:alpha val="70195"/>
                              </a:srgbClr>
                            </a:solidFill>
                            <a:ln w="19050" cap="flat" cmpd="sng" algn="ctr">
                              <a:solidFill>
                                <a:srgbClr val="F79646"/>
                              </a:solidFill>
                              <a:prstDash val="solid"/>
                              <a:round/>
                              <a:headEnd/>
                              <a:tailEnd/>
                            </a:ln>
                          </wps:spPr>
                          <wps:bodyPr rot="0" vert="horz" wrap="square" lIns="91440" tIns="45720" rIns="91440" bIns="45720" anchor="ctr" anchorCtr="0" upright="1">
                            <a:noAutofit/>
                          </wps:bodyPr>
                        </wps:wsp>
                      </wpg:grpSp>
                      <wps:wsp>
                        <wps:cNvPr id="57" name="フリーフォーム 20"/>
                        <wps:cNvSpPr>
                          <a:spLocks noChangeAspect="1"/>
                        </wps:cNvSpPr>
                        <wps:spPr bwMode="auto">
                          <a:xfrm>
                            <a:off x="21269" y="10699"/>
                            <a:ext cx="804" cy="1175"/>
                          </a:xfrm>
                          <a:custGeom>
                            <a:avLst/>
                            <a:gdLst>
                              <a:gd name="T0" fmla="*/ 160625 w 1445210"/>
                              <a:gd name="T1" fmla="*/ 0 h 2091053"/>
                              <a:gd name="T2" fmla="*/ 14589 w 1445210"/>
                              <a:gd name="T3" fmla="*/ 527909 h 2091053"/>
                              <a:gd name="T4" fmla="*/ 53019 w 1445210"/>
                              <a:gd name="T5" fmla="*/ 632715 h 2091053"/>
                              <a:gd name="T6" fmla="*/ 437327 w 1445210"/>
                              <a:gd name="T7" fmla="*/ 632715 h 2091053"/>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1445210" h="2091053">
                                <a:moveTo>
                                  <a:pt x="530810" y="0"/>
                                </a:moveTo>
                                <a:cubicBezTo>
                                  <a:pt x="319143" y="691091"/>
                                  <a:pt x="107477" y="1382183"/>
                                  <a:pt x="48210" y="1727200"/>
                                </a:cubicBezTo>
                                <a:cubicBezTo>
                                  <a:pt x="-11057" y="2072217"/>
                                  <a:pt x="-57623" y="2012950"/>
                                  <a:pt x="175210" y="2070100"/>
                                </a:cubicBezTo>
                                <a:cubicBezTo>
                                  <a:pt x="408043" y="2127250"/>
                                  <a:pt x="1261060" y="2046817"/>
                                  <a:pt x="1445210" y="2070100"/>
                                </a:cubicBezTo>
                              </a:path>
                            </a:pathLst>
                          </a:custGeom>
                          <a:noFill/>
                          <a:ln w="1270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58" name="フリーフォーム 21"/>
                        <wps:cNvSpPr>
                          <a:spLocks noChangeAspect="1"/>
                        </wps:cNvSpPr>
                        <wps:spPr bwMode="auto">
                          <a:xfrm>
                            <a:off x="20299" y="12101"/>
                            <a:ext cx="1760" cy="1553"/>
                          </a:xfrm>
                          <a:custGeom>
                            <a:avLst/>
                            <a:gdLst>
                              <a:gd name="T0" fmla="*/ 956958 w 3162407"/>
                              <a:gd name="T1" fmla="*/ 6481 h 2764404"/>
                              <a:gd name="T2" fmla="*/ 572651 w 3162407"/>
                              <a:gd name="T3" fmla="*/ 10363 h 2764404"/>
                              <a:gd name="T4" fmla="*/ 453515 w 3162407"/>
                              <a:gd name="T5" fmla="*/ 107405 h 2764404"/>
                              <a:gd name="T6" fmla="*/ 157598 w 3162407"/>
                              <a:gd name="T7" fmla="*/ 604260 h 2764404"/>
                              <a:gd name="T8" fmla="*/ 32 w 3162407"/>
                              <a:gd name="T9" fmla="*/ 844925 h 2764404"/>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3162407" h="2764404">
                                <a:moveTo>
                                  <a:pt x="3162407" y="21204"/>
                                </a:moveTo>
                                <a:cubicBezTo>
                                  <a:pt x="2578207" y="3212"/>
                                  <a:pt x="2169690" y="-21129"/>
                                  <a:pt x="1892407" y="33904"/>
                                </a:cubicBezTo>
                                <a:cubicBezTo>
                                  <a:pt x="1615124" y="88937"/>
                                  <a:pt x="1727307" y="27554"/>
                                  <a:pt x="1498707" y="351404"/>
                                </a:cubicBezTo>
                                <a:cubicBezTo>
                                  <a:pt x="1270107" y="675254"/>
                                  <a:pt x="770574" y="1574837"/>
                                  <a:pt x="520807" y="1977004"/>
                                </a:cubicBezTo>
                                <a:cubicBezTo>
                                  <a:pt x="271040" y="2379171"/>
                                  <a:pt x="-6243" y="2707254"/>
                                  <a:pt x="107" y="2764404"/>
                                </a:cubicBezTo>
                              </a:path>
                            </a:pathLst>
                          </a:custGeom>
                          <a:noFill/>
                          <a:ln w="1270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59" name="グループ化 22"/>
                        <wpg:cNvGrpSpPr>
                          <a:grpSpLocks noChangeAspect="1"/>
                        </wpg:cNvGrpSpPr>
                        <wpg:grpSpPr bwMode="auto">
                          <a:xfrm rot="1158313">
                            <a:off x="18606" y="10772"/>
                            <a:ext cx="332" cy="314"/>
                            <a:chOff x="3147147" y="550334"/>
                            <a:chExt cx="373814" cy="377841"/>
                          </a:xfrm>
                        </wpg:grpSpPr>
                        <wps:wsp>
                          <wps:cNvPr id="60" name="直線コネクタ 160"/>
                          <wps:cNvCnPr>
                            <a:cxnSpLocks noChangeAspect="1" noChangeShapeType="1"/>
                          </wps:cNvCnPr>
                          <wps:spPr bwMode="auto">
                            <a:xfrm>
                              <a:off x="3506769" y="550334"/>
                              <a:ext cx="14192" cy="13786"/>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61" name="直線コネクタ 161"/>
                          <wps:cNvCnPr>
                            <a:cxnSpLocks noChangeAspect="1" noChangeShapeType="1"/>
                          </wps:cNvCnPr>
                          <wps:spPr bwMode="auto">
                            <a:xfrm flipV="1">
                              <a:off x="3440090" y="715004"/>
                              <a:ext cx="21266" cy="4394"/>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62" name="直線コネクタ 162"/>
                          <wps:cNvCnPr>
                            <a:cxnSpLocks noChangeAspect="1" noChangeShapeType="1"/>
                          </wps:cNvCnPr>
                          <wps:spPr bwMode="auto">
                            <a:xfrm>
                              <a:off x="3466285" y="771782"/>
                              <a:ext cx="23233" cy="1439"/>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63" name="直線コネクタ 163"/>
                          <wps:cNvCnPr>
                            <a:cxnSpLocks noChangeAspect="1" noChangeShapeType="1"/>
                          </wps:cNvCnPr>
                          <wps:spPr bwMode="auto">
                            <a:xfrm>
                              <a:off x="3366273" y="869412"/>
                              <a:ext cx="4409" cy="25597"/>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2177" name="直線コネクタ 164"/>
                          <wps:cNvCnPr>
                            <a:cxnSpLocks noChangeAspect="1" noChangeShapeType="1"/>
                          </wps:cNvCnPr>
                          <wps:spPr bwMode="auto">
                            <a:xfrm>
                              <a:off x="3311503" y="850345"/>
                              <a:ext cx="1643" cy="19253"/>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2178" name="直線コネクタ 165"/>
                          <wps:cNvCnPr>
                            <a:cxnSpLocks noChangeAspect="1" noChangeShapeType="1"/>
                          </wps:cNvCnPr>
                          <wps:spPr bwMode="auto">
                            <a:xfrm>
                              <a:off x="3147147" y="914073"/>
                              <a:ext cx="15941" cy="14102"/>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g:grpSp>
                      <wps:wsp>
                        <wps:cNvPr id="2179" name="テキスト ボックス 85"/>
                        <wps:cNvSpPr>
                          <a:spLocks noChangeAspect="1" noChangeArrowheads="1"/>
                        </wps:cNvSpPr>
                        <wps:spPr bwMode="auto">
                          <a:xfrm>
                            <a:off x="13577" y="11899"/>
                            <a:ext cx="2351" cy="867"/>
                          </a:xfrm>
                          <a:prstGeom prst="rect">
                            <a:avLst/>
                          </a:prstGeom>
                          <a:solidFill>
                            <a:srgbClr val="FFFFFF"/>
                          </a:solidFill>
                          <a:ln w="12700">
                            <a:solidFill>
                              <a:srgbClr val="000000"/>
                            </a:solidFill>
                            <a:miter lim="800000"/>
                            <a:headEnd/>
                            <a:tailEnd/>
                          </a:ln>
                        </wps:spPr>
                        <wps:txbx>
                          <w:txbxContent>
                            <w:p w:rsidR="00165D40" w:rsidRDefault="00165D40" w:rsidP="007B0DE7">
                              <w:pPr>
                                <w:pStyle w:val="Web"/>
                                <w:spacing w:before="0" w:beforeAutospacing="0" w:after="0" w:afterAutospacing="0"/>
                              </w:pPr>
                              <w:r w:rsidRPr="00B60E62">
                                <w:rPr>
                                  <w:rFonts w:ascii="Meiryo UI" w:eastAsia="Meiryo UI" w:hAnsi="Meiryo UI" w:cs="Meiryo UI" w:hint="eastAsia"/>
                                  <w:b/>
                                  <w:bCs/>
                                  <w:color w:val="000000"/>
                                  <w:kern w:val="24"/>
                                  <w:sz w:val="18"/>
                                  <w:szCs w:val="18"/>
                                </w:rPr>
                                <w:t>避難（逃げる）</w:t>
                              </w:r>
                            </w:p>
                            <w:p w:rsidR="00165D40" w:rsidRDefault="00165D40" w:rsidP="007B0DE7">
                              <w:pPr>
                                <w:pStyle w:val="Web"/>
                                <w:spacing w:before="0" w:beforeAutospacing="0" w:after="0" w:afterAutospacing="0"/>
                              </w:pPr>
                              <w:r w:rsidRPr="00B60E62">
                                <w:rPr>
                                  <w:rFonts w:ascii="Meiryo UI" w:eastAsia="Meiryo UI" w:hAnsi="Meiryo UI" w:cs="Meiryo UI" w:hint="eastAsia"/>
                                  <w:color w:val="000000"/>
                                  <w:kern w:val="24"/>
                                  <w:sz w:val="16"/>
                                  <w:szCs w:val="16"/>
                                </w:rPr>
                                <w:t>〈適切な情報伝達と行動〉</w:t>
                              </w:r>
                            </w:p>
                          </w:txbxContent>
                        </wps:txbx>
                        <wps:bodyPr rot="0" vert="horz" wrap="square" lIns="91440" tIns="45720" rIns="91440" bIns="45720" anchor="t" anchorCtr="0" upright="1">
                          <a:noAutofit/>
                        </wps:bodyPr>
                      </wps:wsp>
                      <wps:wsp>
                        <wps:cNvPr id="2180" name="テキスト ボックス 85"/>
                        <wps:cNvSpPr>
                          <a:spLocks noChangeAspect="1" noChangeArrowheads="1"/>
                        </wps:cNvSpPr>
                        <wps:spPr bwMode="auto">
                          <a:xfrm>
                            <a:off x="12848" y="9983"/>
                            <a:ext cx="2742" cy="831"/>
                          </a:xfrm>
                          <a:prstGeom prst="rect">
                            <a:avLst/>
                          </a:prstGeom>
                          <a:solidFill>
                            <a:srgbClr val="FDEADA"/>
                          </a:solidFill>
                          <a:ln w="12700">
                            <a:solidFill>
                              <a:srgbClr val="000000"/>
                            </a:solidFill>
                            <a:miter lim="800000"/>
                            <a:headEnd/>
                            <a:tailEnd/>
                          </a:ln>
                        </wps:spPr>
                        <wps:txbx>
                          <w:txbxContent>
                            <w:p w:rsidR="00165D40" w:rsidRDefault="00165D40" w:rsidP="007B0DE7">
                              <w:pPr>
                                <w:pStyle w:val="Web"/>
                                <w:spacing w:before="0" w:beforeAutospacing="0" w:after="0" w:afterAutospacing="0"/>
                              </w:pPr>
                              <w:r w:rsidRPr="00B60E62">
                                <w:rPr>
                                  <w:rFonts w:ascii="Meiryo UI" w:eastAsia="Meiryo UI" w:hAnsi="Meiryo UI" w:cs="Meiryo UI" w:hint="eastAsia"/>
                                  <w:b/>
                                  <w:bCs/>
                                  <w:color w:val="000000"/>
                                  <w:kern w:val="24"/>
                                  <w:sz w:val="18"/>
                                  <w:szCs w:val="18"/>
                                </w:rPr>
                                <w:t>リスク開示・共有（区域指定）</w:t>
                              </w:r>
                            </w:p>
                            <w:p w:rsidR="00165D40" w:rsidRDefault="00165D40" w:rsidP="007B0DE7">
                              <w:pPr>
                                <w:pStyle w:val="Web"/>
                                <w:spacing w:before="0" w:beforeAutospacing="0" w:after="0" w:afterAutospacing="0"/>
                              </w:pPr>
                              <w:r w:rsidRPr="00B60E62">
                                <w:rPr>
                                  <w:rFonts w:ascii="Meiryo UI" w:eastAsia="Meiryo UI" w:hAnsi="Meiryo UI" w:cs="Meiryo UI" w:hint="eastAsia"/>
                                  <w:color w:val="000000"/>
                                  <w:kern w:val="24"/>
                                  <w:sz w:val="16"/>
                                  <w:szCs w:val="16"/>
                                </w:rPr>
                                <w:t>〈すべての施策の基軸〉</w:t>
                              </w:r>
                            </w:p>
                          </w:txbxContent>
                        </wps:txbx>
                        <wps:bodyPr rot="0" vert="horz" wrap="square" lIns="91440" tIns="45720" rIns="91440" bIns="45720" anchor="t" anchorCtr="0" upright="1">
                          <a:noAutofit/>
                        </wps:bodyPr>
                      </wps:wsp>
                      <wpg:grpSp>
                        <wpg:cNvPr id="2181" name="グループ化 25"/>
                        <wpg:cNvGrpSpPr>
                          <a:grpSpLocks noChangeAspect="1"/>
                        </wpg:cNvGrpSpPr>
                        <wpg:grpSpPr bwMode="auto">
                          <a:xfrm>
                            <a:off x="18178" y="11813"/>
                            <a:ext cx="1634" cy="1518"/>
                            <a:chOff x="2914436" y="1116526"/>
                            <a:chExt cx="888883" cy="825744"/>
                          </a:xfrm>
                        </wpg:grpSpPr>
                        <wps:wsp>
                          <wps:cNvPr id="2182" name="平行四辺形 154"/>
                          <wps:cNvSpPr>
                            <a:spLocks noChangeAspect="1" noChangeArrowheads="1"/>
                          </wps:cNvSpPr>
                          <wps:spPr bwMode="auto">
                            <a:xfrm rot="2235198">
                              <a:off x="3155344" y="1116526"/>
                              <a:ext cx="293223" cy="825744"/>
                            </a:xfrm>
                            <a:prstGeom prst="parallelogram">
                              <a:avLst>
                                <a:gd name="adj" fmla="val 84370"/>
                              </a:avLst>
                            </a:prstGeom>
                            <a:solidFill>
                              <a:srgbClr val="DDD9C3"/>
                            </a:solidFill>
                            <a:ln>
                              <a:noFill/>
                            </a:ln>
                            <a:extLst>
                              <a:ext uri="{91240B29-F687-4F45-9708-019B960494DF}">
                                <a14:hiddenLine xmlns:a14="http://schemas.microsoft.com/office/drawing/2010/main" w="12700" algn="ctr">
                                  <a:solidFill>
                                    <a:srgbClr val="000000"/>
                                  </a:solidFill>
                                  <a:prstDash val="dash"/>
                                  <a:miter lim="800000"/>
                                  <a:headEnd/>
                                  <a:tailEnd/>
                                </a14:hiddenLine>
                              </a:ext>
                            </a:extLst>
                          </wps:spPr>
                          <wps:bodyPr rot="0" vert="horz" wrap="square" lIns="91440" tIns="45720" rIns="91440" bIns="45720" anchor="ctr" anchorCtr="0" upright="1">
                            <a:noAutofit/>
                          </wps:bodyPr>
                        </wps:wsp>
                        <wps:wsp>
                          <wps:cNvPr id="2183" name="フリーフォーム 155"/>
                          <wps:cNvSpPr>
                            <a:spLocks noChangeAspect="1"/>
                          </wps:cNvSpPr>
                          <wps:spPr bwMode="auto">
                            <a:xfrm>
                              <a:off x="3659859" y="1124404"/>
                              <a:ext cx="143460" cy="336444"/>
                            </a:xfrm>
                            <a:custGeom>
                              <a:avLst/>
                              <a:gdLst>
                                <a:gd name="T0" fmla="*/ 4221 w 161925"/>
                                <a:gd name="T1" fmla="*/ 336444 h 379749"/>
                                <a:gd name="T2" fmla="*/ 143460 w 161925"/>
                                <a:gd name="T3" fmla="*/ 129694 h 379749"/>
                                <a:gd name="T4" fmla="*/ 128695 w 161925"/>
                                <a:gd name="T5" fmla="*/ 0 h 379749"/>
                                <a:gd name="T6" fmla="*/ 0 w 161925"/>
                                <a:gd name="T7" fmla="*/ 167669 h 379749"/>
                                <a:gd name="T8" fmla="*/ 4221 w 161925"/>
                                <a:gd name="T9" fmla="*/ 336444 h 379749"/>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61925" h="379749">
                                  <a:moveTo>
                                    <a:pt x="4764" y="379749"/>
                                  </a:moveTo>
                                  <a:lnTo>
                                    <a:pt x="161925" y="146387"/>
                                  </a:lnTo>
                                  <a:lnTo>
                                    <a:pt x="145260" y="0"/>
                                  </a:lnTo>
                                  <a:lnTo>
                                    <a:pt x="0" y="189250"/>
                                  </a:lnTo>
                                  <a:lnTo>
                                    <a:pt x="4764" y="379749"/>
                                  </a:lnTo>
                                  <a:close/>
                                </a:path>
                              </a:pathLst>
                            </a:custGeom>
                            <a:solidFill>
                              <a:srgbClr val="DDD9C3"/>
                            </a:solidFill>
                            <a:ln w="12700" cap="flat" cmpd="sng" algn="ctr">
                              <a:solidFill>
                                <a:srgbClr val="000000"/>
                              </a:solidFill>
                              <a:prstDash val="dash"/>
                              <a:round/>
                              <a:headEnd/>
                              <a:tailEnd/>
                            </a:ln>
                          </wps:spPr>
                          <wps:bodyPr rot="0" vert="horz" wrap="square" lIns="91440" tIns="45720" rIns="91440" bIns="45720" anchor="ctr" anchorCtr="0" upright="1">
                            <a:noAutofit/>
                          </wps:bodyPr>
                        </wps:wsp>
                        <wps:wsp>
                          <wps:cNvPr id="2184" name="フリーフォーム 156"/>
                          <wps:cNvSpPr>
                            <a:spLocks noChangeAspect="1"/>
                          </wps:cNvSpPr>
                          <wps:spPr bwMode="auto">
                            <a:xfrm>
                              <a:off x="3632220" y="1120034"/>
                              <a:ext cx="158446" cy="173997"/>
                            </a:xfrm>
                            <a:custGeom>
                              <a:avLst/>
                              <a:gdLst>
                                <a:gd name="T0" fmla="*/ 27427 w 178840"/>
                                <a:gd name="T1" fmla="*/ 173997 h 196393"/>
                                <a:gd name="T2" fmla="*/ 158446 w 178840"/>
                                <a:gd name="T3" fmla="*/ 4368 h 196393"/>
                                <a:gd name="T4" fmla="*/ 116037 w 178840"/>
                                <a:gd name="T5" fmla="*/ 0 h 196393"/>
                                <a:gd name="T6" fmla="*/ 0 w 178840"/>
                                <a:gd name="T7" fmla="*/ 142352 h 196393"/>
                                <a:gd name="T8" fmla="*/ 27427 w 178840"/>
                                <a:gd name="T9" fmla="*/ 173997 h 196393"/>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178840" h="196393">
                                  <a:moveTo>
                                    <a:pt x="30957" y="196393"/>
                                  </a:moveTo>
                                  <a:cubicBezTo>
                                    <a:pt x="60764" y="170436"/>
                                    <a:pt x="162171" y="37662"/>
                                    <a:pt x="178840" y="4930"/>
                                  </a:cubicBezTo>
                                  <a:lnTo>
                                    <a:pt x="130972" y="0"/>
                                  </a:lnTo>
                                  <a:lnTo>
                                    <a:pt x="0" y="160675"/>
                                  </a:lnTo>
                                  <a:lnTo>
                                    <a:pt x="30957" y="196393"/>
                                  </a:lnTo>
                                  <a:close/>
                                </a:path>
                              </a:pathLst>
                            </a:custGeom>
                            <a:solidFill>
                              <a:srgbClr val="DDD9C3"/>
                            </a:solidFill>
                            <a:ln w="12700" cap="flat" cmpd="sng" algn="ctr">
                              <a:solidFill>
                                <a:srgbClr val="000000"/>
                              </a:solidFill>
                              <a:prstDash val="dash"/>
                              <a:round/>
                              <a:headEnd/>
                              <a:tailEnd/>
                            </a:ln>
                          </wps:spPr>
                          <wps:bodyPr rot="0" vert="horz" wrap="square" lIns="91440" tIns="45720" rIns="91440" bIns="45720" anchor="ctr" anchorCtr="0" upright="1">
                            <a:noAutofit/>
                          </wps:bodyPr>
                        </wps:wsp>
                        <wps:wsp>
                          <wps:cNvPr id="2185" name="フリーフォーム 157"/>
                          <wps:cNvSpPr>
                            <a:spLocks noChangeAspect="1"/>
                          </wps:cNvSpPr>
                          <wps:spPr bwMode="auto">
                            <a:xfrm>
                              <a:off x="2914436" y="1768102"/>
                              <a:ext cx="67510" cy="164315"/>
                            </a:xfrm>
                            <a:custGeom>
                              <a:avLst/>
                              <a:gdLst>
                                <a:gd name="T0" fmla="*/ 16174 w 76200"/>
                                <a:gd name="T1" fmla="*/ 3275 h 185465"/>
                                <a:gd name="T2" fmla="*/ 0 w 76200"/>
                                <a:gd name="T3" fmla="*/ 107354 h 185465"/>
                                <a:gd name="T4" fmla="*/ 67510 w 76200"/>
                                <a:gd name="T5" fmla="*/ 164315 h 185465"/>
                                <a:gd name="T6" fmla="*/ 60478 w 76200"/>
                                <a:gd name="T7" fmla="*/ 28593 h 185465"/>
                                <a:gd name="T8" fmla="*/ 16174 w 76200"/>
                                <a:gd name="T9" fmla="*/ 3275 h 185465"/>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6200" h="185465">
                                  <a:moveTo>
                                    <a:pt x="18256" y="3697"/>
                                  </a:moveTo>
                                  <a:lnTo>
                                    <a:pt x="0" y="121172"/>
                                  </a:lnTo>
                                  <a:lnTo>
                                    <a:pt x="76200" y="185465"/>
                                  </a:lnTo>
                                  <a:lnTo>
                                    <a:pt x="68263" y="32273"/>
                                  </a:lnTo>
                                  <a:cubicBezTo>
                                    <a:pt x="51594" y="22748"/>
                                    <a:pt x="29633" y="-11119"/>
                                    <a:pt x="18256" y="3697"/>
                                  </a:cubicBezTo>
                                  <a:close/>
                                </a:path>
                              </a:pathLst>
                            </a:custGeom>
                            <a:solidFill>
                              <a:srgbClr val="DDD9C3"/>
                            </a:solidFill>
                            <a:ln w="12700" cap="flat" cmpd="sng" algn="ctr">
                              <a:solidFill>
                                <a:srgbClr val="000000"/>
                              </a:solidFill>
                              <a:prstDash val="dash"/>
                              <a:round/>
                              <a:headEnd/>
                              <a:tailEnd/>
                            </a:ln>
                          </wps:spPr>
                          <wps:bodyPr rot="0" vert="horz" wrap="square" lIns="91440" tIns="45720" rIns="91440" bIns="45720" anchor="ctr" anchorCtr="0" upright="1">
                            <a:noAutofit/>
                          </wps:bodyPr>
                        </wps:wsp>
                        <wps:wsp>
                          <wps:cNvPr id="2186" name="フリーフォーム 158"/>
                          <wps:cNvSpPr>
                            <a:spLocks noChangeAspect="1"/>
                          </wps:cNvSpPr>
                          <wps:spPr bwMode="auto">
                            <a:xfrm>
                              <a:off x="2972101" y="1295288"/>
                              <a:ext cx="691982" cy="637130"/>
                            </a:xfrm>
                            <a:custGeom>
                              <a:avLst/>
                              <a:gdLst>
                                <a:gd name="T0" fmla="*/ 10548 w 781050"/>
                                <a:gd name="T1" fmla="*/ 637130 h 719138"/>
                                <a:gd name="T2" fmla="*/ 687762 w 781050"/>
                                <a:gd name="T3" fmla="*/ 162448 h 719138"/>
                                <a:gd name="T4" fmla="*/ 691982 w 781050"/>
                                <a:gd name="T5" fmla="*/ 0 h 719138"/>
                                <a:gd name="T6" fmla="*/ 0 w 781050"/>
                                <a:gd name="T7" fmla="*/ 502109 h 719138"/>
                                <a:gd name="T8" fmla="*/ 10548 w 781050"/>
                                <a:gd name="T9" fmla="*/ 637130 h 719138"/>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781050" h="719138">
                                  <a:moveTo>
                                    <a:pt x="11906" y="719138"/>
                                  </a:moveTo>
                                  <a:cubicBezTo>
                                    <a:pt x="141287" y="655241"/>
                                    <a:pt x="520699" y="364332"/>
                                    <a:pt x="776287" y="183357"/>
                                  </a:cubicBezTo>
                                  <a:cubicBezTo>
                                    <a:pt x="777081" y="124619"/>
                                    <a:pt x="780256" y="58738"/>
                                    <a:pt x="781050" y="0"/>
                                  </a:cubicBezTo>
                                  <a:lnTo>
                                    <a:pt x="0" y="566738"/>
                                  </a:lnTo>
                                  <a:lnTo>
                                    <a:pt x="11906" y="719138"/>
                                  </a:lnTo>
                                  <a:close/>
                                </a:path>
                              </a:pathLst>
                            </a:custGeom>
                            <a:solidFill>
                              <a:srgbClr val="DDD9C3"/>
                            </a:solidFill>
                            <a:ln w="12700" cap="flat" cmpd="sng" algn="ctr">
                              <a:solidFill>
                                <a:srgbClr val="000000"/>
                              </a:solidFill>
                              <a:prstDash val="dash"/>
                              <a:round/>
                              <a:headEnd/>
                              <a:tailEnd/>
                            </a:ln>
                          </wps:spPr>
                          <wps:bodyPr rot="0" vert="horz" wrap="square" lIns="91440" tIns="45720" rIns="91440" bIns="45720" anchor="ctr" anchorCtr="0" upright="1">
                            <a:noAutofit/>
                          </wps:bodyPr>
                        </wps:wsp>
                        <wps:wsp>
                          <wps:cNvPr id="2187" name="直線コネクタ 159"/>
                          <wps:cNvCnPr>
                            <a:cxnSpLocks noChangeAspect="1" noChangeShapeType="1"/>
                            <a:stCxn id="2185" idx="0"/>
                          </wps:cNvCnPr>
                          <wps:spPr bwMode="auto">
                            <a:xfrm flipV="1">
                              <a:off x="2930610" y="1262386"/>
                              <a:ext cx="701610" cy="508991"/>
                            </a:xfrm>
                            <a:prstGeom prst="line">
                              <a:avLst/>
                            </a:prstGeom>
                            <a:noFill/>
                            <a:ln w="12700" algn="ctr">
                              <a:solidFill>
                                <a:srgbClr val="000000"/>
                              </a:solidFill>
                              <a:prstDash val="dash"/>
                              <a:round/>
                              <a:headEnd/>
                              <a:tailEnd/>
                            </a:ln>
                            <a:extLst>
                              <a:ext uri="{909E8E84-426E-40DD-AFC4-6F175D3DCCD1}">
                                <a14:hiddenFill xmlns:a14="http://schemas.microsoft.com/office/drawing/2010/main">
                                  <a:noFill/>
                                </a14:hiddenFill>
                              </a:ext>
                            </a:extLst>
                          </wps:spPr>
                          <wps:bodyPr/>
                        </wps:wsp>
                      </wpg:grpSp>
                      <wpg:grpSp>
                        <wpg:cNvPr id="2188" name="グループ化 26"/>
                        <wpg:cNvGrpSpPr>
                          <a:grpSpLocks noChangeAspect="1"/>
                        </wpg:cNvGrpSpPr>
                        <wpg:grpSpPr bwMode="auto">
                          <a:xfrm rot="1158313">
                            <a:off x="18198" y="10571"/>
                            <a:ext cx="654" cy="893"/>
                            <a:chOff x="2925397" y="441125"/>
                            <a:chExt cx="706628" cy="1032036"/>
                          </a:xfrm>
                        </wpg:grpSpPr>
                        <wpg:grpSp>
                          <wpg:cNvPr id="2189" name="グループ化 145"/>
                          <wpg:cNvGrpSpPr>
                            <a:grpSpLocks noChangeAspect="1"/>
                          </wpg:cNvGrpSpPr>
                          <wpg:grpSpPr bwMode="auto">
                            <a:xfrm>
                              <a:off x="2925397" y="441125"/>
                              <a:ext cx="706628" cy="1032036"/>
                              <a:chOff x="2925397" y="441125"/>
                              <a:chExt cx="706623" cy="1032050"/>
                            </a:xfrm>
                          </wpg:grpSpPr>
                          <wps:wsp>
                            <wps:cNvPr id="2190" name="フリーフォーム 152"/>
                            <wps:cNvSpPr>
                              <a:spLocks noChangeAspect="1"/>
                            </wps:cNvSpPr>
                            <wps:spPr bwMode="auto">
                              <a:xfrm>
                                <a:off x="2925397" y="441125"/>
                                <a:ext cx="706623" cy="760032"/>
                              </a:xfrm>
                              <a:custGeom>
                                <a:avLst/>
                                <a:gdLst>
                                  <a:gd name="T0" fmla="*/ 38115 w 706624"/>
                                  <a:gd name="T1" fmla="*/ 760032 h 760033"/>
                                  <a:gd name="T2" fmla="*/ 0 w 706624"/>
                                  <a:gd name="T3" fmla="*/ 735000 h 760033"/>
                                  <a:gd name="T4" fmla="*/ 213704 w 706624"/>
                                  <a:gd name="T5" fmla="*/ 475641 h 760033"/>
                                  <a:gd name="T6" fmla="*/ 378054 w 706624"/>
                                  <a:gd name="T7" fmla="*/ 411954 h 760033"/>
                                  <a:gd name="T8" fmla="*/ 432822 w 706624"/>
                                  <a:gd name="T9" fmla="*/ 431007 h 760033"/>
                                  <a:gd name="T10" fmla="*/ 532833 w 706624"/>
                                  <a:gd name="T11" fmla="*/ 333376 h 760033"/>
                                  <a:gd name="T12" fmla="*/ 506640 w 706624"/>
                                  <a:gd name="T13" fmla="*/ 280989 h 760033"/>
                                  <a:gd name="T14" fmla="*/ 573317 w 706624"/>
                                  <a:gd name="T15" fmla="*/ 111920 h 760033"/>
                                  <a:gd name="T16" fmla="*/ 682852 w 706624"/>
                                  <a:gd name="T17" fmla="*/ 0 h 760033"/>
                                  <a:gd name="T18" fmla="*/ 706623 w 706624"/>
                                  <a:gd name="T19" fmla="*/ 20823 h 760033"/>
                                  <a:gd name="T20" fmla="*/ 542317 w 706624"/>
                                  <a:gd name="T21" fmla="*/ 501835 h 760033"/>
                                  <a:gd name="T22" fmla="*/ 38115 w 706624"/>
                                  <a:gd name="T23" fmla="*/ 760032 h 760033"/>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Lst>
                                <a:ahLst/>
                                <a:cxnLst>
                                  <a:cxn ang="T24">
                                    <a:pos x="T0" y="T1"/>
                                  </a:cxn>
                                  <a:cxn ang="T25">
                                    <a:pos x="T2" y="T3"/>
                                  </a:cxn>
                                  <a:cxn ang="T26">
                                    <a:pos x="T4" y="T5"/>
                                  </a:cxn>
                                  <a:cxn ang="T27">
                                    <a:pos x="T6" y="T7"/>
                                  </a:cxn>
                                  <a:cxn ang="T28">
                                    <a:pos x="T8" y="T9"/>
                                  </a:cxn>
                                  <a:cxn ang="T29">
                                    <a:pos x="T10" y="T11"/>
                                  </a:cxn>
                                  <a:cxn ang="T30">
                                    <a:pos x="T12" y="T13"/>
                                  </a:cxn>
                                  <a:cxn ang="T31">
                                    <a:pos x="T14" y="T15"/>
                                  </a:cxn>
                                  <a:cxn ang="T32">
                                    <a:pos x="T16" y="T17"/>
                                  </a:cxn>
                                  <a:cxn ang="T33">
                                    <a:pos x="T18" y="T19"/>
                                  </a:cxn>
                                  <a:cxn ang="T34">
                                    <a:pos x="T20" y="T21"/>
                                  </a:cxn>
                                  <a:cxn ang="T35">
                                    <a:pos x="T22" y="T23"/>
                                  </a:cxn>
                                </a:cxnLst>
                                <a:rect l="0" t="0" r="r" b="b"/>
                                <a:pathLst>
                                  <a:path w="706624" h="760033">
                                    <a:moveTo>
                                      <a:pt x="38115" y="760033"/>
                                    </a:moveTo>
                                    <a:lnTo>
                                      <a:pt x="0" y="735001"/>
                                    </a:lnTo>
                                    <a:lnTo>
                                      <a:pt x="213704" y="475642"/>
                                    </a:lnTo>
                                    <a:lnTo>
                                      <a:pt x="378055" y="411955"/>
                                    </a:lnTo>
                                    <a:lnTo>
                                      <a:pt x="432823" y="431008"/>
                                    </a:lnTo>
                                    <a:lnTo>
                                      <a:pt x="532834" y="333376"/>
                                    </a:lnTo>
                                    <a:lnTo>
                                      <a:pt x="506641" y="280989"/>
                                    </a:lnTo>
                                    <a:lnTo>
                                      <a:pt x="573318" y="111920"/>
                                    </a:lnTo>
                                    <a:cubicBezTo>
                                      <a:pt x="605067" y="76201"/>
                                      <a:pt x="651104" y="35719"/>
                                      <a:pt x="682853" y="0"/>
                                    </a:cubicBezTo>
                                    <a:lnTo>
                                      <a:pt x="706624" y="20823"/>
                                    </a:lnTo>
                                    <a:cubicBezTo>
                                      <a:pt x="651855" y="181161"/>
                                      <a:pt x="653736" y="378634"/>
                                      <a:pt x="542318" y="501836"/>
                                    </a:cubicBezTo>
                                    <a:cubicBezTo>
                                      <a:pt x="430900" y="625038"/>
                                      <a:pt x="131777" y="723521"/>
                                      <a:pt x="38115" y="760033"/>
                                    </a:cubicBezTo>
                                    <a:close/>
                                  </a:path>
                                </a:pathLst>
                              </a:custGeom>
                              <a:solidFill>
                                <a:srgbClr val="DDD9C3"/>
                              </a:solidFill>
                              <a:ln w="12700" cap="flat" cmpd="sng" algn="ctr">
                                <a:solidFill>
                                  <a:srgbClr val="000000"/>
                                </a:solidFill>
                                <a:prstDash val="dash"/>
                                <a:round/>
                                <a:headEnd/>
                                <a:tailEnd/>
                              </a:ln>
                            </wps:spPr>
                            <wps:bodyPr rot="0" vert="horz" wrap="square" lIns="91440" tIns="45720" rIns="91440" bIns="45720" anchor="ctr" anchorCtr="0" upright="1">
                              <a:noAutofit/>
                            </wps:bodyPr>
                          </wps:wsp>
                          <wps:wsp>
                            <wps:cNvPr id="2191" name="フリーフォーム 153"/>
                            <wps:cNvSpPr>
                              <a:spLocks noChangeAspect="1"/>
                            </wps:cNvSpPr>
                            <wps:spPr bwMode="auto">
                              <a:xfrm rot="-2742200">
                                <a:off x="2924380" y="775278"/>
                                <a:ext cx="1019494" cy="376299"/>
                              </a:xfrm>
                              <a:custGeom>
                                <a:avLst/>
                                <a:gdLst>
                                  <a:gd name="T0" fmla="*/ 1019494 w 2542032"/>
                                  <a:gd name="T1" fmla="*/ 1900 h 724204"/>
                                  <a:gd name="T2" fmla="*/ 856668 w 2542032"/>
                                  <a:gd name="T3" fmla="*/ 1900 h 724204"/>
                                  <a:gd name="T4" fmla="*/ 707045 w 2542032"/>
                                  <a:gd name="T5" fmla="*/ 64617 h 724204"/>
                                  <a:gd name="T6" fmla="*/ 685041 w 2542032"/>
                                  <a:gd name="T7" fmla="*/ 125433 h 724204"/>
                                  <a:gd name="T8" fmla="*/ 514881 w 2542032"/>
                                  <a:gd name="T9" fmla="*/ 125433 h 724204"/>
                                  <a:gd name="T10" fmla="*/ 492877 w 2542032"/>
                                  <a:gd name="T11" fmla="*/ 66518 h 724204"/>
                                  <a:gd name="T12" fmla="*/ 346188 w 2542032"/>
                                  <a:gd name="T13" fmla="*/ 0 h 724204"/>
                                  <a:gd name="T14" fmla="*/ 0 w 2542032"/>
                                  <a:gd name="T15" fmla="*/ 0 h 724204"/>
                                  <a:gd name="T16" fmla="*/ 0 w 2542032"/>
                                  <a:gd name="T17" fmla="*/ 30408 h 724204"/>
                                  <a:gd name="T18" fmla="*/ 236170 w 2542032"/>
                                  <a:gd name="T19" fmla="*/ 285075 h 724204"/>
                                  <a:gd name="T20" fmla="*/ 406331 w 2542032"/>
                                  <a:gd name="T21" fmla="*/ 376299 h 724204"/>
                                  <a:gd name="T22" fmla="*/ 790658 w 2542032"/>
                                  <a:gd name="T23" fmla="*/ 374399 h 724204"/>
                                  <a:gd name="T24" fmla="*/ 868403 w 2542032"/>
                                  <a:gd name="T25" fmla="*/ 256568 h 724204"/>
                                  <a:gd name="T26" fmla="*/ 965218 w 2542032"/>
                                  <a:gd name="T27" fmla="*/ 125433 h 724204"/>
                                  <a:gd name="T28" fmla="*/ 1019494 w 2542032"/>
                                  <a:gd name="T29" fmla="*/ 1900 h 724204"/>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Lst>
                                <a:ahLst/>
                                <a:cxnLst>
                                  <a:cxn ang="T30">
                                    <a:pos x="T0" y="T1"/>
                                  </a:cxn>
                                  <a:cxn ang="T31">
                                    <a:pos x="T2" y="T3"/>
                                  </a:cxn>
                                  <a:cxn ang="T32">
                                    <a:pos x="T4" y="T5"/>
                                  </a:cxn>
                                  <a:cxn ang="T33">
                                    <a:pos x="T6" y="T7"/>
                                  </a:cxn>
                                  <a:cxn ang="T34">
                                    <a:pos x="T8" y="T9"/>
                                  </a:cxn>
                                  <a:cxn ang="T35">
                                    <a:pos x="T10" y="T11"/>
                                  </a:cxn>
                                  <a:cxn ang="T36">
                                    <a:pos x="T12" y="T13"/>
                                  </a:cxn>
                                  <a:cxn ang="T37">
                                    <a:pos x="T14" y="T15"/>
                                  </a:cxn>
                                  <a:cxn ang="T38">
                                    <a:pos x="T16" y="T17"/>
                                  </a:cxn>
                                  <a:cxn ang="T39">
                                    <a:pos x="T18" y="T19"/>
                                  </a:cxn>
                                  <a:cxn ang="T40">
                                    <a:pos x="T20" y="T21"/>
                                  </a:cxn>
                                  <a:cxn ang="T41">
                                    <a:pos x="T22" y="T23"/>
                                  </a:cxn>
                                  <a:cxn ang="T42">
                                    <a:pos x="T24" y="T25"/>
                                  </a:cxn>
                                  <a:cxn ang="T43">
                                    <a:pos x="T26" y="T27"/>
                                  </a:cxn>
                                  <a:cxn ang="T44">
                                    <a:pos x="T28" y="T29"/>
                                  </a:cxn>
                                </a:cxnLst>
                                <a:rect l="0" t="0" r="r" b="b"/>
                                <a:pathLst>
                                  <a:path w="2542032" h="724204">
                                    <a:moveTo>
                                      <a:pt x="2542032" y="3657"/>
                                    </a:moveTo>
                                    <a:lnTo>
                                      <a:pt x="2136038" y="3657"/>
                                    </a:lnTo>
                                    <a:lnTo>
                                      <a:pt x="1762963" y="124358"/>
                                    </a:lnTo>
                                    <a:lnTo>
                                      <a:pt x="1708099" y="241401"/>
                                    </a:lnTo>
                                    <a:lnTo>
                                      <a:pt x="1283817" y="241401"/>
                                    </a:lnTo>
                                    <a:lnTo>
                                      <a:pt x="1228953" y="128016"/>
                                    </a:lnTo>
                                    <a:lnTo>
                                      <a:pt x="863193" y="0"/>
                                    </a:lnTo>
                                    <a:lnTo>
                                      <a:pt x="0" y="0"/>
                                    </a:lnTo>
                                    <a:lnTo>
                                      <a:pt x="0" y="58521"/>
                                    </a:lnTo>
                                    <a:lnTo>
                                      <a:pt x="588873" y="548640"/>
                                    </a:lnTo>
                                    <a:lnTo>
                                      <a:pt x="1013155" y="724204"/>
                                    </a:lnTo>
                                    <a:lnTo>
                                      <a:pt x="1971446" y="720547"/>
                                    </a:lnTo>
                                    <a:lnTo>
                                      <a:pt x="2165299" y="493776"/>
                                    </a:lnTo>
                                    <a:lnTo>
                                      <a:pt x="2406700" y="241401"/>
                                    </a:lnTo>
                                    <a:lnTo>
                                      <a:pt x="2542032" y="3657"/>
                                    </a:lnTo>
                                    <a:close/>
                                  </a:path>
                                </a:pathLst>
                              </a:custGeom>
                              <a:solidFill>
                                <a:srgbClr val="DDD9C3"/>
                              </a:solidFill>
                              <a:ln w="12700" cap="flat" cmpd="sng" algn="ctr">
                                <a:solidFill>
                                  <a:srgbClr val="000000"/>
                                </a:solidFill>
                                <a:prstDash val="dash"/>
                                <a:round/>
                                <a:headEnd/>
                                <a:tailEnd/>
                              </a:ln>
                            </wps:spPr>
                            <wps:bodyPr rot="0" vert="horz" wrap="square" lIns="91440" tIns="45720" rIns="91440" bIns="45720" anchor="ctr" anchorCtr="0" upright="1">
                              <a:noAutofit/>
                            </wps:bodyPr>
                          </wps:wsp>
                        </wpg:grpSp>
                        <wps:wsp>
                          <wps:cNvPr id="2192" name="直線コネクタ 146"/>
                          <wps:cNvCnPr>
                            <a:cxnSpLocks noChangeAspect="1" noChangeShapeType="1"/>
                            <a:stCxn id="2190" idx="7"/>
                            <a:endCxn id="2191" idx="1"/>
                          </wps:cNvCnPr>
                          <wps:spPr bwMode="auto">
                            <a:xfrm rot="-1158313">
                              <a:off x="3503066" y="548629"/>
                              <a:ext cx="19905" cy="31769"/>
                            </a:xfrm>
                            <a:prstGeom prst="line">
                              <a:avLst/>
                            </a:prstGeom>
                            <a:noFill/>
                            <a:ln w="12700" algn="ctr">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193" name="直線コネクタ 147"/>
                          <wps:cNvCnPr>
                            <a:cxnSpLocks noChangeAspect="1" noChangeShapeType="1"/>
                            <a:stCxn id="2190" idx="6"/>
                            <a:endCxn id="2191" idx="2"/>
                          </wps:cNvCnPr>
                          <wps:spPr bwMode="auto">
                            <a:xfrm rot="-1158313">
                              <a:off x="3434443" y="714818"/>
                              <a:ext cx="37679" cy="22402"/>
                            </a:xfrm>
                            <a:prstGeom prst="line">
                              <a:avLst/>
                            </a:prstGeom>
                            <a:noFill/>
                            <a:ln w="12700" algn="ctr">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194" name="直線コネクタ 148"/>
                          <wps:cNvCnPr>
                            <a:cxnSpLocks noChangeAspect="1" noChangeShapeType="1"/>
                            <a:stCxn id="2190" idx="5"/>
                            <a:endCxn id="2191" idx="3"/>
                          </wps:cNvCnPr>
                          <wps:spPr bwMode="auto">
                            <a:xfrm rot="-1158313">
                              <a:off x="3462080" y="766926"/>
                              <a:ext cx="37763" cy="31752"/>
                            </a:xfrm>
                            <a:prstGeom prst="line">
                              <a:avLst/>
                            </a:prstGeom>
                            <a:noFill/>
                            <a:ln w="12700" algn="ctr">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195" name="直線コネクタ 149"/>
                          <wps:cNvCnPr>
                            <a:cxnSpLocks noChangeAspect="1" noChangeShapeType="1"/>
                            <a:stCxn id="2190" idx="4"/>
                            <a:endCxn id="2191" idx="4"/>
                          </wps:cNvCnPr>
                          <wps:spPr bwMode="auto">
                            <a:xfrm rot="-1158313">
                              <a:off x="3365489" y="867196"/>
                              <a:ext cx="19837" cy="50630"/>
                            </a:xfrm>
                            <a:prstGeom prst="line">
                              <a:avLst/>
                            </a:prstGeom>
                            <a:noFill/>
                            <a:ln w="12700" algn="ctr">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196" name="直線コネクタ 150"/>
                          <wps:cNvCnPr>
                            <a:cxnSpLocks noChangeAspect="1" noChangeShapeType="1"/>
                            <a:stCxn id="2190" idx="3"/>
                            <a:endCxn id="2191" idx="5"/>
                          </wps:cNvCnPr>
                          <wps:spPr bwMode="auto">
                            <a:xfrm rot="-1158313">
                              <a:off x="3309246" y="848197"/>
                              <a:ext cx="21022" cy="41312"/>
                            </a:xfrm>
                            <a:prstGeom prst="line">
                              <a:avLst/>
                            </a:prstGeom>
                            <a:noFill/>
                            <a:ln w="12700" algn="ctr">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2197" name="直線コネクタ 151"/>
                          <wps:cNvCnPr>
                            <a:cxnSpLocks noChangeAspect="1" noChangeShapeType="1"/>
                            <a:stCxn id="2190" idx="2"/>
                            <a:endCxn id="2191" idx="6"/>
                          </wps:cNvCnPr>
                          <wps:spPr bwMode="auto">
                            <a:xfrm rot="-1158313">
                              <a:off x="3144191" y="907939"/>
                              <a:ext cx="43405" cy="40813"/>
                            </a:xfrm>
                            <a:prstGeom prst="line">
                              <a:avLst/>
                            </a:prstGeom>
                            <a:noFill/>
                            <a:ln w="12700" algn="ctr">
                              <a:solidFill>
                                <a:srgbClr val="000000"/>
                              </a:solidFill>
                              <a:prstDash val="dash"/>
                              <a:round/>
                              <a:headEnd/>
                              <a:tailEnd/>
                            </a:ln>
                            <a:extLst>
                              <a:ext uri="{909E8E84-426E-40DD-AFC4-6F175D3DCCD1}">
                                <a14:hiddenFill xmlns:a14="http://schemas.microsoft.com/office/drawing/2010/main">
                                  <a:noFill/>
                                </a14:hiddenFill>
                              </a:ext>
                            </a:extLst>
                          </wps:spPr>
                          <wps:bodyPr/>
                        </wps:wsp>
                      </wpg:grpSp>
                      <wps:wsp>
                        <wps:cNvPr id="2198" name="フリーフォーム 27"/>
                        <wps:cNvSpPr>
                          <a:spLocks noChangeAspect="1"/>
                        </wps:cNvSpPr>
                        <wps:spPr bwMode="auto">
                          <a:xfrm>
                            <a:off x="19744" y="12454"/>
                            <a:ext cx="977" cy="677"/>
                          </a:xfrm>
                          <a:custGeom>
                            <a:avLst/>
                            <a:gdLst>
                              <a:gd name="T0" fmla="*/ 0 w 1757237"/>
                              <a:gd name="T1" fmla="*/ 309225 h 1205328"/>
                              <a:gd name="T2" fmla="*/ 224972 w 1757237"/>
                              <a:gd name="T3" fmla="*/ 358473 h 1205328"/>
                              <a:gd name="T4" fmla="*/ 340549 w 1757237"/>
                              <a:gd name="T5" fmla="*/ 342171 h 1205328"/>
                              <a:gd name="T6" fmla="*/ 509645 w 1757237"/>
                              <a:gd name="T7" fmla="*/ 93744 h 1205328"/>
                              <a:gd name="T8" fmla="*/ 436694 w 1757237"/>
                              <a:gd name="T9" fmla="*/ 8880 h 1205328"/>
                              <a:gd name="T10" fmla="*/ 236518 w 1757237"/>
                              <a:gd name="T11" fmla="*/ 1953 h 1205328"/>
                              <a:gd name="T12" fmla="*/ 0 w 1757237"/>
                              <a:gd name="T13" fmla="*/ 309225 h 1205328"/>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1757237" h="1205328">
                                <a:moveTo>
                                  <a:pt x="0" y="1011718"/>
                                </a:moveTo>
                                <a:cubicBezTo>
                                  <a:pt x="232639" y="1037250"/>
                                  <a:pt x="258734" y="1090295"/>
                                  <a:pt x="743451" y="1172845"/>
                                </a:cubicBezTo>
                                <a:cubicBezTo>
                                  <a:pt x="910630" y="1185254"/>
                                  <a:pt x="968603" y="1263864"/>
                                  <a:pt x="1125393" y="1119508"/>
                                </a:cubicBezTo>
                                <a:cubicBezTo>
                                  <a:pt x="1282184" y="975152"/>
                                  <a:pt x="1639706" y="456702"/>
                                  <a:pt x="1684194" y="306709"/>
                                </a:cubicBezTo>
                                <a:cubicBezTo>
                                  <a:pt x="1828322" y="52577"/>
                                  <a:pt x="1764814" y="45696"/>
                                  <a:pt x="1443118" y="29053"/>
                                </a:cubicBezTo>
                                <a:cubicBezTo>
                                  <a:pt x="1152497" y="-25249"/>
                                  <a:pt x="1037726" y="14858"/>
                                  <a:pt x="781609" y="6391"/>
                                </a:cubicBezTo>
                                <a:lnTo>
                                  <a:pt x="0" y="1011718"/>
                                </a:lnTo>
                                <a:close/>
                              </a:path>
                            </a:pathLst>
                          </a:custGeom>
                          <a:noFill/>
                          <a:ln w="1270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2199" name="フリーフォーム 28"/>
                        <wps:cNvSpPr>
                          <a:spLocks noChangeAspect="1"/>
                        </wps:cNvSpPr>
                        <wps:spPr bwMode="auto">
                          <a:xfrm>
                            <a:off x="19160" y="13073"/>
                            <a:ext cx="962" cy="578"/>
                          </a:xfrm>
                          <a:custGeom>
                            <a:avLst/>
                            <a:gdLst>
                              <a:gd name="T0" fmla="*/ 353210 w 1727987"/>
                              <a:gd name="T1" fmla="*/ 314658 h 1029492"/>
                              <a:gd name="T2" fmla="*/ 499599 w 1727987"/>
                              <a:gd name="T3" fmla="*/ 100924 h 1029492"/>
                              <a:gd name="T4" fmla="*/ 0 w 1727987"/>
                              <a:gd name="T5" fmla="*/ 0 h 1029492"/>
                              <a:gd name="T6" fmla="*/ 0 60000 65536"/>
                              <a:gd name="T7" fmla="*/ 0 60000 65536"/>
                              <a:gd name="T8" fmla="*/ 0 60000 65536"/>
                            </a:gdLst>
                            <a:ahLst/>
                            <a:cxnLst>
                              <a:cxn ang="T6">
                                <a:pos x="T0" y="T1"/>
                              </a:cxn>
                              <a:cxn ang="T7">
                                <a:pos x="T2" y="T3"/>
                              </a:cxn>
                              <a:cxn ang="T8">
                                <a:pos x="T4" y="T5"/>
                              </a:cxn>
                            </a:cxnLst>
                            <a:rect l="0" t="0" r="r" b="b"/>
                            <a:pathLst>
                              <a:path w="1727987" h="1029492">
                                <a:moveTo>
                                  <a:pt x="1167233" y="1029492"/>
                                </a:moveTo>
                                <a:cubicBezTo>
                                  <a:pt x="1550350" y="680242"/>
                                  <a:pt x="1883639" y="425582"/>
                                  <a:pt x="1651000" y="330200"/>
                                </a:cubicBezTo>
                                <a:cubicBezTo>
                                  <a:pt x="1418361" y="234818"/>
                                  <a:pt x="342900" y="80433"/>
                                  <a:pt x="0" y="0"/>
                                </a:cubicBezTo>
                              </a:path>
                            </a:pathLst>
                          </a:custGeom>
                          <a:noFill/>
                          <a:ln w="1270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2200" name="グループ化 29"/>
                        <wpg:cNvGrpSpPr>
                          <a:grpSpLocks noChangeAspect="1"/>
                        </wpg:cNvGrpSpPr>
                        <wpg:grpSpPr bwMode="auto">
                          <a:xfrm>
                            <a:off x="19972" y="12523"/>
                            <a:ext cx="558" cy="471"/>
                            <a:chOff x="3890176" y="1502649"/>
                            <a:chExt cx="278382" cy="234760"/>
                          </a:xfrm>
                        </wpg:grpSpPr>
                        <wps:wsp>
                          <wps:cNvPr id="2201" name="ホームベース 139"/>
                          <wps:cNvSpPr>
                            <a:spLocks noChangeAspect="1" noChangeArrowheads="1"/>
                          </wps:cNvSpPr>
                          <wps:spPr bwMode="auto">
                            <a:xfrm rot="-5400000">
                              <a:off x="3879527" y="1569759"/>
                              <a:ext cx="199518" cy="135782"/>
                            </a:xfrm>
                            <a:prstGeom prst="homePlate">
                              <a:avLst>
                                <a:gd name="adj" fmla="val 59171"/>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02" name="直線コネクタ 140"/>
                          <wps:cNvCnPr>
                            <a:cxnSpLocks noChangeAspect="1" noChangeShapeType="1"/>
                          </wps:cNvCnPr>
                          <wps:spPr bwMode="auto">
                            <a:xfrm flipH="1">
                              <a:off x="3890176" y="1534556"/>
                              <a:ext cx="84994" cy="103093"/>
                            </a:xfrm>
                            <a:prstGeom prst="line">
                              <a:avLst/>
                            </a:prstGeom>
                            <a:noFill/>
                            <a:ln w="12700" algn="ctr">
                              <a:solidFill>
                                <a:srgbClr val="000000"/>
                              </a:solidFill>
                              <a:round/>
                              <a:headEnd/>
                              <a:tailEnd/>
                            </a:ln>
                          </wps:spPr>
                          <wps:bodyPr/>
                        </wps:wsp>
                        <wps:wsp>
                          <wps:cNvPr id="2203" name="平行四辺形 141"/>
                          <wps:cNvSpPr>
                            <a:spLocks noChangeAspect="1" noChangeArrowheads="1"/>
                          </wps:cNvSpPr>
                          <wps:spPr bwMode="auto">
                            <a:xfrm rot="9123070">
                              <a:off x="4016454" y="1615719"/>
                              <a:ext cx="152104" cy="95163"/>
                            </a:xfrm>
                            <a:prstGeom prst="parallelogram">
                              <a:avLst>
                                <a:gd name="adj" fmla="val 58717"/>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04" name="平行四辺形 142"/>
                          <wps:cNvSpPr>
                            <a:spLocks noChangeAspect="1" noChangeArrowheads="1"/>
                          </wps:cNvSpPr>
                          <wps:spPr bwMode="auto">
                            <a:xfrm rot="20224935" flipH="1">
                              <a:off x="3993342" y="1502649"/>
                              <a:ext cx="144632" cy="139186"/>
                            </a:xfrm>
                            <a:prstGeom prst="parallelogram">
                              <a:avLst>
                                <a:gd name="adj" fmla="val 29923"/>
                              </a:avLst>
                            </a:prstGeom>
                            <a:solidFill>
                              <a:srgbClr val="8EB4E3"/>
                            </a:solidFill>
                            <a:ln w="12700" algn="ctr">
                              <a:solidFill>
                                <a:srgbClr val="000000"/>
                              </a:solidFill>
                              <a:miter lim="800000"/>
                              <a:headEnd/>
                              <a:tailEnd/>
                            </a:ln>
                          </wps:spPr>
                          <wps:bodyPr rot="0" vert="horz" wrap="square" lIns="91440" tIns="45720" rIns="91440" bIns="45720" anchor="ctr" anchorCtr="0" upright="1">
                            <a:noAutofit/>
                          </wps:bodyPr>
                        </wps:wsp>
                        <wps:wsp>
                          <wps:cNvPr id="2205" name="平行四辺形 143"/>
                          <wps:cNvSpPr>
                            <a:spLocks noChangeAspect="1" noChangeArrowheads="1"/>
                          </wps:cNvSpPr>
                          <wps:spPr bwMode="auto">
                            <a:xfrm rot="9123070">
                              <a:off x="4090760" y="1642394"/>
                              <a:ext cx="45719" cy="45719"/>
                            </a:xfrm>
                            <a:prstGeom prst="parallelogram">
                              <a:avLst>
                                <a:gd name="adj" fmla="val 58718"/>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06" name="平行四辺形 144"/>
                          <wps:cNvSpPr>
                            <a:spLocks noChangeAspect="1" noChangeArrowheads="1"/>
                          </wps:cNvSpPr>
                          <wps:spPr bwMode="auto">
                            <a:xfrm rot="9123070">
                              <a:off x="4061126" y="1656551"/>
                              <a:ext cx="45719" cy="45719"/>
                            </a:xfrm>
                            <a:prstGeom prst="parallelogram">
                              <a:avLst>
                                <a:gd name="adj" fmla="val 58718"/>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g:grpSp>
                      <wpg:grpSp>
                        <wpg:cNvPr id="2207" name="グループ化 30"/>
                        <wpg:cNvGrpSpPr>
                          <a:grpSpLocks noChangeAspect="1"/>
                        </wpg:cNvGrpSpPr>
                        <wpg:grpSpPr bwMode="auto">
                          <a:xfrm>
                            <a:off x="21394" y="12586"/>
                            <a:ext cx="151" cy="121"/>
                            <a:chOff x="4663435" y="1537311"/>
                            <a:chExt cx="75353" cy="59876"/>
                          </a:xfrm>
                        </wpg:grpSpPr>
                        <wps:wsp>
                          <wps:cNvPr id="2208" name="平行四辺形 137"/>
                          <wps:cNvSpPr>
                            <a:spLocks noChangeAspect="1" noChangeArrowheads="1"/>
                          </wps:cNvSpPr>
                          <wps:spPr bwMode="auto">
                            <a:xfrm rot="9123070">
                              <a:off x="4693069" y="1537311"/>
                              <a:ext cx="45719" cy="45719"/>
                            </a:xfrm>
                            <a:prstGeom prst="parallelogram">
                              <a:avLst>
                                <a:gd name="adj" fmla="val 58718"/>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09" name="平行四辺形 138"/>
                          <wps:cNvSpPr>
                            <a:spLocks noChangeAspect="1" noChangeArrowheads="1"/>
                          </wps:cNvSpPr>
                          <wps:spPr bwMode="auto">
                            <a:xfrm rot="9123070">
                              <a:off x="4663435" y="1551468"/>
                              <a:ext cx="45719" cy="45719"/>
                            </a:xfrm>
                            <a:prstGeom prst="parallelogram">
                              <a:avLst>
                                <a:gd name="adj" fmla="val 58718"/>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g:grpSp>
                      <wps:wsp>
                        <wps:cNvPr id="2210" name="フリーフォーム 31"/>
                        <wps:cNvSpPr>
                          <a:spLocks noChangeAspect="1"/>
                        </wps:cNvSpPr>
                        <wps:spPr bwMode="auto">
                          <a:xfrm>
                            <a:off x="19180" y="12435"/>
                            <a:ext cx="867" cy="542"/>
                          </a:xfrm>
                          <a:custGeom>
                            <a:avLst/>
                            <a:gdLst>
                              <a:gd name="T0" fmla="*/ 0 w 4551851"/>
                              <a:gd name="T1" fmla="*/ 258245 h 1505429"/>
                              <a:gd name="T2" fmla="*/ 195282 w 4551851"/>
                              <a:gd name="T3" fmla="*/ 291944 h 1505429"/>
                              <a:gd name="T4" fmla="*/ 277528 w 4551851"/>
                              <a:gd name="T5" fmla="*/ 274529 h 1505429"/>
                              <a:gd name="T6" fmla="*/ 427240 w 4551851"/>
                              <a:gd name="T7" fmla="*/ 77083 h 1505429"/>
                              <a:gd name="T8" fmla="*/ 441340 w 4551851"/>
                              <a:gd name="T9" fmla="*/ 7158 h 1505429"/>
                              <a:gd name="T10" fmla="*/ 267678 w 4551851"/>
                              <a:gd name="T11" fmla="*/ 2402 h 1505429"/>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4551851" h="1505429">
                                <a:moveTo>
                                  <a:pt x="0" y="1318272"/>
                                </a:moveTo>
                                <a:cubicBezTo>
                                  <a:pt x="169139" y="1280304"/>
                                  <a:pt x="1465272" y="1471251"/>
                                  <a:pt x="1886489" y="1490301"/>
                                </a:cubicBezTo>
                                <a:cubicBezTo>
                                  <a:pt x="2193211" y="1465033"/>
                                  <a:pt x="2307553" y="1584202"/>
                                  <a:pt x="2681019" y="1401400"/>
                                </a:cubicBezTo>
                                <a:cubicBezTo>
                                  <a:pt x="3054485" y="1218598"/>
                                  <a:pt x="3940880" y="601726"/>
                                  <a:pt x="4127285" y="393490"/>
                                </a:cubicBezTo>
                                <a:cubicBezTo>
                                  <a:pt x="4741469" y="20707"/>
                                  <a:pt x="4599856" y="76890"/>
                                  <a:pt x="4263501" y="36541"/>
                                </a:cubicBezTo>
                                <a:cubicBezTo>
                                  <a:pt x="3927146" y="-3808"/>
                                  <a:pt x="2890662" y="-8906"/>
                                  <a:pt x="2585862" y="12261"/>
                                </a:cubicBezTo>
                              </a:path>
                            </a:pathLst>
                          </a:custGeom>
                          <a:noFill/>
                          <a:ln w="1270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2211" name="グループ化 32"/>
                        <wpg:cNvGrpSpPr>
                          <a:grpSpLocks noChangeAspect="1"/>
                        </wpg:cNvGrpSpPr>
                        <wpg:grpSpPr bwMode="auto">
                          <a:xfrm>
                            <a:off x="18740" y="12934"/>
                            <a:ext cx="558" cy="471"/>
                            <a:chOff x="3220295" y="1726272"/>
                            <a:chExt cx="278382" cy="234760"/>
                          </a:xfrm>
                        </wpg:grpSpPr>
                        <wps:wsp>
                          <wps:cNvPr id="2212" name="ホームベース 131"/>
                          <wps:cNvSpPr>
                            <a:spLocks noChangeAspect="1" noChangeArrowheads="1"/>
                          </wps:cNvSpPr>
                          <wps:spPr bwMode="auto">
                            <a:xfrm rot="-5400000">
                              <a:off x="3209646" y="1793382"/>
                              <a:ext cx="199518" cy="135782"/>
                            </a:xfrm>
                            <a:prstGeom prst="homePlate">
                              <a:avLst>
                                <a:gd name="adj" fmla="val 59171"/>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13" name="直線コネクタ 132"/>
                          <wps:cNvCnPr>
                            <a:cxnSpLocks noChangeAspect="1" noChangeShapeType="1"/>
                          </wps:cNvCnPr>
                          <wps:spPr bwMode="auto">
                            <a:xfrm flipH="1">
                              <a:off x="3220295" y="1758179"/>
                              <a:ext cx="84994" cy="103093"/>
                            </a:xfrm>
                            <a:prstGeom prst="line">
                              <a:avLst/>
                            </a:prstGeom>
                            <a:noFill/>
                            <a:ln w="12700" algn="ctr">
                              <a:solidFill>
                                <a:srgbClr val="000000"/>
                              </a:solidFill>
                              <a:round/>
                              <a:headEnd/>
                              <a:tailEnd/>
                            </a:ln>
                          </wps:spPr>
                          <wps:bodyPr/>
                        </wps:wsp>
                        <wps:wsp>
                          <wps:cNvPr id="2214" name="平行四辺形 133"/>
                          <wps:cNvSpPr>
                            <a:spLocks noChangeAspect="1" noChangeArrowheads="1"/>
                          </wps:cNvSpPr>
                          <wps:spPr bwMode="auto">
                            <a:xfrm rot="9123070">
                              <a:off x="3346573" y="1839342"/>
                              <a:ext cx="152104" cy="95163"/>
                            </a:xfrm>
                            <a:prstGeom prst="parallelogram">
                              <a:avLst>
                                <a:gd name="adj" fmla="val 58717"/>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15" name="平行四辺形 134"/>
                          <wps:cNvSpPr>
                            <a:spLocks noChangeAspect="1" noChangeArrowheads="1"/>
                          </wps:cNvSpPr>
                          <wps:spPr bwMode="auto">
                            <a:xfrm rot="20224935" flipH="1">
                              <a:off x="3323461" y="1726272"/>
                              <a:ext cx="144632" cy="139186"/>
                            </a:xfrm>
                            <a:prstGeom prst="parallelogram">
                              <a:avLst>
                                <a:gd name="adj" fmla="val 29923"/>
                              </a:avLst>
                            </a:prstGeom>
                            <a:solidFill>
                              <a:srgbClr val="8EB4E3"/>
                            </a:solidFill>
                            <a:ln w="12700" algn="ctr">
                              <a:solidFill>
                                <a:srgbClr val="000000"/>
                              </a:solidFill>
                              <a:miter lim="800000"/>
                              <a:headEnd/>
                              <a:tailEnd/>
                            </a:ln>
                          </wps:spPr>
                          <wps:bodyPr rot="0" vert="horz" wrap="square" lIns="91440" tIns="45720" rIns="91440" bIns="45720" anchor="ctr" anchorCtr="0" upright="1">
                            <a:noAutofit/>
                          </wps:bodyPr>
                        </wps:wsp>
                        <wps:wsp>
                          <wps:cNvPr id="2216" name="平行四辺形 135"/>
                          <wps:cNvSpPr>
                            <a:spLocks noChangeAspect="1" noChangeArrowheads="1"/>
                          </wps:cNvSpPr>
                          <wps:spPr bwMode="auto">
                            <a:xfrm rot="9123070">
                              <a:off x="3420879" y="1866017"/>
                              <a:ext cx="45719" cy="45719"/>
                            </a:xfrm>
                            <a:prstGeom prst="parallelogram">
                              <a:avLst>
                                <a:gd name="adj" fmla="val 58718"/>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17" name="平行四辺形 136"/>
                          <wps:cNvSpPr>
                            <a:spLocks noChangeAspect="1" noChangeArrowheads="1"/>
                          </wps:cNvSpPr>
                          <wps:spPr bwMode="auto">
                            <a:xfrm rot="9123070">
                              <a:off x="3391245" y="1880174"/>
                              <a:ext cx="45719" cy="45719"/>
                            </a:xfrm>
                            <a:prstGeom prst="parallelogram">
                              <a:avLst>
                                <a:gd name="adj" fmla="val 58718"/>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g:grpSp>
                      <wpg:grpSp>
                        <wpg:cNvPr id="2218" name="グループ化 33"/>
                        <wpg:cNvGrpSpPr>
                          <a:grpSpLocks noChangeAspect="1"/>
                        </wpg:cNvGrpSpPr>
                        <wpg:grpSpPr bwMode="auto">
                          <a:xfrm>
                            <a:off x="19362" y="12313"/>
                            <a:ext cx="558" cy="471"/>
                            <a:chOff x="3558588" y="1388785"/>
                            <a:chExt cx="278381" cy="234758"/>
                          </a:xfrm>
                        </wpg:grpSpPr>
                        <wps:wsp>
                          <wps:cNvPr id="2219" name="ホームベース 126"/>
                          <wps:cNvSpPr>
                            <a:spLocks noChangeAspect="1" noChangeArrowheads="1"/>
                          </wps:cNvSpPr>
                          <wps:spPr bwMode="auto">
                            <a:xfrm rot="-5400000">
                              <a:off x="3547939" y="1455893"/>
                              <a:ext cx="199519" cy="135782"/>
                            </a:xfrm>
                            <a:prstGeom prst="homePlate">
                              <a:avLst>
                                <a:gd name="adj" fmla="val 59171"/>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20" name="直線コネクタ 127"/>
                          <wps:cNvCnPr>
                            <a:cxnSpLocks noChangeAspect="1" noChangeShapeType="1"/>
                          </wps:cNvCnPr>
                          <wps:spPr bwMode="auto">
                            <a:xfrm flipH="1">
                              <a:off x="3558588" y="1420690"/>
                              <a:ext cx="84995" cy="103094"/>
                            </a:xfrm>
                            <a:prstGeom prst="line">
                              <a:avLst/>
                            </a:prstGeom>
                            <a:noFill/>
                            <a:ln w="12700" algn="ctr">
                              <a:solidFill>
                                <a:srgbClr val="000000"/>
                              </a:solidFill>
                              <a:round/>
                              <a:headEnd/>
                              <a:tailEnd/>
                            </a:ln>
                          </wps:spPr>
                          <wps:bodyPr/>
                        </wps:wsp>
                        <wps:wsp>
                          <wps:cNvPr id="2221" name="平行四辺形 128"/>
                          <wps:cNvSpPr>
                            <a:spLocks noChangeAspect="1" noChangeArrowheads="1"/>
                          </wps:cNvSpPr>
                          <wps:spPr bwMode="auto">
                            <a:xfrm rot="9123070">
                              <a:off x="3684865" y="1501851"/>
                              <a:ext cx="152104" cy="95163"/>
                            </a:xfrm>
                            <a:prstGeom prst="parallelogram">
                              <a:avLst>
                                <a:gd name="adj" fmla="val 58717"/>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22" name="平行四辺形 129"/>
                          <wps:cNvSpPr>
                            <a:spLocks noChangeAspect="1" noChangeArrowheads="1"/>
                          </wps:cNvSpPr>
                          <wps:spPr bwMode="auto">
                            <a:xfrm rot="20224935" flipH="1">
                              <a:off x="3661755" y="1388785"/>
                              <a:ext cx="144632" cy="139187"/>
                            </a:xfrm>
                            <a:prstGeom prst="parallelogram">
                              <a:avLst>
                                <a:gd name="adj" fmla="val 29923"/>
                              </a:avLst>
                            </a:prstGeom>
                            <a:solidFill>
                              <a:srgbClr val="E6B9B8"/>
                            </a:solidFill>
                            <a:ln w="12700" algn="ctr">
                              <a:solidFill>
                                <a:srgbClr val="000000"/>
                              </a:solidFill>
                              <a:miter lim="800000"/>
                              <a:headEnd/>
                              <a:tailEnd/>
                            </a:ln>
                          </wps:spPr>
                          <wps:bodyPr rot="0" vert="horz" wrap="square" lIns="91440" tIns="45720" rIns="91440" bIns="45720" anchor="ctr" anchorCtr="0" upright="1">
                            <a:noAutofit/>
                          </wps:bodyPr>
                        </wps:wsp>
                        <wps:wsp>
                          <wps:cNvPr id="2225" name="平行四辺形 130"/>
                          <wps:cNvSpPr>
                            <a:spLocks noChangeAspect="1" noChangeArrowheads="1"/>
                          </wps:cNvSpPr>
                          <wps:spPr bwMode="auto">
                            <a:xfrm rot="9123070">
                              <a:off x="3745527" y="1531907"/>
                              <a:ext cx="64487" cy="62964"/>
                            </a:xfrm>
                            <a:prstGeom prst="parallelogram">
                              <a:avLst>
                                <a:gd name="adj" fmla="val 58715"/>
                              </a:avLst>
                            </a:prstGeom>
                            <a:solidFill>
                              <a:srgbClr val="FCD5B5"/>
                            </a:solidFill>
                            <a:ln w="6350" algn="ctr">
                              <a:solidFill>
                                <a:srgbClr val="000000"/>
                              </a:solidFill>
                              <a:miter lim="800000"/>
                              <a:headEnd/>
                              <a:tailEnd/>
                            </a:ln>
                          </wps:spPr>
                          <wps:bodyPr rot="0" vert="horz" wrap="square" lIns="91440" tIns="45720" rIns="91440" bIns="45720" anchor="ctr" anchorCtr="0" upright="1">
                            <a:noAutofit/>
                          </wps:bodyPr>
                        </wps:wsp>
                      </wpg:grpSp>
                      <wpg:grpSp>
                        <wpg:cNvPr id="2226" name="グループ化 34"/>
                        <wpg:cNvGrpSpPr>
                          <a:grpSpLocks noChangeAspect="1"/>
                        </wpg:cNvGrpSpPr>
                        <wpg:grpSpPr bwMode="auto">
                          <a:xfrm>
                            <a:off x="20902" y="12134"/>
                            <a:ext cx="624" cy="801"/>
                            <a:chOff x="4396146" y="1291167"/>
                            <a:chExt cx="352696" cy="452853"/>
                          </a:xfrm>
                        </wpg:grpSpPr>
                        <wps:wsp>
                          <wps:cNvPr id="2227" name="直方体 113"/>
                          <wps:cNvSpPr>
                            <a:spLocks noChangeAspect="1" noChangeArrowheads="1"/>
                          </wps:cNvSpPr>
                          <wps:spPr bwMode="auto">
                            <a:xfrm>
                              <a:off x="4396146" y="1291167"/>
                              <a:ext cx="346015" cy="452853"/>
                            </a:xfrm>
                            <a:prstGeom prst="cube">
                              <a:avLst>
                                <a:gd name="adj" fmla="val 46083"/>
                              </a:avLst>
                            </a:prstGeom>
                            <a:solidFill>
                              <a:srgbClr val="EBF1DE"/>
                            </a:solidFill>
                            <a:ln w="12700" algn="ctr">
                              <a:solidFill>
                                <a:srgbClr val="000000"/>
                              </a:solidFill>
                              <a:miter lim="800000"/>
                              <a:headEnd/>
                              <a:tailEnd/>
                            </a:ln>
                          </wps:spPr>
                          <wps:bodyPr rot="0" vert="horz" wrap="square" lIns="91440" tIns="45720" rIns="91440" bIns="45720" anchor="ctr" anchorCtr="0" upright="1">
                            <a:noAutofit/>
                          </wps:bodyPr>
                        </wps:wsp>
                        <wps:wsp>
                          <wps:cNvPr id="2228" name="平行四辺形 114"/>
                          <wps:cNvSpPr>
                            <a:spLocks noChangeAspect="1" noChangeArrowheads="1"/>
                          </wps:cNvSpPr>
                          <wps:spPr bwMode="auto">
                            <a:xfrm rot="9123070">
                              <a:off x="4628141" y="1411782"/>
                              <a:ext cx="51856" cy="51855"/>
                            </a:xfrm>
                            <a:prstGeom prst="parallelogram">
                              <a:avLst>
                                <a:gd name="adj" fmla="val 58719"/>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29" name="平行四辺形 115"/>
                          <wps:cNvSpPr>
                            <a:spLocks noChangeAspect="1" noChangeArrowheads="1"/>
                          </wps:cNvSpPr>
                          <wps:spPr bwMode="auto">
                            <a:xfrm rot="9123070">
                              <a:off x="4594258" y="1448436"/>
                              <a:ext cx="51856" cy="51855"/>
                            </a:xfrm>
                            <a:prstGeom prst="parallelogram">
                              <a:avLst>
                                <a:gd name="adj" fmla="val 58719"/>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30" name="平行四辺形 116"/>
                          <wps:cNvSpPr>
                            <a:spLocks noChangeAspect="1" noChangeArrowheads="1"/>
                          </wps:cNvSpPr>
                          <wps:spPr bwMode="auto">
                            <a:xfrm rot="9123070">
                              <a:off x="4659669" y="1383520"/>
                              <a:ext cx="51856" cy="51855"/>
                            </a:xfrm>
                            <a:prstGeom prst="parallelogram">
                              <a:avLst>
                                <a:gd name="adj" fmla="val 58719"/>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31" name="平行四辺形 117"/>
                          <wps:cNvSpPr>
                            <a:spLocks noChangeAspect="1" noChangeArrowheads="1"/>
                          </wps:cNvSpPr>
                          <wps:spPr bwMode="auto">
                            <a:xfrm rot="9123070">
                              <a:off x="4692227" y="1352743"/>
                              <a:ext cx="51856" cy="51855"/>
                            </a:xfrm>
                            <a:prstGeom prst="parallelogram">
                              <a:avLst>
                                <a:gd name="adj" fmla="val 58719"/>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32" name="平行四辺形 118"/>
                          <wps:cNvSpPr>
                            <a:spLocks noChangeAspect="1" noChangeArrowheads="1"/>
                          </wps:cNvSpPr>
                          <wps:spPr bwMode="auto">
                            <a:xfrm rot="9123070">
                              <a:off x="4628140" y="1494950"/>
                              <a:ext cx="51856" cy="51855"/>
                            </a:xfrm>
                            <a:prstGeom prst="parallelogram">
                              <a:avLst>
                                <a:gd name="adj" fmla="val 58719"/>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33" name="平行四辺形 119"/>
                          <wps:cNvSpPr>
                            <a:spLocks noChangeAspect="1" noChangeArrowheads="1"/>
                          </wps:cNvSpPr>
                          <wps:spPr bwMode="auto">
                            <a:xfrm rot="9123070">
                              <a:off x="4594257" y="1531604"/>
                              <a:ext cx="51856" cy="51855"/>
                            </a:xfrm>
                            <a:prstGeom prst="parallelogram">
                              <a:avLst>
                                <a:gd name="adj" fmla="val 58719"/>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34" name="平行四辺形 120"/>
                          <wps:cNvSpPr>
                            <a:spLocks noChangeAspect="1" noChangeArrowheads="1"/>
                          </wps:cNvSpPr>
                          <wps:spPr bwMode="auto">
                            <a:xfrm rot="9123070">
                              <a:off x="4659668" y="1466688"/>
                              <a:ext cx="51856" cy="51855"/>
                            </a:xfrm>
                            <a:prstGeom prst="parallelogram">
                              <a:avLst>
                                <a:gd name="adj" fmla="val 58719"/>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35" name="平行四辺形 121"/>
                          <wps:cNvSpPr>
                            <a:spLocks noChangeAspect="1" noChangeArrowheads="1"/>
                          </wps:cNvSpPr>
                          <wps:spPr bwMode="auto">
                            <a:xfrm rot="9123070">
                              <a:off x="4692226" y="1435911"/>
                              <a:ext cx="51856" cy="51855"/>
                            </a:xfrm>
                            <a:prstGeom prst="parallelogram">
                              <a:avLst>
                                <a:gd name="adj" fmla="val 58719"/>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36" name="平行四辺形 122"/>
                          <wps:cNvSpPr>
                            <a:spLocks noChangeAspect="1" noChangeArrowheads="1"/>
                          </wps:cNvSpPr>
                          <wps:spPr bwMode="auto">
                            <a:xfrm rot="9123070">
                              <a:off x="4632900" y="1578328"/>
                              <a:ext cx="51856" cy="51855"/>
                            </a:xfrm>
                            <a:prstGeom prst="parallelogram">
                              <a:avLst>
                                <a:gd name="adj" fmla="val 58719"/>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37" name="平行四辺形 123"/>
                          <wps:cNvSpPr>
                            <a:spLocks noChangeAspect="1" noChangeArrowheads="1"/>
                          </wps:cNvSpPr>
                          <wps:spPr bwMode="auto">
                            <a:xfrm rot="9123070">
                              <a:off x="4599017" y="1614982"/>
                              <a:ext cx="51856" cy="51855"/>
                            </a:xfrm>
                            <a:prstGeom prst="parallelogram">
                              <a:avLst>
                                <a:gd name="adj" fmla="val 58719"/>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38" name="平行四辺形 124"/>
                          <wps:cNvSpPr>
                            <a:spLocks noChangeAspect="1" noChangeArrowheads="1"/>
                          </wps:cNvSpPr>
                          <wps:spPr bwMode="auto">
                            <a:xfrm rot="9123070">
                              <a:off x="4664428" y="1550066"/>
                              <a:ext cx="51856" cy="51855"/>
                            </a:xfrm>
                            <a:prstGeom prst="parallelogram">
                              <a:avLst>
                                <a:gd name="adj" fmla="val 58719"/>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39" name="平行四辺形 125"/>
                          <wps:cNvSpPr>
                            <a:spLocks noChangeAspect="1" noChangeArrowheads="1"/>
                          </wps:cNvSpPr>
                          <wps:spPr bwMode="auto">
                            <a:xfrm rot="9123070">
                              <a:off x="4696986" y="1519289"/>
                              <a:ext cx="51856" cy="51855"/>
                            </a:xfrm>
                            <a:prstGeom prst="parallelogram">
                              <a:avLst>
                                <a:gd name="adj" fmla="val 58719"/>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g:grpSp>
                      <wpg:grpSp>
                        <wpg:cNvPr id="2240" name="グループ化 35"/>
                        <wpg:cNvGrpSpPr>
                          <a:grpSpLocks noChangeAspect="1"/>
                        </wpg:cNvGrpSpPr>
                        <wpg:grpSpPr bwMode="auto">
                          <a:xfrm>
                            <a:off x="19517" y="12757"/>
                            <a:ext cx="248" cy="437"/>
                            <a:chOff x="3643034" y="1629934"/>
                            <a:chExt cx="322409" cy="568503"/>
                          </a:xfrm>
                        </wpg:grpSpPr>
                        <wps:wsp>
                          <wps:cNvPr id="2241" name="カギ線コネクタ 109"/>
                          <wps:cNvCnPr>
                            <a:cxnSpLocks noChangeAspect="1"/>
                          </wps:cNvCnPr>
                          <wps:spPr bwMode="auto">
                            <a:xfrm rot="-3600000">
                              <a:off x="3685276" y="1742625"/>
                              <a:ext cx="273865" cy="214254"/>
                            </a:xfrm>
                            <a:prstGeom prst="bentConnector3">
                              <a:avLst>
                                <a:gd name="adj1" fmla="val 50000"/>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242" name="直線コネクタ 110"/>
                          <wps:cNvCnPr>
                            <a:cxnSpLocks noChangeAspect="1" noChangeShapeType="1"/>
                          </wps:cNvCnPr>
                          <wps:spPr bwMode="auto">
                            <a:xfrm flipH="1">
                              <a:off x="3775724" y="1764730"/>
                              <a:ext cx="92968" cy="209691"/>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2243" name="円/楕円 111"/>
                          <wps:cNvSpPr>
                            <a:spLocks noChangeAspect="1" noChangeArrowheads="1"/>
                          </wps:cNvSpPr>
                          <wps:spPr bwMode="auto">
                            <a:xfrm>
                              <a:off x="3822208" y="1629934"/>
                              <a:ext cx="143235" cy="143235"/>
                            </a:xfrm>
                            <a:prstGeom prst="ellipse">
                              <a:avLst/>
                            </a:prstGeom>
                            <a:solidFill>
                              <a:srgbClr val="DDD9C3"/>
                            </a:solidFill>
                            <a:ln w="12700" algn="ctr">
                              <a:solidFill>
                                <a:srgbClr val="000000"/>
                              </a:solidFill>
                              <a:round/>
                              <a:headEnd/>
                              <a:tailEnd/>
                            </a:ln>
                          </wps:spPr>
                          <wps:bodyPr rot="0" vert="horz" wrap="square" lIns="91440" tIns="45720" rIns="91440" bIns="45720" anchor="ctr" anchorCtr="0" upright="1">
                            <a:noAutofit/>
                          </wps:bodyPr>
                        </wps:wsp>
                        <wps:wsp>
                          <wps:cNvPr id="2244" name="カギ線コネクタ 112"/>
                          <wps:cNvCnPr>
                            <a:cxnSpLocks noChangeAspect="1" noChangeShapeType="1"/>
                          </wps:cNvCnPr>
                          <wps:spPr bwMode="auto">
                            <a:xfrm rot="-2700000">
                              <a:off x="3643034" y="2036354"/>
                              <a:ext cx="190101" cy="162083"/>
                            </a:xfrm>
                            <a:prstGeom prst="bentConnector3">
                              <a:avLst>
                                <a:gd name="adj1" fmla="val 128528"/>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g:grpSp>
                      <wpg:grpSp>
                        <wpg:cNvPr id="2245" name="グループ化 36"/>
                        <wpg:cNvGrpSpPr>
                          <a:grpSpLocks noChangeAspect="1"/>
                        </wpg:cNvGrpSpPr>
                        <wpg:grpSpPr bwMode="auto">
                          <a:xfrm>
                            <a:off x="19976" y="12878"/>
                            <a:ext cx="248" cy="437"/>
                            <a:chOff x="3892629" y="1695996"/>
                            <a:chExt cx="322409" cy="568503"/>
                          </a:xfrm>
                        </wpg:grpSpPr>
                        <wps:wsp>
                          <wps:cNvPr id="2246" name="カギ線コネクタ 105"/>
                          <wps:cNvCnPr>
                            <a:cxnSpLocks noChangeAspect="1"/>
                          </wps:cNvCnPr>
                          <wps:spPr bwMode="auto">
                            <a:xfrm rot="-3600000">
                              <a:off x="3934871" y="1808687"/>
                              <a:ext cx="273865" cy="214254"/>
                            </a:xfrm>
                            <a:prstGeom prst="bentConnector3">
                              <a:avLst>
                                <a:gd name="adj1" fmla="val 50000"/>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247" name="直線コネクタ 106"/>
                          <wps:cNvCnPr>
                            <a:cxnSpLocks noChangeAspect="1" noChangeShapeType="1"/>
                          </wps:cNvCnPr>
                          <wps:spPr bwMode="auto">
                            <a:xfrm flipH="1">
                              <a:off x="4025319" y="1830792"/>
                              <a:ext cx="92968" cy="209691"/>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2248" name="円/楕円 107"/>
                          <wps:cNvSpPr>
                            <a:spLocks noChangeAspect="1" noChangeArrowheads="1"/>
                          </wps:cNvSpPr>
                          <wps:spPr bwMode="auto">
                            <a:xfrm>
                              <a:off x="4071803" y="1695996"/>
                              <a:ext cx="143235" cy="143235"/>
                            </a:xfrm>
                            <a:prstGeom prst="ellipse">
                              <a:avLst/>
                            </a:prstGeom>
                            <a:solidFill>
                              <a:srgbClr val="DDD9C3"/>
                            </a:solidFill>
                            <a:ln w="12700" algn="ctr">
                              <a:solidFill>
                                <a:srgbClr val="000000"/>
                              </a:solidFill>
                              <a:round/>
                              <a:headEnd/>
                              <a:tailEnd/>
                            </a:ln>
                          </wps:spPr>
                          <wps:bodyPr rot="0" vert="horz" wrap="square" lIns="91440" tIns="45720" rIns="91440" bIns="45720" anchor="ctr" anchorCtr="0" upright="1">
                            <a:noAutofit/>
                          </wps:bodyPr>
                        </wps:wsp>
                        <wps:wsp>
                          <wps:cNvPr id="2249" name="カギ線コネクタ 108"/>
                          <wps:cNvCnPr>
                            <a:cxnSpLocks noChangeAspect="1" noChangeShapeType="1"/>
                          </wps:cNvCnPr>
                          <wps:spPr bwMode="auto">
                            <a:xfrm rot="-2700000">
                              <a:off x="3892629" y="2102416"/>
                              <a:ext cx="190101" cy="162083"/>
                            </a:xfrm>
                            <a:prstGeom prst="bentConnector3">
                              <a:avLst>
                                <a:gd name="adj1" fmla="val 128528"/>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g:grpSp>
                      <wpg:grpSp>
                        <wpg:cNvPr id="2250" name="グループ化 37"/>
                        <wpg:cNvGrpSpPr>
                          <a:grpSpLocks noChangeAspect="1"/>
                        </wpg:cNvGrpSpPr>
                        <wpg:grpSpPr bwMode="auto">
                          <a:xfrm>
                            <a:off x="20180" y="12070"/>
                            <a:ext cx="248" cy="437"/>
                            <a:chOff x="4003307" y="1256349"/>
                            <a:chExt cx="322409" cy="568503"/>
                          </a:xfrm>
                        </wpg:grpSpPr>
                        <wps:wsp>
                          <wps:cNvPr id="2251" name="カギ線コネクタ 101"/>
                          <wps:cNvCnPr>
                            <a:cxnSpLocks noChangeAspect="1"/>
                          </wps:cNvCnPr>
                          <wps:spPr bwMode="auto">
                            <a:xfrm rot="-3600000">
                              <a:off x="4045549" y="1369040"/>
                              <a:ext cx="273865" cy="214254"/>
                            </a:xfrm>
                            <a:prstGeom prst="bentConnector3">
                              <a:avLst>
                                <a:gd name="adj1" fmla="val 50000"/>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252" name="直線コネクタ 102"/>
                          <wps:cNvCnPr>
                            <a:cxnSpLocks noChangeAspect="1" noChangeShapeType="1"/>
                          </wps:cNvCnPr>
                          <wps:spPr bwMode="auto">
                            <a:xfrm flipH="1">
                              <a:off x="4135997" y="1391145"/>
                              <a:ext cx="92968" cy="209691"/>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2253" name="円/楕円 103"/>
                          <wps:cNvSpPr>
                            <a:spLocks noChangeAspect="1" noChangeArrowheads="1"/>
                          </wps:cNvSpPr>
                          <wps:spPr bwMode="auto">
                            <a:xfrm>
                              <a:off x="4182481" y="1256349"/>
                              <a:ext cx="143235" cy="143235"/>
                            </a:xfrm>
                            <a:prstGeom prst="ellipse">
                              <a:avLst/>
                            </a:prstGeom>
                            <a:solidFill>
                              <a:srgbClr val="DDD9C3"/>
                            </a:solidFill>
                            <a:ln w="12700" algn="ctr">
                              <a:solidFill>
                                <a:srgbClr val="000000"/>
                              </a:solidFill>
                              <a:round/>
                              <a:headEnd/>
                              <a:tailEnd/>
                            </a:ln>
                          </wps:spPr>
                          <wps:bodyPr rot="0" vert="horz" wrap="square" lIns="91440" tIns="45720" rIns="91440" bIns="45720" anchor="ctr" anchorCtr="0" upright="1">
                            <a:noAutofit/>
                          </wps:bodyPr>
                        </wps:wsp>
                        <wps:wsp>
                          <wps:cNvPr id="2254" name="カギ線コネクタ 104"/>
                          <wps:cNvCnPr>
                            <a:cxnSpLocks noChangeAspect="1" noChangeShapeType="1"/>
                          </wps:cNvCnPr>
                          <wps:spPr bwMode="auto">
                            <a:xfrm rot="-2700000">
                              <a:off x="4003307" y="1662769"/>
                              <a:ext cx="190101" cy="162083"/>
                            </a:xfrm>
                            <a:prstGeom prst="bentConnector3">
                              <a:avLst>
                                <a:gd name="adj1" fmla="val 128528"/>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g:grpSp>
                      <wpg:grpSp>
                        <wpg:cNvPr id="2255" name="グループ化 38"/>
                        <wpg:cNvGrpSpPr>
                          <a:grpSpLocks noChangeAspect="1"/>
                        </wpg:cNvGrpSpPr>
                        <wpg:grpSpPr bwMode="auto">
                          <a:xfrm>
                            <a:off x="20688" y="12108"/>
                            <a:ext cx="247" cy="436"/>
                            <a:chOff x="4279440" y="1276870"/>
                            <a:chExt cx="322409" cy="568503"/>
                          </a:xfrm>
                        </wpg:grpSpPr>
                        <wps:wsp>
                          <wps:cNvPr id="2256" name="カギ線コネクタ 97"/>
                          <wps:cNvCnPr>
                            <a:cxnSpLocks noChangeAspect="1"/>
                          </wps:cNvCnPr>
                          <wps:spPr bwMode="auto">
                            <a:xfrm rot="-3600000">
                              <a:off x="4321682" y="1389561"/>
                              <a:ext cx="273865" cy="214254"/>
                            </a:xfrm>
                            <a:prstGeom prst="bentConnector3">
                              <a:avLst>
                                <a:gd name="adj1" fmla="val 50000"/>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257" name="直線コネクタ 98"/>
                          <wps:cNvCnPr>
                            <a:cxnSpLocks noChangeAspect="1" noChangeShapeType="1"/>
                          </wps:cNvCnPr>
                          <wps:spPr bwMode="auto">
                            <a:xfrm flipH="1">
                              <a:off x="4412130" y="1411666"/>
                              <a:ext cx="92968" cy="209691"/>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2258" name="円/楕円 99"/>
                          <wps:cNvSpPr>
                            <a:spLocks noChangeAspect="1" noChangeArrowheads="1"/>
                          </wps:cNvSpPr>
                          <wps:spPr bwMode="auto">
                            <a:xfrm>
                              <a:off x="4458614" y="1276870"/>
                              <a:ext cx="143235" cy="143235"/>
                            </a:xfrm>
                            <a:prstGeom prst="ellipse">
                              <a:avLst/>
                            </a:prstGeom>
                            <a:solidFill>
                              <a:srgbClr val="DDD9C3"/>
                            </a:solidFill>
                            <a:ln w="12700" algn="ctr">
                              <a:solidFill>
                                <a:srgbClr val="000000"/>
                              </a:solidFill>
                              <a:round/>
                              <a:headEnd/>
                              <a:tailEnd/>
                            </a:ln>
                          </wps:spPr>
                          <wps:bodyPr rot="0" vert="horz" wrap="square" lIns="91440" tIns="45720" rIns="91440" bIns="45720" anchor="ctr" anchorCtr="0" upright="1">
                            <a:noAutofit/>
                          </wps:bodyPr>
                        </wps:wsp>
                        <wps:wsp>
                          <wps:cNvPr id="2259" name="カギ線コネクタ 100"/>
                          <wps:cNvCnPr>
                            <a:cxnSpLocks noChangeAspect="1" noChangeShapeType="1"/>
                          </wps:cNvCnPr>
                          <wps:spPr bwMode="auto">
                            <a:xfrm rot="-2700000">
                              <a:off x="4279440" y="1683290"/>
                              <a:ext cx="190101" cy="162083"/>
                            </a:xfrm>
                            <a:prstGeom prst="bentConnector3">
                              <a:avLst>
                                <a:gd name="adj1" fmla="val 128528"/>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g:grpSp>
                      <wpg:grpSp>
                        <wpg:cNvPr id="2260" name="グループ化 39"/>
                        <wpg:cNvGrpSpPr>
                          <a:grpSpLocks noChangeAspect="1"/>
                        </wpg:cNvGrpSpPr>
                        <wpg:grpSpPr bwMode="auto">
                          <a:xfrm>
                            <a:off x="20497" y="12656"/>
                            <a:ext cx="248" cy="436"/>
                            <a:chOff x="4175611" y="1574889"/>
                            <a:chExt cx="322409" cy="568503"/>
                          </a:xfrm>
                        </wpg:grpSpPr>
                        <wps:wsp>
                          <wps:cNvPr id="2261" name="カギ線コネクタ 93"/>
                          <wps:cNvCnPr>
                            <a:cxnSpLocks noChangeAspect="1"/>
                          </wps:cNvCnPr>
                          <wps:spPr bwMode="auto">
                            <a:xfrm rot="-3600000">
                              <a:off x="4217853" y="1687580"/>
                              <a:ext cx="273865" cy="214254"/>
                            </a:xfrm>
                            <a:prstGeom prst="bentConnector3">
                              <a:avLst>
                                <a:gd name="adj1" fmla="val 50000"/>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262" name="直線コネクタ 94"/>
                          <wps:cNvCnPr>
                            <a:cxnSpLocks noChangeAspect="1" noChangeShapeType="1"/>
                          </wps:cNvCnPr>
                          <wps:spPr bwMode="auto">
                            <a:xfrm flipH="1">
                              <a:off x="4308301" y="1709685"/>
                              <a:ext cx="92968" cy="209691"/>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2263" name="円/楕円 95"/>
                          <wps:cNvSpPr>
                            <a:spLocks noChangeAspect="1" noChangeArrowheads="1"/>
                          </wps:cNvSpPr>
                          <wps:spPr bwMode="auto">
                            <a:xfrm>
                              <a:off x="4354785" y="1574889"/>
                              <a:ext cx="143235" cy="143235"/>
                            </a:xfrm>
                            <a:prstGeom prst="ellipse">
                              <a:avLst/>
                            </a:prstGeom>
                            <a:solidFill>
                              <a:srgbClr val="DDD9C3"/>
                            </a:solidFill>
                            <a:ln w="12700" algn="ctr">
                              <a:solidFill>
                                <a:srgbClr val="000000"/>
                              </a:solidFill>
                              <a:round/>
                              <a:headEnd/>
                              <a:tailEnd/>
                            </a:ln>
                          </wps:spPr>
                          <wps:bodyPr rot="0" vert="horz" wrap="square" lIns="91440" tIns="45720" rIns="91440" bIns="45720" anchor="ctr" anchorCtr="0" upright="1">
                            <a:noAutofit/>
                          </wps:bodyPr>
                        </wps:wsp>
                        <wps:wsp>
                          <wps:cNvPr id="2264" name="カギ線コネクタ 96"/>
                          <wps:cNvCnPr>
                            <a:cxnSpLocks noChangeAspect="1" noChangeShapeType="1"/>
                          </wps:cNvCnPr>
                          <wps:spPr bwMode="auto">
                            <a:xfrm rot="-2700000">
                              <a:off x="4175611" y="1981309"/>
                              <a:ext cx="190101" cy="162083"/>
                            </a:xfrm>
                            <a:prstGeom prst="bentConnector3">
                              <a:avLst>
                                <a:gd name="adj1" fmla="val 128528"/>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g:grpSp>
                      <wps:wsp>
                        <wps:cNvPr id="2265" name="星 8 40"/>
                        <wps:cNvSpPr>
                          <a:spLocks noChangeAspect="1" noChangeArrowheads="1"/>
                        </wps:cNvSpPr>
                        <wps:spPr bwMode="auto">
                          <a:xfrm>
                            <a:off x="19262" y="12515"/>
                            <a:ext cx="330" cy="330"/>
                          </a:xfrm>
                          <a:prstGeom prst="star8">
                            <a:avLst>
                              <a:gd name="adj" fmla="val 37500"/>
                            </a:avLst>
                          </a:prstGeom>
                          <a:solidFill>
                            <a:srgbClr val="B3A2C7"/>
                          </a:solidFill>
                          <a:ln w="19050" algn="ctr">
                            <a:solidFill>
                              <a:srgbClr val="7030A0"/>
                            </a:solidFill>
                            <a:miter lim="800000"/>
                            <a:headEnd/>
                            <a:tailEnd/>
                          </a:ln>
                        </wps:spPr>
                        <wps:bodyPr rot="0" vert="horz" wrap="square" lIns="91440" tIns="45720" rIns="91440" bIns="45720" anchor="ctr" anchorCtr="0" upright="1">
                          <a:noAutofit/>
                        </wps:bodyPr>
                      </wps:wsp>
                      <wps:wsp>
                        <wps:cNvPr id="2266" name="星 8 41"/>
                        <wps:cNvSpPr>
                          <a:spLocks noChangeAspect="1" noChangeArrowheads="1"/>
                        </wps:cNvSpPr>
                        <wps:spPr bwMode="auto">
                          <a:xfrm>
                            <a:off x="18617" y="13121"/>
                            <a:ext cx="331" cy="331"/>
                          </a:xfrm>
                          <a:prstGeom prst="star8">
                            <a:avLst>
                              <a:gd name="adj" fmla="val 37500"/>
                            </a:avLst>
                          </a:prstGeom>
                          <a:solidFill>
                            <a:srgbClr val="B3A2C7"/>
                          </a:solidFill>
                          <a:ln w="19050" algn="ctr">
                            <a:solidFill>
                              <a:srgbClr val="7030A0"/>
                            </a:solidFill>
                            <a:miter lim="800000"/>
                            <a:headEnd/>
                            <a:tailEnd/>
                          </a:ln>
                        </wps:spPr>
                        <wps:bodyPr rot="0" vert="horz" wrap="square" lIns="91440" tIns="45720" rIns="91440" bIns="45720" anchor="ctr" anchorCtr="0" upright="1">
                          <a:noAutofit/>
                        </wps:bodyPr>
                      </wps:wsp>
                      <wps:wsp>
                        <wps:cNvPr id="2267" name="フリーフォーム 42"/>
                        <wps:cNvSpPr>
                          <a:spLocks noChangeAspect="1"/>
                        </wps:cNvSpPr>
                        <wps:spPr bwMode="auto">
                          <a:xfrm>
                            <a:off x="19854" y="10664"/>
                            <a:ext cx="1533" cy="937"/>
                          </a:xfrm>
                          <a:custGeom>
                            <a:avLst/>
                            <a:gdLst>
                              <a:gd name="T0" fmla="*/ 833947 w 2755900"/>
                              <a:gd name="T1" fmla="*/ 0 h 1667730"/>
                              <a:gd name="T2" fmla="*/ 653323 w 2755900"/>
                              <a:gd name="T3" fmla="*/ 500737 h 1667730"/>
                              <a:gd name="T4" fmla="*/ 0 w 2755900"/>
                              <a:gd name="T5" fmla="*/ 508500 h 1667730"/>
                              <a:gd name="T6" fmla="*/ 0 60000 65536"/>
                              <a:gd name="T7" fmla="*/ 0 60000 65536"/>
                              <a:gd name="T8" fmla="*/ 0 60000 65536"/>
                            </a:gdLst>
                            <a:ahLst/>
                            <a:cxnLst>
                              <a:cxn ang="T6">
                                <a:pos x="T0" y="T1"/>
                              </a:cxn>
                              <a:cxn ang="T7">
                                <a:pos x="T2" y="T3"/>
                              </a:cxn>
                              <a:cxn ang="T8">
                                <a:pos x="T4" y="T5"/>
                              </a:cxn>
                            </a:cxnLst>
                            <a:rect l="0" t="0" r="r" b="b"/>
                            <a:pathLst>
                              <a:path w="2755900" h="1667730">
                                <a:moveTo>
                                  <a:pt x="2755900" y="0"/>
                                </a:moveTo>
                                <a:cubicBezTo>
                                  <a:pt x="2674408" y="617008"/>
                                  <a:pt x="2326217" y="1576917"/>
                                  <a:pt x="2159000" y="1638300"/>
                                </a:cubicBezTo>
                                <a:cubicBezTo>
                                  <a:pt x="1991783" y="1699683"/>
                                  <a:pt x="304800" y="1642533"/>
                                  <a:pt x="0" y="1663700"/>
                                </a:cubicBezTo>
                              </a:path>
                            </a:pathLst>
                          </a:custGeom>
                          <a:noFill/>
                          <a:ln w="1270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2268" name="グループ化 43"/>
                        <wpg:cNvGrpSpPr>
                          <a:grpSpLocks noChangeAspect="1"/>
                        </wpg:cNvGrpSpPr>
                        <wpg:grpSpPr bwMode="auto">
                          <a:xfrm>
                            <a:off x="21501" y="10750"/>
                            <a:ext cx="558" cy="471"/>
                            <a:chOff x="4721414" y="538374"/>
                            <a:chExt cx="278382" cy="234760"/>
                          </a:xfrm>
                        </wpg:grpSpPr>
                        <wps:wsp>
                          <wps:cNvPr id="2269" name="ホームベース 87"/>
                          <wps:cNvSpPr>
                            <a:spLocks noChangeAspect="1" noChangeArrowheads="1"/>
                          </wps:cNvSpPr>
                          <wps:spPr bwMode="auto">
                            <a:xfrm rot="-5400000">
                              <a:off x="4710765" y="605484"/>
                              <a:ext cx="199518" cy="135782"/>
                            </a:xfrm>
                            <a:prstGeom prst="homePlate">
                              <a:avLst>
                                <a:gd name="adj" fmla="val 59171"/>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70" name="直線コネクタ 88"/>
                          <wps:cNvCnPr>
                            <a:cxnSpLocks noChangeAspect="1" noChangeShapeType="1"/>
                          </wps:cNvCnPr>
                          <wps:spPr bwMode="auto">
                            <a:xfrm flipH="1">
                              <a:off x="4721414" y="570281"/>
                              <a:ext cx="84994" cy="103093"/>
                            </a:xfrm>
                            <a:prstGeom prst="line">
                              <a:avLst/>
                            </a:prstGeom>
                            <a:noFill/>
                            <a:ln w="12700" algn="ctr">
                              <a:solidFill>
                                <a:srgbClr val="000000"/>
                              </a:solidFill>
                              <a:round/>
                              <a:headEnd/>
                              <a:tailEnd/>
                            </a:ln>
                          </wps:spPr>
                          <wps:bodyPr/>
                        </wps:wsp>
                        <wps:wsp>
                          <wps:cNvPr id="2271" name="平行四辺形 89"/>
                          <wps:cNvSpPr>
                            <a:spLocks noChangeAspect="1" noChangeArrowheads="1"/>
                          </wps:cNvSpPr>
                          <wps:spPr bwMode="auto">
                            <a:xfrm rot="9123070">
                              <a:off x="4847692" y="651444"/>
                              <a:ext cx="152104" cy="95163"/>
                            </a:xfrm>
                            <a:prstGeom prst="parallelogram">
                              <a:avLst>
                                <a:gd name="adj" fmla="val 58717"/>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72" name="平行四辺形 90"/>
                          <wps:cNvSpPr>
                            <a:spLocks noChangeAspect="1" noChangeArrowheads="1"/>
                          </wps:cNvSpPr>
                          <wps:spPr bwMode="auto">
                            <a:xfrm rot="20224935" flipH="1">
                              <a:off x="4824580" y="538374"/>
                              <a:ext cx="144632" cy="139186"/>
                            </a:xfrm>
                            <a:prstGeom prst="parallelogram">
                              <a:avLst>
                                <a:gd name="adj" fmla="val 29923"/>
                              </a:avLst>
                            </a:prstGeom>
                            <a:solidFill>
                              <a:srgbClr val="8EB4E3"/>
                            </a:solidFill>
                            <a:ln w="12700" algn="ctr">
                              <a:solidFill>
                                <a:srgbClr val="000000"/>
                              </a:solidFill>
                              <a:miter lim="800000"/>
                              <a:headEnd/>
                              <a:tailEnd/>
                            </a:ln>
                          </wps:spPr>
                          <wps:bodyPr rot="0" vert="horz" wrap="square" lIns="91440" tIns="45720" rIns="91440" bIns="45720" anchor="ctr" anchorCtr="0" upright="1">
                            <a:noAutofit/>
                          </wps:bodyPr>
                        </wps:wsp>
                        <wps:wsp>
                          <wps:cNvPr id="2273" name="平行四辺形 91"/>
                          <wps:cNvSpPr>
                            <a:spLocks noChangeAspect="1" noChangeArrowheads="1"/>
                          </wps:cNvSpPr>
                          <wps:spPr bwMode="auto">
                            <a:xfrm rot="9123070">
                              <a:off x="4921998" y="678119"/>
                              <a:ext cx="45719" cy="45719"/>
                            </a:xfrm>
                            <a:prstGeom prst="parallelogram">
                              <a:avLst>
                                <a:gd name="adj" fmla="val 58718"/>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74" name="平行四辺形 92"/>
                          <wps:cNvSpPr>
                            <a:spLocks noChangeAspect="1" noChangeArrowheads="1"/>
                          </wps:cNvSpPr>
                          <wps:spPr bwMode="auto">
                            <a:xfrm rot="9123070">
                              <a:off x="4892364" y="692276"/>
                              <a:ext cx="45719" cy="45719"/>
                            </a:xfrm>
                            <a:prstGeom prst="parallelogram">
                              <a:avLst>
                                <a:gd name="adj" fmla="val 58718"/>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g:grpSp>
                      <wpg:grpSp>
                        <wpg:cNvPr id="2275" name="グループ化 44"/>
                        <wpg:cNvGrpSpPr>
                          <a:grpSpLocks noChangeAspect="1"/>
                        </wpg:cNvGrpSpPr>
                        <wpg:grpSpPr bwMode="auto">
                          <a:xfrm>
                            <a:off x="21348" y="11355"/>
                            <a:ext cx="558" cy="471"/>
                            <a:chOff x="4638463" y="867587"/>
                            <a:chExt cx="278382" cy="234760"/>
                          </a:xfrm>
                        </wpg:grpSpPr>
                        <wps:wsp>
                          <wps:cNvPr id="2276" name="ホームベース 81"/>
                          <wps:cNvSpPr>
                            <a:spLocks noChangeAspect="1" noChangeArrowheads="1"/>
                          </wps:cNvSpPr>
                          <wps:spPr bwMode="auto">
                            <a:xfrm rot="-5400000">
                              <a:off x="4627814" y="934697"/>
                              <a:ext cx="199518" cy="135782"/>
                            </a:xfrm>
                            <a:prstGeom prst="homePlate">
                              <a:avLst>
                                <a:gd name="adj" fmla="val 59171"/>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77" name="直線コネクタ 82"/>
                          <wps:cNvCnPr>
                            <a:cxnSpLocks noChangeAspect="1" noChangeShapeType="1"/>
                          </wps:cNvCnPr>
                          <wps:spPr bwMode="auto">
                            <a:xfrm flipH="1">
                              <a:off x="4638463" y="899494"/>
                              <a:ext cx="84994" cy="103093"/>
                            </a:xfrm>
                            <a:prstGeom prst="line">
                              <a:avLst/>
                            </a:prstGeom>
                            <a:noFill/>
                            <a:ln w="12700" algn="ctr">
                              <a:solidFill>
                                <a:srgbClr val="000000"/>
                              </a:solidFill>
                              <a:round/>
                              <a:headEnd/>
                              <a:tailEnd/>
                            </a:ln>
                          </wps:spPr>
                          <wps:bodyPr/>
                        </wps:wsp>
                        <wps:wsp>
                          <wps:cNvPr id="2278" name="平行四辺形 83"/>
                          <wps:cNvSpPr>
                            <a:spLocks noChangeAspect="1" noChangeArrowheads="1"/>
                          </wps:cNvSpPr>
                          <wps:spPr bwMode="auto">
                            <a:xfrm rot="9123070">
                              <a:off x="4764741" y="980657"/>
                              <a:ext cx="152104" cy="95163"/>
                            </a:xfrm>
                            <a:prstGeom prst="parallelogram">
                              <a:avLst>
                                <a:gd name="adj" fmla="val 58717"/>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79" name="平行四辺形 84"/>
                          <wps:cNvSpPr>
                            <a:spLocks noChangeAspect="1" noChangeArrowheads="1"/>
                          </wps:cNvSpPr>
                          <wps:spPr bwMode="auto">
                            <a:xfrm rot="20224935" flipH="1">
                              <a:off x="4741629" y="867587"/>
                              <a:ext cx="144632" cy="139186"/>
                            </a:xfrm>
                            <a:prstGeom prst="parallelogram">
                              <a:avLst>
                                <a:gd name="adj" fmla="val 29923"/>
                              </a:avLst>
                            </a:prstGeom>
                            <a:solidFill>
                              <a:srgbClr val="8EB4E3"/>
                            </a:solidFill>
                            <a:ln w="12700" algn="ctr">
                              <a:solidFill>
                                <a:srgbClr val="000000"/>
                              </a:solidFill>
                              <a:miter lim="800000"/>
                              <a:headEnd/>
                              <a:tailEnd/>
                            </a:ln>
                          </wps:spPr>
                          <wps:bodyPr rot="0" vert="horz" wrap="square" lIns="91440" tIns="45720" rIns="91440" bIns="45720" anchor="ctr" anchorCtr="0" upright="1">
                            <a:noAutofit/>
                          </wps:bodyPr>
                        </wps:wsp>
                        <wps:wsp>
                          <wps:cNvPr id="2280" name="平行四辺形 85"/>
                          <wps:cNvSpPr>
                            <a:spLocks noChangeAspect="1" noChangeArrowheads="1"/>
                          </wps:cNvSpPr>
                          <wps:spPr bwMode="auto">
                            <a:xfrm rot="9123070">
                              <a:off x="4839047" y="1007332"/>
                              <a:ext cx="45719" cy="45719"/>
                            </a:xfrm>
                            <a:prstGeom prst="parallelogram">
                              <a:avLst>
                                <a:gd name="adj" fmla="val 58718"/>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s:wsp>
                          <wps:cNvPr id="2281" name="平行四辺形 86"/>
                          <wps:cNvSpPr>
                            <a:spLocks noChangeAspect="1" noChangeArrowheads="1"/>
                          </wps:cNvSpPr>
                          <wps:spPr bwMode="auto">
                            <a:xfrm rot="9123070">
                              <a:off x="4809413" y="1021489"/>
                              <a:ext cx="45719" cy="45719"/>
                            </a:xfrm>
                            <a:prstGeom prst="parallelogram">
                              <a:avLst>
                                <a:gd name="adj" fmla="val 58718"/>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g:grpSp>
                      <wpg:grpSp>
                        <wpg:cNvPr id="2282" name="グループ化 45"/>
                        <wpg:cNvGrpSpPr>
                          <a:grpSpLocks noChangeAspect="1"/>
                        </wpg:cNvGrpSpPr>
                        <wpg:grpSpPr bwMode="auto">
                          <a:xfrm>
                            <a:off x="20621" y="11101"/>
                            <a:ext cx="558" cy="470"/>
                            <a:chOff x="4242934" y="729156"/>
                            <a:chExt cx="278381" cy="234758"/>
                          </a:xfrm>
                        </wpg:grpSpPr>
                        <wps:wsp>
                          <wps:cNvPr id="2283" name="ホームベース 76"/>
                          <wps:cNvSpPr>
                            <a:spLocks noChangeAspect="1" noChangeArrowheads="1"/>
                          </wps:cNvSpPr>
                          <wps:spPr bwMode="auto">
                            <a:xfrm rot="-5400000">
                              <a:off x="4232285" y="796264"/>
                              <a:ext cx="199519" cy="135782"/>
                            </a:xfrm>
                            <a:prstGeom prst="homePlate">
                              <a:avLst>
                                <a:gd name="adj" fmla="val 59171"/>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84" name="直線コネクタ 77"/>
                          <wps:cNvCnPr>
                            <a:cxnSpLocks noChangeAspect="1" noChangeShapeType="1"/>
                          </wps:cNvCnPr>
                          <wps:spPr bwMode="auto">
                            <a:xfrm flipH="1">
                              <a:off x="4242934" y="761061"/>
                              <a:ext cx="84995" cy="103094"/>
                            </a:xfrm>
                            <a:prstGeom prst="line">
                              <a:avLst/>
                            </a:prstGeom>
                            <a:noFill/>
                            <a:ln w="12700" algn="ctr">
                              <a:solidFill>
                                <a:srgbClr val="000000"/>
                              </a:solidFill>
                              <a:round/>
                              <a:headEnd/>
                              <a:tailEnd/>
                            </a:ln>
                          </wps:spPr>
                          <wps:bodyPr/>
                        </wps:wsp>
                        <wps:wsp>
                          <wps:cNvPr id="2285" name="平行四辺形 78"/>
                          <wps:cNvSpPr>
                            <a:spLocks noChangeAspect="1" noChangeArrowheads="1"/>
                          </wps:cNvSpPr>
                          <wps:spPr bwMode="auto">
                            <a:xfrm rot="9123070">
                              <a:off x="4369211" y="842222"/>
                              <a:ext cx="152104" cy="95163"/>
                            </a:xfrm>
                            <a:prstGeom prst="parallelogram">
                              <a:avLst>
                                <a:gd name="adj" fmla="val 58717"/>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86" name="平行四辺形 79"/>
                          <wps:cNvSpPr>
                            <a:spLocks noChangeAspect="1" noChangeArrowheads="1"/>
                          </wps:cNvSpPr>
                          <wps:spPr bwMode="auto">
                            <a:xfrm rot="20224935" flipH="1">
                              <a:off x="4346101" y="729156"/>
                              <a:ext cx="144632" cy="139187"/>
                            </a:xfrm>
                            <a:prstGeom prst="parallelogram">
                              <a:avLst>
                                <a:gd name="adj" fmla="val 29923"/>
                              </a:avLst>
                            </a:prstGeom>
                            <a:solidFill>
                              <a:srgbClr val="E6B9B8"/>
                            </a:solidFill>
                            <a:ln w="12700" algn="ctr">
                              <a:solidFill>
                                <a:srgbClr val="000000"/>
                              </a:solidFill>
                              <a:miter lim="800000"/>
                              <a:headEnd/>
                              <a:tailEnd/>
                            </a:ln>
                          </wps:spPr>
                          <wps:bodyPr rot="0" vert="horz" wrap="square" lIns="91440" tIns="45720" rIns="91440" bIns="45720" anchor="ctr" anchorCtr="0" upright="1">
                            <a:noAutofit/>
                          </wps:bodyPr>
                        </wps:wsp>
                        <wps:wsp>
                          <wps:cNvPr id="2287" name="平行四辺形 80"/>
                          <wps:cNvSpPr>
                            <a:spLocks noChangeAspect="1" noChangeArrowheads="1"/>
                          </wps:cNvSpPr>
                          <wps:spPr bwMode="auto">
                            <a:xfrm rot="9123070">
                              <a:off x="4429873" y="872278"/>
                              <a:ext cx="64487" cy="62964"/>
                            </a:xfrm>
                            <a:prstGeom prst="parallelogram">
                              <a:avLst>
                                <a:gd name="adj" fmla="val 58715"/>
                              </a:avLst>
                            </a:prstGeom>
                            <a:solidFill>
                              <a:srgbClr val="FCD5B5"/>
                            </a:solidFill>
                            <a:ln w="6350" algn="ctr">
                              <a:solidFill>
                                <a:srgbClr val="000000"/>
                              </a:solidFill>
                              <a:miter lim="800000"/>
                              <a:headEnd/>
                              <a:tailEnd/>
                            </a:ln>
                          </wps:spPr>
                          <wps:bodyPr rot="0" vert="horz" wrap="square" lIns="91440" tIns="45720" rIns="91440" bIns="45720" anchor="ctr" anchorCtr="0" upright="1">
                            <a:noAutofit/>
                          </wps:bodyPr>
                        </wps:wsp>
                      </wpg:grpSp>
                      <wpg:grpSp>
                        <wpg:cNvPr id="2288" name="グループ化 46"/>
                        <wpg:cNvGrpSpPr>
                          <a:grpSpLocks noChangeAspect="1"/>
                        </wpg:cNvGrpSpPr>
                        <wpg:grpSpPr bwMode="auto">
                          <a:xfrm>
                            <a:off x="20958" y="11356"/>
                            <a:ext cx="248" cy="436"/>
                            <a:chOff x="4426480" y="867801"/>
                            <a:chExt cx="322409" cy="568503"/>
                          </a:xfrm>
                        </wpg:grpSpPr>
                        <wps:wsp>
                          <wps:cNvPr id="2289" name="カギ線コネクタ 72"/>
                          <wps:cNvCnPr>
                            <a:cxnSpLocks noChangeAspect="1"/>
                          </wps:cNvCnPr>
                          <wps:spPr bwMode="auto">
                            <a:xfrm rot="-3600000">
                              <a:off x="4468722" y="980492"/>
                              <a:ext cx="273865" cy="214254"/>
                            </a:xfrm>
                            <a:prstGeom prst="bentConnector3">
                              <a:avLst>
                                <a:gd name="adj1" fmla="val 50000"/>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s:wsp>
                          <wps:cNvPr id="2290" name="直線コネクタ 73"/>
                          <wps:cNvCnPr>
                            <a:cxnSpLocks noChangeAspect="1" noChangeShapeType="1"/>
                          </wps:cNvCnPr>
                          <wps:spPr bwMode="auto">
                            <a:xfrm flipH="1">
                              <a:off x="4559170" y="1002597"/>
                              <a:ext cx="92968" cy="209691"/>
                            </a:xfrm>
                            <a:prstGeom prst="line">
                              <a:avLst/>
                            </a:prstGeom>
                            <a:noFill/>
                            <a:ln w="12700" algn="ctr">
                              <a:solidFill>
                                <a:srgbClr val="000000"/>
                              </a:solidFill>
                              <a:round/>
                              <a:headEnd/>
                              <a:tailEnd/>
                            </a:ln>
                            <a:extLst>
                              <a:ext uri="{909E8E84-426E-40DD-AFC4-6F175D3DCCD1}">
                                <a14:hiddenFill xmlns:a14="http://schemas.microsoft.com/office/drawing/2010/main">
                                  <a:noFill/>
                                </a14:hiddenFill>
                              </a:ext>
                            </a:extLst>
                          </wps:spPr>
                          <wps:bodyPr/>
                        </wps:wsp>
                        <wps:wsp>
                          <wps:cNvPr id="2291" name="円/楕円 74"/>
                          <wps:cNvSpPr>
                            <a:spLocks noChangeAspect="1" noChangeArrowheads="1"/>
                          </wps:cNvSpPr>
                          <wps:spPr bwMode="auto">
                            <a:xfrm>
                              <a:off x="4605654" y="867801"/>
                              <a:ext cx="143235" cy="143235"/>
                            </a:xfrm>
                            <a:prstGeom prst="ellipse">
                              <a:avLst/>
                            </a:prstGeom>
                            <a:solidFill>
                              <a:srgbClr val="DDD9C3"/>
                            </a:solidFill>
                            <a:ln w="12700" algn="ctr">
                              <a:solidFill>
                                <a:srgbClr val="000000"/>
                              </a:solidFill>
                              <a:round/>
                              <a:headEnd/>
                              <a:tailEnd/>
                            </a:ln>
                          </wps:spPr>
                          <wps:bodyPr rot="0" vert="horz" wrap="square" lIns="91440" tIns="45720" rIns="91440" bIns="45720" anchor="ctr" anchorCtr="0" upright="1">
                            <a:noAutofit/>
                          </wps:bodyPr>
                        </wps:wsp>
                        <wps:wsp>
                          <wps:cNvPr id="2292" name="カギ線コネクタ 75"/>
                          <wps:cNvCnPr>
                            <a:cxnSpLocks noChangeAspect="1" noChangeShapeType="1"/>
                          </wps:cNvCnPr>
                          <wps:spPr bwMode="auto">
                            <a:xfrm rot="-2700000">
                              <a:off x="4426480" y="1274221"/>
                              <a:ext cx="190101" cy="162083"/>
                            </a:xfrm>
                            <a:prstGeom prst="bentConnector3">
                              <a:avLst>
                                <a:gd name="adj1" fmla="val 128528"/>
                              </a:avLst>
                            </a:prstGeom>
                            <a:noFill/>
                            <a:ln w="12700" algn="ctr">
                              <a:solidFill>
                                <a:srgbClr val="000000"/>
                              </a:solidFill>
                              <a:miter lim="800000"/>
                              <a:headEnd/>
                              <a:tailEnd/>
                            </a:ln>
                            <a:extLst>
                              <a:ext uri="{909E8E84-426E-40DD-AFC4-6F175D3DCCD1}">
                                <a14:hiddenFill xmlns:a14="http://schemas.microsoft.com/office/drawing/2010/main">
                                  <a:noFill/>
                                </a14:hiddenFill>
                              </a:ext>
                            </a:extLst>
                          </wps:spPr>
                          <wps:bodyPr/>
                        </wps:wsp>
                      </wpg:grpSp>
                      <wps:wsp>
                        <wps:cNvPr id="2293" name="下カーブ矢印 47"/>
                        <wps:cNvSpPr>
                          <a:spLocks noChangeAspect="1" noChangeArrowheads="1"/>
                        </wps:cNvSpPr>
                        <wps:spPr bwMode="auto">
                          <a:xfrm rot="-620643">
                            <a:off x="19969" y="10510"/>
                            <a:ext cx="1774" cy="404"/>
                          </a:xfrm>
                          <a:prstGeom prst="curvedDownArrow">
                            <a:avLst>
                              <a:gd name="adj1" fmla="val 25005"/>
                              <a:gd name="adj2" fmla="val 50010"/>
                              <a:gd name="adj3" fmla="val 25000"/>
                            </a:avLst>
                          </a:prstGeom>
                          <a:solidFill>
                            <a:srgbClr val="E6E0EC"/>
                          </a:solidFill>
                          <a:ln w="12700" algn="ctr">
                            <a:solidFill>
                              <a:srgbClr val="000000"/>
                            </a:solidFill>
                            <a:miter lim="800000"/>
                            <a:headEnd/>
                            <a:tailEnd/>
                          </a:ln>
                        </wps:spPr>
                        <wps:bodyPr rot="0" vert="horz" wrap="square" lIns="91440" tIns="45720" rIns="91440" bIns="45720" anchor="ctr" anchorCtr="0" upright="1">
                          <a:noAutofit/>
                        </wps:bodyPr>
                      </wps:wsp>
                      <wps:wsp>
                        <wps:cNvPr id="2294" name="星 8 48"/>
                        <wps:cNvSpPr>
                          <a:spLocks noChangeAspect="1" noChangeArrowheads="1"/>
                        </wps:cNvSpPr>
                        <wps:spPr bwMode="auto">
                          <a:xfrm>
                            <a:off x="19784" y="11186"/>
                            <a:ext cx="330" cy="331"/>
                          </a:xfrm>
                          <a:prstGeom prst="star8">
                            <a:avLst>
                              <a:gd name="adj" fmla="val 37500"/>
                            </a:avLst>
                          </a:prstGeom>
                          <a:solidFill>
                            <a:srgbClr val="B3A2C7"/>
                          </a:solidFill>
                          <a:ln w="19050" algn="ctr">
                            <a:solidFill>
                              <a:srgbClr val="7030A0"/>
                            </a:solidFill>
                            <a:miter lim="800000"/>
                            <a:headEnd/>
                            <a:tailEnd/>
                          </a:ln>
                        </wps:spPr>
                        <wps:bodyPr rot="0" vert="horz" wrap="square" lIns="91440" tIns="45720" rIns="91440" bIns="45720" anchor="ctr" anchorCtr="0" upright="1">
                          <a:noAutofit/>
                        </wps:bodyPr>
                      </wps:wsp>
                      <wps:wsp>
                        <wps:cNvPr id="2295" name="フリーフォーム 49"/>
                        <wps:cNvSpPr>
                          <a:spLocks noChangeAspect="1"/>
                        </wps:cNvSpPr>
                        <wps:spPr bwMode="auto">
                          <a:xfrm>
                            <a:off x="19791" y="11730"/>
                            <a:ext cx="1228" cy="611"/>
                          </a:xfrm>
                          <a:custGeom>
                            <a:avLst/>
                            <a:gdLst>
                              <a:gd name="T0" fmla="*/ 0 w 2207679"/>
                              <a:gd name="T1" fmla="*/ 324251 h 1087068"/>
                              <a:gd name="T2" fmla="*/ 456973 w 2207679"/>
                              <a:gd name="T3" fmla="*/ 332256 h 1087068"/>
                              <a:gd name="T4" fmla="*/ 560736 w 2207679"/>
                              <a:gd name="T5" fmla="*/ 305084 h 1087068"/>
                              <a:gd name="T6" fmla="*/ 649126 w 2207679"/>
                              <a:gd name="T7" fmla="*/ 122645 h 1087068"/>
                              <a:gd name="T8" fmla="*/ 576461 w 2207679"/>
                              <a:gd name="T9" fmla="*/ 17598 h 1087068"/>
                              <a:gd name="T10" fmla="*/ 38431 w 2207679"/>
                              <a:gd name="T11" fmla="*/ 2071 h 1087068"/>
                              <a:gd name="T12" fmla="*/ 0 60000 65536"/>
                              <a:gd name="T13" fmla="*/ 0 60000 65536"/>
                              <a:gd name="T14" fmla="*/ 0 60000 65536"/>
                              <a:gd name="T15" fmla="*/ 0 60000 65536"/>
                              <a:gd name="T16" fmla="*/ 0 60000 65536"/>
                              <a:gd name="T17" fmla="*/ 0 60000 65536"/>
                            </a:gdLst>
                            <a:ahLst/>
                            <a:cxnLst>
                              <a:cxn ang="T12">
                                <a:pos x="T0" y="T1"/>
                              </a:cxn>
                              <a:cxn ang="T13">
                                <a:pos x="T2" y="T3"/>
                              </a:cxn>
                              <a:cxn ang="T14">
                                <a:pos x="T4" y="T5"/>
                              </a:cxn>
                              <a:cxn ang="T15">
                                <a:pos x="T6" y="T7"/>
                              </a:cxn>
                              <a:cxn ang="T16">
                                <a:pos x="T8" y="T9"/>
                              </a:cxn>
                              <a:cxn ang="T17">
                                <a:pos x="T10" y="T11"/>
                              </a:cxn>
                            </a:cxnLst>
                            <a:rect l="0" t="0" r="r" b="b"/>
                            <a:pathLst>
                              <a:path w="2207679" h="1087068">
                                <a:moveTo>
                                  <a:pt x="0" y="1060876"/>
                                </a:moveTo>
                                <a:cubicBezTo>
                                  <a:pt x="169139" y="1022908"/>
                                  <a:pt x="1088916" y="1068018"/>
                                  <a:pt x="1510133" y="1087068"/>
                                </a:cubicBezTo>
                                <a:cubicBezTo>
                                  <a:pt x="1816855" y="1061800"/>
                                  <a:pt x="1766250" y="1104000"/>
                                  <a:pt x="1853033" y="998167"/>
                                </a:cubicBezTo>
                                <a:cubicBezTo>
                                  <a:pt x="1939816" y="892334"/>
                                  <a:pt x="2134354" y="543216"/>
                                  <a:pt x="2145132" y="401268"/>
                                </a:cubicBezTo>
                                <a:cubicBezTo>
                                  <a:pt x="2257510" y="81519"/>
                                  <a:pt x="2241355" y="97925"/>
                                  <a:pt x="1905000" y="57576"/>
                                </a:cubicBezTo>
                                <a:cubicBezTo>
                                  <a:pt x="1568645" y="17227"/>
                                  <a:pt x="431800" y="-14391"/>
                                  <a:pt x="127000" y="6776"/>
                                </a:cubicBezTo>
                              </a:path>
                            </a:pathLst>
                          </a:custGeom>
                          <a:noFill/>
                          <a:ln w="12700" cap="flat" cmpd="sng" algn="ctr">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2296" name="グループ化 50"/>
                        <wpg:cNvGrpSpPr>
                          <a:grpSpLocks noChangeAspect="1"/>
                        </wpg:cNvGrpSpPr>
                        <wpg:grpSpPr bwMode="auto">
                          <a:xfrm>
                            <a:off x="20432" y="11685"/>
                            <a:ext cx="558" cy="471"/>
                            <a:chOff x="4140179" y="1046910"/>
                            <a:chExt cx="278381" cy="234758"/>
                          </a:xfrm>
                        </wpg:grpSpPr>
                        <wps:wsp>
                          <wps:cNvPr id="2297" name="ホームベース 67"/>
                          <wps:cNvSpPr>
                            <a:spLocks noChangeAspect="1" noChangeArrowheads="1"/>
                          </wps:cNvSpPr>
                          <wps:spPr bwMode="auto">
                            <a:xfrm rot="-5400000">
                              <a:off x="4129530" y="1114018"/>
                              <a:ext cx="199519" cy="135782"/>
                            </a:xfrm>
                            <a:prstGeom prst="homePlate">
                              <a:avLst>
                                <a:gd name="adj" fmla="val 59171"/>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298" name="直線コネクタ 68"/>
                          <wps:cNvCnPr>
                            <a:cxnSpLocks noChangeAspect="1" noChangeShapeType="1"/>
                          </wps:cNvCnPr>
                          <wps:spPr bwMode="auto">
                            <a:xfrm flipH="1">
                              <a:off x="4140179" y="1078815"/>
                              <a:ext cx="84995" cy="103094"/>
                            </a:xfrm>
                            <a:prstGeom prst="line">
                              <a:avLst/>
                            </a:prstGeom>
                            <a:noFill/>
                            <a:ln w="12700" algn="ctr">
                              <a:solidFill>
                                <a:srgbClr val="000000"/>
                              </a:solidFill>
                              <a:round/>
                              <a:headEnd/>
                              <a:tailEnd/>
                            </a:ln>
                          </wps:spPr>
                          <wps:bodyPr/>
                        </wps:wsp>
                        <wps:wsp>
                          <wps:cNvPr id="2299" name="平行四辺形 69"/>
                          <wps:cNvSpPr>
                            <a:spLocks noChangeAspect="1" noChangeArrowheads="1"/>
                          </wps:cNvSpPr>
                          <wps:spPr bwMode="auto">
                            <a:xfrm rot="9123070">
                              <a:off x="4266456" y="1159976"/>
                              <a:ext cx="152104" cy="95163"/>
                            </a:xfrm>
                            <a:prstGeom prst="parallelogram">
                              <a:avLst>
                                <a:gd name="adj" fmla="val 58717"/>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300" name="平行四辺形 70"/>
                          <wps:cNvSpPr>
                            <a:spLocks noChangeAspect="1" noChangeArrowheads="1"/>
                          </wps:cNvSpPr>
                          <wps:spPr bwMode="auto">
                            <a:xfrm rot="20224935" flipH="1">
                              <a:off x="4243346" y="1046910"/>
                              <a:ext cx="144632" cy="139187"/>
                            </a:xfrm>
                            <a:prstGeom prst="parallelogram">
                              <a:avLst>
                                <a:gd name="adj" fmla="val 29923"/>
                              </a:avLst>
                            </a:prstGeom>
                            <a:solidFill>
                              <a:srgbClr val="E6B9B8"/>
                            </a:solidFill>
                            <a:ln w="12700" algn="ctr">
                              <a:solidFill>
                                <a:srgbClr val="000000"/>
                              </a:solidFill>
                              <a:miter lim="800000"/>
                              <a:headEnd/>
                              <a:tailEnd/>
                            </a:ln>
                          </wps:spPr>
                          <wps:bodyPr rot="0" vert="horz" wrap="square" lIns="91440" tIns="45720" rIns="91440" bIns="45720" anchor="ctr" anchorCtr="0" upright="1">
                            <a:noAutofit/>
                          </wps:bodyPr>
                        </wps:wsp>
                        <wps:wsp>
                          <wps:cNvPr id="2301" name="平行四辺形 71"/>
                          <wps:cNvSpPr>
                            <a:spLocks noChangeAspect="1" noChangeArrowheads="1"/>
                          </wps:cNvSpPr>
                          <wps:spPr bwMode="auto">
                            <a:xfrm rot="9123070">
                              <a:off x="4327118" y="1190032"/>
                              <a:ext cx="64487" cy="62964"/>
                            </a:xfrm>
                            <a:prstGeom prst="parallelogram">
                              <a:avLst>
                                <a:gd name="adj" fmla="val 58715"/>
                              </a:avLst>
                            </a:prstGeom>
                            <a:solidFill>
                              <a:srgbClr val="FCD5B5"/>
                            </a:solidFill>
                            <a:ln w="6350" algn="ctr">
                              <a:solidFill>
                                <a:srgbClr val="000000"/>
                              </a:solidFill>
                              <a:miter lim="800000"/>
                              <a:headEnd/>
                              <a:tailEnd/>
                            </a:ln>
                          </wps:spPr>
                          <wps:bodyPr rot="0" vert="horz" wrap="square" lIns="91440" tIns="45720" rIns="91440" bIns="45720" anchor="ctr" anchorCtr="0" upright="1">
                            <a:noAutofit/>
                          </wps:bodyPr>
                        </wps:wsp>
                      </wpg:grpSp>
                      <wps:wsp>
                        <wps:cNvPr id="2302" name="平行四辺形 51"/>
                        <wps:cNvSpPr>
                          <a:spLocks noChangeAspect="1" noChangeArrowheads="1"/>
                        </wps:cNvSpPr>
                        <wps:spPr bwMode="auto">
                          <a:xfrm rot="9123070">
                            <a:off x="21709" y="11697"/>
                            <a:ext cx="92" cy="92"/>
                          </a:xfrm>
                          <a:prstGeom prst="parallelogram">
                            <a:avLst>
                              <a:gd name="adj" fmla="val 58718"/>
                            </a:avLst>
                          </a:prstGeom>
                          <a:solidFill>
                            <a:srgbClr val="B9CDE5"/>
                          </a:solidFill>
                          <a:ln w="6350" algn="ctr">
                            <a:solidFill>
                              <a:srgbClr val="000000"/>
                            </a:solidFill>
                            <a:miter lim="800000"/>
                            <a:headEnd/>
                            <a:tailEnd/>
                          </a:ln>
                        </wps:spPr>
                        <wps:bodyPr rot="0" vert="horz" wrap="square" lIns="91440" tIns="45720" rIns="91440" bIns="45720" anchor="ctr" anchorCtr="0" upright="1">
                          <a:noAutofit/>
                        </wps:bodyPr>
                      </wps:wsp>
                      <wpg:grpSp>
                        <wpg:cNvPr id="2303" name="グループ化 52"/>
                        <wpg:cNvGrpSpPr>
                          <a:grpSpLocks noChangeAspect="1"/>
                        </wpg:cNvGrpSpPr>
                        <wpg:grpSpPr bwMode="auto">
                          <a:xfrm>
                            <a:off x="19801" y="11797"/>
                            <a:ext cx="559" cy="471"/>
                            <a:chOff x="3797471" y="1108150"/>
                            <a:chExt cx="278381" cy="234758"/>
                          </a:xfrm>
                        </wpg:grpSpPr>
                        <wps:wsp>
                          <wps:cNvPr id="2304" name="ホームベース 62"/>
                          <wps:cNvSpPr>
                            <a:spLocks noChangeAspect="1" noChangeArrowheads="1"/>
                          </wps:cNvSpPr>
                          <wps:spPr bwMode="auto">
                            <a:xfrm rot="-5400000">
                              <a:off x="3786822" y="1175258"/>
                              <a:ext cx="199519" cy="135782"/>
                            </a:xfrm>
                            <a:prstGeom prst="homePlate">
                              <a:avLst>
                                <a:gd name="adj" fmla="val 59171"/>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305" name="直線コネクタ 63"/>
                          <wps:cNvCnPr>
                            <a:cxnSpLocks noChangeAspect="1" noChangeShapeType="1"/>
                          </wps:cNvCnPr>
                          <wps:spPr bwMode="auto">
                            <a:xfrm flipH="1">
                              <a:off x="3797471" y="1140055"/>
                              <a:ext cx="84995" cy="103094"/>
                            </a:xfrm>
                            <a:prstGeom prst="line">
                              <a:avLst/>
                            </a:prstGeom>
                            <a:noFill/>
                            <a:ln w="12700" algn="ctr">
                              <a:solidFill>
                                <a:srgbClr val="000000"/>
                              </a:solidFill>
                              <a:round/>
                              <a:headEnd/>
                              <a:tailEnd/>
                            </a:ln>
                          </wps:spPr>
                          <wps:bodyPr/>
                        </wps:wsp>
                        <wps:wsp>
                          <wps:cNvPr id="2306" name="平行四辺形 64"/>
                          <wps:cNvSpPr>
                            <a:spLocks noChangeAspect="1" noChangeArrowheads="1"/>
                          </wps:cNvSpPr>
                          <wps:spPr bwMode="auto">
                            <a:xfrm rot="9123070">
                              <a:off x="3923748" y="1221216"/>
                              <a:ext cx="152104" cy="95163"/>
                            </a:xfrm>
                            <a:prstGeom prst="parallelogram">
                              <a:avLst>
                                <a:gd name="adj" fmla="val 58717"/>
                              </a:avLst>
                            </a:prstGeom>
                            <a:solidFill>
                              <a:srgbClr val="FFFFFF"/>
                            </a:solidFill>
                            <a:ln w="12700" algn="ctr">
                              <a:solidFill>
                                <a:srgbClr val="000000"/>
                              </a:solidFill>
                              <a:miter lim="800000"/>
                              <a:headEnd/>
                              <a:tailEnd/>
                            </a:ln>
                          </wps:spPr>
                          <wps:bodyPr rot="0" vert="horz" wrap="square" lIns="91440" tIns="45720" rIns="91440" bIns="45720" anchor="ctr" anchorCtr="0" upright="1">
                            <a:noAutofit/>
                          </wps:bodyPr>
                        </wps:wsp>
                        <wps:wsp>
                          <wps:cNvPr id="2307" name="平行四辺形 65"/>
                          <wps:cNvSpPr>
                            <a:spLocks noChangeAspect="1" noChangeArrowheads="1"/>
                          </wps:cNvSpPr>
                          <wps:spPr bwMode="auto">
                            <a:xfrm rot="20224935" flipH="1">
                              <a:off x="3900638" y="1108150"/>
                              <a:ext cx="144632" cy="139187"/>
                            </a:xfrm>
                            <a:prstGeom prst="parallelogram">
                              <a:avLst>
                                <a:gd name="adj" fmla="val 29923"/>
                              </a:avLst>
                            </a:prstGeom>
                            <a:solidFill>
                              <a:srgbClr val="E6B9B8"/>
                            </a:solidFill>
                            <a:ln w="12700" algn="ctr">
                              <a:solidFill>
                                <a:srgbClr val="000000"/>
                              </a:solidFill>
                              <a:miter lim="800000"/>
                              <a:headEnd/>
                              <a:tailEnd/>
                            </a:ln>
                          </wps:spPr>
                          <wps:bodyPr rot="0" vert="horz" wrap="square" lIns="91440" tIns="45720" rIns="91440" bIns="45720" anchor="ctr" anchorCtr="0" upright="1">
                            <a:noAutofit/>
                          </wps:bodyPr>
                        </wps:wsp>
                        <wps:wsp>
                          <wps:cNvPr id="2308" name="平行四辺形 66"/>
                          <wps:cNvSpPr>
                            <a:spLocks noChangeAspect="1" noChangeArrowheads="1"/>
                          </wps:cNvSpPr>
                          <wps:spPr bwMode="auto">
                            <a:xfrm rot="9123070">
                              <a:off x="3984410" y="1251272"/>
                              <a:ext cx="64487" cy="62964"/>
                            </a:xfrm>
                            <a:prstGeom prst="parallelogram">
                              <a:avLst>
                                <a:gd name="adj" fmla="val 58715"/>
                              </a:avLst>
                            </a:prstGeom>
                            <a:solidFill>
                              <a:srgbClr val="FCD5B5"/>
                            </a:solidFill>
                            <a:ln w="6350" algn="ctr">
                              <a:solidFill>
                                <a:srgbClr val="000000"/>
                              </a:solidFill>
                              <a:miter lim="800000"/>
                              <a:headEnd/>
                              <a:tailEnd/>
                            </a:ln>
                          </wps:spPr>
                          <wps:bodyPr rot="0" vert="horz" wrap="square" lIns="91440" tIns="45720" rIns="91440" bIns="45720" anchor="ctr" anchorCtr="0" upright="1">
                            <a:noAutofit/>
                          </wps:bodyPr>
                        </wps:wsp>
                      </wpg:grpSp>
                      <wps:wsp>
                        <wps:cNvPr id="2309" name="星 8 53"/>
                        <wps:cNvSpPr>
                          <a:spLocks noChangeAspect="1" noChangeArrowheads="1"/>
                        </wps:cNvSpPr>
                        <wps:spPr bwMode="auto">
                          <a:xfrm>
                            <a:off x="19698" y="11993"/>
                            <a:ext cx="331" cy="330"/>
                          </a:xfrm>
                          <a:prstGeom prst="star8">
                            <a:avLst>
                              <a:gd name="adj" fmla="val 37500"/>
                            </a:avLst>
                          </a:prstGeom>
                          <a:solidFill>
                            <a:srgbClr val="B3A2C7"/>
                          </a:solidFill>
                          <a:ln w="19050" algn="ctr">
                            <a:solidFill>
                              <a:srgbClr val="7030A0"/>
                            </a:solidFill>
                            <a:miter lim="800000"/>
                            <a:headEnd/>
                            <a:tailEnd/>
                          </a:ln>
                        </wps:spPr>
                        <wps:bodyPr rot="0" vert="horz" wrap="square" lIns="91440" tIns="45720" rIns="91440" bIns="45720" anchor="ctr" anchorCtr="0" upright="1">
                          <a:noAutofit/>
                        </wps:bodyPr>
                      </wps:wsp>
                      <wps:wsp>
                        <wps:cNvPr id="2310" name="直線矢印コネクタ 54"/>
                        <wps:cNvCnPr>
                          <a:cxnSpLocks noChangeAspect="1" noChangeShapeType="1"/>
                          <a:stCxn id="53" idx="2"/>
                          <a:endCxn id="2309" idx="0"/>
                        </wps:cNvCnPr>
                        <wps:spPr bwMode="auto">
                          <a:xfrm>
                            <a:off x="18796" y="10524"/>
                            <a:ext cx="1068" cy="1454"/>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311" name="直線矢印コネクタ 55"/>
                        <wps:cNvCnPr>
                          <a:cxnSpLocks noChangeAspect="1" noChangeShapeType="1"/>
                          <a:stCxn id="53" idx="2"/>
                          <a:endCxn id="2266" idx="0"/>
                        </wps:cNvCnPr>
                        <wps:spPr bwMode="auto">
                          <a:xfrm flipH="1">
                            <a:off x="18783" y="10524"/>
                            <a:ext cx="13" cy="2582"/>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312" name="直線矢印コネクタ 56"/>
                        <wps:cNvCnPr>
                          <a:cxnSpLocks noChangeAspect="1" noChangeShapeType="1"/>
                          <a:stCxn id="53" idx="2"/>
                          <a:endCxn id="2294" idx="0"/>
                        </wps:cNvCnPr>
                        <wps:spPr bwMode="auto">
                          <a:xfrm>
                            <a:off x="18796" y="10524"/>
                            <a:ext cx="1153" cy="647"/>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313" name="直線矢印コネクタ 57"/>
                        <wps:cNvCnPr>
                          <a:cxnSpLocks noChangeAspect="1" noChangeShapeType="1"/>
                          <a:stCxn id="53" idx="2"/>
                          <a:endCxn id="2219" idx="0"/>
                        </wps:cNvCnPr>
                        <wps:spPr bwMode="auto">
                          <a:xfrm>
                            <a:off x="18796" y="10524"/>
                            <a:ext cx="609" cy="2140"/>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314" name="直線矢印コネクタ 58"/>
                        <wps:cNvCnPr>
                          <a:cxnSpLocks noChangeAspect="1" noChangeShapeType="1"/>
                          <a:stCxn id="52" idx="3"/>
                        </wps:cNvCnPr>
                        <wps:spPr bwMode="auto">
                          <a:xfrm flipV="1">
                            <a:off x="15823" y="11116"/>
                            <a:ext cx="2591" cy="248"/>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315" name="直線矢印コネクタ 59"/>
                        <wps:cNvCnPr>
                          <a:cxnSpLocks noChangeAspect="1" noChangeShapeType="1"/>
                          <a:stCxn id="52" idx="3"/>
                        </wps:cNvCnPr>
                        <wps:spPr bwMode="auto">
                          <a:xfrm>
                            <a:off x="15823" y="11364"/>
                            <a:ext cx="2742" cy="1568"/>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316" name="直線矢印コネクタ 60"/>
                        <wps:cNvCnPr>
                          <a:cxnSpLocks noChangeAspect="1" noChangeShapeType="1"/>
                          <a:stCxn id="2180" idx="3"/>
                        </wps:cNvCnPr>
                        <wps:spPr bwMode="auto">
                          <a:xfrm>
                            <a:off x="15590" y="10399"/>
                            <a:ext cx="1766" cy="366"/>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s:wsp>
                        <wps:cNvPr id="2317" name="直線矢印コネクタ 61"/>
                        <wps:cNvCnPr>
                          <a:cxnSpLocks noChangeAspect="1" noChangeShapeType="1"/>
                          <a:stCxn id="2180" idx="3"/>
                        </wps:cNvCnPr>
                        <wps:spPr bwMode="auto">
                          <a:xfrm>
                            <a:off x="15590" y="10399"/>
                            <a:ext cx="2007" cy="2257"/>
                          </a:xfrm>
                          <a:prstGeom prst="straightConnector1">
                            <a:avLst/>
                          </a:prstGeom>
                          <a:noFill/>
                          <a:ln w="12700" algn="ctr">
                            <a:solidFill>
                              <a:srgbClr val="000000"/>
                            </a:solidFill>
                            <a:round/>
                            <a:headEnd/>
                            <a:tailEnd type="arrow" w="med" len="med"/>
                          </a:ln>
                          <a:extLst>
                            <a:ext uri="{909E8E84-426E-40DD-AFC4-6F175D3DCCD1}">
                              <a14:hiddenFill xmlns:a14="http://schemas.microsoft.com/office/drawing/2010/main">
                                <a:noFill/>
                              </a14:hiddenFill>
                            </a:ext>
                          </a:extLst>
                        </wps:spPr>
                        <wps:bodyPr/>
                      </wps:wsp>
                    </wpg:wgp>
                  </a:graphicData>
                </a:graphic>
              </wp:inline>
            </w:drawing>
          </mc:Choice>
          <mc:Fallback>
            <w:pict>
              <v:group id="Group 2283" o:spid="_x0000_s1338" alt="タイトル: 土砂災害対策の全体イメージ" style="width:461.25pt;height:198.75pt;mso-position-horizontal-relative:char;mso-position-vertical-relative:line" coordorigin="12848,9679" coordsize="9225,3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">
                <v:shape id="フリーフォーム 2" o:spid="_x0000_s1339" style="position:absolute;left:18093;top:10767;width:3242;height:2359;visibility:visible;mso-wrap-style:square;v-text-anchor:middle" coordsize="3212529,30064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UWKMIA&#10;AADbAAAADwAAAGRycy9kb3ducmV2LnhtbESPzYrCMBSF94LvEK7gRjTRAZVqFBEGXIhgZ0DcXZpr&#10;W21uSpOp9e3NwMAsD+fn46y3na1ES40vHWuYThQI4syZknMN31+f4yUIH5ANVo5Jw4s8bDf93hoT&#10;4558pjYNuYgj7BPUUIRQJ1L6rCCLfuJq4ujdXGMxRNnk0jT4jOO2kjOl5tJiyZFQYE37grJH+mM1&#10;qPZ2Tq+z+WWUcXrMnTpN7xGuh4NutwIRqAv/4b/2wWj4WMDvl/gD5OY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lRYowgAAANsAAAAPAAAAAAAAAAAAAAAAAJgCAABkcnMvZG93&#10;bnJldi54bWxQSwUGAAAAAAQABAD1AAAAhwMAAAAA&#10;" path="m,3006436v280554,-2309,543757,-111140,834976,-357267c1126195,2403042,1758556,1885903,1747316,1529674,1736077,1173445,706706,562924,767539,511796,828372,460668,2598650,431662,2992581,346363,3386512,261064,3131127,,3131127,e" filled="f" strokeweight=".5pt">
                  <v:path arrowok="t" o:connecttype="custom" o:connectlocs="0,1007;462,887;968,512;425,171;1657,116;1734,0;1734,0" o:connectangles="0,0,0,0,0,0,0"/>
                  <o:lock v:ext="edit" aspectratio="t"/>
                </v:shape>
                <v:shape id="フリーフォーム 3" o:spid="_x0000_s1340" style="position:absolute;left:18003;top:10727;width:3213;height:2388;visibility:visible;mso-wrap-style:square;v-text-anchor:middle" coordsize="3183611,30444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sS/L8A&#10;AADbAAAADwAAAGRycy9kb3ducmV2LnhtbERPy4rCMBTdD/gP4QruxlTFQapRfONmBqb6AZfm2hab&#10;m7aJtv69WQguD+e9WHWmFA9qXGFZwWgYgSBOrS44U3A5H75nIJxH1lhaJgVPcrBa9r4WGGvb8j89&#10;Ep+JEMIuRgW591UspUtzMuiGtiIO3NU2Bn2ATSZ1g20IN6UcR9GPNFhwaMixom1O6S25GwX6sDd6&#10;9zu9boqk3R3/ZnVaJ7VSg363noPw1PmP+O0+aQWTMDZ8CT9ALl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qxL8vwAAANsAAAAPAAAAAAAAAAAAAAAAAJgCAABkcnMvZG93bnJl&#10;di54bWxQSwUGAAAAAAQABAD1AAAAhAMAAAAA&#10;" path="m,3044474v231264,-65705,469418,-97186,762807,-346609c1056196,2448442,1766053,1910252,1760335,1547936,1754617,1185620,651101,590314,728499,523969,805897,457624,2567498,433691,2963007,346363,3358516,259035,3101553,,3101553,e" filled="f" strokeweight=".5pt">
                  <v:path arrowok="t" o:connecttype="custom" o:connectlocs="0,1019;422,903;975,518;403,175;1641,116;1718,0;1718,0" o:connectangles="0,0,0,0,0,0,0"/>
                  <o:lock v:ext="edit" aspectratio="t"/>
                </v:shape>
                <v:shape id="フリーフォーム 4" o:spid="_x0000_s1341" style="position:absolute;left:17930;top:10693;width:3167;height:2386;visibility:visible;mso-wrap-style:square;v-text-anchor:middle" coordsize="3138101,30413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K6p8UA&#10;AADbAAAADwAAAGRycy9kb3ducmV2LnhtbESPQWsCMRSE74L/ITyhF9GkFoquRhFLq4dSqBbq8bl5&#10;7i5uXrZJ1O2/bwqCx2FmvmFmi9bW4kI+VI41PA4VCOLcmYoLDV+718EYRIjIBmvHpOGXAizm3c4M&#10;M+Ou/EmXbSxEgnDIUEMZY5NJGfKSLIaha4iTd3TeYkzSF9J4vCa4reVIqWdpseK0UGJDq5Ly0/Zs&#10;NUzkXvmP0Xqjft5Xu7fqpf+NB9L6odcupyAitfEevrU3RsPTBP6/pB8g5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0rqnxQAAANsAAAAPAAAAAAAAAAAAAAAAAJgCAABkcnMv&#10;ZG93bnJldi54bWxQSwUGAAAAAAQABAD1AAAAigMAAAAA&#10;" path="m,3041305v250980,-65705,548708,-179249,815366,-392136c1082024,2436282,1743678,1893006,1718241,1535763,1692804,1178520,576670,588286,662744,505709,748818,423132,2517517,430648,2916181,346363,3314845,262078,3054727,,3054727,e" filled="f" strokeweight=".5pt">
                  <v:path arrowok="t" o:connecttype="custom" o:connectlocs="0,1018;452,887;952,514;367,169;1615,116;1692,0;1692,0" o:connectangles="0,0,0,0,0,0,0"/>
                  <o:lock v:ext="edit" aspectratio="t"/>
                </v:shape>
                <v:shape id="フリーフォーム 5" o:spid="_x0000_s1342" style="position:absolute;left:17826;top:10565;width:2951;height:2398;visibility:visible;mso-wrap-style:square;v-text-anchor:middle" coordsize="2925007,30571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shMIA&#10;AADbAAAADwAAAGRycy9kb3ducmV2LnhtbERPS27CMBDdV+IO1lTqrnFAhZYUE6WVQFSwacoBpvE0&#10;iYjHUWzyuT1eIHX59P6bdDSN6KlztWUF8ygGQVxYXXOp4Pyze34D4TyyxsYyKZjIQbqdPWww0Xbg&#10;b+pzX4oQwi5BBZX3bSKlKyoy6CLbEgfuz3YGfYBdKXWHQwg3jVzE8UoarDk0VNjSZ0XFJb8aBfaY&#10;0emyXtpDMc2/2o/sd5+vXpV6ehyzdxCeRv8vvrsPWsFLWB++hB8gt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36yEwgAAANsAAAAPAAAAAAAAAAAAAAAAAJgCAABkcnMvZG93&#10;bnJldi54bWxQSwUGAAAAAAQABAD1AAAAhwMAAAAA&#10;" path="m,3057153v270696,-91063,348340,-122957,582025,-286244c815710,2607622,1604989,1991414,1579552,1620982,1554115,1250550,322820,657272,429401,548317,535982,439362,2299951,437749,2701770,346363,3103589,254977,2840316,,2840316,e" filled="f" strokeweight=".5pt">
                  <v:path arrowok="t" o:connecttype="custom" o:connectlocs="0,1023;322,927;875,543;238,184;1496,116;1573,0;1573,0" o:connectangles="0,0,0,0,0,0,0"/>
                  <o:lock v:ext="edit" aspectratio="t"/>
                </v:shape>
                <v:shape id="フリーフォーム 6" o:spid="_x0000_s1343" style="position:absolute;left:17753;top:10524;width:2907;height:2391;visibility:visible;mso-wrap-style:square;v-text-anchor:middle" coordsize="2880491,3047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G0L8MA&#10;AADbAAAADwAAAGRycy9kb3ducmV2LnhtbESPS4sCMRCE7wv+h9CCtzXjA3FHo4gPVPDguu69mfQ8&#10;cNIZJlHHf28EwWNRVV9R03ljSnGj2hWWFfS6EQjixOqCMwXnv833GITzyBpLy6TgQQ7ms9bXFGNt&#10;7/xLt5PPRICwi1FB7n0VS+mSnAy6rq2Ig5fa2qAPss6krvEe4KaU/SgaSYMFh4UcK1rmlFxOV6Pg&#10;cN4fRrT612ka6V3ys94e94+BUp12s5iA8NT4T/jd3mkFwx68voQf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G0L8MAAADbAAAADwAAAAAAAAAAAAAAAACYAgAAZHJzL2Rv&#10;d25yZXYueG1sUEsFBgAAAAAEAAQA9QAAAIgDAAAAAA==&#10;" path="m,3047643v223870,-84724,319178,-89674,535200,-276734c751222,2583849,1563686,1991413,1532727,1620982,1501768,1250551,261796,712061,349447,548320,437098,384579,2247604,437750,2654945,346363,3062286,254976,2793491,,2793491,e" filled="f" strokeweight=".5pt">
                  <v:path arrowok="t" o:connecttype="custom" o:connectlocs="0,1020;296,928;849,543;194,184;1470,116;1547,0;1547,0" o:connectangles="0,0,0,0,0,0,0"/>
                  <o:lock v:ext="edit" aspectratio="t"/>
                </v:shape>
                <v:shape id="フリーフォーム 7" o:spid="_x0000_s1344" style="position:absolute;left:17667;top:10484;width:2839;height:2360;visibility:visible;mso-wrap-style:square;v-text-anchor:middle" coordsize="2813268,3008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6B89MUA&#10;AADbAAAADwAAAGRycy9kb3ducmV2LnhtbESPQWvCQBSE74L/YXmCN900taWkriJCNXgoNK2en9nX&#10;JDX7NmTXJP57t1DocZiZb5jlejC16Kh1lWUFD/MIBHFudcWFgq/Pt9kLCOeRNdaWScGNHKxX49ES&#10;E217/qAu84UIEHYJKii9bxIpXV6SQTe3DXHwvm1r0AfZFlK32Ae4qWUcRc/SYMVhocSGtiXll+xq&#10;FJz9O8X748+mOB2q+DE9757MfqfUdDJsXkF4Gvx/+K+dagWLGH6/hB8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oHz0xQAAANsAAAAPAAAAAAAAAAAAAAAAAJgCAABkcnMv&#10;ZG93bnJldi54bWxQSwUGAAAAAAQABAD1AAAAigMAAAAA&#10;" path="m,3008497v281021,-112161,217931,-6336,461023,-237588c704115,2539657,1506073,1998515,1458550,1620982,1411027,1243449,116631,614664,175885,505709,235139,396754,2156863,430648,2580768,346363,3004673,262078,2719314,,2719314,e" filled="f" strokeweight=".5pt">
                  <v:path arrowok="t" o:connecttype="custom" o:connectlocs="0,1007;255,927;808,543;97,169;1429,116;1506,0;1506,0" o:connectangles="0,0,0,0,0,0,0"/>
                  <o:lock v:ext="edit" aspectratio="t"/>
                </v:shape>
                <v:shape id="フリーフォーム 8" o:spid="_x0000_s1345" style="position:absolute;left:17626;top:10440;width:2702;height:2338;visibility:visible;mso-wrap-style:square;v-text-anchor:middle" coordsize="2677560,29801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pfVsUA&#10;AADbAAAADwAAAGRycy9kb3ducmV2LnhtbESPT2vCQBTE7wW/w/IEb3WjtqFENyKKIPZSraV4e2Rf&#10;/mD2bcyumvbTdwuCx2FmfsPM5p2pxZVaV1lWMBpGIIgzqysuFBw+189vIJxH1lhbJgU/5GCe9p5m&#10;mGh74x1d974QAcIuQQWl900ipctKMuiGtiEOXm5bgz7ItpC6xVuAm1qOoyiWBisOCyU2tCwpO+0v&#10;RkFx2H59O31+nfwudPx+XGE+/oiVGvS7xRSEp84/wvf2Rit4mcD/l/ADZP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Cl9WxQAAANsAAAAPAAAAAAAAAAAAAAAAAJgCAABkcnMv&#10;ZG93bnJldi54bWxQSwUGAAAAAAQABAD1AAAAigMAAAAA&#10;" path="m,2980117c179876,2861734,1367900,2099949,1374596,1687548,1381292,1275147,-49512,605619,40177,505709,129866,405799,2021155,430648,2445060,346363,2868965,262078,2583606,,2583606,e" filled="f" strokeweight=".5pt">
                  <v:path arrowok="t" o:connecttype="custom" o:connectlocs="0,998;761,565;22,169;1354,116;1431,0;1431,0" o:connectangles="0,0,0,0,0,0"/>
                  <o:lock v:ext="edit" aspectratio="t"/>
                </v:shape>
                <v:shape id="フリーフォーム 9" o:spid="_x0000_s1346" style="position:absolute;left:17506;top:10404;width:2664;height:2316;visibility:visible;mso-wrap-style:square;v-text-anchor:middle" coordsize="2639303,29515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68SsQA&#10;AADbAAAADwAAAGRycy9kb3ducmV2LnhtbESPwWrDMBBE74X8g9hAL6WRUxo3uFFCMC3pwYfEyQcs&#10;1sYytVbGUm3376NCIcdhZt4wm91kWzFQ7xvHCpaLBARx5XTDtYLL+fN5DcIHZI2tY1LwSx5229nD&#10;BjPtRj7RUIZaRAj7DBWYELpMSl8ZsugXriOO3tX1FkOUfS11j2OE21a+JEkqLTYcFwx2lBuqvssf&#10;q2B6MoePN1udjylLKovCXGxulHqcT/t3EIGmcA//t7+0gtcV/H2JP0B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LevErEAAAA2wAAAA8AAAAAAAAAAAAAAAAAmAIAAGRycy9k&#10;b3ducmV2LnhtbFBLBQYAAAAABAAEAPUAAACJAwAAAAA=&#10;" path="m57860,2951588c224182,2822114,1293908,2028628,1284585,1620982,1275262,1213336,-57334,614664,1920,505709,61174,396754,1982898,430648,2406803,346363,2830708,262078,2545349,,2545349,e" filled="f" strokeweight=".5pt">
                  <v:path arrowok="t" o:connecttype="custom" o:connectlocs="32,988;712,543;1,169;1333,116;1410,0;1410,0" o:connectangles="0,0,0,0,0,0"/>
                  <o:lock v:ext="edit" aspectratio="t"/>
                </v:shape>
                <v:shape id="フリーフォーム 10" o:spid="_x0000_s1347" style="position:absolute;left:17222;top:10369;width:2590;height:2260;visibility:visible;mso-wrap-style:square;v-text-anchor:middle" coordsize="2566616,28810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0658MA&#10;AADbAAAADwAAAGRycy9kb3ducmV2LnhtbESPS4vCMBSF9wP+h3AFd2OqDlqqUUSUEVyML3B7ba5t&#10;sbkpTdTqrzcDA7M8nMfHmcwaU4o71a6wrKDXjUAQp1YXnCk4HlafMQjnkTWWlknBkxzMpq2PCSba&#10;PnhH973PRBhhl6CC3PsqkdKlORl0XVsRB+9ia4M+yDqTusZHGDel7EfRUBosOBByrGiRU3rd34yC&#10;OGtOr+/zID4ufwJ2k0aj7XqpVKfdzMcgPDX+P/zXXmsFX0P4/RJ+gJ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U0658MAAADbAAAADwAAAAAAAAAAAAAAAACYAgAAZHJzL2Rv&#10;d25yZXYueG1sUEsFBgAAAAAEAAQA9QAAAIgDAAAAAA==&#10;" path="m177203,2881049v56040,-35791,338215,-166393,528471,-385914c895930,2275615,1434034,1895497,1318737,1563926,1203440,1232355,-150963,710218,13893,505706,178749,301194,1891361,421138,2307872,336854,2724383,252570,2512960,,2512960,e" filled="f" strokeweight=".5pt">
                  <v:path arrowok="t" o:connecttype="custom" o:connectlocs="98,964;391,835;730,523;8,169;1278,113;1392,0;1392,0" o:connectangles="0,0,0,0,0,0,0"/>
                  <o:lock v:ext="edit" aspectratio="t"/>
                </v:shape>
                <v:shape id="フリーフォーム 11" o:spid="_x0000_s1348" style="position:absolute;left:17089;top:10349;width:2574;height:2226;visibility:visible;mso-wrap-style:square;v-text-anchor:middle" coordsize="2550839,28374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JbicUA&#10;AADbAAAADwAAAGRycy9kb3ducmV2LnhtbESPS4vCQBCE7wv+h6EFb+vEB7pkHUUEZUUPPlbPTaY3&#10;CWZ6QmbWRH+9Iwgei6r6iprMGlOIK1Uut6yg141AECdW55wq+D0uP79AOI+ssbBMCm7kYDZtfUww&#10;1rbmPV0PPhUBwi5GBZn3ZSylSzIy6Lq2JA7en60M+iCrVOoK6wA3hexH0UgazDksZFjSIqPkcvg3&#10;Cpbn02o4jtb1ZjFY37f2bNxp11eq027m3yA8Nf4dfrV/tILhGJ5fwg+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YluJxQAAANsAAAAPAAAAAAAAAAAAAAAAAJgCAABkcnMv&#10;ZG93bnJldi54bWxQSwUGAAAAAAQABAD1AAAAigMAAAAA&#10;" path="m247347,2837476c371273,2727939,1335527,2030215,1296630,1640002,1257733,1249789,-154588,718146,13964,496200,182516,274254,1896361,391024,2307943,308324,2719525,225624,2483457,,2483457,e" filled="f" strokeweight=".5pt">
                  <v:path arrowok="t" o:connecttype="custom" o:connectlocs="137,950;718,549;8,166;1278,103;1375,0;1375,0" o:connectangles="0,0,0,0,0,0"/>
                  <o:lock v:ext="edit" aspectratio="t"/>
                </v:shape>
                <v:shape id="フリーフォーム 12" o:spid="_x0000_s1349" style="position:absolute;left:17378;top:10395;width:2601;height:2293;visibility:visible;mso-wrap-style:square;v-text-anchor:middle" coordsize="2578002,2923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aRtL8A&#10;AADbAAAADwAAAGRycy9kb3ducmV2LnhtbERPS2rDMBDdB3oHMYXuErmhFONaDiGJcegunwMM1tQ2&#10;tkaupMTu7atFIMvH++eb2QziTs53lhW8rxIQxLXVHTcKrpdymYLwAVnjYJkU/JGHTfGyyDHTduIT&#10;3c+hETGEfYYK2hDGTEpft2TQr+xIHLkf6wyGCF0jtcMphptBrpPkUxrsODa0ONKupbo/34yCddAu&#10;Lfemqn7LfhoPh+9L71Gpt9d5+wUi0Bye4of7qBV8xLHxS/wBsvg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NNpG0vwAAANsAAAAPAAAAAAAAAAAAAAAAAJgCAABkcnMvZG93bnJl&#10;di54bWxQSwUGAAAAAAQABAD1AAAAhAMAAAAA&#10;" path="m46592,2923061c238791,2798341,1250603,2023874,1243745,1620982,1236887,1218090,-95335,683278,5442,505710,106219,328142,1919879,411628,2336390,327343,2752901,243058,2504509,,2504509,e" filled="f" strokeweight=".5pt">
                  <v:path arrowok="t" o:connecttype="custom" o:connectlocs="26,978;689,543;3,169;1294,110;1387,0;1387,0" o:connectangles="0,0,0,0,0,0"/>
                  <o:lock v:ext="edit" aspectratio="t"/>
                </v:shape>
                <v:shape id="フリーフォーム 13" o:spid="_x0000_s1350" style="position:absolute;left:16955;top:10321;width:2566;height:2211;visibility:visible;mso-wrap-style:square;v-text-anchor:middle" coordsize="2541959,2818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bMsUA&#10;AADbAAAADwAAAGRycy9kb3ducmV2LnhtbESPQWsCMRSE70L/Q3gFL6JJ1YquRikFQRDBqiDeHpvn&#10;7tLNy7KJ7vbfN4LgcZiZb5jFqrWluFPtC8caPgYKBHHqTMGZhtNx3Z+C8AHZYOmYNPyRh9XyrbPA&#10;xLiGf+h+CJmIEPYJashDqBIpfZqTRT9wFXH0rq62GKKsM2lqbCLclnKo1ERaLDgu5FjRd07p7+Fm&#10;NVzGW3U+2U+1HV2m133PNZPdsdG6+95+zUEEasMr/GxvjIbxDB5f4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9VsyxQAAANsAAAAPAAAAAAAAAAAAAAAAAJgCAABkcnMv&#10;ZG93bnJldi54bWxQSwUGAAAAAAQABAD1AAAAigMAAAAA&#10;" path="m321511,2818457c543284,2620831,1355472,2112629,1304252,1725586,1253033,1338543,-155590,732408,14194,496198,183978,259988,1917538,391024,2322959,308324,2728380,225624,2446719,,2446719,e" filled="f" strokeweight=".5pt">
                  <v:path arrowok="t" o:connecttype="custom" o:connectlocs="178,943;723,578;8,166;1287,103;1355,0;1355,0" o:connectangles="0,0,0,0,0,0"/>
                  <o:lock v:ext="edit" aspectratio="t"/>
                </v:shape>
                <v:shape id="フリーフォーム 14" o:spid="_x0000_s1351" style="position:absolute;left:16795;top:10276;width:2570;height:2166;visibility:visible;mso-wrap-style:square;v-text-anchor:middle" coordsize="2546199,2761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Md8IA&#10;AADbAAAADwAAAGRycy9kb3ducmV2LnhtbERPy2oCMRTdC/2HcAvdiGYsKmVqRsRSEFyUjhbb3WVy&#10;51GTm2ESnenfNwvB5eG8V+vBGnGlzjeOFcymCQjiwumGKwXHw/vkBYQPyBqNY1LwRx7W2cNohal2&#10;PX/SNQ+ViCHsU1RQh9CmUvqiJot+6lriyJWusxgi7CqpO+xjuDXyOUmW0mLDsaHGlrY1Fef8YhV8&#10;I/v9R/l1MvOx6bH4bX7yt1ypp8dh8woi0BDu4pt7pxUs4vr4Jf4Amf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CEx3wgAAANsAAAAPAAAAAAAAAAAAAAAAAJgCAABkcnMvZG93&#10;bnJldi54bWxQSwUGAAAAAAQABAD1AAAAhwMAAAAA&#10;" path="m446813,2761400v327746,-216644,951399,-604392,879231,-978755c1253876,1408282,-153514,760939,13806,515219,181126,269499,1924545,394194,2329966,308324,2735387,222454,2446331,,2446331,e" filled="f" strokeweight=".5pt">
                  <v:path arrowok="t" o:connecttype="custom" o:connectlocs="248,924;735,597;8,172;1291,103;1355,0;1355,0" o:connectangles="0,0,0,0,0,0"/>
                  <o:lock v:ext="edit" aspectratio="t"/>
                </v:shape>
                <v:shape id="フリーフォーム 15" o:spid="_x0000_s1352" style="position:absolute;left:17874;top:10605;width:3019;height:2419;visibility:visible;mso-wrap-style:square;v-text-anchor:middle" coordsize="2991875,30825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gkq8MA&#10;AADbAAAADwAAAGRycy9kb3ducmV2LnhtbESP3WrCQBSE7wu+w3KE3ohulFY0ukqptPQm4N8DHLLH&#10;JJg9G7NHk759t1Do5TAz3zDrbe9q9aA2VJ4NTCcJKOLc24oLA+fTx3gBKgiyxdozGfimANvN4GmN&#10;qfUdH+hxlEJFCIcUDZQiTap1yEtyGCa+IY7exbcOJcq20LbFLsJdrWdJMtcOK44LJTb0XlJ+Pd6d&#10;gZez4Oi+85l89hnfQrPPRsvOmOdh/7YCJdTLf/iv/WUNvE7h90v8AXr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gkq8MAAADbAAAADwAAAAAAAAAAAAAAAACYAgAAZHJzL2Rv&#10;d25yZXYueG1sUEsFBgAAAAAEAAQA9QAAAIgDAAAAAA==&#10;" path="m,3082512v290412,-91063,417757,-106053,653496,-311603c889235,2565359,1665417,1987356,1651023,1620982,1636629,1254608,512608,675531,567130,572665,621652,469799,2382465,441807,2773241,346363,3164017,250919,2911787,,2911787,e" filled="f" strokeweight=".5pt">
                  <v:path arrowok="t" o:connecttype="custom" o:connectlocs="0,1032;362,928;914,543;314,192;1536,116;1612,0;1612,0" o:connectangles="0,0,0,0,0,0,0"/>
                  <o:lock v:ext="edit" aspectratio="t"/>
                </v:shape>
                <v:rect id="テキスト ボックス 85" o:spid="_x0000_s1353" style="position:absolute;left:13072;top:10923;width:2751;height: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vK8MA&#10;AADbAAAADwAAAGRycy9kb3ducmV2LnhtbESPX2vCQBDE3wt+h2OFvtWLgq2knlIEQcEH/4GvS26b&#10;C83txdwa02/vFYQ+DjPzG2a+7H2tOmpjFdjAeJSBIi6Crbg0cD6t32agoiBbrAOTgV+KsFwMXuaY&#10;23DnA3VHKVWCcMzRgBNpcq1j4chjHIWGOHnfofUoSbalti3eE9zXepJl79pjxWnBYUMrR8XP8eYN&#10;dNfdti+n29vlw50kbmS3164w5nXYf32CEurlP/xsb6yB6QT+vqQfoB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vK8MAAADbAAAADwAAAAAAAAAAAAAAAACYAgAAZHJzL2Rv&#10;d25yZXYueG1sUEsFBgAAAAAEAAQA9QAAAIgDAAAAAA==&#10;" fillcolor="#dce6f2" strokeweight="1pt">
                  <o:lock v:ext="edit" aspectratio="t"/>
                  <v:textbox>
                    <w:txbxContent>
                      <w:p w:rsidR="00165D40" w:rsidRDefault="00165D40" w:rsidP="007B0DE7">
                        <w:pPr>
                          <w:pStyle w:val="Web"/>
                          <w:spacing w:before="0" w:beforeAutospacing="0" w:after="0" w:afterAutospacing="0"/>
                        </w:pPr>
                        <w:r w:rsidRPr="00B60E62">
                          <w:rPr>
                            <w:rFonts w:ascii="Meiryo UI" w:eastAsia="Meiryo UI" w:hAnsi="Meiryo UI" w:cs="Meiryo UI" w:hint="eastAsia"/>
                            <w:b/>
                            <w:bCs/>
                            <w:color w:val="000000"/>
                            <w:kern w:val="24"/>
                            <w:sz w:val="18"/>
                            <w:szCs w:val="18"/>
                          </w:rPr>
                          <w:t>優先箇所の施設整備（防ぐ）</w:t>
                        </w:r>
                      </w:p>
                      <w:p w:rsidR="00165D40" w:rsidRDefault="00165D40" w:rsidP="007B0DE7">
                        <w:pPr>
                          <w:pStyle w:val="Web"/>
                          <w:spacing w:before="0" w:beforeAutospacing="0" w:after="0" w:afterAutospacing="0"/>
                        </w:pPr>
                        <w:r w:rsidRPr="00B60E62">
                          <w:rPr>
                            <w:rFonts w:ascii="Meiryo UI" w:eastAsia="Meiryo UI" w:hAnsi="Meiryo UI" w:cs="Meiryo UI" w:hint="eastAsia"/>
                            <w:color w:val="000000"/>
                            <w:kern w:val="24"/>
                            <w:sz w:val="16"/>
                            <w:szCs w:val="16"/>
                          </w:rPr>
                          <w:t>〈土石流対策・急傾斜地崩壊対策〉</w:t>
                        </w:r>
                      </w:p>
                    </w:txbxContent>
                  </v:textbox>
                </v:rect>
                <v:rect id="テキスト ボックス 85" o:spid="_x0000_s1354" style="position:absolute;left:17544;top:9679;width:2503;height:8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45R8IA&#10;AADbAAAADwAAAGRycy9kb3ducmV2LnhtbESPzW7CMBCE75V4B2uRuBWH0iIUMAgqITiWv/sSL0kg&#10;Xke2E8Lb15UqcRzNzDea+bIzlWjJ+dKygtEwAUGcWV1yruB03LxPQfiArLGyTAqe5GG56L3NMdX2&#10;wXtqDyEXEcI+RQVFCHUqpc8KMuiHtiaO3tU6gyFKl0vt8BHhppIfSTKRBkuOCwXW9F1Qdj80RkG7&#10;bm6XzDXXz/3PZUPT7Wg1Ts5KDfrdagYiUBde4f/2Tiv4GsPfl/gD5O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XjlHwgAAANsAAAAPAAAAAAAAAAAAAAAAAJgCAABkcnMvZG93&#10;bnJldi54bWxQSwUGAAAAAAQABAD1AAAAhwMAAAAA&#10;" fillcolor="#e6e0ec" strokeweight="1pt">
                  <o:lock v:ext="edit" aspectratio="t"/>
                  <v:textbox>
                    <w:txbxContent>
                      <w:p w:rsidR="00165D40" w:rsidRDefault="00165D40" w:rsidP="007B0DE7">
                        <w:pPr>
                          <w:pStyle w:val="Web"/>
                          <w:spacing w:before="0" w:beforeAutospacing="0" w:after="0" w:afterAutospacing="0"/>
                        </w:pPr>
                        <w:r w:rsidRPr="00B60E62">
                          <w:rPr>
                            <w:rFonts w:ascii="Meiryo UI" w:eastAsia="Meiryo UI" w:hAnsi="Meiryo UI" w:cs="Meiryo UI" w:hint="eastAsia"/>
                            <w:b/>
                            <w:bCs/>
                            <w:color w:val="000000"/>
                            <w:kern w:val="24"/>
                            <w:sz w:val="18"/>
                            <w:szCs w:val="18"/>
                          </w:rPr>
                          <w:t>家屋の移転・補強（凌ぐ）</w:t>
                        </w:r>
                      </w:p>
                      <w:p w:rsidR="00165D40" w:rsidRDefault="00165D40" w:rsidP="007B0DE7">
                        <w:pPr>
                          <w:pStyle w:val="Web"/>
                          <w:spacing w:before="0" w:beforeAutospacing="0" w:after="0" w:afterAutospacing="0"/>
                        </w:pPr>
                        <w:r w:rsidRPr="00B60E62">
                          <w:rPr>
                            <w:rFonts w:ascii="Meiryo UI" w:eastAsia="Meiryo UI" w:hAnsi="Meiryo UI" w:cs="Meiryo UI" w:hint="eastAsia"/>
                            <w:color w:val="000000"/>
                            <w:kern w:val="24"/>
                            <w:sz w:val="16"/>
                            <w:szCs w:val="16"/>
                          </w:rPr>
                          <w:t>〈土砂災害特別警戒区域内〉</w:t>
                        </w:r>
                      </w:p>
                    </w:txbxContent>
                  </v:textbox>
                </v:rect>
                <v:group id="グループ化 19" o:spid="_x0000_s1355" style="position:absolute;left:16883;top:10673;width:4348;height:2708" coordorigin="22106,4964" coordsize="24586,153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o:lock v:ext="edit" aspectratio="t"/>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平行四辺形 166" o:spid="_x0000_s1356" type="#_x0000_t7" style="position:absolute;left:27074;top:10826;width:14285;height:9453;rotation:181514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PDz8MA&#10;AADbAAAADwAAAGRycy9kb3ducmV2LnhtbESP3YrCMBSE7xd8h3AEbxZNFfyhGkVEUS8W/HuAQ3Ns&#10;i81JaaKtPr0RhL0cZuYbZrZoTCEeVLncsoJ+LwJBnFidc6rgct50JyCcR9ZYWCYFT3KwmLd+Zhhr&#10;W/ORHiefigBhF6OCzPsyltIlGRl0PVsSB+9qK4M+yCqVusI6wE0hB1E0kgZzDgsZlrTKKLmd7kaB&#10;22//1r+b8di+JrxKDqNCP+u+Up12s5yC8NT4//C3vdMKhkP4fAk/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PDz8MAAADbAAAADwAAAAAAAAAAAAAAAACYAgAAZHJzL2Rv&#10;d25yZXYueG1sUEsFBgAAAAAEAAQA9QAAAIgDAAAAAA==&#10;" adj="3573" fillcolor="#f79646" strokecolor="#f79646" strokeweight="1.5pt">
                    <v:fill opacity="46003f"/>
                    <o:lock v:ext="edit" aspectratio="t"/>
                  </v:shape>
                  <v:shape id="フリーフォーム 167" o:spid="_x0000_s1357" style="position:absolute;left:22106;top:4964;width:24586;height:7456;visibility:visible;mso-wrap-style:square;v-text-anchor:middle" coordsize="1037292,4688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jAkcUA&#10;AADbAAAADwAAAGRycy9kb3ducmV2LnhtbESPQWvCQBSE7wX/w/KEXqRuLFRs6iZIqFKwoEah10f2&#10;mQSzb0N2m6T/vlsQehxm5htmnY6mET11rrasYDGPQBAXVtdcKrict08rEM4ja2wsk4IfcpAmk4c1&#10;xtoOfKI+96UIEHYxKqi8b2MpXVGRQTe3LXHwrrYz6IPsSqk7HALcNPI5ipbSYM1hocKWsoqKW/5t&#10;FAycFbPPXdPv8tfj1yGz+/et2yv1OB03byA8jf4/fG9/aAUvS/j7En6AT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eMCRxQAAANsAAAAPAAAAAAAAAAAAAAAAAJgCAABkcnMv&#10;ZG93bnJldi54bWxQSwUGAAAAAAQABAD1AAAAigMAAAAA&#10;" path="m459030,197458l893488,468834,1037292,68896,499700,104206,,,459030,197458xe" fillcolor="#f79646" strokecolor="#f79646" strokeweight="1.5pt">
                    <v:fill opacity="46003f"/>
                    <v:path arrowok="t" o:connecttype="custom" o:connectlocs="2578888,499486;5019726,1185956;5827636,174279;2807377,263598;0,0;2578888,499486" o:connectangles="0,0,0,0,0,0"/>
                    <o:lock v:ext="edit" aspectratio="t"/>
                  </v:shape>
                </v:group>
                <v:shape id="フリーフォーム 20" o:spid="_x0000_s1358" style="position:absolute;left:21269;top:10699;width:804;height:1175;visibility:visible;mso-wrap-style:square;v-text-anchor:middle" coordsize="1445210,209105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TrHcMA&#10;AADbAAAADwAAAGRycy9kb3ducmV2LnhtbESPT2vCQBTE70K/w/IEb2ajYJTUVUQQegm2sfT8yL78&#10;odm36e42xm/fLRR6HGbmN8z+OJlejOR8Z1nBKklBEFdWd9woeL9dljsQPiBr7C2Tggd5OB6eZnvM&#10;tb3zG41laESEsM9RQRvCkEvpq5YM+sQOxNGrrTMYonSN1A7vEW56uU7TTBrsOC60ONC5peqz/DYK&#10;pqx4vZ5XX0W3G7clOiv1R1ortZhPp2cQgabwH/5rv2gFmy38fok/QB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HTrHcMAAADbAAAADwAAAAAAAAAAAAAAAACYAgAAZHJzL2Rv&#10;d25yZXYueG1sUEsFBgAAAAAEAAQA9QAAAIgDAAAAAA==&#10;" path="m530810,c319143,691091,107477,1382183,48210,1727200v-59267,345017,-105833,285750,127000,342900c408043,2127250,1261060,2046817,1445210,2070100e" filled="f" strokeweight="1pt">
                  <v:path arrowok="t" o:connecttype="custom" o:connectlocs="89,0;8,297;29,356;243,356" o:connectangles="0,0,0,0"/>
                  <o:lock v:ext="edit" aspectratio="t"/>
                </v:shape>
                <v:shape id="フリーフォーム 21" o:spid="_x0000_s1359" style="position:absolute;left:20299;top:12101;width:1760;height:1553;visibility:visible;mso-wrap-style:square;v-text-anchor:middle" coordsize="3162407,27644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tEFL8A&#10;AADbAAAADwAAAGRycy9kb3ducmV2LnhtbERPTYvCMBC9C/sfwix401RBu3SNIouCR63F89CMbbGZ&#10;dJOo3f76zUHw+Hjfq01vWvEg5xvLCmbTBARxaXXDlYLivJ98gfABWWNrmRT8kYfN+mO0wkzbJ5/o&#10;kYdKxBD2GSqoQ+gyKX1Zk0E/tR1x5K7WGQwRukpqh88Yblo5T5KlNNhwbKixo5+aylt+NwruNr/t&#10;rr8hbVyXpsPxOBSX86DU+LPffoMI1Ie3+OU+aAWLODZ+iT9Arv8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Fi0QUvwAAANsAAAAPAAAAAAAAAAAAAAAAAJgCAABkcnMvZG93bnJl&#10;di54bWxQSwUGAAAAAAQABAD1AAAAhAMAAAAA&#10;" path="m3162407,21204c2578207,3212,2169690,-21129,1892407,33904,1615124,88937,1727307,27554,1498707,351404,1270107,675254,770574,1574837,520807,1977004,271040,2379171,-6243,2707254,107,2764404e" filled="f" strokeweight="1pt">
                  <v:path arrowok="t" o:connecttype="custom" o:connectlocs="533,4;319,6;252,60;88,339;0,475" o:connectangles="0,0,0,0,0"/>
                  <o:lock v:ext="edit" aspectratio="t"/>
                </v:shape>
                <v:group id="グループ化 22" o:spid="_x0000_s1360" style="position:absolute;left:18606;top:10772;width:332;height:314;rotation:1265187fd" coordorigin="31471,5503" coordsize="3738,37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wXW8QAAADbAAAA&#10;DwAAAAAAAAAAAAAAAACqAgAAZHJzL2Rvd25yZXYueG1sUEsFBgAAAAAEAAQA+gAAAJsDAAAAAA==&#10;">
                  <o:lock v:ext="edit" aspectratio="t"/>
                  <v:line id="直線コネクタ 160" o:spid="_x0000_s1361" style="position:absolute;visibility:visible;mso-wrap-style:square" from="35067,5503" to="35209,5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ViVNcAAAADbAAAADwAAAGRycy9kb3ducmV2LnhtbERPy4rCMBTdC/5DuII7TXUh2jHKoA4o&#10;LsTHB1ybO03H5qYkGe3M15uF4PJw3vNla2txJx8qxwpGwwwEceF0xaWCy/lrMAURIrLG2jEp+KMA&#10;y0W3M8dcuwcf6X6KpUghHHJUYGJscilDYchiGLqGOHHfzluMCfpSao+PFG5rOc6yibRYcWow2NDK&#10;UHE7/VoFO3/d30b/pZFX3vlNfVjPgv1Rqt9rPz9ARGrjW/xyb7WCSVqfvqQfIBd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VYlTXAAAAA2wAAAA8AAAAAAAAAAAAAAAAA&#10;oQIAAGRycy9kb3ducmV2LnhtbFBLBQYAAAAABAAEAPkAAACOAwAAAAA=&#10;" strokeweight="1pt">
                    <o:lock v:ext="edit" aspectratio="t"/>
                  </v:line>
                  <v:line id="直線コネクタ 161" o:spid="_x0000_s1362" style="position:absolute;flip:y;visibility:visible;mso-wrap-style:square" from="34400,7150" to="34613,7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Etc8MAAADbAAAADwAAAGRycy9kb3ducmV2LnhtbESPzYrCMBSF9wO+Q7iCm0HTuihjNYoI&#10;ggguxhHU3aW5ttXmpjTR1rc3A4LLw/n5OLNFZyrxoMaVlhXEowgEcWZ1ybmCw996+APCeWSNlWVS&#10;8CQHi3nva4apti3/0mPvcxFG2KWooPC+TqV0WUEG3cjWxMG72MagD7LJpW6wDeOmkuMoSqTBkgOh&#10;wJpWBWW3/d0EyHWVn3dXyo6TY71tk/i7PZ3uSg363XIKwlPnP+F3e6MVJDH8fwk/QM5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1BLXPDAAAA2wAAAA8AAAAAAAAAAAAA&#10;AAAAoQIAAGRycy9kb3ducmV2LnhtbFBLBQYAAAAABAAEAPkAAACRAwAAAAA=&#10;" strokeweight="1pt">
                    <o:lock v:ext="edit" aspectratio="t"/>
                  </v:line>
                  <v:line id="直線コネクタ 162" o:spid="_x0000_s1363" style="position:absolute;visibility:visible;mso-wrap-style:square" from="34662,7717" to="34895,77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sau2cQAAADbAAAADwAAAGRycy9kb3ducmV2LnhtbESPQWsCMRSE7wX/Q3iCt5rVg7Rbs0tp&#10;Kyg9SLU/4Ll5blY3L0sSdfXXm0LB4zAz3zDzsretOJMPjWMFk3EGgrhyuuFawe928fwCIkRkja1j&#10;UnClAGUxeJpjrt2Ff+i8ibVIEA45KjAxdrmUoTJkMYxdR5y8vfMWY5K+ltrjJcFtK6dZNpMWG04L&#10;Bjv6MFQdNyerYOV338fJrTZyxyv/1a4/X4M9KDUa9u9vICL18RH+by+1gtkU/r6kHyCL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xq7ZxAAAANsAAAAPAAAAAAAAAAAA&#10;AAAAAKECAABkcnMvZG93bnJldi54bWxQSwUGAAAAAAQABAD5AAAAkgMAAAAA&#10;" strokeweight="1pt">
                    <o:lock v:ext="edit" aspectratio="t"/>
                  </v:line>
                  <v:line id="直線コネクタ 163" o:spid="_x0000_s1364" style="position:absolute;visibility:visible;mso-wrap-style:square" from="33662,8694" to="33706,8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YoLQsQAAADbAAAADwAAAGRycy9kb3ducmV2LnhtbESP0WoCMRRE3wX/IVyhbzVrC2JXs0vR&#10;ChUfpLYfcN1cN1s3N0sSdduvb4SCj8PMnGEWZW9bcSEfGscKJuMMBHHldMO1gq/P9eMMRIjIGlvH&#10;pOCHApTFcLDAXLsrf9BlH2uRIBxyVGBi7HIpQ2XIYhi7jjh5R+ctxiR9LbXHa4LbVj5l2VRabDgt&#10;GOxoaag67c9WwcYftqfJb23kgTf+rd2tXoL9Vuph1L/OQUTq4z38337XCqbPcPuSfoAs/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ligtCxAAAANsAAAAPAAAAAAAAAAAA&#10;AAAAAKECAABkcnMvZG93bnJldi54bWxQSwUGAAAAAAQABAD5AAAAkgMAAAAA&#10;" strokeweight="1pt">
                    <o:lock v:ext="edit" aspectratio="t"/>
                  </v:line>
                  <v:line id="直線コネクタ 164" o:spid="_x0000_s1365" style="position:absolute;visibility:visible;mso-wrap-style:square" from="33115,8503" to="33131,86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7jPp8YAAADdAAAADwAAAGRycy9kb3ducmV2LnhtbESPzW7CMBCE75V4B2uReitOOJQSMAjx&#10;IxX1UPHzAEu8xIF4HdkG0j59XalSj6OZ+UYznXe2EXfyoXasIB9kIIhLp2uuFBwPm5c3ECEia2wc&#10;k4IvCjCf9Z6mWGj34B3d97ESCcKhQAUmxraQMpSGLIaBa4mTd3beYkzSV1J7fCS4beQwy16lxZrT&#10;gsGWlobK6/5mFWz96eOaf1dGnnjr183nahzsRannfreYgIjUxf/wX/tdKxjmoxH8vklPQM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O4z6fGAAAA3QAAAA8AAAAAAAAA&#10;AAAAAAAAoQIAAGRycy9kb3ducmV2LnhtbFBLBQYAAAAABAAEAPkAAACUAwAAAAA=&#10;" strokeweight="1pt">
                    <o:lock v:ext="edit" aspectratio="t"/>
                  </v:line>
                  <v:line id="直線コネクタ 165" o:spid="_x0000_s1366" style="position:absolute;visibility:visible;mso-wrap-style:square" from="31471,9140" to="31630,92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idb1cMAAADdAAAADwAAAGRycy9kb3ducmV2LnhtbERPS27CMBDdI/UO1lTqrjhhUdqAE1Vt&#10;kYq6QFAOMMRDHIjHkW0g5fT1Aonl0/vPq8F24kw+tI4V5OMMBHHtdMuNgu3v4vkVRIjIGjvHpOCP&#10;AlTlw2iOhXYXXtN5ExuRQjgUqMDE2BdShtqQxTB2PXHi9s5bjAn6RmqPlxRuOznJshdpseXUYLCn&#10;D0P1cXOyCpZ+93PMr42RO176r271+RbsQamnx+F9BiLSEO/im/tbK5jk0zQ3vUlPQJb/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InW9XDAAAA3QAAAA8AAAAAAAAAAAAA&#10;AAAAoQIAAGRycy9kb3ducmV2LnhtbFBLBQYAAAAABAAEAPkAAACRAwAAAAA=&#10;" strokeweight="1pt">
                    <o:lock v:ext="edit" aspectratio="t"/>
                  </v:line>
                </v:group>
                <v:rect id="テキスト ボックス 85" o:spid="_x0000_s1367" style="position:absolute;left:13577;top:11899;width:2351;height:8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Px5MgA&#10;AADdAAAADwAAAGRycy9kb3ducmV2LnhtbESPQWsCMRSE7wX/Q3iCl6JZPay6NUpbKAotglYUb4/N&#10;a3Zx87IkUbf/vikUehxm5htmsepsI27kQ+1YwXiUgSAuna7ZKDh8vg1nIEJE1tg4JgXfFGC17D0s&#10;sNDuzju67aMRCcKhQAVVjG0hZSgrshhGriVO3pfzFmOS3kjt8Z7gtpGTLMulxZrTQoUtvVZUXvZX&#10;q+Dlctxtp2b27tt8/rF+PJ/yzpyUGvS75ycQkbr4H/5rb7SCyXg6h9836QnI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M/HkyAAAAN0AAAAPAAAAAAAAAAAAAAAAAJgCAABk&#10;cnMvZG93bnJldi54bWxQSwUGAAAAAAQABAD1AAAAjQMAAAAA&#10;" strokeweight="1pt">
                  <o:lock v:ext="edit" aspectratio="t"/>
                  <v:textbox>
                    <w:txbxContent>
                      <w:p w:rsidR="00165D40" w:rsidRDefault="00165D40" w:rsidP="007B0DE7">
                        <w:pPr>
                          <w:pStyle w:val="Web"/>
                          <w:spacing w:before="0" w:beforeAutospacing="0" w:after="0" w:afterAutospacing="0"/>
                        </w:pPr>
                        <w:r w:rsidRPr="00B60E62">
                          <w:rPr>
                            <w:rFonts w:ascii="Meiryo UI" w:eastAsia="Meiryo UI" w:hAnsi="Meiryo UI" w:cs="Meiryo UI" w:hint="eastAsia"/>
                            <w:b/>
                            <w:bCs/>
                            <w:color w:val="000000"/>
                            <w:kern w:val="24"/>
                            <w:sz w:val="18"/>
                            <w:szCs w:val="18"/>
                          </w:rPr>
                          <w:t>避難（逃げる）</w:t>
                        </w:r>
                      </w:p>
                      <w:p w:rsidR="00165D40" w:rsidRDefault="00165D40" w:rsidP="007B0DE7">
                        <w:pPr>
                          <w:pStyle w:val="Web"/>
                          <w:spacing w:before="0" w:beforeAutospacing="0" w:after="0" w:afterAutospacing="0"/>
                        </w:pPr>
                        <w:r w:rsidRPr="00B60E62">
                          <w:rPr>
                            <w:rFonts w:ascii="Meiryo UI" w:eastAsia="Meiryo UI" w:hAnsi="Meiryo UI" w:cs="Meiryo UI" w:hint="eastAsia"/>
                            <w:color w:val="000000"/>
                            <w:kern w:val="24"/>
                            <w:sz w:val="16"/>
                            <w:szCs w:val="16"/>
                          </w:rPr>
                          <w:t>〈適切な情報伝達と行動〉</w:t>
                        </w:r>
                      </w:p>
                    </w:txbxContent>
                  </v:textbox>
                </v:rect>
                <v:rect id="テキスト ボックス 85" o:spid="_x0000_s1368" style="position:absolute;left:12848;top:9983;width:2742;height:8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dExbMQA&#10;AADdAAAADwAAAGRycy9kb3ducmV2LnhtbERPyWrDMBC9F/IPYgK9hES2mw03SiiF0ObQQhbodWpN&#10;LVNrZCQlcf6+OgR6fLx9teltKy7kQ+NYQT7JQBBXTjdcKzgdt+MliBCRNbaOScGNAmzWg4cVltpd&#10;eU+XQ6xFCuFQogITY1dKGSpDFsPEdcSJ+3HeYkzQ11J7vKZw28oiy+bSYsOpwWBHr4aq38PZKtg/&#10;fY62X4t8Fk0xPXdvu2/3cfNKPQ77l2cQkfr4L76737WCIl+m/elNe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RMWzEAAAA3QAAAA8AAAAAAAAAAAAAAAAAmAIAAGRycy9k&#10;b3ducmV2LnhtbFBLBQYAAAAABAAEAPUAAACJAwAAAAA=&#10;" fillcolor="#fdeada" strokeweight="1pt">
                  <o:lock v:ext="edit" aspectratio="t"/>
                  <v:textbox>
                    <w:txbxContent>
                      <w:p w:rsidR="00165D40" w:rsidRDefault="00165D40" w:rsidP="007B0DE7">
                        <w:pPr>
                          <w:pStyle w:val="Web"/>
                          <w:spacing w:before="0" w:beforeAutospacing="0" w:after="0" w:afterAutospacing="0"/>
                        </w:pPr>
                        <w:r w:rsidRPr="00B60E62">
                          <w:rPr>
                            <w:rFonts w:ascii="Meiryo UI" w:eastAsia="Meiryo UI" w:hAnsi="Meiryo UI" w:cs="Meiryo UI" w:hint="eastAsia"/>
                            <w:b/>
                            <w:bCs/>
                            <w:color w:val="000000"/>
                            <w:kern w:val="24"/>
                            <w:sz w:val="18"/>
                            <w:szCs w:val="18"/>
                          </w:rPr>
                          <w:t>リスク開示・共有（区域指定）</w:t>
                        </w:r>
                      </w:p>
                      <w:p w:rsidR="00165D40" w:rsidRDefault="00165D40" w:rsidP="007B0DE7">
                        <w:pPr>
                          <w:pStyle w:val="Web"/>
                          <w:spacing w:before="0" w:beforeAutospacing="0" w:after="0" w:afterAutospacing="0"/>
                        </w:pPr>
                        <w:r w:rsidRPr="00B60E62">
                          <w:rPr>
                            <w:rFonts w:ascii="Meiryo UI" w:eastAsia="Meiryo UI" w:hAnsi="Meiryo UI" w:cs="Meiryo UI" w:hint="eastAsia"/>
                            <w:color w:val="000000"/>
                            <w:kern w:val="24"/>
                            <w:sz w:val="16"/>
                            <w:szCs w:val="16"/>
                          </w:rPr>
                          <w:t>〈すべての施策の基軸〉</w:t>
                        </w:r>
                      </w:p>
                    </w:txbxContent>
                  </v:textbox>
                </v:rect>
                <v:group id="グループ化 25" o:spid="_x0000_s1369" style="position:absolute;left:18178;top:11813;width:1634;height:1518" coordorigin="29144,11165" coordsize="8888,82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ijr0uxgAAAN0A&#10;AAAPAAAAAAAAAAAAAAAAAKoCAABkcnMvZG93bnJldi54bWxQSwUGAAAAAAQABAD6AAAAnQMAAAAA&#10;">
                  <o:lock v:ext="edit" aspectratio="t"/>
                  <v:shape id="平行四辺形 154" o:spid="_x0000_s1370" type="#_x0000_t7" style="position:absolute;left:31553;top:11165;width:2932;height:8257;rotation:244143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12PcUA&#10;AADdAAAADwAAAGRycy9kb3ducmV2LnhtbESPwWrDMBBE74X8g9hAL6WW7UMJbmRTDIFCckjSfsBi&#10;bWy31sqRVNv5+ypQ6HGYmTfMtlrMICZyvresIEtSEMSN1T23Cj4/ds8bED4gaxwsk4IbeajK1cMW&#10;C21nPtF0Dq2IEPYFKuhCGAspfdORQZ/YkTh6F+sMhihdK7XDOcLNIPM0fZEGe44LHY5Ud9R8n3+M&#10;gms9XKan8fDFae1avDXz/hSOSj2ul7dXEIGW8B/+a79rBXm2yeH+Jj4BWf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XY9xQAAAN0AAAAPAAAAAAAAAAAAAAAAAJgCAABkcnMv&#10;ZG93bnJldi54bWxQSwUGAAAAAAQABAD1AAAAigMAAAAA&#10;" adj="18224" fillcolor="#ddd9c3" stroked="f" strokeweight="1pt">
                    <v:stroke dashstyle="dash"/>
                    <o:lock v:ext="edit" aspectratio="t"/>
                  </v:shape>
                  <v:shape id="フリーフォーム 155" o:spid="_x0000_s1371" style="position:absolute;left:36598;top:11244;width:1435;height:3364;visibility:visible;mso-wrap-style:square;v-text-anchor:middle" coordsize="161925,3797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faQ8MA&#10;AADdAAAADwAAAGRycy9kb3ducmV2LnhtbESP0YrCMBRE3xf8h3AFXxZNrayUahRRBF+rfsC1ubbF&#10;5qY2sVa/3iws7OMwM2eY5bo3teiodZVlBdNJBII4t7riQsH5tB8nIJxH1lhbJgUvcrBeDb6WmGr7&#10;5Iy6oy9EgLBLUUHpfZNK6fKSDLqJbYiDd7WtQR9kW0jd4jPATS3jKJpLgxWHhRIb2paU344Po+D0&#10;yqLE/1y/39tbrC/dfZfJ/Vup0bDfLEB46v1/+K990AriaTKD3zfhCcjV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MfaQ8MAAADdAAAADwAAAAAAAAAAAAAAAACYAgAAZHJzL2Rv&#10;d25yZXYueG1sUEsFBgAAAAAEAAQA9QAAAIgDAAAAAA==&#10;" path="m4764,379749l161925,146387,145260,,,189250,4764,379749xe" fillcolor="#ddd9c3" strokeweight="1pt">
                    <v:stroke dashstyle="dash"/>
                    <v:path arrowok="t" o:connecttype="custom" o:connectlocs="3740,298077;127101,114904;114019,0;0,148549;3740,298077" o:connectangles="0,0,0,0,0"/>
                    <o:lock v:ext="edit" aspectratio="t"/>
                  </v:shape>
                  <v:shape id="フリーフォーム 156" o:spid="_x0000_s1372" style="position:absolute;left:36322;top:11200;width:1584;height:1740;visibility:visible;mso-wrap-style:square;v-text-anchor:middle" coordsize="178840,1963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O/bcYA&#10;AADdAAAADwAAAGRycy9kb3ducmV2LnhtbESPT2vCQBTE74V+h+UVvNWNIhKjqxRF8WL9Dz0+sq9J&#10;aPZtzK4xfnu3IHgcZuY3zGTWmlI0VLvCsoJeNwJBnFpdcKbgdFx+xiCcR9ZYWiYFd3Iwm76/TTDR&#10;9sZ7ag4+EwHCLkEFufdVIqVLczLourYiDt6vrQ36IOtM6hpvAW5K2Y+ioTRYcFjIsaJ5Tunf4WoU&#10;NJft9+JnM5pfL1W7Om+NG+xGsVKdj/ZrDMJT61/hZ3utFfR78QD+34QnIK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O/bcYAAADdAAAADwAAAAAAAAAAAAAAAACYAgAAZHJz&#10;L2Rvd25yZXYueG1sUEsFBgAAAAAEAAQA9QAAAIsDAAAAAA==&#10;" path="m30957,196393c60764,170436,162171,37662,178840,4930l130972,,,160675r30957,35718xe" fillcolor="#ddd9c3" strokeweight="1pt">
                    <v:stroke dashstyle="dash"/>
                    <v:path arrowok="t" o:connecttype="custom" o:connectlocs="24299,154155;140378,3870;102805,0;0,126119;24299,154155" o:connectangles="0,0,0,0,0"/>
                    <o:lock v:ext="edit" aspectratio="t"/>
                  </v:shape>
                  <v:shape id="フリーフォーム 157" o:spid="_x0000_s1373" style="position:absolute;left:29144;top:17681;width:675;height:1643;visibility:visible;mso-wrap-style:square;v-text-anchor:middle" coordsize="76200,1854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LpT8YA&#10;AADdAAAADwAAAGRycy9kb3ducmV2LnhtbESPT2vCQBTE7wW/w/KE3uomglZSVxH/0F4UqkJ7fM0+&#10;k+ju25DdmvjtXaHQ4zAzv2Gm884acaXGV44VpIMEBHHudMWFguNh8zIB4QOyRuOYFNzIw3zWe5pi&#10;pl3Ln3Tdh0JECPsMFZQh1JmUPi/Joh+4mjh6J9dYDFE2hdQNthFujRwmyVharDgulFjTsqT8sv+1&#10;Crbdl17JV/5+N+dzu1ubavuT3pR67neLNxCBuvAf/mt/aAXDdDKCx5v4BOTs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LpT8YAAADdAAAADwAAAAAAAAAAAAAAAACYAgAAZHJz&#10;L2Rvd25yZXYueG1sUEsFBgAAAAAEAAQA9QAAAIsDAAAAAA==&#10;" path="m18256,3697l,121172r76200,64293l68263,32273c51594,22748,29633,-11119,18256,3697xe" fillcolor="#ddd9c3" strokeweight="1pt">
                    <v:stroke dashstyle="dash"/>
                    <v:path arrowok="t" o:connecttype="custom" o:connectlocs="14329,2902;0,95112;59811,145577;53581,25332;14329,2902" o:connectangles="0,0,0,0,0"/>
                    <o:lock v:ext="edit" aspectratio="t"/>
                  </v:shape>
                  <v:shape id="フリーフォーム 158" o:spid="_x0000_s1374" style="position:absolute;left:29721;top:12952;width:6919;height:6372;visibility:visible;mso-wrap-style:square;v-text-anchor:middle" coordsize="781050,7191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94Es8UA&#10;AADdAAAADwAAAGRycy9kb3ducmV2LnhtbESPQWsCMRSE7wX/Q3hCbzWrgtXVKCIIQmmhKoK3x+a5&#10;Wdy8rElWt/++KRQ8DjPzDbNYdbYWd/KhcqxgOMhAEBdOV1wqOB62b1MQISJrrB2Tgh8KsFr2XhaY&#10;a/fgb7rvYykShEOOCkyMTS5lKAxZDAPXECfv4rzFmKQvpfb4SHBby1GWTaTFitOCwYY2horrvrUK&#10;2t3H6fauuTWfLc6C/zqPM3dW6rXfrecgInXxGf5v77SC0XA6gb836Qn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3gSzxQAAAN0AAAAPAAAAAAAAAAAAAAAAAJgCAABkcnMv&#10;ZG93bnJldi54bWxQSwUGAAAAAAQABAD1AAAAigMAAAAA&#10;" path="m11906,719138c141287,655241,520699,364332,776287,183357,777081,124619,780256,58738,781050,l,566738,11906,719138xe" fillcolor="#ddd9c3" strokeweight="1pt">
                    <v:stroke dashstyle="dash"/>
                    <v:path arrowok="t" o:connecttype="custom" o:connectlocs="9345,564474;609332,143923;613071,0;0,444850;9345,564474" o:connectangles="0,0,0,0,0"/>
                    <o:lock v:ext="edit" aspectratio="t"/>
                  </v:shape>
                  <v:line id="直線コネクタ 159" o:spid="_x0000_s1375" style="position:absolute;flip:y;visibility:visible;mso-wrap-style:square" from="29306,12623" to="36322,177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jMKbsUAAADdAAAADwAAAGRycy9kb3ducmV2LnhtbESP3WrCQBSE7wu+w3IEb4puIqVKdBVJ&#10;FaV3/jzAIXuSDWbPxuxWY5++Wyj0cpiZb5jlureNuFPna8cK0kkCgrhwuuZKweW8G89B+ICssXFM&#10;Cp7kYb0avCwx0+7BR7qfQiUihH2GCkwIbSalLwxZ9BPXEkevdJ3FEGVXSd3hI8JtI6dJ8i4t1hwX&#10;DLaUGyqupy+rYLvPze3zVb/lh7JMv23rPvbaKTUa9psFiEB9+A//tQ9awTSdz+D3TXwCcvU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jMKbsUAAADdAAAADwAAAAAAAAAA&#10;AAAAAAChAgAAZHJzL2Rvd25yZXYueG1sUEsFBgAAAAAEAAQA+QAAAJMDAAAAAA==&#10;" strokeweight="1pt">
                    <v:stroke dashstyle="dash"/>
                    <o:lock v:ext="edit" aspectratio="t"/>
                  </v:line>
                </v:group>
                <v:group id="グループ化 26" o:spid="_x0000_s1376" style="position:absolute;left:18198;top:10571;width:654;height:893;rotation:1265187fd" coordorigin="29253,4411" coordsize="7066,10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aKuTVwwAAAN0AAAAP&#10;AAAAAAAAAAAAAAAAAKoCAABkcnMvZG93bnJldi54bWxQSwUGAAAAAAQABAD6AAAAmgMAAAAA&#10;">
                  <o:lock v:ext="edit" aspectratio="t"/>
                  <v:group id="グループ化 145" o:spid="_x0000_s1377" style="position:absolute;left:29253;top:4411;width:7067;height:10320" coordorigin="29253,4411" coordsize="7066,103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ixKMUAAADdAAAADwAAAGRycy9kb3ducmV2LnhtbESPQYvCMBSE78L+h/CE&#10;vWlaF8WtRhFZlz2IoC6It0fzbIvNS2liW/+9EQSPw8x8w8yXnSlFQ7UrLCuIhxEI4tTqgjMF/8fN&#10;YArCeWSNpWVScCcHy8VHb46Jti3vqTn4TAQIuwQV5N5XiZQuzcmgG9qKOHgXWxv0QdaZ1DW2AW5K&#10;OYqiiTRYcFjIsaJ1Tun1cDMKfltsV1/xT7O9Xtb383G8O21jUuqz361mIDx1/h1+tf+0glE8/Y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z4sSjFAAAA3QAA&#10;AA8AAAAAAAAAAAAAAAAAqgIAAGRycy9kb3ducmV2LnhtbFBLBQYAAAAABAAEAPoAAACcAwAAAAA=&#10;">
                    <o:lock v:ext="edit" aspectratio="t"/>
                    <v:shape id="フリーフォーム 152" o:spid="_x0000_s1378" style="position:absolute;left:29253;top:4411;width:7067;height:7600;visibility:visible;mso-wrap-style:square;v-text-anchor:middle" coordsize="706624,7600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yiKr8A&#10;AADdAAAADwAAAGRycy9kb3ducmV2LnhtbERPTYvCMBC9C/6HMMLeNFVQtBpFBcGTi1UEb0MztsVm&#10;UpJYu/9+cxA8Pt73atOZWrTkfGVZwXiUgCDOra64UHC9HIZzED4ga6wtk4I/8rBZ93srTLV985na&#10;LBQihrBPUUEZQpNK6fOSDPqRbYgj97DOYIjQFVI7fMdwU8tJksykwYpjQ4kN7UvKn9nLKNixuy3a&#10;mbv/Imdmejq1fCikUj+DbrsEEagLX/HHfdQKJuNF3B/fxCcg1/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WjKIqvwAAAN0AAAAPAAAAAAAAAAAAAAAAAJgCAABkcnMvZG93bnJl&#10;di54bWxQSwUGAAAAAAQABAD1AAAAhAMAAAAA&#10;" path="m38115,760033l,735001,213704,475642,378055,411955r54768,19053l532834,333376,506641,280989,573318,111920c605067,76201,651104,35719,682853,r23771,20823c651855,181161,653736,378634,542318,501836,430900,625038,131777,723521,38115,760033xe" fillcolor="#ddd9c3" strokeweight="1pt">
                      <v:stroke dashstyle="dash"/>
                      <v:path arrowok="t" o:connecttype="custom" o:connectlocs="38115,760031;0,734999;213704,475640;378053,411953;432821,431006;532832,333376;506639,280989;573316,111920;682851,0;706622,20823;542316,501834;38115,760031" o:connectangles="0,0,0,0,0,0,0,0,0,0,0,0"/>
                      <o:lock v:ext="edit" aspectratio="t"/>
                    </v:shape>
                    <v:shape id="フリーフォーム 153" o:spid="_x0000_s1379" style="position:absolute;left:29243;top:7752;width:10195;height:3763;rotation:-2995214fd;visibility:visible;mso-wrap-style:square;v-text-anchor:middle" coordsize="2542032,7242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eS4L0A&#10;AADdAAAADwAAAGRycy9kb3ducmV2LnhtbESPwQrCMBBE74L/EFbwpmk9iFajSEHwavQDlmZti82m&#10;NLGtf28EweMwM2+Y/XG0jeip87VjBekyAUFcOFNzqeB+Oy82IHxANtg4JgVv8nA8TCd7zIwb+Eq9&#10;DqWIEPYZKqhCaDMpfVGRRb90LXH0Hq6zGKLsSmk6HCLcNnKVJGtpsea4UGFLeUXFU7+sAtJ5O4z6&#10;ia/39jq4gnWf11qp+Ww87UAEGsM//GtfjIJVuk3h+yY+AXn4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rueS4L0AAADdAAAADwAAAAAAAAAAAAAAAACYAgAAZHJzL2Rvd25yZXYu&#10;eG1sUEsFBgAAAAAEAAQA9QAAAIIDAAAAAA==&#10;" path="m2542032,3657r-405994,l1762963,124358r-54864,117043l1283817,241401,1228953,128016,863193,,,,,58521,588873,548640r424282,175564l1971446,720547,2165299,493776,2406700,241401,2542032,3657xe" fillcolor="#ddd9c3" strokeweight="1pt">
                      <v:stroke dashstyle="dash"/>
                      <v:path arrowok="t" o:connecttype="custom" o:connectlocs="408873,987;343571,987;283564,33575;274739,65175;206495,65175;197671,34563;138840,0;0,0;0,15800;94717,148126;162961,195526;317097,194539;348277,133314;387105,65175;408873,987" o:connectangles="0,0,0,0,0,0,0,0,0,0,0,0,0,0,0"/>
                      <o:lock v:ext="edit" aspectratio="t"/>
                    </v:shape>
                  </v:group>
                  <v:line id="直線コネクタ 146" o:spid="_x0000_s1380" style="position:absolute;rotation:-1265187fd;visibility:visible;mso-wrap-style:square" from="35030,5486" to="35229,58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DNZ8cAAADdAAAADwAAAGRycy9kb3ducmV2LnhtbESPQWvCQBSE74X+h+UJvdXdBCoxdRWR&#10;WnrxoLEUb4/sMwnNvg3ZNUn/fVco9DjMzDfMajPZVgzU+8axhmSuQBCXzjRcaTgX++cMhA/IBlvH&#10;pOGHPGzWjw8rzI0b+UjDKVQiQtjnqKEOocul9GVNFv3cdcTRu7reYoiyr6TpcYxw28pUqYW02HBc&#10;qLGjXU3l9+lmNajry0Vlb+N5l71fhuRr/DxMRav102zavoIINIX/8F/7w2hIk2UK9zfxCcj1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lEM1nxwAAAN0AAAAPAAAAAAAA&#10;AAAAAAAAAKECAABkcnMvZG93bnJldi54bWxQSwUGAAAAAAQABAD5AAAAlQMAAAAA&#10;" strokeweight="1pt">
                    <v:stroke dashstyle="dash"/>
                    <o:lock v:ext="edit" aspectratio="t"/>
                  </v:line>
                  <v:line id="直線コネクタ 147" o:spid="_x0000_s1381" style="position:absolute;rotation:-1265187fd;visibility:visible;mso-wrap-style:square" from="34344,7148" to="34721,73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xo/MYAAADdAAAADwAAAGRycy9kb3ducmV2LnhtbESPQWvCQBSE7wX/w/KE3upuLC0xuoqI&#10;Lb14qFrE2yP7TILZtyG7TdJ/7wpCj8PMfMMsVoOtRUetrxxrSCYKBHHuTMWFhuPh4yUF4QOywdox&#10;afgjD6vl6GmBmXE9f1O3D4WIEPYZaihDaDIpfV6SRT9xDXH0Lq61GKJsC2la7CPc1nKq1Lu0WHFc&#10;KLGhTUn5df9rNajL21ml2/64ST/PXXLqf3bDodb6eTys5yACDeE//Gh/GQ3TZPYK9zfxCcjl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pcaPzGAAAA3QAAAA8AAAAAAAAA&#10;AAAAAAAAoQIAAGRycy9kb3ducmV2LnhtbFBLBQYAAAAABAAEAPkAAACUAwAAAAA=&#10;" strokeweight="1pt">
                    <v:stroke dashstyle="dash"/>
                    <o:lock v:ext="edit" aspectratio="t"/>
                  </v:line>
                  <v:line id="直線コネクタ 148" o:spid="_x0000_s1382" style="position:absolute;rotation:-1265187fd;visibility:visible;mso-wrap-style:square" from="34620,7669" to="34998,79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XwiMYAAADdAAAADwAAAGRycy9kb3ducmV2LnhtbESPQWvCQBSE7wX/w/KE3upupC0xuoqI&#10;Lb14qFrE2yP7TILZtyG7TdJ/7wpCj8PMfMMsVoOtRUetrxxrSCYKBHHuTMWFhuPh4yUF4QOywdox&#10;afgjD6vl6GmBmXE9f1O3D4WIEPYZaihDaDIpfV6SRT9xDXH0Lq61GKJsC2la7CPc1nKq1Lu0WHFc&#10;KLGhTUn5df9rNajL21ml2/64ST/PXXLqf3bDodb6eTys5yACDeE//Gh/GQ3TZPYK9zfxCcjl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W18IjGAAAA3QAAAA8AAAAAAAAA&#10;AAAAAAAAoQIAAGRycy9kb3ducmV2LnhtbFBLBQYAAAAABAAEAPkAAACUAwAAAAA=&#10;" strokeweight="1pt">
                    <v:stroke dashstyle="dash"/>
                    <o:lock v:ext="edit" aspectratio="t"/>
                  </v:line>
                  <v:line id="直線コネクタ 149" o:spid="_x0000_s1383" style="position:absolute;rotation:-1265187fd;visibility:visible;mso-wrap-style:square" from="33654,8671" to="33853,91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lVE8YAAADdAAAADwAAAGRycy9kb3ducmV2LnhtbESPT2vCQBTE74LfYXlCb7obQYmpqxRp&#10;Sy8e/Efx9sg+k9Ds25DdJum37wqCx2FmfsOst4OtRUetrxxrSGYKBHHuTMWFhvPpY5qC8AHZYO2Y&#10;NPyRh+1mPFpjZlzPB+qOoRARwj5DDWUITSalz0uy6GeuIY7ezbUWQ5RtIU2LfYTbWs6VWkqLFceF&#10;EhvalZT/HH+tBnVbXFX63p936ee1S777y3441Vq/TIa3VxCBhvAMP9pfRsM8WS3g/iY+Abn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r5VRPGAAAA3QAAAA8AAAAAAAAA&#10;AAAAAAAAoQIAAGRycy9kb3ducmV2LnhtbFBLBQYAAAAABAAEAPkAAACUAwAAAAA=&#10;" strokeweight="1pt">
                    <v:stroke dashstyle="dash"/>
                    <o:lock v:ext="edit" aspectratio="t"/>
                  </v:line>
                  <v:line id="直線コネクタ 150" o:spid="_x0000_s1384" style="position:absolute;rotation:-1265187fd;visibility:visible;mso-wrap-style:square" from="33092,8481" to="33302,8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vLZMYAAADdAAAADwAAAGRycy9kb3ducmV2LnhtbESPT2vCQBTE7wW/w/IEb3U3gpKmrlJE&#10;xUsP/inF2yP7TEKzb0N2TeK37wqFHoeZ+Q2zXA+2Fh21vnKsIZkqEMS5MxUXGi7n3WsKwgdkg7Vj&#10;0vAgD+vV6GWJmXE9H6k7hUJECPsMNZQhNJmUPi/Jop+6hjh6N9daDFG2hTQt9hFuazlTaiEtVhwX&#10;SmxoU1L+c7pbDeo2v6p021826f7aJd/91+dwrrWejIePdxCBhvAf/msfjIZZ8raA55v4BOTq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ory2TGAAAA3QAAAA8AAAAAAAAA&#10;AAAAAAAAoQIAAGRycy9kb3ducmV2LnhtbFBLBQYAAAAABAAEAPkAAACUAwAAAAA=&#10;" strokeweight="1pt">
                    <v:stroke dashstyle="dash"/>
                    <o:lock v:ext="edit" aspectratio="t"/>
                  </v:line>
                  <v:line id="直線コネクタ 151" o:spid="_x0000_s1385" style="position:absolute;rotation:-1265187fd;visibility:visible;mso-wrap-style:square" from="31441,9079" to="31875,94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du/8YAAADdAAAADwAAAGRycy9kb3ducmV2LnhtbESPQWvCQBSE7wX/w/KE3upuhLYxuoqI&#10;Lb14qFrE2yP7TILZtyG7TdJ/7wpCj8PMfMMsVoOtRUetrxxrSCYKBHHuTMWFhuPh4yUF4QOywdox&#10;afgjD6vl6GmBmXE9f1O3D4WIEPYZaihDaDIpfV6SRT9xDXH0Lq61GKJsC2la7CPc1nKq1Ju0WHFc&#10;KLGhTUn5df9rNajL61ml2/64ST/PXXLqf3bDodb6eTys5yACDeE//Gh/GQ3TZPYO9zfxCcjl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Vnbv/GAAAA3QAAAA8AAAAAAAAA&#10;AAAAAAAAoQIAAGRycy9kb3ducmV2LnhtbFBLBQYAAAAABAAEAPkAAACUAwAAAAA=&#10;" strokeweight="1pt">
                    <v:stroke dashstyle="dash"/>
                    <o:lock v:ext="edit" aspectratio="t"/>
                  </v:line>
                </v:group>
                <v:shape id="フリーフォーム 27" o:spid="_x0000_s1386" style="position:absolute;left:19744;top:12454;width:977;height:677;visibility:visible;mso-wrap-style:square;v-text-anchor:middle" coordsize="1757237,12053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p5zsIA&#10;AADdAAAADwAAAGRycy9kb3ducmV2LnhtbERPTYvCMBC9C/6HMIIXWVM9LNo1LSKKe1Gw9eBxaGbb&#10;rs2kNLF2/705LHh8vO9NOphG9NS52rKCxTwCQVxYXXOp4JofPlYgnEfW2FgmBX/kIE3Gow3G2j75&#10;Qn3mSxFC2MWooPK+jaV0RUUG3dy2xIH7sZ1BH2BXSt3hM4SbRi6j6FMarDk0VNjSrqLinj2Mgptc&#10;4dlGs+xEvbnP9m2++z3mSk0nw/YLhKfBv8X/7m+tYLlYh7nhTXgCMn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innOwgAAAN0AAAAPAAAAAAAAAAAAAAAAAJgCAABkcnMvZG93&#10;bnJldi54bWxQSwUGAAAAAAQABAD1AAAAhwMAAAAA&#10;" path="m,1011718v232639,25532,258734,78577,743451,161127c910630,1185254,968603,1263864,1125393,1119508,1282184,975152,1639706,456702,1684194,306709,1828322,52577,1764814,45696,1443118,29053,1152497,-25249,1037726,14858,781609,6391l,1011718xe" filled="f" strokeweight="1pt">
                  <v:path arrowok="t" o:connecttype="custom" o:connectlocs="0,174;125,201;189,192;283,53;243,5;132,1;0,174" o:connectangles="0,0,0,0,0,0,0"/>
                  <o:lock v:ext="edit" aspectratio="t"/>
                </v:shape>
                <v:shape id="フリーフォーム 28" o:spid="_x0000_s1387" style="position:absolute;left:19160;top:13073;width:962;height:578;visibility:visible;mso-wrap-style:square;v-text-anchor:middle" coordsize="1727987,10294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ByfccA&#10;AADdAAAADwAAAGRycy9kb3ducmV2LnhtbESP3WrCQBSE7wu+w3IKvasbpUgTXaW0WkpRwR+8PmSP&#10;STR7NuxuNH17Vyh4OczMN8xk1plaXMj5yrKCQT8BQZxbXXGhYL9bvL6D8AFZY22ZFPyRh9m09zTB&#10;TNsrb+iyDYWIEPYZKihDaDIpfV6SQd+3DXH0jtYZDFG6QmqH1wg3tRwmyUgarDgulNjQZ0n5edsa&#10;BWn79tseTou1G31/VWF+XM5Pq6VSL8/dxxhEoC48wv/tH61gOEhTuL+JT0B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Qcn3HAAAA3QAAAA8AAAAAAAAAAAAAAAAAmAIAAGRy&#10;cy9kb3ducmV2LnhtbFBLBQYAAAAABAAEAPUAAACMAwAAAAA=&#10;" path="m1167233,1029492c1550350,680242,1883639,425582,1651000,330200,1418361,234818,342900,80433,,e" filled="f" strokeweight="1pt">
                  <v:path arrowok="t" o:connecttype="custom" o:connectlocs="197,177;278,57;0,0" o:connectangles="0,0,0"/>
                  <o:lock v:ext="edit" aspectratio="t"/>
                </v:shape>
                <v:group id="グループ化 29" o:spid="_x0000_s1388" style="position:absolute;left:19972;top:12523;width:558;height:471" coordorigin="38901,15026" coordsize="2783,2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zR6k8QAAADdAAAA&#10;DwAAAAAAAAAAAAAAAACqAgAAZHJzL2Rvd25yZXYueG1sUEsFBgAAAAAEAAQA+gAAAJsDAAAAAA==&#10;">
                  <o:lock v:ext="edit" aspectratio="t"/>
                  <v:shape id="ホームベース 139" o:spid="_x0000_s1389" type="#_x0000_t15" style="position:absolute;left:38794;top:15697;width:1996;height:13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VslcUA&#10;AADdAAAADwAAAGRycy9kb3ducmV2LnhtbESPUWvCQBCE3wv9D8cW+lYvhlJK9BQRCqW0oLbi65pb&#10;k2BuL9xtk/jvvYLQx2FmvmHmy9G1qqcQG88GppMMFHHpbcOVgZ/vt6dXUFGQLbaeycCFIiwX93dz&#10;LKwfeEv9TiqVIBwLNFCLdIXWsazJYZz4jjh5Jx8cSpKh0jbgkOCu1XmWvWiHDaeFGjta11Sed7/O&#10;wOc5fjW+P9LhNO5DkI/Ns1wGYx4fxtUMlNAo/+Fb+90ayPNsCn9v0hP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hWyVxQAAAN0AAAAPAAAAAAAAAAAAAAAAAJgCAABkcnMv&#10;ZG93bnJldi54bWxQSwUGAAAAAAQABAD1AAAAigMAAAAA&#10;" adj="12902" strokeweight="1pt">
                    <o:lock v:ext="edit" aspectratio="t"/>
                  </v:shape>
                  <v:line id="直線コネクタ 140" o:spid="_x0000_s1390" style="position:absolute;flip:x;visibility:visible;mso-wrap-style:square" from="38901,15345" to="39751,163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cG68YAAADdAAAADwAAAGRycy9kb3ducmV2LnhtbESPzWrCQBSF9wXfYbiCm1JnzEI0dRQR&#10;BBFcVIXE3SVzm8Rm7oTMaNK37xQKXR7Oz8dZbQbbiCd1vnasYTZVIIgLZ2ouNVwv+7cFCB+QDTaO&#10;ScM3edisRy8rTI3r+YOe51CKOMI+RQ1VCG0qpS8qsuinriWO3qfrLIYou1KaDvs4bhuZKDWXFmuO&#10;hApb2lVUfJ0fNkLuu/J2ulORLbP22M9nr32eP7SejIftO4hAQ/gP/7UPRkOSqAR+38QnIN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7HBuvGAAAA3QAAAA8AAAAAAAAA&#10;AAAAAAAAoQIAAGRycy9kb3ducmV2LnhtbFBLBQYAAAAABAAEAPkAAACUAwAAAAA=&#10;" strokeweight="1pt">
                    <o:lock v:ext="edit" aspectratio="t"/>
                  </v:line>
                  <v:shape id="平行四辺形 141" o:spid="_x0000_s1391" type="#_x0000_t7" style="position:absolute;left:40164;top:16157;width:1521;height:951;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z0MMA&#10;AADdAAAADwAAAGRycy9kb3ducmV2LnhtbESPQYvCMBSE7wv+h/AEb2tqZRetRhFB0KOu4PXZPNtg&#10;81KbaNt/bxYW9jjMzDfMct3ZSryo8caxgsk4AUGcO224UHD+2X3OQPiArLFyTAp68rBeDT6WmGnX&#10;8pFep1CICGGfoYIyhDqT0uclWfRjVxNH7+YaiyHKppC6wTbCbSXTJPmWFg3HhRJr2paU309Pq8Ds&#10;+i6/tJf5vr9vH/JqDvr4/FJqNOw2CxCBuvAf/mvvtYI0Tabw+yY+Abl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z0MMAAADdAAAADwAAAAAAAAAAAAAAAACYAgAAZHJzL2Rv&#10;d25yZXYueG1sUEsFBgAAAAAEAAQA9QAAAIgDAAAAAA==&#10;" adj="7935" strokeweight="1pt">
                    <o:lock v:ext="edit" aspectratio="t"/>
                  </v:shape>
                  <v:shape id="平行四辺形 142" o:spid="_x0000_s1392" type="#_x0000_t7" style="position:absolute;left:39933;top:15026;width:1446;height:1392;rotation:1501938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t578UA&#10;AADdAAAADwAAAGRycy9kb3ducmV2LnhtbESPT2vCQBTE7wW/w/KE3urGICKpqxS10kMv9d/5kX1N&#10;QrNvY942iX76bqHQ4zAzv2GW68HVqqNWKs8GppMEFHHubcWFgdPx9WkBSgKyxdozGbiRwHo1elhi&#10;Zn3PH9QdQqEihCVDA2UITaa15CU5lIlviKP36VuHIcq20LbFPsJdrdMkmWuHFceFEhvalJR/Hb6d&#10;Abl4GeYF7eR86fbb6zZ/v/cLYx7Hw8szqEBD+A//td+sgTRNZvD7Jj4Bv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O3nvxQAAAN0AAAAPAAAAAAAAAAAAAAAAAJgCAABkcnMv&#10;ZG93bnJldi54bWxQSwUGAAAAAAQABAD1AAAAigMAAAAA&#10;" adj="6220" fillcolor="#8eb4e3" strokeweight="1pt">
                    <o:lock v:ext="edit" aspectratio="t"/>
                  </v:shape>
                  <v:shape id="平行四辺形 143" o:spid="_x0000_s1393" type="#_x0000_t7" style="position:absolute;left:40907;top:16423;width:457;height:458;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6Ud8cA&#10;AADdAAAADwAAAGRycy9kb3ducmV2LnhtbESPQWvCQBSE7wX/w/KEXkQ3piga3QQpFFo81Kro9ZF9&#10;TUKzb0N268Z/3y0Uehxm5htmWwymFTfqXWNZwXyWgCAurW64UnA+vUxXIJxH1thaJgV3clDko4ct&#10;ZtoG/qDb0VciQthlqKD2vsukdGVNBt3MdsTR+7S9QR9lX0ndY4hw08o0SZbSYMNxocaOnmsqv47f&#10;RsFk8rQewvKwf7uGxXt3wcP+3gSlHsfDbgPC0+D/w3/tV60gTZMF/L6JT0Dm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lHfHAAAA3QAAAA8AAAAAAAAAAAAAAAAAmAIAAGRy&#10;cy9kb3ducmV2LnhtbFBLBQYAAAAABAAEAPUAAACMAwAAAAA=&#10;" adj="12683" fillcolor="#b9cde5" strokeweight=".5pt">
                    <o:lock v:ext="edit" aspectratio="t"/>
                  </v:shape>
                  <v:shape id="平行四辺形 144" o:spid="_x0000_s1394" type="#_x0000_t7" style="position:absolute;left:40611;top:16565;width:457;height:457;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wKAMYA&#10;AADdAAAADwAAAGRycy9kb3ducmV2LnhtbESPQWvCQBSE7wX/w/IKvUjdmNLQRlcRoWDxoLVir4/s&#10;MwnNvg3Z1Y3/3hUEj8PMfMNM571pxJk6V1tWMB4lIIgLq2suFex/v14/QDiPrLGxTAou5GA+GzxN&#10;Mdc28A+dd74UEcIuRwWV920upSsqMuhGtiWO3tF2Bn2UXSl1hyHCTSPTJMmkwZrjQoUtLSsq/ncn&#10;o2A4fPvsQ7Zdf/+F9017wO36UgelXp77xQSEp94/wvf2SitI0ySD25v4BOTs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0wKAMYAAADdAAAADwAAAAAAAAAAAAAAAACYAgAAZHJz&#10;L2Rvd25yZXYueG1sUEsFBgAAAAAEAAQA9QAAAIsDAAAAAA==&#10;" adj="12683" fillcolor="#b9cde5" strokeweight=".5pt">
                    <o:lock v:ext="edit" aspectratio="t"/>
                  </v:shape>
                </v:group>
                <v:group id="グループ化 30" o:spid="_x0000_s1395" style="position:absolute;left:21394;top:12586;width:151;height:121" coordorigin="46634,15373" coordsize="753,59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03eLnxgAAAN0A&#10;AAAPAAAAAAAAAAAAAAAAAKoCAABkcnMvZG93bnJldi54bWxQSwUGAAAAAAQABAD6AAAAnQMAAAAA&#10;">
                  <o:lock v:ext="edit" aspectratio="t"/>
                  <v:shape id="平行四辺形 137" o:spid="_x0000_s1396" type="#_x0000_t7" style="position:absolute;left:46930;top:15373;width:457;height:457;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876cQA&#10;AADdAAAADwAAAGRycy9kb3ducmV2LnhtbERPy2rCQBTdF/oPwy24EZ00paGmjqEUCi0ufFTs9pK5&#10;JsHMnZAZneTvOwvB5eG8l8VgWnGl3jWWFTzPExDEpdUNVwoOv1+zNxDOI2tsLZOCkRwUq8eHJeba&#10;Bt7Rde8rEUPY5aig9r7LpXRlTQbd3HbEkTvZ3qCPsK+k7jHEcNPKNEkyabDh2FBjR581lef9xSiY&#10;Tl8WQ8i265+/8Lrpjrhdj01QavI0fLyD8DT4u/jm/tYK0jSJc+Ob+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fO+nEAAAA3QAAAA8AAAAAAAAAAAAAAAAAmAIAAGRycy9k&#10;b3ducmV2LnhtbFBLBQYAAAAABAAEAPUAAACJAwAAAAA=&#10;" adj="12683" fillcolor="#b9cde5" strokeweight=".5pt">
                    <o:lock v:ext="edit" aspectratio="t"/>
                  </v:shape>
                  <v:shape id="平行四辺形 138" o:spid="_x0000_s1397" type="#_x0000_t7" style="position:absolute;left:46634;top:15514;width:457;height:457;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OecscA&#10;AADdAAAADwAAAGRycy9kb3ducmV2LnhtbESPQWvCQBSE70L/w/IKXqRuGlFqmo2UgqB4qNrSXh/Z&#10;1yQ0+zZkVzf+e1coeBxm5hsmXw2mFWfqXWNZwfM0AUFcWt1wpeDrc/30AsJ5ZI2tZVJwIQer4mGU&#10;Y6Zt4AOdj74SEcIuQwW1910mpStrMuimtiOO3q/tDfoo+0rqHkOEm1amSbKQBhuOCzV29F5T+Xc8&#10;GQWTyWw5hMV+t/0J84/uG/e7SxOUGj8Ob68gPA3+Hv5vb7SCNE2WcHsTn4As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TnnLHAAAA3QAAAA8AAAAAAAAAAAAAAAAAmAIAAGRy&#10;cy9kb3ducmV2LnhtbFBLBQYAAAAABAAEAPUAAACMAwAAAAA=&#10;" adj="12683" fillcolor="#b9cde5" strokeweight=".5pt">
                    <o:lock v:ext="edit" aspectratio="t"/>
                  </v:shape>
                </v:group>
                <v:shape id="フリーフォーム 31" o:spid="_x0000_s1398" style="position:absolute;left:19180;top:12435;width:867;height:542;visibility:visible;mso-wrap-style:square;v-text-anchor:middle" coordsize="4551851,15054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QaOcQA&#10;AADdAAAADwAAAGRycy9kb3ducmV2LnhtbESPwWrCQBCG74W+wzIFb3WTICrRVUQR7MGDtuB1yI7Z&#10;YHY2ZFdN375zKHgc/vm/+Wa5HnyrHtTHJrCBfJyBIq6Cbbg28PO9/5yDignZYhuYDPxShPXq/W2J&#10;pQ1PPtHjnGolEI4lGnApdaXWsXLkMY5DRyzZNfQek4x9rW2PT4H7VhdZNtUeG5YLDjvaOqpu57sX&#10;jUl+ycPtuL3ucEYufNXpctwYM/oYNgtQiYb0Wv5vH6yBosjFX74RBOjV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kGjnEAAAA3QAAAA8AAAAAAAAAAAAAAAAAmAIAAGRycy9k&#10;b3ducmV2LnhtbFBLBQYAAAAABAAEAPUAAACJAwAAAAA=&#10;" path="m,1318272v169139,-37968,1465272,152979,1886489,172029c2193211,1465033,2307553,1584202,2681019,1401400,3054485,1218598,3940880,601726,4127285,393490,4741469,20707,4599856,76890,4263501,36541,3927146,-3808,2890662,-8906,2585862,12261e" filled="f" strokeweight="1pt">
                  <v:path arrowok="t" o:connecttype="custom" o:connectlocs="0,93;37,105;53,99;81,28;84,3;51,1" o:connectangles="0,0,0,0,0,0"/>
                  <o:lock v:ext="edit" aspectratio="t"/>
                </v:shape>
                <v:group id="グループ化 32" o:spid="_x0000_s1399" style="position:absolute;left:18740;top:12934;width:558;height:471" coordorigin="32202,17262" coordsize="2783,2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RoUnVxgAAAN0A&#10;AAAPAAAAAAAAAAAAAAAAAKoCAABkcnMvZG93bnJldi54bWxQSwUGAAAAAAQABAD6AAAAnQMAAAAA&#10;">
                  <o:lock v:ext="edit" aspectratio="t"/>
                  <v:shape id="ホームベース 131" o:spid="_x0000_s1400" type="#_x0000_t15" style="position:absolute;left:32096;top:17934;width:1995;height:135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5kP8UA&#10;AADdAAAADwAAAGRycy9kb3ducmV2LnhtbESPUWvCQBCE3wv9D8cWfKsXg5QSPaUUCqUoqG3p65pb&#10;k2BuL9xtk/jvvYLQx2FmvmGW69G1qqcQG88GZtMMFHHpbcOVga/Pt8dnUFGQLbaeycCFIqxX93dL&#10;LKwfeE/9QSqVIBwLNFCLdIXWsazJYZz6jjh5Jx8cSpKh0jbgkOCu1XmWPWmHDaeFGjt6rak8H36d&#10;gc05bhvfH+nnNH6HIB+7uVwGYyYP48sClNAo/+Fb+90ayPNZDn9v0hPQq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jmQ/xQAAAN0AAAAPAAAAAAAAAAAAAAAAAJgCAABkcnMv&#10;ZG93bnJldi54bWxQSwUGAAAAAAQABAD1AAAAigMAAAAA&#10;" adj="12902" strokeweight="1pt">
                    <o:lock v:ext="edit" aspectratio="t"/>
                  </v:shape>
                  <v:line id="直線コネクタ 132" o:spid="_x0000_s1401" style="position:absolute;flip:x;visibility:visible;mso-wrap-style:square" from="32202,17581" to="33052,186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I1rcUAAADdAAAADwAAAGRycy9kb3ducmV2LnhtbESPS4vCMBSF9wPzH8IV3IimrSAz1SiD&#10;MDAILnyAurs017ba3JQm2vrvjSDM8nAeH2e26Ewl7tS40rKCeBSBIM6sLjlXsN/9Dr9AOI+ssbJM&#10;Ch7kYDH//Jhhqm3LG7pvfS7CCLsUFRTe16mULivIoBvZmjh4Z9sY9EE2udQNtmHcVDKJook0WHIg&#10;FFjTsqDsur2ZALks89P6Qtnh+1Cv2kk8aI/Hm1L9XvczBeGp8//hd/tPK0iSeAyvN+EJyPkT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FI1rcUAAADdAAAADwAAAAAAAAAA&#10;AAAAAAChAgAAZHJzL2Rvd25yZXYueG1sUEsFBgAAAAAEAAQA+QAAAJMDAAAAAA==&#10;" strokeweight="1pt">
                    <o:lock v:ext="edit" aspectratio="t"/>
                  </v:line>
                  <v:shape id="平行四辺形 133" o:spid="_x0000_s1402" type="#_x0000_t7" style="position:absolute;left:33465;top:18393;width:1521;height:952;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z9ecMA&#10;AADdAAAADwAAAGRycy9kb3ducmV2LnhtbESPQYvCMBSE7wv7H8Jb8LamFl3cahQRBD3qCl7fNs82&#10;2LzUJtr23xtB8DjMzDfMfNnZStyp8caxgtEwAUGcO224UHD823xPQfiArLFyTAp68rBcfH7MMdOu&#10;5T3dD6EQEcI+QwVlCHUmpc9LsuiHriaO3tk1FkOUTSF1g22E20qmSfIjLRqOCyXWtC4pvxxuVoHZ&#10;9F1+ak+/2/6yvsp/s9P720SpwVe3moEI1IV3+NXeagVpOhrD8018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jz9ecMAAADdAAAADwAAAAAAAAAAAAAAAACYAgAAZHJzL2Rv&#10;d25yZXYueG1sUEsFBgAAAAAEAAQA9QAAAIgDAAAAAA==&#10;" adj="7935" strokeweight="1pt">
                    <o:lock v:ext="edit" aspectratio="t"/>
                  </v:shape>
                  <v:shape id="平行四辺形 134" o:spid="_x0000_s1403" type="#_x0000_t7" style="position:absolute;left:33234;top:17262;width:1446;height:1392;rotation:1501938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5KqcUA&#10;AADdAAAADwAAAGRycy9kb3ducmV2LnhtbESPQWvCQBSE74X+h+UVvNWNgYpEVynVFg+9aKvnR/aZ&#10;BLNvY942if76rlDocZiZb5jFanC16qiVyrOByTgBRZx7W3Fh4Pvr/XkGSgKyxdozGbiSwGr5+LDA&#10;zPqed9TtQ6EihCVDA2UITaa15CU5lLFviKN38q3DEGVbaNtiH+Gu1mmSTLXDiuNCiQ29lZSf9z/O&#10;gBy9DNOCNnI4dh/ryzr/vPUzY0ZPw+scVKAh/If/2ltrIE0nL3B/E5+AX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rkqpxQAAAN0AAAAPAAAAAAAAAAAAAAAAAJgCAABkcnMv&#10;ZG93bnJldi54bWxQSwUGAAAAAAQABAD1AAAAigMAAAAA&#10;" adj="6220" fillcolor="#8eb4e3" strokeweight="1pt">
                    <o:lock v:ext="edit" aspectratio="t"/>
                  </v:shape>
                  <v:shape id="平行四辺形 135" o:spid="_x0000_s1404" type="#_x0000_t7" style="position:absolute;left:34208;top:18660;width:457;height:457;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Wc3cYA&#10;AADdAAAADwAAAGRycy9kb3ducmV2LnhtbESPQWvCQBSE70L/w/IKvYhuTDFodJVSKLR40Kro9ZF9&#10;JsHs25DduvHfdwtCj8PMfMMs171pxI06V1tWMBknIIgLq2suFRwPH6MZCOeRNTaWScGdHKxXT4Ml&#10;5toG/qbb3pciQtjlqKDyvs2ldEVFBt3YtsTRu9jOoI+yK6XuMES4aWSaJJk0WHNcqLCl94qK6/7H&#10;KBgOX+d9yHabr3OYbtsT7jb3Oij18ty/LUB46v1/+NH+1ArSdJLB35v4BOTq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pWc3cYAAADdAAAADwAAAAAAAAAAAAAAAACYAgAAZHJz&#10;L2Rvd25yZXYueG1sUEsFBgAAAAAEAAQA9QAAAIsDAAAAAA==&#10;" adj="12683" fillcolor="#b9cde5" strokeweight=".5pt">
                    <o:lock v:ext="edit" aspectratio="t"/>
                  </v:shape>
                  <v:shape id="平行四辺形 136" o:spid="_x0000_s1405" type="#_x0000_t7" style="position:absolute;left:33912;top:18801;width:457;height:457;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k5RscA&#10;AADdAAAADwAAAGRycy9kb3ducmV2LnhtbESPQWvCQBSE74X+h+UVvIhujFRtdJUiFCwetCr2+sg+&#10;k9Ds25DduvHfuwWhx2FmvmEWq87U4kqtqywrGA0TEMS51RUXCk7Hj8EMhPPIGmvLpOBGDlbL56cF&#10;ZtoG/qLrwRciQthlqKD0vsmkdHlJBt3QNsTRu9jWoI+yLaRuMUS4qWWaJBNpsOK4UGJD65Lyn8Ov&#10;UdDvj9+6MNlvP7/D66454357q4JSvZfufQ7CU+f/w4/2RitI09EU/t7EJyC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XZOUbHAAAA3QAAAA8AAAAAAAAAAAAAAAAAmAIAAGRy&#10;cy9kb3ducmV2LnhtbFBLBQYAAAAABAAEAPUAAACMAwAAAAA=&#10;" adj="12683" fillcolor="#b9cde5" strokeweight=".5pt">
                    <o:lock v:ext="edit" aspectratio="t"/>
                  </v:shape>
                </v:group>
                <v:group id="グループ化 33" o:spid="_x0000_s1406" style="position:absolute;left:19362;top:12313;width:558;height:471" coordorigin="35585,13887" coordsize="2783,2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Cb4EjCAAAA3QAAAA8A&#10;AAAAAAAAAAAAAAAAqgIAAGRycy9kb3ducmV2LnhtbFBLBQYAAAAABAAEAPoAAACZAwAAAAA=&#10;">
                  <o:lock v:ext="edit" aspectratio="t"/>
                  <v:shape id="ホームベース 126" o:spid="_x0000_s1407" type="#_x0000_t15" style="position:absolute;left:35479;top:14559;width:1995;height:1357;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r2TsUA&#10;AADdAAAADwAAAGRycy9kb3ducmV2LnhtbESPUUvDQBCE3wv+h2MF39pLg0iNvRYRhCIKbVV8XXPb&#10;JDS3F+62Sfrve4LQx2FmvmGW69G1qqcQG88G5rMMFHHpbcOVga/P1+kCVBRki61nMnCmCOvVzWSJ&#10;hfUD76jfS6UShGOBBmqRrtA6ljU5jDPfESfv4INDSTJU2gYcEty1Os+yB+2w4bRQY0cvNZXH/ckZ&#10;eD/Gj8b3v/RzGL9DkLftvZwHY+5ux+cnUEKjXMP/7Y01kOfzR/h7k56AXl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KvZOxQAAAN0AAAAPAAAAAAAAAAAAAAAAAJgCAABkcnMv&#10;ZG93bnJldi54bWxQSwUGAAAAAAQABAD1AAAAigMAAAAA&#10;" adj="12902" strokeweight="1pt">
                    <o:lock v:ext="edit" aspectratio="t"/>
                  </v:shape>
                  <v:line id="直線コネクタ 127" o:spid="_x0000_s1408" style="position:absolute;flip:x;visibility:visible;mso-wrap-style:square" from="35585,14206" to="36435,152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xhZ8MAAADdAAAADwAAAGRycy9kb3ducmV2LnhtbERPTWvCQBC9F/wPywi9lLoxB9HoKkUQ&#10;pNBDVYi9Ddkxic3Ohuxq0n/fOQgeH+97tRlco+7UhdqzgekkAUVceFtzaeB03L3PQYWIbLHxTAb+&#10;KMBmPXpZYWZ9z990P8RSSQiHDA1UMbaZ1qGoyGGY+JZYuIvvHEaBXalth72Eu0anSTLTDmuWhgpb&#10;2lZU/B5uTkqu2/Ln60pFvsjbz342fevP55sxr+PhYwkq0hCf4od7bw2kaSr75Y08Ab3+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rsYWfDAAAA3QAAAA8AAAAAAAAAAAAA&#10;AAAAoQIAAGRycy9kb3ducmV2LnhtbFBLBQYAAAAABAAEAPkAAACRAwAAAAA=&#10;" strokeweight="1pt">
                    <o:lock v:ext="edit" aspectratio="t"/>
                  </v:line>
                  <v:shape id="平行四辺形 128" o:spid="_x0000_s1409" type="#_x0000_t7" style="position:absolute;left:36848;top:15018;width:1521;height:952;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eUXMMA&#10;AADdAAAADwAAAGRycy9kb3ducmV2LnhtbESPQYvCMBSE78L+h/AWvGlqQdGuURZB0KPuQq9vm7dt&#10;sHmpTbTtvzeC4HGYmW+Y9ba3tbhT641jBbNpAoK4cNpwqeD3Zz9ZgvABWWPtmBQM5GG7+RitMdOu&#10;4xPdz6EUEcI+QwVVCE0mpS8qsuinriGO3r9rLYYo21LqFrsIt7VMk2QhLRqOCxU2tKuouJxvVoHZ&#10;D32Rd/nqMFx2V/lnjvp0mys1/uy/v0AE6sM7/GoftII0TWfwfBOfgN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CeUXMMAAADdAAAADwAAAAAAAAAAAAAAAACYAgAAZHJzL2Rv&#10;d25yZXYueG1sUEsFBgAAAAAEAAQA9QAAAIgDAAAAAA==&#10;" adj="7935" strokeweight="1pt">
                    <o:lock v:ext="edit" aspectratio="t"/>
                  </v:shape>
                  <v:shape id="平行四辺形 129" o:spid="_x0000_s1410" type="#_x0000_t7" style="position:absolute;left:36617;top:13887;width:1446;height:1392;rotation:1501938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6IqMAA&#10;AADdAAAADwAAAGRycy9kb3ducmV2LnhtbERPzcrCMBC8C75DWMGbpoqIVKOIIhQURL9Pz0uztsVm&#10;U5qo1ac3guDchvljZovGlOJOtSssKxj0IxDEqdUFZwr+/za9CQjnkTWWlknBkxws5u3WDGNtH3yg&#10;+9FnIpSwi1FB7n0VS+nSnAy6vq2Ig3axtUEfaJ1JXeMjlJtSDqNoLA0WHBZyrGiVU3o93oyCUfba&#10;rqv9eHu+PPeHSbK7DpJTpFS30yynIDw1/mf+phOtYBgAnzfhCcj5G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c6IqMAAAADdAAAADwAAAAAAAAAAAAAAAACYAgAAZHJzL2Rvd25y&#10;ZXYueG1sUEsFBgAAAAAEAAQA9QAAAIUDAAAAAA==&#10;" adj="6220" fillcolor="#e6b9b8" strokeweight="1pt">
                    <o:lock v:ext="edit" aspectratio="t"/>
                  </v:shape>
                  <v:shape id="平行四辺形 130" o:spid="_x0000_s1411" type="#_x0000_t7" style="position:absolute;left:37455;top:15319;width:645;height:629;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uC7MYA&#10;AADdAAAADwAAAGRycy9kb3ducmV2LnhtbESPUWvCMBSF3wf+h3AHvs10AWVUoxRBHMiEqbD5dm2u&#10;bbG5KUlWu3+/DAZ7PJxzvsNZrAbbip58aBxreJ5kIIhLZxquNJyOm6cXECEiG2wdk4ZvCrBajh4W&#10;mBt353fqD7ESCcIhRw11jF0uZShrshgmriNO3tV5izFJX0nj8Z7gtpUqy2bSYsNpocaO1jWVt8OX&#10;1fBWmOrj028Kddnt+6s679qwvWg9fhyKOYhIQ/wP/7VfjQal1BR+36Qn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puC7MYAAADdAAAADwAAAAAAAAAAAAAAAACYAgAAZHJz&#10;L2Rvd25yZXYueG1sUEsFBgAAAAAEAAQA9QAAAIsDAAAAAA==&#10;" adj="12383" fillcolor="#fcd5b5" strokeweight=".5pt">
                    <o:lock v:ext="edit" aspectratio="t"/>
                  </v:shape>
                </v:group>
                <v:group id="グループ化 34" o:spid="_x0000_s1412" style="position:absolute;left:20902;top:12134;width:624;height:801" coordorigin="43961,12911" coordsize="3526,45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CQbHMUAAADdAAAADwAAAGRycy9kb3ducmV2LnhtbESPQYvCMBSE7wv+h/AE&#10;b2vayopUo4ioeJCFVUG8PZpnW2xeShPb+u/NwsIeh5n5hlmselOJlhpXWlYQjyMQxJnVJecKLufd&#10;5wyE88gaK8uk4EUOVsvBxwJTbTv+ofbkcxEg7FJUUHhfp1K6rCCDbmxr4uDdbWPQB9nkUjfYBbip&#10;ZBJFU2mw5LBQYE2bgrLH6WkU7Dvs1pN42x4f983rdv76vh5jUmo07NdzEJ56/x/+ax+0giRJpv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AkGxzFAAAA3QAA&#10;AA8AAAAAAAAAAAAAAAAAqgIAAGRycy9kb3ducmV2LnhtbFBLBQYAAAAABAAEAPoAAACcAwAAAAA=&#10;">
                  <o:lock v:ext="edit" aspectratio="t"/>
                  <v:shapetype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直方体 113" o:spid="_x0000_s1413" type="#_x0000_t16" style="position:absolute;left:43961;top:12911;width:3460;height:45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Y8kcYA&#10;AADdAAAADwAAAGRycy9kb3ducmV2LnhtbESPQWsCMRSE74L/ITzBmyauoGVrFFGUioeirdDj6+a5&#10;u7h5WTaprv/eFASPw8x8w8wWra3ElRpfOtYwGioQxJkzJecavr82gzcQPiAbrByThjt5WMy7nRmm&#10;xt34QNdjyEWEsE9RQxFCnUrps4Is+qGriaN3do3FEGWTS9PgLcJtJROlJtJiyXGhwJpWBWWX45/V&#10;MPa/m0+1XU9//Hm3ai9qf8pOe637vXb5DiJQG17hZ/vDaEiSZAr/b+ITkP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uY8kcYAAADdAAAADwAAAAAAAAAAAAAAAACYAgAAZHJz&#10;L2Rvd25yZXYueG1sUEsFBgAAAAAEAAQA9QAAAIsDAAAAAA==&#10;" adj="9954" fillcolor="#ebf1de" strokeweight="1pt">
                    <o:lock v:ext="edit" aspectratio="t"/>
                  </v:shape>
                  <v:shape id="平行四辺形 114" o:spid="_x0000_s1414" type="#_x0000_t7" style="position:absolute;left:46281;top:14117;width:518;height:519;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pnicQA&#10;AADdAAAADwAAAGRycy9kb3ducmV2LnhtbERPy2rCQBTdF/oPwy24EZ00paGmjqEUCi0ufFTs9pK5&#10;JsHMnZAZneTvOwvB5eG8l8VgWnGl3jWWFTzPExDEpdUNVwoOv1+zNxDOI2tsLZOCkRwUq8eHJeba&#10;Bt7Rde8rEUPY5aig9r7LpXRlTQbd3HbEkTvZ3qCPsK+k7jHEcNPKNEkyabDh2FBjR581lef9xSiY&#10;Tl8WQ8i265+/8Lrpjrhdj01QavI0fLyD8DT4u/jm/tYK0jSNc+Ob+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qZ4nEAAAA3QAAAA8AAAAAAAAAAAAAAAAAmAIAAGRycy9k&#10;b3ducmV2LnhtbFBLBQYAAAAABAAEAPUAAACJAwAAAAA=&#10;" adj="12683" fillcolor="#b9cde5" strokeweight=".5pt">
                    <o:lock v:ext="edit" aspectratio="t"/>
                  </v:shape>
                  <v:shape id="平行四辺形 115" o:spid="_x0000_s1415" type="#_x0000_t7" style="position:absolute;left:45942;top:14484;width:519;height:518;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bCEscA&#10;AADdAAAADwAAAGRycy9kb3ducmV2LnhtbESPQWvCQBSE74X+h+UVvIhuGqnUNBspBUHxUGtFr4/s&#10;axKafRuyqxv/vSsUehxm5hsmXw6mFRfqXWNZwfM0AUFcWt1wpeDwvZq8gnAeWWNrmRRcycGyeHzI&#10;MdM28Bdd9r4SEcIuQwW1910mpStrMuimtiOO3o/tDfoo+0rqHkOEm1amSTKXBhuOCzV29FFT+bs/&#10;GwXj8WwxhPluuzmFl8/uiLvttQlKjZ6G9zcQngb/H/5rr7WCNE0XcH8Tn4As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VmwhLHAAAA3QAAAA8AAAAAAAAAAAAAAAAAmAIAAGRy&#10;cy9kb3ducmV2LnhtbFBLBQYAAAAABAAEAPUAAACMAwAAAAA=&#10;" adj="12683" fillcolor="#b9cde5" strokeweight=".5pt">
                    <o:lock v:ext="edit" aspectratio="t"/>
                  </v:shape>
                  <v:shape id="平行四辺形 116" o:spid="_x0000_s1416" type="#_x0000_t7" style="position:absolute;left:46596;top:13835;width:519;height:518;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X9UsQA&#10;AADdAAAADwAAAGRycy9kb3ducmV2LnhtbERPz2vCMBS+D/wfwhvsIpquMtHaVGQw2PCgc6LXR/Ns&#10;y5qX0mSm/vfLQfD48f3O14NpxZV611hW8DpNQBCXVjdcKTj+fEwWIJxH1thaJgU3crAuRk85ZtoG&#10;/qbrwVcihrDLUEHtfZdJ6cqaDLqp7Ygjd7G9QR9hX0ndY4jhppVpksylwYZjQ40dvddU/h7+jILx&#10;eLYcwny//TqHt113wv321gSlXp6HzQqEp8E/xHf3p1aQprO4P76JT0AW/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GF/VLEAAAA3QAAAA8AAAAAAAAAAAAAAAAAmAIAAGRycy9k&#10;b3ducmV2LnhtbFBLBQYAAAAABAAEAPUAAACJAwAAAAA=&#10;" adj="12683" fillcolor="#b9cde5" strokeweight=".5pt">
                    <o:lock v:ext="edit" aspectratio="t"/>
                  </v:shape>
                  <v:shape id="平行四辺形 117" o:spid="_x0000_s1417" type="#_x0000_t7" style="position:absolute;left:46922;top:13527;width:518;height:518;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lYycYA&#10;AADdAAAADwAAAGRycy9kb3ducmV2LnhtbESPQWvCQBSE70L/w/IKvYhujCgaXaUIQosHrRW9PrLP&#10;JDT7NmS3bvz33YLgcZiZb5jlujO1uFHrKssKRsMEBHFudcWFgtP3djAD4TyyxtoyKbiTg/XqpbfE&#10;TNvAX3Q7+kJECLsMFZTeN5mULi/JoBvahjh6V9sa9FG2hdQthgg3tUyTZCoNVhwXSmxoU1L+c/w1&#10;Cvr98bwL08Pu8xIm++aMh929Ckq9vXbvCxCeOv8MP9ofWkGajkfw/yY+Ab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slYycYAAADdAAAADwAAAAAAAAAAAAAAAACYAgAAZHJz&#10;L2Rvd25yZXYueG1sUEsFBgAAAAAEAAQA9QAAAIsDAAAAAA==&#10;" adj="12683" fillcolor="#b9cde5" strokeweight=".5pt">
                    <o:lock v:ext="edit" aspectratio="t"/>
                  </v:shape>
                  <v:shape id="平行四辺形 118" o:spid="_x0000_s1418" type="#_x0000_t7" style="position:absolute;left:46281;top:14949;width:518;height:519;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GvscA&#10;AADdAAAADwAAAGRycy9kb3ducmV2LnhtbESPQWvCQBSE70L/w/IKvYhuGlFq6iaUQkHxULVir4/s&#10;axKafRuyWzf+e1coeBxm5htmVQymFWfqXWNZwfM0AUFcWt1wpeD49TF5AeE8ssbWMim4kIMifxit&#10;MNM28J7OB1+JCGGXoYLa+y6T0pU1GXRT2xFH78f2Bn2UfSV1jyHCTSvTJFlIgw3HhRo7eq+p/D38&#10;GQXj8Ww5hMVuu/kO88/uhLvtpQlKPT0Ob68gPA3+Hv5vr7WCNJ2lcHsTn4D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4bxr7HAAAA3QAAAA8AAAAAAAAAAAAAAAAAmAIAAGRy&#10;cy9kb3ducmV2LnhtbFBLBQYAAAAABAAEAPUAAACMAwAAAAA=&#10;" adj="12683" fillcolor="#b9cde5" strokeweight=".5pt">
                    <o:lock v:ext="edit" aspectratio="t"/>
                  </v:shape>
                  <v:shape id="平行四辺形 119" o:spid="_x0000_s1419" type="#_x0000_t7" style="position:absolute;left:45942;top:15316;width:519;height:518;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djJcYA&#10;AADdAAAADwAAAGRycy9kb3ducmV2LnhtbESPQWvCQBSE70L/w/IKvYhumqDU6CqlUGjxoLWi10f2&#10;mQSzb0N268Z/7wpCj8PMfMMsVr1pxIU6V1tW8DpOQBAXVtdcKtj/fo7eQDiPrLGxTAqu5GC1fBos&#10;MNc28A9ddr4UEcIuRwWV920upSsqMujGtiWO3sl2Bn2UXSl1hyHCTSPTJJlKgzXHhQpb+qioOO/+&#10;jILhMJv1Ybpdfx/DZNMecLu+1kGpl+f+fQ7CU+//w4/2l1aQplkG9zfxCc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VdjJcYAAADdAAAADwAAAAAAAAAAAAAAAACYAgAAZHJz&#10;L2Rvd25yZXYueG1sUEsFBgAAAAAEAAQA9QAAAIsDAAAAAA==&#10;" adj="12683" fillcolor="#b9cde5" strokeweight=".5pt">
                    <o:lock v:ext="edit" aspectratio="t"/>
                  </v:shape>
                  <v:shape id="平行四辺形 120" o:spid="_x0000_s1420" type="#_x0000_t7" style="position:absolute;left:46596;top:14666;width:519;height:519;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77UccA&#10;AADdAAAADwAAAGRycy9kb3ducmV2LnhtbESPT2vCQBTE70K/w/IKvYhuGm2w0VVKodDiwb/Y6yP7&#10;TEKzb0N268Zv7xaEHoeZ+Q2zWPWmERfqXG1ZwfM4AUFcWF1zqeB4+BjNQDiPrLGxTAqu5GC1fBgs&#10;MNc28I4ue1+KCGGXo4LK+zaX0hUVGXRj2xJH72w7gz7KrpS6wxDhppFpkmTSYM1xocKW3isqfva/&#10;RsFwOHntQ7Zdf32Hl017wu36Wgelnh77tzkIT73/D9/bn1pBmk6m8PcmPgG5v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1HHAAAA3QAAAA8AAAAAAAAAAAAAAAAAmAIAAGRy&#10;cy9kb3ducmV2LnhtbFBLBQYAAAAABAAEAPUAAACMAwAAAAA=&#10;" adj="12683" fillcolor="#b9cde5" strokeweight=".5pt">
                    <o:lock v:ext="edit" aspectratio="t"/>
                  </v:shape>
                  <v:shape id="平行四辺形 121" o:spid="_x0000_s1421" type="#_x0000_t7" style="position:absolute;left:46922;top:14359;width:518;height:518;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JeysYA&#10;AADdAAAADwAAAGRycy9kb3ducmV2LnhtbESPQWvCQBSE74X+h+UVehHdGFE0ukoRChUPtVb0+sg+&#10;k9Ds25DduvHfu4LgcZiZb5jFqjO1uFDrKssKhoMEBHFudcWFgsPvZ38KwnlkjbVlUnAlB6vl68sC&#10;M20D/9Bl7wsRIewyVFB632RSurwkg25gG+LonW1r0EfZFlK3GCLc1DJNkok0WHFcKLGhdUn53/7f&#10;KOj1RrMuTHbbzSmMv5sj7rbXKij1/tZ9zEF46vwz/Gh/aQVpOhrD/U18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fJeysYAAADdAAAADwAAAAAAAAAAAAAAAACYAgAAZHJz&#10;L2Rvd25yZXYueG1sUEsFBgAAAAAEAAQA9QAAAIsDAAAAAA==&#10;" adj="12683" fillcolor="#b9cde5" strokeweight=".5pt">
                    <o:lock v:ext="edit" aspectratio="t"/>
                  </v:shape>
                  <v:shape id="平行四辺形 122" o:spid="_x0000_s1422" type="#_x0000_t7" style="position:absolute;left:46329;top:15783;width:518;height:518;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DAvcYA&#10;AADdAAAADwAAAGRycy9kb3ducmV2LnhtbESPQWvCQBSE70L/w/IKvYhuGjHU6CqlUGjxoLWi10f2&#10;mQSzb0N268Z/7wpCj8PMfMMsVr1pxIU6V1tW8DpOQBAXVtdcKtj/fo7eQDiPrLGxTAqu5GC1fBos&#10;MNc28A9ddr4UEcIuRwWV920upSsqMujGtiWO3sl2Bn2UXSl1hyHCTSPTJMmkwZrjQoUtfVRUnHd/&#10;RsFwOJn1Iduuv49humkPuF1f66DUy3P/Pgfhqff/4Uf7SytI00kG9zfxCc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DAvcYAAADdAAAADwAAAAAAAAAAAAAAAACYAgAAZHJz&#10;L2Rvd25yZXYueG1sUEsFBgAAAAAEAAQA9QAAAIsDAAAAAA==&#10;" adj="12683" fillcolor="#b9cde5" strokeweight=".5pt">
                    <o:lock v:ext="edit" aspectratio="t"/>
                  </v:shape>
                  <v:shape id="平行四辺形 123" o:spid="_x0000_s1423" type="#_x0000_t7" style="position:absolute;left:45990;top:16149;width:518;height:519;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mxlJscA&#10;AADdAAAADwAAAGRycy9kb3ducmV2LnhtbESPS2vDMBCE74H+B7GFXEIi1yGPOlFCKRRacsiT9LpY&#10;G9vUWhlLiZx/XxUKOQ4z8w2zXHemFjdqXWVZwcsoAUGcW11xoeB0/BjOQTiPrLG2TAru5GC9euot&#10;MdM28J5uB1+ICGGXoYLS+yaT0uUlGXQj2xBH72Jbgz7KtpC6xRDhppZpkkylwYrjQokNvZeU/xyu&#10;RsFgMH7twnS3+foOk21zxt3mXgWl+s/d2wKEp84/wv/tT60gTccz+HsTn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sZSbHAAAA3QAAAA8AAAAAAAAAAAAAAAAAmAIAAGRy&#10;cy9kb3ducmV2LnhtbFBLBQYAAAAABAAEAPUAAACMAwAAAAA=&#10;" adj="12683" fillcolor="#b9cde5" strokeweight=".5pt">
                    <o:lock v:ext="edit" aspectratio="t"/>
                  </v:shape>
                  <v:shape id="平行四辺形 124" o:spid="_x0000_s1424" type="#_x0000_t7" style="position:absolute;left:46644;top:15500;width:518;height:519;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xVMQA&#10;AADdAAAADwAAAGRycy9kb3ducmV2LnhtbERPz2vCMBS+D/wfwhvsIpquMtHaVGQw2PCgc6LXR/Ns&#10;y5qX0mSm/vfLQfD48f3O14NpxZV611hW8DpNQBCXVjdcKTj+fEwWIJxH1thaJgU3crAuRk85ZtoG&#10;/qbrwVcihrDLUEHtfZdJ6cqaDLqp7Ygjd7G9QR9hX0ndY4jhppVpksylwYZjQ40dvddU/h7+jILx&#10;eLYcwny//TqHt113wv321gSlXp6HzQqEp8E/xHf3p1aQprM4N76JT0AW/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8VTEAAAA3QAAAA8AAAAAAAAAAAAAAAAAmAIAAGRycy9k&#10;b3ducmV2LnhtbFBLBQYAAAAABAAEAPUAAACJAwAAAAA=&#10;" adj="12683" fillcolor="#b9cde5" strokeweight=".5pt">
                    <o:lock v:ext="edit" aspectratio="t"/>
                  </v:shape>
                  <v:shape id="平行四辺形 125" o:spid="_x0000_s1425" type="#_x0000_t7" style="position:absolute;left:46969;top:15192;width:519;height:519;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9Uz8YA&#10;AADdAAAADwAAAGRycy9kb3ducmV2LnhtbESPQWvCQBSE70L/w/IKvYhuGlE0ukopFFo8aK3o9ZF9&#10;JsHs25DduvHfu4LgcZiZb5jFqjO1uFDrKssK3ocJCOLc6ooLBfu/r8EUhPPIGmvLpOBKDlbLl94C&#10;M20D/9Jl5wsRIewyVFB632RSurwkg25oG+LonWxr0EfZFlK3GCLc1DJNkok0WHFcKLGhz5Ly8+7f&#10;KOj3R7MuTLbrn2MYb5oDbtfXKij19tp9zEF46vwz/Gh/awVpOprB/U18AnJ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L9Uz8YAAADdAAAADwAAAAAAAAAAAAAAAACYAgAAZHJz&#10;L2Rvd25yZXYueG1sUEsFBgAAAAAEAAQA9QAAAIsDAAAAAA==&#10;" adj="12683" fillcolor="#b9cde5" strokeweight=".5pt">
                    <o:lock v:ext="edit" aspectratio="t"/>
                  </v:shape>
                </v:group>
                <v:group id="グループ化 35" o:spid="_x0000_s1426" style="position:absolute;left:19517;top:12757;width:248;height:437" coordorigin="36430,16299" coordsize="3224,5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V7DU8QAAADdAAAA&#10;DwAAAAAAAAAAAAAAAACqAgAAZHJzL2Rvd25yZXYueG1sUEsFBgAAAAAEAAQA+gAAAJsDAAAAAA==&#10;">
                  <o:lock v:ext="edit" aspectratio="t"/>
                  <v:shape id="カギ線コネクタ 109" o:spid="_x0000_s1427" type="#_x0000_t34" style="position:absolute;left:36853;top:17425;width:2738;height:2143;rotation:-6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2ZYccAAADdAAAADwAAAGRycy9kb3ducmV2LnhtbESPQWvCQBSE7wX/w/KE3urG0JYSXcVa&#10;CkrpQetBb4/sMwnJvg27rxr/fbdQ6HGYmW+Y+XJwnbpQiI1nA9NJBoq49LbhysDh6/3hBVQUZIud&#10;ZzJwowjLxehujoX1V97RZS+VShCOBRqoRfpC61jW5DBOfE+cvLMPDiXJUGkb8JrgrtN5lj1rhw2n&#10;hRp7WtdUtvtvZ2D7eXano7w2h3V7a+Vt8/G0bYMx9+NhNQMlNMh/+K+9sQby/HEKv2/SE9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YLZlhxwAAAN0AAAAPAAAAAAAA&#10;AAAAAAAAAKECAABkcnMvZG93bnJldi54bWxQSwUGAAAAAAQABAD5AAAAlQMAAAAA&#10;" strokeweight="1pt">
                    <o:lock v:ext="edit" aspectratio="t" shapetype="f"/>
                  </v:shape>
                  <v:line id="直線コネクタ 110" o:spid="_x0000_s1428" style="position:absolute;flip:x;visibility:visible;mso-wrap-style:square" from="37757,17647" to="38686,197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2/K8UAAADdAAAADwAAAGRycy9kb3ducmV2LnhtbESPzYrCMBSF9wO+Q7iCGxlTi4h2jCKC&#10;IIILnYE6u0tzp602N6WJtr69EYRZHs7Px1msOlOJOzWutKxgPIpAEGdWl5wr+Pnefs5AOI+ssbJM&#10;Ch7kYLXsfSww0bblI91PPhdhhF2CCgrv60RKlxVk0I1sTRy8P9sY9EE2udQNtmHcVDKOoqk0WHIg&#10;FFjTpqDserqZALls8t/DhbJ0ntb7djoetufzTalBv1t/gfDU+f/wu73TCuJ4EsPrTXgCcvk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K2/K8UAAADdAAAADwAAAAAAAAAA&#10;AAAAAAChAgAAZHJzL2Rvd25yZXYueG1sUEsFBgAAAAAEAAQA+QAAAJMDAAAAAA==&#10;" strokeweight="1pt">
                    <o:lock v:ext="edit" aspectratio="t"/>
                  </v:line>
                  <v:oval id="円/楕円 111" o:spid="_x0000_s1429" style="position:absolute;left:38222;top:16299;width:1432;height:14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wa+cQA&#10;AADdAAAADwAAAGRycy9kb3ducmV2LnhtbESPwWrDMBBE74X8g9hAb41U1wTjRAml0MSngp18wMba&#10;2qbWyrXU2P37qhDIcZiZN8x2P9teXGn0nWMNzysFgrh2puNGw/n0/pSB8AHZYO+YNPySh/1u8bDF&#10;3LiJS7pWoRERwj5HDW0IQy6lr1uy6FduII7epxsthijHRpoRpwi3vUyUWkuLHceFFgd6a6n+qn6s&#10;hjI7rk2SfbuP4cJVGgp1OFul9eNyft2ACDSHe/jWLoyGJElf4P9NfAJ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8GvnEAAAA3QAAAA8AAAAAAAAAAAAAAAAAmAIAAGRycy9k&#10;b3ducmV2LnhtbFBLBQYAAAAABAAEAPUAAACJAwAAAAA=&#10;" fillcolor="#ddd9c3" strokeweight="1pt">
                    <o:lock v:ext="edit" aspectratio="t"/>
                  </v:oval>
                  <v:shape id="カギ線コネクタ 112" o:spid="_x0000_s1430" type="#_x0000_t34" style="position:absolute;left:36430;top:20363;width:1901;height:1621;rotation:-4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hacMAAADdAAAADwAAAGRycy9kb3ducmV2LnhtbESPQWvCQBSE7wX/w/IEb3VjSEWjq0ih&#10;ILk1Vbw+ss8kmH0bd1eN/94tFHocZuYbZr0dTCfu5HxrWcFsmoAgrqxuuVZw+Pl6X4DwAVljZ5kU&#10;PMnDdjN6W2Ou7YO/6V6GWkQI+xwVNCH0uZS+asign9qeOHpn6wyGKF0ttcNHhJtOpkkylwZbjgsN&#10;9vTZUHUpb0bB8lQiHW+uMMXHtWzrbG4v10KpyXjYrUAEGsJ/+K+91wrSNMvg9018AnLz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8/4WnDAAAA3QAAAA8AAAAAAAAAAAAA&#10;AAAAoQIAAGRycy9kb3ducmV2LnhtbFBLBQYAAAAABAAEAPkAAACRAwAAAAA=&#10;" adj="27762" strokeweight="1pt">
                    <o:lock v:ext="edit" aspectratio="t"/>
                  </v:shape>
                </v:group>
                <v:group id="グループ化 36" o:spid="_x0000_s1431" style="position:absolute;left:19976;top:12878;width:248;height:437" coordorigin="38926,16959" coordsize="3224,5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lgy8YAAADdAAAADwAAAGRycy9kb3ducmV2LnhtbESPQWvCQBSE74L/YXmC&#10;t7pJrEWiq4hY8SCFqiDeHtlnEsy+DdltEv99t1DwOMzMN8xy3ZtKtNS40rKCeBKBIM6sLjlXcDl/&#10;vs1BOI+ssbJMCp7kYL0aDpaYatvxN7Unn4sAYZeigsL7OpXSZQUZdBNbEwfvbhuDPsgml7rBLsBN&#10;JZMo+pAGSw4LBda0LSh7nH6Mgn2H3WYa79rj47593s6zr+sxJqXGo36zAOGp96/wf/ugFSTJ+wz+&#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9KWDLxgAAAN0A&#10;AAAPAAAAAAAAAAAAAAAAAKoCAABkcnMvZG93bnJldi54bWxQSwUGAAAAAAQABAD6AAAAnQMAAAAA&#10;">
                  <o:lock v:ext="edit" aspectratio="t"/>
                  <v:shape id="カギ線コネクタ 105" o:spid="_x0000_s1432" type="#_x0000_t34" style="position:absolute;left:39348;top:18086;width:2739;height:2143;rotation:-6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8QBFccAAADdAAAADwAAAGRycy9kb3ducmV2LnhtbESPQWvCQBSE74X+h+UJvdWNoZUSXcVa&#10;CkrpQetBb4/sMwnJvg27rxr/fbdQ6HGYmW+Y+XJwnbpQiI1nA5NxBoq49LbhysDh6/3xBVQUZIud&#10;ZzJwowjLxf3dHAvrr7yjy14qlSAcCzRQi/SF1rGsyWEc+544eWcfHEqSodI24DXBXafzLJtqhw2n&#10;hRp7WtdUtvtvZ2D7eXano7w2h3V7a+Vt8/G8bYMxD6NhNQMlNMh/+K+9sQby/GkKv2/SE9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xAEVxwAAAN0AAAAPAAAAAAAA&#10;AAAAAAAAAKECAABkcnMvZG93bnJldi54bWxQSwUGAAAAAAQABAD5AAAAlQMAAAAA&#10;" strokeweight="1pt">
                    <o:lock v:ext="edit" aspectratio="t" shapetype="f"/>
                  </v:shape>
                  <v:line id="直線コネクタ 106" o:spid="_x0000_s1433" style="position:absolute;flip:x;visibility:visible;mso-wrap-style:square" from="40253,18307" to="41182,204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ocs8YAAADdAAAADwAAAGRycy9kb3ducmV2LnhtbESPS4vCMBSF98L8h3AHZiOaWgYf1SiD&#10;MDAMuPAB6u7SXNtqc1OaaOu/N4Lg8nAeH2e2aE0pblS7wrKCQT8CQZxaXXCmYLf97Y1BOI+ssbRM&#10;Cu7kYDH/6Mww0bbhNd02PhNhhF2CCnLvq0RKl+Zk0PVtRRy8k60N+iDrTOoamzBuShlH0VAaLDgQ&#10;cqxomVN62VxNgJyX2XF1pnQ/2Vf/zXDQbQ6Hq1Jfn+3PFISn1r/Dr/afVhDH3yN4vglPQM4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jaHLPGAAAA3QAAAA8AAAAAAAAA&#10;AAAAAAAAoQIAAGRycy9kb3ducmV2LnhtbFBLBQYAAAAABAAEAPkAAACUAwAAAAA=&#10;" strokeweight="1pt">
                    <o:lock v:ext="edit" aspectratio="t"/>
                  </v:line>
                  <v:oval id="円/楕円 107" o:spid="_x0000_s1434" style="position:absolute;left:40718;top:16959;width:1432;height:14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5iIiMEA&#10;AADdAAAADwAAAGRycy9kb3ducmV2LnhtbERP3WqDMBS+H+wdwhn0biYTKeKaShms9Wqg8wFOzZlK&#10;zYkzaevefrkY7PLj+9+Vq53EjRY/OtbwkigQxJ0zI/ca2s/35xyED8gGJ8ek4Yc8lPvHhx0Wxt25&#10;plsTehFD2BeoYQhhLqT03UAWfeJm4sh9ucViiHDppVnwHsPtJFOlttLiyLFhwJneBuouzdVqqPPT&#10;1qT5t/uYz9xkoVLH1iqtN0/r4RVEoDX8i//cldGQplmcG9/EJyD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eYiIjBAAAA3QAAAA8AAAAAAAAAAAAAAAAAmAIAAGRycy9kb3du&#10;cmV2LnhtbFBLBQYAAAAABAAEAPUAAACGAwAAAAA=&#10;" fillcolor="#ddd9c3" strokeweight="1pt">
                    <o:lock v:ext="edit" aspectratio="t"/>
                  </v:oval>
                  <v:shape id="カギ線コネクタ 108" o:spid="_x0000_s1435" type="#_x0000_t34" style="position:absolute;left:38926;top:21024;width:1901;height:1620;rotation:-4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5O98QAAADdAAAADwAAAGRycy9kb3ducmV2LnhtbESPwWrDMBBE74X+g9hCb41c45jGjRJK&#10;IFB8i5vQ62JtbRNrZUty4v59FQj0OMzMG2a9nU0vLuR8Z1nB6yIBQVxb3XGj4Pi1f3kD4QOyxt4y&#10;KfglD9vN48MaC22vfKBLFRoRIewLVNCGMBRS+rolg35hB+Lo/VhnMETpGqkdXiPc9DJNklwa7Dgu&#10;tDjQrqX6XE1Gweq7QjpNrjTlcqy6JsvteSyVen6aP95BBJrDf/je/tQK0jRbwe1NfAJy8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RPk73xAAAAN0AAAAPAAAAAAAAAAAA&#10;AAAAAKECAABkcnMvZG93bnJldi54bWxQSwUGAAAAAAQABAD5AAAAkgMAAAAA&#10;" adj="27762" strokeweight="1pt">
                    <o:lock v:ext="edit" aspectratio="t"/>
                  </v:shape>
                </v:group>
                <v:group id="グループ化 37" o:spid="_x0000_s1436" style="position:absolute;left:20180;top:12070;width:248;height:437" coordorigin="40033,12563" coordsize="3224,5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oh1WOwwAAAN0AAAAP&#10;AAAAAAAAAAAAAAAAAKoCAABkcnMvZG93bnJldi54bWxQSwUGAAAAAAQABAD6AAAAmgMAAAAA&#10;">
                  <o:lock v:ext="edit" aspectratio="t"/>
                  <v:shape id="カギ線コネクタ 101" o:spid="_x0000_s1437" type="#_x0000_t34" style="position:absolute;left:40456;top:13689;width:2738;height:2143;rotation:-6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fQPvMYAAADdAAAADwAAAGRycy9kb3ducmV2LnhtbESPQWvCQBSE7wX/w/IKvdWNAUtJXcUq&#10;BaX0UPVQb4/sMwnJvg27rxr/fbcgeBxm5htmthhcp84UYuPZwGScgSIuvW24MnDYfzy/goqCbLHz&#10;TAauFGExHz3MsLD+wt903kmlEoRjgQZqkb7QOpY1OYxj3xMn7+SDQ0kyVNoGvCS463SeZS/aYcNp&#10;ocaeVjWV7e7XGdh+ndzxR96bw6q9trLefE63bTDm6XFYvoESGuQevrU31kCeTyfw/yY9AT3/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30D7zGAAAA3QAAAA8AAAAAAAAA&#10;AAAAAAAAoQIAAGRycy9kb3ducmV2LnhtbFBLBQYAAAAABAAEAPkAAACUAwAAAAA=&#10;" strokeweight="1pt">
                    <o:lock v:ext="edit" aspectratio="t" shapetype="f"/>
                  </v:shape>
                  <v:line id="直線コネクタ 102" o:spid="_x0000_s1438" style="position:absolute;flip:x;visibility:visible;mso-wrap-style:square" from="41359,13911" to="42289,1600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Qp9sUAAADdAAAADwAAAGRycy9kb3ducmV2LnhtbESPzYrCMBSF9wO+Q7iCGxlTC4p2jCKC&#10;IIILnYE6u0tzp602N6WJtr69EYRZHs7Px1msOlOJOzWutKxgPIpAEGdWl5wr+Pnefs5AOI+ssbJM&#10;Ch7kYLXsfSww0bblI91PPhdhhF2CCgrv60RKlxVk0I1sTRy8P9sY9EE2udQNtmHcVDKOoqk0WHIg&#10;FFjTpqDserqZALls8t/DhbJ0ntb7djoetufzTalBv1t/gfDU+f/wu73TCuJ4EsPrTXgCcvkE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XQp9sUAAADdAAAADwAAAAAAAAAA&#10;AAAAAAChAgAAZHJzL2Rvd25yZXYueG1sUEsFBgAAAAAEAAQA+QAAAJMDAAAAAA==&#10;" strokeweight="1pt">
                    <o:lock v:ext="edit" aspectratio="t"/>
                  </v:line>
                  <v:oval id="円/楕円 103" o:spid="_x0000_s1439" style="position:absolute;left:41824;top:12563;width:1433;height:14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WMJMQA&#10;AADdAAAADwAAAGRycy9kb3ducmV2LnhtbESP0WrCQBRE3wv9h+UKvtVdUxtC6ipFaPVJMPoBt9lr&#10;Eszejdmtxr93BaGPw8ycYebLwbbiQr1vHGuYThQI4tKZhisNh/33WwbCB2SDrWPScCMPy8Xryxxz&#10;4668o0sRKhEh7HPUUIfQ5VL6siaLfuI64ugdXW8xRNlX0vR4jXDbykSpVFpsOC7U2NGqpvJU/FkN&#10;u2ydmiQ7u233y8UsbNTPwSqtx6Ph6xNEoCH8h5/tjdGQJB/v8HgTn4B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ljCTEAAAA3QAAAA8AAAAAAAAAAAAAAAAAmAIAAGRycy9k&#10;b3ducmV2LnhtbFBLBQYAAAAABAAEAPUAAACJAwAAAAA=&#10;" fillcolor="#ddd9c3" strokeweight="1pt">
                    <o:lock v:ext="edit" aspectratio="t"/>
                  </v:oval>
                  <v:shape id="カギ線コネクタ 104" o:spid="_x0000_s1440" type="#_x0000_t34" style="position:absolute;left:40033;top:16627;width:1901;height:1621;rotation:-4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Z3tMQAAADdAAAADwAAAGRycy9kb3ducmV2LnhtbESPwWrDMBBE74X8g9hAb41cY5vUjRJC&#10;oFB8q9OS62JtbRNr5UhK7P59VSjkOMzMG2azm80gbuR8b1nB8yoBQdxY3XOr4PP49rQG4QOyxsEy&#10;KfghD7vt4mGDpbYTf9CtDq2IEPYlKuhCGEspfdORQb+yI3H0vq0zGKJ0rdQOpwg3g0yTpJAGe44L&#10;HY506Kg511ej4OVUI31dXWWq/FL3bVbY86VS6nE5719BBJrDPfzfftcK0jTP4O9NfAJy+w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65ne0xAAAAN0AAAAPAAAAAAAAAAAA&#10;AAAAAKECAABkcnMvZG93bnJldi54bWxQSwUGAAAAAAQABAD5AAAAkgMAAAAA&#10;" adj="27762" strokeweight="1pt">
                    <o:lock v:ext="edit" aspectratio="t"/>
                  </v:shape>
                </v:group>
                <v:group id="グループ化 38" o:spid="_x0000_s1441" style="position:absolute;left:20688;top:12108;width:247;height:436" coordorigin="42794,12768" coordsize="3224,5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48PYWxgAAAN0A&#10;AAAPAAAAAAAAAAAAAAAAAKoCAABkcnMvZG93bnJldi54bWxQSwUGAAAAAAQABAD6AAAAnQMAAAAA&#10;">
                  <o:lock v:ext="edit" aspectratio="t"/>
                  <v:shape id="カギ線コネクタ 97" o:spid="_x0000_s1442" type="#_x0000_t34" style="position:absolute;left:43216;top:13895;width:2739;height:2143;rotation:-6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h2XyMYAAADdAAAADwAAAGRycy9kb3ducmV2LnhtbESPQWvCQBSE74X+h+UVvNVNA0qJrtJa&#10;Cor0UPVgb4/sMwnJvg27T43/3i0Uehxm5htmvhxcpy4UYuPZwMs4A0VcettwZeCw/3x+BRUF2WLn&#10;mQzcKMJy8fgwx8L6K3/TZSeVShCOBRqoRfpC61jW5DCOfU+cvJMPDiXJUGkb8JrgrtN5lk21w4bT&#10;Qo09rWoq293ZGdh8ndzPUd6bw6q9tfKx3k42bTBm9DS8zUAJDfIf/muvrYE8n0zh9016Anp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Idl8jGAAAA3QAAAA8AAAAAAAAA&#10;AAAAAAAAoQIAAGRycy9kb3ducmV2LnhtbFBLBQYAAAAABAAEAPkAAACUAwAAAAA=&#10;" strokeweight="1pt">
                    <o:lock v:ext="edit" aspectratio="t" shapetype="f"/>
                  </v:shape>
                  <v:line id="直線コネクタ 98" o:spid="_x0000_s1443" style="position:absolute;flip:x;visibility:visible;mso-wrap-style:square" from="44121,14116" to="45050,162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OKbsYAAADdAAAADwAAAGRycy9kb3ducmV2LnhtbESPS4vCMBSF98L8h3AHZiOaWhgf1SiD&#10;MDAMuPAB6u7SXNtqc1OaaOu/N4Lg8nAeH2e2aE0pblS7wrKCQT8CQZxaXXCmYLf97Y1BOI+ssbRM&#10;Cu7kYDH/6Mww0bbhNd02PhNhhF2CCnLvq0RKl+Zk0PVtRRy8k60N+iDrTOoamzBuShlH0VAaLDgQ&#10;cqxomVN62VxNgJyX2XF1pnQ/2Vf/zXDQbQ6Hq1Jfn+3PFISn1r/Dr/afVhDH3yN4vglPQM4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0Dim7GAAAA3QAAAA8AAAAAAAAA&#10;AAAAAAAAoQIAAGRycy9kb3ducmV2LnhtbFBLBQYAAAAABAAEAPkAAACUAwAAAAA=&#10;" strokeweight="1pt">
                    <o:lock v:ext="edit" aspectratio="t"/>
                  </v:line>
                  <v:oval id="円/楕円 99" o:spid="_x0000_s1444" style="position:absolute;left:44586;top:12768;width:1432;height:14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EeVcEA&#10;AADdAAAADwAAAGRycy9kb3ducmV2LnhtbERP3WrCMBS+H/gO4Qi7WxPLVkptFBG29Wpg9QGOzbEt&#10;Nie1ybR7++VisMuP77/cznYQd5p871jDKlEgiBtnem41nI7vLzkIH5ANDo5Jww952G4WTyUWxj34&#10;QPc6tCKGsC9QQxfCWEjpm44s+sSNxJG7uMliiHBqpZnwEcPtIFOlMmmx59jQ4Uj7jppr/W01HPLP&#10;zKT5zX2NZ65fQ6U+TlZp/bycd2sQgebwL/5zV0ZDmr7FufFNfAJy8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JBHlXBAAAA3QAAAA8AAAAAAAAAAAAAAAAAmAIAAGRycy9kb3du&#10;cmV2LnhtbFBLBQYAAAAABAAEAPUAAACGAwAAAAA=&#10;" fillcolor="#ddd9c3" strokeweight="1pt">
                    <o:lock v:ext="edit" aspectratio="t"/>
                  </v:oval>
                  <v:shape id="カギ線コネクタ 100" o:spid="_x0000_s1445" type="#_x0000_t34" style="position:absolute;left:42794;top:16832;width:1901;height:1621;rotation:-4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fYKsMAAADdAAAADwAAAGRycy9kb3ducmV2LnhtbESPQYvCMBSE74L/ITzBm6aWVdauUUQQ&#10;lt62Knt9NG/bYvNSk6j1328EweMwM98wq01vWnEj5xvLCmbTBARxaXXDlYLjYT/5BOEDssbWMil4&#10;kIfNejhYYabtnX/oVoRKRAj7DBXUIXSZlL6syaCf2o44en/WGQxRukpqh/cIN61Mk2QhDTYcF2rs&#10;aFdTeS6uRsHyt0A6XV1u8vmlaKqPhT1fcqXGo377BSJQH97hV/tbK0jT+RKeb+ITkO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Tn2CrDAAAA3QAAAA8AAAAAAAAAAAAA&#10;AAAAoQIAAGRycy9kb3ducmV2LnhtbFBLBQYAAAAABAAEAPkAAACRAwAAAAA=&#10;" adj="27762" strokeweight="1pt">
                    <o:lock v:ext="edit" aspectratio="t"/>
                  </v:shape>
                </v:group>
                <v:group id="グループ化 39" o:spid="_x0000_s1446" style="position:absolute;left:20497;top:12656;width:248;height:436" coordorigin="41756,15748" coordsize="3224,5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658zwwAAAN0AAAAP&#10;AAAAAAAAAAAAAAAAAKoCAABkcnMvZG93bnJldi54bWxQSwUGAAAAAAQABAD6AAAAmgMAAAAA&#10;">
                  <o:lock v:ext="edit" aspectratio="t"/>
                  <v:shape id="カギ線コネクタ 93" o:spid="_x0000_s1447" type="#_x0000_t34" style="position:absolute;left:42178;top:16875;width:2739;height:2143;rotation:-6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jFAcYAAADdAAAADwAAAGRycy9kb3ducmV2LnhtbESPQWvCQBSE7wX/w/IKvdWNgUpJXcUq&#10;glJ6qHqot0f2mYRk34bdp8Z/3y0Uehxm5htmthhcp64UYuPZwGScgSIuvW24MnA8bJ5fQUVBtth5&#10;JgN3irCYjx5mWFh/4y+67qVSCcKxQAO1SF9oHcuaHMax74mTd/bBoSQZKm0D3hLcdTrPsql22HBa&#10;qLGnVU1lu784A7vPszt9y3tzXLX3Vtbbj5ddG4x5ehyWb6CEBvkP/7W31kCeTyfw+yY9AT3/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OYxQHGAAAA3QAAAA8AAAAAAAAA&#10;AAAAAAAAoQIAAGRycy9kb3ducmV2LnhtbFBLBQYAAAAABAAEAPkAAACUAwAAAAA=&#10;" strokeweight="1pt">
                    <o:lock v:ext="edit" aspectratio="t" shapetype="f"/>
                  </v:shape>
                  <v:line id="直線コネクタ 94" o:spid="_x0000_s1448" style="position:absolute;flip:x;visibility:visible;mso-wrap-style:square" from="43083,17096" to="44012,191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jjS8QAAADdAAAADwAAAGRycy9kb3ducmV2LnhtbESPzYrCMBSF9wO+Q7iCm0FTuyhjNYoI&#10;wjDgQkdQd5fm2labm9JEW9/eCILLw/n5OLNFZypxp8aVlhWMRxEI4szqknMF+//18AeE88gaK8uk&#10;4EEOFvPe1wxTbVve0n3ncxFG2KWooPC+TqV0WUEG3cjWxME728agD7LJpW6wDeOmknEUJdJgyYFQ&#10;YE2rgrLr7mYC5LLKT5sLZYfJof5rk/F3ezzelBr0u+UUhKfOf8Lv9q9WEMdJDK834QnI+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GONLxAAAAN0AAAAPAAAAAAAAAAAA&#10;AAAAAKECAABkcnMvZG93bnJldi54bWxQSwUGAAAAAAQABAD5AAAAkgMAAAAA&#10;" strokeweight="1pt">
                    <o:lock v:ext="edit" aspectratio="t"/>
                  </v:line>
                  <v:oval id="円/楕円 95" o:spid="_x0000_s1449" style="position:absolute;left:43547;top:15748;width:1433;height:14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lGmcQA&#10;AADdAAAADwAAAGRycy9kb3ducmV2LnhtbESP0WrCQBRE34X+w3ILfdPdphJCdBNEsPWpYOoH3Gav&#10;STB7N81uNf37riD4OMzMGWZdTrYXFxp951jD60KBIK6d6bjRcPzazTMQPiAb7B2Thj/yUBZPszXm&#10;xl35QJcqNCJC2OeooQ1hyKX0dUsW/cINxNE7udFiiHJspBnxGuG2l4lSqbTYcVxocaBtS/W5+rUa&#10;DtlHapLsx30O31wtw169H63S+uV52qxABJrCI3xv742GJEnf4PYmPgFZ/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JRpnEAAAA3QAAAA8AAAAAAAAAAAAAAAAAmAIAAGRycy9k&#10;b3ducmV2LnhtbFBLBQYAAAAABAAEAPUAAACJAwAAAAA=&#10;" fillcolor="#ddd9c3" strokeweight="1pt">
                    <o:lock v:ext="edit" aspectratio="t"/>
                  </v:oval>
                  <v:shape id="カギ線コネクタ 96" o:spid="_x0000_s1450" type="#_x0000_t34" style="position:absolute;left:41756;top:19813;width:1901;height:1620;rotation:-4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q9CcQAAADdAAAADwAAAGRycy9kb3ducmV2LnhtbESPQWvCQBSE74L/YXmF3symQUMbXUUK&#10;hZKb0dLrI/tMgtm3cXfV+O/dQsHjMDPfMKvNaHpxJec7ywrekhQEcW11x42Cw/5r9g7CB2SNvWVS&#10;cCcPm/V0ssJC2xvv6FqFRkQI+wIVtCEMhZS+bsmgT+xAHL2jdQZDlK6R2uEtwk0vszTNpcGO40KL&#10;A322VJ+qi1Hw8Vsh/VxcacrFueqaeW5P51Kp15dxuwQRaAzP8H/7WyvIsnwOf2/iE5Dr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ir0JxAAAAN0AAAAPAAAAAAAAAAAA&#10;AAAAAKECAABkcnMvZG93bnJldi54bWxQSwUGAAAAAAQABAD5AAAAkgMAAAAA&#10;" adj="27762" strokeweight="1pt">
                    <o:lock v:ext="edit" aspectratio="t"/>
                  </v:shape>
                </v:group>
                <v:shapetype id="_x0000_t58" coordsize="21600,21600" o:spt="58" adj="2538" path="m21600,10800l@3@6,18436,3163@4@5,10800,0@6@5,3163,3163@5@6,,10800@5@4,3163,18436@6@3,10800,21600@4@3,18436,18436@3@4xe">
                  <v:stroke joinstyle="miter"/>
                  <v:formulas>
                    <v:f eqn="sum 10800 0 #0"/>
                    <v:f eqn="prod @0 30274 32768"/>
                    <v:f eqn="prod @0 12540 32768"/>
                    <v:f eqn="sum @1 10800 0"/>
                    <v:f eqn="sum @2 10800 0"/>
                    <v:f eqn="sum 10800 0 @1"/>
                    <v:f eqn="sum 10800 0 @2"/>
                    <v:f eqn="prod @0 23170 32768"/>
                    <v:f eqn="sum @7 10800 0"/>
                    <v:f eqn="sum 10800 0 @7"/>
                  </v:formulas>
                  <v:path gradientshapeok="t" o:connecttype="rect" textboxrect="@9,@9,@8,@8"/>
                  <v:handles>
                    <v:h position="#0,center" xrange="0,10800"/>
                  </v:handles>
                </v:shapetype>
                <v:shape id="星 8 40" o:spid="_x0000_s1451" type="#_x0000_t58" style="position:absolute;left:19262;top:12515;width:330;height:3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Gsj8UA&#10;AADdAAAADwAAAGRycy9kb3ducmV2LnhtbESPQWsCMRSE70L/Q3iF3jTbhVrdGqUoglAU1Hp/bF43&#10;WzcvaxJ1+++NUPA4zMw3zGTW2UZcyIfasYLXQQaCuHS65krB937ZH4EIEVlj45gU/FGA2fSpN8FC&#10;uytv6bKLlUgQDgUqMDG2hZShNGQxDFxLnLwf5y3GJH0ltcdrgttG5lk2lBZrTgsGW5obKo+7s1Ww&#10;OJhTsz68d8flwmy2v3Js/ddYqZfn7vMDRKQuPsL/7ZVWkOfDN7i/SU9AT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gayPxQAAAN0AAAAPAAAAAAAAAAAAAAAAAJgCAABkcnMv&#10;ZG93bnJldi54bWxQSwUGAAAAAAQABAD1AAAAigMAAAAA&#10;" adj="2700" fillcolor="#b3a2c7" strokecolor="#7030a0" strokeweight="1.5pt">
                  <o:lock v:ext="edit" aspectratio="t"/>
                </v:shape>
                <v:shape id="星 8 41" o:spid="_x0000_s1452" type="#_x0000_t58" style="position:absolute;left:18617;top:13121;width:331;height:3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My+MUA&#10;AADdAAAADwAAAGRycy9kb3ducmV2LnhtbESPQWsCMRSE7wX/Q3iCt5p1D2vdGkUUoSAWtPX+2Lxu&#10;tm5e1iTV9d+bQqHHYWa+YebL3rbiSj40jhVMxhkI4srphmsFnx/b5xcQISJrbB2TgjsFWC4GT3Ms&#10;tbvxga7HWIsE4VCiAhNjV0oZKkMWw9h1xMn7ct5iTNLXUnu8JbhtZZ5lhbTYcFow2NHaUHU+/lgF&#10;m5O5tPvTtD9vN+b98C1n1u9mSo2G/eoVRKQ+/of/2m9aQZ4XBfy+SU9AL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UzL4xQAAAN0AAAAPAAAAAAAAAAAAAAAAAJgCAABkcnMv&#10;ZG93bnJldi54bWxQSwUGAAAAAAQABAD1AAAAigMAAAAA&#10;" adj="2700" fillcolor="#b3a2c7" strokecolor="#7030a0" strokeweight="1.5pt">
                  <o:lock v:ext="edit" aspectratio="t"/>
                </v:shape>
                <v:shape id="フリーフォーム 42" o:spid="_x0000_s1453" style="position:absolute;left:19854;top:10664;width:1533;height:937;visibility:visible;mso-wrap-style:square;v-text-anchor:middle" coordsize="2755900,16677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NKQ8QA&#10;AADdAAAADwAAAGRycy9kb3ducmV2LnhtbESPQUvDQBSE74L/YXmCN7vbgNWm3ZYqFL02FbS3R/Y1&#10;Cea9jdltE/+9Wyh4HGbmG2a5HrlVZ+pD48XCdGJAkZTeNVJZ+NhvH55BhYjisPVCFn4pwHp1e7PE&#10;3PlBdnQuYqUSREKOFuoYu1zrUNbEGCa+I0ne0feMMcm+0q7HIcG51ZkxM83YSFqosaPXmsrv4sQW&#10;fnZvXwd+/EQ/nXPoXgZT8MZYe383bhagIo3xP3xtvzsLWTZ7gsub9AT0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DDSkPEAAAA3QAAAA8AAAAAAAAAAAAAAAAAmAIAAGRycy9k&#10;b3ducmV2LnhtbFBLBQYAAAAABAAEAPUAAACJAwAAAAA=&#10;" path="m2755900,v-81492,617008,-429683,1576917,-596900,1638300c1991783,1699683,304800,1642533,,1663700e" filled="f" strokeweight="1pt">
                  <v:path arrowok="t" o:connecttype="custom" o:connectlocs="464,0;363,281;0,286" o:connectangles="0,0,0"/>
                  <o:lock v:ext="edit" aspectratio="t"/>
                </v:shape>
                <v:group id="グループ化 43" o:spid="_x0000_s1454" style="position:absolute;left:21501;top:10750;width:558;height:471" coordorigin="47214,5383" coordsize="2783,2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YnZM1wwAAAN0AAAAP&#10;AAAAAAAAAAAAAAAAAKoCAABkcnMvZG93bnJldi54bWxQSwUGAAAAAAQABAD6AAAAmgMAAAAA&#10;">
                  <o:lock v:ext="edit" aspectratio="t"/>
                  <v:shape id="ホームベース 87" o:spid="_x0000_s1455" type="#_x0000_t15" style="position:absolute;left:47107;top:6055;width:1995;height:13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yFM8UA&#10;AADdAAAADwAAAGRycy9kb3ducmV2LnhtbESPUUvDQBCE3wX/w7GCb/ZikKJpr6UIgpQWtCp93ea2&#10;SWhuL9xtk/Tfe4LQx2FmvmHmy9G1qqcQG88GHicZKOLS24YrA99fbw/PoKIgW2w9k4ELRVgubm/m&#10;WFg/8Cf1O6lUgnAs0EAt0hVax7Imh3HiO+LkHX1wKEmGStuAQ4K7VudZNtUOG04LNXb0WlN52p2d&#10;gc0pbhvfH2h/HH9CkPXHk1wGY+7vxtUMlNAo1/B/+90ayPPpC/y9SU9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LIUzxQAAAN0AAAAPAAAAAAAAAAAAAAAAAJgCAABkcnMv&#10;ZG93bnJldi54bWxQSwUGAAAAAAQABAD1AAAAigMAAAAA&#10;" adj="12902" strokeweight="1pt">
                    <o:lock v:ext="edit" aspectratio="t"/>
                  </v:shape>
                  <v:line id="直線コネクタ 88" o:spid="_x0000_s1456" style="position:absolute;flip:x;visibility:visible;mso-wrap-style:square" from="47214,5702" to="48064,67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V9OesQAAADdAAAADwAAAGRycy9kb3ducmV2LnhtbERPS2vCQBC+C/0PyxR6kboxB7Wpq4gg&#10;lIIHH6C9DdlpEpudDdnVpP/eOQgeP773fNm7Wt2oDZVnA+NRAoo497biwsDxsHmfgQoR2WLtmQz8&#10;U4Dl4mUwx8z6jnd028dCSQiHDA2UMTaZ1iEvyWEY+YZYuF/fOowC20LbFjsJd7VOk2SiHVYsDSU2&#10;tC4p/9tfnZRc1sXP9kL56ePUfHeT8bA7n6/GvL32q09Qkfr4FD/cX9ZAmk5lv7yRJ6A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X056xAAAAN0AAAAPAAAAAAAAAAAA&#10;AAAAAKECAABkcnMvZG93bnJldi54bWxQSwUGAAAAAAQABAD5AAAAkgMAAAAA&#10;" strokeweight="1pt">
                    <o:lock v:ext="edit" aspectratio="t"/>
                  </v:line>
                  <v:shape id="平行四辺形 89" o:spid="_x0000_s1457" type="#_x0000_t7" style="position:absolute;left:48476;top:6514;width:1521;height:952;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S7QcMA&#10;AADdAAAADwAAAGRycy9kb3ducmV2LnhtbESPQYvCMBSE7wv7H8Jb8LamFnTdahQRBD3qCl7fNs82&#10;2LzUJtr23xtB8DjMzDfMfNnZStyp8caxgtEwAUGcO224UHD823xPQfiArLFyTAp68rBcfH7MMdOu&#10;5T3dD6EQEcI+QwVlCHUmpc9LsuiHriaO3tk1FkOUTSF1g22E20qmSTKRFg3HhRJrWpeUXw43q8Bs&#10;+i4/taffbX9ZX+W/2en9bazU4KtbzUAE6sI7/GpvtYI0/RnB8018AnL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5S7QcMAAADdAAAADwAAAAAAAAAAAAAAAACYAgAAZHJzL2Rv&#10;d25yZXYueG1sUEsFBgAAAAAEAAQA9QAAAIgDAAAAAA==&#10;" adj="7935" strokeweight="1pt">
                    <o:lock v:ext="edit" aspectratio="t"/>
                  </v:shape>
                  <v:shape id="平行四辺形 90" o:spid="_x0000_s1458" type="#_x0000_t7" style="position:absolute;left:48245;top:5383;width:1447;height:1392;rotation:1501938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g3fcUA&#10;AADdAAAADwAAAGRycy9kb3ducmV2LnhtbESPzWrDMBCE74G+g9hCb4kcH9LgRgklaUsPueT3vFhb&#10;29RauV7VdvP0VSCQ4zAz3zCL1eBq1VErlWcD00kCijj3tuLCwPHwPp6DkoBssfZMBv5IYLV8GC0w&#10;s77nHXX7UKgIYcnQQBlCk2kteUkOZeIb4uh9+dZhiLIttG2xj3BX6zRJZtphxXGhxIbWJeXf+19n&#10;QM5ehllBb3I6dx+bn02+vfRzY54eh9cXUIGGcA/f2p/WQJo+p3B9E5+AXv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mDd9xQAAAN0AAAAPAAAAAAAAAAAAAAAAAJgCAABkcnMv&#10;ZG93bnJldi54bWxQSwUGAAAAAAQABAD1AAAAigMAAAAA&#10;" adj="6220" fillcolor="#8eb4e3" strokeweight="1pt">
                    <o:lock v:ext="edit" aspectratio="t"/>
                  </v:shape>
                  <v:shape id="平行四辺形 91" o:spid="_x0000_s1459" type="#_x0000_t7" style="position:absolute;left:49219;top:6781;width:458;height:457;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3a5ccA&#10;AADdAAAADwAAAGRycy9kb3ducmV2LnhtbESPS2vDMBCE74H+B7GFXEIi1yGPOlFCKRRacsiT9LpY&#10;G9vUWhlLiZx/XxUKOQ4z8w2zXHemFjdqXWVZwcsoAUGcW11xoeB0/BjOQTiPrLG2TAru5GC9euot&#10;MdM28J5uB1+ICGGXoYLS+yaT0uUlGXQj2xBH72Jbgz7KtpC6xRDhppZpkkylwYrjQokNvZeU/xyu&#10;RsFgMH7twnS3+foOk21zxt3mXgWl+s/d2wKEp84/wv/tT60gTWdj+HsTn4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92uXHAAAA3QAAAA8AAAAAAAAAAAAAAAAAmAIAAGRy&#10;cy9kb3ducmV2LnhtbFBLBQYAAAAABAAEAPUAAACMAwAAAAA=&#10;" adj="12683" fillcolor="#b9cde5" strokeweight=".5pt">
                    <o:lock v:ext="edit" aspectratio="t"/>
                  </v:shape>
                  <v:shape id="平行四辺形 92" o:spid="_x0000_s1460" type="#_x0000_t7" style="position:absolute;left:48923;top:6922;width:457;height:457;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RCkcgA&#10;AADdAAAADwAAAGRycy9kb3ducmV2LnhtbESPS2vDMBCE74X8B7GFXkIi12nzcKOEUiik5NC8SK6L&#10;tbFNrJWx1Mj591Wg0OMwM98w82VnanGl1lWWFTwPExDEudUVFwoO+8/BFITzyBpry6TgRg6Wi97D&#10;HDNtA2/puvOFiBB2GSoovW8yKV1ekkE3tA1x9M62NeijbAupWwwRbmqZJslYGqw4LpTY0EdJ+WX3&#10;YxT0+6NZF8ab9dcpvH43R9ysb1VQ6umxe38D4anz/+G/9korSNPJC9zfxCc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I1EKRyAAAAN0AAAAPAAAAAAAAAAAAAAAAAJgCAABk&#10;cnMvZG93bnJldi54bWxQSwUGAAAAAAQABAD1AAAAjQMAAAAA&#10;" adj="12683" fillcolor="#b9cde5" strokeweight=".5pt">
                    <o:lock v:ext="edit" aspectratio="t"/>
                  </v:shape>
                </v:group>
                <v:group id="グループ化 44" o:spid="_x0000_s1461" style="position:absolute;left:21348;top:11355;width:558;height:471" coordorigin="46384,8675" coordsize="2783,2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zRap2xgAAAN0A&#10;AAAPAAAAAAAAAAAAAAAAAKoCAABkcnMvZG93bnJldi54bWxQSwUGAAAAAAQABAD6AAAAnQMAAAAA&#10;">
                  <o:lock v:ext="edit" aspectratio="t"/>
                  <v:shape id="ホームベース 81" o:spid="_x0000_s1462" type="#_x0000_t15" style="position:absolute;left:46277;top:9347;width:1995;height:13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qHnMUA&#10;AADdAAAADwAAAGRycy9kb3ducmV2LnhtbESPUUvDQBCE3wX/w7GCb/ZikCppr6UIgpQWtCp93ea2&#10;SWhuL9xtk/Tfe4LQx2FmvmHmy9G1qqcQG88GHicZKOLS24YrA99fbw8voKIgW2w9k4ELRVgubm/m&#10;WFg/8Cf1O6lUgnAs0EAt0hVax7Imh3HiO+LkHX1wKEmGStuAQ4K7VudZNtUOG04LNXb0WlN52p2d&#10;gc0pbhvfH2h/HH9CkPXHk1wGY+7vxtUMlNAo1/B/+90ayPPnKfy9SU9AL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aoecxQAAAN0AAAAPAAAAAAAAAAAAAAAAAJgCAABkcnMv&#10;ZG93bnJldi54bWxQSwUGAAAAAAQABAD1AAAAigMAAAAA&#10;" adj="12902" strokeweight="1pt">
                    <o:lock v:ext="edit" aspectratio="t"/>
                  </v:shape>
                  <v:line id="直線コネクタ 82" o:spid="_x0000_s1463" style="position:absolute;flip:x;visibility:visible;mso-wrap-style:square" from="46384,8994" to="47234,100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bWDsYAAADdAAAADwAAAGRycy9kb3ducmV2LnhtbESPS4vCMBSF98L8h3AHZiOa2oWPahQR&#10;hGHAxahQ3V2aa1ttbkoTbeffmwHB5eE8Ps5i1ZlKPKhxpWUFo2EEgjizuuRcwfGwHUxBOI+ssbJM&#10;Cv7IwWr50Vtgom3Lv/TY+1yEEXYJKii8rxMpXVaQQTe0NXHwLrYx6INscqkbbMO4qWQcRWNpsORA&#10;KLCmTUHZbX83AXLd5OfdlbJ0ltY/7XjUb0+nu1Jfn916DsJT59/hV/tbK4jjyQT+34QnIJ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a21g7GAAAA3QAAAA8AAAAAAAAA&#10;AAAAAAAAoQIAAGRycy9kb3ducmV2LnhtbFBLBQYAAAAABAAEAPkAAACUAwAAAAA=&#10;" strokeweight="1pt">
                    <o:lock v:ext="edit" aspectratio="t"/>
                  </v:line>
                  <v:shape id="平行四辺形 83" o:spid="_x0000_s1464" type="#_x0000_t7" style="position:absolute;left:47647;top:9806;width:1521;height:952;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4S3MIA&#10;AADdAAAADwAAAGRycy9kb3ducmV2LnhtbERPz2vCMBS+D/wfwhO8ramFua0zLUMQ9Kgb9PrWvLXB&#10;5qU20bb/vTkMdvz4fm/LyXbiToM3jhWskxQEce204UbB99f++Q2ED8gaO8ekYCYPZbF42mKu3cgn&#10;up9DI2II+xwVtCH0uZS+bsmiT1xPHLlfN1gMEQ6N1AOOMdx2MkvTjbRoODa02NOupfpyvlkFZj9P&#10;dTVW74f5srvKH3PUp9uLUqvl9PkBItAU/sV/7oNWkGWvcW58E5+ALB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rhLcwgAAAN0AAAAPAAAAAAAAAAAAAAAAAJgCAABkcnMvZG93&#10;bnJldi54bWxQSwUGAAAAAAQABAD1AAAAhwMAAAAA&#10;" adj="7935" strokeweight="1pt">
                    <o:lock v:ext="edit" aspectratio="t"/>
                  </v:shape>
                  <v:shape id="平行四辺形 84" o:spid="_x0000_s1465" type="#_x0000_t7" style="position:absolute;left:47416;top:8675;width:1446;height:1392;rotation:1501938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lDMUA&#10;AADdAAAADwAAAGRycy9kb3ducmV2LnhtbESPQU/CQBSE7yb+h80z8SZbekAsLISAGg9cROH80n20&#10;Dd23pW9tK7+eJTHxOJmZbzLz5eBq1VErlWcD41ECijj3tuLCwPfX29MUlARki7VnMvBLAsvF/d0c&#10;M+t7/qRuFwoVISwZGihDaDKtJS/JoYx8Qxy9o28dhijbQtsW+wh3tU6TZKIdVhwXSmxoXVJ+2v04&#10;A3LwMkwKepX9oXvfnDf59tJPjXl8GFYzUIGG8B/+a39YA2n6/AK3N/EJ6M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KUMxQAAAN0AAAAPAAAAAAAAAAAAAAAAAJgCAABkcnMv&#10;ZG93bnJldi54bWxQSwUGAAAAAAQABAD1AAAAigMAAAAA&#10;" adj="6220" fillcolor="#8eb4e3" strokeweight="1pt">
                    <o:lock v:ext="edit" aspectratio="t"/>
                  </v:shape>
                  <v:shape id="平行四辺形 85" o:spid="_x0000_s1466" type="#_x0000_t7" style="position:absolute;left:48390;top:10073;width:457;height:457;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o0tcQA&#10;AADdAAAADwAAAGRycy9kb3ducmV2LnhtbERPy2rCQBTdF/yH4QrdSDNppGJjRimC0OKiPkrdXjLX&#10;JJi5EzJTJ/69syi4PJx3sRpMK67Uu8aygtckBUFcWt1wpeDnuHmZg3AeWWNrmRTcyMFqOXoqMNc2&#10;8J6uB1+JGMIuRwW1910upStrMugS2xFH7mx7gz7CvpK6xxDDTSuzNJ1Jgw3Hhho7WtdUXg5/RsFk&#10;Mn0fwmy3/TqFt+/uF3fbWxOUeh4PHwsQngb/EP+7P7WCLJvH/fFNfAJy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6NLXEAAAA3QAAAA8AAAAAAAAAAAAAAAAAmAIAAGRycy9k&#10;b3ducmV2LnhtbFBLBQYAAAAABAAEAPUAAACJAwAAAAA=&#10;" adj="12683" fillcolor="#b9cde5" strokeweight=".5pt">
                    <o:lock v:ext="edit" aspectratio="t"/>
                  </v:shape>
                  <v:shape id="平行四辺形 86" o:spid="_x0000_s1467" type="#_x0000_t7" style="position:absolute;left:48094;top:10214;width:457;height:458;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aRLsYA&#10;AADdAAAADwAAAGRycy9kb3ducmV2LnhtbESPQWvCQBSE7wX/w/KEXkQ3plQ0ukopFCweaq3o9ZF9&#10;JsHs25Bd3fjvXaHgcZiZb5jFqjO1uFLrKssKxqMEBHFudcWFgv3f13AKwnlkjbVlUnAjB6tl72WB&#10;mbaBf+m684WIEHYZKii9bzIpXV6SQTeyDXH0TrY16KNsC6lbDBFuapkmyUQarDgulNjQZ0n5eXcx&#10;CgaDt1kXJtvN9zG8/zQH3G5uVVDqtd99zEF46vwz/N9eawVpOh3D4018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XaRLsYAAADdAAAADwAAAAAAAAAAAAAAAACYAgAAZHJz&#10;L2Rvd25yZXYueG1sUEsFBgAAAAAEAAQA9QAAAIsDAAAAAA==&#10;" adj="12683" fillcolor="#b9cde5" strokeweight=".5pt">
                    <o:lock v:ext="edit" aspectratio="t"/>
                  </v:shape>
                </v:group>
                <v:group id="グループ化 45" o:spid="_x0000_s1468" style="position:absolute;left:20621;top:11101;width:558;height:470" coordorigin="42429,7291" coordsize="2783,2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XlCJcUAAADdAAAADwAAAGRycy9kb3ducmV2LnhtbESPQYvCMBSE7wv+h/AE&#10;b2vayi5SjSKi4kEWVgXx9miebbF5KU1s67/fLAgeh5n5hpkve1OJlhpXWlYQjyMQxJnVJecKzqft&#10;5xSE88gaK8uk4EkOlovBxxxTbTv+pfbocxEg7FJUUHhfp1K6rCCDbmxr4uDdbGPQB9nkUjfYBbip&#10;ZBJF39JgyWGhwJrWBWX348Mo2HXYrSbxpj3cb+vn9fT1cznEpNRo2K9mIDz1/h1+tfdaQZJME/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l5QiXFAAAA3QAA&#10;AA8AAAAAAAAAAAAAAAAAqgIAAGRycy9kb3ducmV2LnhtbFBLBQYAAAAABAAEAPoAAACcAwAAAAA=&#10;">
                  <o:lock v:ext="edit" aspectratio="t"/>
                  <v:shape id="ホームベース 76" o:spid="_x0000_s1469" type="#_x0000_t15" style="position:absolute;left:42322;top:7962;width:1996;height:13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hUI8UA&#10;AADdAAAADwAAAGRycy9kb3ducmV2LnhtbESPUUvDQBCE3wX/w7FC3+zFtEiJvRYRBCktaFV8XXPb&#10;JDS3F+7WJP33XqHQx2FmvmGW69G1qqcQG88GHqYZKOLS24YrA1+fr/cLUFGQLbaeycCJIqxXtzdL&#10;LKwf+IP6vVQqQTgWaKAW6QqtY1mTwzj1HXHyDj44lCRDpW3AIcFdq/Mse9QOG04LNXb0UlN53P85&#10;A9tj3DW+/6Wfw/gdgmze53IajJncjc9PoIRGuYYv7TdrIM8XMzi/SU9Ar/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FQjxQAAAN0AAAAPAAAAAAAAAAAAAAAAAJgCAABkcnMv&#10;ZG93bnJldi54bWxQSwUGAAAAAAQABAD1AAAAigMAAAAA&#10;" adj="12902" strokeweight="1pt">
                    <o:lock v:ext="edit" aspectratio="t"/>
                  </v:shape>
                  <v:line id="直線コネクタ 77" o:spid="_x0000_s1470" style="position:absolute;flip:x;visibility:visible;mso-wrap-style:square" from="42429,7610" to="43279,86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E4XscAAADdAAAADwAAAGRycy9kb3ducmV2LnhtbESPzWrCQBSF94W+w3AFN0UnCSXY6BiK&#10;UCiCi2pB3V0y1ySauRMyYxLfvlModHk4Px9nlY+mET11rrasIJ5HIIgLq2suFXwfPmYLEM4ja2ws&#10;k4IHOcjXz08rzLQd+Iv6vS9FGGGXoYLK+zaT0hUVGXRz2xIH72I7gz7IrpS6wyGMm0YmUZRKgzUH&#10;QoUtbSoqbvu7CZDrpjzvrlQc347tdkjjl+F0uis1nYzvSxCeRv8f/mt/agVJsniF3zfhCcj1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sThexwAAAN0AAAAPAAAAAAAA&#10;AAAAAAAAAKECAABkcnMvZG93bnJldi54bWxQSwUGAAAAAAQABAD5AAAAlQMAAAAA&#10;" strokeweight="1pt">
                    <o:lock v:ext="edit" aspectratio="t"/>
                  </v:line>
                  <v:shape id="平行四辺形 78" o:spid="_x0000_s1471" type="#_x0000_t7" style="position:absolute;left:43692;top:8422;width:1521;height:951;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rNZcMA&#10;AADdAAAADwAAAGRycy9kb3ducmV2LnhtbESPT4vCMBTE7wt+h/AEb2tqQXGrUUQQ9Ogf8Pq2ebbB&#10;5qU20bbf3ggLexxm5jfMct3ZSryo8caxgsk4AUGcO224UHA5777nIHxA1lg5JgU9eVivBl9LzLRr&#10;+UivUyhEhLDPUEEZQp1J6fOSLPqxq4mjd3ONxRBlU0jdYBvhtpJpksykRcNxocSatiXl99PTKjC7&#10;vsuv7fVn39+3D/lrDvr4nCo1GnabBYhAXfgP/7X3WkGazqfweROfgFy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XrNZcMAAADdAAAADwAAAAAAAAAAAAAAAACYAgAAZHJzL2Rv&#10;d25yZXYueG1sUEsFBgAAAAAEAAQA9QAAAIgDAAAAAA==&#10;" adj="7935" strokeweight="1pt">
                    <o:lock v:ext="edit" aspectratio="t"/>
                  </v:shape>
                  <v:shape id="平行四辺形 79" o:spid="_x0000_s1472" type="#_x0000_t7" style="position:absolute;left:43461;top:7291;width:1446;height:1392;rotation:1501938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PRkcUA&#10;AADdAAAADwAAAGRycy9kb3ducmV2LnhtbESPQYvCMBSE7wv+h/AEb2tqkVKqUURZKCiI7ur50Tzb&#10;YvNSmqxWf/1mQfA4zMw3zHzZm0bcqHO1ZQWTcQSCuLC65lLBz/fXZwrCeWSNjWVS8CAHy8XgY46Z&#10;tnc+0O3oSxEg7DJUUHnfZlK6oiKDbmxb4uBdbGfQB9mVUnd4D3DTyDiKEmmw5rBQYUvriorr8dco&#10;mJbP7abdJ9vz5bE/pPnuOslPkVKjYb+agfDU+3f41c61gjhOE/h/E5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k9GRxQAAAN0AAAAPAAAAAAAAAAAAAAAAAJgCAABkcnMv&#10;ZG93bnJldi54bWxQSwUGAAAAAAQABAD1AAAAigMAAAAA&#10;" adj="6220" fillcolor="#e6b9b8" strokeweight="1pt">
                    <o:lock v:ext="edit" aspectratio="t"/>
                  </v:shape>
                  <v:shape id="平行四辺形 80" o:spid="_x0000_s1473" type="#_x0000_t7" style="position:absolute;left:44298;top:8722;width:645;height:630;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PmOsYA&#10;AADdAAAADwAAAGRycy9kb3ducmV2LnhtbESPQWsCMRSE7wX/Q3hCbzVrDq2sRlkEUZAWqoXq7bl5&#10;7i5uXpYkXbf/vikUehxm5htmsRpsK3ryoXGsYTrJQBCXzjRcafg4bp5mIEJENtg6Jg3fFGC1HD0s&#10;MDfuzu/UH2IlEoRDjhrqGLtcylDWZDFMXEecvKvzFmOSvpLG4z3BbStVlj1Liw2nhRo7WtdU3g5f&#10;VsNrYarPk98U6rJ/66/qvG/D9qL143go5iAiDfE//NfeGQ1KzV7g9016AnL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2PmOsYAAADdAAAADwAAAAAAAAAAAAAAAACYAgAAZHJz&#10;L2Rvd25yZXYueG1sUEsFBgAAAAAEAAQA9QAAAIsDAAAAAA==&#10;" adj="12383" fillcolor="#fcd5b5" strokeweight=".5pt">
                    <o:lock v:ext="edit" aspectratio="t"/>
                  </v:shape>
                </v:group>
                <v:group id="グループ化 46" o:spid="_x0000_s1474" style="position:absolute;left:20958;top:11356;width:248;height:436" coordorigin="44264,8678" coordsize="3224,56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okXXPwwAAAN0AAAAP&#10;AAAAAAAAAAAAAAAAAKoCAABkcnMvZG93bnJldi54bWxQSwUGAAAAAAQABAD6AAAAmgMAAAAA&#10;">
                  <o:lock v:ext="edit" aspectratio="t"/>
                  <v:shape id="カギ線コネクタ 72" o:spid="_x0000_s1475" type="#_x0000_t34" style="position:absolute;left:44686;top:9805;width:2739;height:2142;rotation:-6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eIv/ccAAADdAAAADwAAAGRycy9kb3ducmV2LnhtbESPQWvCQBSE74X+h+UJvdWNgRYbXcVa&#10;CkrpQetBb4/sMwnJvg27rxr/fbdQ6HGYmW+Y+XJwnbpQiI1nA5NxBoq49LbhysDh6/1xCioKssXO&#10;Mxm4UYTl4v5ujoX1V97RZS+VShCOBRqoRfpC61jW5DCOfU+cvLMPDiXJUGkb8JrgrtN5lj1rhw2n&#10;hRp7WtdUtvtvZ2D7eXano7w2h3V7a+Vt8/G0bYMxD6NhNQMlNMh/+K+9sQbyfPoCv2/SE9CL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4i/9xwAAAN0AAAAPAAAAAAAA&#10;AAAAAAAAAKECAABkcnMvZG93bnJldi54bWxQSwUGAAAAAAQABAD5AAAAlQMAAAAA&#10;" strokeweight="1pt">
                    <o:lock v:ext="edit" aspectratio="t" shapetype="f"/>
                  </v:shape>
                  <v:line id="直線コネクタ 73" o:spid="_x0000_s1476" style="position:absolute;flip:x;visibility:visible;mso-wrap-style:square" from="45591,10025" to="46521,121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VOogMMAAADdAAAADwAAAGRycy9kb3ducmV2LnhtbERPTWvCQBC9F/wPywheim7MQWrqKkUQ&#10;RPBQK6i3ITtNYrOzIbua+O87B8Hj430vVr2r1Z3aUHk2MJ0koIhzbysuDBx/NuMPUCEiW6w9k4EH&#10;BVgtB28LzKzv+Jvuh1goCeGQoYEyxibTOuQlOQwT3xAL9+tbh1FgW2jbYifhrtZpksy0w4qlocSG&#10;1iXlf4ebk5Lrurjsr5Sf5qdm182m7935fDNmNOy/PkFF6uNL/HRvrYE0nct+eSNPQ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TqIDDAAAA3QAAAA8AAAAAAAAAAAAA&#10;AAAAoQIAAGRycy9kb3ducmV2LnhtbFBLBQYAAAAABAAEAPkAAACRAwAAAAA=&#10;" strokeweight="1pt">
                    <o:lock v:ext="edit" aspectratio="t"/>
                  </v:line>
                  <v:oval id="円/楕円 74" o:spid="_x0000_s1477" style="position:absolute;left:46056;top:8678;width:1432;height:14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INUsMA&#10;AADdAAAADwAAAGRycy9kb3ducmV2LnhtbESP0YrCMBRE34X9h3AX9k0TyyK1GkUEd30SrH7Atbm2&#10;xeamNlHr3xthYR+HmTnDzJe9bcSdOl871jAeKRDEhTM1lxqOh80wBeEDssHGMWl4kofl4mMwx8y4&#10;B+/pnodSRAj7DDVUIbSZlL6oyKIfuZY4emfXWQxRdqU0HT4i3DYyUWoiLdYcFypsaV1RcclvVsM+&#10;/Z2YJL26XXvi/Dts1c/RKq2/PvvVDESgPvyH/9pboyFJpmN4v4lP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MINUsMAAADdAAAADwAAAAAAAAAAAAAAAACYAgAAZHJzL2Rv&#10;d25yZXYueG1sUEsFBgAAAAAEAAQA9QAAAIgDAAAAAA==&#10;" fillcolor="#ddd9c3" strokeweight="1pt">
                    <o:lock v:ext="edit" aspectratio="t"/>
                  </v:oval>
                  <v:shape id="カギ線コネクタ 75" o:spid="_x0000_s1478" type="#_x0000_t34" style="position:absolute;left:44264;top:12742;width:1901;height:1621;rotation:-45;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rwwcMAAADdAAAADwAAAGRycy9kb3ducmV2LnhtbESPQYvCMBSE7wv+h/AEb2u6xRXtGkUE&#10;QXrbqnh9NM+22LzUJGr3328EweMwM98wi1VvWnEn5xvLCr7GCQji0uqGKwWH/fZzBsIHZI2tZVLw&#10;Rx5Wy8HHAjNtH/xL9yJUIkLYZ6igDqHLpPRlTQb92HbE0TtbZzBE6SqpHT4i3LQyTZKpNNhwXKix&#10;o01N5aW4GQXzU4F0vLnc5N/XoqkmU3u55kqNhv36B0SgPrzDr/ZOK0jTeQrPN/EJyO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H68MHDAAAA3QAAAA8AAAAAAAAAAAAA&#10;AAAAoQIAAGRycy9kb3ducmV2LnhtbFBLBQYAAAAABAAEAPkAAACRAwAAAAA=&#10;" adj="27762" strokeweight="1pt">
                    <o:lock v:ext="edit" aspectratio="t"/>
                  </v:shape>
                </v:group>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下カーブ矢印 47" o:spid="_x0000_s1479" type="#_x0000_t105" style="position:absolute;left:19969;top:10510;width:1774;height:404;rotation:-67790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uMXccA&#10;AADdAAAADwAAAGRycy9kb3ducmV2LnhtbESPQWvCQBSE7wX/w/IK3uomEdoY3YgIRQ8Faeylt9fs&#10;c5OafRuyW43/3i0Uehxm5htmtR5tJy40+NaxgnSWgCCunW7ZKPg4vj7lIHxA1tg5JgU38rAuJw8r&#10;LLS78jtdqmBEhLAvUEETQl9I6euGLPqZ64mjd3KDxRDlYKQe8BrhtpNZkjxLiy3HhQZ72jZUn6sf&#10;q+Dle58evo4L81bvzGb8POe26nOlpo/jZgki0Bj+w3/tvVaQZYs5/L6JT0CW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7jF3HAAAA3QAAAA8AAAAAAAAAAAAAAAAAmAIAAGRy&#10;cy9kb3ducmV2LnhtbFBLBQYAAAAABAAEAPUAAACMAwAAAAA=&#10;" adj="19140,20985,16200" fillcolor="#e6e0ec" strokeweight="1pt">
                  <o:lock v:ext="edit" aspectratio="t"/>
                </v:shape>
                <v:shape id="星 8 48" o:spid="_x0000_s1480" type="#_x0000_t58" style="position:absolute;left:19784;top:11186;width:330;height:3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Rh5M8UA&#10;AADdAAAADwAAAGRycy9kb3ducmV2LnhtbESPQWsCMRSE74X+h/AKvdWsS7Hd1SiiCIJY0Nb7Y/Pc&#10;rG5etkmq6783hUKPw8x8w0xmvW3FhXxoHCsYDjIQxJXTDdcKvj5XL+8gQkTW2DomBTcKMJs+Pkyw&#10;1O7KO7rsYy0ShEOJCkyMXSllqAxZDAPXESfv6LzFmKSvpfZ4TXDbyjzLRtJiw2nBYEcLQ9V5/2MV&#10;LA/mu90e3vrzamk+didZWL8plHp+6udjEJH6+B/+a6+1gjwvXuH3TXoCcn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GHkzxQAAAN0AAAAPAAAAAAAAAAAAAAAAAJgCAABkcnMv&#10;ZG93bnJldi54bWxQSwUGAAAAAAQABAD1AAAAigMAAAAA&#10;" adj="2700" fillcolor="#b3a2c7" strokecolor="#7030a0" strokeweight="1.5pt">
                  <o:lock v:ext="edit" aspectratio="t"/>
                </v:shape>
                <v:shape id="フリーフォーム 49" o:spid="_x0000_s1481" style="position:absolute;left:19791;top:11730;width:1228;height:611;visibility:visible;mso-wrap-style:square;v-text-anchor:middle" coordsize="2207679,10870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gDSMUA&#10;AADdAAAADwAAAGRycy9kb3ducmV2LnhtbESPQWvCQBSE70L/w/IKvYhuDGhjdJUqCL14MC14fWSf&#10;SWz2bdhdNfrr3UKhx2FmvmGW69604krON5YVTMYJCOLS6oYrBd9fu1EGwgdkja1lUnAnD+vVy2CJ&#10;ubY3PtC1CJWIEPY5KqhD6HIpfVmTQT+2HXH0TtYZDFG6SmqHtwg3rUyTZCYNNhwXauxoW1P5U1yM&#10;At7ZcvP+cJstymx/dMP7Y3oulHp77T8WIAL14T/81/7UCtJ0PoXfN/EJyN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qANIxQAAAN0AAAAPAAAAAAAAAAAAAAAAAJgCAABkcnMv&#10;ZG93bnJldi54bWxQSwUGAAAAAAQABAD1AAAAigMAAAAA&#10;" path="m,1060876v169139,-37968,1088916,7142,1510133,26192c1816855,1061800,1766250,1104000,1853033,998167v86783,-105833,281321,-454951,292099,-596899c2257510,81519,2241355,97925,1905000,57576,1568645,17227,431800,-14391,127000,6776e" filled="f" strokeweight="1pt">
                  <v:path arrowok="t" o:connecttype="custom" o:connectlocs="0,182;254,187;312,171;361,69;321,10;21,1" o:connectangles="0,0,0,0,0,0"/>
                  <o:lock v:ext="edit" aspectratio="t"/>
                </v:shape>
                <v:group id="グループ化 50" o:spid="_x0000_s1482" style="position:absolute;left:20432;top:11685;width:558;height:471" coordorigin="41401,10469" coordsize="2783,2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5vS+8YAAADdAAAADwAAAGRycy9kb3ducmV2LnhtbESPQWvCQBSE74L/YXmC&#10;t7pJpFKjq4hY8SCFqiDeHtlnEsy+DdltEv99t1DwOMzMN8xy3ZtKtNS40rKCeBKBIM6sLjlXcDl/&#10;vn2AcB5ZY2WZFDzJwXo1HCwx1bbjb2pPPhcBwi5FBYX3dSqlywoy6Ca2Jg7e3TYGfZBNLnWDXYCb&#10;SiZRNJMGSw4LBda0LSh7nH6Mgn2H3WYa79rj47593s7vX9djTEqNR/1mAcJT71/h//ZBK0iS+Qz+&#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zm9L7xgAAAN0A&#10;AAAPAAAAAAAAAAAAAAAAAKoCAABkcnMvZG93bnJldi54bWxQSwUGAAAAAAQABAD6AAAAnQMAAAAA&#10;">
                  <o:lock v:ext="edit" aspectratio="t"/>
                  <v:shape id="ホームベース 67" o:spid="_x0000_s1483" type="#_x0000_t15" style="position:absolute;left:41294;top:11140;width:1995;height:13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rE/cUA&#10;AADdAAAADwAAAGRycy9kb3ducmV2LnhtbESPUUvDQBCE34X+h2MF39qLoVSNvZYiCEUUbFV8XXPb&#10;JDS3F+7WJP33PaHg4zAz3zDL9eha1VOIjWcDt7MMFHHpbcOVgc+P5+k9qCjIFlvPZOBEEdarydUS&#10;C+sH3lG/l0olCMcCDdQiXaF1LGtyGGe+I07ewQeHkmSotA04JLhrdZ5lC+2w4bRQY0dPNZXH/a8z&#10;8HqMb43vf+j7MH6FIC/vczkNxtxcj5tHUEKj/Icv7a01kOcPd/D3Jj0BvT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KsT9xQAAAN0AAAAPAAAAAAAAAAAAAAAAAJgCAABkcnMv&#10;ZG93bnJldi54bWxQSwUGAAAAAAQABAD1AAAAigMAAAAA&#10;" adj="12902" strokeweight="1pt">
                    <o:lock v:ext="edit" aspectratio="t"/>
                  </v:shape>
                  <v:line id="直線コネクタ 68" o:spid="_x0000_s1484" style="position:absolute;flip:x;visibility:visible;mso-wrap-style:square" from="41401,10788" to="42251,118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yWkhsMAAADdAAAADwAAAGRycy9kb3ducmV2LnhtbERPTWvCQBC9F/wPywheim7MQWrqKkUQ&#10;RPBQK6i3ITtNYrOzIbua+O87B8Hj430vVr2r1Z3aUHk2MJ0koIhzbysuDBx/NuMPUCEiW6w9k4EH&#10;BVgtB28LzKzv+Jvuh1goCeGQoYEyxibTOuQlOQwT3xAL9+tbh1FgW2jbYifhrtZpksy0w4qlocSG&#10;1iXlf4ebk5Lrurjsr5Sf5qdm182m7935fDNmNOy/PkFF6uNL/HRvrYE0nctceSNPQ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clpIbDAAAA3QAAAA8AAAAAAAAAAAAA&#10;AAAAoQIAAGRycy9kb3ducmV2LnhtbFBLBQYAAAAABAAEAPkAAACRAwAAAAA=&#10;" strokeweight="1pt">
                    <o:lock v:ext="edit" aspectratio="t"/>
                  </v:line>
                  <v:shape id="平行四辺形 69" o:spid="_x0000_s1485" type="#_x0000_t7" style="position:absolute;left:42664;top:11599;width:1521;height:952;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5RvcMA&#10;AADdAAAADwAAAGRycy9kb3ducmV2LnhtbESPQYvCMBSE7wv+h/AEb2tqwWVbjSKCoEfdBa/P5tkG&#10;m5faRNv+eyMs7HGYmW+Y5bq3tXhS641jBbNpAoK4cNpwqeD3Z/f5DcIHZI21Y1IwkIf1avSxxFy7&#10;jo/0PIVSRAj7HBVUITS5lL6oyKKfuoY4elfXWgxRtqXULXYRbmuZJsmXtGg4LlTY0Lai4nZ6WAVm&#10;N/TFuTtn++G2vcuLOejjY67UZNxvFiAC9eE//NfeawVpmmXwfhOfgFy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e5RvcMAAADdAAAADwAAAAAAAAAAAAAAAACYAgAAZHJzL2Rv&#10;d25yZXYueG1sUEsFBgAAAAAEAAQA9QAAAIgDAAAAAA==&#10;" adj="7935" strokeweight="1pt">
                    <o:lock v:ext="edit" aspectratio="t"/>
                  </v:shape>
                  <v:shape id="平行四辺形 70" o:spid="_x0000_s1486" type="#_x0000_t7" style="position:absolute;left:42433;top:10469;width:1446;height:1391;rotation:1501938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TgucIA&#10;AADdAAAADwAAAGRycy9kb3ducmV2LnhtbERPTYvCMBC9C/6HMMLeNNEVkWoU2UUoKIjV3fPQjG2x&#10;mZQmavXXm8PCHh/ve7nubC3u1PrKsYbxSIEgzp2puNBwPm2HcxA+IBusHZOGJ3lYr/q9JSbGPfhI&#10;9ywUIoawT1BDGUKTSOnzkiz6kWuII3dxrcUQYVtI0+IjhttaTpSaSYsVx4YSG/oqKb9mN6thWrx2&#10;381htvu9PA/Hebq/jtMfpfXHoNssQATqwr/4z50aDZNPFffHN/EJyN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BOC5wgAAAN0AAAAPAAAAAAAAAAAAAAAAAJgCAABkcnMvZG93&#10;bnJldi54bWxQSwUGAAAAAAQABAD1AAAAhwMAAAAA&#10;" adj="6220" fillcolor="#e6b9b8" strokeweight="1pt">
                    <o:lock v:ext="edit" aspectratio="t"/>
                  </v:shape>
                  <v:shape id="平行四辺形 71" o:spid="_x0000_s1487" type="#_x0000_t7" style="position:absolute;left:43271;top:11900;width:645;height:629;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TXEsYA&#10;AADdAAAADwAAAGRycy9kb3ducmV2LnhtbESPQWvCQBSE7wX/w/IEb3VjhFKiqwRBLIiFqqDentln&#10;Esy+DbvbGP99t1DocZiZb5j5sjeN6Mj52rKCyTgBQVxYXXOp4HhYv76D8AFZY2OZFDzJw3IxeJlj&#10;pu2Dv6jbh1JECPsMFVQhtJmUvqjIoB/bljh6N+sMhihdKbXDR4SbRqZJ8iYN1hwXKmxpVVFx338b&#10;Bbtcl6ezW+fpdfvZ3dLLtvGbq1KjYZ/PQATqw3/4r/2hFaTTZAK/b+IT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TXEsYAAADdAAAADwAAAAAAAAAAAAAAAACYAgAAZHJz&#10;L2Rvd25yZXYueG1sUEsFBgAAAAAEAAQA9QAAAIsDAAAAAA==&#10;" adj="12383" fillcolor="#fcd5b5" strokeweight=".5pt">
                    <o:lock v:ext="edit" aspectratio="t"/>
                  </v:shape>
                </v:group>
                <v:shape id="平行四辺形 51" o:spid="_x0000_s1488" type="#_x0000_t7" style="position:absolute;left:21709;top:11697;width:92;height:92;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YDnscA&#10;AADdAAAADwAAAGRycy9kb3ducmV2LnhtbESPQWvCQBSE70L/w/IKvYhuGlFq6iaUQkHxULVir4/s&#10;axKafRuyWzf+e1coeBxm5htmVQymFWfqXWNZwfM0AUFcWt1wpeD49TF5AeE8ssbWMim4kIMifxit&#10;MNM28J7OB1+JCGGXoYLa+y6T0pU1GXRT2xFH78f2Bn2UfSV1jyHCTSvTJFlIgw3HhRo7eq+p/D38&#10;GQXj8Ww5hMVuu/kO88/uhLvtpQlKPT0Ob68gPA3+Hv5vr7WCdJakcHsTn4DM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WA57HAAAA3QAAAA8AAAAAAAAAAAAAAAAAmAIAAGRy&#10;cy9kb3ducmV2LnhtbFBLBQYAAAAABAAEAPUAAACMAwAAAAA=&#10;" adj="12683" fillcolor="#b9cde5" strokeweight=".5pt">
                  <o:lock v:ext="edit" aspectratio="t"/>
                </v:shape>
                <v:group id="グループ化 52" o:spid="_x0000_s1489" style="position:absolute;left:19801;top:11797;width:559;height:471" coordorigin="37974,11081" coordsize="2783,234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QfrecUAAADdAAAADwAAAGRycy9kb3ducmV2LnhtbESPQYvCMBSE7wv+h/AE&#10;b2tayy5SjSKi4kEWVgXx9miebbF5KU1s67/fLAgeh5n5hpkve1OJlhpXWlYQjyMQxJnVJecKzqft&#10;5xSE88gaK8uk4EkOlovBxxxTbTv+pfbocxEg7FJUUHhfp1K6rCCDbmxr4uDdbGPQB9nkUjfYBbip&#10;5CSKvqXBksNCgTWtC8rux4dRsOuwWyXxpj3cb+vn9fT1cznEpNRo2K9mIDz1/h1+tfdawSSJEvh/&#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0H63nFAAAA3QAA&#10;AA8AAAAAAAAAAAAAAAAAqgIAAGRycy9kb3ducmV2LnhtbFBLBQYAAAAABAAEAPoAAACcAwAAAAA=&#10;">
                  <o:lock v:ext="edit" aspectratio="t"/>
                  <v:shape id="ホームベース 62" o:spid="_x0000_s1490" type="#_x0000_t15" style="position:absolute;left:37867;top:11752;width:1996;height:135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PAkMUA&#10;AADdAAAADwAAAGRycy9kb3ducmV2LnhtbESPUWvCQBCE3wv9D8cWfKuXqpQSPUUKhVIUWqv4uubW&#10;JJjbC3fbJP77XqHg4zAz3zCL1eAa1VGItWcDT+MMFHHhbc2lgf332+MLqCjIFhvPZOBKEVbL+7sF&#10;5tb3/EXdTkqVIBxzNFCJtLnWsajIYRz7ljh5Zx8cSpKh1DZgn+Cu0ZMse9YOa04LFbb0WlFx2f04&#10;A5tL3Na+O9HxPBxCkI/PmVx7Y0YPw3oOSmiQW/i//W4NTKbZDP7epCe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E8CQxQAAAN0AAAAPAAAAAAAAAAAAAAAAAJgCAABkcnMv&#10;ZG93bnJldi54bWxQSwUGAAAAAAQABAD1AAAAigMAAAAA&#10;" adj="12902" strokeweight="1pt">
                    <o:lock v:ext="edit" aspectratio="t"/>
                  </v:shape>
                  <v:line id="直線コネクタ 63" o:spid="_x0000_s1491" style="position:absolute;flip:x;visibility:visible;mso-wrap-style:square" from="37974,11400" to="38824,124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8+RAscAAADdAAAADwAAAGRycy9kb3ducmV2LnhtbESPS2vCQBSF90L/w3CFbqROYqnU6CQU&#10;oVAKLrQFdXfJXPMwcydkRpP+e0couDycx8dZZYNpxJU6V1lWEE8jEMS51RUXCn5/Pl/eQTiPrLGx&#10;TAr+yEGWPo1WmGjb85auO1+IMMIuQQWl920ipctLMuimtiUO3sl2Bn2QXSF1h30YN42cRdFcGqw4&#10;EEpsaV1Sft5dTIDU6+K4qSnfL/btdz+PJ/3hcFHqeTx8LEF4Gvwj/N/+0gpmr9Eb3N+EJyDTG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Hz5ECxwAAAN0AAAAPAAAAAAAA&#10;AAAAAAAAAKECAABkcnMvZG93bnJldi54bWxQSwUGAAAAAAQABAD5AAAAlQMAAAAA&#10;" strokeweight="1pt">
                    <o:lock v:ext="edit" aspectratio="t"/>
                  </v:line>
                  <v:shape id="平行四辺形 64" o:spid="_x0000_s1492" type="#_x0000_t7" style="position:absolute;left:39237;top:12212;width:1521;height:951;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pf1cMA&#10;AADdAAAADwAAAGRycy9kb3ducmV2LnhtbESPQYvCMBSE78L+h/CEvWmqorjVKCII7lFX6PVt82yD&#10;zUu3ibb990YQ9jjMzDfMetvZSjyo8caxgsk4AUGcO224UHD5OYyWIHxA1lg5JgU9edhuPgZrTLVr&#10;+USPcyhEhLBPUUEZQp1K6fOSLPqxq4mjd3WNxRBlU0jdYBvhtpLTJFlIi4bjQok17UvKb+e7VWAO&#10;fZdnbfZ17G/7P/lrvvXpPlfqc9jtViACdeE//G4ftYLpLFnA6018AnLz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ppf1cMAAADdAAAADwAAAAAAAAAAAAAAAACYAgAAZHJzL2Rv&#10;d25yZXYueG1sUEsFBgAAAAAEAAQA9QAAAIgDAAAAAA==&#10;" adj="7935" strokeweight="1pt">
                    <o:lock v:ext="edit" aspectratio="t"/>
                  </v:shape>
                  <v:shape id="平行四辺形 65" o:spid="_x0000_s1493" type="#_x0000_t7" style="position:absolute;left:39006;top:11081;width:1446;height:1392;rotation:1501938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14zccA&#10;AADdAAAADwAAAGRycy9kb3ducmV2LnhtbESP3WoCMRSE7wXfIZxC7zTRFpWtWZGWwoIF0VavD5uz&#10;P7g5WTbpuvbpm0LBy2FmvmHWm8E2oqfO1441zKYKBHHuTM2lhq/P98kKhA/IBhvHpOFGHjbpeLTG&#10;xLgrH6g/hlJECPsENVQhtImUPq/Iop+6ljh6hesshii7UpoOrxFuGzlXaiEt1hwXKmzptaL8cvy2&#10;Gp7Ln91bu1/szsVtf1hlH5dZdlJaPz4M2xcQgYZwD/+3M6Nh/qSW8PcmPgGZ/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TteM3HAAAA3QAAAA8AAAAAAAAAAAAAAAAAmAIAAGRy&#10;cy9kb3ducmV2LnhtbFBLBQYAAAAABAAEAPUAAACMAwAAAAA=&#10;" adj="6220" fillcolor="#e6b9b8" strokeweight="1pt">
                    <o:lock v:ext="edit" aspectratio="t"/>
                  </v:shape>
                  <v:shape id="平行四辺形 66" o:spid="_x0000_s1494" type="#_x0000_t7" style="position:absolute;left:39844;top:12512;width:644;height:630;rotation:996482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5+j8QA&#10;AADdAAAADwAAAGRycy9kb3ducmV2LnhtbERPW2vCMBR+H+w/hDPY25paQaQzlSLIBrLBdLD5dmxO&#10;L9iclCTW7t+bh4GPH999tZ5ML0ZyvrOsYJakIIgrqztuFHwfti9LED4ga+wtk4I/8rAuHh9WmGt7&#10;5S8a96ERMYR9jgraEIZcSl+1ZNAndiCOXG2dwRCha6R2eI3hppdZmi6kwY5jQ4sDbVqqzvuLUfBR&#10;6ubn123L7LT7HOvsuOv920mp56epfAURaAp38b/7XSvI5mmcG9/EJyCL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Ofo/EAAAA3QAAAA8AAAAAAAAAAAAAAAAAmAIAAGRycy9k&#10;b3ducmV2LnhtbFBLBQYAAAAABAAEAPUAAACJAwAAAAA=&#10;" adj="12383" fillcolor="#fcd5b5" strokeweight=".5pt">
                    <o:lock v:ext="edit" aspectratio="t"/>
                  </v:shape>
                </v:group>
                <v:shape id="星 8 53" o:spid="_x0000_s1495" type="#_x0000_t58" style="position:absolute;left:19698;top:11993;width:331;height:3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JMt8UA&#10;AADdAAAADwAAAGRycy9kb3ducmV2LnhtbESP3WoCMRSE7wu+QziCdzWrhba7GkUUQZAW/Ls/bI6b&#10;1c3JNom6ffumUOjlMDPfMNN5ZxtxJx9qxwpGwwwEcel0zZWC42H9/A4iRGSNjWNS8E0B5rPe0xQL&#10;7R68o/s+ViJBOBSowMTYFlKG0pDFMHQtcfLOzluMSfpKao+PBLeNHGfZq7RYc1ow2NLSUHnd36yC&#10;1cl8NR+nt+66XpnP3UXm1m9zpQb9bjEBEamL/+G/9kYrGL9kOfy+SU9Az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8ky3xQAAAN0AAAAPAAAAAAAAAAAAAAAAAJgCAABkcnMv&#10;ZG93bnJldi54bWxQSwUGAAAAAAQABAD1AAAAigMAAAAA&#10;" adj="2700" fillcolor="#b3a2c7" strokecolor="#7030a0" strokeweight="1.5pt">
                  <o:lock v:ext="edit" aspectratio="t"/>
                </v:shape>
                <v:shape id="直線矢印コネクタ 54" o:spid="_x0000_s1496" type="#_x0000_t32" style="position:absolute;left:18796;top:10524;width:1068;height:145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9TXK8UAAADdAAAADwAAAGRycy9kb3ducmV2LnhtbERPW2vCMBR+H/gfwhH2NtOqDKlGGeLm&#10;NgXxAtvjWXNsi81Jl0Tt/r15GPj48d0ns9bU4kLOV5YVpL0EBHFudcWFgsP+9WkEwgdkjbVlUvBH&#10;HmbTzsMEM22vvKXLLhQihrDPUEEZQpNJ6fOSDPqebYgjd7TOYIjQFVI7vMZwU8t+kjxLgxXHhhIb&#10;mpeUn3Zno+B7+ek2p7ezHX6k6+Xxd7Ea8NePUo/d9mUMIlAb7uJ/97tW0B+kcX98E5+An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9TXK8UAAADdAAAADwAAAAAAAAAA&#10;AAAAAAChAgAAZHJzL2Rvd25yZXYueG1sUEsFBgAAAAAEAAQA+QAAAJMDAAAAAA==&#10;" strokeweight="1pt">
                  <v:stroke endarrow="open"/>
                  <o:lock v:ext="edit" aspectratio="t"/>
                </v:shape>
                <v:shape id="直線矢印コネクタ 55" o:spid="_x0000_s1497" type="#_x0000_t32" style="position:absolute;left:18783;top:10524;width:13;height:25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Ye6lcUAAADdAAAADwAAAGRycy9kb3ducmV2LnhtbESPUWvCQBCE3wv+h2MLfdNLDGhJPaUo&#10;YhUKmhb6uuS2STC3F7JXTf+9JxT6OMzMN8xiNbhWXaiXxrOBdJKAIi69bbgy8PmxHT+DkoBssfVM&#10;Bn5JYLUcPSwwt/7KJ7oUoVIRwpKjgTqELtdaypocysR3xNH79r3DEGVfadvjNcJdq6dJMtMOG44L&#10;NXa0rqk8Fz/OQCauENllMq82Z128H772x/3OmKfH4fUFVKAh/If/2m/WwDRLU7i/iU9AL2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Ye6lcUAAADdAAAADwAAAAAAAAAA&#10;AAAAAAChAgAAZHJzL2Rvd25yZXYueG1sUEsFBgAAAAAEAAQA+QAAAJMDAAAAAA==&#10;" strokeweight="1pt">
                  <v:stroke endarrow="open"/>
                  <o:lock v:ext="edit" aspectratio="t"/>
                </v:shape>
                <v:shape id="直線矢印コネクタ 56" o:spid="_x0000_s1498" type="#_x0000_t32" style="position:absolute;left:18796;top:10524;width:1153;height:64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rsx8kAAADdAAAADwAAAGRycy9kb3ducmV2LnhtbESP3WrCQBSE7wu+w3IK3tVNohRJXaVI&#10;609bKLWF9vI0e0yC2bNxd9X49m6h4OUwM98wk1lnGnEk52vLCtJBAoK4sLrmUsHX5/PdGIQPyBob&#10;y6TgTB5m097NBHNtT/xBx00oRYSwz1FBFUKbS+mLigz6gW2Jo7e1zmCI0pVSOzxFuGlkliT30mDN&#10;caHCluYVFbvNwSj4Wb64993iYEfr9G253T+9Dvn7V6n+bff4ACJQF67h//ZKK8iGaQZ/b+ITkNML&#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RK7MfJAAAA3QAAAA8AAAAA&#10;AAAAAAAAAAAAoQIAAGRycy9kb3ducmV2LnhtbFBLBQYAAAAABAAEAPkAAACXAwAAAAA=&#10;" strokeweight="1pt">
                  <v:stroke endarrow="open"/>
                  <o:lock v:ext="edit" aspectratio="t"/>
                </v:shape>
                <v:shape id="直線矢印コネクタ 57" o:spid="_x0000_s1499" type="#_x0000_t32" style="position:absolute;left:18796;top:10524;width:609;height:214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ZJXMgAAADdAAAADwAAAGRycy9kb3ducmV2LnhtbESPQUvDQBSE74X+h+UJ3tpNGpESuwlS&#10;1KotiFXQ4zP7moRm38bdbRv/vSsIPQ4z8w2zKAfTiSM531pWkE4TEMSV1S3XCt7f7idzED4ga+ws&#10;k4If8lAW49ECc21P/ErHbahFhLDPUUETQp9L6auGDPqp7Ymjt7POYIjS1VI7PEW46eQsSa6lwZbj&#10;QoM9LRuq9tuDUfC5enYv+4eDvXpKN6vd9906448vpS4vhtsbEIGGcA7/tx+1glmWZvD3Jj4BWf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wZJXMgAAADdAAAADwAAAAAA&#10;AAAAAAAAAAChAgAAZHJzL2Rvd25yZXYueG1sUEsFBgAAAAAEAAQA+QAAAJYDAAAAAA==&#10;" strokeweight="1pt">
                  <v:stroke endarrow="open"/>
                  <o:lock v:ext="edit" aspectratio="t"/>
                </v:shape>
                <v:shape id="直線矢印コネクタ 58" o:spid="_x0000_s1500" type="#_x0000_t32" style="position:absolute;left:15823;top:11116;width:2591;height:24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AZDcUAAADdAAAADwAAAGRycy9kb3ducmV2LnhtbESPUWvCQBCE3wv+h2OFvtWLptQSPUVa&#10;irUg2Cj4uuTWJJjbC9mrpv/eEwp9HGbmG2a+7F2jLtRJ7dnAeJSAIi68rbk0cNh/PL2CkoBssfFM&#10;Bn5JYLkYPMwxs/7K33TJQ6kihCVDA1UIbaa1FBU5lJFviaN38p3DEGVXatvhNcJdoydJ8qId1hwX&#10;KmzpraLinP84A6m4XGSdyrR8P+t8+3Xc7DZrYx6H/WoGKlAf/sN/7U9rYJKOn+H+Jj4Bvbg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fAZDcUAAADdAAAADwAAAAAAAAAA&#10;AAAAAAChAgAAZHJzL2Rvd25yZXYueG1sUEsFBgAAAAAEAAQA+QAAAJMDAAAAAA==&#10;" strokeweight="1pt">
                  <v:stroke endarrow="open"/>
                  <o:lock v:ext="edit" aspectratio="t"/>
                </v:shape>
                <v:shape id="直線矢印コネクタ 59" o:spid="_x0000_s1501" type="#_x0000_t32" style="position:absolute;left:15823;top:11364;width:2742;height:15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N0s8kAAADdAAAADwAAAGRycy9kb3ducmV2LnhtbESPW0sDMRSE3wX/QziFvtns9iJlbVpE&#10;rL0oFKugj6eb092lm5M1Sdv135tCwcdhZr5hJrPW1OJEzleWFaS9BARxbnXFhYLPj/ndGIQPyBpr&#10;y6TglzzMprc3E8y0PfM7nbahEBHCPkMFZQhNJqXPSzLoe7Yhjt7eOoMhSldI7fAc4aaW/SS5lwYr&#10;jgslNvRUUn7YHo2C78XabQ4vRztcpW+L/c/z64C/dkp1O+3jA4hAbfgPX9tLraA/SEdweROfgJz+&#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ujdLPJAAAA3QAAAA8AAAAA&#10;AAAAAAAAAAAAoQIAAGRycy9kb3ducmV2LnhtbFBLBQYAAAAABAAEAPkAAACXAwAAAAA=&#10;" strokeweight="1pt">
                  <v:stroke endarrow="open"/>
                  <o:lock v:ext="edit" aspectratio="t"/>
                </v:shape>
                <v:shape id="直線矢印コネクタ 60" o:spid="_x0000_s1502" type="#_x0000_t32" style="position:absolute;left:15590;top:10399;width:1766;height:36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HqxMgAAADdAAAADwAAAGRycy9kb3ducmV2LnhtbESPQWsCMRSE74X+h/AKvdXsqkhZjSKl&#10;rbYWpFbQ43Pz3F3cvKxJ1O2/N4WCx2FmvmFGk9bU4kzOV5YVpJ0EBHFudcWFgvXP29MzCB+QNdaW&#10;ScEveZiM7+9GmGl74W86r0IhIoR9hgrKEJpMSp+XZNB3bEMcvb11BkOUrpDa4SXCTS27STKQBiuO&#10;CyU29FJSflidjILt7NMtD+8n2/9Iv2b74+uix5udUo8P7XQIIlAbbuH/9lwr6PbSAfy9iU9Aj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3HqxMgAAADdAAAADwAAAAAA&#10;AAAAAAAAAAChAgAAZHJzL2Rvd25yZXYueG1sUEsFBgAAAAAEAAQA+QAAAJYDAAAAAA==&#10;" strokeweight="1pt">
                  <v:stroke endarrow="open"/>
                  <o:lock v:ext="edit" aspectratio="t"/>
                </v:shape>
                <v:shape id="直線矢印コネクタ 61" o:spid="_x0000_s1503" type="#_x0000_t32" style="position:absolute;left:15590;top:10399;width:2007;height:22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1PX8kAAADdAAAADwAAAGRycy9kb3ducmV2LnhtbESP3WoCMRSE7wt9h3AE72p2VaxsjVJK&#10;rT8tSG2hvTxujruLm5NtEnX79o0g9HKYmW+Yyaw1tTiR85VlBWkvAUGcW11xoeDzY343BuEDssba&#10;Min4JQ+z6e3NBDNtz/xOp20oRISwz1BBGUKTSenzkgz6nm2Io7e3zmCI0hVSOzxHuKllP0lG0mDF&#10;caHEhp5Kyg/bo1HwvVi7zeHlaIer9G2x/3l+HfDXTqlup318ABGoDf/ha3upFfQH6T1c3sQnIK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Q9T1/JAAAA3QAAAA8AAAAA&#10;AAAAAAAAAAAAoQIAAGRycy9kb3ducmV2LnhtbFBLBQYAAAAABAAEAPkAAACXAwAAAAA=&#10;" strokeweight="1pt">
                  <v:stroke endarrow="open"/>
                  <o:lock v:ext="edit" aspectratio="t"/>
                </v:shape>
                <w10:anchorlock/>
              </v:group>
            </w:pict>
          </mc:Fallback>
        </mc:AlternateContent>
      </w:r>
    </w:p>
    <w:p w:rsidR="00EC37A5" w:rsidRDefault="0087420C" w:rsidP="00EC37A5">
      <w:pPr>
        <w:ind w:leftChars="227" w:left="553" w:hangingChars="36" w:hanging="76"/>
        <w:jc w:val="center"/>
        <w:rPr>
          <w:rFonts w:ascii="HGSｺﾞｼｯｸM" w:eastAsia="HGSｺﾞｼｯｸM"/>
          <w:color w:val="0D0D0D"/>
        </w:rPr>
      </w:pPr>
      <w:r w:rsidRPr="0087420C">
        <w:rPr>
          <w:rFonts w:ascii="HGSｺﾞｼｯｸM" w:eastAsia="HGSｺﾞｼｯｸM" w:hint="eastAsia"/>
          <w:color w:val="0D0D0D"/>
        </w:rPr>
        <w:t>図</w:t>
      </w:r>
      <w:r w:rsidR="00FD25DE">
        <w:rPr>
          <w:rFonts w:ascii="HGSｺﾞｼｯｸM" w:eastAsia="HGSｺﾞｼｯｸM" w:hint="eastAsia"/>
          <w:color w:val="0D0D0D"/>
        </w:rPr>
        <w:t>3-2-30</w:t>
      </w:r>
      <w:r w:rsidRPr="0087420C">
        <w:rPr>
          <w:rFonts w:ascii="HGSｺﾞｼｯｸM" w:eastAsia="HGSｺﾞｼｯｸM" w:hint="eastAsia"/>
          <w:color w:val="0D0D0D"/>
        </w:rPr>
        <w:t>土砂災害対策の全体イメージ</w:t>
      </w:r>
    </w:p>
    <w:p w:rsidR="00EC37A5" w:rsidRDefault="00EC37A5">
      <w:pPr>
        <w:widowControl/>
        <w:jc w:val="left"/>
        <w:rPr>
          <w:rFonts w:ascii="HGSｺﾞｼｯｸM" w:eastAsia="HGSｺﾞｼｯｸM"/>
          <w:color w:val="0D0D0D"/>
        </w:rPr>
      </w:pPr>
      <w:r>
        <w:rPr>
          <w:rFonts w:ascii="HGSｺﾞｼｯｸM" w:eastAsia="HGSｺﾞｼｯｸM"/>
          <w:color w:val="0D0D0D"/>
        </w:rPr>
        <w:br w:type="page"/>
      </w:r>
    </w:p>
    <w:p w:rsidR="00273A81" w:rsidRDefault="00273A81" w:rsidP="00273A81">
      <w:pPr>
        <w:snapToGrid w:val="0"/>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hint="eastAsia"/>
          <w:sz w:val="28"/>
          <w:szCs w:val="28"/>
        </w:rPr>
        <w:lastRenderedPageBreak/>
        <w:t>（２）交通安全対策の推進</w:t>
      </w:r>
    </w:p>
    <w:p w:rsidR="00273A81" w:rsidRPr="00027883" w:rsidRDefault="00D82CA8" w:rsidP="00D82CA8">
      <w:pPr>
        <w:widowControl/>
        <w:snapToGrid w:val="0"/>
        <w:ind w:firstLineChars="100" w:firstLine="280"/>
        <w:jc w:val="left"/>
        <w:rPr>
          <w:rFonts w:ascii="HGS創英角ｺﾞｼｯｸUB" w:eastAsia="HGS創英角ｺﾞｼｯｸUB" w:hAnsi="HGS創英角ｺﾞｼｯｸUB"/>
          <w:sz w:val="28"/>
          <w:szCs w:val="28"/>
        </w:rPr>
      </w:pPr>
      <w:r>
        <w:rPr>
          <w:rFonts w:ascii="HGS創英角ｺﾞｼｯｸUB" w:eastAsia="HGS創英角ｺﾞｼｯｸUB" w:hAnsi="HGS創英角ｺﾞｼｯｸUB" w:hint="eastAsia"/>
          <w:noProof/>
          <w:sz w:val="28"/>
          <w:szCs w:val="28"/>
        </w:rPr>
        <mc:AlternateContent>
          <mc:Choice Requires="wpg">
            <w:drawing>
              <wp:anchor distT="0" distB="0" distL="114300" distR="114300" simplePos="0" relativeHeight="251679232" behindDoc="0" locked="0" layoutInCell="1" allowOverlap="1" wp14:anchorId="6DD4BA92" wp14:editId="1506689B">
                <wp:simplePos x="0" y="0"/>
                <wp:positionH relativeFrom="column">
                  <wp:posOffset>2925445</wp:posOffset>
                </wp:positionH>
                <wp:positionV relativeFrom="paragraph">
                  <wp:posOffset>12700</wp:posOffset>
                </wp:positionV>
                <wp:extent cx="3275330" cy="2362835"/>
                <wp:effectExtent l="0" t="0" r="1270" b="0"/>
                <wp:wrapSquare wrapText="bothSides"/>
                <wp:docPr id="525" name="グループ化 525" title="全交通事故件数の推移イメージ"/>
                <wp:cNvGraphicFramePr/>
                <a:graphic xmlns:a="http://schemas.openxmlformats.org/drawingml/2006/main">
                  <a:graphicData uri="http://schemas.microsoft.com/office/word/2010/wordprocessingGroup">
                    <wpg:wgp>
                      <wpg:cNvGrpSpPr/>
                      <wpg:grpSpPr>
                        <a:xfrm>
                          <a:off x="0" y="0"/>
                          <a:ext cx="3275330" cy="2362835"/>
                          <a:chOff x="0" y="0"/>
                          <a:chExt cx="3275938" cy="2365283"/>
                        </a:xfrm>
                      </wpg:grpSpPr>
                      <pic:pic xmlns:pic="http://schemas.openxmlformats.org/drawingml/2006/picture">
                        <pic:nvPicPr>
                          <pic:cNvPr id="35" name="図 2166"/>
                          <pic:cNvPicPr>
                            <a:picLocks noChangeAspect="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275938" cy="1932167"/>
                          </a:xfrm>
                          <a:prstGeom prst="rect">
                            <a:avLst/>
                          </a:prstGeom>
                          <a:noFill/>
                          <a:ln>
                            <a:noFill/>
                          </a:ln>
                        </pic:spPr>
                      </pic:pic>
                      <wps:wsp>
                        <wps:cNvPr id="34" name="Text Box 2221"/>
                        <wps:cNvSpPr txBox="1">
                          <a:spLocks noChangeArrowheads="1"/>
                        </wps:cNvSpPr>
                        <wps:spPr bwMode="auto">
                          <a:xfrm>
                            <a:off x="0" y="1967718"/>
                            <a:ext cx="3275938" cy="397565"/>
                          </a:xfrm>
                          <a:prstGeom prst="rect">
                            <a:avLst/>
                          </a:prstGeom>
                          <a:solidFill>
                            <a:schemeClr val="bg1"/>
                          </a:solidFill>
                          <a:ln>
                            <a:noFill/>
                          </a:ln>
                          <a:extLst/>
                        </wps:spPr>
                        <wps:txbx>
                          <w:txbxContent>
                            <w:p w:rsidR="00165D40" w:rsidRPr="00FD25DE" w:rsidRDefault="00165D40" w:rsidP="00D82CA8">
                              <w:pPr>
                                <w:adjustRightInd w:val="0"/>
                                <w:snapToGrid w:val="0"/>
                                <w:spacing w:line="240" w:lineRule="atLeast"/>
                                <w:jc w:val="center"/>
                                <w:rPr>
                                  <w:rFonts w:ascii="HGPｺﾞｼｯｸM" w:eastAsia="HGPｺﾞｼｯｸM" w:hAnsi="メイリオ" w:cs="メイリオ"/>
                                  <w:color w:val="000000"/>
                                  <w:sz w:val="20"/>
                                </w:rPr>
                              </w:pPr>
                              <w:r w:rsidRPr="00FD25DE">
                                <w:rPr>
                                  <w:rFonts w:ascii="HGPｺﾞｼｯｸM" w:eastAsia="HGPｺﾞｼｯｸM" w:hAnsi="メイリオ" w:cs="メイリオ" w:hint="eastAsia"/>
                                  <w:color w:val="000000"/>
                                  <w:sz w:val="20"/>
                                </w:rPr>
                                <w:t>図3-2-31　全交通事故件数の推移</w:t>
                              </w:r>
                            </w:p>
                            <w:p w:rsidR="00165D40" w:rsidRPr="00BF03BA" w:rsidRDefault="00165D40" w:rsidP="00D82CA8">
                              <w:pPr>
                                <w:adjustRightInd w:val="0"/>
                                <w:snapToGrid w:val="0"/>
                                <w:spacing w:line="240" w:lineRule="atLeast"/>
                                <w:jc w:val="right"/>
                                <w:rPr>
                                  <w:rFonts w:ascii="HGPｺﾞｼｯｸM" w:eastAsia="HGPｺﾞｼｯｸM" w:hAnsi="メイリオ" w:cs="メイリオ"/>
                                  <w:color w:val="000000"/>
                                  <w:sz w:val="16"/>
                                </w:rPr>
                              </w:pPr>
                              <w:r w:rsidRPr="00BF03BA">
                                <w:rPr>
                                  <w:rFonts w:ascii="HGPｺﾞｼｯｸM" w:eastAsia="HGPｺﾞｼｯｸM" w:hAnsi="メイリオ" w:cs="メイリオ" w:hint="eastAsia"/>
                                  <w:color w:val="000000"/>
                                  <w:sz w:val="16"/>
                                </w:rPr>
                                <w:t>出典：H26大阪の交通白書</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id="グループ化 525" o:spid="_x0000_s1504" alt="タイトル: 全交通事故件数の推移イメージ" style="position:absolute;left:0;text-align:left;margin-left:230.35pt;margin-top:1pt;width:257.9pt;height:186.05pt;z-index:251679232;mso-position-horizontal-relative:text;mso-position-vertical-relative:text;mso-height-relative:margin" coordsize="32759,2365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">
                <v:shape id="図 2166" o:spid="_x0000_s1505" type="#_x0000_t75" style="position:absolute;width:32759;height:19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hxO/FAAAA2wAAAA8AAABkcnMvZG93bnJldi54bWxEj0FrwkAUhO+C/2F5Qm91o8UiqZsgQqSl&#10;p8Yc7O01+5rEZN+G7GrSf98tFDwOM/MNs0sn04kbDa6xrGC1jEAQl1Y3XCkoTtnjFoTzyBo7y6Tg&#10;hxykyXy2w1jbkT/olvtKBAi7GBXU3vexlK6syaBb2p44eN92MOiDHCqpBxwD3HRyHUXP0mDDYaHG&#10;ng41lW1+NQoOE79l2fqz3XyN5wvt34v82EZKPSym/QsIT5O/h//br1rB0wb+voQfIJ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ocTvxQAAANsAAAAPAAAAAAAAAAAAAAAA&#10;AJ8CAABkcnMvZG93bnJldi54bWxQSwUGAAAAAAQABAD3AAAAkQMAAAAA&#10;">
                  <v:imagedata r:id="rId157" o:title=""/>
                  <v:path arrowok="t"/>
                </v:shape>
                <v:shape id="Text Box 2221" o:spid="_x0000_s1506" type="#_x0000_t202" style="position:absolute;top:19677;width:32759;height:39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Q7W8YA&#10;AADbAAAADwAAAGRycy9kb3ducmV2LnhtbESPT2vCQBTE7wW/w/KEXopu+oci0VVEaCN4Mm3x+pJ9&#10;Jmmzb8PuNsZ+elcQehxm5jfMYjWYVvTkfGNZweM0AUFcWt1wpeDz420yA+EDssbWMik4k4fVcnS3&#10;wFTbE++pz0MlIoR9igrqELpUSl/WZNBPbUccvaN1BkOUrpLa4SnCTSufkuRVGmw4LtTY0aam8if/&#10;NQoevrLMnWd9kSfF3/f7dsfFcMiUuh8P6zmIQEP4D9/aW63g+QWuX+IP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9Q7W8YAAADbAAAADwAAAAAAAAAAAAAAAACYAgAAZHJz&#10;L2Rvd25yZXYueG1sUEsFBgAAAAAEAAQA9QAAAIsDAAAAAA==&#10;" fillcolor="white [3212]" stroked="f">
                  <v:textbox inset="5.85pt,.7pt,5.85pt,.7pt">
                    <w:txbxContent>
                      <w:p w:rsidR="00165D40" w:rsidRPr="00FD25DE" w:rsidRDefault="00165D40" w:rsidP="00D82CA8">
                        <w:pPr>
                          <w:adjustRightInd w:val="0"/>
                          <w:snapToGrid w:val="0"/>
                          <w:spacing w:line="240" w:lineRule="atLeast"/>
                          <w:jc w:val="center"/>
                          <w:rPr>
                            <w:rFonts w:ascii="HGPｺﾞｼｯｸM" w:eastAsia="HGPｺﾞｼｯｸM" w:hAnsi="メイリオ" w:cs="メイリオ"/>
                            <w:color w:val="000000"/>
                            <w:sz w:val="20"/>
                          </w:rPr>
                        </w:pPr>
                        <w:r w:rsidRPr="00FD25DE">
                          <w:rPr>
                            <w:rFonts w:ascii="HGPｺﾞｼｯｸM" w:eastAsia="HGPｺﾞｼｯｸM" w:hAnsi="メイリオ" w:cs="メイリオ" w:hint="eastAsia"/>
                            <w:color w:val="000000"/>
                            <w:sz w:val="20"/>
                          </w:rPr>
                          <w:t>図3-2-31　全交通事故件数の推移</w:t>
                        </w:r>
                      </w:p>
                      <w:p w:rsidR="00165D40" w:rsidRPr="00BF03BA" w:rsidRDefault="00165D40" w:rsidP="00D82CA8">
                        <w:pPr>
                          <w:adjustRightInd w:val="0"/>
                          <w:snapToGrid w:val="0"/>
                          <w:spacing w:line="240" w:lineRule="atLeast"/>
                          <w:jc w:val="right"/>
                          <w:rPr>
                            <w:rFonts w:ascii="HGPｺﾞｼｯｸM" w:eastAsia="HGPｺﾞｼｯｸM" w:hAnsi="メイリオ" w:cs="メイリオ"/>
                            <w:color w:val="000000"/>
                            <w:sz w:val="16"/>
                          </w:rPr>
                        </w:pPr>
                        <w:r w:rsidRPr="00BF03BA">
                          <w:rPr>
                            <w:rFonts w:ascii="HGPｺﾞｼｯｸM" w:eastAsia="HGPｺﾞｼｯｸM" w:hAnsi="メイリオ" w:cs="メイリオ" w:hint="eastAsia"/>
                            <w:color w:val="000000"/>
                            <w:sz w:val="16"/>
                          </w:rPr>
                          <w:t>出典：H26大阪の交通白書</w:t>
                        </w:r>
                      </w:p>
                    </w:txbxContent>
                  </v:textbox>
                </v:shape>
                <w10:wrap type="square"/>
              </v:group>
            </w:pict>
          </mc:Fallback>
        </mc:AlternateContent>
      </w:r>
      <w:r w:rsidR="00273A81">
        <w:rPr>
          <w:rFonts w:ascii="HGS創英角ｺﾞｼｯｸUB" w:eastAsia="HGS創英角ｺﾞｼｯｸUB" w:hAnsi="HGS創英角ｺﾞｼｯｸUB" w:hint="eastAsia"/>
          <w:sz w:val="28"/>
          <w:szCs w:val="28"/>
        </w:rPr>
        <w:t>①総合的な交通安全対策の推進</w:t>
      </w:r>
    </w:p>
    <w:p w:rsidR="00EE1580" w:rsidRDefault="00273A81" w:rsidP="00EE1580">
      <w:pPr>
        <w:widowControl/>
        <w:snapToGrid w:val="0"/>
        <w:ind w:leftChars="220" w:left="702" w:rightChars="2497" w:right="5244" w:hangingChars="100" w:hanging="240"/>
        <w:jc w:val="left"/>
        <w:rPr>
          <w:rFonts w:ascii="HGSｺﾞｼｯｸM" w:eastAsia="HGSｺﾞｼｯｸM"/>
          <w:sz w:val="24"/>
        </w:rPr>
      </w:pPr>
      <w:r>
        <w:rPr>
          <w:rFonts w:ascii="HGSｺﾞｼｯｸM" w:eastAsia="HGSｺﾞｼｯｸM" w:hint="eastAsia"/>
          <w:sz w:val="24"/>
        </w:rPr>
        <w:t>・大阪府における交通事故件数については、平成</w:t>
      </w:r>
      <w:r w:rsidRPr="00E07FE7">
        <w:rPr>
          <w:rFonts w:ascii="HGSｺﾞｼｯｸM" w:eastAsia="HGSｺﾞｼｯｸM" w:hint="eastAsia"/>
          <w:sz w:val="24"/>
        </w:rPr>
        <w:t xml:space="preserve"> 16年</w:t>
      </w:r>
      <w:r>
        <w:rPr>
          <w:rFonts w:ascii="HGSｺﾞｼｯｸM" w:eastAsia="HGSｺﾞｼｯｸM" w:hint="eastAsia"/>
          <w:sz w:val="24"/>
        </w:rPr>
        <w:t>以降、</w:t>
      </w:r>
      <w:r w:rsidRPr="00E07FE7">
        <w:rPr>
          <w:rFonts w:ascii="HGSｺﾞｼｯｸM" w:eastAsia="HGSｺﾞｼｯｸM" w:hint="eastAsia"/>
          <w:sz w:val="24"/>
        </w:rPr>
        <w:t>減少傾向</w:t>
      </w:r>
      <w:r>
        <w:rPr>
          <w:rFonts w:ascii="HGSｺﾞｼｯｸM" w:eastAsia="HGSｺﾞｼｯｸM" w:hint="eastAsia"/>
          <w:sz w:val="24"/>
        </w:rPr>
        <w:t>にあるものの</w:t>
      </w:r>
      <w:r w:rsidRPr="00E07FE7">
        <w:rPr>
          <w:rFonts w:ascii="HGSｺﾞｼｯｸM" w:eastAsia="HGSｺﾞｼｯｸM" w:hint="eastAsia"/>
          <w:sz w:val="24"/>
        </w:rPr>
        <w:t>、平成2</w:t>
      </w:r>
      <w:r>
        <w:rPr>
          <w:rFonts w:ascii="HGSｺﾞｼｯｸM" w:eastAsia="HGSｺﾞｼｯｸM" w:hint="eastAsia"/>
          <w:sz w:val="24"/>
        </w:rPr>
        <w:t>6</w:t>
      </w:r>
      <w:r w:rsidRPr="00E07FE7">
        <w:rPr>
          <w:rFonts w:ascii="HGSｺﾞｼｯｸM" w:eastAsia="HGSｺﾞｼｯｸM" w:hint="eastAsia"/>
          <w:sz w:val="24"/>
        </w:rPr>
        <w:t>年</w:t>
      </w:r>
      <w:r>
        <w:rPr>
          <w:rFonts w:ascii="HGSｺﾞｼｯｸM" w:eastAsia="HGSｺﾞｼｯｸM" w:hint="eastAsia"/>
          <w:sz w:val="24"/>
        </w:rPr>
        <w:t>は42,729</w:t>
      </w:r>
      <w:r w:rsidRPr="00E07FE7">
        <w:rPr>
          <w:rFonts w:ascii="HGSｺﾞｼｯｸM" w:eastAsia="HGSｺﾞｼｯｸM" w:hint="eastAsia"/>
          <w:sz w:val="24"/>
        </w:rPr>
        <w:t>件</w:t>
      </w:r>
      <w:r>
        <w:rPr>
          <w:rFonts w:ascii="HGSｺﾞｼｯｸM" w:eastAsia="HGSｺﾞｼｯｸM" w:hint="eastAsia"/>
          <w:sz w:val="24"/>
        </w:rPr>
        <w:t>発生し、</w:t>
      </w:r>
      <w:r w:rsidRPr="00E07FE7">
        <w:rPr>
          <w:rFonts w:ascii="HGSｺﾞｼｯｸM" w:eastAsia="HGSｺﾞｼｯｸM" w:hint="eastAsia"/>
          <w:sz w:val="24"/>
        </w:rPr>
        <w:t>全国ワースト</w:t>
      </w:r>
      <w:r>
        <w:rPr>
          <w:rFonts w:ascii="HGSｺﾞｼｯｸM" w:eastAsia="HGSｺﾞｼｯｸM" w:hint="eastAsia"/>
          <w:sz w:val="24"/>
        </w:rPr>
        <w:t>２位と依然多い状況です。</w:t>
      </w:r>
    </w:p>
    <w:p w:rsidR="00273A81" w:rsidRDefault="00EE1580" w:rsidP="00EE1580">
      <w:pPr>
        <w:widowControl/>
        <w:snapToGrid w:val="0"/>
        <w:ind w:leftChars="220" w:left="702" w:rightChars="2497" w:right="5244" w:hangingChars="100" w:hanging="240"/>
        <w:jc w:val="left"/>
        <w:rPr>
          <w:rFonts w:ascii="HGSｺﾞｼｯｸM" w:eastAsia="HGSｺﾞｼｯｸM"/>
          <w:sz w:val="24"/>
        </w:rPr>
      </w:pPr>
      <w:r>
        <w:rPr>
          <w:rFonts w:ascii="HGSｺﾞｼｯｸM" w:eastAsia="HGSｺﾞｼｯｸM" w:hint="eastAsia"/>
          <w:sz w:val="24"/>
        </w:rPr>
        <w:t>・</w:t>
      </w:r>
      <w:r w:rsidR="00273A81">
        <w:rPr>
          <w:rFonts w:ascii="HGSｺﾞｼｯｸM" w:eastAsia="HGSｺﾞｼｯｸM" w:hint="eastAsia"/>
          <w:sz w:val="24"/>
        </w:rPr>
        <w:t>そこで大阪府では、交通事故を未然に防止し、誰もが安全で安心できる交通環境を整える</w:t>
      </w:r>
      <w:r w:rsidR="00273A81" w:rsidRPr="00027883">
        <w:rPr>
          <w:rFonts w:ascii="HGSｺﾞｼｯｸM" w:eastAsia="HGSｺﾞｼｯｸM" w:hint="eastAsia"/>
          <w:sz w:val="24"/>
        </w:rPr>
        <w:t>ため、</w:t>
      </w:r>
      <w:r w:rsidR="00273A81">
        <w:rPr>
          <w:rFonts w:ascii="HGSｺﾞｼｯｸM" w:eastAsia="HGSｺﾞｼｯｸM" w:hint="eastAsia"/>
          <w:sz w:val="24"/>
        </w:rPr>
        <w:t>ハード整備とソフト対策を組み合わせた総合的な交通安全対策に取り組みます。</w:t>
      </w:r>
    </w:p>
    <w:p w:rsidR="00EE1580" w:rsidRDefault="00EE1580" w:rsidP="00EE1580">
      <w:pPr>
        <w:widowControl/>
        <w:snapToGrid w:val="0"/>
        <w:spacing w:line="60" w:lineRule="exact"/>
        <w:ind w:firstLineChars="150" w:firstLine="420"/>
        <w:jc w:val="left"/>
        <w:rPr>
          <w:rFonts w:ascii="HGS創英角ｺﾞｼｯｸUB" w:eastAsia="HGS創英角ｺﾞｼｯｸUB" w:hAnsi="HGS創英角ｺﾞｼｯｸUB"/>
          <w:sz w:val="28"/>
        </w:rPr>
      </w:pPr>
    </w:p>
    <w:p w:rsidR="00273A81" w:rsidRDefault="00273A81" w:rsidP="00EE1580">
      <w:pPr>
        <w:widowControl/>
        <w:snapToGrid w:val="0"/>
        <w:ind w:firstLineChars="150" w:firstLine="420"/>
        <w:jc w:val="left"/>
        <w:rPr>
          <w:rFonts w:ascii="HGS創英角ｺﾞｼｯｸUB" w:eastAsia="HGS創英角ｺﾞｼｯｸUB" w:hAnsi="HGS創英角ｺﾞｼｯｸUB"/>
          <w:sz w:val="28"/>
        </w:rPr>
      </w:pPr>
      <w:r>
        <w:rPr>
          <w:rFonts w:ascii="HGS創英角ｺﾞｼｯｸUB" w:eastAsia="HGS創英角ｺﾞｼｯｸUB" w:hAnsi="HGS創英角ｺﾞｼｯｸUB" w:hint="eastAsia"/>
          <w:sz w:val="28"/>
        </w:rPr>
        <w:t>◇歩行空間の確保</w:t>
      </w:r>
    </w:p>
    <w:p w:rsidR="00273A81" w:rsidRDefault="00273A81" w:rsidP="00EE1580">
      <w:pPr>
        <w:widowControl/>
        <w:snapToGrid w:val="0"/>
        <w:spacing w:line="300" w:lineRule="exact"/>
        <w:ind w:leftChars="264" w:left="794" w:hangingChars="100" w:hanging="240"/>
        <w:jc w:val="left"/>
        <w:rPr>
          <w:rFonts w:ascii="HGSｺﾞｼｯｸM" w:eastAsia="HGSｺﾞｼｯｸM"/>
          <w:sz w:val="24"/>
        </w:rPr>
      </w:pPr>
      <w:r w:rsidRPr="00027883">
        <w:rPr>
          <w:rFonts w:ascii="HGSｺﾞｼｯｸM" w:eastAsia="HGSｺﾞｼｯｸM" w:hint="eastAsia"/>
          <w:sz w:val="24"/>
        </w:rPr>
        <w:t>・</w:t>
      </w:r>
      <w:r>
        <w:rPr>
          <w:rFonts w:ascii="HGSｺﾞｼｯｸM" w:eastAsia="HGSｺﾞｼｯｸM" w:hint="eastAsia"/>
          <w:sz w:val="24"/>
        </w:rPr>
        <w:t>歩道の整備については、交通量が多い道路や通学路に指定されている道路などを対象に取り組んでいるところですが、実施状況の</w:t>
      </w:r>
      <w:r w:rsidRPr="003C37A8">
        <w:rPr>
          <w:rFonts w:ascii="HGSｺﾞｼｯｸM" w:eastAsia="HGSｺﾞｼｯｸM" w:hint="eastAsia"/>
          <w:sz w:val="24"/>
        </w:rPr>
        <w:t>点検の結果、用地買収が難航するなど事業が長期化している区間が</w:t>
      </w:r>
      <w:r>
        <w:rPr>
          <w:rFonts w:ascii="HGSｺﾞｼｯｸM" w:eastAsia="HGSｺﾞｼｯｸM" w:hint="eastAsia"/>
          <w:sz w:val="24"/>
        </w:rPr>
        <w:t>ある</w:t>
      </w:r>
      <w:r w:rsidRPr="003C37A8">
        <w:rPr>
          <w:rFonts w:ascii="HGSｺﾞｼｯｸM" w:eastAsia="HGSｺﾞｼｯｸM" w:hint="eastAsia"/>
          <w:sz w:val="24"/>
        </w:rPr>
        <w:t>ことから、新規</w:t>
      </w:r>
      <w:r>
        <w:rPr>
          <w:rFonts w:ascii="HGSｺﾞｼｯｸM" w:eastAsia="HGSｺﾞｼｯｸM" w:hint="eastAsia"/>
          <w:sz w:val="24"/>
        </w:rPr>
        <w:t>に</w:t>
      </w:r>
      <w:r w:rsidRPr="003C37A8">
        <w:rPr>
          <w:rFonts w:ascii="HGSｺﾞｼｯｸM" w:eastAsia="HGSｺﾞｼｯｸM" w:hint="eastAsia"/>
          <w:sz w:val="24"/>
        </w:rPr>
        <w:t>事業着手</w:t>
      </w:r>
      <w:r>
        <w:rPr>
          <w:rFonts w:ascii="HGSｺﾞｼｯｸM" w:eastAsia="HGSｺﾞｼｯｸM" w:hint="eastAsia"/>
          <w:sz w:val="24"/>
        </w:rPr>
        <w:t>する際には</w:t>
      </w:r>
      <w:r w:rsidRPr="003C37A8">
        <w:rPr>
          <w:rFonts w:ascii="HGSｺﾞｼｯｸM" w:eastAsia="HGSｺﾞｼｯｸM" w:hint="eastAsia"/>
          <w:sz w:val="24"/>
        </w:rPr>
        <w:t>、用地買収の協力度や市町村との連携等、地域状況を総合的に勘案し</w:t>
      </w:r>
      <w:r>
        <w:rPr>
          <w:rFonts w:ascii="HGSｺﾞｼｯｸM" w:eastAsia="HGSｺﾞｼｯｸM" w:hint="eastAsia"/>
          <w:sz w:val="24"/>
        </w:rPr>
        <w:t>、</w:t>
      </w:r>
      <w:r w:rsidRPr="003C37A8">
        <w:rPr>
          <w:rFonts w:ascii="HGSｺﾞｼｯｸM" w:eastAsia="HGSｺﾞｼｯｸM" w:hint="eastAsia"/>
          <w:sz w:val="24"/>
        </w:rPr>
        <w:t>着実に事業を推進していきます。</w:t>
      </w:r>
      <w:r w:rsidR="005E4C2B" w:rsidRPr="005E4C2B">
        <w:rPr>
          <w:rFonts w:ascii="HGSｺﾞｼｯｸM" w:eastAsia="HGSｺﾞｼｯｸM" w:hint="eastAsia"/>
          <w:sz w:val="24"/>
        </w:rPr>
        <w:t>（P.6</w:t>
      </w:r>
      <w:r w:rsidR="00993FAF">
        <w:rPr>
          <w:rFonts w:ascii="HGSｺﾞｼｯｸM" w:eastAsia="HGSｺﾞｼｯｸM" w:hint="eastAsia"/>
          <w:sz w:val="24"/>
        </w:rPr>
        <w:t>7</w:t>
      </w:r>
      <w:r w:rsidR="005E4C2B">
        <w:rPr>
          <w:rFonts w:ascii="HGSｺﾞｼｯｸM" w:eastAsia="HGSｺﾞｼｯｸM" w:hint="eastAsia"/>
          <w:sz w:val="24"/>
        </w:rPr>
        <w:t>≪歩道整備</w:t>
      </w:r>
      <w:r w:rsidR="005E4C2B" w:rsidRPr="005E4C2B">
        <w:rPr>
          <w:rFonts w:ascii="HGSｺﾞｼｯｸM" w:eastAsia="HGSｺﾞｼｯｸM" w:hint="eastAsia"/>
          <w:sz w:val="24"/>
        </w:rPr>
        <w:t>の考え方≫を参照）</w:t>
      </w:r>
    </w:p>
    <w:p w:rsidR="00273A81" w:rsidRDefault="00273A81" w:rsidP="00EE1580">
      <w:pPr>
        <w:widowControl/>
        <w:snapToGrid w:val="0"/>
        <w:spacing w:line="300" w:lineRule="exact"/>
        <w:ind w:leftChars="264" w:left="794" w:hangingChars="100" w:hanging="240"/>
        <w:jc w:val="left"/>
        <w:rPr>
          <w:rFonts w:ascii="HGSｺﾞｼｯｸM" w:eastAsia="HGSｺﾞｼｯｸM"/>
          <w:sz w:val="24"/>
        </w:rPr>
      </w:pPr>
      <w:r>
        <w:rPr>
          <w:rFonts w:ascii="HGSｺﾞｼｯｸM" w:eastAsia="HGSｺﾞｼｯｸM" w:hint="eastAsia"/>
          <w:sz w:val="24"/>
        </w:rPr>
        <w:t>・駅前や住宅が連担する箇所では、交通状況に応じて車道と</w:t>
      </w:r>
      <w:r w:rsidRPr="00137CB8">
        <w:rPr>
          <w:rFonts w:ascii="HGSｺﾞｼｯｸM" w:eastAsia="HGSｺﾞｼｯｸM" w:hint="eastAsia"/>
          <w:sz w:val="24"/>
        </w:rPr>
        <w:t>歩道</w:t>
      </w:r>
      <w:r>
        <w:rPr>
          <w:rFonts w:ascii="HGSｺﾞｼｯｸM" w:eastAsia="HGSｺﾞｼｯｸM" w:hint="eastAsia"/>
          <w:sz w:val="24"/>
        </w:rPr>
        <w:t>の幅員構成を見直す</w:t>
      </w:r>
      <w:r w:rsidRPr="00137CB8">
        <w:rPr>
          <w:rFonts w:ascii="HGSｺﾞｼｯｸM" w:eastAsia="HGSｺﾞｼｯｸM" w:hint="eastAsia"/>
          <w:sz w:val="24"/>
        </w:rPr>
        <w:t>など</w:t>
      </w:r>
      <w:r>
        <w:rPr>
          <w:rFonts w:ascii="HGSｺﾞｼｯｸM" w:eastAsia="HGSｺﾞｼｯｸM" w:hint="eastAsia"/>
          <w:sz w:val="24"/>
        </w:rPr>
        <w:t>、</w:t>
      </w:r>
      <w:r w:rsidRPr="00137CB8">
        <w:rPr>
          <w:rFonts w:ascii="HGSｺﾞｼｯｸM" w:eastAsia="HGSｺﾞｼｯｸM" w:hint="eastAsia"/>
          <w:sz w:val="24"/>
        </w:rPr>
        <w:t>道路空間</w:t>
      </w:r>
      <w:r>
        <w:rPr>
          <w:rFonts w:ascii="HGSｺﾞｼｯｸM" w:eastAsia="HGSｺﾞｼｯｸM" w:hint="eastAsia"/>
          <w:sz w:val="24"/>
        </w:rPr>
        <w:t>の</w:t>
      </w:r>
      <w:r w:rsidRPr="00137CB8">
        <w:rPr>
          <w:rFonts w:ascii="HGSｺﾞｼｯｸM" w:eastAsia="HGSｺﾞｼｯｸM" w:hint="eastAsia"/>
          <w:sz w:val="24"/>
        </w:rPr>
        <w:t>再配分</w:t>
      </w:r>
      <w:r>
        <w:rPr>
          <w:rFonts w:ascii="HGSｺﾞｼｯｸM" w:eastAsia="HGSｺﾞｼｯｸM" w:hint="eastAsia"/>
          <w:sz w:val="24"/>
        </w:rPr>
        <w:t>も視野に、歩行空間の確保に向けた検討を進めます。また、緊急性の高い箇所については、路肩のカラー化等を実施し、歩行者の安全・安心の確保に努めます。</w:t>
      </w:r>
    </w:p>
    <w:p w:rsidR="00EE1580" w:rsidRDefault="00EE1580" w:rsidP="00EE1580">
      <w:pPr>
        <w:widowControl/>
        <w:snapToGrid w:val="0"/>
        <w:spacing w:line="60" w:lineRule="exact"/>
        <w:ind w:leftChars="351" w:left="977" w:hangingChars="100" w:hanging="240"/>
        <w:jc w:val="left"/>
        <w:rPr>
          <w:rFonts w:ascii="HGSｺﾞｼｯｸM" w:eastAsia="HGSｺﾞｼｯｸM"/>
          <w:sz w:val="24"/>
        </w:rPr>
      </w:pPr>
    </w:p>
    <w:p w:rsidR="00273A81" w:rsidRPr="00027883" w:rsidRDefault="00D82CA8" w:rsidP="00273A81">
      <w:pPr>
        <w:widowControl/>
        <w:snapToGrid w:val="0"/>
        <w:ind w:leftChars="342" w:left="958" w:hangingChars="100" w:hanging="240"/>
        <w:jc w:val="left"/>
        <w:rPr>
          <w:rFonts w:ascii="HGSｺﾞｼｯｸM" w:eastAsia="HGSｺﾞｼｯｸM"/>
          <w:sz w:val="24"/>
        </w:rPr>
      </w:pPr>
      <w:r>
        <w:rPr>
          <w:rFonts w:ascii="HGSｺﾞｼｯｸM" w:eastAsia="HGSｺﾞｼｯｸM"/>
          <w:noProof/>
          <w:sz w:val="24"/>
        </w:rPr>
        <mc:AlternateContent>
          <mc:Choice Requires="wpg">
            <w:drawing>
              <wp:inline distT="0" distB="0" distL="0" distR="0">
                <wp:extent cx="5756441" cy="1542415"/>
                <wp:effectExtent l="19050" t="19050" r="0" b="635"/>
                <wp:docPr id="523" name="グループ化 523" title="歩行空間の確保イメージ"/>
                <wp:cNvGraphicFramePr/>
                <a:graphic xmlns:a="http://schemas.openxmlformats.org/drawingml/2006/main">
                  <a:graphicData uri="http://schemas.microsoft.com/office/word/2010/wordprocessingGroup">
                    <wpg:wgp>
                      <wpg:cNvGrpSpPr/>
                      <wpg:grpSpPr>
                        <a:xfrm>
                          <a:off x="0" y="0"/>
                          <a:ext cx="5756441" cy="1542415"/>
                          <a:chOff x="47625" y="0"/>
                          <a:chExt cx="5756441" cy="1542415"/>
                        </a:xfrm>
                      </wpg:grpSpPr>
                      <wpg:grpSp>
                        <wpg:cNvPr id="2170" name="Group 2168"/>
                        <wpg:cNvGrpSpPr>
                          <a:grpSpLocks/>
                        </wpg:cNvGrpSpPr>
                        <wpg:grpSpPr bwMode="auto">
                          <a:xfrm>
                            <a:off x="47625" y="0"/>
                            <a:ext cx="1724660" cy="1542415"/>
                            <a:chOff x="2024" y="8610"/>
                            <a:chExt cx="2716" cy="2429"/>
                          </a:xfrm>
                        </wpg:grpSpPr>
                        <wps:wsp>
                          <wps:cNvPr id="2171" name="Rectangle 351"/>
                          <wps:cNvSpPr>
                            <a:spLocks noChangeArrowheads="1"/>
                          </wps:cNvSpPr>
                          <wps:spPr bwMode="auto">
                            <a:xfrm>
                              <a:off x="2024" y="10461"/>
                              <a:ext cx="2716" cy="578"/>
                            </a:xfrm>
                            <a:prstGeom prst="rect">
                              <a:avLst/>
                            </a:prstGeom>
                            <a:solidFill>
                              <a:srgbClr val="FFFFFF"/>
                            </a:solidFill>
                            <a:ln w="9525" algn="ctr">
                              <a:noFill/>
                              <a:miter lim="800000"/>
                              <a:headEnd/>
                              <a:tailEnd/>
                            </a:ln>
                            <a:extLst/>
                          </wps:spPr>
                          <wps:txbx>
                            <w:txbxContent>
                              <w:p w:rsidR="00165D40" w:rsidRPr="001706ED" w:rsidRDefault="00165D40" w:rsidP="00273A81">
                                <w:pPr>
                                  <w:pStyle w:val="Web"/>
                                  <w:spacing w:before="0" w:beforeAutospacing="0" w:after="0" w:afterAutospacing="0" w:line="240" w:lineRule="exact"/>
                                  <w:jc w:val="center"/>
                                  <w:rPr>
                                    <w:rFonts w:ascii="HGSｺﾞｼｯｸM" w:eastAsia="HGSｺﾞｼｯｸM" w:hAnsi="メイリオ" w:cs="メイリオ"/>
                                    <w:color w:val="000000"/>
                                    <w:kern w:val="2"/>
                                    <w:sz w:val="18"/>
                                    <w:szCs w:val="21"/>
                                  </w:rPr>
                                </w:pPr>
                                <w:r w:rsidRPr="001706ED">
                                  <w:rPr>
                                    <w:rFonts w:ascii="HGSｺﾞｼｯｸM" w:eastAsia="HGSｺﾞｼｯｸM" w:hAnsi="メイリオ" w:cs="メイリオ" w:hint="eastAsia"/>
                                    <w:color w:val="000000"/>
                                    <w:kern w:val="2"/>
                                    <w:sz w:val="18"/>
                                    <w:szCs w:val="21"/>
                                  </w:rPr>
                                  <w:t>歩道の整備</w:t>
                                </w:r>
                                <w:r>
                                  <w:rPr>
                                    <w:rFonts w:ascii="HGSｺﾞｼｯｸM" w:eastAsia="HGSｺﾞｼｯｸM" w:hAnsi="メイリオ" w:cs="メイリオ" w:hint="eastAsia"/>
                                    <w:color w:val="000000"/>
                                    <w:kern w:val="2"/>
                                    <w:sz w:val="18"/>
                                    <w:szCs w:val="21"/>
                                  </w:rPr>
                                  <w:t xml:space="preserve">　</w:t>
                                </w:r>
                                <w:r w:rsidRPr="001706ED">
                                  <w:rPr>
                                    <w:rFonts w:ascii="HGSｺﾞｼｯｸM" w:eastAsia="HGSｺﾞｼｯｸM" w:hAnsi="メイリオ" w:cs="メイリオ" w:hint="eastAsia"/>
                                    <w:color w:val="000000"/>
                                    <w:kern w:val="2"/>
                                    <w:sz w:val="18"/>
                                    <w:szCs w:val="21"/>
                                  </w:rPr>
                                  <w:t>河内長野美原線</w:t>
                                </w:r>
                              </w:p>
                              <w:p w:rsidR="00165D40" w:rsidRPr="001706ED" w:rsidRDefault="00165D40" w:rsidP="00273A81">
                                <w:pPr>
                                  <w:pStyle w:val="Web"/>
                                  <w:spacing w:before="0" w:beforeAutospacing="0" w:after="0" w:afterAutospacing="0" w:line="240" w:lineRule="exact"/>
                                  <w:jc w:val="center"/>
                                  <w:rPr>
                                    <w:rFonts w:ascii="HGSｺﾞｼｯｸM" w:eastAsia="HGSｺﾞｼｯｸM"/>
                                    <w:sz w:val="18"/>
                                    <w:szCs w:val="21"/>
                                  </w:rPr>
                                </w:pPr>
                                <w:r w:rsidRPr="001706ED">
                                  <w:rPr>
                                    <w:rFonts w:ascii="HGSｺﾞｼｯｸM" w:eastAsia="HGSｺﾞｼｯｸM" w:hAnsi="メイリオ" w:cs="メイリオ" w:hint="eastAsia"/>
                                    <w:color w:val="000000"/>
                                    <w:kern w:val="2"/>
                                    <w:sz w:val="18"/>
                                    <w:szCs w:val="21"/>
                                  </w:rPr>
                                  <w:t>（大阪狭山市）</w:t>
                                </w:r>
                              </w:p>
                            </w:txbxContent>
                          </wps:txbx>
                          <wps:bodyPr rot="0" vert="horz" wrap="square" lIns="0" tIns="0" rIns="0" bIns="0" anchor="t" anchorCtr="0" upright="1">
                            <a:noAutofit/>
                          </wps:bodyPr>
                        </wps:wsp>
                        <pic:pic xmlns:pic="http://schemas.openxmlformats.org/drawingml/2006/picture">
                          <pic:nvPicPr>
                            <pic:cNvPr id="2172" name="図 34"/>
                            <pic:cNvPicPr>
                              <a:picLocks noChangeAspect="1" noChangeArrowheads="1"/>
                            </pic:cNvPicPr>
                          </pic:nvPicPr>
                          <pic:blipFill>
                            <a:blip r:embed="rId158" cstate="print">
                              <a:extLst>
                                <a:ext uri="{28A0092B-C50C-407E-A947-70E740481C1C}">
                                  <a14:useLocalDpi xmlns:a14="http://schemas.microsoft.com/office/drawing/2010/main" val="0"/>
                                </a:ext>
                              </a:extLst>
                            </a:blip>
                            <a:srcRect l="23454" t="29608" r="29562" b="26505"/>
                            <a:stretch>
                              <a:fillRect/>
                            </a:stretch>
                          </pic:blipFill>
                          <pic:spPr bwMode="auto">
                            <a:xfrm>
                              <a:off x="2024" y="8610"/>
                              <a:ext cx="2716" cy="1852"/>
                            </a:xfrm>
                            <a:prstGeom prst="rect">
                              <a:avLst/>
                            </a:prstGeom>
                            <a:noFill/>
                            <a:ln w="9525">
                              <a:solidFill>
                                <a:srgbClr val="BFBFBF"/>
                              </a:solidFill>
                              <a:miter lim="800000"/>
                              <a:headEnd/>
                              <a:tailEnd/>
                            </a:ln>
                            <a:extLst>
                              <a:ext uri="{909E8E84-426E-40DD-AFC4-6F175D3DCCD1}">
                                <a14:hiddenFill xmlns:a14="http://schemas.microsoft.com/office/drawing/2010/main">
                                  <a:solidFill>
                                    <a:srgbClr val="FFFFFF"/>
                                  </a:solidFill>
                                </a14:hiddenFill>
                              </a:ext>
                            </a:extLst>
                          </pic:spPr>
                        </pic:pic>
                      </wpg:grpSp>
                      <wpg:grpSp>
                        <wpg:cNvPr id="2166" name="Group 2171"/>
                        <wpg:cNvGrpSpPr>
                          <a:grpSpLocks/>
                        </wpg:cNvGrpSpPr>
                        <wpg:grpSpPr bwMode="auto">
                          <a:xfrm>
                            <a:off x="1992133" y="0"/>
                            <a:ext cx="1732280" cy="1533525"/>
                            <a:chOff x="5085" y="8544"/>
                            <a:chExt cx="2728" cy="2415"/>
                          </a:xfrm>
                        </wpg:grpSpPr>
                        <wps:wsp>
                          <wps:cNvPr id="2168" name="Rectangle 417"/>
                          <wps:cNvSpPr>
                            <a:spLocks noChangeArrowheads="1"/>
                          </wps:cNvSpPr>
                          <wps:spPr bwMode="auto">
                            <a:xfrm>
                              <a:off x="5085" y="10395"/>
                              <a:ext cx="2728" cy="564"/>
                            </a:xfrm>
                            <a:prstGeom prst="rect">
                              <a:avLst/>
                            </a:prstGeom>
                            <a:solidFill>
                              <a:srgbClr val="FFFFFF">
                                <a:alpha val="30196"/>
                              </a:srgbClr>
                            </a:solidFill>
                            <a:ln w="9525" algn="ctr">
                              <a:noFill/>
                              <a:miter lim="800000"/>
                              <a:headEnd/>
                              <a:tailEnd/>
                            </a:ln>
                            <a:extLst/>
                          </wps:spPr>
                          <wps:txbx>
                            <w:txbxContent>
                              <w:p w:rsidR="00165D40" w:rsidRPr="001706ED" w:rsidRDefault="00165D40" w:rsidP="00273A81">
                                <w:pPr>
                                  <w:pStyle w:val="Web"/>
                                  <w:spacing w:before="0" w:beforeAutospacing="0" w:after="0" w:afterAutospacing="0" w:line="240" w:lineRule="exact"/>
                                  <w:jc w:val="center"/>
                                  <w:rPr>
                                    <w:rFonts w:ascii="HGSｺﾞｼｯｸM" w:eastAsia="HGSｺﾞｼｯｸM" w:hAnsi="メイリオ" w:cs="メイリオ"/>
                                    <w:color w:val="000000"/>
                                    <w:kern w:val="2"/>
                                    <w:sz w:val="18"/>
                                    <w:szCs w:val="21"/>
                                  </w:rPr>
                                </w:pPr>
                                <w:r w:rsidRPr="001706ED">
                                  <w:rPr>
                                    <w:rFonts w:ascii="HGSｺﾞｼｯｸM" w:eastAsia="HGSｺﾞｼｯｸM" w:hAnsi="メイリオ" w:cs="メイリオ" w:hint="eastAsia"/>
                                    <w:color w:val="000000"/>
                                    <w:kern w:val="2"/>
                                    <w:sz w:val="18"/>
                                    <w:szCs w:val="21"/>
                                  </w:rPr>
                                  <w:t>踏切内歩道設置</w:t>
                                </w:r>
                                <w:r>
                                  <w:rPr>
                                    <w:rFonts w:ascii="HGSｺﾞｼｯｸM" w:eastAsia="HGSｺﾞｼｯｸM" w:hAnsi="メイリオ" w:cs="メイリオ" w:hint="eastAsia"/>
                                    <w:color w:val="000000"/>
                                    <w:kern w:val="2"/>
                                    <w:sz w:val="18"/>
                                    <w:szCs w:val="21"/>
                                  </w:rPr>
                                  <w:t xml:space="preserve">　</w:t>
                                </w:r>
                                <w:r w:rsidRPr="001706ED">
                                  <w:rPr>
                                    <w:rFonts w:ascii="HGSｺﾞｼｯｸM" w:eastAsia="HGSｺﾞｼｯｸM" w:hAnsi="メイリオ" w:cs="メイリオ" w:hint="eastAsia"/>
                                    <w:color w:val="000000"/>
                                    <w:kern w:val="2"/>
                                    <w:sz w:val="18"/>
                                    <w:szCs w:val="21"/>
                                  </w:rPr>
                                  <w:t>桜井停車場線</w:t>
                                </w:r>
                              </w:p>
                              <w:p w:rsidR="00165D40" w:rsidRPr="001706ED" w:rsidRDefault="00165D40" w:rsidP="00273A81">
                                <w:pPr>
                                  <w:pStyle w:val="Web"/>
                                  <w:spacing w:before="0" w:beforeAutospacing="0" w:after="0" w:afterAutospacing="0" w:line="240" w:lineRule="exact"/>
                                  <w:jc w:val="center"/>
                                  <w:rPr>
                                    <w:rFonts w:ascii="HGSｺﾞｼｯｸM" w:eastAsia="HGSｺﾞｼｯｸM"/>
                                    <w:sz w:val="18"/>
                                    <w:szCs w:val="21"/>
                                  </w:rPr>
                                </w:pPr>
                                <w:r w:rsidRPr="001706ED">
                                  <w:rPr>
                                    <w:rFonts w:ascii="HGSｺﾞｼｯｸM" w:eastAsia="HGSｺﾞｼｯｸM" w:hAnsi="メイリオ" w:cs="メイリオ" w:hint="eastAsia"/>
                                    <w:color w:val="000000"/>
                                    <w:kern w:val="2"/>
                                    <w:sz w:val="18"/>
                                    <w:szCs w:val="21"/>
                                  </w:rPr>
                                  <w:t>（箕面市）</w:t>
                                </w:r>
                              </w:p>
                            </w:txbxContent>
                          </wps:txbx>
                          <wps:bodyPr rot="0" vert="horz" wrap="square" lIns="0" tIns="0" rIns="0" bIns="0" anchor="t" anchorCtr="0" upright="1">
                            <a:noAutofit/>
                          </wps:bodyPr>
                        </wps:wsp>
                        <pic:pic xmlns:pic="http://schemas.openxmlformats.org/drawingml/2006/picture">
                          <pic:nvPicPr>
                            <pic:cNvPr id="2169" name="図 3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5085" y="8544"/>
                              <a:ext cx="2728" cy="1865"/>
                            </a:xfrm>
                            <a:prstGeom prst="rect">
                              <a:avLst/>
                            </a:prstGeom>
                            <a:noFill/>
                            <a:ln w="9525">
                              <a:solidFill>
                                <a:srgbClr val="BFBFBF"/>
                              </a:solidFill>
                              <a:miter lim="800000"/>
                              <a:headEnd/>
                              <a:tailEnd/>
                            </a:ln>
                            <a:extLst>
                              <a:ext uri="{909E8E84-426E-40DD-AFC4-6F175D3DCCD1}">
                                <a14:hiddenFill xmlns:a14="http://schemas.microsoft.com/office/drawing/2010/main">
                                  <a:solidFill>
                                    <a:srgbClr val="FFFFFF"/>
                                  </a:solidFill>
                                </a14:hiddenFill>
                              </a:ext>
                            </a:extLst>
                          </pic:spPr>
                        </pic:pic>
                      </wpg:grpSp>
                      <wpg:grpSp>
                        <wpg:cNvPr id="2173" name="Group 2178"/>
                        <wpg:cNvGrpSpPr>
                          <a:grpSpLocks/>
                        </wpg:cNvGrpSpPr>
                        <wpg:grpSpPr bwMode="auto">
                          <a:xfrm>
                            <a:off x="3904146" y="0"/>
                            <a:ext cx="1899920" cy="1534160"/>
                            <a:chOff x="8089" y="8767"/>
                            <a:chExt cx="2992" cy="2416"/>
                          </a:xfrm>
                        </wpg:grpSpPr>
                        <wps:wsp>
                          <wps:cNvPr id="2175" name="Text Box 350"/>
                          <wps:cNvSpPr txBox="1">
                            <a:spLocks noChangeArrowheads="1"/>
                          </wps:cNvSpPr>
                          <wps:spPr bwMode="auto">
                            <a:xfrm>
                              <a:off x="8089" y="10619"/>
                              <a:ext cx="2992" cy="564"/>
                            </a:xfrm>
                            <a:prstGeom prst="rect">
                              <a:avLst/>
                            </a:prstGeom>
                            <a:solidFill>
                              <a:srgbClr val="FFFFFF"/>
                            </a:solidFill>
                            <a:ln w="9525">
                              <a:noFill/>
                              <a:miter lim="800000"/>
                              <a:headEnd/>
                              <a:tailEnd/>
                            </a:ln>
                            <a:extLst/>
                          </wps:spPr>
                          <wps:txbx>
                            <w:txbxContent>
                              <w:p w:rsidR="00165D40" w:rsidRPr="001706ED" w:rsidRDefault="00165D40" w:rsidP="00273A81">
                                <w:pPr>
                                  <w:pStyle w:val="Web"/>
                                  <w:spacing w:before="0" w:beforeAutospacing="0" w:after="0" w:afterAutospacing="0" w:line="240" w:lineRule="exact"/>
                                  <w:ind w:right="11"/>
                                  <w:jc w:val="center"/>
                                  <w:rPr>
                                    <w:rFonts w:ascii="HGSｺﾞｼｯｸM" w:eastAsia="HGSｺﾞｼｯｸM"/>
                                    <w:sz w:val="18"/>
                                    <w:szCs w:val="21"/>
                                  </w:rPr>
                                </w:pPr>
                                <w:r w:rsidRPr="001706ED">
                                  <w:rPr>
                                    <w:rFonts w:ascii="HGSｺﾞｼｯｸM" w:eastAsia="HGSｺﾞｼｯｸM" w:hAnsi="メイリオ" w:cs="メイリオ" w:hint="eastAsia"/>
                                    <w:kern w:val="2"/>
                                    <w:sz w:val="18"/>
                                    <w:szCs w:val="21"/>
                                  </w:rPr>
                                  <w:t>路肩のカラー化（歩行空間の明示）</w:t>
                                </w:r>
                              </w:p>
                              <w:p w:rsidR="00165D40" w:rsidRPr="001706ED" w:rsidRDefault="00165D40" w:rsidP="00273A81">
                                <w:pPr>
                                  <w:pStyle w:val="Web"/>
                                  <w:spacing w:before="0" w:beforeAutospacing="0" w:after="0" w:afterAutospacing="0" w:line="240" w:lineRule="exact"/>
                                  <w:ind w:right="11"/>
                                  <w:jc w:val="center"/>
                                  <w:rPr>
                                    <w:rFonts w:ascii="HGSｺﾞｼｯｸM" w:eastAsia="HGSｺﾞｼｯｸM"/>
                                    <w:sz w:val="18"/>
                                    <w:szCs w:val="21"/>
                                  </w:rPr>
                                </w:pPr>
                                <w:r w:rsidRPr="001706ED">
                                  <w:rPr>
                                    <w:rFonts w:ascii="HGSｺﾞｼｯｸM" w:eastAsia="HGSｺﾞｼｯｸM" w:hAnsi="メイリオ" w:cs="メイリオ" w:hint="eastAsia"/>
                                    <w:kern w:val="24"/>
                                    <w:sz w:val="18"/>
                                    <w:szCs w:val="21"/>
                                  </w:rPr>
                                  <w:t>鳥取吉見泉佐野線（阪南市）</w:t>
                                </w:r>
                              </w:p>
                            </w:txbxContent>
                          </wps:txbx>
                          <wps:bodyPr rot="0" vert="horz" wrap="square" lIns="74295" tIns="8890" rIns="74295" bIns="8890" anchor="t" anchorCtr="0" upright="1">
                            <a:noAutofit/>
                          </wps:bodyPr>
                        </wps:wsp>
                        <pic:pic xmlns:pic="http://schemas.openxmlformats.org/drawingml/2006/picture">
                          <pic:nvPicPr>
                            <pic:cNvPr id="32" name="Picture 2180" descr="DSCN0094"/>
                            <pic:cNvPicPr>
                              <a:picLocks noChangeAspect="1" noChangeArrowheads="1"/>
                            </pic:cNvPicPr>
                          </pic:nvPicPr>
                          <pic:blipFill>
                            <a:blip r:embed="rId160" cstate="print">
                              <a:extLst>
                                <a:ext uri="{28A0092B-C50C-407E-A947-70E740481C1C}">
                                  <a14:useLocalDpi xmlns:a14="http://schemas.microsoft.com/office/drawing/2010/main" val="0"/>
                                </a:ext>
                              </a:extLst>
                            </a:blip>
                            <a:srcRect l="18495" t="18507"/>
                            <a:stretch>
                              <a:fillRect/>
                            </a:stretch>
                          </pic:blipFill>
                          <pic:spPr bwMode="auto">
                            <a:xfrm>
                              <a:off x="8289" y="8767"/>
                              <a:ext cx="2605" cy="18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 name="AutoShape 358"/>
                          <wps:cNvSpPr>
                            <a:spLocks noChangeArrowheads="1"/>
                          </wps:cNvSpPr>
                          <wps:spPr bwMode="auto">
                            <a:xfrm>
                              <a:off x="9171" y="9557"/>
                              <a:ext cx="1155" cy="362"/>
                            </a:xfrm>
                            <a:prstGeom prst="wedgeRectCallout">
                              <a:avLst>
                                <a:gd name="adj1" fmla="val -74157"/>
                                <a:gd name="adj2" fmla="val 58838"/>
                              </a:avLst>
                            </a:prstGeom>
                            <a:solidFill>
                              <a:srgbClr val="FFFFFF"/>
                            </a:solidFill>
                            <a:ln w="9525">
                              <a:solidFill>
                                <a:srgbClr val="000000"/>
                              </a:solidFill>
                              <a:miter lim="800000"/>
                              <a:headEnd/>
                              <a:tailEnd/>
                            </a:ln>
                          </wps:spPr>
                          <wps:txbx>
                            <w:txbxContent>
                              <w:p w:rsidR="00165D40" w:rsidRPr="001706ED" w:rsidRDefault="00165D40" w:rsidP="001706ED">
                                <w:pPr>
                                  <w:pStyle w:val="Web"/>
                                  <w:adjustRightInd w:val="0"/>
                                  <w:snapToGrid w:val="0"/>
                                  <w:spacing w:before="0" w:beforeAutospacing="0" w:after="0" w:afterAutospacing="0" w:line="240" w:lineRule="atLeast"/>
                                  <w:jc w:val="center"/>
                                  <w:rPr>
                                    <w:rFonts w:ascii="HGSｺﾞｼｯｸM" w:eastAsia="HGSｺﾞｼｯｸM"/>
                                    <w:sz w:val="21"/>
                                    <w:szCs w:val="21"/>
                                  </w:rPr>
                                </w:pPr>
                                <w:r w:rsidRPr="001706ED">
                                  <w:rPr>
                                    <w:rFonts w:ascii="HGSｺﾞｼｯｸM" w:eastAsia="HGSｺﾞｼｯｸM" w:hAnsi="メイリオ" w:cs="メイリオ" w:hint="eastAsia"/>
                                    <w:b/>
                                    <w:bCs/>
                                    <w:color w:val="000000"/>
                                    <w:kern w:val="2"/>
                                    <w:sz w:val="21"/>
                                    <w:szCs w:val="21"/>
                                  </w:rPr>
                                  <w:t>カラー化</w:t>
                                </w:r>
                              </w:p>
                            </w:txbxContent>
                          </wps:txbx>
                          <wps:bodyPr rot="0" vert="horz" wrap="square" lIns="74295" tIns="8890" rIns="74295" bIns="8890" anchor="ctr" anchorCtr="0" upright="1">
                            <a:noAutofit/>
                          </wps:bodyPr>
                        </wps:wsp>
                      </wpg:grpSp>
                    </wpg:wgp>
                  </a:graphicData>
                </a:graphic>
              </wp:inline>
            </w:drawing>
          </mc:Choice>
          <mc:Fallback>
            <w:pict>
              <v:group id="グループ化 523" o:spid="_x0000_s1507" alt="タイトル: 歩行空間の確保イメージ" style="width:453.25pt;height:121.45pt;mso-position-horizontal-relative:char;mso-position-vertical-relative:line" coordorigin="476" coordsize="57564,154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">
                <v:group id="Group 2168" o:spid="_x0000_s1508" style="position:absolute;left:476;width:17246;height:15424" coordorigin="2024,8610" coordsize="2716,2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OBdoksQAAADdAAAA&#10;DwAAAAAAAAAAAAAAAACqAgAAZHJzL2Rvd25yZXYueG1sUEsFBgAAAAAEAAQA+gAAAJsDAAAAAA==&#10;">
                  <v:rect id="Rectangle 351" o:spid="_x0000_s1509" style="position:absolute;left:2024;top:10461;width:2716;height:5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TJcMA&#10;AADdAAAADwAAAGRycy9kb3ducmV2LnhtbESPQWsCMRSE7wX/Q3iCt5pdD23ZGkXUotduFa+Pzetm&#10;2+Rl2USN/vqmUOhxmJlvmPkyOSsuNITOs4JyWoAgbrzuuFVw+Hh7fAERIrJG65kU3CjAcjF6mGOl&#10;/ZXf6VLHVmQIhwoVmBj7SsrQGHIYpr4nzt6nHxzGLIdW6gGvGe6snBXFk3TYcV4w2NPaUPNdn52C&#10;XbnZ9l/yXuPORjofTWrsKSk1GafVK4hIKf6H/9p7rWBWPpfw+yY/Abn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H/TJcMAAADdAAAADwAAAAAAAAAAAAAAAACYAgAAZHJzL2Rv&#10;d25yZXYueG1sUEsFBgAAAAAEAAQA9QAAAIgDAAAAAA==&#10;" stroked="f">
                    <v:textbox inset="0,0,0,0">
                      <w:txbxContent>
                        <w:p w:rsidR="00165D40" w:rsidRPr="001706ED" w:rsidRDefault="00165D40" w:rsidP="00273A81">
                          <w:pPr>
                            <w:pStyle w:val="Web"/>
                            <w:spacing w:before="0" w:beforeAutospacing="0" w:after="0" w:afterAutospacing="0" w:line="240" w:lineRule="exact"/>
                            <w:jc w:val="center"/>
                            <w:rPr>
                              <w:rFonts w:ascii="HGSｺﾞｼｯｸM" w:eastAsia="HGSｺﾞｼｯｸM" w:hAnsi="メイリオ" w:cs="メイリオ"/>
                              <w:color w:val="000000"/>
                              <w:kern w:val="2"/>
                              <w:sz w:val="18"/>
                              <w:szCs w:val="21"/>
                            </w:rPr>
                          </w:pPr>
                          <w:r w:rsidRPr="001706ED">
                            <w:rPr>
                              <w:rFonts w:ascii="HGSｺﾞｼｯｸM" w:eastAsia="HGSｺﾞｼｯｸM" w:hAnsi="メイリオ" w:cs="メイリオ" w:hint="eastAsia"/>
                              <w:color w:val="000000"/>
                              <w:kern w:val="2"/>
                              <w:sz w:val="18"/>
                              <w:szCs w:val="21"/>
                            </w:rPr>
                            <w:t>歩道の整備</w:t>
                          </w:r>
                          <w:r>
                            <w:rPr>
                              <w:rFonts w:ascii="HGSｺﾞｼｯｸM" w:eastAsia="HGSｺﾞｼｯｸM" w:hAnsi="メイリオ" w:cs="メイリオ" w:hint="eastAsia"/>
                              <w:color w:val="000000"/>
                              <w:kern w:val="2"/>
                              <w:sz w:val="18"/>
                              <w:szCs w:val="21"/>
                            </w:rPr>
                            <w:t xml:space="preserve">　</w:t>
                          </w:r>
                          <w:r w:rsidRPr="001706ED">
                            <w:rPr>
                              <w:rFonts w:ascii="HGSｺﾞｼｯｸM" w:eastAsia="HGSｺﾞｼｯｸM" w:hAnsi="メイリオ" w:cs="メイリオ" w:hint="eastAsia"/>
                              <w:color w:val="000000"/>
                              <w:kern w:val="2"/>
                              <w:sz w:val="18"/>
                              <w:szCs w:val="21"/>
                            </w:rPr>
                            <w:t>河内長野美原線</w:t>
                          </w:r>
                        </w:p>
                        <w:p w:rsidR="00165D40" w:rsidRPr="001706ED" w:rsidRDefault="00165D40" w:rsidP="00273A81">
                          <w:pPr>
                            <w:pStyle w:val="Web"/>
                            <w:spacing w:before="0" w:beforeAutospacing="0" w:after="0" w:afterAutospacing="0" w:line="240" w:lineRule="exact"/>
                            <w:jc w:val="center"/>
                            <w:rPr>
                              <w:rFonts w:ascii="HGSｺﾞｼｯｸM" w:eastAsia="HGSｺﾞｼｯｸM"/>
                              <w:sz w:val="18"/>
                              <w:szCs w:val="21"/>
                            </w:rPr>
                          </w:pPr>
                          <w:r w:rsidRPr="001706ED">
                            <w:rPr>
                              <w:rFonts w:ascii="HGSｺﾞｼｯｸM" w:eastAsia="HGSｺﾞｼｯｸM" w:hAnsi="メイリオ" w:cs="メイリオ" w:hint="eastAsia"/>
                              <w:color w:val="000000"/>
                              <w:kern w:val="2"/>
                              <w:sz w:val="18"/>
                              <w:szCs w:val="21"/>
                            </w:rPr>
                            <w:t>（大阪狭山市）</w:t>
                          </w:r>
                        </w:p>
                      </w:txbxContent>
                    </v:textbox>
                  </v:rect>
                  <v:shape id="図 34" o:spid="_x0000_s1510" type="#_x0000_t75" style="position:absolute;left:2024;top:8610;width:2716;height:1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T06/HAAAA3QAAAA8AAABkcnMvZG93bnJldi54bWxEj09rwkAUxO9Cv8PyCt7Mxigq0VVsoVAP&#10;PSQWirdH9uUPzb4N2VVTP31XEDwOM/MbZrMbTCsu1LvGsoJpFIMgLqxuuFLwffyYrEA4j6yxtUwK&#10;/sjBbvsy2mCq7ZUzuuS+EgHCLkUFtfddKqUrajLoItsRB6+0vUEfZF9J3eM1wE0rkzheSIMNh4Ua&#10;O3qvqfjNz0bB4ZSf8tvPVzk/28VwmJm3bF9mSo1fh/0ahKfBP8OP9qdWkEyXCdzfhCcg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ZT06/HAAAA3QAAAA8AAAAAAAAAAAAA&#10;AAAAnwIAAGRycy9kb3ducmV2LnhtbFBLBQYAAAAABAAEAPcAAACTAwAAAAA=&#10;" stroked="t" strokecolor="#bfbfbf">
                    <v:imagedata r:id="rId161" o:title="" croptop="19404f" cropbottom="17370f" cropleft="15371f" cropright="19374f"/>
                  </v:shape>
                </v:group>
                <v:group id="Group 2171" o:spid="_x0000_s1511" style="position:absolute;left:19921;width:17323;height:15335" coordorigin="5085,8544" coordsize="2728,24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1rw6DFAAAA3QAA&#10;AA8AAAAAAAAAAAAAAAAAqgIAAGRycy9kb3ducmV2LnhtbFBLBQYAAAAABAAEAPoAAACcAwAAAAA=&#10;">
                  <v:rect id="Rectangle 417" o:spid="_x0000_s1512" style="position:absolute;left:5085;top:10395;width:2728;height: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8+YsEA&#10;AADdAAAADwAAAGRycy9kb3ducmV2LnhtbERPy4rCMBTdD/gP4QpuBk3togzVKKL4gFmNunB5aa5N&#10;sbkpSdT692YhzPJw3vNlb1vxIB8axwqmkwwEceV0w7WC82k7/gERIrLG1jEpeFGA5WLwNcdSuyf/&#10;0eMYa5FCOJSowMTYlVKGypDFMHEdceKuzluMCfpaao/PFG5bmWdZIS02nBoMdrQ2VN2Od6ug2L5u&#10;0n9X+8K4fHPZXfzVrH+VGg371QxEpD7+iz/ug1aQT4s0N71JT0Au3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vPmLBAAAA3QAAAA8AAAAAAAAAAAAAAAAAmAIAAGRycy9kb3du&#10;cmV2LnhtbFBLBQYAAAAABAAEAPUAAACGAwAAAAA=&#10;" stroked="f">
                    <v:fill opacity="19789f"/>
                    <v:textbox inset="0,0,0,0">
                      <w:txbxContent>
                        <w:p w:rsidR="00165D40" w:rsidRPr="001706ED" w:rsidRDefault="00165D40" w:rsidP="00273A81">
                          <w:pPr>
                            <w:pStyle w:val="Web"/>
                            <w:spacing w:before="0" w:beforeAutospacing="0" w:after="0" w:afterAutospacing="0" w:line="240" w:lineRule="exact"/>
                            <w:jc w:val="center"/>
                            <w:rPr>
                              <w:rFonts w:ascii="HGSｺﾞｼｯｸM" w:eastAsia="HGSｺﾞｼｯｸM" w:hAnsi="メイリオ" w:cs="メイリオ"/>
                              <w:color w:val="000000"/>
                              <w:kern w:val="2"/>
                              <w:sz w:val="18"/>
                              <w:szCs w:val="21"/>
                            </w:rPr>
                          </w:pPr>
                          <w:r w:rsidRPr="001706ED">
                            <w:rPr>
                              <w:rFonts w:ascii="HGSｺﾞｼｯｸM" w:eastAsia="HGSｺﾞｼｯｸM" w:hAnsi="メイリオ" w:cs="メイリオ" w:hint="eastAsia"/>
                              <w:color w:val="000000"/>
                              <w:kern w:val="2"/>
                              <w:sz w:val="18"/>
                              <w:szCs w:val="21"/>
                            </w:rPr>
                            <w:t>踏切内歩道設置</w:t>
                          </w:r>
                          <w:r>
                            <w:rPr>
                              <w:rFonts w:ascii="HGSｺﾞｼｯｸM" w:eastAsia="HGSｺﾞｼｯｸM" w:hAnsi="メイリオ" w:cs="メイリオ" w:hint="eastAsia"/>
                              <w:color w:val="000000"/>
                              <w:kern w:val="2"/>
                              <w:sz w:val="18"/>
                              <w:szCs w:val="21"/>
                            </w:rPr>
                            <w:t xml:space="preserve">　</w:t>
                          </w:r>
                          <w:r w:rsidRPr="001706ED">
                            <w:rPr>
                              <w:rFonts w:ascii="HGSｺﾞｼｯｸM" w:eastAsia="HGSｺﾞｼｯｸM" w:hAnsi="メイリオ" w:cs="メイリオ" w:hint="eastAsia"/>
                              <w:color w:val="000000"/>
                              <w:kern w:val="2"/>
                              <w:sz w:val="18"/>
                              <w:szCs w:val="21"/>
                            </w:rPr>
                            <w:t>桜井停車場線</w:t>
                          </w:r>
                        </w:p>
                        <w:p w:rsidR="00165D40" w:rsidRPr="001706ED" w:rsidRDefault="00165D40" w:rsidP="00273A81">
                          <w:pPr>
                            <w:pStyle w:val="Web"/>
                            <w:spacing w:before="0" w:beforeAutospacing="0" w:after="0" w:afterAutospacing="0" w:line="240" w:lineRule="exact"/>
                            <w:jc w:val="center"/>
                            <w:rPr>
                              <w:rFonts w:ascii="HGSｺﾞｼｯｸM" w:eastAsia="HGSｺﾞｼｯｸM"/>
                              <w:sz w:val="18"/>
                              <w:szCs w:val="21"/>
                            </w:rPr>
                          </w:pPr>
                          <w:r w:rsidRPr="001706ED">
                            <w:rPr>
                              <w:rFonts w:ascii="HGSｺﾞｼｯｸM" w:eastAsia="HGSｺﾞｼｯｸM" w:hAnsi="メイリオ" w:cs="メイリオ" w:hint="eastAsia"/>
                              <w:color w:val="000000"/>
                              <w:kern w:val="2"/>
                              <w:sz w:val="18"/>
                              <w:szCs w:val="21"/>
                            </w:rPr>
                            <w:t>（箕面市）</w:t>
                          </w:r>
                        </w:p>
                      </w:txbxContent>
                    </v:textbox>
                  </v:rect>
                  <v:shape id="図 36" o:spid="_x0000_s1513" type="#_x0000_t75" style="position:absolute;left:5085;top:8544;width:2728;height:1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G7rjFAAAA3QAAAA8AAABkcnMvZG93bnJldi54bWxEj0+LwjAUxO+C3yE8YW+aKihu1yirIIqe&#10;/HPZ27N525ZtXkqTbeO3N4LgcZiZ3zCLVTCVaKlxpWUF41ECgjizuuRcwfWyHc5BOI+ssbJMCu7k&#10;YLXs9xaYatvxidqzz0WEsEtRQeF9nUrpsoIMupGtiaP3axuDPsoml7rBLsJNJSdJMpMGS44LBda0&#10;KSj7O/8bBbcpTzcH01X2etzvQmjXu5/bSamPQfj+AuEp+Hf41d5rBZPx7BOeb+IT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Bu64xQAAAN0AAAAPAAAAAAAAAAAAAAAA&#10;AJ8CAABkcnMvZG93bnJldi54bWxQSwUGAAAAAAQABAD3AAAAkQMAAAAA&#10;" stroked="t" strokecolor="#bfbfbf">
                    <v:imagedata r:id="rId162" o:title=""/>
                  </v:shape>
                </v:group>
                <v:group id="Group 2178" o:spid="_x0000_s1514" style="position:absolute;left:39041;width:18999;height:15341" coordorigin="8089,8767" coordsize="2992,24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MjF9uXFAAAA3QAA&#10;AA8AAAAAAAAAAAAAAAAAqgIAAGRycy9kb3ducmV2LnhtbFBLBQYAAAAABAAEAPoAAACcAwAAAAA=&#10;">
                  <v:shape id="Text Box 350" o:spid="_x0000_s1515" type="#_x0000_t202" style="position:absolute;left:8089;top:10619;width:2992;height:5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2FHMMA&#10;AADdAAAADwAAAGRycy9kb3ducmV2LnhtbESPT4vCMBTE74LfITxhb5oq7CrVKCosq0f/4PnRPNtq&#10;81KaaKOffiMIHoeZ+Q0zWwRTiTs1rrSsYDhIQBBnVpecKzgefvsTEM4ja6wsk4IHOVjMu50Zptq2&#10;vKP73uciQtilqKDwvk6ldFlBBt3A1sTRO9vGoI+yyaVusI1wU8lRkvxIgyXHhQJrWheUXfc3o2B7&#10;osffBKtdvb5c22fIV9ulDkp99cJyCsJT8J/wu73RCkbD8Te83sQn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F2FHMMAAADdAAAADwAAAAAAAAAAAAAAAACYAgAAZHJzL2Rv&#10;d25yZXYueG1sUEsFBgAAAAAEAAQA9QAAAIgDAAAAAA==&#10;" stroked="f">
                    <v:textbox inset="5.85pt,.7pt,5.85pt,.7pt">
                      <w:txbxContent>
                        <w:p w:rsidR="00165D40" w:rsidRPr="001706ED" w:rsidRDefault="00165D40" w:rsidP="00273A81">
                          <w:pPr>
                            <w:pStyle w:val="Web"/>
                            <w:spacing w:before="0" w:beforeAutospacing="0" w:after="0" w:afterAutospacing="0" w:line="240" w:lineRule="exact"/>
                            <w:ind w:right="11"/>
                            <w:jc w:val="center"/>
                            <w:rPr>
                              <w:rFonts w:ascii="HGSｺﾞｼｯｸM" w:eastAsia="HGSｺﾞｼｯｸM"/>
                              <w:sz w:val="18"/>
                              <w:szCs w:val="21"/>
                            </w:rPr>
                          </w:pPr>
                          <w:r w:rsidRPr="001706ED">
                            <w:rPr>
                              <w:rFonts w:ascii="HGSｺﾞｼｯｸM" w:eastAsia="HGSｺﾞｼｯｸM" w:hAnsi="メイリオ" w:cs="メイリオ" w:hint="eastAsia"/>
                              <w:kern w:val="2"/>
                              <w:sz w:val="18"/>
                              <w:szCs w:val="21"/>
                            </w:rPr>
                            <w:t>路肩のカラー化（歩行空間の明示）</w:t>
                          </w:r>
                        </w:p>
                        <w:p w:rsidR="00165D40" w:rsidRPr="001706ED" w:rsidRDefault="00165D40" w:rsidP="00273A81">
                          <w:pPr>
                            <w:pStyle w:val="Web"/>
                            <w:spacing w:before="0" w:beforeAutospacing="0" w:after="0" w:afterAutospacing="0" w:line="240" w:lineRule="exact"/>
                            <w:ind w:right="11"/>
                            <w:jc w:val="center"/>
                            <w:rPr>
                              <w:rFonts w:ascii="HGSｺﾞｼｯｸM" w:eastAsia="HGSｺﾞｼｯｸM"/>
                              <w:sz w:val="18"/>
                              <w:szCs w:val="21"/>
                            </w:rPr>
                          </w:pPr>
                          <w:r w:rsidRPr="001706ED">
                            <w:rPr>
                              <w:rFonts w:ascii="HGSｺﾞｼｯｸM" w:eastAsia="HGSｺﾞｼｯｸM" w:hAnsi="メイリオ" w:cs="メイリオ" w:hint="eastAsia"/>
                              <w:kern w:val="24"/>
                              <w:sz w:val="18"/>
                              <w:szCs w:val="21"/>
                            </w:rPr>
                            <w:t>鳥取吉見泉佐野線（阪南市）</w:t>
                          </w:r>
                        </w:p>
                      </w:txbxContent>
                    </v:textbox>
                  </v:shape>
                  <v:shape id="Picture 2180" o:spid="_x0000_s1516" type="#_x0000_t75" alt="DSCN0094" style="position:absolute;left:8289;top:8767;width:2605;height:1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Mb2jEAAAA2wAAAA8AAABkcnMvZG93bnJldi54bWxEj0FrwkAUhO8F/8PyhF6KbowgJc1GiqjU&#10;W7VevD2yr9nQ7NuQXWPir3cLhR6HmW+GydeDbURPna8dK1jMExDEpdM1VwrOX7vZKwgfkDU2jknB&#10;SB7WxeQpx0y7Gx+pP4VKxBL2GSowIbSZlL40ZNHPXUscvW/XWQxRdpXUHd5iuW1kmiQrabHmuGCw&#10;pY2h8ud0tQqWZhg3h3u/k+dRbi/p5z7ZvuyVep4O728gAg3hP/xHf+jIpfD7Jf4AWT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yMb2jEAAAA2wAAAA8AAAAAAAAAAAAAAAAA&#10;nwIAAGRycy9kb3ducmV2LnhtbFBLBQYAAAAABAAEAPcAAACQAwAAAAA=&#10;">
                    <v:imagedata r:id="rId163" o:title="DSCN0094" croptop="12129f" cropleft="12121f"/>
                  </v:shape>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AutoShape 358" o:spid="_x0000_s1517" type="#_x0000_t61" style="position:absolute;left:9171;top:9557;width:1155;height:3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BA8MA&#10;AADbAAAADwAAAGRycy9kb3ducmV2LnhtbESPQYvCMBSE74L/ITzBi6ypFUS6RhFFERZBq7B7fDTP&#10;tti8lCba7r83Cwseh5n5hlmsOlOJJzWutKxgMo5AEGdWl5wruF52H3MQziNrrCyTgl9ysFr2ewtM&#10;tG35TM/U5yJA2CWooPC+TqR0WUEG3djWxMG72cagD7LJpW6wDXBTyTiKZtJgyWGhwJo2BWX39GEU&#10;tK3Nt/u4Nl/mdPwZVXsXf4+cUsNBt/4E4anz7/B/+6AVTKfw9yX8ALl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P/BA8MAAADbAAAADwAAAAAAAAAAAAAAAACYAgAAZHJzL2Rv&#10;d25yZXYueG1sUEsFBgAAAAAEAAQA9QAAAIgDAAAAAA==&#10;" adj="-5218,23509">
                    <v:textbox inset="5.85pt,.7pt,5.85pt,.7pt">
                      <w:txbxContent>
                        <w:p w:rsidR="00165D40" w:rsidRPr="001706ED" w:rsidRDefault="00165D40" w:rsidP="001706ED">
                          <w:pPr>
                            <w:pStyle w:val="Web"/>
                            <w:adjustRightInd w:val="0"/>
                            <w:snapToGrid w:val="0"/>
                            <w:spacing w:before="0" w:beforeAutospacing="0" w:after="0" w:afterAutospacing="0" w:line="240" w:lineRule="atLeast"/>
                            <w:jc w:val="center"/>
                            <w:rPr>
                              <w:rFonts w:ascii="HGSｺﾞｼｯｸM" w:eastAsia="HGSｺﾞｼｯｸM"/>
                              <w:sz w:val="21"/>
                              <w:szCs w:val="21"/>
                            </w:rPr>
                          </w:pPr>
                          <w:r w:rsidRPr="001706ED">
                            <w:rPr>
                              <w:rFonts w:ascii="HGSｺﾞｼｯｸM" w:eastAsia="HGSｺﾞｼｯｸM" w:hAnsi="メイリオ" w:cs="メイリオ" w:hint="eastAsia"/>
                              <w:b/>
                              <w:bCs/>
                              <w:color w:val="000000"/>
                              <w:kern w:val="2"/>
                              <w:sz w:val="21"/>
                              <w:szCs w:val="21"/>
                            </w:rPr>
                            <w:t>カラー化</w:t>
                          </w:r>
                        </w:p>
                      </w:txbxContent>
                    </v:textbox>
                  </v:shape>
                </v:group>
                <w10:anchorlock/>
              </v:group>
            </w:pict>
          </mc:Fallback>
        </mc:AlternateContent>
      </w:r>
    </w:p>
    <w:p w:rsidR="00273A81" w:rsidRDefault="001706ED" w:rsidP="001706ED">
      <w:pPr>
        <w:widowControl/>
        <w:snapToGrid w:val="0"/>
        <w:ind w:leftChars="342" w:left="928" w:hangingChars="100" w:hanging="210"/>
        <w:jc w:val="center"/>
        <w:rPr>
          <w:rFonts w:ascii="HGSｺﾞｼｯｸM" w:eastAsia="HGSｺﾞｼｯｸM"/>
        </w:rPr>
      </w:pPr>
      <w:r w:rsidRPr="001706ED">
        <w:rPr>
          <w:rFonts w:ascii="HGSｺﾞｼｯｸM" w:eastAsia="HGSｺﾞｼｯｸM" w:hint="eastAsia"/>
        </w:rPr>
        <w:t>図3-2-</w:t>
      </w:r>
      <w:r w:rsidR="00FD25DE">
        <w:rPr>
          <w:rFonts w:ascii="HGSｺﾞｼｯｸM" w:eastAsia="HGSｺﾞｼｯｸM" w:hint="eastAsia"/>
        </w:rPr>
        <w:t>32</w:t>
      </w:r>
      <w:r w:rsidRPr="001706ED">
        <w:rPr>
          <w:rFonts w:ascii="HGSｺﾞｼｯｸM" w:eastAsia="HGSｺﾞｼｯｸM" w:hint="eastAsia"/>
        </w:rPr>
        <w:t>歩行空間の確保イメージ</w:t>
      </w:r>
    </w:p>
    <w:p w:rsidR="001706ED" w:rsidRPr="001706ED" w:rsidRDefault="001706ED" w:rsidP="00EE1580">
      <w:pPr>
        <w:widowControl/>
        <w:snapToGrid w:val="0"/>
        <w:spacing w:line="60" w:lineRule="exact"/>
        <w:ind w:leftChars="342" w:left="928" w:hangingChars="100" w:hanging="210"/>
        <w:jc w:val="left"/>
        <w:rPr>
          <w:rFonts w:ascii="HGSｺﾞｼｯｸM" w:eastAsia="HGSｺﾞｼｯｸM"/>
        </w:rPr>
      </w:pPr>
    </w:p>
    <w:p w:rsidR="00273A81" w:rsidRPr="000B7D10" w:rsidRDefault="00273A81" w:rsidP="00EE1580">
      <w:pPr>
        <w:widowControl/>
        <w:snapToGrid w:val="0"/>
        <w:ind w:firstLineChars="150" w:firstLine="420"/>
        <w:jc w:val="left"/>
        <w:rPr>
          <w:rFonts w:ascii="HGS創英角ｺﾞｼｯｸUB" w:eastAsia="HGS創英角ｺﾞｼｯｸUB" w:hAnsi="HGS創英角ｺﾞｼｯｸUB"/>
          <w:sz w:val="28"/>
        </w:rPr>
      </w:pPr>
      <w:r>
        <w:rPr>
          <w:rFonts w:ascii="HGS創英角ｺﾞｼｯｸUB" w:eastAsia="HGS創英角ｺﾞｼｯｸUB" w:hAnsi="HGS創英角ｺﾞｼｯｸUB" w:hint="eastAsia"/>
          <w:sz w:val="28"/>
        </w:rPr>
        <w:t>◇自転車総合対策の推進</w:t>
      </w:r>
    </w:p>
    <w:p w:rsidR="00273A81" w:rsidRDefault="00273A81" w:rsidP="00EE1580">
      <w:pPr>
        <w:widowControl/>
        <w:snapToGrid w:val="0"/>
        <w:spacing w:line="300" w:lineRule="exact"/>
        <w:ind w:leftChars="250" w:left="765" w:hangingChars="100" w:hanging="240"/>
        <w:jc w:val="left"/>
        <w:rPr>
          <w:rFonts w:ascii="HGSｺﾞｼｯｸM" w:eastAsia="HGSｺﾞｼｯｸM"/>
          <w:sz w:val="24"/>
        </w:rPr>
      </w:pPr>
      <w:r w:rsidRPr="00027883">
        <w:rPr>
          <w:rFonts w:ascii="HGSｺﾞｼｯｸM" w:eastAsia="HGSｺﾞｼｯｸM" w:hint="eastAsia"/>
          <w:sz w:val="24"/>
        </w:rPr>
        <w:t>・</w:t>
      </w:r>
      <w:r>
        <w:rPr>
          <w:rFonts w:ascii="HGSｺﾞｼｯｸM" w:eastAsia="HGSｺﾞｼｯｸM" w:hint="eastAsia"/>
          <w:sz w:val="24"/>
        </w:rPr>
        <w:t>交通事故のうち、とりわけ自転車が関連する事故は全体の3割と全国に比べ多く、特に、自転車と歩行者の事故は増加傾向にあります。</w:t>
      </w:r>
    </w:p>
    <w:p w:rsidR="00273A81" w:rsidRDefault="00273A81" w:rsidP="00EE1580">
      <w:pPr>
        <w:widowControl/>
        <w:snapToGrid w:val="0"/>
        <w:spacing w:line="300" w:lineRule="exact"/>
        <w:ind w:leftChars="356" w:left="748"/>
        <w:jc w:val="left"/>
        <w:rPr>
          <w:rFonts w:ascii="HGSｺﾞｼｯｸM" w:eastAsia="HGSｺﾞｼｯｸM"/>
          <w:sz w:val="24"/>
        </w:rPr>
      </w:pPr>
      <w:r>
        <w:rPr>
          <w:rFonts w:ascii="HGSｺﾞｼｯｸM" w:eastAsia="HGSｺﾞｼｯｸM" w:hint="eastAsia"/>
          <w:sz w:val="24"/>
        </w:rPr>
        <w:t>そこで、「大阪府自転車の安全で適正な利用の促進に関する条例（仮称）」を制定し、総合的な自転車対策を推進します。</w:t>
      </w:r>
    </w:p>
    <w:p w:rsidR="00EE1580" w:rsidRDefault="00EE1580" w:rsidP="00EE1580">
      <w:pPr>
        <w:widowControl/>
        <w:snapToGrid w:val="0"/>
        <w:spacing w:line="60" w:lineRule="exact"/>
        <w:ind w:leftChars="342" w:left="958" w:hangingChars="100" w:hanging="240"/>
        <w:jc w:val="left"/>
        <w:rPr>
          <w:rFonts w:ascii="HGSｺﾞｼｯｸM" w:eastAsia="HGSｺﾞｼｯｸM"/>
          <w:sz w:val="24"/>
        </w:rPr>
      </w:pPr>
    </w:p>
    <w:p w:rsidR="00273A81" w:rsidRDefault="00D82CA8" w:rsidP="00D82CA8">
      <w:pPr>
        <w:widowControl/>
        <w:snapToGrid w:val="0"/>
        <w:ind w:leftChars="342" w:left="958" w:hangingChars="100" w:hanging="240"/>
        <w:jc w:val="left"/>
        <w:rPr>
          <w:rFonts w:ascii="HGSｺﾞｼｯｸM" w:eastAsia="HGSｺﾞｼｯｸM"/>
          <w:sz w:val="24"/>
        </w:rPr>
      </w:pPr>
      <w:r>
        <w:rPr>
          <w:rFonts w:ascii="HGSｺﾞｼｯｸM" w:eastAsia="HGSｺﾞｼｯｸM"/>
          <w:noProof/>
          <w:sz w:val="24"/>
        </w:rPr>
        <mc:AlternateContent>
          <mc:Choice Requires="wpg">
            <w:drawing>
              <wp:inline distT="0" distB="0" distL="0" distR="0">
                <wp:extent cx="5526156" cy="1876508"/>
                <wp:effectExtent l="0" t="0" r="0" b="9525"/>
                <wp:docPr id="524" name="グループ化 524" title="自転車事故率等の状況"/>
                <wp:cNvGraphicFramePr/>
                <a:graphic xmlns:a="http://schemas.openxmlformats.org/drawingml/2006/main">
                  <a:graphicData uri="http://schemas.microsoft.com/office/word/2010/wordprocessingGroup">
                    <wpg:wgp>
                      <wpg:cNvGrpSpPr/>
                      <wpg:grpSpPr>
                        <a:xfrm>
                          <a:off x="0" y="0"/>
                          <a:ext cx="5526156" cy="1876508"/>
                          <a:chOff x="0" y="0"/>
                          <a:chExt cx="5526156" cy="1876508"/>
                        </a:xfrm>
                      </wpg:grpSpPr>
                      <pic:pic xmlns:pic="http://schemas.openxmlformats.org/drawingml/2006/picture">
                        <pic:nvPicPr>
                          <pic:cNvPr id="2165" name="図 2165"/>
                          <pic:cNvPicPr>
                            <a:picLocks noChangeAspect="1"/>
                          </pic:cNvPicPr>
                        </pic:nvPicPr>
                        <pic:blipFill>
                          <a:blip r:embed="rId164">
                            <a:extLst>
                              <a:ext uri="{28A0092B-C50C-407E-A947-70E740481C1C}">
                                <a14:useLocalDpi xmlns:a14="http://schemas.microsoft.com/office/drawing/2010/main" val="0"/>
                              </a:ext>
                            </a:extLst>
                          </a:blip>
                          <a:srcRect/>
                          <a:stretch>
                            <a:fillRect/>
                          </a:stretch>
                        </pic:blipFill>
                        <pic:spPr bwMode="auto">
                          <a:xfrm>
                            <a:off x="2878372" y="0"/>
                            <a:ext cx="2647784" cy="1645920"/>
                          </a:xfrm>
                          <a:prstGeom prst="rect">
                            <a:avLst/>
                          </a:prstGeom>
                          <a:noFill/>
                          <a:ln>
                            <a:noFill/>
                          </a:ln>
                        </pic:spPr>
                      </pic:pic>
                      <pic:pic xmlns:pic="http://schemas.openxmlformats.org/drawingml/2006/picture">
                        <pic:nvPicPr>
                          <pic:cNvPr id="2167" name="図 2167"/>
                          <pic:cNvPicPr>
                            <a:picLocks noChangeAspect="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846567" cy="1661823"/>
                          </a:xfrm>
                          <a:prstGeom prst="rect">
                            <a:avLst/>
                          </a:prstGeom>
                          <a:noFill/>
                          <a:ln>
                            <a:noFill/>
                          </a:ln>
                        </pic:spPr>
                      </pic:pic>
                      <wps:wsp>
                        <wps:cNvPr id="2163" name="Text Box 2222"/>
                        <wps:cNvSpPr txBox="1">
                          <a:spLocks noChangeArrowheads="1"/>
                        </wps:cNvSpPr>
                        <wps:spPr bwMode="auto">
                          <a:xfrm>
                            <a:off x="3506280" y="1613639"/>
                            <a:ext cx="2018665" cy="2628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65D40" w:rsidRPr="001706ED" w:rsidRDefault="00165D40" w:rsidP="001706ED">
                              <w:pPr>
                                <w:adjustRightInd w:val="0"/>
                                <w:snapToGrid w:val="0"/>
                                <w:spacing w:line="240" w:lineRule="atLeast"/>
                                <w:jc w:val="right"/>
                                <w:rPr>
                                  <w:rFonts w:ascii="HGSｺﾞｼｯｸM" w:eastAsia="HGSｺﾞｼｯｸM" w:hAnsi="メイリオ" w:cs="メイリオ"/>
                                  <w:color w:val="000000"/>
                                </w:rPr>
                              </w:pPr>
                              <w:r w:rsidRPr="001706ED">
                                <w:rPr>
                                  <w:rFonts w:ascii="HGSｺﾞｼｯｸM" w:eastAsia="HGSｺﾞｼｯｸM" w:hAnsi="メイリオ" w:cs="メイリオ" w:hint="eastAsia"/>
                                  <w:color w:val="000000"/>
                                </w:rPr>
                                <w:t>出典：H26大阪の交通白書</w:t>
                              </w:r>
                            </w:p>
                          </w:txbxContent>
                        </wps:txbx>
                        <wps:bodyPr rot="0" vert="horz" wrap="square" lIns="74295" tIns="8890" rIns="74295" bIns="8890" anchor="t" anchorCtr="0" upright="1">
                          <a:noAutofit/>
                        </wps:bodyPr>
                      </wps:wsp>
                    </wpg:wgp>
                  </a:graphicData>
                </a:graphic>
              </wp:inline>
            </w:drawing>
          </mc:Choice>
          <mc:Fallback>
            <w:pict>
              <v:group id="グループ化 524" o:spid="_x0000_s1518" alt="タイトル: 自転車事故率等の状況" style="width:435.15pt;height:147.75pt;mso-position-horizontal-relative:char;mso-position-vertical-relative:line" coordsize="55261,18765"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">
                <v:shape id="図 2165" o:spid="_x0000_s1519" type="#_x0000_t75" style="position:absolute;left:28783;width:26478;height:16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fFx7GAAAA3QAAAA8AAABkcnMvZG93bnJldi54bWxEj0uLwkAQhO/C/oehF7yImSj4IDqKaBaE&#10;9eIDz02mN8ma6QmZMWb/vbMgeCyq6itque5MJVpqXGlZwSiKQRBnVpecK7icv4ZzEM4ja6wsk4I/&#10;crBeffSWmGj74CO1J5+LAGGXoILC+zqR0mUFGXSRrYmD92Mbgz7IJpe6wUeAm0qO43gqDZYcFgqs&#10;aVtQdjvdjYLdZPftr+fbcYDpLK3nv9ksLQ9K9T+7zQKEp86/w6/2XisYj6YT+H8TnoBcP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18XHsYAAADdAAAADwAAAAAAAAAAAAAA&#10;AACfAgAAZHJzL2Rvd25yZXYueG1sUEsFBgAAAAAEAAQA9wAAAJIDAAAAAA==&#10;">
                  <v:imagedata r:id="rId166" o:title=""/>
                  <v:path arrowok="t"/>
                </v:shape>
                <v:shape id="図 2167" o:spid="_x0000_s1520" type="#_x0000_t75" style="position:absolute;width:28465;height:16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N8cbFAAAA3QAAAA8AAABkcnMvZG93bnJldi54bWxEj9FqwkAURN8F/2G5hb6ZjVLURldRi1AK&#10;ijV+wCV7m6TN3o3Z1aR/7wqCj8PMnGHmy85U4kqNKy0rGEYxCOLM6pJzBad0O5iCcB5ZY2WZFPyT&#10;g+Wi35tjom3L33Q9+lwECLsEFRTe14mULivIoItsTRy8H9sY9EE2udQNtgFuKjmK47E0WHJYKLCm&#10;TUHZ3/FiFOD77kO/tbg58DpN09/z1/6yRaVeX7rVDISnzj/Dj/anVjAajidwfxOegF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2jfHGxQAAAN0AAAAPAAAAAAAAAAAAAAAA&#10;AJ8CAABkcnMvZG93bnJldi54bWxQSwUGAAAAAAQABAD3AAAAkQMAAAAA&#10;">
                  <v:imagedata r:id="rId167" o:title=""/>
                  <v:path arrowok="t"/>
                </v:shape>
                <v:shape id="Text Box 2222" o:spid="_x0000_s1521" type="#_x0000_t202" style="position:absolute;left:35062;top:16136;width:20187;height:26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Zw+scA&#10;AADdAAAADwAAAGRycy9kb3ducmV2LnhtbESPT2vCQBTE74V+h+UJ3upGi0Giq0TBKl7qP6TH1+wz&#10;Cc2+DdlVo5++KxR6HGbmN8xk1ppKXKlxpWUF/V4EgjizuuRcwfGwfBuBcB5ZY2WZFNzJwWz6+jLB&#10;RNsb7+i697kIEHYJKii8rxMpXVaQQdezNXHwzrYx6INscqkbvAW4qeQgimJpsOSwUGBNi4Kyn/3F&#10;KHiULl1tP+f+ez78+oi2m9id0lipbqdNxyA8tf4//NdeawWDfvwOzzfhCcjp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mcPrHAAAA3QAAAA8AAAAAAAAAAAAAAAAAmAIAAGRy&#10;cy9kb3ducmV2LnhtbFBLBQYAAAAABAAEAPUAAACMAwAAAAA=&#10;" filled="f" stroked="f">
                  <v:textbox inset="5.85pt,.7pt,5.85pt,.7pt">
                    <w:txbxContent>
                      <w:p w:rsidR="00165D40" w:rsidRPr="001706ED" w:rsidRDefault="00165D40" w:rsidP="001706ED">
                        <w:pPr>
                          <w:adjustRightInd w:val="0"/>
                          <w:snapToGrid w:val="0"/>
                          <w:spacing w:line="240" w:lineRule="atLeast"/>
                          <w:jc w:val="right"/>
                          <w:rPr>
                            <w:rFonts w:ascii="HGSｺﾞｼｯｸM" w:eastAsia="HGSｺﾞｼｯｸM" w:hAnsi="メイリオ" w:cs="メイリオ"/>
                            <w:color w:val="000000"/>
                          </w:rPr>
                        </w:pPr>
                        <w:r w:rsidRPr="001706ED">
                          <w:rPr>
                            <w:rFonts w:ascii="HGSｺﾞｼｯｸM" w:eastAsia="HGSｺﾞｼｯｸM" w:hAnsi="メイリオ" w:cs="メイリオ" w:hint="eastAsia"/>
                            <w:color w:val="000000"/>
                          </w:rPr>
                          <w:t>出典：H26大阪の交通白書</w:t>
                        </w:r>
                      </w:p>
                    </w:txbxContent>
                  </v:textbox>
                </v:shape>
                <w10:anchorlock/>
              </v:group>
            </w:pict>
          </mc:Fallback>
        </mc:AlternateContent>
      </w:r>
    </w:p>
    <w:p w:rsidR="001706ED" w:rsidRDefault="001706ED" w:rsidP="001706ED">
      <w:pPr>
        <w:widowControl/>
        <w:snapToGrid w:val="0"/>
        <w:ind w:leftChars="342" w:left="928" w:hangingChars="100" w:hanging="210"/>
        <w:jc w:val="center"/>
        <w:rPr>
          <w:rFonts w:ascii="HGSｺﾞｼｯｸM" w:eastAsia="HGSｺﾞｼｯｸM"/>
        </w:rPr>
      </w:pPr>
      <w:r w:rsidRPr="001706ED">
        <w:rPr>
          <w:rFonts w:ascii="HGSｺﾞｼｯｸM" w:eastAsia="HGSｺﾞｼｯｸM" w:hint="eastAsia"/>
        </w:rPr>
        <w:t>図3-2-3</w:t>
      </w:r>
      <w:r w:rsidR="00FD25DE">
        <w:rPr>
          <w:rFonts w:ascii="HGSｺﾞｼｯｸM" w:eastAsia="HGSｺﾞｼｯｸM" w:hint="eastAsia"/>
        </w:rPr>
        <w:t>3</w:t>
      </w:r>
      <w:r w:rsidR="006550B7">
        <w:rPr>
          <w:rFonts w:ascii="HGSｺﾞｼｯｸM" w:eastAsia="HGSｺﾞｼｯｸM" w:hint="eastAsia"/>
        </w:rPr>
        <w:t>自転車事故率等の状況</w:t>
      </w:r>
    </w:p>
    <w:p w:rsidR="00273A81" w:rsidRPr="000B7D10" w:rsidRDefault="00273A81" w:rsidP="00EE1580">
      <w:pPr>
        <w:widowControl/>
        <w:snapToGrid w:val="0"/>
        <w:ind w:firstLineChars="100" w:firstLine="240"/>
        <w:jc w:val="left"/>
        <w:rPr>
          <w:rFonts w:ascii="HGSｺﾞｼｯｸM" w:eastAsia="HGSｺﾞｼｯｸM"/>
          <w:sz w:val="24"/>
        </w:rPr>
      </w:pPr>
      <w:r>
        <w:rPr>
          <w:rFonts w:ascii="HGSｺﾞｼｯｸM" w:eastAsia="HGSｺﾞｼｯｸM" w:hint="eastAsia"/>
          <w:sz w:val="24"/>
        </w:rPr>
        <w:lastRenderedPageBreak/>
        <w:t>〔ルール周知・安全教育〕</w:t>
      </w:r>
    </w:p>
    <w:p w:rsidR="00507A2D" w:rsidRDefault="00507A2D" w:rsidP="00507A2D">
      <w:pPr>
        <w:widowControl/>
        <w:snapToGrid w:val="0"/>
        <w:ind w:leftChars="204" w:left="668" w:hangingChars="100" w:hanging="240"/>
        <w:jc w:val="left"/>
        <w:rPr>
          <w:rFonts w:ascii="HGSｺﾞｼｯｸM" w:eastAsia="HGSｺﾞｼｯｸM"/>
          <w:sz w:val="24"/>
        </w:rPr>
      </w:pPr>
      <w:r w:rsidRPr="00507A2D">
        <w:rPr>
          <w:rFonts w:ascii="HGSｺﾞｼｯｸM" w:eastAsia="HGSｺﾞｼｯｸM" w:hint="eastAsia"/>
          <w:sz w:val="24"/>
        </w:rPr>
        <w:t>・自転車保険の加入義務化（条例制定予定）、自転車用ヘルメットの着用、自転車に関するルール・マナー等の広報啓発、交通安全教育等の自転車の安全適正利用を促進するための取組を、関係機関と連携して実施します。</w:t>
      </w:r>
      <w:bookmarkStart w:id="0" w:name="_GoBack"/>
      <w:bookmarkEnd w:id="0"/>
    </w:p>
    <w:p w:rsidR="00507A2D" w:rsidRDefault="00507A2D" w:rsidP="00507A2D">
      <w:pPr>
        <w:widowControl/>
        <w:snapToGrid w:val="0"/>
        <w:spacing w:line="100" w:lineRule="exact"/>
        <w:ind w:leftChars="204" w:left="668" w:hangingChars="100" w:hanging="240"/>
        <w:jc w:val="left"/>
        <w:rPr>
          <w:rFonts w:ascii="HGSｺﾞｼｯｸM" w:eastAsia="HGSｺﾞｼｯｸM"/>
          <w:sz w:val="24"/>
        </w:rPr>
      </w:pPr>
    </w:p>
    <w:p w:rsidR="00273A81" w:rsidRPr="001706ED" w:rsidRDefault="001706ED" w:rsidP="00507A2D">
      <w:pPr>
        <w:widowControl/>
        <w:snapToGrid w:val="0"/>
        <w:ind w:leftChars="204" w:left="668" w:hangingChars="100" w:hanging="240"/>
        <w:jc w:val="left"/>
        <w:rPr>
          <w:rFonts w:ascii="HGSｺﾞｼｯｸM" w:eastAsia="HGSｺﾞｼｯｸM"/>
          <w:sz w:val="24"/>
        </w:rPr>
      </w:pPr>
      <w:r w:rsidRPr="001706ED">
        <w:rPr>
          <w:rFonts w:ascii="HGSｺﾞｼｯｸM" w:eastAsia="HGSｺﾞｼｯｸM"/>
          <w:noProof/>
          <w:sz w:val="24"/>
        </w:rPr>
        <mc:AlternateContent>
          <mc:Choice Requires="wpg">
            <w:drawing>
              <wp:inline distT="0" distB="0" distL="0" distR="0" wp14:anchorId="29FD75BD" wp14:editId="7B9AA1E2">
                <wp:extent cx="5838880" cy="1423035"/>
                <wp:effectExtent l="0" t="0" r="9525" b="5715"/>
                <wp:docPr id="526" name="グループ化 526" title="自転車利用者のルール周知・安全教育イメージ"/>
                <wp:cNvGraphicFramePr/>
                <a:graphic xmlns:a="http://schemas.openxmlformats.org/drawingml/2006/main">
                  <a:graphicData uri="http://schemas.microsoft.com/office/word/2010/wordprocessingGroup">
                    <wpg:wgp>
                      <wpg:cNvGrpSpPr/>
                      <wpg:grpSpPr>
                        <a:xfrm>
                          <a:off x="0" y="0"/>
                          <a:ext cx="5838880" cy="1423035"/>
                          <a:chOff x="0" y="0"/>
                          <a:chExt cx="5838880" cy="1423035"/>
                        </a:xfrm>
                      </wpg:grpSpPr>
                      <wpg:grpSp>
                        <wpg:cNvPr id="2149" name="Group 2182"/>
                        <wpg:cNvGrpSpPr>
                          <a:grpSpLocks/>
                        </wpg:cNvGrpSpPr>
                        <wpg:grpSpPr bwMode="auto">
                          <a:xfrm>
                            <a:off x="3689405" y="0"/>
                            <a:ext cx="2149475" cy="1423035"/>
                            <a:chOff x="7660" y="2133"/>
                            <a:chExt cx="3385" cy="2241"/>
                          </a:xfrm>
                        </wpg:grpSpPr>
                        <pic:pic xmlns:pic="http://schemas.openxmlformats.org/drawingml/2006/picture">
                          <pic:nvPicPr>
                            <pic:cNvPr id="2152" name="図 3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8212" y="2133"/>
                              <a:ext cx="2281" cy="1701"/>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pic:spPr>
                        </pic:pic>
                        <wps:wsp>
                          <wps:cNvPr id="2154" name="Text Box 399"/>
                          <wps:cNvSpPr txBox="1">
                            <a:spLocks noChangeArrowheads="1"/>
                          </wps:cNvSpPr>
                          <wps:spPr bwMode="auto">
                            <a:xfrm>
                              <a:off x="7660" y="3851"/>
                              <a:ext cx="3385" cy="523"/>
                            </a:xfrm>
                            <a:prstGeom prst="rect">
                              <a:avLst/>
                            </a:prstGeom>
                            <a:solidFill>
                              <a:srgbClr val="FFFFFF"/>
                            </a:solidFill>
                            <a:ln w="9525">
                              <a:noFill/>
                              <a:miter lim="800000"/>
                              <a:headEnd/>
                              <a:tailEnd/>
                            </a:ln>
                            <a:extLst/>
                          </wps:spPr>
                          <wps:txbx>
                            <w:txbxContent>
                              <w:p w:rsidR="00165D40" w:rsidRPr="00D82CA8" w:rsidRDefault="00165D40" w:rsidP="00273A81">
                                <w:pPr>
                                  <w:pStyle w:val="Web"/>
                                  <w:spacing w:before="0" w:beforeAutospacing="0" w:after="0" w:afterAutospacing="0" w:line="240" w:lineRule="exact"/>
                                  <w:ind w:right="11"/>
                                  <w:jc w:val="center"/>
                                  <w:rPr>
                                    <w:rFonts w:ascii="HGSｺﾞｼｯｸM" w:eastAsia="HGSｺﾞｼｯｸM" w:hAnsi="メイリオ" w:cs="メイリオ"/>
                                    <w:color w:val="000000"/>
                                    <w:kern w:val="2"/>
                                    <w:sz w:val="20"/>
                                    <w:szCs w:val="20"/>
                                  </w:rPr>
                                </w:pPr>
                                <w:r w:rsidRPr="00D82CA8">
                                  <w:rPr>
                                    <w:rFonts w:ascii="HGSｺﾞｼｯｸM" w:eastAsia="HGSｺﾞｼｯｸM" w:hAnsi="メイリオ" w:cs="メイリオ" w:hint="eastAsia"/>
                                    <w:color w:val="000000"/>
                                    <w:kern w:val="2"/>
                                    <w:sz w:val="20"/>
                                    <w:szCs w:val="20"/>
                                  </w:rPr>
                                  <w:t>自転車シミュレーターを活用した体験型交通安全教育</w:t>
                                </w:r>
                              </w:p>
                            </w:txbxContent>
                          </wps:txbx>
                          <wps:bodyPr rot="0" vert="horz" wrap="square" lIns="74295" tIns="8890" rIns="74295" bIns="8890" anchor="t" anchorCtr="0" upright="1">
                            <a:noAutofit/>
                          </wps:bodyPr>
                        </wps:wsp>
                      </wpg:grpSp>
                      <wpg:grpSp>
                        <wpg:cNvPr id="2159" name="Group 2185"/>
                        <wpg:cNvGrpSpPr>
                          <a:grpSpLocks/>
                        </wpg:cNvGrpSpPr>
                        <wpg:grpSpPr bwMode="auto">
                          <a:xfrm>
                            <a:off x="0" y="0"/>
                            <a:ext cx="1823085" cy="1423035"/>
                            <a:chOff x="1860" y="2133"/>
                            <a:chExt cx="2871" cy="2241"/>
                          </a:xfrm>
                        </wpg:grpSpPr>
                        <pic:pic xmlns:pic="http://schemas.openxmlformats.org/drawingml/2006/picture">
                          <pic:nvPicPr>
                            <pic:cNvPr id="2160" name="Picture 2"/>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1952" y="2133"/>
                              <a:ext cx="1203" cy="1701"/>
                            </a:xfrm>
                            <a:prstGeom prst="rect">
                              <a:avLst/>
                            </a:prstGeom>
                            <a:noFill/>
                            <a:ln w="9525">
                              <a:noFill/>
                              <a:miter lim="800000"/>
                              <a:headEnd/>
                              <a:tailEnd/>
                            </a:ln>
                            <a:extLst>
                              <a:ext uri="{909E8E84-426E-40DD-AFC4-6F175D3DCCD1}">
                                <a14:hiddenFill xmlns:a14="http://schemas.microsoft.com/office/drawing/2010/main">
                                  <a:solidFill>
                                    <a:srgbClr val="4F81BD"/>
                                  </a:solidFill>
                                </a14:hiddenFill>
                              </a:ext>
                            </a:extLst>
                          </pic:spPr>
                        </pic:pic>
                        <pic:pic xmlns:pic="http://schemas.openxmlformats.org/drawingml/2006/picture">
                          <pic:nvPicPr>
                            <pic:cNvPr id="2161" name="Picture 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3388" y="2133"/>
                              <a:ext cx="1215" cy="1701"/>
                            </a:xfrm>
                            <a:prstGeom prst="rect">
                              <a:avLst/>
                            </a:prstGeom>
                            <a:noFill/>
                            <a:ln w="9525">
                              <a:noFill/>
                              <a:miter lim="800000"/>
                              <a:headEnd/>
                              <a:tailEnd/>
                            </a:ln>
                            <a:extLst>
                              <a:ext uri="{909E8E84-426E-40DD-AFC4-6F175D3DCCD1}">
                                <a14:hiddenFill xmlns:a14="http://schemas.microsoft.com/office/drawing/2010/main">
                                  <a:solidFill>
                                    <a:srgbClr val="4F81BD"/>
                                  </a:solidFill>
                                </a14:hiddenFill>
                              </a:ext>
                            </a:extLst>
                          </pic:spPr>
                        </pic:pic>
                        <wps:wsp>
                          <wps:cNvPr id="2162" name="Rectangle 375"/>
                          <wps:cNvSpPr>
                            <a:spLocks noChangeArrowheads="1"/>
                          </wps:cNvSpPr>
                          <wps:spPr bwMode="auto">
                            <a:xfrm>
                              <a:off x="1860" y="3851"/>
                              <a:ext cx="2871" cy="523"/>
                            </a:xfrm>
                            <a:prstGeom prst="rect">
                              <a:avLst/>
                            </a:prstGeom>
                            <a:solidFill>
                              <a:srgbClr val="FFFFFF">
                                <a:alpha val="30196"/>
                              </a:srgbClr>
                            </a:solidFill>
                            <a:ln w="9525" algn="ctr">
                              <a:noFill/>
                              <a:miter lim="800000"/>
                              <a:headEnd/>
                              <a:tailEnd/>
                            </a:ln>
                            <a:extLst/>
                          </wps:spPr>
                          <wps:txbx>
                            <w:txbxContent>
                              <w:p w:rsidR="00165D40" w:rsidRPr="00D82CA8" w:rsidRDefault="00165D40" w:rsidP="00273A81">
                                <w:pPr>
                                  <w:pStyle w:val="Web"/>
                                  <w:spacing w:before="0" w:beforeAutospacing="0" w:after="0" w:afterAutospacing="0" w:line="240" w:lineRule="exact"/>
                                  <w:jc w:val="center"/>
                                  <w:rPr>
                                    <w:rFonts w:ascii="HGSｺﾞｼｯｸM" w:eastAsia="HGSｺﾞｼｯｸM" w:hAnsi="メイリオ" w:cs="メイリオ"/>
                                    <w:kern w:val="2"/>
                                    <w:sz w:val="20"/>
                                    <w:szCs w:val="20"/>
                                  </w:rPr>
                                </w:pPr>
                                <w:r w:rsidRPr="00D82CA8">
                                  <w:rPr>
                                    <w:rFonts w:ascii="HGSｺﾞｼｯｸM" w:eastAsia="HGSｺﾞｼｯｸM" w:hAnsi="メイリオ" w:cs="メイリオ" w:hint="eastAsia"/>
                                    <w:kern w:val="2"/>
                                    <w:sz w:val="20"/>
                                    <w:szCs w:val="20"/>
                                  </w:rPr>
                                  <w:t>自転車利用者を対象にした</w:t>
                                </w:r>
                              </w:p>
                              <w:p w:rsidR="00165D40" w:rsidRPr="00D82CA8" w:rsidRDefault="00165D40" w:rsidP="00273A81">
                                <w:pPr>
                                  <w:pStyle w:val="Web"/>
                                  <w:spacing w:before="0" w:beforeAutospacing="0" w:after="0" w:afterAutospacing="0" w:line="240" w:lineRule="exact"/>
                                  <w:jc w:val="center"/>
                                  <w:rPr>
                                    <w:rFonts w:ascii="HGSｺﾞｼｯｸM" w:eastAsia="HGSｺﾞｼｯｸM"/>
                                    <w:sz w:val="20"/>
                                    <w:szCs w:val="20"/>
                                  </w:rPr>
                                </w:pPr>
                                <w:r w:rsidRPr="00D82CA8">
                                  <w:rPr>
                                    <w:rFonts w:ascii="HGSｺﾞｼｯｸM" w:eastAsia="HGSｺﾞｼｯｸM" w:hAnsi="メイリオ" w:cs="メイリオ" w:hint="eastAsia"/>
                                    <w:kern w:val="2"/>
                                    <w:sz w:val="20"/>
                                    <w:szCs w:val="20"/>
                                  </w:rPr>
                                  <w:t>保険の加入促進</w:t>
                                </w:r>
                              </w:p>
                            </w:txbxContent>
                          </wps:txbx>
                          <wps:bodyPr rot="0" vert="horz" wrap="square" lIns="0" tIns="0" rIns="0" bIns="0" anchor="t" anchorCtr="0" upright="1">
                            <a:noAutofit/>
                          </wps:bodyPr>
                        </wps:wsp>
                      </wpg:grpSp>
                      <wpg:grpSp>
                        <wpg:cNvPr id="2156" name="Group 2189"/>
                        <wpg:cNvGrpSpPr>
                          <a:grpSpLocks/>
                        </wpg:cNvGrpSpPr>
                        <wpg:grpSpPr bwMode="auto">
                          <a:xfrm>
                            <a:off x="2033933" y="0"/>
                            <a:ext cx="1445260" cy="1423035"/>
                            <a:chOff x="5058" y="2133"/>
                            <a:chExt cx="2276" cy="2241"/>
                          </a:xfrm>
                        </wpg:grpSpPr>
                        <pic:pic xmlns:pic="http://schemas.openxmlformats.org/drawingml/2006/picture">
                          <pic:nvPicPr>
                            <pic:cNvPr id="2157" name="Picture 2"/>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5058" y="2133"/>
                              <a:ext cx="2276" cy="1701"/>
                            </a:xfrm>
                            <a:prstGeom prst="rect">
                              <a:avLst/>
                            </a:prstGeom>
                            <a:noFill/>
                            <a:ln w="9525">
                              <a:noFill/>
                              <a:miter lim="800000"/>
                              <a:headEnd/>
                              <a:tailEnd/>
                            </a:ln>
                            <a:extLst>
                              <a:ext uri="{909E8E84-426E-40DD-AFC4-6F175D3DCCD1}">
                                <a14:hiddenFill xmlns:a14="http://schemas.microsoft.com/office/drawing/2010/main">
                                  <a:solidFill>
                                    <a:srgbClr val="4F81BD"/>
                                  </a:solidFill>
                                </a14:hiddenFill>
                              </a:ext>
                            </a:extLst>
                          </pic:spPr>
                        </pic:pic>
                        <wps:wsp>
                          <wps:cNvPr id="2158" name="Rectangle 375"/>
                          <wps:cNvSpPr>
                            <a:spLocks noChangeArrowheads="1"/>
                          </wps:cNvSpPr>
                          <wps:spPr bwMode="auto">
                            <a:xfrm>
                              <a:off x="5058" y="3851"/>
                              <a:ext cx="2276" cy="523"/>
                            </a:xfrm>
                            <a:prstGeom prst="rect">
                              <a:avLst/>
                            </a:prstGeom>
                            <a:solidFill>
                              <a:srgbClr val="FFFFFF">
                                <a:alpha val="30196"/>
                              </a:srgbClr>
                            </a:solidFill>
                            <a:ln w="9525" algn="ctr">
                              <a:noFill/>
                              <a:miter lim="800000"/>
                              <a:headEnd/>
                              <a:tailEnd/>
                            </a:ln>
                            <a:extLst/>
                          </wps:spPr>
                          <wps:txbx>
                            <w:txbxContent>
                              <w:p w:rsidR="00165D40" w:rsidRPr="00D82CA8" w:rsidRDefault="00165D40" w:rsidP="00273A81">
                                <w:pPr>
                                  <w:pStyle w:val="Web"/>
                                  <w:spacing w:before="0" w:beforeAutospacing="0" w:after="0" w:afterAutospacing="0" w:line="240" w:lineRule="exact"/>
                                  <w:jc w:val="center"/>
                                  <w:rPr>
                                    <w:rFonts w:ascii="HGSｺﾞｼｯｸM" w:eastAsia="HGSｺﾞｼｯｸM" w:hAnsi="メイリオ" w:cs="メイリオ"/>
                                    <w:color w:val="000000"/>
                                    <w:kern w:val="2"/>
                                    <w:sz w:val="20"/>
                                    <w:szCs w:val="20"/>
                                  </w:rPr>
                                </w:pPr>
                                <w:r w:rsidRPr="00D82CA8">
                                  <w:rPr>
                                    <w:rFonts w:ascii="HGSｺﾞｼｯｸM" w:eastAsia="HGSｺﾞｼｯｸM" w:hAnsi="メイリオ" w:cs="メイリオ" w:hint="eastAsia"/>
                                    <w:color w:val="000000"/>
                                    <w:kern w:val="2"/>
                                    <w:sz w:val="20"/>
                                    <w:szCs w:val="20"/>
                                  </w:rPr>
                                  <w:t>自転車ヘルメットの</w:t>
                                </w:r>
                              </w:p>
                              <w:p w:rsidR="00165D40" w:rsidRPr="00D82CA8" w:rsidRDefault="00165D40" w:rsidP="00273A81">
                                <w:pPr>
                                  <w:pStyle w:val="Web"/>
                                  <w:spacing w:before="0" w:beforeAutospacing="0" w:after="0" w:afterAutospacing="0" w:line="240" w:lineRule="exact"/>
                                  <w:jc w:val="center"/>
                                  <w:rPr>
                                    <w:rFonts w:ascii="HGSｺﾞｼｯｸM" w:eastAsia="HGSｺﾞｼｯｸM"/>
                                    <w:sz w:val="20"/>
                                    <w:szCs w:val="20"/>
                                  </w:rPr>
                                </w:pPr>
                                <w:r w:rsidRPr="00D82CA8">
                                  <w:rPr>
                                    <w:rFonts w:ascii="HGSｺﾞｼｯｸM" w:eastAsia="HGSｺﾞｼｯｸM" w:hAnsi="メイリオ" w:cs="メイリオ" w:hint="eastAsia"/>
                                    <w:color w:val="000000"/>
                                    <w:kern w:val="2"/>
                                    <w:sz w:val="20"/>
                                    <w:szCs w:val="20"/>
                                  </w:rPr>
                                  <w:t>着用啓発</w:t>
                                </w:r>
                              </w:p>
                            </w:txbxContent>
                          </wps:txbx>
                          <wps:bodyPr rot="0" vert="horz" wrap="square" lIns="0" tIns="0" rIns="0" bIns="0" anchor="t" anchorCtr="0" upright="1">
                            <a:noAutofit/>
                          </wps:bodyPr>
                        </wps:wsp>
                      </wpg:grpSp>
                    </wpg:wgp>
                  </a:graphicData>
                </a:graphic>
              </wp:inline>
            </w:drawing>
          </mc:Choice>
          <mc:Fallback>
            <w:pict>
              <v:group id="グループ化 526" o:spid="_x0000_s1522" alt="タイトル: 自転車利用者のルール周知・安全教育イメージ" style="width:459.75pt;height:112.05pt;mso-position-horizontal-relative:char;mso-position-vertical-relative:line" coordsize="58388,14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">
                <v:group id="Group 2182" o:spid="_x0000_s1523" style="position:absolute;left:36894;width:21494;height:14230" coordorigin="7660,2133" coordsize="3385,2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nQQuyxgAAAN0A&#10;AAAPAAAAAAAAAAAAAAAAAKoCAABkcnMvZG93bnJldi54bWxQSwUGAAAAAAQABAD6AAAAnQMAAAAA&#10;">
                  <v:shape id="図 38" o:spid="_x0000_s1524" type="#_x0000_t75" style="position:absolute;left:8212;top:2133;width:2281;height:1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QRrjGAAAA3QAAAA8AAABkcnMvZG93bnJldi54bWxEj0FrwkAUhO9C/8PyBC9SNwlYJLqKTS0U&#10;cqra+yP7TKLZtyG7TdL+erdQ8DjMzDfMZjeaRvTUudqygngRgSAurK65VHA+vT+vQDiPrLGxTAp+&#10;yMFu+zTZYKrtwJ/UH30pAoRdigoq79tUSldUZNAtbEscvIvtDPogu1LqDocAN41MouhFGqw5LFTY&#10;UlZRcTt+GwW//FXm2bnJs+stmtft4S15tVelZtNxvwbhafSP8H/7QytI4mUCf2/CE5Db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dBGuMYAAADdAAAADwAAAAAAAAAAAAAA&#10;AACfAgAAZHJzL2Rvd25yZXYueG1sUEsFBgAAAAAEAAQA9wAAAJIDAAAAAA==&#10;">
                    <v:imagedata r:id="rId172" o:title=""/>
                  </v:shape>
                  <v:shape id="Text Box 399" o:spid="_x0000_s1525" type="#_x0000_t202" style="position:absolute;left:7660;top:3851;width:3385;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R858MA&#10;AADdAAAADwAAAGRycy9kb3ducmV2LnhtbESPT4vCMBTE74LfITxhb5oquyLVKCosq0f/4PnRPNtq&#10;81KaaKOffiMIHoeZ+Q0zWwRTiTs1rrSsYDhIQBBnVpecKzgefvsTEM4ja6wsk4IHOVjMu50Zptq2&#10;vKP73uciQtilqKDwvk6ldFlBBt3A1sTRO9vGoI+yyaVusI1wU8lRkoylwZLjQoE1rQvKrvubUbA9&#10;0eNvgtWuXl+u7TPkq+1SB6W+emE5BeEp+E/43d5oBaPhzze83sQn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R858MAAADdAAAADwAAAAAAAAAAAAAAAACYAgAAZHJzL2Rv&#10;d25yZXYueG1sUEsFBgAAAAAEAAQA9QAAAIgDAAAAAA==&#10;" stroked="f">
                    <v:textbox inset="5.85pt,.7pt,5.85pt,.7pt">
                      <w:txbxContent>
                        <w:p w:rsidR="00165D40" w:rsidRPr="00D82CA8" w:rsidRDefault="00165D40" w:rsidP="00273A81">
                          <w:pPr>
                            <w:pStyle w:val="Web"/>
                            <w:spacing w:before="0" w:beforeAutospacing="0" w:after="0" w:afterAutospacing="0" w:line="240" w:lineRule="exact"/>
                            <w:ind w:right="11"/>
                            <w:jc w:val="center"/>
                            <w:rPr>
                              <w:rFonts w:ascii="HGSｺﾞｼｯｸM" w:eastAsia="HGSｺﾞｼｯｸM" w:hAnsi="メイリオ" w:cs="メイリオ"/>
                              <w:color w:val="000000"/>
                              <w:kern w:val="2"/>
                              <w:sz w:val="20"/>
                              <w:szCs w:val="20"/>
                            </w:rPr>
                          </w:pPr>
                          <w:r w:rsidRPr="00D82CA8">
                            <w:rPr>
                              <w:rFonts w:ascii="HGSｺﾞｼｯｸM" w:eastAsia="HGSｺﾞｼｯｸM" w:hAnsi="メイリオ" w:cs="メイリオ" w:hint="eastAsia"/>
                              <w:color w:val="000000"/>
                              <w:kern w:val="2"/>
                              <w:sz w:val="20"/>
                              <w:szCs w:val="20"/>
                            </w:rPr>
                            <w:t>自転車シミュレーターを活用した体験型交通安全教育</w:t>
                          </w:r>
                        </w:p>
                      </w:txbxContent>
                    </v:textbox>
                  </v:shape>
                </v:group>
                <v:group id="Group 2185" o:spid="_x0000_s1526" style="position:absolute;width:18230;height:14230" coordorigin="1860,2133" coordsize="2871,2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idb8UAAADdAAAADwAAAGRycy9kb3ducmV2LnhtbESPQYvCMBSE78L+h/CE&#10;vWlaF8WtRhFZlz2IoC6It0fzbIvNS2liW/+9EQSPw8x8w8yXnSlFQ7UrLCuIhxEI4tTqgjMF/8fN&#10;YArCeWSNpWVScCcHy8VHb46Jti3vqTn4TAQIuwQV5N5XiZQuzcmgG9qKOHgXWxv0QdaZ1DW2AW5K&#10;OYqiiTRYcFjIsaJ1Tun1cDMKfltsV1/xT7O9Xtb383G8O21jUuqz361mIDx1/h1+tf+0glE8/ob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KYnW/FAAAA3QAA&#10;AA8AAAAAAAAAAAAAAAAAqgIAAGRycy9kb3ducmV2LnhtbFBLBQYAAAAABAAEAPoAAACcAwAAAAA=&#10;">
                  <v:shape id="Picture 2" o:spid="_x0000_s1527" type="#_x0000_t75" style="position:absolute;left:1952;top:2133;width:1203;height:1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4oCXEAAAA3QAAAA8AAABkcnMvZG93bnJldi54bWxET8tqwkAU3Rf8h+EK3dVJXCQlOgYRxS5K&#10;pdbH9pK5JiGZOyEzjbFf31kUujyc9zIfTSsG6l1tWUE8i0AQF1bXXCo4fe1eXkE4j6yxtUwKHuQg&#10;X02elphpe+dPGo6+FCGEXYYKKu+7TEpXVGTQzWxHHLib7Q36APtS6h7vIdy0ch5FiTRYc2iosKNN&#10;RUVz/DYKDj/px+6c7K/p5VAM75g2j2TbKPU8HdcLEJ5G/y/+c79pBfM4CfvDm/AE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E4oCXEAAAA3QAAAA8AAAAAAAAAAAAAAAAA&#10;nwIAAGRycy9kb3ducmV2LnhtbFBLBQYAAAAABAAEAPcAAACQAwAAAAA=&#10;" fillcolor="#4f81bd">
                    <v:imagedata r:id="rId173" o:title=""/>
                  </v:shape>
                  <v:shape id="Picture 3" o:spid="_x0000_s1528" type="#_x0000_t75" style="position:absolute;left:3388;top:2133;width:1215;height:1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ag8PJAAAA3QAAAA8AAABkcnMvZG93bnJldi54bWxEj0FrwkAUhO9C/8PyCt50E2lFUldRUSwi&#10;Ym1L29sz+0yC2bchu2rsr3eFQo/DzHzDDMeNKcWZaldYVhB3IxDEqdUFZwo+3hedAQjnkTWWlknB&#10;lRyMRw+tISbaXviNzjufiQBhl6CC3PsqkdKlORl0XVsRB+9ga4M+yDqTusZLgJtS9qKoLw0WHBZy&#10;rGiWU3rcnYyC7fdq8FseftZ+H8+epsv55/PXZqFU+7GZvIDw1Pj/8F/7VSvoxf0Y7m/CE5CjG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85qDw8kAAADdAAAADwAAAAAAAAAA&#10;AAAAAACfAgAAZHJzL2Rvd25yZXYueG1sUEsFBgAAAAAEAAQA9wAAAJUDAAAAAA==&#10;" fillcolor="#4f81bd">
                    <v:imagedata r:id="rId174" o:title=""/>
                  </v:shape>
                  <v:rect id="Rectangle 375" o:spid="_x0000_s1529" style="position:absolute;left:1860;top:3851;width:2871;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cJiMQA&#10;AADdAAAADwAAAGRycy9kb3ducmV2LnhtbESPT4vCMBTE78J+h/AEL7Km9lCWrlHExT/gadWDx0fz&#10;bIrNS0mi1m9vhIU9DjPzG2a26G0r7uRD41jBdJKBIK6cbrhWcDquP79AhIissXVMCp4UYDH/GMyw&#10;1O7Bv3Q/xFokCIcSFZgYu1LKUBmyGCauI07exXmLMUlfS+3xkeC2lXmWFdJiw2nBYEcrQ9X1cLMK&#10;ivXzKv242hbG5T/nzdlfzGqv1GjYL79BROrjf/ivvdMK8mmRw/tNegJy/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CYjEAAAA3QAAAA8AAAAAAAAAAAAAAAAAmAIAAGRycy9k&#10;b3ducmV2LnhtbFBLBQYAAAAABAAEAPUAAACJAwAAAAA=&#10;" stroked="f">
                    <v:fill opacity="19789f"/>
                    <v:textbox inset="0,0,0,0">
                      <w:txbxContent>
                        <w:p w:rsidR="00165D40" w:rsidRPr="00D82CA8" w:rsidRDefault="00165D40" w:rsidP="00273A81">
                          <w:pPr>
                            <w:pStyle w:val="Web"/>
                            <w:spacing w:before="0" w:beforeAutospacing="0" w:after="0" w:afterAutospacing="0" w:line="240" w:lineRule="exact"/>
                            <w:jc w:val="center"/>
                            <w:rPr>
                              <w:rFonts w:ascii="HGSｺﾞｼｯｸM" w:eastAsia="HGSｺﾞｼｯｸM" w:hAnsi="メイリオ" w:cs="メイリオ"/>
                              <w:kern w:val="2"/>
                              <w:sz w:val="20"/>
                              <w:szCs w:val="20"/>
                            </w:rPr>
                          </w:pPr>
                          <w:r w:rsidRPr="00D82CA8">
                            <w:rPr>
                              <w:rFonts w:ascii="HGSｺﾞｼｯｸM" w:eastAsia="HGSｺﾞｼｯｸM" w:hAnsi="メイリオ" w:cs="メイリオ" w:hint="eastAsia"/>
                              <w:kern w:val="2"/>
                              <w:sz w:val="20"/>
                              <w:szCs w:val="20"/>
                            </w:rPr>
                            <w:t>自転車利用者を対象にした</w:t>
                          </w:r>
                        </w:p>
                        <w:p w:rsidR="00165D40" w:rsidRPr="00D82CA8" w:rsidRDefault="00165D40" w:rsidP="00273A81">
                          <w:pPr>
                            <w:pStyle w:val="Web"/>
                            <w:spacing w:before="0" w:beforeAutospacing="0" w:after="0" w:afterAutospacing="0" w:line="240" w:lineRule="exact"/>
                            <w:jc w:val="center"/>
                            <w:rPr>
                              <w:rFonts w:ascii="HGSｺﾞｼｯｸM" w:eastAsia="HGSｺﾞｼｯｸM"/>
                              <w:sz w:val="20"/>
                              <w:szCs w:val="20"/>
                            </w:rPr>
                          </w:pPr>
                          <w:r w:rsidRPr="00D82CA8">
                            <w:rPr>
                              <w:rFonts w:ascii="HGSｺﾞｼｯｸM" w:eastAsia="HGSｺﾞｼｯｸM" w:hAnsi="メイリオ" w:cs="メイリオ" w:hint="eastAsia"/>
                              <w:kern w:val="2"/>
                              <w:sz w:val="20"/>
                              <w:szCs w:val="20"/>
                            </w:rPr>
                            <w:t>保険の加入促進</w:t>
                          </w:r>
                        </w:p>
                      </w:txbxContent>
                    </v:textbox>
                  </v:rect>
                </v:group>
                <v:group id="Group 2189" o:spid="_x0000_s1530" style="position:absolute;left:20339;width:14452;height:14230" coordorigin="5058,2133" coordsize="2276,2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cJHcUAAADdAAAADwAAAGRycy9kb3ducmV2LnhtbESPQYvCMBSE7wv7H8Jb&#10;8LamVZSlaxSRVTyIYF0Qb4/m2Rabl9LEtv57Iwgeh5n5hpktelOJlhpXWlYQDyMQxJnVJecK/o/r&#10;7x8QziNrrCyTgjs5WMw/P2aYaNvxgdrU5yJA2CWooPC+TqR0WUEG3dDWxMG72MagD7LJpW6wC3BT&#10;yVEUTaXBksNCgTWtCsqu6c0o2HTYLcfxX7u7Xlb383GyP+1iUmrw1S9/QXjq/Tv8am+1glE8mcL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MHCR3FAAAA3QAA&#10;AA8AAAAAAAAAAAAAAAAAqgIAAGRycy9kb3ducmV2LnhtbFBLBQYAAAAABAAEAPoAAACcAwAAAAA=&#10;">
                  <v:shape id="Picture 2" o:spid="_x0000_s1531" type="#_x0000_t75" style="position:absolute;left:5058;top:2133;width:2276;height:17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ixO3IAAAA3QAAAA8AAABkcnMvZG93bnJldi54bWxEj0FrwkAUhO8F/8PyBG91o6C1qavYQlCk&#10;h6oF6e2ZfSbB7Nu4u8b033cLhR6HmfmGmS87U4uWnK8sKxgNExDEudUVFwo+D9njDIQPyBpry6Tg&#10;mzwsF72HOaba3nlH7T4UIkLYp6igDKFJpfR5SQb90DbE0TtbZzBE6QqpHd4j3NRynCRTabDiuFBi&#10;Q28l5Zf9zSjYvU/X2+ORr8+vp3X2df5wXZudlBr0u9ULiEBd+A//tTdawXg0eYLfN/EJyMU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FYsTtyAAAAN0AAAAPAAAAAAAAAAAA&#10;AAAAAJ8CAABkcnMvZG93bnJldi54bWxQSwUGAAAAAAQABAD3AAAAlAMAAAAA&#10;" fillcolor="#4f81bd">
                    <v:imagedata r:id="rId175" o:title=""/>
                  </v:shape>
                  <v:rect id="Rectangle 375" o:spid="_x0000_s1532" style="position:absolute;left:5058;top:3851;width:2276;height:5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P038EA&#10;AADdAAAADwAAAGRycy9kb3ducmV2LnhtbERPTYvCMBC9L/gfwgheFk0tbJFqFFHUhT2tevA4NGNT&#10;bCYliVr/vTks7PHxvher3rbiQT40jhVMJxkI4srphmsF59NuPAMRIrLG1jEpeFGA1XLwscBSuyf/&#10;0uMYa5FCOJSowMTYlVKGypDFMHEdceKuzluMCfpaao/PFG5bmWdZIS02nBoMdrQxVN2Od6ug2L1u&#10;0n9Wh8K4fHvZX/zVbH6UGg379RxEpD7+i//c31pBPv1Kc9Ob9ATk8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D9N/BAAAA3QAAAA8AAAAAAAAAAAAAAAAAmAIAAGRycy9kb3du&#10;cmV2LnhtbFBLBQYAAAAABAAEAPUAAACGAwAAAAA=&#10;" stroked="f">
                    <v:fill opacity="19789f"/>
                    <v:textbox inset="0,0,0,0">
                      <w:txbxContent>
                        <w:p w:rsidR="00165D40" w:rsidRPr="00D82CA8" w:rsidRDefault="00165D40" w:rsidP="00273A81">
                          <w:pPr>
                            <w:pStyle w:val="Web"/>
                            <w:spacing w:before="0" w:beforeAutospacing="0" w:after="0" w:afterAutospacing="0" w:line="240" w:lineRule="exact"/>
                            <w:jc w:val="center"/>
                            <w:rPr>
                              <w:rFonts w:ascii="HGSｺﾞｼｯｸM" w:eastAsia="HGSｺﾞｼｯｸM" w:hAnsi="メイリオ" w:cs="メイリオ"/>
                              <w:color w:val="000000"/>
                              <w:kern w:val="2"/>
                              <w:sz w:val="20"/>
                              <w:szCs w:val="20"/>
                            </w:rPr>
                          </w:pPr>
                          <w:r w:rsidRPr="00D82CA8">
                            <w:rPr>
                              <w:rFonts w:ascii="HGSｺﾞｼｯｸM" w:eastAsia="HGSｺﾞｼｯｸM" w:hAnsi="メイリオ" w:cs="メイリオ" w:hint="eastAsia"/>
                              <w:color w:val="000000"/>
                              <w:kern w:val="2"/>
                              <w:sz w:val="20"/>
                              <w:szCs w:val="20"/>
                            </w:rPr>
                            <w:t>自転車ヘルメットの</w:t>
                          </w:r>
                        </w:p>
                        <w:p w:rsidR="00165D40" w:rsidRPr="00D82CA8" w:rsidRDefault="00165D40" w:rsidP="00273A81">
                          <w:pPr>
                            <w:pStyle w:val="Web"/>
                            <w:spacing w:before="0" w:beforeAutospacing="0" w:after="0" w:afterAutospacing="0" w:line="240" w:lineRule="exact"/>
                            <w:jc w:val="center"/>
                            <w:rPr>
                              <w:rFonts w:ascii="HGSｺﾞｼｯｸM" w:eastAsia="HGSｺﾞｼｯｸM"/>
                              <w:sz w:val="20"/>
                              <w:szCs w:val="20"/>
                            </w:rPr>
                          </w:pPr>
                          <w:r w:rsidRPr="00D82CA8">
                            <w:rPr>
                              <w:rFonts w:ascii="HGSｺﾞｼｯｸM" w:eastAsia="HGSｺﾞｼｯｸM" w:hAnsi="メイリオ" w:cs="メイリオ" w:hint="eastAsia"/>
                              <w:color w:val="000000"/>
                              <w:kern w:val="2"/>
                              <w:sz w:val="20"/>
                              <w:szCs w:val="20"/>
                            </w:rPr>
                            <w:t>着用啓発</w:t>
                          </w:r>
                        </w:p>
                      </w:txbxContent>
                    </v:textbox>
                  </v:rect>
                </v:group>
                <w10:anchorlock/>
              </v:group>
            </w:pict>
          </mc:Fallback>
        </mc:AlternateContent>
      </w:r>
    </w:p>
    <w:p w:rsidR="001706ED" w:rsidRDefault="001706ED" w:rsidP="001706ED">
      <w:pPr>
        <w:widowControl/>
        <w:snapToGrid w:val="0"/>
        <w:ind w:leftChars="342" w:left="928" w:hangingChars="100" w:hanging="210"/>
        <w:jc w:val="center"/>
        <w:rPr>
          <w:rFonts w:ascii="HGSｺﾞｼｯｸM" w:eastAsia="HGSｺﾞｼｯｸM"/>
        </w:rPr>
      </w:pPr>
      <w:r w:rsidRPr="001706ED">
        <w:rPr>
          <w:rFonts w:ascii="HGSｺﾞｼｯｸM" w:eastAsia="HGSｺﾞｼｯｸM" w:hint="eastAsia"/>
        </w:rPr>
        <w:t>図3-2-3</w:t>
      </w:r>
      <w:r w:rsidR="00FD25DE">
        <w:rPr>
          <w:rFonts w:ascii="HGSｺﾞｼｯｸM" w:eastAsia="HGSｺﾞｼｯｸM" w:hint="eastAsia"/>
        </w:rPr>
        <w:t>4</w:t>
      </w:r>
      <w:r>
        <w:rPr>
          <w:rFonts w:ascii="HGSｺﾞｼｯｸM" w:eastAsia="HGSｺﾞｼｯｸM" w:hint="eastAsia"/>
        </w:rPr>
        <w:t>自転車利用者の</w:t>
      </w:r>
      <w:r w:rsidRPr="001706ED">
        <w:rPr>
          <w:rFonts w:ascii="HGSｺﾞｼｯｸM" w:eastAsia="HGSｺﾞｼｯｸM" w:hint="eastAsia"/>
        </w:rPr>
        <w:t>ルール周知・安全教育イメージ</w:t>
      </w:r>
    </w:p>
    <w:p w:rsidR="00273A81" w:rsidRPr="00027883" w:rsidRDefault="00273A81" w:rsidP="00507A2D">
      <w:pPr>
        <w:widowControl/>
        <w:snapToGrid w:val="0"/>
        <w:spacing w:line="100" w:lineRule="exact"/>
        <w:ind w:leftChars="342" w:left="958" w:hangingChars="100" w:hanging="240"/>
        <w:jc w:val="left"/>
        <w:rPr>
          <w:rFonts w:ascii="HGSｺﾞｼｯｸM" w:eastAsia="HGSｺﾞｼｯｸM"/>
          <w:sz w:val="24"/>
        </w:rPr>
      </w:pPr>
    </w:p>
    <w:p w:rsidR="00273A81" w:rsidRDefault="00273A81" w:rsidP="00EE1580">
      <w:pPr>
        <w:widowControl/>
        <w:snapToGrid w:val="0"/>
        <w:ind w:firstLineChars="100" w:firstLine="240"/>
        <w:jc w:val="left"/>
        <w:rPr>
          <w:rFonts w:ascii="HGS創英角ｺﾞｼｯｸUB" w:eastAsia="HGS創英角ｺﾞｼｯｸUB" w:hAnsi="HGS創英角ｺﾞｼｯｸUB"/>
          <w:sz w:val="28"/>
        </w:rPr>
      </w:pPr>
      <w:r>
        <w:rPr>
          <w:rFonts w:ascii="HGSｺﾞｼｯｸM" w:eastAsia="HGSｺﾞｼｯｸM" w:hint="eastAsia"/>
          <w:sz w:val="24"/>
        </w:rPr>
        <w:t>〔自転車通行空間の確保〕</w:t>
      </w:r>
    </w:p>
    <w:p w:rsidR="00273A81" w:rsidRDefault="00507A2D" w:rsidP="00507A2D">
      <w:pPr>
        <w:widowControl/>
        <w:snapToGrid w:val="0"/>
        <w:ind w:leftChars="264" w:left="794" w:hangingChars="100" w:hanging="240"/>
        <w:jc w:val="left"/>
        <w:rPr>
          <w:rFonts w:ascii="HGSｺﾞｼｯｸM" w:eastAsia="HGSｺﾞｼｯｸM"/>
          <w:sz w:val="24"/>
        </w:rPr>
      </w:pPr>
      <w:r w:rsidRPr="00507A2D">
        <w:rPr>
          <w:rFonts w:ascii="HGSｺﾞｼｯｸM" w:eastAsia="HGSｺﾞｼｯｸM" w:hint="eastAsia"/>
          <w:sz w:val="24"/>
        </w:rPr>
        <w:t>・自転車関連事故が多いなど対策の優先度が高く、関係機関との協議が整った箇所から自転車通行空間の整備を実施します。あわせて、府管理道路だけでなく、市町村管理道路等を含めたネットワーク形成を考慮した整備計画づくりを進めます。</w:t>
      </w:r>
    </w:p>
    <w:p w:rsidR="00507A2D" w:rsidRDefault="00507A2D" w:rsidP="00507A2D">
      <w:pPr>
        <w:widowControl/>
        <w:snapToGrid w:val="0"/>
        <w:spacing w:line="100" w:lineRule="exact"/>
        <w:ind w:leftChars="264" w:left="794" w:hangingChars="100" w:hanging="240"/>
        <w:jc w:val="left"/>
        <w:rPr>
          <w:rFonts w:ascii="HGSｺﾞｼｯｸM" w:eastAsia="HGSｺﾞｼｯｸM"/>
          <w:sz w:val="24"/>
        </w:rPr>
      </w:pPr>
    </w:p>
    <w:p w:rsidR="00273A81" w:rsidRDefault="00A61FDA" w:rsidP="00A61FDA">
      <w:pPr>
        <w:widowControl/>
        <w:snapToGrid w:val="0"/>
        <w:ind w:firstLineChars="200" w:firstLine="560"/>
        <w:jc w:val="center"/>
        <w:rPr>
          <w:rFonts w:ascii="HGS創英角ｺﾞｼｯｸUB" w:eastAsia="HGS創英角ｺﾞｼｯｸUB" w:hAnsi="HGS創英角ｺﾞｼｯｸUB"/>
          <w:sz w:val="28"/>
        </w:rPr>
      </w:pPr>
      <w:r>
        <w:rPr>
          <w:rFonts w:ascii="HGS創英角ｺﾞｼｯｸUB" w:eastAsia="HGS創英角ｺﾞｼｯｸUB" w:hAnsi="HGS創英角ｺﾞｼｯｸUB"/>
          <w:noProof/>
          <w:sz w:val="28"/>
        </w:rPr>
        <mc:AlternateContent>
          <mc:Choice Requires="wpg">
            <w:drawing>
              <wp:inline distT="0" distB="0" distL="0" distR="0" wp14:anchorId="76414D37" wp14:editId="423C2965">
                <wp:extent cx="3625492" cy="1494155"/>
                <wp:effectExtent l="0" t="19050" r="0" b="0"/>
                <wp:docPr id="529" name="グループ化 529" title="自転車通行空間の確保イメージ"/>
                <wp:cNvGraphicFramePr/>
                <a:graphic xmlns:a="http://schemas.openxmlformats.org/drawingml/2006/main">
                  <a:graphicData uri="http://schemas.microsoft.com/office/word/2010/wordprocessingGroup">
                    <wpg:wgp>
                      <wpg:cNvGrpSpPr/>
                      <wpg:grpSpPr>
                        <a:xfrm>
                          <a:off x="0" y="0"/>
                          <a:ext cx="3625492" cy="1494155"/>
                          <a:chOff x="0" y="0"/>
                          <a:chExt cx="3625492" cy="1494155"/>
                        </a:xfrm>
                      </wpg:grpSpPr>
                      <wpg:grpSp>
                        <wpg:cNvPr id="527" name="グループ化 527"/>
                        <wpg:cNvGrpSpPr/>
                        <wpg:grpSpPr>
                          <a:xfrm>
                            <a:off x="0" y="0"/>
                            <a:ext cx="1701165" cy="1493520"/>
                            <a:chOff x="0" y="0"/>
                            <a:chExt cx="1701165" cy="1494127"/>
                          </a:xfrm>
                        </wpg:grpSpPr>
                        <pic:pic xmlns:pic="http://schemas.openxmlformats.org/drawingml/2006/picture">
                          <pic:nvPicPr>
                            <pic:cNvPr id="2174" name="図 30"/>
                            <pic:cNvPicPr>
                              <a:picLocks noChangeAspect="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55660" y="0"/>
                              <a:ext cx="1582309" cy="1081377"/>
                            </a:xfrm>
                            <a:prstGeom prst="rect">
                              <a:avLst/>
                            </a:prstGeom>
                            <a:noFill/>
                            <a:ln w="9525">
                              <a:solidFill>
                                <a:srgbClr val="BFBFBF"/>
                              </a:solidFill>
                              <a:miter lim="800000"/>
                              <a:headEnd/>
                              <a:tailEnd/>
                            </a:ln>
                          </pic:spPr>
                        </pic:pic>
                        <wps:wsp>
                          <wps:cNvPr id="2148" name="テキスト ボックス 10"/>
                          <wps:cNvSpPr txBox="1">
                            <a:spLocks/>
                          </wps:cNvSpPr>
                          <wps:spPr>
                            <a:xfrm>
                              <a:off x="0" y="1081377"/>
                              <a:ext cx="1701165" cy="412750"/>
                            </a:xfrm>
                            <a:prstGeom prst="rect">
                              <a:avLst/>
                            </a:prstGeom>
                            <a:solidFill>
                              <a:schemeClr val="bg1"/>
                            </a:solidFill>
                            <a:ln>
                              <a:noFill/>
                            </a:ln>
                          </wps:spPr>
                          <wps:txbx>
                            <w:txbxContent>
                              <w:p w:rsidR="00165D40" w:rsidRPr="00A61FDA" w:rsidRDefault="00165D40" w:rsidP="00273A81">
                                <w:pPr>
                                  <w:pStyle w:val="Web"/>
                                  <w:spacing w:before="0" w:beforeAutospacing="0" w:after="0" w:afterAutospacing="0" w:line="240" w:lineRule="exact"/>
                                  <w:jc w:val="center"/>
                                  <w:rPr>
                                    <w:rFonts w:ascii="HGSｺﾞｼｯｸM" w:eastAsia="HGSｺﾞｼｯｸM"/>
                                    <w:sz w:val="21"/>
                                    <w:szCs w:val="20"/>
                                  </w:rPr>
                                </w:pPr>
                                <w:r w:rsidRPr="00A61FDA">
                                  <w:rPr>
                                    <w:rFonts w:ascii="HGSｺﾞｼｯｸM" w:eastAsia="HGSｺﾞｼｯｸM" w:hAnsi="メイリオ" w:cs="メイリオ" w:hint="eastAsia"/>
                                    <w:color w:val="000000"/>
                                    <w:kern w:val="24"/>
                                    <w:sz w:val="21"/>
                                    <w:szCs w:val="20"/>
                                  </w:rPr>
                                  <w:t>自転車レーンの設置</w:t>
                                </w:r>
                              </w:p>
                              <w:p w:rsidR="00165D40" w:rsidRPr="00A61FDA" w:rsidRDefault="00165D40" w:rsidP="00273A81">
                                <w:pPr>
                                  <w:pStyle w:val="Web"/>
                                  <w:spacing w:before="0" w:beforeAutospacing="0" w:after="0" w:afterAutospacing="0" w:line="240" w:lineRule="exact"/>
                                  <w:jc w:val="center"/>
                                  <w:rPr>
                                    <w:rFonts w:ascii="HGSｺﾞｼｯｸM" w:eastAsia="HGSｺﾞｼｯｸM"/>
                                    <w:sz w:val="21"/>
                                    <w:szCs w:val="20"/>
                                  </w:rPr>
                                </w:pPr>
                                <w:r w:rsidRPr="00A61FDA">
                                  <w:rPr>
                                    <w:rFonts w:ascii="HGSｺﾞｼｯｸM" w:eastAsia="HGSｺﾞｼｯｸM" w:hAnsi="メイリオ" w:cs="メイリオ" w:hint="eastAsia"/>
                                    <w:color w:val="000000"/>
                                    <w:kern w:val="2"/>
                                    <w:sz w:val="21"/>
                                    <w:szCs w:val="20"/>
                                  </w:rPr>
                                  <w:t>杉田口禁野線（枚方市）</w:t>
                                </w:r>
                              </w:p>
                            </w:txbxContent>
                          </wps:txbx>
                          <wps:bodyPr wrap="square" rtlCol="0">
                            <a:noAutofit/>
                          </wps:bodyPr>
                        </wps:wsp>
                      </wpg:grpSp>
                      <wpg:grpSp>
                        <wpg:cNvPr id="528" name="グループ化 528"/>
                        <wpg:cNvGrpSpPr/>
                        <wpg:grpSpPr>
                          <a:xfrm>
                            <a:off x="1804947" y="0"/>
                            <a:ext cx="1820545" cy="1494155"/>
                            <a:chOff x="0" y="0"/>
                            <a:chExt cx="1820545" cy="1494431"/>
                          </a:xfrm>
                        </wpg:grpSpPr>
                        <pic:pic xmlns:pic="http://schemas.openxmlformats.org/drawingml/2006/picture">
                          <pic:nvPicPr>
                            <pic:cNvPr id="2176" name="図 41" descr="C:\Users\UraS\AppData\Local\Microsoft\Windows\Temporary Internet Files\Content.Word\自転車通行環境整備（大阪高槻京都線）.jpg"/>
                            <pic:cNvPicPr>
                              <a:picLocks noChangeAspect="1"/>
                            </pic:cNvPicPr>
                          </pic:nvPicPr>
                          <pic:blipFill>
                            <a:blip r:embed="rId177">
                              <a:extLst>
                                <a:ext uri="{28A0092B-C50C-407E-A947-70E740481C1C}">
                                  <a14:useLocalDpi xmlns:a14="http://schemas.microsoft.com/office/drawing/2010/main" val="0"/>
                                </a:ext>
                              </a:extLst>
                            </a:blip>
                            <a:srcRect l="15126" t="12891" r="39133" b="39615"/>
                            <a:stretch>
                              <a:fillRect/>
                            </a:stretch>
                          </pic:blipFill>
                          <pic:spPr bwMode="auto">
                            <a:xfrm>
                              <a:off x="111318" y="0"/>
                              <a:ext cx="1590261" cy="1089328"/>
                            </a:xfrm>
                            <a:prstGeom prst="rect">
                              <a:avLst/>
                            </a:prstGeom>
                            <a:solidFill>
                              <a:schemeClr val="bg1"/>
                            </a:solidFill>
                            <a:ln w="9525">
                              <a:noFill/>
                              <a:miter lim="800000"/>
                              <a:headEnd/>
                              <a:tailEnd/>
                            </a:ln>
                          </pic:spPr>
                        </pic:pic>
                        <wps:wsp>
                          <wps:cNvPr id="44" name="テキスト ボックス 10"/>
                          <wps:cNvSpPr txBox="1">
                            <a:spLocks/>
                          </wps:cNvSpPr>
                          <wps:spPr>
                            <a:xfrm>
                              <a:off x="0" y="1073426"/>
                              <a:ext cx="1820545" cy="421005"/>
                            </a:xfrm>
                            <a:prstGeom prst="rect">
                              <a:avLst/>
                            </a:prstGeom>
                            <a:solidFill>
                              <a:schemeClr val="bg1"/>
                            </a:solidFill>
                            <a:ln>
                              <a:noFill/>
                            </a:ln>
                          </wps:spPr>
                          <wps:txbx>
                            <w:txbxContent>
                              <w:p w:rsidR="00165D40" w:rsidRPr="00A61FDA" w:rsidRDefault="00165D40" w:rsidP="00273A81">
                                <w:pPr>
                                  <w:pStyle w:val="Web"/>
                                  <w:spacing w:before="0" w:beforeAutospacing="0" w:after="0" w:afterAutospacing="0" w:line="240" w:lineRule="exact"/>
                                  <w:jc w:val="center"/>
                                  <w:rPr>
                                    <w:rFonts w:ascii="HGSｺﾞｼｯｸM" w:eastAsia="HGSｺﾞｼｯｸM"/>
                                  </w:rPr>
                                </w:pPr>
                                <w:r w:rsidRPr="00A61FDA">
                                  <w:rPr>
                                    <w:rFonts w:ascii="HGSｺﾞｼｯｸM" w:eastAsia="HGSｺﾞｼｯｸM" w:hAnsi="メイリオ" w:cs="メイリオ" w:hint="eastAsia"/>
                                    <w:color w:val="000000"/>
                                    <w:kern w:val="24"/>
                                    <w:sz w:val="21"/>
                                    <w:szCs w:val="21"/>
                                  </w:rPr>
                                  <w:t>自転車レーンの設置</w:t>
                                </w:r>
                              </w:p>
                              <w:p w:rsidR="00165D40" w:rsidRPr="00A61FDA" w:rsidRDefault="00165D40" w:rsidP="00273A81">
                                <w:pPr>
                                  <w:pStyle w:val="Web"/>
                                  <w:spacing w:before="0" w:beforeAutospacing="0" w:after="0" w:afterAutospacing="0" w:line="240" w:lineRule="exact"/>
                                  <w:jc w:val="center"/>
                                  <w:rPr>
                                    <w:rFonts w:ascii="HGSｺﾞｼｯｸM" w:eastAsia="HGSｺﾞｼｯｸM"/>
                                  </w:rPr>
                                </w:pPr>
                                <w:r w:rsidRPr="00A61FDA">
                                  <w:rPr>
                                    <w:rFonts w:ascii="HGSｺﾞｼｯｸM" w:eastAsia="HGSｺﾞｼｯｸM" w:hAnsi="メイリオ" w:cs="メイリオ" w:hint="eastAsia"/>
                                    <w:color w:val="000000"/>
                                    <w:kern w:val="2"/>
                                    <w:sz w:val="21"/>
                                    <w:szCs w:val="21"/>
                                  </w:rPr>
                                  <w:t>大阪高槻京都線（茨木市）</w:t>
                                </w:r>
                              </w:p>
                            </w:txbxContent>
                          </wps:txbx>
                          <wps:bodyPr wrap="square" rtlCol="0">
                            <a:noAutofit/>
                          </wps:bodyPr>
                        </wps:wsp>
                      </wpg:grpSp>
                    </wpg:wgp>
                  </a:graphicData>
                </a:graphic>
              </wp:inline>
            </w:drawing>
          </mc:Choice>
          <mc:Fallback>
            <w:pict>
              <v:group id="グループ化 529" o:spid="_x0000_s1533" alt="タイトル: 自転車通行空間の確保イメージ" style="width:285.45pt;height:117.65pt;mso-position-horizontal-relative:char;mso-position-vertical-relative:line" coordsize="36254,149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">
                <v:group id="グループ化 527" o:spid="_x0000_s1534" style="position:absolute;width:17011;height:14935" coordsize="17011,149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BfyUcUAAADcAAAADwAAAGRycy9kb3ducmV2LnhtbESPQYvCMBSE78L+h/CE&#10;vWlaF3WpRhFZlz2IoC6It0fzbIvNS2liW/+9EQSPw8x8w8yXnSlFQ7UrLCuIhxEI4tTqgjMF/8fN&#10;4BuE88gaS8uk4E4OlouP3hwTbVveU3PwmQgQdgkqyL2vEildmpNBN7QVcfAutjbog6wzqWtsA9yU&#10;chRFE2mw4LCQY0XrnNLr4WYU/LbYrr7in2Z7vazv5+N4d9rGpNRnv1vNQHjq/Dv8av9pBePR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QX8lHFAAAA3AAA&#10;AA8AAAAAAAAAAAAAAAAAqgIAAGRycy9kb3ducmV2LnhtbFBLBQYAAAAABAAEAPoAAACcAwAAAAA=&#10;">
                  <v:shape id="図 30" o:spid="_x0000_s1535" type="#_x0000_t75" style="position:absolute;left:556;width:15823;height:10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ETGnGAAAA3QAAAA8AAABkcnMvZG93bnJldi54bWxEj81qwkAUhfdC32G4BTdSJ0qtNWaUIhS7&#10;0IWxuL7NXCfBzJ00M43x7TsFocvD+fk42bq3teio9ZVjBZNxAoK4cLpio+Dz+P70CsIHZI21Y1Jw&#10;Iw/r1cMgw1S7Kx+oy4MRcYR9igrKEJpUSl+UZNGPXUMcvbNrLYYoWyN1i9c4bms5TZIXabHiSCix&#10;oU1JxSX/sRFiZ1+7It83h8X+NDLfZns75Vulho/92xJEoD78h+/tD61gOpk/w9+b+ATk6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oRMacYAAADdAAAADwAAAAAAAAAAAAAA&#10;AACfAgAAZHJzL2Rvd25yZXYueG1sUEsFBgAAAAAEAAQA9wAAAJIDAAAAAA==&#10;" stroked="t" strokecolor="#bfbfbf">
                    <v:imagedata r:id="rId178" o:title=""/>
                    <v:path arrowok="t"/>
                  </v:shape>
                  <v:shape id="テキスト ボックス 10" o:spid="_x0000_s1536" type="#_x0000_t202" style="position:absolute;top:10813;width:17011;height:41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np38MA&#10;AADdAAAADwAAAGRycy9kb3ducmV2LnhtbERPy2rCQBTdC/7DcAV3OjGUtqROpCqFdpNq+ljfZm4e&#10;mLkTMqOJf99ZCC4P573ejKYVF+pdY1nBahmBIC6sbrhS8P31tngG4TyyxtYyKbiSg006nawx0Xbg&#10;I11yX4kQwi5BBbX3XSKlK2oy6Ja2Iw5caXuDPsC+krrHIYSbVsZR9CgNNhwaauxoV1Nxys9GQXaI&#10;r0XW/kb+Zz9sP0h/Pv1lpVLz2fj6AsLT6O/im/tdK4hXD2FueBOegE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np38MAAADdAAAADwAAAAAAAAAAAAAAAACYAgAAZHJzL2Rv&#10;d25yZXYueG1sUEsFBgAAAAAEAAQA9QAAAIgDAAAAAA==&#10;" fillcolor="white [3212]" stroked="f">
                    <v:path arrowok="t"/>
                    <v:textbox>
                      <w:txbxContent>
                        <w:p w:rsidR="00165D40" w:rsidRPr="00A61FDA" w:rsidRDefault="00165D40" w:rsidP="00273A81">
                          <w:pPr>
                            <w:pStyle w:val="Web"/>
                            <w:spacing w:before="0" w:beforeAutospacing="0" w:after="0" w:afterAutospacing="0" w:line="240" w:lineRule="exact"/>
                            <w:jc w:val="center"/>
                            <w:rPr>
                              <w:rFonts w:ascii="HGSｺﾞｼｯｸM" w:eastAsia="HGSｺﾞｼｯｸM"/>
                              <w:sz w:val="21"/>
                              <w:szCs w:val="20"/>
                            </w:rPr>
                          </w:pPr>
                          <w:r w:rsidRPr="00A61FDA">
                            <w:rPr>
                              <w:rFonts w:ascii="HGSｺﾞｼｯｸM" w:eastAsia="HGSｺﾞｼｯｸM" w:hAnsi="メイリオ" w:cs="メイリオ" w:hint="eastAsia"/>
                              <w:color w:val="000000"/>
                              <w:kern w:val="24"/>
                              <w:sz w:val="21"/>
                              <w:szCs w:val="20"/>
                            </w:rPr>
                            <w:t>自転車レーンの設置</w:t>
                          </w:r>
                        </w:p>
                        <w:p w:rsidR="00165D40" w:rsidRPr="00A61FDA" w:rsidRDefault="00165D40" w:rsidP="00273A81">
                          <w:pPr>
                            <w:pStyle w:val="Web"/>
                            <w:spacing w:before="0" w:beforeAutospacing="0" w:after="0" w:afterAutospacing="0" w:line="240" w:lineRule="exact"/>
                            <w:jc w:val="center"/>
                            <w:rPr>
                              <w:rFonts w:ascii="HGSｺﾞｼｯｸM" w:eastAsia="HGSｺﾞｼｯｸM"/>
                              <w:sz w:val="21"/>
                              <w:szCs w:val="20"/>
                            </w:rPr>
                          </w:pPr>
                          <w:r w:rsidRPr="00A61FDA">
                            <w:rPr>
                              <w:rFonts w:ascii="HGSｺﾞｼｯｸM" w:eastAsia="HGSｺﾞｼｯｸM" w:hAnsi="メイリオ" w:cs="メイリオ" w:hint="eastAsia"/>
                              <w:color w:val="000000"/>
                              <w:kern w:val="2"/>
                              <w:sz w:val="21"/>
                              <w:szCs w:val="20"/>
                            </w:rPr>
                            <w:t>杉田口禁野線（枚方市）</w:t>
                          </w:r>
                        </w:p>
                      </w:txbxContent>
                    </v:textbox>
                  </v:shape>
                </v:group>
                <v:group id="グループ化 528" o:spid="_x0000_s1537" style="position:absolute;left:18049;width:18205;height:14941" coordsize="18205,149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liGYjwwAAANwAAAAP&#10;AAAAAAAAAAAAAAAAAKoCAABkcnMvZG93bnJldi54bWxQSwUGAAAAAAQABAD6AAAAmgMAAAAA&#10;">
                  <v:shape id="図 41" o:spid="_x0000_s1538" type="#_x0000_t75" style="position:absolute;left:1113;width:15902;height:10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WE4bFAAAA3QAAAA8AAABkcnMvZG93bnJldi54bWxEj0FrwkAUhO9C/8PyCr3pxqC2pK6igtCL&#10;grF4fmRfk9Ts27C7muivdwsFj8PMfMPMl71pxJWcry0rGI8SEMSF1TWXCr6P2+EHCB+QNTaWScGN&#10;PCwXL4M5Ztp2fKBrHkoRIewzVFCF0GZS+qIig35kW+Lo/VhnMETpSqkddhFuGpkmyUwarDkuVNjS&#10;pqLinF+MgumE8+l5352cvB+K9a+kU7rbK/X22q8+QQTqwzP83/7SCtLx+wz+3sQnIB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1hOGxQAAAN0AAAAPAAAAAAAAAAAAAAAA&#10;AJ8CAABkcnMvZG93bnJldi54bWxQSwUGAAAAAAQABAD3AAAAkQMAAAAA&#10;" filled="t" fillcolor="white [3212]">
                    <v:imagedata r:id="rId179" o:title="自転車通行環境整備（大阪高槻京都線）" croptop="8448f" cropbottom="25962f" cropleft="9913f" cropright="25646f"/>
                    <v:path arrowok="t"/>
                  </v:shape>
                  <v:shape id="テキスト ボックス 10" o:spid="_x0000_s1539" type="#_x0000_t202" style="position:absolute;top:10734;width:18205;height:4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YiAsQA&#10;AADbAAAADwAAAGRycy9kb3ducmV2LnhtbESPT2vCQBTE74LfYXlCb7qpiC3RjdSWQr2kNmrPr9mX&#10;P5h9G7JbE799tyB4HGbmN8x6M5hGXKhztWUFj7MIBHFudc2lguPhffoMwnlkjY1lUnAlB5tkPFpj&#10;rG3PX3TJfCkChF2MCirv21hKl1dk0M1sSxy8wnYGfZBdKXWHfYCbRs6jaCkN1hwWKmzptaL8nP0a&#10;Bel+fs3T5jvyp7d+uyP9+fSTFko9TIaXFQhPg7+Hb+0PrWCxgP8v4QfI5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WIgLEAAAA2wAAAA8AAAAAAAAAAAAAAAAAmAIAAGRycy9k&#10;b3ducmV2LnhtbFBLBQYAAAAABAAEAPUAAACJAwAAAAA=&#10;" fillcolor="white [3212]" stroked="f">
                    <v:path arrowok="t"/>
                    <v:textbox>
                      <w:txbxContent>
                        <w:p w:rsidR="00165D40" w:rsidRPr="00A61FDA" w:rsidRDefault="00165D40" w:rsidP="00273A81">
                          <w:pPr>
                            <w:pStyle w:val="Web"/>
                            <w:spacing w:before="0" w:beforeAutospacing="0" w:after="0" w:afterAutospacing="0" w:line="240" w:lineRule="exact"/>
                            <w:jc w:val="center"/>
                            <w:rPr>
                              <w:rFonts w:ascii="HGSｺﾞｼｯｸM" w:eastAsia="HGSｺﾞｼｯｸM"/>
                            </w:rPr>
                          </w:pPr>
                          <w:r w:rsidRPr="00A61FDA">
                            <w:rPr>
                              <w:rFonts w:ascii="HGSｺﾞｼｯｸM" w:eastAsia="HGSｺﾞｼｯｸM" w:hAnsi="メイリオ" w:cs="メイリオ" w:hint="eastAsia"/>
                              <w:color w:val="000000"/>
                              <w:kern w:val="24"/>
                              <w:sz w:val="21"/>
                              <w:szCs w:val="21"/>
                            </w:rPr>
                            <w:t>自転車レーンの設置</w:t>
                          </w:r>
                        </w:p>
                        <w:p w:rsidR="00165D40" w:rsidRPr="00A61FDA" w:rsidRDefault="00165D40" w:rsidP="00273A81">
                          <w:pPr>
                            <w:pStyle w:val="Web"/>
                            <w:spacing w:before="0" w:beforeAutospacing="0" w:after="0" w:afterAutospacing="0" w:line="240" w:lineRule="exact"/>
                            <w:jc w:val="center"/>
                            <w:rPr>
                              <w:rFonts w:ascii="HGSｺﾞｼｯｸM" w:eastAsia="HGSｺﾞｼｯｸM"/>
                            </w:rPr>
                          </w:pPr>
                          <w:r w:rsidRPr="00A61FDA">
                            <w:rPr>
                              <w:rFonts w:ascii="HGSｺﾞｼｯｸM" w:eastAsia="HGSｺﾞｼｯｸM" w:hAnsi="メイリオ" w:cs="メイリオ" w:hint="eastAsia"/>
                              <w:color w:val="000000"/>
                              <w:kern w:val="2"/>
                              <w:sz w:val="21"/>
                              <w:szCs w:val="21"/>
                            </w:rPr>
                            <w:t>大阪高槻京都線（茨木市）</w:t>
                          </w:r>
                        </w:p>
                      </w:txbxContent>
                    </v:textbox>
                  </v:shape>
                </v:group>
                <w10:anchorlock/>
              </v:group>
            </w:pict>
          </mc:Fallback>
        </mc:AlternateContent>
      </w:r>
    </w:p>
    <w:p w:rsidR="00A61FDA" w:rsidRPr="00A61FDA" w:rsidRDefault="00A61FDA" w:rsidP="00A61FDA">
      <w:pPr>
        <w:widowControl/>
        <w:snapToGrid w:val="0"/>
        <w:ind w:firstLineChars="200" w:firstLine="420"/>
        <w:jc w:val="center"/>
        <w:rPr>
          <w:rFonts w:ascii="HGSｺﾞｼｯｸM" w:eastAsia="HGSｺﾞｼｯｸM"/>
          <w:szCs w:val="21"/>
        </w:rPr>
      </w:pPr>
      <w:r w:rsidRPr="001706ED">
        <w:rPr>
          <w:rFonts w:ascii="HGSｺﾞｼｯｸM" w:eastAsia="HGSｺﾞｼｯｸM" w:hint="eastAsia"/>
        </w:rPr>
        <w:t>図3-2-3</w:t>
      </w:r>
      <w:r w:rsidR="00FD25DE">
        <w:rPr>
          <w:rFonts w:ascii="HGSｺﾞｼｯｸM" w:eastAsia="HGSｺﾞｼｯｸM" w:hint="eastAsia"/>
        </w:rPr>
        <w:t>5</w:t>
      </w:r>
      <w:r w:rsidRPr="00A61FDA">
        <w:rPr>
          <w:rFonts w:ascii="HGSｺﾞｼｯｸM" w:eastAsia="HGSｺﾞｼｯｸM" w:hint="eastAsia"/>
        </w:rPr>
        <w:t>自転車通行空間の確保</w:t>
      </w:r>
      <w:r>
        <w:rPr>
          <w:rFonts w:ascii="HGSｺﾞｼｯｸM" w:eastAsia="HGSｺﾞｼｯｸM" w:hint="eastAsia"/>
        </w:rPr>
        <w:t>イメージ</w:t>
      </w:r>
    </w:p>
    <w:p w:rsidR="00507A2D" w:rsidRDefault="00507A2D" w:rsidP="00507A2D">
      <w:pPr>
        <w:widowControl/>
        <w:snapToGrid w:val="0"/>
        <w:spacing w:line="100" w:lineRule="exact"/>
        <w:ind w:firstLineChars="150" w:firstLine="420"/>
        <w:jc w:val="left"/>
        <w:rPr>
          <w:rFonts w:ascii="HGS創英角ｺﾞｼｯｸUB" w:eastAsia="HGS創英角ｺﾞｼｯｸUB" w:hAnsi="HGS創英角ｺﾞｼｯｸUB"/>
          <w:sz w:val="28"/>
        </w:rPr>
      </w:pPr>
    </w:p>
    <w:p w:rsidR="00273A81" w:rsidRPr="009F56A5" w:rsidRDefault="00273A81" w:rsidP="00EE1580">
      <w:pPr>
        <w:widowControl/>
        <w:snapToGrid w:val="0"/>
        <w:ind w:firstLineChars="150" w:firstLine="420"/>
        <w:jc w:val="left"/>
        <w:rPr>
          <w:rFonts w:ascii="HGS創英角ｺﾞｼｯｸUB" w:eastAsia="HGS創英角ｺﾞｼｯｸUB" w:hAnsi="HGS創英角ｺﾞｼｯｸUB"/>
          <w:sz w:val="28"/>
        </w:rPr>
      </w:pPr>
      <w:r>
        <w:rPr>
          <w:rFonts w:ascii="HGS創英角ｺﾞｼｯｸUB" w:eastAsia="HGS創英角ｺﾞｼｯｸUB" w:hAnsi="HGS創英角ｺﾞｼｯｸUB" w:hint="eastAsia"/>
          <w:sz w:val="28"/>
        </w:rPr>
        <w:t>◇交通安全普及啓発</w:t>
      </w:r>
    </w:p>
    <w:p w:rsidR="00273A81" w:rsidRPr="000056BF" w:rsidRDefault="00273A81" w:rsidP="00EE1580">
      <w:pPr>
        <w:widowControl/>
        <w:ind w:firstLineChars="200" w:firstLine="480"/>
        <w:jc w:val="left"/>
        <w:rPr>
          <w:rFonts w:ascii="HGSｺﾞｼｯｸM" w:eastAsia="HGSｺﾞｼｯｸM"/>
          <w:sz w:val="24"/>
        </w:rPr>
      </w:pPr>
      <w:r w:rsidRPr="000056BF">
        <w:rPr>
          <w:rFonts w:ascii="HGSｺﾞｼｯｸM" w:eastAsia="HGSｺﾞｼｯｸM" w:hint="eastAsia"/>
          <w:sz w:val="24"/>
        </w:rPr>
        <w:t>・交通安全イベントの実施などにより交通安全の普及啓発を図ります。</w:t>
      </w:r>
    </w:p>
    <w:p w:rsidR="00273A81" w:rsidRPr="000056BF" w:rsidRDefault="00AC09C3" w:rsidP="00273A81">
      <w:pPr>
        <w:widowControl/>
        <w:ind w:firstLineChars="354" w:firstLine="850"/>
        <w:jc w:val="left"/>
        <w:rPr>
          <w:rFonts w:ascii="HGSｺﾞｼｯｸM" w:eastAsia="HGSｺﾞｼｯｸM"/>
          <w:sz w:val="24"/>
        </w:rPr>
      </w:pPr>
      <w:r>
        <w:rPr>
          <w:rFonts w:ascii="HGSｺﾞｼｯｸM" w:eastAsia="HGSｺﾞｼｯｸM" w:hint="eastAsia"/>
          <w:noProof/>
          <w:sz w:val="24"/>
        </w:rPr>
        <mc:AlternateContent>
          <mc:Choice Requires="wpg">
            <w:drawing>
              <wp:inline distT="0" distB="0" distL="0" distR="0" wp14:anchorId="190CEF9F" wp14:editId="205157C4">
                <wp:extent cx="5390985" cy="1317929"/>
                <wp:effectExtent l="0" t="0" r="635" b="0"/>
                <wp:docPr id="533" name="グループ化 533" title="交通安全普及啓発イメージ"/>
                <wp:cNvGraphicFramePr/>
                <a:graphic xmlns:a="http://schemas.openxmlformats.org/drawingml/2006/main">
                  <a:graphicData uri="http://schemas.microsoft.com/office/word/2010/wordprocessingGroup">
                    <wpg:wgp>
                      <wpg:cNvGrpSpPr/>
                      <wpg:grpSpPr>
                        <a:xfrm>
                          <a:off x="0" y="0"/>
                          <a:ext cx="5390985" cy="1317929"/>
                          <a:chOff x="0" y="0"/>
                          <a:chExt cx="5390985" cy="1317929"/>
                        </a:xfrm>
                      </wpg:grpSpPr>
                      <wpg:grpSp>
                        <wpg:cNvPr id="532" name="グループ化 532"/>
                        <wpg:cNvGrpSpPr/>
                        <wpg:grpSpPr>
                          <a:xfrm>
                            <a:off x="0" y="0"/>
                            <a:ext cx="1502797" cy="1317929"/>
                            <a:chOff x="0" y="0"/>
                            <a:chExt cx="1502797" cy="1317929"/>
                          </a:xfrm>
                        </wpg:grpSpPr>
                        <wps:wsp>
                          <wps:cNvPr id="2147" name="Rectangle 375"/>
                          <wps:cNvSpPr>
                            <a:spLocks noChangeArrowheads="1"/>
                          </wps:cNvSpPr>
                          <wps:spPr bwMode="auto">
                            <a:xfrm>
                              <a:off x="0" y="1089329"/>
                              <a:ext cx="1502797" cy="228600"/>
                            </a:xfrm>
                            <a:prstGeom prst="rect">
                              <a:avLst/>
                            </a:prstGeom>
                            <a:solidFill>
                              <a:srgbClr val="FFFFFF">
                                <a:alpha val="30000"/>
                              </a:srgbClr>
                            </a:solidFill>
                            <a:ln w="9525" algn="ctr">
                              <a:noFill/>
                              <a:miter lim="800000"/>
                              <a:headEnd/>
                              <a:tailEnd/>
                            </a:ln>
                            <a:effectLst/>
                            <a:extLst>
                              <a:ext uri="{AF507438-7753-43E0-B8FC-AC1667EBCBE1}">
                                <a14:hiddenEffects xmlns:a14="http://schemas.microsoft.com/office/drawing/2010/main">
                                  <a:effectLst/>
                                </a14:hiddenEffects>
                              </a:ext>
                            </a:extLst>
                          </wps:spPr>
                          <wps:txbx>
                            <w:txbxContent>
                              <w:p w:rsidR="00165D40" w:rsidRPr="00A61FDA" w:rsidRDefault="00165D40" w:rsidP="00AC09C3">
                                <w:pPr>
                                  <w:pStyle w:val="Web"/>
                                  <w:spacing w:before="0" w:beforeAutospacing="0" w:after="0" w:afterAutospacing="0" w:line="240" w:lineRule="exact"/>
                                  <w:jc w:val="center"/>
                                  <w:rPr>
                                    <w:rFonts w:ascii="HGSｺﾞｼｯｸM" w:eastAsia="HGSｺﾞｼｯｸM"/>
                                    <w:sz w:val="20"/>
                                    <w:szCs w:val="20"/>
                                  </w:rPr>
                                </w:pPr>
                                <w:r w:rsidRPr="00A61FDA">
                                  <w:rPr>
                                    <w:rFonts w:ascii="HGSｺﾞｼｯｸM" w:eastAsia="HGSｺﾞｼｯｸM" w:hAnsi="メイリオ" w:cs="メイリオ" w:hint="eastAsia"/>
                                    <w:kern w:val="2"/>
                                    <w:sz w:val="20"/>
                                    <w:szCs w:val="20"/>
                                  </w:rPr>
                                  <w:t>春の全国交通安全運動</w:t>
                                </w:r>
                              </w:p>
                            </w:txbxContent>
                          </wps:txbx>
                          <wps:bodyPr rot="0" vert="horz" wrap="square" lIns="0" tIns="0" rIns="0" bIns="0" anchor="t" anchorCtr="0" upright="1">
                            <a:noAutofit/>
                          </wps:bodyPr>
                        </wps:wsp>
                        <pic:pic xmlns:pic="http://schemas.openxmlformats.org/drawingml/2006/picture">
                          <pic:nvPicPr>
                            <pic:cNvPr id="2164" name="Picture 4"/>
                            <pic:cNvPicPr>
                              <a:picLocks noChangeAspect="1"/>
                            </pic:cNvPicPr>
                          </pic:nvPicPr>
                          <pic:blipFill>
                            <a:blip r:embed="rId180">
                              <a:extLst>
                                <a:ext uri="{28A0092B-C50C-407E-A947-70E740481C1C}">
                                  <a14:useLocalDpi xmlns:a14="http://schemas.microsoft.com/office/drawing/2010/main" val="0"/>
                                </a:ext>
                              </a:extLst>
                            </a:blip>
                            <a:srcRect l="6738" r="1004" b="-143"/>
                            <a:stretch>
                              <a:fillRect/>
                            </a:stretch>
                          </pic:blipFill>
                          <pic:spPr bwMode="auto">
                            <a:xfrm>
                              <a:off x="0" y="0"/>
                              <a:ext cx="1502797" cy="1081378"/>
                            </a:xfrm>
                            <a:prstGeom prst="rect">
                              <a:avLst/>
                            </a:prstGeom>
                            <a:noFill/>
                            <a:ln>
                              <a:noFill/>
                            </a:ln>
                          </pic:spPr>
                        </pic:pic>
                      </wpg:grpSp>
                      <wpg:grpSp>
                        <wpg:cNvPr id="530" name="グループ化 530"/>
                        <wpg:cNvGrpSpPr/>
                        <wpg:grpSpPr>
                          <a:xfrm>
                            <a:off x="1717482" y="0"/>
                            <a:ext cx="1908175" cy="1317625"/>
                            <a:chOff x="0" y="0"/>
                            <a:chExt cx="1908175" cy="1317929"/>
                          </a:xfrm>
                        </wpg:grpSpPr>
                        <wps:wsp>
                          <wps:cNvPr id="2146" name="Rectangle 375"/>
                          <wps:cNvSpPr>
                            <a:spLocks noChangeArrowheads="1"/>
                          </wps:cNvSpPr>
                          <wps:spPr bwMode="auto">
                            <a:xfrm>
                              <a:off x="0" y="1089329"/>
                              <a:ext cx="1908175" cy="228600"/>
                            </a:xfrm>
                            <a:prstGeom prst="rect">
                              <a:avLst/>
                            </a:prstGeom>
                            <a:solidFill>
                              <a:srgbClr val="FFFFFF">
                                <a:alpha val="30000"/>
                              </a:srgbClr>
                            </a:solidFill>
                            <a:ln w="9525" algn="ctr">
                              <a:noFill/>
                              <a:miter lim="800000"/>
                              <a:headEnd/>
                              <a:tailEnd/>
                            </a:ln>
                            <a:effectLst/>
                            <a:extLst>
                              <a:ext uri="{AF507438-7753-43E0-B8FC-AC1667EBCBE1}">
                                <a14:hiddenEffects xmlns:a14="http://schemas.microsoft.com/office/drawing/2010/main">
                                  <a:effectLst/>
                                </a14:hiddenEffects>
                              </a:ext>
                            </a:extLst>
                          </wps:spPr>
                          <wps:txbx>
                            <w:txbxContent>
                              <w:p w:rsidR="00165D40" w:rsidRPr="00A61FDA" w:rsidRDefault="00165D40" w:rsidP="00AC09C3">
                                <w:pPr>
                                  <w:pStyle w:val="Web"/>
                                  <w:spacing w:before="0" w:beforeAutospacing="0" w:after="0" w:afterAutospacing="0" w:line="240" w:lineRule="exact"/>
                                  <w:jc w:val="center"/>
                                  <w:rPr>
                                    <w:rFonts w:ascii="HGSｺﾞｼｯｸM" w:eastAsia="HGSｺﾞｼｯｸM"/>
                                    <w:sz w:val="18"/>
                                    <w:szCs w:val="20"/>
                                  </w:rPr>
                                </w:pPr>
                                <w:r w:rsidRPr="00A61FDA">
                                  <w:rPr>
                                    <w:rFonts w:ascii="HGSｺﾞｼｯｸM" w:eastAsia="HGSｺﾞｼｯｸM" w:hAnsi="メイリオ" w:cs="メイリオ" w:hint="eastAsia"/>
                                    <w:color w:val="000000"/>
                                    <w:kern w:val="2"/>
                                    <w:sz w:val="18"/>
                                    <w:szCs w:val="20"/>
                                  </w:rPr>
                                  <w:t>交通安全ファミリーフェスティバル</w:t>
                                </w:r>
                              </w:p>
                            </w:txbxContent>
                          </wps:txbx>
                          <wps:bodyPr rot="0" vert="horz" wrap="square" lIns="0" tIns="0" rIns="0" bIns="0" anchor="t" anchorCtr="0" upright="1">
                            <a:noAutofit/>
                          </wps:bodyPr>
                        </wps:wsp>
                        <pic:pic xmlns:pic="http://schemas.openxmlformats.org/drawingml/2006/picture">
                          <pic:nvPicPr>
                            <pic:cNvPr id="2223" name="図 2223" descr="0helmetpresent"/>
                            <pic:cNvPicPr>
                              <a:picLocks noChangeAspect="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135172" y="0"/>
                              <a:ext cx="1637969" cy="1089329"/>
                            </a:xfrm>
                            <a:prstGeom prst="rect">
                              <a:avLst/>
                            </a:prstGeom>
                            <a:noFill/>
                            <a:ln>
                              <a:noFill/>
                            </a:ln>
                          </pic:spPr>
                        </pic:pic>
                      </wpg:grpSp>
                      <wpg:grpSp>
                        <wpg:cNvPr id="531" name="グループ化 531"/>
                        <wpg:cNvGrpSpPr/>
                        <wpg:grpSpPr>
                          <a:xfrm>
                            <a:off x="3792773" y="0"/>
                            <a:ext cx="1598212" cy="1317929"/>
                            <a:chOff x="0" y="0"/>
                            <a:chExt cx="1598212" cy="1317929"/>
                          </a:xfrm>
                        </wpg:grpSpPr>
                        <wps:wsp>
                          <wps:cNvPr id="2145" name="Rectangle 375"/>
                          <wps:cNvSpPr>
                            <a:spLocks noChangeArrowheads="1"/>
                          </wps:cNvSpPr>
                          <wps:spPr bwMode="auto">
                            <a:xfrm>
                              <a:off x="0" y="1089329"/>
                              <a:ext cx="1598212" cy="228600"/>
                            </a:xfrm>
                            <a:prstGeom prst="rect">
                              <a:avLst/>
                            </a:prstGeom>
                            <a:solidFill>
                              <a:srgbClr val="FFFFFF">
                                <a:alpha val="30000"/>
                              </a:srgbClr>
                            </a:solidFill>
                            <a:ln w="9525" algn="ctr">
                              <a:noFill/>
                              <a:miter lim="800000"/>
                              <a:headEnd/>
                              <a:tailEnd/>
                            </a:ln>
                            <a:effectLst/>
                            <a:extLst>
                              <a:ext uri="{AF507438-7753-43E0-B8FC-AC1667EBCBE1}">
                                <a14:hiddenEffects xmlns:a14="http://schemas.microsoft.com/office/drawing/2010/main">
                                  <a:effectLst/>
                                </a14:hiddenEffects>
                              </a:ext>
                            </a:extLst>
                          </wps:spPr>
                          <wps:txbx>
                            <w:txbxContent>
                              <w:p w:rsidR="00165D40" w:rsidRPr="00A61FDA" w:rsidRDefault="00165D40" w:rsidP="00AC09C3">
                                <w:pPr>
                                  <w:pStyle w:val="Web"/>
                                  <w:spacing w:before="0" w:beforeAutospacing="0" w:after="0" w:afterAutospacing="0" w:line="240" w:lineRule="exact"/>
                                  <w:jc w:val="center"/>
                                  <w:rPr>
                                    <w:rFonts w:ascii="HGSｺﾞｼｯｸM" w:eastAsia="HGSｺﾞｼｯｸM"/>
                                    <w:sz w:val="20"/>
                                    <w:szCs w:val="20"/>
                                  </w:rPr>
                                </w:pPr>
                                <w:r w:rsidRPr="00A61FDA">
                                  <w:rPr>
                                    <w:rFonts w:ascii="HGSｺﾞｼｯｸM" w:eastAsia="HGSｺﾞｼｯｸM" w:hAnsi="メイリオ" w:cs="メイリオ" w:hint="eastAsia"/>
                                    <w:color w:val="000000"/>
                                    <w:kern w:val="2"/>
                                    <w:sz w:val="20"/>
                                    <w:szCs w:val="20"/>
                                  </w:rPr>
                                  <w:t>飲酒運転防止啓発活動</w:t>
                                </w:r>
                              </w:p>
                            </w:txbxContent>
                          </wps:txbx>
                          <wps:bodyPr rot="0" vert="horz" wrap="square" lIns="0" tIns="0" rIns="0" bIns="0" anchor="t" anchorCtr="0" upright="1">
                            <a:noAutofit/>
                          </wps:bodyPr>
                        </wps:wsp>
                        <pic:pic xmlns:pic="http://schemas.openxmlformats.org/drawingml/2006/picture">
                          <pic:nvPicPr>
                            <pic:cNvPr id="2224" name="図 2224" descr="IMG_8937"/>
                            <pic:cNvPicPr>
                              <a:picLocks noChangeAspect="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1598212" cy="1089329"/>
                            </a:xfrm>
                            <a:prstGeom prst="rect">
                              <a:avLst/>
                            </a:prstGeom>
                            <a:noFill/>
                            <a:ln>
                              <a:noFill/>
                            </a:ln>
                          </pic:spPr>
                        </pic:pic>
                      </wpg:grpSp>
                    </wpg:wgp>
                  </a:graphicData>
                </a:graphic>
              </wp:inline>
            </w:drawing>
          </mc:Choice>
          <mc:Fallback>
            <w:pict>
              <v:group id="グループ化 533" o:spid="_x0000_s1540" alt="タイトル: 交通安全普及啓発イメージ" style="width:424.5pt;height:103.75pt;mso-position-horizontal-relative:char;mso-position-vertical-relative:line" coordsize="53909,1317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">
                <v:group id="グループ化 532" o:spid="_x0000_s1541" style="position:absolute;width:15027;height:13179" coordsize="15027,13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bnHFMQAAADcAAAADwAAAGRycy9kb3ducmV2LnhtbESPQYvCMBSE74L/ITxh&#10;b5pWUaQaRUSXPciCVVj29miebbF5KU1s67/fLAgeh5n5hllve1OJlhpXWlYQTyIQxJnVJecKrpfj&#10;eAnCeWSNlWVS8CQH281wsMZE247P1KY+FwHCLkEFhfd1IqXLCjLoJrYmDt7NNgZ9kE0udYNdgJtK&#10;TqNoIQ2WHBYKrGlfUHZPH0bBZ4fdbhYf2tP9tn/+XubfP6eYlPoY9bsVCE+9f4df7S+tYD6b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bnHFMQAAADcAAAA&#10;DwAAAAAAAAAAAAAAAACqAgAAZHJzL2Rvd25yZXYueG1sUEsFBgAAAAAEAAQA+gAAAJsDAAAAAA==&#10;">
                  <v:rect id="Rectangle 375" o:spid="_x0000_s1542" style="position:absolute;top:10893;width:15027;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X2cMYA&#10;AADdAAAADwAAAGRycy9kb3ducmV2LnhtbESPQWvCQBSE7wX/w/IKXorZGEoqqauIRS30VNuDx0f2&#10;JRvMvg27W43/3i0Uehxm5htmuR5tLy7kQ+dYwTzLQRDXTnfcKvj+2s0WIEJE1tg7JgU3CrBeTR6W&#10;WGl35U+6HGMrEoRDhQpMjEMlZagNWQyZG4iT1zhvMSbpW6k9XhPc9rLI81Ja7DgtGBxoa6g+H3+s&#10;gnJ3O0v/VB9K44q30/7kG7P9UGr6OG5eQUQa43/4r/2uFRTz5xf4fZOegF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X2cMYAAADdAAAADwAAAAAAAAAAAAAAAACYAgAAZHJz&#10;L2Rvd25yZXYueG1sUEsFBgAAAAAEAAQA9QAAAIsDAAAAAA==&#10;" stroked="f">
                    <v:fill opacity="19789f"/>
                    <v:textbox inset="0,0,0,0">
                      <w:txbxContent>
                        <w:p w:rsidR="00165D40" w:rsidRPr="00A61FDA" w:rsidRDefault="00165D40" w:rsidP="00AC09C3">
                          <w:pPr>
                            <w:pStyle w:val="Web"/>
                            <w:spacing w:before="0" w:beforeAutospacing="0" w:after="0" w:afterAutospacing="0" w:line="240" w:lineRule="exact"/>
                            <w:jc w:val="center"/>
                            <w:rPr>
                              <w:rFonts w:ascii="HGSｺﾞｼｯｸM" w:eastAsia="HGSｺﾞｼｯｸM"/>
                              <w:sz w:val="20"/>
                              <w:szCs w:val="20"/>
                            </w:rPr>
                          </w:pPr>
                          <w:r w:rsidRPr="00A61FDA">
                            <w:rPr>
                              <w:rFonts w:ascii="HGSｺﾞｼｯｸM" w:eastAsia="HGSｺﾞｼｯｸM" w:hAnsi="メイリオ" w:cs="メイリオ" w:hint="eastAsia"/>
                              <w:kern w:val="2"/>
                              <w:sz w:val="20"/>
                              <w:szCs w:val="20"/>
                            </w:rPr>
                            <w:t>春の全国交通安全運動</w:t>
                          </w:r>
                        </w:p>
                      </w:txbxContent>
                    </v:textbox>
                  </v:rect>
                  <v:shape id="Picture 4" o:spid="_x0000_s1543" type="#_x0000_t75" style="position:absolute;width:15027;height:108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mhI3EAAAA3QAAAA8AAABkcnMvZG93bnJldi54bWxEj9FqwkAURN8F/2G5hb7pJhJCmrpKFKVS&#10;fGn0Ay7Z2yQ0ezdkV5P+fVco+DjMzBlmvZ1MJ+40uNaygngZgSCurG65VnC9HBcZCOeRNXaWScEv&#10;Odhu5rM15tqO/EX30tciQNjlqKDxvs+ldFVDBt3S9sTB+7aDQR/kUEs94BjgppOrKEqlwZbDQoM9&#10;7RuqfsqbUUBpme6Qap3wx6G4nJPP7PqGSr2+TMU7CE+Tf4b/2yetYBWnCTzehCcgN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ImhI3EAAAA3QAAAA8AAAAAAAAAAAAAAAAA&#10;nwIAAGRycy9kb3ducmV2LnhtbFBLBQYAAAAABAAEAPcAAACQAwAAAAA=&#10;">
                    <v:imagedata r:id="rId183" o:title="" cropbottom="-94f" cropleft="4416f" cropright="658f"/>
                    <v:path arrowok="t"/>
                  </v:shape>
                </v:group>
                <v:group id="グループ化 530" o:spid="_x0000_s1544" style="position:absolute;left:17174;width:19082;height:13176" coordsize="19081,13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if8+MMAAADcAAAADwAAAGRycy9kb3ducmV2LnhtbERPTWvCQBC9F/wPywi9&#10;1U0qKSW6BhErPQShWhBvQ3ZMQrKzIbsm8d93DwWPj/e9zibTioF6V1tWEC8iEMSF1TWXCn7PX2+f&#10;IJxH1thaJgUPcpBtZi9rTLUd+YeGky9FCGGXooLK+y6V0hUVGXQL2xEH7mZ7gz7AvpS6xzGEm1a+&#10;R9GHNFhzaKiwo11FRXO6GwWHEcftMt4PeXPbPa7n5HjJY1LqdT5tVyA8Tf4p/nd/awXJMs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eJ/z4wwAAANwAAAAP&#10;AAAAAAAAAAAAAAAAAKoCAABkcnMvZG93bnJldi54bWxQSwUGAAAAAAQABAD6AAAAmgMAAAAA&#10;">
                  <v:rect id="Rectangle 375" o:spid="_x0000_s1545" style="position:absolute;top:10893;width:19081;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lT68QA&#10;AADdAAAADwAAAGRycy9kb3ducmV2LnhtbESPQWsCMRSE7wX/Q3iCl6JZl7LIahRRrEJPVQ8eH5vn&#10;ZnHzsiSprv/eFAo9DjPzDbNY9bYVd/KhcaxgOslAEFdON1wrOJ924xmIEJE1to5JwZMCrJaDtwWW&#10;2j34m+7HWIsE4VCiAhNjV0oZKkMWw8R1xMm7Om8xJulrqT0+Ety2Ms+yQlpsOC0Y7GhjqLodf6yC&#10;Yve8Sf9e7Qvj8u3l8+KvZvOl1GjYr+cgIvXxP/zXPmgF+fSjgN836QnI5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JU+vEAAAA3QAAAA8AAAAAAAAAAAAAAAAAmAIAAGRycy9k&#10;b3ducmV2LnhtbFBLBQYAAAAABAAEAPUAAACJAwAAAAA=&#10;" stroked="f">
                    <v:fill opacity="19789f"/>
                    <v:textbox inset="0,0,0,0">
                      <w:txbxContent>
                        <w:p w:rsidR="00165D40" w:rsidRPr="00A61FDA" w:rsidRDefault="00165D40" w:rsidP="00AC09C3">
                          <w:pPr>
                            <w:pStyle w:val="Web"/>
                            <w:spacing w:before="0" w:beforeAutospacing="0" w:after="0" w:afterAutospacing="0" w:line="240" w:lineRule="exact"/>
                            <w:jc w:val="center"/>
                            <w:rPr>
                              <w:rFonts w:ascii="HGSｺﾞｼｯｸM" w:eastAsia="HGSｺﾞｼｯｸM"/>
                              <w:sz w:val="18"/>
                              <w:szCs w:val="20"/>
                            </w:rPr>
                          </w:pPr>
                          <w:r w:rsidRPr="00A61FDA">
                            <w:rPr>
                              <w:rFonts w:ascii="HGSｺﾞｼｯｸM" w:eastAsia="HGSｺﾞｼｯｸM" w:hAnsi="メイリオ" w:cs="メイリオ" w:hint="eastAsia"/>
                              <w:color w:val="000000"/>
                              <w:kern w:val="2"/>
                              <w:sz w:val="18"/>
                              <w:szCs w:val="20"/>
                            </w:rPr>
                            <w:t>交通安全ファミリーフェスティバル</w:t>
                          </w:r>
                        </w:p>
                      </w:txbxContent>
                    </v:textbox>
                  </v:rect>
                  <v:shape id="図 2223" o:spid="_x0000_s1546" type="#_x0000_t75" alt="0helmetpresent" style="position:absolute;left:1351;width:16380;height:10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g65vDAAAA3QAAAA8AAABkcnMvZG93bnJldi54bWxEj09rAjEUxO8Fv0N4BS+lZruCyNYotSAo&#10;eKl/7o/kuVncvKyb6K7f3ggFj8PM/IaZLXpXixu1ofKs4GuUgSDW3lRcKjjsV59TECEiG6w9k4I7&#10;BVjMB28zLIzv+I9uu1iKBOFQoAIbY1NIGbQlh2HkG+LknXzrMCbZltK02CW4q2WeZRPpsOK0YLGh&#10;X0v6vLs6BUcb8KJ7PmyXjdkEt+yk/uiUGr73P98gIvXxFf5vr42CPM/H8HyTnoC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2Drm8MAAADdAAAADwAAAAAAAAAAAAAAAACf&#10;AgAAZHJzL2Rvd25yZXYueG1sUEsFBgAAAAAEAAQA9wAAAI8DAAAAAA==&#10;">
                    <v:imagedata r:id="rId184" o:title="0helmetpresent"/>
                    <v:path arrowok="t"/>
                  </v:shape>
                </v:group>
                <v:group id="グループ化 531" o:spid="_x0000_s1547" style="position:absolute;left:37927;width:15982;height:13179" coordsize="15982,1317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xa1ljxgAAANwA&#10;AAAPAAAAAAAAAAAAAAAAAKoCAABkcnMvZG93bnJldi54bWxQSwUGAAAAAAQABAD6AAAAnQMAAAAA&#10;">
                  <v:rect id="Rectangle 375" o:spid="_x0000_s1548" style="position:absolute;top:10893;width:15982;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vNnMYA&#10;AADdAAAADwAAAGRycy9kb3ducmV2LnhtbESPQWvCQBSE74X+h+UVvJS6MdRQ0qwiiq3gqbYHj4/s&#10;MxuSfRt2V43/visUehxm5humWo62FxfyoXWsYDbNQBDXTrfcKPj53r68gQgRWWPvmBTcKMBy8fhQ&#10;Yandlb/ocoiNSBAOJSowMQ6llKE2ZDFM3UCcvJPzFmOSvpHa4zXBbS/zLCukxZbTgsGB1obq7nC2&#10;CortrZP+uf4sjMs3x4+jP5n1XqnJ07h6BxFpjP/hv/ZOK8hnr3O4v0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9vNnMYAAADdAAAADwAAAAAAAAAAAAAAAACYAgAAZHJz&#10;L2Rvd25yZXYueG1sUEsFBgAAAAAEAAQA9QAAAIsDAAAAAA==&#10;" stroked="f">
                    <v:fill opacity="19789f"/>
                    <v:textbox inset="0,0,0,0">
                      <w:txbxContent>
                        <w:p w:rsidR="00165D40" w:rsidRPr="00A61FDA" w:rsidRDefault="00165D40" w:rsidP="00AC09C3">
                          <w:pPr>
                            <w:pStyle w:val="Web"/>
                            <w:spacing w:before="0" w:beforeAutospacing="0" w:after="0" w:afterAutospacing="0" w:line="240" w:lineRule="exact"/>
                            <w:jc w:val="center"/>
                            <w:rPr>
                              <w:rFonts w:ascii="HGSｺﾞｼｯｸM" w:eastAsia="HGSｺﾞｼｯｸM"/>
                              <w:sz w:val="20"/>
                              <w:szCs w:val="20"/>
                            </w:rPr>
                          </w:pPr>
                          <w:r w:rsidRPr="00A61FDA">
                            <w:rPr>
                              <w:rFonts w:ascii="HGSｺﾞｼｯｸM" w:eastAsia="HGSｺﾞｼｯｸM" w:hAnsi="メイリオ" w:cs="メイリオ" w:hint="eastAsia"/>
                              <w:color w:val="000000"/>
                              <w:kern w:val="2"/>
                              <w:sz w:val="20"/>
                              <w:szCs w:val="20"/>
                            </w:rPr>
                            <w:t>飲酒運転防止啓発活動</w:t>
                          </w:r>
                        </w:p>
                      </w:txbxContent>
                    </v:textbox>
                  </v:rect>
                  <v:shape id="図 2224" o:spid="_x0000_s1549" type="#_x0000_t75" alt="IMG_8937" style="position:absolute;width:15982;height:10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EQ8fEAAAA3QAAAA8AAABkcnMvZG93bnJldi54bWxEj91qAjEUhO8LfYdwCr0RzRpEZDVKUYTq&#10;RcGfBzhsjpulm5Mliev27Ruh0MthZr5hVpvBtaKnEBvPGqaTAgRx5U3DtYbrZT9egIgJ2WDrmTT8&#10;UITN+vVlhaXxDz5Rf061yBCOJWqwKXWllLGy5DBOfEecvZsPDlOWoZYm4CPDXStVUcylw4bzgsWO&#10;tpaq7/PdaRjNd7Szvj1+ydPI1/3BqkCD1u9vw8cSRKIh/Yf/2p9Gg1JqBs83+Qn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EQ8fEAAAA3QAAAA8AAAAAAAAAAAAAAAAA&#10;nwIAAGRycy9kb3ducmV2LnhtbFBLBQYAAAAABAAEAPcAAACQAwAAAAA=&#10;">
                    <v:imagedata r:id="rId185" o:title="IMG_8937"/>
                    <v:path arrowok="t"/>
                  </v:shape>
                </v:group>
                <w10:anchorlock/>
              </v:group>
            </w:pict>
          </mc:Fallback>
        </mc:AlternateContent>
      </w:r>
    </w:p>
    <w:p w:rsidR="00A61FDA" w:rsidRPr="00A61FDA" w:rsidRDefault="00A61FDA" w:rsidP="00A61FDA">
      <w:pPr>
        <w:widowControl/>
        <w:snapToGrid w:val="0"/>
        <w:ind w:firstLineChars="200" w:firstLine="420"/>
        <w:jc w:val="center"/>
        <w:rPr>
          <w:rFonts w:ascii="HGSｺﾞｼｯｸM" w:eastAsia="HGSｺﾞｼｯｸM"/>
          <w:szCs w:val="21"/>
        </w:rPr>
      </w:pPr>
      <w:r w:rsidRPr="001706ED">
        <w:rPr>
          <w:rFonts w:ascii="HGSｺﾞｼｯｸM" w:eastAsia="HGSｺﾞｼｯｸM" w:hint="eastAsia"/>
        </w:rPr>
        <w:t>図3-2-3</w:t>
      </w:r>
      <w:r w:rsidR="00FD25DE">
        <w:rPr>
          <w:rFonts w:ascii="HGSｺﾞｼｯｸM" w:eastAsia="HGSｺﾞｼｯｸM" w:hint="eastAsia"/>
        </w:rPr>
        <w:t>6</w:t>
      </w:r>
      <w:r w:rsidRPr="00A61FDA">
        <w:rPr>
          <w:rFonts w:ascii="HGSｺﾞｼｯｸM" w:eastAsia="HGSｺﾞｼｯｸM" w:hint="eastAsia"/>
        </w:rPr>
        <w:t>交通安全普及啓発</w:t>
      </w:r>
      <w:r>
        <w:rPr>
          <w:rFonts w:ascii="HGSｺﾞｼｯｸM" w:eastAsia="HGSｺﾞｼｯｸM" w:hint="eastAsia"/>
        </w:rPr>
        <w:t>イメージ</w:t>
      </w:r>
    </w:p>
    <w:p w:rsidR="00273A81" w:rsidRPr="00D8400D" w:rsidRDefault="00273A81" w:rsidP="00A84EFA">
      <w:pPr>
        <w:widowControl/>
        <w:snapToGrid w:val="0"/>
        <w:spacing w:line="220" w:lineRule="exact"/>
        <w:ind w:firstLineChars="200" w:firstLine="400"/>
        <w:jc w:val="left"/>
        <w:rPr>
          <w:rFonts w:ascii="HGS創英角ｺﾞｼｯｸUB" w:eastAsia="HGS創英角ｺﾞｼｯｸUB" w:hAnsi="HGS創英角ｺﾞｼｯｸUB"/>
          <w:sz w:val="20"/>
          <w:szCs w:val="21"/>
        </w:rPr>
      </w:pPr>
    </w:p>
    <w:p w:rsidR="00273A81" w:rsidRDefault="00273A81" w:rsidP="005A0872">
      <w:pPr>
        <w:widowControl/>
        <w:snapToGrid w:val="0"/>
        <w:ind w:firstLineChars="100" w:firstLine="280"/>
        <w:jc w:val="left"/>
        <w:rPr>
          <w:rFonts w:ascii="HGS創英角ｺﾞｼｯｸUB" w:eastAsia="HGS創英角ｺﾞｼｯｸUB" w:hAnsi="HGS創英角ｺﾞｼｯｸUB"/>
          <w:sz w:val="28"/>
        </w:rPr>
      </w:pPr>
      <w:r>
        <w:rPr>
          <w:rFonts w:ascii="HGS創英角ｺﾞｼｯｸUB" w:eastAsia="HGS創英角ｺﾞｼｯｸUB" w:hAnsi="HGS創英角ｺﾞｼｯｸUB" w:hint="eastAsia"/>
          <w:sz w:val="28"/>
          <w:szCs w:val="28"/>
        </w:rPr>
        <w:t>②</w:t>
      </w:r>
      <w:r w:rsidRPr="009F56A5">
        <w:rPr>
          <w:rFonts w:ascii="HGS創英角ｺﾞｼｯｸUB" w:eastAsia="HGS創英角ｺﾞｼｯｸUB" w:hAnsi="HGS創英角ｺﾞｼｯｸUB" w:hint="eastAsia"/>
          <w:sz w:val="28"/>
        </w:rPr>
        <w:t xml:space="preserve">バリアフリー化の推進　</w:t>
      </w:r>
      <w:r>
        <w:rPr>
          <w:rFonts w:ascii="HGS創英角ｺﾞｼｯｸUB" w:eastAsia="HGS創英角ｺﾞｼｯｸUB" w:hAnsi="HGS創英角ｺﾞｼｯｸUB" w:hint="eastAsia"/>
          <w:sz w:val="28"/>
        </w:rPr>
        <w:t>など</w:t>
      </w:r>
    </w:p>
    <w:p w:rsidR="00273A81" w:rsidRPr="009F56A5" w:rsidRDefault="00273A81" w:rsidP="00EE1580">
      <w:pPr>
        <w:widowControl/>
        <w:snapToGrid w:val="0"/>
        <w:ind w:firstLineChars="150" w:firstLine="420"/>
        <w:jc w:val="left"/>
        <w:rPr>
          <w:rFonts w:ascii="HGS創英角ｺﾞｼｯｸUB" w:eastAsia="HGS創英角ｺﾞｼｯｸUB" w:hAnsi="HGS創英角ｺﾞｼｯｸUB"/>
          <w:sz w:val="28"/>
        </w:rPr>
      </w:pPr>
      <w:r>
        <w:rPr>
          <w:rFonts w:ascii="HGS創英角ｺﾞｼｯｸUB" w:eastAsia="HGS創英角ｺﾞｼｯｸUB" w:hAnsi="HGS創英角ｺﾞｼｯｸUB" w:hint="eastAsia"/>
          <w:sz w:val="28"/>
        </w:rPr>
        <w:t>◇</w:t>
      </w:r>
      <w:r w:rsidRPr="009F56A5">
        <w:rPr>
          <w:rFonts w:ascii="HGS創英角ｺﾞｼｯｸUB" w:eastAsia="HGS創英角ｺﾞｼｯｸUB" w:hAnsi="HGS創英角ｺﾞｼｯｸUB" w:hint="eastAsia"/>
          <w:sz w:val="28"/>
        </w:rPr>
        <w:t>歩行空間のバリアフリー化</w:t>
      </w:r>
    </w:p>
    <w:p w:rsidR="00273A81" w:rsidRDefault="00273A81" w:rsidP="00EE1580">
      <w:pPr>
        <w:widowControl/>
        <w:snapToGrid w:val="0"/>
        <w:ind w:firstLineChars="200" w:firstLine="480"/>
        <w:jc w:val="left"/>
        <w:rPr>
          <w:rFonts w:ascii="HGSｺﾞｼｯｸM" w:eastAsia="HGSｺﾞｼｯｸM"/>
          <w:sz w:val="24"/>
        </w:rPr>
      </w:pPr>
      <w:r>
        <w:rPr>
          <w:rFonts w:ascii="HGSｺﾞｼｯｸM" w:eastAsia="HGSｺﾞｼｯｸM" w:hint="eastAsia"/>
          <w:sz w:val="24"/>
        </w:rPr>
        <w:t>・</w:t>
      </w:r>
      <w:r w:rsidRPr="00225CFE">
        <w:rPr>
          <w:rFonts w:ascii="HGSｺﾞｼｯｸM" w:eastAsia="HGSｺﾞｼｯｸM" w:hint="eastAsia"/>
          <w:sz w:val="24"/>
        </w:rPr>
        <w:t>駅、公共・福祉施設周辺等の歩行空間のバリアフリー化</w:t>
      </w:r>
      <w:r w:rsidR="005A0872">
        <w:rPr>
          <w:rFonts w:ascii="HGSｺﾞｼｯｸM" w:eastAsia="HGSｺﾞｼｯｸM" w:hint="eastAsia"/>
          <w:sz w:val="24"/>
        </w:rPr>
        <w:t>を推進します</w:t>
      </w:r>
      <w:r>
        <w:rPr>
          <w:rFonts w:ascii="HGSｺﾞｼｯｸM" w:eastAsia="HGSｺﾞｼｯｸM" w:hint="eastAsia"/>
          <w:sz w:val="24"/>
        </w:rPr>
        <w:t>。</w:t>
      </w:r>
    </w:p>
    <w:p w:rsidR="00D8400D" w:rsidRDefault="00C257EF" w:rsidP="00D8400D">
      <w:pPr>
        <w:widowControl/>
        <w:snapToGrid w:val="0"/>
        <w:jc w:val="center"/>
        <w:rPr>
          <w:rFonts w:ascii="HGSｺﾞｼｯｸM" w:eastAsia="HGSｺﾞｼｯｸM"/>
          <w:sz w:val="24"/>
        </w:rPr>
      </w:pPr>
      <w:r>
        <w:rPr>
          <w:rFonts w:ascii="HGSｺﾞｼｯｸM" w:eastAsia="HGSｺﾞｼｯｸM" w:hint="eastAsia"/>
          <w:noProof/>
          <w:sz w:val="24"/>
        </w:rPr>
        <mc:AlternateContent>
          <mc:Choice Requires="wpg">
            <w:drawing>
              <wp:anchor distT="0" distB="0" distL="114300" distR="114300" simplePos="0" relativeHeight="251760128" behindDoc="1" locked="0" layoutInCell="1" allowOverlap="1">
                <wp:simplePos x="0" y="0"/>
                <wp:positionH relativeFrom="column">
                  <wp:posOffset>1080135</wp:posOffset>
                </wp:positionH>
                <wp:positionV relativeFrom="paragraph">
                  <wp:posOffset>20955</wp:posOffset>
                </wp:positionV>
                <wp:extent cx="3967480" cy="1710055"/>
                <wp:effectExtent l="19050" t="19050" r="13970" b="4445"/>
                <wp:wrapTight wrapText="bothSides">
                  <wp:wrapPolygon edited="0">
                    <wp:start x="-104" y="-241"/>
                    <wp:lineTo x="-104" y="18287"/>
                    <wp:lineTo x="2697" y="19009"/>
                    <wp:lineTo x="2697" y="21416"/>
                    <wp:lineTo x="18357" y="21416"/>
                    <wp:lineTo x="18461" y="20934"/>
                    <wp:lineTo x="21572" y="19009"/>
                    <wp:lineTo x="21572" y="-241"/>
                    <wp:lineTo x="-104" y="-241"/>
                  </wp:wrapPolygon>
                </wp:wrapTight>
                <wp:docPr id="1396" name="グループ化 1396" descr="段差、勾配の改善　大阪八尾線（東大阪市）&#10;視覚障がい者誘導用ブロック設置　大堀堺線（松原市）" title="歩行空間のバリアフリー化イメージ"/>
                <wp:cNvGraphicFramePr/>
                <a:graphic xmlns:a="http://schemas.openxmlformats.org/drawingml/2006/main">
                  <a:graphicData uri="http://schemas.microsoft.com/office/word/2010/wordprocessingGroup">
                    <wpg:wgp>
                      <wpg:cNvGrpSpPr/>
                      <wpg:grpSpPr>
                        <a:xfrm>
                          <a:off x="0" y="0"/>
                          <a:ext cx="3967480" cy="1710055"/>
                          <a:chOff x="0" y="0"/>
                          <a:chExt cx="3967480" cy="1710055"/>
                        </a:xfrm>
                      </wpg:grpSpPr>
                      <wps:wsp>
                        <wps:cNvPr id="538" name="テキスト ボックス 538"/>
                        <wps:cNvSpPr txBox="1"/>
                        <wps:spPr>
                          <a:xfrm>
                            <a:off x="447675" y="1400175"/>
                            <a:ext cx="2988945" cy="3098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65D40" w:rsidRDefault="00165D40">
                              <w:r w:rsidRPr="001706ED">
                                <w:rPr>
                                  <w:rFonts w:ascii="HGSｺﾞｼｯｸM" w:eastAsia="HGSｺﾞｼｯｸM" w:hint="eastAsia"/>
                                </w:rPr>
                                <w:t>図3-2-3</w:t>
                              </w:r>
                              <w:r>
                                <w:rPr>
                                  <w:rFonts w:ascii="HGSｺﾞｼｯｸM" w:eastAsia="HGSｺﾞｼｯｸM" w:hint="eastAsia"/>
                                </w:rPr>
                                <w:t>7歩行空間のバリアフリー化イメージ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g:cNvPr id="537" name="グループ化 537" descr="段差、勾配の改善大阪八尾線（東大阪市）&#10;視覚障がい者誘導用ブロック設置　大堀堺線（松原市）" title="歩行空間のバリアフリー化イメージ"/>
                        <wpg:cNvGrpSpPr/>
                        <wpg:grpSpPr>
                          <a:xfrm>
                            <a:off x="0" y="0"/>
                            <a:ext cx="3967480" cy="1524000"/>
                            <a:chOff x="0" y="0"/>
                            <a:chExt cx="3967701" cy="1590941"/>
                          </a:xfrm>
                        </wpg:grpSpPr>
                        <wpg:grpSp>
                          <wpg:cNvPr id="536" name="グループ化 536"/>
                          <wpg:cNvGrpSpPr/>
                          <wpg:grpSpPr>
                            <a:xfrm>
                              <a:off x="0" y="0"/>
                              <a:ext cx="3967701" cy="1535605"/>
                              <a:chOff x="0" y="0"/>
                              <a:chExt cx="3967701" cy="1535605"/>
                            </a:xfrm>
                          </wpg:grpSpPr>
                          <wpg:grpSp>
                            <wpg:cNvPr id="534" name="グループ化 534"/>
                            <wpg:cNvGrpSpPr/>
                            <wpg:grpSpPr>
                              <a:xfrm>
                                <a:off x="0" y="0"/>
                                <a:ext cx="3967701" cy="1334960"/>
                                <a:chOff x="0" y="0"/>
                                <a:chExt cx="4985468" cy="1677726"/>
                              </a:xfrm>
                            </wpg:grpSpPr>
                            <pic:pic xmlns:pic="http://schemas.openxmlformats.org/drawingml/2006/picture">
                              <pic:nvPicPr>
                                <pic:cNvPr id="2150" name="図 30"/>
                                <pic:cNvPicPr>
                                  <a:picLocks noChangeAspect="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401294" cy="1677726"/>
                                </a:xfrm>
                                <a:prstGeom prst="rect">
                                  <a:avLst/>
                                </a:prstGeom>
                                <a:noFill/>
                                <a:ln w="9525">
                                  <a:solidFill>
                                    <a:srgbClr val="BFBFBF"/>
                                  </a:solidFill>
                                  <a:miter lim="800000"/>
                                  <a:headEnd/>
                                  <a:tailEnd/>
                                </a:ln>
                              </pic:spPr>
                            </pic:pic>
                            <pic:pic xmlns:pic="http://schemas.openxmlformats.org/drawingml/2006/picture">
                              <pic:nvPicPr>
                                <pic:cNvPr id="2151" name="図 31"/>
                                <pic:cNvPicPr>
                                  <a:picLocks noChangeAspect="1"/>
                                </pic:cNvPicPr>
                              </pic:nvPicPr>
                              <pic:blipFill>
                                <a:blip r:embed="rId187" cstate="print">
                                  <a:extLst>
                                    <a:ext uri="{28A0092B-C50C-407E-A947-70E740481C1C}">
                                      <a14:useLocalDpi xmlns:a14="http://schemas.microsoft.com/office/drawing/2010/main" val="0"/>
                                    </a:ext>
                                  </a:extLst>
                                </a:blip>
                                <a:srcRect l="19763" t="-266" r="4736" b="28500"/>
                                <a:stretch>
                                  <a:fillRect/>
                                </a:stretch>
                              </pic:blipFill>
                              <pic:spPr bwMode="auto">
                                <a:xfrm>
                                  <a:off x="2647784" y="0"/>
                                  <a:ext cx="2337684" cy="1637969"/>
                                </a:xfrm>
                                <a:prstGeom prst="rect">
                                  <a:avLst/>
                                </a:prstGeom>
                                <a:noFill/>
                                <a:ln w="9525">
                                  <a:solidFill>
                                    <a:srgbClr val="BFBFBF"/>
                                  </a:solidFill>
                                  <a:miter lim="800000"/>
                                  <a:headEnd/>
                                  <a:tailEnd/>
                                </a:ln>
                              </pic:spPr>
                            </pic:pic>
                          </wpg:grpSp>
                          <wps:wsp>
                            <wps:cNvPr id="30" name="Rectangle 375"/>
                            <wps:cNvSpPr>
                              <a:spLocks noChangeArrowheads="1"/>
                            </wps:cNvSpPr>
                            <wps:spPr bwMode="auto">
                              <a:xfrm>
                                <a:off x="0" y="1200599"/>
                                <a:ext cx="1910715" cy="335006"/>
                              </a:xfrm>
                              <a:prstGeom prst="rect">
                                <a:avLst/>
                              </a:prstGeom>
                              <a:solidFill>
                                <a:schemeClr val="bg1"/>
                              </a:solidFill>
                              <a:ln>
                                <a:noFill/>
                              </a:ln>
                              <a:effectLst/>
                              <a:extLst/>
                            </wps:spPr>
                            <wps:txbx>
                              <w:txbxContent>
                                <w:p w:rsidR="00165D40" w:rsidRPr="00D8400D" w:rsidRDefault="00165D40" w:rsidP="001D0928">
                                  <w:pPr>
                                    <w:pStyle w:val="Web"/>
                                    <w:spacing w:before="0" w:beforeAutospacing="0" w:after="0" w:afterAutospacing="0" w:line="240" w:lineRule="exact"/>
                                    <w:jc w:val="center"/>
                                    <w:rPr>
                                      <w:rFonts w:ascii="HGSｺﾞｼｯｸM" w:eastAsia="HGSｺﾞｼｯｸM"/>
                                      <w:sz w:val="21"/>
                                    </w:rPr>
                                  </w:pPr>
                                  <w:r w:rsidRPr="00D8400D">
                                    <w:rPr>
                                      <w:rFonts w:ascii="HGSｺﾞｼｯｸM" w:eastAsia="HGSｺﾞｼｯｸM" w:hAnsi="メイリオ" w:cs="メイリオ" w:hint="eastAsia"/>
                                      <w:color w:val="000000"/>
                                      <w:kern w:val="2"/>
                                      <w:sz w:val="18"/>
                                      <w:szCs w:val="21"/>
                                    </w:rPr>
                                    <w:t>段差、勾配の改善</w:t>
                                  </w:r>
                                </w:p>
                                <w:p w:rsidR="00165D40" w:rsidRPr="00D8400D" w:rsidRDefault="00165D40" w:rsidP="001D0928">
                                  <w:pPr>
                                    <w:pStyle w:val="Web"/>
                                    <w:spacing w:before="0" w:beforeAutospacing="0" w:after="0" w:afterAutospacing="0" w:line="240" w:lineRule="exact"/>
                                    <w:jc w:val="center"/>
                                    <w:rPr>
                                      <w:rFonts w:ascii="HGSｺﾞｼｯｸM" w:eastAsia="HGSｺﾞｼｯｸM"/>
                                      <w:sz w:val="21"/>
                                    </w:rPr>
                                  </w:pPr>
                                  <w:r w:rsidRPr="00D8400D">
                                    <w:rPr>
                                      <w:rFonts w:ascii="HGSｺﾞｼｯｸM" w:eastAsia="HGSｺﾞｼｯｸM" w:hAnsi="メイリオ" w:cs="メイリオ" w:hint="eastAsia"/>
                                      <w:color w:val="000000"/>
                                      <w:kern w:val="2"/>
                                      <w:sz w:val="18"/>
                                      <w:szCs w:val="21"/>
                                    </w:rPr>
                                    <w:t>大阪八尾線（東大阪市）</w:t>
                                  </w:r>
                                </w:p>
                              </w:txbxContent>
                            </wps:txbx>
                            <wps:bodyPr rot="0" vert="horz" wrap="square" lIns="0" tIns="0" rIns="0" bIns="0" anchor="ctr" anchorCtr="0" upright="1">
                              <a:noAutofit/>
                            </wps:bodyPr>
                          </wps:wsp>
                        </wpg:grpSp>
                        <wps:wsp>
                          <wps:cNvPr id="31" name="Rectangle 375"/>
                          <wps:cNvSpPr>
                            <a:spLocks noChangeArrowheads="1"/>
                          </wps:cNvSpPr>
                          <wps:spPr bwMode="auto">
                            <a:xfrm>
                              <a:off x="2090845" y="1200375"/>
                              <a:ext cx="1876635" cy="390566"/>
                            </a:xfrm>
                            <a:prstGeom prst="rect">
                              <a:avLst/>
                            </a:prstGeom>
                            <a:solidFill>
                              <a:schemeClr val="bg1"/>
                            </a:solidFill>
                            <a:ln>
                              <a:noFill/>
                            </a:ln>
                            <a:effectLst/>
                            <a:extLst/>
                          </wps:spPr>
                          <wps:txbx>
                            <w:txbxContent>
                              <w:p w:rsidR="00165D40" w:rsidRPr="00417B31" w:rsidRDefault="00165D40" w:rsidP="00417B31">
                                <w:pPr>
                                  <w:pStyle w:val="Web"/>
                                  <w:adjustRightInd w:val="0"/>
                                  <w:snapToGrid w:val="0"/>
                                  <w:spacing w:line="240" w:lineRule="atLeast"/>
                                  <w:jc w:val="center"/>
                                  <w:rPr>
                                    <w:rFonts w:ascii="HGSｺﾞｼｯｸM" w:eastAsia="HGSｺﾞｼｯｸM"/>
                                    <w:sz w:val="18"/>
                                    <w:szCs w:val="18"/>
                                  </w:rPr>
                                </w:pPr>
                                <w:r w:rsidRPr="00417B31">
                                  <w:rPr>
                                    <w:rFonts w:ascii="HGSｺﾞｼｯｸM" w:eastAsia="HGSｺﾞｼｯｸM" w:hint="eastAsia"/>
                                    <w:sz w:val="18"/>
                                    <w:szCs w:val="18"/>
                                  </w:rPr>
                                  <w:t>視覚障がい者誘導用ブロック設置</w:t>
                                </w:r>
                                <w:r>
                                  <w:rPr>
                                    <w:rFonts w:ascii="HGSｺﾞｼｯｸM" w:eastAsia="HGSｺﾞｼｯｸM" w:hint="eastAsia"/>
                                    <w:sz w:val="18"/>
                                    <w:szCs w:val="18"/>
                                  </w:rPr>
                                  <w:t xml:space="preserve">　</w:t>
                                </w:r>
                                <w:r w:rsidRPr="00417B31">
                                  <w:rPr>
                                    <w:rFonts w:ascii="HGSｺﾞｼｯｸM" w:eastAsia="HGSｺﾞｼｯｸM" w:hint="eastAsia"/>
                                    <w:sz w:val="18"/>
                                    <w:szCs w:val="18"/>
                                  </w:rPr>
                                  <w:t>大堀堺線（松原市）</w:t>
                                </w:r>
                              </w:p>
                            </w:txbxContent>
                          </wps:txbx>
                          <wps:bodyPr rot="0" vert="horz" wrap="square" lIns="0" tIns="0" rIns="0" bIns="0" anchor="t" anchorCtr="0" upright="1">
                            <a:noAutofit/>
                          </wps:bodyPr>
                        </wps:wsp>
                      </wpg:grpSp>
                    </wpg:wgp>
                  </a:graphicData>
                </a:graphic>
                <wp14:sizeRelV relativeFrom="margin">
                  <wp14:pctHeight>0</wp14:pctHeight>
                </wp14:sizeRelV>
              </wp:anchor>
            </w:drawing>
          </mc:Choice>
          <mc:Fallback>
            <w:pict>
              <v:group id="グループ化 1396" o:spid="_x0000_s1550" alt="タイトル: 歩行空間のバリアフリー化イメージ - 説明: 段差、勾配の改善　大阪八尾線（東大阪市）&#10;視覚障がい者誘導用ブロック設置　大堀堺線（松原市）" style="position:absolute;left:0;text-align:left;margin-left:85.05pt;margin-top:1.65pt;width:312.4pt;height:134.65pt;z-index:-251556352;mso-position-horizontal-relative:text;mso-position-vertical-relative:text;mso-height-relative:margin" coordsize="39674,171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">
                <v:shapetype id="_x0000_t202" coordsize="21600,21600" o:spt="202" path="m,l,21600r21600,l21600,xe">
                  <v:stroke joinstyle="miter"/>
                  <v:path gradientshapeok="t" o:connecttype="rect"/>
                </v:shapetype>
                <v:shape id="テキスト ボックス 538" o:spid="_x0000_s1551" type="#_x0000_t202" style="position:absolute;left:4476;top:14001;width:29890;height:309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C4NcMA&#10;AADcAAAADwAAAGRycy9kb3ducmV2LnhtbERPTWsCMRC9C/6HMIIX0WwtFdkapS0oUrSiluJx2Ew3&#10;i5vJkkRd/705FHp8vO/ZorW1uJIPlWMFT6MMBHHhdMWlgu/jcjgFESKyxtoxKbhTgMW825lhrt2N&#10;93Q9xFKkEA45KjAxNrmUoTBkMYxcQ5y4X+ctxgR9KbXHWwq3tRxn2URarDg1GGzow1BxPlysgrP5&#10;HOyy1fb9Z7K++6/jxZ385qRUv9e+vYKI1MZ/8Z97rRW8PKe16Uw6An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8C4NcMAAADcAAAADwAAAAAAAAAAAAAAAACYAgAAZHJzL2Rv&#10;d25yZXYueG1sUEsFBgAAAAAEAAQA9QAAAIgDAAAAAA==&#10;" filled="f" stroked="f" strokeweight=".5pt">
                  <v:textbox>
                    <w:txbxContent>
                      <w:p w:rsidR="00165D40" w:rsidRDefault="00165D40">
                        <w:r w:rsidRPr="001706ED">
                          <w:rPr>
                            <w:rFonts w:ascii="HGSｺﾞｼｯｸM" w:eastAsia="HGSｺﾞｼｯｸM" w:hint="eastAsia"/>
                          </w:rPr>
                          <w:t>図3-2-3</w:t>
                        </w:r>
                        <w:r>
                          <w:rPr>
                            <w:rFonts w:ascii="HGSｺﾞｼｯｸM" w:eastAsia="HGSｺﾞｼｯｸM" w:hint="eastAsia"/>
                          </w:rPr>
                          <w:t>7歩行空間のバリアフリー化イメージ</w:t>
                        </w:r>
                      </w:p>
                    </w:txbxContent>
                  </v:textbox>
                </v:shape>
                <v:group id="グループ化 537" o:spid="_x0000_s1552" alt="段差、勾配の改善大阪八尾線（東大阪市）&#10;視覚障がい者誘導用ブロック設置　大堀堺線（松原市）" style="position:absolute;width:39674;height:15240" coordsize="39677,159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c5kjMYAAADcAAAADwAAAGRycy9kb3ducmV2LnhtbESPQWvCQBSE7wX/w/IK&#10;3ppNlLSSZhWRKh5CoSqU3h7ZZxLMvg3ZbRL/fbdQ6HGYmW+YfDOZVgzUu8aygiSKQRCXVjdcKbic&#10;908rEM4ja2wtk4I7OdisZw85ZtqO/EHDyVciQNhlqKD2vsukdGVNBl1kO+LgXW1v0AfZV1L3OAa4&#10;aeUijp+lwYbDQo0d7Woqb6dvo+Aw4rhdJm9Dcbvu7l/n9P2zSEip+eO0fQXhafL/4b/2UStIly/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zmSMxgAAANwA&#10;AAAPAAAAAAAAAAAAAAAAAKoCAABkcnMvZG93bnJldi54bWxQSwUGAAAAAAQABAD6AAAAnQMAAAAA&#10;">
                  <v:group id="グループ化 536" o:spid="_x0000_s1553" style="position:absolute;width:39677;height:15356" coordsize="39677,153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oLBF8YAAADcAAAADwAAAGRycy9kb3ducmV2LnhtbESPQWuDQBSE74X+h+UV&#10;emtWG5RisxEJbekhBGIKpbeH+6IS9624WzX/PhsI5DjMzDfMKp9NJ0YaXGtZQbyIQBBXVrdcK/g5&#10;fL68gXAeWWNnmRScyUG+fnxYYabtxHsaS1+LAGGXoYLG+z6T0lUNGXQL2xMH72gHgz7IoZZ6wCnA&#10;TSdfoyiVBlsOCw32tGmoOpX/RsHXhFOxjD/G7em4Of8dkt3vNialnp/m4h2Ep9nfw7f2t1aQLFO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gsEXxgAAANwA&#10;AAAPAAAAAAAAAAAAAAAAAKoCAABkcnMvZG93bnJldi54bWxQSwUGAAAAAAQABAD6AAAAnQMAAAAA&#10;">
                    <v:group id="グループ化 534" o:spid="_x0000_s1554" style="position:absolute;width:39677;height:13349" coordsize="49854,167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Rz6+8UAAADcAAAADwAAAGRycy9kb3ducmV2LnhtbESPT4vCMBTE78J+h/CE&#10;vWna9Q9LNYqIu+xBBHVBvD2aZ1tsXkoT2/rtjSB4HGbmN8x82ZlSNFS7wrKCeBiBIE6tLjhT8H/8&#10;GXyDcB5ZY2mZFNzJwXLx0Ztjom3Le2oOPhMBwi5BBbn3VSKlS3My6Ia2Ig7exdYGfZB1JnWNbYCb&#10;Un5F0VQaLDgs5FjROqf0ergZBb8ttqtRvGm218v6fj5OdqdtTEp99rvVDISnzr/Dr/afVjAZje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Ec+vvFAAAA3AAA&#10;AA8AAAAAAAAAAAAAAAAAqgIAAGRycy9kb3ducmV2LnhtbFBLBQYAAAAABAAEAPoAAACc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0" o:spid="_x0000_s1555" type="#_x0000_t75" style="position:absolute;width:24012;height:16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3rmnzBAAAA3QAAAA8AAABkcnMvZG93bnJldi54bWxET89rwjAUvg/8H8ITvM1UnSLVKCoIuwzU&#10;Dbw+m9ek2LyUJtr63y+HwY4f3+/1tne1eFIbKs8KJuMMBHHhdcVGwc/38X0JIkRkjbVnUvCiANvN&#10;4G2NufYdn+l5iUakEA45KrAxNrmUobDkMIx9Q5y40rcOY4KtkbrFLoW7Wk6zbCEdVpwaLDZ0sFTc&#10;Lw+n4OM+O5XRvpY3d13Icn/qvow1So2G/W4FIlIf/8V/7k+tYDqZp/3pTXoCcvM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3rmnzBAAAA3QAAAA8AAAAAAAAAAAAAAAAAnwIA&#10;AGRycy9kb3ducmV2LnhtbFBLBQYAAAAABAAEAPcAAACNAwAAAAA=&#10;" stroked="t" strokecolor="#bfbfbf">
                        <v:imagedata r:id="rId188" o:title=""/>
                        <v:path arrowok="t"/>
                      </v:shape>
                      <v:shape id="図 31" o:spid="_x0000_s1556" type="#_x0000_t75" style="position:absolute;left:26477;width:23377;height:16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3ek/GAAAA3QAAAA8AAABkcnMvZG93bnJldi54bWxEj0FrwkAUhO8F/8PyCr3VTZQUSV1FhIIn&#10;i1YPvT2yzyQ2+zbNPpO0v75bKPQ4zMw3zHI9ukb11IXas4F0moAiLrytuTRwent5XIAKgmyx8UwG&#10;vijAejW5W2Ju/cAH6o9SqgjhkKOBSqTNtQ5FRQ7D1LfE0bv4zqFE2ZXadjhEuGv0LEmetMOa40KF&#10;LW0rKj6ON2fg7Bu731xF+tdxyD7b73d9mGfGPNyPm2dQQqP8h//aO2tglmYp/L6JT0Cv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nd6T8YAAADdAAAADwAAAAAAAAAAAAAA&#10;AACfAgAAZHJzL2Rvd25yZXYueG1sUEsFBgAAAAAEAAQA9wAAAJIDAAAAAA==&#10;" stroked="t" strokecolor="#bfbfbf">
                        <v:imagedata r:id="rId189" o:title="" croptop="-174f" cropbottom="18678f" cropleft="12952f" cropright="3104f"/>
                        <v:path arrowok="t"/>
                      </v:shape>
                    </v:group>
                    <v:rect id="Rectangle 375" o:spid="_x0000_s1557" style="position:absolute;top:12005;width:19107;height:33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T5wL8A&#10;AADbAAAADwAAAGRycy9kb3ducmV2LnhtbERPyW7CMBC9I/EP1iD1Bg6tRFCIg1gE6pGynYd4SCLi&#10;cRobSP8eHypxfHp7Ou9MLR7UusqygvEoAkGcW11xoeB42AynIJxH1lhbJgV/5GCe9XspJto++Yce&#10;e1+IEMIuQQWl900ipctLMuhGtiEO3NW2Bn2AbSF1i88Qbmr5GUUTabDi0FBiQ6uS8tv+bhRYd6Zt&#10;vHTxZXE7/V4m62q8i1dKfQy6xQyEp86/xf/ub63gK6wPX8IPkNk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1VPnAvwAAANsAAAAPAAAAAAAAAAAAAAAAAJgCAABkcnMvZG93bnJl&#10;di54bWxQSwUGAAAAAAQABAD1AAAAhAMAAAAA&#10;" fillcolor="white [3212]" stroked="f">
                      <v:textbox inset="0,0,0,0">
                        <w:txbxContent>
                          <w:p w:rsidR="00165D40" w:rsidRPr="00D8400D" w:rsidRDefault="00165D40" w:rsidP="001D0928">
                            <w:pPr>
                              <w:pStyle w:val="Web"/>
                              <w:spacing w:before="0" w:beforeAutospacing="0" w:after="0" w:afterAutospacing="0" w:line="240" w:lineRule="exact"/>
                              <w:jc w:val="center"/>
                              <w:rPr>
                                <w:rFonts w:ascii="HGSｺﾞｼｯｸM" w:eastAsia="HGSｺﾞｼｯｸM"/>
                                <w:sz w:val="21"/>
                              </w:rPr>
                            </w:pPr>
                            <w:r w:rsidRPr="00D8400D">
                              <w:rPr>
                                <w:rFonts w:ascii="HGSｺﾞｼｯｸM" w:eastAsia="HGSｺﾞｼｯｸM" w:hAnsi="メイリオ" w:cs="メイリオ" w:hint="eastAsia"/>
                                <w:color w:val="000000"/>
                                <w:kern w:val="2"/>
                                <w:sz w:val="18"/>
                                <w:szCs w:val="21"/>
                              </w:rPr>
                              <w:t>段差、勾配の改善</w:t>
                            </w:r>
                          </w:p>
                          <w:p w:rsidR="00165D40" w:rsidRPr="00D8400D" w:rsidRDefault="00165D40" w:rsidP="001D0928">
                            <w:pPr>
                              <w:pStyle w:val="Web"/>
                              <w:spacing w:before="0" w:beforeAutospacing="0" w:after="0" w:afterAutospacing="0" w:line="240" w:lineRule="exact"/>
                              <w:jc w:val="center"/>
                              <w:rPr>
                                <w:rFonts w:ascii="HGSｺﾞｼｯｸM" w:eastAsia="HGSｺﾞｼｯｸM"/>
                                <w:sz w:val="21"/>
                              </w:rPr>
                            </w:pPr>
                            <w:r w:rsidRPr="00D8400D">
                              <w:rPr>
                                <w:rFonts w:ascii="HGSｺﾞｼｯｸM" w:eastAsia="HGSｺﾞｼｯｸM" w:hAnsi="メイリオ" w:cs="メイリオ" w:hint="eastAsia"/>
                                <w:color w:val="000000"/>
                                <w:kern w:val="2"/>
                                <w:sz w:val="18"/>
                                <w:szCs w:val="21"/>
                              </w:rPr>
                              <w:t>大阪八尾線（東大阪市）</w:t>
                            </w:r>
                          </w:p>
                        </w:txbxContent>
                      </v:textbox>
                    </v:rect>
                  </v:group>
                  <v:rect id="Rectangle 375" o:spid="_x0000_s1558" style="position:absolute;left:20908;top:12003;width:18766;height:39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UkAsQA&#10;AADbAAAADwAAAGRycy9kb3ducmV2LnhtbESPzWrDMBCE74G+g9hCLiGR80MxbmQTQgI9hELcPMBi&#10;bWwTa+Va8k/evioUehxm5htmn02mEQN1rrasYL2KQBAXVtdcKrh9nZcxCOeRNTaWScGTHGTpy2yP&#10;ibYjX2nIfSkChF2CCirv20RKV1Rk0K1sSxy8u+0M+iC7UuoOxwA3jdxE0Zs0WHNYqLClY0XFI++N&#10;gs94eNj82z0P/T3e5LvmgotTodT8dTq8g/A0+f/wX/tDK9iu4fdL+AEy/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J1JALEAAAA2wAAAA8AAAAAAAAAAAAAAAAAmAIAAGRycy9k&#10;b3ducmV2LnhtbFBLBQYAAAAABAAEAPUAAACJAwAAAAA=&#10;" fillcolor="white [3212]" stroked="f">
                    <v:textbox inset="0,0,0,0">
                      <w:txbxContent>
                        <w:p w:rsidR="00165D40" w:rsidRPr="00417B31" w:rsidRDefault="00165D40" w:rsidP="00417B31">
                          <w:pPr>
                            <w:pStyle w:val="Web"/>
                            <w:adjustRightInd w:val="0"/>
                            <w:snapToGrid w:val="0"/>
                            <w:spacing w:line="240" w:lineRule="atLeast"/>
                            <w:jc w:val="center"/>
                            <w:rPr>
                              <w:rFonts w:ascii="HGSｺﾞｼｯｸM" w:eastAsia="HGSｺﾞｼｯｸM"/>
                              <w:sz w:val="18"/>
                              <w:szCs w:val="18"/>
                            </w:rPr>
                          </w:pPr>
                          <w:r w:rsidRPr="00417B31">
                            <w:rPr>
                              <w:rFonts w:ascii="HGSｺﾞｼｯｸM" w:eastAsia="HGSｺﾞｼｯｸM" w:hint="eastAsia"/>
                              <w:sz w:val="18"/>
                              <w:szCs w:val="18"/>
                            </w:rPr>
                            <w:t>視覚障がい者誘導用ブロック設置</w:t>
                          </w:r>
                          <w:r>
                            <w:rPr>
                              <w:rFonts w:ascii="HGSｺﾞｼｯｸM" w:eastAsia="HGSｺﾞｼｯｸM" w:hint="eastAsia"/>
                              <w:sz w:val="18"/>
                              <w:szCs w:val="18"/>
                            </w:rPr>
                            <w:t xml:space="preserve">　</w:t>
                          </w:r>
                          <w:r w:rsidRPr="00417B31">
                            <w:rPr>
                              <w:rFonts w:ascii="HGSｺﾞｼｯｸM" w:eastAsia="HGSｺﾞｼｯｸM" w:hint="eastAsia"/>
                              <w:sz w:val="18"/>
                              <w:szCs w:val="18"/>
                            </w:rPr>
                            <w:t>大堀堺線（松原市）</w:t>
                          </w:r>
                        </w:p>
                      </w:txbxContent>
                    </v:textbox>
                  </v:rect>
                </v:group>
                <w10:wrap type="tight"/>
              </v:group>
            </w:pict>
          </mc:Fallback>
        </mc:AlternateContent>
      </w:r>
    </w:p>
    <w:p w:rsidR="00C257EF" w:rsidRDefault="00C257EF" w:rsidP="00D8400D">
      <w:pPr>
        <w:widowControl/>
        <w:snapToGrid w:val="0"/>
        <w:jc w:val="center"/>
        <w:rPr>
          <w:rFonts w:ascii="HGSｺﾞｼｯｸM" w:eastAsia="HGSｺﾞｼｯｸM"/>
          <w:sz w:val="24"/>
        </w:rPr>
      </w:pPr>
    </w:p>
    <w:p w:rsidR="00C257EF" w:rsidRDefault="00C257EF" w:rsidP="00D8400D">
      <w:pPr>
        <w:widowControl/>
        <w:snapToGrid w:val="0"/>
        <w:jc w:val="center"/>
        <w:rPr>
          <w:rFonts w:ascii="HGSｺﾞｼｯｸM" w:eastAsia="HGSｺﾞｼｯｸM"/>
          <w:sz w:val="24"/>
        </w:rPr>
      </w:pPr>
    </w:p>
    <w:p w:rsidR="00C257EF" w:rsidRDefault="00C257EF" w:rsidP="00D8400D">
      <w:pPr>
        <w:widowControl/>
        <w:snapToGrid w:val="0"/>
        <w:jc w:val="center"/>
        <w:rPr>
          <w:rFonts w:ascii="HGSｺﾞｼｯｸM" w:eastAsia="HGSｺﾞｼｯｸM"/>
          <w:sz w:val="24"/>
        </w:rPr>
      </w:pPr>
    </w:p>
    <w:p w:rsidR="00C257EF" w:rsidRDefault="00C257EF" w:rsidP="00D8400D">
      <w:pPr>
        <w:widowControl/>
        <w:snapToGrid w:val="0"/>
        <w:jc w:val="center"/>
        <w:rPr>
          <w:rFonts w:ascii="HGSｺﾞｼｯｸM" w:eastAsia="HGSｺﾞｼｯｸM"/>
          <w:sz w:val="24"/>
        </w:rPr>
      </w:pPr>
    </w:p>
    <w:p w:rsidR="00C257EF" w:rsidRDefault="00C257EF" w:rsidP="00D8400D">
      <w:pPr>
        <w:widowControl/>
        <w:snapToGrid w:val="0"/>
        <w:jc w:val="center"/>
        <w:rPr>
          <w:rFonts w:ascii="HGSｺﾞｼｯｸM" w:eastAsia="HGSｺﾞｼｯｸM"/>
          <w:sz w:val="24"/>
        </w:rPr>
      </w:pPr>
    </w:p>
    <w:p w:rsidR="00C257EF" w:rsidRDefault="00C257EF" w:rsidP="00D8400D">
      <w:pPr>
        <w:widowControl/>
        <w:snapToGrid w:val="0"/>
        <w:jc w:val="center"/>
        <w:rPr>
          <w:rFonts w:ascii="HGSｺﾞｼｯｸM" w:eastAsia="HGSｺﾞｼｯｸM"/>
          <w:sz w:val="24"/>
        </w:rPr>
      </w:pPr>
    </w:p>
    <w:p w:rsidR="00C257EF" w:rsidRDefault="00C257EF" w:rsidP="00D8400D">
      <w:pPr>
        <w:widowControl/>
        <w:snapToGrid w:val="0"/>
        <w:jc w:val="center"/>
        <w:rPr>
          <w:rFonts w:ascii="HGSｺﾞｼｯｸM" w:eastAsia="HGSｺﾞｼｯｸM"/>
          <w:sz w:val="24"/>
        </w:rPr>
      </w:pPr>
    </w:p>
    <w:p w:rsidR="00273A81" w:rsidRPr="009F56A5" w:rsidRDefault="00273A81" w:rsidP="00EE1580">
      <w:pPr>
        <w:widowControl/>
        <w:snapToGrid w:val="0"/>
        <w:ind w:firstLineChars="152" w:firstLine="426"/>
        <w:jc w:val="left"/>
        <w:rPr>
          <w:rFonts w:ascii="HGS創英角ｺﾞｼｯｸUB" w:eastAsia="HGS創英角ｺﾞｼｯｸUB" w:hAnsi="HGS創英角ｺﾞｼｯｸUB"/>
          <w:sz w:val="28"/>
        </w:rPr>
      </w:pPr>
      <w:r>
        <w:rPr>
          <w:rFonts w:ascii="HGS創英角ｺﾞｼｯｸUB" w:eastAsia="HGS創英角ｺﾞｼｯｸUB" w:hAnsi="HGS創英角ｺﾞｼｯｸUB" w:hint="eastAsia"/>
          <w:sz w:val="28"/>
        </w:rPr>
        <w:lastRenderedPageBreak/>
        <w:t>◇鉄道施設</w:t>
      </w:r>
      <w:r w:rsidRPr="009F56A5">
        <w:rPr>
          <w:rFonts w:ascii="HGS創英角ｺﾞｼｯｸUB" w:eastAsia="HGS創英角ｺﾞｼｯｸUB" w:hAnsi="HGS創英角ｺﾞｼｯｸUB" w:hint="eastAsia"/>
          <w:sz w:val="28"/>
        </w:rPr>
        <w:t>のバリアフリー化</w:t>
      </w:r>
      <w:r>
        <w:rPr>
          <w:rFonts w:ascii="HGS創英角ｺﾞｼｯｸUB" w:eastAsia="HGS創英角ｺﾞｼｯｸUB" w:hAnsi="HGS創英角ｺﾞｼｯｸUB" w:hint="eastAsia"/>
          <w:sz w:val="28"/>
        </w:rPr>
        <w:t>など（可動式ホーム柵の整備促進など）</w:t>
      </w:r>
    </w:p>
    <w:p w:rsidR="00273A81" w:rsidRPr="003B3B29" w:rsidRDefault="00273A81" w:rsidP="00EE1580">
      <w:pPr>
        <w:widowControl/>
        <w:ind w:leftChars="277" w:left="822" w:hangingChars="100" w:hanging="240"/>
        <w:jc w:val="left"/>
        <w:rPr>
          <w:rFonts w:ascii="HGSｺﾞｼｯｸM" w:eastAsia="HGSｺﾞｼｯｸM"/>
          <w:sz w:val="24"/>
        </w:rPr>
      </w:pPr>
      <w:r w:rsidRPr="003B3B29">
        <w:rPr>
          <w:rFonts w:ascii="HGSｺﾞｼｯｸM" w:eastAsia="HGSｺﾞｼｯｸM" w:hint="eastAsia"/>
          <w:sz w:val="24"/>
        </w:rPr>
        <w:t>・鉄道利用者の安全確保のため、鉄道事業者が実施する可動式ホーム柵整備</w:t>
      </w:r>
      <w:r>
        <w:rPr>
          <w:rFonts w:ascii="HGSｺﾞｼｯｸM" w:eastAsia="HGSｺﾞｼｯｸM" w:hint="eastAsia"/>
          <w:sz w:val="24"/>
        </w:rPr>
        <w:t>など</w:t>
      </w:r>
      <w:r w:rsidRPr="003B3B29">
        <w:rPr>
          <w:rFonts w:ascii="HGSｺﾞｼｯｸM" w:eastAsia="HGSｺﾞｼｯｸM" w:hint="eastAsia"/>
          <w:sz w:val="24"/>
        </w:rPr>
        <w:t>を支援します。</w:t>
      </w:r>
    </w:p>
    <w:p w:rsidR="00273A81" w:rsidRPr="0001519E" w:rsidRDefault="00507A2D" w:rsidP="00507A2D">
      <w:pPr>
        <w:widowControl/>
        <w:ind w:left="210" w:hangingChars="100" w:hanging="210"/>
        <w:jc w:val="center"/>
        <w:rPr>
          <w:rFonts w:ascii="HGSｺﾞｼｯｸM" w:eastAsia="HGSｺﾞｼｯｸM"/>
          <w:color w:val="FF0000"/>
          <w:sz w:val="24"/>
          <w:highlight w:val="yellow"/>
        </w:rPr>
      </w:pPr>
      <w:r>
        <w:rPr>
          <w:noProof/>
        </w:rPr>
        <mc:AlternateContent>
          <mc:Choice Requires="wps">
            <w:drawing>
              <wp:anchor distT="0" distB="0" distL="114300" distR="114300" simplePos="0" relativeHeight="251759104" behindDoc="0" locked="0" layoutInCell="1" allowOverlap="1" wp14:anchorId="2B1D6042" wp14:editId="210285D7">
                <wp:simplePos x="0" y="0"/>
                <wp:positionH relativeFrom="column">
                  <wp:posOffset>3992245</wp:posOffset>
                </wp:positionH>
                <wp:positionV relativeFrom="paragraph">
                  <wp:posOffset>1885053</wp:posOffset>
                </wp:positionV>
                <wp:extent cx="1032987" cy="214552"/>
                <wp:effectExtent l="0" t="0" r="0" b="0"/>
                <wp:wrapNone/>
                <wp:docPr id="1159" name="Text Box 22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2987" cy="214552"/>
                        </a:xfrm>
                        <a:prstGeom prst="rect">
                          <a:avLst/>
                        </a:prstGeom>
                        <a:noFill/>
                        <a:ln>
                          <a:noFill/>
                        </a:ln>
                        <a:extLst/>
                      </wps:spPr>
                      <wps:txbx>
                        <w:txbxContent>
                          <w:p w:rsidR="00165D40" w:rsidRPr="002B5CAC" w:rsidRDefault="00165D40" w:rsidP="00507A2D">
                            <w:pPr>
                              <w:jc w:val="center"/>
                              <w:rPr>
                                <w:rFonts w:ascii="HGPｺﾞｼｯｸM" w:eastAsia="HGPｺﾞｼｯｸM" w:hAnsi="メイリオ" w:cs="メイリオ"/>
                                <w:color w:val="000000"/>
                                <w:sz w:val="16"/>
                              </w:rPr>
                            </w:pPr>
                            <w:r>
                              <w:rPr>
                                <w:rFonts w:ascii="HGPｺﾞｼｯｸM" w:eastAsia="HGPｺﾞｼｯｸM" w:hAnsi="メイリオ" w:cs="メイリオ" w:hint="eastAsia"/>
                                <w:color w:val="000000"/>
                                <w:sz w:val="16"/>
                              </w:rPr>
                              <w:t>（提供：JR西日本）</w:t>
                            </w:r>
                          </w:p>
                        </w:txbxContent>
                      </wps:txbx>
                      <wps:bodyPr rot="0" vert="horz" wrap="square" lIns="74295" tIns="8890" rIns="74295" bIns="8890" anchor="t" anchorCtr="0" upright="1">
                        <a:noAutofit/>
                      </wps:bodyPr>
                    </wps:wsp>
                  </a:graphicData>
                </a:graphic>
              </wp:anchor>
            </w:drawing>
          </mc:Choice>
          <mc:Fallback>
            <w:pict>
              <v:shape id="Text Box 2225" o:spid="_x0000_s1558" type="#_x0000_t202" style="position:absolute;left:0;text-align:left;margin-left:314.35pt;margin-top:148.45pt;width:81.35pt;height:16.9pt;z-index:251759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" filled="f" stroked="f">
                <v:textbox inset="5.85pt,.7pt,5.85pt,.7pt">
                  <w:txbxContent>
                    <w:p w:rsidR="00165D40" w:rsidRPr="002B5CAC" w:rsidRDefault="00165D40" w:rsidP="00507A2D">
                      <w:pPr>
                        <w:jc w:val="center"/>
                        <w:rPr>
                          <w:rFonts w:ascii="HGPｺﾞｼｯｸM" w:eastAsia="HGPｺﾞｼｯｸM" w:hAnsi="メイリオ" w:cs="メイリオ"/>
                          <w:color w:val="000000"/>
                          <w:sz w:val="16"/>
                        </w:rPr>
                      </w:pPr>
                      <w:r>
                        <w:rPr>
                          <w:rFonts w:ascii="HGPｺﾞｼｯｸM" w:eastAsia="HGPｺﾞｼｯｸM" w:hAnsi="メイリオ" w:cs="メイリオ" w:hint="eastAsia"/>
                          <w:color w:val="000000"/>
                          <w:sz w:val="16"/>
                        </w:rPr>
                        <w:t>（提供：JR西日本）</w:t>
                      </w:r>
                    </w:p>
                  </w:txbxContent>
                </v:textbox>
              </v:shape>
            </w:pict>
          </mc:Fallback>
        </mc:AlternateContent>
      </w:r>
      <w:r w:rsidR="00A464F9">
        <w:rPr>
          <w:rFonts w:ascii="HGSｺﾞｼｯｸM" w:eastAsia="HGSｺﾞｼｯｸM"/>
          <w:noProof/>
          <w:color w:val="FF0000"/>
          <w:sz w:val="24"/>
        </w:rPr>
        <mc:AlternateContent>
          <mc:Choice Requires="wpg">
            <w:drawing>
              <wp:inline distT="0" distB="0" distL="0" distR="0" wp14:anchorId="7865E6A8" wp14:editId="784EAEF2">
                <wp:extent cx="5215559" cy="3999136"/>
                <wp:effectExtent l="19050" t="19050" r="23495" b="1905"/>
                <wp:docPr id="547" name="グループ化 547" title="鉄道施設のバリアフリー化イメージ"/>
                <wp:cNvGraphicFramePr/>
                <a:graphic xmlns:a="http://schemas.openxmlformats.org/drawingml/2006/main">
                  <a:graphicData uri="http://schemas.microsoft.com/office/word/2010/wordprocessingGroup">
                    <wpg:wgp>
                      <wpg:cNvGrpSpPr/>
                      <wpg:grpSpPr>
                        <a:xfrm>
                          <a:off x="0" y="0"/>
                          <a:ext cx="5215559" cy="3999136"/>
                          <a:chOff x="0" y="0"/>
                          <a:chExt cx="5215559" cy="3999136"/>
                        </a:xfrm>
                      </wpg:grpSpPr>
                      <wpg:grpSp>
                        <wpg:cNvPr id="540" name="グループ化 540"/>
                        <wpg:cNvGrpSpPr/>
                        <wpg:grpSpPr>
                          <a:xfrm>
                            <a:off x="2915142" y="0"/>
                            <a:ext cx="2300417" cy="1926219"/>
                            <a:chOff x="-2988" y="0"/>
                            <a:chExt cx="2300915" cy="1926280"/>
                          </a:xfrm>
                        </wpg:grpSpPr>
                        <pic:pic xmlns:pic="http://schemas.openxmlformats.org/drawingml/2006/picture">
                          <pic:nvPicPr>
                            <pic:cNvPr id="2155" name="Picture 2" descr="G:\13 ★鉄道★\014-2　可動式ホーム柵\90　昇降式ホーム柵【JR西】\270123　JR六甲道駅見学会\写真\写真 ５.JPG"/>
                            <pic:cNvPicPr>
                              <a:picLocks noChangeAspect="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2297927" cy="1717482"/>
                            </a:xfrm>
                            <a:prstGeom prst="rect">
                              <a:avLst/>
                            </a:prstGeom>
                            <a:noFill/>
                            <a:ln w="9525">
                              <a:solidFill>
                                <a:srgbClr val="BFBFBF"/>
                              </a:solidFill>
                              <a:miter lim="800000"/>
                              <a:headEnd/>
                              <a:tailEnd/>
                            </a:ln>
                          </pic:spPr>
                        </pic:pic>
                        <wps:wsp>
                          <wps:cNvPr id="29" name="テキスト ボックス 6"/>
                          <wps:cNvSpPr txBox="1">
                            <a:spLocks noChangeAspect="1" noChangeArrowheads="1"/>
                          </wps:cNvSpPr>
                          <wps:spPr bwMode="auto">
                            <a:xfrm>
                              <a:off x="-2988" y="1695940"/>
                              <a:ext cx="2280589" cy="230340"/>
                            </a:xfrm>
                            <a:prstGeom prst="rect">
                              <a:avLst/>
                            </a:prstGeom>
                            <a:noFill/>
                            <a:ln w="9525">
                              <a:noFill/>
                              <a:miter lim="800000"/>
                              <a:headEnd/>
                              <a:tailEnd/>
                            </a:ln>
                            <a:extLst/>
                          </wps:spPr>
                          <wps:txbx>
                            <w:txbxContent>
                              <w:p w:rsidR="00165D40" w:rsidRPr="002B5CAC" w:rsidRDefault="00165D40" w:rsidP="00273A81">
                                <w:pPr>
                                  <w:pStyle w:val="Web"/>
                                  <w:spacing w:before="0" w:beforeAutospacing="0" w:after="0" w:afterAutospacing="0" w:line="240" w:lineRule="exact"/>
                                  <w:jc w:val="center"/>
                                  <w:rPr>
                                    <w:rFonts w:ascii="HGPｺﾞｼｯｸM" w:eastAsia="HGPｺﾞｼｯｸM"/>
                                    <w:sz w:val="22"/>
                                  </w:rPr>
                                </w:pPr>
                                <w:r w:rsidRPr="002B5CAC">
                                  <w:rPr>
                                    <w:rFonts w:ascii="HGPｺﾞｼｯｸM" w:eastAsia="HGPｺﾞｼｯｸM" w:hAnsi="メイリオ" w:cs="メイリオ" w:hint="eastAsia"/>
                                    <w:color w:val="000000"/>
                                    <w:kern w:val="24"/>
                                    <w:sz w:val="20"/>
                                    <w:szCs w:val="21"/>
                                  </w:rPr>
                                  <w:t>昇降式ホーム柵の設置状況（ロープ式）</w:t>
                                </w:r>
                              </w:p>
                            </w:txbxContent>
                          </wps:txbx>
                          <wps:bodyPr wrap="square" lIns="68415" tIns="34208" rIns="68415" bIns="34208">
                            <a:spAutoFit/>
                          </wps:bodyPr>
                        </wps:wsp>
                      </wpg:grpSp>
                      <wpg:grpSp>
                        <wpg:cNvPr id="546" name="グループ化 546"/>
                        <wpg:cNvGrpSpPr/>
                        <wpg:grpSpPr>
                          <a:xfrm>
                            <a:off x="0" y="31805"/>
                            <a:ext cx="5199739" cy="3967331"/>
                            <a:chOff x="0" y="0"/>
                            <a:chExt cx="5199739" cy="3967331"/>
                          </a:xfrm>
                        </wpg:grpSpPr>
                        <wpg:grpSp>
                          <wpg:cNvPr id="541" name="グループ化 541"/>
                          <wpg:cNvGrpSpPr/>
                          <wpg:grpSpPr>
                            <a:xfrm>
                              <a:off x="0" y="0"/>
                              <a:ext cx="2321560" cy="1997668"/>
                              <a:chOff x="0" y="0"/>
                              <a:chExt cx="2321781" cy="1998173"/>
                            </a:xfrm>
                          </wpg:grpSpPr>
                          <wpg:grpSp>
                            <wpg:cNvPr id="539" name="グループ化 539"/>
                            <wpg:cNvGrpSpPr/>
                            <wpg:grpSpPr>
                              <a:xfrm>
                                <a:off x="0" y="0"/>
                                <a:ext cx="2321781" cy="1882616"/>
                                <a:chOff x="0" y="0"/>
                                <a:chExt cx="2321781" cy="1882616"/>
                              </a:xfrm>
                            </wpg:grpSpPr>
                            <pic:pic xmlns:pic="http://schemas.openxmlformats.org/drawingml/2006/picture">
                              <pic:nvPicPr>
                                <pic:cNvPr id="2153" name="Picture 1"/>
                                <pic:cNvPicPr>
                                  <a:picLocks noChangeAspect="1"/>
                                </pic:cNvPicPr>
                              </pic:nvPicPr>
                              <pic:blipFill>
                                <a:blip r:embed="rId191">
                                  <a:extLst>
                                    <a:ext uri="{28A0092B-C50C-407E-A947-70E740481C1C}">
                                      <a14:useLocalDpi xmlns:a14="http://schemas.microsoft.com/office/drawing/2010/main" val="0"/>
                                    </a:ext>
                                  </a:extLst>
                                </a:blip>
                                <a:srcRect l="56892" t="39476" r="30293" b="42960"/>
                                <a:stretch>
                                  <a:fillRect/>
                                </a:stretch>
                              </pic:blipFill>
                              <pic:spPr bwMode="auto">
                                <a:xfrm>
                                  <a:off x="0" y="0"/>
                                  <a:ext cx="2321781" cy="1677725"/>
                                </a:xfrm>
                                <a:prstGeom prst="rect">
                                  <a:avLst/>
                                </a:prstGeom>
                                <a:noFill/>
                                <a:ln w="9525">
                                  <a:solidFill>
                                    <a:srgbClr val="BFBFBF"/>
                                  </a:solidFill>
                                  <a:miter lim="800000"/>
                                  <a:headEnd/>
                                  <a:tailEnd/>
                                </a:ln>
                              </pic:spPr>
                            </pic:pic>
                            <wps:wsp>
                              <wps:cNvPr id="28" name="テキスト ボックス 6"/>
                              <wps:cNvSpPr txBox="1">
                                <a:spLocks noChangeAspect="1" noChangeArrowheads="1"/>
                              </wps:cNvSpPr>
                              <wps:spPr bwMode="auto">
                                <a:xfrm>
                                  <a:off x="0" y="1661800"/>
                                  <a:ext cx="2320595" cy="220816"/>
                                </a:xfrm>
                                <a:prstGeom prst="rect">
                                  <a:avLst/>
                                </a:prstGeom>
                                <a:solidFill>
                                  <a:schemeClr val="bg1"/>
                                </a:solidFill>
                                <a:ln>
                                  <a:noFill/>
                                </a:ln>
                                <a:extLst/>
                              </wps:spPr>
                              <wps:txbx>
                                <w:txbxContent>
                                  <w:p w:rsidR="00165D40" w:rsidRPr="002B5CAC" w:rsidRDefault="00165D40" w:rsidP="00273A81">
                                    <w:pPr>
                                      <w:pStyle w:val="Web"/>
                                      <w:spacing w:before="0" w:beforeAutospacing="0" w:after="0" w:afterAutospacing="0" w:line="240" w:lineRule="exact"/>
                                      <w:jc w:val="center"/>
                                      <w:rPr>
                                        <w:rFonts w:ascii="HGPｺﾞｼｯｸM" w:eastAsia="HGPｺﾞｼｯｸM"/>
                                        <w:sz w:val="22"/>
                                      </w:rPr>
                                    </w:pPr>
                                    <w:r w:rsidRPr="002B5CAC">
                                      <w:rPr>
                                        <w:rFonts w:ascii="HGPｺﾞｼｯｸM" w:eastAsia="HGPｺﾞｼｯｸM" w:hAnsi="メイリオ" w:cs="メイリオ" w:hint="eastAsia"/>
                                        <w:color w:val="000000"/>
                                        <w:kern w:val="24"/>
                                        <w:sz w:val="20"/>
                                        <w:szCs w:val="21"/>
                                      </w:rPr>
                                      <w:t>可動式ホーム柵の設置状況（扉式）</w:t>
                                    </w:r>
                                  </w:p>
                                </w:txbxContent>
                              </wps:txbx>
                              <wps:bodyPr wrap="square" lIns="68415" tIns="34208" rIns="68415" bIns="34208">
                                <a:spAutoFit/>
                              </wps:bodyPr>
                            </wps:wsp>
                          </wpg:grpSp>
                          <wps:wsp>
                            <wps:cNvPr id="26" name="Text Box 2225"/>
                            <wps:cNvSpPr txBox="1">
                              <a:spLocks noChangeArrowheads="1"/>
                            </wps:cNvSpPr>
                            <wps:spPr bwMode="auto">
                              <a:xfrm>
                                <a:off x="708282" y="1783543"/>
                                <a:ext cx="1206425" cy="214630"/>
                              </a:xfrm>
                              <a:prstGeom prst="rect">
                                <a:avLst/>
                              </a:prstGeom>
                              <a:noFill/>
                              <a:ln>
                                <a:noFill/>
                              </a:ln>
                              <a:extLst/>
                            </wps:spPr>
                            <wps:txbx>
                              <w:txbxContent>
                                <w:p w:rsidR="00165D40" w:rsidRPr="002B5CAC" w:rsidRDefault="00165D40" w:rsidP="002B5CAC">
                                  <w:pPr>
                                    <w:jc w:val="left"/>
                                    <w:rPr>
                                      <w:rFonts w:ascii="HGPｺﾞｼｯｸM" w:eastAsia="HGPｺﾞｼｯｸM" w:hAnsi="メイリオ" w:cs="メイリオ"/>
                                      <w:color w:val="000000"/>
                                      <w:sz w:val="16"/>
                                    </w:rPr>
                                  </w:pPr>
                                  <w:r>
                                    <w:rPr>
                                      <w:rFonts w:ascii="HGPｺﾞｼｯｸM" w:eastAsia="HGPｺﾞｼｯｸM" w:hAnsi="メイリオ" w:cs="メイリオ" w:hint="eastAsia"/>
                                      <w:color w:val="000000"/>
                                      <w:sz w:val="16"/>
                                    </w:rPr>
                                    <w:t>（</w:t>
                                  </w:r>
                                  <w:r w:rsidRPr="002B5CAC">
                                    <w:rPr>
                                      <w:rFonts w:ascii="HGPｺﾞｼｯｸM" w:eastAsia="HGPｺﾞｼｯｸM" w:hAnsi="メイリオ" w:cs="メイリオ" w:hint="eastAsia"/>
                                      <w:color w:val="000000"/>
                                      <w:sz w:val="16"/>
                                    </w:rPr>
                                    <w:t>提供：大阪市交通局</w:t>
                                  </w:r>
                                  <w:r>
                                    <w:rPr>
                                      <w:rFonts w:ascii="HGPｺﾞｼｯｸM" w:eastAsia="HGPｺﾞｼｯｸM" w:hAnsi="メイリオ" w:cs="メイリオ" w:hint="eastAsia"/>
                                      <w:color w:val="000000"/>
                                      <w:sz w:val="16"/>
                                    </w:rPr>
                                    <w:t>）</w:t>
                                  </w:r>
                                </w:p>
                              </w:txbxContent>
                            </wps:txbx>
                            <wps:bodyPr rot="0" vert="horz" wrap="square" lIns="74295" tIns="8890" rIns="74295" bIns="8890" anchor="t" anchorCtr="0" upright="1">
                              <a:noAutofit/>
                            </wps:bodyPr>
                          </wps:wsp>
                        </wpg:grpSp>
                        <wpg:grpSp>
                          <wpg:cNvPr id="544" name="グループ化 544"/>
                          <wpg:cNvGrpSpPr/>
                          <wpg:grpSpPr>
                            <a:xfrm>
                              <a:off x="8475" y="2147421"/>
                              <a:ext cx="2313305" cy="1819910"/>
                              <a:chOff x="8477" y="96010"/>
                              <a:chExt cx="2313829" cy="1820407"/>
                            </a:xfrm>
                          </wpg:grpSpPr>
                          <pic:pic xmlns:pic="http://schemas.openxmlformats.org/drawingml/2006/picture">
                            <pic:nvPicPr>
                              <pic:cNvPr id="542" name="図 542"/>
                              <pic:cNvPicPr>
                                <a:picLocks noChangeAspect="1"/>
                              </pic:cNvPicPr>
                            </pic:nvPicPr>
                            <pic:blipFill>
                              <a:blip r:embed="rId192">
                                <a:extLst>
                                  <a:ext uri="{28A0092B-C50C-407E-A947-70E740481C1C}">
                                    <a14:useLocalDpi xmlns:a14="http://schemas.microsoft.com/office/drawing/2010/main" val="0"/>
                                  </a:ext>
                                </a:extLst>
                              </a:blip>
                              <a:srcRect/>
                              <a:stretch>
                                <a:fillRect/>
                              </a:stretch>
                            </pic:blipFill>
                            <pic:spPr bwMode="auto">
                              <a:xfrm>
                                <a:off x="8477" y="96010"/>
                                <a:ext cx="2313829" cy="1637968"/>
                              </a:xfrm>
                              <a:prstGeom prst="rect">
                                <a:avLst/>
                              </a:prstGeom>
                              <a:noFill/>
                              <a:ln>
                                <a:noFill/>
                              </a:ln>
                            </pic:spPr>
                          </pic:pic>
                          <wps:wsp>
                            <wps:cNvPr id="27" name="テキスト ボックス 6"/>
                            <wps:cNvSpPr txBox="1">
                              <a:spLocks noChangeAspect="1" noChangeArrowheads="1"/>
                            </wps:cNvSpPr>
                            <wps:spPr bwMode="auto">
                              <a:xfrm>
                                <a:off x="8477" y="1686077"/>
                                <a:ext cx="2313609" cy="230340"/>
                              </a:xfrm>
                              <a:prstGeom prst="rect">
                                <a:avLst/>
                              </a:prstGeom>
                              <a:solidFill>
                                <a:schemeClr val="bg1"/>
                              </a:solidFill>
                              <a:ln w="9525">
                                <a:noFill/>
                                <a:miter lim="800000"/>
                                <a:headEnd/>
                                <a:tailEnd/>
                              </a:ln>
                              <a:extLst/>
                            </wps:spPr>
                            <wps:txbx>
                              <w:txbxContent>
                                <w:p w:rsidR="00165D40" w:rsidRPr="002B5CAC" w:rsidRDefault="00165D40" w:rsidP="00273A81">
                                  <w:pPr>
                                    <w:pStyle w:val="Web"/>
                                    <w:spacing w:before="0" w:beforeAutospacing="0" w:after="0" w:afterAutospacing="0" w:line="240" w:lineRule="exact"/>
                                    <w:jc w:val="center"/>
                                    <w:rPr>
                                      <w:rFonts w:ascii="HGPｺﾞｼｯｸM" w:eastAsia="HGPｺﾞｼｯｸM"/>
                                    </w:rPr>
                                  </w:pPr>
                                  <w:r w:rsidRPr="002B5CAC">
                                    <w:rPr>
                                      <w:rFonts w:ascii="HGPｺﾞｼｯｸM" w:eastAsia="HGPｺﾞｼｯｸM" w:hAnsi="メイリオ" w:cs="メイリオ" w:hint="eastAsia"/>
                                      <w:color w:val="000000"/>
                                      <w:kern w:val="24"/>
                                      <w:sz w:val="21"/>
                                      <w:szCs w:val="21"/>
                                    </w:rPr>
                                    <w:t>エレベーターの設置状況</w:t>
                                  </w:r>
                                </w:p>
                              </w:txbxContent>
                            </wps:txbx>
                            <wps:bodyPr wrap="square" lIns="68415" tIns="34208" rIns="68415" bIns="34208">
                              <a:spAutoFit/>
                            </wps:bodyPr>
                          </wps:wsp>
                        </wpg:grpSp>
                        <wpg:grpSp>
                          <wpg:cNvPr id="545" name="グループ化 545"/>
                          <wpg:cNvGrpSpPr/>
                          <wpg:grpSpPr>
                            <a:xfrm>
                              <a:off x="2949934" y="2147865"/>
                              <a:ext cx="2249805" cy="1810149"/>
                              <a:chOff x="0" y="96431"/>
                              <a:chExt cx="2250219" cy="1810201"/>
                            </a:xfrm>
                          </wpg:grpSpPr>
                          <pic:pic xmlns:pic="http://schemas.openxmlformats.org/drawingml/2006/picture">
                            <pic:nvPicPr>
                              <pic:cNvPr id="543" name="図 543"/>
                              <pic:cNvPicPr>
                                <a:picLocks noChangeAspect="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96431"/>
                                <a:ext cx="2250219" cy="1685676"/>
                              </a:xfrm>
                              <a:prstGeom prst="rect">
                                <a:avLst/>
                              </a:prstGeom>
                              <a:noFill/>
                              <a:ln>
                                <a:noFill/>
                              </a:ln>
                            </pic:spPr>
                          </pic:pic>
                          <wps:wsp>
                            <wps:cNvPr id="25" name="テキスト ボックス 6"/>
                            <wps:cNvSpPr txBox="1">
                              <a:spLocks noChangeAspect="1" noChangeArrowheads="1"/>
                            </wps:cNvSpPr>
                            <wps:spPr bwMode="auto">
                              <a:xfrm>
                                <a:off x="0" y="1685652"/>
                                <a:ext cx="2250219" cy="220980"/>
                              </a:xfrm>
                              <a:prstGeom prst="rect">
                                <a:avLst/>
                              </a:prstGeom>
                              <a:solidFill>
                                <a:schemeClr val="bg1"/>
                              </a:solidFill>
                              <a:ln>
                                <a:noFill/>
                              </a:ln>
                              <a:extLst/>
                            </wps:spPr>
                            <wps:txbx>
                              <w:txbxContent>
                                <w:p w:rsidR="00165D40" w:rsidRPr="00A464F9" w:rsidRDefault="00165D40" w:rsidP="00273A81">
                                  <w:pPr>
                                    <w:pStyle w:val="Web"/>
                                    <w:spacing w:before="0" w:beforeAutospacing="0" w:after="0" w:afterAutospacing="0" w:line="240" w:lineRule="exact"/>
                                    <w:jc w:val="center"/>
                                    <w:rPr>
                                      <w:rFonts w:ascii="HGPｺﾞｼｯｸM" w:eastAsia="HGPｺﾞｼｯｸM"/>
                                    </w:rPr>
                                  </w:pPr>
                                  <w:r w:rsidRPr="00A464F9">
                                    <w:rPr>
                                      <w:rFonts w:ascii="HGPｺﾞｼｯｸM" w:eastAsia="HGPｺﾞｼｯｸM" w:hAnsi="メイリオ" w:cs="メイリオ" w:hint="eastAsia"/>
                                      <w:color w:val="000000"/>
                                      <w:kern w:val="24"/>
                                      <w:sz w:val="21"/>
                                      <w:szCs w:val="21"/>
                                    </w:rPr>
                                    <w:t>エスカレーターの設置状況</w:t>
                                  </w:r>
                                </w:p>
                              </w:txbxContent>
                            </wps:txbx>
                            <wps:bodyPr wrap="square" lIns="68415" tIns="34208" rIns="68415" bIns="34208">
                              <a:spAutoFit/>
                            </wps:bodyPr>
                          </wps:wsp>
                        </wpg:grpSp>
                      </wpg:grpSp>
                    </wpg:wgp>
                  </a:graphicData>
                </a:graphic>
              </wp:inline>
            </w:drawing>
          </mc:Choice>
          <mc:Fallback>
            <w:pict>
              <v:group id="グループ化 547" o:spid="_x0000_s1559" alt="タイトル: 鉄道施設のバリアフリー化イメージ" style="width:410.65pt;height:314.9pt;mso-position-horizontal-relative:char;mso-position-vertical-relative:line" coordsize="52155,39991" o:gfxdata="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9sAhAABAQEBAQEBAQEBAQEBAQIEAgICAgIEAwMCBAUFBgYFBQUFBgcJBwYG&#10;CAYFBQgKCAgJCQoKCgYHCwwLCgwJCgoJAQEBAQICAgQCAgQJBgUGCQkJCQkJCQkJCQkJCQkJCQkJ&#10;CQkJCQkJCQkJCQkJCQkJCQkJCQkJCQkJCQkJCQkJCQn/3QAEABT/wAARCADwAUADASIAAhEBAxEB&#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">
                <v:group id="グループ化 540" o:spid="_x0000_s1560" style="position:absolute;left:29151;width:23004;height:19262" coordorigin="-29" coordsize="23009,192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iGPhcMAAADcAAAADwAAAGRycy9kb3ducmV2LnhtbERPTWvCQBC9F/wPywi9&#10;1U20FoluQpBaepBCVRBvQ3ZMQrKzIbtN4r/vHgo9Pt73LptMKwbqXW1ZQbyIQBAXVtdcKricDy8b&#10;EM4ja2wtk4IHOcjS2dMOE21H/qbh5EsRQtglqKDyvkukdEVFBt3CdsSBu9veoA+wL6XucQzhppXL&#10;KHqTBmsODRV2tK+oaE4/RsHHiGO+it+HY3PfP27n9df1GJNSz/Mp34LwNPl/8Z/7UytYv4b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GIY+FwwAAANwAAAAP&#10;AAAAAAAAAAAAAAAAAKoCAABkcnMvZG93bnJldi54bWxQSwUGAAAAAAQABAD6AAAAmgMAAAAA&#10;">
                  <v:shape id="Picture 2" o:spid="_x0000_s1561" type="#_x0000_t75" style="position:absolute;width:22979;height:17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yt47GAAAA3QAAAA8AAABkcnMvZG93bnJldi54bWxEj0FrAjEUhO+F/ofwhN5qdhcsdjWKtArt&#10;oQWtCN4em+dmMXnZblJ3/fdNoeBxmPlmmPlycFZcqAuNZwX5OANBXHndcK1g/7V5nIIIEVmj9UwK&#10;rhRgubi/m2Opfc9buuxiLVIJhxIVmBjbUspQGXIYxr4lTt7Jdw5jkl0tdYd9KndWFln2JB02nBYM&#10;tvRiqDrvfpyCIrwezfv0e3td1/bw+VHY597nSj2MhtUMRKQh3sL/9JtOXD6ZwN+b9ATk4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jK3jsYAAADdAAAADwAAAAAAAAAAAAAA&#10;AACfAgAAZHJzL2Rvd25yZXYueG1sUEsFBgAAAAAEAAQA9wAAAJIDAAAAAA==&#10;" stroked="t" strokecolor="#bfbfbf">
                    <v:imagedata r:id="rId194" o:title="写真 ５"/>
                    <v:path arrowok="t"/>
                  </v:shape>
                  <v:shape id="テキスト ボックス 6" o:spid="_x0000_s1562" type="#_x0000_t202" style="position:absolute;left:-29;top:16959;width:22805;height:23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wHucQA&#10;AADbAAAADwAAAGRycy9kb3ducmV2LnhtbESPzW7CMBCE75X6DtZW6gUVBw78BAxCVIgeOJTQB1ji&#10;JYmI18F2Qvr2GKlSj6OZ+UazXPemFh05X1lWMBomIIhzqysuFPycdh8zED4ga6wtk4Jf8rBevb4s&#10;MdX2zkfqslCICGGfooIyhCaV0uclGfRD2xBH72KdwRClK6R2eI9wU8txkkykwYrjQokNbUvKr1lr&#10;FEyv2W7uzN4fdPd9O3+2fG4He6Xe3/rNAkSgPvyH/9pfWsF4Ds8v8Qf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lsB7nEAAAA2wAAAA8AAAAAAAAAAAAAAAAAmAIAAGRycy9k&#10;b3ducmV2LnhtbFBLBQYAAAAABAAEAPUAAACJAwAAAAA=&#10;" filled="f" stroked="f">
                    <o:lock v:ext="edit" aspectratio="t"/>
                    <v:textbox style="mso-fit-shape-to-text:t" inset="1.90042mm,.95022mm,1.90042mm,.95022mm">
                      <w:txbxContent>
                        <w:p w:rsidR="00165D40" w:rsidRPr="002B5CAC" w:rsidRDefault="00165D40" w:rsidP="00273A81">
                          <w:pPr>
                            <w:pStyle w:val="Web"/>
                            <w:spacing w:before="0" w:beforeAutospacing="0" w:after="0" w:afterAutospacing="0" w:line="240" w:lineRule="exact"/>
                            <w:jc w:val="center"/>
                            <w:rPr>
                              <w:rFonts w:ascii="HGPｺﾞｼｯｸM" w:eastAsia="HGPｺﾞｼｯｸM"/>
                              <w:sz w:val="22"/>
                            </w:rPr>
                          </w:pPr>
                          <w:r w:rsidRPr="002B5CAC">
                            <w:rPr>
                              <w:rFonts w:ascii="HGPｺﾞｼｯｸM" w:eastAsia="HGPｺﾞｼｯｸM" w:hAnsi="メイリオ" w:cs="メイリオ" w:hint="eastAsia"/>
                              <w:color w:val="000000"/>
                              <w:kern w:val="24"/>
                              <w:sz w:val="20"/>
                              <w:szCs w:val="21"/>
                            </w:rPr>
                            <w:t>昇降式ホーム柵の設置状況（ロープ式）</w:t>
                          </w:r>
                        </w:p>
                      </w:txbxContent>
                    </v:textbox>
                  </v:shape>
                </v:group>
                <v:group id="グループ化 546" o:spid="_x0000_s1563" style="position:absolute;top:318;width:51997;height:39673" coordsize="51997,3967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mhLJqxgAAANwA&#10;AAAPAAAAAAAAAAAAAAAAAKoCAABkcnMvZG93bnJldi54bWxQSwUGAAAAAAQABAD6AAAAnQMAAAAA&#10;">
                  <v:group id="グループ化 541" o:spid="_x0000_s1564" style="position:absolute;width:23215;height:19976" coordsize="23217,199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pbSoexgAAANwA&#10;AAAPAAAAAAAAAAAAAAAAAKoCAABkcnMvZG93bnJldi54bWxQSwUGAAAAAAQABAD6AAAAnQMAAAAA&#10;">
                    <v:group id="グループ化 539" o:spid="_x0000_s1565" style="position:absolute;width:23217;height:18826" coordsize="23217,188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x1VZcYAAADcAAAADwAAAGRycy9kb3ducmV2LnhtbESPQWvCQBSE7wX/w/IK&#10;3ppNlJSaZhWRKh5CoSqU3h7ZZxLMvg3ZbRL/fbdQ6HGYmW+YfDOZVgzUu8aygiSKQRCXVjdcKbic&#10;908vIJxH1thaJgV3crBZzx5yzLQd+YOGk69EgLDLUEHtfZdJ6cqaDLrIdsTBu9reoA+yr6TucQxw&#10;08pFHD9Lgw2HhRo72tVU3k7fRsFhxHG7TN6G4nbd3b/O6ftnkZBS88dp+wrC0+T/w3/to1aQLl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HVVlxgAAANwA&#10;AAAPAAAAAAAAAAAAAAAAAKoCAABkcnMvZG93bnJldi54bWxQSwUGAAAAAAQABAD6AAAAnQMAAAAA&#10;">
                      <v:shape id="Picture 1" o:spid="_x0000_s1566" type="#_x0000_t75" style="position:absolute;width:23217;height:167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CRnFAAAA3QAAAA8AAABkcnMvZG93bnJldi54bWxEj0FLw0AUhO+C/2F5Qm92kxZDid0WEYT2&#10;UNBU8PrMPjfR7NuQt23Sf98VBI/DzHzDrLeT79SZBmkDG8jnGSjiOtiWnYH348v9CpREZItdYDJw&#10;IYHt5vZmjaUNI7/RuYpOJQhLiQaaGPtSa6kb8ijz0BMn7ysMHmOSg9N2wDHBfacXWVZojy2nhQZ7&#10;em6o/qlO3sDHa7GSbizE7ftPqfLv1rpDZczsbnp6BBVpiv/hv/bOGljkD0v4fZOegN5c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ugkZxQAAAN0AAAAPAAAAAAAAAAAAAAAA&#10;AJ8CAABkcnMvZG93bnJldi54bWxQSwUGAAAAAAQABAD3AAAAkQMAAAAA&#10;" stroked="t" strokecolor="#bfbfbf">
                        <v:imagedata r:id="rId195" o:title="" croptop="25871f" cropbottom="28154f" cropleft="37285f" cropright="19853f"/>
                        <v:path arrowok="t"/>
                      </v:shape>
                      <v:shape id="テキスト ボックス 6" o:spid="_x0000_s1567" type="#_x0000_t202" style="position:absolute;top:16618;width:23205;height:22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RqnMIA&#10;AADbAAAADwAAAGRycy9kb3ducmV2LnhtbERPy2rCQBTdF/yH4QrdlGZi1CLRUdKWgroRox9wydwm&#10;oZk7ITN59O+dRaHLw3nvDpNpxECdqy0rWEQxCOLC6ppLBffb1+sGhPPIGhvLpOCXHBz2s6cdptqO&#10;fKUh96UIIexSVFB536ZSuqIigy6yLXHgvm1n0AfYlVJ3OIZw08gkjt+kwZpDQ4UtfVRU/OS9UZCN&#10;y9XFXYa6P2eLF9Lv7fFzfVLqeT5lWxCeJv8v/nMftYIkjA1fwg+Q+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xGqcwgAAANsAAAAPAAAAAAAAAAAAAAAAAJgCAABkcnMvZG93&#10;bnJldi54bWxQSwUGAAAAAAQABAD1AAAAhwMAAAAA&#10;" fillcolor="white [3212]" stroked="f">
                        <o:lock v:ext="edit" aspectratio="t"/>
                        <v:textbox style="mso-fit-shape-to-text:t" inset="1.90042mm,.95022mm,1.90042mm,.95022mm">
                          <w:txbxContent>
                            <w:p w:rsidR="00165D40" w:rsidRPr="002B5CAC" w:rsidRDefault="00165D40" w:rsidP="00273A81">
                              <w:pPr>
                                <w:pStyle w:val="Web"/>
                                <w:spacing w:before="0" w:beforeAutospacing="0" w:after="0" w:afterAutospacing="0" w:line="240" w:lineRule="exact"/>
                                <w:jc w:val="center"/>
                                <w:rPr>
                                  <w:rFonts w:ascii="HGPｺﾞｼｯｸM" w:eastAsia="HGPｺﾞｼｯｸM"/>
                                  <w:sz w:val="22"/>
                                </w:rPr>
                              </w:pPr>
                              <w:r w:rsidRPr="002B5CAC">
                                <w:rPr>
                                  <w:rFonts w:ascii="HGPｺﾞｼｯｸM" w:eastAsia="HGPｺﾞｼｯｸM" w:hAnsi="メイリオ" w:cs="メイリオ" w:hint="eastAsia"/>
                                  <w:color w:val="000000"/>
                                  <w:kern w:val="24"/>
                                  <w:sz w:val="20"/>
                                  <w:szCs w:val="21"/>
                                </w:rPr>
                                <w:t>可動式ホーム柵の設置状況（扉式）</w:t>
                              </w:r>
                            </w:p>
                          </w:txbxContent>
                        </v:textbox>
                      </v:shape>
                    </v:group>
                    <v:shape id="_x0000_s1568" type="#_x0000_t202" style="position:absolute;left:7082;top:17835;width:12065;height:2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zimsQA&#10;AADbAAAADwAAAGRycy9kb3ducmV2LnhtbESPQWvCQBSE7wX/w/IEb3WjYJDoKlGwLV6qUUqPr9nX&#10;JJh9G7Jbjf31riB4HGbmG2a+7EwtztS6yrKC0TACQZxbXXGh4HjYvE5BOI+ssbZMCq7kYLnovcwx&#10;0fbCezpnvhABwi5BBaX3TSKly0sy6Ia2IQ7er20N+iDbQuoWLwFuajmOolgarDgslNjQuqT8lP0Z&#10;Bf+VS993nyv/s5p8v0W7bey+0lipQb9LZyA8df4ZfrQ/tIJxDPcv4QfI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j84prEAAAA2wAAAA8AAAAAAAAAAAAAAAAAmAIAAGRycy9k&#10;b3ducmV2LnhtbFBLBQYAAAAABAAEAPUAAACJAwAAAAA=&#10;" filled="f" stroked="f">
                      <v:textbox inset="5.85pt,.7pt,5.85pt,.7pt">
                        <w:txbxContent>
                          <w:p w:rsidR="00165D40" w:rsidRPr="002B5CAC" w:rsidRDefault="00165D40" w:rsidP="002B5CAC">
                            <w:pPr>
                              <w:jc w:val="left"/>
                              <w:rPr>
                                <w:rFonts w:ascii="HGPｺﾞｼｯｸM" w:eastAsia="HGPｺﾞｼｯｸM" w:hAnsi="メイリオ" w:cs="メイリオ"/>
                                <w:color w:val="000000"/>
                                <w:sz w:val="16"/>
                              </w:rPr>
                            </w:pPr>
                            <w:r>
                              <w:rPr>
                                <w:rFonts w:ascii="HGPｺﾞｼｯｸM" w:eastAsia="HGPｺﾞｼｯｸM" w:hAnsi="メイリオ" w:cs="メイリオ" w:hint="eastAsia"/>
                                <w:color w:val="000000"/>
                                <w:sz w:val="16"/>
                              </w:rPr>
                              <w:t>（</w:t>
                            </w:r>
                            <w:r w:rsidRPr="002B5CAC">
                              <w:rPr>
                                <w:rFonts w:ascii="HGPｺﾞｼｯｸM" w:eastAsia="HGPｺﾞｼｯｸM" w:hAnsi="メイリオ" w:cs="メイリオ" w:hint="eastAsia"/>
                                <w:color w:val="000000"/>
                                <w:sz w:val="16"/>
                              </w:rPr>
                              <w:t>提供：大阪市交通局</w:t>
                            </w:r>
                            <w:r>
                              <w:rPr>
                                <w:rFonts w:ascii="HGPｺﾞｼｯｸM" w:eastAsia="HGPｺﾞｼｯｸM" w:hAnsi="メイリオ" w:cs="メイリオ" w:hint="eastAsia"/>
                                <w:color w:val="000000"/>
                                <w:sz w:val="16"/>
                              </w:rPr>
                              <w:t>）</w:t>
                            </w:r>
                          </w:p>
                        </w:txbxContent>
                      </v:textbox>
                    </v:shape>
                  </v:group>
                  <v:group id="グループ化 544" o:spid="_x0000_s1569" style="position:absolute;left:84;top:21474;width:23133;height:18199" coordorigin="84,960" coordsize="23138,182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kaiYbFAAAA3AAA&#10;AA8AAAAAAAAAAAAAAAAAqgIAAGRycy9kb3ducmV2LnhtbFBLBQYAAAAABAAEAPoAAACcAwAAAAA=&#10;">
                    <v:shape id="図 542" o:spid="_x0000_s1570" type="#_x0000_t75" style="position:absolute;left:84;top:960;width:23139;height:163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9EcQPEAAAA3AAAAA8AAABkcnMvZG93bnJldi54bWxEj0uLAjEQhO8L/ofQwt7WjLMPZDSKCIrH&#10;9cGKt2bSJoOTzjCJOu6v3wjCHouq+oqazDpXiyu1ofKsYDjIQBCXXldsFOx3y7cRiBCRNdaeScGd&#10;AsymvZcJFtrfeEPXbTQiQTgUqMDG2BRShtKSwzDwDXHyTr51GJNsjdQt3hLc1TLPsi/psOK0YLGh&#10;haXyvL04Bb8YrDHzw2FjVj/H5bdejd6HuVKv/W4+BhGpi//hZ3utFXx+5PA4k46AnP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9EcQPEAAAA3AAAAA8AAAAAAAAAAAAAAAAA&#10;nwIAAGRycy9kb3ducmV2LnhtbFBLBQYAAAAABAAEAPcAAACQAwAAAAA=&#10;">
                      <v:imagedata r:id="rId196" o:title=""/>
                      <v:path arrowok="t"/>
                    </v:shape>
                    <v:shape id="テキスト ボックス 6" o:spid="_x0000_s1571" type="#_x0000_t202" style="position:absolute;left:84;top:16860;width:23136;height:23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v+7sUA&#10;AADbAAAADwAAAGRycy9kb3ducmV2LnhtbESP3WrCQBSE7wu+w3IEb4pu1P6RZiNREbQ3odoHOGRP&#10;k9Ds2ZBdk/j2bqHQy2FmvmGSzWga0VPnassKlosIBHFhdc2lgq/LYf4GwnlkjY1lUnAjB5t08pBg&#10;rO3An9SffSkChF2MCirv21hKV1Rk0C1sSxy8b9sZ9EF2pdQdDgFuGrmKohdpsOawUGFLu4qKn/PV&#10;KMiG9VPu8r6+fmTLR9Lb9rh/Pik1m47ZOwhPo/8P/7WPWsHqFX6/hB8g0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W/7uxQAAANsAAAAPAAAAAAAAAAAAAAAAAJgCAABkcnMv&#10;ZG93bnJldi54bWxQSwUGAAAAAAQABAD1AAAAigMAAAAA&#10;" fillcolor="white [3212]" stroked="f">
                      <o:lock v:ext="edit" aspectratio="t"/>
                      <v:textbox style="mso-fit-shape-to-text:t" inset="1.90042mm,.95022mm,1.90042mm,.95022mm">
                        <w:txbxContent>
                          <w:p w:rsidR="00165D40" w:rsidRPr="002B5CAC" w:rsidRDefault="00165D40" w:rsidP="00273A81">
                            <w:pPr>
                              <w:pStyle w:val="Web"/>
                              <w:spacing w:before="0" w:beforeAutospacing="0" w:after="0" w:afterAutospacing="0" w:line="240" w:lineRule="exact"/>
                              <w:jc w:val="center"/>
                              <w:rPr>
                                <w:rFonts w:ascii="HGPｺﾞｼｯｸM" w:eastAsia="HGPｺﾞｼｯｸM"/>
                              </w:rPr>
                            </w:pPr>
                            <w:r w:rsidRPr="002B5CAC">
                              <w:rPr>
                                <w:rFonts w:ascii="HGPｺﾞｼｯｸM" w:eastAsia="HGPｺﾞｼｯｸM" w:hAnsi="メイリオ" w:cs="メイリオ" w:hint="eastAsia"/>
                                <w:color w:val="000000"/>
                                <w:kern w:val="24"/>
                                <w:sz w:val="21"/>
                                <w:szCs w:val="21"/>
                              </w:rPr>
                              <w:t>エレベーターの設置状況</w:t>
                            </w:r>
                          </w:p>
                        </w:txbxContent>
                      </v:textbox>
                    </v:shape>
                  </v:group>
                  <v:group id="グループ化 545" o:spid="_x0000_s1572" style="position:absolute;left:29499;top:21478;width:22498;height:18102" coordorigin=",964" coordsize="22502,181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ZWLB3FAAAA3AAA&#10;AA8AAAAAAAAAAAAAAAAAqgIAAGRycy9kb3ducmV2LnhtbFBLBQYAAAAABAAEAPoAAACcAwAAAAA=&#10;">
                    <v:shape id="図 543" o:spid="_x0000_s1573" type="#_x0000_t75" style="position:absolute;top:964;width:22502;height:168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KgBrEAAAA3AAAAA8AAABkcnMvZG93bnJldi54bWxEj09rwkAQxe8Fv8MygjfdVFtpU1cRQWiF&#10;HtRSepxmp0lodjbsTmP89q4g9Ph4f368xap3jeooxNqzgftJBoq48Lbm0sDHcTt+AhUF2WLjmQyc&#10;KcJqObhbYG79iffUHaRUaYRjjgYqkTbXOhYVOYwT3xIn78cHh5JkKLUNeErjrtHTLJtrhzUnQoUt&#10;bSoqfg9/LnHD2+Z7W+vn3Uyk+HLvbtqFT2NGw379Akqol//wrf1qDTw+zOB6Jh0Bvb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KgBrEAAAA3AAAAA8AAAAAAAAAAAAAAAAA&#10;nwIAAGRycy9kb3ducmV2LnhtbFBLBQYAAAAABAAEAPcAAACQAwAAAAA=&#10;">
                      <v:imagedata r:id="rId197" o:title=""/>
                      <v:path arrowok="t"/>
                    </v:shape>
                    <v:shape id="テキスト ボックス 6" o:spid="_x0000_s1574" type="#_x0000_t202" style="position:absolute;top:16856;width:22502;height:22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XFAsUA&#10;AADbAAAADwAAAGRycy9kb3ducmV2LnhtbESP0WrCQBRE3wX/YblCX6RuTGspqaukLYXUl2D0Ay7Z&#10;axLM3g3ZNUn/vlso+DjMzBlmu59MKwbqXWNZwXoVgSAurW64UnA+fT2+gnAeWWNrmRT8kIP9bj7b&#10;YqLtyEcaCl+JAGGXoILa+y6R0pU1GXQr2xEH72J7gz7IvpK6xzHATSvjKHqRBhsOCzV29FFTeS1u&#10;RkE6Pj3nLh+a2yFdL0m/d9nn5luph8WUvoHwNPl7+L+daQXxBv6+hB8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xcUCxQAAANsAAAAPAAAAAAAAAAAAAAAAAJgCAABkcnMv&#10;ZG93bnJldi54bWxQSwUGAAAAAAQABAD1AAAAigMAAAAA&#10;" fillcolor="white [3212]" stroked="f">
                      <o:lock v:ext="edit" aspectratio="t"/>
                      <v:textbox style="mso-fit-shape-to-text:t" inset="1.90042mm,.95022mm,1.90042mm,.95022mm">
                        <w:txbxContent>
                          <w:p w:rsidR="00165D40" w:rsidRPr="00A464F9" w:rsidRDefault="00165D40" w:rsidP="00273A81">
                            <w:pPr>
                              <w:pStyle w:val="Web"/>
                              <w:spacing w:before="0" w:beforeAutospacing="0" w:after="0" w:afterAutospacing="0" w:line="240" w:lineRule="exact"/>
                              <w:jc w:val="center"/>
                              <w:rPr>
                                <w:rFonts w:ascii="HGPｺﾞｼｯｸM" w:eastAsia="HGPｺﾞｼｯｸM"/>
                              </w:rPr>
                            </w:pPr>
                            <w:r w:rsidRPr="00A464F9">
                              <w:rPr>
                                <w:rFonts w:ascii="HGPｺﾞｼｯｸM" w:eastAsia="HGPｺﾞｼｯｸM" w:hAnsi="メイリオ" w:cs="メイリオ" w:hint="eastAsia"/>
                                <w:color w:val="000000"/>
                                <w:kern w:val="24"/>
                                <w:sz w:val="21"/>
                                <w:szCs w:val="21"/>
                              </w:rPr>
                              <w:t>エスカレーターの設置状況</w:t>
                            </w:r>
                          </w:p>
                        </w:txbxContent>
                      </v:textbox>
                    </v:shape>
                  </v:group>
                </v:group>
                <w10:anchorlock/>
              </v:group>
            </w:pict>
          </mc:Fallback>
        </mc:AlternateContent>
      </w:r>
    </w:p>
    <w:p w:rsidR="00A464F9" w:rsidRDefault="00A464F9" w:rsidP="00A464F9">
      <w:pPr>
        <w:jc w:val="center"/>
      </w:pPr>
      <w:r w:rsidRPr="001706ED">
        <w:rPr>
          <w:rFonts w:ascii="HGSｺﾞｼｯｸM" w:eastAsia="HGSｺﾞｼｯｸM" w:hint="eastAsia"/>
        </w:rPr>
        <w:t>図3-2-3</w:t>
      </w:r>
      <w:r w:rsidR="00FD25DE">
        <w:rPr>
          <w:rFonts w:ascii="HGSｺﾞｼｯｸM" w:eastAsia="HGSｺﾞｼｯｸM" w:hint="eastAsia"/>
        </w:rPr>
        <w:t>8</w:t>
      </w:r>
      <w:r w:rsidRPr="00A464F9">
        <w:rPr>
          <w:rFonts w:ascii="HGSｺﾞｼｯｸM" w:eastAsia="HGSｺﾞｼｯｸM" w:hint="eastAsia"/>
        </w:rPr>
        <w:t>鉄道施設のバリアフリー化</w:t>
      </w:r>
      <w:r>
        <w:rPr>
          <w:rFonts w:ascii="HGSｺﾞｼｯｸM" w:eastAsia="HGSｺﾞｼｯｸM" w:hint="eastAsia"/>
        </w:rPr>
        <w:t>イメージ</w:t>
      </w:r>
    </w:p>
    <w:p w:rsidR="00EE1580" w:rsidRDefault="00EE1580" w:rsidP="00EE1580">
      <w:pPr>
        <w:widowControl/>
        <w:snapToGrid w:val="0"/>
        <w:ind w:firstLineChars="150" w:firstLine="420"/>
        <w:jc w:val="left"/>
        <w:rPr>
          <w:rFonts w:ascii="HGS創英角ｺﾞｼｯｸUB" w:eastAsia="HGS創英角ｺﾞｼｯｸUB" w:hAnsi="HGS創英角ｺﾞｼｯｸUB"/>
          <w:sz w:val="28"/>
        </w:rPr>
      </w:pPr>
    </w:p>
    <w:p w:rsidR="00273A81" w:rsidRPr="009F56A5" w:rsidRDefault="00273A81" w:rsidP="00EE1580">
      <w:pPr>
        <w:widowControl/>
        <w:snapToGrid w:val="0"/>
        <w:ind w:firstLineChars="150" w:firstLine="420"/>
        <w:jc w:val="left"/>
        <w:rPr>
          <w:rFonts w:ascii="HGS創英角ｺﾞｼｯｸUB" w:eastAsia="HGS創英角ｺﾞｼｯｸUB" w:hAnsi="HGS創英角ｺﾞｼｯｸUB"/>
          <w:sz w:val="28"/>
        </w:rPr>
      </w:pPr>
      <w:r>
        <w:rPr>
          <w:rFonts w:ascii="HGS創英角ｺﾞｼｯｸUB" w:eastAsia="HGS創英角ｺﾞｼｯｸUB" w:hAnsi="HGS創英角ｺﾞｼｯｸUB" w:hint="eastAsia"/>
          <w:sz w:val="28"/>
        </w:rPr>
        <w:t>◇府営公園のユニバーサルデザイン・バリアフリー化</w:t>
      </w:r>
    </w:p>
    <w:p w:rsidR="00273A81" w:rsidRPr="008B7E0F" w:rsidRDefault="00273A81" w:rsidP="00EE1580">
      <w:pPr>
        <w:widowControl/>
        <w:ind w:leftChars="257" w:left="780" w:hangingChars="100" w:hanging="240"/>
        <w:jc w:val="left"/>
        <w:rPr>
          <w:rFonts w:ascii="HGSｺﾞｼｯｸM" w:eastAsia="HGSｺﾞｼｯｸM"/>
          <w:sz w:val="24"/>
        </w:rPr>
      </w:pPr>
      <w:r w:rsidRPr="008B7E0F">
        <w:rPr>
          <w:rFonts w:ascii="HGSｺﾞｼｯｸM" w:eastAsia="HGSｺﾞｼｯｸM" w:hint="eastAsia"/>
          <w:sz w:val="24"/>
        </w:rPr>
        <w:t>・高齢者</w:t>
      </w:r>
      <w:r w:rsidRPr="000C6132">
        <w:rPr>
          <w:rFonts w:ascii="HGSｺﾞｼｯｸM" w:eastAsia="HGSｺﾞｼｯｸM" w:hint="eastAsia"/>
          <w:color w:val="000000"/>
          <w:sz w:val="24"/>
        </w:rPr>
        <w:t>や障がい者</w:t>
      </w:r>
      <w:r w:rsidR="00DC3CE5" w:rsidRPr="000C6132">
        <w:rPr>
          <w:rFonts w:ascii="HGSｺﾞｼｯｸM" w:eastAsia="HGSｺﾞｼｯｸM" w:hint="eastAsia"/>
          <w:color w:val="000000"/>
          <w:sz w:val="24"/>
        </w:rPr>
        <w:t>などを含む全ての</w:t>
      </w:r>
      <w:r w:rsidRPr="000C6132">
        <w:rPr>
          <w:rFonts w:ascii="HGSｺﾞｼｯｸM" w:eastAsia="HGSｺﾞｼｯｸM" w:hint="eastAsia"/>
          <w:color w:val="000000"/>
          <w:sz w:val="24"/>
        </w:rPr>
        <w:t>人々の</w:t>
      </w:r>
      <w:r w:rsidRPr="008B7E0F">
        <w:rPr>
          <w:rFonts w:ascii="HGSｺﾞｼｯｸM" w:eastAsia="HGSｺﾞｼｯｸM" w:hint="eastAsia"/>
          <w:sz w:val="24"/>
        </w:rPr>
        <w:t>利用に配慮した府営公園とする</w:t>
      </w:r>
      <w:r>
        <w:rPr>
          <w:rFonts w:ascii="HGSｺﾞｼｯｸM" w:eastAsia="HGSｺﾞｼｯｸM" w:hint="eastAsia"/>
          <w:sz w:val="24"/>
        </w:rPr>
        <w:t>ため、ユニバーサルデザイン・バリアフリー化を推進します</w:t>
      </w:r>
      <w:r w:rsidRPr="008B7E0F">
        <w:rPr>
          <w:rFonts w:ascii="HGSｺﾞｼｯｸM" w:eastAsia="HGSｺﾞｼｯｸM" w:hint="eastAsia"/>
          <w:sz w:val="24"/>
        </w:rPr>
        <w:t>。</w:t>
      </w:r>
    </w:p>
    <w:p w:rsidR="0047449C" w:rsidRPr="00A464F9" w:rsidRDefault="00A464F9" w:rsidP="00A464F9">
      <w:pPr>
        <w:widowControl/>
        <w:jc w:val="center"/>
      </w:pPr>
      <w:r>
        <w:rPr>
          <w:rFonts w:ascii="HGSｺﾞｼｯｸM" w:eastAsia="HGSｺﾞｼｯｸM" w:hint="eastAsia"/>
          <w:noProof/>
          <w:sz w:val="24"/>
        </w:rPr>
        <mc:AlternateContent>
          <mc:Choice Requires="wpg">
            <w:drawing>
              <wp:inline distT="0" distB="0" distL="0" distR="0" wp14:anchorId="3831A420" wp14:editId="63723A83">
                <wp:extent cx="6257925" cy="3101975"/>
                <wp:effectExtent l="0" t="0" r="9525" b="3175"/>
                <wp:docPr id="552" name="グループ化 552" title="府営公園のユニバーサルデザイン・バリアフリー化イメージ"/>
                <wp:cNvGraphicFramePr/>
                <a:graphic xmlns:a="http://schemas.openxmlformats.org/drawingml/2006/main">
                  <a:graphicData uri="http://schemas.microsoft.com/office/word/2010/wordprocessingGroup">
                    <wpg:wgp>
                      <wpg:cNvGrpSpPr/>
                      <wpg:grpSpPr>
                        <a:xfrm>
                          <a:off x="0" y="0"/>
                          <a:ext cx="6257925" cy="3101975"/>
                          <a:chOff x="0" y="0"/>
                          <a:chExt cx="6257925" cy="3101975"/>
                        </a:xfrm>
                      </wpg:grpSpPr>
                      <wpg:grpSp>
                        <wpg:cNvPr id="551" name="グループ化 551"/>
                        <wpg:cNvGrpSpPr/>
                        <wpg:grpSpPr>
                          <a:xfrm>
                            <a:off x="0" y="0"/>
                            <a:ext cx="6257925" cy="3101975"/>
                            <a:chOff x="0" y="0"/>
                            <a:chExt cx="6257925" cy="3101975"/>
                          </a:xfrm>
                        </wpg:grpSpPr>
                        <wpg:grpSp>
                          <wpg:cNvPr id="550" name="グループ化 550"/>
                          <wpg:cNvGrpSpPr/>
                          <wpg:grpSpPr>
                            <a:xfrm>
                              <a:off x="0" y="0"/>
                              <a:ext cx="6257925" cy="3101975"/>
                              <a:chOff x="0" y="0"/>
                              <a:chExt cx="6257925" cy="3101975"/>
                            </a:xfrm>
                          </wpg:grpSpPr>
                          <wpg:grpSp>
                            <wpg:cNvPr id="549" name="グループ化 549"/>
                            <wpg:cNvGrpSpPr/>
                            <wpg:grpSpPr>
                              <a:xfrm>
                                <a:off x="0" y="0"/>
                                <a:ext cx="6257925" cy="3101975"/>
                                <a:chOff x="0" y="0"/>
                                <a:chExt cx="6257925" cy="3101975"/>
                              </a:xfrm>
                            </wpg:grpSpPr>
                            <wpg:grpSp>
                              <wpg:cNvPr id="548" name="グループ化 548"/>
                              <wpg:cNvGrpSpPr/>
                              <wpg:grpSpPr>
                                <a:xfrm>
                                  <a:off x="0" y="0"/>
                                  <a:ext cx="6257925" cy="3101975"/>
                                  <a:chOff x="0" y="0"/>
                                  <a:chExt cx="6257925" cy="3101975"/>
                                </a:xfrm>
                              </wpg:grpSpPr>
                              <wpg:grpSp>
                                <wpg:cNvPr id="17" name="Group 2281"/>
                                <wpg:cNvGrpSpPr>
                                  <a:grpSpLocks/>
                                </wpg:cNvGrpSpPr>
                                <wpg:grpSpPr bwMode="auto">
                                  <a:xfrm>
                                    <a:off x="0" y="0"/>
                                    <a:ext cx="6257925" cy="3101975"/>
                                    <a:chOff x="1143" y="10474"/>
                                    <a:chExt cx="9855" cy="4885"/>
                                  </a:xfrm>
                                </wpg:grpSpPr>
                                <pic:pic xmlns:pic="http://schemas.openxmlformats.org/drawingml/2006/picture">
                                  <pic:nvPicPr>
                                    <pic:cNvPr id="18" name="Picture 2269" descr="DSC01260"/>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7923" y="10499"/>
                                      <a:ext cx="3075" cy="23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2270" descr="出入口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4567" y="10474"/>
                                      <a:ext cx="3077" cy="2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Picture 2271" descr="車椅子対応ﾍﾞﾝﾁ"/>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4590" y="13051"/>
                                      <a:ext cx="3054" cy="2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 name="Picture 2272" descr="ゆったりトイレ内部"/>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1166" y="10491"/>
                                      <a:ext cx="3054" cy="2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2273" descr="DSC02372"/>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b="4972"/>
                                    <a:stretch/>
                                  </pic:blipFill>
                                  <pic:spPr bwMode="auto">
                                    <a:xfrm>
                                      <a:off x="7923" y="13038"/>
                                      <a:ext cx="3075" cy="21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 name="Picture 2274" descr="音声案内板１"/>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1143" y="13051"/>
                                      <a:ext cx="3077" cy="23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 name="Text Box 2275"/>
                                  <wps:cNvSpPr txBox="1">
                                    <a:spLocks noChangeArrowheads="1"/>
                                  </wps:cNvSpPr>
                                  <wps:spPr bwMode="auto">
                                    <a:xfrm>
                                      <a:off x="4567" y="12487"/>
                                      <a:ext cx="3077" cy="421"/>
                                    </a:xfrm>
                                    <a:prstGeom prst="rect">
                                      <a:avLst/>
                                    </a:prstGeom>
                                    <a:solidFill>
                                      <a:srgbClr val="FFFFFF"/>
                                    </a:solidFill>
                                    <a:ln w="9525">
                                      <a:noFill/>
                                      <a:miter lim="800000"/>
                                      <a:headEnd/>
                                      <a:tailEnd/>
                                    </a:ln>
                                  </wps:spPr>
                                  <wps:txbx>
                                    <w:txbxContent>
                                      <w:p w:rsidR="00165D40" w:rsidRPr="00A464F9" w:rsidRDefault="00165D40" w:rsidP="00E96D7D">
                                        <w:pPr>
                                          <w:jc w:val="center"/>
                                          <w:rPr>
                                            <w:rFonts w:ascii="HGPｺﾞｼｯｸM" w:eastAsia="HGPｺﾞｼｯｸM" w:hAnsi="ＭＳ ゴシック"/>
                                            <w:sz w:val="18"/>
                                          </w:rPr>
                                        </w:pPr>
                                        <w:r w:rsidRPr="00A464F9">
                                          <w:rPr>
                                            <w:rFonts w:ascii="HGPｺﾞｼｯｸM" w:eastAsia="HGPｺﾞｼｯｸM" w:hAnsi="ＭＳ ゴシック" w:hint="eastAsia"/>
                                            <w:sz w:val="18"/>
                                          </w:rPr>
                                          <w:t>出入口の改修</w:t>
                                        </w:r>
                                      </w:p>
                                    </w:txbxContent>
                                  </wps:txbx>
                                  <wps:bodyPr rot="0" vert="horz" wrap="square" lIns="74295" tIns="8890" rIns="74295" bIns="8890" anchor="t" anchorCtr="0" upright="1">
                                    <a:noAutofit/>
                                  </wps:bodyPr>
                                </wps:wsp>
                              </wpg:grpSp>
                              <wps:wsp>
                                <wps:cNvPr id="14" name="Text Box 2279"/>
                                <wps:cNvSpPr txBox="1">
                                  <a:spLocks noChangeArrowheads="1"/>
                                </wps:cNvSpPr>
                                <wps:spPr bwMode="auto">
                                  <a:xfrm>
                                    <a:off x="4301655" y="1288111"/>
                                    <a:ext cx="1948318" cy="257479"/>
                                  </a:xfrm>
                                  <a:prstGeom prst="rect">
                                    <a:avLst/>
                                  </a:prstGeom>
                                  <a:solidFill>
                                    <a:srgbClr val="FFFFFF"/>
                                  </a:solidFill>
                                  <a:ln w="9525">
                                    <a:noFill/>
                                    <a:miter lim="800000"/>
                                    <a:headEnd/>
                                    <a:tailEnd/>
                                  </a:ln>
                                </wps:spPr>
                                <wps:txbx>
                                  <w:txbxContent>
                                    <w:p w:rsidR="00165D40" w:rsidRPr="00A464F9" w:rsidRDefault="00165D40" w:rsidP="00E96D7D">
                                      <w:pPr>
                                        <w:jc w:val="center"/>
                                        <w:rPr>
                                          <w:rFonts w:ascii="HGPｺﾞｼｯｸM" w:eastAsia="HGPｺﾞｼｯｸM" w:hAnsi="ＭＳ ゴシック"/>
                                          <w:sz w:val="18"/>
                                        </w:rPr>
                                      </w:pPr>
                                      <w:r w:rsidRPr="00A464F9">
                                        <w:rPr>
                                          <w:rFonts w:ascii="HGPｺﾞｼｯｸM" w:eastAsia="HGPｺﾞｼｯｸM" w:hAnsi="ＭＳ ゴシック" w:hint="eastAsia"/>
                                          <w:sz w:val="18"/>
                                        </w:rPr>
                                        <w:t>ヒーリングガーデナー</w:t>
                                      </w:r>
                                    </w:p>
                                  </w:txbxContent>
                                </wps:txbx>
                                <wps:bodyPr rot="0" vert="horz" wrap="square" lIns="74295" tIns="8890" rIns="74295" bIns="8890" anchor="t" anchorCtr="0" upright="1">
                                  <a:noAutofit/>
                                </wps:bodyPr>
                              </wps:wsp>
                            </wpg:grpSp>
                            <wps:wsp>
                              <wps:cNvPr id="16" name="Text Box 2280"/>
                              <wps:cNvSpPr txBox="1">
                                <a:spLocks noChangeArrowheads="1"/>
                              </wps:cNvSpPr>
                              <wps:spPr bwMode="auto">
                                <a:xfrm>
                                  <a:off x="4301655" y="2838616"/>
                                  <a:ext cx="1956270" cy="247650"/>
                                </a:xfrm>
                                <a:prstGeom prst="rect">
                                  <a:avLst/>
                                </a:prstGeom>
                                <a:solidFill>
                                  <a:srgbClr val="FFFFFF"/>
                                </a:solidFill>
                                <a:ln w="9525">
                                  <a:noFill/>
                                  <a:miter lim="800000"/>
                                  <a:headEnd/>
                                  <a:tailEnd/>
                                </a:ln>
                              </wps:spPr>
                              <wps:txbx>
                                <w:txbxContent>
                                  <w:p w:rsidR="00165D40" w:rsidRPr="00A464F9" w:rsidRDefault="00165D40" w:rsidP="00E96D7D">
                                    <w:pPr>
                                      <w:jc w:val="center"/>
                                      <w:rPr>
                                        <w:rFonts w:ascii="HGPｺﾞｼｯｸM" w:eastAsia="HGPｺﾞｼｯｸM" w:hAnsi="ＭＳ ゴシック"/>
                                        <w:sz w:val="18"/>
                                      </w:rPr>
                                    </w:pPr>
                                    <w:r w:rsidRPr="00A464F9">
                                      <w:rPr>
                                        <w:rFonts w:ascii="HGPｺﾞｼｯｸM" w:eastAsia="HGPｺﾞｼｯｸM" w:hAnsi="ＭＳ ゴシック" w:hint="eastAsia"/>
                                        <w:sz w:val="18"/>
                                      </w:rPr>
                                      <w:t>ふれあいの庭</w:t>
                                    </w:r>
                                  </w:p>
                                </w:txbxContent>
                              </wps:txbx>
                              <wps:bodyPr rot="0" vert="horz" wrap="square" lIns="74295" tIns="8890" rIns="74295" bIns="8890" anchor="t" anchorCtr="0" upright="1">
                                <a:noAutofit/>
                              </wps:bodyPr>
                            </wps:wsp>
                          </wpg:grpSp>
                          <wps:wsp>
                            <wps:cNvPr id="13" name="Text Box 2277"/>
                            <wps:cNvSpPr txBox="1">
                              <a:spLocks noChangeArrowheads="1"/>
                            </wps:cNvSpPr>
                            <wps:spPr bwMode="auto">
                              <a:xfrm>
                                <a:off x="2186608" y="2838616"/>
                                <a:ext cx="1941527" cy="248119"/>
                              </a:xfrm>
                              <a:prstGeom prst="rect">
                                <a:avLst/>
                              </a:prstGeom>
                              <a:solidFill>
                                <a:srgbClr val="FFFFFF"/>
                              </a:solidFill>
                              <a:ln w="9525">
                                <a:noFill/>
                                <a:miter lim="800000"/>
                                <a:headEnd/>
                                <a:tailEnd/>
                              </a:ln>
                            </wps:spPr>
                            <wps:txbx>
                              <w:txbxContent>
                                <w:p w:rsidR="00165D40" w:rsidRPr="00A464F9" w:rsidRDefault="00165D40" w:rsidP="00E96D7D">
                                  <w:pPr>
                                    <w:jc w:val="center"/>
                                    <w:rPr>
                                      <w:rFonts w:ascii="HGPｺﾞｼｯｸM" w:eastAsia="HGPｺﾞｼｯｸM" w:hAnsi="ＭＳ ゴシック"/>
                                      <w:sz w:val="18"/>
                                    </w:rPr>
                                  </w:pPr>
                                  <w:r w:rsidRPr="00A464F9">
                                    <w:rPr>
                                      <w:rFonts w:ascii="HGPｺﾞｼｯｸM" w:eastAsia="HGPｺﾞｼｯｸM" w:hAnsi="ＭＳ ゴシック" w:hint="eastAsia"/>
                                      <w:sz w:val="18"/>
                                    </w:rPr>
                                    <w:t>ベンチ等</w:t>
                                  </w:r>
                                </w:p>
                              </w:txbxContent>
                            </wps:txbx>
                            <wps:bodyPr rot="0" vert="horz" wrap="square" lIns="74295" tIns="8890" rIns="74295" bIns="8890" anchor="t" anchorCtr="0" upright="1">
                              <a:noAutofit/>
                            </wps:bodyPr>
                          </wps:wsp>
                        </wpg:grpSp>
                        <wps:wsp>
                          <wps:cNvPr id="12" name="Text Box 2276"/>
                          <wps:cNvSpPr txBox="1">
                            <a:spLocks noChangeArrowheads="1"/>
                          </wps:cNvSpPr>
                          <wps:spPr bwMode="auto">
                            <a:xfrm>
                              <a:off x="0" y="2846567"/>
                              <a:ext cx="1953591" cy="255408"/>
                            </a:xfrm>
                            <a:prstGeom prst="rect">
                              <a:avLst/>
                            </a:prstGeom>
                            <a:solidFill>
                              <a:srgbClr val="FFFFFF"/>
                            </a:solidFill>
                            <a:ln w="9525">
                              <a:noFill/>
                              <a:miter lim="800000"/>
                              <a:headEnd/>
                              <a:tailEnd/>
                            </a:ln>
                          </wps:spPr>
                          <wps:txbx>
                            <w:txbxContent>
                              <w:p w:rsidR="00165D40" w:rsidRPr="00A464F9" w:rsidRDefault="00165D40" w:rsidP="00E96D7D">
                                <w:pPr>
                                  <w:jc w:val="center"/>
                                  <w:rPr>
                                    <w:rFonts w:ascii="HGPｺﾞｼｯｸM" w:eastAsia="HGPｺﾞｼｯｸM" w:hAnsi="ＭＳ ゴシック"/>
                                    <w:sz w:val="18"/>
                                  </w:rPr>
                                </w:pPr>
                                <w:r w:rsidRPr="00A464F9">
                                  <w:rPr>
                                    <w:rFonts w:ascii="HGPｺﾞｼｯｸM" w:eastAsia="HGPｺﾞｼｯｸM" w:hAnsi="ＭＳ ゴシック" w:hint="eastAsia"/>
                                    <w:sz w:val="18"/>
                                  </w:rPr>
                                  <w:t>案</w:t>
                                </w:r>
                                <w:r>
                                  <w:rPr>
                                    <w:rFonts w:ascii="HGPｺﾞｼｯｸM" w:eastAsia="HGPｺﾞｼｯｸM" w:hAnsi="ＭＳ ゴシック" w:hint="eastAsia"/>
                                    <w:sz w:val="18"/>
                                  </w:rPr>
                                  <w:t>内板</w:t>
                                </w:r>
                              </w:p>
                            </w:txbxContent>
                          </wps:txbx>
                          <wps:bodyPr rot="0" vert="horz" wrap="square" lIns="74295" tIns="8890" rIns="74295" bIns="8890" anchor="t" anchorCtr="0" upright="1">
                            <a:noAutofit/>
                          </wps:bodyPr>
                        </wps:wsp>
                      </wpg:grpSp>
                      <wps:wsp>
                        <wps:cNvPr id="15" name="Text Box 2278"/>
                        <wps:cNvSpPr txBox="1">
                          <a:spLocks noChangeArrowheads="1"/>
                        </wps:cNvSpPr>
                        <wps:spPr bwMode="auto">
                          <a:xfrm>
                            <a:off x="0" y="1288111"/>
                            <a:ext cx="1953895" cy="257506"/>
                          </a:xfrm>
                          <a:prstGeom prst="rect">
                            <a:avLst/>
                          </a:prstGeom>
                          <a:solidFill>
                            <a:srgbClr val="FFFFFF"/>
                          </a:solidFill>
                          <a:ln w="9525">
                            <a:noFill/>
                            <a:miter lim="800000"/>
                            <a:headEnd/>
                            <a:tailEnd/>
                          </a:ln>
                        </wps:spPr>
                        <wps:txbx>
                          <w:txbxContent>
                            <w:p w:rsidR="00165D40" w:rsidRPr="00A464F9" w:rsidRDefault="00165D40" w:rsidP="00E96D7D">
                              <w:pPr>
                                <w:jc w:val="center"/>
                                <w:rPr>
                                  <w:rFonts w:ascii="HGPｺﾞｼｯｸM" w:eastAsia="HGPｺﾞｼｯｸM" w:hAnsi="ＭＳ ゴシック"/>
                                  <w:sz w:val="18"/>
                                </w:rPr>
                              </w:pPr>
                              <w:r w:rsidRPr="00A464F9">
                                <w:rPr>
                                  <w:rFonts w:ascii="HGPｺﾞｼｯｸM" w:eastAsia="HGPｺﾞｼｯｸM" w:hAnsi="ＭＳ ゴシック" w:hint="eastAsia"/>
                                  <w:sz w:val="18"/>
                                </w:rPr>
                                <w:t>多目的トイレ</w:t>
                              </w:r>
                            </w:p>
                          </w:txbxContent>
                        </wps:txbx>
                        <wps:bodyPr rot="0" vert="horz" wrap="square" lIns="74295" tIns="8890" rIns="74295" bIns="8890" anchor="t" anchorCtr="0" upright="1">
                          <a:noAutofit/>
                        </wps:bodyPr>
                      </wps:wsp>
                    </wpg:wgp>
                  </a:graphicData>
                </a:graphic>
              </wp:inline>
            </w:drawing>
          </mc:Choice>
          <mc:Fallback>
            <w:pict>
              <v:group id="グループ化 552" o:spid="_x0000_s1575" alt="タイトル: 府営公園のユニバーサルデザイン・バリアフリー化イメージ" style="width:492.75pt;height:244.25pt;mso-position-horizontal-relative:char;mso-position-vertical-relative:line" coordsize="62579,310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">
                <v:group id="グループ化 551" o:spid="_x0000_s1576" style="position:absolute;width:62579;height:31019" coordsize="62579,310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LS8w8QAAADcAAAA&#10;DwAAAAAAAAAAAAAAAACqAgAAZHJzL2Rvd25yZXYueG1sUEsFBgAAAAAEAAQA+gAAAJsDAAAAAA==&#10;">
                  <v:group id="グループ化 550" o:spid="_x0000_s1577" style="position:absolute;width:62579;height:31019" coordsize="62579,310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D+BlYwwAAANwAAAAP&#10;AAAAAAAAAAAAAAAAAKoCAABkcnMvZG93bnJldi54bWxQSwUGAAAAAAQABAD6AAAAmgMAAAAA&#10;">
                    <v:group id="グループ化 549" o:spid="_x0000_s1578" style="position:absolute;width:62579;height:31019" coordsize="62579,310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xsmGMYAAADcAAAADwAAAGRycy9kb3ducmV2LnhtbESPQWvCQBSE7wX/w/IE&#10;b3UTNWKjq4jY0kMoVAult0f2mQSzb0N2TeK/dwuFHoeZ+YbZ7AZTi45aV1lWEE8jEMS51RUXCr7O&#10;r88rEM4ja6wtk4I7OdhtR08bTLXt+ZO6ky9EgLBLUUHpfZNK6fKSDLqpbYiDd7GtQR9kW0jdYh/g&#10;ppazKFpKgxWHhRIbOpSUX083o+Ctx34/j49ddr0c7j/n5OM7i0mpyXjYr0F4Gvx/+K/9rhUkixf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GyYYxgAAANwA&#10;AAAPAAAAAAAAAAAAAAAAAKoCAABkcnMvZG93bnJldi54bWxQSwUGAAAAAAQABAD6AAAAnQMAAAAA&#10;">
                      <v:group id="グループ化 548" o:spid="_x0000_s1579" style="position:absolute;width:62579;height:31019" coordsize="62579,3101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FeDg8MAAADcAAAADwAAAGRycy9kb3ducmV2LnhtbERPTWvCQBC9F/wPywi9&#10;1U20FoluQpBaepBCVRBvQ3ZMQrKzIbtN4r/vHgo9Pt73LptMKwbqXW1ZQbyIQBAXVtdcKricDy8b&#10;EM4ja2wtk4IHOcjS2dMOE21H/qbh5EsRQtglqKDyvkukdEVFBt3CdsSBu9veoA+wL6XucQzhppXL&#10;KHqTBmsODRV2tK+oaE4/RsHHiGO+it+HY3PfP27n9df1GJNSz/Mp34LwNPl/8Z/7UytYv4a1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4V4ODwwAAANwAAAAP&#10;AAAAAAAAAAAAAAAAAKoCAABkcnMvZG93bnJldi54bWxQSwUGAAAAAAQABAD6AAAAmgMAAAAA&#10;">
                        <v:group id="Group 2281" o:spid="_x0000_s1580" style="position:absolute;width:62579;height:31019" coordorigin="1143,10474" coordsize="9855,48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tRabsEAAADbAAAADwAAAGRycy9kb3ducmV2LnhtbERPTYvCMBC9C/sfwix4&#10;07S7qEvXKCKueBBBXRBvQzO2xWZSmtjWf28Ewds83udM550pRUO1KywriIcRCOLU6oIzBf/Hv8EP&#10;COeRNZaWScGdHMxnH70pJtq2vKfm4DMRQtglqCD3vkqkdGlOBt3QVsSBu9jaoA+wzqSusQ3hppRf&#10;UTSWBgsODTlWtMwpvR5uRsG6xXbxHa+a7fWyvJ+Po91pG5NS/c9u8QvCU+ff4pd7o8P8CT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YtRabsEAAADbAAAADwAA&#10;AAAAAAAAAAAAAACqAgAAZHJzL2Rvd25yZXYueG1sUEsFBgAAAAAEAAQA+gAAAJgDAAAAAA==&#10;">
                          <v:shape id="Picture 2269" o:spid="_x0000_s1581" type="#_x0000_t75" alt="DSC01260" style="position:absolute;left:7923;top:10499;width:3075;height:23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NG5vCAAAA2wAAAA8AAABkcnMvZG93bnJldi54bWxEj0FrwzAMhe+D/QejQW+r0x1Kl9YpozDY&#10;NU0vu4lYdUJiOYu9JOuvnw6F3iTe03ufDsfF92qiMbaBDWzWGSjiOtiWnYFL9fm6AxUTssU+MBn4&#10;owjH4vnpgLkNM5c0nZNTEsIxRwNNSkOudawb8hjXYSAW7RpGj0nW0Wk74izhvtdvWbbVHluWhgYH&#10;OjVUd+dfb8Cxrb71bfveTbfyUv5cXVXVszGrl+VjDyrRkh7m+/WXFXyBlV9kAF3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yzRubwgAAANsAAAAPAAAAAAAAAAAAAAAAAJ8C&#10;AABkcnMvZG93bnJldi54bWxQSwUGAAAAAAQABAD3AAAAjgMAAAAA&#10;">
                            <v:imagedata r:id="rId204" o:title="DSC01260"/>
                          </v:shape>
                          <v:shape id="Picture 2270" o:spid="_x0000_s1582" type="#_x0000_t75" alt="出入口2" style="position:absolute;left:4567;top:10474;width:3077;height:2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LC/rDAAAA2wAAAA8AAABkcnMvZG93bnJldi54bWxET01rwkAQvRf8D8sIXopO9FDa6CoqlfZQ&#10;KI1evA3ZMYnuzqbZrab/vlso9DaP9zmLVe+sunIXGi8appMMFEvpTSOVhsN+N34EFSKJIeuFNXxz&#10;gNVycLeg3PibfPC1iJVKIRJy0lDH2OaIoazZUZj4liVxJ985igl2FZqObincWZxl2QM6aiQ11NTy&#10;tubyUnw5DZ/+WNzbWejPtnl5m+IGn98PqPVo2K/noCL38V/85341af4T/P6SDsDl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csL+sMAAADbAAAADwAAAAAAAAAAAAAAAACf&#10;AgAAZHJzL2Rvd25yZXYueG1sUEsFBgAAAAAEAAQA9wAAAI8DAAAAAA==&#10;">
                            <v:imagedata r:id="rId205" o:title="出入口2"/>
                          </v:shape>
                          <v:shape id="Picture 2271" o:spid="_x0000_s1583" type="#_x0000_t75" alt="車椅子対応ﾍﾞﾝﾁ" style="position:absolute;left:4590;top:13051;width:3054;height:2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iNtnBAAAA2wAAAA8AAABkcnMvZG93bnJldi54bWxET8tqwkAU3Qv+w3CF7sxMBYukGaVULe2m&#10;kOimu2vm5mEzd0JmatK/7ywKLg/nne0m24kbDb51rOExUSCIS2darjWcT8flBoQPyAY7x6Thlzzs&#10;tvNZhqlxI+d0K0ItYgj7FDU0IfSplL5syKJPXE8cucoNFkOEQy3NgGMMt51cKfUkLbYcGxrs6bWh&#10;8rv4sRrWB7kv34L6Urm7VtXnpV/T/kPrh8X08gwi0BTu4n/3u9Gwiuvjl/gD5PY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1iNtnBAAAA2wAAAA8AAAAAAAAAAAAAAAAAnwIA&#10;AGRycy9kb3ducmV2LnhtbFBLBQYAAAAABAAEAPcAAACNAwAAAAA=&#10;">
                            <v:imagedata r:id="rId206" o:title="車椅子対応ﾍﾞﾝﾁ"/>
                          </v:shape>
                          <v:shape id="Picture 2272" o:spid="_x0000_s1584" type="#_x0000_t75" alt="ゆったりトイレ内部" style="position:absolute;left:1166;top:10491;width:3054;height:2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ZcN7FAAAA2wAAAA8AAABkcnMvZG93bnJldi54bWxEj09rAjEUxO8Fv0N4Qm+arIdSVuNirdIW&#10;pVAt9PrcvP1TNy/LJur22xtB6HGYmd8ws6y3jThT52vHGpKxAkGcO1NzqeF7vx49g/AB2WDjmDT8&#10;kYdsPniYYWrchb/ovAuliBD2KWqoQmhTKX1ekUU/di1x9ArXWQxRdqU0HV4i3DZyotSTtFhzXKiw&#10;pWVF+XF3sho+Np/q9+fVrV/e1JaKQ7tK8tNK68dhv5iCCNSH//C9/W40TBK4fYk/QM6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GXDexQAAANsAAAAPAAAAAAAAAAAAAAAA&#10;AJ8CAABkcnMvZG93bnJldi54bWxQSwUGAAAAAAQABAD3AAAAkQMAAAAA&#10;">
                            <v:imagedata r:id="rId207" o:title="ゆったりトイレ内部"/>
                          </v:shape>
                          <v:shape id="Picture 2273" o:spid="_x0000_s1585" type="#_x0000_t75" alt="DSC02372" style="position:absolute;left:7923;top:13038;width:3075;height:2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EAGTCAAAA2wAAAA8AAABkcnMvZG93bnJldi54bWxEj0FrwkAUhO8F/8PyBG91Y8BYYzYiQqE3&#10;W60Hb4/sMwlm34bd1cR/3y0Uehxm5hum2I6mEw9yvrWsYDFPQBBXVrdcK/g+vb++gfABWWNnmRQ8&#10;ycO2nLwUmGs78Bc9jqEWEcI+RwVNCH0upa8aMujntieO3tU6gyFKV0vtcIhw08k0STJpsOW40GBP&#10;+4aq2/FuFKyys2mXvTt9yt29u0hLh/WKlJpNx90GRKAx/If/2h9aQZrC75f4A2T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2xABkwgAAANsAAAAPAAAAAAAAAAAAAAAAAJ8C&#10;AABkcnMvZG93bnJldi54bWxQSwUGAAAAAAQABAD3AAAAjgMAAAAA&#10;">
                            <v:imagedata r:id="rId208" o:title="DSC02372" cropbottom="3258f"/>
                          </v:shape>
                          <v:shape id="Picture 2274" o:spid="_x0000_s1586" type="#_x0000_t75" alt="音声案内板１" style="position:absolute;left:1143;top:13051;width:3077;height:23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vM/bGAAAA2wAAAA8AAABkcnMvZG93bnJldi54bWxEj91qwkAUhO8LfYflFHpTzKbaRkmzihWE&#10;FHvjzwMcs6dJavZsyK4xvr1bEHo5zMw3TLYYTCN66lxtWcFrFIMgLqyuuVRw2K9HMxDOI2tsLJOC&#10;KzlYzB8fMky1vfCW+p0vRYCwS1FB5X2bSumKigy6yLbEwfuxnUEfZFdK3eElwE0jx3GcSIM1h4UK&#10;W1pVVJx2Z6Pg7XhM8LT8wrif/r6b/Hvz+ZJvlHp+GpYfIDwN/j98b+dawXgCf1/CD5Dz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q8z9sYAAADbAAAADwAAAAAAAAAAAAAA&#10;AACfAgAAZHJzL2Rvd25yZXYueG1sUEsFBgAAAAAEAAQA9wAAAJIDAAAAAA==&#10;">
                            <v:imagedata r:id="rId209" o:title="音声案内板１"/>
                          </v:shape>
                          <v:shape id="Text Box 2275" o:spid="_x0000_s1587" type="#_x0000_t202" style="position:absolute;left:4567;top:12487;width:3077;height:4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zFVMAA&#10;AADbAAAADwAAAGRycy9kb3ducmV2LnhtbESPzarCMBSE9xd8h3AEd9dUEZFqFBXk6tIfXB+aY1tt&#10;TkqTa6NPbwTB5TAz3zCzRTCVuFPjSssKBv0EBHFmdcm5gtNx8zsB4TyyxsoyKXiQg8W88zPDVNuW&#10;93Q/+FxECLsUFRTe16mULivIoOvbmjh6F9sY9FE2udQNthFuKjlMkrE0WHJcKLCmdUHZ7fBvFOzO&#10;9PibYLWv19db+wz5arfUQaleNyynIDwF/w1/2lutYDiC95f4A+T8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6gzFVMAAAADbAAAADwAAAAAAAAAAAAAAAACYAgAAZHJzL2Rvd25y&#10;ZXYueG1sUEsFBgAAAAAEAAQA9QAAAIUDAAAAAA==&#10;" stroked="f">
                            <v:textbox inset="5.85pt,.7pt,5.85pt,.7pt">
                              <w:txbxContent>
                                <w:p w:rsidR="00165D40" w:rsidRPr="00A464F9" w:rsidRDefault="00165D40" w:rsidP="00E96D7D">
                                  <w:pPr>
                                    <w:jc w:val="center"/>
                                    <w:rPr>
                                      <w:rFonts w:ascii="HGPｺﾞｼｯｸM" w:eastAsia="HGPｺﾞｼｯｸM" w:hAnsi="ＭＳ ゴシック"/>
                                      <w:sz w:val="18"/>
                                    </w:rPr>
                                  </w:pPr>
                                  <w:r w:rsidRPr="00A464F9">
                                    <w:rPr>
                                      <w:rFonts w:ascii="HGPｺﾞｼｯｸM" w:eastAsia="HGPｺﾞｼｯｸM" w:hAnsi="ＭＳ ゴシック" w:hint="eastAsia"/>
                                      <w:sz w:val="18"/>
                                    </w:rPr>
                                    <w:t>出入口の改修</w:t>
                                  </w:r>
                                </w:p>
                              </w:txbxContent>
                            </v:textbox>
                          </v:shape>
                        </v:group>
                        <v:shape id="Text Box 2279" o:spid="_x0000_s1588" type="#_x0000_t202" style="position:absolute;left:43016;top:12881;width:19483;height:25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AP6cEA&#10;AADbAAAADwAAAGRycy9kb3ducmV2LnhtbERPTWvDMAy9F/ofjAq7tc7GGCWrE7LC2HpMVnYWsZqk&#10;ieUQe427Xz8XCrvp8T61y4MZxIUm11lW8LhJQBDXVnfcKDh+va+3IJxH1jhYJgVXcpBny8UOU21n&#10;LulS+UbEEHYpKmi9H1MpXd2SQbexI3HkTnYy6COcGqknnGO4GeRTkrxIgx3HhhZH2rdU99WPUXD4&#10;puvHFody3J/7+Tc0b4dCB6UeVqF4BeEp+H/x3f2p4/xnuP0SD5DZ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RgD+nBAAAA2wAAAA8AAAAAAAAAAAAAAAAAmAIAAGRycy9kb3du&#10;cmV2LnhtbFBLBQYAAAAABAAEAPUAAACGAwAAAAA=&#10;" stroked="f">
                          <v:textbox inset="5.85pt,.7pt,5.85pt,.7pt">
                            <w:txbxContent>
                              <w:p w:rsidR="00165D40" w:rsidRPr="00A464F9" w:rsidRDefault="00165D40" w:rsidP="00E96D7D">
                                <w:pPr>
                                  <w:jc w:val="center"/>
                                  <w:rPr>
                                    <w:rFonts w:ascii="HGPｺﾞｼｯｸM" w:eastAsia="HGPｺﾞｼｯｸM" w:hAnsi="ＭＳ ゴシック"/>
                                    <w:sz w:val="18"/>
                                  </w:rPr>
                                </w:pPr>
                                <w:r w:rsidRPr="00A464F9">
                                  <w:rPr>
                                    <w:rFonts w:ascii="HGPｺﾞｼｯｸM" w:eastAsia="HGPｺﾞｼｯｸM" w:hAnsi="ＭＳ ゴシック" w:hint="eastAsia"/>
                                    <w:sz w:val="18"/>
                                  </w:rPr>
                                  <w:t>ヒーリングガーデナー</w:t>
                                </w:r>
                              </w:p>
                            </w:txbxContent>
                          </v:textbox>
                        </v:shape>
                      </v:group>
                      <v:shape id="Text Box 2280" o:spid="_x0000_s1589" type="#_x0000_t202" style="position:absolute;left:43016;top:28386;width:19563;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0Bb4A&#10;AADbAAAADwAAAGRycy9kb3ducmV2LnhtbERPS4vCMBC+L/gfwgje1tQ9iFSjVEFcjz7wPDRjW9tM&#10;ShNt9NdvFgRv8/E9Z7EKphEP6lxlWcFknIAgzq2uuFBwPm2/ZyCcR9bYWCYFT3KwWg6+Fphq2/OB&#10;HkdfiBjCLkUFpfdtKqXLSzLoxrYljtzVdgZ9hF0hdYd9DDeN/EmSqTRYcWwosaVNSXl9vBsF+ws9&#10;dzNsDu3mVvevUKz3mQ5KjYYhm4PwFPxH/Hb/6jh/Cv+/xAPk8g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v+NAW+AAAA2wAAAA8AAAAAAAAAAAAAAAAAmAIAAGRycy9kb3ducmV2&#10;LnhtbFBLBQYAAAAABAAEAPUAAACDAwAAAAA=&#10;" stroked="f">
                        <v:textbox inset="5.85pt,.7pt,5.85pt,.7pt">
                          <w:txbxContent>
                            <w:p w:rsidR="00165D40" w:rsidRPr="00A464F9" w:rsidRDefault="00165D40" w:rsidP="00E96D7D">
                              <w:pPr>
                                <w:jc w:val="center"/>
                                <w:rPr>
                                  <w:rFonts w:ascii="HGPｺﾞｼｯｸM" w:eastAsia="HGPｺﾞｼｯｸM" w:hAnsi="ＭＳ ゴシック"/>
                                  <w:sz w:val="18"/>
                                </w:rPr>
                              </w:pPr>
                              <w:r w:rsidRPr="00A464F9">
                                <w:rPr>
                                  <w:rFonts w:ascii="HGPｺﾞｼｯｸM" w:eastAsia="HGPｺﾞｼｯｸM" w:hAnsi="ＭＳ ゴシック" w:hint="eastAsia"/>
                                  <w:sz w:val="18"/>
                                </w:rPr>
                                <w:t>ふれあいの庭</w:t>
                              </w:r>
                            </w:p>
                          </w:txbxContent>
                        </v:textbox>
                      </v:shape>
                    </v:group>
                    <v:shape id="Text Box 2277" o:spid="_x0000_s1590" type="#_x0000_t202" style="position:absolute;left:21866;top:28386;width:19415;height:24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mXncEA&#10;AADbAAAADwAAAGRycy9kb3ducmV2LnhtbERPTWvDMAy9F/ofjAq7tc42GCWrE7LC2HpMVnYWsZqk&#10;ieUQe427Xz8XCrvp8T61y4MZxIUm11lW8LhJQBDXVnfcKDh+va+3IJxH1jhYJgVXcpBny8UOU21n&#10;LulS+UbEEHYpKmi9H1MpXd2SQbexI3HkTnYy6COcGqknnGO4GeRTkrxIgx3HhhZH2rdU99WPUXD4&#10;puvHFody3J/7+Tc0b4dCB6UeVqF4BeEp+H/x3f2p4/xnuP0SD5DZ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uJl53BAAAA2wAAAA8AAAAAAAAAAAAAAAAAmAIAAGRycy9kb3du&#10;cmV2LnhtbFBLBQYAAAAABAAEAPUAAACGAwAAAAA=&#10;" stroked="f">
                      <v:textbox inset="5.85pt,.7pt,5.85pt,.7pt">
                        <w:txbxContent>
                          <w:p w:rsidR="00165D40" w:rsidRPr="00A464F9" w:rsidRDefault="00165D40" w:rsidP="00E96D7D">
                            <w:pPr>
                              <w:jc w:val="center"/>
                              <w:rPr>
                                <w:rFonts w:ascii="HGPｺﾞｼｯｸM" w:eastAsia="HGPｺﾞｼｯｸM" w:hAnsi="ＭＳ ゴシック"/>
                                <w:sz w:val="18"/>
                              </w:rPr>
                            </w:pPr>
                            <w:r w:rsidRPr="00A464F9">
                              <w:rPr>
                                <w:rFonts w:ascii="HGPｺﾞｼｯｸM" w:eastAsia="HGPｺﾞｼｯｸM" w:hAnsi="ＭＳ ゴシック" w:hint="eastAsia"/>
                                <w:sz w:val="18"/>
                              </w:rPr>
                              <w:t>ベンチ等</w:t>
                            </w:r>
                          </w:p>
                        </w:txbxContent>
                      </v:textbox>
                    </v:shape>
                  </v:group>
                  <v:shape id="Text Box 2276" o:spid="_x0000_s1591" type="#_x0000_t202" style="position:absolute;top:28465;width:19535;height:2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UyBr8A&#10;AADbAAAADwAAAGRycy9kb3ducmV2LnhtbERPTYvCMBC9C/6HMMLebKqHRbrGooK4HnUXz0Mz29Y2&#10;k9JEG/fXG0HwNo/3Ocs8mFbcqHe1ZQWzJAVBXFhdc6ng92c3XYBwHllja5kU3MlBvhqPlphpO/CR&#10;bidfihjCLkMFlfddJqUrKjLoEtsRR+7P9gZ9hH0pdY9DDDetnKfppzRYc2yosKNtRUVzuhoFhzPd&#10;9wtsj9320gz/odwc1joo9TEJ6y8QnoJ/i1/ubx3nz+H5SzxArh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ExTIGvwAAANsAAAAPAAAAAAAAAAAAAAAAAJgCAABkcnMvZG93bnJl&#10;di54bWxQSwUGAAAAAAQABAD1AAAAhAMAAAAA&#10;" stroked="f">
                    <v:textbox inset="5.85pt,.7pt,5.85pt,.7pt">
                      <w:txbxContent>
                        <w:p w:rsidR="00165D40" w:rsidRPr="00A464F9" w:rsidRDefault="00165D40" w:rsidP="00E96D7D">
                          <w:pPr>
                            <w:jc w:val="center"/>
                            <w:rPr>
                              <w:rFonts w:ascii="HGPｺﾞｼｯｸM" w:eastAsia="HGPｺﾞｼｯｸM" w:hAnsi="ＭＳ ゴシック"/>
                              <w:sz w:val="18"/>
                            </w:rPr>
                          </w:pPr>
                          <w:r w:rsidRPr="00A464F9">
                            <w:rPr>
                              <w:rFonts w:ascii="HGPｺﾞｼｯｸM" w:eastAsia="HGPｺﾞｼｯｸM" w:hAnsi="ＭＳ ゴシック" w:hint="eastAsia"/>
                              <w:sz w:val="18"/>
                            </w:rPr>
                            <w:t>案</w:t>
                          </w:r>
                          <w:r>
                            <w:rPr>
                              <w:rFonts w:ascii="HGPｺﾞｼｯｸM" w:eastAsia="HGPｺﾞｼｯｸM" w:hAnsi="ＭＳ ゴシック" w:hint="eastAsia"/>
                              <w:sz w:val="18"/>
                            </w:rPr>
                            <w:t>内板</w:t>
                          </w:r>
                        </w:p>
                      </w:txbxContent>
                    </v:textbox>
                  </v:shape>
                </v:group>
                <v:shape id="Text Box 2278" o:spid="_x0000_s1592" type="#_x0000_t202" style="position:absolute;top:12881;width:19538;height:2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yqcsEA&#10;AADbAAAADwAAAGRycy9kb3ducmV2LnhtbERPTWvDMAy9F/ofjAq7tc4GGyWrE7LC2HpMVnYWsZqk&#10;ieUQe427Xz8XCrvp8T61y4MZxIUm11lW8LhJQBDXVnfcKDh+va+3IJxH1jhYJgVXcpBny8UOU21n&#10;LulS+UbEEHYpKmi9H1MpXd2SQbexI3HkTnYy6COcGqknnGO4GeRTkrxIgx3HhhZH2rdU99WPUXD4&#10;puvHFody3J/7+Tc0b4dCB6UeVqF4BeEp+H/x3f2p4/xnuP0SD5DZ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ssqnLBAAAA2wAAAA8AAAAAAAAAAAAAAAAAmAIAAGRycy9kb3du&#10;cmV2LnhtbFBLBQYAAAAABAAEAPUAAACGAwAAAAA=&#10;" stroked="f">
                  <v:textbox inset="5.85pt,.7pt,5.85pt,.7pt">
                    <w:txbxContent>
                      <w:p w:rsidR="00165D40" w:rsidRPr="00A464F9" w:rsidRDefault="00165D40" w:rsidP="00E96D7D">
                        <w:pPr>
                          <w:jc w:val="center"/>
                          <w:rPr>
                            <w:rFonts w:ascii="HGPｺﾞｼｯｸM" w:eastAsia="HGPｺﾞｼｯｸM" w:hAnsi="ＭＳ ゴシック"/>
                            <w:sz w:val="18"/>
                          </w:rPr>
                        </w:pPr>
                        <w:r w:rsidRPr="00A464F9">
                          <w:rPr>
                            <w:rFonts w:ascii="HGPｺﾞｼｯｸM" w:eastAsia="HGPｺﾞｼｯｸM" w:hAnsi="ＭＳ ゴシック" w:hint="eastAsia"/>
                            <w:sz w:val="18"/>
                          </w:rPr>
                          <w:t>多目的トイレ</w:t>
                        </w:r>
                      </w:p>
                    </w:txbxContent>
                  </v:textbox>
                </v:shape>
                <w10:anchorlock/>
              </v:group>
            </w:pict>
          </mc:Fallback>
        </mc:AlternateContent>
      </w:r>
      <w:r w:rsidRPr="001706ED">
        <w:rPr>
          <w:rFonts w:ascii="HGSｺﾞｼｯｸM" w:eastAsia="HGSｺﾞｼｯｸM" w:hint="eastAsia"/>
        </w:rPr>
        <w:t>図3-2-3</w:t>
      </w:r>
      <w:r w:rsidR="00FD25DE">
        <w:rPr>
          <w:rFonts w:ascii="HGSｺﾞｼｯｸM" w:eastAsia="HGSｺﾞｼｯｸM" w:hint="eastAsia"/>
        </w:rPr>
        <w:t>9</w:t>
      </w:r>
      <w:r w:rsidRPr="00A464F9">
        <w:rPr>
          <w:rFonts w:ascii="HGSｺﾞｼｯｸM" w:eastAsia="HGSｺﾞｼｯｸM" w:hint="eastAsia"/>
        </w:rPr>
        <w:t>府営公園のユニバーサルデザイン・バリアフリー化</w:t>
      </w:r>
      <w:r>
        <w:rPr>
          <w:rFonts w:ascii="HGSｺﾞｼｯｸM" w:eastAsia="HGSｺﾞｼｯｸM" w:hint="eastAsia"/>
        </w:rPr>
        <w:t>イメージ</w:t>
      </w:r>
    </w:p>
    <w:sectPr w:rsidR="0047449C" w:rsidRPr="00A464F9" w:rsidSect="009A4557">
      <w:footerReference w:type="default" r:id="rId210"/>
      <w:pgSz w:w="11907" w:h="16839" w:code="9"/>
      <w:pgMar w:top="851" w:right="1134" w:bottom="851" w:left="1134" w:header="851" w:footer="737"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65D40" w:rsidRDefault="00165D40" w:rsidP="00AF679B">
      <w:r>
        <w:separator/>
      </w:r>
    </w:p>
  </w:endnote>
  <w:endnote w:type="continuationSeparator" w:id="0">
    <w:p w:rsidR="00165D40" w:rsidRDefault="00165D40" w:rsidP="00AF67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SｺﾞｼｯｸM">
    <w:panose1 w:val="020B0600000000000000"/>
    <w:charset w:val="80"/>
    <w:family w:val="moder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0000012"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HGPｺﾞｼｯｸM">
    <w:panose1 w:val="020B0600000000000000"/>
    <w:charset w:val="80"/>
    <w:family w:val="modern"/>
    <w:pitch w:val="variable"/>
    <w:sig w:usb0="80000281" w:usb1="28C76CF8" w:usb2="00000010" w:usb3="00000000" w:csb0="00020000" w:csb1="00000000"/>
  </w:font>
  <w:font w:name="HG丸ｺﾞｼｯｸM-PRO">
    <w:panose1 w:val="020F0600000000000000"/>
    <w:charset w:val="80"/>
    <w:family w:val="modern"/>
    <w:pitch w:val="variable"/>
    <w:sig w:usb0="E00002FF" w:usb1="6AC7FDFB" w:usb2="00000012" w:usb3="00000000" w:csb0="0002009F" w:csb1="00000000"/>
  </w:font>
  <w:font w:name="メイリオ">
    <w:panose1 w:val="020B0604030504040204"/>
    <w:charset w:val="80"/>
    <w:family w:val="modern"/>
    <w:pitch w:val="variable"/>
    <w:sig w:usb0="E10102FF" w:usb1="EAC7FFFF" w:usb2="00010012" w:usb3="00000000" w:csb0="0002009F" w:csb1="00000000"/>
  </w:font>
  <w:font w:name="HGPｺﾞｼｯｸE">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5D40" w:rsidRDefault="00165D40">
    <w:pPr>
      <w:pStyle w:val="a5"/>
      <w:jc w:val="center"/>
    </w:pPr>
    <w:r>
      <w:fldChar w:fldCharType="begin"/>
    </w:r>
    <w:r>
      <w:instrText>PAGE   \* MERGEFORMAT</w:instrText>
    </w:r>
    <w:r>
      <w:fldChar w:fldCharType="separate"/>
    </w:r>
    <w:r w:rsidR="00B03C47" w:rsidRPr="00B03C47">
      <w:rPr>
        <w:noProof/>
        <w:lang w:val="ja-JP"/>
      </w:rPr>
      <w:t>41</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5D40" w:rsidRDefault="00165D40">
    <w:pPr>
      <w:pStyle w:val="a5"/>
      <w:jc w:val="center"/>
    </w:pPr>
    <w:r>
      <w:fldChar w:fldCharType="begin"/>
    </w:r>
    <w:r>
      <w:instrText>PAGE   \* MERGEFORMAT</w:instrText>
    </w:r>
    <w:r>
      <w:fldChar w:fldCharType="separate"/>
    </w:r>
    <w:r w:rsidR="00B03C47" w:rsidRPr="00B03C47">
      <w:rPr>
        <w:noProof/>
        <w:lang w:val="ja-JP"/>
      </w:rPr>
      <w:t>49</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65D40" w:rsidRDefault="00165D40" w:rsidP="00AF679B">
      <w:r>
        <w:separator/>
      </w:r>
    </w:p>
  </w:footnote>
  <w:footnote w:type="continuationSeparator" w:id="0">
    <w:p w:rsidR="00165D40" w:rsidRDefault="00165D40" w:rsidP="00AF679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2A5688"/>
    <w:multiLevelType w:val="hybridMultilevel"/>
    <w:tmpl w:val="F2A40F38"/>
    <w:lvl w:ilvl="0" w:tplc="A9D2882E">
      <w:start w:val="1"/>
      <w:numFmt w:val="bullet"/>
      <w:lvlText w:val="◇"/>
      <w:lvlJc w:val="left"/>
      <w:pPr>
        <w:tabs>
          <w:tab w:val="num" w:pos="788"/>
        </w:tabs>
        <w:ind w:left="788" w:hanging="360"/>
      </w:pPr>
      <w:rPr>
        <w:rFonts w:ascii="HGSｺﾞｼｯｸM" w:eastAsia="HGSｺﾞｼｯｸM" w:hAnsi="Century" w:hint="eastAsia"/>
      </w:rPr>
    </w:lvl>
    <w:lvl w:ilvl="1" w:tplc="0409000B" w:tentative="1">
      <w:start w:val="1"/>
      <w:numFmt w:val="bullet"/>
      <w:lvlText w:val=""/>
      <w:lvlJc w:val="left"/>
      <w:pPr>
        <w:tabs>
          <w:tab w:val="num" w:pos="1268"/>
        </w:tabs>
        <w:ind w:left="1268" w:hanging="420"/>
      </w:pPr>
      <w:rPr>
        <w:rFonts w:ascii="Wingdings" w:hAnsi="Wingdings" w:hint="default"/>
      </w:rPr>
    </w:lvl>
    <w:lvl w:ilvl="2" w:tplc="0409000D" w:tentative="1">
      <w:start w:val="1"/>
      <w:numFmt w:val="bullet"/>
      <w:lvlText w:val=""/>
      <w:lvlJc w:val="left"/>
      <w:pPr>
        <w:tabs>
          <w:tab w:val="num" w:pos="1688"/>
        </w:tabs>
        <w:ind w:left="1688" w:hanging="420"/>
      </w:pPr>
      <w:rPr>
        <w:rFonts w:ascii="Wingdings" w:hAnsi="Wingdings" w:hint="default"/>
      </w:rPr>
    </w:lvl>
    <w:lvl w:ilvl="3" w:tplc="04090001" w:tentative="1">
      <w:start w:val="1"/>
      <w:numFmt w:val="bullet"/>
      <w:lvlText w:val=""/>
      <w:lvlJc w:val="left"/>
      <w:pPr>
        <w:tabs>
          <w:tab w:val="num" w:pos="2108"/>
        </w:tabs>
        <w:ind w:left="2108" w:hanging="420"/>
      </w:pPr>
      <w:rPr>
        <w:rFonts w:ascii="Wingdings" w:hAnsi="Wingdings" w:hint="default"/>
      </w:rPr>
    </w:lvl>
    <w:lvl w:ilvl="4" w:tplc="0409000B" w:tentative="1">
      <w:start w:val="1"/>
      <w:numFmt w:val="bullet"/>
      <w:lvlText w:val=""/>
      <w:lvlJc w:val="left"/>
      <w:pPr>
        <w:tabs>
          <w:tab w:val="num" w:pos="2528"/>
        </w:tabs>
        <w:ind w:left="2528" w:hanging="420"/>
      </w:pPr>
      <w:rPr>
        <w:rFonts w:ascii="Wingdings" w:hAnsi="Wingdings" w:hint="default"/>
      </w:rPr>
    </w:lvl>
    <w:lvl w:ilvl="5" w:tplc="0409000D" w:tentative="1">
      <w:start w:val="1"/>
      <w:numFmt w:val="bullet"/>
      <w:lvlText w:val=""/>
      <w:lvlJc w:val="left"/>
      <w:pPr>
        <w:tabs>
          <w:tab w:val="num" w:pos="2948"/>
        </w:tabs>
        <w:ind w:left="2948" w:hanging="420"/>
      </w:pPr>
      <w:rPr>
        <w:rFonts w:ascii="Wingdings" w:hAnsi="Wingdings" w:hint="default"/>
      </w:rPr>
    </w:lvl>
    <w:lvl w:ilvl="6" w:tplc="04090001" w:tentative="1">
      <w:start w:val="1"/>
      <w:numFmt w:val="bullet"/>
      <w:lvlText w:val=""/>
      <w:lvlJc w:val="left"/>
      <w:pPr>
        <w:tabs>
          <w:tab w:val="num" w:pos="3368"/>
        </w:tabs>
        <w:ind w:left="3368" w:hanging="420"/>
      </w:pPr>
      <w:rPr>
        <w:rFonts w:ascii="Wingdings" w:hAnsi="Wingdings" w:hint="default"/>
      </w:rPr>
    </w:lvl>
    <w:lvl w:ilvl="7" w:tplc="0409000B" w:tentative="1">
      <w:start w:val="1"/>
      <w:numFmt w:val="bullet"/>
      <w:lvlText w:val=""/>
      <w:lvlJc w:val="left"/>
      <w:pPr>
        <w:tabs>
          <w:tab w:val="num" w:pos="3788"/>
        </w:tabs>
        <w:ind w:left="3788" w:hanging="420"/>
      </w:pPr>
      <w:rPr>
        <w:rFonts w:ascii="Wingdings" w:hAnsi="Wingdings" w:hint="default"/>
      </w:rPr>
    </w:lvl>
    <w:lvl w:ilvl="8" w:tplc="0409000D" w:tentative="1">
      <w:start w:val="1"/>
      <w:numFmt w:val="bullet"/>
      <w:lvlText w:val=""/>
      <w:lvlJc w:val="left"/>
      <w:pPr>
        <w:tabs>
          <w:tab w:val="num" w:pos="4208"/>
        </w:tabs>
        <w:ind w:left="4208" w:hanging="420"/>
      </w:pPr>
      <w:rPr>
        <w:rFonts w:ascii="Wingdings" w:hAnsi="Wingdings" w:hint="default"/>
      </w:rPr>
    </w:lvl>
  </w:abstractNum>
  <w:abstractNum w:abstractNumId="1">
    <w:nsid w:val="25F8471F"/>
    <w:multiLevelType w:val="multilevel"/>
    <w:tmpl w:val="617062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6656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5592C"/>
    <w:rsid w:val="000044E2"/>
    <w:rsid w:val="0000646B"/>
    <w:rsid w:val="00007F87"/>
    <w:rsid w:val="00010B68"/>
    <w:rsid w:val="000125B1"/>
    <w:rsid w:val="0001519E"/>
    <w:rsid w:val="0001781F"/>
    <w:rsid w:val="0002071E"/>
    <w:rsid w:val="00022606"/>
    <w:rsid w:val="000277B8"/>
    <w:rsid w:val="00027A89"/>
    <w:rsid w:val="00032783"/>
    <w:rsid w:val="00035FBC"/>
    <w:rsid w:val="00036137"/>
    <w:rsid w:val="000362B9"/>
    <w:rsid w:val="0003696D"/>
    <w:rsid w:val="00040D27"/>
    <w:rsid w:val="00041FB8"/>
    <w:rsid w:val="0005193B"/>
    <w:rsid w:val="000522E8"/>
    <w:rsid w:val="00053762"/>
    <w:rsid w:val="000605DB"/>
    <w:rsid w:val="00066311"/>
    <w:rsid w:val="00070190"/>
    <w:rsid w:val="00070910"/>
    <w:rsid w:val="00075B84"/>
    <w:rsid w:val="00077C59"/>
    <w:rsid w:val="0008038A"/>
    <w:rsid w:val="00084B88"/>
    <w:rsid w:val="00086660"/>
    <w:rsid w:val="000A263C"/>
    <w:rsid w:val="000A389B"/>
    <w:rsid w:val="000A4D0F"/>
    <w:rsid w:val="000A651C"/>
    <w:rsid w:val="000C5CD0"/>
    <w:rsid w:val="000C5FCF"/>
    <w:rsid w:val="000C6132"/>
    <w:rsid w:val="000C63D2"/>
    <w:rsid w:val="000C6512"/>
    <w:rsid w:val="000C6992"/>
    <w:rsid w:val="000C722A"/>
    <w:rsid w:val="000D3BA7"/>
    <w:rsid w:val="000D7521"/>
    <w:rsid w:val="000E7792"/>
    <w:rsid w:val="000F19F0"/>
    <w:rsid w:val="000F34AD"/>
    <w:rsid w:val="000F3567"/>
    <w:rsid w:val="000F6D1B"/>
    <w:rsid w:val="000F7D4F"/>
    <w:rsid w:val="000F7F10"/>
    <w:rsid w:val="0010029B"/>
    <w:rsid w:val="001061DA"/>
    <w:rsid w:val="00111252"/>
    <w:rsid w:val="00120317"/>
    <w:rsid w:val="001245EB"/>
    <w:rsid w:val="001257AD"/>
    <w:rsid w:val="00126E99"/>
    <w:rsid w:val="00130139"/>
    <w:rsid w:val="0013608C"/>
    <w:rsid w:val="00142DAF"/>
    <w:rsid w:val="00153CA7"/>
    <w:rsid w:val="001557BB"/>
    <w:rsid w:val="001573FF"/>
    <w:rsid w:val="00162740"/>
    <w:rsid w:val="00163ACF"/>
    <w:rsid w:val="00165D40"/>
    <w:rsid w:val="001706ED"/>
    <w:rsid w:val="00177038"/>
    <w:rsid w:val="001776EA"/>
    <w:rsid w:val="0018071E"/>
    <w:rsid w:val="00180B96"/>
    <w:rsid w:val="00194E2F"/>
    <w:rsid w:val="001C3BEE"/>
    <w:rsid w:val="001C45EC"/>
    <w:rsid w:val="001C7CC6"/>
    <w:rsid w:val="001D0928"/>
    <w:rsid w:val="001D1DA3"/>
    <w:rsid w:val="001E338E"/>
    <w:rsid w:val="001E62F5"/>
    <w:rsid w:val="001F0BFB"/>
    <w:rsid w:val="001F35F1"/>
    <w:rsid w:val="001F5153"/>
    <w:rsid w:val="001F5F00"/>
    <w:rsid w:val="001F7D4F"/>
    <w:rsid w:val="002056D3"/>
    <w:rsid w:val="00210DB0"/>
    <w:rsid w:val="00212EFA"/>
    <w:rsid w:val="00217804"/>
    <w:rsid w:val="00220F38"/>
    <w:rsid w:val="00223C16"/>
    <w:rsid w:val="00237EAD"/>
    <w:rsid w:val="00244AD5"/>
    <w:rsid w:val="00246F9B"/>
    <w:rsid w:val="00251856"/>
    <w:rsid w:val="00251F61"/>
    <w:rsid w:val="00252EC9"/>
    <w:rsid w:val="00255BAD"/>
    <w:rsid w:val="002706C2"/>
    <w:rsid w:val="00273A81"/>
    <w:rsid w:val="002901DB"/>
    <w:rsid w:val="002911B3"/>
    <w:rsid w:val="002939B5"/>
    <w:rsid w:val="00293F35"/>
    <w:rsid w:val="0029604D"/>
    <w:rsid w:val="00296FD2"/>
    <w:rsid w:val="002A2DAA"/>
    <w:rsid w:val="002A4A35"/>
    <w:rsid w:val="002B0BF6"/>
    <w:rsid w:val="002B20F2"/>
    <w:rsid w:val="002B40C3"/>
    <w:rsid w:val="002B5CAC"/>
    <w:rsid w:val="002C03E7"/>
    <w:rsid w:val="002C72F8"/>
    <w:rsid w:val="002D1ED6"/>
    <w:rsid w:val="002D64E6"/>
    <w:rsid w:val="002D760C"/>
    <w:rsid w:val="002E0884"/>
    <w:rsid w:val="002E2896"/>
    <w:rsid w:val="002E4CF5"/>
    <w:rsid w:val="002E5EA7"/>
    <w:rsid w:val="002F096D"/>
    <w:rsid w:val="002F28B4"/>
    <w:rsid w:val="002F7FEF"/>
    <w:rsid w:val="003005E5"/>
    <w:rsid w:val="00301F27"/>
    <w:rsid w:val="003025E5"/>
    <w:rsid w:val="00304512"/>
    <w:rsid w:val="00304C60"/>
    <w:rsid w:val="00305846"/>
    <w:rsid w:val="00306C9B"/>
    <w:rsid w:val="00311C90"/>
    <w:rsid w:val="0031233E"/>
    <w:rsid w:val="0032187A"/>
    <w:rsid w:val="00331C84"/>
    <w:rsid w:val="00335572"/>
    <w:rsid w:val="00337F50"/>
    <w:rsid w:val="0034245C"/>
    <w:rsid w:val="00343049"/>
    <w:rsid w:val="00343541"/>
    <w:rsid w:val="00344B81"/>
    <w:rsid w:val="003464C2"/>
    <w:rsid w:val="00350AEC"/>
    <w:rsid w:val="00351729"/>
    <w:rsid w:val="00356FA2"/>
    <w:rsid w:val="00357E1A"/>
    <w:rsid w:val="00361866"/>
    <w:rsid w:val="00372DBA"/>
    <w:rsid w:val="003743E5"/>
    <w:rsid w:val="0038184B"/>
    <w:rsid w:val="0038246C"/>
    <w:rsid w:val="00384323"/>
    <w:rsid w:val="00386D0C"/>
    <w:rsid w:val="00394C42"/>
    <w:rsid w:val="00395609"/>
    <w:rsid w:val="003956E5"/>
    <w:rsid w:val="00396F71"/>
    <w:rsid w:val="003A319C"/>
    <w:rsid w:val="003A4A82"/>
    <w:rsid w:val="003A5D1B"/>
    <w:rsid w:val="003A657F"/>
    <w:rsid w:val="003B0E35"/>
    <w:rsid w:val="003B2EA6"/>
    <w:rsid w:val="003B4886"/>
    <w:rsid w:val="003B69CB"/>
    <w:rsid w:val="003C436A"/>
    <w:rsid w:val="003D0828"/>
    <w:rsid w:val="003D1000"/>
    <w:rsid w:val="003D26B7"/>
    <w:rsid w:val="003D4170"/>
    <w:rsid w:val="003D5569"/>
    <w:rsid w:val="003D7079"/>
    <w:rsid w:val="003D7DDB"/>
    <w:rsid w:val="003E274A"/>
    <w:rsid w:val="003E4F5D"/>
    <w:rsid w:val="003F0110"/>
    <w:rsid w:val="003F0E38"/>
    <w:rsid w:val="003F2D6D"/>
    <w:rsid w:val="0040015B"/>
    <w:rsid w:val="00400948"/>
    <w:rsid w:val="004058B9"/>
    <w:rsid w:val="00410653"/>
    <w:rsid w:val="004115C1"/>
    <w:rsid w:val="00412537"/>
    <w:rsid w:val="00412F1D"/>
    <w:rsid w:val="004130E1"/>
    <w:rsid w:val="00417B31"/>
    <w:rsid w:val="00420640"/>
    <w:rsid w:val="00425908"/>
    <w:rsid w:val="00430A84"/>
    <w:rsid w:val="0044243C"/>
    <w:rsid w:val="004441C0"/>
    <w:rsid w:val="00446AF8"/>
    <w:rsid w:val="00453AE3"/>
    <w:rsid w:val="004668FB"/>
    <w:rsid w:val="00470559"/>
    <w:rsid w:val="00471AE1"/>
    <w:rsid w:val="0047449C"/>
    <w:rsid w:val="00476C55"/>
    <w:rsid w:val="0048085F"/>
    <w:rsid w:val="004826C6"/>
    <w:rsid w:val="00490BA2"/>
    <w:rsid w:val="004912D0"/>
    <w:rsid w:val="00494E9F"/>
    <w:rsid w:val="004975D5"/>
    <w:rsid w:val="004975F7"/>
    <w:rsid w:val="00497F35"/>
    <w:rsid w:val="004A34AA"/>
    <w:rsid w:val="004B4FAF"/>
    <w:rsid w:val="004B5049"/>
    <w:rsid w:val="004C1A2C"/>
    <w:rsid w:val="004C7527"/>
    <w:rsid w:val="004D2275"/>
    <w:rsid w:val="004D30BA"/>
    <w:rsid w:val="004D3863"/>
    <w:rsid w:val="004D43A8"/>
    <w:rsid w:val="004D520D"/>
    <w:rsid w:val="004D5B20"/>
    <w:rsid w:val="004D74CB"/>
    <w:rsid w:val="004E1F36"/>
    <w:rsid w:val="004E62CB"/>
    <w:rsid w:val="004E6F73"/>
    <w:rsid w:val="004F0D7C"/>
    <w:rsid w:val="004F2C87"/>
    <w:rsid w:val="004F5B94"/>
    <w:rsid w:val="00502D24"/>
    <w:rsid w:val="0050330D"/>
    <w:rsid w:val="005046DB"/>
    <w:rsid w:val="00506046"/>
    <w:rsid w:val="00507441"/>
    <w:rsid w:val="00507A2D"/>
    <w:rsid w:val="00507C86"/>
    <w:rsid w:val="00513341"/>
    <w:rsid w:val="005167F4"/>
    <w:rsid w:val="00517CF9"/>
    <w:rsid w:val="00523F9D"/>
    <w:rsid w:val="005270D8"/>
    <w:rsid w:val="0053410E"/>
    <w:rsid w:val="00534EEA"/>
    <w:rsid w:val="00537C2D"/>
    <w:rsid w:val="005410B1"/>
    <w:rsid w:val="00541F51"/>
    <w:rsid w:val="00542F1F"/>
    <w:rsid w:val="005431E4"/>
    <w:rsid w:val="0054325B"/>
    <w:rsid w:val="00545B48"/>
    <w:rsid w:val="00547F6A"/>
    <w:rsid w:val="005500F0"/>
    <w:rsid w:val="0055440D"/>
    <w:rsid w:val="00560368"/>
    <w:rsid w:val="005638A6"/>
    <w:rsid w:val="00563FCB"/>
    <w:rsid w:val="00565BE7"/>
    <w:rsid w:val="00567EFE"/>
    <w:rsid w:val="0057046A"/>
    <w:rsid w:val="00572530"/>
    <w:rsid w:val="00580FDC"/>
    <w:rsid w:val="00584520"/>
    <w:rsid w:val="00590EBA"/>
    <w:rsid w:val="00592CBB"/>
    <w:rsid w:val="005A0337"/>
    <w:rsid w:val="005A0872"/>
    <w:rsid w:val="005A1938"/>
    <w:rsid w:val="005A574B"/>
    <w:rsid w:val="005A5AB5"/>
    <w:rsid w:val="005A6A88"/>
    <w:rsid w:val="005A7FD2"/>
    <w:rsid w:val="005B142E"/>
    <w:rsid w:val="005B228A"/>
    <w:rsid w:val="005B2847"/>
    <w:rsid w:val="005B3310"/>
    <w:rsid w:val="005B49A7"/>
    <w:rsid w:val="005C02DD"/>
    <w:rsid w:val="005C5244"/>
    <w:rsid w:val="005D0B58"/>
    <w:rsid w:val="005D1BD8"/>
    <w:rsid w:val="005D2EE1"/>
    <w:rsid w:val="005D4558"/>
    <w:rsid w:val="005D4E89"/>
    <w:rsid w:val="005D7D51"/>
    <w:rsid w:val="005E03AD"/>
    <w:rsid w:val="005E3A37"/>
    <w:rsid w:val="005E4C2B"/>
    <w:rsid w:val="005E559F"/>
    <w:rsid w:val="005E75D5"/>
    <w:rsid w:val="005E7B54"/>
    <w:rsid w:val="005F31B3"/>
    <w:rsid w:val="005F326C"/>
    <w:rsid w:val="005F4490"/>
    <w:rsid w:val="00600A81"/>
    <w:rsid w:val="00602727"/>
    <w:rsid w:val="006117F0"/>
    <w:rsid w:val="006132AF"/>
    <w:rsid w:val="00613A1B"/>
    <w:rsid w:val="006170EA"/>
    <w:rsid w:val="0063440D"/>
    <w:rsid w:val="00634F63"/>
    <w:rsid w:val="00635DF1"/>
    <w:rsid w:val="00641713"/>
    <w:rsid w:val="00642DAB"/>
    <w:rsid w:val="00643598"/>
    <w:rsid w:val="00645063"/>
    <w:rsid w:val="00646DB0"/>
    <w:rsid w:val="00650E55"/>
    <w:rsid w:val="006550B7"/>
    <w:rsid w:val="00661F9F"/>
    <w:rsid w:val="006642D1"/>
    <w:rsid w:val="0066622D"/>
    <w:rsid w:val="00666B83"/>
    <w:rsid w:val="00672554"/>
    <w:rsid w:val="00676289"/>
    <w:rsid w:val="006808D4"/>
    <w:rsid w:val="00685F20"/>
    <w:rsid w:val="00692A89"/>
    <w:rsid w:val="006A379D"/>
    <w:rsid w:val="006A4700"/>
    <w:rsid w:val="006B16FA"/>
    <w:rsid w:val="006B1925"/>
    <w:rsid w:val="006C5254"/>
    <w:rsid w:val="006C69B4"/>
    <w:rsid w:val="006D0147"/>
    <w:rsid w:val="006E03A1"/>
    <w:rsid w:val="006E0A84"/>
    <w:rsid w:val="006E0E09"/>
    <w:rsid w:val="006E0F23"/>
    <w:rsid w:val="006E2C23"/>
    <w:rsid w:val="006E3292"/>
    <w:rsid w:val="006E7635"/>
    <w:rsid w:val="006F042C"/>
    <w:rsid w:val="006F4FF5"/>
    <w:rsid w:val="006F6570"/>
    <w:rsid w:val="007004F7"/>
    <w:rsid w:val="00701158"/>
    <w:rsid w:val="0070364C"/>
    <w:rsid w:val="00704A16"/>
    <w:rsid w:val="007122F4"/>
    <w:rsid w:val="00714964"/>
    <w:rsid w:val="00715D2B"/>
    <w:rsid w:val="00717E8C"/>
    <w:rsid w:val="00722873"/>
    <w:rsid w:val="0072570E"/>
    <w:rsid w:val="007271CF"/>
    <w:rsid w:val="00737891"/>
    <w:rsid w:val="00742512"/>
    <w:rsid w:val="00742ED0"/>
    <w:rsid w:val="00743EDA"/>
    <w:rsid w:val="00745F53"/>
    <w:rsid w:val="007521DA"/>
    <w:rsid w:val="00766B00"/>
    <w:rsid w:val="00766C39"/>
    <w:rsid w:val="0077442F"/>
    <w:rsid w:val="00790478"/>
    <w:rsid w:val="007913A6"/>
    <w:rsid w:val="00794A6B"/>
    <w:rsid w:val="007961D3"/>
    <w:rsid w:val="00797F66"/>
    <w:rsid w:val="007A418D"/>
    <w:rsid w:val="007A4EC2"/>
    <w:rsid w:val="007B0289"/>
    <w:rsid w:val="007B0DE7"/>
    <w:rsid w:val="007C24C3"/>
    <w:rsid w:val="007C50CE"/>
    <w:rsid w:val="007C75D4"/>
    <w:rsid w:val="007D1D83"/>
    <w:rsid w:val="007D6E5D"/>
    <w:rsid w:val="007E11A9"/>
    <w:rsid w:val="007E4C9F"/>
    <w:rsid w:val="007E4FF3"/>
    <w:rsid w:val="007F0E07"/>
    <w:rsid w:val="007F1CE9"/>
    <w:rsid w:val="007F7A59"/>
    <w:rsid w:val="007F7FBF"/>
    <w:rsid w:val="00800B89"/>
    <w:rsid w:val="00800D35"/>
    <w:rsid w:val="0080361F"/>
    <w:rsid w:val="00804799"/>
    <w:rsid w:val="008054CC"/>
    <w:rsid w:val="00811596"/>
    <w:rsid w:val="0081373B"/>
    <w:rsid w:val="00815F24"/>
    <w:rsid w:val="00822ADB"/>
    <w:rsid w:val="00826A68"/>
    <w:rsid w:val="00830038"/>
    <w:rsid w:val="00831183"/>
    <w:rsid w:val="0084208E"/>
    <w:rsid w:val="00842398"/>
    <w:rsid w:val="008424AA"/>
    <w:rsid w:val="00851ADD"/>
    <w:rsid w:val="00854296"/>
    <w:rsid w:val="00857C12"/>
    <w:rsid w:val="00863E75"/>
    <w:rsid w:val="0086477C"/>
    <w:rsid w:val="00865637"/>
    <w:rsid w:val="00865886"/>
    <w:rsid w:val="00873A47"/>
    <w:rsid w:val="0087420C"/>
    <w:rsid w:val="0087701C"/>
    <w:rsid w:val="008776F9"/>
    <w:rsid w:val="00881CB4"/>
    <w:rsid w:val="00884F42"/>
    <w:rsid w:val="00886512"/>
    <w:rsid w:val="00891B36"/>
    <w:rsid w:val="008941C0"/>
    <w:rsid w:val="0089695B"/>
    <w:rsid w:val="00897243"/>
    <w:rsid w:val="00897666"/>
    <w:rsid w:val="00897699"/>
    <w:rsid w:val="008A33D4"/>
    <w:rsid w:val="008A618A"/>
    <w:rsid w:val="008A65FC"/>
    <w:rsid w:val="008A6DF6"/>
    <w:rsid w:val="008B3754"/>
    <w:rsid w:val="008B4ACE"/>
    <w:rsid w:val="008B7E0F"/>
    <w:rsid w:val="008C0BD7"/>
    <w:rsid w:val="008C1CDF"/>
    <w:rsid w:val="008C5047"/>
    <w:rsid w:val="008C6AFB"/>
    <w:rsid w:val="008C7470"/>
    <w:rsid w:val="008D0534"/>
    <w:rsid w:val="008D0EF3"/>
    <w:rsid w:val="008D11D9"/>
    <w:rsid w:val="008D6BD7"/>
    <w:rsid w:val="008E3128"/>
    <w:rsid w:val="008F00BF"/>
    <w:rsid w:val="008F0560"/>
    <w:rsid w:val="008F1DCC"/>
    <w:rsid w:val="008F3241"/>
    <w:rsid w:val="008F7746"/>
    <w:rsid w:val="009032B4"/>
    <w:rsid w:val="009059B6"/>
    <w:rsid w:val="00910223"/>
    <w:rsid w:val="00910FE7"/>
    <w:rsid w:val="009119A4"/>
    <w:rsid w:val="0091457B"/>
    <w:rsid w:val="009167E7"/>
    <w:rsid w:val="0092352B"/>
    <w:rsid w:val="00935055"/>
    <w:rsid w:val="00935ADD"/>
    <w:rsid w:val="00936389"/>
    <w:rsid w:val="00937171"/>
    <w:rsid w:val="00937704"/>
    <w:rsid w:val="00941C44"/>
    <w:rsid w:val="009429CD"/>
    <w:rsid w:val="009447CE"/>
    <w:rsid w:val="00947539"/>
    <w:rsid w:val="0094796B"/>
    <w:rsid w:val="00962C1C"/>
    <w:rsid w:val="009636F1"/>
    <w:rsid w:val="00975373"/>
    <w:rsid w:val="00977B2C"/>
    <w:rsid w:val="00983F4E"/>
    <w:rsid w:val="0099349B"/>
    <w:rsid w:val="00993FAF"/>
    <w:rsid w:val="0099447D"/>
    <w:rsid w:val="00994657"/>
    <w:rsid w:val="00994AD6"/>
    <w:rsid w:val="009971C3"/>
    <w:rsid w:val="009A4557"/>
    <w:rsid w:val="009A5127"/>
    <w:rsid w:val="009A6BD2"/>
    <w:rsid w:val="009A7DA4"/>
    <w:rsid w:val="009B1B00"/>
    <w:rsid w:val="009B1EC8"/>
    <w:rsid w:val="009B67CB"/>
    <w:rsid w:val="009B78BE"/>
    <w:rsid w:val="009C0347"/>
    <w:rsid w:val="009C2BD6"/>
    <w:rsid w:val="009C3D86"/>
    <w:rsid w:val="009D2C79"/>
    <w:rsid w:val="009D6F3A"/>
    <w:rsid w:val="009E0074"/>
    <w:rsid w:val="009E0CB9"/>
    <w:rsid w:val="009E1E7C"/>
    <w:rsid w:val="009F06BA"/>
    <w:rsid w:val="009F26B9"/>
    <w:rsid w:val="009F3772"/>
    <w:rsid w:val="009F56A5"/>
    <w:rsid w:val="00A01D2B"/>
    <w:rsid w:val="00A02C03"/>
    <w:rsid w:val="00A05486"/>
    <w:rsid w:val="00A1263F"/>
    <w:rsid w:val="00A20452"/>
    <w:rsid w:val="00A21BAA"/>
    <w:rsid w:val="00A265F7"/>
    <w:rsid w:val="00A27529"/>
    <w:rsid w:val="00A2752E"/>
    <w:rsid w:val="00A3104A"/>
    <w:rsid w:val="00A36D36"/>
    <w:rsid w:val="00A41202"/>
    <w:rsid w:val="00A43E37"/>
    <w:rsid w:val="00A46446"/>
    <w:rsid w:val="00A464F9"/>
    <w:rsid w:val="00A465FF"/>
    <w:rsid w:val="00A51D2C"/>
    <w:rsid w:val="00A545EB"/>
    <w:rsid w:val="00A61FDA"/>
    <w:rsid w:val="00A62960"/>
    <w:rsid w:val="00A657C6"/>
    <w:rsid w:val="00A666F0"/>
    <w:rsid w:val="00A66DF8"/>
    <w:rsid w:val="00A66FFE"/>
    <w:rsid w:val="00A67210"/>
    <w:rsid w:val="00A750D6"/>
    <w:rsid w:val="00A808A7"/>
    <w:rsid w:val="00A836C3"/>
    <w:rsid w:val="00A8433A"/>
    <w:rsid w:val="00A84EFA"/>
    <w:rsid w:val="00AA64BF"/>
    <w:rsid w:val="00AC09C3"/>
    <w:rsid w:val="00AC3392"/>
    <w:rsid w:val="00AC3B9E"/>
    <w:rsid w:val="00AC51A7"/>
    <w:rsid w:val="00AD5F87"/>
    <w:rsid w:val="00AE1018"/>
    <w:rsid w:val="00AE2E03"/>
    <w:rsid w:val="00AE50D4"/>
    <w:rsid w:val="00AF0DCF"/>
    <w:rsid w:val="00AF1E1E"/>
    <w:rsid w:val="00AF1E5C"/>
    <w:rsid w:val="00AF3137"/>
    <w:rsid w:val="00AF679B"/>
    <w:rsid w:val="00B03C47"/>
    <w:rsid w:val="00B07F7C"/>
    <w:rsid w:val="00B11805"/>
    <w:rsid w:val="00B16781"/>
    <w:rsid w:val="00B233CF"/>
    <w:rsid w:val="00B234A9"/>
    <w:rsid w:val="00B32D0E"/>
    <w:rsid w:val="00B343DB"/>
    <w:rsid w:val="00B365C7"/>
    <w:rsid w:val="00B43174"/>
    <w:rsid w:val="00B45B26"/>
    <w:rsid w:val="00B46332"/>
    <w:rsid w:val="00B47C4F"/>
    <w:rsid w:val="00B5132F"/>
    <w:rsid w:val="00B516F7"/>
    <w:rsid w:val="00B5759C"/>
    <w:rsid w:val="00B6124E"/>
    <w:rsid w:val="00B61E92"/>
    <w:rsid w:val="00B6392A"/>
    <w:rsid w:val="00B65D5B"/>
    <w:rsid w:val="00B7441C"/>
    <w:rsid w:val="00B77209"/>
    <w:rsid w:val="00B87D7F"/>
    <w:rsid w:val="00B91062"/>
    <w:rsid w:val="00B919B1"/>
    <w:rsid w:val="00B92E46"/>
    <w:rsid w:val="00B968BC"/>
    <w:rsid w:val="00B97150"/>
    <w:rsid w:val="00BA4783"/>
    <w:rsid w:val="00BA4F30"/>
    <w:rsid w:val="00BB1F04"/>
    <w:rsid w:val="00BB3E28"/>
    <w:rsid w:val="00BC14EC"/>
    <w:rsid w:val="00BC5F09"/>
    <w:rsid w:val="00BD0250"/>
    <w:rsid w:val="00BD4ABC"/>
    <w:rsid w:val="00BD5F0D"/>
    <w:rsid w:val="00BD603C"/>
    <w:rsid w:val="00BE1F45"/>
    <w:rsid w:val="00BE36E8"/>
    <w:rsid w:val="00BE55C6"/>
    <w:rsid w:val="00BF03BA"/>
    <w:rsid w:val="00BF5D45"/>
    <w:rsid w:val="00BF69E8"/>
    <w:rsid w:val="00BF72E7"/>
    <w:rsid w:val="00BF75AF"/>
    <w:rsid w:val="00C00C15"/>
    <w:rsid w:val="00C11C96"/>
    <w:rsid w:val="00C12449"/>
    <w:rsid w:val="00C12E6C"/>
    <w:rsid w:val="00C15AB7"/>
    <w:rsid w:val="00C25318"/>
    <w:rsid w:val="00C257EF"/>
    <w:rsid w:val="00C27C49"/>
    <w:rsid w:val="00C27E91"/>
    <w:rsid w:val="00C334ED"/>
    <w:rsid w:val="00C33EE9"/>
    <w:rsid w:val="00C37DE3"/>
    <w:rsid w:val="00C4410C"/>
    <w:rsid w:val="00C4685E"/>
    <w:rsid w:val="00C53F1F"/>
    <w:rsid w:val="00C5592C"/>
    <w:rsid w:val="00C61C41"/>
    <w:rsid w:val="00C61CC9"/>
    <w:rsid w:val="00C70292"/>
    <w:rsid w:val="00C71A33"/>
    <w:rsid w:val="00C71D73"/>
    <w:rsid w:val="00C7343F"/>
    <w:rsid w:val="00C76496"/>
    <w:rsid w:val="00C77D87"/>
    <w:rsid w:val="00C82C46"/>
    <w:rsid w:val="00C8762D"/>
    <w:rsid w:val="00C90F7D"/>
    <w:rsid w:val="00C91F7B"/>
    <w:rsid w:val="00C92412"/>
    <w:rsid w:val="00C93C83"/>
    <w:rsid w:val="00C9660B"/>
    <w:rsid w:val="00CA1153"/>
    <w:rsid w:val="00CA4F26"/>
    <w:rsid w:val="00CA5895"/>
    <w:rsid w:val="00CC137F"/>
    <w:rsid w:val="00CD1EEC"/>
    <w:rsid w:val="00CD455D"/>
    <w:rsid w:val="00CE2AB5"/>
    <w:rsid w:val="00CF7AC1"/>
    <w:rsid w:val="00D005EB"/>
    <w:rsid w:val="00D009DC"/>
    <w:rsid w:val="00D12942"/>
    <w:rsid w:val="00D13C7D"/>
    <w:rsid w:val="00D14B44"/>
    <w:rsid w:val="00D27B9B"/>
    <w:rsid w:val="00D358D4"/>
    <w:rsid w:val="00D369E7"/>
    <w:rsid w:val="00D36D96"/>
    <w:rsid w:val="00D41436"/>
    <w:rsid w:val="00D42ED5"/>
    <w:rsid w:val="00D44ED7"/>
    <w:rsid w:val="00D537D6"/>
    <w:rsid w:val="00D54DED"/>
    <w:rsid w:val="00D56EB9"/>
    <w:rsid w:val="00D60A6C"/>
    <w:rsid w:val="00D6293D"/>
    <w:rsid w:val="00D62F26"/>
    <w:rsid w:val="00D62F3D"/>
    <w:rsid w:val="00D63BAD"/>
    <w:rsid w:val="00D67B3E"/>
    <w:rsid w:val="00D72DCE"/>
    <w:rsid w:val="00D77E06"/>
    <w:rsid w:val="00D82CA8"/>
    <w:rsid w:val="00D82CB2"/>
    <w:rsid w:val="00D835DB"/>
    <w:rsid w:val="00D8400D"/>
    <w:rsid w:val="00D866BC"/>
    <w:rsid w:val="00D86C3B"/>
    <w:rsid w:val="00D87B84"/>
    <w:rsid w:val="00D93627"/>
    <w:rsid w:val="00DA0A1A"/>
    <w:rsid w:val="00DA7548"/>
    <w:rsid w:val="00DB1676"/>
    <w:rsid w:val="00DB186F"/>
    <w:rsid w:val="00DB7038"/>
    <w:rsid w:val="00DC1778"/>
    <w:rsid w:val="00DC3CE5"/>
    <w:rsid w:val="00DD03FC"/>
    <w:rsid w:val="00DD1260"/>
    <w:rsid w:val="00DE1CE7"/>
    <w:rsid w:val="00DE4375"/>
    <w:rsid w:val="00DE7948"/>
    <w:rsid w:val="00DF11FB"/>
    <w:rsid w:val="00DF1DAC"/>
    <w:rsid w:val="00DF5CB7"/>
    <w:rsid w:val="00DF6A51"/>
    <w:rsid w:val="00DF733B"/>
    <w:rsid w:val="00E00B75"/>
    <w:rsid w:val="00E00E00"/>
    <w:rsid w:val="00E03B03"/>
    <w:rsid w:val="00E0500E"/>
    <w:rsid w:val="00E06CE5"/>
    <w:rsid w:val="00E1226A"/>
    <w:rsid w:val="00E178B8"/>
    <w:rsid w:val="00E20F21"/>
    <w:rsid w:val="00E22C75"/>
    <w:rsid w:val="00E23176"/>
    <w:rsid w:val="00E3333D"/>
    <w:rsid w:val="00E33925"/>
    <w:rsid w:val="00E33A8F"/>
    <w:rsid w:val="00E35D17"/>
    <w:rsid w:val="00E37D07"/>
    <w:rsid w:val="00E42BFC"/>
    <w:rsid w:val="00E5177E"/>
    <w:rsid w:val="00E53470"/>
    <w:rsid w:val="00E54B2F"/>
    <w:rsid w:val="00E602E6"/>
    <w:rsid w:val="00E6057D"/>
    <w:rsid w:val="00E64ABF"/>
    <w:rsid w:val="00E6757A"/>
    <w:rsid w:val="00E679BA"/>
    <w:rsid w:val="00E70915"/>
    <w:rsid w:val="00E710E1"/>
    <w:rsid w:val="00E72CB7"/>
    <w:rsid w:val="00E74C1B"/>
    <w:rsid w:val="00E92BDB"/>
    <w:rsid w:val="00E93F94"/>
    <w:rsid w:val="00E96D7D"/>
    <w:rsid w:val="00EA256D"/>
    <w:rsid w:val="00EA3579"/>
    <w:rsid w:val="00EA65BF"/>
    <w:rsid w:val="00EB2FDD"/>
    <w:rsid w:val="00EB4D52"/>
    <w:rsid w:val="00EB4FC1"/>
    <w:rsid w:val="00EB6F2A"/>
    <w:rsid w:val="00EC37A5"/>
    <w:rsid w:val="00EC547E"/>
    <w:rsid w:val="00EC5CD7"/>
    <w:rsid w:val="00EC6C89"/>
    <w:rsid w:val="00ED0BDE"/>
    <w:rsid w:val="00ED2651"/>
    <w:rsid w:val="00ED2821"/>
    <w:rsid w:val="00EE05D5"/>
    <w:rsid w:val="00EE1580"/>
    <w:rsid w:val="00EE2C45"/>
    <w:rsid w:val="00EE37F7"/>
    <w:rsid w:val="00EE3832"/>
    <w:rsid w:val="00EE458E"/>
    <w:rsid w:val="00EF59A5"/>
    <w:rsid w:val="00F00E5A"/>
    <w:rsid w:val="00F01FB2"/>
    <w:rsid w:val="00F05DB2"/>
    <w:rsid w:val="00F05F5D"/>
    <w:rsid w:val="00F06683"/>
    <w:rsid w:val="00F10027"/>
    <w:rsid w:val="00F15922"/>
    <w:rsid w:val="00F15BF7"/>
    <w:rsid w:val="00F15F42"/>
    <w:rsid w:val="00F160A6"/>
    <w:rsid w:val="00F25D38"/>
    <w:rsid w:val="00F33125"/>
    <w:rsid w:val="00F37EEC"/>
    <w:rsid w:val="00F41E37"/>
    <w:rsid w:val="00F44E39"/>
    <w:rsid w:val="00F549D8"/>
    <w:rsid w:val="00F5776C"/>
    <w:rsid w:val="00F65957"/>
    <w:rsid w:val="00F67164"/>
    <w:rsid w:val="00F675D6"/>
    <w:rsid w:val="00F72023"/>
    <w:rsid w:val="00F83DF2"/>
    <w:rsid w:val="00FA619E"/>
    <w:rsid w:val="00FB4270"/>
    <w:rsid w:val="00FB5A2E"/>
    <w:rsid w:val="00FC10AB"/>
    <w:rsid w:val="00FC6E77"/>
    <w:rsid w:val="00FC764E"/>
    <w:rsid w:val="00FD25DE"/>
    <w:rsid w:val="00FD2728"/>
    <w:rsid w:val="00FD56E9"/>
    <w:rsid w:val="00FD5735"/>
    <w:rsid w:val="00FE0BED"/>
    <w:rsid w:val="00FE0D6A"/>
    <w:rsid w:val="00FE1BCF"/>
    <w:rsid w:val="00FF1EBD"/>
    <w:rsid w:val="00FF2599"/>
    <w:rsid w:val="00FF4145"/>
    <w:rsid w:val="00FF59F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6561">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267">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A61FDA"/>
    <w:pPr>
      <w:widowControl w:val="0"/>
      <w:jc w:val="both"/>
    </w:pPr>
    <w:rPr>
      <w:kern w:val="2"/>
      <w:sz w:val="21"/>
      <w:szCs w:val="24"/>
    </w:rPr>
  </w:style>
  <w:style w:type="paragraph" w:styleId="2">
    <w:name w:val="heading 2"/>
    <w:basedOn w:val="a"/>
    <w:link w:val="20"/>
    <w:uiPriority w:val="9"/>
    <w:qFormat/>
    <w:rsid w:val="005A1938"/>
    <w:pPr>
      <w:widowControl/>
      <w:spacing w:line="288" w:lineRule="atLeast"/>
      <w:jc w:val="left"/>
      <w:outlineLvl w:val="1"/>
    </w:pPr>
    <w:rPr>
      <w:rFonts w:ascii="Arial" w:eastAsia="ＭＳ Ｐゴシック" w:hAnsi="Arial" w:cs="Arial"/>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AF679B"/>
    <w:pPr>
      <w:tabs>
        <w:tab w:val="center" w:pos="4252"/>
        <w:tab w:val="right" w:pos="8504"/>
      </w:tabs>
      <w:snapToGrid w:val="0"/>
    </w:pPr>
  </w:style>
  <w:style w:type="character" w:customStyle="1" w:styleId="a4">
    <w:name w:val="ヘッダー (文字)"/>
    <w:link w:val="a3"/>
    <w:rsid w:val="00AF679B"/>
    <w:rPr>
      <w:kern w:val="2"/>
      <w:sz w:val="21"/>
      <w:szCs w:val="24"/>
    </w:rPr>
  </w:style>
  <w:style w:type="paragraph" w:styleId="a5">
    <w:name w:val="footer"/>
    <w:basedOn w:val="a"/>
    <w:link w:val="a6"/>
    <w:uiPriority w:val="99"/>
    <w:rsid w:val="00AF679B"/>
    <w:pPr>
      <w:tabs>
        <w:tab w:val="center" w:pos="4252"/>
        <w:tab w:val="right" w:pos="8504"/>
      </w:tabs>
      <w:snapToGrid w:val="0"/>
    </w:pPr>
  </w:style>
  <w:style w:type="character" w:customStyle="1" w:styleId="a6">
    <w:name w:val="フッター (文字)"/>
    <w:link w:val="a5"/>
    <w:uiPriority w:val="99"/>
    <w:rsid w:val="00AF679B"/>
    <w:rPr>
      <w:kern w:val="2"/>
      <w:sz w:val="21"/>
      <w:szCs w:val="24"/>
    </w:rPr>
  </w:style>
  <w:style w:type="paragraph" w:styleId="Web">
    <w:name w:val="Normal (Web)"/>
    <w:basedOn w:val="a"/>
    <w:uiPriority w:val="99"/>
    <w:unhideWhenUsed/>
    <w:rsid w:val="00506046"/>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7">
    <w:name w:val="Balloon Text"/>
    <w:basedOn w:val="a"/>
    <w:link w:val="a8"/>
    <w:rsid w:val="003C436A"/>
    <w:rPr>
      <w:rFonts w:ascii="Arial" w:eastAsia="ＭＳ ゴシック" w:hAnsi="Arial"/>
      <w:sz w:val="18"/>
      <w:szCs w:val="18"/>
    </w:rPr>
  </w:style>
  <w:style w:type="character" w:customStyle="1" w:styleId="a8">
    <w:name w:val="吹き出し (文字)"/>
    <w:link w:val="a7"/>
    <w:rsid w:val="003C436A"/>
    <w:rPr>
      <w:rFonts w:ascii="Arial" w:eastAsia="ＭＳ ゴシック" w:hAnsi="Arial" w:cs="Times New Roman"/>
      <w:kern w:val="2"/>
      <w:sz w:val="18"/>
      <w:szCs w:val="18"/>
    </w:rPr>
  </w:style>
  <w:style w:type="table" w:styleId="a9">
    <w:name w:val="Table Grid"/>
    <w:basedOn w:val="a1"/>
    <w:uiPriority w:val="59"/>
    <w:rsid w:val="00EC547E"/>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 (格子)1"/>
    <w:basedOn w:val="a1"/>
    <w:next w:val="a9"/>
    <w:uiPriority w:val="59"/>
    <w:rsid w:val="005410B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見出し 2 (文字)"/>
    <w:link w:val="2"/>
    <w:uiPriority w:val="9"/>
    <w:rsid w:val="005A1938"/>
    <w:rPr>
      <w:rFonts w:ascii="Arial" w:eastAsia="ＭＳ Ｐゴシック" w:hAnsi="Arial" w:cs="Arial"/>
      <w:b/>
      <w:bCs/>
      <w:sz w:val="27"/>
      <w:szCs w:val="27"/>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267">
    <w:lsdException w:name="Normal" w:qFormat="1"/>
    <w:lsdException w:name="heading 1"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A61FDA"/>
    <w:pPr>
      <w:widowControl w:val="0"/>
      <w:jc w:val="both"/>
    </w:pPr>
    <w:rPr>
      <w:kern w:val="2"/>
      <w:sz w:val="21"/>
      <w:szCs w:val="24"/>
    </w:rPr>
  </w:style>
  <w:style w:type="paragraph" w:styleId="2">
    <w:name w:val="heading 2"/>
    <w:basedOn w:val="a"/>
    <w:link w:val="20"/>
    <w:uiPriority w:val="9"/>
    <w:qFormat/>
    <w:rsid w:val="005A1938"/>
    <w:pPr>
      <w:widowControl/>
      <w:spacing w:line="288" w:lineRule="atLeast"/>
      <w:jc w:val="left"/>
      <w:outlineLvl w:val="1"/>
    </w:pPr>
    <w:rPr>
      <w:rFonts w:ascii="Arial" w:eastAsia="ＭＳ Ｐゴシック" w:hAnsi="Arial" w:cs="Arial"/>
      <w:b/>
      <w:bCs/>
      <w:kern w:val="0"/>
      <w:sz w:val="27"/>
      <w:szCs w:val="27"/>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AF679B"/>
    <w:pPr>
      <w:tabs>
        <w:tab w:val="center" w:pos="4252"/>
        <w:tab w:val="right" w:pos="8504"/>
      </w:tabs>
      <w:snapToGrid w:val="0"/>
    </w:pPr>
  </w:style>
  <w:style w:type="character" w:customStyle="1" w:styleId="a4">
    <w:name w:val="ヘッダー (文字)"/>
    <w:link w:val="a3"/>
    <w:rsid w:val="00AF679B"/>
    <w:rPr>
      <w:kern w:val="2"/>
      <w:sz w:val="21"/>
      <w:szCs w:val="24"/>
    </w:rPr>
  </w:style>
  <w:style w:type="paragraph" w:styleId="a5">
    <w:name w:val="footer"/>
    <w:basedOn w:val="a"/>
    <w:link w:val="a6"/>
    <w:uiPriority w:val="99"/>
    <w:rsid w:val="00AF679B"/>
    <w:pPr>
      <w:tabs>
        <w:tab w:val="center" w:pos="4252"/>
        <w:tab w:val="right" w:pos="8504"/>
      </w:tabs>
      <w:snapToGrid w:val="0"/>
    </w:pPr>
  </w:style>
  <w:style w:type="character" w:customStyle="1" w:styleId="a6">
    <w:name w:val="フッター (文字)"/>
    <w:link w:val="a5"/>
    <w:uiPriority w:val="99"/>
    <w:rsid w:val="00AF679B"/>
    <w:rPr>
      <w:kern w:val="2"/>
      <w:sz w:val="21"/>
      <w:szCs w:val="24"/>
    </w:rPr>
  </w:style>
  <w:style w:type="paragraph" w:styleId="Web">
    <w:name w:val="Normal (Web)"/>
    <w:basedOn w:val="a"/>
    <w:uiPriority w:val="99"/>
    <w:unhideWhenUsed/>
    <w:rsid w:val="00506046"/>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7">
    <w:name w:val="Balloon Text"/>
    <w:basedOn w:val="a"/>
    <w:link w:val="a8"/>
    <w:rsid w:val="003C436A"/>
    <w:rPr>
      <w:rFonts w:ascii="Arial" w:eastAsia="ＭＳ ゴシック" w:hAnsi="Arial"/>
      <w:sz w:val="18"/>
      <w:szCs w:val="18"/>
    </w:rPr>
  </w:style>
  <w:style w:type="character" w:customStyle="1" w:styleId="a8">
    <w:name w:val="吹き出し (文字)"/>
    <w:link w:val="a7"/>
    <w:rsid w:val="003C436A"/>
    <w:rPr>
      <w:rFonts w:ascii="Arial" w:eastAsia="ＭＳ ゴシック" w:hAnsi="Arial" w:cs="Times New Roman"/>
      <w:kern w:val="2"/>
      <w:sz w:val="18"/>
      <w:szCs w:val="18"/>
    </w:rPr>
  </w:style>
  <w:style w:type="table" w:styleId="a9">
    <w:name w:val="Table Grid"/>
    <w:basedOn w:val="a1"/>
    <w:uiPriority w:val="59"/>
    <w:rsid w:val="00EC547E"/>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表 (格子)1"/>
    <w:basedOn w:val="a1"/>
    <w:next w:val="a9"/>
    <w:uiPriority w:val="59"/>
    <w:rsid w:val="005410B1"/>
    <w:rPr>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見出し 2 (文字)"/>
    <w:link w:val="2"/>
    <w:uiPriority w:val="9"/>
    <w:rsid w:val="005A1938"/>
    <w:rPr>
      <w:rFonts w:ascii="Arial" w:eastAsia="ＭＳ Ｐゴシック" w:hAnsi="Arial" w:cs="Arial"/>
      <w:b/>
      <w:bCs/>
      <w:sz w:val="27"/>
      <w:szCs w:val="27"/>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160815">
      <w:bodyDiv w:val="1"/>
      <w:marLeft w:val="0"/>
      <w:marRight w:val="0"/>
      <w:marTop w:val="0"/>
      <w:marBottom w:val="0"/>
      <w:divBdr>
        <w:top w:val="none" w:sz="0" w:space="0" w:color="auto"/>
        <w:left w:val="none" w:sz="0" w:space="0" w:color="auto"/>
        <w:bottom w:val="none" w:sz="0" w:space="0" w:color="auto"/>
        <w:right w:val="none" w:sz="0" w:space="0" w:color="auto"/>
      </w:divBdr>
      <w:divsChild>
        <w:div w:id="857239456">
          <w:marLeft w:val="0"/>
          <w:marRight w:val="0"/>
          <w:marTop w:val="0"/>
          <w:marBottom w:val="0"/>
          <w:divBdr>
            <w:top w:val="none" w:sz="0" w:space="0" w:color="auto"/>
            <w:left w:val="none" w:sz="0" w:space="0" w:color="auto"/>
            <w:bottom w:val="none" w:sz="0" w:space="0" w:color="auto"/>
            <w:right w:val="none" w:sz="0" w:space="0" w:color="auto"/>
          </w:divBdr>
          <w:divsChild>
            <w:div w:id="196092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536719">
      <w:bodyDiv w:val="1"/>
      <w:marLeft w:val="0"/>
      <w:marRight w:val="0"/>
      <w:marTop w:val="0"/>
      <w:marBottom w:val="0"/>
      <w:divBdr>
        <w:top w:val="none" w:sz="0" w:space="0" w:color="auto"/>
        <w:left w:val="none" w:sz="0" w:space="0" w:color="auto"/>
        <w:bottom w:val="none" w:sz="0" w:space="0" w:color="auto"/>
        <w:right w:val="none" w:sz="0" w:space="0" w:color="auto"/>
      </w:divBdr>
    </w:div>
    <w:div w:id="1518154963">
      <w:bodyDiv w:val="1"/>
      <w:marLeft w:val="0"/>
      <w:marRight w:val="0"/>
      <w:marTop w:val="0"/>
      <w:marBottom w:val="0"/>
      <w:divBdr>
        <w:top w:val="none" w:sz="0" w:space="0" w:color="auto"/>
        <w:left w:val="none" w:sz="0" w:space="0" w:color="auto"/>
        <w:bottom w:val="none" w:sz="0" w:space="0" w:color="auto"/>
        <w:right w:val="none" w:sz="0" w:space="0" w:color="auto"/>
      </w:divBdr>
    </w:div>
    <w:div w:id="1609774384">
      <w:bodyDiv w:val="1"/>
      <w:marLeft w:val="0"/>
      <w:marRight w:val="0"/>
      <w:marTop w:val="0"/>
      <w:marBottom w:val="0"/>
      <w:divBdr>
        <w:top w:val="none" w:sz="0" w:space="0" w:color="auto"/>
        <w:left w:val="none" w:sz="0" w:space="0" w:color="auto"/>
        <w:bottom w:val="none" w:sz="0" w:space="0" w:color="auto"/>
        <w:right w:val="none" w:sz="0" w:space="0" w:color="auto"/>
      </w:divBdr>
    </w:div>
    <w:div w:id="1832019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6.png"/><Relationship Id="rId42" Type="http://schemas.openxmlformats.org/officeDocument/2006/relationships/image" Target="media/image21.emf"/><Relationship Id="rId63" Type="http://schemas.openxmlformats.org/officeDocument/2006/relationships/image" Target="media/image33.png"/><Relationship Id="rId84" Type="http://schemas.openxmlformats.org/officeDocument/2006/relationships/image" Target="media/image42.jpeg"/><Relationship Id="rId138" Type="http://schemas.openxmlformats.org/officeDocument/2006/relationships/image" Target="media/image126.jpeg"/><Relationship Id="rId159" Type="http://schemas.openxmlformats.org/officeDocument/2006/relationships/image" Target="media/image93.jpeg"/><Relationship Id="rId170" Type="http://schemas.openxmlformats.org/officeDocument/2006/relationships/image" Target="media/image99.png"/><Relationship Id="rId191" Type="http://schemas.openxmlformats.org/officeDocument/2006/relationships/image" Target="media/image115.png"/><Relationship Id="rId205" Type="http://schemas.openxmlformats.org/officeDocument/2006/relationships/image" Target="media/image193.jpeg"/><Relationship Id="rId107" Type="http://schemas.openxmlformats.org/officeDocument/2006/relationships/image" Target="media/image96.emf"/><Relationship Id="rId11" Type="http://schemas.openxmlformats.org/officeDocument/2006/relationships/endnotes" Target="endnotes.xml"/><Relationship Id="rId32" Type="http://schemas.openxmlformats.org/officeDocument/2006/relationships/image" Target="media/image14.png"/><Relationship Id="rId37" Type="http://schemas.openxmlformats.org/officeDocument/2006/relationships/image" Target="media/image16.jpeg"/><Relationship Id="rId53" Type="http://schemas.openxmlformats.org/officeDocument/2006/relationships/image" Target="media/image27.jpeg"/><Relationship Id="rId58" Type="http://schemas.openxmlformats.org/officeDocument/2006/relationships/image" Target="media/image31.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png"/><Relationship Id="rId123" Type="http://schemas.openxmlformats.org/officeDocument/2006/relationships/image" Target="media/image111.jpeg"/><Relationship Id="rId128" Type="http://schemas.openxmlformats.org/officeDocument/2006/relationships/image" Target="media/image74.png"/><Relationship Id="rId144" Type="http://schemas.openxmlformats.org/officeDocument/2006/relationships/image" Target="media/image82.jpeg"/><Relationship Id="rId149" Type="http://schemas.openxmlformats.org/officeDocument/2006/relationships/image" Target="media/image86.emf"/><Relationship Id="rId5" Type="http://schemas.openxmlformats.org/officeDocument/2006/relationships/numbering" Target="numbering.xml"/><Relationship Id="rId90" Type="http://schemas.openxmlformats.org/officeDocument/2006/relationships/image" Target="media/image79.jpeg"/><Relationship Id="rId95" Type="http://schemas.openxmlformats.org/officeDocument/2006/relationships/image" Target="media/image84.emf"/><Relationship Id="rId160" Type="http://schemas.openxmlformats.org/officeDocument/2006/relationships/image" Target="media/image94.jpeg"/><Relationship Id="rId165" Type="http://schemas.openxmlformats.org/officeDocument/2006/relationships/image" Target="media/image96.png"/><Relationship Id="rId181" Type="http://schemas.openxmlformats.org/officeDocument/2006/relationships/image" Target="media/image107.jpeg"/><Relationship Id="rId186" Type="http://schemas.openxmlformats.org/officeDocument/2006/relationships/image" Target="media/image109.jpeg"/><Relationship Id="rId211" Type="http://schemas.openxmlformats.org/officeDocument/2006/relationships/fontTable" Target="fontTable.xml"/><Relationship Id="rId22" Type="http://schemas.openxmlformats.org/officeDocument/2006/relationships/image" Target="media/image9.png"/><Relationship Id="rId27" Type="http://schemas.openxmlformats.org/officeDocument/2006/relationships/image" Target="media/image12.emf"/><Relationship Id="rId43" Type="http://schemas.openxmlformats.org/officeDocument/2006/relationships/image" Target="media/image32.emf"/><Relationship Id="rId48" Type="http://schemas.openxmlformats.org/officeDocument/2006/relationships/image" Target="media/image37.png"/><Relationship Id="rId64" Type="http://schemas.openxmlformats.org/officeDocument/2006/relationships/image" Target="media/image34.jpeg"/><Relationship Id="rId69" Type="http://schemas.openxmlformats.org/officeDocument/2006/relationships/image" Target="media/image39.jpeg"/><Relationship Id="rId113" Type="http://schemas.openxmlformats.org/officeDocument/2006/relationships/image" Target="media/image66.jpeg"/><Relationship Id="rId118" Type="http://schemas.openxmlformats.org/officeDocument/2006/relationships/footer" Target="footer1.xml"/><Relationship Id="rId134" Type="http://schemas.openxmlformats.org/officeDocument/2006/relationships/image" Target="media/image77.jpeg"/><Relationship Id="rId139" Type="http://schemas.openxmlformats.org/officeDocument/2006/relationships/image" Target="media/image127.jpeg"/><Relationship Id="rId80" Type="http://schemas.openxmlformats.org/officeDocument/2006/relationships/image" Target="media/image69.png"/><Relationship Id="rId85" Type="http://schemas.openxmlformats.org/officeDocument/2006/relationships/image" Target="media/image43.jpeg"/><Relationship Id="rId150" Type="http://schemas.openxmlformats.org/officeDocument/2006/relationships/image" Target="media/image138.emf"/><Relationship Id="rId155" Type="http://schemas.openxmlformats.org/officeDocument/2006/relationships/image" Target="media/image143.jpeg"/><Relationship Id="rId171" Type="http://schemas.openxmlformats.org/officeDocument/2006/relationships/image" Target="media/image100.png"/><Relationship Id="rId176" Type="http://schemas.openxmlformats.org/officeDocument/2006/relationships/image" Target="media/image101.jpeg"/><Relationship Id="rId192" Type="http://schemas.openxmlformats.org/officeDocument/2006/relationships/image" Target="media/image116.emf"/><Relationship Id="rId197" Type="http://schemas.openxmlformats.org/officeDocument/2006/relationships/image" Target="media/image185.emf"/><Relationship Id="rId206" Type="http://schemas.openxmlformats.org/officeDocument/2006/relationships/image" Target="media/image194.jpeg"/><Relationship Id="rId201" Type="http://schemas.openxmlformats.org/officeDocument/2006/relationships/image" Target="media/image121.jpeg"/><Relationship Id="rId12" Type="http://schemas.openxmlformats.org/officeDocument/2006/relationships/image" Target="media/image1.jpeg"/><Relationship Id="rId17" Type="http://schemas.openxmlformats.org/officeDocument/2006/relationships/image" Target="media/image6.jpeg"/><Relationship Id="rId33" Type="http://schemas.openxmlformats.org/officeDocument/2006/relationships/image" Target="media/image15.jpeg"/><Relationship Id="rId38" Type="http://schemas.openxmlformats.org/officeDocument/2006/relationships/image" Target="media/image19.jpeg"/><Relationship Id="rId59" Type="http://schemas.openxmlformats.org/officeDocument/2006/relationships/image" Target="media/image48.jpeg"/><Relationship Id="rId103" Type="http://schemas.openxmlformats.org/officeDocument/2006/relationships/image" Target="media/image92.png"/><Relationship Id="rId108" Type="http://schemas.openxmlformats.org/officeDocument/2006/relationships/image" Target="media/image97.emf"/><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28.emf"/><Relationship Id="rId70" Type="http://schemas.openxmlformats.org/officeDocument/2006/relationships/image" Target="media/image59.png"/><Relationship Id="rId75" Type="http://schemas.openxmlformats.org/officeDocument/2006/relationships/image" Target="media/image64.jpeg"/><Relationship Id="rId91" Type="http://schemas.openxmlformats.org/officeDocument/2006/relationships/image" Target="media/image80.png"/><Relationship Id="rId96" Type="http://schemas.openxmlformats.org/officeDocument/2006/relationships/image" Target="media/image49.emf"/><Relationship Id="rId140" Type="http://schemas.openxmlformats.org/officeDocument/2006/relationships/image" Target="media/image128.jpeg"/><Relationship Id="rId145" Type="http://schemas.openxmlformats.org/officeDocument/2006/relationships/image" Target="media/image83.jpeg"/><Relationship Id="rId161" Type="http://schemas.openxmlformats.org/officeDocument/2006/relationships/image" Target="media/image149.jpeg"/><Relationship Id="rId166" Type="http://schemas.openxmlformats.org/officeDocument/2006/relationships/image" Target="media/image154.emf"/><Relationship Id="rId182" Type="http://schemas.openxmlformats.org/officeDocument/2006/relationships/image" Target="media/image108.jpeg"/><Relationship Id="rId187" Type="http://schemas.openxmlformats.org/officeDocument/2006/relationships/image" Target="media/image110.jpe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theme" Target="theme/theme1.xml"/><Relationship Id="rId23" Type="http://schemas.openxmlformats.org/officeDocument/2006/relationships/image" Target="media/image12.png"/><Relationship Id="rId28" Type="http://schemas.openxmlformats.org/officeDocument/2006/relationships/image" Target="media/image17.jpeg"/><Relationship Id="rId49" Type="http://schemas.openxmlformats.org/officeDocument/2006/relationships/image" Target="media/image25.png"/><Relationship Id="rId114" Type="http://schemas.openxmlformats.org/officeDocument/2006/relationships/image" Target="media/image103.png"/><Relationship Id="rId119" Type="http://schemas.openxmlformats.org/officeDocument/2006/relationships/image" Target="media/image67.emf"/><Relationship Id="rId44" Type="http://schemas.openxmlformats.org/officeDocument/2006/relationships/image" Target="media/image33.emf"/><Relationship Id="rId60" Type="http://schemas.openxmlformats.org/officeDocument/2006/relationships/image" Target="media/image49.jpeg"/><Relationship Id="rId65" Type="http://schemas.openxmlformats.org/officeDocument/2006/relationships/image" Target="media/image35.jpeg"/><Relationship Id="rId81" Type="http://schemas.openxmlformats.org/officeDocument/2006/relationships/image" Target="media/image70.gif"/><Relationship Id="rId86" Type="http://schemas.openxmlformats.org/officeDocument/2006/relationships/image" Target="media/image44.png"/><Relationship Id="rId130" Type="http://schemas.openxmlformats.org/officeDocument/2006/relationships/image" Target="media/image118.png"/><Relationship Id="rId135" Type="http://schemas.openxmlformats.org/officeDocument/2006/relationships/image" Target="media/image78.jpeg"/><Relationship Id="rId151" Type="http://schemas.openxmlformats.org/officeDocument/2006/relationships/image" Target="media/image139.emf"/><Relationship Id="rId156" Type="http://schemas.openxmlformats.org/officeDocument/2006/relationships/image" Target="media/image91.emf"/><Relationship Id="rId177" Type="http://schemas.openxmlformats.org/officeDocument/2006/relationships/image" Target="media/image102.jpeg"/><Relationship Id="rId198" Type="http://schemas.openxmlformats.org/officeDocument/2006/relationships/image" Target="media/image118.jpeg"/><Relationship Id="rId172" Type="http://schemas.openxmlformats.org/officeDocument/2006/relationships/image" Target="media/image160.png"/><Relationship Id="rId193" Type="http://schemas.openxmlformats.org/officeDocument/2006/relationships/image" Target="media/image117.emf"/><Relationship Id="rId202" Type="http://schemas.openxmlformats.org/officeDocument/2006/relationships/image" Target="media/image122.jpeg"/><Relationship Id="rId207" Type="http://schemas.openxmlformats.org/officeDocument/2006/relationships/image" Target="media/image195.jpeg"/><Relationship Id="rId13" Type="http://schemas.openxmlformats.org/officeDocument/2006/relationships/image" Target="media/image2.jpeg"/><Relationship Id="rId18" Type="http://schemas.openxmlformats.org/officeDocument/2006/relationships/image" Target="media/image7.png"/><Relationship Id="rId39" Type="http://schemas.openxmlformats.org/officeDocument/2006/relationships/image" Target="media/image28.jpeg"/><Relationship Id="rId109" Type="http://schemas.openxmlformats.org/officeDocument/2006/relationships/image" Target="media/image98.jpeg"/><Relationship Id="rId34" Type="http://schemas.openxmlformats.org/officeDocument/2006/relationships/image" Target="media/image23.jpeg"/><Relationship Id="rId50" Type="http://schemas.openxmlformats.org/officeDocument/2006/relationships/image" Target="media/image26.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50.emf"/><Relationship Id="rId104" Type="http://schemas.openxmlformats.org/officeDocument/2006/relationships/image" Target="media/image54.emf"/><Relationship Id="rId120" Type="http://schemas.openxmlformats.org/officeDocument/2006/relationships/image" Target="media/image69.jpeg"/><Relationship Id="rId125" Type="http://schemas.openxmlformats.org/officeDocument/2006/relationships/image" Target="media/image113.png"/><Relationship Id="rId141" Type="http://schemas.openxmlformats.org/officeDocument/2006/relationships/image" Target="media/image129.jpeg"/><Relationship Id="rId146" Type="http://schemas.openxmlformats.org/officeDocument/2006/relationships/image" Target="media/image134.jpeg"/><Relationship Id="rId167" Type="http://schemas.openxmlformats.org/officeDocument/2006/relationships/image" Target="media/image155.png"/><Relationship Id="rId188" Type="http://schemas.openxmlformats.org/officeDocument/2006/relationships/image" Target="media/image112.jpeg"/><Relationship Id="rId7" Type="http://schemas.microsoft.com/office/2007/relationships/stylesWithEffects" Target="stylesWithEffects.xml"/><Relationship Id="rId71" Type="http://schemas.openxmlformats.org/officeDocument/2006/relationships/image" Target="media/image60.jpeg"/><Relationship Id="rId92" Type="http://schemas.openxmlformats.org/officeDocument/2006/relationships/image" Target="media/image47.emf"/><Relationship Id="rId162" Type="http://schemas.openxmlformats.org/officeDocument/2006/relationships/image" Target="media/image150.jpeg"/><Relationship Id="rId183" Type="http://schemas.openxmlformats.org/officeDocument/2006/relationships/image" Target="media/image171.pn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png"/><Relationship Id="rId40" Type="http://schemas.openxmlformats.org/officeDocument/2006/relationships/image" Target="media/image29.jpeg"/><Relationship Id="rId45" Type="http://schemas.openxmlformats.org/officeDocument/2006/relationships/image" Target="media/image22.emf"/><Relationship Id="rId66" Type="http://schemas.openxmlformats.org/officeDocument/2006/relationships/image" Target="media/image36.jpeg"/><Relationship Id="rId87" Type="http://schemas.openxmlformats.org/officeDocument/2006/relationships/image" Target="media/image76.png"/><Relationship Id="rId110" Type="http://schemas.openxmlformats.org/officeDocument/2006/relationships/image" Target="media/image57.png"/><Relationship Id="rId115" Type="http://schemas.openxmlformats.org/officeDocument/2006/relationships/image" Target="media/image104.png"/><Relationship Id="rId131" Type="http://schemas.openxmlformats.org/officeDocument/2006/relationships/image" Target="media/image119.png"/><Relationship Id="rId136" Type="http://schemas.openxmlformats.org/officeDocument/2006/relationships/image" Target="media/image80.jpeg"/><Relationship Id="rId157" Type="http://schemas.openxmlformats.org/officeDocument/2006/relationships/image" Target="media/image145.emf"/><Relationship Id="rId178" Type="http://schemas.openxmlformats.org/officeDocument/2006/relationships/image" Target="media/image166.jpeg"/><Relationship Id="rId61" Type="http://schemas.openxmlformats.org/officeDocument/2006/relationships/image" Target="media/image32.png"/><Relationship Id="rId82" Type="http://schemas.openxmlformats.org/officeDocument/2006/relationships/image" Target="media/image71.gif"/><Relationship Id="rId152" Type="http://schemas.openxmlformats.org/officeDocument/2006/relationships/image" Target="media/image87.png"/><Relationship Id="rId173" Type="http://schemas.openxmlformats.org/officeDocument/2006/relationships/image" Target="media/image161.png"/><Relationship Id="rId194" Type="http://schemas.openxmlformats.org/officeDocument/2006/relationships/image" Target="media/image182.jpeg"/><Relationship Id="rId199" Type="http://schemas.openxmlformats.org/officeDocument/2006/relationships/image" Target="media/image119.jpeg"/><Relationship Id="rId203" Type="http://schemas.openxmlformats.org/officeDocument/2006/relationships/image" Target="media/image123.jpeg"/><Relationship Id="rId208" Type="http://schemas.openxmlformats.org/officeDocument/2006/relationships/image" Target="media/image196.jpe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emf"/><Relationship Id="rId35" Type="http://schemas.openxmlformats.org/officeDocument/2006/relationships/image" Target="media/image24.png"/><Relationship Id="rId56" Type="http://schemas.openxmlformats.org/officeDocument/2006/relationships/image" Target="media/image45.emf"/><Relationship Id="rId77" Type="http://schemas.openxmlformats.org/officeDocument/2006/relationships/image" Target="media/image40.jpeg"/><Relationship Id="rId100" Type="http://schemas.openxmlformats.org/officeDocument/2006/relationships/image" Target="media/image89.emf"/><Relationship Id="rId105" Type="http://schemas.openxmlformats.org/officeDocument/2006/relationships/image" Target="media/image55.emf"/><Relationship Id="rId126" Type="http://schemas.openxmlformats.org/officeDocument/2006/relationships/image" Target="media/image72.png"/><Relationship Id="rId147" Type="http://schemas.openxmlformats.org/officeDocument/2006/relationships/image" Target="media/image135.jpeg"/><Relationship Id="rId168" Type="http://schemas.openxmlformats.org/officeDocument/2006/relationships/image" Target="media/image97.png"/><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61.jpeg"/><Relationship Id="rId93" Type="http://schemas.openxmlformats.org/officeDocument/2006/relationships/image" Target="media/image48.emf"/><Relationship Id="rId98" Type="http://schemas.openxmlformats.org/officeDocument/2006/relationships/image" Target="media/image52.png"/><Relationship Id="rId121" Type="http://schemas.openxmlformats.org/officeDocument/2006/relationships/image" Target="media/image70.png"/><Relationship Id="rId142" Type="http://schemas.openxmlformats.org/officeDocument/2006/relationships/image" Target="media/image130.jpeg"/><Relationship Id="rId163" Type="http://schemas.openxmlformats.org/officeDocument/2006/relationships/image" Target="media/image151.jpeg"/><Relationship Id="rId184" Type="http://schemas.openxmlformats.org/officeDocument/2006/relationships/image" Target="media/image172.jpeg"/><Relationship Id="rId189" Type="http://schemas.openxmlformats.org/officeDocument/2006/relationships/image" Target="media/image113.jpeg"/><Relationship Id="rId3" Type="http://schemas.openxmlformats.org/officeDocument/2006/relationships/customXml" Target="../customXml/item3.xml"/><Relationship Id="rId25" Type="http://schemas.openxmlformats.org/officeDocument/2006/relationships/image" Target="media/image10.jpeg"/><Relationship Id="rId46" Type="http://schemas.openxmlformats.org/officeDocument/2006/relationships/image" Target="media/image23.png"/><Relationship Id="rId67" Type="http://schemas.openxmlformats.org/officeDocument/2006/relationships/image" Target="media/image37.jpeg"/><Relationship Id="rId116" Type="http://schemas.openxmlformats.org/officeDocument/2006/relationships/image" Target="media/image105.jpeg"/><Relationship Id="rId137" Type="http://schemas.openxmlformats.org/officeDocument/2006/relationships/image" Target="media/image81.emf"/><Relationship Id="rId158" Type="http://schemas.openxmlformats.org/officeDocument/2006/relationships/image" Target="media/image92.jpeg"/><Relationship Id="rId20" Type="http://schemas.openxmlformats.org/officeDocument/2006/relationships/image" Target="media/image5.png"/><Relationship Id="rId41" Type="http://schemas.openxmlformats.org/officeDocument/2006/relationships/image" Target="media/image20.emf"/><Relationship Id="rId62" Type="http://schemas.openxmlformats.org/officeDocument/2006/relationships/image" Target="media/image51.png"/><Relationship Id="rId83" Type="http://schemas.openxmlformats.org/officeDocument/2006/relationships/image" Target="media/image72.gif"/><Relationship Id="rId88" Type="http://schemas.openxmlformats.org/officeDocument/2006/relationships/image" Target="media/image45.jpeg"/><Relationship Id="rId111" Type="http://schemas.openxmlformats.org/officeDocument/2006/relationships/image" Target="media/image58.png"/><Relationship Id="rId132" Type="http://schemas.openxmlformats.org/officeDocument/2006/relationships/image" Target="media/image75.jpeg"/><Relationship Id="rId153" Type="http://schemas.openxmlformats.org/officeDocument/2006/relationships/image" Target="media/image88.jpeg"/><Relationship Id="rId174" Type="http://schemas.openxmlformats.org/officeDocument/2006/relationships/image" Target="media/image162.png"/><Relationship Id="rId179" Type="http://schemas.openxmlformats.org/officeDocument/2006/relationships/image" Target="media/image167.jpeg"/><Relationship Id="rId195" Type="http://schemas.openxmlformats.org/officeDocument/2006/relationships/image" Target="media/image183.png"/><Relationship Id="rId209" Type="http://schemas.openxmlformats.org/officeDocument/2006/relationships/image" Target="media/image197.jpeg"/><Relationship Id="rId190" Type="http://schemas.openxmlformats.org/officeDocument/2006/relationships/image" Target="media/image114.jpeg"/><Relationship Id="rId204" Type="http://schemas.openxmlformats.org/officeDocument/2006/relationships/image" Target="media/image192.jpeg"/><Relationship Id="rId15" Type="http://schemas.openxmlformats.org/officeDocument/2006/relationships/image" Target="media/image4.png"/><Relationship Id="rId36" Type="http://schemas.openxmlformats.org/officeDocument/2006/relationships/image" Target="media/image25.jpeg"/><Relationship Id="rId57" Type="http://schemas.openxmlformats.org/officeDocument/2006/relationships/image" Target="media/image30.jpeg"/><Relationship Id="rId106" Type="http://schemas.openxmlformats.org/officeDocument/2006/relationships/image" Target="media/image56.jpeg"/><Relationship Id="rId127" Type="http://schemas.openxmlformats.org/officeDocument/2006/relationships/image" Target="media/image73.png"/><Relationship Id="rId10" Type="http://schemas.openxmlformats.org/officeDocument/2006/relationships/footnotes" Target="footnotes.xml"/><Relationship Id="rId31" Type="http://schemas.openxmlformats.org/officeDocument/2006/relationships/image" Target="media/image13.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41.png"/><Relationship Id="rId94" Type="http://schemas.openxmlformats.org/officeDocument/2006/relationships/image" Target="media/image83.emf"/><Relationship Id="rId99" Type="http://schemas.openxmlformats.org/officeDocument/2006/relationships/image" Target="media/image53.png"/><Relationship Id="rId101" Type="http://schemas.openxmlformats.org/officeDocument/2006/relationships/image" Target="media/image90.emf"/><Relationship Id="rId122" Type="http://schemas.openxmlformats.org/officeDocument/2006/relationships/image" Target="media/image71.png"/><Relationship Id="rId143" Type="http://schemas.openxmlformats.org/officeDocument/2006/relationships/image" Target="media/image131.emf"/><Relationship Id="rId148" Type="http://schemas.openxmlformats.org/officeDocument/2006/relationships/image" Target="media/image85.emf"/><Relationship Id="rId164" Type="http://schemas.openxmlformats.org/officeDocument/2006/relationships/image" Target="media/image95.emf"/><Relationship Id="rId169" Type="http://schemas.openxmlformats.org/officeDocument/2006/relationships/image" Target="media/image98.png"/><Relationship Id="rId185" Type="http://schemas.openxmlformats.org/officeDocument/2006/relationships/image" Target="media/image173.jpe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image" Target="media/image105.png"/><Relationship Id="rId210" Type="http://schemas.openxmlformats.org/officeDocument/2006/relationships/footer" Target="footer2.xml"/><Relationship Id="rId26" Type="http://schemas.openxmlformats.org/officeDocument/2006/relationships/image" Target="media/image11.jpeg"/><Relationship Id="rId47" Type="http://schemas.openxmlformats.org/officeDocument/2006/relationships/image" Target="media/image36.emf"/><Relationship Id="rId68" Type="http://schemas.openxmlformats.org/officeDocument/2006/relationships/image" Target="media/image38.jpeg"/><Relationship Id="rId89" Type="http://schemas.openxmlformats.org/officeDocument/2006/relationships/image" Target="media/image46.png"/><Relationship Id="rId112" Type="http://schemas.openxmlformats.org/officeDocument/2006/relationships/image" Target="media/image59.jpeg"/><Relationship Id="rId133" Type="http://schemas.openxmlformats.org/officeDocument/2006/relationships/image" Target="media/image76.jpe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4.emf"/><Relationship Id="rId200" Type="http://schemas.openxmlformats.org/officeDocument/2006/relationships/image" Target="media/image120.jpeg"/><Relationship Id="rId16" Type="http://schemas.openxmlformats.org/officeDocument/2006/relationships/image" Target="media/image5.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85D4A840C0B79842806973E30B2A13A0" ma:contentTypeVersion="1" ma:contentTypeDescription="新しいドキュメントを作成します。" ma:contentTypeScope="" ma:versionID="17a047c5ff0483f8bed5e9b271a4b474">
  <xsd:schema xmlns:xsd="http://www.w3.org/2001/XMLSchema" xmlns:xs="http://www.w3.org/2001/XMLSchema" xmlns:p="http://schemas.microsoft.com/office/2006/metadata/properties" xmlns:ns1="http://schemas.microsoft.com/sharepoint/v3" targetNamespace="http://schemas.microsoft.com/office/2006/metadata/properties" ma:root="true" ma:fieldsID="b80dedcaabf93eecb3f8d093b26cd29b"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スケジュールの開始日" ma:description="[スケジュールの開始日] は、発行機能により作成されたサイト列です。このページがサイトの閲覧者に表示される最初の日時を示すために使われます。" ma:hidden="true" ma:internalName="PublishingStartDate">
      <xsd:simpleType>
        <xsd:restriction base="dms:Unknown"/>
      </xsd:simpleType>
    </xsd:element>
    <xsd:element name="PublishingExpirationDate" ma:index="9" nillable="true" ma:displayName="スケジュールの終了日" ma:description="[スケジュールの終了日] は、発行機能により作成されたサイト列です。このページがサイトの閲覧者に表示されなくなる日時を示すために使われます。"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423A22-04DB-456E-AB43-E1DB740E4AA7}">
  <ds:schemaRefs>
    <ds:schemaRef ds:uri="http://schemas.microsoft.com/sharepoint/v3/contenttype/forms"/>
  </ds:schemaRefs>
</ds:datastoreItem>
</file>

<file path=customXml/itemProps2.xml><?xml version="1.0" encoding="utf-8"?>
<ds:datastoreItem xmlns:ds="http://schemas.openxmlformats.org/officeDocument/2006/customXml" ds:itemID="{37EEF2F3-89F7-4DB7-B79A-9EE4F64DFD7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BE65996A-BC1D-4B66-A550-3FFD6DE9AB5C}">
  <ds:schemaRefs>
    <ds:schemaRef ds:uri="http://purl.org/dc/dcmitype/"/>
    <ds:schemaRef ds:uri="http://purl.org/dc/elements/1.1/"/>
    <ds:schemaRef ds:uri="http://schemas.openxmlformats.org/package/2006/metadata/core-properties"/>
    <ds:schemaRef ds:uri="http://www.w3.org/XML/1998/namespace"/>
    <ds:schemaRef ds:uri="http://schemas.microsoft.com/office/2006/documentManagement/types"/>
    <ds:schemaRef ds:uri="http://purl.org/dc/terms/"/>
    <ds:schemaRef ds:uri="http://schemas.microsoft.com/office/infopath/2007/PartnerControls"/>
    <ds:schemaRef ds:uri="http://schemas.microsoft.com/sharepoint/v3"/>
    <ds:schemaRef ds:uri="http://schemas.microsoft.com/office/2006/metadata/properties"/>
  </ds:schemaRefs>
</ds:datastoreItem>
</file>

<file path=customXml/itemProps4.xml><?xml version="1.0" encoding="utf-8"?>
<ds:datastoreItem xmlns:ds="http://schemas.openxmlformats.org/officeDocument/2006/customXml" ds:itemID="{D9559041-3047-4BDA-9B9A-3A3EFCCDFA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19</Pages>
  <Words>6781</Words>
  <Characters>611</Characters>
  <Application>Microsoft Office Word</Application>
  <DocSecurity>0</DocSecurity>
  <Lines>5</Lines>
  <Paragraphs>14</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２０１２</vt:lpstr>
      <vt:lpstr>２０１２</vt:lpstr>
    </vt:vector>
  </TitlesOfParts>
  <Company>大阪府庁</Company>
  <LinksUpToDate>false</LinksUpToDate>
  <CharactersWithSpaces>7378</CharactersWithSpaces>
  <SharedDoc>false</SharedDoc>
  <HLinks>
    <vt:vector size="6" baseType="variant">
      <vt:variant>
        <vt:i4>5636170</vt:i4>
      </vt:variant>
      <vt:variant>
        <vt:i4>0</vt:i4>
      </vt:variant>
      <vt:variant>
        <vt:i4>0</vt:i4>
      </vt:variant>
      <vt:variant>
        <vt:i4>5</vt:i4>
      </vt:variant>
      <vt:variant>
        <vt:lpwstr>http://www.pref.osaka.lg.jp/attach/4842/00000000/keikaku.pdf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２０１２</dc:title>
  <dc:creator>IchimichiA@mbox.pref.osaka.lg.jp</dc:creator>
  <cp:lastModifiedBy>市道　彰</cp:lastModifiedBy>
  <cp:revision>3</cp:revision>
  <cp:lastPrinted>2016-02-09T01:42:00Z</cp:lastPrinted>
  <dcterms:created xsi:type="dcterms:W3CDTF">2016-02-19T12:54:00Z</dcterms:created>
  <dcterms:modified xsi:type="dcterms:W3CDTF">2016-02-22T01:54:00Z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-942144973</vt:i4>
  </property>
</Properties>
</file>