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35" w:rsidRDefault="004A1635" w:rsidP="00694C9B">
      <w:pPr>
        <w:jc w:val="center"/>
        <w:rPr>
          <w:rFonts w:asciiTheme="majorEastAsia" w:eastAsiaTheme="majorEastAsia" w:hAnsiTheme="majorEastAsia" w:hint="eastAsia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26D9D" wp14:editId="2AA42389">
                <wp:simplePos x="0" y="0"/>
                <wp:positionH relativeFrom="column">
                  <wp:posOffset>2243928</wp:posOffset>
                </wp:positionH>
                <wp:positionV relativeFrom="paragraph">
                  <wp:posOffset>-48895</wp:posOffset>
                </wp:positionV>
                <wp:extent cx="3959860" cy="52260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1635" w:rsidRPr="004A1635" w:rsidRDefault="004A1635" w:rsidP="004A163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  <w:eastAsianLayout w:id="1386522380"/>
                              </w:rPr>
                              <w:t>平成</w:t>
                            </w: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  <w:eastAsianLayout w:id="1386522381"/>
                              </w:rPr>
                              <w:t>２</w:t>
                            </w: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386522382"/>
                              </w:rPr>
                              <w:t>８</w:t>
                            </w: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  <w:eastAsianLayout w:id="1386522383"/>
                              </w:rPr>
                              <w:t>年度</w:t>
                            </w: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  <w:eastAsianLayout w:id="1386522384"/>
                              </w:rPr>
                              <w:t>大阪次世代自動車普及推進協議会</w:t>
                            </w:r>
                          </w:p>
                          <w:p w:rsidR="004A1635" w:rsidRPr="004A1635" w:rsidRDefault="004A1635" w:rsidP="004A163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  <w:eastAsianLayout w:id="1386522368"/>
                              </w:rPr>
                              <w:t>（平成</w:t>
                            </w: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  <w:eastAsianLayout w:id="1386522369"/>
                              </w:rPr>
                              <w:t>２</w:t>
                            </w: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386522370"/>
                              </w:rPr>
                              <w:t>９</w:t>
                            </w: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  <w:eastAsianLayout w:id="1386522371"/>
                              </w:rPr>
                              <w:t>年</w:t>
                            </w: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386522372"/>
                              </w:rPr>
                              <w:t>２</w:t>
                            </w: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  <w:eastAsianLayout w:id="1386522373"/>
                              </w:rPr>
                              <w:t>月</w:t>
                            </w:r>
                            <w:r w:rsidRPr="004A163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  <w:eastAsianLayout w:id="1386522374"/>
                              </w:rPr>
                              <w:t>２０日）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7pt;margin-top:-3.85pt;width:311.8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" filled="f" stroked="f">
                <v:textbox style="mso-fit-shape-to-text:t">
                  <w:txbxContent>
                    <w:p w:rsidR="004A1635" w:rsidRPr="004A1635" w:rsidRDefault="004A1635" w:rsidP="004A163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  <w:eastAsianLayout w:id="1386522380"/>
                        </w:rPr>
                        <w:t>平成</w:t>
                      </w: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  <w:eastAsianLayout w:id="1386522381"/>
                        </w:rPr>
                        <w:t>２</w:t>
                      </w: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86522382"/>
                        </w:rPr>
                        <w:t>８</w:t>
                      </w: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  <w:eastAsianLayout w:id="1386522383"/>
                        </w:rPr>
                        <w:t>年度</w:t>
                      </w: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  <w:eastAsianLayout w:id="1386522384"/>
                        </w:rPr>
                        <w:t>大阪次世代自動車普及推進協議会</w:t>
                      </w:r>
                    </w:p>
                    <w:p w:rsidR="004A1635" w:rsidRPr="004A1635" w:rsidRDefault="004A1635" w:rsidP="004A163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  <w:eastAsianLayout w:id="1386522368"/>
                        </w:rPr>
                        <w:t>（平成</w:t>
                      </w: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  <w:eastAsianLayout w:id="1386522369"/>
                        </w:rPr>
                        <w:t>２</w:t>
                      </w: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86522370"/>
                        </w:rPr>
                        <w:t>９</w:t>
                      </w: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  <w:eastAsianLayout w:id="1386522371"/>
                        </w:rPr>
                        <w:t>年</w:t>
                      </w: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86522372"/>
                        </w:rPr>
                        <w:t>２</w:t>
                      </w: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  <w:eastAsianLayout w:id="1386522373"/>
                        </w:rPr>
                        <w:t>月</w:t>
                      </w:r>
                      <w:r w:rsidRPr="004A1635">
                        <w:rPr>
                          <w:rFonts w:ascii="Arial" w:cs="+mn-cs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  <w:eastAsianLayout w:id="1386522374"/>
                        </w:rPr>
                        <w:t>２０日）</w:t>
                      </w:r>
                    </w:p>
                  </w:txbxContent>
                </v:textbox>
              </v:shape>
            </w:pict>
          </mc:Fallback>
        </mc:AlternateContent>
      </w:r>
      <w:r w:rsidRPr="00893AB0">
        <w:rPr>
          <w:rFonts w:asciiTheme="majorEastAsia" w:eastAsiaTheme="majorEastAsia" w:hAnsiTheme="major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5E962" wp14:editId="7E574657">
                <wp:simplePos x="0" y="0"/>
                <wp:positionH relativeFrom="column">
                  <wp:posOffset>5390515</wp:posOffset>
                </wp:positionH>
                <wp:positionV relativeFrom="paragraph">
                  <wp:posOffset>-372110</wp:posOffset>
                </wp:positionV>
                <wp:extent cx="7334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B0" w:rsidRPr="00893AB0" w:rsidRDefault="00C76D5C" w:rsidP="00C76D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24.45pt;margin-top:-29.3pt;width:5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" strokecolor="black [3213]">
                <v:textbox style="mso-fit-shape-to-text:t">
                  <w:txbxContent>
                    <w:p w:rsidR="00893AB0" w:rsidRPr="00893AB0" w:rsidRDefault="00C76D5C" w:rsidP="00C76D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4A1635" w:rsidRDefault="004A1635" w:rsidP="00694C9B">
      <w:pPr>
        <w:jc w:val="center"/>
        <w:rPr>
          <w:rFonts w:asciiTheme="majorEastAsia" w:eastAsiaTheme="majorEastAsia" w:hAnsiTheme="majorEastAsia" w:hint="eastAsia"/>
          <w:b/>
          <w:szCs w:val="20"/>
        </w:rPr>
      </w:pPr>
      <w:bookmarkStart w:id="0" w:name="_GoBack"/>
      <w:bookmarkEnd w:id="0"/>
    </w:p>
    <w:p w:rsidR="00800D25" w:rsidRPr="00DE6CBD" w:rsidRDefault="00361EE0" w:rsidP="00694C9B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DE6CBD">
        <w:rPr>
          <w:rFonts w:asciiTheme="majorEastAsia" w:eastAsiaTheme="majorEastAsia" w:hAnsiTheme="majorEastAsia" w:hint="eastAsia"/>
          <w:b/>
          <w:szCs w:val="20"/>
        </w:rPr>
        <w:t>H28充電インフラビジョン見直しの考え方について</w:t>
      </w:r>
    </w:p>
    <w:p w:rsidR="00361EE0" w:rsidRPr="007A35CC" w:rsidRDefault="00361EE0">
      <w:pPr>
        <w:rPr>
          <w:rFonts w:asciiTheme="majorEastAsia" w:eastAsiaTheme="majorEastAsia" w:hAnsiTheme="majorEastAsia"/>
          <w:sz w:val="20"/>
          <w:szCs w:val="20"/>
        </w:rPr>
      </w:pPr>
    </w:p>
    <w:p w:rsidR="00361EE0" w:rsidRPr="007A35CC" w:rsidRDefault="00361EE0" w:rsidP="007A35C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A35CC">
        <w:rPr>
          <w:rFonts w:asciiTheme="majorEastAsia" w:eastAsiaTheme="majorEastAsia" w:hAnsiTheme="majorEastAsia" w:hint="eastAsia"/>
          <w:sz w:val="20"/>
          <w:szCs w:val="20"/>
        </w:rPr>
        <w:t>大阪府は、前回ビジョン改定時（平成25年3月）に、府内エリアを10km×10km</w:t>
      </w:r>
      <w:r w:rsidR="00561E72" w:rsidRPr="007A35CC">
        <w:rPr>
          <w:rFonts w:asciiTheme="majorEastAsia" w:eastAsiaTheme="majorEastAsia" w:hAnsiTheme="majorEastAsia" w:hint="eastAsia"/>
          <w:sz w:val="20"/>
          <w:szCs w:val="20"/>
        </w:rPr>
        <w:t>をメッシュ化し、メッシュ域内の充電需要を勘案して</w:t>
      </w:r>
      <w:r w:rsidRPr="007A35CC">
        <w:rPr>
          <w:rFonts w:asciiTheme="majorEastAsia" w:eastAsiaTheme="majorEastAsia" w:hAnsiTheme="majorEastAsia" w:hint="eastAsia"/>
          <w:sz w:val="20"/>
          <w:szCs w:val="20"/>
        </w:rPr>
        <w:t>充電器の必要基数を算出し、600箇所を整備対象とした。</w:t>
      </w:r>
    </w:p>
    <w:p w:rsidR="00361EE0" w:rsidRPr="007A35CC" w:rsidRDefault="00361EE0" w:rsidP="007A35C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A35CC">
        <w:rPr>
          <w:rFonts w:asciiTheme="majorEastAsia" w:eastAsiaTheme="majorEastAsia" w:hAnsiTheme="majorEastAsia" w:hint="eastAsia"/>
          <w:sz w:val="20"/>
          <w:szCs w:val="20"/>
        </w:rPr>
        <w:t>これに対して、平成28年3月末時点で243箇所、719基の整備が行われた。</w:t>
      </w:r>
    </w:p>
    <w:p w:rsidR="00361EE0" w:rsidRPr="007A35CC" w:rsidRDefault="00361EE0" w:rsidP="007A35C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A35CC">
        <w:rPr>
          <w:rFonts w:asciiTheme="majorEastAsia" w:eastAsiaTheme="majorEastAsia" w:hAnsiTheme="majorEastAsia" w:hint="eastAsia"/>
          <w:sz w:val="20"/>
          <w:szCs w:val="20"/>
        </w:rPr>
        <w:t>経済産業省の平成28年6月説明会において示された、</w:t>
      </w:r>
      <w:r w:rsidR="00147802" w:rsidRPr="007A35CC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7A35CC">
        <w:rPr>
          <w:rFonts w:asciiTheme="majorEastAsia" w:eastAsiaTheme="majorEastAsia" w:hAnsiTheme="majorEastAsia" w:hint="eastAsia"/>
          <w:sz w:val="20"/>
          <w:szCs w:val="20"/>
        </w:rPr>
        <w:t>経路充電、</w:t>
      </w:r>
      <w:r w:rsidR="00147802" w:rsidRPr="007A35CC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Pr="007A35CC">
        <w:rPr>
          <w:rFonts w:asciiTheme="majorEastAsia" w:eastAsiaTheme="majorEastAsia" w:hAnsiTheme="majorEastAsia" w:hint="eastAsia"/>
          <w:sz w:val="20"/>
          <w:szCs w:val="20"/>
        </w:rPr>
        <w:t>目的地充電の2つの視点及び</w:t>
      </w:r>
      <w:r w:rsidR="00147802" w:rsidRPr="007A35CC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Pr="007A35CC">
        <w:rPr>
          <w:rFonts w:asciiTheme="majorEastAsia" w:eastAsiaTheme="majorEastAsia" w:hAnsiTheme="majorEastAsia" w:hint="eastAsia"/>
          <w:sz w:val="20"/>
          <w:szCs w:val="20"/>
        </w:rPr>
        <w:t>今後は、原則として1箇所1</w:t>
      </w:r>
      <w:r w:rsidR="00561E72" w:rsidRPr="007A35CC">
        <w:rPr>
          <w:rFonts w:asciiTheme="majorEastAsia" w:eastAsiaTheme="majorEastAsia" w:hAnsiTheme="majorEastAsia" w:hint="eastAsia"/>
          <w:sz w:val="20"/>
          <w:szCs w:val="20"/>
        </w:rPr>
        <w:t>基を整備対象とすること、</w:t>
      </w:r>
      <w:r w:rsidRPr="007A35CC">
        <w:rPr>
          <w:rFonts w:asciiTheme="majorEastAsia" w:eastAsiaTheme="majorEastAsia" w:hAnsiTheme="majorEastAsia" w:hint="eastAsia"/>
          <w:sz w:val="20"/>
          <w:szCs w:val="20"/>
        </w:rPr>
        <w:t>という方針を踏まえ、必要な整備差分について算出した。</w:t>
      </w:r>
    </w:p>
    <w:p w:rsidR="00361EE0" w:rsidRPr="007A35CC" w:rsidRDefault="00361EE0">
      <w:pPr>
        <w:rPr>
          <w:rFonts w:asciiTheme="majorEastAsia" w:eastAsiaTheme="majorEastAsia" w:hAnsiTheme="majorEastAsia"/>
          <w:sz w:val="20"/>
          <w:szCs w:val="20"/>
        </w:rPr>
      </w:pPr>
    </w:p>
    <w:p w:rsidR="00361EE0" w:rsidRPr="00DC15D2" w:rsidRDefault="00361EE0" w:rsidP="00361EE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0"/>
        </w:rPr>
      </w:pPr>
      <w:r w:rsidRPr="00DC15D2">
        <w:rPr>
          <w:rFonts w:asciiTheme="majorEastAsia" w:eastAsiaTheme="majorEastAsia" w:hAnsiTheme="majorEastAsia" w:hint="eastAsia"/>
          <w:szCs w:val="20"/>
        </w:rPr>
        <w:t>ビジョン位置づけ済み分について</w:t>
      </w:r>
    </w:p>
    <w:p w:rsidR="00361EE0" w:rsidRPr="007A35CC" w:rsidRDefault="00361EE0" w:rsidP="00361EE0">
      <w:pPr>
        <w:rPr>
          <w:rFonts w:asciiTheme="majorEastAsia" w:eastAsiaTheme="majorEastAsia" w:hAnsiTheme="majorEastAsia"/>
          <w:sz w:val="20"/>
          <w:szCs w:val="20"/>
        </w:rPr>
      </w:pPr>
      <w:r w:rsidRPr="007A35CC">
        <w:rPr>
          <w:rFonts w:asciiTheme="majorEastAsia" w:eastAsiaTheme="majorEastAsia" w:hAnsiTheme="majorEastAsia" w:hint="eastAsia"/>
          <w:sz w:val="20"/>
          <w:szCs w:val="20"/>
        </w:rPr>
        <w:t>平成28年3月末時点で位置づけ済み600箇所のうち、243箇所719基が整備済。</w:t>
      </w:r>
    </w:p>
    <w:p w:rsidR="00361EE0" w:rsidRPr="007A35CC" w:rsidRDefault="00361EE0" w:rsidP="00361EE0">
      <w:pPr>
        <w:rPr>
          <w:rFonts w:asciiTheme="majorEastAsia" w:eastAsiaTheme="majorEastAsia" w:hAnsiTheme="majorEastAsia"/>
          <w:sz w:val="20"/>
          <w:szCs w:val="20"/>
        </w:rPr>
      </w:pPr>
      <w:r w:rsidRPr="007A35CC">
        <w:rPr>
          <w:rFonts w:asciiTheme="majorEastAsia" w:eastAsiaTheme="majorEastAsia" w:hAnsiTheme="majorEastAsia" w:hint="eastAsia"/>
          <w:sz w:val="20"/>
          <w:szCs w:val="20"/>
        </w:rPr>
        <w:t>残る357箇所については、原則1基ずつ（357箇所）の整備とする。</w:t>
      </w:r>
    </w:p>
    <w:p w:rsidR="00361EE0" w:rsidRPr="007A35CC" w:rsidRDefault="00361EE0" w:rsidP="00561E72">
      <w:pPr>
        <w:jc w:val="right"/>
        <w:rPr>
          <w:rFonts w:asciiTheme="majorEastAsia" w:eastAsiaTheme="majorEastAsia" w:hAnsiTheme="majorEastAsia"/>
          <w:b/>
          <w:szCs w:val="20"/>
          <w:u w:val="single"/>
        </w:rPr>
      </w:pPr>
      <w:r w:rsidRPr="007A35CC">
        <w:rPr>
          <w:rFonts w:asciiTheme="majorEastAsia" w:eastAsiaTheme="majorEastAsia" w:hAnsiTheme="majorEastAsia" w:hint="eastAsia"/>
          <w:szCs w:val="20"/>
        </w:rPr>
        <w:t xml:space="preserve">　</w:t>
      </w:r>
      <w:r w:rsidR="00694C9B" w:rsidRPr="007A35CC">
        <w:rPr>
          <w:rFonts w:asciiTheme="majorEastAsia" w:eastAsiaTheme="majorEastAsia" w:hAnsiTheme="majorEastAsia" w:hint="eastAsia"/>
          <w:b/>
          <w:szCs w:val="20"/>
          <w:u w:val="single"/>
        </w:rPr>
        <w:t>必要数（</w:t>
      </w:r>
      <w:r w:rsidRPr="007A35CC">
        <w:rPr>
          <w:rFonts w:asciiTheme="majorEastAsia" w:eastAsiaTheme="majorEastAsia" w:hAnsiTheme="majorEastAsia" w:hint="eastAsia"/>
          <w:b/>
          <w:szCs w:val="20"/>
          <w:u w:val="single"/>
        </w:rPr>
        <w:t>600箇所、1076</w:t>
      </w:r>
      <w:r w:rsidR="00694C9B" w:rsidRPr="007A35CC">
        <w:rPr>
          <w:rFonts w:asciiTheme="majorEastAsia" w:eastAsiaTheme="majorEastAsia" w:hAnsiTheme="majorEastAsia" w:hint="eastAsia"/>
          <w:b/>
          <w:szCs w:val="20"/>
          <w:u w:val="single"/>
        </w:rPr>
        <w:t>基）</w:t>
      </w:r>
    </w:p>
    <w:p w:rsidR="00694C9B" w:rsidRPr="007A35CC" w:rsidRDefault="00694C9B" w:rsidP="00361EE0">
      <w:pPr>
        <w:rPr>
          <w:rFonts w:asciiTheme="majorEastAsia" w:eastAsiaTheme="majorEastAsia" w:hAnsiTheme="majorEastAsia"/>
          <w:sz w:val="20"/>
          <w:szCs w:val="20"/>
        </w:rPr>
      </w:pPr>
    </w:p>
    <w:p w:rsidR="00694C9B" w:rsidRPr="00DC15D2" w:rsidRDefault="00694C9B" w:rsidP="00694C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0"/>
        </w:rPr>
      </w:pPr>
      <w:r w:rsidRPr="00DC15D2">
        <w:rPr>
          <w:rFonts w:asciiTheme="majorEastAsia" w:eastAsiaTheme="majorEastAsia" w:hAnsiTheme="majorEastAsia" w:hint="eastAsia"/>
          <w:szCs w:val="20"/>
        </w:rPr>
        <w:t>経路充電について</w:t>
      </w:r>
    </w:p>
    <w:p w:rsidR="00147802" w:rsidRPr="007A35CC" w:rsidRDefault="00147802" w:rsidP="00694C9B">
      <w:pPr>
        <w:rPr>
          <w:rFonts w:asciiTheme="majorEastAsia" w:eastAsiaTheme="majorEastAsia" w:hAnsiTheme="majorEastAsia"/>
          <w:sz w:val="20"/>
          <w:szCs w:val="20"/>
        </w:rPr>
      </w:pPr>
      <w:r w:rsidRPr="007A35CC">
        <w:rPr>
          <w:rFonts w:asciiTheme="majorEastAsia" w:eastAsiaTheme="majorEastAsia" w:hAnsiTheme="majorEastAsia" w:hint="eastAsia"/>
          <w:sz w:val="20"/>
          <w:szCs w:val="20"/>
        </w:rPr>
        <w:t>経路充電は、主要道路概ね30km毎に1基を設置するもの。ビジョン上の「道の駅」の変化や集客力の増大を踏まえて変更。大阪府内の道の駅8箇所に1基ずつ設置するものとする。</w:t>
      </w:r>
    </w:p>
    <w:p w:rsidR="00147802" w:rsidRPr="007A35CC" w:rsidRDefault="00147802" w:rsidP="00694C9B">
      <w:pPr>
        <w:rPr>
          <w:rFonts w:asciiTheme="majorEastAsia" w:eastAsiaTheme="majorEastAsia" w:hAnsiTheme="majorEastAsia"/>
          <w:sz w:val="20"/>
          <w:szCs w:val="20"/>
        </w:rPr>
      </w:pPr>
      <w:r w:rsidRPr="007A35CC">
        <w:rPr>
          <w:rFonts w:asciiTheme="majorEastAsia" w:eastAsiaTheme="majorEastAsia" w:hAnsiTheme="majorEastAsia" w:hint="eastAsia"/>
          <w:sz w:val="20"/>
          <w:szCs w:val="20"/>
        </w:rPr>
        <w:t>なお、平成28年3月末時点で、大阪府域内に空白地（30km圏内に充電器がないエリア）は存在しない。</w:t>
      </w:r>
    </w:p>
    <w:p w:rsidR="00694C9B" w:rsidRPr="007A35CC" w:rsidRDefault="00694C9B" w:rsidP="00561E72">
      <w:pPr>
        <w:jc w:val="righ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A35C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A35CC" w:rsidRPr="007A35CC">
        <w:rPr>
          <w:rFonts w:asciiTheme="majorEastAsia" w:eastAsiaTheme="majorEastAsia" w:hAnsiTheme="majorEastAsia" w:hint="eastAsia"/>
          <w:b/>
          <w:szCs w:val="20"/>
          <w:u w:val="single"/>
        </w:rPr>
        <w:t>経路充電</w:t>
      </w:r>
      <w:r w:rsidRPr="007A35CC">
        <w:rPr>
          <w:rFonts w:asciiTheme="majorEastAsia" w:eastAsiaTheme="majorEastAsia" w:hAnsiTheme="majorEastAsia" w:hint="eastAsia"/>
          <w:b/>
          <w:szCs w:val="20"/>
          <w:u w:val="single"/>
        </w:rPr>
        <w:t>数（8箇所、8基）</w:t>
      </w:r>
    </w:p>
    <w:p w:rsidR="00694C9B" w:rsidRPr="007A35CC" w:rsidRDefault="00694C9B" w:rsidP="00694C9B">
      <w:pPr>
        <w:rPr>
          <w:rFonts w:asciiTheme="majorEastAsia" w:eastAsiaTheme="majorEastAsia" w:hAnsiTheme="majorEastAsia"/>
          <w:sz w:val="20"/>
          <w:szCs w:val="20"/>
        </w:rPr>
      </w:pPr>
    </w:p>
    <w:p w:rsidR="00694C9B" w:rsidRPr="00DC15D2" w:rsidRDefault="00694C9B" w:rsidP="00694C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0"/>
        </w:rPr>
      </w:pPr>
      <w:r w:rsidRPr="00DC15D2">
        <w:rPr>
          <w:rFonts w:asciiTheme="majorEastAsia" w:eastAsiaTheme="majorEastAsia" w:hAnsiTheme="majorEastAsia" w:hint="eastAsia"/>
          <w:szCs w:val="20"/>
        </w:rPr>
        <w:t>目的地充電について</w:t>
      </w:r>
    </w:p>
    <w:p w:rsidR="00561E72" w:rsidRPr="007A35CC" w:rsidRDefault="00561E72" w:rsidP="00561E72">
      <w:pPr>
        <w:pStyle w:val="aa"/>
        <w:numPr>
          <w:ilvl w:val="1"/>
          <w:numId w:val="1"/>
        </w:numPr>
        <w:rPr>
          <w:szCs w:val="20"/>
        </w:rPr>
      </w:pPr>
      <w:r w:rsidRPr="00DC15D2">
        <w:rPr>
          <w:rFonts w:hint="eastAsia"/>
          <w:sz w:val="21"/>
          <w:szCs w:val="20"/>
        </w:rPr>
        <w:t>大規模商業施設を追加</w:t>
      </w:r>
    </w:p>
    <w:p w:rsidR="00561E72" w:rsidRPr="007A35CC" w:rsidRDefault="00561E72" w:rsidP="00561E72">
      <w:pPr>
        <w:pStyle w:val="aa"/>
        <w:rPr>
          <w:szCs w:val="20"/>
        </w:rPr>
      </w:pPr>
      <w:r w:rsidRPr="007A35CC">
        <w:rPr>
          <w:rFonts w:hint="eastAsia"/>
          <w:szCs w:val="20"/>
        </w:rPr>
        <w:t>前回改定（H25・2013年度）以降に新設された大規模商業施設（大店立地法届出店舗）を追加。</w:t>
      </w:r>
    </w:p>
    <w:p w:rsidR="00561E72" w:rsidRPr="007A35CC" w:rsidRDefault="00561E72" w:rsidP="00561E72">
      <w:pPr>
        <w:pStyle w:val="aa"/>
        <w:rPr>
          <w:szCs w:val="20"/>
        </w:rPr>
      </w:pPr>
      <w:r w:rsidRPr="007A35CC">
        <w:rPr>
          <w:rFonts w:hint="eastAsia"/>
          <w:szCs w:val="20"/>
        </w:rPr>
        <w:t>H25：24箇所26基（府14箇所16基、大阪市9箇所9基、堺市1箇所1基）</w:t>
      </w:r>
    </w:p>
    <w:p w:rsidR="00561E72" w:rsidRPr="007A35CC" w:rsidRDefault="00561E72" w:rsidP="00561E72">
      <w:pPr>
        <w:pStyle w:val="aa"/>
        <w:rPr>
          <w:szCs w:val="20"/>
        </w:rPr>
      </w:pPr>
      <w:r w:rsidRPr="007A35CC">
        <w:rPr>
          <w:rFonts w:hint="eastAsia"/>
          <w:szCs w:val="20"/>
        </w:rPr>
        <w:t>H26：18箇所46基（府6箇所24基、大阪市9箇所10基、堺市3箇所12基）</w:t>
      </w:r>
    </w:p>
    <w:p w:rsidR="00561E72" w:rsidRPr="007A35CC" w:rsidRDefault="00561E72" w:rsidP="00561E72">
      <w:pPr>
        <w:pStyle w:val="aa"/>
        <w:rPr>
          <w:szCs w:val="20"/>
        </w:rPr>
      </w:pPr>
      <w:r w:rsidRPr="007A35CC">
        <w:rPr>
          <w:rFonts w:hint="eastAsia"/>
          <w:szCs w:val="20"/>
        </w:rPr>
        <w:t>H27：14箇所15基（府7箇所8基、大阪市5箇所5基、堺市2箇所2基）</w:t>
      </w:r>
    </w:p>
    <w:p w:rsidR="00561E72" w:rsidRPr="007A35CC" w:rsidRDefault="00561E72" w:rsidP="00561E72">
      <w:pPr>
        <w:pStyle w:val="aa"/>
        <w:rPr>
          <w:szCs w:val="20"/>
        </w:rPr>
      </w:pPr>
      <w:r w:rsidRPr="007A35CC">
        <w:rPr>
          <w:rFonts w:hint="eastAsia"/>
          <w:szCs w:val="20"/>
        </w:rPr>
        <w:t>H28：6箇所6基（府2箇所2基、大阪市2箇所2基、堺市2箇所2基）</w:t>
      </w:r>
    </w:p>
    <w:p w:rsidR="00561E72" w:rsidRPr="007A35CC" w:rsidRDefault="00561E72" w:rsidP="00561E72">
      <w:pPr>
        <w:pStyle w:val="aa"/>
        <w:ind w:firstLineChars="100" w:firstLine="201"/>
        <w:jc w:val="right"/>
        <w:rPr>
          <w:szCs w:val="20"/>
        </w:rPr>
      </w:pPr>
      <w:r w:rsidRPr="007A35CC">
        <w:rPr>
          <w:rFonts w:hint="eastAsia"/>
          <w:b/>
          <w:szCs w:val="20"/>
          <w:u w:val="single"/>
        </w:rPr>
        <w:t>大規模集客施設分計：62箇所93基</w:t>
      </w:r>
    </w:p>
    <w:p w:rsidR="00561E72" w:rsidRPr="00DC15D2" w:rsidRDefault="00561E72" w:rsidP="00561E72">
      <w:pPr>
        <w:pStyle w:val="aa"/>
        <w:numPr>
          <w:ilvl w:val="1"/>
          <w:numId w:val="1"/>
        </w:numPr>
        <w:rPr>
          <w:sz w:val="21"/>
          <w:szCs w:val="20"/>
        </w:rPr>
      </w:pPr>
      <w:r w:rsidRPr="00DC15D2">
        <w:rPr>
          <w:rFonts w:hint="eastAsia"/>
          <w:sz w:val="21"/>
          <w:szCs w:val="20"/>
        </w:rPr>
        <w:t>未設置自治体の中心地を追加</w:t>
      </w:r>
    </w:p>
    <w:p w:rsidR="00561E72" w:rsidRPr="007A35CC" w:rsidRDefault="00561E72" w:rsidP="00561E72">
      <w:pPr>
        <w:pStyle w:val="aa"/>
        <w:rPr>
          <w:szCs w:val="20"/>
        </w:rPr>
      </w:pPr>
      <w:r w:rsidRPr="007A35CC">
        <w:rPr>
          <w:rFonts w:hint="eastAsia"/>
          <w:szCs w:val="20"/>
        </w:rPr>
        <w:t>いわゆる空白地は存在しないが、未設置市区町村は依然存在しており、EV普及に伴い、一定程度の整備が望まれる。未設置市区町村：大阪市大正区、豊能町、河南町、太子町、忠岡町、千早赤阪村</w:t>
      </w:r>
    </w:p>
    <w:p w:rsidR="00561E72" w:rsidRPr="007A35CC" w:rsidRDefault="00561E72" w:rsidP="00561E72">
      <w:pPr>
        <w:pStyle w:val="aa"/>
        <w:ind w:firstLineChars="100" w:firstLine="201"/>
        <w:jc w:val="right"/>
        <w:rPr>
          <w:b/>
          <w:szCs w:val="20"/>
          <w:u w:val="single"/>
        </w:rPr>
      </w:pPr>
      <w:r w:rsidRPr="007A35CC">
        <w:rPr>
          <w:rFonts w:hint="eastAsia"/>
          <w:b/>
          <w:szCs w:val="20"/>
          <w:u w:val="single"/>
        </w:rPr>
        <w:t>未設置市区町村分計：6箇所6基</w:t>
      </w:r>
    </w:p>
    <w:p w:rsidR="00561E72" w:rsidRPr="007A35CC" w:rsidRDefault="00561E72" w:rsidP="007A35CC">
      <w:pPr>
        <w:pStyle w:val="aa"/>
        <w:ind w:firstLineChars="100" w:firstLine="211"/>
        <w:jc w:val="right"/>
        <w:rPr>
          <w:b/>
          <w:sz w:val="21"/>
          <w:szCs w:val="20"/>
          <w:u w:val="single"/>
        </w:rPr>
      </w:pPr>
      <w:r w:rsidRPr="007A35CC">
        <w:rPr>
          <w:rFonts w:hint="eastAsia"/>
          <w:b/>
          <w:sz w:val="21"/>
          <w:szCs w:val="20"/>
          <w:u w:val="single"/>
        </w:rPr>
        <w:t>目的地充電計：68箇所99基</w:t>
      </w:r>
    </w:p>
    <w:p w:rsidR="00694C9B" w:rsidRPr="007A35CC" w:rsidRDefault="00694C9B" w:rsidP="00694C9B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694C9B" w:rsidRPr="00DC15D2" w:rsidRDefault="00694C9B" w:rsidP="00694C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0"/>
        </w:rPr>
      </w:pPr>
      <w:r w:rsidRPr="00DC15D2">
        <w:rPr>
          <w:rFonts w:asciiTheme="majorEastAsia" w:eastAsiaTheme="majorEastAsia" w:hAnsiTheme="majorEastAsia" w:hint="eastAsia"/>
          <w:szCs w:val="20"/>
        </w:rPr>
        <w:t>まとめ</w:t>
      </w:r>
    </w:p>
    <w:p w:rsidR="007A35CC" w:rsidRPr="007A35CC" w:rsidRDefault="00694C9B" w:rsidP="00561E72">
      <w:pPr>
        <w:rPr>
          <w:rFonts w:asciiTheme="majorEastAsia" w:eastAsiaTheme="majorEastAsia" w:hAnsiTheme="majorEastAsia"/>
          <w:sz w:val="20"/>
          <w:szCs w:val="20"/>
        </w:rPr>
      </w:pPr>
      <w:r w:rsidRPr="007A35CC">
        <w:rPr>
          <w:rFonts w:asciiTheme="majorEastAsia" w:eastAsiaTheme="majorEastAsia" w:hAnsiTheme="majorEastAsia" w:hint="eastAsia"/>
          <w:sz w:val="20"/>
          <w:szCs w:val="20"/>
        </w:rPr>
        <w:t>以上により、今回の充電インフラビジョン見直しの結果、</w:t>
      </w:r>
      <w:r w:rsidR="00AB24E3" w:rsidRPr="007A35CC">
        <w:rPr>
          <w:rFonts w:asciiTheme="majorEastAsia" w:eastAsiaTheme="majorEastAsia" w:hAnsiTheme="majorEastAsia" w:hint="eastAsia"/>
          <w:sz w:val="20"/>
          <w:szCs w:val="20"/>
        </w:rPr>
        <w:t>76箇所、107基を追加することとし、本件数を経済産業省に提出中。（現在、経済産業省で精査中）</w:t>
      </w:r>
    </w:p>
    <w:p w:rsidR="00AB24E3" w:rsidRPr="007A35CC" w:rsidRDefault="00AB24E3" w:rsidP="007A35CC">
      <w:pPr>
        <w:jc w:val="right"/>
        <w:rPr>
          <w:rFonts w:asciiTheme="majorEastAsia" w:eastAsiaTheme="majorEastAsia" w:hAnsiTheme="majorEastAsia"/>
          <w:b/>
          <w:sz w:val="22"/>
          <w:szCs w:val="20"/>
          <w:u w:val="single"/>
        </w:rPr>
      </w:pPr>
      <w:r w:rsidRPr="007A35CC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変更後の設置数は、676箇所、1183基</w:t>
      </w:r>
    </w:p>
    <w:sectPr w:rsidR="00AB24E3" w:rsidRPr="007A35CC" w:rsidSect="004A1635">
      <w:pgSz w:w="11906" w:h="16838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4C" w:rsidRDefault="0031024C" w:rsidP="001B306A">
      <w:r>
        <w:separator/>
      </w:r>
    </w:p>
  </w:endnote>
  <w:endnote w:type="continuationSeparator" w:id="0">
    <w:p w:rsidR="0031024C" w:rsidRDefault="0031024C" w:rsidP="001B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4C" w:rsidRDefault="0031024C" w:rsidP="001B306A">
      <w:r>
        <w:separator/>
      </w:r>
    </w:p>
  </w:footnote>
  <w:footnote w:type="continuationSeparator" w:id="0">
    <w:p w:rsidR="0031024C" w:rsidRDefault="0031024C" w:rsidP="001B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8D0"/>
    <w:multiLevelType w:val="hybridMultilevel"/>
    <w:tmpl w:val="508C666A"/>
    <w:lvl w:ilvl="0" w:tplc="2466BD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45CD3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E0"/>
    <w:rsid w:val="00147802"/>
    <w:rsid w:val="00170299"/>
    <w:rsid w:val="001B306A"/>
    <w:rsid w:val="0031024C"/>
    <w:rsid w:val="00361EE0"/>
    <w:rsid w:val="004A1635"/>
    <w:rsid w:val="00561E72"/>
    <w:rsid w:val="00694C9B"/>
    <w:rsid w:val="007A35CC"/>
    <w:rsid w:val="00800D25"/>
    <w:rsid w:val="00893AB0"/>
    <w:rsid w:val="00AB24E3"/>
    <w:rsid w:val="00C76D5C"/>
    <w:rsid w:val="00D50CDC"/>
    <w:rsid w:val="00DC0487"/>
    <w:rsid w:val="00DC15D2"/>
    <w:rsid w:val="00D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E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94C9B"/>
  </w:style>
  <w:style w:type="character" w:customStyle="1" w:styleId="a5">
    <w:name w:val="日付 (文字)"/>
    <w:basedOn w:val="a0"/>
    <w:link w:val="a4"/>
    <w:uiPriority w:val="99"/>
    <w:semiHidden/>
    <w:rsid w:val="00694C9B"/>
  </w:style>
  <w:style w:type="paragraph" w:styleId="a6">
    <w:name w:val="header"/>
    <w:basedOn w:val="a"/>
    <w:link w:val="a7"/>
    <w:uiPriority w:val="99"/>
    <w:unhideWhenUsed/>
    <w:rsid w:val="001B3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06A"/>
  </w:style>
  <w:style w:type="paragraph" w:styleId="a8">
    <w:name w:val="footer"/>
    <w:basedOn w:val="a"/>
    <w:link w:val="a9"/>
    <w:uiPriority w:val="99"/>
    <w:unhideWhenUsed/>
    <w:rsid w:val="001B3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06A"/>
  </w:style>
  <w:style w:type="paragraph" w:styleId="aa">
    <w:name w:val="Plain Text"/>
    <w:basedOn w:val="a"/>
    <w:link w:val="ab"/>
    <w:uiPriority w:val="99"/>
    <w:unhideWhenUsed/>
    <w:rsid w:val="00561E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61E72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9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3A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16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E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94C9B"/>
  </w:style>
  <w:style w:type="character" w:customStyle="1" w:styleId="a5">
    <w:name w:val="日付 (文字)"/>
    <w:basedOn w:val="a0"/>
    <w:link w:val="a4"/>
    <w:uiPriority w:val="99"/>
    <w:semiHidden/>
    <w:rsid w:val="00694C9B"/>
  </w:style>
  <w:style w:type="paragraph" w:styleId="a6">
    <w:name w:val="header"/>
    <w:basedOn w:val="a"/>
    <w:link w:val="a7"/>
    <w:uiPriority w:val="99"/>
    <w:unhideWhenUsed/>
    <w:rsid w:val="001B3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06A"/>
  </w:style>
  <w:style w:type="paragraph" w:styleId="a8">
    <w:name w:val="footer"/>
    <w:basedOn w:val="a"/>
    <w:link w:val="a9"/>
    <w:uiPriority w:val="99"/>
    <w:unhideWhenUsed/>
    <w:rsid w:val="001B3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06A"/>
  </w:style>
  <w:style w:type="paragraph" w:styleId="aa">
    <w:name w:val="Plain Text"/>
    <w:basedOn w:val="a"/>
    <w:link w:val="ab"/>
    <w:uiPriority w:val="99"/>
    <w:unhideWhenUsed/>
    <w:rsid w:val="00561E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61E72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9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3A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16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7EE3-0475-47CC-8825-CF84748A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雅彦</dc:creator>
  <cp:lastModifiedBy>大山　知宏</cp:lastModifiedBy>
  <cp:revision>4</cp:revision>
  <cp:lastPrinted>2017-02-15T00:48:00Z</cp:lastPrinted>
  <dcterms:created xsi:type="dcterms:W3CDTF">2017-01-25T01:39:00Z</dcterms:created>
  <dcterms:modified xsi:type="dcterms:W3CDTF">2017-02-20T09:40:00Z</dcterms:modified>
</cp:coreProperties>
</file>