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CE" w:rsidRPr="00EC38CE" w:rsidRDefault="002817D2" w:rsidP="00EC38CE">
      <w:pPr>
        <w:rPr>
          <w:rFonts w:ascii="Meiryo UI" w:eastAsia="Meiryo UI" w:hAnsi="Meiryo UI" w:cs="Meiryo UI"/>
          <w:sz w:val="24"/>
        </w:rPr>
      </w:pPr>
      <w:r>
        <w:rPr>
          <w:rFonts w:ascii="Meiryo UI" w:eastAsia="Meiryo UI" w:hAnsi="Meiryo UI" w:cs="Meiryo UI"/>
          <w:noProof/>
          <w:sz w:val="24"/>
        </w:rPr>
        <mc:AlternateContent>
          <mc:Choice Requires="wps">
            <w:drawing>
              <wp:anchor distT="0" distB="0" distL="114300" distR="114300" simplePos="0" relativeHeight="253302784" behindDoc="0" locked="0" layoutInCell="1" allowOverlap="1" wp14:anchorId="4E96874B" wp14:editId="7FD11EEF">
                <wp:simplePos x="0" y="0"/>
                <wp:positionH relativeFrom="column">
                  <wp:posOffset>2491740</wp:posOffset>
                </wp:positionH>
                <wp:positionV relativeFrom="paragraph">
                  <wp:posOffset>410210</wp:posOffset>
                </wp:positionV>
                <wp:extent cx="3076575" cy="381000"/>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30765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2817D2" w:rsidRDefault="00457307">
                            <w:pPr>
                              <w:rPr>
                                <w:rFonts w:ascii="Meiryo UI" w:eastAsia="Meiryo UI" w:hAnsi="Meiryo UI" w:cs="Meiryo UI"/>
                              </w:rPr>
                            </w:pPr>
                            <w:r>
                              <w:rPr>
                                <w:rFonts w:ascii="Meiryo UI" w:eastAsia="Meiryo UI" w:hAnsi="Meiryo UI" w:cs="Meiryo UI" w:hint="eastAsia"/>
                              </w:rPr>
                              <w:t>H29.8.28　第20回大阪府食の安全安心推進協議会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7" o:spid="_x0000_s1026" type="#_x0000_t202" style="position:absolute;left:0;text-align:left;margin-left:196.2pt;margin-top:32.3pt;width:242.25pt;height:30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" filled="f" stroked="f" strokeweight=".5pt">
                <v:textbox>
                  <w:txbxContent>
                    <w:p w:rsidR="00457307" w:rsidRPr="002817D2" w:rsidRDefault="00457307">
                      <w:pPr>
                        <w:rPr>
                          <w:rFonts w:ascii="Meiryo UI" w:eastAsia="Meiryo UI" w:hAnsi="Meiryo UI" w:cs="Meiryo UI"/>
                        </w:rPr>
                      </w:pPr>
                      <w:r>
                        <w:rPr>
                          <w:rFonts w:ascii="Meiryo UI" w:eastAsia="Meiryo UI" w:hAnsi="Meiryo UI" w:cs="Meiryo UI" w:hint="eastAsia"/>
                        </w:rPr>
                        <w:t>H29.8.28　第20回大阪府食の安全安心推進協議会</w:t>
                      </w:r>
                    </w:p>
                  </w:txbxContent>
                </v:textbox>
              </v:shape>
            </w:pict>
          </mc:Fallback>
        </mc:AlternateContent>
      </w:r>
      <w:r>
        <w:rPr>
          <w:rFonts w:ascii="Meiryo UI" w:eastAsia="Meiryo UI" w:hAnsi="Meiryo UI" w:cs="Meiryo UI"/>
          <w:noProof/>
          <w:sz w:val="24"/>
        </w:rPr>
        <mc:AlternateContent>
          <mc:Choice Requires="wps">
            <w:drawing>
              <wp:anchor distT="0" distB="0" distL="114300" distR="114300" simplePos="0" relativeHeight="253301760" behindDoc="0" locked="0" layoutInCell="1" allowOverlap="1" wp14:anchorId="20547698" wp14:editId="635678D6">
                <wp:simplePos x="0" y="0"/>
                <wp:positionH relativeFrom="column">
                  <wp:posOffset>4444365</wp:posOffset>
                </wp:positionH>
                <wp:positionV relativeFrom="paragraph">
                  <wp:posOffset>-18416</wp:posOffset>
                </wp:positionV>
                <wp:extent cx="1019175" cy="447675"/>
                <wp:effectExtent l="0" t="0" r="28575" b="28575"/>
                <wp:wrapNone/>
                <wp:docPr id="124" name="正方形/長方形 124"/>
                <wp:cNvGraphicFramePr/>
                <a:graphic xmlns:a="http://schemas.openxmlformats.org/drawingml/2006/main">
                  <a:graphicData uri="http://schemas.microsoft.com/office/word/2010/wordprocessingShape">
                    <wps:wsp>
                      <wps:cNvSpPr/>
                      <wps:spPr>
                        <a:xfrm>
                          <a:off x="0" y="0"/>
                          <a:ext cx="1019175" cy="4476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2817D2" w:rsidRDefault="00457307" w:rsidP="002817D2">
                            <w:pPr>
                              <w:jc w:val="center"/>
                              <w:rPr>
                                <w:rFonts w:ascii="Meiryo UI" w:eastAsia="Meiryo UI" w:hAnsi="Meiryo UI" w:cs="Meiryo UI"/>
                                <w:color w:val="000000" w:themeColor="text1"/>
                                <w:sz w:val="28"/>
                                <w:szCs w:val="28"/>
                              </w:rPr>
                            </w:pPr>
                            <w:r>
                              <w:rPr>
                                <w:rFonts w:ascii="Meiryo UI" w:eastAsia="Meiryo UI" w:hAnsi="Meiryo UI" w:cs="Meiryo UI" w:hint="eastAsia"/>
                                <w:color w:val="000000" w:themeColor="text1"/>
                                <w:sz w:val="28"/>
                                <w:szCs w:val="28"/>
                              </w:rPr>
                              <w:t>資料１</w:t>
                            </w:r>
                          </w:p>
                          <w:p w:rsidR="00457307" w:rsidRDefault="00457307" w:rsidP="002817D2">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27" style="position:absolute;left:0;text-align:left;margin-left:349.95pt;margin-top:-1.45pt;width:80.25pt;height:35.2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" filled="f" strokecolor="black [3213]" strokeweight=".5pt">
                <v:textbox inset="0,0,0,0">
                  <w:txbxContent>
                    <w:p w:rsidR="00457307" w:rsidRPr="002817D2" w:rsidRDefault="00457307" w:rsidP="002817D2">
                      <w:pPr>
                        <w:jc w:val="center"/>
                        <w:rPr>
                          <w:rFonts w:ascii="Meiryo UI" w:eastAsia="Meiryo UI" w:hAnsi="Meiryo UI" w:cs="Meiryo UI"/>
                          <w:color w:val="000000" w:themeColor="text1"/>
                          <w:sz w:val="28"/>
                          <w:szCs w:val="28"/>
                        </w:rPr>
                      </w:pPr>
                      <w:r>
                        <w:rPr>
                          <w:rFonts w:ascii="Meiryo UI" w:eastAsia="Meiryo UI" w:hAnsi="Meiryo UI" w:cs="Meiryo UI" w:hint="eastAsia"/>
                          <w:color w:val="000000" w:themeColor="text1"/>
                          <w:sz w:val="28"/>
                          <w:szCs w:val="28"/>
                        </w:rPr>
                        <w:t>資料１</w:t>
                      </w:r>
                    </w:p>
                    <w:p w:rsidR="00457307" w:rsidRDefault="00457307" w:rsidP="002817D2">
                      <w:pPr>
                        <w:jc w:val="center"/>
                      </w:pPr>
                    </w:p>
                  </w:txbxContent>
                </v:textbox>
              </v:rect>
            </w:pict>
          </mc:Fallback>
        </mc:AlternateContent>
      </w:r>
    </w:p>
    <w:p w:rsidR="00EC38CE" w:rsidRPr="00EC38CE" w:rsidRDefault="00EC38CE" w:rsidP="00EC38CE">
      <w:pPr>
        <w:rPr>
          <w:rFonts w:ascii="Meiryo UI" w:eastAsia="Meiryo UI" w:hAnsi="Meiryo UI" w:cs="Meiryo UI"/>
          <w:sz w:val="24"/>
        </w:rPr>
      </w:pPr>
    </w:p>
    <w:p w:rsidR="00EC38CE" w:rsidRPr="00EC38CE" w:rsidRDefault="00EC38CE" w:rsidP="00EC38CE">
      <w:pPr>
        <w:rPr>
          <w:rFonts w:ascii="Meiryo UI" w:eastAsia="Meiryo UI" w:hAnsi="Meiryo UI" w:cs="Meiryo UI"/>
          <w:sz w:val="24"/>
        </w:rPr>
      </w:pPr>
    </w:p>
    <w:p w:rsidR="00EC38CE" w:rsidRPr="00EC38CE" w:rsidRDefault="00EC38CE" w:rsidP="00EC38CE">
      <w:pPr>
        <w:rPr>
          <w:rFonts w:ascii="Meiryo UI" w:eastAsia="Meiryo UI" w:hAnsi="Meiryo UI" w:cs="Meiryo UI"/>
          <w:sz w:val="24"/>
        </w:rPr>
      </w:pPr>
    </w:p>
    <w:p w:rsidR="00EC38CE" w:rsidRPr="00EC38CE" w:rsidRDefault="00EC38CE" w:rsidP="00EC38CE">
      <w:pPr>
        <w:rPr>
          <w:rFonts w:ascii="Meiryo UI" w:eastAsia="Meiryo UI" w:hAnsi="Meiryo UI" w:cs="Meiryo UI"/>
          <w:sz w:val="24"/>
        </w:rPr>
      </w:pPr>
    </w:p>
    <w:p w:rsidR="00EC38CE" w:rsidRPr="00EC38CE" w:rsidRDefault="00EC38CE" w:rsidP="00EC38CE">
      <w:pPr>
        <w:jc w:val="center"/>
        <w:rPr>
          <w:rFonts w:ascii="Meiryo UI" w:eastAsia="Meiryo UI" w:hAnsi="Meiryo UI" w:cs="Meiryo UI"/>
          <w:sz w:val="52"/>
        </w:rPr>
      </w:pPr>
      <w:r w:rsidRPr="00EC38CE">
        <w:rPr>
          <w:rFonts w:ascii="Meiryo UI" w:eastAsia="Meiryo UI" w:hAnsi="Meiryo UI" w:cs="Meiryo UI" w:hint="eastAsia"/>
          <w:sz w:val="52"/>
        </w:rPr>
        <w:t>第</w:t>
      </w:r>
      <w:r>
        <w:rPr>
          <w:rFonts w:ascii="Meiryo UI" w:eastAsia="Meiryo UI" w:hAnsi="Meiryo UI" w:cs="Meiryo UI" w:hint="eastAsia"/>
          <w:sz w:val="52"/>
        </w:rPr>
        <w:t>３</w:t>
      </w:r>
      <w:r w:rsidRPr="00EC38CE">
        <w:rPr>
          <w:rFonts w:ascii="Meiryo UI" w:eastAsia="Meiryo UI" w:hAnsi="Meiryo UI" w:cs="Meiryo UI" w:hint="eastAsia"/>
          <w:sz w:val="52"/>
        </w:rPr>
        <w:t>期</w:t>
      </w:r>
    </w:p>
    <w:p w:rsidR="00EC38CE" w:rsidRDefault="00EC38CE" w:rsidP="00EC38CE">
      <w:pPr>
        <w:jc w:val="center"/>
        <w:rPr>
          <w:rFonts w:ascii="Meiryo UI" w:eastAsia="Meiryo UI" w:hAnsi="Meiryo UI" w:cs="Meiryo UI"/>
          <w:sz w:val="52"/>
        </w:rPr>
      </w:pPr>
      <w:r w:rsidRPr="00EC38CE">
        <w:rPr>
          <w:rFonts w:ascii="Meiryo UI" w:eastAsia="Meiryo UI" w:hAnsi="Meiryo UI" w:cs="Meiryo UI" w:hint="eastAsia"/>
          <w:sz w:val="52"/>
        </w:rPr>
        <w:t>大阪府食の安全安心推進計画</w:t>
      </w:r>
    </w:p>
    <w:p w:rsidR="00EC38CE" w:rsidRPr="00EC38CE" w:rsidRDefault="00EC38CE" w:rsidP="00EC38CE">
      <w:pPr>
        <w:jc w:val="center"/>
        <w:rPr>
          <w:rFonts w:ascii="Meiryo UI" w:eastAsia="Meiryo UI" w:hAnsi="Meiryo UI" w:cs="Meiryo UI"/>
          <w:sz w:val="52"/>
        </w:rPr>
      </w:pPr>
      <w:r w:rsidRPr="00EC38CE">
        <w:rPr>
          <w:rFonts w:ascii="Meiryo UI" w:eastAsia="Meiryo UI" w:hAnsi="Meiryo UI" w:cs="Meiryo UI" w:hint="eastAsia"/>
          <w:sz w:val="52"/>
        </w:rPr>
        <w:t>（素案）</w:t>
      </w:r>
    </w:p>
    <w:p w:rsidR="00EC38CE" w:rsidRDefault="00916441" w:rsidP="00EC38CE">
      <w:pPr>
        <w:jc w:val="center"/>
        <w:rPr>
          <w:rFonts w:ascii="Meiryo UI" w:eastAsia="Meiryo UI" w:hAnsi="Meiryo UI" w:cs="Meiryo UI"/>
          <w:sz w:val="32"/>
        </w:rPr>
      </w:pPr>
      <w:r>
        <w:rPr>
          <w:rFonts w:ascii="Meiryo UI" w:eastAsia="Meiryo UI" w:hAnsi="Meiryo UI" w:cs="Meiryo UI" w:hint="eastAsia"/>
          <w:sz w:val="32"/>
        </w:rPr>
        <w:t>2018年度～202</w:t>
      </w:r>
      <w:r w:rsidR="000375F2">
        <w:rPr>
          <w:rFonts w:ascii="Meiryo UI" w:eastAsia="Meiryo UI" w:hAnsi="Meiryo UI" w:cs="Meiryo UI" w:hint="eastAsia"/>
          <w:sz w:val="32"/>
        </w:rPr>
        <w:t>2</w:t>
      </w:r>
      <w:r w:rsidR="00EC38CE" w:rsidRPr="00EC38CE">
        <w:rPr>
          <w:rFonts w:ascii="Meiryo UI" w:eastAsia="Meiryo UI" w:hAnsi="Meiryo UI" w:cs="Meiryo UI" w:hint="eastAsia"/>
          <w:sz w:val="32"/>
        </w:rPr>
        <w:t>年度</w:t>
      </w:r>
    </w:p>
    <w:p w:rsidR="00916441" w:rsidRPr="00EC38CE" w:rsidRDefault="00916441" w:rsidP="00EC38CE">
      <w:pPr>
        <w:jc w:val="center"/>
        <w:rPr>
          <w:rFonts w:ascii="Meiryo UI" w:eastAsia="Meiryo UI" w:hAnsi="Meiryo UI" w:cs="Meiryo UI"/>
          <w:sz w:val="32"/>
        </w:rPr>
      </w:pPr>
      <w:r>
        <w:rPr>
          <w:rFonts w:ascii="Meiryo UI" w:eastAsia="Meiryo UI" w:hAnsi="Meiryo UI" w:cs="Meiryo UI" w:hint="eastAsia"/>
          <w:sz w:val="32"/>
        </w:rPr>
        <w:t>（〇年度～〇年度）</w:t>
      </w:r>
    </w:p>
    <w:p w:rsidR="00EC38CE" w:rsidRPr="00EC38CE" w:rsidRDefault="00EC38CE" w:rsidP="00EC38CE">
      <w:pPr>
        <w:rPr>
          <w:rFonts w:ascii="Meiryo UI" w:eastAsia="Meiryo UI" w:hAnsi="Meiryo UI" w:cs="Meiryo UI"/>
          <w:sz w:val="32"/>
        </w:rPr>
      </w:pPr>
    </w:p>
    <w:p w:rsidR="00EC38CE" w:rsidRPr="000375F2" w:rsidRDefault="00EC38CE" w:rsidP="00EC38CE">
      <w:pP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916441" w:rsidP="00EC38CE">
      <w:pPr>
        <w:jc w:val="center"/>
        <w:rPr>
          <w:rFonts w:ascii="Meiryo UI" w:eastAsia="Meiryo UI" w:hAnsi="Meiryo UI" w:cs="Meiryo UI"/>
          <w:sz w:val="32"/>
        </w:rPr>
      </w:pPr>
      <w:r>
        <w:rPr>
          <w:rFonts w:ascii="Meiryo UI" w:eastAsia="Meiryo UI" w:hAnsi="Meiryo UI" w:cs="Meiryo UI" w:hint="eastAsia"/>
          <w:sz w:val="32"/>
        </w:rPr>
        <w:t>2018</w:t>
      </w:r>
      <w:r w:rsidR="00EC38CE" w:rsidRPr="00EC38CE">
        <w:rPr>
          <w:rFonts w:ascii="Meiryo UI" w:eastAsia="Meiryo UI" w:hAnsi="Meiryo UI" w:cs="Meiryo UI" w:hint="eastAsia"/>
          <w:sz w:val="32"/>
        </w:rPr>
        <w:t>年</w:t>
      </w:r>
      <w:r w:rsidR="00AB6C87">
        <w:rPr>
          <w:rFonts w:ascii="Meiryo UI" w:eastAsia="Meiryo UI" w:hAnsi="Meiryo UI" w:cs="Meiryo UI" w:hint="eastAsia"/>
          <w:sz w:val="32"/>
        </w:rPr>
        <w:t>3</w:t>
      </w:r>
      <w:r w:rsidR="00EC38CE" w:rsidRPr="00EC38CE">
        <w:rPr>
          <w:rFonts w:ascii="Meiryo UI" w:eastAsia="Meiryo UI" w:hAnsi="Meiryo UI" w:cs="Meiryo UI" w:hint="eastAsia"/>
          <w:sz w:val="32"/>
        </w:rPr>
        <w:t>月</w:t>
      </w:r>
    </w:p>
    <w:p w:rsidR="00EC38CE" w:rsidRDefault="00EC38CE" w:rsidP="00EC38CE">
      <w:pPr>
        <w:jc w:val="center"/>
        <w:rPr>
          <w:rFonts w:ascii="Meiryo UI" w:eastAsia="Meiryo UI" w:hAnsi="Meiryo UI" w:cs="Meiryo UI"/>
          <w:sz w:val="52"/>
        </w:rPr>
      </w:pPr>
      <w:r w:rsidRPr="00EC38CE">
        <w:rPr>
          <w:rFonts w:ascii="Meiryo UI" w:eastAsia="Meiryo UI" w:hAnsi="Meiryo UI" w:cs="Meiryo UI" w:hint="eastAsia"/>
          <w:sz w:val="52"/>
        </w:rPr>
        <w:t>大阪府</w:t>
      </w: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Pr="003D697B"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C38CE">
      <w:pPr>
        <w:jc w:val="center"/>
        <w:rPr>
          <w:rFonts w:ascii="Meiryo UI" w:eastAsia="Meiryo UI" w:hAnsi="Meiryo UI" w:cs="Meiryo UI"/>
          <w:sz w:val="52"/>
        </w:rPr>
      </w:pPr>
    </w:p>
    <w:p w:rsidR="00EF4CCD" w:rsidRDefault="00EF4CCD" w:rsidP="00EF4CCD">
      <w:pPr>
        <w:rPr>
          <w:rFonts w:ascii="Meiryo UI" w:eastAsia="Meiryo UI" w:hAnsi="Meiryo UI" w:cs="Meiryo UI"/>
          <w:sz w:val="52"/>
        </w:rPr>
      </w:pPr>
    </w:p>
    <w:p w:rsidR="00EF4CCD" w:rsidRDefault="00EF4CCD" w:rsidP="00EF4CCD">
      <w:pPr>
        <w:rPr>
          <w:rFonts w:ascii="Meiryo UI" w:eastAsia="Meiryo UI" w:hAnsi="Meiryo UI" w:cs="Meiryo UI"/>
          <w:sz w:val="52"/>
        </w:rPr>
      </w:pPr>
    </w:p>
    <w:p w:rsidR="00EC38CE" w:rsidRPr="00DF07C9" w:rsidRDefault="00DF07C9" w:rsidP="00EF4CCD">
      <w:pPr>
        <w:jc w:val="center"/>
        <w:rPr>
          <w:rFonts w:ascii="Meiryo UI" w:eastAsia="Meiryo UI" w:hAnsi="Meiryo UI" w:cs="Meiryo UI"/>
          <w:sz w:val="40"/>
          <w:szCs w:val="40"/>
        </w:rPr>
      </w:pPr>
      <w:r w:rsidRPr="00DF07C9">
        <w:rPr>
          <w:rFonts w:ascii="Meiryo UI" w:eastAsia="Meiryo UI" w:hAnsi="Meiryo UI" w:cs="Meiryo UI" w:hint="eastAsia"/>
          <w:sz w:val="40"/>
          <w:szCs w:val="40"/>
        </w:rPr>
        <w:t>はじめに</w:t>
      </w:r>
      <w:r w:rsidR="00EC38CE" w:rsidRPr="00DF07C9">
        <w:rPr>
          <w:rFonts w:ascii="Meiryo UI" w:eastAsia="Meiryo UI" w:hAnsi="Meiryo UI" w:cs="Meiryo UI"/>
          <w:sz w:val="40"/>
          <w:szCs w:val="40"/>
        </w:rPr>
        <w:br w:type="page"/>
      </w:r>
    </w:p>
    <w:p w:rsidR="00EC38CE" w:rsidRPr="00EF4CCD" w:rsidRDefault="00AD2678" w:rsidP="00AD2678">
      <w:pPr>
        <w:adjustRightInd w:val="0"/>
        <w:snapToGrid w:val="0"/>
        <w:jc w:val="center"/>
        <w:rPr>
          <w:rFonts w:ascii="Meiryo UI" w:eastAsia="Meiryo UI" w:hAnsi="Meiryo UI" w:cs="Meiryo UI"/>
          <w:sz w:val="40"/>
          <w:szCs w:val="40"/>
        </w:rPr>
      </w:pPr>
      <w:r w:rsidRPr="00EF4CCD">
        <w:rPr>
          <w:rFonts w:ascii="Meiryo UI" w:eastAsia="Meiryo UI" w:hAnsi="Meiryo UI" w:cs="Meiryo UI" w:hint="eastAsia"/>
          <w:sz w:val="40"/>
          <w:szCs w:val="40"/>
        </w:rPr>
        <w:lastRenderedPageBreak/>
        <w:t>目次</w:t>
      </w:r>
    </w:p>
    <w:p w:rsidR="00AD2678" w:rsidRPr="00AD2678" w:rsidRDefault="00AD2678" w:rsidP="00AD2678">
      <w:pPr>
        <w:adjustRightInd w:val="0"/>
        <w:snapToGrid w:val="0"/>
        <w:jc w:val="center"/>
        <w:rPr>
          <w:rFonts w:ascii="Meiryo UI" w:eastAsia="Meiryo UI" w:hAnsi="Meiryo UI" w:cs="Meiryo UI"/>
          <w:sz w:val="28"/>
          <w:szCs w:val="28"/>
        </w:rPr>
      </w:pPr>
    </w:p>
    <w:p w:rsidR="00EF3F9C" w:rsidRPr="00EF3F9C" w:rsidRDefault="007613F5" w:rsidP="000F3AC8">
      <w:pPr>
        <w:pStyle w:val="a3"/>
        <w:numPr>
          <w:ilvl w:val="0"/>
          <w:numId w:val="8"/>
        </w:numPr>
        <w:tabs>
          <w:tab w:val="right" w:pos="8299"/>
        </w:tabs>
        <w:adjustRightInd w:val="0"/>
        <w:snapToGrid w:val="0"/>
        <w:ind w:leftChars="0"/>
        <w:rPr>
          <w:rFonts w:ascii="Meiryo UI" w:eastAsia="Meiryo UI" w:hAnsi="Meiryo UI" w:cs="Meiryo UI"/>
          <w:sz w:val="28"/>
        </w:rPr>
      </w:pPr>
      <w:r>
        <w:rPr>
          <w:noProof/>
        </w:rPr>
        <mc:AlternateContent>
          <mc:Choice Requires="wps">
            <w:drawing>
              <wp:anchor distT="4294967294" distB="4294967294" distL="114300" distR="114300" simplePos="0" relativeHeight="251741184" behindDoc="0" locked="0" layoutInCell="1" allowOverlap="1" wp14:anchorId="29D77D18" wp14:editId="4AE6D3EA">
                <wp:simplePos x="0" y="0"/>
                <wp:positionH relativeFrom="column">
                  <wp:posOffset>13335</wp:posOffset>
                </wp:positionH>
                <wp:positionV relativeFrom="paragraph">
                  <wp:posOffset>271779</wp:posOffset>
                </wp:positionV>
                <wp:extent cx="5746115" cy="0"/>
                <wp:effectExtent l="0" t="0" r="26035" b="19050"/>
                <wp:wrapNone/>
                <wp:docPr id="566"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21.4pt" to="45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" strokecolor="#00b0f0">
                <o:lock v:ext="edit" shapetype="f"/>
              </v:line>
            </w:pict>
          </mc:Fallback>
        </mc:AlternateContent>
      </w:r>
      <w:r w:rsidR="005B4B4B" w:rsidRPr="00EF3F9C">
        <w:rPr>
          <w:rFonts w:ascii="Meiryo UI" w:eastAsia="Meiryo UI" w:hAnsi="Meiryo UI" w:cs="Meiryo UI" w:hint="eastAsia"/>
          <w:sz w:val="28"/>
        </w:rPr>
        <w:t>推進計画改定の基本的な考え方 【基本理念】</w:t>
      </w:r>
      <w:r w:rsidR="00AD2678" w:rsidRPr="00EF3F9C">
        <w:rPr>
          <w:rFonts w:ascii="Meiryo UI" w:eastAsia="Meiryo UI" w:hAnsi="Meiryo UI" w:cs="Meiryo UI" w:hint="eastAsia"/>
          <w:sz w:val="24"/>
        </w:rPr>
        <w:t xml:space="preserve">　 </w:t>
      </w:r>
      <w:r w:rsidR="00333ECC" w:rsidRPr="00EF3F9C">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1</w:t>
      </w:r>
    </w:p>
    <w:p w:rsidR="00AD2678" w:rsidRDefault="00AD2678" w:rsidP="000F3AC8">
      <w:pPr>
        <w:tabs>
          <w:tab w:val="right" w:pos="8299"/>
        </w:tabs>
        <w:adjustRightInd w:val="0"/>
        <w:snapToGrid w:val="0"/>
        <w:ind w:firstLineChars="100" w:firstLine="223"/>
        <w:rPr>
          <w:rFonts w:ascii="Meiryo UI" w:eastAsia="Meiryo UI" w:hAnsi="Meiryo UI" w:cs="Meiryo UI"/>
          <w:sz w:val="24"/>
        </w:rPr>
      </w:pPr>
      <w:r w:rsidRPr="00EF3F9C">
        <w:rPr>
          <w:rFonts w:ascii="Meiryo UI" w:eastAsia="Meiryo UI" w:hAnsi="Meiryo UI" w:cs="Meiryo UI" w:hint="eastAsia"/>
          <w:sz w:val="24"/>
        </w:rPr>
        <w:t xml:space="preserve">１　</w:t>
      </w:r>
      <w:r w:rsidR="008413F3">
        <w:rPr>
          <w:rFonts w:ascii="Meiryo UI" w:eastAsia="Meiryo UI" w:hAnsi="Meiryo UI" w:cs="Meiryo UI" w:hint="eastAsia"/>
          <w:sz w:val="24"/>
        </w:rPr>
        <w:t>推進</w:t>
      </w:r>
      <w:r w:rsidRPr="00EF3F9C">
        <w:rPr>
          <w:rFonts w:ascii="Meiryo UI" w:eastAsia="Meiryo UI" w:hAnsi="Meiryo UI" w:cs="Meiryo UI" w:hint="eastAsia"/>
          <w:sz w:val="24"/>
        </w:rPr>
        <w:t>計画改定の趣旨　　・・・・・・・・・・・・・・</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2</w:t>
      </w:r>
    </w:p>
    <w:p w:rsidR="00EF4CCD" w:rsidRPr="00EF4CCD" w:rsidRDefault="00EF4CCD" w:rsidP="00EF4CCD">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w:t>
      </w:r>
      <w:r w:rsidRPr="00EF3F9C">
        <w:rPr>
          <w:rFonts w:ascii="Meiryo UI" w:eastAsia="Meiryo UI" w:hAnsi="Meiryo UI" w:cs="Meiryo UI" w:hint="eastAsia"/>
          <w:sz w:val="24"/>
        </w:rPr>
        <w:t xml:space="preserve">　</w:t>
      </w:r>
      <w:r>
        <w:rPr>
          <w:rFonts w:ascii="Meiryo UI" w:eastAsia="Meiryo UI" w:hAnsi="Meiryo UI" w:cs="Meiryo UI" w:hint="eastAsia"/>
          <w:sz w:val="24"/>
        </w:rPr>
        <w:t xml:space="preserve">目指すべき姿　　</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Pr>
          <w:rFonts w:ascii="Meiryo UI" w:eastAsia="Meiryo UI" w:hAnsi="Meiryo UI" w:cs="Meiryo UI" w:hint="eastAsia"/>
          <w:sz w:val="24"/>
        </w:rPr>
        <w:tab/>
        <w:t>3</w:t>
      </w:r>
      <w:r w:rsidRPr="00EF3F9C">
        <w:rPr>
          <w:rFonts w:ascii="Meiryo UI" w:eastAsia="Meiryo UI" w:hAnsi="Meiryo UI" w:cs="Meiryo UI" w:hint="eastAsia"/>
          <w:sz w:val="24"/>
        </w:rPr>
        <w:t xml:space="preserve">　　</w:t>
      </w:r>
    </w:p>
    <w:p w:rsidR="00AD2678" w:rsidRDefault="00EF4CCD"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３</w:t>
      </w:r>
      <w:r w:rsidR="00AD2678">
        <w:rPr>
          <w:rFonts w:ascii="Meiryo UI" w:eastAsia="Meiryo UI" w:hAnsi="Meiryo UI" w:cs="Meiryo UI" w:hint="eastAsia"/>
          <w:sz w:val="24"/>
        </w:rPr>
        <w:t xml:space="preserve">　</w:t>
      </w:r>
      <w:r w:rsidR="008413F3">
        <w:rPr>
          <w:rFonts w:ascii="Meiryo UI" w:eastAsia="Meiryo UI" w:hAnsi="Meiryo UI" w:cs="Meiryo UI" w:hint="eastAsia"/>
          <w:sz w:val="24"/>
        </w:rPr>
        <w:t>推進</w:t>
      </w:r>
      <w:r w:rsidR="00AD2678">
        <w:rPr>
          <w:rFonts w:ascii="Meiryo UI" w:eastAsia="Meiryo UI" w:hAnsi="Meiryo UI" w:cs="Meiryo UI" w:hint="eastAsia"/>
          <w:sz w:val="24"/>
        </w:rPr>
        <w:t>計画の基本的事項</w:t>
      </w:r>
      <w:r w:rsidR="00AD2678" w:rsidRPr="00EC38CE">
        <w:rPr>
          <w:rFonts w:ascii="Meiryo UI" w:eastAsia="Meiryo UI" w:hAnsi="Meiryo UI" w:cs="Meiryo UI" w:hint="eastAsia"/>
          <w:sz w:val="24"/>
        </w:rPr>
        <w:t xml:space="preserve">　　・・・・・・・・・・・・・・・・・・・・・・・・・・・・・・</w:t>
      </w:r>
      <w:r w:rsidR="00C22B10">
        <w:rPr>
          <w:rFonts w:ascii="Meiryo UI" w:eastAsia="Meiryo UI" w:hAnsi="Meiryo UI" w:cs="Meiryo UI" w:hint="eastAsia"/>
          <w:sz w:val="24"/>
        </w:rPr>
        <w:t>・・・・・・・・・・・・・</w:t>
      </w:r>
      <w:r w:rsidR="00C22B10">
        <w:rPr>
          <w:rFonts w:ascii="Meiryo UI" w:eastAsia="Meiryo UI" w:hAnsi="Meiryo UI" w:cs="Meiryo UI" w:hint="eastAsia"/>
          <w:sz w:val="24"/>
        </w:rPr>
        <w:tab/>
      </w:r>
      <w:r>
        <w:rPr>
          <w:rFonts w:ascii="Meiryo UI" w:eastAsia="Meiryo UI" w:hAnsi="Meiryo UI" w:cs="Meiryo UI" w:hint="eastAsia"/>
          <w:sz w:val="24"/>
        </w:rPr>
        <w:t>4</w:t>
      </w:r>
      <w:r w:rsidR="00AD2678">
        <w:rPr>
          <w:rFonts w:ascii="Meiryo UI" w:eastAsia="Meiryo UI" w:hAnsi="Meiryo UI" w:cs="Meiryo UI" w:hint="eastAsia"/>
          <w:sz w:val="24"/>
        </w:rPr>
        <w:t xml:space="preserve">　　</w:t>
      </w:r>
    </w:p>
    <w:p w:rsidR="00AD2678" w:rsidRPr="00AD2678" w:rsidRDefault="008413F3" w:rsidP="000F3AC8">
      <w:pPr>
        <w:pStyle w:val="a3"/>
        <w:numPr>
          <w:ilvl w:val="0"/>
          <w:numId w:val="2"/>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推進</w:t>
      </w:r>
      <w:r w:rsidR="00AD2678" w:rsidRPr="00AD2678">
        <w:rPr>
          <w:rFonts w:ascii="Meiryo UI" w:eastAsia="Meiryo UI" w:hAnsi="Meiryo UI" w:cs="Meiryo UI" w:hint="eastAsia"/>
          <w:sz w:val="24"/>
        </w:rPr>
        <w:t>計画の位置づけ</w:t>
      </w:r>
      <w:r w:rsidR="00F34426">
        <w:rPr>
          <w:rFonts w:ascii="Meiryo UI" w:eastAsia="Meiryo UI" w:hAnsi="Meiryo UI" w:cs="Meiryo UI" w:hint="eastAsia"/>
          <w:sz w:val="24"/>
        </w:rPr>
        <w:t xml:space="preserve">　　</w:t>
      </w:r>
      <w:r>
        <w:rPr>
          <w:rFonts w:ascii="Meiryo UI" w:eastAsia="Meiryo UI" w:hAnsi="Meiryo UI" w:cs="Meiryo UI" w:hint="eastAsia"/>
          <w:sz w:val="24"/>
        </w:rPr>
        <w:t>・</w:t>
      </w:r>
      <w:r w:rsidR="00F34426" w:rsidRPr="00EC38CE">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4</w:t>
      </w:r>
    </w:p>
    <w:p w:rsidR="00AD2678" w:rsidRDefault="008413F3" w:rsidP="000F3AC8">
      <w:pPr>
        <w:pStyle w:val="a3"/>
        <w:numPr>
          <w:ilvl w:val="0"/>
          <w:numId w:val="2"/>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推進</w:t>
      </w:r>
      <w:r w:rsidR="00AD2678">
        <w:rPr>
          <w:rFonts w:ascii="Meiryo UI" w:eastAsia="Meiryo UI" w:hAnsi="Meiryo UI" w:cs="Meiryo UI" w:hint="eastAsia"/>
          <w:sz w:val="24"/>
        </w:rPr>
        <w:t>計画の期間</w:t>
      </w:r>
      <w:r w:rsidR="00F34426">
        <w:rPr>
          <w:rFonts w:ascii="Meiryo UI" w:eastAsia="Meiryo UI" w:hAnsi="Meiryo UI" w:cs="Meiryo UI" w:hint="eastAsia"/>
          <w:sz w:val="24"/>
        </w:rPr>
        <w:t xml:space="preserve">　　</w:t>
      </w:r>
      <w:r w:rsidR="00F34426" w:rsidRPr="00EC38CE">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4</w:t>
      </w:r>
    </w:p>
    <w:p w:rsidR="00EC38CE" w:rsidRPr="00EF4CCD" w:rsidRDefault="008413F3" w:rsidP="000F3AC8">
      <w:pPr>
        <w:pStyle w:val="a3"/>
        <w:numPr>
          <w:ilvl w:val="0"/>
          <w:numId w:val="2"/>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推進</w:t>
      </w:r>
      <w:r w:rsidR="009F0266">
        <w:rPr>
          <w:rFonts w:ascii="Meiryo UI" w:eastAsia="Meiryo UI" w:hAnsi="Meiryo UI" w:cs="Meiryo UI" w:hint="eastAsia"/>
          <w:sz w:val="24"/>
        </w:rPr>
        <w:t>計画の変更、</w:t>
      </w:r>
      <w:r w:rsidR="00AD2678">
        <w:rPr>
          <w:rFonts w:ascii="Meiryo UI" w:eastAsia="Meiryo UI" w:hAnsi="Meiryo UI" w:cs="Meiryo UI" w:hint="eastAsia"/>
          <w:sz w:val="24"/>
        </w:rPr>
        <w:t>進捗状況の検証及び公表</w:t>
      </w:r>
      <w:r w:rsidR="00F34426">
        <w:rPr>
          <w:rFonts w:ascii="Meiryo UI" w:eastAsia="Meiryo UI" w:hAnsi="Meiryo UI" w:cs="Meiryo UI" w:hint="eastAsia"/>
          <w:sz w:val="24"/>
        </w:rPr>
        <w:t xml:space="preserve">　　</w:t>
      </w:r>
      <w:r w:rsidR="00F34426" w:rsidRPr="00EC38CE">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4</w:t>
      </w:r>
    </w:p>
    <w:p w:rsidR="0066297F" w:rsidRPr="00AD2678" w:rsidRDefault="0066297F" w:rsidP="000F3AC8">
      <w:pPr>
        <w:tabs>
          <w:tab w:val="right" w:pos="8299"/>
        </w:tabs>
        <w:adjustRightInd w:val="0"/>
        <w:snapToGrid w:val="0"/>
        <w:rPr>
          <w:rFonts w:ascii="Meiryo UI" w:eastAsia="Meiryo UI" w:hAnsi="Meiryo UI" w:cs="Meiryo UI"/>
          <w:sz w:val="24"/>
        </w:rPr>
      </w:pPr>
    </w:p>
    <w:p w:rsidR="00EC38CE" w:rsidRPr="005B4B4B" w:rsidRDefault="007613F5" w:rsidP="000F3AC8">
      <w:pPr>
        <w:tabs>
          <w:tab w:val="right" w:pos="8299"/>
        </w:tabs>
        <w:adjustRightInd w:val="0"/>
        <w:snapToGrid w:val="0"/>
        <w:rPr>
          <w:rFonts w:ascii="Meiryo UI" w:eastAsia="Meiryo UI" w:hAnsi="Meiryo UI" w:cs="Meiryo UI"/>
          <w:sz w:val="28"/>
        </w:rPr>
      </w:pPr>
      <w:r>
        <w:rPr>
          <w:rFonts w:ascii="Meiryo UI" w:eastAsia="Meiryo UI" w:hAnsi="Meiryo UI" w:cs="Meiryo UI"/>
          <w:noProof/>
        </w:rPr>
        <mc:AlternateContent>
          <mc:Choice Requires="wps">
            <w:drawing>
              <wp:anchor distT="4294967294" distB="4294967294" distL="114300" distR="114300" simplePos="0" relativeHeight="251926528" behindDoc="0" locked="0" layoutInCell="1" allowOverlap="1" wp14:anchorId="25B7BB2D" wp14:editId="14946A1E">
                <wp:simplePos x="0" y="0"/>
                <wp:positionH relativeFrom="column">
                  <wp:posOffset>3810</wp:posOffset>
                </wp:positionH>
                <wp:positionV relativeFrom="paragraph">
                  <wp:posOffset>270509</wp:posOffset>
                </wp:positionV>
                <wp:extent cx="5746115" cy="0"/>
                <wp:effectExtent l="0" t="0" r="26035" b="19050"/>
                <wp:wrapNone/>
                <wp:docPr id="565"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26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3pt" to="45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" strokecolor="#00b0f0">
                <o:lock v:ext="edit" shapetype="f"/>
              </v:line>
            </w:pict>
          </mc:Fallback>
        </mc:AlternateContent>
      </w:r>
      <w:r w:rsidR="00EC38CE" w:rsidRPr="0054006C">
        <w:rPr>
          <w:rFonts w:ascii="Meiryo UI" w:eastAsia="Meiryo UI" w:hAnsi="Meiryo UI" w:cs="Meiryo UI" w:hint="eastAsia"/>
          <w:sz w:val="28"/>
        </w:rPr>
        <w:t xml:space="preserve">第２章　</w:t>
      </w:r>
      <w:r w:rsidR="005B4B4B">
        <w:rPr>
          <w:rFonts w:ascii="Meiryo UI" w:eastAsia="Meiryo UI" w:hAnsi="Meiryo UI" w:cs="Meiryo UI" w:hint="eastAsia"/>
          <w:sz w:val="28"/>
        </w:rPr>
        <w:t>食の安</w:t>
      </w:r>
      <w:r w:rsidR="00AD2678">
        <w:rPr>
          <w:rFonts w:ascii="Meiryo UI" w:eastAsia="Meiryo UI" w:hAnsi="Meiryo UI" w:cs="Meiryo UI" w:hint="eastAsia"/>
          <w:sz w:val="28"/>
        </w:rPr>
        <w:t>全安心</w:t>
      </w:r>
      <w:r w:rsidR="005B4B4B">
        <w:rPr>
          <w:rFonts w:ascii="Meiryo UI" w:eastAsia="Meiryo UI" w:hAnsi="Meiryo UI" w:cs="Meiryo UI" w:hint="eastAsia"/>
          <w:sz w:val="28"/>
        </w:rPr>
        <w:t>に関する現状と課題 【現状と課題】</w:t>
      </w:r>
      <w:r w:rsidR="00333ECC">
        <w:rPr>
          <w:rFonts w:ascii="Meiryo UI" w:eastAsia="Meiryo UI" w:hAnsi="Meiryo UI" w:cs="Meiryo UI" w:hint="eastAsia"/>
          <w:sz w:val="24"/>
        </w:rPr>
        <w:t xml:space="preserve">  </w:t>
      </w:r>
      <w:r w:rsidR="00333ECC" w:rsidRPr="00EF3F9C">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5</w:t>
      </w:r>
    </w:p>
    <w:p w:rsidR="00AD2678" w:rsidRPr="00EC38CE" w:rsidRDefault="00091797"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社会的な背景</w:t>
      </w:r>
      <w:r w:rsidR="000375F2">
        <w:rPr>
          <w:rFonts w:ascii="Meiryo UI" w:eastAsia="Meiryo UI" w:hAnsi="Meiryo UI" w:cs="Meiryo UI" w:hint="eastAsia"/>
          <w:sz w:val="24"/>
        </w:rPr>
        <w:t xml:space="preserve">と課題　　</w:t>
      </w:r>
      <w:r w:rsidR="00AD2678">
        <w:rPr>
          <w:rFonts w:ascii="Meiryo UI" w:eastAsia="Meiryo UI" w:hAnsi="Meiryo UI" w:cs="Meiryo UI" w:hint="eastAsia"/>
          <w:sz w:val="24"/>
        </w:rPr>
        <w:t>・・・・・・・・・・・・・・・・</w:t>
      </w:r>
      <w:r w:rsidR="00F34426">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6</w:t>
      </w:r>
      <w:r w:rsidR="00AD2678">
        <w:rPr>
          <w:rFonts w:ascii="Meiryo UI" w:eastAsia="Meiryo UI" w:hAnsi="Meiryo UI" w:cs="Meiryo UI" w:hint="eastAsia"/>
          <w:sz w:val="24"/>
        </w:rPr>
        <w:t xml:space="preserve">　　</w:t>
      </w:r>
    </w:p>
    <w:p w:rsidR="00161E52" w:rsidRPr="00AD2678" w:rsidRDefault="00161E52" w:rsidP="000F3AC8">
      <w:pPr>
        <w:pStyle w:val="a3"/>
        <w:numPr>
          <w:ilvl w:val="0"/>
          <w:numId w:val="1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食の安全安心に関する主な出来事　　</w:t>
      </w:r>
      <w:r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6</w:t>
      </w:r>
    </w:p>
    <w:p w:rsidR="00161E52" w:rsidRPr="00EF4CCD" w:rsidRDefault="00161E52" w:rsidP="00EF4CCD">
      <w:pPr>
        <w:pStyle w:val="a3"/>
        <w:numPr>
          <w:ilvl w:val="0"/>
          <w:numId w:val="1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社会情勢の変化に伴う今後の課題　　</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8</w:t>
      </w:r>
      <w:r w:rsidRPr="00EF4CCD">
        <w:rPr>
          <w:rFonts w:ascii="Meiryo UI" w:eastAsia="Meiryo UI" w:hAnsi="Meiryo UI" w:cs="Meiryo UI" w:hint="eastAsia"/>
          <w:sz w:val="24"/>
        </w:rPr>
        <w:t xml:space="preserve">　</w:t>
      </w:r>
    </w:p>
    <w:p w:rsidR="00DC5A7B" w:rsidRDefault="00161E52"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w:t>
      </w:r>
      <w:r w:rsidR="00B61B9B">
        <w:rPr>
          <w:rFonts w:ascii="Meiryo UI" w:eastAsia="Meiryo UI" w:hAnsi="Meiryo UI" w:cs="Meiryo UI" w:hint="eastAsia"/>
          <w:sz w:val="24"/>
        </w:rPr>
        <w:t xml:space="preserve">　食の安全</w:t>
      </w:r>
      <w:r w:rsidR="000375F2">
        <w:rPr>
          <w:rFonts w:ascii="Meiryo UI" w:eastAsia="Meiryo UI" w:hAnsi="Meiryo UI" w:cs="Meiryo UI" w:hint="eastAsia"/>
          <w:sz w:val="24"/>
        </w:rPr>
        <w:t>安心に関する府民意識　　・・・</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10</w:t>
      </w:r>
    </w:p>
    <w:p w:rsidR="00956A08" w:rsidRDefault="00161E52"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３</w:t>
      </w:r>
      <w:r w:rsidR="00BE0E68">
        <w:rPr>
          <w:rFonts w:ascii="Meiryo UI" w:eastAsia="Meiryo UI" w:hAnsi="Meiryo UI" w:cs="Meiryo UI" w:hint="eastAsia"/>
          <w:sz w:val="24"/>
        </w:rPr>
        <w:t xml:space="preserve">　第2期推進</w:t>
      </w:r>
      <w:r w:rsidR="00AD2678">
        <w:rPr>
          <w:rFonts w:ascii="Meiryo UI" w:eastAsia="Meiryo UI" w:hAnsi="Meiryo UI" w:cs="Meiryo UI" w:hint="eastAsia"/>
          <w:sz w:val="24"/>
        </w:rPr>
        <w:t>計画の</w:t>
      </w:r>
      <w:r w:rsidR="00F34426">
        <w:rPr>
          <w:rFonts w:ascii="Meiryo UI" w:eastAsia="Meiryo UI" w:hAnsi="Meiryo UI" w:cs="Meiryo UI" w:hint="eastAsia"/>
          <w:sz w:val="24"/>
        </w:rPr>
        <w:t>成果</w:t>
      </w:r>
      <w:r w:rsidR="00BE0E68">
        <w:rPr>
          <w:rFonts w:ascii="Meiryo UI" w:eastAsia="Meiryo UI" w:hAnsi="Meiryo UI" w:cs="Meiryo UI" w:hint="eastAsia"/>
          <w:sz w:val="24"/>
        </w:rPr>
        <w:t xml:space="preserve">　　・</w:t>
      </w:r>
      <w:r w:rsidR="00AD2678">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12</w:t>
      </w:r>
    </w:p>
    <w:p w:rsidR="00AD2678" w:rsidRPr="00EC38CE" w:rsidRDefault="00161E52"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４</w:t>
      </w:r>
      <w:r w:rsidR="000375F2">
        <w:rPr>
          <w:rFonts w:ascii="Meiryo UI" w:eastAsia="Meiryo UI" w:hAnsi="Meiryo UI" w:cs="Meiryo UI" w:hint="eastAsia"/>
          <w:sz w:val="24"/>
        </w:rPr>
        <w:t xml:space="preserve">　</w:t>
      </w:r>
      <w:r w:rsidR="00630C34">
        <w:rPr>
          <w:rFonts w:ascii="Meiryo UI" w:eastAsia="Meiryo UI" w:hAnsi="Meiryo UI" w:cs="Meiryo UI" w:hint="eastAsia"/>
          <w:sz w:val="24"/>
        </w:rPr>
        <w:t>重点課題</w:t>
      </w:r>
      <w:r w:rsidR="00AD2678" w:rsidRPr="00EC38CE">
        <w:rPr>
          <w:rFonts w:ascii="Meiryo UI" w:eastAsia="Meiryo UI" w:hAnsi="Meiryo UI" w:cs="Meiryo UI" w:hint="eastAsia"/>
          <w:sz w:val="24"/>
        </w:rPr>
        <w:t xml:space="preserve">　　・・・・・・・・・・・・・</w:t>
      </w:r>
      <w:r w:rsidR="00AD2678">
        <w:rPr>
          <w:rFonts w:ascii="Meiryo UI" w:eastAsia="Meiryo UI" w:hAnsi="Meiryo UI" w:cs="Meiryo UI" w:hint="eastAsia"/>
          <w:sz w:val="24"/>
        </w:rPr>
        <w:t>・・・・・・・・・・</w:t>
      </w:r>
      <w:r w:rsidR="00F34426" w:rsidRPr="00EC38CE">
        <w:rPr>
          <w:rFonts w:ascii="Meiryo UI" w:eastAsia="Meiryo UI" w:hAnsi="Meiryo UI" w:cs="Meiryo UI" w:hint="eastAsia"/>
          <w:sz w:val="24"/>
        </w:rPr>
        <w:t>・・・・・・・・・・・・・</w:t>
      </w:r>
      <w:r w:rsidR="00F34426">
        <w:rPr>
          <w:rFonts w:ascii="Meiryo UI" w:eastAsia="Meiryo UI" w:hAnsi="Meiryo UI" w:cs="Meiryo UI" w:hint="eastAsia"/>
          <w:sz w:val="24"/>
        </w:rPr>
        <w:t>・・・・・・・・・・</w:t>
      </w:r>
      <w:r w:rsidR="00AD2678">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15</w:t>
      </w:r>
      <w:r w:rsidR="00AD2678">
        <w:rPr>
          <w:rFonts w:ascii="Meiryo UI" w:eastAsia="Meiryo UI" w:hAnsi="Meiryo UI" w:cs="Meiryo UI" w:hint="eastAsia"/>
          <w:sz w:val="24"/>
        </w:rPr>
        <w:t xml:space="preserve">　　</w:t>
      </w:r>
    </w:p>
    <w:p w:rsidR="00EC38CE" w:rsidRPr="00EF4CCD" w:rsidRDefault="00EC38CE" w:rsidP="000F3AC8">
      <w:pPr>
        <w:tabs>
          <w:tab w:val="right" w:pos="8299"/>
        </w:tabs>
        <w:adjustRightInd w:val="0"/>
        <w:snapToGrid w:val="0"/>
        <w:rPr>
          <w:rFonts w:ascii="Meiryo UI" w:eastAsia="Meiryo UI" w:hAnsi="Meiryo UI" w:cs="Meiryo UI"/>
          <w:sz w:val="24"/>
        </w:rPr>
      </w:pPr>
    </w:p>
    <w:p w:rsidR="0066297F" w:rsidRPr="00956A08" w:rsidRDefault="0066297F" w:rsidP="000F3AC8">
      <w:pPr>
        <w:tabs>
          <w:tab w:val="right" w:pos="8299"/>
        </w:tabs>
        <w:adjustRightInd w:val="0"/>
        <w:snapToGrid w:val="0"/>
        <w:rPr>
          <w:rFonts w:ascii="Meiryo UI" w:eastAsia="Meiryo UI" w:hAnsi="Meiryo UI" w:cs="Meiryo UI"/>
          <w:sz w:val="24"/>
        </w:rPr>
      </w:pPr>
    </w:p>
    <w:p w:rsidR="0098089A" w:rsidRPr="0098089A" w:rsidRDefault="007613F5" w:rsidP="000F3AC8">
      <w:pPr>
        <w:tabs>
          <w:tab w:val="right" w:pos="8299"/>
        </w:tabs>
        <w:adjustRightInd w:val="0"/>
        <w:snapToGrid w:val="0"/>
        <w:rPr>
          <w:rFonts w:ascii="Meiryo UI" w:eastAsia="Meiryo UI" w:hAnsi="Meiryo UI" w:cs="Meiryo UI"/>
          <w:sz w:val="24"/>
        </w:rPr>
      </w:pPr>
      <w:r>
        <w:rPr>
          <w:rFonts w:ascii="Meiryo UI" w:eastAsia="Meiryo UI" w:hAnsi="Meiryo UI" w:cs="Meiryo UI"/>
          <w:noProof/>
        </w:rPr>
        <mc:AlternateContent>
          <mc:Choice Requires="wps">
            <w:drawing>
              <wp:anchor distT="4294967294" distB="4294967294" distL="114300" distR="114300" simplePos="0" relativeHeight="251936768" behindDoc="0" locked="0" layoutInCell="1" allowOverlap="1" wp14:anchorId="1CB7C04A" wp14:editId="5058A3FC">
                <wp:simplePos x="0" y="0"/>
                <wp:positionH relativeFrom="column">
                  <wp:posOffset>3810</wp:posOffset>
                </wp:positionH>
                <wp:positionV relativeFrom="paragraph">
                  <wp:posOffset>276859</wp:posOffset>
                </wp:positionV>
                <wp:extent cx="5746115" cy="0"/>
                <wp:effectExtent l="0" t="0" r="26035" b="19050"/>
                <wp:wrapNone/>
                <wp:docPr id="564"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3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8pt" to="452.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" strokecolor="#00b0f0">
                <o:lock v:ext="edit" shapetype="f"/>
              </v:line>
            </w:pict>
          </mc:Fallback>
        </mc:AlternateContent>
      </w:r>
      <w:r w:rsidR="00EC38CE" w:rsidRPr="0054006C">
        <w:rPr>
          <w:rFonts w:ascii="Meiryo UI" w:eastAsia="Meiryo UI" w:hAnsi="Meiryo UI" w:cs="Meiryo UI" w:hint="eastAsia"/>
          <w:sz w:val="28"/>
        </w:rPr>
        <w:t>第３章　食の安全安心の確保に関する施策　【基本施策】</w:t>
      </w:r>
      <w:r w:rsidR="00333ECC">
        <w:rPr>
          <w:rFonts w:ascii="Meiryo UI" w:eastAsia="Meiryo UI" w:hAnsi="Meiryo UI" w:cs="Meiryo UI" w:hint="eastAsia"/>
          <w:sz w:val="28"/>
        </w:rPr>
        <w:t xml:space="preserve">  </w:t>
      </w:r>
      <w:r w:rsidR="00333ECC" w:rsidRPr="00EF3F9C">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w:t>
      </w:r>
      <w:r w:rsidR="0098089A">
        <w:rPr>
          <w:rFonts w:ascii="Meiryo UI" w:eastAsia="Meiryo UI" w:hAnsi="Meiryo UI" w:cs="Meiryo UI" w:hint="eastAsia"/>
          <w:sz w:val="24"/>
        </w:rPr>
        <w:t>7</w:t>
      </w:r>
    </w:p>
    <w:p w:rsidR="00BD50C9" w:rsidRDefault="00DF5EF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施策展開</w:t>
      </w:r>
      <w:r w:rsidR="00BE0E68">
        <w:rPr>
          <w:rFonts w:ascii="Meiryo UI" w:eastAsia="Meiryo UI" w:hAnsi="Meiryo UI" w:cs="Meiryo UI" w:hint="eastAsia"/>
          <w:sz w:val="24"/>
        </w:rPr>
        <w:t xml:space="preserve">　　</w:t>
      </w:r>
      <w:r w:rsidR="00BD50C9" w:rsidRPr="00EC38CE">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F12A1" w:rsidRPr="00EF3F9C">
        <w:rPr>
          <w:rFonts w:ascii="Meiryo UI" w:eastAsia="Meiryo UI" w:hAnsi="Meiryo UI" w:cs="Meiryo UI" w:hint="eastAsia"/>
          <w:sz w:val="24"/>
        </w:rPr>
        <w:t>・</w:t>
      </w:r>
      <w:r w:rsidR="00CF12A1">
        <w:rPr>
          <w:rFonts w:ascii="Meiryo UI" w:eastAsia="Meiryo UI" w:hAnsi="Meiryo UI" w:cs="Meiryo UI" w:hint="eastAsia"/>
          <w:sz w:val="24"/>
        </w:rPr>
        <w:t>・</w:t>
      </w:r>
      <w:r w:rsidR="00CF12A1" w:rsidRPr="00EF3F9C">
        <w:rPr>
          <w:rFonts w:ascii="Meiryo UI" w:eastAsia="Meiryo UI" w:hAnsi="Meiryo UI" w:cs="Meiryo UI" w:hint="eastAsia"/>
          <w:sz w:val="24"/>
        </w:rPr>
        <w:t>・</w:t>
      </w:r>
      <w:r w:rsidR="00CF12A1">
        <w:rPr>
          <w:rFonts w:ascii="Meiryo UI" w:eastAsia="Meiryo UI" w:hAnsi="Meiryo UI" w:cs="Meiryo UI" w:hint="eastAsia"/>
          <w:sz w:val="24"/>
        </w:rPr>
        <w:t>・</w:t>
      </w:r>
      <w:r w:rsidR="00CF12A1" w:rsidRPr="00EF3F9C">
        <w:rPr>
          <w:rFonts w:ascii="Meiryo UI" w:eastAsia="Meiryo UI" w:hAnsi="Meiryo UI" w:cs="Meiryo UI" w:hint="eastAsia"/>
          <w:sz w:val="24"/>
        </w:rPr>
        <w:t>・</w:t>
      </w:r>
      <w:r w:rsidR="00CF12A1">
        <w:rPr>
          <w:rFonts w:ascii="Meiryo UI" w:eastAsia="Meiryo UI" w:hAnsi="Meiryo UI" w:cs="Meiryo UI" w:hint="eastAsia"/>
          <w:sz w:val="24"/>
        </w:rPr>
        <w:t>・</w:t>
      </w:r>
      <w:r w:rsidR="00CF12A1" w:rsidRPr="00EF3F9C">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w:t>
      </w:r>
      <w:r w:rsidR="0098089A">
        <w:rPr>
          <w:rFonts w:ascii="Meiryo UI" w:eastAsia="Meiryo UI" w:hAnsi="Meiryo UI" w:cs="Meiryo UI" w:hint="eastAsia"/>
          <w:sz w:val="24"/>
        </w:rPr>
        <w:t>8</w:t>
      </w:r>
    </w:p>
    <w:p w:rsidR="00DF5EF3" w:rsidRPr="00AD2678" w:rsidRDefault="00CF12A1" w:rsidP="000F3AC8">
      <w:pPr>
        <w:pStyle w:val="a3"/>
        <w:numPr>
          <w:ilvl w:val="0"/>
          <w:numId w:val="3"/>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施策展開の方向性と</w:t>
      </w:r>
      <w:r w:rsidR="00576E8B">
        <w:rPr>
          <w:rFonts w:ascii="Meiryo UI" w:eastAsia="Meiryo UI" w:hAnsi="Meiryo UI" w:cs="Meiryo UI" w:hint="eastAsia"/>
          <w:sz w:val="24"/>
        </w:rPr>
        <w:t>施策</w:t>
      </w:r>
      <w:r w:rsidR="00DB7CBE">
        <w:rPr>
          <w:rFonts w:ascii="Meiryo UI" w:eastAsia="Meiryo UI" w:hAnsi="Meiryo UI" w:cs="Meiryo UI" w:hint="eastAsia"/>
          <w:sz w:val="24"/>
        </w:rPr>
        <w:t>の柱</w:t>
      </w:r>
      <w:r w:rsidR="00DF5EF3">
        <w:rPr>
          <w:rFonts w:ascii="Meiryo UI" w:eastAsia="Meiryo UI" w:hAnsi="Meiryo UI" w:cs="Meiryo UI" w:hint="eastAsia"/>
          <w:sz w:val="24"/>
        </w:rPr>
        <w:t xml:space="preserve">　　</w:t>
      </w:r>
      <w:r>
        <w:rPr>
          <w:rFonts w:ascii="Meiryo UI" w:eastAsia="Meiryo UI" w:hAnsi="Meiryo UI" w:cs="Meiryo UI" w:hint="eastAsia"/>
          <w:sz w:val="24"/>
        </w:rPr>
        <w:t>・・</w:t>
      </w:r>
      <w:r w:rsidR="006B177F">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18</w:t>
      </w:r>
    </w:p>
    <w:p w:rsidR="00DF5EF3" w:rsidRDefault="00576E8B" w:rsidP="000F3AC8">
      <w:pPr>
        <w:pStyle w:val="a3"/>
        <w:numPr>
          <w:ilvl w:val="0"/>
          <w:numId w:val="3"/>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施策の体系</w:t>
      </w:r>
      <w:r w:rsidR="0098089A">
        <w:rPr>
          <w:rFonts w:ascii="Meiryo UI" w:eastAsia="Meiryo UI" w:hAnsi="Meiryo UI" w:cs="Meiryo UI" w:hint="eastAsia"/>
          <w:sz w:val="24"/>
        </w:rPr>
        <w:t>と重点施策</w:t>
      </w:r>
      <w:r w:rsidR="00DF5EF3">
        <w:rPr>
          <w:rFonts w:ascii="Meiryo UI" w:eastAsia="Meiryo UI" w:hAnsi="Meiryo UI" w:cs="Meiryo UI" w:hint="eastAsia"/>
          <w:sz w:val="24"/>
        </w:rPr>
        <w:t xml:space="preserve">　　</w:t>
      </w:r>
      <w:r w:rsidR="00DF5EF3"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18</w:t>
      </w:r>
    </w:p>
    <w:p w:rsidR="00576E8B" w:rsidRPr="00576E8B" w:rsidRDefault="00576E8B" w:rsidP="000F3AC8">
      <w:pPr>
        <w:pStyle w:val="a3"/>
        <w:numPr>
          <w:ilvl w:val="0"/>
          <w:numId w:val="3"/>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数値目標　　</w:t>
      </w:r>
      <w:r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r>
      <w:r w:rsidR="0098089A">
        <w:rPr>
          <w:rFonts w:ascii="Meiryo UI" w:eastAsia="Meiryo UI" w:hAnsi="Meiryo UI" w:cs="Meiryo UI" w:hint="eastAsia"/>
          <w:sz w:val="24"/>
        </w:rPr>
        <w:t>20</w:t>
      </w:r>
    </w:p>
    <w:p w:rsidR="008A7A68" w:rsidRDefault="0098089A" w:rsidP="000F3AC8">
      <w:pPr>
        <w:tabs>
          <w:tab w:val="right" w:pos="8299"/>
        </w:tabs>
        <w:adjustRightInd w:val="0"/>
        <w:snapToGrid w:val="0"/>
        <w:ind w:left="597"/>
        <w:rPr>
          <w:rFonts w:ascii="Meiryo UI" w:eastAsia="Meiryo UI" w:hAnsi="Meiryo UI" w:cs="Meiryo UI"/>
          <w:sz w:val="24"/>
        </w:rPr>
      </w:pPr>
      <w:r>
        <w:rPr>
          <w:rFonts w:ascii="Meiryo UI" w:eastAsia="Meiryo UI" w:hAnsi="Meiryo UI" w:cs="Meiryo UI" w:hint="eastAsia"/>
          <w:sz w:val="24"/>
        </w:rPr>
        <w:t>（４</w:t>
      </w:r>
      <w:r w:rsidR="008A7A68">
        <w:rPr>
          <w:rFonts w:ascii="Meiryo UI" w:eastAsia="Meiryo UI" w:hAnsi="Meiryo UI" w:cs="Meiryo UI" w:hint="eastAsia"/>
          <w:sz w:val="24"/>
        </w:rPr>
        <w:t>）計画の見方</w:t>
      </w:r>
      <w:r w:rsidR="008A7A68" w:rsidRPr="008A7A68">
        <w:rPr>
          <w:rFonts w:ascii="Meiryo UI" w:eastAsia="Meiryo UI" w:hAnsi="Meiryo UI" w:cs="Meiryo UI" w:hint="eastAsia"/>
          <w:sz w:val="24"/>
        </w:rPr>
        <w:t xml:space="preserve">　　・・・・・・・・・・・・・・</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1A1A6E" w:rsidRPr="00EF3F9C">
        <w:rPr>
          <w:rFonts w:ascii="Meiryo UI" w:eastAsia="Meiryo UI" w:hAnsi="Meiryo UI" w:cs="Meiryo UI" w:hint="eastAsia"/>
          <w:sz w:val="24"/>
        </w:rPr>
        <w:t>・</w:t>
      </w:r>
      <w:r w:rsidR="00C22B10">
        <w:rPr>
          <w:rFonts w:ascii="Meiryo UI" w:eastAsia="Meiryo UI" w:hAnsi="Meiryo UI" w:cs="Meiryo UI" w:hint="eastAsia"/>
          <w:sz w:val="24"/>
        </w:rPr>
        <w:tab/>
        <w:t>22</w:t>
      </w:r>
    </w:p>
    <w:p w:rsidR="008405DD" w:rsidRDefault="0089788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　基本施策と</w:t>
      </w:r>
      <w:r w:rsidR="001A1A6E">
        <w:rPr>
          <w:rFonts w:ascii="Meiryo UI" w:eastAsia="Meiryo UI" w:hAnsi="Meiryo UI" w:cs="Meiryo UI" w:hint="eastAsia"/>
          <w:sz w:val="24"/>
        </w:rPr>
        <w:t>取組ポイント</w:t>
      </w:r>
      <w:r w:rsidR="00A351CB">
        <w:rPr>
          <w:rFonts w:ascii="Meiryo UI" w:eastAsia="Meiryo UI" w:hAnsi="Meiryo UI" w:cs="Meiryo UI" w:hint="eastAsia"/>
          <w:sz w:val="24"/>
        </w:rPr>
        <w:t xml:space="preserve">　　</w:t>
      </w:r>
      <w:r w:rsidR="008405DD" w:rsidRPr="00EC38CE">
        <w:rPr>
          <w:rFonts w:ascii="Meiryo UI" w:eastAsia="Meiryo UI" w:hAnsi="Meiryo UI" w:cs="Meiryo UI" w:hint="eastAsia"/>
          <w:sz w:val="24"/>
        </w:rPr>
        <w:t>・・・・・・・・・・・・・・</w:t>
      </w:r>
      <w:r w:rsidR="008405DD">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A351CB">
        <w:rPr>
          <w:rFonts w:ascii="Meiryo UI" w:eastAsia="Meiryo UI" w:hAnsi="Meiryo UI" w:cs="Meiryo UI" w:hint="eastAsia"/>
          <w:sz w:val="24"/>
        </w:rPr>
        <w:t>・</w:t>
      </w:r>
      <w:r w:rsidR="00A351CB" w:rsidRPr="00EF3F9C">
        <w:rPr>
          <w:rFonts w:ascii="Meiryo UI" w:eastAsia="Meiryo UI" w:hAnsi="Meiryo UI" w:cs="Meiryo UI" w:hint="eastAsia"/>
          <w:sz w:val="24"/>
        </w:rPr>
        <w:t>・</w:t>
      </w:r>
      <w:r w:rsidR="00A351CB">
        <w:rPr>
          <w:rFonts w:ascii="Meiryo UI" w:eastAsia="Meiryo UI" w:hAnsi="Meiryo UI" w:cs="Meiryo UI" w:hint="eastAsia"/>
          <w:sz w:val="24"/>
        </w:rPr>
        <w:t>・・</w:t>
      </w:r>
      <w:r w:rsidR="00A351CB" w:rsidRPr="00EF3F9C">
        <w:rPr>
          <w:rFonts w:ascii="Meiryo UI" w:eastAsia="Meiryo UI" w:hAnsi="Meiryo UI" w:cs="Meiryo UI" w:hint="eastAsia"/>
          <w:sz w:val="24"/>
        </w:rPr>
        <w:t>・</w:t>
      </w:r>
      <w:r w:rsidR="00A351CB">
        <w:rPr>
          <w:rFonts w:ascii="Meiryo UI" w:eastAsia="Meiryo UI" w:hAnsi="Meiryo UI" w:cs="Meiryo UI" w:hint="eastAsia"/>
          <w:sz w:val="24"/>
        </w:rPr>
        <w:t>・・</w:t>
      </w:r>
      <w:r w:rsidR="00A351CB" w:rsidRPr="00EF3F9C">
        <w:rPr>
          <w:rFonts w:ascii="Meiryo UI" w:eastAsia="Meiryo UI" w:hAnsi="Meiryo UI" w:cs="Meiryo UI" w:hint="eastAsia"/>
          <w:sz w:val="24"/>
        </w:rPr>
        <w:t>・</w:t>
      </w:r>
      <w:r w:rsidR="00A351CB">
        <w:rPr>
          <w:rFonts w:ascii="Meiryo UI" w:eastAsia="Meiryo UI" w:hAnsi="Meiryo UI" w:cs="Meiryo UI" w:hint="eastAsia"/>
          <w:sz w:val="24"/>
        </w:rPr>
        <w:t>・・</w:t>
      </w:r>
      <w:r w:rsidR="001A1A6E" w:rsidRPr="00EF3F9C">
        <w:rPr>
          <w:rFonts w:ascii="Meiryo UI" w:eastAsia="Meiryo UI" w:hAnsi="Meiryo UI" w:cs="Meiryo UI" w:hint="eastAsia"/>
          <w:sz w:val="24"/>
        </w:rPr>
        <w:t>・</w:t>
      </w:r>
      <w:r w:rsidR="001A1A6E">
        <w:rPr>
          <w:rFonts w:ascii="Meiryo UI" w:eastAsia="Meiryo UI" w:hAnsi="Meiryo UI" w:cs="Meiryo UI" w:hint="eastAsia"/>
          <w:sz w:val="24"/>
        </w:rPr>
        <w:t>・・・</w:t>
      </w:r>
      <w:r w:rsidR="00C22B10">
        <w:rPr>
          <w:rFonts w:ascii="Meiryo UI" w:eastAsia="Meiryo UI" w:hAnsi="Meiryo UI" w:cs="Meiryo UI" w:hint="eastAsia"/>
          <w:sz w:val="24"/>
        </w:rPr>
        <w:tab/>
        <w:t>24</w:t>
      </w:r>
    </w:p>
    <w:p w:rsidR="00EC38CE" w:rsidRPr="0054006C" w:rsidRDefault="00EC38CE"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t xml:space="preserve">　　</w:t>
      </w:r>
      <w:r w:rsidR="00C22B10">
        <w:rPr>
          <w:rFonts w:ascii="Meiryo UI" w:eastAsia="Meiryo UI" w:hAnsi="Meiryo UI" w:cs="Meiryo UI" w:hint="eastAsia"/>
          <w:sz w:val="24"/>
        </w:rPr>
        <w:t xml:space="preserve">　</w:t>
      </w:r>
      <w:r w:rsidR="00DF5EF3">
        <w:rPr>
          <w:rFonts w:ascii="Meiryo UI" w:eastAsia="Meiryo UI" w:hAnsi="Meiryo UI" w:cs="Meiryo UI" w:hint="eastAsia"/>
          <w:sz w:val="24"/>
        </w:rPr>
        <w:t>施策の柱</w:t>
      </w:r>
      <w:r w:rsidR="00EF3F9C">
        <w:rPr>
          <w:rFonts w:ascii="Meiryo UI" w:eastAsia="Meiryo UI" w:hAnsi="Meiryo UI" w:cs="Meiryo UI" w:hint="eastAsia"/>
          <w:sz w:val="24"/>
        </w:rPr>
        <w:t>１　生産から消費に至る各段階での食の安全性の確保</w:t>
      </w:r>
      <w:r w:rsidR="00C22B10" w:rsidRPr="00972E52">
        <w:rPr>
          <w:rFonts w:ascii="Meiryo UI" w:eastAsia="Meiryo UI" w:hAnsi="Meiryo UI" w:cs="Meiryo UI" w:hint="eastAsia"/>
          <w:sz w:val="18"/>
          <w:szCs w:val="18"/>
        </w:rPr>
        <w:t>（生産から消費）</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t>24</w:t>
      </w:r>
    </w:p>
    <w:p w:rsidR="00DF5EF3" w:rsidRPr="00AD2678" w:rsidRDefault="007613F5" w:rsidP="000F3AC8">
      <w:pPr>
        <w:pStyle w:val="a3"/>
        <w:numPr>
          <w:ilvl w:val="0"/>
          <w:numId w:val="4"/>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noProof/>
        </w:rPr>
        <mc:AlternateContent>
          <mc:Choice Requires="wps">
            <w:drawing>
              <wp:anchor distT="4294967294" distB="4294967294" distL="114300" distR="114300" simplePos="0" relativeHeight="251744256" behindDoc="0" locked="0" layoutInCell="1" allowOverlap="1" wp14:anchorId="7397D0DD" wp14:editId="223491B8">
                <wp:simplePos x="0" y="0"/>
                <wp:positionH relativeFrom="column">
                  <wp:posOffset>262255</wp:posOffset>
                </wp:positionH>
                <wp:positionV relativeFrom="paragraph">
                  <wp:posOffset>-5716</wp:posOffset>
                </wp:positionV>
                <wp:extent cx="5497195" cy="0"/>
                <wp:effectExtent l="0" t="0" r="27305" b="19050"/>
                <wp:wrapNone/>
                <wp:docPr id="563"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65pt,-.45pt" to="45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" strokecolor="#00b0f0">
                <o:lock v:ext="edit" shapetype="f"/>
              </v:line>
            </w:pict>
          </mc:Fallback>
        </mc:AlternateContent>
      </w:r>
      <w:r w:rsidR="007D5D1B">
        <w:rPr>
          <w:rFonts w:ascii="Meiryo UI" w:eastAsia="Meiryo UI" w:hAnsi="Meiryo UI" w:cs="Meiryo UI" w:hint="eastAsia"/>
          <w:sz w:val="24"/>
        </w:rPr>
        <w:t>監視指導</w:t>
      </w:r>
      <w:r w:rsidR="00DF5EF3">
        <w:rPr>
          <w:rFonts w:ascii="Meiryo UI" w:eastAsia="Meiryo UI" w:hAnsi="Meiryo UI" w:cs="Meiryo UI" w:hint="eastAsia"/>
          <w:sz w:val="24"/>
        </w:rPr>
        <w:t xml:space="preserve">　　</w:t>
      </w:r>
      <w:r w:rsidR="00DF5EF3" w:rsidRPr="00EC38CE">
        <w:rPr>
          <w:rFonts w:ascii="Meiryo UI" w:eastAsia="Meiryo UI" w:hAnsi="Meiryo UI" w:cs="Meiryo UI" w:hint="eastAsia"/>
          <w:sz w:val="24"/>
        </w:rPr>
        <w:t>・・・・・・・・・・・・・・・・・・・・・・・・・・・・・・・・・・・・</w:t>
      </w:r>
      <w:r w:rsidR="00DF5EF3">
        <w:rPr>
          <w:rFonts w:ascii="Meiryo UI" w:eastAsia="Meiryo UI" w:hAnsi="Meiryo UI" w:cs="Meiryo UI" w:hint="eastAsia"/>
          <w:sz w:val="24"/>
        </w:rPr>
        <w:t>・</w:t>
      </w:r>
      <w:r w:rsidR="007D5D1B" w:rsidRPr="00EC38CE">
        <w:rPr>
          <w:rFonts w:ascii="Meiryo UI" w:eastAsia="Meiryo UI" w:hAnsi="Meiryo UI" w:cs="Meiryo UI" w:hint="eastAsia"/>
          <w:sz w:val="24"/>
        </w:rPr>
        <w:t>・・</w:t>
      </w:r>
      <w:r w:rsidR="007D5D1B">
        <w:rPr>
          <w:rFonts w:ascii="Meiryo UI" w:eastAsia="Meiryo UI" w:hAnsi="Meiryo UI" w:cs="Meiryo UI" w:hint="eastAsia"/>
          <w:sz w:val="24"/>
        </w:rPr>
        <w:t>・</w:t>
      </w:r>
      <w:r w:rsidR="007D5D1B" w:rsidRPr="00EC38CE">
        <w:rPr>
          <w:rFonts w:ascii="Meiryo UI" w:eastAsia="Meiryo UI" w:hAnsi="Meiryo UI" w:cs="Meiryo UI" w:hint="eastAsia"/>
          <w:sz w:val="24"/>
        </w:rPr>
        <w:t>・</w:t>
      </w:r>
      <w:r w:rsidR="007D5D1B">
        <w:rPr>
          <w:rFonts w:ascii="Meiryo UI" w:eastAsia="Meiryo UI" w:hAnsi="Meiryo UI" w:cs="Meiryo UI" w:hint="eastAsia"/>
          <w:sz w:val="24"/>
        </w:rPr>
        <w:t>・</w:t>
      </w:r>
      <w:r w:rsidR="007D5D1B" w:rsidRPr="00EC38CE">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t>24</w:t>
      </w:r>
    </w:p>
    <w:p w:rsidR="00DF5EF3" w:rsidRDefault="00EF3F9C" w:rsidP="000F3AC8">
      <w:pPr>
        <w:pStyle w:val="a3"/>
        <w:numPr>
          <w:ilvl w:val="0"/>
          <w:numId w:val="4"/>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食品等の試験検査</w:t>
      </w:r>
      <w:r w:rsidR="00DF5EF3">
        <w:rPr>
          <w:rFonts w:ascii="Meiryo UI" w:eastAsia="Meiryo UI" w:hAnsi="Meiryo UI" w:cs="Meiryo UI" w:hint="eastAsia"/>
          <w:sz w:val="24"/>
        </w:rPr>
        <w:t xml:space="preserve">　　</w:t>
      </w:r>
      <w:r w:rsidR="00DF5EF3"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ab/>
        <w:t>28</w:t>
      </w:r>
    </w:p>
    <w:p w:rsidR="008405DD" w:rsidRPr="00161E52" w:rsidRDefault="00C7287A" w:rsidP="000F3AC8">
      <w:pPr>
        <w:pStyle w:val="a3"/>
        <w:numPr>
          <w:ilvl w:val="0"/>
          <w:numId w:val="4"/>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新たな制度に基づく表示の適正化の推進　〔重点施策〕</w:t>
      </w:r>
      <w:r w:rsidR="00EF3F9C">
        <w:rPr>
          <w:rFonts w:ascii="Meiryo UI" w:eastAsia="Meiryo UI" w:hAnsi="Meiryo UI" w:cs="Meiryo UI" w:hint="eastAsia"/>
          <w:sz w:val="24"/>
        </w:rPr>
        <w:t>・・・・・</w:t>
      </w:r>
      <w:r w:rsidR="006B177F">
        <w:rPr>
          <w:rFonts w:ascii="Meiryo UI" w:eastAsia="Meiryo UI" w:hAnsi="Meiryo UI" w:cs="Meiryo UI" w:hint="eastAsia"/>
          <w:sz w:val="24"/>
        </w:rPr>
        <w:t>・・</w:t>
      </w:r>
      <w:r w:rsidR="006B177F" w:rsidRPr="00EC38CE">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8089A">
        <w:rPr>
          <w:rFonts w:ascii="Meiryo UI" w:eastAsia="Meiryo UI" w:hAnsi="Meiryo UI" w:cs="Meiryo UI" w:hint="eastAsia"/>
          <w:sz w:val="24"/>
        </w:rPr>
        <w:tab/>
        <w:t>32</w:t>
      </w:r>
    </w:p>
    <w:p w:rsidR="00C00B0D" w:rsidRDefault="00EF3F9C"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t xml:space="preserve">　</w:t>
      </w:r>
    </w:p>
    <w:p w:rsidR="00C00B0D" w:rsidRDefault="00C00B0D" w:rsidP="000F3AC8">
      <w:pPr>
        <w:tabs>
          <w:tab w:val="right" w:pos="8299"/>
        </w:tabs>
        <w:adjustRightInd w:val="0"/>
        <w:snapToGrid w:val="0"/>
        <w:rPr>
          <w:rFonts w:ascii="Meiryo UI" w:eastAsia="Meiryo UI" w:hAnsi="Meiryo UI" w:cs="Meiryo UI"/>
          <w:sz w:val="24"/>
        </w:rPr>
      </w:pPr>
    </w:p>
    <w:p w:rsidR="00EF4CCD" w:rsidRDefault="00EF4CCD" w:rsidP="000F3AC8">
      <w:pPr>
        <w:tabs>
          <w:tab w:val="right" w:pos="8299"/>
        </w:tabs>
        <w:adjustRightInd w:val="0"/>
        <w:snapToGrid w:val="0"/>
        <w:rPr>
          <w:rFonts w:ascii="Meiryo UI" w:eastAsia="Meiryo UI" w:hAnsi="Meiryo UI" w:cs="Meiryo UI"/>
          <w:sz w:val="24"/>
        </w:rPr>
      </w:pPr>
    </w:p>
    <w:p w:rsidR="0098089A" w:rsidRDefault="0098089A" w:rsidP="000F3AC8">
      <w:pPr>
        <w:tabs>
          <w:tab w:val="right" w:pos="8299"/>
        </w:tabs>
        <w:adjustRightInd w:val="0"/>
        <w:snapToGrid w:val="0"/>
        <w:rPr>
          <w:rFonts w:ascii="Meiryo UI" w:eastAsia="Meiryo UI" w:hAnsi="Meiryo UI" w:cs="Meiryo UI"/>
          <w:sz w:val="24"/>
        </w:rPr>
      </w:pPr>
    </w:p>
    <w:p w:rsidR="00972E52" w:rsidRPr="0054006C" w:rsidRDefault="00EF3F9C"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lastRenderedPageBreak/>
        <w:t xml:space="preserve">　　</w:t>
      </w:r>
      <w:r>
        <w:rPr>
          <w:rFonts w:ascii="Meiryo UI" w:eastAsia="Meiryo UI" w:hAnsi="Meiryo UI" w:cs="Meiryo UI" w:hint="eastAsia"/>
          <w:sz w:val="24"/>
        </w:rPr>
        <w:t>施策の柱２　健康被害の未然防止や拡大防止</w:t>
      </w:r>
      <w:r w:rsidRPr="00972E52">
        <w:rPr>
          <w:rFonts w:ascii="Meiryo UI" w:eastAsia="Meiryo UI" w:hAnsi="Meiryo UI" w:cs="Meiryo UI" w:hint="eastAsia"/>
          <w:sz w:val="20"/>
          <w:szCs w:val="20"/>
        </w:rPr>
        <w:t>（健康被害防止</w:t>
      </w:r>
      <w:r w:rsidR="00972E52" w:rsidRPr="00972E52">
        <w:rPr>
          <w:rFonts w:ascii="Meiryo UI" w:eastAsia="Meiryo UI" w:hAnsi="Meiryo UI" w:cs="Meiryo UI"/>
          <w:sz w:val="20"/>
          <w:szCs w:val="20"/>
        </w:rPr>
        <w:t>）</w:t>
      </w:r>
      <w:r w:rsidR="00972E52">
        <w:rPr>
          <w:rFonts w:ascii="Meiryo UI" w:eastAsia="Meiryo UI" w:hAnsi="Meiryo UI" w:cs="Meiryo UI" w:hint="eastAsia"/>
          <w:sz w:val="24"/>
        </w:rPr>
        <w:t>・・・・・・・・・・・・・・・</w:t>
      </w:r>
      <w:r w:rsidR="0098089A">
        <w:rPr>
          <w:rFonts w:ascii="Meiryo UI" w:eastAsia="Meiryo UI" w:hAnsi="Meiryo UI" w:cs="Meiryo UI" w:hint="eastAsia"/>
          <w:sz w:val="24"/>
        </w:rPr>
        <w:tab/>
        <w:t>37</w:t>
      </w:r>
    </w:p>
    <w:p w:rsidR="00EF3F9C" w:rsidRDefault="00C00B0D" w:rsidP="000F3AC8">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noProof/>
          <w:sz w:val="24"/>
        </w:rPr>
        <mc:AlternateContent>
          <mc:Choice Requires="wps">
            <w:drawing>
              <wp:anchor distT="4294967294" distB="4294967294" distL="114300" distR="114300" simplePos="0" relativeHeight="251977728" behindDoc="0" locked="0" layoutInCell="1" allowOverlap="1" wp14:anchorId="55C6F4D1" wp14:editId="4CAADFE0">
                <wp:simplePos x="0" y="0"/>
                <wp:positionH relativeFrom="column">
                  <wp:posOffset>186055</wp:posOffset>
                </wp:positionH>
                <wp:positionV relativeFrom="paragraph">
                  <wp:posOffset>-5080</wp:posOffset>
                </wp:positionV>
                <wp:extent cx="5497195" cy="0"/>
                <wp:effectExtent l="0" t="0" r="27305" b="19050"/>
                <wp:wrapNone/>
                <wp:docPr id="562"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97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5pt,-.4pt" to="4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" strokecolor="#00b0f0">
                <o:lock v:ext="edit" shapetype="f"/>
              </v:line>
            </w:pict>
          </mc:Fallback>
        </mc:AlternateContent>
      </w:r>
      <w:r w:rsidR="00EF3F9C">
        <w:rPr>
          <w:rFonts w:ascii="Meiryo UI" w:eastAsia="Meiryo UI" w:hAnsi="Meiryo UI" w:cs="Meiryo UI" w:hint="eastAsia"/>
          <w:sz w:val="24"/>
        </w:rPr>
        <w:t xml:space="preserve">情報の収集及び調査研究　　</w:t>
      </w:r>
      <w:r w:rsidR="00EF3F9C" w:rsidRPr="00EC38CE">
        <w:rPr>
          <w:rFonts w:ascii="Meiryo UI" w:eastAsia="Meiryo UI" w:hAnsi="Meiryo UI" w:cs="Meiryo UI" w:hint="eastAsia"/>
          <w:sz w:val="24"/>
        </w:rPr>
        <w:t>・・</w:t>
      </w:r>
      <w:r w:rsidR="00972E52">
        <w:rPr>
          <w:rFonts w:ascii="Meiryo UI" w:eastAsia="Meiryo UI" w:hAnsi="Meiryo UI" w:cs="Meiryo UI" w:hint="eastAsia"/>
          <w:sz w:val="24"/>
        </w:rPr>
        <w:t>・・・・・・・・・・・・・・・・・・・・・・・・・・・・・・・・</w:t>
      </w:r>
      <w:r w:rsidR="0098089A">
        <w:rPr>
          <w:rFonts w:ascii="Meiryo UI" w:eastAsia="Meiryo UI" w:hAnsi="Meiryo UI" w:cs="Meiryo UI" w:hint="eastAsia"/>
          <w:sz w:val="24"/>
        </w:rPr>
        <w:tab/>
        <w:t>37</w:t>
      </w:r>
    </w:p>
    <w:p w:rsidR="0098089A" w:rsidRPr="0098089A" w:rsidRDefault="0098089A" w:rsidP="0098089A">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自主回収報告制度　　</w:t>
      </w:r>
      <w:r w:rsidRPr="00EC38CE">
        <w:rPr>
          <w:rFonts w:ascii="Meiryo UI" w:eastAsia="Meiryo UI" w:hAnsi="Meiryo UI" w:cs="Meiryo UI" w:hint="eastAsia"/>
          <w:sz w:val="24"/>
        </w:rPr>
        <w:t>・・・・・・・・・・・・・・・・・・・・・・・・・・・・・・・・・・・</w:t>
      </w:r>
      <w:r>
        <w:rPr>
          <w:rFonts w:ascii="Meiryo UI" w:eastAsia="Meiryo UI" w:hAnsi="Meiryo UI" w:cs="Meiryo UI" w:hint="eastAsia"/>
          <w:sz w:val="24"/>
        </w:rPr>
        <w:t>・・・・</w:t>
      </w:r>
      <w:r>
        <w:rPr>
          <w:rFonts w:ascii="Meiryo UI" w:eastAsia="Meiryo UI" w:hAnsi="Meiryo UI" w:cs="Meiryo UI" w:hint="eastAsia"/>
          <w:sz w:val="24"/>
        </w:rPr>
        <w:tab/>
        <w:t>39</w:t>
      </w:r>
    </w:p>
    <w:p w:rsidR="00EF3F9C" w:rsidRPr="00125E34" w:rsidRDefault="00125E34" w:rsidP="000F3AC8">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緊急時に迅速に対応できる</w:t>
      </w:r>
      <w:r w:rsidR="00EF3F9C">
        <w:rPr>
          <w:rFonts w:ascii="Meiryo UI" w:eastAsia="Meiryo UI" w:hAnsi="Meiryo UI" w:cs="Meiryo UI" w:hint="eastAsia"/>
          <w:sz w:val="24"/>
        </w:rPr>
        <w:t xml:space="preserve">体制の確保　</w:t>
      </w:r>
      <w:r>
        <w:rPr>
          <w:rFonts w:ascii="Meiryo UI" w:eastAsia="Meiryo UI" w:hAnsi="Meiryo UI" w:cs="Meiryo UI" w:hint="eastAsia"/>
          <w:sz w:val="24"/>
        </w:rPr>
        <w:t xml:space="preserve">　</w:t>
      </w:r>
      <w:r w:rsidR="00972E52">
        <w:rPr>
          <w:rFonts w:ascii="Meiryo UI" w:eastAsia="Meiryo UI" w:hAnsi="Meiryo UI" w:cs="Meiryo UI" w:hint="eastAsia"/>
          <w:sz w:val="24"/>
        </w:rPr>
        <w:t>・・・・・・・・・・・・・・・・・・・・・・・・</w:t>
      </w:r>
      <w:r w:rsidR="00972E52">
        <w:rPr>
          <w:rFonts w:ascii="Meiryo UI" w:eastAsia="Meiryo UI" w:hAnsi="Meiryo UI" w:cs="Meiryo UI" w:hint="eastAsia"/>
          <w:sz w:val="24"/>
        </w:rPr>
        <w:tab/>
        <w:t>40</w:t>
      </w:r>
    </w:p>
    <w:p w:rsidR="00EF3F9C" w:rsidRDefault="00EF3F9C" w:rsidP="000F3AC8">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健康被害の拡大防止のための情報の公表</w:t>
      </w:r>
      <w:r w:rsidR="00972E52">
        <w:rPr>
          <w:rFonts w:ascii="Meiryo UI" w:eastAsia="Meiryo UI" w:hAnsi="Meiryo UI" w:cs="Meiryo UI" w:hint="eastAsia"/>
          <w:sz w:val="24"/>
        </w:rPr>
        <w:t xml:space="preserve">　　・・・・・・・・・・・・・・・・・・・・・</w:t>
      </w:r>
      <w:r w:rsidR="00972E52">
        <w:rPr>
          <w:rFonts w:ascii="Meiryo UI" w:eastAsia="Meiryo UI" w:hAnsi="Meiryo UI" w:cs="Meiryo UI" w:hint="eastAsia"/>
          <w:sz w:val="24"/>
        </w:rPr>
        <w:tab/>
        <w:t>42</w:t>
      </w:r>
    </w:p>
    <w:p w:rsidR="0098089A" w:rsidRDefault="0098089A" w:rsidP="000F3AC8">
      <w:pPr>
        <w:tabs>
          <w:tab w:val="right" w:pos="8299"/>
        </w:tabs>
        <w:adjustRightInd w:val="0"/>
        <w:snapToGrid w:val="0"/>
        <w:rPr>
          <w:rFonts w:ascii="Meiryo UI" w:eastAsia="Meiryo UI" w:hAnsi="Meiryo UI" w:cs="Meiryo UI"/>
          <w:sz w:val="24"/>
        </w:rPr>
      </w:pPr>
    </w:p>
    <w:p w:rsidR="00EF3F9C" w:rsidRPr="00972E52" w:rsidRDefault="007613F5" w:rsidP="000F3AC8">
      <w:pPr>
        <w:tabs>
          <w:tab w:val="right" w:pos="8299"/>
        </w:tabs>
        <w:adjustRightInd w:val="0"/>
        <w:snapToGrid w:val="0"/>
        <w:rPr>
          <w:rFonts w:ascii="Meiryo UI" w:eastAsia="Meiryo UI" w:hAnsi="Meiryo UI" w:cs="Meiryo UI"/>
          <w:sz w:val="24"/>
          <w:szCs w:val="24"/>
        </w:rPr>
      </w:pPr>
      <w:r>
        <w:rPr>
          <w:rFonts w:ascii="Meiryo UI" w:eastAsia="Meiryo UI" w:hAnsi="Meiryo UI" w:cs="Meiryo UI"/>
          <w:noProof/>
          <w:sz w:val="24"/>
        </w:rPr>
        <mc:AlternateContent>
          <mc:Choice Requires="wps">
            <w:drawing>
              <wp:anchor distT="4294967294" distB="4294967294" distL="114300" distR="114300" simplePos="0" relativeHeight="251978752" behindDoc="0" locked="0" layoutInCell="1" allowOverlap="1" wp14:anchorId="525B6812" wp14:editId="17B45043">
                <wp:simplePos x="0" y="0"/>
                <wp:positionH relativeFrom="column">
                  <wp:posOffset>195580</wp:posOffset>
                </wp:positionH>
                <wp:positionV relativeFrom="paragraph">
                  <wp:posOffset>238125</wp:posOffset>
                </wp:positionV>
                <wp:extent cx="5497195" cy="0"/>
                <wp:effectExtent l="0" t="0" r="27305" b="19050"/>
                <wp:wrapNone/>
                <wp:docPr id="561"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97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pt,18.75pt" to="448.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" strokecolor="#00b0f0">
                <o:lock v:ext="edit" shapetype="f"/>
              </v:line>
            </w:pict>
          </mc:Fallback>
        </mc:AlternateContent>
      </w:r>
      <w:r w:rsidR="0098089A">
        <w:rPr>
          <w:rFonts w:ascii="Meiryo UI" w:eastAsia="Meiryo UI" w:hAnsi="Meiryo UI" w:cs="Meiryo UI" w:hint="eastAsia"/>
          <w:sz w:val="24"/>
        </w:rPr>
        <w:t xml:space="preserve">　　</w:t>
      </w:r>
      <w:r w:rsidR="00EF3F9C">
        <w:rPr>
          <w:rFonts w:ascii="Meiryo UI" w:eastAsia="Meiryo UI" w:hAnsi="Meiryo UI" w:cs="Meiryo UI" w:hint="eastAsia"/>
          <w:sz w:val="24"/>
        </w:rPr>
        <w:t>施策の柱３</w:t>
      </w:r>
      <w:r w:rsidR="00EF3F9C" w:rsidRPr="0054006C">
        <w:rPr>
          <w:rFonts w:ascii="Meiryo UI" w:eastAsia="Meiryo UI" w:hAnsi="Meiryo UI" w:cs="Meiryo UI" w:hint="eastAsia"/>
          <w:sz w:val="24"/>
        </w:rPr>
        <w:t xml:space="preserve">　</w:t>
      </w:r>
      <w:r w:rsidR="0066297F">
        <w:rPr>
          <w:rFonts w:ascii="Meiryo UI" w:eastAsia="Meiryo UI" w:hAnsi="Meiryo UI" w:cs="Meiryo UI" w:hint="eastAsia"/>
          <w:sz w:val="24"/>
        </w:rPr>
        <w:t>情報の提供の充実</w:t>
      </w:r>
      <w:r w:rsidR="0066297F" w:rsidRPr="00972E52">
        <w:rPr>
          <w:rFonts w:ascii="Meiryo UI" w:eastAsia="Meiryo UI" w:hAnsi="Meiryo UI" w:cs="Meiryo UI" w:hint="eastAsia"/>
          <w:sz w:val="20"/>
          <w:szCs w:val="20"/>
        </w:rPr>
        <w:t>（情報の提供</w:t>
      </w:r>
      <w:r w:rsidR="00EF3F9C" w:rsidRPr="00972E52">
        <w:rPr>
          <w:rFonts w:ascii="Meiryo UI" w:eastAsia="Meiryo UI" w:hAnsi="Meiryo UI" w:cs="Meiryo UI" w:hint="eastAsia"/>
          <w:sz w:val="20"/>
          <w:szCs w:val="20"/>
        </w:rPr>
        <w:t>）</w:t>
      </w:r>
      <w:r w:rsidR="0098089A">
        <w:rPr>
          <w:rFonts w:ascii="Meiryo UI" w:eastAsia="Meiryo UI" w:hAnsi="Meiryo UI" w:cs="Meiryo UI" w:hint="eastAsia"/>
          <w:sz w:val="20"/>
          <w:szCs w:val="20"/>
        </w:rPr>
        <w:t xml:space="preserve">　</w:t>
      </w:r>
      <w:r w:rsidR="00972E52">
        <w:rPr>
          <w:rFonts w:ascii="Meiryo UI" w:eastAsia="Meiryo UI" w:hAnsi="Meiryo UI" w:cs="Meiryo UI" w:hint="eastAsia"/>
          <w:sz w:val="24"/>
        </w:rPr>
        <w:t>・・・・</w:t>
      </w:r>
      <w:r w:rsidR="0098089A">
        <w:rPr>
          <w:rFonts w:ascii="Meiryo UI" w:eastAsia="Meiryo UI" w:hAnsi="Meiryo UI" w:cs="Meiryo UI" w:hint="eastAsia"/>
          <w:sz w:val="24"/>
        </w:rPr>
        <w:t>・・・・・・・・・・・・・・・・・・・・・・・・</w:t>
      </w:r>
      <w:r w:rsidR="00972E52">
        <w:rPr>
          <w:rFonts w:ascii="Meiryo UI" w:eastAsia="Meiryo UI" w:hAnsi="Meiryo UI" w:cs="Meiryo UI" w:hint="eastAsia"/>
          <w:sz w:val="20"/>
          <w:szCs w:val="20"/>
        </w:rPr>
        <w:tab/>
      </w:r>
      <w:r w:rsidR="0098089A">
        <w:rPr>
          <w:rFonts w:ascii="Meiryo UI" w:eastAsia="Meiryo UI" w:hAnsi="Meiryo UI" w:cs="Meiryo UI" w:hint="eastAsia"/>
          <w:sz w:val="24"/>
          <w:szCs w:val="24"/>
        </w:rPr>
        <w:t>43</w:t>
      </w:r>
    </w:p>
    <w:p w:rsidR="00EF3F9C" w:rsidRPr="00AD2678" w:rsidRDefault="007623ED" w:rsidP="000F3AC8">
      <w:pPr>
        <w:pStyle w:val="a3"/>
        <w:numPr>
          <w:ilvl w:val="0"/>
          <w:numId w:val="6"/>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リスクコミュ</w:t>
      </w:r>
      <w:r w:rsidR="00EF3F9C">
        <w:rPr>
          <w:rFonts w:ascii="Meiryo UI" w:eastAsia="Meiryo UI" w:hAnsi="Meiryo UI" w:cs="Meiryo UI" w:hint="eastAsia"/>
          <w:sz w:val="24"/>
        </w:rPr>
        <w:t>ニケーションの促進　　・・・・・</w:t>
      </w:r>
      <w:r w:rsidR="00972E52">
        <w:rPr>
          <w:rFonts w:ascii="Meiryo UI" w:eastAsia="Meiryo UI" w:hAnsi="Meiryo UI" w:cs="Meiryo UI" w:hint="eastAsia"/>
          <w:sz w:val="24"/>
        </w:rPr>
        <w:t>・・・・・・・・・・・・・・・・・・・・・・・・・・・</w:t>
      </w:r>
      <w:r w:rsidR="0098089A">
        <w:rPr>
          <w:rFonts w:ascii="Meiryo UI" w:eastAsia="Meiryo UI" w:hAnsi="Meiryo UI" w:cs="Meiryo UI" w:hint="eastAsia"/>
          <w:sz w:val="24"/>
        </w:rPr>
        <w:tab/>
        <w:t>43</w:t>
      </w:r>
    </w:p>
    <w:p w:rsidR="00EF3F9C" w:rsidRDefault="00972E52" w:rsidP="000F3AC8">
      <w:pPr>
        <w:pStyle w:val="a3"/>
        <w:numPr>
          <w:ilvl w:val="0"/>
          <w:numId w:val="6"/>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正確で</w:t>
      </w:r>
      <w:r w:rsidR="00125E34">
        <w:rPr>
          <w:rFonts w:ascii="Meiryo UI" w:eastAsia="Meiryo UI" w:hAnsi="Meiryo UI" w:cs="Meiryo UI" w:hint="eastAsia"/>
          <w:sz w:val="24"/>
        </w:rPr>
        <w:t>分</w:t>
      </w:r>
      <w:r w:rsidR="00EF3F9C">
        <w:rPr>
          <w:rFonts w:ascii="Meiryo UI" w:eastAsia="Meiryo UI" w:hAnsi="Meiryo UI" w:cs="Meiryo UI" w:hint="eastAsia"/>
          <w:sz w:val="24"/>
        </w:rPr>
        <w:t>かりやすい情報の提供　　・</w:t>
      </w:r>
      <w:r>
        <w:rPr>
          <w:rFonts w:ascii="Meiryo UI" w:eastAsia="Meiryo UI" w:hAnsi="Meiryo UI" w:cs="Meiryo UI" w:hint="eastAsia"/>
          <w:sz w:val="24"/>
        </w:rPr>
        <w:t>・・・・・・・・・・・・・・・・・・・・・・・・・・・・・</w:t>
      </w:r>
      <w:r w:rsidR="0098089A">
        <w:rPr>
          <w:rFonts w:ascii="Meiryo UI" w:eastAsia="Meiryo UI" w:hAnsi="Meiryo UI" w:cs="Meiryo UI" w:hint="eastAsia"/>
          <w:sz w:val="24"/>
        </w:rPr>
        <w:tab/>
        <w:t>45</w:t>
      </w:r>
    </w:p>
    <w:p w:rsidR="00EF3F9C" w:rsidRDefault="00EF3F9C" w:rsidP="000F3AC8">
      <w:pPr>
        <w:pStyle w:val="a3"/>
        <w:numPr>
          <w:ilvl w:val="0"/>
          <w:numId w:val="6"/>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学べる機会の提供</w:t>
      </w:r>
      <w:r w:rsidR="0066297F">
        <w:rPr>
          <w:rFonts w:ascii="Meiryo UI" w:eastAsia="Meiryo UI" w:hAnsi="Meiryo UI" w:cs="Meiryo UI" w:hint="eastAsia"/>
          <w:sz w:val="24"/>
        </w:rPr>
        <w:t xml:space="preserve">　　</w:t>
      </w:r>
      <w:r w:rsidR="0066297F" w:rsidRPr="00EC38CE">
        <w:rPr>
          <w:rFonts w:ascii="Meiryo UI" w:eastAsia="Meiryo UI" w:hAnsi="Meiryo UI" w:cs="Meiryo UI" w:hint="eastAsia"/>
          <w:sz w:val="24"/>
        </w:rPr>
        <w:t>・・・・・・・・・・・・・・・・・・・・・・・・・・</w:t>
      </w:r>
      <w:r w:rsidR="00972E52">
        <w:rPr>
          <w:rFonts w:ascii="Meiryo UI" w:eastAsia="Meiryo UI" w:hAnsi="Meiryo UI" w:cs="Meiryo UI" w:hint="eastAsia"/>
          <w:sz w:val="24"/>
        </w:rPr>
        <w:t>・・・・・・・・・・・・・・</w:t>
      </w:r>
      <w:r w:rsidR="0098089A">
        <w:rPr>
          <w:rFonts w:ascii="Meiryo UI" w:eastAsia="Meiryo UI" w:hAnsi="Meiryo UI" w:cs="Meiryo UI" w:hint="eastAsia"/>
          <w:sz w:val="24"/>
        </w:rPr>
        <w:tab/>
        <w:t>47</w:t>
      </w:r>
    </w:p>
    <w:p w:rsidR="0098089A" w:rsidRPr="00DF5EF3" w:rsidRDefault="0098089A" w:rsidP="0098089A">
      <w:pPr>
        <w:pStyle w:val="a3"/>
        <w:tabs>
          <w:tab w:val="right" w:pos="8299"/>
        </w:tabs>
        <w:adjustRightInd w:val="0"/>
        <w:snapToGrid w:val="0"/>
        <w:ind w:leftChars="0" w:left="1317"/>
        <w:rPr>
          <w:rFonts w:ascii="Meiryo UI" w:eastAsia="Meiryo UI" w:hAnsi="Meiryo UI" w:cs="Meiryo UI"/>
          <w:sz w:val="24"/>
        </w:rPr>
      </w:pPr>
    </w:p>
    <w:p w:rsidR="00EF3F9C" w:rsidRPr="0054006C" w:rsidRDefault="00EF3F9C"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t xml:space="preserve">　　</w:t>
      </w:r>
      <w:r>
        <w:rPr>
          <w:rFonts w:ascii="Meiryo UI" w:eastAsia="Meiryo UI" w:hAnsi="Meiryo UI" w:cs="Meiryo UI" w:hint="eastAsia"/>
          <w:sz w:val="24"/>
        </w:rPr>
        <w:t>施策の柱４</w:t>
      </w:r>
      <w:r w:rsidR="0066297F">
        <w:rPr>
          <w:rFonts w:ascii="Meiryo UI" w:eastAsia="Meiryo UI" w:hAnsi="Meiryo UI" w:cs="Meiryo UI" w:hint="eastAsia"/>
          <w:sz w:val="24"/>
        </w:rPr>
        <w:t xml:space="preserve">　事業者の自主的な取組の促進　</w:t>
      </w:r>
      <w:r w:rsidR="0066297F" w:rsidRPr="00972E52">
        <w:rPr>
          <w:rFonts w:ascii="Meiryo UI" w:eastAsia="Meiryo UI" w:hAnsi="Meiryo UI" w:cs="Meiryo UI" w:hint="eastAsia"/>
          <w:sz w:val="20"/>
          <w:szCs w:val="20"/>
        </w:rPr>
        <w:t>（事業者支援</w:t>
      </w:r>
      <w:r w:rsidRPr="00972E52">
        <w:rPr>
          <w:rFonts w:ascii="Meiryo UI" w:eastAsia="Meiryo UI" w:hAnsi="Meiryo UI" w:cs="Meiryo UI" w:hint="eastAsia"/>
          <w:sz w:val="20"/>
          <w:szCs w:val="20"/>
        </w:rPr>
        <w:t>）</w:t>
      </w:r>
      <w:r w:rsidR="00972E52">
        <w:rPr>
          <w:rFonts w:ascii="Meiryo UI" w:eastAsia="Meiryo UI" w:hAnsi="Meiryo UI" w:cs="Meiryo UI" w:hint="eastAsia"/>
          <w:sz w:val="24"/>
        </w:rPr>
        <w:t>・・・・・・・・・・・・・・・・</w:t>
      </w:r>
      <w:r w:rsidR="0098089A">
        <w:rPr>
          <w:rFonts w:ascii="Meiryo UI" w:eastAsia="Meiryo UI" w:hAnsi="Meiryo UI" w:cs="Meiryo UI" w:hint="eastAsia"/>
          <w:sz w:val="24"/>
        </w:rPr>
        <w:tab/>
        <w:t>49</w:t>
      </w:r>
    </w:p>
    <w:p w:rsidR="00EF3F9C" w:rsidRPr="00AD2678" w:rsidRDefault="007613F5" w:rsidP="000F3AC8">
      <w:pPr>
        <w:pStyle w:val="a3"/>
        <w:numPr>
          <w:ilvl w:val="0"/>
          <w:numId w:val="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noProof/>
          <w:sz w:val="24"/>
        </w:rPr>
        <mc:AlternateContent>
          <mc:Choice Requires="wps">
            <w:drawing>
              <wp:anchor distT="4294967294" distB="4294967294" distL="114300" distR="114300" simplePos="0" relativeHeight="251979776" behindDoc="0" locked="0" layoutInCell="1" allowOverlap="1" wp14:anchorId="7B77C605" wp14:editId="3CF4AA0C">
                <wp:simplePos x="0" y="0"/>
                <wp:positionH relativeFrom="column">
                  <wp:posOffset>205105</wp:posOffset>
                </wp:positionH>
                <wp:positionV relativeFrom="paragraph">
                  <wp:posOffset>12700</wp:posOffset>
                </wp:positionV>
                <wp:extent cx="5497195" cy="0"/>
                <wp:effectExtent l="0" t="0" r="27305" b="19050"/>
                <wp:wrapNone/>
                <wp:docPr id="560"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97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15pt,1pt" to="4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" strokecolor="#00b0f0">
                <o:lock v:ext="edit" shapetype="f"/>
              </v:line>
            </w:pict>
          </mc:Fallback>
        </mc:AlternateContent>
      </w:r>
      <w:r w:rsidR="0066297F">
        <w:rPr>
          <w:rFonts w:ascii="Meiryo UI" w:eastAsia="Meiryo UI" w:hAnsi="Meiryo UI" w:cs="Meiryo UI" w:hint="eastAsia"/>
          <w:sz w:val="24"/>
        </w:rPr>
        <w:t>生産段階における支援</w:t>
      </w:r>
      <w:r w:rsidR="00EF3F9C">
        <w:rPr>
          <w:rFonts w:ascii="Meiryo UI" w:eastAsia="Meiryo UI" w:hAnsi="Meiryo UI" w:cs="Meiryo UI" w:hint="eastAsia"/>
          <w:sz w:val="24"/>
        </w:rPr>
        <w:t xml:space="preserve">　　</w:t>
      </w:r>
      <w:r w:rsidR="00EF3F9C" w:rsidRPr="00EC38CE">
        <w:rPr>
          <w:rFonts w:ascii="Meiryo UI" w:eastAsia="Meiryo UI" w:hAnsi="Meiryo UI" w:cs="Meiryo UI" w:hint="eastAsia"/>
          <w:sz w:val="24"/>
        </w:rPr>
        <w:t>・・・・・</w:t>
      </w:r>
      <w:r w:rsidR="00972E52">
        <w:rPr>
          <w:rFonts w:ascii="Meiryo UI" w:eastAsia="Meiryo UI" w:hAnsi="Meiryo UI" w:cs="Meiryo UI" w:hint="eastAsia"/>
          <w:sz w:val="24"/>
        </w:rPr>
        <w:t>・・・・・・・・・・・・・・・・・・・・・・・・・・・・・・・</w:t>
      </w:r>
      <w:r w:rsidR="0098089A">
        <w:rPr>
          <w:rFonts w:ascii="Meiryo UI" w:eastAsia="Meiryo UI" w:hAnsi="Meiryo UI" w:cs="Meiryo UI" w:hint="eastAsia"/>
          <w:sz w:val="24"/>
        </w:rPr>
        <w:tab/>
        <w:t>49</w:t>
      </w:r>
    </w:p>
    <w:p w:rsidR="00EF3F9C" w:rsidRPr="00DF5EF3" w:rsidRDefault="0066297F" w:rsidP="000F3AC8">
      <w:pPr>
        <w:pStyle w:val="a3"/>
        <w:numPr>
          <w:ilvl w:val="0"/>
          <w:numId w:val="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国際標準化を見据えた自主衛生管理の推進</w:t>
      </w:r>
      <w:r w:rsidR="00C7287A">
        <w:rPr>
          <w:rFonts w:ascii="Meiryo UI" w:eastAsia="Meiryo UI" w:hAnsi="Meiryo UI" w:cs="Meiryo UI" w:hint="eastAsia"/>
          <w:sz w:val="24"/>
        </w:rPr>
        <w:t xml:space="preserve">　〔重点施策〕</w:t>
      </w:r>
      <w:r w:rsidR="00EF3F9C" w:rsidRPr="00EC38CE">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8089A">
        <w:rPr>
          <w:rFonts w:ascii="Meiryo UI" w:eastAsia="Meiryo UI" w:hAnsi="Meiryo UI" w:cs="Meiryo UI" w:hint="eastAsia"/>
          <w:sz w:val="24"/>
        </w:rPr>
        <w:tab/>
        <w:t>51</w:t>
      </w:r>
    </w:p>
    <w:p w:rsidR="0066297F" w:rsidRPr="00DF5EF3" w:rsidRDefault="0066297F" w:rsidP="000F3AC8">
      <w:pPr>
        <w:pStyle w:val="a3"/>
        <w:numPr>
          <w:ilvl w:val="0"/>
          <w:numId w:val="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顕彰の実施　　・・・・</w:t>
      </w:r>
      <w:r w:rsidRPr="00EC38CE">
        <w:rPr>
          <w:rFonts w:ascii="Meiryo UI" w:eastAsia="Meiryo UI" w:hAnsi="Meiryo UI" w:cs="Meiryo UI" w:hint="eastAsia"/>
          <w:sz w:val="24"/>
        </w:rPr>
        <w:t>・・・・・・・・・・・・・・・・</w:t>
      </w:r>
      <w:r>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8089A">
        <w:rPr>
          <w:rFonts w:ascii="Meiryo UI" w:eastAsia="Meiryo UI" w:hAnsi="Meiryo UI" w:cs="Meiryo UI" w:hint="eastAsia"/>
          <w:sz w:val="24"/>
        </w:rPr>
        <w:tab/>
        <w:t>53</w:t>
      </w:r>
    </w:p>
    <w:p w:rsidR="00EC38CE" w:rsidRPr="00972E52" w:rsidRDefault="00EC38CE" w:rsidP="000F3AC8">
      <w:pPr>
        <w:tabs>
          <w:tab w:val="right" w:pos="8299"/>
        </w:tabs>
        <w:adjustRightInd w:val="0"/>
        <w:snapToGrid w:val="0"/>
        <w:rPr>
          <w:rFonts w:ascii="Meiryo UI" w:eastAsia="Meiryo UI" w:hAnsi="Meiryo UI" w:cs="Meiryo UI"/>
          <w:sz w:val="24"/>
        </w:rPr>
      </w:pPr>
    </w:p>
    <w:p w:rsidR="00DF07C9" w:rsidRDefault="00DF07C9" w:rsidP="000F3AC8">
      <w:pPr>
        <w:tabs>
          <w:tab w:val="right" w:pos="8299"/>
        </w:tabs>
        <w:adjustRightInd w:val="0"/>
        <w:snapToGrid w:val="0"/>
        <w:rPr>
          <w:rFonts w:ascii="Meiryo UI" w:eastAsia="Meiryo UI" w:hAnsi="Meiryo UI" w:cs="Meiryo UI"/>
          <w:sz w:val="24"/>
        </w:rPr>
      </w:pPr>
    </w:p>
    <w:p w:rsidR="0066297F" w:rsidRPr="005B4B4B" w:rsidRDefault="007613F5" w:rsidP="000F3AC8">
      <w:pPr>
        <w:tabs>
          <w:tab w:val="right" w:pos="8299"/>
        </w:tabs>
        <w:adjustRightInd w:val="0"/>
        <w:snapToGrid w:val="0"/>
        <w:rPr>
          <w:rFonts w:ascii="Meiryo UI" w:eastAsia="Meiryo UI" w:hAnsi="Meiryo UI" w:cs="Meiryo UI"/>
          <w:sz w:val="28"/>
        </w:rPr>
      </w:pPr>
      <w:r>
        <w:rPr>
          <w:rFonts w:ascii="Meiryo UI" w:eastAsia="Meiryo UI" w:hAnsi="Meiryo UI" w:cs="Meiryo UI"/>
          <w:noProof/>
        </w:rPr>
        <mc:AlternateContent>
          <mc:Choice Requires="wps">
            <w:drawing>
              <wp:anchor distT="4294967294" distB="4294967294" distL="114300" distR="114300" simplePos="0" relativeHeight="251981824" behindDoc="0" locked="0" layoutInCell="1" allowOverlap="1" wp14:anchorId="112C6E58" wp14:editId="7091F398">
                <wp:simplePos x="0" y="0"/>
                <wp:positionH relativeFrom="column">
                  <wp:posOffset>3810</wp:posOffset>
                </wp:positionH>
                <wp:positionV relativeFrom="paragraph">
                  <wp:posOffset>270509</wp:posOffset>
                </wp:positionV>
                <wp:extent cx="5746115" cy="0"/>
                <wp:effectExtent l="0" t="0" r="26035" b="19050"/>
                <wp:wrapNone/>
                <wp:docPr id="559"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8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3pt" to="45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" strokecolor="#00b0f0">
                <o:lock v:ext="edit" shapetype="f"/>
              </v:line>
            </w:pict>
          </mc:Fallback>
        </mc:AlternateContent>
      </w:r>
      <w:r w:rsidR="0066297F">
        <w:rPr>
          <w:rFonts w:ascii="Meiryo UI" w:eastAsia="Meiryo UI" w:hAnsi="Meiryo UI" w:cs="Meiryo UI" w:hint="eastAsia"/>
          <w:sz w:val="28"/>
        </w:rPr>
        <w:t>第４</w:t>
      </w:r>
      <w:r w:rsidR="0066297F" w:rsidRPr="0054006C">
        <w:rPr>
          <w:rFonts w:ascii="Meiryo UI" w:eastAsia="Meiryo UI" w:hAnsi="Meiryo UI" w:cs="Meiryo UI" w:hint="eastAsia"/>
          <w:sz w:val="28"/>
        </w:rPr>
        <w:t xml:space="preserve">章　</w:t>
      </w:r>
      <w:r w:rsidR="0066297F">
        <w:rPr>
          <w:rFonts w:ascii="Meiryo UI" w:eastAsia="Meiryo UI" w:hAnsi="Meiryo UI" w:cs="Meiryo UI" w:hint="eastAsia"/>
          <w:sz w:val="28"/>
        </w:rPr>
        <w:t>各施策の取組体制　【取組体制】</w:t>
      </w:r>
      <w:r w:rsidR="00972E52">
        <w:rPr>
          <w:rFonts w:ascii="Meiryo UI" w:eastAsia="Meiryo UI" w:hAnsi="Meiryo UI" w:cs="Meiryo UI" w:hint="eastAsia"/>
          <w:sz w:val="28"/>
        </w:rPr>
        <w:t xml:space="preserve"> </w:t>
      </w:r>
      <w:r w:rsidR="00972E52">
        <w:rPr>
          <w:rFonts w:ascii="Meiryo UI" w:eastAsia="Meiryo UI" w:hAnsi="Meiryo UI" w:cs="Meiryo UI" w:hint="eastAsia"/>
          <w:sz w:val="24"/>
        </w:rPr>
        <w:t xml:space="preserve"> ・・・・・・・・・・・・・・・・・・・・・</w:t>
      </w:r>
      <w:r w:rsidR="000F3AC8">
        <w:rPr>
          <w:rFonts w:ascii="Meiryo UI" w:eastAsia="Meiryo UI" w:hAnsi="Meiryo UI" w:cs="Meiryo UI" w:hint="eastAsia"/>
          <w:sz w:val="24"/>
        </w:rPr>
        <w:t>・・・・・・</w:t>
      </w:r>
      <w:r w:rsidR="00972E52">
        <w:rPr>
          <w:rFonts w:ascii="Meiryo UI" w:eastAsia="Meiryo UI" w:hAnsi="Meiryo UI" w:cs="Meiryo UI" w:hint="eastAsia"/>
          <w:sz w:val="24"/>
        </w:rPr>
        <w:tab/>
        <w:t>55</w:t>
      </w:r>
    </w:p>
    <w:p w:rsidR="0066297F" w:rsidRPr="00EC38CE" w:rsidRDefault="0066297F"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施策の推進体制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56</w:t>
      </w:r>
    </w:p>
    <w:p w:rsidR="0066297F" w:rsidRPr="00EC38CE" w:rsidRDefault="0066297F"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　国や地方自治体との連携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57</w:t>
      </w:r>
      <w:r>
        <w:rPr>
          <w:rFonts w:ascii="Meiryo UI" w:eastAsia="Meiryo UI" w:hAnsi="Meiryo UI" w:cs="Meiryo UI" w:hint="eastAsia"/>
          <w:sz w:val="24"/>
        </w:rPr>
        <w:t xml:space="preserve">　　</w:t>
      </w:r>
    </w:p>
    <w:p w:rsidR="0066297F" w:rsidRPr="00EC38CE" w:rsidRDefault="0066297F"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３　人材の育成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59</w:t>
      </w:r>
      <w:r>
        <w:rPr>
          <w:rFonts w:ascii="Meiryo UI" w:eastAsia="Meiryo UI" w:hAnsi="Meiryo UI" w:cs="Meiryo UI" w:hint="eastAsia"/>
          <w:sz w:val="24"/>
        </w:rPr>
        <w:t xml:space="preserve">　　</w:t>
      </w:r>
    </w:p>
    <w:p w:rsidR="0066297F" w:rsidRPr="00972E52" w:rsidRDefault="0066297F" w:rsidP="000F3AC8">
      <w:pPr>
        <w:tabs>
          <w:tab w:val="right" w:pos="8299"/>
        </w:tabs>
        <w:adjustRightInd w:val="0"/>
        <w:snapToGrid w:val="0"/>
        <w:rPr>
          <w:rFonts w:ascii="Meiryo UI" w:eastAsia="Meiryo UI" w:hAnsi="Meiryo UI" w:cs="Meiryo UI"/>
          <w:sz w:val="24"/>
        </w:rPr>
      </w:pPr>
    </w:p>
    <w:p w:rsidR="00DF07C9" w:rsidRPr="00785863" w:rsidRDefault="00DF07C9" w:rsidP="000F3AC8">
      <w:pPr>
        <w:tabs>
          <w:tab w:val="right" w:pos="8299"/>
        </w:tabs>
        <w:adjustRightInd w:val="0"/>
        <w:snapToGrid w:val="0"/>
        <w:rPr>
          <w:rFonts w:ascii="Meiryo UI" w:eastAsia="Meiryo UI" w:hAnsi="Meiryo UI" w:cs="Meiryo UI"/>
          <w:sz w:val="24"/>
        </w:rPr>
      </w:pPr>
    </w:p>
    <w:p w:rsidR="0066297F" w:rsidRPr="005B4B4B" w:rsidRDefault="007613F5" w:rsidP="000F3AC8">
      <w:pPr>
        <w:tabs>
          <w:tab w:val="right" w:pos="8299"/>
        </w:tabs>
        <w:adjustRightInd w:val="0"/>
        <w:snapToGrid w:val="0"/>
        <w:rPr>
          <w:rFonts w:ascii="Meiryo UI" w:eastAsia="Meiryo UI" w:hAnsi="Meiryo UI" w:cs="Meiryo UI"/>
          <w:sz w:val="28"/>
        </w:rPr>
      </w:pPr>
      <w:r>
        <w:rPr>
          <w:rFonts w:ascii="Meiryo UI" w:eastAsia="Meiryo UI" w:hAnsi="Meiryo UI" w:cs="Meiryo UI"/>
          <w:noProof/>
        </w:rPr>
        <mc:AlternateContent>
          <mc:Choice Requires="wps">
            <w:drawing>
              <wp:anchor distT="4294967294" distB="4294967294" distL="114300" distR="114300" simplePos="0" relativeHeight="251983872" behindDoc="0" locked="0" layoutInCell="1" allowOverlap="1" wp14:anchorId="2A3AEEF4" wp14:editId="31EDCD4D">
                <wp:simplePos x="0" y="0"/>
                <wp:positionH relativeFrom="column">
                  <wp:posOffset>3810</wp:posOffset>
                </wp:positionH>
                <wp:positionV relativeFrom="paragraph">
                  <wp:posOffset>270509</wp:posOffset>
                </wp:positionV>
                <wp:extent cx="5746115" cy="0"/>
                <wp:effectExtent l="0" t="0" r="26035" b="19050"/>
                <wp:wrapNone/>
                <wp:docPr id="558"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8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3pt" to="45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" strokecolor="#00b0f0">
                <o:lock v:ext="edit" shapetype="f"/>
              </v:line>
            </w:pict>
          </mc:Fallback>
        </mc:AlternateContent>
      </w:r>
      <w:r w:rsidR="0066297F">
        <w:rPr>
          <w:rFonts w:ascii="Meiryo UI" w:eastAsia="Meiryo UI" w:hAnsi="Meiryo UI" w:cs="Meiryo UI" w:hint="eastAsia"/>
          <w:sz w:val="28"/>
        </w:rPr>
        <w:t>第５</w:t>
      </w:r>
      <w:r w:rsidR="0066297F" w:rsidRPr="0054006C">
        <w:rPr>
          <w:rFonts w:ascii="Meiryo UI" w:eastAsia="Meiryo UI" w:hAnsi="Meiryo UI" w:cs="Meiryo UI" w:hint="eastAsia"/>
          <w:sz w:val="28"/>
        </w:rPr>
        <w:t xml:space="preserve">章　</w:t>
      </w:r>
      <w:r w:rsidR="0066297F">
        <w:rPr>
          <w:rFonts w:ascii="Meiryo UI" w:eastAsia="Meiryo UI" w:hAnsi="Meiryo UI" w:cs="Meiryo UI" w:hint="eastAsia"/>
          <w:sz w:val="28"/>
        </w:rPr>
        <w:t>資料等</w:t>
      </w:r>
      <w:r w:rsidR="00972E52">
        <w:rPr>
          <w:rFonts w:ascii="Meiryo UI" w:eastAsia="Meiryo UI" w:hAnsi="Meiryo UI" w:cs="Meiryo UI" w:hint="eastAsia"/>
          <w:sz w:val="28"/>
        </w:rPr>
        <w:t xml:space="preserve">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60</w:t>
      </w:r>
    </w:p>
    <w:p w:rsidR="0066297F" w:rsidRPr="00EC38CE" w:rsidRDefault="0078586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大阪府食の安全安心推進条例　　・</w:t>
      </w:r>
      <w:r w:rsidR="0066297F">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263812">
        <w:rPr>
          <w:rFonts w:ascii="Meiryo UI" w:eastAsia="Meiryo UI" w:hAnsi="Meiryo UI" w:cs="Meiryo UI" w:hint="eastAsia"/>
          <w:sz w:val="24"/>
        </w:rPr>
        <w:tab/>
        <w:t>61</w:t>
      </w:r>
      <w:r w:rsidR="0066297F">
        <w:rPr>
          <w:rFonts w:ascii="Meiryo UI" w:eastAsia="Meiryo UI" w:hAnsi="Meiryo UI" w:cs="Meiryo UI" w:hint="eastAsia"/>
          <w:sz w:val="24"/>
        </w:rPr>
        <w:t xml:space="preserve">　　</w:t>
      </w:r>
    </w:p>
    <w:p w:rsidR="00785863" w:rsidRDefault="0078586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 xml:space="preserve">２　大阪府食の安全安心推進協議会　　</w:t>
      </w:r>
      <w:r w:rsidR="0066297F">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65</w:t>
      </w:r>
      <w:r>
        <w:rPr>
          <w:rFonts w:ascii="Meiryo UI" w:eastAsia="Meiryo UI" w:hAnsi="Meiryo UI" w:cs="Meiryo UI" w:hint="eastAsia"/>
          <w:sz w:val="24"/>
        </w:rPr>
        <w:t xml:space="preserve">　</w:t>
      </w:r>
    </w:p>
    <w:p w:rsidR="00D4743B" w:rsidRDefault="00D4743B"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 xml:space="preserve">３　食に関する危機管理関係マニュアル一覧　</w:t>
      </w:r>
      <w:r w:rsidR="00972E52">
        <w:rPr>
          <w:rFonts w:ascii="Meiryo UI" w:eastAsia="Meiryo UI" w:hAnsi="Meiryo UI" w:cs="Meiryo UI" w:hint="eastAsia"/>
          <w:sz w:val="24"/>
        </w:rPr>
        <w:t xml:space="preserve">　・・・・・・・・・・・・・・・・・・・・・・・・・</w:t>
      </w:r>
      <w:r w:rsidR="000F3AC8">
        <w:rPr>
          <w:rFonts w:ascii="Meiryo UI" w:eastAsia="Meiryo UI" w:hAnsi="Meiryo UI" w:cs="Meiryo UI" w:hint="eastAsia"/>
          <w:sz w:val="24"/>
        </w:rPr>
        <w:t>・・・・</w:t>
      </w:r>
      <w:r w:rsidR="00FA6B9E">
        <w:rPr>
          <w:rFonts w:ascii="Meiryo UI" w:eastAsia="Meiryo UI" w:hAnsi="Meiryo UI" w:cs="Meiryo UI" w:hint="eastAsia"/>
          <w:sz w:val="24"/>
        </w:rPr>
        <w:tab/>
      </w:r>
      <w:r w:rsidR="00972E52">
        <w:rPr>
          <w:rFonts w:ascii="Meiryo UI" w:eastAsia="Meiryo UI" w:hAnsi="Meiryo UI" w:cs="Meiryo UI" w:hint="eastAsia"/>
          <w:sz w:val="24"/>
        </w:rPr>
        <w:t>66</w:t>
      </w:r>
    </w:p>
    <w:p w:rsidR="0066297F" w:rsidRDefault="0098089A"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４</w:t>
      </w:r>
      <w:r w:rsidR="00785863">
        <w:rPr>
          <w:rFonts w:ascii="Meiryo UI" w:eastAsia="Meiryo UI" w:hAnsi="Meiryo UI" w:cs="Meiryo UI" w:hint="eastAsia"/>
          <w:sz w:val="24"/>
        </w:rPr>
        <w:t xml:space="preserve">　食の安全</w:t>
      </w:r>
      <w:r w:rsidR="00263812">
        <w:rPr>
          <w:rFonts w:ascii="Meiryo UI" w:eastAsia="Meiryo UI" w:hAnsi="Meiryo UI" w:cs="Meiryo UI" w:hint="eastAsia"/>
          <w:sz w:val="24"/>
        </w:rPr>
        <w:t>安心に関するお問</w:t>
      </w:r>
      <w:r w:rsidR="00104460">
        <w:rPr>
          <w:rFonts w:ascii="Meiryo UI" w:eastAsia="Meiryo UI" w:hAnsi="Meiryo UI" w:cs="Meiryo UI" w:hint="eastAsia"/>
          <w:sz w:val="24"/>
        </w:rPr>
        <w:t>い</w:t>
      </w:r>
      <w:r w:rsidR="00263812">
        <w:rPr>
          <w:rFonts w:ascii="Meiryo UI" w:eastAsia="Meiryo UI" w:hAnsi="Meiryo UI" w:cs="Meiryo UI" w:hint="eastAsia"/>
          <w:sz w:val="24"/>
        </w:rPr>
        <w:t>合</w:t>
      </w:r>
      <w:r w:rsidR="00104460">
        <w:rPr>
          <w:rFonts w:ascii="Meiryo UI" w:eastAsia="Meiryo UI" w:hAnsi="Meiryo UI" w:cs="Meiryo UI" w:hint="eastAsia"/>
          <w:sz w:val="24"/>
        </w:rPr>
        <w:t>わ</w:t>
      </w:r>
      <w:r w:rsidR="00263812">
        <w:rPr>
          <w:rFonts w:ascii="Meiryo UI" w:eastAsia="Meiryo UI" w:hAnsi="Meiryo UI" w:cs="Meiryo UI" w:hint="eastAsia"/>
          <w:sz w:val="24"/>
        </w:rPr>
        <w:t>せ先</w:t>
      </w:r>
      <w:r w:rsidR="00D4743B">
        <w:rPr>
          <w:rFonts w:ascii="Meiryo UI" w:eastAsia="Meiryo UI" w:hAnsi="Meiryo UI" w:cs="Meiryo UI" w:hint="eastAsia"/>
          <w:sz w:val="24"/>
        </w:rPr>
        <w:t xml:space="preserve">　　</w:t>
      </w:r>
      <w:r w:rsidR="00972E52">
        <w:rPr>
          <w:rFonts w:ascii="Meiryo UI" w:eastAsia="Meiryo UI" w:hAnsi="Meiryo UI" w:cs="Meiryo UI" w:hint="eastAsia"/>
          <w:sz w:val="24"/>
        </w:rPr>
        <w:t>・・・・・・・・・・・・・・・・・・・・・・</w:t>
      </w:r>
      <w:r w:rsidR="0026381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69</w:t>
      </w:r>
    </w:p>
    <w:p w:rsidR="00991C91" w:rsidRPr="000141EE" w:rsidRDefault="00991C91" w:rsidP="00991C91">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 xml:space="preserve">５　府内における食中毒の現状　　</w:t>
      </w:r>
      <w:r w:rsidR="00263812">
        <w:rPr>
          <w:rFonts w:ascii="Meiryo UI" w:eastAsia="Meiryo UI" w:hAnsi="Meiryo UI" w:cs="Meiryo UI" w:hint="eastAsia"/>
          <w:sz w:val="24"/>
        </w:rPr>
        <w:t>・・・・・・・・・</w:t>
      </w:r>
      <w:r w:rsidR="00FA6B9E">
        <w:rPr>
          <w:rFonts w:ascii="Meiryo UI" w:eastAsia="Meiryo UI" w:hAnsi="Meiryo UI" w:cs="Meiryo UI" w:hint="eastAsia"/>
          <w:sz w:val="24"/>
        </w:rPr>
        <w:t>・・・・・・・・・・・・・・・・・・・・・・・・・・・・・・</w:t>
      </w:r>
      <w:r w:rsidR="00FA6B9E">
        <w:rPr>
          <w:rFonts w:ascii="Meiryo UI" w:eastAsia="Meiryo UI" w:hAnsi="Meiryo UI" w:cs="Meiryo UI" w:hint="eastAsia"/>
          <w:sz w:val="24"/>
        </w:rPr>
        <w:tab/>
      </w:r>
      <w:r>
        <w:rPr>
          <w:rFonts w:ascii="Meiryo UI" w:eastAsia="Meiryo UI" w:hAnsi="Meiryo UI" w:cs="Meiryo UI" w:hint="eastAsia"/>
          <w:sz w:val="24"/>
        </w:rPr>
        <w:t>71</w:t>
      </w:r>
    </w:p>
    <w:p w:rsidR="000141EE" w:rsidRPr="000141EE" w:rsidRDefault="000141EE" w:rsidP="000141EE">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６　輸入食品の監視体制　　・・・・・・・・・・・・・</w:t>
      </w:r>
      <w:r w:rsidR="00FA6B9E">
        <w:rPr>
          <w:rFonts w:ascii="Meiryo UI" w:eastAsia="Meiryo UI" w:hAnsi="Meiryo UI" w:cs="Meiryo UI" w:hint="eastAsia"/>
          <w:sz w:val="24"/>
        </w:rPr>
        <w:t>・・・・・・・・・・・・・・・・・・・・・・・・・・・・・・</w:t>
      </w:r>
      <w:r w:rsidR="00FA6B9E">
        <w:rPr>
          <w:rFonts w:ascii="Meiryo UI" w:eastAsia="Meiryo UI" w:hAnsi="Meiryo UI" w:cs="Meiryo UI" w:hint="eastAsia"/>
          <w:sz w:val="24"/>
        </w:rPr>
        <w:tab/>
      </w:r>
      <w:r w:rsidR="00991C91">
        <w:rPr>
          <w:rFonts w:ascii="Meiryo UI" w:eastAsia="Meiryo UI" w:hAnsi="Meiryo UI" w:cs="Meiryo UI" w:hint="eastAsia"/>
          <w:sz w:val="24"/>
        </w:rPr>
        <w:t>72</w:t>
      </w:r>
    </w:p>
    <w:p w:rsidR="00785863" w:rsidRPr="00785863" w:rsidRDefault="00991C91"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７</w:t>
      </w:r>
      <w:r w:rsidR="00785863">
        <w:rPr>
          <w:rFonts w:ascii="Meiryo UI" w:eastAsia="Meiryo UI" w:hAnsi="Meiryo UI" w:cs="Meiryo UI" w:hint="eastAsia"/>
          <w:sz w:val="24"/>
        </w:rPr>
        <w:t xml:space="preserve">　用語</w:t>
      </w:r>
      <w:r w:rsidR="00DF07C9">
        <w:rPr>
          <w:rFonts w:ascii="Meiryo UI" w:eastAsia="Meiryo UI" w:hAnsi="Meiryo UI" w:cs="Meiryo UI" w:hint="eastAsia"/>
          <w:sz w:val="24"/>
        </w:rPr>
        <w:t>説明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FA6B9E">
        <w:rPr>
          <w:rFonts w:ascii="Meiryo UI" w:eastAsia="Meiryo UI" w:hAnsi="Meiryo UI" w:cs="Meiryo UI" w:hint="eastAsia"/>
          <w:sz w:val="24"/>
        </w:rPr>
        <w:tab/>
      </w:r>
      <w:r>
        <w:rPr>
          <w:rFonts w:ascii="Meiryo UI" w:eastAsia="Meiryo UI" w:hAnsi="Meiryo UI" w:cs="Meiryo UI" w:hint="eastAsia"/>
          <w:sz w:val="24"/>
        </w:rPr>
        <w:t>73</w:t>
      </w:r>
    </w:p>
    <w:p w:rsidR="00DF07C9" w:rsidRPr="00972E52" w:rsidRDefault="00DF07C9" w:rsidP="000F3AC8">
      <w:pPr>
        <w:tabs>
          <w:tab w:val="right" w:pos="8299"/>
        </w:tabs>
        <w:adjustRightInd w:val="0"/>
        <w:snapToGrid w:val="0"/>
        <w:ind w:firstLineChars="100" w:firstLine="223"/>
        <w:rPr>
          <w:rFonts w:ascii="Meiryo UI" w:eastAsia="Meiryo UI" w:hAnsi="Meiryo UI" w:cs="Meiryo UI"/>
          <w:sz w:val="24"/>
        </w:rPr>
      </w:pPr>
    </w:p>
    <w:p w:rsidR="00DF07C9" w:rsidRDefault="006D1E65" w:rsidP="00DF07C9">
      <w:pPr>
        <w:adjustRightInd w:val="0"/>
        <w:snapToGrid w:val="0"/>
        <w:ind w:firstLineChars="100" w:firstLine="223"/>
        <w:rPr>
          <w:rFonts w:ascii="Meiryo UI" w:eastAsia="Meiryo UI" w:hAnsi="Meiryo UI" w:cs="Meiryo UI"/>
          <w:color w:val="984806" w:themeColor="accent6" w:themeShade="80"/>
          <w:sz w:val="24"/>
        </w:rPr>
      </w:pPr>
      <w:r>
        <w:rPr>
          <w:rFonts w:ascii="Meiryo UI" w:eastAsia="Meiryo UI" w:hAnsi="Meiryo UI" w:cs="Meiryo UI" w:hint="eastAsia"/>
          <w:color w:val="984806" w:themeColor="accent6" w:themeShade="80"/>
          <w:sz w:val="24"/>
        </w:rPr>
        <w:t>文中の説明を要する語句には※を付けて、「７</w:t>
      </w:r>
      <w:r w:rsidR="00DF07C9" w:rsidRPr="006B177F">
        <w:rPr>
          <w:rFonts w:ascii="Meiryo UI" w:eastAsia="Meiryo UI" w:hAnsi="Meiryo UI" w:cs="Meiryo UI" w:hint="eastAsia"/>
          <w:color w:val="984806" w:themeColor="accent6" w:themeShade="80"/>
          <w:sz w:val="24"/>
        </w:rPr>
        <w:t xml:space="preserve">　用語説明」で説明しています。</w:t>
      </w: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Pr="006B177F"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1C43BE" w:rsidRDefault="001C43BE" w:rsidP="00EC38CE">
      <w:pPr>
        <w:rPr>
          <w:rFonts w:ascii="Meiryo UI" w:eastAsia="Meiryo UI" w:hAnsi="Meiryo UI" w:cs="Meiryo UI"/>
          <w:sz w:val="48"/>
        </w:rPr>
        <w:sectPr w:rsidR="001C43BE" w:rsidSect="006F68BD">
          <w:pgSz w:w="11906" w:h="16838"/>
          <w:pgMar w:top="1304" w:right="1701" w:bottom="1304" w:left="1701" w:header="851" w:footer="992" w:gutter="0"/>
          <w:cols w:space="425"/>
          <w:docGrid w:type="linesAndChars" w:linePitch="374" w:charSpace="-3426"/>
        </w:sectPr>
      </w:pPr>
    </w:p>
    <w:p w:rsidR="00450973" w:rsidRDefault="00450973" w:rsidP="00255D1F">
      <w:pPr>
        <w:jc w:val="left"/>
        <w:rPr>
          <w:rFonts w:ascii="Meiryo UI" w:eastAsia="Meiryo UI" w:hAnsi="Meiryo UI" w:cs="Meiryo UI"/>
          <w:sz w:val="48"/>
        </w:rPr>
      </w:pPr>
    </w:p>
    <w:p w:rsidR="00450973" w:rsidRDefault="00450973" w:rsidP="00255D1F">
      <w:pPr>
        <w:jc w:val="left"/>
        <w:rPr>
          <w:rFonts w:ascii="Meiryo UI" w:eastAsia="Meiryo UI" w:hAnsi="Meiryo UI" w:cs="Meiryo UI"/>
          <w:sz w:val="48"/>
        </w:rPr>
      </w:pPr>
    </w:p>
    <w:p w:rsidR="00EF4CCD" w:rsidRDefault="00EF4CCD" w:rsidP="00255D1F">
      <w:pPr>
        <w:jc w:val="left"/>
        <w:rPr>
          <w:rFonts w:ascii="Meiryo UI" w:eastAsia="Meiryo UI" w:hAnsi="Meiryo UI" w:cs="Meiryo UI"/>
          <w:sz w:val="48"/>
        </w:rPr>
      </w:pPr>
    </w:p>
    <w:p w:rsidR="00EC38CE" w:rsidRPr="00255D1F" w:rsidRDefault="00626F0E" w:rsidP="00255D1F">
      <w:pPr>
        <w:jc w:val="left"/>
        <w:rPr>
          <w:rFonts w:ascii="Meiryo UI" w:eastAsia="Meiryo UI" w:hAnsi="Meiryo UI" w:cs="Meiryo UI"/>
          <w:b/>
          <w:sz w:val="32"/>
          <w:szCs w:val="32"/>
        </w:rPr>
      </w:pPr>
      <w:r>
        <w:rPr>
          <w:rFonts w:ascii="Meiryo UI" w:eastAsia="Meiryo UI" w:hAnsi="Meiryo UI" w:cs="Meiryo UI" w:hint="eastAsia"/>
          <w:sz w:val="48"/>
        </w:rPr>
        <w:t xml:space="preserve">第１章　推進計画改定の基本的な考え方　</w:t>
      </w:r>
    </w:p>
    <w:p w:rsidR="00363561" w:rsidRDefault="00EC38CE" w:rsidP="00CB1C0D">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sidR="00255D1F">
        <w:rPr>
          <w:rFonts w:ascii="Meiryo UI" w:eastAsia="Meiryo UI" w:hAnsi="Meiryo UI" w:cs="Meiryo UI" w:hint="eastAsia"/>
          <w:sz w:val="28"/>
        </w:rPr>
        <w:t xml:space="preserve">　　</w:t>
      </w:r>
      <w:r w:rsidR="00AD2678">
        <w:rPr>
          <w:rFonts w:ascii="Meiryo UI" w:eastAsia="Meiryo UI" w:hAnsi="Meiryo UI" w:cs="Meiryo UI" w:hint="eastAsia"/>
          <w:sz w:val="28"/>
        </w:rPr>
        <w:t xml:space="preserve">１　</w:t>
      </w:r>
      <w:r w:rsidR="008413F3">
        <w:rPr>
          <w:rFonts w:ascii="Meiryo UI" w:eastAsia="Meiryo UI" w:hAnsi="Meiryo UI" w:cs="Meiryo UI" w:hint="eastAsia"/>
          <w:sz w:val="28"/>
        </w:rPr>
        <w:t>推進</w:t>
      </w:r>
      <w:r w:rsidR="00AD2678">
        <w:rPr>
          <w:rFonts w:ascii="Meiryo UI" w:eastAsia="Meiryo UI" w:hAnsi="Meiryo UI" w:cs="Meiryo UI" w:hint="eastAsia"/>
          <w:sz w:val="28"/>
        </w:rPr>
        <w:t>計画改定</w:t>
      </w:r>
      <w:r w:rsidR="00255D1F">
        <w:rPr>
          <w:rFonts w:ascii="Meiryo UI" w:eastAsia="Meiryo UI" w:hAnsi="Meiryo UI" w:cs="Meiryo UI" w:hint="eastAsia"/>
          <w:sz w:val="28"/>
        </w:rPr>
        <w:t>の趣旨</w:t>
      </w:r>
    </w:p>
    <w:p w:rsidR="000141EE" w:rsidRPr="000141EE" w:rsidRDefault="000141EE" w:rsidP="000141EE">
      <w:pPr>
        <w:ind w:leftChars="200" w:left="387" w:firstLineChars="200" w:firstLine="527"/>
        <w:rPr>
          <w:rFonts w:ascii="Meiryo UI" w:eastAsia="Meiryo UI" w:hAnsi="Meiryo UI" w:cs="Meiryo UI"/>
          <w:sz w:val="28"/>
        </w:rPr>
      </w:pPr>
      <w:r>
        <w:rPr>
          <w:rFonts w:ascii="Meiryo UI" w:eastAsia="Meiryo UI" w:hAnsi="Meiryo UI" w:cs="Meiryo UI" w:hint="eastAsia"/>
          <w:sz w:val="28"/>
        </w:rPr>
        <w:t>２　目指すべき姿</w:t>
      </w:r>
    </w:p>
    <w:p w:rsidR="00363561" w:rsidRDefault="000141EE"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w:t>
      </w:r>
      <w:r w:rsidR="00255D1F">
        <w:rPr>
          <w:rFonts w:ascii="Meiryo UI" w:eastAsia="Meiryo UI" w:hAnsi="Meiryo UI" w:cs="Meiryo UI" w:hint="eastAsia"/>
          <w:sz w:val="28"/>
        </w:rPr>
        <w:t xml:space="preserve">　</w:t>
      </w:r>
      <w:r w:rsidR="008413F3">
        <w:rPr>
          <w:rFonts w:ascii="Meiryo UI" w:eastAsia="Meiryo UI" w:hAnsi="Meiryo UI" w:cs="Meiryo UI" w:hint="eastAsia"/>
          <w:sz w:val="28"/>
        </w:rPr>
        <w:t>推進</w:t>
      </w:r>
      <w:r w:rsidR="00255D1F">
        <w:rPr>
          <w:rFonts w:ascii="Meiryo UI" w:eastAsia="Meiryo UI" w:hAnsi="Meiryo UI" w:cs="Meiryo UI" w:hint="eastAsia"/>
          <w:sz w:val="28"/>
        </w:rPr>
        <w:t>計画の基本的事項</w:t>
      </w:r>
    </w:p>
    <w:p w:rsidR="003D02F5" w:rsidRPr="000141EE" w:rsidRDefault="000141EE" w:rsidP="000141EE">
      <w:pPr>
        <w:snapToGrid w:val="0"/>
        <w:ind w:firstLineChars="400" w:firstLine="1053"/>
        <w:rPr>
          <w:rFonts w:ascii="Meiryo UI" w:eastAsia="Meiryo UI" w:hAnsi="Meiryo UI" w:cs="Meiryo UI"/>
          <w:sz w:val="28"/>
        </w:rPr>
      </w:pPr>
      <w:r>
        <w:rPr>
          <w:rFonts w:ascii="Meiryo UI" w:eastAsia="Meiryo UI" w:hAnsi="Meiryo UI" w:cs="Meiryo UI" w:hint="eastAsia"/>
          <w:sz w:val="28"/>
        </w:rPr>
        <w:t>（１）</w:t>
      </w:r>
      <w:r w:rsidR="003D02F5" w:rsidRPr="000141EE">
        <w:rPr>
          <w:rFonts w:ascii="Meiryo UI" w:eastAsia="Meiryo UI" w:hAnsi="Meiryo UI" w:cs="Meiryo UI" w:hint="eastAsia"/>
          <w:sz w:val="28"/>
        </w:rPr>
        <w:t>推進計画の位置づけ</w:t>
      </w:r>
    </w:p>
    <w:p w:rsidR="003D02F5" w:rsidRPr="000141EE" w:rsidRDefault="000141EE" w:rsidP="000141EE">
      <w:pPr>
        <w:snapToGrid w:val="0"/>
        <w:ind w:firstLineChars="400" w:firstLine="1053"/>
        <w:rPr>
          <w:rFonts w:ascii="Meiryo UI" w:eastAsia="Meiryo UI" w:hAnsi="Meiryo UI" w:cs="Meiryo UI"/>
          <w:sz w:val="28"/>
        </w:rPr>
      </w:pPr>
      <w:r>
        <w:rPr>
          <w:rFonts w:ascii="Meiryo UI" w:eastAsia="Meiryo UI" w:hAnsi="Meiryo UI" w:cs="Meiryo UI" w:hint="eastAsia"/>
          <w:sz w:val="28"/>
        </w:rPr>
        <w:t>（２）</w:t>
      </w:r>
      <w:r w:rsidR="003D02F5" w:rsidRPr="000141EE">
        <w:rPr>
          <w:rFonts w:ascii="Meiryo UI" w:eastAsia="Meiryo UI" w:hAnsi="Meiryo UI" w:cs="Meiryo UI" w:hint="eastAsia"/>
          <w:sz w:val="28"/>
        </w:rPr>
        <w:t>推進計画の期間</w:t>
      </w:r>
    </w:p>
    <w:p w:rsidR="003D02F5" w:rsidRPr="000141EE" w:rsidRDefault="000141EE" w:rsidP="000141EE">
      <w:pPr>
        <w:snapToGrid w:val="0"/>
        <w:ind w:firstLineChars="400" w:firstLine="1053"/>
        <w:rPr>
          <w:rFonts w:ascii="Meiryo UI" w:eastAsia="Meiryo UI" w:hAnsi="Meiryo UI" w:cs="Meiryo UI"/>
          <w:sz w:val="28"/>
        </w:rPr>
      </w:pPr>
      <w:r>
        <w:rPr>
          <w:rFonts w:ascii="Meiryo UI" w:eastAsia="Meiryo UI" w:hAnsi="Meiryo UI" w:cs="Meiryo UI" w:hint="eastAsia"/>
          <w:sz w:val="28"/>
        </w:rPr>
        <w:t>（３）</w:t>
      </w:r>
      <w:r w:rsidR="009F0266" w:rsidRPr="000141EE">
        <w:rPr>
          <w:rFonts w:ascii="Meiryo UI" w:eastAsia="Meiryo UI" w:hAnsi="Meiryo UI" w:cs="Meiryo UI" w:hint="eastAsia"/>
          <w:sz w:val="28"/>
        </w:rPr>
        <w:t>推進計画の変更、</w:t>
      </w:r>
      <w:r w:rsidR="003D02F5" w:rsidRPr="000141EE">
        <w:rPr>
          <w:rFonts w:ascii="Meiryo UI" w:eastAsia="Meiryo UI" w:hAnsi="Meiryo UI" w:cs="Meiryo UI" w:hint="eastAsia"/>
          <w:sz w:val="28"/>
        </w:rPr>
        <w:t>進捗状況の検証及び公表</w:t>
      </w:r>
    </w:p>
    <w:p w:rsidR="00EC38CE" w:rsidRPr="000141EE"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CA1161" w:rsidRDefault="00EC38CE" w:rsidP="00EC1892">
      <w:pP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F5D0A" w:rsidRPr="00EC1892" w:rsidRDefault="007613F5" w:rsidP="00EC1892">
      <w:pPr>
        <w:rPr>
          <w:rFonts w:ascii="Meiryo UI" w:eastAsia="Meiryo UI" w:hAnsi="Meiryo UI" w:cs="Meiryo UI"/>
        </w:rPr>
      </w:pPr>
      <w:r>
        <w:rPr>
          <w:rFonts w:ascii="Meiryo UI" w:eastAsia="Meiryo UI" w:hAnsi="Meiryo UI" w:cs="Meiryo UI"/>
          <w:noProof/>
        </w:rPr>
        <w:lastRenderedPageBreak/>
        <mc:AlternateContent>
          <mc:Choice Requires="wps">
            <w:drawing>
              <wp:anchor distT="0" distB="0" distL="114300" distR="114300" simplePos="0" relativeHeight="251656192" behindDoc="0" locked="0" layoutInCell="1" allowOverlap="1" wp14:anchorId="0AE9C177" wp14:editId="44AFB870">
                <wp:simplePos x="0" y="0"/>
                <wp:positionH relativeFrom="column">
                  <wp:posOffset>5715</wp:posOffset>
                </wp:positionH>
                <wp:positionV relativeFrom="paragraph">
                  <wp:posOffset>-22225</wp:posOffset>
                </wp:positionV>
                <wp:extent cx="5372100" cy="533400"/>
                <wp:effectExtent l="0" t="0" r="0" b="0"/>
                <wp:wrapNone/>
                <wp:docPr id="55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35390D" w:rsidRDefault="00457307" w:rsidP="00EC1892">
                            <w:pPr>
                              <w:jc w:val="left"/>
                              <w:rPr>
                                <w:rFonts w:ascii="Meiryo UI" w:eastAsia="Meiryo UI" w:hAnsi="Meiryo UI" w:cs="Meiryo UI"/>
                                <w:b/>
                                <w:color w:val="FFFFFF" w:themeColor="background1"/>
                                <w:sz w:val="32"/>
                                <w:szCs w:val="32"/>
                              </w:rPr>
                            </w:pPr>
                            <w:r w:rsidRPr="0035390D">
                              <w:rPr>
                                <w:rFonts w:ascii="Meiryo UI" w:eastAsia="Meiryo UI" w:hAnsi="Meiryo UI" w:cs="Meiryo UI" w:hint="eastAsia"/>
                                <w:b/>
                                <w:color w:val="FFFFFF" w:themeColor="background1"/>
                                <w:sz w:val="32"/>
                                <w:szCs w:val="32"/>
                              </w:rPr>
                              <w:t>第1章　推進計画改定の基本的な考え方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45pt;margin-top:-1.75pt;width:423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" fillcolor="#4f81bd [3204]" stroked="f" strokeweight="2pt">
                <v:path arrowok="t"/>
                <v:textbox>
                  <w:txbxContent>
                    <w:p w:rsidR="00457307" w:rsidRPr="0035390D" w:rsidRDefault="00457307" w:rsidP="00EC1892">
                      <w:pPr>
                        <w:jc w:val="left"/>
                        <w:rPr>
                          <w:rFonts w:ascii="Meiryo UI" w:eastAsia="Meiryo UI" w:hAnsi="Meiryo UI" w:cs="Meiryo UI"/>
                          <w:b/>
                          <w:color w:val="FFFFFF" w:themeColor="background1"/>
                          <w:sz w:val="32"/>
                          <w:szCs w:val="32"/>
                        </w:rPr>
                      </w:pPr>
                      <w:r w:rsidRPr="0035390D">
                        <w:rPr>
                          <w:rFonts w:ascii="Meiryo UI" w:eastAsia="Meiryo UI" w:hAnsi="Meiryo UI" w:cs="Meiryo UI" w:hint="eastAsia"/>
                          <w:b/>
                          <w:color w:val="FFFFFF" w:themeColor="background1"/>
                          <w:sz w:val="32"/>
                          <w:szCs w:val="32"/>
                        </w:rPr>
                        <w:t>第1章　推進計画改定の基本的な考え方</w:t>
                      </w:r>
                    </w:p>
                  </w:txbxContent>
                </v:textbox>
              </v:rect>
            </w:pict>
          </mc:Fallback>
        </mc:AlternateContent>
      </w:r>
    </w:p>
    <w:p w:rsidR="00EC1892" w:rsidRPr="00EC1892" w:rsidRDefault="00EC1892" w:rsidP="003F5D0A">
      <w:pPr>
        <w:rPr>
          <w:rFonts w:ascii="Meiryo UI" w:eastAsia="Meiryo UI" w:hAnsi="Meiryo UI" w:cs="Meiryo UI"/>
          <w:sz w:val="24"/>
          <w:szCs w:val="24"/>
        </w:rPr>
      </w:pPr>
    </w:p>
    <w:p w:rsidR="00EC1892" w:rsidRPr="00576E8B" w:rsidRDefault="007613F5" w:rsidP="003F5D0A">
      <w:pPr>
        <w:rPr>
          <w:rFonts w:ascii="Meiryo UI" w:eastAsia="Meiryo UI" w:hAnsi="Meiryo UI" w:cs="Meiryo UI"/>
          <w:b/>
          <w:sz w:val="32"/>
          <w:szCs w:val="32"/>
        </w:rPr>
      </w:pPr>
      <w:r>
        <w:rPr>
          <w:rFonts w:ascii="Meiryo UI" w:eastAsia="Meiryo UI" w:hAnsi="Meiryo UI" w:cs="Meiryo UI"/>
          <w:b/>
          <w:noProof/>
          <w:sz w:val="32"/>
          <w:szCs w:val="32"/>
        </w:rPr>
        <mc:AlternateContent>
          <mc:Choice Requires="wps">
            <w:drawing>
              <wp:anchor distT="4294967295" distB="4294967295" distL="114300" distR="114300" simplePos="0" relativeHeight="251657216" behindDoc="0" locked="0" layoutInCell="1" allowOverlap="1" wp14:anchorId="24438219" wp14:editId="4CE2B1A7">
                <wp:simplePos x="0" y="0"/>
                <wp:positionH relativeFrom="column">
                  <wp:posOffset>5715</wp:posOffset>
                </wp:positionH>
                <wp:positionV relativeFrom="paragraph">
                  <wp:posOffset>377824</wp:posOffset>
                </wp:positionV>
                <wp:extent cx="5372100" cy="0"/>
                <wp:effectExtent l="0" t="19050" r="0" b="19050"/>
                <wp:wrapNone/>
                <wp:docPr id="556"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9.75pt" to="423.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" strokecolor="#4579b8 [3044]" strokeweight="2.25pt">
                <o:lock v:ext="edit" shapetype="f"/>
              </v:line>
            </w:pict>
          </mc:Fallback>
        </mc:AlternateContent>
      </w:r>
      <w:r w:rsidR="00EC1892" w:rsidRPr="00576E8B">
        <w:rPr>
          <w:rFonts w:ascii="Meiryo UI" w:eastAsia="Meiryo UI" w:hAnsi="Meiryo UI" w:cs="Meiryo UI" w:hint="eastAsia"/>
          <w:b/>
          <w:sz w:val="32"/>
          <w:szCs w:val="32"/>
        </w:rPr>
        <w:t>１</w:t>
      </w:r>
      <w:r w:rsidR="00AD2678" w:rsidRPr="00576E8B">
        <w:rPr>
          <w:rFonts w:ascii="Meiryo UI" w:eastAsia="Meiryo UI" w:hAnsi="Meiryo UI" w:cs="Meiryo UI" w:hint="eastAsia"/>
          <w:b/>
          <w:sz w:val="32"/>
          <w:szCs w:val="32"/>
        </w:rPr>
        <w:t xml:space="preserve">　</w:t>
      </w:r>
      <w:r w:rsidR="002D0AF8">
        <w:rPr>
          <w:rFonts w:ascii="Meiryo UI" w:eastAsia="Meiryo UI" w:hAnsi="Meiryo UI" w:cs="Meiryo UI" w:hint="eastAsia"/>
          <w:b/>
          <w:sz w:val="32"/>
          <w:szCs w:val="32"/>
        </w:rPr>
        <w:t>推進</w:t>
      </w:r>
      <w:r w:rsidR="00AD2678" w:rsidRPr="00576E8B">
        <w:rPr>
          <w:rFonts w:ascii="Meiryo UI" w:eastAsia="Meiryo UI" w:hAnsi="Meiryo UI" w:cs="Meiryo UI" w:hint="eastAsia"/>
          <w:b/>
          <w:sz w:val="32"/>
          <w:szCs w:val="32"/>
        </w:rPr>
        <w:t>計画改定</w:t>
      </w:r>
      <w:r w:rsidR="003F5D0A" w:rsidRPr="00576E8B">
        <w:rPr>
          <w:rFonts w:ascii="Meiryo UI" w:eastAsia="Meiryo UI" w:hAnsi="Meiryo UI" w:cs="Meiryo UI" w:hint="eastAsia"/>
          <w:b/>
          <w:sz w:val="32"/>
          <w:szCs w:val="32"/>
        </w:rPr>
        <w:t>の趣旨</w:t>
      </w:r>
    </w:p>
    <w:p w:rsidR="00B61B9B" w:rsidRDefault="00D8778A" w:rsidP="003F5D0A">
      <w:pPr>
        <w:rPr>
          <w:rFonts w:ascii="HG丸ｺﾞｼｯｸM-PRO" w:eastAsia="HG丸ｺﾞｼｯｸM-PRO" w:hAnsi="HG丸ｺﾞｼｯｸM-PRO" w:cs="Meiryo UI"/>
          <w:sz w:val="24"/>
          <w:szCs w:val="24"/>
        </w:rPr>
      </w:pPr>
      <w:r w:rsidRPr="00930BEA">
        <w:rPr>
          <w:rFonts w:ascii="HG丸ｺﾞｼｯｸM-PRO" w:eastAsia="HG丸ｺﾞｼｯｸM-PRO" w:hAnsi="HG丸ｺﾞｼｯｸM-PRO" w:cs="Meiryo UI" w:hint="eastAsia"/>
          <w:sz w:val="24"/>
          <w:szCs w:val="24"/>
        </w:rPr>
        <w:t xml:space="preserve">　大阪府では</w:t>
      </w:r>
      <w:r w:rsidR="004F0199">
        <w:rPr>
          <w:rFonts w:ascii="HG丸ｺﾞｼｯｸM-PRO" w:eastAsia="HG丸ｺﾞｼｯｸM-PRO" w:hAnsi="HG丸ｺﾞｼｯｸM-PRO" w:cs="Meiryo UI" w:hint="eastAsia"/>
          <w:sz w:val="24"/>
          <w:szCs w:val="24"/>
        </w:rPr>
        <w:t>、府民の健康を守るため、食品関連事業者、府民の方々</w:t>
      </w:r>
      <w:r w:rsidR="00B61B9B">
        <w:rPr>
          <w:rFonts w:ascii="HG丸ｺﾞｼｯｸM-PRO" w:eastAsia="HG丸ｺﾞｼｯｸM-PRO" w:hAnsi="HG丸ｺﾞｼｯｸM-PRO" w:cs="Meiryo UI" w:hint="eastAsia"/>
          <w:sz w:val="24"/>
          <w:szCs w:val="24"/>
        </w:rPr>
        <w:t>等</w:t>
      </w:r>
      <w:r w:rsidR="004F0199">
        <w:rPr>
          <w:rFonts w:ascii="HG丸ｺﾞｼｯｸM-PRO" w:eastAsia="HG丸ｺﾞｼｯｸM-PRO" w:hAnsi="HG丸ｺﾞｼｯｸM-PRO" w:cs="Meiryo UI" w:hint="eastAsia"/>
          <w:sz w:val="24"/>
          <w:szCs w:val="24"/>
        </w:rPr>
        <w:t>と共に協力し</w:t>
      </w:r>
      <w:r w:rsidR="00B61B9B">
        <w:rPr>
          <w:rFonts w:ascii="HG丸ｺﾞｼｯｸM-PRO" w:eastAsia="HG丸ｺﾞｼｯｸM-PRO" w:hAnsi="HG丸ｺﾞｼｯｸM-PRO" w:cs="Meiryo UI" w:hint="eastAsia"/>
          <w:sz w:val="24"/>
          <w:szCs w:val="24"/>
        </w:rPr>
        <w:t>、食の安全</w:t>
      </w:r>
      <w:r w:rsidR="00916441">
        <w:rPr>
          <w:rFonts w:ascii="HG丸ｺﾞｼｯｸM-PRO" w:eastAsia="HG丸ｺﾞｼｯｸM-PRO" w:hAnsi="HG丸ｺﾞｼｯｸM-PRO" w:cs="Meiryo UI" w:hint="eastAsia"/>
          <w:sz w:val="24"/>
          <w:szCs w:val="24"/>
        </w:rPr>
        <w:t>安心の確保に取り組むことを目指して、2007</w:t>
      </w:r>
      <w:r w:rsidR="006C2F32" w:rsidRPr="00930BEA">
        <w:rPr>
          <w:rFonts w:ascii="HG丸ｺﾞｼｯｸM-PRO" w:eastAsia="HG丸ｺﾞｼｯｸM-PRO" w:hAnsi="HG丸ｺﾞｼｯｸM-PRO" w:cs="Meiryo UI" w:hint="eastAsia"/>
          <w:sz w:val="24"/>
          <w:szCs w:val="24"/>
        </w:rPr>
        <w:t>年</w:t>
      </w:r>
      <w:r w:rsidR="001A1565">
        <w:rPr>
          <w:rFonts w:ascii="HG丸ｺﾞｼｯｸM-PRO" w:eastAsia="HG丸ｺﾞｼｯｸM-PRO" w:hAnsi="HG丸ｺﾞｼｯｸM-PRO" w:cs="Meiryo UI" w:hint="eastAsia"/>
          <w:sz w:val="24"/>
          <w:szCs w:val="24"/>
        </w:rPr>
        <w:t>３</w:t>
      </w:r>
      <w:r w:rsidR="006C2F32" w:rsidRPr="00930BEA">
        <w:rPr>
          <w:rFonts w:ascii="HG丸ｺﾞｼｯｸM-PRO" w:eastAsia="HG丸ｺﾞｼｯｸM-PRO" w:hAnsi="HG丸ｺﾞｼｯｸM-PRO" w:cs="Meiryo UI" w:hint="eastAsia"/>
          <w:sz w:val="24"/>
          <w:szCs w:val="24"/>
        </w:rPr>
        <w:t>月に</w:t>
      </w:r>
      <w:r w:rsidRPr="00930BEA">
        <w:rPr>
          <w:rFonts w:ascii="HG丸ｺﾞｼｯｸM-PRO" w:eastAsia="HG丸ｺﾞｼｯｸM-PRO" w:hAnsi="HG丸ｺﾞｼｯｸM-PRO" w:cs="Meiryo UI" w:hint="eastAsia"/>
          <w:sz w:val="24"/>
          <w:szCs w:val="24"/>
        </w:rPr>
        <w:t>「大阪府食の安全安心推進条例」</w:t>
      </w:r>
      <w:r w:rsidR="00EC1892" w:rsidRPr="00930BEA">
        <w:rPr>
          <w:rFonts w:ascii="HG丸ｺﾞｼｯｸM-PRO" w:eastAsia="HG丸ｺﾞｼｯｸM-PRO" w:hAnsi="HG丸ｺﾞｼｯｸM-PRO" w:cs="Meiryo UI" w:hint="eastAsia"/>
          <w:sz w:val="24"/>
          <w:szCs w:val="24"/>
        </w:rPr>
        <w:t>（以下「条例」という。）</w:t>
      </w:r>
      <w:r w:rsidR="00B61B9B">
        <w:rPr>
          <w:rFonts w:ascii="HG丸ｺﾞｼｯｸM-PRO" w:eastAsia="HG丸ｺﾞｼｯｸM-PRO" w:hAnsi="HG丸ｺﾞｼｯｸM-PRO" w:cs="Meiryo UI" w:hint="eastAsia"/>
          <w:sz w:val="24"/>
          <w:szCs w:val="24"/>
        </w:rPr>
        <w:t>を制定</w:t>
      </w:r>
      <w:r w:rsidRPr="00930BEA">
        <w:rPr>
          <w:rFonts w:ascii="HG丸ｺﾞｼｯｸM-PRO" w:eastAsia="HG丸ｺﾞｼｯｸM-PRO" w:hAnsi="HG丸ｺﾞｼｯｸM-PRO" w:cs="Meiryo UI" w:hint="eastAsia"/>
          <w:sz w:val="24"/>
          <w:szCs w:val="24"/>
        </w:rPr>
        <w:t>し</w:t>
      </w:r>
      <w:r w:rsidR="006C2F32" w:rsidRPr="00930BEA">
        <w:rPr>
          <w:rFonts w:ascii="HG丸ｺﾞｼｯｸM-PRO" w:eastAsia="HG丸ｺﾞｼｯｸM-PRO" w:hAnsi="HG丸ｺﾞｼｯｸM-PRO" w:cs="Meiryo UI" w:hint="eastAsia"/>
          <w:sz w:val="24"/>
          <w:szCs w:val="24"/>
        </w:rPr>
        <w:t>ました。</w:t>
      </w:r>
    </w:p>
    <w:p w:rsidR="003F5D0A" w:rsidRPr="00930BEA" w:rsidRDefault="003F5D0A" w:rsidP="00B61B9B">
      <w:pPr>
        <w:ind w:firstLineChars="100" w:firstLine="223"/>
        <w:rPr>
          <w:rFonts w:ascii="HG丸ｺﾞｼｯｸM-PRO" w:eastAsia="HG丸ｺﾞｼｯｸM-PRO" w:hAnsi="HG丸ｺﾞｼｯｸM-PRO" w:cs="Meiryo UI"/>
          <w:sz w:val="24"/>
          <w:szCs w:val="24"/>
        </w:rPr>
      </w:pPr>
      <w:r w:rsidRPr="00930BEA">
        <w:rPr>
          <w:rFonts w:ascii="HG丸ｺﾞｼｯｸM-PRO" w:eastAsia="HG丸ｺﾞｼｯｸM-PRO" w:hAnsi="HG丸ｺﾞｼｯｸM-PRO" w:cs="Meiryo UI" w:hint="eastAsia"/>
          <w:sz w:val="24"/>
          <w:szCs w:val="24"/>
        </w:rPr>
        <w:t>この条例に基づき、</w:t>
      </w:r>
      <w:r w:rsidR="00916441">
        <w:rPr>
          <w:rFonts w:ascii="HG丸ｺﾞｼｯｸM-PRO" w:eastAsia="HG丸ｺﾞｼｯｸM-PRO" w:hAnsi="HG丸ｺﾞｼｯｸM-PRO" w:cs="Meiryo UI" w:hint="eastAsia"/>
          <w:sz w:val="24"/>
          <w:szCs w:val="24"/>
        </w:rPr>
        <w:t>2008年</w:t>
      </w:r>
      <w:r w:rsidR="00DE7858">
        <w:rPr>
          <w:rFonts w:ascii="HG丸ｺﾞｼｯｸM-PRO" w:eastAsia="HG丸ｺﾞｼｯｸM-PRO" w:hAnsi="HG丸ｺﾞｼｯｸM-PRO" w:cs="Meiryo UI" w:hint="eastAsia"/>
          <w:sz w:val="24"/>
          <w:szCs w:val="24"/>
        </w:rPr>
        <w:t>3</w:t>
      </w:r>
      <w:r w:rsidRPr="00930BEA">
        <w:rPr>
          <w:rFonts w:ascii="HG丸ｺﾞｼｯｸM-PRO" w:eastAsia="HG丸ｺﾞｼｯｸM-PRO" w:hAnsi="HG丸ｺﾞｼｯｸM-PRO" w:cs="Meiryo UI" w:hint="eastAsia"/>
          <w:sz w:val="24"/>
          <w:szCs w:val="24"/>
        </w:rPr>
        <w:t>月に「大阪府食の安全安心推進計画」</w:t>
      </w:r>
      <w:r w:rsidR="008413F3">
        <w:rPr>
          <w:rFonts w:ascii="HG丸ｺﾞｼｯｸM-PRO" w:eastAsia="HG丸ｺﾞｼｯｸM-PRO" w:hAnsi="HG丸ｺﾞｼｯｸM-PRO" w:cs="Meiryo UI" w:hint="eastAsia"/>
          <w:sz w:val="24"/>
          <w:szCs w:val="24"/>
        </w:rPr>
        <w:t>（以下「推進計画」という。）</w:t>
      </w:r>
      <w:r w:rsidRPr="00930BEA">
        <w:rPr>
          <w:rFonts w:ascii="HG丸ｺﾞｼｯｸM-PRO" w:eastAsia="HG丸ｺﾞｼｯｸM-PRO" w:hAnsi="HG丸ｺﾞｼｯｸM-PRO" w:cs="Meiryo UI" w:hint="eastAsia"/>
          <w:sz w:val="24"/>
          <w:szCs w:val="24"/>
        </w:rPr>
        <w:t>を策定、</w:t>
      </w:r>
      <w:r w:rsidR="00B61B9B">
        <w:rPr>
          <w:rFonts w:ascii="HG丸ｺﾞｼｯｸM-PRO" w:eastAsia="HG丸ｺﾞｼｯｸM-PRO" w:hAnsi="HG丸ｺﾞｼｯｸM-PRO" w:cs="Meiryo UI" w:hint="eastAsia"/>
          <w:sz w:val="24"/>
          <w:szCs w:val="24"/>
        </w:rPr>
        <w:t>また、</w:t>
      </w:r>
      <w:r w:rsidR="00916441">
        <w:rPr>
          <w:rFonts w:ascii="HG丸ｺﾞｼｯｸM-PRO" w:eastAsia="HG丸ｺﾞｼｯｸM-PRO" w:hAnsi="HG丸ｺﾞｼｯｸM-PRO" w:cs="Meiryo UI" w:hint="eastAsia"/>
          <w:sz w:val="24"/>
          <w:szCs w:val="24"/>
        </w:rPr>
        <w:t>2013年</w:t>
      </w:r>
      <w:r w:rsidR="00DE7858">
        <w:rPr>
          <w:rFonts w:ascii="HG丸ｺﾞｼｯｸM-PRO" w:eastAsia="HG丸ｺﾞｼｯｸM-PRO" w:hAnsi="HG丸ｺﾞｼｯｸM-PRO" w:cs="Meiryo UI" w:hint="eastAsia"/>
          <w:sz w:val="24"/>
          <w:szCs w:val="24"/>
        </w:rPr>
        <w:t>3</w:t>
      </w:r>
      <w:r w:rsidRPr="00930BEA">
        <w:rPr>
          <w:rFonts w:ascii="HG丸ｺﾞｼｯｸM-PRO" w:eastAsia="HG丸ｺﾞｼｯｸM-PRO" w:hAnsi="HG丸ｺﾞｼｯｸM-PRO" w:cs="Meiryo UI" w:hint="eastAsia"/>
          <w:sz w:val="24"/>
          <w:szCs w:val="24"/>
        </w:rPr>
        <w:t>月</w:t>
      </w:r>
      <w:r w:rsidR="00B61B9B">
        <w:rPr>
          <w:rFonts w:ascii="HG丸ｺﾞｼｯｸM-PRO" w:eastAsia="HG丸ｺﾞｼｯｸM-PRO" w:hAnsi="HG丸ｺﾞｼｯｸM-PRO" w:cs="Meiryo UI" w:hint="eastAsia"/>
          <w:sz w:val="24"/>
          <w:szCs w:val="24"/>
        </w:rPr>
        <w:t>に</w:t>
      </w:r>
      <w:r w:rsidRPr="00930BEA">
        <w:rPr>
          <w:rFonts w:ascii="HG丸ｺﾞｼｯｸM-PRO" w:eastAsia="HG丸ｺﾞｼｯｸM-PRO" w:hAnsi="HG丸ｺﾞｼｯｸM-PRO" w:cs="Meiryo UI" w:hint="eastAsia"/>
          <w:sz w:val="24"/>
          <w:szCs w:val="24"/>
        </w:rPr>
        <w:t>推進計画を改定し、庁内関係部局と連携しながら、生産から消費までの各段階における食の安全・安心の確保に関する施策を着実に推進してきました。</w:t>
      </w:r>
    </w:p>
    <w:p w:rsidR="003F5D0A" w:rsidRPr="00930BEA" w:rsidRDefault="00956A08" w:rsidP="006D78E7">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r w:rsidR="007613F5">
        <w:rPr>
          <w:rFonts w:ascii="HG丸ｺﾞｼｯｸM-PRO" w:eastAsia="HG丸ｺﾞｼｯｸM-PRO" w:hAnsi="HG丸ｺﾞｼｯｸM-PRO" w:cs="Meiryo UI" w:hint="eastAsia"/>
          <w:sz w:val="24"/>
          <w:szCs w:val="24"/>
        </w:rPr>
        <w:t>大阪は、</w:t>
      </w:r>
      <w:r w:rsidR="00B61B9B">
        <w:rPr>
          <w:rFonts w:ascii="HG丸ｺﾞｼｯｸM-PRO" w:eastAsia="HG丸ｺﾞｼｯｸM-PRO" w:hAnsi="HG丸ｺﾞｼｯｸM-PRO" w:cs="Meiryo UI" w:hint="eastAsia"/>
          <w:sz w:val="24"/>
          <w:szCs w:val="24"/>
        </w:rPr>
        <w:t>昔から「食の都</w:t>
      </w:r>
      <w:r w:rsidR="007613F5" w:rsidRPr="0036275B">
        <w:rPr>
          <w:rFonts w:ascii="HG丸ｺﾞｼｯｸM-PRO" w:eastAsia="HG丸ｺﾞｼｯｸM-PRO" w:hAnsi="HG丸ｺﾞｼｯｸM-PRO" w:cs="Meiryo UI" w:hint="eastAsia"/>
          <w:sz w:val="24"/>
          <w:szCs w:val="24"/>
        </w:rPr>
        <w:t>」と呼ばれ</w:t>
      </w:r>
      <w:r w:rsidR="007613F5">
        <w:rPr>
          <w:rFonts w:ascii="HG丸ｺﾞｼｯｸM-PRO" w:eastAsia="HG丸ｺﾞｼｯｸM-PRO" w:hAnsi="HG丸ｺﾞｼｯｸM-PRO" w:cs="Meiryo UI" w:hint="eastAsia"/>
          <w:sz w:val="24"/>
          <w:szCs w:val="24"/>
        </w:rPr>
        <w:t>、独自の食文化を築いてきました。大阪を訪れる</w:t>
      </w:r>
      <w:r w:rsidR="000B165A">
        <w:rPr>
          <w:rFonts w:ascii="HG丸ｺﾞｼｯｸM-PRO" w:eastAsia="HG丸ｺﾞｼｯｸM-PRO" w:hAnsi="HG丸ｺﾞｼｯｸM-PRO" w:cs="Meiryo UI" w:hint="eastAsia"/>
          <w:sz w:val="24"/>
          <w:szCs w:val="24"/>
        </w:rPr>
        <w:t>国内外の</w:t>
      </w:r>
      <w:r w:rsidR="007613F5">
        <w:rPr>
          <w:rFonts w:ascii="HG丸ｺﾞｼｯｸM-PRO" w:eastAsia="HG丸ｺﾞｼｯｸM-PRO" w:hAnsi="HG丸ｺﾞｼｯｸM-PRO" w:cs="Meiryo UI" w:hint="eastAsia"/>
          <w:sz w:val="24"/>
          <w:szCs w:val="24"/>
        </w:rPr>
        <w:t>観光客の</w:t>
      </w:r>
      <w:r w:rsidR="00746D83">
        <w:rPr>
          <w:rFonts w:ascii="HG丸ｺﾞｼｯｸM-PRO" w:eastAsia="HG丸ｺﾞｼｯｸM-PRO" w:hAnsi="HG丸ｺﾞｼｯｸM-PRO" w:cs="Meiryo UI" w:hint="eastAsia"/>
          <w:sz w:val="24"/>
          <w:szCs w:val="24"/>
        </w:rPr>
        <w:t>更なる増加や</w:t>
      </w:r>
      <w:r w:rsidR="000B165A">
        <w:rPr>
          <w:rFonts w:ascii="HG丸ｺﾞｼｯｸM-PRO" w:eastAsia="HG丸ｺﾞｼｯｸM-PRO" w:hAnsi="HG丸ｺﾞｼｯｸM-PRO" w:cs="Meiryo UI" w:hint="eastAsia"/>
          <w:sz w:val="24"/>
          <w:szCs w:val="24"/>
        </w:rPr>
        <w:t>「ラグビーワールドカップ2019」及び「関西ワールドマスターズゲームズ2021</w:t>
      </w:r>
      <w:r w:rsidR="004E3CED">
        <w:rPr>
          <w:rFonts w:ascii="HG丸ｺﾞｼｯｸM-PRO" w:eastAsia="HG丸ｺﾞｼｯｸM-PRO" w:hAnsi="HG丸ｺﾞｼｯｸM-PRO" w:cs="Meiryo UI" w:hint="eastAsia"/>
          <w:sz w:val="24"/>
          <w:szCs w:val="24"/>
        </w:rPr>
        <w:t>」の開催</w:t>
      </w:r>
      <w:r w:rsidR="000B165A">
        <w:rPr>
          <w:rFonts w:ascii="HG丸ｺﾞｼｯｸM-PRO" w:eastAsia="HG丸ｺﾞｼｯｸM-PRO" w:hAnsi="HG丸ｺﾞｼｯｸM-PRO" w:cs="Meiryo UI" w:hint="eastAsia"/>
          <w:sz w:val="24"/>
          <w:szCs w:val="24"/>
        </w:rPr>
        <w:t>、</w:t>
      </w:r>
      <w:r w:rsidR="004E3CED">
        <w:rPr>
          <w:rFonts w:ascii="HG丸ｺﾞｼｯｸM-PRO" w:eastAsia="HG丸ｺﾞｼｯｸM-PRO" w:hAnsi="HG丸ｺﾞｼｯｸM-PRO" w:cs="Meiryo UI" w:hint="eastAsia"/>
          <w:sz w:val="24"/>
          <w:szCs w:val="24"/>
        </w:rPr>
        <w:t>「2025日本万博」の誘致に向け、</w:t>
      </w:r>
      <w:r w:rsidR="00906471">
        <w:rPr>
          <w:rFonts w:ascii="HG丸ｺﾞｼｯｸM-PRO" w:eastAsia="HG丸ｺﾞｼｯｸM-PRO" w:hAnsi="HG丸ｺﾞｼｯｸM-PRO" w:cs="Meiryo UI" w:hint="eastAsia"/>
          <w:sz w:val="24"/>
          <w:szCs w:val="24"/>
        </w:rPr>
        <w:t>大阪の魅力</w:t>
      </w:r>
      <w:r w:rsidR="007613F5">
        <w:rPr>
          <w:rFonts w:ascii="HG丸ｺﾞｼｯｸM-PRO" w:eastAsia="HG丸ｺﾞｼｯｸM-PRO" w:hAnsi="HG丸ｺﾞｼｯｸM-PRO" w:cs="Meiryo UI" w:hint="eastAsia"/>
          <w:sz w:val="24"/>
          <w:szCs w:val="24"/>
        </w:rPr>
        <w:t>である</w:t>
      </w:r>
      <w:r w:rsidR="00906471">
        <w:rPr>
          <w:rFonts w:ascii="HG丸ｺﾞｼｯｸM-PRO" w:eastAsia="HG丸ｺﾞｼｯｸM-PRO" w:hAnsi="HG丸ｺﾞｼｯｸM-PRO" w:cs="Meiryo UI" w:hint="eastAsia"/>
          <w:sz w:val="24"/>
          <w:szCs w:val="24"/>
        </w:rPr>
        <w:t>「</w:t>
      </w:r>
      <w:r w:rsidR="007613F5">
        <w:rPr>
          <w:rFonts w:ascii="HG丸ｺﾞｼｯｸM-PRO" w:eastAsia="HG丸ｺﾞｼｯｸM-PRO" w:hAnsi="HG丸ｺﾞｼｯｸM-PRO" w:cs="Meiryo UI" w:hint="eastAsia"/>
          <w:sz w:val="24"/>
          <w:szCs w:val="24"/>
        </w:rPr>
        <w:t>食</w:t>
      </w:r>
      <w:r w:rsidR="00906471">
        <w:rPr>
          <w:rFonts w:ascii="HG丸ｺﾞｼｯｸM-PRO" w:eastAsia="HG丸ｺﾞｼｯｸM-PRO" w:hAnsi="HG丸ｺﾞｼｯｸM-PRO" w:cs="Meiryo UI" w:hint="eastAsia"/>
          <w:sz w:val="24"/>
          <w:szCs w:val="24"/>
        </w:rPr>
        <w:t>」をPR</w:t>
      </w:r>
      <w:r w:rsidR="00746D83">
        <w:rPr>
          <w:rFonts w:ascii="HG丸ｺﾞｼｯｸM-PRO" w:eastAsia="HG丸ｺﾞｼｯｸM-PRO" w:hAnsi="HG丸ｺﾞｼｯｸM-PRO" w:cs="Meiryo UI" w:hint="eastAsia"/>
          <w:sz w:val="24"/>
          <w:szCs w:val="24"/>
        </w:rPr>
        <w:t>する上</w:t>
      </w:r>
      <w:r w:rsidR="000B165A">
        <w:rPr>
          <w:rFonts w:ascii="HG丸ｺﾞｼｯｸM-PRO" w:eastAsia="HG丸ｺﾞｼｯｸM-PRO" w:hAnsi="HG丸ｺﾞｼｯｸM-PRO" w:cs="Meiryo UI" w:hint="eastAsia"/>
          <w:sz w:val="24"/>
          <w:szCs w:val="24"/>
        </w:rPr>
        <w:t>でも、食の安全性を確保</w:t>
      </w:r>
      <w:r w:rsidR="00906471">
        <w:rPr>
          <w:rFonts w:ascii="HG丸ｺﾞｼｯｸM-PRO" w:eastAsia="HG丸ｺﾞｼｯｸM-PRO" w:hAnsi="HG丸ｺﾞｼｯｸM-PRO" w:cs="Meiryo UI" w:hint="eastAsia"/>
          <w:sz w:val="24"/>
          <w:szCs w:val="24"/>
        </w:rPr>
        <w:t>していく</w:t>
      </w:r>
      <w:r w:rsidR="007613F5">
        <w:rPr>
          <w:rFonts w:ascii="HG丸ｺﾞｼｯｸM-PRO" w:eastAsia="HG丸ｺﾞｼｯｸM-PRO" w:hAnsi="HG丸ｺﾞｼｯｸM-PRO" w:cs="Meiryo UI" w:hint="eastAsia"/>
          <w:sz w:val="24"/>
          <w:szCs w:val="24"/>
        </w:rPr>
        <w:t>必要があります。</w:t>
      </w:r>
    </w:p>
    <w:p w:rsidR="003F5D0A" w:rsidRPr="00930BEA" w:rsidRDefault="00375E0B" w:rsidP="003F5D0A">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また</w:t>
      </w:r>
      <w:r w:rsidR="003F5D0A" w:rsidRPr="00930BEA">
        <w:rPr>
          <w:rFonts w:ascii="HG丸ｺﾞｼｯｸM-PRO" w:eastAsia="HG丸ｺﾞｼｯｸM-PRO" w:hAnsi="HG丸ｺﾞｼｯｸM-PRO" w:cs="Meiryo UI" w:hint="eastAsia"/>
          <w:sz w:val="24"/>
          <w:szCs w:val="24"/>
        </w:rPr>
        <w:t>、食品流通のグローバル化や健康</w:t>
      </w:r>
      <w:r w:rsidR="006D78E7" w:rsidRPr="00930BEA">
        <w:rPr>
          <w:rFonts w:ascii="HG丸ｺﾞｼｯｸM-PRO" w:eastAsia="HG丸ｺﾞｼｯｸM-PRO" w:hAnsi="HG丸ｺﾞｼｯｸM-PRO" w:cs="Meiryo UI" w:hint="eastAsia"/>
          <w:sz w:val="24"/>
          <w:szCs w:val="24"/>
        </w:rPr>
        <w:t>意識</w:t>
      </w:r>
      <w:r w:rsidR="003F5D0A" w:rsidRPr="00930BEA">
        <w:rPr>
          <w:rFonts w:ascii="HG丸ｺﾞｼｯｸM-PRO" w:eastAsia="HG丸ｺﾞｼｯｸM-PRO" w:hAnsi="HG丸ｺﾞｼｯｸM-PRO" w:cs="Meiryo UI" w:hint="eastAsia"/>
          <w:sz w:val="24"/>
          <w:szCs w:val="24"/>
        </w:rPr>
        <w:t>の高まり</w:t>
      </w:r>
      <w:r w:rsidR="00547EEA">
        <w:rPr>
          <w:rFonts w:ascii="HG丸ｺﾞｼｯｸM-PRO" w:eastAsia="HG丸ｺﾞｼｯｸM-PRO" w:hAnsi="HG丸ｺﾞｼｯｸM-PRO" w:cs="Meiryo UI" w:hint="eastAsia"/>
          <w:sz w:val="24"/>
          <w:szCs w:val="24"/>
        </w:rPr>
        <w:t>、新たな食品表示制度の施行</w:t>
      </w:r>
      <w:r w:rsidR="006D78E7" w:rsidRPr="00930BEA">
        <w:rPr>
          <w:rFonts w:ascii="HG丸ｺﾞｼｯｸM-PRO" w:eastAsia="HG丸ｺﾞｼｯｸM-PRO" w:hAnsi="HG丸ｺﾞｼｯｸM-PRO" w:cs="Meiryo UI" w:hint="eastAsia"/>
          <w:sz w:val="24"/>
          <w:szCs w:val="24"/>
        </w:rPr>
        <w:t>など</w:t>
      </w:r>
      <w:r w:rsidR="006C2F32" w:rsidRPr="00930BEA">
        <w:rPr>
          <w:rFonts w:ascii="HG丸ｺﾞｼｯｸM-PRO" w:eastAsia="HG丸ｺﾞｼｯｸM-PRO" w:hAnsi="HG丸ｺﾞｼｯｸM-PRO" w:cs="Meiryo UI" w:hint="eastAsia"/>
          <w:sz w:val="24"/>
          <w:szCs w:val="24"/>
        </w:rPr>
        <w:t>、府民の</w:t>
      </w:r>
      <w:r w:rsidR="000A60CC">
        <w:rPr>
          <w:rFonts w:ascii="HG丸ｺﾞｼｯｸM-PRO" w:eastAsia="HG丸ｺﾞｼｯｸM-PRO" w:hAnsi="HG丸ｺﾞｼｯｸM-PRO" w:cs="Meiryo UI" w:hint="eastAsia"/>
          <w:sz w:val="24"/>
          <w:szCs w:val="24"/>
        </w:rPr>
        <w:t>食を取り巻く環境は</w:t>
      </w:r>
      <w:r w:rsidR="003F5D0A" w:rsidRPr="00930BEA">
        <w:rPr>
          <w:rFonts w:ascii="HG丸ｺﾞｼｯｸM-PRO" w:eastAsia="HG丸ｺﾞｼｯｸM-PRO" w:hAnsi="HG丸ｺﾞｼｯｸM-PRO" w:cs="Meiryo UI" w:hint="eastAsia"/>
          <w:sz w:val="24"/>
          <w:szCs w:val="24"/>
        </w:rPr>
        <w:t>大きく変化しています。</w:t>
      </w:r>
    </w:p>
    <w:p w:rsidR="003F5D0A" w:rsidRPr="00930BEA" w:rsidRDefault="007613F5" w:rsidP="003F5D0A">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そこで、将来を見据え</w:t>
      </w:r>
      <w:r w:rsidR="006B0BC5">
        <w:rPr>
          <w:rFonts w:ascii="HG丸ｺﾞｼｯｸM-PRO" w:eastAsia="HG丸ｺﾞｼｯｸM-PRO" w:hAnsi="HG丸ｺﾞｼｯｸM-PRO" w:cs="Meiryo UI" w:hint="eastAsia"/>
          <w:sz w:val="24"/>
          <w:szCs w:val="24"/>
        </w:rPr>
        <w:t>て</w:t>
      </w:r>
      <w:r>
        <w:rPr>
          <w:rFonts w:ascii="HG丸ｺﾞｼｯｸM-PRO" w:eastAsia="HG丸ｺﾞｼｯｸM-PRO" w:hAnsi="HG丸ｺﾞｼｯｸM-PRO" w:cs="Meiryo UI" w:hint="eastAsia"/>
          <w:sz w:val="24"/>
          <w:szCs w:val="24"/>
        </w:rPr>
        <w:t>、</w:t>
      </w:r>
      <w:r w:rsidR="000A60CC">
        <w:rPr>
          <w:rFonts w:ascii="HG丸ｺﾞｼｯｸM-PRO" w:eastAsia="HG丸ｺﾞｼｯｸM-PRO" w:hAnsi="HG丸ｺﾞｼｯｸM-PRO" w:cs="Meiryo UI" w:hint="eastAsia"/>
          <w:sz w:val="24"/>
          <w:szCs w:val="24"/>
        </w:rPr>
        <w:t>社</w:t>
      </w:r>
      <w:r w:rsidR="006B0BC5">
        <w:rPr>
          <w:rFonts w:ascii="HG丸ｺﾞｼｯｸM-PRO" w:eastAsia="HG丸ｺﾞｼｯｸM-PRO" w:hAnsi="HG丸ｺﾞｼｯｸM-PRO" w:cs="Meiryo UI" w:hint="eastAsia"/>
          <w:sz w:val="24"/>
          <w:szCs w:val="24"/>
        </w:rPr>
        <w:t>会情勢の変化に伴う新たな課題を踏まえ</w:t>
      </w:r>
      <w:r w:rsidR="00B67E85">
        <w:rPr>
          <w:rFonts w:ascii="HG丸ｺﾞｼｯｸM-PRO" w:eastAsia="HG丸ｺﾞｼｯｸM-PRO" w:hAnsi="HG丸ｺﾞｼｯｸM-PRO" w:cs="Meiryo UI" w:hint="eastAsia"/>
          <w:sz w:val="24"/>
          <w:szCs w:val="24"/>
        </w:rPr>
        <w:t>、</w:t>
      </w:r>
      <w:r w:rsidR="00B61B9B">
        <w:rPr>
          <w:rFonts w:ascii="HG丸ｺﾞｼｯｸM-PRO" w:eastAsia="HG丸ｺﾞｼｯｸM-PRO" w:hAnsi="HG丸ｺﾞｼｯｸM-PRO" w:cs="Meiryo UI" w:hint="eastAsia"/>
          <w:sz w:val="24"/>
          <w:szCs w:val="24"/>
        </w:rPr>
        <w:t>食の安全</w:t>
      </w:r>
      <w:r w:rsidR="00375E0B">
        <w:rPr>
          <w:rFonts w:ascii="HG丸ｺﾞｼｯｸM-PRO" w:eastAsia="HG丸ｺﾞｼｯｸM-PRO" w:hAnsi="HG丸ｺﾞｼｯｸM-PRO" w:cs="Meiryo UI" w:hint="eastAsia"/>
          <w:sz w:val="24"/>
          <w:szCs w:val="24"/>
        </w:rPr>
        <w:t>安心の確保に関する施策をより一層推進するため</w:t>
      </w:r>
      <w:r w:rsidR="00E66F50" w:rsidRPr="00930BEA">
        <w:rPr>
          <w:rFonts w:ascii="HG丸ｺﾞｼｯｸM-PRO" w:eastAsia="HG丸ｺﾞｼｯｸM-PRO" w:hAnsi="HG丸ｺﾞｼｯｸM-PRO" w:cs="Meiryo UI" w:hint="eastAsia"/>
          <w:sz w:val="24"/>
          <w:szCs w:val="24"/>
        </w:rPr>
        <w:t>、推進計画を改定します。</w:t>
      </w:r>
    </w:p>
    <w:p w:rsidR="003F5D0A" w:rsidRDefault="002F31D8"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2F31D8"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hint="eastAsia"/>
          <w:noProof/>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r w:rsidRPr="00FF3F4D">
        <w:rPr>
          <w:rFonts w:ascii="HG丸ｺﾞｼｯｸM-PRO" w:eastAsia="HG丸ｺﾞｼｯｸM-PRO" w:hAnsi="HG丸ｺﾞｼｯｸM-PRO" w:cs="Meiryo UI" w:hint="eastAsia"/>
          <w:sz w:val="24"/>
          <w:szCs w:val="24"/>
          <w:bdr w:val="single" w:sz="4" w:space="0" w:color="auto"/>
        </w:rPr>
        <w:t>もずやんの</w:t>
      </w:r>
      <w:r>
        <w:rPr>
          <w:rFonts w:ascii="HG丸ｺﾞｼｯｸM-PRO" w:eastAsia="HG丸ｺﾞｼｯｸM-PRO" w:hAnsi="HG丸ｺﾞｼｯｸM-PRO" w:cs="Meiryo UI" w:hint="eastAsia"/>
          <w:sz w:val="24"/>
          <w:szCs w:val="24"/>
          <w:bdr w:val="single" w:sz="4" w:space="0" w:color="auto"/>
        </w:rPr>
        <w:t>写真</w:t>
      </w: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916441"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916441" w:rsidRDefault="00916441"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363561" w:rsidRDefault="00363561" w:rsidP="00412DF2">
      <w:pPr>
        <w:rPr>
          <w:rFonts w:ascii="HG丸ｺﾞｼｯｸM-PRO" w:eastAsia="HG丸ｺﾞｼｯｸM-PRO" w:hAnsi="HG丸ｺﾞｼｯｸM-PRO" w:cs="Meiryo UI"/>
          <w:sz w:val="24"/>
          <w:szCs w:val="24"/>
        </w:rPr>
      </w:pPr>
    </w:p>
    <w:p w:rsidR="004E3CED" w:rsidRPr="00576E8B" w:rsidRDefault="004E3CED" w:rsidP="004E3CED">
      <w:pPr>
        <w:rPr>
          <w:rFonts w:ascii="Meiryo UI" w:eastAsia="Meiryo UI" w:hAnsi="Meiryo UI" w:cs="Meiryo UI"/>
          <w:b/>
          <w:sz w:val="32"/>
          <w:szCs w:val="32"/>
        </w:rPr>
      </w:pPr>
      <w:r>
        <w:rPr>
          <w:rFonts w:ascii="Meiryo UI" w:eastAsia="Meiryo UI" w:hAnsi="Meiryo UI" w:cs="Meiryo UI"/>
          <w:b/>
          <w:noProof/>
          <w:sz w:val="32"/>
          <w:szCs w:val="32"/>
        </w:rPr>
        <w:lastRenderedPageBreak/>
        <mc:AlternateContent>
          <mc:Choice Requires="wps">
            <w:drawing>
              <wp:anchor distT="4294967295" distB="4294967295" distL="114300" distR="114300" simplePos="0" relativeHeight="253306880" behindDoc="0" locked="0" layoutInCell="1" allowOverlap="1" wp14:anchorId="0058B7FA" wp14:editId="6696B2B5">
                <wp:simplePos x="0" y="0"/>
                <wp:positionH relativeFrom="column">
                  <wp:posOffset>-13335</wp:posOffset>
                </wp:positionH>
                <wp:positionV relativeFrom="paragraph">
                  <wp:posOffset>377824</wp:posOffset>
                </wp:positionV>
                <wp:extent cx="5372100" cy="0"/>
                <wp:effectExtent l="0" t="19050" r="0" b="19050"/>
                <wp:wrapNone/>
                <wp:docPr id="273"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21" o:spid="_x0000_s1026" style="position:absolute;left:0;text-align:left;z-index:2533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29.75pt" to="421.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" strokecolor="#4579b8 [3044]" strokeweight="2.25pt">
                <o:lock v:ext="edit" shapetype="f"/>
              </v:line>
            </w:pict>
          </mc:Fallback>
        </mc:AlternateContent>
      </w:r>
      <w:r>
        <w:rPr>
          <w:rFonts w:ascii="Meiryo UI" w:eastAsia="Meiryo UI" w:hAnsi="Meiryo UI" w:cs="Meiryo UI" w:hint="eastAsia"/>
          <w:b/>
          <w:sz w:val="32"/>
          <w:szCs w:val="32"/>
        </w:rPr>
        <w:t xml:space="preserve">２　</w:t>
      </w:r>
      <w:r w:rsidRPr="00576E8B">
        <w:rPr>
          <w:rFonts w:ascii="Meiryo UI" w:eastAsia="Meiryo UI" w:hAnsi="Meiryo UI" w:cs="Meiryo UI" w:hint="eastAsia"/>
          <w:b/>
          <w:sz w:val="32"/>
          <w:szCs w:val="32"/>
        </w:rPr>
        <w:t>目指すべき姿</w:t>
      </w:r>
    </w:p>
    <w:p w:rsidR="004E3CED" w:rsidRPr="00484604" w:rsidRDefault="004E3CED" w:rsidP="004E3CED">
      <w:pPr>
        <w:ind w:leftChars="100" w:left="193" w:firstLineChars="100" w:firstLine="223"/>
        <w:rPr>
          <w:rFonts w:ascii="HG丸ｺﾞｼｯｸM-PRO" w:eastAsia="HG丸ｺﾞｼｯｸM-PRO" w:hAnsi="HG丸ｺﾞｼｯｸM-PRO"/>
          <w:bCs/>
          <w:sz w:val="24"/>
          <w:szCs w:val="24"/>
        </w:rPr>
      </w:pPr>
      <w:r w:rsidRPr="00484604">
        <w:rPr>
          <w:rFonts w:ascii="HG丸ｺﾞｼｯｸM-PRO" w:eastAsia="HG丸ｺﾞｼｯｸM-PRO" w:hAnsi="HG丸ｺﾞｼｯｸM-PRO" w:hint="eastAsia"/>
          <w:bCs/>
          <w:sz w:val="24"/>
          <w:szCs w:val="24"/>
        </w:rPr>
        <w:t>府民が安全で安心な食生活を送り、健康に暮らしていくためには、食に関わる様々な分野の人々が情報を共有し、相互理解と協力のもと</w:t>
      </w:r>
      <w:r>
        <w:rPr>
          <w:rFonts w:ascii="HG丸ｺﾞｼｯｸM-PRO" w:eastAsia="HG丸ｺﾞｼｯｸM-PRO" w:hAnsi="HG丸ｺﾞｼｯｸM-PRO" w:hint="eastAsia"/>
          <w:bCs/>
          <w:sz w:val="24"/>
          <w:szCs w:val="24"/>
        </w:rPr>
        <w:t>、食の安全</w:t>
      </w:r>
      <w:r w:rsidRPr="00484604">
        <w:rPr>
          <w:rFonts w:ascii="HG丸ｺﾞｼｯｸM-PRO" w:eastAsia="HG丸ｺﾞｼｯｸM-PRO" w:hAnsi="HG丸ｺﾞｼｯｸM-PRO" w:hint="eastAsia"/>
          <w:bCs/>
          <w:sz w:val="24"/>
          <w:szCs w:val="24"/>
        </w:rPr>
        <w:t>安心の</w:t>
      </w:r>
      <w:r>
        <w:rPr>
          <w:rFonts w:ascii="HG丸ｺﾞｼｯｸM-PRO" w:eastAsia="HG丸ｺﾞｼｯｸM-PRO" w:hAnsi="HG丸ｺﾞｼｯｸM-PRO" w:hint="eastAsia"/>
          <w:bCs/>
          <w:sz w:val="24"/>
          <w:szCs w:val="24"/>
        </w:rPr>
        <w:t>確保に関する</w:t>
      </w:r>
      <w:r w:rsidRPr="00484604">
        <w:rPr>
          <w:rFonts w:ascii="HG丸ｺﾞｼｯｸM-PRO" w:eastAsia="HG丸ｺﾞｼｯｸM-PRO" w:hAnsi="HG丸ｺﾞｼｯｸM-PRO" w:hint="eastAsia"/>
          <w:bCs/>
          <w:sz w:val="24"/>
          <w:szCs w:val="24"/>
        </w:rPr>
        <w:t>取組を進める必要があります。</w:t>
      </w:r>
    </w:p>
    <w:p w:rsidR="004E3CED" w:rsidRDefault="004E3CED" w:rsidP="004E3CE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大阪府は</w:t>
      </w:r>
      <w:r w:rsidRPr="00484604">
        <w:rPr>
          <w:rFonts w:ascii="HG丸ｺﾞｼｯｸM-PRO" w:eastAsia="HG丸ｺﾞｼｯｸM-PRO" w:hAnsi="HG丸ｺﾞｼｯｸM-PRO" w:hint="eastAsia"/>
          <w:bCs/>
          <w:sz w:val="24"/>
          <w:szCs w:val="24"/>
        </w:rPr>
        <w:t>、条例で定めた基本理念を</w:t>
      </w:r>
      <w:r>
        <w:rPr>
          <w:rFonts w:ascii="HG丸ｺﾞｼｯｸM-PRO" w:eastAsia="HG丸ｺﾞｼｯｸM-PRO" w:hAnsi="HG丸ｺﾞｼｯｸM-PRO" w:hint="eastAsia"/>
          <w:bCs/>
          <w:sz w:val="24"/>
          <w:szCs w:val="24"/>
        </w:rPr>
        <w:t>食品関連</w:t>
      </w:r>
      <w:r w:rsidRPr="00484604">
        <w:rPr>
          <w:rFonts w:ascii="HG丸ｺﾞｼｯｸM-PRO" w:eastAsia="HG丸ｺﾞｼｯｸM-PRO" w:hAnsi="HG丸ｺﾞｼｯｸM-PRO" w:hint="eastAsia"/>
          <w:bCs/>
          <w:sz w:val="24"/>
          <w:szCs w:val="24"/>
        </w:rPr>
        <w:t>事業者や府民に広め、行政、</w:t>
      </w:r>
      <w:r>
        <w:rPr>
          <w:rFonts w:ascii="HG丸ｺﾞｼｯｸM-PRO" w:eastAsia="HG丸ｺﾞｼｯｸM-PRO" w:hAnsi="HG丸ｺﾞｼｯｸM-PRO" w:hint="eastAsia"/>
          <w:bCs/>
          <w:sz w:val="24"/>
          <w:szCs w:val="24"/>
        </w:rPr>
        <w:t>食品関連</w:t>
      </w:r>
      <w:r w:rsidRPr="00484604">
        <w:rPr>
          <w:rFonts w:ascii="HG丸ｺﾞｼｯｸM-PRO" w:eastAsia="HG丸ｺﾞｼｯｸM-PRO" w:hAnsi="HG丸ｺﾞｼｯｸM-PRO" w:hint="eastAsia"/>
          <w:bCs/>
          <w:sz w:val="24"/>
          <w:szCs w:val="24"/>
        </w:rPr>
        <w:t>事業者、府民がそれぞれの責務・役割を認識し、互いに理解し、共に協力して食の安全・安心の確保に取り組むことを目指します。</w:t>
      </w:r>
    </w:p>
    <w:p w:rsidR="004E3CED" w:rsidRDefault="004E3CED" w:rsidP="004E3CED">
      <w:pPr>
        <w:rPr>
          <w:b/>
          <w:bCs/>
        </w:rPr>
      </w:pPr>
      <w:r>
        <w:rPr>
          <w:b/>
          <w:bCs/>
          <w:noProof/>
        </w:rPr>
        <mc:AlternateContent>
          <mc:Choice Requires="wps">
            <w:drawing>
              <wp:anchor distT="0" distB="0" distL="114300" distR="114300" simplePos="0" relativeHeight="253307904" behindDoc="0" locked="0" layoutInCell="1" allowOverlap="1" wp14:anchorId="3E52AF22" wp14:editId="05158A5D">
                <wp:simplePos x="0" y="0"/>
                <wp:positionH relativeFrom="column">
                  <wp:posOffset>510540</wp:posOffset>
                </wp:positionH>
                <wp:positionV relativeFrom="paragraph">
                  <wp:posOffset>22225</wp:posOffset>
                </wp:positionV>
                <wp:extent cx="4533900" cy="1438275"/>
                <wp:effectExtent l="0" t="0" r="0" b="9525"/>
                <wp:wrapNone/>
                <wp:docPr id="27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1438275"/>
                        </a:xfrm>
                        <a:prstGeom prst="rect">
                          <a:avLst/>
                        </a:prstGeom>
                        <a:noFill/>
                        <a:ln w="6350">
                          <a:noFill/>
                        </a:ln>
                        <a:effectLst/>
                      </wps:spPr>
                      <wps:txbx>
                        <w:txbxContent>
                          <w:p w:rsidR="00457307" w:rsidRDefault="00457307" w:rsidP="004E3CED">
                            <w:pPr>
                              <w:jc w:val="left"/>
                              <w:rPr>
                                <w:rFonts w:ascii="Meiryo UI" w:eastAsia="Meiryo UI" w:hAnsi="Meiryo UI"/>
                                <w:b/>
                                <w:color w:val="E36C0A" w:themeColor="accent6" w:themeShade="BF"/>
                                <w:sz w:val="28"/>
                                <w:szCs w:val="28"/>
                              </w:rPr>
                            </w:pPr>
                            <w:r>
                              <w:rPr>
                                <w:rFonts w:ascii="Meiryo UI" w:eastAsia="Meiryo UI" w:hAnsi="Meiryo UI" w:hint="eastAsia"/>
                                <w:b/>
                                <w:color w:val="E36C0A" w:themeColor="accent6" w:themeShade="BF"/>
                                <w:sz w:val="28"/>
                                <w:szCs w:val="28"/>
                              </w:rPr>
                              <w:t>基本理念</w:t>
                            </w:r>
                          </w:p>
                          <w:p w:rsidR="00457307" w:rsidRPr="00C4433B" w:rsidRDefault="00457307" w:rsidP="004E3CED">
                            <w:pPr>
                              <w:pStyle w:val="a3"/>
                              <w:ind w:leftChars="0" w:left="720"/>
                              <w:rPr>
                                <w:b/>
                                <w:bCs/>
                              </w:rPr>
                            </w:pPr>
                          </w:p>
                          <w:p w:rsidR="00457307" w:rsidRPr="00C4433B" w:rsidRDefault="00457307" w:rsidP="004E3CED">
                            <w:pPr>
                              <w:jc w:val="left"/>
                              <w:rPr>
                                <w:rFonts w:ascii="Meiryo UI" w:eastAsia="Meiryo UI" w:hAnsi="Meiryo UI"/>
                                <w:b/>
                                <w:color w:val="E36C0A" w:themeColor="accent6" w:themeShade="BF"/>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9" type="#_x0000_t202" style="position:absolute;left:0;text-align:left;margin-left:40.2pt;margin-top:1.75pt;width:357pt;height:113.2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" filled="f" stroked="f" strokeweight=".5pt">
                <v:path arrowok="t"/>
                <v:textbox inset="5.85pt,.7pt,5.85pt,.7pt">
                  <w:txbxContent>
                    <w:p w:rsidR="00457307" w:rsidRDefault="00457307" w:rsidP="004E3CED">
                      <w:pPr>
                        <w:jc w:val="left"/>
                        <w:rPr>
                          <w:rFonts w:ascii="Meiryo UI" w:eastAsia="Meiryo UI" w:hAnsi="Meiryo UI"/>
                          <w:b/>
                          <w:color w:val="E36C0A" w:themeColor="accent6" w:themeShade="BF"/>
                          <w:sz w:val="28"/>
                          <w:szCs w:val="28"/>
                        </w:rPr>
                      </w:pPr>
                      <w:r>
                        <w:rPr>
                          <w:rFonts w:ascii="Meiryo UI" w:eastAsia="Meiryo UI" w:hAnsi="Meiryo UI" w:hint="eastAsia"/>
                          <w:b/>
                          <w:color w:val="E36C0A" w:themeColor="accent6" w:themeShade="BF"/>
                          <w:sz w:val="28"/>
                          <w:szCs w:val="28"/>
                        </w:rPr>
                        <w:t>基本理念</w:t>
                      </w:r>
                    </w:p>
                    <w:p w:rsidR="00457307" w:rsidRPr="00C4433B" w:rsidRDefault="00457307" w:rsidP="004E3CED">
                      <w:pPr>
                        <w:pStyle w:val="a3"/>
                        <w:ind w:leftChars="0" w:left="720"/>
                        <w:rPr>
                          <w:b/>
                          <w:bCs/>
                        </w:rPr>
                      </w:pPr>
                    </w:p>
                    <w:p w:rsidR="00457307" w:rsidRPr="00C4433B" w:rsidRDefault="00457307" w:rsidP="004E3CED">
                      <w:pPr>
                        <w:jc w:val="left"/>
                        <w:rPr>
                          <w:rFonts w:ascii="Meiryo UI" w:eastAsia="Meiryo UI" w:hAnsi="Meiryo UI"/>
                          <w:b/>
                          <w:color w:val="E36C0A" w:themeColor="accent6" w:themeShade="BF"/>
                          <w:sz w:val="28"/>
                          <w:szCs w:val="28"/>
                        </w:rPr>
                      </w:pPr>
                    </w:p>
                  </w:txbxContent>
                </v:textbox>
              </v:shape>
            </w:pict>
          </mc:Fallback>
        </mc:AlternateContent>
      </w:r>
      <w:r>
        <w:rPr>
          <w:b/>
          <w:bCs/>
          <w:noProof/>
        </w:rPr>
        <mc:AlternateContent>
          <mc:Choice Requires="wps">
            <w:drawing>
              <wp:anchor distT="0" distB="0" distL="114300" distR="114300" simplePos="0" relativeHeight="253308928" behindDoc="1" locked="0" layoutInCell="1" allowOverlap="1" wp14:anchorId="2669D18D" wp14:editId="4498D7CD">
                <wp:simplePos x="0" y="0"/>
                <wp:positionH relativeFrom="column">
                  <wp:posOffset>109220</wp:posOffset>
                </wp:positionH>
                <wp:positionV relativeFrom="paragraph">
                  <wp:posOffset>102235</wp:posOffset>
                </wp:positionV>
                <wp:extent cx="5657850" cy="1495425"/>
                <wp:effectExtent l="0" t="0" r="0" b="9525"/>
                <wp:wrapNone/>
                <wp:docPr id="280" name="角丸四角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14954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8.6pt;margin-top:8.05pt;width:445.5pt;height:117.75pt;z-index:-2500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" fillcolor="#fde9d9 [665]" stroked="f" strokeweight="2pt">
                <v:path arrowok="t"/>
              </v:roundrect>
            </w:pict>
          </mc:Fallback>
        </mc:AlternateContent>
      </w:r>
      <w:r>
        <w:rPr>
          <w:rFonts w:hint="eastAsia"/>
          <w:b/>
          <w:bCs/>
        </w:rPr>
        <w:t xml:space="preserve">　　　</w:t>
      </w:r>
    </w:p>
    <w:p w:rsidR="004E3CED" w:rsidRPr="00BD57F4" w:rsidRDefault="004E3CED" w:rsidP="004E3CED">
      <w:pPr>
        <w:rPr>
          <w:b/>
          <w:bCs/>
        </w:rPr>
      </w:pPr>
      <w:r>
        <w:rPr>
          <w:b/>
          <w:bCs/>
          <w:noProof/>
        </w:rPr>
        <mc:AlternateContent>
          <mc:Choice Requires="wps">
            <w:drawing>
              <wp:anchor distT="4294967295" distB="4294967295" distL="114300" distR="114300" simplePos="0" relativeHeight="253310976" behindDoc="0" locked="0" layoutInCell="1" allowOverlap="1" wp14:anchorId="369BBB8D" wp14:editId="0F76CF2A">
                <wp:simplePos x="0" y="0"/>
                <wp:positionH relativeFrom="column">
                  <wp:posOffset>394970</wp:posOffset>
                </wp:positionH>
                <wp:positionV relativeFrom="paragraph">
                  <wp:posOffset>140970</wp:posOffset>
                </wp:positionV>
                <wp:extent cx="5162550" cy="0"/>
                <wp:effectExtent l="0" t="0" r="19050" b="19050"/>
                <wp:wrapNone/>
                <wp:docPr id="281"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35" o:spid="_x0000_s1026" style="position:absolute;left:0;text-align:left;z-index:2533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1pt,11.1pt" to="437.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" strokecolor="#4579b8 [3044]">
                <o:lock v:ext="edit" shapetype="f"/>
              </v:line>
            </w:pict>
          </mc:Fallback>
        </mc:AlternateContent>
      </w:r>
      <w:r>
        <w:rPr>
          <w:b/>
          <w:bCs/>
          <w:noProof/>
        </w:rPr>
        <mc:AlternateContent>
          <mc:Choice Requires="wps">
            <w:drawing>
              <wp:anchor distT="0" distB="0" distL="114300" distR="114300" simplePos="0" relativeHeight="253325312" behindDoc="0" locked="0" layoutInCell="1" allowOverlap="1" wp14:anchorId="5BF647E9" wp14:editId="1231A4B1">
                <wp:simplePos x="0" y="0"/>
                <wp:positionH relativeFrom="column">
                  <wp:posOffset>71120</wp:posOffset>
                </wp:positionH>
                <wp:positionV relativeFrom="paragraph">
                  <wp:posOffset>160020</wp:posOffset>
                </wp:positionV>
                <wp:extent cx="5667375" cy="1162050"/>
                <wp:effectExtent l="0" t="0" r="0" b="0"/>
                <wp:wrapNone/>
                <wp:docPr id="282"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1162050"/>
                        </a:xfrm>
                        <a:prstGeom prst="rect">
                          <a:avLst/>
                        </a:prstGeom>
                        <a:noFill/>
                        <a:ln w="6350">
                          <a:noFill/>
                        </a:ln>
                        <a:effectLst/>
                      </wps:spPr>
                      <wps:txbx>
                        <w:txbxContent>
                          <w:p w:rsidR="00457307" w:rsidRDefault="00457307" w:rsidP="004E3CED">
                            <w:pPr>
                              <w:adjustRightInd w:val="0"/>
                              <w:snapToGrid w:val="0"/>
                              <w:ind w:firstLineChars="200" w:firstLine="407"/>
                              <w:jc w:val="left"/>
                              <w:rPr>
                                <w:rFonts w:ascii="Meiryo UI" w:eastAsia="Meiryo UI" w:hAnsi="Meiryo UI"/>
                                <w:b/>
                                <w:bCs/>
                                <w:color w:val="000000" w:themeColor="text1"/>
                                <w:sz w:val="22"/>
                              </w:rPr>
                            </w:pPr>
                            <w:r>
                              <w:rPr>
                                <w:rFonts w:ascii="Meiryo UI" w:eastAsia="Meiryo UI" w:hAnsi="Meiryo UI" w:hint="eastAsia"/>
                                <w:b/>
                                <w:bCs/>
                                <w:color w:val="000000" w:themeColor="text1"/>
                                <w:sz w:val="22"/>
                              </w:rPr>
                              <w:t>食の安全安心の確保は</w:t>
                            </w:r>
                          </w:p>
                          <w:p w:rsidR="00457307" w:rsidRPr="0099571E" w:rsidRDefault="00457307" w:rsidP="004E3CED">
                            <w:pPr>
                              <w:adjustRightInd w:val="0"/>
                              <w:snapToGrid w:val="0"/>
                              <w:ind w:firstLineChars="100" w:firstLine="203"/>
                              <w:jc w:val="left"/>
                              <w:rPr>
                                <w:rFonts w:ascii="Meiryo UI" w:eastAsia="Meiryo UI" w:hAnsi="Meiryo UI"/>
                                <w:b/>
                                <w:color w:val="E36C0A" w:themeColor="accent6" w:themeShade="BF"/>
                                <w:sz w:val="22"/>
                              </w:rPr>
                            </w:pPr>
                            <w:r>
                              <w:rPr>
                                <w:rFonts w:ascii="Meiryo UI" w:eastAsia="Meiryo UI" w:hAnsi="Meiryo UI" w:hint="eastAsia"/>
                                <w:b/>
                                <w:bCs/>
                                <w:color w:val="000000" w:themeColor="text1"/>
                                <w:sz w:val="22"/>
                              </w:rPr>
                              <w:t>●府民の健康保護が最重要との認識の下で取組を行う</w:t>
                            </w:r>
                          </w:p>
                          <w:p w:rsidR="00457307" w:rsidRPr="0099571E" w:rsidRDefault="00457307" w:rsidP="004E3CED">
                            <w:pPr>
                              <w:adjustRightInd w:val="0"/>
                              <w:snapToGrid w:val="0"/>
                              <w:ind w:firstLineChars="100" w:firstLine="203"/>
                              <w:rPr>
                                <w:rFonts w:ascii="Meiryo UI" w:eastAsia="Meiryo UI" w:hAnsi="Meiryo UI"/>
                                <w:b/>
                                <w:bCs/>
                                <w:color w:val="000000" w:themeColor="text1"/>
                                <w:sz w:val="22"/>
                              </w:rPr>
                            </w:pPr>
                            <w:r>
                              <w:rPr>
                                <w:rFonts w:ascii="Meiryo UI" w:eastAsia="Meiryo UI" w:hAnsi="Meiryo UI" w:hint="eastAsia"/>
                                <w:b/>
                                <w:bCs/>
                                <w:color w:val="000000" w:themeColor="text1"/>
                                <w:sz w:val="22"/>
                              </w:rPr>
                              <w:t>●生産から消費に至る各段階において科学的知見に基づき取組を行う</w:t>
                            </w:r>
                          </w:p>
                          <w:p w:rsidR="00457307" w:rsidRPr="0099571E" w:rsidRDefault="0045730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食品関連事業者・府民等</w:t>
                            </w:r>
                            <w:r w:rsidRPr="0099571E">
                              <w:rPr>
                                <w:rFonts w:ascii="Meiryo UI" w:eastAsia="Meiryo UI" w:hAnsi="Meiryo UI" w:hint="eastAsia"/>
                                <w:b/>
                                <w:bCs/>
                                <w:color w:val="000000" w:themeColor="text1"/>
                                <w:sz w:val="22"/>
                              </w:rPr>
                              <w:t>の情報及び意見交換（リスクコミュニケーション</w:t>
                            </w:r>
                            <w:r w:rsidRPr="0099571E">
                              <w:rPr>
                                <w:rFonts w:ascii="Meiryo UI" w:eastAsia="Meiryo UI" w:hAnsi="Meiryo UI" w:hint="eastAsia"/>
                                <w:bCs/>
                                <w:color w:val="000000" w:themeColor="text1"/>
                                <w:sz w:val="22"/>
                                <w:vertAlign w:val="superscript"/>
                              </w:rPr>
                              <w:t>※</w:t>
                            </w:r>
                            <w:r>
                              <w:rPr>
                                <w:rFonts w:ascii="Meiryo UI" w:eastAsia="Meiryo UI" w:hAnsi="Meiryo UI" w:hint="eastAsia"/>
                                <w:b/>
                                <w:bCs/>
                                <w:color w:val="000000" w:themeColor="text1"/>
                                <w:sz w:val="22"/>
                              </w:rPr>
                              <w:t>）の</w:t>
                            </w:r>
                            <w:r w:rsidRPr="0099571E">
                              <w:rPr>
                                <w:rFonts w:ascii="Meiryo UI" w:eastAsia="Meiryo UI" w:hAnsi="Meiryo UI" w:hint="eastAsia"/>
                                <w:b/>
                                <w:bCs/>
                                <w:color w:val="000000" w:themeColor="text1"/>
                                <w:sz w:val="22"/>
                              </w:rPr>
                              <w:t>促進</w:t>
                            </w:r>
                            <w:r>
                              <w:rPr>
                                <w:rFonts w:ascii="Meiryo UI" w:eastAsia="Meiryo UI" w:hAnsi="Meiryo UI" w:hint="eastAsia"/>
                                <w:b/>
                                <w:bCs/>
                                <w:color w:val="000000" w:themeColor="text1"/>
                                <w:sz w:val="22"/>
                              </w:rPr>
                              <w:t>により行う</w:t>
                            </w:r>
                          </w:p>
                          <w:p w:rsidR="00457307" w:rsidRPr="0099571E" w:rsidRDefault="0045730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w:t>
                            </w:r>
                            <w:r w:rsidRPr="0099571E">
                              <w:rPr>
                                <w:rFonts w:ascii="Meiryo UI" w:eastAsia="Meiryo UI" w:hAnsi="Meiryo UI" w:hint="eastAsia"/>
                                <w:b/>
                                <w:bCs/>
                                <w:color w:val="000000" w:themeColor="text1"/>
                                <w:sz w:val="22"/>
                              </w:rPr>
                              <w:t>事業者・府民の相互理解と協力</w:t>
                            </w:r>
                            <w:r>
                              <w:rPr>
                                <w:rFonts w:ascii="Meiryo UI" w:eastAsia="Meiryo UI" w:hAnsi="Meiryo UI" w:hint="eastAsia"/>
                                <w:b/>
                                <w:bCs/>
                                <w:color w:val="000000" w:themeColor="text1"/>
                                <w:sz w:val="22"/>
                              </w:rPr>
                              <w:t>の下に行う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30" type="#_x0000_t202" style="position:absolute;left:0;text-align:left;margin-left:5.6pt;margin-top:12.6pt;width:446.25pt;height:91.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" filled="f" stroked="f" strokeweight=".5pt">
                <v:path arrowok="t"/>
                <v:textbox inset="5.85pt,.7pt,5.85pt,.7pt">
                  <w:txbxContent>
                    <w:p w:rsidR="00457307" w:rsidRDefault="00457307" w:rsidP="004E3CED">
                      <w:pPr>
                        <w:adjustRightInd w:val="0"/>
                        <w:snapToGrid w:val="0"/>
                        <w:ind w:firstLineChars="200" w:firstLine="407"/>
                        <w:jc w:val="left"/>
                        <w:rPr>
                          <w:rFonts w:ascii="Meiryo UI" w:eastAsia="Meiryo UI" w:hAnsi="Meiryo UI"/>
                          <w:b/>
                          <w:bCs/>
                          <w:color w:val="000000" w:themeColor="text1"/>
                          <w:sz w:val="22"/>
                        </w:rPr>
                      </w:pPr>
                      <w:r>
                        <w:rPr>
                          <w:rFonts w:ascii="Meiryo UI" w:eastAsia="Meiryo UI" w:hAnsi="Meiryo UI" w:hint="eastAsia"/>
                          <w:b/>
                          <w:bCs/>
                          <w:color w:val="000000" w:themeColor="text1"/>
                          <w:sz w:val="22"/>
                        </w:rPr>
                        <w:t>食の安全安心の確保は</w:t>
                      </w:r>
                    </w:p>
                    <w:p w:rsidR="00457307" w:rsidRPr="0099571E" w:rsidRDefault="00457307" w:rsidP="004E3CED">
                      <w:pPr>
                        <w:adjustRightInd w:val="0"/>
                        <w:snapToGrid w:val="0"/>
                        <w:ind w:firstLineChars="100" w:firstLine="203"/>
                        <w:jc w:val="left"/>
                        <w:rPr>
                          <w:rFonts w:ascii="Meiryo UI" w:eastAsia="Meiryo UI" w:hAnsi="Meiryo UI"/>
                          <w:b/>
                          <w:color w:val="E36C0A" w:themeColor="accent6" w:themeShade="BF"/>
                          <w:sz w:val="22"/>
                        </w:rPr>
                      </w:pPr>
                      <w:r>
                        <w:rPr>
                          <w:rFonts w:ascii="Meiryo UI" w:eastAsia="Meiryo UI" w:hAnsi="Meiryo UI" w:hint="eastAsia"/>
                          <w:b/>
                          <w:bCs/>
                          <w:color w:val="000000" w:themeColor="text1"/>
                          <w:sz w:val="22"/>
                        </w:rPr>
                        <w:t>●府民の健康保護が最重要との認識の下で取組を行う</w:t>
                      </w:r>
                    </w:p>
                    <w:p w:rsidR="00457307" w:rsidRPr="0099571E" w:rsidRDefault="00457307" w:rsidP="004E3CED">
                      <w:pPr>
                        <w:adjustRightInd w:val="0"/>
                        <w:snapToGrid w:val="0"/>
                        <w:ind w:firstLineChars="100" w:firstLine="203"/>
                        <w:rPr>
                          <w:rFonts w:ascii="Meiryo UI" w:eastAsia="Meiryo UI" w:hAnsi="Meiryo UI"/>
                          <w:b/>
                          <w:bCs/>
                          <w:color w:val="000000" w:themeColor="text1"/>
                          <w:sz w:val="22"/>
                        </w:rPr>
                      </w:pPr>
                      <w:r>
                        <w:rPr>
                          <w:rFonts w:ascii="Meiryo UI" w:eastAsia="Meiryo UI" w:hAnsi="Meiryo UI" w:hint="eastAsia"/>
                          <w:b/>
                          <w:bCs/>
                          <w:color w:val="000000" w:themeColor="text1"/>
                          <w:sz w:val="22"/>
                        </w:rPr>
                        <w:t>●生産から消費に至る各段階において科学的知見に基づき取組を行う</w:t>
                      </w:r>
                    </w:p>
                    <w:p w:rsidR="00457307" w:rsidRPr="0099571E" w:rsidRDefault="0045730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食品関連事業者・府民等</w:t>
                      </w:r>
                      <w:r w:rsidRPr="0099571E">
                        <w:rPr>
                          <w:rFonts w:ascii="Meiryo UI" w:eastAsia="Meiryo UI" w:hAnsi="Meiryo UI" w:hint="eastAsia"/>
                          <w:b/>
                          <w:bCs/>
                          <w:color w:val="000000" w:themeColor="text1"/>
                          <w:sz w:val="22"/>
                        </w:rPr>
                        <w:t>の情報及び意見交換（リスクコミュニケーション</w:t>
                      </w:r>
                      <w:r w:rsidRPr="0099571E">
                        <w:rPr>
                          <w:rFonts w:ascii="Meiryo UI" w:eastAsia="Meiryo UI" w:hAnsi="Meiryo UI" w:hint="eastAsia"/>
                          <w:bCs/>
                          <w:color w:val="000000" w:themeColor="text1"/>
                          <w:sz w:val="22"/>
                          <w:vertAlign w:val="superscript"/>
                        </w:rPr>
                        <w:t>※</w:t>
                      </w:r>
                      <w:r>
                        <w:rPr>
                          <w:rFonts w:ascii="Meiryo UI" w:eastAsia="Meiryo UI" w:hAnsi="Meiryo UI" w:hint="eastAsia"/>
                          <w:b/>
                          <w:bCs/>
                          <w:color w:val="000000" w:themeColor="text1"/>
                          <w:sz w:val="22"/>
                        </w:rPr>
                        <w:t>）の</w:t>
                      </w:r>
                      <w:r w:rsidRPr="0099571E">
                        <w:rPr>
                          <w:rFonts w:ascii="Meiryo UI" w:eastAsia="Meiryo UI" w:hAnsi="Meiryo UI" w:hint="eastAsia"/>
                          <w:b/>
                          <w:bCs/>
                          <w:color w:val="000000" w:themeColor="text1"/>
                          <w:sz w:val="22"/>
                        </w:rPr>
                        <w:t>促進</w:t>
                      </w:r>
                      <w:r>
                        <w:rPr>
                          <w:rFonts w:ascii="Meiryo UI" w:eastAsia="Meiryo UI" w:hAnsi="Meiryo UI" w:hint="eastAsia"/>
                          <w:b/>
                          <w:bCs/>
                          <w:color w:val="000000" w:themeColor="text1"/>
                          <w:sz w:val="22"/>
                        </w:rPr>
                        <w:t>により行う</w:t>
                      </w:r>
                    </w:p>
                    <w:p w:rsidR="00457307" w:rsidRPr="0099571E" w:rsidRDefault="0045730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w:t>
                      </w:r>
                      <w:r w:rsidRPr="0099571E">
                        <w:rPr>
                          <w:rFonts w:ascii="Meiryo UI" w:eastAsia="Meiryo UI" w:hAnsi="Meiryo UI" w:hint="eastAsia"/>
                          <w:b/>
                          <w:bCs/>
                          <w:color w:val="000000" w:themeColor="text1"/>
                          <w:sz w:val="22"/>
                        </w:rPr>
                        <w:t>事業者・府民の相互理解と協力</w:t>
                      </w:r>
                      <w:r>
                        <w:rPr>
                          <w:rFonts w:ascii="Meiryo UI" w:eastAsia="Meiryo UI" w:hAnsi="Meiryo UI" w:hint="eastAsia"/>
                          <w:b/>
                          <w:bCs/>
                          <w:color w:val="000000" w:themeColor="text1"/>
                          <w:sz w:val="22"/>
                        </w:rPr>
                        <w:t>の下に行う</w:t>
                      </w:r>
                    </w:p>
                  </w:txbxContent>
                </v:textbox>
              </v:shape>
            </w:pict>
          </mc:Fallback>
        </mc:AlternateContent>
      </w:r>
    </w:p>
    <w:p w:rsidR="004E3CED" w:rsidRDefault="004E3CED" w:rsidP="004E3CED">
      <w:pPr>
        <w:pStyle w:val="a3"/>
        <w:ind w:leftChars="0" w:left="720"/>
        <w:rPr>
          <w:b/>
          <w:bCs/>
        </w:rPr>
      </w:pPr>
    </w:p>
    <w:p w:rsidR="004E3CED" w:rsidRDefault="004E3CED" w:rsidP="004E3CED">
      <w:pPr>
        <w:pStyle w:val="a3"/>
        <w:ind w:leftChars="0" w:left="720"/>
        <w:rPr>
          <w:b/>
          <w:bCs/>
        </w:rPr>
      </w:pPr>
    </w:p>
    <w:p w:rsidR="004E3CED" w:rsidRDefault="004E3CED" w:rsidP="004E3CED">
      <w:pPr>
        <w:pStyle w:val="a3"/>
        <w:ind w:leftChars="0" w:left="720"/>
        <w:rPr>
          <w:b/>
          <w:bCs/>
        </w:rPr>
      </w:pPr>
    </w:p>
    <w:p w:rsidR="004E3CED" w:rsidRDefault="004E3CED" w:rsidP="004E3CED">
      <w:pPr>
        <w:pStyle w:val="a3"/>
        <w:ind w:leftChars="0" w:left="720"/>
        <w:rPr>
          <w:b/>
          <w:bCs/>
        </w:rPr>
      </w:pPr>
    </w:p>
    <w:p w:rsidR="004E3CED" w:rsidRDefault="004E3CED" w:rsidP="004E3CED">
      <w:pPr>
        <w:rPr>
          <w:b/>
          <w:bCs/>
        </w:rPr>
      </w:pPr>
    </w:p>
    <w:p w:rsidR="004E3CED" w:rsidRPr="00A07A68" w:rsidRDefault="004E3CED" w:rsidP="004E3CED">
      <w:pPr>
        <w:rPr>
          <w:b/>
          <w:bCs/>
        </w:rPr>
      </w:pPr>
      <w:r>
        <w:rPr>
          <w:noProof/>
        </w:rPr>
        <mc:AlternateContent>
          <mc:Choice Requires="wps">
            <w:drawing>
              <wp:anchor distT="0" distB="0" distL="114300" distR="114300" simplePos="0" relativeHeight="253309952" behindDoc="1" locked="0" layoutInCell="1" allowOverlap="1" wp14:anchorId="7734F5F2" wp14:editId="45CC2D37">
                <wp:simplePos x="0" y="0"/>
                <wp:positionH relativeFrom="column">
                  <wp:posOffset>118745</wp:posOffset>
                </wp:positionH>
                <wp:positionV relativeFrom="paragraph">
                  <wp:posOffset>635</wp:posOffset>
                </wp:positionV>
                <wp:extent cx="5657850" cy="4343400"/>
                <wp:effectExtent l="0" t="0" r="0" b="0"/>
                <wp:wrapNone/>
                <wp:docPr id="284" name="角丸四角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4343400"/>
                        </a:xfrm>
                        <a:prstGeom prst="roundRect">
                          <a:avLst>
                            <a:gd name="adj" fmla="val 1070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26" style="position:absolute;left:0;text-align:left;margin-left:9.35pt;margin-top:.05pt;width:445.5pt;height:342pt;z-index:-2500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" fillcolor="#fde9d9 [665]" stroked="f" strokeweight="2pt">
                <v:path arrowok="t"/>
              </v:roundrect>
            </w:pict>
          </mc:Fallback>
        </mc:AlternateContent>
      </w:r>
      <w:r>
        <w:rPr>
          <w:b/>
          <w:bCs/>
          <w:noProof/>
        </w:rPr>
        <mc:AlternateContent>
          <mc:Choice Requires="wps">
            <w:drawing>
              <wp:anchor distT="0" distB="0" distL="114300" distR="114300" simplePos="0" relativeHeight="253324288" behindDoc="0" locked="0" layoutInCell="1" allowOverlap="1" wp14:anchorId="78968E3B" wp14:editId="42DB6EC3">
                <wp:simplePos x="0" y="0"/>
                <wp:positionH relativeFrom="column">
                  <wp:posOffset>443865</wp:posOffset>
                </wp:positionH>
                <wp:positionV relativeFrom="paragraph">
                  <wp:posOffset>6985</wp:posOffset>
                </wp:positionV>
                <wp:extent cx="1933575" cy="762000"/>
                <wp:effectExtent l="0" t="0" r="0" b="0"/>
                <wp:wrapNone/>
                <wp:docPr id="283"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A07A68" w:rsidRDefault="00457307" w:rsidP="004E3CED">
                            <w:pPr>
                              <w:adjustRightInd w:val="0"/>
                              <w:snapToGrid w:val="0"/>
                              <w:rPr>
                                <w:rFonts w:ascii="Meiryo UI" w:eastAsia="Meiryo UI" w:hAnsi="Meiryo UI"/>
                                <w:b/>
                                <w:color w:val="E36C0A" w:themeColor="accent6" w:themeShade="BF"/>
                                <w:sz w:val="28"/>
                                <w:szCs w:val="28"/>
                              </w:rPr>
                            </w:pPr>
                            <w:r w:rsidRPr="00A07A68">
                              <w:rPr>
                                <w:rFonts w:ascii="Meiryo UI" w:eastAsia="Meiryo UI" w:hAnsi="Meiryo UI" w:hint="eastAsia"/>
                                <w:b/>
                                <w:bCs/>
                                <w:color w:val="E36C0A" w:themeColor="accent6" w:themeShade="BF"/>
                                <w:sz w:val="28"/>
                                <w:szCs w:val="28"/>
                              </w:rPr>
                              <w:t>関係者の責務・役割</w:t>
                            </w:r>
                          </w:p>
                          <w:p w:rsidR="00457307" w:rsidRPr="00E935B1"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31" type="#_x0000_t202" style="position:absolute;left:0;text-align:left;margin-left:34.95pt;margin-top:.55pt;width:152.25pt;height:60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" filled="f" stroked="f" strokeweight=".5pt">
                <v:path arrowok="t"/>
                <v:textbox>
                  <w:txbxContent>
                    <w:p w:rsidR="00457307" w:rsidRPr="00A07A68" w:rsidRDefault="00457307" w:rsidP="004E3CED">
                      <w:pPr>
                        <w:adjustRightInd w:val="0"/>
                        <w:snapToGrid w:val="0"/>
                        <w:rPr>
                          <w:rFonts w:ascii="Meiryo UI" w:eastAsia="Meiryo UI" w:hAnsi="Meiryo UI"/>
                          <w:b/>
                          <w:color w:val="E36C0A" w:themeColor="accent6" w:themeShade="BF"/>
                          <w:sz w:val="28"/>
                          <w:szCs w:val="28"/>
                        </w:rPr>
                      </w:pPr>
                      <w:r w:rsidRPr="00A07A68">
                        <w:rPr>
                          <w:rFonts w:ascii="Meiryo UI" w:eastAsia="Meiryo UI" w:hAnsi="Meiryo UI" w:hint="eastAsia"/>
                          <w:b/>
                          <w:bCs/>
                          <w:color w:val="E36C0A" w:themeColor="accent6" w:themeShade="BF"/>
                          <w:sz w:val="28"/>
                          <w:szCs w:val="28"/>
                        </w:rPr>
                        <w:t>関係者の責務・役割</w:t>
                      </w:r>
                    </w:p>
                    <w:p w:rsidR="00457307" w:rsidRPr="00E935B1" w:rsidRDefault="00457307" w:rsidP="004E3CED"/>
                  </w:txbxContent>
                </v:textbox>
              </v:shape>
            </w:pict>
          </mc:Fallback>
        </mc:AlternateContent>
      </w:r>
    </w:p>
    <w:p w:rsidR="004E3CED" w:rsidRDefault="004E3CED" w:rsidP="004E3CED">
      <w:pPr>
        <w:ind w:firstLineChars="300" w:firstLine="582"/>
        <w:jc w:val="left"/>
        <w:rPr>
          <w:rFonts w:ascii="Meiryo UI" w:eastAsia="Meiryo UI" w:hAnsi="Meiryo UI"/>
          <w:b/>
          <w:color w:val="E36C0A" w:themeColor="accent6" w:themeShade="BF"/>
          <w:sz w:val="28"/>
          <w:szCs w:val="28"/>
        </w:rPr>
      </w:pPr>
      <w:r>
        <w:rPr>
          <w:b/>
          <w:bCs/>
          <w:noProof/>
        </w:rPr>
        <mc:AlternateContent>
          <mc:Choice Requires="wps">
            <w:drawing>
              <wp:anchor distT="4294967295" distB="4294967295" distL="114300" distR="114300" simplePos="0" relativeHeight="253312000" behindDoc="0" locked="0" layoutInCell="1" allowOverlap="1" wp14:anchorId="25F0D153" wp14:editId="229B3712">
                <wp:simplePos x="0" y="0"/>
                <wp:positionH relativeFrom="column">
                  <wp:posOffset>367665</wp:posOffset>
                </wp:positionH>
                <wp:positionV relativeFrom="paragraph">
                  <wp:posOffset>88900</wp:posOffset>
                </wp:positionV>
                <wp:extent cx="5076825" cy="0"/>
                <wp:effectExtent l="0" t="0" r="9525" b="19050"/>
                <wp:wrapNone/>
                <wp:docPr id="285"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36" o:spid="_x0000_s1026" style="position:absolute;left:0;text-align:left;z-index:2533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5pt,7pt" to="42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" strokecolor="#4579b8 [3044]">
                <o:lock v:ext="edit" shapetype="f"/>
              </v:line>
            </w:pict>
          </mc:Fallback>
        </mc:AlternateContent>
      </w:r>
      <w:r>
        <w:rPr>
          <w:rFonts w:ascii="メイリオ" w:eastAsia="メイリオ" w:hAnsi="メイリオ"/>
          <w:noProof/>
          <w:color w:val="666666"/>
          <w:szCs w:val="21"/>
        </w:rPr>
        <w:drawing>
          <wp:anchor distT="0" distB="0" distL="114300" distR="114300" simplePos="0" relativeHeight="253320192" behindDoc="0" locked="0" layoutInCell="1" allowOverlap="1" wp14:anchorId="379C5FD1" wp14:editId="0514AA33">
            <wp:simplePos x="0" y="0"/>
            <wp:positionH relativeFrom="column">
              <wp:posOffset>205740</wp:posOffset>
            </wp:positionH>
            <wp:positionV relativeFrom="paragraph">
              <wp:posOffset>224790</wp:posOffset>
            </wp:positionV>
            <wp:extent cx="1095375" cy="950552"/>
            <wp:effectExtent l="0" t="0" r="0" b="2540"/>
            <wp:wrapNone/>
            <wp:docPr id="720" name="図 720" descr="説明会・セミナーのイラスト">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説明会・セミナーのイラスト">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950552"/>
                    </a:xfrm>
                    <a:prstGeom prst="roundRect">
                      <a:avLst/>
                    </a:prstGeom>
                    <a:noFill/>
                    <a:ln>
                      <a:noFill/>
                    </a:ln>
                  </pic:spPr>
                </pic:pic>
              </a:graphicData>
            </a:graphic>
          </wp:anchor>
        </w:drawing>
      </w:r>
      <w:r>
        <w:rPr>
          <w:rFonts w:ascii="メイリオ" w:eastAsia="メイリオ" w:hAnsi="メイリオ"/>
          <w:noProof/>
          <w:color w:val="666666"/>
          <w:sz w:val="18"/>
          <w:szCs w:val="18"/>
        </w:rPr>
        <w:drawing>
          <wp:anchor distT="0" distB="0" distL="114300" distR="114300" simplePos="0" relativeHeight="253319168" behindDoc="0" locked="0" layoutInCell="1" allowOverlap="1" wp14:anchorId="04D20EC5" wp14:editId="098D3D70">
            <wp:simplePos x="0" y="0"/>
            <wp:positionH relativeFrom="column">
              <wp:posOffset>3996690</wp:posOffset>
            </wp:positionH>
            <wp:positionV relativeFrom="paragraph">
              <wp:posOffset>203834</wp:posOffset>
            </wp:positionV>
            <wp:extent cx="962025" cy="962025"/>
            <wp:effectExtent l="0" t="0" r="9525" b="9525"/>
            <wp:wrapNone/>
            <wp:docPr id="724" name="図 724" descr="ショッピングカートを押している女性のイラスト">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ショッピングカートを押している女性のイラスト">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Pr>
          <w:b/>
          <w:bCs/>
          <w:noProof/>
        </w:rPr>
        <mc:AlternateContent>
          <mc:Choice Requires="wps">
            <w:drawing>
              <wp:anchor distT="0" distB="0" distL="114300" distR="114300" simplePos="0" relativeHeight="253313024" behindDoc="0" locked="0" layoutInCell="1" allowOverlap="1" wp14:anchorId="0A7AA910" wp14:editId="1EB48735">
                <wp:simplePos x="0" y="0"/>
                <wp:positionH relativeFrom="column">
                  <wp:posOffset>1939290</wp:posOffset>
                </wp:positionH>
                <wp:positionV relativeFrom="paragraph">
                  <wp:posOffset>365760</wp:posOffset>
                </wp:positionV>
                <wp:extent cx="2000250" cy="1809750"/>
                <wp:effectExtent l="0" t="0" r="0" b="0"/>
                <wp:wrapNone/>
                <wp:docPr id="286"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1809750"/>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Pr="00E272C3"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Pr="00E935B1" w:rsidRDefault="00457307" w:rsidP="004E3CED">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32" style="position:absolute;left:0;text-align:left;margin-left:152.7pt;margin-top:28.8pt;width:157.5pt;height:142.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" fillcolor="#c6d9f1 [671]" stroked="f" strokeweight="2pt">
                <v:path arrowok="t"/>
                <v:textbox>
                  <w:txbxContent>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Pr="00E272C3"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457307" w:rsidRPr="00E935B1" w:rsidRDefault="00457307" w:rsidP="004E3CED">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v:textbox>
              </v:roundrect>
            </w:pict>
          </mc:Fallback>
        </mc:AlternateContent>
      </w:r>
      <w:r>
        <w:rPr>
          <w:rFonts w:ascii="メイリオ" w:eastAsia="メイリオ" w:hAnsi="メイリオ"/>
          <w:noProof/>
          <w:color w:val="666666"/>
          <w:sz w:val="18"/>
          <w:szCs w:val="18"/>
        </w:rPr>
        <mc:AlternateContent>
          <mc:Choice Requires="wps">
            <w:drawing>
              <wp:anchor distT="0" distB="0" distL="114300" distR="114300" simplePos="0" relativeHeight="253316096" behindDoc="0" locked="0" layoutInCell="1" allowOverlap="1" wp14:anchorId="0EB3BF2B" wp14:editId="20B98FF7">
                <wp:simplePos x="0" y="0"/>
                <wp:positionH relativeFrom="column">
                  <wp:posOffset>2148840</wp:posOffset>
                </wp:positionH>
                <wp:positionV relativeFrom="paragraph">
                  <wp:posOffset>178435</wp:posOffset>
                </wp:positionV>
                <wp:extent cx="1495425" cy="337185"/>
                <wp:effectExtent l="0" t="0" r="0" b="5715"/>
                <wp:wrapNone/>
                <wp:docPr id="287"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府民</w:t>
                            </w:r>
                          </w:p>
                          <w:p w:rsidR="00457307" w:rsidRPr="00D35739" w:rsidRDefault="00457307" w:rsidP="004E3CED">
                            <w:pPr>
                              <w:pStyle w:val="a3"/>
                              <w:ind w:leftChars="0" w:left="720"/>
                              <w:jc w:val="center"/>
                              <w:rPr>
                                <w:b/>
                                <w:bCs/>
                              </w:rPr>
                            </w:pPr>
                          </w:p>
                          <w:p w:rsidR="00457307" w:rsidRPr="00E935B1" w:rsidRDefault="00457307" w:rsidP="004E3CED">
                            <w:pPr>
                              <w:adjustRightInd w:val="0"/>
                              <w:snapToGrid w:val="0"/>
                              <w:jc w:val="center"/>
                              <w:rPr>
                                <w:rFonts w:ascii="Meiryo UI" w:eastAsia="Meiryo UI" w:hAnsi="Meiryo UI"/>
                                <w:b/>
                                <w:color w:val="000000" w:themeColor="text1"/>
                                <w:sz w:val="28"/>
                                <w:szCs w:val="28"/>
                              </w:rPr>
                            </w:pPr>
                          </w:p>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457307" w:rsidRPr="00E935B1"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33" type="#_x0000_t202" style="position:absolute;left:0;text-align:left;margin-left:169.2pt;margin-top:14.05pt;width:117.75pt;height:26.5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" filled="f" stroked="f" strokeweight=".5pt">
                <v:path arrowok="t"/>
                <v:textbox>
                  <w:txbxContent>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府民</w:t>
                      </w:r>
                    </w:p>
                    <w:p w:rsidR="00457307" w:rsidRPr="00D35739" w:rsidRDefault="00457307" w:rsidP="004E3CED">
                      <w:pPr>
                        <w:pStyle w:val="a3"/>
                        <w:ind w:leftChars="0" w:left="720"/>
                        <w:jc w:val="center"/>
                        <w:rPr>
                          <w:b/>
                          <w:bCs/>
                        </w:rPr>
                      </w:pPr>
                    </w:p>
                    <w:p w:rsidR="00457307" w:rsidRPr="00E935B1" w:rsidRDefault="00457307" w:rsidP="004E3CED">
                      <w:pPr>
                        <w:adjustRightInd w:val="0"/>
                        <w:snapToGrid w:val="0"/>
                        <w:jc w:val="center"/>
                        <w:rPr>
                          <w:rFonts w:ascii="Meiryo UI" w:eastAsia="Meiryo UI" w:hAnsi="Meiryo UI"/>
                          <w:b/>
                          <w:color w:val="000000" w:themeColor="text1"/>
                          <w:sz w:val="28"/>
                          <w:szCs w:val="28"/>
                        </w:rPr>
                      </w:pPr>
                    </w:p>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457307" w:rsidRPr="00E935B1" w:rsidRDefault="00457307" w:rsidP="004E3CED"/>
                  </w:txbxContent>
                </v:textbox>
              </v:shape>
            </w:pict>
          </mc:Fallback>
        </mc:AlternateContent>
      </w:r>
      <w:r>
        <w:rPr>
          <w:rFonts w:ascii="メイリオ" w:eastAsia="メイリオ" w:hAnsi="メイリオ"/>
          <w:noProof/>
          <w:color w:val="666666"/>
          <w:sz w:val="18"/>
          <w:szCs w:val="18"/>
        </w:rPr>
        <mc:AlternateContent>
          <mc:Choice Requires="wps">
            <w:drawing>
              <wp:anchor distT="0" distB="0" distL="114300" distR="114300" simplePos="0" relativeHeight="253315072" behindDoc="0" locked="0" layoutInCell="1" allowOverlap="1" wp14:anchorId="09D4CB2E" wp14:editId="43834C06">
                <wp:simplePos x="0" y="0"/>
                <wp:positionH relativeFrom="column">
                  <wp:posOffset>2167890</wp:posOffset>
                </wp:positionH>
                <wp:positionV relativeFrom="paragraph">
                  <wp:posOffset>184150</wp:posOffset>
                </wp:positionV>
                <wp:extent cx="1457325" cy="366395"/>
                <wp:effectExtent l="76200" t="57150" r="85725" b="90805"/>
                <wp:wrapNone/>
                <wp:docPr id="354"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rsidR="00457307" w:rsidRDefault="00457307" w:rsidP="004E3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45" o:spid="_x0000_s1034" style="position:absolute;left:0;text-align:left;margin-left:170.7pt;margin-top:14.5pt;width:114.75pt;height:28.8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" fillcolor="#0070c0" strokecolor="white [3201]" strokeweight="3pt">
                <v:shadow on="t" color="black" opacity="24903f" origin=",.5" offset="0,.55556mm"/>
                <v:path arrowok="t"/>
                <v:textbox>
                  <w:txbxContent>
                    <w:p w:rsidR="00457307" w:rsidRDefault="00457307" w:rsidP="004E3CED">
                      <w:pPr>
                        <w:jc w:val="center"/>
                      </w:pPr>
                    </w:p>
                  </w:txbxContent>
                </v:textbox>
              </v:roundrect>
            </w:pict>
          </mc:Fallback>
        </mc:AlternateContent>
      </w:r>
    </w:p>
    <w:p w:rsidR="004E3CED" w:rsidRDefault="004E3CED" w:rsidP="004E3CED">
      <w:pPr>
        <w:pStyle w:val="a3"/>
        <w:ind w:leftChars="0" w:left="720"/>
        <w:rPr>
          <w:b/>
          <w:bCs/>
        </w:rPr>
      </w:pPr>
      <w:r>
        <w:rPr>
          <w:b/>
          <w:bCs/>
          <w:noProof/>
        </w:rPr>
        <mc:AlternateContent>
          <mc:Choice Requires="wps">
            <w:drawing>
              <wp:anchor distT="0" distB="0" distL="114300" distR="114300" simplePos="0" relativeHeight="253327360" behindDoc="0" locked="0" layoutInCell="1" allowOverlap="1" wp14:anchorId="1F085162" wp14:editId="1D26CFDB">
                <wp:simplePos x="0" y="0"/>
                <wp:positionH relativeFrom="column">
                  <wp:posOffset>2072005</wp:posOffset>
                </wp:positionH>
                <wp:positionV relativeFrom="paragraph">
                  <wp:posOffset>121920</wp:posOffset>
                </wp:positionV>
                <wp:extent cx="1762125" cy="733425"/>
                <wp:effectExtent l="0" t="0" r="0" b="0"/>
                <wp:wrapNone/>
                <wp:docPr id="374"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●食の安全安心に関する</w:t>
                            </w:r>
                          </w:p>
                          <w:p w:rsidR="00457307" w:rsidRDefault="0045730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知識をもち理解を深める</w:t>
                            </w: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施策への意見表明と協力</w:t>
                            </w:r>
                          </w:p>
                          <w:p w:rsidR="00457307" w:rsidRPr="00902848"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5" type="#_x0000_t202" style="position:absolute;left:0;text-align:left;margin-left:163.15pt;margin-top:9.6pt;width:138.75pt;height:57.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" filled="f" stroked="f" strokeweight=".5pt">
                <v:path arrowok="t"/>
                <v:textbox>
                  <w:txbxContent>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●食の安全安心に関する</w:t>
                      </w:r>
                    </w:p>
                    <w:p w:rsidR="00457307" w:rsidRDefault="0045730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知識をもち理解を深める</w:t>
                      </w: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施策への意見表明と協力</w:t>
                      </w:r>
                    </w:p>
                    <w:p w:rsidR="00457307" w:rsidRPr="00902848" w:rsidRDefault="00457307" w:rsidP="004E3CED"/>
                  </w:txbxContent>
                </v:textbox>
              </v:shape>
            </w:pict>
          </mc:Fallback>
        </mc:AlternateContent>
      </w:r>
    </w:p>
    <w:p w:rsidR="004E3CED" w:rsidRDefault="004E3CED" w:rsidP="004E3CED">
      <w:pPr>
        <w:pStyle w:val="a3"/>
        <w:ind w:leftChars="0" w:left="720"/>
        <w:rPr>
          <w:b/>
          <w:bCs/>
        </w:rPr>
      </w:pPr>
    </w:p>
    <w:p w:rsidR="004E3CED" w:rsidRPr="008E6455" w:rsidRDefault="004E3CED" w:rsidP="004E3CED">
      <w:pPr>
        <w:ind w:left="193" w:hangingChars="100" w:hanging="193"/>
      </w:pPr>
      <w:r>
        <w:rPr>
          <w:noProof/>
        </w:rPr>
        <mc:AlternateContent>
          <mc:Choice Requires="wps">
            <w:drawing>
              <wp:anchor distT="0" distB="0" distL="114300" distR="114300" simplePos="0" relativeHeight="253330432" behindDoc="1" locked="0" layoutInCell="1" allowOverlap="1" wp14:anchorId="7B34AFEF" wp14:editId="2F4E5318">
                <wp:simplePos x="0" y="0"/>
                <wp:positionH relativeFrom="column">
                  <wp:posOffset>1061720</wp:posOffset>
                </wp:positionH>
                <wp:positionV relativeFrom="paragraph">
                  <wp:posOffset>222885</wp:posOffset>
                </wp:positionV>
                <wp:extent cx="3676650" cy="2838450"/>
                <wp:effectExtent l="0" t="0" r="19050" b="19050"/>
                <wp:wrapNone/>
                <wp:docPr id="513" name="円/楕円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28384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 o:spid="_x0000_s1026" style="position:absolute;left:0;text-align:left;margin-left:83.6pt;margin-top:17.55pt;width:289.5pt;height:223.5pt;z-index:-2499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" filled="f" strokecolor="#f79646 [3209]" strokeweight="2pt">
                <v:path arrowok="t"/>
              </v:oval>
            </w:pict>
          </mc:Fallback>
        </mc:AlternateContent>
      </w:r>
      <w:r>
        <w:rPr>
          <w:rFonts w:ascii="メイリオ" w:eastAsia="メイリオ" w:hAnsi="メイリオ"/>
          <w:noProof/>
          <w:color w:val="666666"/>
          <w:sz w:val="18"/>
          <w:szCs w:val="18"/>
        </w:rPr>
        <w:drawing>
          <wp:anchor distT="0" distB="0" distL="114300" distR="114300" simplePos="0" relativeHeight="253317120" behindDoc="0" locked="0" layoutInCell="1" allowOverlap="1" wp14:anchorId="4B759836" wp14:editId="795D2E53">
            <wp:simplePos x="0" y="0"/>
            <wp:positionH relativeFrom="column">
              <wp:posOffset>4815840</wp:posOffset>
            </wp:positionH>
            <wp:positionV relativeFrom="paragraph">
              <wp:posOffset>40640</wp:posOffset>
            </wp:positionV>
            <wp:extent cx="952500" cy="952500"/>
            <wp:effectExtent l="0" t="0" r="0" b="0"/>
            <wp:wrapNone/>
            <wp:docPr id="853" name="図 853" descr="料理を差し出しているシェフのイラスト（女性）">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料理を差し出しているシェフのイラスト（女性）">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Pr>
          <w:rFonts w:ascii="メイリオ" w:eastAsia="メイリオ" w:hAnsi="メイリオ"/>
          <w:noProof/>
          <w:color w:val="666666"/>
          <w:sz w:val="18"/>
          <w:szCs w:val="18"/>
        </w:rPr>
        <w:drawing>
          <wp:anchor distT="0" distB="0" distL="114300" distR="114300" simplePos="0" relativeHeight="253321216" behindDoc="0" locked="0" layoutInCell="1" allowOverlap="1" wp14:anchorId="06C716C6" wp14:editId="1EC15DB5">
            <wp:simplePos x="0" y="0"/>
            <wp:positionH relativeFrom="column">
              <wp:posOffset>2358390</wp:posOffset>
            </wp:positionH>
            <wp:positionV relativeFrom="paragraph">
              <wp:posOffset>149225</wp:posOffset>
            </wp:positionV>
            <wp:extent cx="1133475" cy="1133475"/>
            <wp:effectExtent l="0" t="0" r="9525" b="9525"/>
            <wp:wrapNone/>
            <wp:docPr id="854" name="図 854" descr="一家団らんのイラスト（大家族）">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一家団らんのイラスト（大家族）">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r>
        <w:rPr>
          <w:rFonts w:hint="eastAsia"/>
        </w:rPr>
        <w:t xml:space="preserve">　　　</w:t>
      </w:r>
    </w:p>
    <w:p w:rsidR="004E3CED" w:rsidRDefault="004E3CED" w:rsidP="004E3CED">
      <w:pPr>
        <w:rPr>
          <w:b/>
          <w:bCs/>
        </w:rPr>
      </w:pPr>
      <w:r>
        <w:rPr>
          <w:rFonts w:ascii="メイリオ" w:eastAsia="メイリオ" w:hAnsi="メイリオ"/>
          <w:noProof/>
          <w:color w:val="666666"/>
          <w:sz w:val="18"/>
          <w:szCs w:val="18"/>
        </w:rPr>
        <w:drawing>
          <wp:anchor distT="0" distB="0" distL="114300" distR="114300" simplePos="0" relativeHeight="253326336" behindDoc="0" locked="0" layoutInCell="1" allowOverlap="1" wp14:anchorId="15266448" wp14:editId="7CE1CF9B">
            <wp:simplePos x="0" y="0"/>
            <wp:positionH relativeFrom="column">
              <wp:posOffset>853440</wp:posOffset>
            </wp:positionH>
            <wp:positionV relativeFrom="paragraph">
              <wp:posOffset>38735</wp:posOffset>
            </wp:positionV>
            <wp:extent cx="952500" cy="952500"/>
            <wp:effectExtent l="0" t="0" r="0" b="0"/>
            <wp:wrapNone/>
            <wp:docPr id="855" name="図 855" descr="会議のイラスト（男女混合）">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会議のイラスト（男女混合）">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oundRect">
                      <a:avLst/>
                    </a:prstGeom>
                    <a:noFill/>
                    <a:ln>
                      <a:noFill/>
                    </a:ln>
                  </pic:spPr>
                </pic:pic>
              </a:graphicData>
            </a:graphic>
          </wp:anchor>
        </w:drawing>
      </w:r>
      <w:r>
        <w:rPr>
          <w:rFonts w:hint="eastAsia"/>
          <w:b/>
          <w:bCs/>
        </w:rPr>
        <w:t xml:space="preserve">　　　　　　　　　　　　　　　　　　　</w:t>
      </w:r>
    </w:p>
    <w:p w:rsidR="004E3CED" w:rsidRDefault="004E3CED" w:rsidP="004E3CED">
      <w:pPr>
        <w:rPr>
          <w:b/>
          <w:bCs/>
        </w:rPr>
      </w:pPr>
      <w:r>
        <w:rPr>
          <w:rFonts w:hint="eastAsia"/>
          <w:b/>
          <w:bCs/>
        </w:rPr>
        <w:t xml:space="preserve">　　　　　　　　　　　　　　　　　　　　</w:t>
      </w:r>
    </w:p>
    <w:p w:rsidR="004E3CED" w:rsidRDefault="004E3CED" w:rsidP="004E3CED">
      <w:pPr>
        <w:rPr>
          <w:b/>
          <w:bCs/>
        </w:rPr>
      </w:pPr>
      <w:r>
        <w:rPr>
          <w:rFonts w:hint="eastAsia"/>
          <w:b/>
          <w:bCs/>
        </w:rPr>
        <w:t xml:space="preserve">　　　　　　　　　　　　　　　　</w:t>
      </w:r>
    </w:p>
    <w:p w:rsidR="004E3CED" w:rsidRDefault="004E3CED" w:rsidP="004E3CED">
      <w:pPr>
        <w:rPr>
          <w:b/>
          <w:bCs/>
        </w:rPr>
      </w:pPr>
      <w:r>
        <w:rPr>
          <w:b/>
          <w:bCs/>
          <w:noProof/>
        </w:rPr>
        <mc:AlternateContent>
          <mc:Choice Requires="wpg">
            <w:drawing>
              <wp:anchor distT="0" distB="0" distL="114300" distR="114300" simplePos="0" relativeHeight="253323264" behindDoc="0" locked="0" layoutInCell="1" allowOverlap="1" wp14:anchorId="7DE66903" wp14:editId="0B57941A">
                <wp:simplePos x="0" y="0"/>
                <wp:positionH relativeFrom="column">
                  <wp:posOffset>3910965</wp:posOffset>
                </wp:positionH>
                <wp:positionV relativeFrom="paragraph">
                  <wp:posOffset>172720</wp:posOffset>
                </wp:positionV>
                <wp:extent cx="1495425" cy="375920"/>
                <wp:effectExtent l="57150" t="38100" r="66675" b="100330"/>
                <wp:wrapNone/>
                <wp:docPr id="626"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375920"/>
                          <a:chOff x="0" y="0"/>
                          <a:chExt cx="1495425" cy="375920"/>
                        </a:xfrm>
                      </wpg:grpSpPr>
                      <wps:wsp>
                        <wps:cNvPr id="635" name="角丸四角形 68"/>
                        <wps:cNvSpPr/>
                        <wps:spPr>
                          <a:xfrm>
                            <a:off x="19050" y="9525"/>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rsidR="00457307" w:rsidRDefault="00457307" w:rsidP="004E3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テキスト ボックス 69"/>
                        <wps:cNvSpPr txBox="1"/>
                        <wps:spPr>
                          <a:xfrm>
                            <a:off x="0" y="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食品関連事業者</w:t>
                              </w:r>
                            </w:p>
                            <w:p w:rsidR="00457307" w:rsidRPr="00D35739" w:rsidRDefault="00457307" w:rsidP="004E3CED">
                              <w:pPr>
                                <w:pStyle w:val="a3"/>
                                <w:ind w:leftChars="0" w:left="720"/>
                                <w:jc w:val="center"/>
                                <w:rPr>
                                  <w:b/>
                                  <w:bCs/>
                                </w:rPr>
                              </w:pPr>
                            </w:p>
                            <w:p w:rsidR="00457307" w:rsidRPr="00E935B1" w:rsidRDefault="00457307" w:rsidP="004E3CED">
                              <w:pPr>
                                <w:adjustRightInd w:val="0"/>
                                <w:snapToGrid w:val="0"/>
                                <w:jc w:val="center"/>
                                <w:rPr>
                                  <w:rFonts w:ascii="Meiryo UI" w:eastAsia="Meiryo UI" w:hAnsi="Meiryo UI"/>
                                  <w:b/>
                                  <w:color w:val="000000" w:themeColor="text1"/>
                                  <w:sz w:val="28"/>
                                  <w:szCs w:val="28"/>
                                </w:rPr>
                              </w:pPr>
                            </w:p>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457307" w:rsidRPr="00E935B1"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7" o:spid="_x0000_s1036" style="position:absolute;left:0;text-align:left;margin-left:307.95pt;margin-top:13.6pt;width:117.75pt;height:29.6pt;z-index:253323264" coordsize="14954,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">
                <v:roundrect id="角丸四角形 68" o:spid="_x0000_s1037" style="position:absolute;left:190;top:95;width:14573;height:366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VdsQA&#10;AADcAAAADwAAAGRycy9kb3ducmV2LnhtbESPT2sCMRTE70K/Q3gFb5qttVa2Rimi4DX+gfb22Dw3&#10;i5uXZZOu67c3gtDjMDO/YRar3tWiozZUnhW8jTMQxIU3FZcKjoftaA4iRGSDtWdScKMAq+XLYIG5&#10;8VfW1O1jKRKEQ44KbIxNLmUoLDkMY98QJ+/sW4cxybaUpsVrgrtaTrJsJh1WnBYsNrS2VFz2f05B&#10;PT3TfNP97DZa24v9/D3pUm+VGr72318gIvXxP/xs74yC2fsH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IlXbEAAAA3AAAAA8AAAAAAAAAAAAAAAAAmAIAAGRycy9k&#10;b3ducmV2LnhtbFBLBQYAAAAABAAEAPUAAACJAwAAAAA=&#10;" fillcolor="#0070c0" strokecolor="white [3201]" strokeweight="3pt">
                  <v:shadow on="t" color="black" opacity="24903f" origin=",.5" offset="0,.55556mm"/>
                  <v:textbox>
                    <w:txbxContent>
                      <w:p w:rsidR="00457307" w:rsidRDefault="00457307" w:rsidP="004E3CED">
                        <w:pPr>
                          <w:jc w:val="center"/>
                        </w:pPr>
                      </w:p>
                    </w:txbxContent>
                  </v:textbox>
                </v:roundrect>
                <v:shape id="テキスト ボックス 69" o:spid="_x0000_s1038" type="#_x0000_t202" style="position:absolute;width:1495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kRscA&#10;AADcAAAADwAAAGRycy9kb3ducmV2LnhtbESPT2vCQBTE7wW/w/KE3pqNlkoaXUUCYintwT+X3p7Z&#10;ZxLMvo3ZbZL203cLgsdhZn7DLFaDqUVHrassK5hEMQji3OqKCwXHw+YpAeE8ssbaMin4IQer5ehh&#10;gam2Pe+o2/tCBAi7FBWU3jeplC4vyaCLbEMcvLNtDfog20LqFvsAN7WcxvFMGqw4LJTYUFZSftl/&#10;GwXv2eYTd6epSX7rbPtxXjfX49eLUo/jYT0H4Wnw9/Ct/aYVzJ5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pEbHAAAA3AAAAA8AAAAAAAAAAAAAAAAAmAIAAGRy&#10;cy9kb3ducmV2LnhtbFBLBQYAAAAABAAEAPUAAACMAwAAAAA=&#10;" filled="f" stroked="f" strokeweight=".5pt">
                  <v:textbox>
                    <w:txbxContent>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食品関連事業者</w:t>
                        </w:r>
                      </w:p>
                      <w:p w:rsidR="00457307" w:rsidRPr="00D35739" w:rsidRDefault="00457307" w:rsidP="004E3CED">
                        <w:pPr>
                          <w:pStyle w:val="a3"/>
                          <w:ind w:leftChars="0" w:left="720"/>
                          <w:jc w:val="center"/>
                          <w:rPr>
                            <w:b/>
                            <w:bCs/>
                          </w:rPr>
                        </w:pPr>
                      </w:p>
                      <w:p w:rsidR="00457307" w:rsidRPr="00E935B1" w:rsidRDefault="00457307" w:rsidP="004E3CED">
                        <w:pPr>
                          <w:adjustRightInd w:val="0"/>
                          <w:snapToGrid w:val="0"/>
                          <w:jc w:val="center"/>
                          <w:rPr>
                            <w:rFonts w:ascii="Meiryo UI" w:eastAsia="Meiryo UI" w:hAnsi="Meiryo UI"/>
                            <w:b/>
                            <w:color w:val="000000" w:themeColor="text1"/>
                            <w:sz w:val="28"/>
                            <w:szCs w:val="28"/>
                          </w:rPr>
                        </w:pPr>
                      </w:p>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457307" w:rsidRPr="00E935B1" w:rsidRDefault="00457307" w:rsidP="004E3CED"/>
                    </w:txbxContent>
                  </v:textbox>
                </v:shape>
              </v:group>
            </w:pict>
          </mc:Fallback>
        </mc:AlternateContent>
      </w:r>
      <w:r>
        <w:rPr>
          <w:rFonts w:hint="eastAsia"/>
          <w:b/>
          <w:bCs/>
        </w:rPr>
        <w:t xml:space="preserve">　　　　　　　</w:t>
      </w:r>
    </w:p>
    <w:p w:rsidR="004E3CED" w:rsidRDefault="004E3CED" w:rsidP="004E3CED">
      <w:pPr>
        <w:rPr>
          <w:b/>
          <w:bCs/>
        </w:rPr>
      </w:pPr>
      <w:r>
        <w:rPr>
          <w:b/>
          <w:bCs/>
          <w:noProof/>
        </w:rPr>
        <mc:AlternateContent>
          <mc:Choice Requires="wps">
            <w:drawing>
              <wp:anchor distT="0" distB="0" distL="114300" distR="114300" simplePos="0" relativeHeight="253305856" behindDoc="0" locked="0" layoutInCell="1" allowOverlap="1" wp14:anchorId="39D94E3C" wp14:editId="609B34C1">
                <wp:simplePos x="0" y="0"/>
                <wp:positionH relativeFrom="column">
                  <wp:posOffset>3644265</wp:posOffset>
                </wp:positionH>
                <wp:positionV relativeFrom="paragraph">
                  <wp:posOffset>173355</wp:posOffset>
                </wp:positionV>
                <wp:extent cx="1981200" cy="1219200"/>
                <wp:effectExtent l="0" t="0" r="0" b="0"/>
                <wp:wrapNone/>
                <wp:docPr id="650"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19200"/>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A07A68" w:rsidRDefault="0045730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 o:spid="_x0000_s1039" style="position:absolute;left:0;text-align:left;margin-left:286.95pt;margin-top:13.65pt;width:156pt;height:96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" fillcolor="#c6d9f1 [671]" stroked="f" strokeweight="2pt">
                <v:path arrowok="t"/>
                <v:textbox>
                  <w:txbxContent>
                    <w:p w:rsidR="00457307" w:rsidRPr="00A07A68" w:rsidRDefault="0045730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w:pict>
          </mc:Fallback>
        </mc:AlternateContent>
      </w:r>
      <w:r>
        <w:rPr>
          <w:b/>
          <w:bCs/>
          <w:noProof/>
        </w:rPr>
        <mc:AlternateContent>
          <mc:Choice Requires="wpg">
            <w:drawing>
              <wp:anchor distT="0" distB="0" distL="114300" distR="114300" simplePos="0" relativeHeight="253322240" behindDoc="0" locked="0" layoutInCell="1" allowOverlap="1" wp14:anchorId="3D43AB9A" wp14:editId="681B0477">
                <wp:simplePos x="0" y="0"/>
                <wp:positionH relativeFrom="column">
                  <wp:posOffset>453390</wp:posOffset>
                </wp:positionH>
                <wp:positionV relativeFrom="paragraph">
                  <wp:posOffset>97790</wp:posOffset>
                </wp:positionV>
                <wp:extent cx="1495425" cy="375920"/>
                <wp:effectExtent l="57150" t="38100" r="66675" b="100330"/>
                <wp:wrapNone/>
                <wp:docPr id="651"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375920"/>
                          <a:chOff x="0" y="0"/>
                          <a:chExt cx="1495425" cy="375920"/>
                        </a:xfrm>
                      </wpg:grpSpPr>
                      <wps:wsp>
                        <wps:cNvPr id="655" name="角丸四角形 64"/>
                        <wps:cNvSpPr/>
                        <wps:spPr>
                          <a:xfrm>
                            <a:off x="19050" y="9525"/>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rsidR="00457307" w:rsidRDefault="00457307" w:rsidP="004E3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65"/>
                        <wps:cNvSpPr txBox="1"/>
                        <wps:spPr>
                          <a:xfrm>
                            <a:off x="0" y="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大阪府</w:t>
                              </w:r>
                            </w:p>
                            <w:p w:rsidR="00457307" w:rsidRPr="00D35739" w:rsidRDefault="00457307" w:rsidP="004E3CED">
                              <w:pPr>
                                <w:pStyle w:val="a3"/>
                                <w:ind w:leftChars="0" w:left="720"/>
                                <w:jc w:val="center"/>
                                <w:rPr>
                                  <w:b/>
                                  <w:bCs/>
                                </w:rPr>
                              </w:pPr>
                            </w:p>
                            <w:p w:rsidR="00457307" w:rsidRPr="00E935B1" w:rsidRDefault="00457307" w:rsidP="004E3CED">
                              <w:pPr>
                                <w:adjustRightInd w:val="0"/>
                                <w:snapToGrid w:val="0"/>
                                <w:jc w:val="center"/>
                                <w:rPr>
                                  <w:rFonts w:ascii="Meiryo UI" w:eastAsia="Meiryo UI" w:hAnsi="Meiryo UI"/>
                                  <w:b/>
                                  <w:color w:val="000000" w:themeColor="text1"/>
                                  <w:sz w:val="28"/>
                                  <w:szCs w:val="28"/>
                                </w:rPr>
                              </w:pPr>
                            </w:p>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457307" w:rsidRPr="00E935B1"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6" o:spid="_x0000_s1040" style="position:absolute;left:0;text-align:left;margin-left:35.7pt;margin-top:7.7pt;width:117.75pt;height:29.6pt;z-index:253322240" coordsize="14954,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">
                <v:roundrect id="角丸四角形 64" o:spid="_x0000_s1041" style="position:absolute;left:190;top:95;width:14573;height:366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w1sQA&#10;AADcAAAADwAAAGRycy9kb3ducmV2LnhtbESPT2sCMRTE70K/Q3iF3tyspf5hNYqIgtdYBb09Ns/N&#10;4uZl2aTr9ts3hUKPw8z8hlltBteInrpQe1YwyXIQxKU3NVcKzp+H8QJEiMgGG8+k4JsCbNYvoxUW&#10;xj9ZU3+KlUgQDgUqsDG2hZShtOQwZL4lTt7ddw5jkl0lTYfPBHeNfM/zmXRYc1qw2NLOUvk4fTkF&#10;zcedFvv+etxrbR92frvoSh+UensdtksQkYb4H/5rH42C2XQK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cNbEAAAA3AAAAA8AAAAAAAAAAAAAAAAAmAIAAGRycy9k&#10;b3ducmV2LnhtbFBLBQYAAAAABAAEAPUAAACJAwAAAAA=&#10;" fillcolor="#0070c0" strokecolor="white [3201]" strokeweight="3pt">
                  <v:shadow on="t" color="black" opacity="24903f" origin=",.5" offset="0,.55556mm"/>
                  <v:textbox>
                    <w:txbxContent>
                      <w:p w:rsidR="00457307" w:rsidRDefault="00457307" w:rsidP="004E3CED">
                        <w:pPr>
                          <w:jc w:val="center"/>
                        </w:pPr>
                      </w:p>
                    </w:txbxContent>
                  </v:textbox>
                </v:roundrect>
                <v:shape id="テキスト ボックス 65" o:spid="_x0000_s1042" type="#_x0000_t202" style="position:absolute;width:1495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wD8UA&#10;AADcAAAADwAAAGRycy9kb3ducmV2LnhtbESPT4vCMBTE7wt+h/CEva2pgq5Uo0hBlEUP/rl4ezbP&#10;tti81CZq9dMbYcHjMDO/YcbTxpTiRrUrLCvodiIQxKnVBWcK9rv5zxCE88gaS8uk4EEOppPW1xhj&#10;be+8odvWZyJA2MWoIPe+iqV0aU4GXcdWxME72dqgD7LOpK7xHuCmlL0oGkiDBYeFHCtKckrP26tR&#10;8JfM17g59szwWSaL1WlWXfaHvlLf7WY2AuGp8Z/wf3upFQz6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HAPxQAAANwAAAAPAAAAAAAAAAAAAAAAAJgCAABkcnMv&#10;ZG93bnJldi54bWxQSwUGAAAAAAQABAD1AAAAigMAAAAA&#10;" filled="f" stroked="f" strokeweight=".5pt">
                  <v:textbox>
                    <w:txbxContent>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大阪府</w:t>
                        </w:r>
                      </w:p>
                      <w:p w:rsidR="00457307" w:rsidRPr="00D35739" w:rsidRDefault="00457307" w:rsidP="004E3CED">
                        <w:pPr>
                          <w:pStyle w:val="a3"/>
                          <w:ind w:leftChars="0" w:left="720"/>
                          <w:jc w:val="center"/>
                          <w:rPr>
                            <w:b/>
                            <w:bCs/>
                          </w:rPr>
                        </w:pPr>
                      </w:p>
                      <w:p w:rsidR="00457307" w:rsidRPr="00E935B1" w:rsidRDefault="00457307" w:rsidP="004E3CED">
                        <w:pPr>
                          <w:adjustRightInd w:val="0"/>
                          <w:snapToGrid w:val="0"/>
                          <w:jc w:val="center"/>
                          <w:rPr>
                            <w:rFonts w:ascii="Meiryo UI" w:eastAsia="Meiryo UI" w:hAnsi="Meiryo UI"/>
                            <w:b/>
                            <w:color w:val="000000" w:themeColor="text1"/>
                            <w:sz w:val="28"/>
                            <w:szCs w:val="28"/>
                          </w:rPr>
                        </w:pPr>
                      </w:p>
                      <w:p w:rsidR="00457307" w:rsidRPr="00E935B1" w:rsidRDefault="0045730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457307" w:rsidRPr="00E935B1" w:rsidRDefault="00457307" w:rsidP="004E3CED"/>
                    </w:txbxContent>
                  </v:textbox>
                </v:shape>
              </v:group>
            </w:pict>
          </mc:Fallback>
        </mc:AlternateContent>
      </w:r>
      <w:r>
        <w:rPr>
          <w:b/>
          <w:bCs/>
          <w:noProof/>
        </w:rPr>
        <mc:AlternateContent>
          <mc:Choice Requires="wps">
            <w:drawing>
              <wp:anchor distT="0" distB="0" distL="114300" distR="114300" simplePos="0" relativeHeight="253335552" behindDoc="0" locked="0" layoutInCell="1" allowOverlap="1" wp14:anchorId="6F873B0B" wp14:editId="31F111D4">
                <wp:simplePos x="0" y="0"/>
                <wp:positionH relativeFrom="column">
                  <wp:posOffset>2348230</wp:posOffset>
                </wp:positionH>
                <wp:positionV relativeFrom="paragraph">
                  <wp:posOffset>42545</wp:posOffset>
                </wp:positionV>
                <wp:extent cx="1150620" cy="1069975"/>
                <wp:effectExtent l="57150" t="38100" r="68580" b="92075"/>
                <wp:wrapNone/>
                <wp:docPr id="661"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069975"/>
                        </a:xfrm>
                        <a:prstGeom prst="ellipse">
                          <a:avLst/>
                        </a:prstGeom>
                        <a:solidFill>
                          <a:schemeClr val="accent6">
                            <a:lumMod val="75000"/>
                          </a:schemeClr>
                        </a:solidFill>
                      </wps:spPr>
                      <wps:style>
                        <a:lnRef idx="1">
                          <a:schemeClr val="accent2"/>
                        </a:lnRef>
                        <a:fillRef idx="2">
                          <a:schemeClr val="accent2"/>
                        </a:fillRef>
                        <a:effectRef idx="1">
                          <a:schemeClr val="accent2"/>
                        </a:effectRef>
                        <a:fontRef idx="minor">
                          <a:schemeClr val="dk1"/>
                        </a:fontRef>
                      </wps:style>
                      <wps:txbx>
                        <w:txbxContent>
                          <w:p w:rsidR="00457307" w:rsidRDefault="00457307" w:rsidP="004E3CED">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rsidR="00457307" w:rsidRPr="00F3184B" w:rsidRDefault="00457307" w:rsidP="004E3CED">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wps:txbx>
                      <wps:bodyPr rtlCol="0" anchor="ctr"/>
                    </wps:wsp>
                  </a:graphicData>
                </a:graphic>
                <wp14:sizeRelH relativeFrom="page">
                  <wp14:pctWidth>0</wp14:pctWidth>
                </wp14:sizeRelH>
                <wp14:sizeRelV relativeFrom="page">
                  <wp14:pctHeight>0</wp14:pctHeight>
                </wp14:sizeRelV>
              </wp:anchor>
            </w:drawing>
          </mc:Choice>
          <mc:Fallback>
            <w:pict>
              <v:oval id="円/楕円 20" o:spid="_x0000_s1043" style="position:absolute;left:0;text-align:left;margin-left:184.9pt;margin-top:3.35pt;width:90.6pt;height:84.2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" fillcolor="#e36c0a [2409]" strokecolor="#bc4542 [3045]">
                <v:shadow on="t" color="black" opacity="24903f" origin=",.5" offset="0,.55556mm"/>
                <v:path arrowok="t"/>
                <v:textbox>
                  <w:txbxContent>
                    <w:p w:rsidR="00457307" w:rsidRDefault="00457307" w:rsidP="004E3CED">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rsidR="00457307" w:rsidRPr="00F3184B" w:rsidRDefault="00457307" w:rsidP="004E3CED">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v:textbox>
              </v:oval>
            </w:pict>
          </mc:Fallback>
        </mc:AlternateContent>
      </w:r>
    </w:p>
    <w:p w:rsidR="004E3CED" w:rsidRDefault="004E3CED" w:rsidP="004E3CED">
      <w:pPr>
        <w:rPr>
          <w:b/>
          <w:bCs/>
        </w:rPr>
      </w:pPr>
      <w:r>
        <w:rPr>
          <w:b/>
          <w:bCs/>
          <w:noProof/>
        </w:rPr>
        <mc:AlternateContent>
          <mc:Choice Requires="wps">
            <w:drawing>
              <wp:anchor distT="0" distB="0" distL="114300" distR="114300" simplePos="0" relativeHeight="253314048" behindDoc="0" locked="0" layoutInCell="1" allowOverlap="1" wp14:anchorId="0845BD06" wp14:editId="76713BD5">
                <wp:simplePos x="0" y="0"/>
                <wp:positionH relativeFrom="column">
                  <wp:posOffset>253365</wp:posOffset>
                </wp:positionH>
                <wp:positionV relativeFrom="paragraph">
                  <wp:posOffset>48260</wp:posOffset>
                </wp:positionV>
                <wp:extent cx="1981200" cy="1057275"/>
                <wp:effectExtent l="0" t="0" r="0" b="9525"/>
                <wp:wrapNone/>
                <wp:docPr id="662"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057275"/>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A07A68" w:rsidRDefault="0045730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44" style="position:absolute;left:0;text-align:left;margin-left:19.95pt;margin-top:3.8pt;width:156pt;height:83.2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" fillcolor="#c6d9f1 [671]" stroked="f" strokeweight="2pt">
                <v:path arrowok="t"/>
                <v:textbox>
                  <w:txbxContent>
                    <w:p w:rsidR="00457307" w:rsidRPr="00A07A68" w:rsidRDefault="0045730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w:pict>
          </mc:Fallback>
        </mc:AlternateContent>
      </w:r>
      <w:r>
        <w:rPr>
          <w:b/>
          <w:bCs/>
          <w:noProof/>
        </w:rPr>
        <mc:AlternateContent>
          <mc:Choice Requires="wps">
            <w:drawing>
              <wp:anchor distT="0" distB="0" distL="114300" distR="114300" simplePos="0" relativeHeight="253329408" behindDoc="0" locked="0" layoutInCell="1" allowOverlap="1" wp14:anchorId="71116478" wp14:editId="434846CE">
                <wp:simplePos x="0" y="0"/>
                <wp:positionH relativeFrom="column">
                  <wp:posOffset>3701415</wp:posOffset>
                </wp:positionH>
                <wp:positionV relativeFrom="paragraph">
                  <wp:posOffset>106680</wp:posOffset>
                </wp:positionV>
                <wp:extent cx="2057400" cy="1228725"/>
                <wp:effectExtent l="0" t="0" r="0" b="0"/>
                <wp:wrapNone/>
                <wp:docPr id="663"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●食の安全安心の確保の</w:t>
                            </w:r>
                          </w:p>
                          <w:p w:rsidR="00457307" w:rsidRDefault="0045730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第一義的責任</w:t>
                            </w:r>
                            <w:r>
                              <w:rPr>
                                <w:rFonts w:ascii="HG丸ｺﾞｼｯｸM-PRO" w:eastAsia="HG丸ｺﾞｼｯｸM-PRO" w:hAnsi="HG丸ｺﾞｼｯｸM-PRO" w:cstheme="minorBidi" w:hint="eastAsia"/>
                                <w:color w:val="000000" w:themeColor="dark1"/>
                                <w:kern w:val="24"/>
                                <w:sz w:val="20"/>
                                <w:szCs w:val="20"/>
                              </w:rPr>
                              <w:t>と法令の遵守</w:t>
                            </w: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正確で適切な情報の積極的</w:t>
                            </w:r>
                          </w:p>
                          <w:p w:rsidR="00457307" w:rsidRDefault="0045730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な提供</w:t>
                            </w:r>
                          </w:p>
                          <w:p w:rsidR="00457307" w:rsidRPr="00110993"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●施策への協力</w:t>
                            </w:r>
                          </w:p>
                          <w:p w:rsidR="00457307" w:rsidRPr="00902848"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45" type="#_x0000_t202" style="position:absolute;left:0;text-align:left;margin-left:291.45pt;margin-top:8.4pt;width:162pt;height:96.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" filled="f" stroked="f" strokeweight=".5pt">
                <v:path arrowok="t"/>
                <v:textbox>
                  <w:txbxContent>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●食の安全安心の確保の</w:t>
                      </w:r>
                    </w:p>
                    <w:p w:rsidR="00457307" w:rsidRDefault="0045730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第一義的責任</w:t>
                      </w:r>
                      <w:r>
                        <w:rPr>
                          <w:rFonts w:ascii="HG丸ｺﾞｼｯｸM-PRO" w:eastAsia="HG丸ｺﾞｼｯｸM-PRO" w:hAnsi="HG丸ｺﾞｼｯｸM-PRO" w:cstheme="minorBidi" w:hint="eastAsia"/>
                          <w:color w:val="000000" w:themeColor="dark1"/>
                          <w:kern w:val="24"/>
                          <w:sz w:val="20"/>
                          <w:szCs w:val="20"/>
                        </w:rPr>
                        <w:t>と法令の遵守</w:t>
                      </w: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正確で適切な情報の積極的</w:t>
                      </w:r>
                    </w:p>
                    <w:p w:rsidR="00457307" w:rsidRDefault="0045730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な提供</w:t>
                      </w:r>
                    </w:p>
                    <w:p w:rsidR="00457307" w:rsidRPr="00110993" w:rsidRDefault="0045730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●施策への協力</w:t>
                      </w:r>
                    </w:p>
                    <w:p w:rsidR="00457307" w:rsidRPr="00902848" w:rsidRDefault="00457307" w:rsidP="004E3CED"/>
                  </w:txbxContent>
                </v:textbox>
              </v:shape>
            </w:pict>
          </mc:Fallback>
        </mc:AlternateContent>
      </w:r>
    </w:p>
    <w:p w:rsidR="004E3CED" w:rsidRDefault="004E3CED" w:rsidP="004E3CED">
      <w:pPr>
        <w:rPr>
          <w:b/>
          <w:bCs/>
        </w:rPr>
      </w:pPr>
      <w:r>
        <w:rPr>
          <w:b/>
          <w:bCs/>
          <w:noProof/>
        </w:rPr>
        <mc:AlternateContent>
          <mc:Choice Requires="wps">
            <w:drawing>
              <wp:anchor distT="0" distB="0" distL="114300" distR="114300" simplePos="0" relativeHeight="253328384" behindDoc="0" locked="0" layoutInCell="1" allowOverlap="1" wp14:anchorId="46D12660" wp14:editId="60BA0D09">
                <wp:simplePos x="0" y="0"/>
                <wp:positionH relativeFrom="column">
                  <wp:posOffset>367030</wp:posOffset>
                </wp:positionH>
                <wp:positionV relativeFrom="paragraph">
                  <wp:posOffset>38735</wp:posOffset>
                </wp:positionV>
                <wp:extent cx="1762125" cy="733425"/>
                <wp:effectExtent l="0" t="0" r="0" b="0"/>
                <wp:wrapNone/>
                <wp:docPr id="664"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4E3CED">
                            <w:pPr>
                              <w:pStyle w:val="Web"/>
                              <w:adjustRightInd w:val="0"/>
                              <w:snapToGrid w:val="0"/>
                              <w:spacing w:before="0" w:beforeAutospacing="0" w:after="0" w:afterAutospacing="0"/>
                              <w:ind w:left="183" w:hangingChars="100" w:hanging="183"/>
                              <w:rPr>
                                <w:rFonts w:ascii="HG丸ｺﾞｼｯｸM-PRO" w:eastAsia="HG丸ｺﾞｼｯｸM-PRO" w:hAnsi="HG丸ｺﾞｼｯｸM-PRO" w:cstheme="minorBidi"/>
                                <w:color w:val="000000" w:themeColor="text1"/>
                                <w:kern w:val="24"/>
                                <w:sz w:val="20"/>
                                <w:szCs w:val="20"/>
                              </w:rPr>
                            </w:pPr>
                            <w:r w:rsidRPr="00E272C3">
                              <w:rPr>
                                <w:rFonts w:ascii="HG丸ｺﾞｼｯｸM-PRO" w:eastAsia="HG丸ｺﾞｼｯｸM-PRO" w:hAnsi="HG丸ｺﾞｼｯｸM-PRO" w:cstheme="minorBidi" w:hint="eastAsia"/>
                                <w:color w:val="000000" w:themeColor="text1"/>
                                <w:kern w:val="24"/>
                                <w:sz w:val="20"/>
                                <w:szCs w:val="20"/>
                              </w:rPr>
                              <w:t>●総合的・計画的</w:t>
                            </w:r>
                            <w:r>
                              <w:rPr>
                                <w:rFonts w:ascii="HG丸ｺﾞｼｯｸM-PRO" w:eastAsia="HG丸ｺﾞｼｯｸM-PRO" w:hAnsi="HG丸ｺﾞｼｯｸM-PRO" w:cstheme="minorBidi" w:hint="eastAsia"/>
                                <w:color w:val="000000" w:themeColor="text1"/>
                                <w:kern w:val="24"/>
                                <w:sz w:val="20"/>
                                <w:szCs w:val="20"/>
                              </w:rPr>
                              <w:t>な施策の</w:t>
                            </w:r>
                          </w:p>
                          <w:p w:rsidR="00457307" w:rsidRPr="00110993" w:rsidRDefault="00457307" w:rsidP="004E3CED">
                            <w:pPr>
                              <w:pStyle w:val="Web"/>
                              <w:adjustRightInd w:val="0"/>
                              <w:snapToGrid w:val="0"/>
                              <w:spacing w:before="0" w:beforeAutospacing="0" w:after="0" w:afterAutospacing="0"/>
                              <w:ind w:leftChars="100" w:left="193"/>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策定・実施</w:t>
                            </w: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r w:rsidRPr="00E272C3">
                              <w:rPr>
                                <w:rFonts w:ascii="HG丸ｺﾞｼｯｸM-PRO" w:eastAsia="HG丸ｺﾞｼｯｸM-PRO" w:hAnsi="HG丸ｺﾞｼｯｸM-PRO" w:hint="eastAsia"/>
                                <w:color w:val="000000" w:themeColor="text1"/>
                                <w:sz w:val="20"/>
                                <w:szCs w:val="20"/>
                              </w:rPr>
                              <w:t>●国・自治体等との連携</w:t>
                            </w:r>
                          </w:p>
                          <w:p w:rsidR="00457307" w:rsidRPr="00902848" w:rsidRDefault="0045730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46" type="#_x0000_t202" style="position:absolute;left:0;text-align:left;margin-left:28.9pt;margin-top:3.05pt;width:138.75pt;height:57.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" filled="f" stroked="f" strokeweight=".5pt">
                <v:path arrowok="t"/>
                <v:textbox>
                  <w:txbxContent>
                    <w:p w:rsidR="00457307" w:rsidRDefault="00457307" w:rsidP="004E3CED">
                      <w:pPr>
                        <w:pStyle w:val="Web"/>
                        <w:adjustRightInd w:val="0"/>
                        <w:snapToGrid w:val="0"/>
                        <w:spacing w:before="0" w:beforeAutospacing="0" w:after="0" w:afterAutospacing="0"/>
                        <w:ind w:left="183" w:hangingChars="100" w:hanging="183"/>
                        <w:rPr>
                          <w:rFonts w:ascii="HG丸ｺﾞｼｯｸM-PRO" w:eastAsia="HG丸ｺﾞｼｯｸM-PRO" w:hAnsi="HG丸ｺﾞｼｯｸM-PRO" w:cstheme="minorBidi"/>
                          <w:color w:val="000000" w:themeColor="text1"/>
                          <w:kern w:val="24"/>
                          <w:sz w:val="20"/>
                          <w:szCs w:val="20"/>
                        </w:rPr>
                      </w:pPr>
                      <w:r w:rsidRPr="00E272C3">
                        <w:rPr>
                          <w:rFonts w:ascii="HG丸ｺﾞｼｯｸM-PRO" w:eastAsia="HG丸ｺﾞｼｯｸM-PRO" w:hAnsi="HG丸ｺﾞｼｯｸM-PRO" w:cstheme="minorBidi" w:hint="eastAsia"/>
                          <w:color w:val="000000" w:themeColor="text1"/>
                          <w:kern w:val="24"/>
                          <w:sz w:val="20"/>
                          <w:szCs w:val="20"/>
                        </w:rPr>
                        <w:t>●総合的・計画的</w:t>
                      </w:r>
                      <w:r>
                        <w:rPr>
                          <w:rFonts w:ascii="HG丸ｺﾞｼｯｸM-PRO" w:eastAsia="HG丸ｺﾞｼｯｸM-PRO" w:hAnsi="HG丸ｺﾞｼｯｸM-PRO" w:cstheme="minorBidi" w:hint="eastAsia"/>
                          <w:color w:val="000000" w:themeColor="text1"/>
                          <w:kern w:val="24"/>
                          <w:sz w:val="20"/>
                          <w:szCs w:val="20"/>
                        </w:rPr>
                        <w:t>な施策の</w:t>
                      </w:r>
                    </w:p>
                    <w:p w:rsidR="00457307" w:rsidRPr="00110993" w:rsidRDefault="00457307" w:rsidP="004E3CED">
                      <w:pPr>
                        <w:pStyle w:val="Web"/>
                        <w:adjustRightInd w:val="0"/>
                        <w:snapToGrid w:val="0"/>
                        <w:spacing w:before="0" w:beforeAutospacing="0" w:after="0" w:afterAutospacing="0"/>
                        <w:ind w:leftChars="100" w:left="193"/>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策定・実施</w:t>
                      </w:r>
                    </w:p>
                    <w:p w:rsidR="00457307" w:rsidRDefault="0045730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r w:rsidRPr="00E272C3">
                        <w:rPr>
                          <w:rFonts w:ascii="HG丸ｺﾞｼｯｸM-PRO" w:eastAsia="HG丸ｺﾞｼｯｸM-PRO" w:hAnsi="HG丸ｺﾞｼｯｸM-PRO" w:hint="eastAsia"/>
                          <w:color w:val="000000" w:themeColor="text1"/>
                          <w:sz w:val="20"/>
                          <w:szCs w:val="20"/>
                        </w:rPr>
                        <w:t>●国・自治体等との連携</w:t>
                      </w:r>
                    </w:p>
                    <w:p w:rsidR="00457307" w:rsidRPr="00902848" w:rsidRDefault="00457307" w:rsidP="004E3CED"/>
                  </w:txbxContent>
                </v:textbox>
              </v:shape>
            </w:pict>
          </mc:Fallback>
        </mc:AlternateContent>
      </w:r>
    </w:p>
    <w:p w:rsidR="004E3CED" w:rsidRDefault="004E3CED" w:rsidP="004E3CED">
      <w:pPr>
        <w:rPr>
          <w:b/>
          <w:bCs/>
        </w:rPr>
      </w:pPr>
      <w:r>
        <w:rPr>
          <w:rFonts w:ascii="メイリオ" w:eastAsia="メイリオ" w:hAnsi="メイリオ"/>
          <w:noProof/>
          <w:color w:val="666666"/>
          <w:sz w:val="18"/>
          <w:szCs w:val="18"/>
        </w:rPr>
        <w:drawing>
          <wp:anchor distT="0" distB="0" distL="114300" distR="114300" simplePos="0" relativeHeight="253318144" behindDoc="0" locked="0" layoutInCell="1" allowOverlap="1" wp14:anchorId="5C92FC24" wp14:editId="0DDFE42C">
            <wp:simplePos x="0" y="0"/>
            <wp:positionH relativeFrom="column">
              <wp:posOffset>4730115</wp:posOffset>
            </wp:positionH>
            <wp:positionV relativeFrom="paragraph">
              <wp:posOffset>163830</wp:posOffset>
            </wp:positionV>
            <wp:extent cx="885825" cy="885825"/>
            <wp:effectExtent l="0" t="0" r="9525" b="9525"/>
            <wp:wrapNone/>
            <wp:docPr id="856" name="図 856" descr="野菜農家のイラスト（農業）">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野菜農家のイラスト（農業）">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oundRect">
                      <a:avLst/>
                    </a:prstGeom>
                    <a:noFill/>
                    <a:ln>
                      <a:noFill/>
                    </a:ln>
                  </pic:spPr>
                </pic:pic>
              </a:graphicData>
            </a:graphic>
          </wp:anchor>
        </w:drawing>
      </w:r>
    </w:p>
    <w:p w:rsidR="004E3CED" w:rsidRDefault="004E3CED" w:rsidP="004E3CED">
      <w:pPr>
        <w:rPr>
          <w:b/>
          <w:bCs/>
        </w:rPr>
      </w:pPr>
    </w:p>
    <w:p w:rsidR="004E3CED" w:rsidRDefault="004E3CED" w:rsidP="004E3CED">
      <w:pPr>
        <w:rPr>
          <w:b/>
          <w:bCs/>
        </w:rPr>
      </w:pPr>
    </w:p>
    <w:p w:rsidR="004E3CED" w:rsidRDefault="004E3CED" w:rsidP="004E3CED">
      <w:pPr>
        <w:rPr>
          <w:b/>
          <w:bCs/>
        </w:rPr>
      </w:pPr>
    </w:p>
    <w:p w:rsidR="004E3CED" w:rsidRDefault="004E3CED" w:rsidP="004E3CED">
      <w:pPr>
        <w:rPr>
          <w:b/>
          <w:bCs/>
        </w:rPr>
      </w:pPr>
      <w:r>
        <w:rPr>
          <w:rFonts w:hint="eastAsia"/>
          <w:b/>
          <w:bCs/>
        </w:rPr>
        <w:t xml:space="preserve">　　　　　　　　</w:t>
      </w:r>
    </w:p>
    <w:p w:rsidR="004E3CED" w:rsidRPr="006274F8" w:rsidRDefault="004E3CED" w:rsidP="004E3CED">
      <w:pPr>
        <w:ind w:left="194" w:hangingChars="100" w:hanging="194"/>
        <w:rPr>
          <w:b/>
          <w:bCs/>
        </w:rPr>
      </w:pPr>
      <w:r>
        <w:rPr>
          <w:b/>
          <w:bCs/>
          <w:noProof/>
        </w:rPr>
        <mc:AlternateContent>
          <mc:Choice Requires="wps">
            <w:drawing>
              <wp:anchor distT="0" distB="0" distL="114300" distR="114300" simplePos="0" relativeHeight="253331456" behindDoc="1" locked="0" layoutInCell="1" allowOverlap="1" wp14:anchorId="2B5E08C7" wp14:editId="51838BE4">
                <wp:simplePos x="0" y="0"/>
                <wp:positionH relativeFrom="column">
                  <wp:posOffset>2453005</wp:posOffset>
                </wp:positionH>
                <wp:positionV relativeFrom="paragraph">
                  <wp:posOffset>127000</wp:posOffset>
                </wp:positionV>
                <wp:extent cx="914400" cy="409575"/>
                <wp:effectExtent l="0" t="0" r="0" b="9525"/>
                <wp:wrapNone/>
                <wp:docPr id="669" name="下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0957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style="position:absolute;left:0;text-align:left;margin-left:193.15pt;margin-top:10pt;width:1in;height:32.25pt;z-index:-2499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" adj="10800" fillcolor="#4f81bd [3204]" stroked="f" strokeweight="2pt">
                <v:path arrowok="t"/>
              </v:shape>
            </w:pict>
          </mc:Fallback>
        </mc:AlternateContent>
      </w:r>
      <w:r>
        <w:rPr>
          <w:rFonts w:hint="eastAsia"/>
          <w:b/>
          <w:bCs/>
        </w:rPr>
        <w:t xml:space="preserve">　　　　</w:t>
      </w:r>
    </w:p>
    <w:p w:rsidR="004E3CED" w:rsidRDefault="004E3CED" w:rsidP="004E3CED">
      <w:pPr>
        <w:adjustRightInd w:val="0"/>
        <w:snapToGrid w:val="0"/>
        <w:rPr>
          <w:rFonts w:ascii="HG丸ｺﾞｼｯｸM-PRO" w:eastAsia="HG丸ｺﾞｼｯｸM-PRO" w:hAnsi="HG丸ｺﾞｼｯｸM-PRO"/>
          <w:sz w:val="28"/>
        </w:rPr>
      </w:pPr>
    </w:p>
    <w:p w:rsidR="004E3CED" w:rsidRDefault="004E3CED" w:rsidP="004E3CED">
      <w:pPr>
        <w:rPr>
          <w:rFonts w:ascii="HG丸ｺﾞｼｯｸM-PRO" w:eastAsia="HG丸ｺﾞｼｯｸM-PRO" w:hAnsi="HG丸ｺﾞｼｯｸM-PRO"/>
          <w:sz w:val="28"/>
        </w:rPr>
      </w:pPr>
      <w:r>
        <w:rPr>
          <w:b/>
          <w:bCs/>
          <w:noProof/>
        </w:rPr>
        <mc:AlternateContent>
          <mc:Choice Requires="wps">
            <w:drawing>
              <wp:anchor distT="0" distB="0" distL="114300" distR="114300" simplePos="0" relativeHeight="253304832" behindDoc="1" locked="0" layoutInCell="1" allowOverlap="1" wp14:anchorId="7D023B35" wp14:editId="59A66A58">
                <wp:simplePos x="0" y="0"/>
                <wp:positionH relativeFrom="column">
                  <wp:posOffset>34290</wp:posOffset>
                </wp:positionH>
                <wp:positionV relativeFrom="paragraph">
                  <wp:posOffset>80010</wp:posOffset>
                </wp:positionV>
                <wp:extent cx="5676900" cy="580390"/>
                <wp:effectExtent l="76200" t="57150" r="76200" b="86360"/>
                <wp:wrapNone/>
                <wp:docPr id="671"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580390"/>
                        </a:xfrm>
                        <a:prstGeom prst="roundRect">
                          <a:avLst>
                            <a:gd name="adj" fmla="val 50000"/>
                          </a:avLst>
                        </a:prstGeom>
                        <a:solidFill>
                          <a:schemeClr val="accent6">
                            <a:lumMod val="75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26" style="position:absolute;left:0;text-align:left;margin-left:2.7pt;margin-top:6.3pt;width:447pt;height:45.7pt;z-index:-2500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" fillcolor="#e36c0a [2409]" strokecolor="white [3201]" strokeweight="3pt">
                <v:shadow on="t" color="black" opacity="24903f" origin=",.5" offset="0,.55556mm"/>
                <v:path arrowok="t"/>
              </v:roundrect>
            </w:pict>
          </mc:Fallback>
        </mc:AlternateContent>
      </w:r>
      <w:r>
        <w:rPr>
          <w:b/>
          <w:bCs/>
          <w:noProof/>
        </w:rPr>
        <mc:AlternateContent>
          <mc:Choice Requires="wps">
            <w:drawing>
              <wp:anchor distT="0" distB="0" distL="114300" distR="114300" simplePos="0" relativeHeight="253332480" behindDoc="0" locked="0" layoutInCell="1" allowOverlap="1" wp14:anchorId="6F42B8BD" wp14:editId="6DB612F5">
                <wp:simplePos x="0" y="0"/>
                <wp:positionH relativeFrom="column">
                  <wp:posOffset>318770</wp:posOffset>
                </wp:positionH>
                <wp:positionV relativeFrom="paragraph">
                  <wp:posOffset>144145</wp:posOffset>
                </wp:positionV>
                <wp:extent cx="5400675" cy="408940"/>
                <wp:effectExtent l="0" t="0" r="0" b="0"/>
                <wp:wrapNone/>
                <wp:docPr id="71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4E3CED" w:rsidRDefault="00457307" w:rsidP="004E3CED">
                            <w:pPr>
                              <w:adjustRightInd w:val="0"/>
                              <w:snapToGrid w:val="0"/>
                              <w:spacing w:line="180" w:lineRule="atLeast"/>
                              <w:rPr>
                                <w:rFonts w:ascii="Meiryo UI" w:eastAsia="Meiryo UI" w:hAnsi="Meiryo UI"/>
                                <w:b/>
                                <w:color w:val="FFFFFF" w:themeColor="background1"/>
                                <w:sz w:val="36"/>
                                <w:szCs w:val="36"/>
                              </w:rPr>
                            </w:pPr>
                            <w:r w:rsidRPr="004E3CED">
                              <w:rPr>
                                <w:rFonts w:ascii="Meiryo UI" w:eastAsia="Meiryo UI" w:hAnsi="Meiryo UI" w:hint="eastAsia"/>
                                <w:b/>
                                <w:color w:val="FFFFFF" w:themeColor="background1"/>
                                <w:sz w:val="36"/>
                                <w:szCs w:val="36"/>
                              </w:rPr>
                              <w:t>生産から消費までみんなでつなぐ食の安全  築く安心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7" type="#_x0000_t202" style="position:absolute;left:0;text-align:left;margin-left:25.1pt;margin-top:11.35pt;width:425.25pt;height:32.2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" filled="f" stroked="f" strokeweight=".5pt">
                <v:path arrowok="t"/>
                <v:textbox>
                  <w:txbxContent>
                    <w:p w:rsidR="00457307" w:rsidRPr="004E3CED" w:rsidRDefault="00457307" w:rsidP="004E3CED">
                      <w:pPr>
                        <w:adjustRightInd w:val="0"/>
                        <w:snapToGrid w:val="0"/>
                        <w:spacing w:line="180" w:lineRule="atLeast"/>
                        <w:rPr>
                          <w:rFonts w:ascii="Meiryo UI" w:eastAsia="Meiryo UI" w:hAnsi="Meiryo UI"/>
                          <w:b/>
                          <w:color w:val="FFFFFF" w:themeColor="background1"/>
                          <w:sz w:val="36"/>
                          <w:szCs w:val="36"/>
                        </w:rPr>
                      </w:pPr>
                      <w:r w:rsidRPr="004E3CED">
                        <w:rPr>
                          <w:rFonts w:ascii="Meiryo UI" w:eastAsia="Meiryo UI" w:hAnsi="Meiryo UI" w:hint="eastAsia"/>
                          <w:b/>
                          <w:color w:val="FFFFFF" w:themeColor="background1"/>
                          <w:sz w:val="36"/>
                          <w:szCs w:val="36"/>
                        </w:rPr>
                        <w:t>生産から消費までみんなでつなぐ食の安全  築く安心</w:t>
                      </w:r>
                    </w:p>
                  </w:txbxContent>
                </v:textbox>
              </v:shape>
            </w:pict>
          </mc:Fallback>
        </mc:AlternateContent>
      </w:r>
    </w:p>
    <w:p w:rsidR="004E3CED" w:rsidRPr="004E3CED" w:rsidRDefault="004E3CED" w:rsidP="00412DF2">
      <w:pPr>
        <w:rPr>
          <w:rFonts w:ascii="HG丸ｺﾞｼｯｸM-PRO" w:eastAsia="HG丸ｺﾞｼｯｸM-PRO" w:hAnsi="HG丸ｺﾞｼｯｸM-PRO" w:cs="Meiryo UI"/>
          <w:sz w:val="24"/>
          <w:szCs w:val="24"/>
        </w:rPr>
      </w:pPr>
    </w:p>
    <w:p w:rsidR="003F5D0A" w:rsidRPr="00576E8B" w:rsidRDefault="007613F5" w:rsidP="003F5D0A">
      <w:pPr>
        <w:rPr>
          <w:rFonts w:ascii="Meiryo UI" w:eastAsia="Meiryo UI" w:hAnsi="Meiryo UI" w:cs="Meiryo UI"/>
          <w:b/>
          <w:sz w:val="32"/>
          <w:szCs w:val="32"/>
        </w:rPr>
      </w:pPr>
      <w:r>
        <w:rPr>
          <w:rFonts w:ascii="Meiryo UI" w:eastAsia="Meiryo UI" w:hAnsi="Meiryo UI" w:cs="Meiryo UI"/>
          <w:b/>
          <w:noProof/>
          <w:sz w:val="32"/>
          <w:szCs w:val="32"/>
        </w:rPr>
        <w:lastRenderedPageBreak/>
        <mc:AlternateContent>
          <mc:Choice Requires="wps">
            <w:drawing>
              <wp:anchor distT="4294967295" distB="4294967295" distL="114300" distR="114300" simplePos="0" relativeHeight="251659264" behindDoc="0" locked="0" layoutInCell="1" allowOverlap="1" wp14:anchorId="6339CFF8" wp14:editId="3BEC5820">
                <wp:simplePos x="0" y="0"/>
                <wp:positionH relativeFrom="column">
                  <wp:posOffset>-13335</wp:posOffset>
                </wp:positionH>
                <wp:positionV relativeFrom="paragraph">
                  <wp:posOffset>387349</wp:posOffset>
                </wp:positionV>
                <wp:extent cx="5372100" cy="0"/>
                <wp:effectExtent l="0" t="19050" r="0" b="19050"/>
                <wp:wrapNone/>
                <wp:docPr id="55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30.5pt" to="421.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" strokecolor="#4579b8 [3044]" strokeweight="2.25pt">
                <o:lock v:ext="edit" shapetype="f"/>
              </v:line>
            </w:pict>
          </mc:Fallback>
        </mc:AlternateContent>
      </w:r>
      <w:r w:rsidR="004E3CED">
        <w:rPr>
          <w:rFonts w:ascii="Meiryo UI" w:eastAsia="Meiryo UI" w:hAnsi="Meiryo UI" w:cs="Meiryo UI" w:hint="eastAsia"/>
          <w:b/>
          <w:sz w:val="32"/>
          <w:szCs w:val="32"/>
        </w:rPr>
        <w:t>３</w:t>
      </w:r>
      <w:r w:rsidR="003F5D0A" w:rsidRPr="00576E8B">
        <w:rPr>
          <w:rFonts w:ascii="Meiryo UI" w:eastAsia="Meiryo UI" w:hAnsi="Meiryo UI" w:cs="Meiryo UI" w:hint="eastAsia"/>
          <w:b/>
          <w:sz w:val="32"/>
          <w:szCs w:val="32"/>
        </w:rPr>
        <w:t xml:space="preserve">　</w:t>
      </w:r>
      <w:r w:rsidR="002D0AF8">
        <w:rPr>
          <w:rFonts w:ascii="Meiryo UI" w:eastAsia="Meiryo UI" w:hAnsi="Meiryo UI" w:cs="Meiryo UI" w:hint="eastAsia"/>
          <w:b/>
          <w:sz w:val="32"/>
          <w:szCs w:val="32"/>
        </w:rPr>
        <w:t>推進</w:t>
      </w:r>
      <w:r w:rsidR="003F5D0A" w:rsidRPr="00576E8B">
        <w:rPr>
          <w:rFonts w:ascii="Meiryo UI" w:eastAsia="Meiryo UI" w:hAnsi="Meiryo UI" w:cs="Meiryo UI" w:hint="eastAsia"/>
          <w:b/>
          <w:sz w:val="32"/>
          <w:szCs w:val="32"/>
        </w:rPr>
        <w:t>計画の基本的事項</w:t>
      </w:r>
    </w:p>
    <w:p w:rsidR="003F5D0A" w:rsidRPr="00484604" w:rsidRDefault="003F5D0A" w:rsidP="003F5D0A">
      <w:pPr>
        <w:rPr>
          <w:rFonts w:ascii="Meiryo UI" w:eastAsia="Meiryo UI" w:hAnsi="Meiryo UI" w:cs="Meiryo UI"/>
          <w:b/>
          <w:sz w:val="28"/>
          <w:szCs w:val="28"/>
        </w:rPr>
      </w:pPr>
      <w:r w:rsidRPr="00484604">
        <w:rPr>
          <w:rFonts w:ascii="Meiryo UI" w:eastAsia="Meiryo UI" w:hAnsi="Meiryo UI" w:cs="Meiryo UI" w:hint="eastAsia"/>
          <w:b/>
          <w:sz w:val="28"/>
          <w:szCs w:val="28"/>
        </w:rPr>
        <w:t>（１）</w:t>
      </w:r>
      <w:r w:rsidR="002D0AF8">
        <w:rPr>
          <w:rFonts w:ascii="Meiryo UI" w:eastAsia="Meiryo UI" w:hAnsi="Meiryo UI" w:cs="Meiryo UI" w:hint="eastAsia"/>
          <w:b/>
          <w:sz w:val="28"/>
          <w:szCs w:val="28"/>
        </w:rPr>
        <w:t>推進</w:t>
      </w:r>
      <w:r w:rsidRPr="00484604">
        <w:rPr>
          <w:rFonts w:ascii="Meiryo UI" w:eastAsia="Meiryo UI" w:hAnsi="Meiryo UI" w:cs="Meiryo UI" w:hint="eastAsia"/>
          <w:b/>
          <w:sz w:val="28"/>
          <w:szCs w:val="28"/>
        </w:rPr>
        <w:t>計画の位置づけ</w:t>
      </w:r>
    </w:p>
    <w:p w:rsidR="00051991" w:rsidRDefault="002D0AF8"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推進</w:t>
      </w:r>
      <w:r w:rsidR="00EC1892" w:rsidRPr="00930BEA">
        <w:rPr>
          <w:rFonts w:ascii="HG丸ｺﾞｼｯｸM-PRO" w:eastAsia="HG丸ｺﾞｼｯｸM-PRO" w:hAnsi="HG丸ｺﾞｼｯｸM-PRO" w:cs="Meiryo UI" w:hint="eastAsia"/>
          <w:sz w:val="24"/>
          <w:szCs w:val="24"/>
        </w:rPr>
        <w:t>計画は、食の安全安心の確保に関する施策を総合的かつ計画的に進めるために、条例第8条</w:t>
      </w:r>
      <w:r w:rsidR="003F5D0A" w:rsidRPr="00930BEA">
        <w:rPr>
          <w:rFonts w:ascii="HG丸ｺﾞｼｯｸM-PRO" w:eastAsia="HG丸ｺﾞｼｯｸM-PRO" w:hAnsi="HG丸ｺﾞｼｯｸM-PRO" w:cs="Meiryo UI" w:hint="eastAsia"/>
          <w:sz w:val="24"/>
          <w:szCs w:val="24"/>
        </w:rPr>
        <w:t>に基づき、</w:t>
      </w:r>
      <w:r w:rsidR="00EC1892" w:rsidRPr="00930BEA">
        <w:rPr>
          <w:rFonts w:ascii="HG丸ｺﾞｼｯｸM-PRO" w:eastAsia="HG丸ｺﾞｼｯｸM-PRO" w:hAnsi="HG丸ｺﾞｼｯｸM-PRO" w:cs="Meiryo UI" w:hint="eastAsia"/>
          <w:sz w:val="24"/>
          <w:szCs w:val="24"/>
        </w:rPr>
        <w:t>「大阪府食の安全安心</w:t>
      </w:r>
      <w:r w:rsidR="003F5D0A" w:rsidRPr="00930BEA">
        <w:rPr>
          <w:rFonts w:ascii="HG丸ｺﾞｼｯｸM-PRO" w:eastAsia="HG丸ｺﾞｼｯｸM-PRO" w:hAnsi="HG丸ｺﾞｼｯｸM-PRO" w:cs="Meiryo UI" w:hint="eastAsia"/>
          <w:sz w:val="24"/>
          <w:szCs w:val="24"/>
        </w:rPr>
        <w:t>推進協議会</w:t>
      </w:r>
      <w:r w:rsidR="00EC1892" w:rsidRPr="00930BEA">
        <w:rPr>
          <w:rFonts w:ascii="HG丸ｺﾞｼｯｸM-PRO" w:eastAsia="HG丸ｺﾞｼｯｸM-PRO" w:hAnsi="HG丸ｺﾞｼｯｸM-PRO" w:cs="Meiryo UI" w:hint="eastAsia"/>
          <w:sz w:val="24"/>
          <w:szCs w:val="24"/>
        </w:rPr>
        <w:t>」の意見を聴いて</w:t>
      </w:r>
      <w:r w:rsidR="003F5D0A" w:rsidRPr="00930BEA">
        <w:rPr>
          <w:rFonts w:ascii="HG丸ｺﾞｼｯｸM-PRO" w:eastAsia="HG丸ｺﾞｼｯｸM-PRO" w:hAnsi="HG丸ｺﾞｼｯｸM-PRO" w:cs="Meiryo UI" w:hint="eastAsia"/>
          <w:sz w:val="24"/>
          <w:szCs w:val="24"/>
        </w:rPr>
        <w:t>策定</w:t>
      </w:r>
      <w:r w:rsidR="00EC1892" w:rsidRPr="00930BEA">
        <w:rPr>
          <w:rFonts w:ascii="HG丸ｺﾞｼｯｸM-PRO" w:eastAsia="HG丸ｺﾞｼｯｸM-PRO" w:hAnsi="HG丸ｺﾞｼｯｸM-PRO" w:cs="Meiryo UI" w:hint="eastAsia"/>
          <w:sz w:val="24"/>
          <w:szCs w:val="24"/>
        </w:rPr>
        <w:t>するものです。</w:t>
      </w:r>
    </w:p>
    <w:p w:rsidR="00051991" w:rsidRPr="00930BEA" w:rsidRDefault="00051991"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「食育基</w:t>
      </w:r>
      <w:r w:rsidR="0075398D">
        <w:rPr>
          <w:rFonts w:ascii="HG丸ｺﾞｼｯｸM-PRO" w:eastAsia="HG丸ｺﾞｼｯｸM-PRO" w:hAnsi="HG丸ｺﾞｼｯｸM-PRO" w:cs="Meiryo UI" w:hint="eastAsia"/>
          <w:sz w:val="24"/>
          <w:szCs w:val="24"/>
        </w:rPr>
        <w:t>本法」に基づき策定する「大阪府食育推進計画」や、「大阪府消費</w:t>
      </w:r>
      <w:r w:rsidR="0075398D" w:rsidRPr="009F0266">
        <w:rPr>
          <w:rFonts w:ascii="HG丸ｺﾞｼｯｸM-PRO" w:eastAsia="HG丸ｺﾞｼｯｸM-PRO" w:hAnsi="HG丸ｺﾞｼｯｸM-PRO" w:cs="Meiryo UI" w:hint="eastAsia"/>
          <w:color w:val="000000" w:themeColor="text1"/>
          <w:sz w:val="24"/>
          <w:szCs w:val="24"/>
        </w:rPr>
        <w:t>者保護</w:t>
      </w:r>
      <w:r w:rsidRPr="009F0266">
        <w:rPr>
          <w:rFonts w:ascii="HG丸ｺﾞｼｯｸM-PRO" w:eastAsia="HG丸ｺﾞｼｯｸM-PRO" w:hAnsi="HG丸ｺﾞｼｯｸM-PRO" w:cs="Meiryo UI" w:hint="eastAsia"/>
          <w:color w:val="000000" w:themeColor="text1"/>
          <w:sz w:val="24"/>
          <w:szCs w:val="24"/>
        </w:rPr>
        <w:t>条例」に基づき策定する「大阪府消費</w:t>
      </w:r>
      <w:r w:rsidR="0075398D" w:rsidRPr="009F0266">
        <w:rPr>
          <w:rFonts w:ascii="HG丸ｺﾞｼｯｸM-PRO" w:eastAsia="HG丸ｺﾞｼｯｸM-PRO" w:hAnsi="HG丸ｺﾞｼｯｸM-PRO" w:cs="Meiryo UI" w:hint="eastAsia"/>
          <w:color w:val="000000" w:themeColor="text1"/>
          <w:sz w:val="24"/>
          <w:szCs w:val="24"/>
        </w:rPr>
        <w:t>者</w:t>
      </w:r>
      <w:r w:rsidRPr="009F0266">
        <w:rPr>
          <w:rFonts w:ascii="HG丸ｺﾞｼｯｸM-PRO" w:eastAsia="HG丸ｺﾞｼｯｸM-PRO" w:hAnsi="HG丸ｺﾞｼｯｸM-PRO" w:cs="Meiryo UI" w:hint="eastAsia"/>
          <w:color w:val="000000" w:themeColor="text1"/>
          <w:sz w:val="24"/>
          <w:szCs w:val="24"/>
        </w:rPr>
        <w:t>基本計画」な</w:t>
      </w:r>
      <w:r w:rsidR="00B61B9B" w:rsidRPr="009F0266">
        <w:rPr>
          <w:rFonts w:ascii="HG丸ｺﾞｼｯｸM-PRO" w:eastAsia="HG丸ｺﾞｼｯｸM-PRO" w:hAnsi="HG丸ｺﾞｼｯｸM-PRO" w:cs="Meiryo UI" w:hint="eastAsia"/>
          <w:color w:val="000000" w:themeColor="text1"/>
          <w:sz w:val="24"/>
          <w:szCs w:val="24"/>
        </w:rPr>
        <w:t>ど、関係する計画等との</w:t>
      </w:r>
      <w:r w:rsidR="00BB0AE3" w:rsidRPr="009F0266">
        <w:rPr>
          <w:rFonts w:ascii="HG丸ｺﾞｼｯｸM-PRO" w:eastAsia="HG丸ｺﾞｼｯｸM-PRO" w:hAnsi="HG丸ｺﾞｼｯｸM-PRO" w:cs="Meiryo UI" w:hint="eastAsia"/>
          <w:color w:val="000000" w:themeColor="text1"/>
          <w:sz w:val="24"/>
          <w:szCs w:val="24"/>
        </w:rPr>
        <w:t>連携を</w:t>
      </w:r>
      <w:r w:rsidR="00BB0AE3">
        <w:rPr>
          <w:rFonts w:ascii="HG丸ｺﾞｼｯｸM-PRO" w:eastAsia="HG丸ｺﾞｼｯｸM-PRO" w:hAnsi="HG丸ｺﾞｼｯｸM-PRO" w:cs="Meiryo UI" w:hint="eastAsia"/>
          <w:sz w:val="24"/>
          <w:szCs w:val="24"/>
        </w:rPr>
        <w:t>図りながら、各種施策を</w:t>
      </w:r>
      <w:r w:rsidR="00956A08">
        <w:rPr>
          <w:rFonts w:ascii="HG丸ｺﾞｼｯｸM-PRO" w:eastAsia="HG丸ｺﾞｼｯｸM-PRO" w:hAnsi="HG丸ｺﾞｼｯｸM-PRO" w:cs="Meiryo UI" w:hint="eastAsia"/>
          <w:sz w:val="24"/>
          <w:szCs w:val="24"/>
        </w:rPr>
        <w:t>実施します</w:t>
      </w:r>
      <w:r>
        <w:rPr>
          <w:rFonts w:ascii="HG丸ｺﾞｼｯｸM-PRO" w:eastAsia="HG丸ｺﾞｼｯｸM-PRO" w:hAnsi="HG丸ｺﾞｼｯｸM-PRO" w:cs="Meiryo UI" w:hint="eastAsia"/>
          <w:sz w:val="24"/>
          <w:szCs w:val="24"/>
        </w:rPr>
        <w:t>。</w:t>
      </w:r>
    </w:p>
    <w:p w:rsidR="00930BEA" w:rsidRDefault="00051991" w:rsidP="00930BEA">
      <w:pPr>
        <w:rPr>
          <w:rFonts w:ascii="Meiryo UI" w:eastAsia="Meiryo UI" w:hAnsi="Meiryo UI" w:cs="Meiryo UI"/>
        </w:rPr>
      </w:pPr>
      <w:r>
        <w:rPr>
          <w:rFonts w:ascii="Meiryo UI" w:eastAsia="Meiryo UI" w:hAnsi="Meiryo UI" w:cs="Meiryo UI" w:hint="eastAsia"/>
        </w:rPr>
        <w:t xml:space="preserve">　　</w:t>
      </w:r>
    </w:p>
    <w:p w:rsidR="003F5D0A" w:rsidRPr="00484604" w:rsidRDefault="00930BEA" w:rsidP="00930BEA">
      <w:pPr>
        <w:rPr>
          <w:rFonts w:ascii="Meiryo UI" w:eastAsia="Meiryo UI" w:hAnsi="Meiryo UI" w:cs="Meiryo UI"/>
          <w:b/>
          <w:sz w:val="28"/>
          <w:szCs w:val="28"/>
        </w:rPr>
      </w:pPr>
      <w:r w:rsidRPr="00484604">
        <w:rPr>
          <w:rFonts w:ascii="Meiryo UI" w:eastAsia="Meiryo UI" w:hAnsi="Meiryo UI" w:cs="Meiryo UI" w:hint="eastAsia"/>
          <w:b/>
          <w:sz w:val="28"/>
          <w:szCs w:val="28"/>
        </w:rPr>
        <w:t>（２）</w:t>
      </w:r>
      <w:r w:rsidR="002D0AF8">
        <w:rPr>
          <w:rFonts w:ascii="Meiryo UI" w:eastAsia="Meiryo UI" w:hAnsi="Meiryo UI" w:cs="Meiryo UI" w:hint="eastAsia"/>
          <w:b/>
          <w:sz w:val="28"/>
          <w:szCs w:val="28"/>
        </w:rPr>
        <w:t>推進</w:t>
      </w:r>
      <w:r w:rsidRPr="00484604">
        <w:rPr>
          <w:rFonts w:ascii="Meiryo UI" w:eastAsia="Meiryo UI" w:hAnsi="Meiryo UI" w:cs="Meiryo UI" w:hint="eastAsia"/>
          <w:b/>
          <w:sz w:val="28"/>
          <w:szCs w:val="28"/>
        </w:rPr>
        <w:t>計</w:t>
      </w:r>
      <w:r w:rsidR="003F5D0A" w:rsidRPr="00484604">
        <w:rPr>
          <w:rFonts w:ascii="Meiryo UI" w:eastAsia="Meiryo UI" w:hAnsi="Meiryo UI" w:cs="Meiryo UI" w:hint="eastAsia"/>
          <w:b/>
          <w:sz w:val="28"/>
          <w:szCs w:val="28"/>
        </w:rPr>
        <w:t>画の期間</w:t>
      </w:r>
    </w:p>
    <w:p w:rsidR="003F5D0A" w:rsidRPr="00930BEA" w:rsidRDefault="00025637" w:rsidP="007E3B29">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2018</w:t>
      </w:r>
      <w:r w:rsidR="00916441">
        <w:rPr>
          <w:rFonts w:ascii="HG丸ｺﾞｼｯｸM-PRO" w:eastAsia="HG丸ｺﾞｼｯｸM-PRO" w:hAnsi="HG丸ｺﾞｼｯｸM-PRO" w:cs="Meiryo UI" w:hint="eastAsia"/>
          <w:sz w:val="24"/>
          <w:szCs w:val="24"/>
        </w:rPr>
        <w:t>年４月から2023</w:t>
      </w:r>
      <w:r w:rsidR="003F5D0A" w:rsidRPr="00930BEA">
        <w:rPr>
          <w:rFonts w:ascii="HG丸ｺﾞｼｯｸM-PRO" w:eastAsia="HG丸ｺﾞｼｯｸM-PRO" w:hAnsi="HG丸ｺﾞｼｯｸM-PRO" w:cs="Meiryo UI" w:hint="eastAsia"/>
          <w:sz w:val="24"/>
          <w:szCs w:val="24"/>
        </w:rPr>
        <w:t>年3月までの</w:t>
      </w:r>
      <w:r w:rsidR="00956A08">
        <w:rPr>
          <w:rFonts w:ascii="HG丸ｺﾞｼｯｸM-PRO" w:eastAsia="HG丸ｺﾞｼｯｸM-PRO" w:hAnsi="HG丸ｺﾞｼｯｸM-PRO" w:cs="Meiryo UI" w:hint="eastAsia"/>
          <w:sz w:val="24"/>
          <w:szCs w:val="24"/>
        </w:rPr>
        <w:t>5カ年計画</w:t>
      </w:r>
      <w:r w:rsidR="003F5D0A" w:rsidRPr="00930BEA">
        <w:rPr>
          <w:rFonts w:ascii="HG丸ｺﾞｼｯｸM-PRO" w:eastAsia="HG丸ｺﾞｼｯｸM-PRO" w:hAnsi="HG丸ｺﾞｼｯｸM-PRO" w:cs="Meiryo UI" w:hint="eastAsia"/>
          <w:sz w:val="24"/>
          <w:szCs w:val="24"/>
        </w:rPr>
        <w:t>とします。</w:t>
      </w:r>
    </w:p>
    <w:p w:rsidR="007E3B29" w:rsidRPr="00956A08" w:rsidRDefault="007E3B29" w:rsidP="003F5D0A">
      <w:pPr>
        <w:rPr>
          <w:rFonts w:ascii="Meiryo UI" w:eastAsia="Meiryo UI" w:hAnsi="Meiryo UI" w:cs="Meiryo UI"/>
        </w:rPr>
      </w:pPr>
    </w:p>
    <w:p w:rsidR="003F5D0A" w:rsidRPr="00484604" w:rsidRDefault="00930BEA" w:rsidP="00930BEA">
      <w:pPr>
        <w:rPr>
          <w:rFonts w:ascii="Meiryo UI" w:eastAsia="Meiryo UI" w:hAnsi="Meiryo UI" w:cs="Meiryo UI"/>
          <w:b/>
          <w:sz w:val="28"/>
          <w:szCs w:val="28"/>
        </w:rPr>
      </w:pPr>
      <w:r w:rsidRPr="00484604">
        <w:rPr>
          <w:rFonts w:ascii="Meiryo UI" w:eastAsia="Meiryo UI" w:hAnsi="Meiryo UI" w:cs="Meiryo UI" w:hint="eastAsia"/>
          <w:b/>
          <w:sz w:val="28"/>
          <w:szCs w:val="28"/>
        </w:rPr>
        <w:t>（３）</w:t>
      </w:r>
      <w:r w:rsidR="002D0AF8">
        <w:rPr>
          <w:rFonts w:ascii="Meiryo UI" w:eastAsia="Meiryo UI" w:hAnsi="Meiryo UI" w:cs="Meiryo UI" w:hint="eastAsia"/>
          <w:b/>
          <w:sz w:val="28"/>
          <w:szCs w:val="28"/>
        </w:rPr>
        <w:t>推進</w:t>
      </w:r>
      <w:r w:rsidR="009F0266">
        <w:rPr>
          <w:rFonts w:ascii="Meiryo UI" w:eastAsia="Meiryo UI" w:hAnsi="Meiryo UI" w:cs="Meiryo UI" w:hint="eastAsia"/>
          <w:b/>
          <w:sz w:val="28"/>
          <w:szCs w:val="28"/>
        </w:rPr>
        <w:t>計画の変更、</w:t>
      </w:r>
      <w:r w:rsidR="0039184A">
        <w:rPr>
          <w:rFonts w:ascii="Meiryo UI" w:eastAsia="Meiryo UI" w:hAnsi="Meiryo UI" w:cs="Meiryo UI" w:hint="eastAsia"/>
          <w:b/>
          <w:sz w:val="28"/>
          <w:szCs w:val="28"/>
        </w:rPr>
        <w:t>進捗状況の検証及び公表</w:t>
      </w:r>
    </w:p>
    <w:p w:rsidR="00930BEA" w:rsidRDefault="002D0AF8"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推進</w:t>
      </w:r>
      <w:r w:rsidR="007E3B29">
        <w:rPr>
          <w:rFonts w:ascii="HG丸ｺﾞｼｯｸM-PRO" w:eastAsia="HG丸ｺﾞｼｯｸM-PRO" w:hAnsi="HG丸ｺﾞｼｯｸM-PRO" w:cs="Meiryo UI" w:hint="eastAsia"/>
          <w:sz w:val="24"/>
          <w:szCs w:val="24"/>
        </w:rPr>
        <w:t>計画は</w:t>
      </w:r>
      <w:r w:rsidR="00956A08">
        <w:rPr>
          <w:rFonts w:ascii="HG丸ｺﾞｼｯｸM-PRO" w:eastAsia="HG丸ｺﾞｼｯｸM-PRO" w:hAnsi="HG丸ｺﾞｼｯｸM-PRO" w:cs="Meiryo UI" w:hint="eastAsia"/>
          <w:sz w:val="24"/>
          <w:szCs w:val="24"/>
        </w:rPr>
        <w:t>5カ年計画としていますが、必要</w:t>
      </w:r>
      <w:r w:rsidR="003F5D0A" w:rsidRPr="00930BEA">
        <w:rPr>
          <w:rFonts w:ascii="HG丸ｺﾞｼｯｸM-PRO" w:eastAsia="HG丸ｺﾞｼｯｸM-PRO" w:hAnsi="HG丸ｺﾞｼｯｸM-PRO" w:cs="Meiryo UI" w:hint="eastAsia"/>
          <w:sz w:val="24"/>
          <w:szCs w:val="24"/>
        </w:rPr>
        <w:t>に</w:t>
      </w:r>
      <w:r w:rsidR="00EC1892" w:rsidRPr="00930BEA">
        <w:rPr>
          <w:rFonts w:ascii="HG丸ｺﾞｼｯｸM-PRO" w:eastAsia="HG丸ｺﾞｼｯｸM-PRO" w:hAnsi="HG丸ｺﾞｼｯｸM-PRO" w:cs="Meiryo UI" w:hint="eastAsia"/>
          <w:sz w:val="24"/>
          <w:szCs w:val="24"/>
        </w:rPr>
        <w:t>応じ</w:t>
      </w:r>
      <w:r w:rsidR="00956A08">
        <w:rPr>
          <w:rFonts w:ascii="HG丸ｺﾞｼｯｸM-PRO" w:eastAsia="HG丸ｺﾞｼｯｸM-PRO" w:hAnsi="HG丸ｺﾞｼｯｸM-PRO" w:cs="Meiryo UI" w:hint="eastAsia"/>
          <w:sz w:val="24"/>
          <w:szCs w:val="24"/>
        </w:rPr>
        <w:t>て随時見直し</w:t>
      </w:r>
      <w:r w:rsidR="007E3B29">
        <w:rPr>
          <w:rFonts w:ascii="HG丸ｺﾞｼｯｸM-PRO" w:eastAsia="HG丸ｺﾞｼｯｸM-PRO" w:hAnsi="HG丸ｺﾞｼｯｸM-PRO" w:cs="Meiryo UI" w:hint="eastAsia"/>
          <w:sz w:val="24"/>
          <w:szCs w:val="24"/>
        </w:rPr>
        <w:t>、</w:t>
      </w:r>
      <w:r w:rsidR="00956A08">
        <w:rPr>
          <w:rFonts w:ascii="HG丸ｺﾞｼｯｸM-PRO" w:eastAsia="HG丸ｺﾞｼｯｸM-PRO" w:hAnsi="HG丸ｺﾞｼｯｸM-PRO" w:cs="Meiryo UI" w:hint="eastAsia"/>
          <w:sz w:val="24"/>
          <w:szCs w:val="24"/>
        </w:rPr>
        <w:t>計画に変更が生じた場合には</w:t>
      </w:r>
      <w:r w:rsidR="00EC1892" w:rsidRPr="00930BEA">
        <w:rPr>
          <w:rFonts w:ascii="HG丸ｺﾞｼｯｸM-PRO" w:eastAsia="HG丸ｺﾞｼｯｸM-PRO" w:hAnsi="HG丸ｺﾞｼｯｸM-PRO" w:cs="Meiryo UI" w:hint="eastAsia"/>
          <w:sz w:val="24"/>
          <w:szCs w:val="24"/>
        </w:rPr>
        <w:t>公表</w:t>
      </w:r>
      <w:r w:rsidR="00930BEA">
        <w:rPr>
          <w:rFonts w:ascii="HG丸ｺﾞｼｯｸM-PRO" w:eastAsia="HG丸ｺﾞｼｯｸM-PRO" w:hAnsi="HG丸ｺﾞｼｯｸM-PRO" w:cs="Meiryo UI" w:hint="eastAsia"/>
          <w:sz w:val="24"/>
          <w:szCs w:val="24"/>
        </w:rPr>
        <w:t>します。</w:t>
      </w:r>
    </w:p>
    <w:p w:rsidR="00930BEA" w:rsidRDefault="00956A08"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F717CA" w:rsidRPr="00432224">
        <w:rPr>
          <w:rFonts w:ascii="HG丸ｺﾞｼｯｸM-PRO" w:eastAsia="HG丸ｺﾞｼｯｸM-PRO" w:hAnsi="HG丸ｺﾞｼｯｸM-PRO" w:hint="eastAsia"/>
          <w:sz w:val="24"/>
        </w:rPr>
        <w:t>府、</w:t>
      </w:r>
      <w:r w:rsidR="00F717CA">
        <w:rPr>
          <w:rFonts w:ascii="HG丸ｺﾞｼｯｸM-PRO" w:eastAsia="HG丸ｺﾞｼｯｸM-PRO" w:hAnsi="HG丸ｺﾞｼｯｸM-PRO" w:hint="eastAsia"/>
          <w:sz w:val="24"/>
        </w:rPr>
        <w:t>食品関連事業者</w:t>
      </w:r>
      <w:r w:rsidR="00F717CA" w:rsidRPr="00432224">
        <w:rPr>
          <w:rFonts w:ascii="HG丸ｺﾞｼｯｸM-PRO" w:eastAsia="HG丸ｺﾞｼｯｸM-PRO" w:hAnsi="HG丸ｺﾞｼｯｸM-PRO" w:hint="eastAsia"/>
          <w:sz w:val="24"/>
        </w:rPr>
        <w:t>及び府民が、食の安全</w:t>
      </w:r>
      <w:r w:rsidR="00F717CA">
        <w:rPr>
          <w:rFonts w:ascii="HG丸ｺﾞｼｯｸM-PRO" w:eastAsia="HG丸ｺﾞｼｯｸM-PRO" w:hAnsi="HG丸ｺﾞｼｯｸM-PRO" w:hint="eastAsia"/>
          <w:sz w:val="24"/>
        </w:rPr>
        <w:t>安心の確保の取組について現状を把握し、課題等</w:t>
      </w:r>
      <w:r w:rsidR="00F717CA" w:rsidRPr="00432224">
        <w:rPr>
          <w:rFonts w:ascii="HG丸ｺﾞｼｯｸM-PRO" w:eastAsia="HG丸ｺﾞｼｯｸM-PRO" w:hAnsi="HG丸ｺﾞｼｯｸM-PRO" w:hint="eastAsia"/>
          <w:sz w:val="24"/>
        </w:rPr>
        <w:t>を共有することによって、その後の取組につなげるため、</w:t>
      </w:r>
      <w:r w:rsidR="00484604">
        <w:rPr>
          <w:rFonts w:ascii="HG丸ｺﾞｼｯｸM-PRO" w:eastAsia="HG丸ｺﾞｼｯｸM-PRO" w:hAnsi="HG丸ｺﾞｼｯｸM-PRO" w:hint="eastAsia"/>
          <w:sz w:val="24"/>
        </w:rPr>
        <w:t>「</w:t>
      </w:r>
      <w:r w:rsidR="00930BEA" w:rsidRPr="00432224">
        <w:rPr>
          <w:rFonts w:ascii="HG丸ｺﾞｼｯｸM-PRO" w:eastAsia="HG丸ｺﾞｼｯｸM-PRO" w:hAnsi="HG丸ｺﾞｼｯｸM-PRO" w:hint="eastAsia"/>
          <w:sz w:val="24"/>
        </w:rPr>
        <w:t>大阪府食の安全安心推進協議会</w:t>
      </w:r>
      <w:r w:rsidR="00484604">
        <w:rPr>
          <w:rFonts w:ascii="HG丸ｺﾞｼｯｸM-PRO" w:eastAsia="HG丸ｺﾞｼｯｸM-PRO" w:hAnsi="HG丸ｺﾞｼｯｸM-PRO" w:hint="eastAsia"/>
          <w:sz w:val="24"/>
        </w:rPr>
        <w:t>」</w:t>
      </w:r>
      <w:r w:rsidR="00BB0AE3">
        <w:rPr>
          <w:rFonts w:ascii="HG丸ｺﾞｼｯｸM-PRO" w:eastAsia="HG丸ｺﾞｼｯｸM-PRO" w:hAnsi="HG丸ｺﾞｼｯｸM-PRO" w:hint="eastAsia"/>
          <w:sz w:val="24"/>
        </w:rPr>
        <w:t>に計画の進捗状況を報告し、実施状況の検証を行い</w:t>
      </w:r>
      <w:r w:rsidR="00F717CA">
        <w:rPr>
          <w:rFonts w:ascii="HG丸ｺﾞｼｯｸM-PRO" w:eastAsia="HG丸ｺﾞｼｯｸM-PRO" w:hAnsi="HG丸ｺﾞｼｯｸM-PRO" w:hint="eastAsia"/>
          <w:sz w:val="24"/>
        </w:rPr>
        <w:t>ます。これらの状況についても</w:t>
      </w:r>
      <w:r w:rsidR="00930BEA" w:rsidRPr="00432224">
        <w:rPr>
          <w:rFonts w:ascii="HG丸ｺﾞｼｯｸM-PRO" w:eastAsia="HG丸ｺﾞｼｯｸM-PRO" w:hAnsi="HG丸ｺﾞｼｯｸM-PRO" w:hint="eastAsia"/>
          <w:sz w:val="24"/>
        </w:rPr>
        <w:t>、毎年度、公表します。</w:t>
      </w:r>
    </w:p>
    <w:p w:rsidR="00484604" w:rsidRPr="00956A08"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626F0E" w:rsidP="0048460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956A08" w:rsidRDefault="00956A08" w:rsidP="00484604">
      <w:pPr>
        <w:rPr>
          <w:rFonts w:ascii="HG丸ｺﾞｼｯｸM-PRO" w:eastAsia="HG丸ｺﾞｼｯｸM-PRO" w:hAnsi="HG丸ｺﾞｼｯｸM-PRO"/>
          <w:sz w:val="24"/>
        </w:rPr>
      </w:pPr>
    </w:p>
    <w:p w:rsidR="001F6A04" w:rsidRDefault="001F6A04" w:rsidP="00626F0E">
      <w:pPr>
        <w:rPr>
          <w:rFonts w:ascii="Meiryo UI" w:eastAsia="Meiryo UI" w:hAnsi="Meiryo UI" w:cs="Meiryo UI"/>
          <w:sz w:val="48"/>
        </w:rPr>
      </w:pPr>
    </w:p>
    <w:p w:rsidR="001F6A04" w:rsidRDefault="001F6A04" w:rsidP="00626F0E">
      <w:pPr>
        <w:rPr>
          <w:rFonts w:ascii="Meiryo UI" w:eastAsia="Meiryo UI" w:hAnsi="Meiryo UI" w:cs="Meiryo UI"/>
          <w:sz w:val="48"/>
        </w:rPr>
      </w:pPr>
    </w:p>
    <w:p w:rsidR="001F6A04" w:rsidRPr="00363561" w:rsidRDefault="001F6A04" w:rsidP="00626F0E">
      <w:pPr>
        <w:rPr>
          <w:rFonts w:ascii="Meiryo UI" w:eastAsia="Meiryo UI" w:hAnsi="Meiryo UI" w:cs="Meiryo UI"/>
          <w:sz w:val="48"/>
        </w:rPr>
      </w:pPr>
    </w:p>
    <w:p w:rsidR="00626F0E" w:rsidRPr="00363561" w:rsidRDefault="00626F0E" w:rsidP="00626F0E">
      <w:pPr>
        <w:jc w:val="center"/>
        <w:rPr>
          <w:rFonts w:ascii="Meiryo UI" w:eastAsia="Meiryo UI" w:hAnsi="Meiryo UI" w:cs="Meiryo UI"/>
          <w:sz w:val="48"/>
        </w:rPr>
      </w:pPr>
      <w:r>
        <w:rPr>
          <w:rFonts w:ascii="Meiryo UI" w:eastAsia="Meiryo UI" w:hAnsi="Meiryo UI" w:cs="Meiryo UI" w:hint="eastAsia"/>
          <w:sz w:val="48"/>
        </w:rPr>
        <w:t>第２</w:t>
      </w:r>
      <w:r w:rsidRPr="00363561">
        <w:rPr>
          <w:rFonts w:ascii="Meiryo UI" w:eastAsia="Meiryo UI" w:hAnsi="Meiryo UI" w:cs="Meiryo UI" w:hint="eastAsia"/>
          <w:sz w:val="48"/>
        </w:rPr>
        <w:t>章　食の安全安心に関する現状と課題</w:t>
      </w:r>
    </w:p>
    <w:p w:rsidR="00626F0E" w:rsidRPr="00B61B9B" w:rsidRDefault="00626F0E" w:rsidP="00626F0E">
      <w:pPr>
        <w:rPr>
          <w:rFonts w:ascii="Meiryo UI" w:eastAsia="Meiryo UI" w:hAnsi="Meiryo UI" w:cs="Meiryo UI"/>
          <w:sz w:val="24"/>
        </w:rPr>
      </w:pPr>
    </w:p>
    <w:p w:rsidR="00516C1E" w:rsidRDefault="00626F0E" w:rsidP="00516C1E">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sidR="00597CE5">
        <w:rPr>
          <w:rFonts w:ascii="Meiryo UI" w:eastAsia="Meiryo UI" w:hAnsi="Meiryo UI" w:cs="Meiryo UI" w:hint="eastAsia"/>
          <w:sz w:val="28"/>
        </w:rPr>
        <w:t xml:space="preserve">　　</w:t>
      </w:r>
      <w:r w:rsidR="00CF6980">
        <w:rPr>
          <w:rFonts w:ascii="Meiryo UI" w:eastAsia="Meiryo UI" w:hAnsi="Meiryo UI" w:cs="Meiryo UI" w:hint="eastAsia"/>
          <w:sz w:val="28"/>
        </w:rPr>
        <w:t>１　社会的な背景</w:t>
      </w:r>
      <w:r w:rsidR="001F06BB">
        <w:rPr>
          <w:rFonts w:ascii="Meiryo UI" w:eastAsia="Meiryo UI" w:hAnsi="Meiryo UI" w:cs="Meiryo UI" w:hint="eastAsia"/>
          <w:sz w:val="28"/>
        </w:rPr>
        <w:t>と課題</w:t>
      </w:r>
    </w:p>
    <w:p w:rsidR="00516C1E" w:rsidRPr="00516C1E" w:rsidRDefault="00516C1E" w:rsidP="00D65A9F">
      <w:pPr>
        <w:snapToGrid w:val="0"/>
        <w:ind w:firstLineChars="400" w:firstLine="1053"/>
        <w:rPr>
          <w:rFonts w:ascii="Meiryo UI" w:eastAsia="Meiryo UI" w:hAnsi="Meiryo UI" w:cs="Meiryo UI"/>
          <w:sz w:val="28"/>
        </w:rPr>
      </w:pPr>
      <w:r>
        <w:rPr>
          <w:rFonts w:ascii="Meiryo UI" w:eastAsia="Meiryo UI" w:hAnsi="Meiryo UI" w:cs="Meiryo UI" w:hint="eastAsia"/>
          <w:sz w:val="28"/>
        </w:rPr>
        <w:t>（１）食の安全安心に関する主な出来事</w:t>
      </w:r>
    </w:p>
    <w:p w:rsidR="00516C1E" w:rsidRPr="00516C1E" w:rsidRDefault="00516C1E" w:rsidP="00D65A9F">
      <w:pPr>
        <w:snapToGrid w:val="0"/>
        <w:ind w:firstLineChars="400" w:firstLine="1053"/>
        <w:rPr>
          <w:rFonts w:ascii="Meiryo UI" w:eastAsia="Meiryo UI" w:hAnsi="Meiryo UI" w:cs="Meiryo UI"/>
          <w:sz w:val="28"/>
        </w:rPr>
      </w:pPr>
      <w:r>
        <w:rPr>
          <w:rFonts w:ascii="Meiryo UI" w:eastAsia="Meiryo UI" w:hAnsi="Meiryo UI" w:cs="Meiryo UI" w:hint="eastAsia"/>
          <w:sz w:val="28"/>
        </w:rPr>
        <w:t>（２）社会情勢の変化に伴う今後の課題</w:t>
      </w:r>
    </w:p>
    <w:p w:rsidR="00626F0E" w:rsidRDefault="00516C1E"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２</w:t>
      </w:r>
      <w:r w:rsidR="00626F0E" w:rsidRPr="00363561">
        <w:rPr>
          <w:rFonts w:ascii="Meiryo UI" w:eastAsia="Meiryo UI" w:hAnsi="Meiryo UI" w:cs="Meiryo UI" w:hint="eastAsia"/>
          <w:sz w:val="28"/>
        </w:rPr>
        <w:t xml:space="preserve">　食の安全安心に関する府民意識</w:t>
      </w:r>
    </w:p>
    <w:p w:rsidR="00626F0E" w:rsidRDefault="00161E52"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w:t>
      </w:r>
      <w:r w:rsidR="00B61B9B">
        <w:rPr>
          <w:rFonts w:ascii="Meiryo UI" w:eastAsia="Meiryo UI" w:hAnsi="Meiryo UI" w:cs="Meiryo UI" w:hint="eastAsia"/>
          <w:sz w:val="28"/>
        </w:rPr>
        <w:t xml:space="preserve">　第2期推進</w:t>
      </w:r>
      <w:r w:rsidR="00255D1F">
        <w:rPr>
          <w:rFonts w:ascii="Meiryo UI" w:eastAsia="Meiryo UI" w:hAnsi="Meiryo UI" w:cs="Meiryo UI" w:hint="eastAsia"/>
          <w:sz w:val="28"/>
        </w:rPr>
        <w:t>計画の</w:t>
      </w:r>
      <w:r w:rsidR="00626F0E" w:rsidRPr="00363561">
        <w:rPr>
          <w:rFonts w:ascii="Meiryo UI" w:eastAsia="Meiryo UI" w:hAnsi="Meiryo UI" w:cs="Meiryo UI" w:hint="eastAsia"/>
          <w:sz w:val="28"/>
        </w:rPr>
        <w:t>成果</w:t>
      </w:r>
    </w:p>
    <w:p w:rsidR="00626F0E" w:rsidRPr="00363561" w:rsidRDefault="00161E52"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４</w:t>
      </w:r>
      <w:r w:rsidR="001F06BB">
        <w:rPr>
          <w:rFonts w:ascii="Meiryo UI" w:eastAsia="Meiryo UI" w:hAnsi="Meiryo UI" w:cs="Meiryo UI" w:hint="eastAsia"/>
          <w:sz w:val="28"/>
        </w:rPr>
        <w:t xml:space="preserve">　</w:t>
      </w:r>
      <w:r w:rsidR="00630C34">
        <w:rPr>
          <w:rFonts w:ascii="Meiryo UI" w:eastAsia="Meiryo UI" w:hAnsi="Meiryo UI" w:cs="Meiryo UI" w:hint="eastAsia"/>
          <w:sz w:val="28"/>
        </w:rPr>
        <w:t>重点課題</w:t>
      </w: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Default="00626F0E" w:rsidP="00626F0E">
      <w:pP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9465E" w:rsidRPr="0035390D" w:rsidRDefault="007613F5" w:rsidP="00412DF2">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w:lastRenderedPageBreak/>
        <mc:AlternateContent>
          <mc:Choice Requires="wps">
            <w:drawing>
              <wp:anchor distT="0" distB="0" distL="114300" distR="114300" simplePos="0" relativeHeight="251661312" behindDoc="0" locked="0" layoutInCell="1" allowOverlap="1" wp14:anchorId="6AE7301C" wp14:editId="422D817B">
                <wp:simplePos x="0" y="0"/>
                <wp:positionH relativeFrom="column">
                  <wp:posOffset>-14604</wp:posOffset>
                </wp:positionH>
                <wp:positionV relativeFrom="paragraph">
                  <wp:posOffset>86360</wp:posOffset>
                </wp:positionV>
                <wp:extent cx="5772150" cy="533400"/>
                <wp:effectExtent l="0" t="0" r="0" b="0"/>
                <wp:wrapNone/>
                <wp:docPr id="52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685F15" w:rsidRDefault="00457307" w:rsidP="00930BEA">
                            <w:pPr>
                              <w:jc w:val="left"/>
                              <w:rPr>
                                <w:rFonts w:ascii="Meiryo UI" w:eastAsia="Meiryo UI" w:hAnsi="Meiryo UI" w:cs="Meiryo UI"/>
                                <w:b/>
                                <w:color w:val="FFFFFF" w:themeColor="background1"/>
                                <w:sz w:val="32"/>
                                <w:szCs w:val="32"/>
                              </w:rPr>
                            </w:pPr>
                            <w:r w:rsidRPr="00685F15">
                              <w:rPr>
                                <w:rFonts w:ascii="Meiryo UI" w:eastAsia="Meiryo UI" w:hAnsi="Meiryo UI" w:cs="Meiryo UI" w:hint="eastAsia"/>
                                <w:b/>
                                <w:color w:val="FFFFFF" w:themeColor="background1"/>
                                <w:sz w:val="32"/>
                                <w:szCs w:val="32"/>
                              </w:rPr>
                              <w:t>第２章　食の安全安心に関する現状と課題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8" style="position:absolute;left:0;text-align:left;margin-left:-1.15pt;margin-top:6.8pt;width:454.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" fillcolor="#4f81bd [3204]" stroked="f" strokeweight="2pt">
                <v:path arrowok="t"/>
                <v:textbox>
                  <w:txbxContent>
                    <w:p w:rsidR="00457307" w:rsidRPr="00685F15" w:rsidRDefault="00457307" w:rsidP="00930BEA">
                      <w:pPr>
                        <w:jc w:val="left"/>
                        <w:rPr>
                          <w:rFonts w:ascii="Meiryo UI" w:eastAsia="Meiryo UI" w:hAnsi="Meiryo UI" w:cs="Meiryo UI"/>
                          <w:b/>
                          <w:color w:val="FFFFFF" w:themeColor="background1"/>
                          <w:sz w:val="32"/>
                          <w:szCs w:val="32"/>
                        </w:rPr>
                      </w:pPr>
                      <w:r w:rsidRPr="00685F15">
                        <w:rPr>
                          <w:rFonts w:ascii="Meiryo UI" w:eastAsia="Meiryo UI" w:hAnsi="Meiryo UI" w:cs="Meiryo UI" w:hint="eastAsia"/>
                          <w:b/>
                          <w:color w:val="FFFFFF" w:themeColor="background1"/>
                          <w:sz w:val="32"/>
                          <w:szCs w:val="32"/>
                        </w:rPr>
                        <w:t>第２章　食の安全安心に関する現状と課題</w:t>
                      </w:r>
                    </w:p>
                  </w:txbxContent>
                </v:textbox>
              </v:rect>
            </w:pict>
          </mc:Fallback>
        </mc:AlternateContent>
      </w:r>
    </w:p>
    <w:p w:rsidR="00E50C1C" w:rsidRPr="00764674" w:rsidRDefault="00E50C1C" w:rsidP="006B7F06">
      <w:pPr>
        <w:rPr>
          <w:rFonts w:ascii="メイリオ" w:eastAsia="メイリオ" w:hAnsi="メイリオ" w:cs="メイリオ"/>
          <w:sz w:val="28"/>
          <w:szCs w:val="28"/>
        </w:rPr>
      </w:pPr>
    </w:p>
    <w:p w:rsidR="00764674" w:rsidRPr="00576E8B" w:rsidRDefault="007613F5" w:rsidP="00764674">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1663360" behindDoc="0" locked="0" layoutInCell="1" allowOverlap="1" wp14:anchorId="66CD2752" wp14:editId="676A543F">
                <wp:simplePos x="0" y="0"/>
                <wp:positionH relativeFrom="column">
                  <wp:posOffset>4445</wp:posOffset>
                </wp:positionH>
                <wp:positionV relativeFrom="paragraph">
                  <wp:posOffset>355600</wp:posOffset>
                </wp:positionV>
                <wp:extent cx="5695950" cy="0"/>
                <wp:effectExtent l="0" t="19050" r="0" b="19050"/>
                <wp:wrapNone/>
                <wp:docPr id="52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48.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" strokecolor="#4579b8 [3044]" strokeweight="2.25pt">
                <o:lock v:ext="edit" shapetype="f"/>
              </v:line>
            </w:pict>
          </mc:Fallback>
        </mc:AlternateContent>
      </w:r>
      <w:r w:rsidR="00B87C31" w:rsidRPr="00576E8B">
        <w:rPr>
          <w:rFonts w:ascii="メイリオ" w:eastAsia="メイリオ" w:hAnsi="メイリオ" w:cs="メイリオ" w:hint="eastAsia"/>
          <w:b/>
          <w:sz w:val="32"/>
          <w:szCs w:val="32"/>
        </w:rPr>
        <w:t xml:space="preserve">１　</w:t>
      </w:r>
      <w:r w:rsidR="000F0FA7">
        <w:rPr>
          <w:rFonts w:ascii="メイリオ" w:eastAsia="メイリオ" w:hAnsi="メイリオ" w:cs="メイリオ" w:hint="eastAsia"/>
          <w:b/>
          <w:sz w:val="32"/>
          <w:szCs w:val="32"/>
        </w:rPr>
        <w:t>社会的な背景と</w:t>
      </w:r>
      <w:r w:rsidR="001F06BB">
        <w:rPr>
          <w:rFonts w:ascii="メイリオ" w:eastAsia="メイリオ" w:hAnsi="メイリオ" w:cs="メイリオ" w:hint="eastAsia"/>
          <w:b/>
          <w:sz w:val="32"/>
          <w:szCs w:val="32"/>
        </w:rPr>
        <w:t>課題</w:t>
      </w:r>
    </w:p>
    <w:p w:rsidR="00764674" w:rsidRDefault="00764674"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これまで、食の安全安心を揺るがす事件・事故が起こるたびに、法改正や省庁</w:t>
      </w:r>
      <w:r w:rsidR="003F31D3">
        <w:rPr>
          <w:rFonts w:ascii="HG丸ｺﾞｼｯｸM-PRO" w:eastAsia="HG丸ｺﾞｼｯｸM-PRO" w:hAnsi="HG丸ｺﾞｼｯｸM-PRO" w:hint="eastAsia"/>
          <w:sz w:val="24"/>
        </w:rPr>
        <w:t>の再編など</w:t>
      </w:r>
      <w:r>
        <w:rPr>
          <w:rFonts w:ascii="HG丸ｺﾞｼｯｸM-PRO" w:eastAsia="HG丸ｺﾞｼｯｸM-PRO" w:hAnsi="HG丸ｺﾞｼｯｸM-PRO" w:hint="eastAsia"/>
          <w:sz w:val="24"/>
        </w:rPr>
        <w:t>健康危害の再発防止及び未然防止の対策が行われてきました。</w:t>
      </w:r>
    </w:p>
    <w:p w:rsidR="00516C1E" w:rsidRDefault="00764674" w:rsidP="00516C1E">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w:t>
      </w:r>
      <w:r w:rsidR="00733BDC">
        <w:rPr>
          <w:rFonts w:ascii="HG丸ｺﾞｼｯｸM-PRO" w:eastAsia="HG丸ｺﾞｼｯｸM-PRO" w:hAnsi="HG丸ｺﾞｼｯｸM-PRO" w:hint="eastAsia"/>
          <w:sz w:val="24"/>
        </w:rPr>
        <w:t>の安全安心に関する主な事件・事故</w:t>
      </w:r>
      <w:r w:rsidR="00B93255">
        <w:rPr>
          <w:rFonts w:ascii="HG丸ｺﾞｼｯｸM-PRO" w:eastAsia="HG丸ｺﾞｼｯｸM-PRO" w:hAnsi="HG丸ｺﾞｼｯｸM-PRO" w:hint="eastAsia"/>
          <w:sz w:val="24"/>
        </w:rPr>
        <w:t>及び</w:t>
      </w:r>
      <w:r w:rsidR="00613063">
        <w:rPr>
          <w:rFonts w:ascii="HG丸ｺﾞｼｯｸM-PRO" w:eastAsia="HG丸ｺﾞｼｯｸM-PRO" w:hAnsi="HG丸ｺﾞｼｯｸM-PRO" w:hint="eastAsia"/>
          <w:sz w:val="24"/>
        </w:rPr>
        <w:t>社会情勢の変化</w:t>
      </w:r>
      <w:r w:rsidR="00733BDC">
        <w:rPr>
          <w:rFonts w:ascii="HG丸ｺﾞｼｯｸM-PRO" w:eastAsia="HG丸ｺﾞｼｯｸM-PRO" w:hAnsi="HG丸ｺﾞｼｯｸM-PRO" w:hint="eastAsia"/>
          <w:sz w:val="24"/>
        </w:rPr>
        <w:t>に伴う今後の</w:t>
      </w:r>
      <w:r w:rsidR="007F2233">
        <w:rPr>
          <w:rFonts w:ascii="HG丸ｺﾞｼｯｸM-PRO" w:eastAsia="HG丸ｺﾞｼｯｸM-PRO" w:hAnsi="HG丸ｺﾞｼｯｸM-PRO" w:hint="eastAsia"/>
          <w:sz w:val="24"/>
        </w:rPr>
        <w:t>課題は</w:t>
      </w:r>
      <w:r>
        <w:rPr>
          <w:rFonts w:ascii="HG丸ｺﾞｼｯｸM-PRO" w:eastAsia="HG丸ｺﾞｼｯｸM-PRO" w:hAnsi="HG丸ｺﾞｼｯｸM-PRO" w:hint="eastAsia"/>
          <w:sz w:val="24"/>
        </w:rPr>
        <w:t>以下のとおりです。</w:t>
      </w:r>
    </w:p>
    <w:p w:rsidR="00CE095C" w:rsidRPr="00881246" w:rsidRDefault="00CE095C" w:rsidP="00516C1E">
      <w:pPr>
        <w:ind w:firstLineChars="50" w:firstLine="132"/>
        <w:rPr>
          <w:rFonts w:ascii="HG丸ｺﾞｼｯｸM-PRO" w:eastAsia="HG丸ｺﾞｼｯｸM-PRO" w:hAnsi="HG丸ｺﾞｼｯｸM-PRO"/>
          <w:sz w:val="24"/>
        </w:rPr>
      </w:pPr>
      <w:r w:rsidRPr="00881246">
        <w:rPr>
          <w:rFonts w:ascii="Meiryo UI" w:eastAsia="Meiryo UI" w:hAnsi="Meiryo UI" w:cs="Meiryo UI" w:hint="eastAsia"/>
          <w:b/>
          <w:sz w:val="28"/>
          <w:szCs w:val="28"/>
        </w:rPr>
        <w:t>（１）食の安全安心に関する主な出来事</w:t>
      </w:r>
    </w:p>
    <w:p w:rsidR="00AA10D7" w:rsidRPr="00764674" w:rsidRDefault="00CB53FD" w:rsidP="00516C1E">
      <w:pPr>
        <w:ind w:firstLineChars="100" w:firstLine="263"/>
        <w:rPr>
          <w:rFonts w:ascii="Meiryo UI" w:eastAsia="Meiryo UI" w:hAnsi="Meiryo UI"/>
          <w:b/>
          <w:sz w:val="28"/>
          <w:szCs w:val="28"/>
        </w:rPr>
      </w:pPr>
      <w:r w:rsidRPr="00CB53FD">
        <w:rPr>
          <w:rFonts w:ascii="Meiryo UI" w:eastAsia="Meiryo UI" w:hAnsi="Meiryo UI" w:hint="eastAsia"/>
          <w:b/>
          <w:sz w:val="28"/>
          <w:szCs w:val="28"/>
        </w:rPr>
        <w:t xml:space="preserve">ア　</w:t>
      </w:r>
      <w:r w:rsidR="00F22EB5">
        <w:rPr>
          <w:rFonts w:ascii="Meiryo UI" w:eastAsia="Meiryo UI" w:hAnsi="Meiryo UI" w:hint="eastAsia"/>
          <w:b/>
          <w:sz w:val="28"/>
          <w:szCs w:val="28"/>
        </w:rPr>
        <w:t>第</w:t>
      </w:r>
      <w:r w:rsidRPr="00CB53FD">
        <w:rPr>
          <w:rFonts w:ascii="Meiryo UI" w:eastAsia="Meiryo UI" w:hAnsi="Meiryo UI" w:hint="eastAsia"/>
          <w:b/>
          <w:sz w:val="28"/>
          <w:szCs w:val="28"/>
        </w:rPr>
        <w:t>2期</w:t>
      </w:r>
      <w:r w:rsidR="00F22EB5">
        <w:rPr>
          <w:rFonts w:ascii="Meiryo UI" w:eastAsia="Meiryo UI" w:hAnsi="Meiryo UI" w:hint="eastAsia"/>
          <w:b/>
          <w:sz w:val="28"/>
          <w:szCs w:val="28"/>
        </w:rPr>
        <w:t>推進</w:t>
      </w:r>
      <w:r w:rsidRPr="00CB53FD">
        <w:rPr>
          <w:rFonts w:ascii="Meiryo UI" w:eastAsia="Meiryo UI" w:hAnsi="Meiryo UI" w:hint="eastAsia"/>
          <w:b/>
          <w:sz w:val="28"/>
          <w:szCs w:val="28"/>
        </w:rPr>
        <w:t>計画策定前の社会的な背景</w:t>
      </w:r>
    </w:p>
    <w:p w:rsidR="00AA10D7" w:rsidRDefault="003F31D3"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2003年に</w:t>
      </w:r>
      <w:r w:rsidR="00285960">
        <w:rPr>
          <w:rFonts w:ascii="HG丸ｺﾞｼｯｸM-PRO" w:eastAsia="HG丸ｺﾞｼｯｸM-PRO" w:hAnsi="HG丸ｺﾞｼｯｸM-PRO" w:hint="eastAsia"/>
          <w:sz w:val="24"/>
        </w:rPr>
        <w:t>は</w:t>
      </w:r>
      <w:r>
        <w:rPr>
          <w:rFonts w:ascii="HG丸ｺﾞｼｯｸM-PRO" w:eastAsia="HG丸ｺﾞｼｯｸM-PRO" w:hAnsi="HG丸ｺﾞｼｯｸM-PRO" w:hint="eastAsia"/>
          <w:sz w:val="24"/>
        </w:rPr>
        <w:t>、</w:t>
      </w:r>
      <w:r w:rsidR="00E7521E">
        <w:rPr>
          <w:rFonts w:ascii="HG丸ｺﾞｼｯｸM-PRO" w:eastAsia="HG丸ｺﾞｼｯｸM-PRO" w:hAnsi="HG丸ｺﾞｼｯｸM-PRO" w:hint="eastAsia"/>
          <w:sz w:val="24"/>
        </w:rPr>
        <w:t>BSE</w:t>
      </w:r>
      <w:r w:rsidR="0024799B" w:rsidRPr="0024799B">
        <w:rPr>
          <w:rFonts w:ascii="HG丸ｺﾞｼｯｸM-PRO" w:eastAsia="HG丸ｺﾞｼｯｸM-PRO" w:hAnsi="HG丸ｺﾞｼｯｸM-PRO" w:hint="eastAsia"/>
          <w:sz w:val="24"/>
          <w:vertAlign w:val="superscript"/>
        </w:rPr>
        <w:t>※</w:t>
      </w:r>
      <w:r w:rsidR="00567BB6">
        <w:rPr>
          <w:rFonts w:ascii="HG丸ｺﾞｼｯｸM-PRO" w:eastAsia="HG丸ｺﾞｼｯｸM-PRO" w:hAnsi="HG丸ｺﾞｼｯｸM-PRO" w:hint="eastAsia"/>
          <w:sz w:val="24"/>
        </w:rPr>
        <w:t>問題を契機</w:t>
      </w:r>
      <w:r w:rsidR="00285960">
        <w:rPr>
          <w:rFonts w:ascii="HG丸ｺﾞｼｯｸM-PRO" w:eastAsia="HG丸ｺﾞｼｯｸM-PRO" w:hAnsi="HG丸ｺﾞｼｯｸM-PRO" w:hint="eastAsia"/>
          <w:sz w:val="24"/>
        </w:rPr>
        <w:t>として</w:t>
      </w:r>
      <w:r w:rsidR="006E3858">
        <w:rPr>
          <w:rFonts w:ascii="HG丸ｺﾞｼｯｸM-PRO" w:eastAsia="HG丸ｺﾞｼｯｸM-PRO" w:hAnsi="HG丸ｺﾞｼｯｸM-PRO" w:hint="eastAsia"/>
          <w:sz w:val="24"/>
        </w:rPr>
        <w:t>、</w:t>
      </w:r>
      <w:r w:rsidR="00927F96">
        <w:rPr>
          <w:rFonts w:ascii="HG丸ｺﾞｼｯｸM-PRO" w:eastAsia="HG丸ｺﾞｼｯｸM-PRO" w:hAnsi="HG丸ｺﾞｼｯｸM-PRO" w:hint="eastAsia"/>
          <w:sz w:val="24"/>
        </w:rPr>
        <w:t>国民の健康の保護</w:t>
      </w:r>
      <w:r w:rsidR="00547EEA">
        <w:rPr>
          <w:rFonts w:ascii="HG丸ｺﾞｼｯｸM-PRO" w:eastAsia="HG丸ｺﾞｼｯｸM-PRO" w:hAnsi="HG丸ｺﾞｼｯｸM-PRO" w:hint="eastAsia"/>
          <w:sz w:val="24"/>
        </w:rPr>
        <w:t>を最重要</w:t>
      </w:r>
      <w:r w:rsidR="0024799B">
        <w:rPr>
          <w:rFonts w:ascii="HG丸ｺﾞｼｯｸM-PRO" w:eastAsia="HG丸ｺﾞｼｯｸM-PRO" w:hAnsi="HG丸ｺﾞｼｯｸM-PRO" w:hint="eastAsia"/>
          <w:sz w:val="24"/>
        </w:rPr>
        <w:t>とする基本理念のもと</w:t>
      </w:r>
      <w:r w:rsidR="00927F96">
        <w:rPr>
          <w:rFonts w:ascii="HG丸ｺﾞｼｯｸM-PRO" w:eastAsia="HG丸ｺﾞｼｯｸM-PRO" w:hAnsi="HG丸ｺﾞｼｯｸM-PRO" w:hint="eastAsia"/>
          <w:sz w:val="24"/>
        </w:rPr>
        <w:t>、</w:t>
      </w:r>
      <w:r w:rsidR="00640212">
        <w:rPr>
          <w:rFonts w:ascii="HG丸ｺﾞｼｯｸM-PRO" w:eastAsia="HG丸ｺﾞｼｯｸM-PRO" w:hAnsi="HG丸ｺﾞｼｯｸM-PRO" w:hint="eastAsia"/>
          <w:sz w:val="24"/>
        </w:rPr>
        <w:t>「食品安全基本法</w:t>
      </w:r>
      <w:r w:rsidR="00D81F23" w:rsidRPr="0024799B">
        <w:rPr>
          <w:rFonts w:ascii="HG丸ｺﾞｼｯｸM-PRO" w:eastAsia="HG丸ｺﾞｼｯｸM-PRO" w:hAnsi="HG丸ｺﾞｼｯｸM-PRO" w:hint="eastAsia"/>
          <w:sz w:val="24"/>
          <w:vertAlign w:val="superscript"/>
        </w:rPr>
        <w:t>※</w:t>
      </w:r>
      <w:r w:rsidR="00640212">
        <w:rPr>
          <w:rFonts w:ascii="HG丸ｺﾞｼｯｸM-PRO" w:eastAsia="HG丸ｺﾞｼｯｸM-PRO" w:hAnsi="HG丸ｺﾞｼｯｸM-PRO" w:hint="eastAsia"/>
          <w:sz w:val="24"/>
        </w:rPr>
        <w:t>」</w:t>
      </w:r>
      <w:r w:rsidR="006E3858">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施行されました。</w:t>
      </w:r>
      <w:r w:rsidR="003B1C65">
        <w:rPr>
          <w:rFonts w:ascii="HG丸ｺﾞｼｯｸM-PRO" w:eastAsia="HG丸ｺﾞｼｯｸM-PRO" w:hAnsi="HG丸ｺﾞｼｯｸM-PRO" w:hint="eastAsia"/>
          <w:sz w:val="24"/>
        </w:rPr>
        <w:t>この法律により</w:t>
      </w:r>
      <w:r w:rsidR="0055088C">
        <w:rPr>
          <w:rFonts w:ascii="HG丸ｺﾞｼｯｸM-PRO" w:eastAsia="HG丸ｺﾞｼｯｸM-PRO" w:hAnsi="HG丸ｺﾞｼｯｸM-PRO" w:hint="eastAsia"/>
          <w:sz w:val="24"/>
        </w:rPr>
        <w:t>、食品の安全に「絶対」はなく、リスクを科学的に評価</w:t>
      </w:r>
      <w:r w:rsidR="003B1C65">
        <w:rPr>
          <w:rFonts w:ascii="HG丸ｺﾞｼｯｸM-PRO" w:eastAsia="HG丸ｺﾞｼｯｸM-PRO" w:hAnsi="HG丸ｺﾞｼｯｸM-PRO" w:hint="eastAsia"/>
          <w:sz w:val="24"/>
        </w:rPr>
        <w:t>し</w:t>
      </w:r>
      <w:r w:rsidR="0055088C">
        <w:rPr>
          <w:rFonts w:ascii="HG丸ｺﾞｼｯｸM-PRO" w:eastAsia="HG丸ｺﾞｼｯｸM-PRO" w:hAnsi="HG丸ｺﾞｼｯｸM-PRO" w:hint="eastAsia"/>
          <w:sz w:val="24"/>
        </w:rPr>
        <w:t>、管理</w:t>
      </w:r>
      <w:r w:rsidR="003B1C65">
        <w:rPr>
          <w:rFonts w:ascii="HG丸ｺﾞｼｯｸM-PRO" w:eastAsia="HG丸ｺﾞｼｯｸM-PRO" w:hAnsi="HG丸ｺﾞｼｯｸM-PRO" w:hint="eastAsia"/>
          <w:sz w:val="24"/>
        </w:rPr>
        <w:t>する「リスク分析」という考え方が導入されました。</w:t>
      </w:r>
    </w:p>
    <w:p w:rsidR="008A127E" w:rsidRDefault="00635355" w:rsidP="00CB1C0D">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また、2009</w:t>
      </w:r>
      <w:r w:rsidR="00E7521E">
        <w:rPr>
          <w:rFonts w:ascii="HG丸ｺﾞｼｯｸM-PRO" w:eastAsia="HG丸ｺﾞｼｯｸM-PRO" w:hAnsi="HG丸ｺﾞｼｯｸM-PRO" w:hint="eastAsia"/>
          <w:sz w:val="24"/>
        </w:rPr>
        <w:t>年</w:t>
      </w:r>
      <w:r w:rsidR="00A43917">
        <w:rPr>
          <w:rFonts w:ascii="HG丸ｺﾞｼｯｸM-PRO" w:eastAsia="HG丸ｺﾞｼｯｸM-PRO" w:hAnsi="HG丸ｺﾞｼｯｸM-PRO" w:hint="eastAsia"/>
          <w:sz w:val="24"/>
        </w:rPr>
        <w:t>、中国産冷凍餃子問題</w:t>
      </w:r>
      <w:r w:rsidR="00BF1183">
        <w:rPr>
          <w:rFonts w:ascii="HG丸ｺﾞｼｯｸM-PRO" w:eastAsia="HG丸ｺﾞｼｯｸM-PRO" w:hAnsi="HG丸ｺﾞｼｯｸM-PRO" w:hint="eastAsia"/>
          <w:sz w:val="24"/>
        </w:rPr>
        <w:t>等を背景に</w:t>
      </w:r>
      <w:r w:rsidR="00A43917">
        <w:rPr>
          <w:rFonts w:ascii="HG丸ｺﾞｼｯｸM-PRO" w:eastAsia="HG丸ｺﾞｼｯｸM-PRO" w:hAnsi="HG丸ｺﾞｼｯｸM-PRO" w:hint="eastAsia"/>
          <w:sz w:val="24"/>
        </w:rPr>
        <w:t>、</w:t>
      </w:r>
      <w:r w:rsidR="00BF1183">
        <w:rPr>
          <w:rFonts w:ascii="HG丸ｺﾞｼｯｸM-PRO" w:eastAsia="HG丸ｺﾞｼｯｸM-PRO" w:hAnsi="HG丸ｺﾞｼｯｸM-PRO" w:hint="eastAsia"/>
          <w:sz w:val="24"/>
        </w:rPr>
        <w:t>縦割り行政を見直し、</w:t>
      </w:r>
      <w:r w:rsidR="00BB74AD">
        <w:rPr>
          <w:rFonts w:ascii="HG丸ｺﾞｼｯｸM-PRO" w:eastAsia="HG丸ｺﾞｼｯｸM-PRO" w:hAnsi="HG丸ｺﾞｼｯｸM-PRO" w:hint="eastAsia"/>
          <w:sz w:val="24"/>
        </w:rPr>
        <w:t>消費者</w:t>
      </w:r>
      <w:r w:rsidR="005914E6">
        <w:rPr>
          <w:rFonts w:ascii="HG丸ｺﾞｼｯｸM-PRO" w:eastAsia="HG丸ｺﾞｼｯｸM-PRO" w:hAnsi="HG丸ｺﾞｼｯｸM-PRO" w:hint="eastAsia"/>
          <w:sz w:val="24"/>
        </w:rPr>
        <w:t>関連行政を一元化するため</w:t>
      </w:r>
      <w:r w:rsidR="00BB74AD">
        <w:rPr>
          <w:rFonts w:ascii="HG丸ｺﾞｼｯｸM-PRO" w:eastAsia="HG丸ｺﾞｼｯｸM-PRO" w:hAnsi="HG丸ｺﾞｼｯｸM-PRO" w:hint="eastAsia"/>
          <w:sz w:val="24"/>
        </w:rPr>
        <w:t>、</w:t>
      </w:r>
      <w:r w:rsidR="00E7521E">
        <w:rPr>
          <w:rFonts w:ascii="HG丸ｺﾞｼｯｸM-PRO" w:eastAsia="HG丸ｺﾞｼｯｸM-PRO" w:hAnsi="HG丸ｺﾞｼｯｸM-PRO" w:hint="eastAsia"/>
          <w:sz w:val="24"/>
        </w:rPr>
        <w:t>消費者庁が発足し</w:t>
      </w:r>
      <w:r w:rsidR="00A43917">
        <w:rPr>
          <w:rFonts w:ascii="HG丸ｺﾞｼｯｸM-PRO" w:eastAsia="HG丸ｺﾞｼｯｸM-PRO" w:hAnsi="HG丸ｺﾞｼｯｸM-PRO" w:hint="eastAsia"/>
          <w:sz w:val="24"/>
        </w:rPr>
        <w:t>ました。</w:t>
      </w:r>
    </w:p>
    <w:p w:rsidR="00D551C9" w:rsidRDefault="00635355"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2011</w:t>
      </w:r>
      <w:r w:rsidR="0055088C">
        <w:rPr>
          <w:rFonts w:ascii="HG丸ｺﾞｼｯｸM-PRO" w:eastAsia="HG丸ｺﾞｼｯｸM-PRO" w:hAnsi="HG丸ｺﾞｼｯｸM-PRO" w:hint="eastAsia"/>
          <w:sz w:val="24"/>
        </w:rPr>
        <w:t>年に</w:t>
      </w:r>
      <w:r w:rsidR="00252548">
        <w:rPr>
          <w:rFonts w:ascii="HG丸ｺﾞｼｯｸM-PRO" w:eastAsia="HG丸ｺﾞｼｯｸM-PRO" w:hAnsi="HG丸ｺﾞｼｯｸM-PRO" w:hint="eastAsia"/>
          <w:sz w:val="24"/>
        </w:rPr>
        <w:t>は、</w:t>
      </w:r>
      <w:r w:rsidR="00764674">
        <w:rPr>
          <w:rFonts w:ascii="HG丸ｺﾞｼｯｸM-PRO" w:eastAsia="HG丸ｺﾞｼｯｸM-PRO" w:hAnsi="HG丸ｺﾞｼｯｸM-PRO" w:cs="Meiryo UI" w:hint="eastAsia"/>
          <w:sz w:val="24"/>
          <w:szCs w:val="24"/>
        </w:rPr>
        <w:t>原子力発電所</w:t>
      </w:r>
      <w:r w:rsidR="0055088C">
        <w:rPr>
          <w:rFonts w:ascii="HG丸ｺﾞｼｯｸM-PRO" w:eastAsia="HG丸ｺﾞｼｯｸM-PRO" w:hAnsi="HG丸ｺﾞｼｯｸM-PRO" w:hint="eastAsia"/>
          <w:sz w:val="24"/>
        </w:rPr>
        <w:t>事故による食品への放射性物質汚染や牛肉</w:t>
      </w:r>
      <w:r w:rsidR="000A1B7C">
        <w:rPr>
          <w:rFonts w:ascii="HG丸ｺﾞｼｯｸM-PRO" w:eastAsia="HG丸ｺﾞｼｯｸM-PRO" w:hAnsi="HG丸ｺﾞｼｯｸM-PRO" w:hint="eastAsia"/>
          <w:sz w:val="24"/>
        </w:rPr>
        <w:t>の</w:t>
      </w:r>
      <w:r w:rsidR="0055088C">
        <w:rPr>
          <w:rFonts w:ascii="HG丸ｺﾞｼｯｸM-PRO" w:eastAsia="HG丸ｺﾞｼｯｸM-PRO" w:hAnsi="HG丸ｺﾞｼｯｸM-PRO" w:hint="eastAsia"/>
          <w:sz w:val="24"/>
        </w:rPr>
        <w:t>生食による腸管出血性大腸菌</w:t>
      </w:r>
      <w:r w:rsidR="003B1C65">
        <w:rPr>
          <w:rFonts w:ascii="HG丸ｺﾞｼｯｸM-PRO" w:eastAsia="HG丸ｺﾞｼｯｸM-PRO" w:hAnsi="HG丸ｺﾞｼｯｸM-PRO" w:hint="eastAsia"/>
          <w:sz w:val="24"/>
        </w:rPr>
        <w:t>食中毒</w:t>
      </w:r>
      <w:r w:rsidR="0055088C">
        <w:rPr>
          <w:rFonts w:ascii="HG丸ｺﾞｼｯｸM-PRO" w:eastAsia="HG丸ｺﾞｼｯｸM-PRO" w:hAnsi="HG丸ｺﾞｼｯｸM-PRO" w:hint="eastAsia"/>
          <w:sz w:val="24"/>
        </w:rPr>
        <w:t>の死亡事件</w:t>
      </w:r>
      <w:r w:rsidR="00B40B43">
        <w:rPr>
          <w:rFonts w:ascii="HG丸ｺﾞｼｯｸM-PRO" w:eastAsia="HG丸ｺﾞｼｯｸM-PRO" w:hAnsi="HG丸ｺﾞｼｯｸM-PRO" w:hint="eastAsia"/>
          <w:sz w:val="24"/>
        </w:rPr>
        <w:t>が発生し、食品に含まれる放射性物質や生食用食肉について、科学的根拠に基づき基準が設定されました。</w:t>
      </w:r>
    </w:p>
    <w:p w:rsidR="00D551C9" w:rsidRPr="00D551C9" w:rsidRDefault="00D551C9" w:rsidP="00CB1C0D">
      <w:pPr>
        <w:ind w:leftChars="100" w:left="193" w:firstLineChars="100" w:firstLine="223"/>
        <w:rPr>
          <w:rFonts w:ascii="HG丸ｺﾞｼｯｸM-PRO" w:eastAsia="HG丸ｺﾞｼｯｸM-PRO" w:hAnsi="HG丸ｺﾞｼｯｸM-PRO"/>
          <w:sz w:val="24"/>
        </w:rPr>
      </w:pPr>
    </w:p>
    <w:p w:rsidR="00E07598" w:rsidRPr="00CB53FD" w:rsidRDefault="00CB53FD" w:rsidP="00516C1E">
      <w:pPr>
        <w:ind w:firstLineChars="100" w:firstLine="263"/>
        <w:rPr>
          <w:rFonts w:ascii="Meiryo UI" w:eastAsia="Meiryo UI" w:hAnsi="Meiryo UI" w:cs="Meiryo UI"/>
          <w:b/>
          <w:sz w:val="28"/>
          <w:szCs w:val="28"/>
        </w:rPr>
      </w:pPr>
      <w:r w:rsidRPr="00CB53FD">
        <w:rPr>
          <w:rFonts w:ascii="Meiryo UI" w:eastAsia="Meiryo UI" w:hAnsi="Meiryo UI" w:cs="Meiryo UI" w:hint="eastAsia"/>
          <w:b/>
          <w:sz w:val="28"/>
          <w:szCs w:val="28"/>
        </w:rPr>
        <w:t>イ</w:t>
      </w:r>
      <w:r w:rsidR="00E725BF" w:rsidRPr="00CB53FD">
        <w:rPr>
          <w:rFonts w:ascii="Meiryo UI" w:eastAsia="Meiryo UI" w:hAnsi="Meiryo UI" w:cs="Meiryo UI" w:hint="eastAsia"/>
          <w:b/>
          <w:sz w:val="28"/>
          <w:szCs w:val="28"/>
        </w:rPr>
        <w:t xml:space="preserve">　食の安全安心を揺るがす事件・事故の発生</w:t>
      </w:r>
    </w:p>
    <w:p w:rsidR="00AE0554" w:rsidRDefault="00E848FA" w:rsidP="00CB1C0D">
      <w:pPr>
        <w:ind w:left="223" w:hangingChars="100" w:hanging="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r w:rsidR="00F22EB5">
        <w:rPr>
          <w:rFonts w:ascii="HG丸ｺﾞｼｯｸM-PRO" w:eastAsia="HG丸ｺﾞｼｯｸM-PRO" w:hAnsi="HG丸ｺﾞｼｯｸM-PRO" w:cs="Meiryo UI" w:hint="eastAsia"/>
          <w:sz w:val="24"/>
          <w:szCs w:val="24"/>
        </w:rPr>
        <w:t>第</w:t>
      </w:r>
      <w:r w:rsidR="004D7D8B">
        <w:rPr>
          <w:rFonts w:ascii="HG丸ｺﾞｼｯｸM-PRO" w:eastAsia="HG丸ｺﾞｼｯｸM-PRO" w:hAnsi="HG丸ｺﾞｼｯｸM-PRO" w:cs="Meiryo UI" w:hint="eastAsia"/>
          <w:sz w:val="24"/>
          <w:szCs w:val="24"/>
        </w:rPr>
        <w:t>2期</w:t>
      </w:r>
      <w:r w:rsidR="00F22EB5">
        <w:rPr>
          <w:rFonts w:ascii="HG丸ｺﾞｼｯｸM-PRO" w:eastAsia="HG丸ｺﾞｼｯｸM-PRO" w:hAnsi="HG丸ｺﾞｼｯｸM-PRO" w:cs="Meiryo UI" w:hint="eastAsia"/>
          <w:sz w:val="24"/>
          <w:szCs w:val="24"/>
        </w:rPr>
        <w:t>推進</w:t>
      </w:r>
      <w:r>
        <w:rPr>
          <w:rFonts w:ascii="HG丸ｺﾞｼｯｸM-PRO" w:eastAsia="HG丸ｺﾞｼｯｸM-PRO" w:hAnsi="HG丸ｺﾞｼｯｸM-PRO" w:cs="Meiryo UI" w:hint="eastAsia"/>
          <w:sz w:val="24"/>
          <w:szCs w:val="24"/>
        </w:rPr>
        <w:t>計画</w:t>
      </w:r>
      <w:r w:rsidR="00E725BF">
        <w:rPr>
          <w:rFonts w:ascii="HG丸ｺﾞｼｯｸM-PRO" w:eastAsia="HG丸ｺﾞｼｯｸM-PRO" w:hAnsi="HG丸ｺﾞｼｯｸM-PRO" w:cs="Meiryo UI" w:hint="eastAsia"/>
          <w:sz w:val="24"/>
          <w:szCs w:val="24"/>
        </w:rPr>
        <w:t>を策定した</w:t>
      </w:r>
      <w:r w:rsidR="00632E9E">
        <w:rPr>
          <w:rFonts w:ascii="HG丸ｺﾞｼｯｸM-PRO" w:eastAsia="HG丸ｺﾞｼｯｸM-PRO" w:hAnsi="HG丸ｺﾞｼｯｸM-PRO" w:cs="Meiryo UI" w:hint="eastAsia"/>
          <w:sz w:val="24"/>
          <w:szCs w:val="24"/>
        </w:rPr>
        <w:t>2013年</w:t>
      </w:r>
      <w:r w:rsidR="001A1565">
        <w:rPr>
          <w:rFonts w:ascii="HG丸ｺﾞｼｯｸM-PRO" w:eastAsia="HG丸ｺﾞｼｯｸM-PRO" w:hAnsi="HG丸ｺﾞｼｯｸM-PRO" w:cs="Meiryo UI" w:hint="eastAsia"/>
          <w:sz w:val="24"/>
          <w:szCs w:val="24"/>
        </w:rPr>
        <w:t>４</w:t>
      </w:r>
      <w:r w:rsidR="0024799B">
        <w:rPr>
          <w:rFonts w:ascii="HG丸ｺﾞｼｯｸM-PRO" w:eastAsia="HG丸ｺﾞｼｯｸM-PRO" w:hAnsi="HG丸ｺﾞｼｯｸM-PRO" w:cs="Meiryo UI" w:hint="eastAsia"/>
          <w:sz w:val="24"/>
          <w:szCs w:val="24"/>
        </w:rPr>
        <w:t>月</w:t>
      </w:r>
      <w:r>
        <w:rPr>
          <w:rFonts w:ascii="HG丸ｺﾞｼｯｸM-PRO" w:eastAsia="HG丸ｺﾞｼｯｸM-PRO" w:hAnsi="HG丸ｺﾞｼｯｸM-PRO" w:cs="Meiryo UI" w:hint="eastAsia"/>
          <w:sz w:val="24"/>
          <w:szCs w:val="24"/>
        </w:rPr>
        <w:t>以降に</w:t>
      </w:r>
      <w:r w:rsidR="00E725BF">
        <w:rPr>
          <w:rFonts w:ascii="HG丸ｺﾞｼｯｸM-PRO" w:eastAsia="HG丸ｺﾞｼｯｸM-PRO" w:hAnsi="HG丸ｺﾞｼｯｸM-PRO" w:cs="Meiryo UI" w:hint="eastAsia"/>
          <w:sz w:val="24"/>
          <w:szCs w:val="24"/>
        </w:rPr>
        <w:t>おいても、</w:t>
      </w:r>
      <w:r w:rsidR="00D11B7D">
        <w:rPr>
          <w:rFonts w:ascii="HG丸ｺﾞｼｯｸM-PRO" w:eastAsia="HG丸ｺﾞｼｯｸM-PRO" w:hAnsi="HG丸ｺﾞｼｯｸM-PRO" w:cs="Meiryo UI" w:hint="eastAsia"/>
          <w:sz w:val="24"/>
          <w:szCs w:val="24"/>
        </w:rPr>
        <w:t>腸管出血性大腸菌</w:t>
      </w:r>
      <w:r w:rsidR="00E725BF">
        <w:rPr>
          <w:rFonts w:ascii="HG丸ｺﾞｼｯｸM-PRO" w:eastAsia="HG丸ｺﾞｼｯｸM-PRO" w:hAnsi="HG丸ｺﾞｼｯｸM-PRO" w:cs="Meiryo UI" w:hint="eastAsia"/>
          <w:sz w:val="24"/>
          <w:szCs w:val="24"/>
        </w:rPr>
        <w:t>O157やノロウイルス</w:t>
      </w:r>
      <w:r w:rsidR="00533471" w:rsidRPr="00342BBE">
        <w:rPr>
          <w:rFonts w:ascii="HG丸ｺﾞｼｯｸM-PRO" w:eastAsia="HG丸ｺﾞｼｯｸM-PRO" w:hAnsi="HG丸ｺﾞｼｯｸM-PRO" w:hint="eastAsia"/>
          <w:sz w:val="24"/>
          <w:vertAlign w:val="superscript"/>
        </w:rPr>
        <w:t>※</w:t>
      </w:r>
      <w:r w:rsidR="00E725BF">
        <w:rPr>
          <w:rFonts w:ascii="HG丸ｺﾞｼｯｸM-PRO" w:eastAsia="HG丸ｺﾞｼｯｸM-PRO" w:hAnsi="HG丸ｺﾞｼｯｸM-PRO" w:cs="Meiryo UI" w:hint="eastAsia"/>
          <w:sz w:val="24"/>
          <w:szCs w:val="24"/>
        </w:rPr>
        <w:t>などの大規模食中毒</w:t>
      </w:r>
      <w:r w:rsidR="007F3424">
        <w:rPr>
          <w:rFonts w:ascii="HG丸ｺﾞｼｯｸM-PRO" w:eastAsia="HG丸ｺﾞｼｯｸM-PRO" w:hAnsi="HG丸ｺﾞｼｯｸM-PRO" w:cs="Meiryo UI" w:hint="eastAsia"/>
          <w:sz w:val="24"/>
          <w:szCs w:val="24"/>
        </w:rPr>
        <w:t>事件</w:t>
      </w:r>
      <w:r w:rsidR="00E725BF">
        <w:rPr>
          <w:rFonts w:ascii="HG丸ｺﾞｼｯｸM-PRO" w:eastAsia="HG丸ｺﾞｼｯｸM-PRO" w:hAnsi="HG丸ｺﾞｼｯｸM-PRO" w:cs="Meiryo UI" w:hint="eastAsia"/>
          <w:sz w:val="24"/>
          <w:szCs w:val="24"/>
        </w:rPr>
        <w:t>の発生や冷凍食品への</w:t>
      </w:r>
      <w:r w:rsidR="00866E21">
        <w:rPr>
          <w:rFonts w:ascii="HG丸ｺﾞｼｯｸM-PRO" w:eastAsia="HG丸ｺﾞｼｯｸM-PRO" w:hAnsi="HG丸ｺﾞｼｯｸM-PRO" w:cs="Meiryo UI" w:hint="eastAsia"/>
          <w:sz w:val="24"/>
          <w:szCs w:val="24"/>
        </w:rPr>
        <w:t>意図的な</w:t>
      </w:r>
      <w:r w:rsidR="00E725BF">
        <w:rPr>
          <w:rFonts w:ascii="HG丸ｺﾞｼｯｸM-PRO" w:eastAsia="HG丸ｺﾞｼｯｸM-PRO" w:hAnsi="HG丸ｺﾞｼｯｸM-PRO" w:cs="Meiryo UI" w:hint="eastAsia"/>
          <w:sz w:val="24"/>
          <w:szCs w:val="24"/>
        </w:rPr>
        <w:t>農薬混入事件、食品への相次ぐ異物混入事件など食の安全</w:t>
      </w:r>
      <w:r w:rsidR="007F3424">
        <w:rPr>
          <w:rFonts w:ascii="HG丸ｺﾞｼｯｸM-PRO" w:eastAsia="HG丸ｺﾞｼｯｸM-PRO" w:hAnsi="HG丸ｺﾞｼｯｸM-PRO" w:cs="Meiryo UI" w:hint="eastAsia"/>
          <w:sz w:val="24"/>
          <w:szCs w:val="24"/>
        </w:rPr>
        <w:t>・</w:t>
      </w:r>
      <w:r w:rsidR="00906471">
        <w:rPr>
          <w:rFonts w:ascii="HG丸ｺﾞｼｯｸM-PRO" w:eastAsia="HG丸ｺﾞｼｯｸM-PRO" w:hAnsi="HG丸ｺﾞｼｯｸM-PRO" w:cs="Meiryo UI" w:hint="eastAsia"/>
          <w:sz w:val="24"/>
          <w:szCs w:val="24"/>
        </w:rPr>
        <w:t>安心を揺るがす事件・事故が発生しています。</w:t>
      </w:r>
    </w:p>
    <w:p w:rsidR="00096B55" w:rsidRPr="001A156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D551C9">
      <w:pPr>
        <w:rPr>
          <w:rFonts w:ascii="HG丸ｺﾞｼｯｸM-PRO" w:eastAsia="HG丸ｺﾞｼｯｸM-PRO" w:hAnsi="HG丸ｺﾞｼｯｸM-PRO" w:cs="Meiryo UI"/>
          <w:sz w:val="24"/>
          <w:szCs w:val="24"/>
        </w:rPr>
      </w:pPr>
    </w:p>
    <w:p w:rsidR="00D551C9" w:rsidRDefault="00D551C9" w:rsidP="00D551C9">
      <w:pPr>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CE095C">
      <w:pPr>
        <w:rPr>
          <w:rFonts w:ascii="HG丸ｺﾞｼｯｸM-PRO" w:eastAsia="HG丸ｺﾞｼｯｸM-PRO" w:hAnsi="HG丸ｺﾞｼｯｸM-PRO" w:cs="Meiryo UI"/>
          <w:sz w:val="24"/>
          <w:szCs w:val="24"/>
        </w:rPr>
      </w:pPr>
    </w:p>
    <w:p w:rsidR="00096B55" w:rsidRPr="00285960" w:rsidRDefault="00096B55" w:rsidP="00CB1C0D">
      <w:pPr>
        <w:snapToGrid w:val="0"/>
        <w:spacing w:line="80" w:lineRule="atLeast"/>
        <w:ind w:leftChars="114" w:left="220" w:firstLineChars="100" w:firstLine="263"/>
        <w:rPr>
          <w:rFonts w:ascii="Meiryo UI" w:eastAsia="Meiryo UI" w:hAnsi="Meiryo UI"/>
          <w:b/>
          <w:sz w:val="28"/>
          <w:szCs w:val="28"/>
        </w:rPr>
      </w:pPr>
      <w:r>
        <w:rPr>
          <w:rFonts w:ascii="Meiryo UI" w:eastAsia="Meiryo UI" w:hAnsi="Meiryo UI"/>
          <w:b/>
          <w:noProof/>
          <w:sz w:val="28"/>
          <w:szCs w:val="28"/>
        </w:rPr>
        <w:lastRenderedPageBreak/>
        <mc:AlternateContent>
          <mc:Choice Requires="wps">
            <w:drawing>
              <wp:anchor distT="0" distB="0" distL="114300" distR="114300" simplePos="0" relativeHeight="252147712" behindDoc="0" locked="0" layoutInCell="1" allowOverlap="1" wp14:anchorId="752EDE75" wp14:editId="22192C16">
                <wp:simplePos x="0" y="0"/>
                <wp:positionH relativeFrom="column">
                  <wp:posOffset>813435</wp:posOffset>
                </wp:positionH>
                <wp:positionV relativeFrom="paragraph">
                  <wp:posOffset>-8890</wp:posOffset>
                </wp:positionV>
                <wp:extent cx="1066800" cy="323850"/>
                <wp:effectExtent l="0" t="0" r="0" b="0"/>
                <wp:wrapNone/>
                <wp:docPr id="501"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285960" w:rsidRDefault="00457307" w:rsidP="00096B55">
                            <w:pP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年</w:t>
                            </w:r>
                            <w:r>
                              <w:rPr>
                                <w:rFonts w:ascii="Meiryo UI" w:eastAsia="Meiryo UI" w:hAnsi="Meiryo UI" w:cs="Meiryo UI" w:hint="eastAsia"/>
                                <w:b/>
                                <w:color w:val="FFFFFF" w:themeColor="background1"/>
                                <w:sz w:val="22"/>
                              </w:rPr>
                              <w:t xml:space="preserve"> </w:t>
                            </w:r>
                            <w:r w:rsidRPr="00285960">
                              <w:rPr>
                                <w:rFonts w:ascii="Meiryo UI" w:eastAsia="Meiryo UI" w:hAnsi="Meiryo UI" w:cs="Meiryo UI" w:hint="eastAsia"/>
                                <w:b/>
                                <w:color w:val="FFFFFF" w:themeColor="background1"/>
                                <w:sz w:val="22"/>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02" o:spid="_x0000_s1049" type="#_x0000_t202" style="position:absolute;left:0;text-align:left;margin-left:64.05pt;margin-top:-.7pt;width:84pt;height:2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" filled="f" stroked="f" strokeweight=".5pt">
                <v:path arrowok="t"/>
                <v:textbox>
                  <w:txbxContent>
                    <w:p w:rsidR="00457307" w:rsidRPr="00285960" w:rsidRDefault="00457307" w:rsidP="00096B55">
                      <w:pP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年</w:t>
                      </w:r>
                      <w:r>
                        <w:rPr>
                          <w:rFonts w:ascii="Meiryo UI" w:eastAsia="Meiryo UI" w:hAnsi="Meiryo UI" w:cs="Meiryo UI" w:hint="eastAsia"/>
                          <w:b/>
                          <w:color w:val="FFFFFF" w:themeColor="background1"/>
                          <w:sz w:val="22"/>
                        </w:rPr>
                        <w:t xml:space="preserve"> </w:t>
                      </w:r>
                      <w:r w:rsidRPr="00285960">
                        <w:rPr>
                          <w:rFonts w:ascii="Meiryo UI" w:eastAsia="Meiryo UI" w:hAnsi="Meiryo UI" w:cs="Meiryo UI" w:hint="eastAsia"/>
                          <w:b/>
                          <w:color w:val="FFFFFF" w:themeColor="background1"/>
                          <w:sz w:val="22"/>
                        </w:rPr>
                        <w:t>表</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146688" behindDoc="0" locked="0" layoutInCell="1" allowOverlap="1" wp14:anchorId="3ABD0BF4" wp14:editId="01805FD1">
                <wp:simplePos x="0" y="0"/>
                <wp:positionH relativeFrom="column">
                  <wp:posOffset>796290</wp:posOffset>
                </wp:positionH>
                <wp:positionV relativeFrom="paragraph">
                  <wp:posOffset>48260</wp:posOffset>
                </wp:positionV>
                <wp:extent cx="533400" cy="200025"/>
                <wp:effectExtent l="9525" t="9525" r="9525" b="9525"/>
                <wp:wrapNone/>
                <wp:docPr id="52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prstGeom prst="rect">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62.7pt;margin-top:3.8pt;width:42pt;height:15.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" fillcolor="#0070c0" strokecolor="#0070c0">
                <v:textbox inset="5.85pt,.7pt,5.85pt,.7pt"/>
              </v:rect>
            </w:pict>
          </mc:Fallback>
        </mc:AlternateContent>
      </w:r>
      <w:r w:rsidRPr="00285960">
        <w:rPr>
          <w:rFonts w:ascii="Meiryo UI" w:eastAsia="Meiryo UI" w:hAnsi="Meiryo UI" w:hint="eastAsia"/>
          <w:b/>
          <w:sz w:val="28"/>
          <w:szCs w:val="28"/>
        </w:rPr>
        <w:t xml:space="preserve">参考）　　　　</w:t>
      </w:r>
      <w:r>
        <w:rPr>
          <w:rFonts w:ascii="Meiryo UI" w:eastAsia="Meiryo UI" w:hAnsi="Meiryo UI" w:hint="eastAsia"/>
          <w:b/>
          <w:sz w:val="28"/>
          <w:szCs w:val="28"/>
        </w:rPr>
        <w:t xml:space="preserve">　</w:t>
      </w:r>
      <w:r w:rsidRPr="00285960">
        <w:rPr>
          <w:rFonts w:ascii="Meiryo UI" w:eastAsia="Meiryo UI" w:hAnsi="Meiryo UI" w:hint="eastAsia"/>
          <w:b/>
          <w:sz w:val="28"/>
          <w:szCs w:val="28"/>
        </w:rPr>
        <w:t>2000年以降の食にまつわる主な出来事</w:t>
      </w:r>
    </w:p>
    <w:tbl>
      <w:tblPr>
        <w:tblpPr w:leftFromText="142" w:rightFromText="142" w:vertAnchor="text" w:horzAnchor="margin" w:tblpXSpec="center" w:tblpY="7"/>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6662"/>
      </w:tblGrid>
      <w:tr w:rsidR="00096B55" w:rsidRPr="005D40C3" w:rsidTr="003A5186">
        <w:trPr>
          <w:trHeight w:val="340"/>
        </w:trPr>
        <w:tc>
          <w:tcPr>
            <w:tcW w:w="1735" w:type="dxa"/>
            <w:shd w:val="clear" w:color="auto" w:fill="4F81BD" w:themeFill="accent1"/>
            <w:vAlign w:val="center"/>
          </w:tcPr>
          <w:p w:rsidR="00096B55" w:rsidRPr="00285960" w:rsidRDefault="00096B55" w:rsidP="003A5186">
            <w:pPr>
              <w:snapToGrid w:val="0"/>
              <w:spacing w:line="80" w:lineRule="atLeast"/>
              <w:jc w:val="cente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年月</w:t>
            </w:r>
          </w:p>
        </w:tc>
        <w:tc>
          <w:tcPr>
            <w:tcW w:w="6662" w:type="dxa"/>
            <w:tcBorders>
              <w:bottom w:val="single" w:sz="4" w:space="0" w:color="auto"/>
            </w:tcBorders>
            <w:shd w:val="clear" w:color="auto" w:fill="4F81BD" w:themeFill="accent1"/>
            <w:vAlign w:val="center"/>
          </w:tcPr>
          <w:p w:rsidR="00096B55" w:rsidRPr="00285960" w:rsidRDefault="00096B55" w:rsidP="003A5186">
            <w:pPr>
              <w:snapToGrid w:val="0"/>
              <w:spacing w:line="80" w:lineRule="atLeast"/>
              <w:jc w:val="cente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内容</w:t>
            </w:r>
          </w:p>
        </w:tc>
      </w:tr>
      <w:tr w:rsidR="00096B55" w:rsidRPr="005D40C3" w:rsidTr="003A5186">
        <w:trPr>
          <w:trHeight w:val="340"/>
        </w:trPr>
        <w:tc>
          <w:tcPr>
            <w:tcW w:w="1735" w:type="dxa"/>
            <w:tcBorders>
              <w:bottom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2000年6月</w:t>
            </w:r>
          </w:p>
        </w:tc>
        <w:tc>
          <w:tcPr>
            <w:tcW w:w="6662" w:type="dxa"/>
            <w:tcBorders>
              <w:bottom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加工乳による大規模食中毒事件</w:t>
            </w:r>
          </w:p>
        </w:tc>
      </w:tr>
      <w:tr w:rsidR="00096B55" w:rsidRPr="005D40C3" w:rsidTr="003A5186">
        <w:trPr>
          <w:trHeight w:val="340"/>
        </w:trPr>
        <w:tc>
          <w:tcPr>
            <w:tcW w:w="1735" w:type="dxa"/>
            <w:tcBorders>
              <w:bottom w:val="nil"/>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2001</w:t>
            </w:r>
            <w:r w:rsidRPr="005D40C3">
              <w:rPr>
                <w:rFonts w:ascii="HG丸ｺﾞｼｯｸM-PRO" w:eastAsia="HG丸ｺﾞｼｯｸM-PRO" w:hAnsi="HG丸ｺﾞｼｯｸM-PRO" w:hint="eastAsia"/>
                <w:sz w:val="18"/>
              </w:rPr>
              <w:t>年9月</w:t>
            </w:r>
          </w:p>
        </w:tc>
        <w:tc>
          <w:tcPr>
            <w:tcW w:w="6662" w:type="dxa"/>
            <w:tcBorders>
              <w:bottom w:val="nil"/>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国内で</w:t>
            </w:r>
            <w:r>
              <w:rPr>
                <w:rFonts w:ascii="HG丸ｺﾞｼｯｸM-PRO" w:eastAsia="HG丸ｺﾞｼｯｸM-PRO" w:hAnsi="HG丸ｺﾞｼｯｸM-PRO" w:hint="eastAsia"/>
                <w:sz w:val="18"/>
              </w:rPr>
              <w:t>初めて</w:t>
            </w:r>
            <w:r w:rsidRPr="005D40C3">
              <w:rPr>
                <w:rFonts w:ascii="HG丸ｺﾞｼｯｸM-PRO" w:eastAsia="HG丸ｺﾞｼｯｸM-PRO" w:hAnsi="HG丸ｺﾞｼｯｸM-PRO" w:hint="eastAsia"/>
                <w:sz w:val="18"/>
              </w:rPr>
              <w:t>BSE</w:t>
            </w:r>
            <w:r>
              <w:rPr>
                <w:rFonts w:ascii="HG丸ｺﾞｼｯｸM-PRO" w:eastAsia="HG丸ｺﾞｼｯｸM-PRO" w:hAnsi="HG丸ｺﾞｼｯｸM-PRO" w:hint="eastAsia"/>
                <w:sz w:val="18"/>
              </w:rPr>
              <w:t>（牛海綿状脳症）感染牛発見</w:t>
            </w:r>
          </w:p>
        </w:tc>
      </w:tr>
      <w:tr w:rsidR="00096B55" w:rsidRPr="005D40C3" w:rsidTr="003A5186">
        <w:trPr>
          <w:trHeight w:val="340"/>
        </w:trPr>
        <w:tc>
          <w:tcPr>
            <w:tcW w:w="1735" w:type="dxa"/>
            <w:tcBorders>
              <w:top w:val="nil"/>
            </w:tcBorders>
            <w:shd w:val="clear" w:color="auto" w:fill="FDE9D9" w:themeFill="accent6" w:themeFillTint="33"/>
            <w:vAlign w:val="center"/>
          </w:tcPr>
          <w:p w:rsidR="00096B55" w:rsidRPr="005D40C3" w:rsidRDefault="00B61B9B" w:rsidP="00CB1C0D">
            <w:pPr>
              <w:adjustRightInd w:val="0"/>
              <w:snapToGrid w:val="0"/>
              <w:spacing w:line="80" w:lineRule="atLeast"/>
              <w:ind w:firstLineChars="400" w:firstLine="653"/>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096B55" w:rsidRPr="005D40C3">
              <w:rPr>
                <w:rFonts w:ascii="HG丸ｺﾞｼｯｸM-PRO" w:eastAsia="HG丸ｺﾞｼｯｸM-PRO" w:hAnsi="HG丸ｺﾞｼｯｸM-PRO" w:hint="eastAsia"/>
                <w:sz w:val="18"/>
              </w:rPr>
              <w:t>月</w:t>
            </w:r>
          </w:p>
        </w:tc>
        <w:tc>
          <w:tcPr>
            <w:tcW w:w="6662" w:type="dxa"/>
            <w:tcBorders>
              <w:top w:val="nil"/>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中国産冷凍野菜の残留農薬基準値超過</w:t>
            </w:r>
          </w:p>
        </w:tc>
      </w:tr>
      <w:tr w:rsidR="00096B55" w:rsidRPr="005D40C3" w:rsidTr="003A5186">
        <w:trPr>
          <w:trHeight w:val="340"/>
        </w:trPr>
        <w:tc>
          <w:tcPr>
            <w:tcW w:w="1735" w:type="dxa"/>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2002</w:t>
            </w:r>
            <w:r w:rsidRPr="005D40C3">
              <w:rPr>
                <w:rFonts w:ascii="HG丸ｺﾞｼｯｸM-PRO" w:eastAsia="HG丸ｺﾞｼｯｸM-PRO" w:hAnsi="HG丸ｺﾞｼｯｸM-PRO" w:hint="eastAsia"/>
                <w:sz w:val="18"/>
              </w:rPr>
              <w:t>年2月</w:t>
            </w:r>
          </w:p>
        </w:tc>
        <w:tc>
          <w:tcPr>
            <w:tcW w:w="6662" w:type="dxa"/>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大手食品メーカーの牛肉偽装、その他産地偽装事件</w:t>
            </w:r>
          </w:p>
        </w:tc>
      </w:tr>
      <w:tr w:rsidR="00096B55" w:rsidRPr="005D40C3" w:rsidTr="008F766E">
        <w:trPr>
          <w:trHeight w:val="340"/>
        </w:trPr>
        <w:tc>
          <w:tcPr>
            <w:tcW w:w="1735" w:type="dxa"/>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2003</w:t>
            </w:r>
            <w:r w:rsidRPr="005D40C3">
              <w:rPr>
                <w:rFonts w:ascii="HG丸ｺﾞｼｯｸM-PRO" w:eastAsia="HG丸ｺﾞｼｯｸM-PRO" w:hAnsi="HG丸ｺﾞｼｯｸM-PRO" w:hint="eastAsia"/>
                <w:sz w:val="18"/>
              </w:rPr>
              <w:t>年7月</w:t>
            </w:r>
          </w:p>
        </w:tc>
        <w:tc>
          <w:tcPr>
            <w:tcW w:w="6662" w:type="dxa"/>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食品安全基本法施行。食品安全委員会発足</w:t>
            </w:r>
          </w:p>
        </w:tc>
      </w:tr>
      <w:tr w:rsidR="00096B55" w:rsidRPr="005D40C3" w:rsidTr="003A5186">
        <w:trPr>
          <w:trHeight w:val="340"/>
        </w:trPr>
        <w:tc>
          <w:tcPr>
            <w:tcW w:w="1735" w:type="dxa"/>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2004</w:t>
            </w:r>
            <w:r w:rsidRPr="005D40C3">
              <w:rPr>
                <w:rFonts w:ascii="HG丸ｺﾞｼｯｸM-PRO" w:eastAsia="HG丸ｺﾞｼｯｸM-PRO" w:hAnsi="HG丸ｺﾞｼｯｸM-PRO" w:hint="eastAsia"/>
                <w:sz w:val="18"/>
              </w:rPr>
              <w:t>年1月</w:t>
            </w:r>
          </w:p>
        </w:tc>
        <w:tc>
          <w:tcPr>
            <w:tcW w:w="6662" w:type="dxa"/>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国内で高病原性鳥インフルエンザの発生</w:t>
            </w:r>
          </w:p>
        </w:tc>
      </w:tr>
      <w:tr w:rsidR="00096B55" w:rsidRPr="005D40C3" w:rsidTr="008F766E">
        <w:trPr>
          <w:trHeight w:val="340"/>
        </w:trPr>
        <w:tc>
          <w:tcPr>
            <w:tcW w:w="1735" w:type="dxa"/>
            <w:tcBorders>
              <w:bottom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2006</w:t>
            </w:r>
            <w:r w:rsidRPr="005D40C3">
              <w:rPr>
                <w:rFonts w:ascii="HG丸ｺﾞｼｯｸM-PRO" w:eastAsia="HG丸ｺﾞｼｯｸM-PRO" w:hAnsi="HG丸ｺﾞｼｯｸM-PRO" w:hint="eastAsia"/>
                <w:sz w:val="18"/>
              </w:rPr>
              <w:t>年5月</w:t>
            </w:r>
          </w:p>
        </w:tc>
        <w:tc>
          <w:tcPr>
            <w:tcW w:w="6662" w:type="dxa"/>
            <w:tcBorders>
              <w:bottom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残留農薬</w:t>
            </w:r>
            <w:r>
              <w:rPr>
                <w:rFonts w:ascii="HG丸ｺﾞｼｯｸM-PRO" w:eastAsia="HG丸ｺﾞｼｯｸM-PRO" w:hAnsi="HG丸ｺﾞｼｯｸM-PRO" w:hint="eastAsia"/>
                <w:sz w:val="18"/>
              </w:rPr>
              <w:t>等ポジティブリスト制度の導入</w:t>
            </w:r>
          </w:p>
        </w:tc>
      </w:tr>
      <w:tr w:rsidR="00096B55" w:rsidRPr="005D40C3" w:rsidTr="003A5186">
        <w:trPr>
          <w:trHeight w:val="340"/>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2007</w:t>
            </w:r>
            <w:r w:rsidRPr="005D40C3">
              <w:rPr>
                <w:rFonts w:ascii="HG丸ｺﾞｼｯｸM-PRO" w:eastAsia="HG丸ｺﾞｼｯｸM-PRO" w:hAnsi="HG丸ｺﾞｼｯｸM-PRO" w:hint="eastAsia"/>
                <w:sz w:val="18"/>
              </w:rPr>
              <w:t>年1月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洋菓子工場での期限切れ原材料の使用問題</w:t>
            </w:r>
          </w:p>
        </w:tc>
      </w:tr>
      <w:tr w:rsidR="00096B55" w:rsidRPr="005D40C3" w:rsidTr="008F766E">
        <w:trPr>
          <w:trHeight w:val="340"/>
        </w:trPr>
        <w:tc>
          <w:tcPr>
            <w:tcW w:w="1735" w:type="dxa"/>
            <w:tcBorders>
              <w:top w:val="nil"/>
              <w:left w:val="single" w:sz="4" w:space="0" w:color="auto"/>
              <w:bottom w:val="single" w:sz="4" w:space="0" w:color="auto"/>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4月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大阪府食の安全安心推進条例施行</w:t>
            </w:r>
          </w:p>
        </w:tc>
      </w:tr>
      <w:tr w:rsidR="00096B55" w:rsidRPr="005D40C3" w:rsidTr="003A5186">
        <w:trPr>
          <w:trHeight w:val="340"/>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2008</w:t>
            </w:r>
            <w:r w:rsidRPr="005D40C3">
              <w:rPr>
                <w:rFonts w:ascii="HG丸ｺﾞｼｯｸM-PRO" w:eastAsia="HG丸ｺﾞｼｯｸM-PRO" w:hAnsi="HG丸ｺﾞｼｯｸM-PRO" w:hint="eastAsia"/>
                <w:sz w:val="18"/>
              </w:rPr>
              <w:t>年1月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中国産冷凍餃子による有機リン中毒</w:t>
            </w:r>
            <w:r w:rsidRPr="005D40C3">
              <w:rPr>
                <w:rFonts w:ascii="HG丸ｺﾞｼｯｸM-PRO" w:eastAsia="HG丸ｺﾞｼｯｸM-PRO" w:hAnsi="HG丸ｺﾞｼｯｸM-PRO" w:hint="eastAsia"/>
                <w:sz w:val="18"/>
              </w:rPr>
              <w:t>が発生</w:t>
            </w:r>
          </w:p>
        </w:tc>
      </w:tr>
      <w:tr w:rsidR="00096B55" w:rsidRPr="005D40C3" w:rsidTr="008F766E">
        <w:trPr>
          <w:trHeight w:val="340"/>
        </w:trPr>
        <w:tc>
          <w:tcPr>
            <w:tcW w:w="1735" w:type="dxa"/>
            <w:tcBorders>
              <w:top w:val="nil"/>
              <w:left w:val="single" w:sz="4" w:space="0" w:color="auto"/>
              <w:bottom w:val="nil"/>
              <w:right w:val="single" w:sz="4" w:space="0" w:color="auto"/>
            </w:tcBorders>
            <w:shd w:val="clear" w:color="auto" w:fill="auto"/>
            <w:vAlign w:val="center"/>
          </w:tcPr>
          <w:p w:rsidR="00096B55" w:rsidRPr="005D40C3" w:rsidRDefault="001D279A" w:rsidP="00CB1C0D">
            <w:pPr>
              <w:adjustRightInd w:val="0"/>
              <w:snapToGrid w:val="0"/>
              <w:spacing w:line="80" w:lineRule="atLeast"/>
              <w:ind w:firstLineChars="500" w:firstLine="816"/>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3月</w:t>
            </w:r>
          </w:p>
        </w:tc>
        <w:tc>
          <w:tcPr>
            <w:tcW w:w="6662" w:type="dxa"/>
            <w:tcBorders>
              <w:top w:val="nil"/>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大阪府食の安全安心推進計画の策定</w:t>
            </w:r>
          </w:p>
        </w:tc>
      </w:tr>
      <w:tr w:rsidR="00096B55" w:rsidRPr="005D40C3" w:rsidTr="003A5186">
        <w:trPr>
          <w:trHeight w:val="340"/>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096B55" w:rsidP="00CB1C0D">
            <w:pPr>
              <w:adjustRightInd w:val="0"/>
              <w:snapToGrid w:val="0"/>
              <w:spacing w:line="80" w:lineRule="atLeast"/>
              <w:ind w:firstLineChars="500" w:firstLine="816"/>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9月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米の販売・加工業者による</w:t>
            </w:r>
            <w:r w:rsidRPr="005D40C3">
              <w:rPr>
                <w:rFonts w:ascii="HG丸ｺﾞｼｯｸM-PRO" w:eastAsia="HG丸ｺﾞｼｯｸM-PRO" w:hAnsi="HG丸ｺﾞｼｯｸM-PRO" w:hint="eastAsia"/>
                <w:sz w:val="18"/>
              </w:rPr>
              <w:t>非食用米穀の</w:t>
            </w:r>
            <w:r>
              <w:rPr>
                <w:rFonts w:ascii="HG丸ｺﾞｼｯｸM-PRO" w:eastAsia="HG丸ｺﾞｼｯｸM-PRO" w:hAnsi="HG丸ｺﾞｼｯｸM-PRO" w:hint="eastAsia"/>
                <w:sz w:val="18"/>
              </w:rPr>
              <w:t>食用転売の発覚</w:t>
            </w:r>
          </w:p>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加工食品へのメラミン混入</w:t>
            </w:r>
            <w:r>
              <w:rPr>
                <w:rFonts w:ascii="HG丸ｺﾞｼｯｸM-PRO" w:eastAsia="HG丸ｺﾞｼｯｸM-PRO" w:hAnsi="HG丸ｺﾞｼｯｸM-PRO" w:hint="eastAsia"/>
                <w:sz w:val="18"/>
              </w:rPr>
              <w:t>、自主回収</w:t>
            </w:r>
          </w:p>
        </w:tc>
      </w:tr>
      <w:tr w:rsidR="00096B55" w:rsidRPr="005D40C3" w:rsidTr="008F766E">
        <w:trPr>
          <w:trHeight w:val="340"/>
        </w:trPr>
        <w:tc>
          <w:tcPr>
            <w:tcW w:w="1735"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2009</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９</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消費者庁の発足</w:t>
            </w:r>
          </w:p>
        </w:tc>
      </w:tr>
      <w:tr w:rsidR="00096B55" w:rsidRPr="005D40C3" w:rsidTr="003A5186">
        <w:trPr>
          <w:trHeight w:val="340"/>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096B55" w:rsidP="00CB1C0D">
            <w:pPr>
              <w:adjustRightInd w:val="0"/>
              <w:snapToGrid w:val="0"/>
              <w:spacing w:line="80" w:lineRule="atLeast"/>
              <w:ind w:firstLineChars="150" w:firstLine="245"/>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11月～3月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国内９県で高病原性鳥インフルエンザの発生</w:t>
            </w:r>
          </w:p>
        </w:tc>
      </w:tr>
      <w:tr w:rsidR="00096B55" w:rsidRPr="005D40C3" w:rsidTr="003A5186">
        <w:trPr>
          <w:trHeight w:val="340"/>
        </w:trPr>
        <w:tc>
          <w:tcPr>
            <w:tcW w:w="1735" w:type="dxa"/>
            <w:tcBorders>
              <w:top w:val="single" w:sz="4" w:space="0" w:color="auto"/>
              <w:bottom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2010</w:t>
            </w:r>
            <w:r w:rsidRPr="005D40C3">
              <w:rPr>
                <w:rFonts w:ascii="HG丸ｺﾞｼｯｸM-PRO" w:eastAsia="HG丸ｺﾞｼｯｸM-PRO" w:hAnsi="HG丸ｺﾞｼｯｸM-PRO" w:hint="eastAsia"/>
                <w:sz w:val="18"/>
              </w:rPr>
              <w:t>年4月</w:t>
            </w:r>
          </w:p>
        </w:tc>
        <w:tc>
          <w:tcPr>
            <w:tcW w:w="6662" w:type="dxa"/>
            <w:tcBorders>
              <w:top w:val="single" w:sz="4" w:space="0" w:color="auto"/>
              <w:bottom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口蹄疫の発生</w:t>
            </w:r>
          </w:p>
        </w:tc>
      </w:tr>
      <w:tr w:rsidR="00096B55" w:rsidRPr="005D40C3" w:rsidTr="003A5186">
        <w:trPr>
          <w:trHeight w:val="340"/>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2011</w:t>
            </w:r>
            <w:r w:rsidRPr="005D40C3">
              <w:rPr>
                <w:rFonts w:ascii="HG丸ｺﾞｼｯｸM-PRO" w:eastAsia="HG丸ｺﾞｼｯｸM-PRO" w:hAnsi="HG丸ｺﾞｼｯｸM-PRO" w:hint="eastAsia"/>
                <w:sz w:val="18"/>
              </w:rPr>
              <w:t>年3月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東日本大震災での</w:t>
            </w:r>
            <w:r w:rsidRPr="005D40C3">
              <w:rPr>
                <w:rFonts w:ascii="HG丸ｺﾞｼｯｸM-PRO" w:eastAsia="HG丸ｺﾞｼｯｸM-PRO" w:hAnsi="HG丸ｺﾞｼｯｸM-PRO" w:hint="eastAsia"/>
                <w:sz w:val="18"/>
              </w:rPr>
              <w:t>原子力発電所事故による</w:t>
            </w:r>
            <w:r>
              <w:rPr>
                <w:rFonts w:ascii="HG丸ｺﾞｼｯｸM-PRO" w:eastAsia="HG丸ｺﾞｼｯｸM-PRO" w:hAnsi="HG丸ｺﾞｼｯｸM-PRO" w:hint="eastAsia"/>
                <w:sz w:val="18"/>
              </w:rPr>
              <w:t>食品への放射性物質汚染</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CB1C0D">
            <w:pPr>
              <w:adjustRightInd w:val="0"/>
              <w:snapToGrid w:val="0"/>
              <w:spacing w:line="80" w:lineRule="atLeast"/>
              <w:ind w:firstLineChars="500" w:firstLine="816"/>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4</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焼肉</w:t>
            </w:r>
            <w:r w:rsidRPr="005D40C3">
              <w:rPr>
                <w:rFonts w:ascii="HG丸ｺﾞｼｯｸM-PRO" w:eastAsia="HG丸ｺﾞｼｯｸM-PRO" w:hAnsi="HG丸ｺﾞｼｯｸM-PRO" w:hint="eastAsia"/>
                <w:sz w:val="18"/>
              </w:rPr>
              <w:t>チェーン店での</w:t>
            </w:r>
            <w:r>
              <w:rPr>
                <w:rFonts w:ascii="HG丸ｺﾞｼｯｸM-PRO" w:eastAsia="HG丸ｺﾞｼｯｸM-PRO" w:hAnsi="HG丸ｺﾞｼｯｸM-PRO" w:hint="eastAsia"/>
                <w:sz w:val="18"/>
              </w:rPr>
              <w:t>腸管出血性大腸菌</w:t>
            </w:r>
            <w:r w:rsidRPr="005D40C3">
              <w:rPr>
                <w:rFonts w:ascii="HG丸ｺﾞｼｯｸM-PRO" w:eastAsia="HG丸ｺﾞｼｯｸM-PRO" w:hAnsi="HG丸ｺﾞｼｯｸM-PRO" w:hint="eastAsia"/>
                <w:sz w:val="18"/>
              </w:rPr>
              <w:t>O111</w:t>
            </w:r>
            <w:r>
              <w:rPr>
                <w:rFonts w:ascii="HG丸ｺﾞｼｯｸM-PRO" w:eastAsia="HG丸ｺﾞｼｯｸM-PRO" w:hAnsi="HG丸ｺﾞｼｯｸM-PRO" w:hint="eastAsia"/>
                <w:sz w:val="18"/>
              </w:rPr>
              <w:t>の食中毒事件</w:t>
            </w:r>
          </w:p>
        </w:tc>
      </w:tr>
      <w:tr w:rsidR="00096B55" w:rsidRPr="005D40C3" w:rsidTr="008F766E">
        <w:trPr>
          <w:trHeight w:val="340"/>
        </w:trPr>
        <w:tc>
          <w:tcPr>
            <w:tcW w:w="1735" w:type="dxa"/>
            <w:tcBorders>
              <w:top w:val="nil"/>
              <w:left w:val="single" w:sz="4" w:space="0" w:color="auto"/>
              <w:bottom w:val="nil"/>
              <w:right w:val="single" w:sz="4" w:space="0" w:color="auto"/>
            </w:tcBorders>
            <w:shd w:val="clear" w:color="auto" w:fill="auto"/>
            <w:vAlign w:val="center"/>
          </w:tcPr>
          <w:p w:rsidR="00096B55" w:rsidRPr="005D40C3" w:rsidRDefault="00096B55" w:rsidP="00CB1C0D">
            <w:pPr>
              <w:adjustRightInd w:val="0"/>
              <w:snapToGrid w:val="0"/>
              <w:spacing w:line="80" w:lineRule="atLeast"/>
              <w:ind w:firstLineChars="500" w:firstLine="816"/>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米トレーサビリティ法の施行</w:t>
            </w:r>
          </w:p>
        </w:tc>
      </w:tr>
      <w:tr w:rsidR="00096B55" w:rsidRPr="005D40C3" w:rsidTr="008F766E">
        <w:trPr>
          <w:trHeight w:val="340"/>
        </w:trPr>
        <w:tc>
          <w:tcPr>
            <w:tcW w:w="1735" w:type="dxa"/>
            <w:tcBorders>
              <w:top w:val="nil"/>
              <w:left w:val="single" w:sz="4" w:space="0" w:color="auto"/>
              <w:bottom w:val="single" w:sz="4" w:space="0" w:color="auto"/>
              <w:right w:val="single" w:sz="4" w:space="0" w:color="auto"/>
            </w:tcBorders>
            <w:shd w:val="clear" w:color="auto" w:fill="auto"/>
            <w:vAlign w:val="center"/>
          </w:tcPr>
          <w:p w:rsidR="00096B55" w:rsidRPr="005D40C3" w:rsidRDefault="00B61B9B" w:rsidP="00CB1C0D">
            <w:pPr>
              <w:adjustRightInd w:val="0"/>
              <w:snapToGrid w:val="0"/>
              <w:spacing w:line="80" w:lineRule="atLeast"/>
              <w:ind w:firstLineChars="400" w:firstLine="653"/>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096B55"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生食用食肉の規格基準設定</w:t>
            </w:r>
          </w:p>
        </w:tc>
      </w:tr>
      <w:tr w:rsidR="00096B55" w:rsidRPr="005D40C3" w:rsidTr="008F766E">
        <w:trPr>
          <w:trHeight w:val="340"/>
        </w:trPr>
        <w:tc>
          <w:tcPr>
            <w:tcW w:w="1735"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2012</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４</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食品中の放射性物質の新基準設定</w:t>
            </w:r>
          </w:p>
        </w:tc>
      </w:tr>
      <w:tr w:rsidR="00096B55" w:rsidRPr="005D40C3" w:rsidTr="008F766E">
        <w:trPr>
          <w:trHeight w:val="340"/>
        </w:trPr>
        <w:tc>
          <w:tcPr>
            <w:tcW w:w="1735" w:type="dxa"/>
            <w:tcBorders>
              <w:top w:val="nil"/>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牛肝臓の生食禁止</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８</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浅漬けによる腸管出血性大腸菌O157の食中毒事件</w:t>
            </w:r>
          </w:p>
        </w:tc>
      </w:tr>
      <w:tr w:rsidR="00096B55" w:rsidRPr="005D40C3" w:rsidTr="003A5186">
        <w:trPr>
          <w:trHeight w:val="340"/>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B61B9B"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096B55"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学校給食による食物アレルギー死亡事故</w:t>
            </w:r>
          </w:p>
        </w:tc>
      </w:tr>
      <w:tr w:rsidR="00096B55" w:rsidRPr="005D40C3" w:rsidTr="008F766E">
        <w:trPr>
          <w:trHeight w:val="340"/>
        </w:trPr>
        <w:tc>
          <w:tcPr>
            <w:tcW w:w="1735"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2013</w:t>
            </w:r>
            <w:r w:rsidR="00DE7858">
              <w:rPr>
                <w:rFonts w:ascii="HG丸ｺﾞｼｯｸM-PRO" w:eastAsia="HG丸ｺﾞｼｯｸM-PRO" w:hAnsi="HG丸ｺﾞｼｯｸM-PRO" w:hint="eastAsia"/>
                <w:sz w:val="18"/>
              </w:rPr>
              <w:t>年3</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第2期</w:t>
            </w:r>
            <w:r w:rsidRPr="005D40C3">
              <w:rPr>
                <w:rFonts w:ascii="HG丸ｺﾞｼｯｸM-PRO" w:eastAsia="HG丸ｺﾞｼｯｸM-PRO" w:hAnsi="HG丸ｺﾞｼｯｸM-PRO" w:hint="eastAsia"/>
                <w:sz w:val="18"/>
              </w:rPr>
              <w:t>大阪府食の安全安心推進計画の策定</w:t>
            </w:r>
          </w:p>
        </w:tc>
      </w:tr>
      <w:tr w:rsidR="00096B55" w:rsidRPr="005D40C3" w:rsidTr="008F766E">
        <w:trPr>
          <w:trHeight w:val="340"/>
        </w:trPr>
        <w:tc>
          <w:tcPr>
            <w:tcW w:w="1735" w:type="dxa"/>
            <w:tcBorders>
              <w:top w:val="nil"/>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BSE全頭検査の見直し</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B61B9B" w:rsidP="00CB1C0D">
            <w:pPr>
              <w:adjustRightInd w:val="0"/>
              <w:snapToGrid w:val="0"/>
              <w:spacing w:line="80" w:lineRule="atLeast"/>
              <w:ind w:firstLineChars="500" w:firstLine="816"/>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096B55"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ホテルレストラン等でのメニュー偽装問題の発覚</w:t>
            </w:r>
          </w:p>
        </w:tc>
      </w:tr>
      <w:tr w:rsidR="00096B55" w:rsidRPr="005D40C3" w:rsidTr="003A5186">
        <w:trPr>
          <w:trHeight w:val="340"/>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B61B9B" w:rsidP="00CB1C0D">
            <w:pPr>
              <w:adjustRightInd w:val="0"/>
              <w:snapToGrid w:val="0"/>
              <w:spacing w:line="80" w:lineRule="atLeast"/>
              <w:ind w:firstLineChars="400" w:firstLine="653"/>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096B55"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国内で製造された冷凍食品への農薬混入事件</w:t>
            </w:r>
          </w:p>
        </w:tc>
      </w:tr>
      <w:tr w:rsidR="00096B55" w:rsidRPr="005D40C3" w:rsidTr="003A5186">
        <w:trPr>
          <w:trHeight w:val="340"/>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2014</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１</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給食用パンによるノロウイルスの食中毒事件</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６月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景品表示法の改正による規制強化</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中国の食品加工業者による加工食品への使用期限切れ鶏肉使用事件</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７</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冷やしキュウリによるO15７の食中毒事件</w:t>
            </w:r>
          </w:p>
        </w:tc>
      </w:tr>
      <w:tr w:rsidR="00096B55" w:rsidRPr="005D40C3" w:rsidTr="003A5186">
        <w:trPr>
          <w:trHeight w:val="340"/>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B61B9B"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096B55"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異物混入食品映像のSNSによる拡散と異物混入事件の続発</w:t>
            </w:r>
          </w:p>
        </w:tc>
      </w:tr>
      <w:tr w:rsidR="00096B55" w:rsidRPr="005D40C3" w:rsidTr="008F766E">
        <w:trPr>
          <w:trHeight w:val="340"/>
        </w:trPr>
        <w:tc>
          <w:tcPr>
            <w:tcW w:w="1735"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2015</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４</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食品表示法の施行、機能性食品表示制度のスタート</w:t>
            </w:r>
          </w:p>
        </w:tc>
      </w:tr>
      <w:tr w:rsidR="00096B55" w:rsidRPr="005D40C3" w:rsidTr="008F766E">
        <w:trPr>
          <w:trHeight w:val="340"/>
        </w:trPr>
        <w:tc>
          <w:tcPr>
            <w:tcW w:w="1735" w:type="dxa"/>
            <w:tcBorders>
              <w:top w:val="nil"/>
              <w:left w:val="single" w:sz="4" w:space="0" w:color="auto"/>
              <w:bottom w:val="single" w:sz="4" w:space="0" w:color="auto"/>
              <w:right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６</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豚肉の生食禁止</w:t>
            </w:r>
          </w:p>
        </w:tc>
      </w:tr>
      <w:tr w:rsidR="00096B55" w:rsidRPr="005D40C3" w:rsidTr="003A5186">
        <w:trPr>
          <w:trHeight w:val="340"/>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2016</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１</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廃棄用食品の不正転売事件</w:t>
            </w:r>
          </w:p>
        </w:tc>
      </w:tr>
      <w:tr w:rsidR="00096B55" w:rsidRPr="005D40C3" w:rsidTr="003A5186">
        <w:trPr>
          <w:trHeight w:val="340"/>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096B55" w:rsidRPr="00E82B4E" w:rsidRDefault="00096B55" w:rsidP="003A5186">
            <w:pPr>
              <w:adjustRightInd w:val="0"/>
              <w:snapToGrid w:val="0"/>
              <w:spacing w:line="80" w:lineRule="atLeast"/>
              <w:jc w:val="right"/>
              <w:rPr>
                <w:rFonts w:ascii="HG丸ｺﾞｼｯｸM-PRO" w:eastAsia="HG丸ｺﾞｼｯｸM-PRO" w:hAnsi="HG丸ｺﾞｼｯｸM-PRO"/>
                <w:sz w:val="18"/>
              </w:rPr>
            </w:pPr>
            <w:r w:rsidRPr="00E82B4E">
              <w:rPr>
                <w:rFonts w:ascii="HG丸ｺﾞｼｯｸM-PRO" w:eastAsia="HG丸ｺﾞｼｯｸM-PRO" w:hAnsi="HG丸ｺﾞｼｯｸM-PRO" w:hint="eastAsia"/>
                <w:sz w:val="18"/>
              </w:rPr>
              <w:t>４月・5月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096B55" w:rsidRPr="00E82B4E" w:rsidRDefault="00096B55" w:rsidP="003A5186">
            <w:pPr>
              <w:adjustRightInd w:val="0"/>
              <w:snapToGrid w:val="0"/>
              <w:spacing w:line="80" w:lineRule="atLeast"/>
              <w:rPr>
                <w:rFonts w:ascii="HG丸ｺﾞｼｯｸM-PRO" w:eastAsia="HG丸ｺﾞｼｯｸM-PRO" w:hAnsi="HG丸ｺﾞｼｯｸM-PRO"/>
                <w:sz w:val="18"/>
              </w:rPr>
            </w:pPr>
            <w:r w:rsidRPr="00E82B4E">
              <w:rPr>
                <w:rFonts w:ascii="HG丸ｺﾞｼｯｸM-PRO" w:eastAsia="HG丸ｺﾞｼｯｸM-PRO" w:hAnsi="HG丸ｺﾞｼｯｸM-PRO" w:hint="eastAsia"/>
                <w:sz w:val="18"/>
              </w:rPr>
              <w:t>鶏タタキ寿司によるカンピロバクターの食中毒事件</w:t>
            </w:r>
          </w:p>
        </w:tc>
      </w:tr>
      <w:tr w:rsidR="00BD525E" w:rsidRPr="00BD525E" w:rsidTr="00BD525E">
        <w:trPr>
          <w:trHeight w:val="340"/>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BD525E" w:rsidRPr="00BD525E" w:rsidRDefault="00BD525E" w:rsidP="00BD525E">
            <w:pPr>
              <w:ind w:firstLineChars="50" w:firstLine="82"/>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2017</w:t>
            </w:r>
            <w:r w:rsidRPr="00BD525E">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2</w:t>
            </w:r>
            <w:r w:rsidRPr="00BD525E">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BD525E" w:rsidRPr="00BD525E" w:rsidRDefault="00BD525E" w:rsidP="00BD525E">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キザミノリによるノロウイルスの食中毒事件</w:t>
            </w:r>
          </w:p>
        </w:tc>
      </w:tr>
      <w:tr w:rsidR="00BD525E" w:rsidRPr="00BD525E" w:rsidTr="001C0020">
        <w:trPr>
          <w:trHeight w:val="340"/>
        </w:trPr>
        <w:tc>
          <w:tcPr>
            <w:tcW w:w="1735" w:type="dxa"/>
            <w:tcBorders>
              <w:top w:val="nil"/>
              <w:left w:val="single" w:sz="4" w:space="0" w:color="auto"/>
              <w:bottom w:val="single" w:sz="4" w:space="0" w:color="auto"/>
              <w:right w:val="single" w:sz="4" w:space="0" w:color="auto"/>
            </w:tcBorders>
            <w:shd w:val="clear" w:color="auto" w:fill="auto"/>
            <w:vAlign w:val="center"/>
          </w:tcPr>
          <w:p w:rsidR="00BD525E" w:rsidRPr="00BD525E" w:rsidRDefault="00BD525E" w:rsidP="00BD525E">
            <w:pPr>
              <w:ind w:firstLineChars="50" w:firstLine="82"/>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４</w:t>
            </w:r>
            <w:r w:rsidRPr="00BD525E">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BD525E" w:rsidRPr="00BD525E" w:rsidRDefault="00BD525E" w:rsidP="00BD525E">
            <w:pPr>
              <w:rPr>
                <w:rFonts w:ascii="HG丸ｺﾞｼｯｸM-PRO" w:eastAsia="HG丸ｺﾞｼｯｸM-PRO" w:hAnsi="HG丸ｺﾞｼｯｸM-PRO"/>
                <w:sz w:val="18"/>
              </w:rPr>
            </w:pPr>
            <w:r w:rsidRPr="008F62CA">
              <w:rPr>
                <w:rFonts w:ascii="HG丸ｺﾞｼｯｸM-PRO" w:eastAsia="HG丸ｺﾞｼｯｸM-PRO" w:hAnsi="HG丸ｺﾞｼｯｸM-PRO" w:hint="eastAsia"/>
                <w:sz w:val="18"/>
              </w:rPr>
              <w:t>健康牛のBSE検査の廃止</w:t>
            </w:r>
          </w:p>
        </w:tc>
      </w:tr>
    </w:tbl>
    <w:p w:rsidR="00CE095C" w:rsidRPr="00881246" w:rsidRDefault="00CE095C" w:rsidP="00516C1E">
      <w:pPr>
        <w:ind w:firstLineChars="50" w:firstLine="132"/>
        <w:rPr>
          <w:rFonts w:ascii="Meiryo UI" w:eastAsia="Meiryo UI" w:hAnsi="Meiryo UI" w:cs="Meiryo UI"/>
          <w:b/>
          <w:sz w:val="28"/>
          <w:szCs w:val="28"/>
        </w:rPr>
      </w:pPr>
      <w:r w:rsidRPr="00881246">
        <w:rPr>
          <w:rFonts w:ascii="Meiryo UI" w:eastAsia="Meiryo UI" w:hAnsi="Meiryo UI" w:cs="Meiryo UI" w:hint="eastAsia"/>
          <w:b/>
          <w:sz w:val="28"/>
          <w:szCs w:val="28"/>
        </w:rPr>
        <w:lastRenderedPageBreak/>
        <w:t>（２）社会情勢の変化に伴う今後の課題</w:t>
      </w:r>
    </w:p>
    <w:p w:rsidR="00A703C6" w:rsidRPr="00881246" w:rsidRDefault="00CE095C" w:rsidP="00516C1E">
      <w:pPr>
        <w:ind w:firstLineChars="100" w:firstLine="263"/>
        <w:rPr>
          <w:rFonts w:ascii="Meiryo UI" w:eastAsia="Meiryo UI" w:hAnsi="Meiryo UI" w:cs="Meiryo UI"/>
          <w:b/>
          <w:sz w:val="28"/>
          <w:szCs w:val="28"/>
        </w:rPr>
      </w:pPr>
      <w:r w:rsidRPr="00881246">
        <w:rPr>
          <w:rFonts w:ascii="Meiryo UI" w:eastAsia="Meiryo UI" w:hAnsi="Meiryo UI" w:cs="Meiryo UI" w:hint="eastAsia"/>
          <w:b/>
          <w:sz w:val="28"/>
          <w:szCs w:val="28"/>
        </w:rPr>
        <w:t>ア</w:t>
      </w:r>
      <w:r w:rsidR="00A703C6" w:rsidRPr="00881246">
        <w:rPr>
          <w:rFonts w:ascii="Meiryo UI" w:eastAsia="Meiryo UI" w:hAnsi="Meiryo UI" w:cs="Meiryo UI" w:hint="eastAsia"/>
          <w:b/>
          <w:sz w:val="28"/>
          <w:szCs w:val="28"/>
        </w:rPr>
        <w:t xml:space="preserve">　食品表示法</w:t>
      </w:r>
      <w:r w:rsidR="007A2FCB" w:rsidRPr="00881246">
        <w:rPr>
          <w:rFonts w:ascii="Meiryo UI" w:eastAsia="Meiryo UI" w:hAnsi="Meiryo UI" w:cs="Meiryo UI" w:hint="eastAsia"/>
          <w:b/>
          <w:sz w:val="28"/>
          <w:szCs w:val="28"/>
          <w:vertAlign w:val="superscript"/>
        </w:rPr>
        <w:t>※</w:t>
      </w:r>
      <w:r w:rsidR="00A703C6" w:rsidRPr="00881246">
        <w:rPr>
          <w:rFonts w:ascii="Meiryo UI" w:eastAsia="Meiryo UI" w:hAnsi="Meiryo UI" w:cs="Meiryo UI" w:hint="eastAsia"/>
          <w:b/>
          <w:sz w:val="28"/>
          <w:szCs w:val="28"/>
        </w:rPr>
        <w:t>の施行</w:t>
      </w:r>
    </w:p>
    <w:p w:rsidR="00A703C6" w:rsidRPr="00881246" w:rsidRDefault="00285960" w:rsidP="00CB1C0D">
      <w:pPr>
        <w:ind w:left="223" w:hangingChars="100" w:hanging="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 xml:space="preserve">　　</w:t>
      </w:r>
      <w:r w:rsidR="00635355" w:rsidRPr="00881246">
        <w:rPr>
          <w:rFonts w:ascii="HG丸ｺﾞｼｯｸM-PRO" w:eastAsia="HG丸ｺﾞｼｯｸM-PRO" w:hAnsi="HG丸ｺﾞｼｯｸM-PRO" w:cs="Meiryo UI" w:hint="eastAsia"/>
          <w:sz w:val="24"/>
          <w:szCs w:val="24"/>
        </w:rPr>
        <w:t>2015</w:t>
      </w:r>
      <w:r w:rsidR="00252548" w:rsidRPr="00881246">
        <w:rPr>
          <w:rFonts w:ascii="HG丸ｺﾞｼｯｸM-PRO" w:eastAsia="HG丸ｺﾞｼｯｸM-PRO" w:hAnsi="HG丸ｺﾞｼｯｸM-PRO" w:cs="Meiryo UI" w:hint="eastAsia"/>
          <w:sz w:val="24"/>
          <w:szCs w:val="24"/>
        </w:rPr>
        <w:t>年4月</w:t>
      </w:r>
      <w:r w:rsidRPr="00881246">
        <w:rPr>
          <w:rFonts w:ascii="HG丸ｺﾞｼｯｸM-PRO" w:eastAsia="HG丸ｺﾞｼｯｸM-PRO" w:hAnsi="HG丸ｺﾞｼｯｸM-PRO" w:cs="Meiryo UI" w:hint="eastAsia"/>
          <w:sz w:val="24"/>
          <w:szCs w:val="24"/>
        </w:rPr>
        <w:t>、食品</w:t>
      </w:r>
      <w:r w:rsidR="00BF7CDF" w:rsidRPr="00881246">
        <w:rPr>
          <w:rFonts w:ascii="HG丸ｺﾞｼｯｸM-PRO" w:eastAsia="HG丸ｺﾞｼｯｸM-PRO" w:hAnsi="HG丸ｺﾞｼｯｸM-PRO" w:cs="Meiryo UI" w:hint="eastAsia"/>
          <w:sz w:val="24"/>
          <w:szCs w:val="24"/>
        </w:rPr>
        <w:t>の</w:t>
      </w:r>
      <w:r w:rsidRPr="00881246">
        <w:rPr>
          <w:rFonts w:ascii="HG丸ｺﾞｼｯｸM-PRO" w:eastAsia="HG丸ｺﾞｼｯｸM-PRO" w:hAnsi="HG丸ｺﾞｼｯｸM-PRO" w:cs="Meiryo UI" w:hint="eastAsia"/>
          <w:sz w:val="24"/>
          <w:szCs w:val="24"/>
        </w:rPr>
        <w:t>表示をわかりやすくするために、</w:t>
      </w:r>
      <w:r w:rsidR="00640212" w:rsidRPr="00881246">
        <w:rPr>
          <w:rFonts w:ascii="HG丸ｺﾞｼｯｸM-PRO" w:eastAsia="HG丸ｺﾞｼｯｸM-PRO" w:hAnsi="HG丸ｺﾞｼｯｸM-PRO" w:cs="Meiryo UI" w:hint="eastAsia"/>
          <w:sz w:val="24"/>
          <w:szCs w:val="24"/>
        </w:rPr>
        <w:t>３つの法律の</w:t>
      </w:r>
      <w:r w:rsidR="000F0FA7" w:rsidRPr="00881246">
        <w:rPr>
          <w:rFonts w:ascii="HG丸ｺﾞｼｯｸM-PRO" w:eastAsia="HG丸ｺﾞｼｯｸM-PRO" w:hAnsi="HG丸ｺﾞｼｯｸM-PRO" w:cs="Meiryo UI" w:hint="eastAsia"/>
          <w:sz w:val="24"/>
          <w:szCs w:val="24"/>
        </w:rPr>
        <w:t>表示に関するルール</w:t>
      </w:r>
      <w:r w:rsidR="006B7F06" w:rsidRPr="00881246">
        <w:rPr>
          <w:rFonts w:ascii="HG丸ｺﾞｼｯｸM-PRO" w:eastAsia="HG丸ｺﾞｼｯｸM-PRO" w:hAnsi="HG丸ｺﾞｼｯｸM-PRO" w:cs="Meiryo UI" w:hint="eastAsia"/>
          <w:sz w:val="24"/>
          <w:szCs w:val="24"/>
        </w:rPr>
        <w:t>を</w:t>
      </w:r>
      <w:r w:rsidR="009F4990" w:rsidRPr="00881246">
        <w:rPr>
          <w:rFonts w:ascii="HG丸ｺﾞｼｯｸM-PRO" w:eastAsia="HG丸ｺﾞｼｯｸM-PRO" w:hAnsi="HG丸ｺﾞｼｯｸM-PRO" w:cs="Meiryo UI" w:hint="eastAsia"/>
          <w:sz w:val="24"/>
          <w:szCs w:val="24"/>
        </w:rPr>
        <w:t>一元化した</w:t>
      </w:r>
      <w:r w:rsidR="00640212" w:rsidRPr="00881246">
        <w:rPr>
          <w:rFonts w:ascii="HG丸ｺﾞｼｯｸM-PRO" w:eastAsia="HG丸ｺﾞｼｯｸM-PRO" w:hAnsi="HG丸ｺﾞｼｯｸM-PRO" w:cs="Meiryo UI" w:hint="eastAsia"/>
          <w:sz w:val="24"/>
          <w:szCs w:val="24"/>
        </w:rPr>
        <w:t>「</w:t>
      </w:r>
      <w:r w:rsidR="006B7F06" w:rsidRPr="00881246">
        <w:rPr>
          <w:rFonts w:ascii="HG丸ｺﾞｼｯｸM-PRO" w:eastAsia="HG丸ｺﾞｼｯｸM-PRO" w:hAnsi="HG丸ｺﾞｼｯｸM-PRO" w:cs="Meiryo UI" w:hint="eastAsia"/>
          <w:sz w:val="24"/>
          <w:szCs w:val="24"/>
        </w:rPr>
        <w:t>食品表示法</w:t>
      </w:r>
      <w:r w:rsidR="00640212" w:rsidRPr="00881246">
        <w:rPr>
          <w:rFonts w:ascii="HG丸ｺﾞｼｯｸM-PRO" w:eastAsia="HG丸ｺﾞｼｯｸM-PRO" w:hAnsi="HG丸ｺﾞｼｯｸM-PRO" w:cs="Meiryo UI" w:hint="eastAsia"/>
          <w:sz w:val="24"/>
          <w:szCs w:val="24"/>
        </w:rPr>
        <w:t>」</w:t>
      </w:r>
      <w:r w:rsidR="00613063" w:rsidRPr="00881246">
        <w:rPr>
          <w:rFonts w:ascii="HG丸ｺﾞｼｯｸM-PRO" w:eastAsia="HG丸ｺﾞｼｯｸM-PRO" w:hAnsi="HG丸ｺﾞｼｯｸM-PRO" w:cs="Meiryo UI" w:hint="eastAsia"/>
          <w:sz w:val="24"/>
          <w:szCs w:val="24"/>
        </w:rPr>
        <w:t>が施行され</w:t>
      </w:r>
      <w:r w:rsidR="00741C04" w:rsidRPr="00881246">
        <w:rPr>
          <w:rFonts w:ascii="HG丸ｺﾞｼｯｸM-PRO" w:eastAsia="HG丸ｺﾞｼｯｸM-PRO" w:hAnsi="HG丸ｺﾞｼｯｸM-PRO" w:cs="Meiryo UI" w:hint="eastAsia"/>
          <w:sz w:val="24"/>
          <w:szCs w:val="24"/>
        </w:rPr>
        <w:t>ました。</w:t>
      </w:r>
      <w:r w:rsidR="00D551C9" w:rsidRPr="00881246">
        <w:rPr>
          <w:rFonts w:ascii="HG丸ｺﾞｼｯｸM-PRO" w:eastAsia="HG丸ｺﾞｼｯｸM-PRO" w:hAnsi="HG丸ｺﾞｼｯｸM-PRO" w:cs="Meiryo UI" w:hint="eastAsia"/>
          <w:sz w:val="24"/>
          <w:szCs w:val="24"/>
        </w:rPr>
        <w:t>加工食品</w:t>
      </w:r>
      <w:r w:rsidR="00814A2D" w:rsidRPr="00881246">
        <w:rPr>
          <w:rFonts w:ascii="HG丸ｺﾞｼｯｸM-PRO" w:eastAsia="HG丸ｺﾞｼｯｸM-PRO" w:hAnsi="HG丸ｺﾞｼｯｸM-PRO" w:cs="Meiryo UI" w:hint="eastAsia"/>
          <w:sz w:val="24"/>
          <w:szCs w:val="24"/>
        </w:rPr>
        <w:t>については、この法律の完全施行まで5年の経過措置期間が設定されました。</w:t>
      </w:r>
    </w:p>
    <w:p w:rsidR="009F4990" w:rsidRPr="00881246" w:rsidRDefault="00814A2D" w:rsidP="00CB1C0D">
      <w:pPr>
        <w:ind w:left="223" w:hangingChars="100" w:hanging="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 xml:space="preserve">　　また、この法律で、</w:t>
      </w:r>
      <w:r w:rsidR="00AB1160" w:rsidRPr="00881246">
        <w:rPr>
          <w:rFonts w:ascii="HG丸ｺﾞｼｯｸM-PRO" w:eastAsia="HG丸ｺﾞｼｯｸM-PRO" w:hAnsi="HG丸ｺﾞｼｯｸM-PRO" w:cs="Meiryo UI" w:hint="eastAsia"/>
          <w:sz w:val="24"/>
          <w:szCs w:val="24"/>
        </w:rPr>
        <w:t>生鮮</w:t>
      </w:r>
      <w:r w:rsidR="007A2FCB" w:rsidRPr="00881246">
        <w:rPr>
          <w:rFonts w:ascii="HG丸ｺﾞｼｯｸM-PRO" w:eastAsia="HG丸ｺﾞｼｯｸM-PRO" w:hAnsi="HG丸ｺﾞｼｯｸM-PRO" w:cs="Meiryo UI" w:hint="eastAsia"/>
          <w:sz w:val="24"/>
          <w:szCs w:val="24"/>
        </w:rPr>
        <w:t>食品や加工食品、サプリメントなどについて、科学的根拠に基づいた</w:t>
      </w:r>
      <w:r w:rsidR="00AB1160" w:rsidRPr="00881246">
        <w:rPr>
          <w:rFonts w:ascii="HG丸ｺﾞｼｯｸM-PRO" w:eastAsia="HG丸ｺﾞｼｯｸM-PRO" w:hAnsi="HG丸ｺﾞｼｯｸM-PRO" w:cs="Meiryo UI" w:hint="eastAsia"/>
          <w:sz w:val="24"/>
          <w:szCs w:val="24"/>
        </w:rPr>
        <w:t>機能性</w:t>
      </w:r>
      <w:r w:rsidR="00640212" w:rsidRPr="00881246">
        <w:rPr>
          <w:rFonts w:ascii="HG丸ｺﾞｼｯｸM-PRO" w:eastAsia="HG丸ｺﾞｼｯｸM-PRO" w:hAnsi="HG丸ｺﾞｼｯｸM-PRO" w:cs="Meiryo UI" w:hint="eastAsia"/>
          <w:sz w:val="24"/>
          <w:szCs w:val="24"/>
        </w:rPr>
        <w:t>を</w:t>
      </w:r>
      <w:r w:rsidR="007A2FCB" w:rsidRPr="00881246">
        <w:rPr>
          <w:rFonts w:ascii="HG丸ｺﾞｼｯｸM-PRO" w:eastAsia="HG丸ｺﾞｼｯｸM-PRO" w:hAnsi="HG丸ｺﾞｼｯｸM-PRO" w:cs="Meiryo UI" w:hint="eastAsia"/>
          <w:sz w:val="24"/>
          <w:szCs w:val="24"/>
        </w:rPr>
        <w:t>事業者の責任において</w:t>
      </w:r>
      <w:r w:rsidR="00640212" w:rsidRPr="00881246">
        <w:rPr>
          <w:rFonts w:ascii="HG丸ｺﾞｼｯｸM-PRO" w:eastAsia="HG丸ｺﾞｼｯｸM-PRO" w:hAnsi="HG丸ｺﾞｼｯｸM-PRO" w:cs="Meiryo UI" w:hint="eastAsia"/>
          <w:sz w:val="24"/>
          <w:szCs w:val="24"/>
        </w:rPr>
        <w:t>具体的に表示できる機能性表示</w:t>
      </w:r>
      <w:r w:rsidR="001E3B1D" w:rsidRPr="0024799B">
        <w:rPr>
          <w:rFonts w:ascii="HG丸ｺﾞｼｯｸM-PRO" w:eastAsia="HG丸ｺﾞｼｯｸM-PRO" w:hAnsi="HG丸ｺﾞｼｯｸM-PRO" w:hint="eastAsia"/>
          <w:sz w:val="24"/>
          <w:vertAlign w:val="superscript"/>
        </w:rPr>
        <w:t>※</w:t>
      </w:r>
      <w:r w:rsidR="00640212" w:rsidRPr="00881246">
        <w:rPr>
          <w:rFonts w:ascii="HG丸ｺﾞｼｯｸM-PRO" w:eastAsia="HG丸ｺﾞｼｯｸM-PRO" w:hAnsi="HG丸ｺﾞｼｯｸM-PRO" w:cs="Meiryo UI" w:hint="eastAsia"/>
          <w:sz w:val="24"/>
          <w:szCs w:val="24"/>
        </w:rPr>
        <w:t>食品制度がスタートしました。</w:t>
      </w:r>
    </w:p>
    <w:p w:rsidR="00D551C9" w:rsidRPr="00881246" w:rsidRDefault="00640212" w:rsidP="00CB1C0D">
      <w:pPr>
        <w:ind w:left="223" w:hangingChars="100" w:hanging="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 xml:space="preserve">　　</w:t>
      </w:r>
      <w:r w:rsidR="00285960" w:rsidRPr="00881246">
        <w:rPr>
          <w:rFonts w:ascii="HG丸ｺﾞｼｯｸM-PRO" w:eastAsia="HG丸ｺﾞｼｯｸM-PRO" w:hAnsi="HG丸ｺﾞｼｯｸM-PRO" w:cs="Meiryo UI" w:hint="eastAsia"/>
          <w:sz w:val="24"/>
          <w:szCs w:val="24"/>
        </w:rPr>
        <w:t>今後、</w:t>
      </w:r>
      <w:r w:rsidR="00BF09BC" w:rsidRPr="00881246">
        <w:rPr>
          <w:rFonts w:ascii="HG丸ｺﾞｼｯｸM-PRO" w:eastAsia="HG丸ｺﾞｼｯｸM-PRO" w:hAnsi="HG丸ｺﾞｼｯｸM-PRO" w:cs="Meiryo UI" w:hint="eastAsia"/>
          <w:sz w:val="24"/>
          <w:szCs w:val="24"/>
        </w:rPr>
        <w:t>新たな</w:t>
      </w:r>
      <w:r w:rsidR="00285960" w:rsidRPr="00881246">
        <w:rPr>
          <w:rFonts w:ascii="HG丸ｺﾞｼｯｸM-PRO" w:eastAsia="HG丸ｺﾞｼｯｸM-PRO" w:hAnsi="HG丸ｺﾞｼｯｸM-PRO" w:cs="Meiryo UI" w:hint="eastAsia"/>
          <w:sz w:val="24"/>
          <w:szCs w:val="24"/>
        </w:rPr>
        <w:t>表示</w:t>
      </w:r>
      <w:r w:rsidR="001F06BB" w:rsidRPr="00881246">
        <w:rPr>
          <w:rFonts w:ascii="HG丸ｺﾞｼｯｸM-PRO" w:eastAsia="HG丸ｺﾞｼｯｸM-PRO" w:hAnsi="HG丸ｺﾞｼｯｸM-PRO" w:cs="Meiryo UI" w:hint="eastAsia"/>
          <w:sz w:val="24"/>
          <w:szCs w:val="24"/>
        </w:rPr>
        <w:t>制度について、</w:t>
      </w:r>
      <w:r w:rsidR="00F22EB5" w:rsidRPr="00881246">
        <w:rPr>
          <w:rFonts w:ascii="HG丸ｺﾞｼｯｸM-PRO" w:eastAsia="HG丸ｺﾞｼｯｸM-PRO" w:hAnsi="HG丸ｺﾞｼｯｸM-PRO" w:cs="Meiryo UI" w:hint="eastAsia"/>
          <w:sz w:val="24"/>
          <w:szCs w:val="24"/>
        </w:rPr>
        <w:t>食品関連</w:t>
      </w:r>
      <w:r w:rsidR="001F06BB" w:rsidRPr="00881246">
        <w:rPr>
          <w:rFonts w:ascii="HG丸ｺﾞｼｯｸM-PRO" w:eastAsia="HG丸ｺﾞｼｯｸM-PRO" w:hAnsi="HG丸ｺﾞｼｯｸM-PRO" w:cs="Meiryo UI" w:hint="eastAsia"/>
          <w:sz w:val="24"/>
          <w:szCs w:val="24"/>
        </w:rPr>
        <w:t>事業者、府民</w:t>
      </w:r>
      <w:r w:rsidR="00BF09BC" w:rsidRPr="00881246">
        <w:rPr>
          <w:rFonts w:ascii="HG丸ｺﾞｼｯｸM-PRO" w:eastAsia="HG丸ｺﾞｼｯｸM-PRO" w:hAnsi="HG丸ｺﾞｼｯｸM-PRO" w:cs="Meiryo UI" w:hint="eastAsia"/>
          <w:sz w:val="24"/>
          <w:szCs w:val="24"/>
        </w:rPr>
        <w:t>へ周知を図っていく必要があります。</w:t>
      </w:r>
      <w:r w:rsidR="002F31D8" w:rsidRPr="00881246">
        <w:rPr>
          <w:rFonts w:ascii="HG丸ｺﾞｼｯｸM-PRO" w:eastAsia="HG丸ｺﾞｼｯｸM-PRO" w:hAnsi="HG丸ｺﾞｼｯｸM-PRO" w:cs="Meiryo UI" w:hint="eastAsia"/>
          <w:sz w:val="24"/>
          <w:szCs w:val="24"/>
        </w:rPr>
        <w:t>さらに、国は、</w:t>
      </w:r>
      <w:r w:rsidR="00B457A4">
        <w:rPr>
          <w:rFonts w:ascii="HG丸ｺﾞｼｯｸM-PRO" w:eastAsia="HG丸ｺﾞｼｯｸM-PRO" w:hAnsi="HG丸ｺﾞｼｯｸM-PRO" w:cs="Meiryo UI" w:hint="eastAsia"/>
          <w:sz w:val="24"/>
          <w:szCs w:val="24"/>
        </w:rPr>
        <w:t>全ての加工食品を対象に</w:t>
      </w:r>
      <w:r w:rsidR="002F31D8" w:rsidRPr="00881246">
        <w:rPr>
          <w:rFonts w:ascii="HG丸ｺﾞｼｯｸM-PRO" w:eastAsia="HG丸ｺﾞｼｯｸM-PRO" w:hAnsi="HG丸ｺﾞｼｯｸM-PRO" w:cs="Meiryo UI" w:hint="eastAsia"/>
          <w:sz w:val="24"/>
          <w:szCs w:val="24"/>
        </w:rPr>
        <w:t>原料原産地表示</w:t>
      </w:r>
      <w:r w:rsidR="00340F7F" w:rsidRPr="00881246">
        <w:rPr>
          <w:rFonts w:ascii="HG丸ｺﾞｼｯｸM-PRO" w:eastAsia="HG丸ｺﾞｼｯｸM-PRO" w:hAnsi="HG丸ｺﾞｼｯｸM-PRO" w:cs="Meiryo UI" w:hint="eastAsia"/>
          <w:sz w:val="24"/>
          <w:szCs w:val="24"/>
        </w:rPr>
        <w:t>を義務化する</w:t>
      </w:r>
      <w:r w:rsidR="002F31D8" w:rsidRPr="00881246">
        <w:rPr>
          <w:rFonts w:ascii="HG丸ｺﾞｼｯｸM-PRO" w:eastAsia="HG丸ｺﾞｼｯｸM-PRO" w:hAnsi="HG丸ｺﾞｼｯｸM-PRO" w:cs="Meiryo UI" w:hint="eastAsia"/>
          <w:sz w:val="24"/>
          <w:szCs w:val="24"/>
        </w:rPr>
        <w:t>方針を示しており、</w:t>
      </w:r>
      <w:r w:rsidR="000D7545" w:rsidRPr="00881246">
        <w:rPr>
          <w:rFonts w:ascii="HG丸ｺﾞｼｯｸM-PRO" w:eastAsia="HG丸ｺﾞｼｯｸM-PRO" w:hAnsi="HG丸ｺﾞｼｯｸM-PRO" w:cs="Meiryo UI" w:hint="eastAsia"/>
          <w:sz w:val="24"/>
          <w:szCs w:val="24"/>
        </w:rPr>
        <w:t>今後の動向を踏まえ、</w:t>
      </w:r>
      <w:r w:rsidR="007F2233" w:rsidRPr="00881246">
        <w:rPr>
          <w:rFonts w:ascii="HG丸ｺﾞｼｯｸM-PRO" w:eastAsia="HG丸ｺﾞｼｯｸM-PRO" w:hAnsi="HG丸ｺﾞｼｯｸM-PRO" w:cs="Meiryo UI" w:hint="eastAsia"/>
          <w:sz w:val="24"/>
          <w:szCs w:val="24"/>
        </w:rPr>
        <w:t>適切</w:t>
      </w:r>
      <w:r w:rsidR="002F31D8" w:rsidRPr="00881246">
        <w:rPr>
          <w:rFonts w:ascii="HG丸ｺﾞｼｯｸM-PRO" w:eastAsia="HG丸ｺﾞｼｯｸM-PRO" w:hAnsi="HG丸ｺﾞｼｯｸM-PRO" w:cs="Meiryo UI" w:hint="eastAsia"/>
          <w:sz w:val="24"/>
          <w:szCs w:val="24"/>
        </w:rPr>
        <w:t>に対応していく必要があります。</w:t>
      </w:r>
    </w:p>
    <w:p w:rsidR="00375E0B" w:rsidRPr="00881246" w:rsidRDefault="00CE095C" w:rsidP="00516C1E">
      <w:pPr>
        <w:ind w:firstLineChars="100" w:firstLine="263"/>
        <w:rPr>
          <w:rFonts w:ascii="Meiryo UI" w:eastAsia="Meiryo UI" w:hAnsi="Meiryo UI" w:cs="Meiryo UI"/>
          <w:b/>
          <w:sz w:val="28"/>
          <w:szCs w:val="28"/>
        </w:rPr>
      </w:pPr>
      <w:r w:rsidRPr="00881246">
        <w:rPr>
          <w:rFonts w:ascii="Meiryo UI" w:eastAsia="Meiryo UI" w:hAnsi="Meiryo UI" w:cs="Meiryo UI" w:hint="eastAsia"/>
          <w:b/>
          <w:sz w:val="28"/>
          <w:szCs w:val="28"/>
        </w:rPr>
        <w:t>イ</w:t>
      </w:r>
      <w:r w:rsidR="00B62AB4" w:rsidRPr="00881246">
        <w:rPr>
          <w:rFonts w:ascii="Meiryo UI" w:eastAsia="Meiryo UI" w:hAnsi="Meiryo UI" w:cs="Meiryo UI" w:hint="eastAsia"/>
          <w:b/>
          <w:sz w:val="28"/>
          <w:szCs w:val="28"/>
        </w:rPr>
        <w:t xml:space="preserve">　</w:t>
      </w:r>
      <w:r w:rsidR="00FF578D" w:rsidRPr="00881246">
        <w:rPr>
          <w:rFonts w:ascii="Meiryo UI" w:eastAsia="Meiryo UI" w:hAnsi="Meiryo UI" w:cs="Meiryo UI" w:hint="eastAsia"/>
          <w:b/>
          <w:sz w:val="28"/>
          <w:szCs w:val="28"/>
        </w:rPr>
        <w:t>国際標準化</w:t>
      </w:r>
      <w:r w:rsidR="00206A55" w:rsidRPr="00881246">
        <w:rPr>
          <w:rFonts w:ascii="Meiryo UI" w:eastAsia="Meiryo UI" w:hAnsi="Meiryo UI" w:cs="Meiryo UI" w:hint="eastAsia"/>
          <w:b/>
          <w:sz w:val="28"/>
          <w:szCs w:val="28"/>
        </w:rPr>
        <w:t>を見据えた自主衛生管理の導入</w:t>
      </w:r>
    </w:p>
    <w:p w:rsidR="00375E0B" w:rsidRPr="00881246" w:rsidRDefault="00226C51" w:rsidP="00CB1C0D">
      <w:pPr>
        <w:ind w:leftChars="100" w:left="193" w:firstLineChars="100" w:firstLine="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安全な食品の提供は</w:t>
      </w:r>
      <w:r w:rsidR="00F22EB5" w:rsidRPr="00881246">
        <w:rPr>
          <w:rFonts w:ascii="HG丸ｺﾞｼｯｸM-PRO" w:eastAsia="HG丸ｺﾞｼｯｸM-PRO" w:hAnsi="HG丸ｺﾞｼｯｸM-PRO" w:cs="Meiryo UI" w:hint="eastAsia"/>
          <w:sz w:val="24"/>
          <w:szCs w:val="24"/>
        </w:rPr>
        <w:t>食品関連</w:t>
      </w:r>
      <w:r w:rsidRPr="00881246">
        <w:rPr>
          <w:rFonts w:ascii="HG丸ｺﾞｼｯｸM-PRO" w:eastAsia="HG丸ｺﾞｼｯｸM-PRO" w:hAnsi="HG丸ｺﾞｼｯｸM-PRO" w:cs="Meiryo UI" w:hint="eastAsia"/>
          <w:sz w:val="24"/>
          <w:szCs w:val="24"/>
        </w:rPr>
        <w:t>事業者の責務であり、</w:t>
      </w:r>
      <w:r w:rsidR="00F22EB5" w:rsidRPr="00881246">
        <w:rPr>
          <w:rFonts w:ascii="HG丸ｺﾞｼｯｸM-PRO" w:eastAsia="HG丸ｺﾞｼｯｸM-PRO" w:hAnsi="HG丸ｺﾞｼｯｸM-PRO" w:cs="Meiryo UI" w:hint="eastAsia"/>
          <w:sz w:val="24"/>
          <w:szCs w:val="24"/>
        </w:rPr>
        <w:t>食品関連</w:t>
      </w:r>
      <w:r w:rsidRPr="00881246">
        <w:rPr>
          <w:rFonts w:ascii="HG丸ｺﾞｼｯｸM-PRO" w:eastAsia="HG丸ｺﾞｼｯｸM-PRO" w:hAnsi="HG丸ｺﾞｼｯｸM-PRO" w:cs="Meiryo UI" w:hint="eastAsia"/>
          <w:sz w:val="24"/>
          <w:szCs w:val="24"/>
        </w:rPr>
        <w:t>事業者自らが自主的な衛生管理に取り組む</w:t>
      </w:r>
      <w:r w:rsidR="00641B61" w:rsidRPr="00881246">
        <w:rPr>
          <w:rFonts w:ascii="HG丸ｺﾞｼｯｸM-PRO" w:eastAsia="HG丸ｺﾞｼｯｸM-PRO" w:hAnsi="HG丸ｺﾞｼｯｸM-PRO" w:cs="Meiryo UI" w:hint="eastAsia"/>
          <w:sz w:val="24"/>
          <w:szCs w:val="24"/>
        </w:rPr>
        <w:t>必要があります</w:t>
      </w:r>
      <w:r w:rsidRPr="00881246">
        <w:rPr>
          <w:rFonts w:ascii="HG丸ｺﾞｼｯｸM-PRO" w:eastAsia="HG丸ｺﾞｼｯｸM-PRO" w:hAnsi="HG丸ｺﾞｼｯｸM-PRO" w:cs="Meiryo UI" w:hint="eastAsia"/>
          <w:sz w:val="24"/>
          <w:szCs w:val="24"/>
        </w:rPr>
        <w:t>。</w:t>
      </w:r>
    </w:p>
    <w:p w:rsidR="00834E46" w:rsidRPr="00881246" w:rsidRDefault="0036275B" w:rsidP="005D3A31">
      <w:pPr>
        <w:ind w:leftChars="100" w:left="193" w:firstLineChars="100" w:firstLine="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国際的には、合理的で有効性が高い</w:t>
      </w:r>
      <w:r w:rsidR="004E06DF" w:rsidRPr="00881246">
        <w:rPr>
          <w:rFonts w:ascii="HG丸ｺﾞｼｯｸM-PRO" w:eastAsia="HG丸ｺﾞｼｯｸM-PRO" w:hAnsi="HG丸ｺﾞｼｯｸM-PRO" w:cs="Meiryo UI" w:hint="eastAsia"/>
          <w:sz w:val="24"/>
          <w:szCs w:val="24"/>
        </w:rPr>
        <w:t>食品の衛生管理の</w:t>
      </w:r>
      <w:r w:rsidR="00946493" w:rsidRPr="00881246">
        <w:rPr>
          <w:rFonts w:ascii="HG丸ｺﾞｼｯｸM-PRO" w:eastAsia="HG丸ｺﾞｼｯｸM-PRO" w:hAnsi="HG丸ｺﾞｼｯｸM-PRO" w:cs="Meiryo UI" w:hint="eastAsia"/>
          <w:sz w:val="24"/>
          <w:szCs w:val="24"/>
        </w:rPr>
        <w:t>手法</w:t>
      </w:r>
      <w:r w:rsidR="004E06DF" w:rsidRPr="00881246">
        <w:rPr>
          <w:rFonts w:ascii="HG丸ｺﾞｼｯｸM-PRO" w:eastAsia="HG丸ｺﾞｼｯｸM-PRO" w:hAnsi="HG丸ｺﾞｼｯｸM-PRO" w:cs="Meiryo UI" w:hint="eastAsia"/>
          <w:sz w:val="24"/>
          <w:szCs w:val="24"/>
        </w:rPr>
        <w:t>として</w:t>
      </w:r>
      <w:r w:rsidR="00EB2453" w:rsidRPr="00881246">
        <w:rPr>
          <w:rFonts w:ascii="HG丸ｺﾞｼｯｸM-PRO" w:eastAsia="HG丸ｺﾞｼｯｸM-PRO" w:hAnsi="HG丸ｺﾞｼｯｸM-PRO" w:cs="Meiryo UI" w:hint="eastAsia"/>
          <w:sz w:val="24"/>
          <w:szCs w:val="24"/>
        </w:rPr>
        <w:t>HACCP</w:t>
      </w:r>
      <w:r w:rsidR="004E06DF" w:rsidRPr="00881246">
        <w:rPr>
          <w:rFonts w:ascii="HG丸ｺﾞｼｯｸM-PRO" w:eastAsia="HG丸ｺﾞｼｯｸM-PRO" w:hAnsi="HG丸ｺﾞｼｯｸM-PRO" w:cs="Meiryo UI" w:hint="eastAsia"/>
          <w:sz w:val="24"/>
          <w:szCs w:val="24"/>
        </w:rPr>
        <w:t>（危害分析重要管理点）が</w:t>
      </w:r>
      <w:r w:rsidR="00EB2453" w:rsidRPr="00881246">
        <w:rPr>
          <w:rFonts w:ascii="HG丸ｺﾞｼｯｸM-PRO" w:eastAsia="HG丸ｺﾞｼｯｸM-PRO" w:hAnsi="HG丸ｺﾞｼｯｸM-PRO" w:cs="Meiryo UI" w:hint="eastAsia"/>
          <w:sz w:val="24"/>
          <w:szCs w:val="24"/>
        </w:rPr>
        <w:t>広く普及しています。</w:t>
      </w:r>
      <w:r w:rsidR="000B165A" w:rsidRPr="00881246">
        <w:rPr>
          <w:rFonts w:ascii="HG丸ｺﾞｼｯｸM-PRO" w:eastAsia="HG丸ｺﾞｼｯｸM-PRO" w:hAnsi="HG丸ｺﾞｼｯｸM-PRO" w:cs="Meiryo UI" w:hint="eastAsia"/>
          <w:sz w:val="24"/>
          <w:szCs w:val="24"/>
        </w:rPr>
        <w:t>国は、食品のグローバル化や2020年の東京オリンピック開催を背景に、</w:t>
      </w:r>
      <w:r w:rsidR="00037DD4" w:rsidRPr="00881246">
        <w:rPr>
          <w:rFonts w:ascii="HG丸ｺﾞｼｯｸM-PRO" w:eastAsia="HG丸ｺﾞｼｯｸM-PRO" w:hAnsi="HG丸ｺﾞｼｯｸM-PRO" w:cs="Meiryo UI" w:hint="eastAsia"/>
          <w:sz w:val="24"/>
          <w:szCs w:val="24"/>
        </w:rPr>
        <w:t>食品の安全性の向上や</w:t>
      </w:r>
      <w:r w:rsidR="004E06DF" w:rsidRPr="00881246">
        <w:rPr>
          <w:rFonts w:ascii="HG丸ｺﾞｼｯｸM-PRO" w:eastAsia="HG丸ｺﾞｼｯｸM-PRO" w:hAnsi="HG丸ｺﾞｼｯｸM-PRO" w:cs="Meiryo UI" w:hint="eastAsia"/>
          <w:sz w:val="24"/>
          <w:szCs w:val="24"/>
        </w:rPr>
        <w:t>輸出促進を目指し、</w:t>
      </w:r>
      <w:r w:rsidR="00085C54">
        <w:rPr>
          <w:rFonts w:ascii="HG丸ｺﾞｼｯｸM-PRO" w:eastAsia="HG丸ｺﾞｼｯｸM-PRO" w:hAnsi="HG丸ｺﾞｼｯｸM-PRO" w:cs="Meiryo UI" w:hint="eastAsia"/>
          <w:sz w:val="24"/>
          <w:szCs w:val="24"/>
        </w:rPr>
        <w:t>201８</w:t>
      </w:r>
      <w:r w:rsidR="00834E46" w:rsidRPr="00881246">
        <w:rPr>
          <w:rFonts w:ascii="HG丸ｺﾞｼｯｸM-PRO" w:eastAsia="HG丸ｺﾞｼｯｸM-PRO" w:hAnsi="HG丸ｺﾞｼｯｸM-PRO" w:cs="Meiryo UI" w:hint="eastAsia"/>
          <w:sz w:val="24"/>
          <w:szCs w:val="24"/>
        </w:rPr>
        <w:t>年</w:t>
      </w:r>
      <w:r w:rsidR="00102F09">
        <w:rPr>
          <w:rFonts w:ascii="HG丸ｺﾞｼｯｸM-PRO" w:eastAsia="HG丸ｺﾞｼｯｸM-PRO" w:hAnsi="HG丸ｺﾞｼｯｸM-PRO" w:cs="Meiryo UI" w:hint="eastAsia"/>
          <w:sz w:val="24"/>
          <w:szCs w:val="24"/>
        </w:rPr>
        <w:t>をめど</w:t>
      </w:r>
      <w:r w:rsidR="00834E46" w:rsidRPr="00881246">
        <w:rPr>
          <w:rFonts w:ascii="HG丸ｺﾞｼｯｸM-PRO" w:eastAsia="HG丸ｺﾞｼｯｸM-PRO" w:hAnsi="HG丸ｺﾞｼｯｸM-PRO" w:cs="Meiryo UI" w:hint="eastAsia"/>
          <w:sz w:val="24"/>
          <w:szCs w:val="24"/>
        </w:rPr>
        <w:t>に、飲食店など全ての食品事業者に、</w:t>
      </w:r>
      <w:r w:rsidR="00285960" w:rsidRPr="00881246">
        <w:rPr>
          <w:rFonts w:ascii="HG丸ｺﾞｼｯｸM-PRO" w:eastAsia="HG丸ｺﾞｼｯｸM-PRO" w:hAnsi="HG丸ｺﾞｼｯｸM-PRO" w:cs="Meiryo UI" w:hint="eastAsia"/>
          <w:sz w:val="24"/>
          <w:szCs w:val="24"/>
        </w:rPr>
        <w:t>国際標準である</w:t>
      </w:r>
      <w:r w:rsidR="00037DD4" w:rsidRPr="00881246">
        <w:rPr>
          <w:rFonts w:ascii="HG丸ｺﾞｼｯｸM-PRO" w:eastAsia="HG丸ｺﾞｼｯｸM-PRO" w:hAnsi="HG丸ｺﾞｼｯｸM-PRO" w:cs="Meiryo UI" w:hint="eastAsia"/>
          <w:sz w:val="24"/>
          <w:szCs w:val="24"/>
        </w:rPr>
        <w:t>HACCP</w:t>
      </w:r>
      <w:r w:rsidR="007438FC" w:rsidRPr="007438FC">
        <w:rPr>
          <w:rFonts w:ascii="HG丸ｺﾞｼｯｸM-PRO" w:eastAsia="HG丸ｺﾞｼｯｸM-PRO" w:hAnsi="HG丸ｺﾞｼｯｸM-PRO" w:cs="Meiryo UI" w:hint="eastAsia"/>
          <w:sz w:val="24"/>
          <w:szCs w:val="24"/>
          <w:vertAlign w:val="superscript"/>
        </w:rPr>
        <w:t>※</w:t>
      </w:r>
      <w:r w:rsidR="00037DD4" w:rsidRPr="00881246">
        <w:rPr>
          <w:rFonts w:ascii="HG丸ｺﾞｼｯｸM-PRO" w:eastAsia="HG丸ｺﾞｼｯｸM-PRO" w:hAnsi="HG丸ｺﾞｼｯｸM-PRO" w:cs="Meiryo UI" w:hint="eastAsia"/>
          <w:sz w:val="24"/>
          <w:szCs w:val="24"/>
        </w:rPr>
        <w:t>導入を義務化する方針です。</w:t>
      </w:r>
      <w:r w:rsidR="00834E46" w:rsidRPr="00881246">
        <w:rPr>
          <w:rFonts w:ascii="HG丸ｺﾞｼｯｸM-PRO" w:eastAsia="HG丸ｺﾞｼｯｸM-PRO" w:hAnsi="HG丸ｺﾞｼｯｸM-PRO" w:cs="Meiryo UI" w:hint="eastAsia"/>
          <w:sz w:val="24"/>
          <w:szCs w:val="24"/>
        </w:rPr>
        <w:t>一方で、日本における食品事業者へのHACCP普及率は約15％程度（</w:t>
      </w:r>
      <w:r w:rsidR="001F06BB" w:rsidRPr="00881246">
        <w:rPr>
          <w:rFonts w:ascii="HG丸ｺﾞｼｯｸM-PRO" w:eastAsia="HG丸ｺﾞｼｯｸM-PRO" w:hAnsi="HG丸ｺﾞｼｯｸM-PRO" w:cs="Meiryo UI" w:hint="eastAsia"/>
          <w:sz w:val="24"/>
          <w:szCs w:val="24"/>
        </w:rPr>
        <w:t>2016</w:t>
      </w:r>
      <w:r w:rsidR="00834E46" w:rsidRPr="00881246">
        <w:rPr>
          <w:rFonts w:ascii="HG丸ｺﾞｼｯｸM-PRO" w:eastAsia="HG丸ｺﾞｼｯｸM-PRO" w:hAnsi="HG丸ｺﾞｼｯｸM-PRO" w:cs="Meiryo UI" w:hint="eastAsia"/>
          <w:sz w:val="24"/>
          <w:szCs w:val="24"/>
        </w:rPr>
        <w:t>年　厚生労働省調査）です。</w:t>
      </w:r>
    </w:p>
    <w:p w:rsidR="00D551C9" w:rsidRPr="00881246" w:rsidRDefault="00641B61" w:rsidP="00CB1C0D">
      <w:pPr>
        <w:ind w:leftChars="100" w:left="193" w:firstLineChars="100" w:firstLine="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HACCP</w:t>
      </w:r>
      <w:r w:rsidR="00746D83" w:rsidRPr="00881246">
        <w:rPr>
          <w:rFonts w:ascii="HG丸ｺﾞｼｯｸM-PRO" w:eastAsia="HG丸ｺﾞｼｯｸM-PRO" w:hAnsi="HG丸ｺﾞｼｯｸM-PRO" w:cs="Meiryo UI" w:hint="eastAsia"/>
          <w:sz w:val="24"/>
          <w:szCs w:val="24"/>
        </w:rPr>
        <w:t>義務化への対応と</w:t>
      </w:r>
      <w:r w:rsidRPr="00881246">
        <w:rPr>
          <w:rFonts w:ascii="HG丸ｺﾞｼｯｸM-PRO" w:eastAsia="HG丸ｺﾞｼｯｸM-PRO" w:hAnsi="HG丸ｺﾞｼｯｸM-PRO" w:cs="Meiryo UI" w:hint="eastAsia"/>
          <w:sz w:val="24"/>
          <w:szCs w:val="24"/>
        </w:rPr>
        <w:t>食中毒や異物混入のリスクを低減するために、</w:t>
      </w:r>
      <w:r w:rsidR="00037DD4" w:rsidRPr="00881246">
        <w:rPr>
          <w:rFonts w:ascii="HG丸ｺﾞｼｯｸM-PRO" w:eastAsia="HG丸ｺﾞｼｯｸM-PRO" w:hAnsi="HG丸ｺﾞｼｯｸM-PRO" w:cs="Meiryo UI" w:hint="eastAsia"/>
          <w:sz w:val="24"/>
          <w:szCs w:val="24"/>
        </w:rPr>
        <w:t>HACCP</w:t>
      </w:r>
      <w:r w:rsidR="000B165A" w:rsidRPr="00881246">
        <w:rPr>
          <w:rFonts w:ascii="HG丸ｺﾞｼｯｸM-PRO" w:eastAsia="HG丸ｺﾞｼｯｸM-PRO" w:hAnsi="HG丸ｺﾞｼｯｸM-PRO" w:cs="Meiryo UI" w:hint="eastAsia"/>
          <w:sz w:val="24"/>
          <w:szCs w:val="24"/>
        </w:rPr>
        <w:t>に基づく</w:t>
      </w:r>
      <w:r w:rsidR="00C55A9C" w:rsidRPr="00881246">
        <w:rPr>
          <w:rFonts w:ascii="HG丸ｺﾞｼｯｸM-PRO" w:eastAsia="HG丸ｺﾞｼｯｸM-PRO" w:hAnsi="HG丸ｺﾞｼｯｸM-PRO" w:cs="Meiryo UI" w:hint="eastAsia"/>
          <w:sz w:val="24"/>
          <w:szCs w:val="24"/>
        </w:rPr>
        <w:t>自主衛生管理</w:t>
      </w:r>
      <w:r w:rsidR="008C2161" w:rsidRPr="00881246">
        <w:rPr>
          <w:rFonts w:ascii="HG丸ｺﾞｼｯｸM-PRO" w:eastAsia="HG丸ｺﾞｼｯｸM-PRO" w:hAnsi="HG丸ｺﾞｼｯｸM-PRO" w:cs="Meiryo UI" w:hint="eastAsia"/>
          <w:sz w:val="24"/>
          <w:szCs w:val="24"/>
        </w:rPr>
        <w:t>を推進</w:t>
      </w:r>
      <w:r w:rsidR="00C55A9C" w:rsidRPr="00881246">
        <w:rPr>
          <w:rFonts w:ascii="HG丸ｺﾞｼｯｸM-PRO" w:eastAsia="HG丸ｺﾞｼｯｸM-PRO" w:hAnsi="HG丸ｺﾞｼｯｸM-PRO" w:cs="Meiryo UI" w:hint="eastAsia"/>
          <w:sz w:val="24"/>
          <w:szCs w:val="24"/>
        </w:rPr>
        <w:t>する</w:t>
      </w:r>
      <w:r w:rsidR="000054C0" w:rsidRPr="00881246">
        <w:rPr>
          <w:rFonts w:ascii="HG丸ｺﾞｼｯｸM-PRO" w:eastAsia="HG丸ｺﾞｼｯｸM-PRO" w:hAnsi="HG丸ｺﾞｼｯｸM-PRO" w:cs="Meiryo UI" w:hint="eastAsia"/>
          <w:sz w:val="24"/>
          <w:szCs w:val="24"/>
        </w:rPr>
        <w:t>こと</w:t>
      </w:r>
      <w:r w:rsidRPr="00881246">
        <w:rPr>
          <w:rFonts w:ascii="HG丸ｺﾞｼｯｸM-PRO" w:eastAsia="HG丸ｺﾞｼｯｸM-PRO" w:hAnsi="HG丸ｺﾞｼｯｸM-PRO" w:cs="Meiryo UI" w:hint="eastAsia"/>
          <w:sz w:val="24"/>
          <w:szCs w:val="24"/>
        </w:rPr>
        <w:t>が必要です。</w:t>
      </w:r>
    </w:p>
    <w:p w:rsidR="00F22EB5" w:rsidRDefault="00F22EB5" w:rsidP="00CB1C0D">
      <w:pPr>
        <w:ind w:leftChars="100" w:left="193" w:firstLineChars="100" w:firstLine="223"/>
        <w:rPr>
          <w:rFonts w:ascii="HG丸ｺﾞｼｯｸM-PRO" w:eastAsia="HG丸ｺﾞｼｯｸM-PRO" w:hAnsi="HG丸ｺﾞｼｯｸM-PRO" w:cs="Meiryo UI"/>
          <w:sz w:val="24"/>
          <w:szCs w:val="24"/>
        </w:rPr>
      </w:pP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62048" behindDoc="0" locked="0" layoutInCell="1" allowOverlap="1" wp14:anchorId="34E8960A" wp14:editId="59D0D18D">
                <wp:simplePos x="0" y="0"/>
                <wp:positionH relativeFrom="column">
                  <wp:posOffset>605790</wp:posOffset>
                </wp:positionH>
                <wp:positionV relativeFrom="paragraph">
                  <wp:posOffset>240665</wp:posOffset>
                </wp:positionV>
                <wp:extent cx="1209675" cy="492760"/>
                <wp:effectExtent l="0" t="0" r="0" b="2540"/>
                <wp:wrapNone/>
                <wp:docPr id="52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1F06BB" w:rsidRDefault="00457307" w:rsidP="008018B8">
                            <w:pPr>
                              <w:jc w:val="left"/>
                              <w:rPr>
                                <w:rFonts w:ascii="Meiryo UI" w:eastAsia="Meiryo UI" w:hAnsi="Meiryo UI"/>
                                <w:b/>
                                <w:color w:val="E36C0A" w:themeColor="accent6" w:themeShade="BF"/>
                                <w:sz w:val="28"/>
                                <w:szCs w:val="28"/>
                              </w:rPr>
                            </w:pPr>
                            <w:r w:rsidRPr="001F06BB">
                              <w:rPr>
                                <w:rFonts w:ascii="Meiryo UI" w:eastAsia="Meiryo UI" w:hAnsi="Meiryo UI" w:hint="eastAsia"/>
                                <w:b/>
                                <w:color w:val="E36C0A" w:themeColor="accent6" w:themeShade="BF"/>
                                <w:sz w:val="28"/>
                                <w:szCs w:val="28"/>
                              </w:rPr>
                              <w:t>PICK　UP！</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050" type="#_x0000_t202" style="position:absolute;left:0;text-align:left;margin-left:47.7pt;margin-top:18.95pt;width:95.25pt;height:38.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" filled="f" stroked="f" strokeweight=".5pt">
                <v:textbox style="mso-fit-shape-to-text:t" inset="5.85pt,.7pt,5.85pt,.7pt">
                  <w:txbxContent>
                    <w:p w:rsidR="00457307" w:rsidRPr="001F06BB" w:rsidRDefault="00457307" w:rsidP="008018B8">
                      <w:pPr>
                        <w:jc w:val="left"/>
                        <w:rPr>
                          <w:rFonts w:ascii="Meiryo UI" w:eastAsia="Meiryo UI" w:hAnsi="Meiryo UI"/>
                          <w:b/>
                          <w:color w:val="E36C0A" w:themeColor="accent6" w:themeShade="BF"/>
                          <w:sz w:val="28"/>
                          <w:szCs w:val="28"/>
                        </w:rPr>
                      </w:pPr>
                      <w:r w:rsidRPr="001F06BB">
                        <w:rPr>
                          <w:rFonts w:ascii="Meiryo UI" w:eastAsia="Meiryo UI" w:hAnsi="Meiryo UI" w:hint="eastAsia"/>
                          <w:b/>
                          <w:color w:val="E36C0A" w:themeColor="accent6" w:themeShade="BF"/>
                          <w:sz w:val="28"/>
                          <w:szCs w:val="28"/>
                        </w:rPr>
                        <w:t>PICK　UP！</w:t>
                      </w:r>
                    </w:p>
                  </w:txbxContent>
                </v:textbox>
              </v:shape>
            </w:pict>
          </mc:Fallback>
        </mc:AlternateContent>
      </w: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63072" behindDoc="1" locked="0" layoutInCell="1" allowOverlap="1" wp14:anchorId="3B040459" wp14:editId="24279EB4">
                <wp:simplePos x="0" y="0"/>
                <wp:positionH relativeFrom="column">
                  <wp:posOffset>624840</wp:posOffset>
                </wp:positionH>
                <wp:positionV relativeFrom="paragraph">
                  <wp:posOffset>196850</wp:posOffset>
                </wp:positionV>
                <wp:extent cx="1123950" cy="570230"/>
                <wp:effectExtent l="0" t="19050" r="38100" b="39370"/>
                <wp:wrapNone/>
                <wp:docPr id="586"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70230"/>
                        </a:xfrm>
                        <a:prstGeom prst="rightArrow">
                          <a:avLst>
                            <a:gd name="adj1" fmla="val 50000"/>
                            <a:gd name="adj2" fmla="val 4927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6" o:spid="_x0000_s1026" type="#_x0000_t13" style="position:absolute;left:0;text-align:left;margin-left:49.2pt;margin-top:15.5pt;width:88.5pt;height:44.9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">
                <v:textbox inset="5.85pt,.7pt,5.85pt,.7pt"/>
              </v:shape>
            </w:pict>
          </mc:Fallback>
        </mc:AlternateContent>
      </w: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60000" behindDoc="0" locked="0" layoutInCell="1" allowOverlap="1" wp14:anchorId="1F002719" wp14:editId="63E8BD67">
                <wp:simplePos x="0" y="0"/>
                <wp:positionH relativeFrom="column">
                  <wp:posOffset>2063115</wp:posOffset>
                </wp:positionH>
                <wp:positionV relativeFrom="paragraph">
                  <wp:posOffset>250190</wp:posOffset>
                </wp:positionV>
                <wp:extent cx="1819275" cy="492760"/>
                <wp:effectExtent l="0" t="0" r="0" b="2540"/>
                <wp:wrapNone/>
                <wp:docPr id="51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C96F04" w:rsidRDefault="00457307" w:rsidP="008018B8">
                            <w:pPr>
                              <w:jc w:val="left"/>
                              <w:rPr>
                                <w:rFonts w:ascii="Meiryo UI" w:eastAsia="Meiryo UI" w:hAnsi="Meiryo UI"/>
                                <w:b/>
                                <w:color w:val="FFFFFF" w:themeColor="background1"/>
                                <w:sz w:val="28"/>
                                <w:szCs w:val="28"/>
                              </w:rPr>
                            </w:pPr>
                            <w:r w:rsidRPr="00C96F04">
                              <w:rPr>
                                <w:rFonts w:ascii="Meiryo UI" w:eastAsia="Meiryo UI" w:hAnsi="Meiryo UI" w:hint="eastAsia"/>
                                <w:b/>
                                <w:color w:val="FFFFFF" w:themeColor="background1"/>
                                <w:sz w:val="28"/>
                                <w:szCs w:val="28"/>
                              </w:rPr>
                              <w:t>HACCP（ハサップ）</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51" type="#_x0000_t202" style="position:absolute;left:0;text-align:left;margin-left:162.45pt;margin-top:19.7pt;width:143.25pt;height:38.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" filled="f" stroked="f" strokeweight=".5pt">
                <v:textbox style="mso-fit-shape-to-text:t" inset="5.85pt,.7pt,5.85pt,.7pt">
                  <w:txbxContent>
                    <w:p w:rsidR="00457307" w:rsidRPr="00C96F04" w:rsidRDefault="00457307" w:rsidP="008018B8">
                      <w:pPr>
                        <w:jc w:val="left"/>
                        <w:rPr>
                          <w:rFonts w:ascii="Meiryo UI" w:eastAsia="Meiryo UI" w:hAnsi="Meiryo UI"/>
                          <w:b/>
                          <w:color w:val="FFFFFF" w:themeColor="background1"/>
                          <w:sz w:val="28"/>
                          <w:szCs w:val="28"/>
                        </w:rPr>
                      </w:pPr>
                      <w:r w:rsidRPr="00C96F04">
                        <w:rPr>
                          <w:rFonts w:ascii="Meiryo UI" w:eastAsia="Meiryo UI" w:hAnsi="Meiryo UI" w:hint="eastAsia"/>
                          <w:b/>
                          <w:color w:val="FFFFFF" w:themeColor="background1"/>
                          <w:sz w:val="28"/>
                          <w:szCs w:val="28"/>
                        </w:rPr>
                        <w:t>HACCP（ハサップ）</w:t>
                      </w:r>
                    </w:p>
                  </w:txbxContent>
                </v:textbox>
              </v:shape>
            </w:pict>
          </mc:Fallback>
        </mc:AlternateContent>
      </w: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8976" behindDoc="0" locked="0" layoutInCell="1" allowOverlap="1" wp14:anchorId="72B6F1A8" wp14:editId="6F61A0AE">
                <wp:simplePos x="0" y="0"/>
                <wp:positionH relativeFrom="column">
                  <wp:posOffset>1844040</wp:posOffset>
                </wp:positionH>
                <wp:positionV relativeFrom="paragraph">
                  <wp:posOffset>313055</wp:posOffset>
                </wp:positionV>
                <wp:extent cx="2038350" cy="384810"/>
                <wp:effectExtent l="0" t="0" r="0" b="0"/>
                <wp:wrapNone/>
                <wp:docPr id="518"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84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C96F04" w:rsidRDefault="00457307" w:rsidP="008018B8">
                            <w:pPr>
                              <w:jc w:val="left"/>
                              <w:rPr>
                                <w:rFonts w:ascii="Meiryo UI" w:eastAsia="Meiryo UI" w:hAnsi="Meiryo UI"/>
                                <w:b/>
                                <w:sz w:val="28"/>
                                <w:szCs w:val="28"/>
                              </w:rPr>
                            </w:pPr>
                          </w:p>
                          <w:p w:rsidR="00457307" w:rsidRPr="00484604" w:rsidRDefault="00457307" w:rsidP="008018B8">
                            <w:pPr>
                              <w:jc w:val="left"/>
                              <w:rPr>
                                <w:rFonts w:ascii="Meiryo UI" w:eastAsia="Meiryo UI" w:hAnsi="Meiryo UI"/>
                                <w:b/>
                              </w:rPr>
                            </w:pPr>
                          </w:p>
                          <w:p w:rsidR="00457307" w:rsidRPr="00484604" w:rsidRDefault="00457307" w:rsidP="008018B8">
                            <w:pPr>
                              <w:jc w:val="left"/>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52" style="position:absolute;left:0;text-align:left;margin-left:145.2pt;margin-top:24.65pt;width:160.5pt;height:30.3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" fillcolor="#4f81bd [3204]" stroked="f" strokeweight="2pt">
                <v:path arrowok="t"/>
                <v:textbox>
                  <w:txbxContent>
                    <w:p w:rsidR="00457307" w:rsidRPr="00C96F04" w:rsidRDefault="00457307" w:rsidP="008018B8">
                      <w:pPr>
                        <w:jc w:val="left"/>
                        <w:rPr>
                          <w:rFonts w:ascii="Meiryo UI" w:eastAsia="Meiryo UI" w:hAnsi="Meiryo UI"/>
                          <w:b/>
                          <w:sz w:val="28"/>
                          <w:szCs w:val="28"/>
                        </w:rPr>
                      </w:pPr>
                    </w:p>
                    <w:p w:rsidR="00457307" w:rsidRPr="00484604" w:rsidRDefault="00457307" w:rsidP="008018B8">
                      <w:pPr>
                        <w:jc w:val="left"/>
                        <w:rPr>
                          <w:rFonts w:ascii="Meiryo UI" w:eastAsia="Meiryo UI" w:hAnsi="Meiryo UI"/>
                          <w:b/>
                        </w:rPr>
                      </w:pPr>
                    </w:p>
                    <w:p w:rsidR="00457307" w:rsidRPr="00484604" w:rsidRDefault="00457307" w:rsidP="008018B8">
                      <w:pPr>
                        <w:jc w:val="left"/>
                        <w:rPr>
                          <w:rFonts w:ascii="Meiryo UI" w:eastAsia="Meiryo UI" w:hAnsi="Meiryo UI"/>
                          <w:b/>
                        </w:rPr>
                      </w:pPr>
                    </w:p>
                  </w:txbxContent>
                </v:textbox>
              </v:rect>
            </w:pict>
          </mc:Fallback>
        </mc:AlternateContent>
      </w:r>
    </w:p>
    <w:p w:rsidR="00F22EB5" w:rsidRDefault="00F22EB5"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7952" behindDoc="1" locked="0" layoutInCell="1" allowOverlap="1" wp14:anchorId="0F5E2D92" wp14:editId="2B070558">
                <wp:simplePos x="0" y="0"/>
                <wp:positionH relativeFrom="column">
                  <wp:posOffset>109220</wp:posOffset>
                </wp:positionH>
                <wp:positionV relativeFrom="paragraph">
                  <wp:posOffset>15875</wp:posOffset>
                </wp:positionV>
                <wp:extent cx="5591175" cy="2295525"/>
                <wp:effectExtent l="0" t="0" r="28575" b="28575"/>
                <wp:wrapNone/>
                <wp:docPr id="51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2295525"/>
                        </a:xfrm>
                        <a:prstGeom prst="roundRect">
                          <a:avLst/>
                        </a:prstGeom>
                        <a:solidFill>
                          <a:schemeClr val="tx2">
                            <a:lumMod val="20000"/>
                            <a:lumOff val="80000"/>
                          </a:schemeClr>
                        </a:solidFill>
                        <a:ln w="19050">
                          <a:solidFill>
                            <a:schemeClr val="tx2">
                              <a:lumMod val="60000"/>
                              <a:lumOff val="40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8.6pt;margin-top:1.25pt;width:440.25pt;height:180.7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" fillcolor="#c6d9f1 [671]" strokecolor="#548dd4 [1951]" strokeweight="1.5pt">
                <v:stroke dashstyle="3 1"/>
                <v:path arrowok="t"/>
              </v:roundrect>
            </w:pict>
          </mc:Fallback>
        </mc:AlternateContent>
      </w: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61024" behindDoc="0" locked="0" layoutInCell="1" allowOverlap="1" wp14:anchorId="4764C980" wp14:editId="009306C0">
                <wp:simplePos x="0" y="0"/>
                <wp:positionH relativeFrom="column">
                  <wp:posOffset>109220</wp:posOffset>
                </wp:positionH>
                <wp:positionV relativeFrom="paragraph">
                  <wp:posOffset>16509</wp:posOffset>
                </wp:positionV>
                <wp:extent cx="5438775" cy="1133475"/>
                <wp:effectExtent l="0" t="0" r="0" b="0"/>
                <wp:wrapNone/>
                <wp:docPr id="520"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AF3EFE">
                            <w:pPr>
                              <w:ind w:leftChars="100" w:left="193" w:firstLineChars="100" w:firstLine="203"/>
                              <w:rPr>
                                <w:rFonts w:ascii="HG丸ｺﾞｼｯｸM-PRO" w:eastAsia="HG丸ｺﾞｼｯｸM-PRO" w:hAnsi="HG丸ｺﾞｼｯｸM-PRO" w:cs="Meiryo UI"/>
                                <w:sz w:val="22"/>
                              </w:rPr>
                            </w:pPr>
                            <w:r w:rsidRPr="008018B8">
                              <w:rPr>
                                <w:rFonts w:ascii="HG丸ｺﾞｼｯｸM-PRO" w:eastAsia="HG丸ｺﾞｼｯｸM-PRO" w:hAnsi="HG丸ｺﾞｼｯｸM-PRO" w:cs="Meiryo UI" w:hint="eastAsia"/>
                                <w:sz w:val="22"/>
                              </w:rPr>
                              <w: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w:t>
                            </w:r>
                          </w:p>
                          <w:p w:rsidR="00457307" w:rsidRPr="008018B8" w:rsidRDefault="00457307" w:rsidP="008018B8">
                            <w:pPr>
                              <w:rPr>
                                <w:rFonts w:ascii="HG丸ｺﾞｼｯｸM-PRO" w:eastAsia="HG丸ｺﾞｼｯｸM-PRO" w:hAnsi="HG丸ｺﾞｼｯｸM-PRO" w:cs="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8.6pt;margin-top:1.3pt;width:428.25pt;height:89.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" filled="f" stroked="f" strokeweight=".5pt">
                <v:path arrowok="t"/>
                <v:textbox>
                  <w:txbxContent>
                    <w:p w:rsidR="00457307" w:rsidRDefault="00457307" w:rsidP="00AF3EFE">
                      <w:pPr>
                        <w:ind w:leftChars="100" w:left="193" w:firstLineChars="100" w:firstLine="203"/>
                        <w:rPr>
                          <w:rFonts w:ascii="HG丸ｺﾞｼｯｸM-PRO" w:eastAsia="HG丸ｺﾞｼｯｸM-PRO" w:hAnsi="HG丸ｺﾞｼｯｸM-PRO" w:cs="Meiryo UI"/>
                          <w:sz w:val="22"/>
                        </w:rPr>
                      </w:pPr>
                      <w:r w:rsidRPr="008018B8">
                        <w:rPr>
                          <w:rFonts w:ascii="HG丸ｺﾞｼｯｸM-PRO" w:eastAsia="HG丸ｺﾞｼｯｸM-PRO" w:hAnsi="HG丸ｺﾞｼｯｸM-PRO" w:cs="Meiryo UI" w:hint="eastAsia"/>
                          <w:sz w:val="22"/>
                        </w:rPr>
                        <w: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w:t>
                      </w:r>
                    </w:p>
                    <w:p w:rsidR="00457307" w:rsidRPr="008018B8" w:rsidRDefault="00457307" w:rsidP="008018B8">
                      <w:pPr>
                        <w:rPr>
                          <w:rFonts w:ascii="HG丸ｺﾞｼｯｸM-PRO" w:eastAsia="HG丸ｺﾞｼｯｸM-PRO" w:hAnsi="HG丸ｺﾞｼｯｸM-PRO" w:cs="Meiryo UI"/>
                          <w:sz w:val="22"/>
                        </w:rPr>
                      </w:pPr>
                    </w:p>
                  </w:txbxContent>
                </v:textbox>
              </v:shape>
            </w:pict>
          </mc:Fallback>
        </mc:AlternateContent>
      </w: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B95C5E" w:rsidRDefault="00B95C5E"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メリット　</w:t>
      </w:r>
      <w:r w:rsidR="00F12426">
        <w:rPr>
          <w:rFonts w:ascii="HG丸ｺﾞｼｯｸM-PRO" w:eastAsia="HG丸ｺﾞｼｯｸM-PRO" w:hAnsi="HG丸ｺﾞｼｯｸM-PRO" w:cs="Meiryo UI" w:hint="eastAsia"/>
          <w:sz w:val="24"/>
          <w:szCs w:val="24"/>
        </w:rPr>
        <w:t xml:space="preserve">◎安全性・品質の向上　　　　</w:t>
      </w:r>
      <w:r w:rsidR="00F12426">
        <w:rPr>
          <w:rFonts w:ascii="HG丸ｺﾞｼｯｸM-PRO" w:eastAsia="HG丸ｺﾞｼｯｸM-PRO" w:hAnsi="HG丸ｺﾞｼｯｸM-PRO" w:cs="Meiryo UI" w:hint="eastAsia"/>
          <w:sz w:val="24"/>
          <w:szCs w:val="24"/>
        </w:rPr>
        <w:tab/>
        <w:t>◎従業員の衛生意識の向上</w:t>
      </w:r>
    </w:p>
    <w:p w:rsidR="00F12426" w:rsidRDefault="00F12426" w:rsidP="00F12426">
      <w:pPr>
        <w:ind w:leftChars="100" w:left="193" w:firstLineChars="600" w:firstLine="13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◎速やかな事故対応</w:t>
      </w:r>
      <w:r>
        <w:rPr>
          <w:rFonts w:ascii="HG丸ｺﾞｼｯｸM-PRO" w:eastAsia="HG丸ｺﾞｼｯｸM-PRO" w:hAnsi="HG丸ｺﾞｼｯｸM-PRO" w:cs="Meiryo UI" w:hint="eastAsia"/>
          <w:sz w:val="24"/>
          <w:szCs w:val="24"/>
        </w:rPr>
        <w:tab/>
      </w:r>
      <w:r>
        <w:rPr>
          <w:rFonts w:ascii="HG丸ｺﾞｼｯｸM-PRO" w:eastAsia="HG丸ｺﾞｼｯｸM-PRO" w:hAnsi="HG丸ｺﾞｼｯｸM-PRO" w:cs="Meiryo UI" w:hint="eastAsia"/>
          <w:sz w:val="24"/>
          <w:szCs w:val="24"/>
        </w:rPr>
        <w:tab/>
        <w:t xml:space="preserve">◎クレーム・製品ロスの減少　 </w:t>
      </w:r>
      <w:r>
        <w:rPr>
          <w:rFonts w:ascii="HG丸ｺﾞｼｯｸM-PRO" w:eastAsia="HG丸ｺﾞｼｯｸM-PRO" w:hAnsi="HG丸ｺﾞｼｯｸM-PRO" w:cs="Meiryo UI" w:hint="eastAsia"/>
          <w:sz w:val="24"/>
          <w:szCs w:val="24"/>
        </w:rPr>
        <w:tab/>
      </w:r>
    </w:p>
    <w:p w:rsidR="00B95C5E" w:rsidRDefault="00F12426" w:rsidP="00F12426">
      <w:pPr>
        <w:ind w:leftChars="100" w:left="193" w:firstLineChars="600" w:firstLine="13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◎信頼性の向上・販売先の拡大</w:t>
      </w:r>
    </w:p>
    <w:p w:rsidR="00243AF1" w:rsidRPr="00CE095C" w:rsidRDefault="00B95C5E" w:rsidP="00CE095C">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Pr="00881246" w:rsidRDefault="00CE095C" w:rsidP="00516C1E">
      <w:pPr>
        <w:ind w:firstLineChars="100" w:firstLine="263"/>
        <w:rPr>
          <w:rFonts w:ascii="Meiryo UI" w:eastAsia="Meiryo UI" w:hAnsi="Meiryo UI" w:cs="Meiryo UI"/>
          <w:b/>
          <w:sz w:val="28"/>
          <w:szCs w:val="28"/>
        </w:rPr>
      </w:pPr>
      <w:r w:rsidRPr="00881246">
        <w:rPr>
          <w:rFonts w:ascii="Meiryo UI" w:eastAsia="Meiryo UI" w:hAnsi="Meiryo UI" w:cs="Meiryo UI" w:hint="eastAsia"/>
          <w:b/>
          <w:sz w:val="28"/>
          <w:szCs w:val="28"/>
        </w:rPr>
        <w:lastRenderedPageBreak/>
        <w:t>ウ</w:t>
      </w:r>
      <w:r w:rsidR="00C91C8D" w:rsidRPr="00881246">
        <w:rPr>
          <w:rFonts w:ascii="Meiryo UI" w:eastAsia="Meiryo UI" w:hAnsi="Meiryo UI" w:cs="Meiryo UI" w:hint="eastAsia"/>
          <w:b/>
          <w:sz w:val="28"/>
          <w:szCs w:val="28"/>
        </w:rPr>
        <w:t xml:space="preserve">　</w:t>
      </w:r>
      <w:r w:rsidR="00FB68BA">
        <w:rPr>
          <w:rFonts w:ascii="Meiryo UI" w:eastAsia="Meiryo UI" w:hAnsi="Meiryo UI" w:cs="Meiryo UI" w:hint="eastAsia"/>
          <w:b/>
          <w:sz w:val="28"/>
          <w:szCs w:val="28"/>
        </w:rPr>
        <w:t>情報の氾濫</w:t>
      </w:r>
    </w:p>
    <w:p w:rsidR="00381C10" w:rsidRPr="00881246" w:rsidRDefault="00B62AB4" w:rsidP="00CB1C0D">
      <w:pPr>
        <w:ind w:left="223" w:hangingChars="100" w:hanging="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 xml:space="preserve">　　</w:t>
      </w:r>
      <w:r w:rsidR="008B5814" w:rsidRPr="00881246">
        <w:rPr>
          <w:rFonts w:ascii="HG丸ｺﾞｼｯｸM-PRO" w:eastAsia="HG丸ｺﾞｼｯｸM-PRO" w:hAnsi="HG丸ｺﾞｼｯｸM-PRO" w:cs="Meiryo UI" w:hint="eastAsia"/>
          <w:sz w:val="24"/>
          <w:szCs w:val="24"/>
        </w:rPr>
        <w:t>近年、インターネットの普及により</w:t>
      </w:r>
      <w:r w:rsidR="008B3E46" w:rsidRPr="00881246">
        <w:rPr>
          <w:rFonts w:ascii="HG丸ｺﾞｼｯｸM-PRO" w:eastAsia="HG丸ｺﾞｼｯｸM-PRO" w:hAnsi="HG丸ｺﾞｼｯｸM-PRO" w:cs="Meiryo UI" w:hint="eastAsia"/>
          <w:sz w:val="24"/>
          <w:szCs w:val="24"/>
        </w:rPr>
        <w:t>、</w:t>
      </w:r>
      <w:r w:rsidR="00381C10" w:rsidRPr="00881246">
        <w:rPr>
          <w:rFonts w:ascii="HG丸ｺﾞｼｯｸM-PRO" w:eastAsia="HG丸ｺﾞｼｯｸM-PRO" w:hAnsi="HG丸ｺﾞｼｯｸM-PRO" w:cs="Meiryo UI" w:hint="eastAsia"/>
          <w:sz w:val="24"/>
          <w:szCs w:val="24"/>
        </w:rPr>
        <w:t>手軽に</w:t>
      </w:r>
      <w:r w:rsidR="008B3E46" w:rsidRPr="00881246">
        <w:rPr>
          <w:rFonts w:ascii="HG丸ｺﾞｼｯｸM-PRO" w:eastAsia="HG丸ｺﾞｼｯｸM-PRO" w:hAnsi="HG丸ｺﾞｼｯｸM-PRO" w:cs="Meiryo UI" w:hint="eastAsia"/>
          <w:sz w:val="24"/>
          <w:szCs w:val="24"/>
        </w:rPr>
        <w:t>膨大な</w:t>
      </w:r>
      <w:r w:rsidR="008B5814" w:rsidRPr="00881246">
        <w:rPr>
          <w:rFonts w:ascii="HG丸ｺﾞｼｯｸM-PRO" w:eastAsia="HG丸ｺﾞｼｯｸM-PRO" w:hAnsi="HG丸ｺﾞｼｯｸM-PRO" w:cs="Meiryo UI" w:hint="eastAsia"/>
          <w:sz w:val="24"/>
          <w:szCs w:val="24"/>
        </w:rPr>
        <w:t>情報を得ることが可能になりました。</w:t>
      </w:r>
      <w:r w:rsidR="008B3E46" w:rsidRPr="00881246">
        <w:rPr>
          <w:rFonts w:ascii="HG丸ｺﾞｼｯｸM-PRO" w:eastAsia="HG丸ｺﾞｼｯｸM-PRO" w:hAnsi="HG丸ｺﾞｼｯｸM-PRO" w:cs="Meiryo UI" w:hint="eastAsia"/>
          <w:sz w:val="24"/>
          <w:szCs w:val="24"/>
        </w:rPr>
        <w:t>また</w:t>
      </w:r>
      <w:r w:rsidR="008B5814" w:rsidRPr="00881246">
        <w:rPr>
          <w:rFonts w:ascii="HG丸ｺﾞｼｯｸM-PRO" w:eastAsia="HG丸ｺﾞｼｯｸM-PRO" w:hAnsi="HG丸ｺﾞｼｯｸM-PRO" w:cs="Meiryo UI" w:hint="eastAsia"/>
          <w:sz w:val="24"/>
          <w:szCs w:val="24"/>
        </w:rPr>
        <w:t>、</w:t>
      </w:r>
      <w:r w:rsidR="008B3E46" w:rsidRPr="00881246">
        <w:rPr>
          <w:rFonts w:ascii="HG丸ｺﾞｼｯｸM-PRO" w:eastAsia="HG丸ｺﾞｼｯｸM-PRO" w:hAnsi="HG丸ｺﾞｼｯｸM-PRO" w:cs="Meiryo UI" w:hint="eastAsia"/>
          <w:sz w:val="24"/>
          <w:szCs w:val="24"/>
        </w:rPr>
        <w:t>誰でも自由に情報を発信</w:t>
      </w:r>
      <w:r w:rsidR="00381C10" w:rsidRPr="00881246">
        <w:rPr>
          <w:rFonts w:ascii="HG丸ｺﾞｼｯｸM-PRO" w:eastAsia="HG丸ｺﾞｼｯｸM-PRO" w:hAnsi="HG丸ｺﾞｼｯｸM-PRO" w:cs="Meiryo UI" w:hint="eastAsia"/>
          <w:sz w:val="24"/>
          <w:szCs w:val="24"/>
        </w:rPr>
        <w:t>で</w:t>
      </w:r>
      <w:r w:rsidR="00976CE0" w:rsidRPr="00881246">
        <w:rPr>
          <w:rFonts w:ascii="HG丸ｺﾞｼｯｸM-PRO" w:eastAsia="HG丸ｺﾞｼｯｸM-PRO" w:hAnsi="HG丸ｺﾞｼｯｸM-PRO" w:cs="Meiryo UI" w:hint="eastAsia"/>
          <w:sz w:val="24"/>
          <w:szCs w:val="24"/>
        </w:rPr>
        <w:t>きることから</w:t>
      </w:r>
      <w:r w:rsidR="00381C10" w:rsidRPr="00881246">
        <w:rPr>
          <w:rFonts w:ascii="HG丸ｺﾞｼｯｸM-PRO" w:eastAsia="HG丸ｺﾞｼｯｸM-PRO" w:hAnsi="HG丸ｺﾞｼｯｸM-PRO" w:cs="Meiryo UI" w:hint="eastAsia"/>
          <w:sz w:val="24"/>
          <w:szCs w:val="24"/>
        </w:rPr>
        <w:t>、</w:t>
      </w:r>
      <w:r w:rsidR="00AC05EF" w:rsidRPr="00881246">
        <w:rPr>
          <w:rFonts w:ascii="HG丸ｺﾞｼｯｸM-PRO" w:eastAsia="HG丸ｺﾞｼｯｸM-PRO" w:hAnsi="HG丸ｺﾞｼｯｸM-PRO" w:cs="Meiryo UI" w:hint="eastAsia"/>
          <w:sz w:val="24"/>
          <w:szCs w:val="24"/>
        </w:rPr>
        <w:t>なかには、</w:t>
      </w:r>
      <w:r w:rsidR="00381C10" w:rsidRPr="00881246">
        <w:rPr>
          <w:rFonts w:ascii="HG丸ｺﾞｼｯｸM-PRO" w:eastAsia="HG丸ｺﾞｼｯｸM-PRO" w:hAnsi="HG丸ｺﾞｼｯｸM-PRO" w:cs="Meiryo UI" w:hint="eastAsia"/>
          <w:sz w:val="24"/>
          <w:szCs w:val="24"/>
        </w:rPr>
        <w:t>食の</w:t>
      </w:r>
      <w:r w:rsidR="00096B55" w:rsidRPr="00881246">
        <w:rPr>
          <w:rFonts w:ascii="HG丸ｺﾞｼｯｸM-PRO" w:eastAsia="HG丸ｺﾞｼｯｸM-PRO" w:hAnsi="HG丸ｺﾞｼｯｸM-PRO" w:cs="Meiryo UI" w:hint="eastAsia"/>
          <w:sz w:val="24"/>
          <w:szCs w:val="24"/>
        </w:rPr>
        <w:t>安全性に関する誤った情報や科学的根拠に乏しい情報も見受けられます</w:t>
      </w:r>
      <w:r w:rsidR="00381C10" w:rsidRPr="00881246">
        <w:rPr>
          <w:rFonts w:ascii="HG丸ｺﾞｼｯｸM-PRO" w:eastAsia="HG丸ｺﾞｼｯｸM-PRO" w:hAnsi="HG丸ｺﾞｼｯｸM-PRO" w:cs="Meiryo UI" w:hint="eastAsia"/>
          <w:sz w:val="24"/>
          <w:szCs w:val="24"/>
        </w:rPr>
        <w:t>。</w:t>
      </w:r>
    </w:p>
    <w:p w:rsidR="007A7296" w:rsidRPr="00881246" w:rsidRDefault="00381C10" w:rsidP="00CB1C0D">
      <w:pPr>
        <w:ind w:leftChars="100" w:left="193" w:firstLineChars="100" w:firstLine="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行政及び</w:t>
      </w:r>
      <w:r w:rsidR="00F22EB5" w:rsidRPr="00881246">
        <w:rPr>
          <w:rFonts w:ascii="HG丸ｺﾞｼｯｸM-PRO" w:eastAsia="HG丸ｺﾞｼｯｸM-PRO" w:hAnsi="HG丸ｺﾞｼｯｸM-PRO" w:cs="Meiryo UI" w:hint="eastAsia"/>
          <w:sz w:val="24"/>
          <w:szCs w:val="24"/>
        </w:rPr>
        <w:t>食品関連</w:t>
      </w:r>
      <w:r w:rsidRPr="00881246">
        <w:rPr>
          <w:rFonts w:ascii="HG丸ｺﾞｼｯｸM-PRO" w:eastAsia="HG丸ｺﾞｼｯｸM-PRO" w:hAnsi="HG丸ｺﾞｼｯｸM-PRO" w:cs="Meiryo UI" w:hint="eastAsia"/>
          <w:sz w:val="24"/>
          <w:szCs w:val="24"/>
        </w:rPr>
        <w:t>事業者は、食品の安全性に関する情報を</w:t>
      </w:r>
      <w:r w:rsidR="008B3E46" w:rsidRPr="00881246">
        <w:rPr>
          <w:rFonts w:ascii="HG丸ｺﾞｼｯｸM-PRO" w:eastAsia="HG丸ｺﾞｼｯｸM-PRO" w:hAnsi="HG丸ｺﾞｼｯｸM-PRO" w:cs="Meiryo UI" w:hint="eastAsia"/>
          <w:sz w:val="24"/>
          <w:szCs w:val="24"/>
        </w:rPr>
        <w:t>適切にわかりやすく提供してい</w:t>
      </w:r>
      <w:r w:rsidR="00976CE0" w:rsidRPr="00881246">
        <w:rPr>
          <w:rFonts w:ascii="HG丸ｺﾞｼｯｸM-PRO" w:eastAsia="HG丸ｺﾞｼｯｸM-PRO" w:hAnsi="HG丸ｺﾞｼｯｸM-PRO" w:cs="Meiryo UI" w:hint="eastAsia"/>
          <w:sz w:val="24"/>
          <w:szCs w:val="24"/>
        </w:rPr>
        <w:t>くとともに、府民の方々は多くの情報の中から正しい情報を見極める力を身につける必要があります。</w:t>
      </w:r>
    </w:p>
    <w:p w:rsidR="00243AF1" w:rsidRPr="00881246" w:rsidRDefault="00CE095C" w:rsidP="00516C1E">
      <w:pPr>
        <w:ind w:firstLineChars="100" w:firstLine="263"/>
        <w:rPr>
          <w:rFonts w:ascii="Meiryo UI" w:eastAsia="Meiryo UI" w:hAnsi="Meiryo UI" w:cs="Meiryo UI"/>
          <w:b/>
          <w:sz w:val="28"/>
          <w:szCs w:val="28"/>
        </w:rPr>
      </w:pPr>
      <w:r w:rsidRPr="00881246">
        <w:rPr>
          <w:rFonts w:ascii="Meiryo UI" w:eastAsia="Meiryo UI" w:hAnsi="Meiryo UI" w:cs="Meiryo UI" w:hint="eastAsia"/>
          <w:b/>
          <w:sz w:val="28"/>
          <w:szCs w:val="28"/>
        </w:rPr>
        <w:t>エ</w:t>
      </w:r>
      <w:r w:rsidR="00243AF1" w:rsidRPr="00881246">
        <w:rPr>
          <w:rFonts w:ascii="Meiryo UI" w:eastAsia="Meiryo UI" w:hAnsi="Meiryo UI" w:cs="Meiryo UI" w:hint="eastAsia"/>
          <w:b/>
          <w:sz w:val="28"/>
          <w:szCs w:val="28"/>
        </w:rPr>
        <w:t xml:space="preserve">　</w:t>
      </w:r>
      <w:r w:rsidR="00FB68BA">
        <w:rPr>
          <w:rFonts w:ascii="Meiryo UI" w:eastAsia="Meiryo UI" w:hAnsi="Meiryo UI" w:cs="Meiryo UI" w:hint="eastAsia"/>
          <w:b/>
          <w:sz w:val="28"/>
          <w:szCs w:val="28"/>
        </w:rPr>
        <w:t>訪日</w:t>
      </w:r>
      <w:r w:rsidR="00243AF1" w:rsidRPr="00881246">
        <w:rPr>
          <w:rFonts w:ascii="Meiryo UI" w:eastAsia="Meiryo UI" w:hAnsi="Meiryo UI" w:cs="Meiryo UI" w:hint="eastAsia"/>
          <w:b/>
          <w:sz w:val="28"/>
          <w:szCs w:val="28"/>
        </w:rPr>
        <w:t>観光客の増大</w:t>
      </w:r>
    </w:p>
    <w:p w:rsidR="00243AF1" w:rsidRPr="0036275B" w:rsidRDefault="007C58C1"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近年、国内外から大阪を</w:t>
      </w:r>
      <w:r w:rsidR="00243AF1" w:rsidRPr="0036275B">
        <w:rPr>
          <w:rFonts w:ascii="HG丸ｺﾞｼｯｸM-PRO" w:eastAsia="HG丸ｺﾞｼｯｸM-PRO" w:hAnsi="HG丸ｺﾞｼｯｸM-PRO" w:cs="Meiryo UI" w:hint="eastAsia"/>
          <w:sz w:val="24"/>
          <w:szCs w:val="24"/>
        </w:rPr>
        <w:t>訪れる観光客が増加しています。さらに、</w:t>
      </w:r>
      <w:r w:rsidR="007208B0">
        <w:rPr>
          <w:rFonts w:ascii="HG丸ｺﾞｼｯｸM-PRO" w:eastAsia="HG丸ｺﾞｼｯｸM-PRO" w:hAnsi="HG丸ｺﾞｼｯｸM-PRO" w:cs="Meiryo UI" w:hint="eastAsia"/>
          <w:sz w:val="24"/>
          <w:szCs w:val="24"/>
        </w:rPr>
        <w:t>アジア諸国の発展や各種国際大会の開催を控え、今後、ますます観光客が増加することが予想されます。</w:t>
      </w:r>
    </w:p>
    <w:p w:rsidR="00243AF1" w:rsidRPr="001A0A8E" w:rsidRDefault="00464DFA"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大阪は、昔から「食の都</w:t>
      </w:r>
      <w:r w:rsidR="00243AF1" w:rsidRPr="0036275B">
        <w:rPr>
          <w:rFonts w:ascii="HG丸ｺﾞｼｯｸM-PRO" w:eastAsia="HG丸ｺﾞｼｯｸM-PRO" w:hAnsi="HG丸ｺﾞｼｯｸM-PRO" w:cs="Meiryo UI" w:hint="eastAsia"/>
          <w:sz w:val="24"/>
          <w:szCs w:val="24"/>
        </w:rPr>
        <w:t>」と呼ばれ、フグ料理をはじめ多様な食文化を築いてきました。大阪の食文化を守り、観光客に「大阪の食」をPRしていくうえで、飲食店</w:t>
      </w:r>
      <w:r w:rsidR="00243AF1">
        <w:rPr>
          <w:rFonts w:ascii="HG丸ｺﾞｼｯｸM-PRO" w:eastAsia="HG丸ｺﾞｼｯｸM-PRO" w:hAnsi="HG丸ｺﾞｼｯｸM-PRO" w:cs="Meiryo UI" w:hint="eastAsia"/>
          <w:sz w:val="24"/>
          <w:szCs w:val="24"/>
        </w:rPr>
        <w:t>や宿泊施設等における</w:t>
      </w:r>
      <w:r w:rsidR="00243AF1" w:rsidRPr="0036275B">
        <w:rPr>
          <w:rFonts w:ascii="HG丸ｺﾞｼｯｸM-PRO" w:eastAsia="HG丸ｺﾞｼｯｸM-PRO" w:hAnsi="HG丸ｺﾞｼｯｸM-PRO" w:cs="Meiryo UI" w:hint="eastAsia"/>
          <w:sz w:val="24"/>
          <w:szCs w:val="24"/>
        </w:rPr>
        <w:t>食の安全性</w:t>
      </w:r>
      <w:r w:rsidR="00243AF1">
        <w:rPr>
          <w:rFonts w:ascii="HG丸ｺﾞｼｯｸM-PRO" w:eastAsia="HG丸ｺﾞｼｯｸM-PRO" w:hAnsi="HG丸ｺﾞｼｯｸM-PRO" w:cs="Meiryo UI" w:hint="eastAsia"/>
          <w:sz w:val="24"/>
          <w:szCs w:val="24"/>
        </w:rPr>
        <w:t>の</w:t>
      </w:r>
      <w:r w:rsidR="00243AF1" w:rsidRPr="0036275B">
        <w:rPr>
          <w:rFonts w:ascii="HG丸ｺﾞｼｯｸM-PRO" w:eastAsia="HG丸ｺﾞｼｯｸM-PRO" w:hAnsi="HG丸ｺﾞｼｯｸM-PRO" w:cs="Meiryo UI" w:hint="eastAsia"/>
          <w:sz w:val="24"/>
          <w:szCs w:val="24"/>
        </w:rPr>
        <w:t>確保</w:t>
      </w:r>
      <w:r w:rsidR="00243AF1">
        <w:rPr>
          <w:rFonts w:ascii="HG丸ｺﾞｼｯｸM-PRO" w:eastAsia="HG丸ｺﾞｼｯｸM-PRO" w:hAnsi="HG丸ｺﾞｼｯｸM-PRO" w:cs="Meiryo UI" w:hint="eastAsia"/>
          <w:sz w:val="24"/>
          <w:szCs w:val="24"/>
        </w:rPr>
        <w:t>が</w:t>
      </w:r>
      <w:r w:rsidR="00243AF1" w:rsidRPr="0036275B">
        <w:rPr>
          <w:rFonts w:ascii="HG丸ｺﾞｼｯｸM-PRO" w:eastAsia="HG丸ｺﾞｼｯｸM-PRO" w:hAnsi="HG丸ｺﾞｼｯｸM-PRO" w:cs="Meiryo UI" w:hint="eastAsia"/>
          <w:sz w:val="24"/>
          <w:szCs w:val="24"/>
        </w:rPr>
        <w:t>重要です。</w:t>
      </w: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BD1FEB" w:rsidRDefault="00BD1FEB" w:rsidP="00243AF1">
      <w:pPr>
        <w:rPr>
          <w:rFonts w:ascii="HG丸ｺﾞｼｯｸM-PRO" w:eastAsia="HG丸ｺﾞｼｯｸM-PRO" w:hAnsi="HG丸ｺﾞｼｯｸM-PRO" w:cs="Meiryo UI"/>
          <w:sz w:val="24"/>
          <w:szCs w:val="24"/>
        </w:rPr>
      </w:pPr>
    </w:p>
    <w:p w:rsidR="00CE095C" w:rsidRPr="00243AF1" w:rsidRDefault="00CE095C" w:rsidP="00243AF1">
      <w:pPr>
        <w:rPr>
          <w:rFonts w:ascii="HG丸ｺﾞｼｯｸM-PRO" w:eastAsia="HG丸ｺﾞｼｯｸM-PRO" w:hAnsi="HG丸ｺﾞｼｯｸM-PRO" w:cs="Meiryo UI"/>
          <w:sz w:val="24"/>
          <w:szCs w:val="24"/>
        </w:rPr>
      </w:pPr>
    </w:p>
    <w:p w:rsidR="000E19F3" w:rsidRPr="00576E8B" w:rsidRDefault="007613F5" w:rsidP="000E19F3">
      <w:pPr>
        <w:rPr>
          <w:rFonts w:ascii="メイリオ" w:eastAsia="メイリオ" w:hAnsi="メイリオ" w:cs="メイリオ"/>
          <w:b/>
          <w:sz w:val="32"/>
          <w:szCs w:val="32"/>
        </w:rPr>
      </w:pPr>
      <w:r w:rsidRPr="00881246">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1723776" behindDoc="0" locked="0" layoutInCell="1" allowOverlap="1" wp14:anchorId="781499B5" wp14:editId="4959B04F">
                <wp:simplePos x="0" y="0"/>
                <wp:positionH relativeFrom="column">
                  <wp:posOffset>5715</wp:posOffset>
                </wp:positionH>
                <wp:positionV relativeFrom="paragraph">
                  <wp:posOffset>358774</wp:posOffset>
                </wp:positionV>
                <wp:extent cx="5372100" cy="0"/>
                <wp:effectExtent l="0" t="19050" r="0" b="19050"/>
                <wp:wrapNone/>
                <wp:docPr id="484"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71" o:spid="_x0000_s1026" style="position:absolute;left:0;text-align:left;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8.25pt" to="423.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" strokecolor="#4579b8 [3044]" strokeweight="2.25pt">
                <o:lock v:ext="edit" shapetype="f"/>
              </v:line>
            </w:pict>
          </mc:Fallback>
        </mc:AlternateContent>
      </w:r>
      <w:r w:rsidR="00CE095C" w:rsidRPr="00881246">
        <w:rPr>
          <w:rFonts w:ascii="メイリオ" w:eastAsia="メイリオ" w:hAnsi="メイリオ" w:cs="メイリオ" w:hint="eastAsia"/>
          <w:b/>
          <w:sz w:val="32"/>
          <w:szCs w:val="32"/>
        </w:rPr>
        <w:t>２</w:t>
      </w:r>
      <w:r w:rsidR="000E19F3" w:rsidRPr="00576E8B">
        <w:rPr>
          <w:rFonts w:ascii="メイリオ" w:eastAsia="メイリオ" w:hAnsi="メイリオ" w:cs="メイリオ" w:hint="eastAsia"/>
          <w:b/>
          <w:sz w:val="32"/>
          <w:szCs w:val="32"/>
        </w:rPr>
        <w:t xml:space="preserve">　食の安全安心に関する府民意識</w:t>
      </w:r>
    </w:p>
    <w:p w:rsidR="00670C8F" w:rsidRDefault="00670C8F"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府では、</w:t>
      </w:r>
      <w:r w:rsidR="00676544">
        <w:rPr>
          <w:rFonts w:ascii="HG丸ｺﾞｼｯｸM-PRO" w:eastAsia="HG丸ｺﾞｼｯｸM-PRO" w:hAnsi="HG丸ｺﾞｼｯｸM-PRO" w:hint="eastAsia"/>
          <w:sz w:val="24"/>
        </w:rPr>
        <w:t>食の安全等に関する府民の意識を把握するため、</w:t>
      </w:r>
      <w:r w:rsidR="00271908">
        <w:rPr>
          <w:rFonts w:ascii="HG丸ｺﾞｼｯｸM-PRO" w:eastAsia="HG丸ｺﾞｼｯｸM-PRO" w:hAnsi="HG丸ｺﾞｼｯｸM-PRO" w:hint="eastAsia"/>
          <w:sz w:val="24"/>
        </w:rPr>
        <w:t>2003</w:t>
      </w:r>
      <w:r>
        <w:rPr>
          <w:rFonts w:ascii="HG丸ｺﾞｼｯｸM-PRO" w:eastAsia="HG丸ｺﾞｼｯｸM-PRO" w:hAnsi="HG丸ｺﾞｼｯｸM-PRO" w:hint="eastAsia"/>
          <w:sz w:val="24"/>
        </w:rPr>
        <w:t>年から</w:t>
      </w:r>
      <w:r w:rsidR="00045634">
        <w:rPr>
          <w:rFonts w:ascii="HG丸ｺﾞｼｯｸM-PRO" w:eastAsia="HG丸ｺﾞｼｯｸM-PRO" w:hAnsi="HG丸ｺﾞｼｯｸM-PRO" w:hint="eastAsia"/>
          <w:sz w:val="24"/>
        </w:rPr>
        <w:t>継続して</w:t>
      </w:r>
      <w:r>
        <w:rPr>
          <w:rFonts w:ascii="HG丸ｺﾞｼｯｸM-PRO" w:eastAsia="HG丸ｺﾞｼｯｸM-PRO" w:hAnsi="HG丸ｺﾞｼｯｸM-PRO" w:hint="eastAsia"/>
          <w:sz w:val="24"/>
        </w:rPr>
        <w:t>府民アンケートを実施してきました。</w:t>
      </w:r>
    </w:p>
    <w:p w:rsidR="00932EEF" w:rsidRDefault="00E0088B"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主な結果は以下のとおりです。</w:t>
      </w:r>
    </w:p>
    <w:p w:rsidR="00670C8F" w:rsidRPr="00670C8F" w:rsidRDefault="00C00B0D" w:rsidP="00516C1E">
      <w:pPr>
        <w:ind w:firstLineChars="50" w:firstLine="132"/>
        <w:rPr>
          <w:rFonts w:ascii="HG丸ｺﾞｼｯｸM-PRO" w:eastAsia="HG丸ｺﾞｼｯｸM-PRO" w:hAnsi="HG丸ｺﾞｼｯｸM-PRO"/>
          <w:sz w:val="24"/>
        </w:rPr>
      </w:pPr>
      <w:r w:rsidRPr="00C00B0D">
        <w:rPr>
          <w:rFonts w:ascii="Meiryo UI" w:eastAsia="Meiryo UI" w:hAnsi="Meiryo UI" w:hint="eastAsia"/>
          <w:b/>
          <w:sz w:val="28"/>
          <w:szCs w:val="28"/>
        </w:rPr>
        <w:t>ア</w:t>
      </w:r>
      <w:r>
        <w:rPr>
          <w:rFonts w:ascii="Meiryo UI" w:eastAsia="Meiryo UI" w:hAnsi="Meiryo UI" w:hint="eastAsia"/>
          <w:b/>
          <w:color w:val="FF0000"/>
          <w:sz w:val="28"/>
          <w:szCs w:val="28"/>
        </w:rPr>
        <w:t xml:space="preserve">　</w:t>
      </w:r>
      <w:r w:rsidR="00670C8F">
        <w:rPr>
          <w:rFonts w:ascii="Meiryo UI" w:eastAsia="Meiryo UI" w:hAnsi="Meiryo UI" w:hint="eastAsia"/>
          <w:b/>
          <w:sz w:val="28"/>
          <w:szCs w:val="28"/>
        </w:rPr>
        <w:t>食</w:t>
      </w:r>
      <w:r w:rsidR="00676544">
        <w:rPr>
          <w:rFonts w:ascii="Meiryo UI" w:eastAsia="Meiryo UI" w:hAnsi="Meiryo UI" w:hint="eastAsia"/>
          <w:b/>
          <w:sz w:val="28"/>
          <w:szCs w:val="28"/>
        </w:rPr>
        <w:t>品</w:t>
      </w:r>
      <w:r w:rsidR="00670C8F">
        <w:rPr>
          <w:rFonts w:ascii="Meiryo UI" w:eastAsia="Meiryo UI" w:hAnsi="Meiryo UI" w:hint="eastAsia"/>
          <w:b/>
          <w:sz w:val="28"/>
          <w:szCs w:val="28"/>
        </w:rPr>
        <w:t>に対する安心と不安の傾向</w:t>
      </w:r>
    </w:p>
    <w:p w:rsidR="00C83EF4" w:rsidRDefault="00670C8F" w:rsidP="00CB1C0D">
      <w:pPr>
        <w:ind w:left="223"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32EEF">
        <w:rPr>
          <w:rFonts w:ascii="HG丸ｺﾞｼｯｸM-PRO" w:eastAsia="HG丸ｺﾞｼｯｸM-PRO" w:hAnsi="HG丸ｺﾞｼｯｸM-PRO" w:hint="eastAsia"/>
          <w:sz w:val="24"/>
        </w:rPr>
        <w:t xml:space="preserve">　</w:t>
      </w:r>
      <w:r w:rsidR="00A73332">
        <w:rPr>
          <w:rFonts w:ascii="HG丸ｺﾞｼｯｸM-PRO" w:eastAsia="HG丸ｺﾞｼｯｸM-PRO" w:hAnsi="HG丸ｺﾞｼｯｸM-PRO" w:hint="eastAsia"/>
          <w:sz w:val="24"/>
        </w:rPr>
        <w:t>アンケートを開始した2003年</w:t>
      </w:r>
      <w:r w:rsidR="00C246E4">
        <w:rPr>
          <w:rFonts w:ascii="HG丸ｺﾞｼｯｸM-PRO" w:eastAsia="HG丸ｺﾞｼｯｸM-PRO" w:hAnsi="HG丸ｺﾞｼｯｸM-PRO" w:hint="eastAsia"/>
          <w:sz w:val="24"/>
        </w:rPr>
        <w:t>以降</w:t>
      </w:r>
      <w:r w:rsidR="00A73332">
        <w:rPr>
          <w:rFonts w:ascii="HG丸ｺﾞｼｯｸM-PRO" w:eastAsia="HG丸ｺﾞｼｯｸM-PRO" w:hAnsi="HG丸ｺﾞｼｯｸM-PRO" w:hint="eastAsia"/>
          <w:sz w:val="24"/>
        </w:rPr>
        <w:t>、食品の安全性に「不安」を感じ</w:t>
      </w:r>
      <w:r w:rsidR="007F4F49">
        <w:rPr>
          <w:rFonts w:ascii="HG丸ｺﾞｼｯｸM-PRO" w:eastAsia="HG丸ｺﾞｼｯｸM-PRO" w:hAnsi="HG丸ｺﾞｼｯｸM-PRO" w:hint="eastAsia"/>
          <w:sz w:val="24"/>
        </w:rPr>
        <w:t>る府民</w:t>
      </w:r>
      <w:r w:rsidR="00C246E4">
        <w:rPr>
          <w:rFonts w:ascii="HG丸ｺﾞｼｯｸM-PRO" w:eastAsia="HG丸ｺﾞｼｯｸM-PRO" w:hAnsi="HG丸ｺﾞｼｯｸM-PRO" w:hint="eastAsia"/>
          <w:sz w:val="24"/>
        </w:rPr>
        <w:t>の割合</w:t>
      </w:r>
      <w:r w:rsidR="007F4F49">
        <w:rPr>
          <w:rFonts w:ascii="HG丸ｺﾞｼｯｸM-PRO" w:eastAsia="HG丸ｺﾞｼｯｸM-PRO" w:hAnsi="HG丸ｺﾞｼｯｸM-PRO" w:hint="eastAsia"/>
          <w:sz w:val="24"/>
        </w:rPr>
        <w:t>は、</w:t>
      </w:r>
      <w:r w:rsidR="007A7296">
        <w:rPr>
          <w:rFonts w:ascii="HG丸ｺﾞｼｯｸM-PRO" w:eastAsia="HG丸ｺﾞｼｯｸM-PRO" w:hAnsi="HG丸ｺﾞｼｯｸM-PRO" w:hint="eastAsia"/>
          <w:sz w:val="24"/>
        </w:rPr>
        <w:t>5割を超える</w:t>
      </w:r>
      <w:r w:rsidR="00C246E4">
        <w:rPr>
          <w:rFonts w:ascii="HG丸ｺﾞｼｯｸM-PRO" w:eastAsia="HG丸ｺﾞｼｯｸM-PRO" w:hAnsi="HG丸ｺﾞｼｯｸM-PRO" w:hint="eastAsia"/>
          <w:sz w:val="24"/>
        </w:rPr>
        <w:t>高い値で</w:t>
      </w:r>
      <w:r w:rsidR="007F4F49">
        <w:rPr>
          <w:rFonts w:ascii="HG丸ｺﾞｼｯｸM-PRO" w:eastAsia="HG丸ｺﾞｼｯｸM-PRO" w:hAnsi="HG丸ｺﾞｼｯｸM-PRO" w:hint="eastAsia"/>
          <w:sz w:val="24"/>
        </w:rPr>
        <w:t>推移し</w:t>
      </w:r>
      <w:r w:rsidR="00E02693">
        <w:rPr>
          <w:rFonts w:ascii="HG丸ｺﾞｼｯｸM-PRO" w:eastAsia="HG丸ｺﾞｼｯｸM-PRO" w:hAnsi="HG丸ｺﾞｼｯｸM-PRO" w:hint="eastAsia"/>
          <w:sz w:val="24"/>
        </w:rPr>
        <w:t>まし</w:t>
      </w:r>
      <w:r w:rsidR="007F4F49">
        <w:rPr>
          <w:rFonts w:ascii="HG丸ｺﾞｼｯｸM-PRO" w:eastAsia="HG丸ｺﾞｼｯｸM-PRO" w:hAnsi="HG丸ｺﾞｼｯｸM-PRO" w:hint="eastAsia"/>
          <w:sz w:val="24"/>
        </w:rPr>
        <w:t>た。</w:t>
      </w:r>
      <w:r w:rsidR="004D4CC0">
        <w:rPr>
          <w:rFonts w:ascii="HG丸ｺﾞｼｯｸM-PRO" w:eastAsia="HG丸ｺﾞｼｯｸM-PRO" w:hAnsi="HG丸ｺﾞｼｯｸM-PRO" w:hint="eastAsia"/>
          <w:sz w:val="24"/>
        </w:rPr>
        <w:t>相次ぐ食品偽装問題が</w:t>
      </w:r>
      <w:r w:rsidR="00271908">
        <w:rPr>
          <w:rFonts w:ascii="HG丸ｺﾞｼｯｸM-PRO" w:eastAsia="HG丸ｺﾞｼｯｸM-PRO" w:hAnsi="HG丸ｺﾞｼｯｸM-PRO" w:hint="eastAsia"/>
          <w:sz w:val="24"/>
        </w:rPr>
        <w:t>発覚した2007</w:t>
      </w:r>
      <w:r w:rsidR="00C83EF4">
        <w:rPr>
          <w:rFonts w:ascii="HG丸ｺﾞｼｯｸM-PRO" w:eastAsia="HG丸ｺﾞｼｯｸM-PRO" w:hAnsi="HG丸ｺﾞｼｯｸM-PRO" w:hint="eastAsia"/>
          <w:sz w:val="24"/>
        </w:rPr>
        <w:t>年、</w:t>
      </w:r>
      <w:r w:rsidR="00E0088B">
        <w:rPr>
          <w:rFonts w:ascii="HG丸ｺﾞｼｯｸM-PRO" w:eastAsia="HG丸ｺﾞｼｯｸM-PRO" w:hAnsi="HG丸ｺﾞｼｯｸM-PRO" w:hint="eastAsia"/>
          <w:sz w:val="24"/>
        </w:rPr>
        <w:t>食品の安全性に</w:t>
      </w:r>
      <w:r w:rsidR="00C83EF4">
        <w:rPr>
          <w:rFonts w:ascii="HG丸ｺﾞｼｯｸM-PRO" w:eastAsia="HG丸ｺﾞｼｯｸM-PRO" w:hAnsi="HG丸ｺﾞｼｯｸM-PRO" w:hint="eastAsia"/>
          <w:sz w:val="24"/>
        </w:rPr>
        <w:t>「不安」</w:t>
      </w:r>
      <w:r w:rsidR="00E0088B">
        <w:rPr>
          <w:rFonts w:ascii="HG丸ｺﾞｼｯｸM-PRO" w:eastAsia="HG丸ｺﾞｼｯｸM-PRO" w:hAnsi="HG丸ｺﾞｼｯｸM-PRO" w:hint="eastAsia"/>
          <w:sz w:val="24"/>
        </w:rPr>
        <w:t>を感じる府民の</w:t>
      </w:r>
      <w:r w:rsidR="007F4F49">
        <w:rPr>
          <w:rFonts w:ascii="HG丸ｺﾞｼｯｸM-PRO" w:eastAsia="HG丸ｺﾞｼｯｸM-PRO" w:hAnsi="HG丸ｺﾞｼｯｸM-PRO" w:hint="eastAsia"/>
          <w:sz w:val="24"/>
        </w:rPr>
        <w:t>割合は</w:t>
      </w:r>
      <w:r w:rsidR="00943CCE">
        <w:rPr>
          <w:rFonts w:ascii="HG丸ｺﾞｼｯｸM-PRO" w:eastAsia="HG丸ｺﾞｼｯｸM-PRO" w:hAnsi="HG丸ｺﾞｼｯｸM-PRO" w:hint="eastAsia"/>
          <w:sz w:val="24"/>
        </w:rPr>
        <w:t>75.3</w:t>
      </w:r>
      <w:r w:rsidR="00C83EF4">
        <w:rPr>
          <w:rFonts w:ascii="HG丸ｺﾞｼｯｸM-PRO" w:eastAsia="HG丸ｺﾞｼｯｸM-PRO" w:hAnsi="HG丸ｺﾞｼｯｸM-PRO" w:hint="eastAsia"/>
          <w:sz w:val="24"/>
        </w:rPr>
        <w:t>％とピークに達し、</w:t>
      </w:r>
      <w:r w:rsidR="004D4CC0">
        <w:rPr>
          <w:rFonts w:ascii="HG丸ｺﾞｼｯｸM-PRO" w:eastAsia="HG丸ｺﾞｼｯｸM-PRO" w:hAnsi="HG丸ｺﾞｼｯｸM-PRO" w:hint="eastAsia"/>
          <w:sz w:val="24"/>
        </w:rPr>
        <w:t>「不安</w:t>
      </w:r>
      <w:r w:rsidR="001D1575">
        <w:rPr>
          <w:rFonts w:ascii="HG丸ｺﾞｼｯｸM-PRO" w:eastAsia="HG丸ｺﾞｼｯｸM-PRO" w:hAnsi="HG丸ｺﾞｼｯｸM-PRO" w:hint="eastAsia"/>
          <w:sz w:val="24"/>
        </w:rPr>
        <w:t>」</w:t>
      </w:r>
      <w:r w:rsidR="004D4CC0">
        <w:rPr>
          <w:rFonts w:ascii="HG丸ｺﾞｼｯｸM-PRO" w:eastAsia="HG丸ｺﾞｼｯｸM-PRO" w:hAnsi="HG丸ｺﾞｼｯｸM-PRO" w:hint="eastAsia"/>
          <w:sz w:val="24"/>
        </w:rPr>
        <w:t>の割合が「安心」</w:t>
      </w:r>
      <w:r w:rsidR="00C83EF4">
        <w:rPr>
          <w:rFonts w:ascii="HG丸ｺﾞｼｯｸM-PRO" w:eastAsia="HG丸ｺﾞｼｯｸM-PRO" w:hAnsi="HG丸ｺﾞｼｯｸM-PRO" w:hint="eastAsia"/>
          <w:sz w:val="24"/>
        </w:rPr>
        <w:t>の割合</w:t>
      </w:r>
      <w:r w:rsidR="00C246E4">
        <w:rPr>
          <w:rFonts w:ascii="HG丸ｺﾞｼｯｸM-PRO" w:eastAsia="HG丸ｺﾞｼｯｸM-PRO" w:hAnsi="HG丸ｺﾞｼｯｸM-PRO" w:hint="eastAsia"/>
          <w:sz w:val="24"/>
        </w:rPr>
        <w:t>を大きく超え</w:t>
      </w:r>
      <w:r w:rsidR="004D4CC0">
        <w:rPr>
          <w:rFonts w:ascii="HG丸ｺﾞｼｯｸM-PRO" w:eastAsia="HG丸ｺﾞｼｯｸM-PRO" w:hAnsi="HG丸ｺﾞｼｯｸM-PRO" w:hint="eastAsia"/>
          <w:sz w:val="24"/>
        </w:rPr>
        <w:t>ました。</w:t>
      </w:r>
    </w:p>
    <w:p w:rsidR="0083013B" w:rsidRDefault="00D54409"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2007年4月</w:t>
      </w:r>
      <w:r w:rsidR="00D451C3">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条例施行、2008年3月</w:t>
      </w:r>
      <w:r w:rsidR="00D451C3">
        <w:rPr>
          <w:rFonts w:ascii="HG丸ｺﾞｼｯｸM-PRO" w:eastAsia="HG丸ｺﾞｼｯｸM-PRO" w:hAnsi="HG丸ｺﾞｼｯｸM-PRO" w:hint="eastAsia"/>
          <w:sz w:val="24"/>
        </w:rPr>
        <w:t>の</w:t>
      </w:r>
      <w:r w:rsidR="00D25CAA">
        <w:rPr>
          <w:rFonts w:ascii="HG丸ｺﾞｼｯｸM-PRO" w:eastAsia="HG丸ｺﾞｼｯｸM-PRO" w:hAnsi="HG丸ｺﾞｼｯｸM-PRO" w:hint="eastAsia"/>
          <w:sz w:val="24"/>
        </w:rPr>
        <w:t>第</w:t>
      </w:r>
      <w:r>
        <w:rPr>
          <w:rFonts w:ascii="HG丸ｺﾞｼｯｸM-PRO" w:eastAsia="HG丸ｺﾞｼｯｸM-PRO" w:hAnsi="HG丸ｺﾞｼｯｸM-PRO" w:hint="eastAsia"/>
          <w:sz w:val="24"/>
        </w:rPr>
        <w:t>1期</w:t>
      </w:r>
      <w:r w:rsidR="00D25CAA">
        <w:rPr>
          <w:rFonts w:ascii="HG丸ｺﾞｼｯｸM-PRO" w:eastAsia="HG丸ｺﾞｼｯｸM-PRO" w:hAnsi="HG丸ｺﾞｼｯｸM-PRO" w:hint="eastAsia"/>
          <w:sz w:val="24"/>
        </w:rPr>
        <w:t>推進</w:t>
      </w:r>
      <w:r>
        <w:rPr>
          <w:rFonts w:ascii="HG丸ｺﾞｼｯｸM-PRO" w:eastAsia="HG丸ｺﾞｼｯｸM-PRO" w:hAnsi="HG丸ｺﾞｼｯｸM-PRO" w:hint="eastAsia"/>
          <w:sz w:val="24"/>
        </w:rPr>
        <w:t>計画策定</w:t>
      </w:r>
      <w:r w:rsidR="00D451C3">
        <w:rPr>
          <w:rFonts w:ascii="HG丸ｺﾞｼｯｸM-PRO" w:eastAsia="HG丸ｺﾞｼｯｸM-PRO" w:hAnsi="HG丸ｺﾞｼｯｸM-PRO" w:hint="eastAsia"/>
          <w:sz w:val="24"/>
        </w:rPr>
        <w:t>により</w:t>
      </w:r>
      <w:r>
        <w:rPr>
          <w:rFonts w:ascii="HG丸ｺﾞｼｯｸM-PRO" w:eastAsia="HG丸ｺﾞｼｯｸM-PRO" w:hAnsi="HG丸ｺﾞｼｯｸM-PRO" w:hint="eastAsia"/>
          <w:sz w:val="24"/>
        </w:rPr>
        <w:t>、</w:t>
      </w:r>
      <w:r w:rsidR="003C55ED">
        <w:rPr>
          <w:rFonts w:ascii="HG丸ｺﾞｼｯｸM-PRO" w:eastAsia="HG丸ｺﾞｼｯｸM-PRO" w:hAnsi="HG丸ｺﾞｼｯｸM-PRO" w:hint="eastAsia"/>
          <w:sz w:val="24"/>
        </w:rPr>
        <w:t>行政の施策や事業者の自主回収など情報提供の取組が</w:t>
      </w:r>
      <w:r w:rsidR="00D451C3">
        <w:rPr>
          <w:rFonts w:ascii="HG丸ｺﾞｼｯｸM-PRO" w:eastAsia="HG丸ｺﾞｼｯｸM-PRO" w:hAnsi="HG丸ｺﾞｼｯｸM-PRO" w:hint="eastAsia"/>
          <w:sz w:val="24"/>
        </w:rPr>
        <w:t>進</w:t>
      </w:r>
      <w:r w:rsidR="007F4F49">
        <w:rPr>
          <w:rFonts w:ascii="HG丸ｺﾞｼｯｸM-PRO" w:eastAsia="HG丸ｺﾞｼｯｸM-PRO" w:hAnsi="HG丸ｺﾞｼｯｸM-PRO" w:hint="eastAsia"/>
          <w:sz w:val="24"/>
        </w:rPr>
        <w:t>んだことにより</w:t>
      </w:r>
      <w:r w:rsidR="003C55E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2010年には</w:t>
      </w:r>
      <w:r w:rsidR="0083013B">
        <w:rPr>
          <w:rFonts w:ascii="HG丸ｺﾞｼｯｸM-PRO" w:eastAsia="HG丸ｺﾞｼｯｸM-PRO" w:hAnsi="HG丸ｺﾞｼｯｸM-PRO" w:hint="eastAsia"/>
          <w:sz w:val="24"/>
        </w:rPr>
        <w:t>、「不安」と「安心」の</w:t>
      </w:r>
      <w:r>
        <w:rPr>
          <w:rFonts w:ascii="HG丸ｺﾞｼｯｸM-PRO" w:eastAsia="HG丸ｺﾞｼｯｸM-PRO" w:hAnsi="HG丸ｺﾞｼｯｸM-PRO" w:hint="eastAsia"/>
          <w:sz w:val="24"/>
        </w:rPr>
        <w:t>割合</w:t>
      </w:r>
      <w:r w:rsidR="0083013B">
        <w:rPr>
          <w:rFonts w:ascii="HG丸ｺﾞｼｯｸM-PRO" w:eastAsia="HG丸ｺﾞｼｯｸM-PRO" w:hAnsi="HG丸ｺﾞｼｯｸM-PRO" w:hint="eastAsia"/>
          <w:sz w:val="24"/>
        </w:rPr>
        <w:t>が反転しました。</w:t>
      </w:r>
    </w:p>
    <w:p w:rsidR="0083013B" w:rsidRDefault="003C55ED"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その後、</w:t>
      </w:r>
      <w:r w:rsidR="0083013B">
        <w:rPr>
          <w:rFonts w:ascii="HG丸ｺﾞｼｯｸM-PRO" w:eastAsia="HG丸ｺﾞｼｯｸM-PRO" w:hAnsi="HG丸ｺﾞｼｯｸM-PRO" w:hint="eastAsia"/>
          <w:sz w:val="24"/>
        </w:rPr>
        <w:t>「安心」と感じる府民の割合は</w:t>
      </w:r>
      <w:r>
        <w:rPr>
          <w:rFonts w:ascii="HG丸ｺﾞｼｯｸM-PRO" w:eastAsia="HG丸ｺﾞｼｯｸM-PRO" w:hAnsi="HG丸ｺﾞｼｯｸM-PRO" w:hint="eastAsia"/>
          <w:sz w:val="24"/>
        </w:rPr>
        <w:t>、</w:t>
      </w:r>
      <w:r w:rsidR="0083013B">
        <w:rPr>
          <w:rFonts w:ascii="HG丸ｺﾞｼｯｸM-PRO" w:eastAsia="HG丸ｺﾞｼｯｸM-PRO" w:hAnsi="HG丸ｺﾞｼｯｸM-PRO" w:hint="eastAsia"/>
          <w:sz w:val="24"/>
        </w:rPr>
        <w:t>少しずつ増加</w:t>
      </w:r>
      <w:r>
        <w:rPr>
          <w:rFonts w:ascii="HG丸ｺﾞｼｯｸM-PRO" w:eastAsia="HG丸ｺﾞｼｯｸM-PRO" w:hAnsi="HG丸ｺﾞｼｯｸM-PRO" w:hint="eastAsia"/>
          <w:sz w:val="24"/>
        </w:rPr>
        <w:t>し、</w:t>
      </w:r>
      <w:r w:rsidR="0083013B">
        <w:rPr>
          <w:rFonts w:ascii="HG丸ｺﾞｼｯｸM-PRO" w:eastAsia="HG丸ｺﾞｼｯｸM-PRO" w:hAnsi="HG丸ｺﾞｼｯｸM-PRO" w:hint="eastAsia"/>
          <w:sz w:val="24"/>
        </w:rPr>
        <w:t>2013年</w:t>
      </w:r>
      <w:r w:rsidR="007F4F49">
        <w:rPr>
          <w:rFonts w:ascii="HG丸ｺﾞｼｯｸM-PRO" w:eastAsia="HG丸ｺﾞｼｯｸM-PRO" w:hAnsi="HG丸ｺﾞｼｯｸM-PRO" w:hint="eastAsia"/>
          <w:sz w:val="24"/>
        </w:rPr>
        <w:t>から14年</w:t>
      </w:r>
      <w:r w:rsidR="00C246E4">
        <w:rPr>
          <w:rFonts w:ascii="HG丸ｺﾞｼｯｸM-PRO" w:eastAsia="HG丸ｺﾞｼｯｸM-PRO" w:hAnsi="HG丸ｺﾞｼｯｸM-PRO" w:hint="eastAsia"/>
          <w:sz w:val="24"/>
        </w:rPr>
        <w:t>に</w:t>
      </w:r>
      <w:r w:rsidR="00E02693">
        <w:rPr>
          <w:rFonts w:ascii="HG丸ｺﾞｼｯｸM-PRO" w:eastAsia="HG丸ｺﾞｼｯｸM-PRO" w:hAnsi="HG丸ｺﾞｼｯｸM-PRO" w:hint="eastAsia"/>
          <w:sz w:val="24"/>
        </w:rPr>
        <w:t>飲食店メニュー等の</w:t>
      </w:r>
      <w:r w:rsidR="0083013B">
        <w:rPr>
          <w:rFonts w:ascii="HG丸ｺﾞｼｯｸM-PRO" w:eastAsia="HG丸ｺﾞｼｯｸM-PRO" w:hAnsi="HG丸ｺﾞｼｯｸM-PRO" w:hint="eastAsia"/>
          <w:sz w:val="24"/>
        </w:rPr>
        <w:t>偽装表示事件</w:t>
      </w:r>
      <w:r w:rsidR="007F4F49">
        <w:rPr>
          <w:rFonts w:ascii="HG丸ｺﾞｼｯｸM-PRO" w:eastAsia="HG丸ｺﾞｼｯｸM-PRO" w:hAnsi="HG丸ｺﾞｼｯｸM-PRO" w:hint="eastAsia"/>
          <w:sz w:val="24"/>
        </w:rPr>
        <w:t>や意図的な農薬混入事件等</w:t>
      </w:r>
      <w:r w:rsidR="0083013B">
        <w:rPr>
          <w:rFonts w:ascii="HG丸ｺﾞｼｯｸM-PRO" w:eastAsia="HG丸ｺﾞｼｯｸM-PRO" w:hAnsi="HG丸ｺﾞｼｯｸM-PRO" w:hint="eastAsia"/>
          <w:sz w:val="24"/>
        </w:rPr>
        <w:t>が</w:t>
      </w:r>
      <w:r w:rsidR="007F4F49">
        <w:rPr>
          <w:rFonts w:ascii="HG丸ｺﾞｼｯｸM-PRO" w:eastAsia="HG丸ｺﾞｼｯｸM-PRO" w:hAnsi="HG丸ｺﾞｼｯｸM-PRO" w:hint="eastAsia"/>
          <w:sz w:val="24"/>
        </w:rPr>
        <w:t>発生した</w:t>
      </w:r>
      <w:r w:rsidR="0083013B">
        <w:rPr>
          <w:rFonts w:ascii="HG丸ｺﾞｼｯｸM-PRO" w:eastAsia="HG丸ｺﾞｼｯｸM-PRO" w:hAnsi="HG丸ｺﾞｼｯｸM-PRO" w:hint="eastAsia"/>
          <w:sz w:val="24"/>
        </w:rPr>
        <w:t>影響により一旦</w:t>
      </w:r>
      <w:r>
        <w:rPr>
          <w:rFonts w:ascii="HG丸ｺﾞｼｯｸM-PRO" w:eastAsia="HG丸ｺﾞｼｯｸM-PRO" w:hAnsi="HG丸ｺﾞｼｯｸM-PRO" w:hint="eastAsia"/>
          <w:sz w:val="24"/>
        </w:rPr>
        <w:t>は</w:t>
      </w:r>
      <w:r w:rsidR="0083013B">
        <w:rPr>
          <w:rFonts w:ascii="HG丸ｺﾞｼｯｸM-PRO" w:eastAsia="HG丸ｺﾞｼｯｸM-PRO" w:hAnsi="HG丸ｺﾞｼｯｸM-PRO" w:hint="eastAsia"/>
          <w:sz w:val="24"/>
        </w:rPr>
        <w:t>減少</w:t>
      </w:r>
      <w:r>
        <w:rPr>
          <w:rFonts w:ascii="HG丸ｺﾞｼｯｸM-PRO" w:eastAsia="HG丸ｺﾞｼｯｸM-PRO" w:hAnsi="HG丸ｺﾞｼｯｸM-PRO" w:hint="eastAsia"/>
          <w:sz w:val="24"/>
        </w:rPr>
        <w:t>したものの</w:t>
      </w:r>
      <w:r w:rsidR="0083013B">
        <w:rPr>
          <w:rFonts w:ascii="HG丸ｺﾞｼｯｸM-PRO" w:eastAsia="HG丸ｺﾞｼｯｸM-PRO" w:hAnsi="HG丸ｺﾞｼｯｸM-PRO" w:hint="eastAsia"/>
          <w:sz w:val="24"/>
        </w:rPr>
        <w:t>、「安心」と「不安」の割合は反転することなく、2016年には、68.1</w:t>
      </w:r>
      <w:r w:rsidR="00E02693">
        <w:rPr>
          <w:rFonts w:ascii="HG丸ｺﾞｼｯｸM-PRO" w:eastAsia="HG丸ｺﾞｼｯｸM-PRO" w:hAnsi="HG丸ｺﾞｼｯｸM-PRO" w:hint="eastAsia"/>
          <w:sz w:val="24"/>
        </w:rPr>
        <w:t>％となり、</w:t>
      </w:r>
      <w:r w:rsidR="0083013B">
        <w:rPr>
          <w:rFonts w:ascii="HG丸ｺﾞｼｯｸM-PRO" w:eastAsia="HG丸ｺﾞｼｯｸM-PRO" w:hAnsi="HG丸ｺﾞｼｯｸM-PRO" w:hint="eastAsia"/>
          <w:sz w:val="24"/>
        </w:rPr>
        <w:t>これまでで最も高い割合となりました。</w:t>
      </w:r>
    </w:p>
    <w:p w:rsidR="007F4F49" w:rsidRPr="007F4F49" w:rsidRDefault="007F4F49"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このように</w:t>
      </w:r>
      <w:r w:rsidR="00767412">
        <w:rPr>
          <w:rFonts w:ascii="HG丸ｺﾞｼｯｸM-PRO" w:eastAsia="HG丸ｺﾞｼｯｸM-PRO" w:hAnsi="HG丸ｺﾞｼｯｸM-PRO" w:hint="eastAsia"/>
          <w:sz w:val="24"/>
        </w:rPr>
        <w:t>、</w:t>
      </w:r>
      <w:r w:rsidR="00C246E4">
        <w:rPr>
          <w:rFonts w:ascii="HG丸ｺﾞｼｯｸM-PRO" w:eastAsia="HG丸ｺﾞｼｯｸM-PRO" w:hAnsi="HG丸ｺﾞｼｯｸM-PRO" w:hint="eastAsia"/>
          <w:sz w:val="24"/>
        </w:rPr>
        <w:t>「</w:t>
      </w:r>
      <w:r w:rsidR="00E02693">
        <w:rPr>
          <w:rFonts w:ascii="HG丸ｺﾞｼｯｸM-PRO" w:eastAsia="HG丸ｺﾞｼｯｸM-PRO" w:hAnsi="HG丸ｺﾞｼｯｸM-PRO" w:hint="eastAsia"/>
          <w:sz w:val="24"/>
        </w:rPr>
        <w:t>不安」</w:t>
      </w:r>
      <w:r w:rsidR="00767412">
        <w:rPr>
          <w:rFonts w:ascii="HG丸ｺﾞｼｯｸM-PRO" w:eastAsia="HG丸ｺﾞｼｯｸM-PRO" w:hAnsi="HG丸ｺﾞｼｯｸM-PRO" w:hint="eastAsia"/>
          <w:sz w:val="24"/>
        </w:rPr>
        <w:t>の</w:t>
      </w:r>
      <w:r w:rsidR="00C246E4">
        <w:rPr>
          <w:rFonts w:ascii="HG丸ｺﾞｼｯｸM-PRO" w:eastAsia="HG丸ｺﾞｼｯｸM-PRO" w:hAnsi="HG丸ｺﾞｼｯｸM-PRO" w:hint="eastAsia"/>
          <w:sz w:val="24"/>
        </w:rPr>
        <w:t>解消が進んだことは</w:t>
      </w:r>
      <w:r>
        <w:rPr>
          <w:rFonts w:ascii="HG丸ｺﾞｼｯｸM-PRO" w:eastAsia="HG丸ｺﾞｼｯｸM-PRO" w:hAnsi="HG丸ｺﾞｼｯｸM-PRO" w:hint="eastAsia"/>
          <w:sz w:val="24"/>
        </w:rPr>
        <w:t>、府民の行政や事業者に対する信頼が定着してきた成果だと言えます。</w:t>
      </w:r>
    </w:p>
    <w:p w:rsidR="00576E8B" w:rsidRDefault="00D11B7D" w:rsidP="00CB1C0D">
      <w:pPr>
        <w:ind w:leftChars="100" w:left="19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食の安全性に不安を感じる府民を</w:t>
      </w:r>
      <w:r w:rsidR="00E06866">
        <w:rPr>
          <w:rFonts w:ascii="HG丸ｺﾞｼｯｸM-PRO" w:eastAsia="HG丸ｺﾞｼｯｸM-PRO" w:hAnsi="HG丸ｺﾞｼｯｸM-PRO" w:hint="eastAsia"/>
          <w:sz w:val="24"/>
        </w:rPr>
        <w:t>減らしていくために、引き続き、計画的に食の安全性及び信頼性を確保する施策を展開させていくことが必要です。</w:t>
      </w:r>
    </w:p>
    <w:p w:rsidR="00FD7E60" w:rsidRPr="00FD7E60" w:rsidRDefault="00FD7E60" w:rsidP="00CB1C0D">
      <w:pPr>
        <w:ind w:leftChars="100" w:left="193"/>
        <w:rPr>
          <w:rFonts w:ascii="HG丸ｺﾞｼｯｸM-PRO" w:eastAsia="HG丸ｺﾞｼｯｸM-PRO" w:hAnsi="HG丸ｺﾞｼｯｸM-PRO"/>
          <w:sz w:val="24"/>
        </w:rPr>
      </w:pPr>
    </w:p>
    <w:p w:rsidR="00FE6FF3" w:rsidRDefault="007613F5" w:rsidP="00FE6FF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69856" behindDoc="0" locked="0" layoutInCell="1" allowOverlap="1" wp14:anchorId="2CAE220F" wp14:editId="2F5D72B1">
                <wp:simplePos x="0" y="0"/>
                <wp:positionH relativeFrom="column">
                  <wp:posOffset>1853565</wp:posOffset>
                </wp:positionH>
                <wp:positionV relativeFrom="paragraph">
                  <wp:posOffset>23495</wp:posOffset>
                </wp:positionV>
                <wp:extent cx="1962150" cy="495300"/>
                <wp:effectExtent l="0" t="0" r="0" b="0"/>
                <wp:wrapNone/>
                <wp:docPr id="483"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773BE" w:rsidRDefault="00457307">
                            <w:pPr>
                              <w:rPr>
                                <w:rFonts w:ascii="Meiryo UI" w:eastAsia="Meiryo UI" w:hAnsi="Meiryo UI" w:cs="Meiryo UI"/>
                                <w:sz w:val="32"/>
                                <w:szCs w:val="32"/>
                              </w:rPr>
                            </w:pPr>
                            <w:r>
                              <w:rPr>
                                <w:rFonts w:ascii="Meiryo UI" w:eastAsia="Meiryo UI" w:hAnsi="Meiryo UI" w:cs="Meiryo UI" w:hint="eastAsia"/>
                                <w:sz w:val="32"/>
                                <w:szCs w:val="32"/>
                              </w:rPr>
                              <w:t>図　安心と不安</w:t>
                            </w:r>
                            <w:r w:rsidRPr="005773BE">
                              <w:rPr>
                                <w:rFonts w:ascii="Meiryo UI" w:eastAsia="Meiryo UI" w:hAnsi="Meiryo UI" w:cs="Meiryo UI" w:hint="eastAsia"/>
                                <w:sz w:val="32"/>
                                <w:szCs w:val="32"/>
                              </w:rPr>
                              <w:t>の傾向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4" type="#_x0000_t202" style="position:absolute;left:0;text-align:left;margin-left:145.95pt;margin-top:1.85pt;width:154.5pt;height:3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" filled="f" stroked="f" strokeweight=".5pt">
                <v:path arrowok="t"/>
                <v:textbox>
                  <w:txbxContent>
                    <w:p w:rsidR="00457307" w:rsidRPr="005773BE" w:rsidRDefault="00457307">
                      <w:pPr>
                        <w:rPr>
                          <w:rFonts w:ascii="Meiryo UI" w:eastAsia="Meiryo UI" w:hAnsi="Meiryo UI" w:cs="Meiryo UI"/>
                          <w:sz w:val="32"/>
                          <w:szCs w:val="32"/>
                        </w:rPr>
                      </w:pPr>
                      <w:r>
                        <w:rPr>
                          <w:rFonts w:ascii="Meiryo UI" w:eastAsia="Meiryo UI" w:hAnsi="Meiryo UI" w:cs="Meiryo UI" w:hint="eastAsia"/>
                          <w:sz w:val="32"/>
                          <w:szCs w:val="32"/>
                        </w:rPr>
                        <w:t>図　安心と不安</w:t>
                      </w:r>
                      <w:r w:rsidRPr="005773BE">
                        <w:rPr>
                          <w:rFonts w:ascii="Meiryo UI" w:eastAsia="Meiryo UI" w:hAnsi="Meiryo UI" w:cs="Meiryo UI" w:hint="eastAsia"/>
                          <w:sz w:val="32"/>
                          <w:szCs w:val="32"/>
                        </w:rPr>
                        <w:t>の傾向</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68832" behindDoc="0" locked="0" layoutInCell="1" allowOverlap="1" wp14:anchorId="2F05B097" wp14:editId="085464DB">
                <wp:simplePos x="0" y="0"/>
                <wp:positionH relativeFrom="column">
                  <wp:posOffset>-289560</wp:posOffset>
                </wp:positionH>
                <wp:positionV relativeFrom="paragraph">
                  <wp:posOffset>297815</wp:posOffset>
                </wp:positionV>
                <wp:extent cx="771525" cy="323850"/>
                <wp:effectExtent l="0" t="0" r="0" b="1905"/>
                <wp:wrapNone/>
                <wp:docPr id="48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4F5462" w:rsidRDefault="00457307">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15" o:spid="_x0000_s1055" type="#_x0000_t202" style="position:absolute;left:0;text-align:left;margin-left:-22.8pt;margin-top:23.45pt;width:60.7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" filled="f" fillcolor="white [3201]" stroked="f" strokeweight=".5pt">
                <v:textbox>
                  <w:txbxContent>
                    <w:p w:rsidR="00457307" w:rsidRPr="004F5462" w:rsidRDefault="00457307">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v:textbox>
              </v:shape>
            </w:pict>
          </mc:Fallback>
        </mc:AlternateContent>
      </w:r>
      <w:r w:rsidR="00FE6FF3" w:rsidRPr="005773BE">
        <w:rPr>
          <w:rFonts w:ascii="Meiryo UI" w:eastAsia="Meiryo UI" w:hAnsi="Meiryo UI" w:cs="Meiryo UI" w:hint="eastAsia"/>
          <w:b/>
          <w:color w:val="FFFFFF" w:themeColor="background1"/>
          <w:sz w:val="28"/>
          <w:szCs w:val="28"/>
        </w:rPr>
        <w:t>不安のピーク</w:t>
      </w:r>
    </w:p>
    <w:p w:rsidR="00D8182E" w:rsidRDefault="00025EB7" w:rsidP="00CB1C0D">
      <w:pPr>
        <w:ind w:firstLineChars="100" w:firstLine="193"/>
        <w:rPr>
          <w:rFonts w:ascii="HG丸ｺﾞｼｯｸM-PRO" w:eastAsia="HG丸ｺﾞｼｯｸM-PRO" w:hAnsi="HG丸ｺﾞｼｯｸM-PRO"/>
          <w:sz w:val="24"/>
        </w:rPr>
      </w:pPr>
      <w:r>
        <w:rPr>
          <w:noProof/>
        </w:rPr>
        <w:drawing>
          <wp:anchor distT="0" distB="0" distL="114300" distR="114300" simplePos="0" relativeHeight="251957248" behindDoc="1" locked="0" layoutInCell="1" allowOverlap="1" wp14:anchorId="28ADCA6D" wp14:editId="2E3B7929">
            <wp:simplePos x="0" y="0"/>
            <wp:positionH relativeFrom="column">
              <wp:posOffset>-461010</wp:posOffset>
            </wp:positionH>
            <wp:positionV relativeFrom="paragraph">
              <wp:posOffset>100330</wp:posOffset>
            </wp:positionV>
            <wp:extent cx="6210300" cy="3295650"/>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37792" behindDoc="0" locked="0" layoutInCell="1" allowOverlap="1" wp14:anchorId="3AA3F143" wp14:editId="3E6B693D">
                <wp:simplePos x="0" y="0"/>
                <wp:positionH relativeFrom="column">
                  <wp:posOffset>4549140</wp:posOffset>
                </wp:positionH>
                <wp:positionV relativeFrom="paragraph">
                  <wp:posOffset>223520</wp:posOffset>
                </wp:positionV>
                <wp:extent cx="1123950" cy="476250"/>
                <wp:effectExtent l="9525" t="8255" r="9525" b="248920"/>
                <wp:wrapNone/>
                <wp:docPr id="481"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23950" cy="476250"/>
                        </a:xfrm>
                        <a:prstGeom prst="wedgeRoundRectCallout">
                          <a:avLst>
                            <a:gd name="adj1" fmla="val -25708"/>
                            <a:gd name="adj2" fmla="val 97597"/>
                            <a:gd name="adj3" fmla="val 16667"/>
                          </a:avLst>
                        </a:prstGeom>
                        <a:solidFill>
                          <a:schemeClr val="accent6">
                            <a:lumMod val="75000"/>
                            <a:lumOff val="0"/>
                          </a:schemeClr>
                        </a:solidFill>
                        <a:ln w="12700">
                          <a:solidFill>
                            <a:schemeClr val="accent6">
                              <a:lumMod val="75000"/>
                              <a:lumOff val="0"/>
                            </a:schemeClr>
                          </a:solidFill>
                          <a:miter lim="800000"/>
                          <a:headEnd/>
                          <a:tailEnd/>
                        </a:ln>
                      </wps:spPr>
                      <wps:txbx>
                        <w:txbxContent>
                          <w:p w:rsidR="00457307" w:rsidRPr="005773BE" w:rsidRDefault="00457307" w:rsidP="000E7B7B">
                            <w:pPr>
                              <w:jc w:val="center"/>
                              <w:rPr>
                                <w:shd w:val="clear" w:color="auto" w:fill="E36C0A" w:themeFill="accent6" w:themeFillShade="B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56" type="#_x0000_t62" style="position:absolute;left:0;text-align:left;margin-left:358.2pt;margin-top:17.6pt;width:88.5pt;height:37.5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" adj="5247,31881" fillcolor="#e36c0a [2409]" strokecolor="#e36c0a [2409]" strokeweight="1pt">
                <v:textbox>
                  <w:txbxContent>
                    <w:p w:rsidR="00457307" w:rsidRPr="005773BE" w:rsidRDefault="00457307" w:rsidP="000E7B7B">
                      <w:pPr>
                        <w:jc w:val="center"/>
                        <w:rPr>
                          <w:shd w:val="clear" w:color="auto" w:fill="E36C0A" w:themeFill="accent6" w:themeFillShade="BF"/>
                        </w:rPr>
                      </w:pP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38816" behindDoc="0" locked="0" layoutInCell="1" allowOverlap="1" wp14:anchorId="39B11118" wp14:editId="58E98794">
                <wp:simplePos x="0" y="0"/>
                <wp:positionH relativeFrom="column">
                  <wp:posOffset>4549140</wp:posOffset>
                </wp:positionH>
                <wp:positionV relativeFrom="paragraph">
                  <wp:posOffset>175260</wp:posOffset>
                </wp:positionV>
                <wp:extent cx="1104900" cy="495300"/>
                <wp:effectExtent l="0" t="0" r="0" b="0"/>
                <wp:wrapNone/>
                <wp:docPr id="480"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773BE" w:rsidRDefault="00457307" w:rsidP="000E7B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安心</w:t>
                            </w:r>
                            <w:r w:rsidRPr="005773BE">
                              <w:rPr>
                                <w:rFonts w:ascii="Meiryo UI" w:eastAsia="Meiryo UI" w:hAnsi="Meiryo UI" w:cs="Meiryo UI" w:hint="eastAsia"/>
                                <w:b/>
                                <w:color w:val="FFFFFF" w:themeColor="background1"/>
                                <w:sz w:val="28"/>
                                <w:szCs w:val="28"/>
                              </w:rPr>
                              <w:t>のピーク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57" type="#_x0000_t202" style="position:absolute;left:0;text-align:left;margin-left:358.2pt;margin-top:13.8pt;width:87pt;height:3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" filled="f" stroked="f" strokeweight=".5pt">
                <v:path arrowok="t"/>
                <v:textbox>
                  <w:txbxContent>
                    <w:p w:rsidR="00457307" w:rsidRPr="005773BE" w:rsidRDefault="00457307" w:rsidP="000E7B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安心</w:t>
                      </w:r>
                      <w:r w:rsidRPr="005773BE">
                        <w:rPr>
                          <w:rFonts w:ascii="Meiryo UI" w:eastAsia="Meiryo UI" w:hAnsi="Meiryo UI" w:cs="Meiryo UI" w:hint="eastAsia"/>
                          <w:b/>
                          <w:color w:val="FFFFFF" w:themeColor="background1"/>
                          <w:sz w:val="28"/>
                          <w:szCs w:val="28"/>
                        </w:rPr>
                        <w:t>のピーク</w:t>
                      </w: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59296" behindDoc="1" locked="0" layoutInCell="1" allowOverlap="1" wp14:anchorId="12032C02" wp14:editId="1EBC0A24">
                <wp:simplePos x="0" y="0"/>
                <wp:positionH relativeFrom="column">
                  <wp:posOffset>1644015</wp:posOffset>
                </wp:positionH>
                <wp:positionV relativeFrom="paragraph">
                  <wp:posOffset>100965</wp:posOffset>
                </wp:positionV>
                <wp:extent cx="1209675" cy="447675"/>
                <wp:effectExtent l="9525" t="9525" r="9525" b="180975"/>
                <wp:wrapNone/>
                <wp:docPr id="479" name="角丸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9675" cy="447675"/>
                        </a:xfrm>
                        <a:prstGeom prst="wedgeRoundRectCallout">
                          <a:avLst>
                            <a:gd name="adj1" fmla="val 17083"/>
                            <a:gd name="adj2" fmla="val 86593"/>
                            <a:gd name="adj3" fmla="val 16667"/>
                          </a:avLst>
                        </a:prstGeom>
                        <a:solidFill>
                          <a:srgbClr val="002060"/>
                        </a:solidFill>
                        <a:ln w="12700">
                          <a:solidFill>
                            <a:srgbClr val="002060"/>
                          </a:solidFill>
                          <a:miter lim="800000"/>
                          <a:headEnd/>
                          <a:tailEnd/>
                        </a:ln>
                      </wps:spPr>
                      <wps:txbx>
                        <w:txbxContent>
                          <w:p w:rsidR="00457307" w:rsidRPr="005773BE" w:rsidRDefault="00457307" w:rsidP="00FE6FF3">
                            <w:pPr>
                              <w:jc w:val="center"/>
                              <w:rPr>
                                <w:rFonts w:ascii="Meiryo UI" w:eastAsia="Meiryo UI" w:hAnsi="Meiryo UI" w:cs="Meiryo UI"/>
                                <w:sz w:val="24"/>
                                <w:szCs w:val="24"/>
                              </w:rPr>
                            </w:pPr>
                          </w:p>
                        </w:txbxContent>
                      </wps:txbx>
                      <wps:bodyPr rot="0" vert="horz" wrap="square" lIns="91440" tIns="36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7" o:spid="_x0000_s1058" type="#_x0000_t62" style="position:absolute;left:0;text-align:left;margin-left:129.45pt;margin-top:7.95pt;width:95.25pt;height:35.25pt;flip:x;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" adj="14490,29504" fillcolor="#002060" strokecolor="#002060" strokeweight="1pt">
                <v:textbox inset=",1mm">
                  <w:txbxContent>
                    <w:p w:rsidR="00457307" w:rsidRPr="005773BE" w:rsidRDefault="00457307" w:rsidP="00FE6FF3">
                      <w:pPr>
                        <w:jc w:val="center"/>
                        <w:rPr>
                          <w:rFonts w:ascii="Meiryo UI" w:eastAsia="Meiryo UI" w:hAnsi="Meiryo UI" w:cs="Meiryo UI"/>
                          <w:sz w:val="24"/>
                          <w:szCs w:val="24"/>
                        </w:rPr>
                      </w:pP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60320" behindDoc="0" locked="0" layoutInCell="1" allowOverlap="1" wp14:anchorId="2EDDD082" wp14:editId="0E94E55E">
                <wp:simplePos x="0" y="0"/>
                <wp:positionH relativeFrom="column">
                  <wp:posOffset>1682115</wp:posOffset>
                </wp:positionH>
                <wp:positionV relativeFrom="paragraph">
                  <wp:posOffset>53340</wp:posOffset>
                </wp:positionV>
                <wp:extent cx="1104900" cy="495300"/>
                <wp:effectExtent l="0" t="0" r="0" b="0"/>
                <wp:wrapNone/>
                <wp:docPr id="478"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773BE" w:rsidRDefault="00457307" w:rsidP="00986AA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不安</w:t>
                            </w:r>
                            <w:r w:rsidRPr="005773BE">
                              <w:rPr>
                                <w:rFonts w:ascii="Meiryo UI" w:eastAsia="Meiryo UI" w:hAnsi="Meiryo UI" w:cs="Meiryo UI" w:hint="eastAsia"/>
                                <w:b/>
                                <w:color w:val="FFFFFF" w:themeColor="background1"/>
                                <w:sz w:val="28"/>
                                <w:szCs w:val="28"/>
                              </w:rPr>
                              <w:t>のピーク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32.45pt;margin-top:4.2pt;width:87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" filled="f" stroked="f" strokeweight=".5pt">
                <v:path arrowok="t"/>
                <v:textbox>
                  <w:txbxContent>
                    <w:p w:rsidR="00457307" w:rsidRPr="005773BE" w:rsidRDefault="00457307" w:rsidP="00986AA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不安</w:t>
                      </w:r>
                      <w:r w:rsidRPr="005773BE">
                        <w:rPr>
                          <w:rFonts w:ascii="Meiryo UI" w:eastAsia="Meiryo UI" w:hAnsi="Meiryo UI" w:cs="Meiryo UI" w:hint="eastAsia"/>
                          <w:b/>
                          <w:color w:val="FFFFFF" w:themeColor="background1"/>
                          <w:sz w:val="28"/>
                          <w:szCs w:val="28"/>
                        </w:rPr>
                        <w:t>のピーク</w:t>
                      </w:r>
                    </w:p>
                  </w:txbxContent>
                </v:textbox>
              </v:shap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7613F5"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0096" behindDoc="0" locked="0" layoutInCell="1" allowOverlap="1" wp14:anchorId="01300E56" wp14:editId="2BA29BC9">
                <wp:simplePos x="0" y="0"/>
                <wp:positionH relativeFrom="column">
                  <wp:posOffset>2110740</wp:posOffset>
                </wp:positionH>
                <wp:positionV relativeFrom="paragraph">
                  <wp:posOffset>195580</wp:posOffset>
                </wp:positionV>
                <wp:extent cx="819150" cy="371475"/>
                <wp:effectExtent l="0" t="0" r="0" b="0"/>
                <wp:wrapNone/>
                <wp:docPr id="47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0E1E" w:rsidRDefault="00457307" w:rsidP="00AA3ECB">
                            <w:pPr>
                              <w:rPr>
                                <w:rFonts w:ascii="Meiryo UI" w:eastAsia="Meiryo UI" w:hAnsi="Meiryo UI" w:cs="Meiryo UI"/>
                                <w:b/>
                                <w:sz w:val="22"/>
                              </w:rPr>
                            </w:pPr>
                            <w:r w:rsidRPr="00920E1E">
                              <w:rPr>
                                <w:rFonts w:ascii="Meiryo UI" w:eastAsia="Meiryo UI" w:hAnsi="Meiryo UI" w:cs="Meiryo UI" w:hint="eastAsia"/>
                                <w:b/>
                                <w:sz w:val="22"/>
                              </w:rPr>
                              <w:t>75.3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60" type="#_x0000_t202" style="position:absolute;left:0;text-align:left;margin-left:166.2pt;margin-top:15.4pt;width:64.5pt;height:2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" filled="f" stroked="f" strokeweight=".5pt">
                <v:path arrowok="t"/>
                <v:textbox>
                  <w:txbxContent>
                    <w:p w:rsidR="00457307" w:rsidRPr="00920E1E" w:rsidRDefault="00457307" w:rsidP="00AA3ECB">
                      <w:pPr>
                        <w:rPr>
                          <w:rFonts w:ascii="Meiryo UI" w:eastAsia="Meiryo UI" w:hAnsi="Meiryo UI" w:cs="Meiryo UI"/>
                          <w:b/>
                          <w:sz w:val="22"/>
                        </w:rPr>
                      </w:pPr>
                      <w:r w:rsidRPr="00920E1E">
                        <w:rPr>
                          <w:rFonts w:ascii="Meiryo UI" w:eastAsia="Meiryo UI" w:hAnsi="Meiryo UI" w:cs="Meiryo UI" w:hint="eastAsia"/>
                          <w:b/>
                          <w:sz w:val="22"/>
                        </w:rPr>
                        <w:t>75.3</w:t>
                      </w:r>
                    </w:p>
                  </w:txbxContent>
                </v:textbox>
              </v:shape>
            </w:pict>
          </mc:Fallback>
        </mc:AlternateContent>
      </w:r>
    </w:p>
    <w:p w:rsidR="00D8182E" w:rsidRDefault="00025EB7"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78048" behindDoc="0" locked="0" layoutInCell="1" allowOverlap="1" wp14:anchorId="183F3DBF" wp14:editId="4D30918E">
                <wp:simplePos x="0" y="0"/>
                <wp:positionH relativeFrom="column">
                  <wp:posOffset>1986915</wp:posOffset>
                </wp:positionH>
                <wp:positionV relativeFrom="paragraph">
                  <wp:posOffset>63500</wp:posOffset>
                </wp:positionV>
                <wp:extent cx="114300" cy="104775"/>
                <wp:effectExtent l="0" t="0" r="19050" b="28575"/>
                <wp:wrapNone/>
                <wp:docPr id="474"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156.45pt;margin-top:5pt;width:9pt;height: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" fillcolor="#0070c0" strokecolor="black [3213]" strokeweight="2pt">
                <v:path arrowok="t"/>
              </v:rect>
            </w:pict>
          </mc:Fallback>
        </mc:AlternateContent>
      </w:r>
      <w:r>
        <w:rPr>
          <w:noProof/>
        </w:rPr>
        <mc:AlternateContent>
          <mc:Choice Requires="wps">
            <w:drawing>
              <wp:anchor distT="0" distB="0" distL="114299" distR="114299" simplePos="0" relativeHeight="251951104" behindDoc="0" locked="0" layoutInCell="1" allowOverlap="1" wp14:anchorId="5B4CC984" wp14:editId="2BDBB5C8">
                <wp:simplePos x="0" y="0"/>
                <wp:positionH relativeFrom="column">
                  <wp:posOffset>2043430</wp:posOffset>
                </wp:positionH>
                <wp:positionV relativeFrom="paragraph">
                  <wp:posOffset>149225</wp:posOffset>
                </wp:positionV>
                <wp:extent cx="0" cy="1829435"/>
                <wp:effectExtent l="0" t="0" r="19050" b="0"/>
                <wp:wrapNone/>
                <wp:docPr id="475"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94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left:0;text-align:lef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9pt,11.75pt" to="160.9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" strokecolor="black [3040]">
                <v:stroke dashstyle="dash"/>
                <o:lock v:ext="edit" shapetype="f"/>
              </v:lin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782144" behindDoc="0" locked="0" layoutInCell="1" allowOverlap="1" wp14:anchorId="26D9718E" wp14:editId="7EE61B64">
                <wp:simplePos x="0" y="0"/>
                <wp:positionH relativeFrom="column">
                  <wp:posOffset>5358765</wp:posOffset>
                </wp:positionH>
                <wp:positionV relativeFrom="paragraph">
                  <wp:posOffset>225425</wp:posOffset>
                </wp:positionV>
                <wp:extent cx="609600" cy="371475"/>
                <wp:effectExtent l="0" t="0" r="0" b="0"/>
                <wp:wrapNone/>
                <wp:docPr id="476"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0E1E" w:rsidRDefault="00457307" w:rsidP="00920E1E">
                            <w:pPr>
                              <w:rPr>
                                <w:rFonts w:ascii="Meiryo UI" w:eastAsia="Meiryo UI" w:hAnsi="Meiryo UI" w:cs="Meiryo UI"/>
                                <w:b/>
                                <w:sz w:val="22"/>
                              </w:rPr>
                            </w:pPr>
                            <w:r>
                              <w:rPr>
                                <w:rFonts w:ascii="Meiryo UI" w:eastAsia="Meiryo UI" w:hAnsi="Meiryo UI" w:cs="Meiryo UI" w:hint="eastAsia"/>
                                <w:b/>
                                <w:sz w:val="22"/>
                              </w:rPr>
                              <w:t>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61" type="#_x0000_t202" style="position:absolute;left:0;text-align:left;margin-left:421.95pt;margin-top:17.75pt;width:48pt;height:2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" filled="f" stroked="f" strokeweight=".5pt">
                <v:path arrowok="t"/>
                <v:textbox>
                  <w:txbxContent>
                    <w:p w:rsidR="00457307" w:rsidRPr="00920E1E" w:rsidRDefault="00457307" w:rsidP="00920E1E">
                      <w:pPr>
                        <w:rPr>
                          <w:rFonts w:ascii="Meiryo UI" w:eastAsia="Meiryo UI" w:hAnsi="Meiryo UI" w:cs="Meiryo UI"/>
                          <w:b/>
                          <w:sz w:val="22"/>
                        </w:rPr>
                      </w:pPr>
                      <w:r>
                        <w:rPr>
                          <w:rFonts w:ascii="Meiryo UI" w:eastAsia="Meiryo UI" w:hAnsi="Meiryo UI" w:cs="Meiryo UI" w:hint="eastAsia"/>
                          <w:b/>
                          <w:sz w:val="22"/>
                        </w:rPr>
                        <w:t>68.1</w:t>
                      </w:r>
                    </w:p>
                  </w:txbxContent>
                </v:textbox>
              </v:shape>
            </w:pict>
          </mc:Fallback>
        </mc:AlternateContent>
      </w:r>
    </w:p>
    <w:p w:rsidR="00D8182E" w:rsidRDefault="00025EB7" w:rsidP="00CB1C0D">
      <w:pPr>
        <w:ind w:firstLineChars="100" w:firstLine="193"/>
        <w:rPr>
          <w:rFonts w:ascii="HG丸ｺﾞｼｯｸM-PRO" w:eastAsia="HG丸ｺﾞｼｯｸM-PRO" w:hAnsi="HG丸ｺﾞｼｯｸM-PRO"/>
          <w:sz w:val="24"/>
        </w:rPr>
      </w:pPr>
      <w:r>
        <w:rPr>
          <w:noProof/>
        </w:rPr>
        <mc:AlternateContent>
          <mc:Choice Requires="wps">
            <w:drawing>
              <wp:anchor distT="0" distB="0" distL="114300" distR="114300" simplePos="0" relativeHeight="251947008" behindDoc="0" locked="0" layoutInCell="1" allowOverlap="1" wp14:anchorId="5CB5BE1E" wp14:editId="434B693A">
                <wp:simplePos x="0" y="0"/>
                <wp:positionH relativeFrom="column">
                  <wp:posOffset>5396865</wp:posOffset>
                </wp:positionH>
                <wp:positionV relativeFrom="paragraph">
                  <wp:posOffset>130175</wp:posOffset>
                </wp:positionV>
                <wp:extent cx="0" cy="1611630"/>
                <wp:effectExtent l="0" t="0" r="19050" b="26670"/>
                <wp:wrapNone/>
                <wp:docPr id="472"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116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left:0;text-align:lef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0.25pt" to="424.9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" strokecolor="black [3040]">
                <v:stroke dashstyle="dash"/>
                <o:lock v:ext="edit" shapetype="f"/>
              </v:line>
            </w:pict>
          </mc:Fallback>
        </mc:AlternateContent>
      </w:r>
      <w:r w:rsidR="007613F5">
        <w:rPr>
          <w:noProof/>
        </w:rPr>
        <mc:AlternateContent>
          <mc:Choice Requires="wps">
            <w:drawing>
              <wp:anchor distT="0" distB="0" distL="114300" distR="114300" simplePos="0" relativeHeight="251944960" behindDoc="0" locked="0" layoutInCell="1" allowOverlap="1" wp14:anchorId="3F10B83A" wp14:editId="7F7860F5">
                <wp:simplePos x="0" y="0"/>
                <wp:positionH relativeFrom="column">
                  <wp:posOffset>5349240</wp:posOffset>
                </wp:positionH>
                <wp:positionV relativeFrom="paragraph">
                  <wp:posOffset>26035</wp:posOffset>
                </wp:positionV>
                <wp:extent cx="104775" cy="95250"/>
                <wp:effectExtent l="19050" t="19050" r="28575" b="19050"/>
                <wp:wrapNone/>
                <wp:docPr id="473" name="フローチャート : 結合子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5250"/>
                        </a:xfrm>
                        <a:prstGeom prst="flowChartConnector">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1" o:spid="_x0000_s1026" type="#_x0000_t120" style="position:absolute;left:0;text-align:left;margin-left:421.2pt;margin-top:2.05pt;width:8.25pt;height: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" filled="f" strokecolor="black [3213]" strokeweight="3pt">
                <v:path arrowok="t"/>
              </v:shap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7613F5" w:rsidP="00CB1C0D">
      <w:pPr>
        <w:ind w:firstLineChars="100" w:firstLine="193"/>
        <w:rPr>
          <w:rFonts w:ascii="HG丸ｺﾞｼｯｸM-PRO" w:eastAsia="HG丸ｺﾞｼｯｸM-PRO" w:hAnsi="HG丸ｺﾞｼｯｸM-PRO"/>
          <w:sz w:val="24"/>
        </w:rPr>
      </w:pPr>
      <w:r>
        <w:rPr>
          <w:noProof/>
        </w:rPr>
        <mc:AlternateContent>
          <mc:Choice Requires="wps">
            <w:drawing>
              <wp:anchor distT="0" distB="0" distL="114300" distR="114300" simplePos="0" relativeHeight="251949056" behindDoc="0" locked="0" layoutInCell="1" allowOverlap="1" wp14:anchorId="482C99AE" wp14:editId="721079A8">
                <wp:simplePos x="0" y="0"/>
                <wp:positionH relativeFrom="column">
                  <wp:posOffset>2891790</wp:posOffset>
                </wp:positionH>
                <wp:positionV relativeFrom="paragraph">
                  <wp:posOffset>115570</wp:posOffset>
                </wp:positionV>
                <wp:extent cx="0" cy="1155065"/>
                <wp:effectExtent l="0" t="0" r="19050" b="6985"/>
                <wp:wrapNone/>
                <wp:docPr id="47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0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1pt" to="227.7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" strokecolor="black [3040]">
                <v:stroke dashstyle="dash"/>
                <o:lock v:ext="edit" shapetype="f"/>
              </v:lin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7613F5"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99904" behindDoc="0" locked="0" layoutInCell="1" allowOverlap="1" wp14:anchorId="7D180CE0" wp14:editId="1EB2EE54">
                <wp:simplePos x="0" y="0"/>
                <wp:positionH relativeFrom="column">
                  <wp:posOffset>2091690</wp:posOffset>
                </wp:positionH>
                <wp:positionV relativeFrom="paragraph">
                  <wp:posOffset>19050</wp:posOffset>
                </wp:positionV>
                <wp:extent cx="609600" cy="371475"/>
                <wp:effectExtent l="0" t="0" r="0" b="0"/>
                <wp:wrapNone/>
                <wp:docPr id="470"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0E1E" w:rsidRDefault="00457307" w:rsidP="00597CE5">
                            <w:pPr>
                              <w:rPr>
                                <w:rFonts w:ascii="Meiryo UI" w:eastAsia="Meiryo UI" w:hAnsi="Meiryo UI" w:cs="Meiryo UI"/>
                                <w:b/>
                                <w:sz w:val="22"/>
                              </w:rPr>
                            </w:pPr>
                            <w:r>
                              <w:rPr>
                                <w:rFonts w:ascii="Meiryo UI" w:eastAsia="Meiryo UI" w:hAnsi="Meiryo UI" w:cs="Meiryo UI" w:hint="eastAsia"/>
                                <w:b/>
                                <w:sz w:val="22"/>
                              </w:rPr>
                              <w:t>24.2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62" type="#_x0000_t202" style="position:absolute;left:0;text-align:left;margin-left:164.7pt;margin-top:1.5pt;width:48pt;height:29.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" filled="f" stroked="f" strokeweight=".5pt">
                <v:path arrowok="t"/>
                <v:textbox>
                  <w:txbxContent>
                    <w:p w:rsidR="00457307" w:rsidRPr="00920E1E" w:rsidRDefault="00457307" w:rsidP="00597CE5">
                      <w:pPr>
                        <w:rPr>
                          <w:rFonts w:ascii="Meiryo UI" w:eastAsia="Meiryo UI" w:hAnsi="Meiryo UI" w:cs="Meiryo UI"/>
                          <w:b/>
                          <w:sz w:val="22"/>
                        </w:rPr>
                      </w:pPr>
                      <w:r>
                        <w:rPr>
                          <w:rFonts w:ascii="Meiryo UI" w:eastAsia="Meiryo UI" w:hAnsi="Meiryo UI" w:cs="Meiryo UI" w:hint="eastAsia"/>
                          <w:b/>
                          <w:sz w:val="22"/>
                        </w:rPr>
                        <w:t>24.2</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84192" behindDoc="0" locked="0" layoutInCell="1" allowOverlap="1" wp14:anchorId="516DD738" wp14:editId="7DE65CDA">
                <wp:simplePos x="0" y="0"/>
                <wp:positionH relativeFrom="column">
                  <wp:posOffset>5368290</wp:posOffset>
                </wp:positionH>
                <wp:positionV relativeFrom="paragraph">
                  <wp:posOffset>1270</wp:posOffset>
                </wp:positionV>
                <wp:extent cx="609600" cy="371475"/>
                <wp:effectExtent l="0" t="0" r="0" b="0"/>
                <wp:wrapNone/>
                <wp:docPr id="469"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0E1E" w:rsidRDefault="00457307" w:rsidP="00920E1E">
                            <w:pPr>
                              <w:rPr>
                                <w:rFonts w:ascii="Meiryo UI" w:eastAsia="Meiryo UI" w:hAnsi="Meiryo UI" w:cs="Meiryo UI"/>
                                <w:b/>
                                <w:sz w:val="22"/>
                              </w:rPr>
                            </w:pPr>
                            <w:r>
                              <w:rPr>
                                <w:rFonts w:ascii="Meiryo UI" w:eastAsia="Meiryo UI" w:hAnsi="Meiryo UI" w:cs="Meiryo UI" w:hint="eastAsia"/>
                                <w:b/>
                                <w:sz w:val="22"/>
                              </w:rPr>
                              <w:t>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22.7pt;margin-top:.1pt;width:48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" filled="f" stroked="f" strokeweight=".5pt">
                <v:path arrowok="t"/>
                <v:textbox>
                  <w:txbxContent>
                    <w:p w:rsidR="00457307" w:rsidRPr="00920E1E" w:rsidRDefault="00457307" w:rsidP="00920E1E">
                      <w:pPr>
                        <w:rPr>
                          <w:rFonts w:ascii="Meiryo UI" w:eastAsia="Meiryo UI" w:hAnsi="Meiryo UI" w:cs="Meiryo UI"/>
                          <w:b/>
                          <w:sz w:val="22"/>
                        </w:rPr>
                      </w:pPr>
                      <w:r>
                        <w:rPr>
                          <w:rFonts w:ascii="Meiryo UI" w:eastAsia="Meiryo UI" w:hAnsi="Meiryo UI" w:cs="Meiryo UI" w:hint="eastAsia"/>
                          <w:b/>
                          <w:sz w:val="22"/>
                        </w:rPr>
                        <w:t>21.5</w:t>
                      </w:r>
                    </w:p>
                  </w:txbxContent>
                </v:textbox>
              </v:shap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D8182E" w:rsidP="00CB1C0D">
      <w:pPr>
        <w:ind w:firstLineChars="100" w:firstLine="223"/>
        <w:rPr>
          <w:rFonts w:ascii="HG丸ｺﾞｼｯｸM-PRO" w:eastAsia="HG丸ｺﾞｼｯｸM-PRO" w:hAnsi="HG丸ｺﾞｼｯｸM-PRO"/>
          <w:sz w:val="24"/>
        </w:rPr>
      </w:pPr>
    </w:p>
    <w:p w:rsidR="00D8182E" w:rsidRDefault="00D8182E" w:rsidP="00CB1C0D">
      <w:pPr>
        <w:ind w:firstLineChars="100" w:firstLine="223"/>
        <w:rPr>
          <w:rFonts w:ascii="HG丸ｺﾞｼｯｸM-PRO" w:eastAsia="HG丸ｺﾞｼｯｸM-PRO" w:hAnsi="HG丸ｺﾞｼｯｸM-PRO"/>
          <w:sz w:val="24"/>
        </w:rPr>
      </w:pPr>
    </w:p>
    <w:p w:rsidR="00597CE5" w:rsidRPr="00C246E4" w:rsidRDefault="007613F5"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5216" behindDoc="0" locked="0" layoutInCell="1" allowOverlap="1" wp14:anchorId="09850B6A" wp14:editId="50138A7E">
                <wp:simplePos x="0" y="0"/>
                <wp:positionH relativeFrom="column">
                  <wp:posOffset>2406015</wp:posOffset>
                </wp:positionH>
                <wp:positionV relativeFrom="paragraph">
                  <wp:posOffset>240665</wp:posOffset>
                </wp:positionV>
                <wp:extent cx="3057525" cy="238125"/>
                <wp:effectExtent l="0" t="0" r="28575" b="28575"/>
                <wp:wrapNone/>
                <wp:docPr id="468"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2381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189.45pt;margin-top:18.95pt;width:240.7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" fillcolor="#dbe5f1 [660]" strokecolor="#243f60 [1604]" strokeweight="2pt">
                <v:path arrowok="t"/>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92384" behindDoc="0" locked="0" layoutInCell="1" allowOverlap="1" wp14:anchorId="18B4EB54" wp14:editId="6FB4AA0A">
                <wp:simplePos x="0" y="0"/>
                <wp:positionH relativeFrom="column">
                  <wp:posOffset>4177665</wp:posOffset>
                </wp:positionH>
                <wp:positionV relativeFrom="paragraph">
                  <wp:posOffset>135890</wp:posOffset>
                </wp:positionV>
                <wp:extent cx="1447800" cy="447675"/>
                <wp:effectExtent l="0" t="19050" r="38100" b="47625"/>
                <wp:wrapNone/>
                <wp:docPr id="467" name="右矢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右矢印 43" o:spid="_x0000_s1026" type="#_x0000_t13" style="position:absolute;left:0;text-align:left;margin-left:328.95pt;margin-top:10.7pt;width:114pt;height:3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" adj="18261" fillcolor="#4f81bd [3204]" strokecolor="#243f60 [1604]" strokeweight="2pt">
                <v:path arrowok="t"/>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89312" behindDoc="0" locked="0" layoutInCell="1" allowOverlap="1" wp14:anchorId="00EC2824" wp14:editId="7ECC8CC5">
                <wp:simplePos x="0" y="0"/>
                <wp:positionH relativeFrom="column">
                  <wp:posOffset>2739390</wp:posOffset>
                </wp:positionH>
                <wp:positionV relativeFrom="paragraph">
                  <wp:posOffset>69215</wp:posOffset>
                </wp:positionV>
                <wp:extent cx="1438275" cy="495300"/>
                <wp:effectExtent l="0" t="0" r="0" b="0"/>
                <wp:wrapNone/>
                <wp:docPr id="466"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0E1E" w:rsidRDefault="00457307" w:rsidP="00920E1E">
                            <w:pPr>
                              <w:rPr>
                                <w:rFonts w:ascii="Meiryo UI" w:eastAsia="Meiryo UI" w:hAnsi="Meiryo UI" w:cs="Meiryo UI"/>
                                <w:sz w:val="24"/>
                                <w:szCs w:val="24"/>
                              </w:rPr>
                            </w:pPr>
                            <w:r>
                              <w:rPr>
                                <w:rFonts w:ascii="Meiryo UI" w:eastAsia="Meiryo UI" w:hAnsi="Meiryo UI" w:cs="Meiryo UI" w:hint="eastAsia"/>
                                <w:sz w:val="24"/>
                                <w:szCs w:val="24"/>
                              </w:rPr>
                              <w:t>第1期計画期間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4" type="#_x0000_t202" style="position:absolute;left:0;text-align:left;margin-left:215.7pt;margin-top:5.45pt;width:113.25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" filled="f" stroked="f" strokeweight=".5pt">
                <v:path arrowok="t"/>
                <v:textbox>
                  <w:txbxContent>
                    <w:p w:rsidR="00457307" w:rsidRPr="00920E1E" w:rsidRDefault="00457307" w:rsidP="00920E1E">
                      <w:pPr>
                        <w:rPr>
                          <w:rFonts w:ascii="Meiryo UI" w:eastAsia="Meiryo UI" w:hAnsi="Meiryo UI" w:cs="Meiryo UI"/>
                          <w:sz w:val="24"/>
                          <w:szCs w:val="24"/>
                        </w:rPr>
                      </w:pPr>
                      <w:r>
                        <w:rPr>
                          <w:rFonts w:ascii="Meiryo UI" w:eastAsia="Meiryo UI" w:hAnsi="Meiryo UI" w:cs="Meiryo UI" w:hint="eastAsia"/>
                          <w:sz w:val="24"/>
                          <w:szCs w:val="24"/>
                        </w:rPr>
                        <w:t>第1期計画期間</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94432" behindDoc="0" locked="0" layoutInCell="1" allowOverlap="1" wp14:anchorId="08415B68" wp14:editId="4E5C4AC5">
                <wp:simplePos x="0" y="0"/>
                <wp:positionH relativeFrom="column">
                  <wp:posOffset>4272915</wp:posOffset>
                </wp:positionH>
                <wp:positionV relativeFrom="paragraph">
                  <wp:posOffset>59690</wp:posOffset>
                </wp:positionV>
                <wp:extent cx="1438275" cy="495300"/>
                <wp:effectExtent l="0" t="0" r="0" b="0"/>
                <wp:wrapNone/>
                <wp:docPr id="465"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0E1E" w:rsidRDefault="00457307" w:rsidP="00920E1E">
                            <w:pPr>
                              <w:rPr>
                                <w:rFonts w:ascii="Meiryo UI" w:eastAsia="Meiryo UI" w:hAnsi="Meiryo UI" w:cs="Meiryo UI"/>
                                <w:color w:val="FFFFFF" w:themeColor="background1"/>
                                <w:sz w:val="24"/>
                                <w:szCs w:val="24"/>
                              </w:rPr>
                            </w:pPr>
                            <w:r>
                              <w:rPr>
                                <w:rFonts w:ascii="Meiryo UI" w:eastAsia="Meiryo UI" w:hAnsi="Meiryo UI" w:cs="Meiryo UI" w:hint="eastAsia"/>
                                <w:color w:val="FFFFFF" w:themeColor="background1"/>
                                <w:sz w:val="24"/>
                                <w:szCs w:val="24"/>
                              </w:rPr>
                              <w:t>第2</w:t>
                            </w:r>
                            <w:r w:rsidRPr="00920E1E">
                              <w:rPr>
                                <w:rFonts w:ascii="Meiryo UI" w:eastAsia="Meiryo UI" w:hAnsi="Meiryo UI" w:cs="Meiryo UI" w:hint="eastAsia"/>
                                <w:color w:val="FFFFFF" w:themeColor="background1"/>
                                <w:sz w:val="24"/>
                                <w:szCs w:val="24"/>
                              </w:rPr>
                              <w:t>期計画期間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5" type="#_x0000_t202" style="position:absolute;left:0;text-align:left;margin-left:336.45pt;margin-top:4.7pt;width:113.2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" filled="f" stroked="f" strokeweight=".5pt">
                <v:path arrowok="t"/>
                <v:textbox>
                  <w:txbxContent>
                    <w:p w:rsidR="00457307" w:rsidRPr="00920E1E" w:rsidRDefault="00457307" w:rsidP="00920E1E">
                      <w:pPr>
                        <w:rPr>
                          <w:rFonts w:ascii="Meiryo UI" w:eastAsia="Meiryo UI" w:hAnsi="Meiryo UI" w:cs="Meiryo UI"/>
                          <w:color w:val="FFFFFF" w:themeColor="background1"/>
                          <w:sz w:val="24"/>
                          <w:szCs w:val="24"/>
                        </w:rPr>
                      </w:pPr>
                      <w:r>
                        <w:rPr>
                          <w:rFonts w:ascii="Meiryo UI" w:eastAsia="Meiryo UI" w:hAnsi="Meiryo UI" w:cs="Meiryo UI" w:hint="eastAsia"/>
                          <w:color w:val="FFFFFF" w:themeColor="background1"/>
                          <w:sz w:val="24"/>
                          <w:szCs w:val="24"/>
                        </w:rPr>
                        <w:t>第2</w:t>
                      </w:r>
                      <w:r w:rsidRPr="00920E1E">
                        <w:rPr>
                          <w:rFonts w:ascii="Meiryo UI" w:eastAsia="Meiryo UI" w:hAnsi="Meiryo UI" w:cs="Meiryo UI" w:hint="eastAsia"/>
                          <w:color w:val="FFFFFF" w:themeColor="background1"/>
                          <w:sz w:val="24"/>
                          <w:szCs w:val="24"/>
                        </w:rPr>
                        <w:t>期計画期間</w:t>
                      </w:r>
                    </w:p>
                  </w:txbxContent>
                </v:textbox>
              </v:shape>
            </w:pict>
          </mc:Fallback>
        </mc:AlternateContent>
      </w:r>
    </w:p>
    <w:p w:rsidR="00932EEF" w:rsidRPr="00670C8F" w:rsidRDefault="00C00B0D" w:rsidP="00516C1E">
      <w:pPr>
        <w:ind w:firstLineChars="50" w:firstLine="132"/>
        <w:rPr>
          <w:rFonts w:ascii="HG丸ｺﾞｼｯｸM-PRO" w:eastAsia="HG丸ｺﾞｼｯｸM-PRO" w:hAnsi="HG丸ｺﾞｼｯｸM-PRO"/>
          <w:sz w:val="24"/>
        </w:rPr>
      </w:pPr>
      <w:r w:rsidRPr="00C00B0D">
        <w:rPr>
          <w:rFonts w:ascii="Meiryo UI" w:eastAsia="Meiryo UI" w:hAnsi="Meiryo UI" w:hint="eastAsia"/>
          <w:b/>
          <w:sz w:val="28"/>
          <w:szCs w:val="28"/>
        </w:rPr>
        <w:lastRenderedPageBreak/>
        <w:t>イ</w:t>
      </w:r>
      <w:r>
        <w:rPr>
          <w:rFonts w:ascii="Meiryo UI" w:eastAsia="Meiryo UI" w:hAnsi="Meiryo UI" w:hint="eastAsia"/>
          <w:b/>
          <w:color w:val="FF0000"/>
          <w:sz w:val="28"/>
          <w:szCs w:val="28"/>
        </w:rPr>
        <w:t xml:space="preserve">　</w:t>
      </w:r>
      <w:r w:rsidR="00C2202C">
        <w:rPr>
          <w:rFonts w:ascii="Meiryo UI" w:eastAsia="Meiryo UI" w:hAnsi="Meiryo UI" w:hint="eastAsia"/>
          <w:b/>
          <w:sz w:val="28"/>
          <w:szCs w:val="28"/>
        </w:rPr>
        <w:t>府民が不安に思うこと</w:t>
      </w:r>
    </w:p>
    <w:p w:rsidR="00C2202C" w:rsidRDefault="00887EDE"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食の安全性に不安を持つ府民に対し、不安に思う項目を調査しました。</w:t>
      </w:r>
      <w:r w:rsidR="00C2202C">
        <w:rPr>
          <w:rFonts w:ascii="HG丸ｺﾞｼｯｸM-PRO" w:eastAsia="HG丸ｺﾞｼｯｸM-PRO" w:hAnsi="HG丸ｺﾞｼｯｸM-PRO" w:hint="eastAsia"/>
          <w:sz w:val="24"/>
        </w:rPr>
        <w:t>「偽装表示」、「</w:t>
      </w:r>
      <w:r w:rsidR="00C46995">
        <w:rPr>
          <w:rFonts w:ascii="HG丸ｺﾞｼｯｸM-PRO" w:eastAsia="HG丸ｺﾞｼｯｸM-PRO" w:hAnsi="HG丸ｺﾞｼｯｸM-PRO" w:hint="eastAsia"/>
          <w:sz w:val="24"/>
        </w:rPr>
        <w:t>輸入食品」、「食品添加物</w:t>
      </w:r>
      <w:r w:rsidR="00C2202C">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などが上位を占めています。府民の不安が高い</w:t>
      </w:r>
      <w:r w:rsidR="00DC5A7B">
        <w:rPr>
          <w:rFonts w:ascii="HG丸ｺﾞｼｯｸM-PRO" w:eastAsia="HG丸ｺﾞｼｯｸM-PRO" w:hAnsi="HG丸ｺﾞｼｯｸM-PRO" w:hint="eastAsia"/>
          <w:sz w:val="24"/>
        </w:rPr>
        <w:t>これらの</w:t>
      </w:r>
      <w:r w:rsidR="000B2F47">
        <w:rPr>
          <w:rFonts w:ascii="HG丸ｺﾞｼｯｸM-PRO" w:eastAsia="HG丸ｺﾞｼｯｸM-PRO" w:hAnsi="HG丸ｺﾞｼｯｸM-PRO" w:hint="eastAsia"/>
          <w:sz w:val="24"/>
        </w:rPr>
        <w:t>項目について、不安解消に取り組む必要があります。</w:t>
      </w:r>
    </w:p>
    <w:p w:rsidR="00192AF0" w:rsidRPr="00D75B10" w:rsidRDefault="007613F5" w:rsidP="00CB1C0D">
      <w:pPr>
        <w:ind w:leftChars="100" w:left="193" w:firstLineChars="100" w:firstLine="263"/>
        <w:rPr>
          <w:rFonts w:ascii="HG丸ｺﾞｼｯｸM-PRO" w:eastAsia="HG丸ｺﾞｼｯｸM-PRO" w:hAnsi="HG丸ｺﾞｼｯｸM-PRO"/>
          <w:sz w:val="24"/>
        </w:rPr>
      </w:pPr>
      <w:r>
        <w:rPr>
          <w:rFonts w:ascii="Meiryo UI" w:eastAsia="Meiryo UI" w:hAnsi="Meiryo UI"/>
          <w:b/>
          <w:noProof/>
          <w:sz w:val="28"/>
          <w:szCs w:val="28"/>
        </w:rPr>
        <mc:AlternateContent>
          <mc:Choice Requires="wps">
            <w:drawing>
              <wp:anchor distT="0" distB="0" distL="114300" distR="114300" simplePos="0" relativeHeight="251810816" behindDoc="0" locked="0" layoutInCell="1" allowOverlap="1" wp14:anchorId="45AD44ED" wp14:editId="233A1E60">
                <wp:simplePos x="0" y="0"/>
                <wp:positionH relativeFrom="column">
                  <wp:posOffset>1882140</wp:posOffset>
                </wp:positionH>
                <wp:positionV relativeFrom="paragraph">
                  <wp:posOffset>594995</wp:posOffset>
                </wp:positionV>
                <wp:extent cx="2057400" cy="590550"/>
                <wp:effectExtent l="0" t="0" r="0" b="0"/>
                <wp:wrapNone/>
                <wp:docPr id="464"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43CCE" w:rsidRDefault="00457307">
                            <w:pPr>
                              <w:rPr>
                                <w:rFonts w:ascii="Meiryo UI" w:eastAsia="Meiryo UI" w:hAnsi="Meiryo UI" w:cs="Meiryo UI"/>
                                <w:b/>
                                <w:sz w:val="28"/>
                                <w:szCs w:val="28"/>
                              </w:rPr>
                            </w:pPr>
                            <w:r w:rsidRPr="00943CCE">
                              <w:rPr>
                                <w:rFonts w:ascii="Meiryo UI" w:eastAsia="Meiryo UI" w:hAnsi="Meiryo UI" w:cs="Meiryo UI" w:hint="eastAsia"/>
                                <w:b/>
                                <w:sz w:val="28"/>
                                <w:szCs w:val="28"/>
                              </w:rPr>
                              <w:t>図　府民が不安に思うこと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2" o:spid="_x0000_s1066" type="#_x0000_t202" style="position:absolute;left:0;text-align:left;margin-left:148.2pt;margin-top:46.85pt;width:162pt;height:4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" filled="f" stroked="f" strokeweight=".5pt">
                <v:path arrowok="t"/>
                <v:textbox>
                  <w:txbxContent>
                    <w:p w:rsidR="00457307" w:rsidRPr="00943CCE" w:rsidRDefault="00457307">
                      <w:pPr>
                        <w:rPr>
                          <w:rFonts w:ascii="Meiryo UI" w:eastAsia="Meiryo UI" w:hAnsi="Meiryo UI" w:cs="Meiryo UI"/>
                          <w:b/>
                          <w:sz w:val="28"/>
                          <w:szCs w:val="28"/>
                        </w:rPr>
                      </w:pPr>
                      <w:r w:rsidRPr="00943CCE">
                        <w:rPr>
                          <w:rFonts w:ascii="Meiryo UI" w:eastAsia="Meiryo UI" w:hAnsi="Meiryo UI" w:cs="Meiryo UI" w:hint="eastAsia"/>
                          <w:b/>
                          <w:sz w:val="28"/>
                          <w:szCs w:val="28"/>
                        </w:rPr>
                        <w:t>図　府民が不安に思うこと</w:t>
                      </w:r>
                    </w:p>
                  </w:txbxContent>
                </v:textbox>
              </v:shape>
            </w:pict>
          </mc:Fallback>
        </mc:AlternateContent>
      </w:r>
      <w:r w:rsidR="00887EDE">
        <w:rPr>
          <w:rFonts w:ascii="HG丸ｺﾞｼｯｸM-PRO" w:eastAsia="HG丸ｺﾞｼｯｸM-PRO" w:hAnsi="HG丸ｺﾞｼｯｸM-PRO" w:hint="eastAsia"/>
          <w:sz w:val="24"/>
        </w:rPr>
        <w:t>2016</w:t>
      </w:r>
      <w:r w:rsidR="000B2F47">
        <w:rPr>
          <w:rFonts w:ascii="HG丸ｺﾞｼｯｸM-PRO" w:eastAsia="HG丸ｺﾞｼｯｸM-PRO" w:hAnsi="HG丸ｺﾞｼｯｸM-PRO" w:hint="eastAsia"/>
          <w:sz w:val="24"/>
        </w:rPr>
        <w:t>年と</w:t>
      </w:r>
      <w:r w:rsidR="00BD1FEB">
        <w:rPr>
          <w:rFonts w:ascii="HG丸ｺﾞｼｯｸM-PRO" w:eastAsia="HG丸ｺﾞｼｯｸM-PRO" w:hAnsi="HG丸ｺﾞｼｯｸM-PRO" w:hint="eastAsia"/>
          <w:sz w:val="24"/>
        </w:rPr>
        <w:t>第</w:t>
      </w:r>
      <w:r w:rsidR="004D7D8B">
        <w:rPr>
          <w:rFonts w:ascii="HG丸ｺﾞｼｯｸM-PRO" w:eastAsia="HG丸ｺﾞｼｯｸM-PRO" w:hAnsi="HG丸ｺﾞｼｯｸM-PRO" w:hint="eastAsia"/>
          <w:sz w:val="24"/>
        </w:rPr>
        <w:t>2期</w:t>
      </w:r>
      <w:r w:rsidR="00BD1FEB">
        <w:rPr>
          <w:rFonts w:ascii="HG丸ｺﾞｼｯｸM-PRO" w:eastAsia="HG丸ｺﾞｼｯｸM-PRO" w:hAnsi="HG丸ｺﾞｼｯｸM-PRO" w:hint="eastAsia"/>
          <w:sz w:val="24"/>
        </w:rPr>
        <w:t>推進</w:t>
      </w:r>
      <w:r w:rsidR="00271908">
        <w:rPr>
          <w:rFonts w:ascii="HG丸ｺﾞｼｯｸM-PRO" w:eastAsia="HG丸ｺﾞｼｯｸM-PRO" w:hAnsi="HG丸ｺﾞｼｯｸM-PRO" w:hint="eastAsia"/>
          <w:sz w:val="24"/>
        </w:rPr>
        <w:t>計画を策定する前の2012</w:t>
      </w:r>
      <w:r w:rsidR="000B2F47">
        <w:rPr>
          <w:rFonts w:ascii="HG丸ｺﾞｼｯｸM-PRO" w:eastAsia="HG丸ｺﾞｼｯｸM-PRO" w:hAnsi="HG丸ｺﾞｼｯｸM-PRO" w:hint="eastAsia"/>
          <w:sz w:val="24"/>
        </w:rPr>
        <w:t>年に実施した結果を</w:t>
      </w:r>
      <w:r w:rsidR="00271908">
        <w:rPr>
          <w:rFonts w:ascii="HG丸ｺﾞｼｯｸM-PRO" w:eastAsia="HG丸ｺﾞｼｯｸM-PRO" w:hAnsi="HG丸ｺﾞｼｯｸM-PRO" w:hint="eastAsia"/>
          <w:sz w:val="24"/>
        </w:rPr>
        <w:t>比べ</w:t>
      </w:r>
      <w:r w:rsidR="000B2F47">
        <w:rPr>
          <w:rFonts w:ascii="HG丸ｺﾞｼｯｸM-PRO" w:eastAsia="HG丸ｺﾞｼｯｸM-PRO" w:hAnsi="HG丸ｺﾞｼｯｸM-PRO" w:hint="eastAsia"/>
          <w:sz w:val="24"/>
        </w:rPr>
        <w:t>ると</w:t>
      </w:r>
      <w:r w:rsidR="00271908">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特に、</w:t>
      </w:r>
      <w:r w:rsidR="0076599B">
        <w:rPr>
          <w:rFonts w:ascii="HG丸ｺﾞｼｯｸM-PRO" w:eastAsia="HG丸ｺﾞｼｯｸM-PRO" w:hAnsi="HG丸ｺﾞｼｯｸM-PRO" w:hint="eastAsia"/>
          <w:sz w:val="24"/>
        </w:rPr>
        <w:t>「</w:t>
      </w:r>
      <w:r w:rsidR="00192AF0">
        <w:rPr>
          <w:rFonts w:ascii="HG丸ｺﾞｼｯｸM-PRO" w:eastAsia="HG丸ｺﾞｼｯｸM-PRO" w:hAnsi="HG丸ｺﾞｼｯｸM-PRO" w:hint="eastAsia"/>
          <w:sz w:val="24"/>
        </w:rPr>
        <w:t>放射性物質</w:t>
      </w:r>
      <w:r w:rsidR="0076599B">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と</w:t>
      </w:r>
      <w:r w:rsidR="0076599B">
        <w:rPr>
          <w:rFonts w:ascii="HG丸ｺﾞｼｯｸM-PRO" w:eastAsia="HG丸ｺﾞｼｯｸM-PRO" w:hAnsi="HG丸ｺﾞｼｯｸM-PRO" w:hint="eastAsia"/>
          <w:sz w:val="24"/>
        </w:rPr>
        <w:t>「</w:t>
      </w:r>
      <w:r w:rsidR="00192AF0">
        <w:rPr>
          <w:rFonts w:ascii="HG丸ｺﾞｼｯｸM-PRO" w:eastAsia="HG丸ｺﾞｼｯｸM-PRO" w:hAnsi="HG丸ｺﾞｼｯｸM-PRO" w:hint="eastAsia"/>
          <w:sz w:val="24"/>
        </w:rPr>
        <w:t>家畜の病気</w:t>
      </w:r>
      <w:r w:rsidR="0076599B">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について、</w:t>
      </w:r>
      <w:r w:rsidR="00BD1FEB">
        <w:rPr>
          <w:rFonts w:ascii="HG丸ｺﾞｼｯｸM-PRO" w:eastAsia="HG丸ｺﾞｼｯｸM-PRO" w:hAnsi="HG丸ｺﾞｼｯｸM-PRO" w:hint="eastAsia"/>
          <w:sz w:val="24"/>
        </w:rPr>
        <w:t>第</w:t>
      </w:r>
      <w:r w:rsidR="00943CCE">
        <w:rPr>
          <w:rFonts w:ascii="HG丸ｺﾞｼｯｸM-PRO" w:eastAsia="HG丸ｺﾞｼｯｸM-PRO" w:hAnsi="HG丸ｺﾞｼｯｸM-PRO" w:hint="eastAsia"/>
          <w:sz w:val="24"/>
        </w:rPr>
        <w:t>2</w:t>
      </w:r>
      <w:r w:rsidR="0076599B">
        <w:rPr>
          <w:rFonts w:ascii="HG丸ｺﾞｼｯｸM-PRO" w:eastAsia="HG丸ｺﾞｼｯｸM-PRO" w:hAnsi="HG丸ｺﾞｼｯｸM-PRO" w:hint="eastAsia"/>
          <w:sz w:val="24"/>
        </w:rPr>
        <w:t>期</w:t>
      </w:r>
      <w:r w:rsidR="00BD1FEB">
        <w:rPr>
          <w:rFonts w:ascii="HG丸ｺﾞｼｯｸM-PRO" w:eastAsia="HG丸ｺﾞｼｯｸM-PRO" w:hAnsi="HG丸ｺﾞｼｯｸM-PRO" w:hint="eastAsia"/>
          <w:sz w:val="24"/>
        </w:rPr>
        <w:t>推進</w:t>
      </w:r>
      <w:r w:rsidR="0076599B">
        <w:rPr>
          <w:rFonts w:ascii="HG丸ｺﾞｼｯｸM-PRO" w:eastAsia="HG丸ｺﾞｼｯｸM-PRO" w:hAnsi="HG丸ｺﾞｼｯｸM-PRO" w:hint="eastAsia"/>
          <w:sz w:val="24"/>
        </w:rPr>
        <w:t>計画</w:t>
      </w:r>
      <w:r w:rsidR="00D75B10">
        <w:rPr>
          <w:rFonts w:ascii="HG丸ｺﾞｼｯｸM-PRO" w:eastAsia="HG丸ｺﾞｼｯｸM-PRO" w:hAnsi="HG丸ｺﾞｼｯｸM-PRO" w:hint="eastAsia"/>
          <w:sz w:val="24"/>
        </w:rPr>
        <w:t>の</w:t>
      </w:r>
      <w:r w:rsidR="0076599B">
        <w:rPr>
          <w:rFonts w:ascii="HG丸ｺﾞｼｯｸM-PRO" w:eastAsia="HG丸ｺﾞｼｯｸM-PRO" w:hAnsi="HG丸ｺﾞｼｯｸM-PRO" w:hint="eastAsia"/>
          <w:sz w:val="24"/>
        </w:rPr>
        <w:t>期間中に不安の解消が進んだ</w:t>
      </w:r>
      <w:r w:rsidR="00C46995">
        <w:rPr>
          <w:rFonts w:ascii="HG丸ｺﾞｼｯｸM-PRO" w:eastAsia="HG丸ｺﾞｼｯｸM-PRO" w:hAnsi="HG丸ｺﾞｼｯｸM-PRO" w:hint="eastAsia"/>
          <w:sz w:val="24"/>
        </w:rPr>
        <w:t>と言えます。</w:t>
      </w:r>
    </w:p>
    <w:p w:rsidR="00D8182E" w:rsidRPr="00E962EF" w:rsidRDefault="007613F5" w:rsidP="00D8182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38112" behindDoc="0" locked="0" layoutInCell="1" allowOverlap="1" wp14:anchorId="07AC2065" wp14:editId="71637C29">
                <wp:simplePos x="0" y="0"/>
                <wp:positionH relativeFrom="column">
                  <wp:posOffset>81915</wp:posOffset>
                </wp:positionH>
                <wp:positionV relativeFrom="paragraph">
                  <wp:posOffset>6350</wp:posOffset>
                </wp:positionV>
                <wp:extent cx="5467350" cy="2771775"/>
                <wp:effectExtent l="0" t="0" r="19050" b="28575"/>
                <wp:wrapNone/>
                <wp:docPr id="463"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7717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style="position:absolute;left:0;text-align:left;margin-left:6.45pt;margin-top:.5pt;width:430.5pt;height:21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" filled="f" strokecolor="black [3213]" strokeweight="1pt">
                <v:path arrowok="t"/>
              </v:rect>
            </w:pict>
          </mc:Fallback>
        </mc:AlternateContent>
      </w:r>
    </w:p>
    <w:p w:rsidR="00E962EF" w:rsidRDefault="00FB2A5A" w:rsidP="00D8182E">
      <w:pPr>
        <w:rPr>
          <w:rFonts w:ascii="HG丸ｺﾞｼｯｸM-PRO" w:eastAsia="HG丸ｺﾞｼｯｸM-PRO" w:hAnsi="HG丸ｺﾞｼｯｸM-PRO"/>
          <w:sz w:val="24"/>
        </w:rPr>
      </w:pPr>
      <w:r>
        <w:rPr>
          <w:noProof/>
        </w:rPr>
        <w:drawing>
          <wp:anchor distT="0" distB="0" distL="114300" distR="114300" simplePos="0" relativeHeight="251906048" behindDoc="0" locked="0" layoutInCell="1" allowOverlap="1" wp14:anchorId="109F16F3" wp14:editId="42402AE4">
            <wp:simplePos x="0" y="0"/>
            <wp:positionH relativeFrom="column">
              <wp:posOffset>-165735</wp:posOffset>
            </wp:positionH>
            <wp:positionV relativeFrom="paragraph">
              <wp:posOffset>25400</wp:posOffset>
            </wp:positionV>
            <wp:extent cx="7000875" cy="25146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9671AD" w:rsidP="00D8182E">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66144" behindDoc="0" locked="0" layoutInCell="1" allowOverlap="1" wp14:anchorId="32BA32AA" wp14:editId="2C366253">
                <wp:simplePos x="0" y="0"/>
                <wp:positionH relativeFrom="column">
                  <wp:posOffset>129540</wp:posOffset>
                </wp:positionH>
                <wp:positionV relativeFrom="paragraph">
                  <wp:posOffset>229870</wp:posOffset>
                </wp:positionV>
                <wp:extent cx="2343150" cy="152400"/>
                <wp:effectExtent l="0" t="0" r="19050" b="19050"/>
                <wp:wrapNone/>
                <wp:docPr id="589" name="正方形/長方形 589"/>
                <wp:cNvGraphicFramePr/>
                <a:graphic xmlns:a="http://schemas.openxmlformats.org/drawingml/2006/main">
                  <a:graphicData uri="http://schemas.microsoft.com/office/word/2010/wordprocessingShape">
                    <wps:wsp>
                      <wps:cNvSpPr/>
                      <wps:spPr>
                        <a:xfrm>
                          <a:off x="0" y="0"/>
                          <a:ext cx="2343150"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9" o:spid="_x0000_s1026" style="position:absolute;left:0;text-align:left;margin-left:10.2pt;margin-top:18.1pt;width:184.5pt;height:1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" filled="f" strokecolor="#243f60 [1604]"/>
            </w:pict>
          </mc:Fallback>
        </mc:AlternateContent>
      </w:r>
    </w:p>
    <w:p w:rsidR="00E962EF" w:rsidRDefault="009671AD" w:rsidP="00D8182E">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64096" behindDoc="0" locked="0" layoutInCell="1" allowOverlap="1" wp14:anchorId="3D66D754" wp14:editId="2D5F8ECE">
                <wp:simplePos x="0" y="0"/>
                <wp:positionH relativeFrom="column">
                  <wp:posOffset>1786890</wp:posOffset>
                </wp:positionH>
                <wp:positionV relativeFrom="paragraph">
                  <wp:posOffset>182880</wp:posOffset>
                </wp:positionV>
                <wp:extent cx="685800" cy="152400"/>
                <wp:effectExtent l="0" t="0" r="19050" b="19050"/>
                <wp:wrapNone/>
                <wp:docPr id="587" name="正方形/長方形 587"/>
                <wp:cNvGraphicFramePr/>
                <a:graphic xmlns:a="http://schemas.openxmlformats.org/drawingml/2006/main">
                  <a:graphicData uri="http://schemas.microsoft.com/office/word/2010/wordprocessingShape">
                    <wps:wsp>
                      <wps:cNvSpPr/>
                      <wps:spPr>
                        <a:xfrm>
                          <a:off x="0" y="0"/>
                          <a:ext cx="685800"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7" o:spid="_x0000_s1026" style="position:absolute;left:0;text-align:left;margin-left:140.7pt;margin-top:14.4pt;width:54pt;height:12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" filled="f" strokecolor="#243f60 [1604]"/>
            </w:pict>
          </mc:Fallback>
        </mc:AlternateContent>
      </w:r>
    </w:p>
    <w:p w:rsidR="00C2202C" w:rsidRDefault="007613F5" w:rsidP="00D8182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97856" behindDoc="0" locked="0" layoutInCell="1" allowOverlap="1" wp14:anchorId="45F62DC8" wp14:editId="10472D4C">
                <wp:simplePos x="0" y="0"/>
                <wp:positionH relativeFrom="column">
                  <wp:posOffset>5076825</wp:posOffset>
                </wp:positionH>
                <wp:positionV relativeFrom="paragraph">
                  <wp:posOffset>79375</wp:posOffset>
                </wp:positionV>
                <wp:extent cx="771525" cy="323850"/>
                <wp:effectExtent l="3810" t="635" r="0" b="0"/>
                <wp:wrapNone/>
                <wp:docPr id="46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4F5462" w:rsidRDefault="0045730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1" o:spid="_x0000_s1067" type="#_x0000_t202" style="position:absolute;left:0;text-align:left;margin-left:399.75pt;margin-top:6.25pt;width:60.75pt;height:2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" filled="f" fillcolor="white [3201]" stroked="f" strokeweight=".5pt">
                <v:textbox>
                  <w:txbxContent>
                    <w:p w:rsidR="00457307" w:rsidRPr="004F5462" w:rsidRDefault="0045730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v:textbox>
              </v:shape>
            </w:pict>
          </mc:Fallback>
        </mc:AlternateContent>
      </w:r>
    </w:p>
    <w:p w:rsidR="00E962EF" w:rsidRPr="00932EEF" w:rsidRDefault="00E962EF" w:rsidP="00D8182E">
      <w:pPr>
        <w:rPr>
          <w:rFonts w:ascii="HG丸ｺﾞｼｯｸM-PRO" w:eastAsia="HG丸ｺﾞｼｯｸM-PRO" w:hAnsi="HG丸ｺﾞｼｯｸM-PRO"/>
          <w:sz w:val="24"/>
        </w:rPr>
      </w:pPr>
    </w:p>
    <w:p w:rsidR="00977547" w:rsidRDefault="00C00B0D" w:rsidP="00CB1C0D">
      <w:pPr>
        <w:ind w:firstLineChars="50" w:firstLine="132"/>
        <w:rPr>
          <w:rFonts w:ascii="Meiryo UI" w:eastAsia="Meiryo UI" w:hAnsi="Meiryo UI"/>
          <w:b/>
          <w:sz w:val="28"/>
          <w:szCs w:val="28"/>
        </w:rPr>
      </w:pPr>
      <w:r w:rsidRPr="00C00B0D">
        <w:rPr>
          <w:rFonts w:ascii="Meiryo UI" w:eastAsia="Meiryo UI" w:hAnsi="Meiryo UI" w:hint="eastAsia"/>
          <w:b/>
          <w:sz w:val="28"/>
          <w:szCs w:val="28"/>
        </w:rPr>
        <w:t>ウ</w:t>
      </w:r>
      <w:r>
        <w:rPr>
          <w:rFonts w:ascii="Meiryo UI" w:eastAsia="Meiryo UI" w:hAnsi="Meiryo UI" w:hint="eastAsia"/>
          <w:b/>
          <w:color w:val="FF0000"/>
          <w:sz w:val="28"/>
          <w:szCs w:val="28"/>
        </w:rPr>
        <w:t xml:space="preserve">　</w:t>
      </w:r>
      <w:r w:rsidR="00977547">
        <w:rPr>
          <w:rFonts w:ascii="Meiryo UI" w:eastAsia="Meiryo UI" w:hAnsi="Meiryo UI" w:hint="eastAsia"/>
          <w:b/>
          <w:sz w:val="28"/>
          <w:szCs w:val="28"/>
        </w:rPr>
        <w:t>食の安全安心について行政に期待すること</w:t>
      </w:r>
    </w:p>
    <w:p w:rsidR="00887EDE" w:rsidRDefault="007613F5" w:rsidP="00CB1C0D">
      <w:pPr>
        <w:ind w:leftChars="100" w:left="193" w:firstLineChars="100" w:firstLine="263"/>
        <w:rPr>
          <w:rFonts w:ascii="HG丸ｺﾞｼｯｸM-PRO" w:eastAsia="HG丸ｺﾞｼｯｸM-PRO" w:hAnsi="HG丸ｺﾞｼｯｸM-PRO"/>
          <w:sz w:val="24"/>
        </w:rPr>
      </w:pPr>
      <w:r>
        <w:rPr>
          <w:rFonts w:ascii="Meiryo UI" w:eastAsia="Meiryo UI" w:hAnsi="Meiryo UI"/>
          <w:b/>
          <w:noProof/>
          <w:sz w:val="28"/>
          <w:szCs w:val="28"/>
        </w:rPr>
        <mc:AlternateContent>
          <mc:Choice Requires="wps">
            <w:drawing>
              <wp:anchor distT="0" distB="0" distL="114300" distR="114300" simplePos="0" relativeHeight="251812864" behindDoc="0" locked="0" layoutInCell="1" allowOverlap="1" wp14:anchorId="15A175B5" wp14:editId="6E2D63F6">
                <wp:simplePos x="0" y="0"/>
                <wp:positionH relativeFrom="column">
                  <wp:posOffset>1015365</wp:posOffset>
                </wp:positionH>
                <wp:positionV relativeFrom="paragraph">
                  <wp:posOffset>1157605</wp:posOffset>
                </wp:positionV>
                <wp:extent cx="4267200" cy="590550"/>
                <wp:effectExtent l="0" t="0" r="0" b="0"/>
                <wp:wrapNone/>
                <wp:docPr id="45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43CCE" w:rsidRDefault="00457307" w:rsidP="00943CCE">
                            <w:pPr>
                              <w:rPr>
                                <w:rFonts w:ascii="Meiryo UI" w:eastAsia="Meiryo UI" w:hAnsi="Meiryo UI" w:cs="Meiryo UI"/>
                                <w:b/>
                                <w:sz w:val="28"/>
                                <w:szCs w:val="28"/>
                              </w:rPr>
                            </w:pPr>
                            <w:r>
                              <w:rPr>
                                <w:rFonts w:ascii="Meiryo UI" w:eastAsia="Meiryo UI" w:hAnsi="Meiryo UI" w:cs="Meiryo UI" w:hint="eastAsia"/>
                                <w:b/>
                                <w:sz w:val="28"/>
                                <w:szCs w:val="28"/>
                              </w:rPr>
                              <w:t>図　食の安全安心について行政に期待すること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68" type="#_x0000_t202" style="position:absolute;left:0;text-align:left;margin-left:79.95pt;margin-top:91.15pt;width:336pt;height:4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" filled="f" stroked="f" strokeweight=".5pt">
                <v:path arrowok="t"/>
                <v:textbox>
                  <w:txbxContent>
                    <w:p w:rsidR="00457307" w:rsidRPr="00943CCE" w:rsidRDefault="00457307" w:rsidP="00943CCE">
                      <w:pPr>
                        <w:rPr>
                          <w:rFonts w:ascii="Meiryo UI" w:eastAsia="Meiryo UI" w:hAnsi="Meiryo UI" w:cs="Meiryo UI"/>
                          <w:b/>
                          <w:sz w:val="28"/>
                          <w:szCs w:val="28"/>
                        </w:rPr>
                      </w:pPr>
                      <w:r>
                        <w:rPr>
                          <w:rFonts w:ascii="Meiryo UI" w:eastAsia="Meiryo UI" w:hAnsi="Meiryo UI" w:cs="Meiryo UI" w:hint="eastAsia"/>
                          <w:b/>
                          <w:sz w:val="28"/>
                          <w:szCs w:val="28"/>
                        </w:rPr>
                        <w:t>図　食の安全安心について行政に期待すること</w:t>
                      </w:r>
                    </w:p>
                  </w:txbxContent>
                </v:textbox>
              </v:shape>
            </w:pict>
          </mc:Fallback>
        </mc:AlternateContent>
      </w:r>
      <w:r w:rsidR="00A0205F">
        <w:rPr>
          <w:rFonts w:ascii="HG丸ｺﾞｼｯｸM-PRO" w:eastAsia="HG丸ｺﾞｼｯｸM-PRO" w:hAnsi="HG丸ｺﾞｼｯｸM-PRO" w:hint="eastAsia"/>
          <w:sz w:val="24"/>
        </w:rPr>
        <w:t>府民</w:t>
      </w:r>
      <w:r w:rsidR="00B75E73">
        <w:rPr>
          <w:rFonts w:ascii="HG丸ｺﾞｼｯｸM-PRO" w:eastAsia="HG丸ｺﾞｼｯｸM-PRO" w:hAnsi="HG丸ｺﾞｼｯｸM-PRO" w:hint="eastAsia"/>
          <w:sz w:val="24"/>
        </w:rPr>
        <w:t>は、行政に対し</w:t>
      </w:r>
      <w:r w:rsidR="00A0205F">
        <w:rPr>
          <w:rFonts w:ascii="HG丸ｺﾞｼｯｸM-PRO" w:eastAsia="HG丸ｺﾞｼｯｸM-PRO" w:hAnsi="HG丸ｺﾞｼｯｸM-PRO" w:hint="eastAsia"/>
          <w:sz w:val="24"/>
        </w:rPr>
        <w:t>、</w:t>
      </w:r>
      <w:r w:rsidR="0068763C">
        <w:rPr>
          <w:rFonts w:ascii="HG丸ｺﾞｼｯｸM-PRO" w:eastAsia="HG丸ｺﾞｼｯｸM-PRO" w:hAnsi="HG丸ｺﾞｼｯｸM-PRO" w:hint="eastAsia"/>
          <w:sz w:val="24"/>
        </w:rPr>
        <w:t>輸入業者や国内の食品</w:t>
      </w:r>
      <w:r w:rsidR="00D75B10">
        <w:rPr>
          <w:rFonts w:ascii="HG丸ｺﾞｼｯｸM-PRO" w:eastAsia="HG丸ｺﾞｼｯｸM-PRO" w:hAnsi="HG丸ｺﾞｼｯｸM-PRO" w:hint="eastAsia"/>
          <w:sz w:val="24"/>
        </w:rPr>
        <w:t>関連</w:t>
      </w:r>
      <w:r w:rsidR="0068763C">
        <w:rPr>
          <w:rFonts w:ascii="HG丸ｺﾞｼｯｸM-PRO" w:eastAsia="HG丸ｺﾞｼｯｸM-PRO" w:hAnsi="HG丸ｺﾞｼｯｸM-PRO" w:hint="eastAsia"/>
          <w:sz w:val="24"/>
        </w:rPr>
        <w:t>事業者</w:t>
      </w:r>
      <w:r w:rsidR="00D75B10">
        <w:rPr>
          <w:rFonts w:ascii="HG丸ｺﾞｼｯｸM-PRO" w:eastAsia="HG丸ｺﾞｼｯｸM-PRO" w:hAnsi="HG丸ｺﾞｼｯｸM-PRO" w:hint="eastAsia"/>
          <w:sz w:val="24"/>
        </w:rPr>
        <w:t>、生産者</w:t>
      </w:r>
      <w:r w:rsidR="0068763C">
        <w:rPr>
          <w:rFonts w:ascii="HG丸ｺﾞｼｯｸM-PRO" w:eastAsia="HG丸ｺﾞｼｯｸM-PRO" w:hAnsi="HG丸ｺﾞｼｯｸM-PRO" w:hint="eastAsia"/>
          <w:sz w:val="24"/>
        </w:rPr>
        <w:t>への監視・指導の</w:t>
      </w:r>
      <w:r w:rsidR="00D75B10">
        <w:rPr>
          <w:rFonts w:ascii="HG丸ｺﾞｼｯｸM-PRO" w:eastAsia="HG丸ｺﾞｼｯｸM-PRO" w:hAnsi="HG丸ｺﾞｼｯｸM-PRO" w:hint="eastAsia"/>
          <w:sz w:val="24"/>
        </w:rPr>
        <w:t>強化</w:t>
      </w:r>
      <w:r w:rsidR="0068763C">
        <w:rPr>
          <w:rFonts w:ascii="HG丸ｺﾞｼｯｸM-PRO" w:eastAsia="HG丸ｺﾞｼｯｸM-PRO" w:hAnsi="HG丸ｺﾞｼｯｸM-PRO" w:hint="eastAsia"/>
          <w:sz w:val="24"/>
        </w:rPr>
        <w:t>を期待していることがわかります。</w:t>
      </w:r>
    </w:p>
    <w:p w:rsidR="0068763C" w:rsidRPr="0068763C" w:rsidRDefault="00D75B10"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一方、</w:t>
      </w:r>
      <w:r w:rsidR="00DD600C">
        <w:rPr>
          <w:rFonts w:ascii="HG丸ｺﾞｼｯｸM-PRO" w:eastAsia="HG丸ｺﾞｼｯｸM-PRO" w:hAnsi="HG丸ｺﾞｼｯｸM-PRO" w:hint="eastAsia"/>
          <w:sz w:val="24"/>
        </w:rPr>
        <w:t>2016</w:t>
      </w:r>
      <w:r w:rsidR="00E70837">
        <w:rPr>
          <w:rFonts w:ascii="HG丸ｺﾞｼｯｸM-PRO" w:eastAsia="HG丸ｺﾞｼｯｸM-PRO" w:hAnsi="HG丸ｺﾞｼｯｸM-PRO" w:hint="eastAsia"/>
          <w:sz w:val="24"/>
        </w:rPr>
        <w:t>年は</w:t>
      </w:r>
      <w:r w:rsidR="00DD600C">
        <w:rPr>
          <w:rFonts w:ascii="HG丸ｺﾞｼｯｸM-PRO" w:eastAsia="HG丸ｺﾞｼｯｸM-PRO" w:hAnsi="HG丸ｺﾞｼｯｸM-PRO" w:hint="eastAsia"/>
          <w:sz w:val="24"/>
        </w:rPr>
        <w:t>2012</w:t>
      </w:r>
      <w:r>
        <w:rPr>
          <w:rFonts w:ascii="HG丸ｺﾞｼｯｸM-PRO" w:eastAsia="HG丸ｺﾞｼｯｸM-PRO" w:hAnsi="HG丸ｺﾞｼｯｸM-PRO" w:hint="eastAsia"/>
          <w:sz w:val="24"/>
        </w:rPr>
        <w:t>年に比べ</w:t>
      </w:r>
      <w:r w:rsidR="0068763C">
        <w:rPr>
          <w:rFonts w:ascii="HG丸ｺﾞｼｯｸM-PRO" w:eastAsia="HG丸ｺﾞｼｯｸM-PRO" w:hAnsi="HG丸ｺﾞｼｯｸM-PRO" w:hint="eastAsia"/>
          <w:sz w:val="24"/>
        </w:rPr>
        <w:t>、</w:t>
      </w:r>
      <w:r w:rsidR="00DC5A7B">
        <w:rPr>
          <w:rFonts w:ascii="HG丸ｺﾞｼｯｸM-PRO" w:eastAsia="HG丸ｺﾞｼｯｸM-PRO" w:hAnsi="HG丸ｺﾞｼｯｸM-PRO" w:hint="eastAsia"/>
          <w:sz w:val="24"/>
        </w:rPr>
        <w:t>「検査体制」や各種</w:t>
      </w:r>
      <w:r w:rsidR="00F01618">
        <w:rPr>
          <w:rFonts w:ascii="HG丸ｺﾞｼｯｸM-PRO" w:eastAsia="HG丸ｺﾞｼｯｸM-PRO" w:hAnsi="HG丸ｺﾞｼｯｸM-PRO" w:hint="eastAsia"/>
          <w:sz w:val="24"/>
        </w:rPr>
        <w:t>「</w:t>
      </w:r>
      <w:r w:rsidR="0068763C">
        <w:rPr>
          <w:rFonts w:ascii="HG丸ｺﾞｼｯｸM-PRO" w:eastAsia="HG丸ｺﾞｼｯｸM-PRO" w:hAnsi="HG丸ｺﾞｼｯｸM-PRO" w:hint="eastAsia"/>
          <w:sz w:val="24"/>
        </w:rPr>
        <w:t>情報</w:t>
      </w:r>
      <w:r w:rsidR="009A5FED">
        <w:rPr>
          <w:rFonts w:ascii="HG丸ｺﾞｼｯｸM-PRO" w:eastAsia="HG丸ｺﾞｼｯｸM-PRO" w:hAnsi="HG丸ｺﾞｼｯｸM-PRO" w:hint="eastAsia"/>
          <w:sz w:val="24"/>
        </w:rPr>
        <w:t>の</w:t>
      </w:r>
      <w:r w:rsidR="0068763C">
        <w:rPr>
          <w:rFonts w:ascii="HG丸ｺﾞｼｯｸM-PRO" w:eastAsia="HG丸ｺﾞｼｯｸM-PRO" w:hAnsi="HG丸ｺﾞｼｯｸM-PRO" w:hint="eastAsia"/>
          <w:sz w:val="24"/>
        </w:rPr>
        <w:t>提供</w:t>
      </w:r>
      <w:r w:rsidR="00F01618">
        <w:rPr>
          <w:rFonts w:ascii="HG丸ｺﾞｼｯｸM-PRO" w:eastAsia="HG丸ｺﾞｼｯｸM-PRO" w:hAnsi="HG丸ｺﾞｼｯｸM-PRO" w:hint="eastAsia"/>
          <w:sz w:val="24"/>
        </w:rPr>
        <w:t>」</w:t>
      </w:r>
      <w:r w:rsidR="00DC5A7B">
        <w:rPr>
          <w:rFonts w:ascii="HG丸ｺﾞｼｯｸM-PRO" w:eastAsia="HG丸ｺﾞｼｯｸM-PRO" w:hAnsi="HG丸ｺﾞｼｯｸM-PRO" w:hint="eastAsia"/>
          <w:sz w:val="24"/>
        </w:rPr>
        <w:t>への期待が</w:t>
      </w:r>
      <w:r w:rsidR="005F3DCF">
        <w:rPr>
          <w:rFonts w:ascii="HG丸ｺﾞｼｯｸM-PRO" w:eastAsia="HG丸ｺﾞｼｯｸM-PRO" w:hAnsi="HG丸ｺﾞｼｯｸM-PRO" w:hint="eastAsia"/>
          <w:sz w:val="24"/>
        </w:rPr>
        <w:t>減少しています。</w:t>
      </w:r>
      <w:r w:rsidR="0068763C">
        <w:rPr>
          <w:rFonts w:ascii="HG丸ｺﾞｼｯｸM-PRO" w:eastAsia="HG丸ｺﾞｼｯｸM-PRO" w:hAnsi="HG丸ｺﾞｼｯｸM-PRO" w:hint="eastAsia"/>
          <w:sz w:val="24"/>
        </w:rPr>
        <w:t>これは、</w:t>
      </w:r>
      <w:r w:rsidR="00EB3EED">
        <w:rPr>
          <w:rFonts w:ascii="HG丸ｺﾞｼｯｸM-PRO" w:eastAsia="HG丸ｺﾞｼｯｸM-PRO" w:hAnsi="HG丸ｺﾞｼｯｸM-PRO" w:hint="eastAsia"/>
          <w:sz w:val="24"/>
        </w:rPr>
        <w:t>行政による</w:t>
      </w:r>
      <w:r w:rsidR="00DC5A7B">
        <w:rPr>
          <w:rFonts w:ascii="HG丸ｺﾞｼｯｸM-PRO" w:eastAsia="HG丸ｺﾞｼｯｸM-PRO" w:hAnsi="HG丸ｺﾞｼｯｸM-PRO" w:hint="eastAsia"/>
          <w:sz w:val="24"/>
        </w:rPr>
        <w:t>放射性物質等の</w:t>
      </w:r>
      <w:r w:rsidR="00943CCE">
        <w:rPr>
          <w:rFonts w:ascii="HG丸ｺﾞｼｯｸM-PRO" w:eastAsia="HG丸ｺﾞｼｯｸM-PRO" w:hAnsi="HG丸ｺﾞｼｯｸM-PRO" w:hint="eastAsia"/>
          <w:sz w:val="24"/>
        </w:rPr>
        <w:t>検査体制</w:t>
      </w:r>
      <w:r w:rsidR="00DC5A7B">
        <w:rPr>
          <w:rFonts w:ascii="HG丸ｺﾞｼｯｸM-PRO" w:eastAsia="HG丸ｺﾞｼｯｸM-PRO" w:hAnsi="HG丸ｺﾞｼｯｸM-PRO" w:hint="eastAsia"/>
          <w:sz w:val="24"/>
        </w:rPr>
        <w:t>や情報提供</w:t>
      </w:r>
      <w:r>
        <w:rPr>
          <w:rFonts w:ascii="HG丸ｺﾞｼｯｸM-PRO" w:eastAsia="HG丸ｺﾞｼｯｸM-PRO" w:hAnsi="HG丸ｺﾞｼｯｸM-PRO" w:hint="eastAsia"/>
          <w:sz w:val="24"/>
        </w:rPr>
        <w:t>が充実</w:t>
      </w:r>
      <w:r w:rsidR="00F01618">
        <w:rPr>
          <w:rFonts w:ascii="HG丸ｺﾞｼｯｸM-PRO" w:eastAsia="HG丸ｺﾞｼｯｸM-PRO" w:hAnsi="HG丸ｺﾞｼｯｸM-PRO" w:hint="eastAsia"/>
          <w:sz w:val="24"/>
        </w:rPr>
        <w:t>してき</w:t>
      </w:r>
      <w:r w:rsidR="00EB3EED">
        <w:rPr>
          <w:rFonts w:ascii="HG丸ｺﾞｼｯｸM-PRO" w:eastAsia="HG丸ｺﾞｼｯｸM-PRO" w:hAnsi="HG丸ｺﾞｼｯｸM-PRO" w:hint="eastAsia"/>
          <w:sz w:val="24"/>
        </w:rPr>
        <w:t>たこと</w:t>
      </w:r>
      <w:r>
        <w:rPr>
          <w:rFonts w:ascii="HG丸ｺﾞｼｯｸM-PRO" w:eastAsia="HG丸ｺﾞｼｯｸM-PRO" w:hAnsi="HG丸ｺﾞｼｯｸM-PRO" w:hint="eastAsia"/>
          <w:sz w:val="24"/>
        </w:rPr>
        <w:t>が一因である</w:t>
      </w:r>
      <w:r w:rsidR="0068763C">
        <w:rPr>
          <w:rFonts w:ascii="HG丸ｺﾞｼｯｸM-PRO" w:eastAsia="HG丸ｺﾞｼｯｸM-PRO" w:hAnsi="HG丸ｺﾞｼｯｸM-PRO" w:hint="eastAsia"/>
          <w:sz w:val="24"/>
        </w:rPr>
        <w:t>と考えられます。</w:t>
      </w:r>
    </w:p>
    <w:p w:rsidR="00977547" w:rsidRPr="00977547" w:rsidRDefault="007613F5" w:rsidP="00C2202C">
      <w:pPr>
        <w:rPr>
          <w:rFonts w:ascii="Meiryo UI" w:eastAsia="Meiryo UI" w:hAnsi="Meiryo UI"/>
          <w:b/>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1801600" behindDoc="0" locked="0" layoutInCell="1" allowOverlap="1" wp14:anchorId="5E60D1F2" wp14:editId="43631B3D">
                <wp:simplePos x="0" y="0"/>
                <wp:positionH relativeFrom="column">
                  <wp:posOffset>81915</wp:posOffset>
                </wp:positionH>
                <wp:positionV relativeFrom="paragraph">
                  <wp:posOffset>65405</wp:posOffset>
                </wp:positionV>
                <wp:extent cx="5467350" cy="2880360"/>
                <wp:effectExtent l="0" t="0" r="19050" b="15240"/>
                <wp:wrapNone/>
                <wp:docPr id="458"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88036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6.45pt;margin-top:5.15pt;width:430.5pt;height:226.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" filled="f" strokecolor="black [3213]" strokeweight="1pt">
                <v:path arrowok="t"/>
              </v:rect>
            </w:pict>
          </mc:Fallback>
        </mc:AlternateContent>
      </w:r>
      <w:r w:rsidR="00DD600C">
        <w:rPr>
          <w:noProof/>
        </w:rPr>
        <w:drawing>
          <wp:anchor distT="0" distB="0" distL="114300" distR="114300" simplePos="0" relativeHeight="251914240" behindDoc="1" locked="0" layoutInCell="1" allowOverlap="1" wp14:anchorId="4C18C355" wp14:editId="6D0A7B5A">
            <wp:simplePos x="0" y="0"/>
            <wp:positionH relativeFrom="column">
              <wp:posOffset>139065</wp:posOffset>
            </wp:positionH>
            <wp:positionV relativeFrom="paragraph">
              <wp:posOffset>370205</wp:posOffset>
            </wp:positionV>
            <wp:extent cx="5400675" cy="260985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D8182E" w:rsidRPr="00943CCE" w:rsidRDefault="00D8182E" w:rsidP="00D8182E">
      <w:pPr>
        <w:rPr>
          <w:rFonts w:ascii="HG丸ｺﾞｼｯｸM-PRO" w:eastAsia="HG丸ｺﾞｼｯｸM-PRO" w:hAnsi="HG丸ｺﾞｼｯｸM-PRO"/>
          <w:sz w:val="24"/>
        </w:rPr>
      </w:pPr>
    </w:p>
    <w:p w:rsidR="00D8182E" w:rsidRDefault="00D8182E" w:rsidP="008C33E3">
      <w:pPr>
        <w:rPr>
          <w:rFonts w:ascii="HG丸ｺﾞｼｯｸM-PRO" w:eastAsia="HG丸ｺﾞｼｯｸM-PRO" w:hAnsi="HG丸ｺﾞｼｯｸM-PRO"/>
          <w:sz w:val="24"/>
        </w:rPr>
      </w:pPr>
    </w:p>
    <w:p w:rsidR="00C46995" w:rsidRDefault="00000535" w:rsidP="008C33E3">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72288" behindDoc="0" locked="0" layoutInCell="1" allowOverlap="1" wp14:anchorId="462B25FA" wp14:editId="005CD273">
                <wp:simplePos x="0" y="0"/>
                <wp:positionH relativeFrom="column">
                  <wp:posOffset>901064</wp:posOffset>
                </wp:positionH>
                <wp:positionV relativeFrom="paragraph">
                  <wp:posOffset>163195</wp:posOffset>
                </wp:positionV>
                <wp:extent cx="2562225" cy="152400"/>
                <wp:effectExtent l="0" t="0" r="28575" b="19050"/>
                <wp:wrapNone/>
                <wp:docPr id="592" name="正方形/長方形 592"/>
                <wp:cNvGraphicFramePr/>
                <a:graphic xmlns:a="http://schemas.openxmlformats.org/drawingml/2006/main">
                  <a:graphicData uri="http://schemas.microsoft.com/office/word/2010/wordprocessingShape">
                    <wps:wsp>
                      <wps:cNvSpPr/>
                      <wps:spPr>
                        <a:xfrm>
                          <a:off x="0" y="0"/>
                          <a:ext cx="2562225"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2" o:spid="_x0000_s1026" style="position:absolute;left:0;text-align:left;margin-left:70.95pt;margin-top:12.85pt;width:201.75pt;height:1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" filled="f" strokecolor="#243f60 [1604]"/>
            </w:pict>
          </mc:Fallback>
        </mc:AlternateContent>
      </w:r>
    </w:p>
    <w:p w:rsidR="00C46995" w:rsidRDefault="009671AD" w:rsidP="008C33E3">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68192" behindDoc="0" locked="0" layoutInCell="1" allowOverlap="1" wp14:anchorId="0402251A" wp14:editId="61560713">
                <wp:simplePos x="0" y="0"/>
                <wp:positionH relativeFrom="column">
                  <wp:posOffset>186690</wp:posOffset>
                </wp:positionH>
                <wp:positionV relativeFrom="paragraph">
                  <wp:posOffset>115570</wp:posOffset>
                </wp:positionV>
                <wp:extent cx="3276600" cy="161925"/>
                <wp:effectExtent l="0" t="0" r="19050" b="28575"/>
                <wp:wrapNone/>
                <wp:docPr id="590" name="正方形/長方形 590"/>
                <wp:cNvGraphicFramePr/>
                <a:graphic xmlns:a="http://schemas.openxmlformats.org/drawingml/2006/main">
                  <a:graphicData uri="http://schemas.microsoft.com/office/word/2010/wordprocessingShape">
                    <wps:wsp>
                      <wps:cNvSpPr/>
                      <wps:spPr>
                        <a:xfrm>
                          <a:off x="0" y="0"/>
                          <a:ext cx="3276600" cy="1619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0" o:spid="_x0000_s1026" style="position:absolute;left:0;text-align:left;margin-left:14.7pt;margin-top:9.1pt;width:258pt;height:12.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" filled="f" strokecolor="#243f60 [1604]"/>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13216" behindDoc="0" locked="0" layoutInCell="1" allowOverlap="1" wp14:anchorId="3C5A47B1" wp14:editId="6E7D388D">
                <wp:simplePos x="0" y="0"/>
                <wp:positionH relativeFrom="column">
                  <wp:posOffset>129540</wp:posOffset>
                </wp:positionH>
                <wp:positionV relativeFrom="paragraph">
                  <wp:posOffset>68580</wp:posOffset>
                </wp:positionV>
                <wp:extent cx="3429000" cy="209550"/>
                <wp:effectExtent l="0" t="0" r="0" b="0"/>
                <wp:wrapNone/>
                <wp:docPr id="4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307" w:rsidRPr="00ED10B6" w:rsidRDefault="00457307">
                            <w:pPr>
                              <w:rPr>
                                <w:rFonts w:ascii="HG丸ｺﾞｼｯｸM-PRO" w:eastAsia="HG丸ｺﾞｼｯｸM-PRO" w:hAnsi="HG丸ｺﾞｼｯｸM-PRO"/>
                                <w:sz w:val="19"/>
                                <w:szCs w:val="19"/>
                              </w:rPr>
                            </w:pPr>
                            <w:r w:rsidRPr="00ED10B6">
                              <w:rPr>
                                <w:rFonts w:ascii="HG丸ｺﾞｼｯｸM-PRO" w:eastAsia="HG丸ｺﾞｼｯｸM-PRO" w:hAnsi="HG丸ｺﾞｼｯｸM-PRO" w:hint="eastAsia"/>
                                <w:sz w:val="19"/>
                                <w:szCs w:val="19"/>
                              </w:rPr>
                              <w:t>食品によるものと疑われる重大な健康被害の速やかな情報</w:t>
                            </w:r>
                            <w:r>
                              <w:rPr>
                                <w:rFonts w:ascii="HG丸ｺﾞｼｯｸM-PRO" w:eastAsia="HG丸ｺﾞｼｯｸM-PRO" w:hAnsi="HG丸ｺﾞｼｯｸM-PRO" w:hint="eastAsia"/>
                                <w:sz w:val="19"/>
                                <w:szCs w:val="19"/>
                              </w:rPr>
                              <w:t>の</w:t>
                            </w:r>
                            <w:r w:rsidRPr="00ED10B6">
                              <w:rPr>
                                <w:rFonts w:ascii="HG丸ｺﾞｼｯｸM-PRO" w:eastAsia="HG丸ｺﾞｼｯｸM-PRO" w:hAnsi="HG丸ｺﾞｼｯｸM-PRO" w:hint="eastAsia"/>
                                <w:sz w:val="19"/>
                                <w:szCs w:val="19"/>
                              </w:rPr>
                              <w:t>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9" type="#_x0000_t202" style="position:absolute;left:0;text-align:left;margin-left:10.2pt;margin-top:5.4pt;width:270pt;height:1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" stroked="f">
                <v:textbox inset="5.85pt,.7pt,5.85pt,.7pt">
                  <w:txbxContent>
                    <w:p w:rsidR="00457307" w:rsidRPr="00ED10B6" w:rsidRDefault="00457307">
                      <w:pPr>
                        <w:rPr>
                          <w:rFonts w:ascii="HG丸ｺﾞｼｯｸM-PRO" w:eastAsia="HG丸ｺﾞｼｯｸM-PRO" w:hAnsi="HG丸ｺﾞｼｯｸM-PRO"/>
                          <w:sz w:val="19"/>
                          <w:szCs w:val="19"/>
                        </w:rPr>
                      </w:pPr>
                      <w:r w:rsidRPr="00ED10B6">
                        <w:rPr>
                          <w:rFonts w:ascii="HG丸ｺﾞｼｯｸM-PRO" w:eastAsia="HG丸ｺﾞｼｯｸM-PRO" w:hAnsi="HG丸ｺﾞｼｯｸM-PRO" w:hint="eastAsia"/>
                          <w:sz w:val="19"/>
                          <w:szCs w:val="19"/>
                        </w:rPr>
                        <w:t>食品によるものと疑われる重大な健康被害の速やかな情報</w:t>
                      </w:r>
                      <w:r>
                        <w:rPr>
                          <w:rFonts w:ascii="HG丸ｺﾞｼｯｸM-PRO" w:eastAsia="HG丸ｺﾞｼｯｸM-PRO" w:hAnsi="HG丸ｺﾞｼｯｸM-PRO" w:hint="eastAsia"/>
                          <w:sz w:val="19"/>
                          <w:szCs w:val="19"/>
                        </w:rPr>
                        <w:t>の</w:t>
                      </w:r>
                      <w:r w:rsidRPr="00ED10B6">
                        <w:rPr>
                          <w:rFonts w:ascii="HG丸ｺﾞｼｯｸM-PRO" w:eastAsia="HG丸ｺﾞｼｯｸM-PRO" w:hAnsi="HG丸ｺﾞｼｯｸM-PRO" w:hint="eastAsia"/>
                          <w:sz w:val="19"/>
                          <w:szCs w:val="19"/>
                        </w:rPr>
                        <w:t>提供</w:t>
                      </w:r>
                    </w:p>
                  </w:txbxContent>
                </v:textbox>
              </v:shape>
            </w:pict>
          </mc:Fallback>
        </mc:AlternateContent>
      </w:r>
    </w:p>
    <w:p w:rsidR="00C46995" w:rsidRDefault="007613F5" w:rsidP="008C33E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12192" behindDoc="0" locked="0" layoutInCell="1" allowOverlap="1" wp14:anchorId="54EF5E9A" wp14:editId="7E0D0AA4">
                <wp:simplePos x="0" y="0"/>
                <wp:positionH relativeFrom="column">
                  <wp:posOffset>361950</wp:posOffset>
                </wp:positionH>
                <wp:positionV relativeFrom="paragraph">
                  <wp:posOffset>221615</wp:posOffset>
                </wp:positionV>
                <wp:extent cx="3139440" cy="209550"/>
                <wp:effectExtent l="3810" t="0" r="0" b="0"/>
                <wp:wrapNone/>
                <wp:docPr id="4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307" w:rsidRPr="00ED10B6" w:rsidRDefault="00457307" w:rsidP="00FB2A5A">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違反食品や事業者による不良食品の自主回収等の情報の提供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70" type="#_x0000_t202" style="position:absolute;left:0;text-align:left;margin-left:28.5pt;margin-top:17.45pt;width:247.2pt;height:1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" stroked="f">
                <v:textbox inset="5.85pt,.7pt,5.85pt,.7pt">
                  <w:txbxContent>
                    <w:p w:rsidR="00457307" w:rsidRPr="00ED10B6" w:rsidRDefault="00457307" w:rsidP="00FB2A5A">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違反食品や事業者による不良食品の自主回収等の情報の提供</w:t>
                      </w:r>
                    </w:p>
                  </w:txbxContent>
                </v:textbox>
              </v:shape>
            </w:pict>
          </mc:Fallback>
        </mc:AlternateContent>
      </w:r>
    </w:p>
    <w:p w:rsidR="00C46995" w:rsidRDefault="009671AD" w:rsidP="008C33E3">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70240" behindDoc="0" locked="0" layoutInCell="1" allowOverlap="1" wp14:anchorId="555E2778" wp14:editId="181D0408">
                <wp:simplePos x="0" y="0"/>
                <wp:positionH relativeFrom="column">
                  <wp:posOffset>415290</wp:posOffset>
                </wp:positionH>
                <wp:positionV relativeFrom="paragraph">
                  <wp:posOffset>31750</wp:posOffset>
                </wp:positionV>
                <wp:extent cx="3028950" cy="152400"/>
                <wp:effectExtent l="0" t="0" r="19050" b="19050"/>
                <wp:wrapNone/>
                <wp:docPr id="591" name="正方形/長方形 591"/>
                <wp:cNvGraphicFramePr/>
                <a:graphic xmlns:a="http://schemas.openxmlformats.org/drawingml/2006/main">
                  <a:graphicData uri="http://schemas.microsoft.com/office/word/2010/wordprocessingShape">
                    <wps:wsp>
                      <wps:cNvSpPr/>
                      <wps:spPr>
                        <a:xfrm>
                          <a:off x="0" y="0"/>
                          <a:ext cx="3028950"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1" o:spid="_x0000_s1026" style="position:absolute;left:0;text-align:left;margin-left:32.7pt;margin-top:2.5pt;width:238.5pt;height:1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" filled="f" strokecolor="#243f60 [1604]"/>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11168" behindDoc="0" locked="0" layoutInCell="1" allowOverlap="1" wp14:anchorId="2C306DCA" wp14:editId="58F0B1C7">
                <wp:simplePos x="0" y="0"/>
                <wp:positionH relativeFrom="column">
                  <wp:posOffset>428625</wp:posOffset>
                </wp:positionH>
                <wp:positionV relativeFrom="paragraph">
                  <wp:posOffset>174625</wp:posOffset>
                </wp:positionV>
                <wp:extent cx="3101340" cy="209550"/>
                <wp:effectExtent l="3810" t="0" r="0" b="0"/>
                <wp:wrapNone/>
                <wp:docPr id="45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307" w:rsidRPr="00ED10B6" w:rsidRDefault="00457307" w:rsidP="00FB2A5A">
                            <w:pPr>
                              <w:rPr>
                                <w:rFonts w:ascii="HG丸ｺﾞｼｯｸM-PRO" w:eastAsia="HG丸ｺﾞｼｯｸM-PRO" w:hAnsi="HG丸ｺﾞｼｯｸM-PRO"/>
                                <w:sz w:val="20"/>
                                <w:szCs w:val="20"/>
                              </w:rPr>
                            </w:pPr>
                            <w:r w:rsidRPr="00ED10B6">
                              <w:rPr>
                                <w:rFonts w:ascii="HG丸ｺﾞｼｯｸM-PRO" w:eastAsia="HG丸ｺﾞｼｯｸM-PRO" w:hAnsi="HG丸ｺﾞｼｯｸM-PRO" w:hint="eastAsia"/>
                                <w:sz w:val="20"/>
                                <w:szCs w:val="20"/>
                              </w:rPr>
                              <w:t>食品業界の食の安全・安心に対する</w:t>
                            </w:r>
                            <w:r>
                              <w:rPr>
                                <w:rFonts w:ascii="HG丸ｺﾞｼｯｸM-PRO" w:eastAsia="HG丸ｺﾞｼｯｸM-PRO" w:hAnsi="HG丸ｺﾞｼｯｸM-PRO" w:hint="eastAsia"/>
                                <w:sz w:val="20"/>
                                <w:szCs w:val="20"/>
                              </w:rPr>
                              <w:t>自主</w:t>
                            </w:r>
                            <w:r w:rsidRPr="00ED10B6">
                              <w:rPr>
                                <w:rFonts w:ascii="HG丸ｺﾞｼｯｸM-PRO" w:eastAsia="HG丸ｺﾞｼｯｸM-PRO" w:hAnsi="HG丸ｺﾞｼｯｸM-PRO" w:hint="eastAsia"/>
                                <w:sz w:val="20"/>
                                <w:szCs w:val="20"/>
                              </w:rPr>
                              <w:t>的な取組の促進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1" type="#_x0000_t202" style="position:absolute;left:0;text-align:left;margin-left:33.75pt;margin-top:13.75pt;width:244.2pt;height:1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" stroked="f">
                <v:textbox inset="5.85pt,.7pt,5.85pt,.7pt">
                  <w:txbxContent>
                    <w:p w:rsidR="00457307" w:rsidRPr="00ED10B6" w:rsidRDefault="00457307" w:rsidP="00FB2A5A">
                      <w:pPr>
                        <w:rPr>
                          <w:rFonts w:ascii="HG丸ｺﾞｼｯｸM-PRO" w:eastAsia="HG丸ｺﾞｼｯｸM-PRO" w:hAnsi="HG丸ｺﾞｼｯｸM-PRO"/>
                          <w:sz w:val="20"/>
                          <w:szCs w:val="20"/>
                        </w:rPr>
                      </w:pPr>
                      <w:r w:rsidRPr="00ED10B6">
                        <w:rPr>
                          <w:rFonts w:ascii="HG丸ｺﾞｼｯｸM-PRO" w:eastAsia="HG丸ｺﾞｼｯｸM-PRO" w:hAnsi="HG丸ｺﾞｼｯｸM-PRO" w:hint="eastAsia"/>
                          <w:sz w:val="20"/>
                          <w:szCs w:val="20"/>
                        </w:rPr>
                        <w:t>食品業界の食の安全・安心に対する</w:t>
                      </w:r>
                      <w:r>
                        <w:rPr>
                          <w:rFonts w:ascii="HG丸ｺﾞｼｯｸM-PRO" w:eastAsia="HG丸ｺﾞｼｯｸM-PRO" w:hAnsi="HG丸ｺﾞｼｯｸM-PRO" w:hint="eastAsia"/>
                          <w:sz w:val="20"/>
                          <w:szCs w:val="20"/>
                        </w:rPr>
                        <w:t>自主</w:t>
                      </w:r>
                      <w:r w:rsidRPr="00ED10B6">
                        <w:rPr>
                          <w:rFonts w:ascii="HG丸ｺﾞｼｯｸM-PRO" w:eastAsia="HG丸ｺﾞｼｯｸM-PRO" w:hAnsi="HG丸ｺﾞｼｯｸM-PRO" w:hint="eastAsia"/>
                          <w:sz w:val="20"/>
                          <w:szCs w:val="20"/>
                        </w:rPr>
                        <w:t>的な取組の促進</w:t>
                      </w:r>
                    </w:p>
                  </w:txbxContent>
                </v:textbox>
              </v:shape>
            </w:pict>
          </mc:Fallback>
        </mc:AlternateContent>
      </w:r>
    </w:p>
    <w:p w:rsidR="00C46995" w:rsidRDefault="007613F5" w:rsidP="008C33E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33696" behindDoc="0" locked="0" layoutInCell="1" allowOverlap="1" wp14:anchorId="24E0FF81" wp14:editId="66B6B407">
                <wp:simplePos x="0" y="0"/>
                <wp:positionH relativeFrom="column">
                  <wp:posOffset>619125</wp:posOffset>
                </wp:positionH>
                <wp:positionV relativeFrom="paragraph">
                  <wp:posOffset>137160</wp:posOffset>
                </wp:positionV>
                <wp:extent cx="2882265" cy="209550"/>
                <wp:effectExtent l="3810" t="0" r="0" b="0"/>
                <wp:wrapNone/>
                <wp:docPr id="45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307" w:rsidRPr="00ED10B6" w:rsidRDefault="00457307" w:rsidP="00FB44B6">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消費者・食品関連事業者・行政による意見交換会の実施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2" type="#_x0000_t202" style="position:absolute;left:0;text-align:left;margin-left:48.75pt;margin-top:10.8pt;width:226.95pt;height:1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" stroked="f">
                <v:textbox inset="5.85pt,.7pt,5.85pt,.7pt">
                  <w:txbxContent>
                    <w:p w:rsidR="00457307" w:rsidRPr="00ED10B6" w:rsidRDefault="00457307" w:rsidP="00FB44B6">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消費者・食品関連事業者・行政による意見交換会の実施</w:t>
                      </w:r>
                    </w:p>
                  </w:txbxContent>
                </v:textbox>
              </v:shape>
            </w:pict>
          </mc:Fallback>
        </mc:AlternateContent>
      </w:r>
    </w:p>
    <w:p w:rsidR="00C46995" w:rsidRDefault="007613F5" w:rsidP="008C33E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98880" behindDoc="0" locked="0" layoutInCell="1" allowOverlap="1" wp14:anchorId="0A256B47" wp14:editId="58914A80">
                <wp:simplePos x="0" y="0"/>
                <wp:positionH relativeFrom="column">
                  <wp:posOffset>5076825</wp:posOffset>
                </wp:positionH>
                <wp:positionV relativeFrom="paragraph">
                  <wp:posOffset>484505</wp:posOffset>
                </wp:positionV>
                <wp:extent cx="771525" cy="323850"/>
                <wp:effectExtent l="3810" t="3810" r="0" b="0"/>
                <wp:wrapNone/>
                <wp:docPr id="4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4F5462" w:rsidRDefault="0045730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3" o:spid="_x0000_s1073" type="#_x0000_t202" style="position:absolute;left:0;text-align:left;margin-left:399.75pt;margin-top:38.15pt;width:60.75pt;height:2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" filled="f" fillcolor="white [3201]" stroked="f" strokeweight=".5pt">
                <v:textbox>
                  <w:txbxContent>
                    <w:p w:rsidR="00457307" w:rsidRPr="004F5462" w:rsidRDefault="0045730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v:textbox>
              </v:shape>
            </w:pict>
          </mc:Fallback>
        </mc:AlternateContent>
      </w:r>
    </w:p>
    <w:p w:rsidR="000F2F88" w:rsidRPr="000F2F88" w:rsidRDefault="007613F5" w:rsidP="000F2F88">
      <w:pPr>
        <w:rPr>
          <w:rFonts w:ascii="メイリオ" w:eastAsia="メイリオ" w:hAnsi="メイリオ" w:cs="メイリオ"/>
          <w:b/>
          <w:sz w:val="32"/>
          <w:szCs w:val="32"/>
        </w:rPr>
      </w:pPr>
      <w:r w:rsidRPr="00881246">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1796480" behindDoc="0" locked="0" layoutInCell="1" allowOverlap="1" wp14:anchorId="1E0729B5" wp14:editId="13D7C50C">
                <wp:simplePos x="0" y="0"/>
                <wp:positionH relativeFrom="column">
                  <wp:posOffset>4445</wp:posOffset>
                </wp:positionH>
                <wp:positionV relativeFrom="paragraph">
                  <wp:posOffset>362585</wp:posOffset>
                </wp:positionV>
                <wp:extent cx="5724525" cy="0"/>
                <wp:effectExtent l="0" t="19050" r="9525" b="19050"/>
                <wp:wrapNone/>
                <wp:docPr id="449"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4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8" o:spid="_x0000_s1026" style="position:absolute;left:0;text-align:left;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1.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" strokecolor="#4579b8 [3044]" strokeweight="2.25pt">
                <o:lock v:ext="edit" shapetype="f"/>
              </v:line>
            </w:pict>
          </mc:Fallback>
        </mc:AlternateContent>
      </w:r>
      <w:r w:rsidR="00CE095C" w:rsidRPr="00881246">
        <w:rPr>
          <w:rFonts w:ascii="メイリオ" w:eastAsia="メイリオ" w:hAnsi="メイリオ" w:cs="メイリオ" w:hint="eastAsia"/>
          <w:b/>
          <w:sz w:val="32"/>
          <w:szCs w:val="32"/>
        </w:rPr>
        <w:t>３</w:t>
      </w:r>
      <w:r w:rsidR="004D7D8B">
        <w:rPr>
          <w:rFonts w:ascii="メイリオ" w:eastAsia="メイリオ" w:hAnsi="メイリオ" w:cs="メイリオ" w:hint="eastAsia"/>
          <w:b/>
          <w:sz w:val="32"/>
          <w:szCs w:val="32"/>
        </w:rPr>
        <w:t xml:space="preserve">　</w:t>
      </w:r>
      <w:r w:rsidR="00BD1FEB">
        <w:rPr>
          <w:rFonts w:ascii="メイリオ" w:eastAsia="メイリオ" w:hAnsi="メイリオ" w:cs="メイリオ" w:hint="eastAsia"/>
          <w:b/>
          <w:sz w:val="32"/>
          <w:szCs w:val="32"/>
        </w:rPr>
        <w:t>第</w:t>
      </w:r>
      <w:r w:rsidR="004D7D8B">
        <w:rPr>
          <w:rFonts w:ascii="メイリオ" w:eastAsia="メイリオ" w:hAnsi="メイリオ" w:cs="メイリオ" w:hint="eastAsia"/>
          <w:b/>
          <w:sz w:val="32"/>
          <w:szCs w:val="32"/>
        </w:rPr>
        <w:t>2期</w:t>
      </w:r>
      <w:r w:rsidR="00BD1FEB">
        <w:rPr>
          <w:rFonts w:ascii="メイリオ" w:eastAsia="メイリオ" w:hAnsi="メイリオ" w:cs="メイリオ" w:hint="eastAsia"/>
          <w:b/>
          <w:sz w:val="32"/>
          <w:szCs w:val="32"/>
        </w:rPr>
        <w:t>推進</w:t>
      </w:r>
      <w:r w:rsidR="00255D1F" w:rsidRPr="00576E8B">
        <w:rPr>
          <w:rFonts w:ascii="メイリオ" w:eastAsia="メイリオ" w:hAnsi="メイリオ" w:cs="メイリオ" w:hint="eastAsia"/>
          <w:b/>
          <w:sz w:val="32"/>
          <w:szCs w:val="32"/>
        </w:rPr>
        <w:t>計画の成果</w:t>
      </w:r>
      <w:r w:rsidR="004D7D8B">
        <w:rPr>
          <w:rFonts w:ascii="HG丸ｺﾞｼｯｸM-PRO" w:eastAsia="HG丸ｺﾞｼｯｸM-PRO" w:hAnsi="HG丸ｺﾞｼｯｸM-PRO" w:hint="eastAsia"/>
          <w:sz w:val="24"/>
        </w:rPr>
        <w:t xml:space="preserve">　</w:t>
      </w:r>
    </w:p>
    <w:p w:rsidR="000F2F88" w:rsidRDefault="00BD1FEB" w:rsidP="00491DA7">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第</w:t>
      </w:r>
      <w:r w:rsidR="004D7D8B">
        <w:rPr>
          <w:rFonts w:ascii="HG丸ｺﾞｼｯｸM-PRO" w:eastAsia="HG丸ｺﾞｼｯｸM-PRO" w:hAnsi="HG丸ｺﾞｼｯｸM-PRO" w:hint="eastAsia"/>
          <w:sz w:val="24"/>
        </w:rPr>
        <w:t>2期</w:t>
      </w:r>
      <w:r>
        <w:rPr>
          <w:rFonts w:ascii="HG丸ｺﾞｼｯｸM-PRO" w:eastAsia="HG丸ｺﾞｼｯｸM-PRO" w:hAnsi="HG丸ｺﾞｼｯｸM-PRO" w:hint="eastAsia"/>
          <w:sz w:val="24"/>
        </w:rPr>
        <w:t>推進</w:t>
      </w:r>
      <w:r w:rsidR="00924AFC">
        <w:rPr>
          <w:rFonts w:ascii="HG丸ｺﾞｼｯｸM-PRO" w:eastAsia="HG丸ｺﾞｼｯｸM-PRO" w:hAnsi="HG丸ｺﾞｼｯｸM-PRO" w:hint="eastAsia"/>
          <w:sz w:val="24"/>
        </w:rPr>
        <w:t>計画では、府民の「食の安全性の確保」と「食の信頼性の確保」を図るため、</w:t>
      </w:r>
      <w:r w:rsidR="00F865B2">
        <w:rPr>
          <w:rFonts w:ascii="HG丸ｺﾞｼｯｸM-PRO" w:eastAsia="HG丸ｺﾞｼｯｸM-PRO" w:hAnsi="HG丸ｺﾞｼｯｸM-PRO" w:hint="eastAsia"/>
          <w:sz w:val="24"/>
        </w:rPr>
        <w:t>４つの施策の柱</w:t>
      </w:r>
      <w:r w:rsidR="004F79F1">
        <w:rPr>
          <w:rFonts w:ascii="HG丸ｺﾞｼｯｸM-PRO" w:eastAsia="HG丸ｺﾞｼｯｸM-PRO" w:hAnsi="HG丸ｺﾞｼｯｸM-PRO" w:hint="eastAsia"/>
          <w:sz w:val="24"/>
        </w:rPr>
        <w:t>を設け、</w:t>
      </w:r>
      <w:r w:rsidR="00924AFC">
        <w:rPr>
          <w:rFonts w:ascii="HG丸ｺﾞｼｯｸM-PRO" w:eastAsia="HG丸ｺﾞｼｯｸM-PRO" w:hAnsi="HG丸ｺﾞｼｯｸM-PRO" w:hint="eastAsia"/>
          <w:sz w:val="24"/>
        </w:rPr>
        <w:t>関係部局が連携して47の事業に取り組みました。</w:t>
      </w:r>
      <w:r w:rsidR="003D173A">
        <w:rPr>
          <w:rFonts w:ascii="HG丸ｺﾞｼｯｸM-PRO" w:eastAsia="HG丸ｺﾞｼｯｸM-PRO" w:hAnsi="HG丸ｺﾞｼｯｸM-PRO" w:hint="eastAsia"/>
          <w:sz w:val="24"/>
        </w:rPr>
        <w:t>主な取組成果については、次のとおりです。</w:t>
      </w:r>
    </w:p>
    <w:p w:rsidR="0067042B" w:rsidRPr="00204BAA" w:rsidRDefault="003D173A" w:rsidP="008C33E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816960" behindDoc="0" locked="0" layoutInCell="1" allowOverlap="1" wp14:anchorId="74C4C9B1" wp14:editId="3C7A85A9">
                <wp:simplePos x="0" y="0"/>
                <wp:positionH relativeFrom="column">
                  <wp:posOffset>1777365</wp:posOffset>
                </wp:positionH>
                <wp:positionV relativeFrom="paragraph">
                  <wp:posOffset>97155</wp:posOffset>
                </wp:positionV>
                <wp:extent cx="2000250" cy="428625"/>
                <wp:effectExtent l="0" t="0" r="0" b="0"/>
                <wp:wrapNone/>
                <wp:docPr id="448"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4AFC" w:rsidRDefault="00457307">
                            <w:pPr>
                              <w:rPr>
                                <w:rFonts w:ascii="Meiryo UI" w:eastAsia="Meiryo UI" w:hAnsi="Meiryo UI" w:cs="Meiryo UI"/>
                                <w:b/>
                                <w:sz w:val="28"/>
                                <w:szCs w:val="28"/>
                              </w:rPr>
                            </w:pPr>
                            <w:r>
                              <w:rPr>
                                <w:rFonts w:ascii="Meiryo UI" w:eastAsia="Meiryo UI" w:hAnsi="Meiryo UI" w:cs="Meiryo UI" w:hint="eastAsia"/>
                                <w:b/>
                                <w:sz w:val="28"/>
                                <w:szCs w:val="28"/>
                              </w:rPr>
                              <w:t>府の４つの施策の柱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74" type="#_x0000_t202" style="position:absolute;left:0;text-align:left;margin-left:139.95pt;margin-top:7.65pt;width:157.5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" filled="f" stroked="f" strokeweight=".5pt">
                <v:path arrowok="t"/>
                <v:textbox>
                  <w:txbxContent>
                    <w:p w:rsidR="00457307" w:rsidRPr="00924AFC" w:rsidRDefault="00457307">
                      <w:pPr>
                        <w:rPr>
                          <w:rFonts w:ascii="Meiryo UI" w:eastAsia="Meiryo UI" w:hAnsi="Meiryo UI" w:cs="Meiryo UI"/>
                          <w:b/>
                          <w:sz w:val="28"/>
                          <w:szCs w:val="28"/>
                        </w:rPr>
                      </w:pPr>
                      <w:r>
                        <w:rPr>
                          <w:rFonts w:ascii="Meiryo UI" w:eastAsia="Meiryo UI" w:hAnsi="Meiryo UI" w:cs="Meiryo UI" w:hint="eastAsia"/>
                          <w:b/>
                          <w:sz w:val="28"/>
                          <w:szCs w:val="28"/>
                        </w:rPr>
                        <w:t>府の４つの施策の柱</w:t>
                      </w:r>
                    </w:p>
                  </w:txbxContent>
                </v:textbox>
              </v:shape>
            </w:pict>
          </mc:Fallback>
        </mc:AlternateContent>
      </w:r>
    </w:p>
    <w:p w:rsidR="00924AFC" w:rsidRPr="00924AFC" w:rsidRDefault="00FC34D7" w:rsidP="008C33E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813888" behindDoc="1" locked="0" layoutInCell="1" allowOverlap="1" wp14:anchorId="43666FB3" wp14:editId="4BD7EE8F">
                <wp:simplePos x="0" y="0"/>
                <wp:positionH relativeFrom="column">
                  <wp:posOffset>33020</wp:posOffset>
                </wp:positionH>
                <wp:positionV relativeFrom="paragraph">
                  <wp:posOffset>4446</wp:posOffset>
                </wp:positionV>
                <wp:extent cx="5534025" cy="7791450"/>
                <wp:effectExtent l="0" t="0" r="28575" b="19050"/>
                <wp:wrapNone/>
                <wp:docPr id="447" name="角丸四角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7791450"/>
                        </a:xfrm>
                        <a:prstGeom prst="roundRect">
                          <a:avLst>
                            <a:gd name="adj" fmla="val 13913"/>
                          </a:avLst>
                        </a:prstGeom>
                        <a:solidFill>
                          <a:schemeClr val="accent5">
                            <a:lumMod val="20000"/>
                            <a:lumOff val="80000"/>
                          </a:schemeClr>
                        </a:solidFill>
                        <a:ln w="25400">
                          <a:solidFill>
                            <a:schemeClr val="accent5">
                              <a:lumMod val="20000"/>
                              <a:lumOff val="8000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80" o:spid="_x0000_s1026" style="position:absolute;left:0;text-align:left;margin-left:2.6pt;margin-top:.35pt;width:435.75pt;height:61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" fillcolor="#daeef3 [664]" strokecolor="#daeef3 [664]" strokeweight="2pt"/>
            </w:pict>
          </mc:Fallback>
        </mc:AlternateContent>
      </w:r>
      <w:r w:rsidR="003D173A">
        <w:rPr>
          <w:noProof/>
        </w:rPr>
        <mc:AlternateContent>
          <mc:Choice Requires="wps">
            <w:drawing>
              <wp:anchor distT="0" distB="0" distL="114300" distR="114300" simplePos="0" relativeHeight="251819008" behindDoc="0" locked="0" layoutInCell="1" allowOverlap="1" wp14:anchorId="35E7B732" wp14:editId="156BCB70">
                <wp:simplePos x="0" y="0"/>
                <wp:positionH relativeFrom="column">
                  <wp:posOffset>205740</wp:posOffset>
                </wp:positionH>
                <wp:positionV relativeFrom="paragraph">
                  <wp:posOffset>212725</wp:posOffset>
                </wp:positionV>
                <wp:extent cx="4772025" cy="428625"/>
                <wp:effectExtent l="0" t="0" r="0" b="0"/>
                <wp:wrapNone/>
                <wp:docPr id="44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4AFC" w:rsidRDefault="00457307" w:rsidP="00924AFC">
                            <w:pPr>
                              <w:rPr>
                                <w:rFonts w:ascii="Meiryo UI" w:eastAsia="Meiryo UI" w:hAnsi="Meiryo UI" w:cs="Meiryo UI"/>
                                <w:b/>
                                <w:sz w:val="28"/>
                                <w:szCs w:val="28"/>
                              </w:rPr>
                            </w:pPr>
                            <w:r>
                              <w:rPr>
                                <w:rFonts w:ascii="Meiryo UI" w:eastAsia="Meiryo UI" w:hAnsi="Meiryo UI" w:cs="Meiryo UI" w:hint="eastAsia"/>
                                <w:b/>
                                <w:sz w:val="28"/>
                                <w:szCs w:val="28"/>
                              </w:rPr>
                              <w:t>１　生産から消費に至る各段階での食の安全性の確保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75" type="#_x0000_t202" style="position:absolute;left:0;text-align:left;margin-left:16.2pt;margin-top:16.75pt;width:375.75pt;height:3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" filled="f" stroked="f" strokeweight=".5pt">
                <v:path arrowok="t"/>
                <v:textbox>
                  <w:txbxContent>
                    <w:p w:rsidR="00457307" w:rsidRPr="00924AFC" w:rsidRDefault="00457307" w:rsidP="00924AFC">
                      <w:pPr>
                        <w:rPr>
                          <w:rFonts w:ascii="Meiryo UI" w:eastAsia="Meiryo UI" w:hAnsi="Meiryo UI" w:cs="Meiryo UI"/>
                          <w:b/>
                          <w:sz w:val="28"/>
                          <w:szCs w:val="28"/>
                        </w:rPr>
                      </w:pPr>
                      <w:r>
                        <w:rPr>
                          <w:rFonts w:ascii="Meiryo UI" w:eastAsia="Meiryo UI" w:hAnsi="Meiryo UI" w:cs="Meiryo UI" w:hint="eastAsia"/>
                          <w:b/>
                          <w:sz w:val="28"/>
                          <w:szCs w:val="28"/>
                        </w:rPr>
                        <w:t>１　生産から消費に至る各段階での食の安全性の確保</w:t>
                      </w:r>
                    </w:p>
                  </w:txbxContent>
                </v:textbox>
              </v:shape>
            </w:pict>
          </mc:Fallback>
        </mc:AlternateContent>
      </w:r>
    </w:p>
    <w:p w:rsidR="00924AFC" w:rsidRDefault="00043E57" w:rsidP="008C33E3">
      <w:pPr>
        <w:rPr>
          <w:rFonts w:ascii="HG丸ｺﾞｼｯｸM-PRO" w:eastAsia="HG丸ｺﾞｼｯｸM-PRO" w:hAnsi="HG丸ｺﾞｼｯｸM-PRO"/>
          <w:sz w:val="24"/>
        </w:rPr>
      </w:pPr>
      <w:r>
        <w:rPr>
          <w:rFonts w:ascii="メイリオ" w:eastAsia="メイリオ" w:hAnsi="メイリオ" w:cs="メイリオ"/>
          <w:b/>
          <w:noProof/>
          <w:sz w:val="28"/>
          <w:szCs w:val="28"/>
        </w:rPr>
        <mc:AlternateContent>
          <mc:Choice Requires="wps">
            <w:drawing>
              <wp:anchor distT="0" distB="0" distL="114300" distR="114300" simplePos="0" relativeHeight="251921919" behindDoc="1" locked="0" layoutInCell="1" allowOverlap="1" wp14:anchorId="63684C18" wp14:editId="333C2EB4">
                <wp:simplePos x="0" y="0"/>
                <wp:positionH relativeFrom="column">
                  <wp:posOffset>194310</wp:posOffset>
                </wp:positionH>
                <wp:positionV relativeFrom="paragraph">
                  <wp:posOffset>129540</wp:posOffset>
                </wp:positionV>
                <wp:extent cx="5133975" cy="245745"/>
                <wp:effectExtent l="0" t="0" r="28575" b="20955"/>
                <wp:wrapNone/>
                <wp:docPr id="44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style="position:absolute;left:0;text-align:left;margin-left:15.3pt;margin-top:10.2pt;width:404.25pt;height:19.35pt;z-index:-251394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" strokeweight=".5pt">
                <v:textbox inset="5.85pt,.7pt,5.85pt,.7pt"/>
              </v:roundrect>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815936" behindDoc="0" locked="0" layoutInCell="1" allowOverlap="1" wp14:anchorId="26D87E24" wp14:editId="5A6C013F">
                <wp:simplePos x="0" y="0"/>
                <wp:positionH relativeFrom="column">
                  <wp:posOffset>1624965</wp:posOffset>
                </wp:positionH>
                <wp:positionV relativeFrom="paragraph">
                  <wp:posOffset>32385</wp:posOffset>
                </wp:positionV>
                <wp:extent cx="2247900" cy="0"/>
                <wp:effectExtent l="0" t="0" r="19050" b="19050"/>
                <wp:wrapNone/>
                <wp:docPr id="445"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81" o:spid="_x0000_s1026" style="position:absolute;left:0;text-align:lef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95pt,2.55pt" to="304.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" strokecolor="#4579b8 [3044]" strokeweight="1.5pt"/>
            </w:pict>
          </mc:Fallback>
        </mc:AlternateContent>
      </w:r>
    </w:p>
    <w:p w:rsidR="00924AFC" w:rsidRPr="00924AFC" w:rsidRDefault="00794084" w:rsidP="008C33E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826176" behindDoc="0" locked="0" layoutInCell="1" allowOverlap="1" wp14:anchorId="7C78A360" wp14:editId="3B20A3BE">
                <wp:simplePos x="0" y="0"/>
                <wp:positionH relativeFrom="column">
                  <wp:posOffset>337820</wp:posOffset>
                </wp:positionH>
                <wp:positionV relativeFrom="paragraph">
                  <wp:posOffset>128905</wp:posOffset>
                </wp:positionV>
                <wp:extent cx="4893945" cy="2105025"/>
                <wp:effectExtent l="0" t="0" r="0" b="0"/>
                <wp:wrapNone/>
                <wp:docPr id="444"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394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881246" w:rsidRDefault="00457307" w:rsidP="000E0517">
                            <w:pPr>
                              <w:snapToGrid w:val="0"/>
                              <w:rPr>
                                <w:rFonts w:ascii="Meiryo UI" w:eastAsia="Meiryo UI" w:hAnsi="Meiryo UI" w:cs="Meiryo UI"/>
                              </w:rPr>
                            </w:pPr>
                            <w:r w:rsidRPr="00881246">
                              <w:rPr>
                                <w:rFonts w:ascii="Meiryo UI" w:eastAsia="Meiryo UI" w:hAnsi="Meiryo UI" w:cs="Meiryo UI" w:hint="eastAsia"/>
                                <w:b/>
                              </w:rPr>
                              <w:t xml:space="preserve">貝毒の監視と啓発指導　　</w:t>
                            </w:r>
                            <w:r w:rsidRPr="00881246">
                              <w:rPr>
                                <w:rFonts w:ascii="Meiryo UI" w:eastAsia="Meiryo UI" w:hAnsi="Meiryo UI" w:cs="Meiryo UI" w:hint="eastAsia"/>
                              </w:rPr>
                              <w:t>大阪湾や淀川の有毒プランクトンの発生状況に応じて、アサリ、アカガイ、トリガイ、シジミの貝毒検査を実施しました。貝毒が規制値を超えた場合は、漁業関係者への指導や府民にアサリ等を採取して食べないよう、新聞などを通じて注意喚起を行いました。</w:t>
                            </w:r>
                          </w:p>
                          <w:p w:rsidR="00457307" w:rsidRDefault="00457307" w:rsidP="000E0517">
                            <w:pPr>
                              <w:snapToGrid w:val="0"/>
                              <w:rPr>
                                <w:rFonts w:ascii="Meiryo UI" w:eastAsia="Meiryo UI" w:hAnsi="Meiryo UI" w:cs="Meiryo UI"/>
                              </w:rPr>
                            </w:pPr>
                            <w:r w:rsidRPr="00C54CB2">
                              <w:rPr>
                                <w:rFonts w:ascii="Meiryo UI" w:eastAsia="Meiryo UI" w:hAnsi="Meiryo UI" w:cs="Meiryo UI" w:hint="eastAsia"/>
                                <w:b/>
                              </w:rPr>
                              <w:t>大阪府食品衛生監視指導計画</w:t>
                            </w:r>
                            <w:r>
                              <w:rPr>
                                <w:rFonts w:ascii="Meiryo UI" w:eastAsia="Meiryo UI" w:hAnsi="Meiryo UI" w:cs="Meiryo UI" w:hint="eastAsia"/>
                                <w:b/>
                              </w:rPr>
                              <w:t>に基づく監視</w:t>
                            </w:r>
                            <w:r>
                              <w:rPr>
                                <w:rFonts w:ascii="Meiryo UI" w:eastAsia="Meiryo UI" w:hAnsi="Meiryo UI" w:cs="Meiryo UI" w:hint="eastAsia"/>
                              </w:rPr>
                              <w:t xml:space="preserve">　　食品衛生に係る問題の発生時には、この計画に基づき、生肉による食中毒の防止対策や漬物製造施設への重点監視を実施するなど監視体制を強化し</w:t>
                            </w:r>
                            <w:r w:rsidRPr="00DE6B78">
                              <w:rPr>
                                <w:rFonts w:ascii="Meiryo UI" w:eastAsia="Meiryo UI" w:hAnsi="Meiryo UI" w:cs="Meiryo UI" w:hint="eastAsia"/>
                              </w:rPr>
                              <w:t>ました。</w:t>
                            </w:r>
                          </w:p>
                          <w:p w:rsidR="00457307" w:rsidRPr="0067042B" w:rsidRDefault="00457307" w:rsidP="000E0517">
                            <w:pPr>
                              <w:snapToGrid w:val="0"/>
                              <w:rPr>
                                <w:rFonts w:ascii="Meiryo UI" w:eastAsia="Meiryo UI" w:hAnsi="Meiryo UI" w:cs="Meiryo UI"/>
                              </w:rPr>
                            </w:pPr>
                            <w:r w:rsidRPr="00C54CB2">
                              <w:rPr>
                                <w:rFonts w:ascii="Meiryo UI" w:eastAsia="Meiryo UI" w:hAnsi="Meiryo UI" w:cs="Meiryo UI" w:hint="eastAsia"/>
                                <w:b/>
                              </w:rPr>
                              <w:t>食品表示法に関する業務の一元化</w:t>
                            </w:r>
                            <w:r>
                              <w:rPr>
                                <w:rFonts w:ascii="Meiryo UI" w:eastAsia="Meiryo UI" w:hAnsi="Meiryo UI" w:cs="Meiryo UI" w:hint="eastAsia"/>
                              </w:rPr>
                              <w:t xml:space="preserve">　食品表示法が施行されたことから、2016年度から</w:t>
                            </w:r>
                            <w:r w:rsidRPr="00D313F0">
                              <w:rPr>
                                <w:rFonts w:ascii="Meiryo UI" w:eastAsia="Meiryo UI" w:hAnsi="Meiryo UI" w:cs="Meiryo UI" w:hint="eastAsia"/>
                              </w:rPr>
                              <w:t>3つの部署で行っていた</w:t>
                            </w:r>
                            <w:r w:rsidRPr="00E70837">
                              <w:rPr>
                                <w:rFonts w:ascii="Meiryo UI" w:eastAsia="Meiryo UI" w:hAnsi="Meiryo UI" w:cs="Meiryo UI" w:hint="eastAsia"/>
                              </w:rPr>
                              <w:t>業務を一元化</w:t>
                            </w:r>
                            <w:r w:rsidRPr="00D313F0">
                              <w:rPr>
                                <w:rFonts w:ascii="Meiryo UI" w:eastAsia="Meiryo UI" w:hAnsi="Meiryo UI" w:cs="Meiryo UI" w:hint="eastAsia"/>
                              </w:rPr>
                              <w:t>し</w:t>
                            </w:r>
                            <w:r>
                              <w:rPr>
                                <w:rFonts w:ascii="Meiryo UI" w:eastAsia="Meiryo UI" w:hAnsi="Meiryo UI" w:cs="Meiryo UI" w:hint="eastAsia"/>
                              </w:rPr>
                              <w:t>、保健所等の相談窓口及び</w:t>
                            </w:r>
                            <w:r w:rsidRPr="00D313F0">
                              <w:rPr>
                                <w:rFonts w:ascii="Meiryo UI" w:eastAsia="Meiryo UI" w:hAnsi="Meiryo UI" w:cs="Meiryo UI" w:hint="eastAsia"/>
                              </w:rPr>
                              <w:t>監視指導体</w:t>
                            </w:r>
                            <w:r>
                              <w:rPr>
                                <w:rFonts w:ascii="Meiryo UI" w:eastAsia="Meiryo UI" w:hAnsi="Meiryo UI" w:cs="Meiryo UI" w:hint="eastAsia"/>
                              </w:rPr>
                              <w:t>制を整備しました。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76" type="#_x0000_t202" style="position:absolute;left:0;text-align:left;margin-left:26.6pt;margin-top:10.15pt;width:385.35pt;height:16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" filled="f" stroked="f" strokeweight=".5pt">
                <v:path arrowok="t"/>
                <v:textbox>
                  <w:txbxContent>
                    <w:p w:rsidR="00457307" w:rsidRPr="00881246" w:rsidRDefault="00457307" w:rsidP="000E0517">
                      <w:pPr>
                        <w:snapToGrid w:val="0"/>
                        <w:rPr>
                          <w:rFonts w:ascii="Meiryo UI" w:eastAsia="Meiryo UI" w:hAnsi="Meiryo UI" w:cs="Meiryo UI"/>
                        </w:rPr>
                      </w:pPr>
                      <w:r w:rsidRPr="00881246">
                        <w:rPr>
                          <w:rFonts w:ascii="Meiryo UI" w:eastAsia="Meiryo UI" w:hAnsi="Meiryo UI" w:cs="Meiryo UI" w:hint="eastAsia"/>
                          <w:b/>
                        </w:rPr>
                        <w:t xml:space="preserve">貝毒の監視と啓発指導　　</w:t>
                      </w:r>
                      <w:r w:rsidRPr="00881246">
                        <w:rPr>
                          <w:rFonts w:ascii="Meiryo UI" w:eastAsia="Meiryo UI" w:hAnsi="Meiryo UI" w:cs="Meiryo UI" w:hint="eastAsia"/>
                        </w:rPr>
                        <w:t>大阪湾や淀川の有毒プランクトンの発生状況に応じて、アサリ、アカガイ、トリガイ、シジミの貝毒検査を実施しました。貝毒が規制値を超えた場合は、漁業関係者への指導や府民にアサリ等を採取して食べないよう、新聞などを通じて注意喚起を行いました。</w:t>
                      </w:r>
                    </w:p>
                    <w:p w:rsidR="00457307" w:rsidRDefault="00457307" w:rsidP="000E0517">
                      <w:pPr>
                        <w:snapToGrid w:val="0"/>
                        <w:rPr>
                          <w:rFonts w:ascii="Meiryo UI" w:eastAsia="Meiryo UI" w:hAnsi="Meiryo UI" w:cs="Meiryo UI"/>
                        </w:rPr>
                      </w:pPr>
                      <w:r w:rsidRPr="00C54CB2">
                        <w:rPr>
                          <w:rFonts w:ascii="Meiryo UI" w:eastAsia="Meiryo UI" w:hAnsi="Meiryo UI" w:cs="Meiryo UI" w:hint="eastAsia"/>
                          <w:b/>
                        </w:rPr>
                        <w:t>大阪府食品衛生監視指導計画</w:t>
                      </w:r>
                      <w:r>
                        <w:rPr>
                          <w:rFonts w:ascii="Meiryo UI" w:eastAsia="Meiryo UI" w:hAnsi="Meiryo UI" w:cs="Meiryo UI" w:hint="eastAsia"/>
                          <w:b/>
                        </w:rPr>
                        <w:t>に基づく監視</w:t>
                      </w:r>
                      <w:r>
                        <w:rPr>
                          <w:rFonts w:ascii="Meiryo UI" w:eastAsia="Meiryo UI" w:hAnsi="Meiryo UI" w:cs="Meiryo UI" w:hint="eastAsia"/>
                        </w:rPr>
                        <w:t xml:space="preserve">　　食品衛生に係る問題の発生時には、この計画に基づき、生肉による食中毒の防止対策や漬物製造施設への重点監視を実施するなど監視体制を強化し</w:t>
                      </w:r>
                      <w:r w:rsidRPr="00DE6B78">
                        <w:rPr>
                          <w:rFonts w:ascii="Meiryo UI" w:eastAsia="Meiryo UI" w:hAnsi="Meiryo UI" w:cs="Meiryo UI" w:hint="eastAsia"/>
                        </w:rPr>
                        <w:t>ました。</w:t>
                      </w:r>
                    </w:p>
                    <w:p w:rsidR="00457307" w:rsidRPr="0067042B" w:rsidRDefault="00457307" w:rsidP="000E0517">
                      <w:pPr>
                        <w:snapToGrid w:val="0"/>
                        <w:rPr>
                          <w:rFonts w:ascii="Meiryo UI" w:eastAsia="Meiryo UI" w:hAnsi="Meiryo UI" w:cs="Meiryo UI"/>
                        </w:rPr>
                      </w:pPr>
                      <w:r w:rsidRPr="00C54CB2">
                        <w:rPr>
                          <w:rFonts w:ascii="Meiryo UI" w:eastAsia="Meiryo UI" w:hAnsi="Meiryo UI" w:cs="Meiryo UI" w:hint="eastAsia"/>
                          <w:b/>
                        </w:rPr>
                        <w:t>食品表示法に関する業務の一元化</w:t>
                      </w:r>
                      <w:r>
                        <w:rPr>
                          <w:rFonts w:ascii="Meiryo UI" w:eastAsia="Meiryo UI" w:hAnsi="Meiryo UI" w:cs="Meiryo UI" w:hint="eastAsia"/>
                        </w:rPr>
                        <w:t xml:space="preserve">　食品表示法が施行されたことから、2016年度から</w:t>
                      </w:r>
                      <w:r w:rsidRPr="00D313F0">
                        <w:rPr>
                          <w:rFonts w:ascii="Meiryo UI" w:eastAsia="Meiryo UI" w:hAnsi="Meiryo UI" w:cs="Meiryo UI" w:hint="eastAsia"/>
                        </w:rPr>
                        <w:t>3つの部署で行っていた</w:t>
                      </w:r>
                      <w:r w:rsidRPr="00E70837">
                        <w:rPr>
                          <w:rFonts w:ascii="Meiryo UI" w:eastAsia="Meiryo UI" w:hAnsi="Meiryo UI" w:cs="Meiryo UI" w:hint="eastAsia"/>
                        </w:rPr>
                        <w:t>業務を一元化</w:t>
                      </w:r>
                      <w:r w:rsidRPr="00D313F0">
                        <w:rPr>
                          <w:rFonts w:ascii="Meiryo UI" w:eastAsia="Meiryo UI" w:hAnsi="Meiryo UI" w:cs="Meiryo UI" w:hint="eastAsia"/>
                        </w:rPr>
                        <w:t>し</w:t>
                      </w:r>
                      <w:r>
                        <w:rPr>
                          <w:rFonts w:ascii="Meiryo UI" w:eastAsia="Meiryo UI" w:hAnsi="Meiryo UI" w:cs="Meiryo UI" w:hint="eastAsia"/>
                        </w:rPr>
                        <w:t>、保健所等の相談窓口及び</w:t>
                      </w:r>
                      <w:r w:rsidRPr="00D313F0">
                        <w:rPr>
                          <w:rFonts w:ascii="Meiryo UI" w:eastAsia="Meiryo UI" w:hAnsi="Meiryo UI" w:cs="Meiryo UI" w:hint="eastAsia"/>
                        </w:rPr>
                        <w:t>監視指導体</w:t>
                      </w:r>
                      <w:r>
                        <w:rPr>
                          <w:rFonts w:ascii="Meiryo UI" w:eastAsia="Meiryo UI" w:hAnsi="Meiryo UI" w:cs="Meiryo UI" w:hint="eastAsia"/>
                        </w:rPr>
                        <w:t>制を整備しました。</w:t>
                      </w:r>
                    </w:p>
                  </w:txbxContent>
                </v:textbox>
              </v:shape>
            </w:pict>
          </mc:Fallback>
        </mc:AlternateContent>
      </w:r>
      <w:r>
        <w:rPr>
          <w:noProof/>
        </w:rPr>
        <mc:AlternateContent>
          <mc:Choice Requires="wps">
            <w:drawing>
              <wp:anchor distT="0" distB="0" distL="114300" distR="114300" simplePos="0" relativeHeight="251649018" behindDoc="0" locked="0" layoutInCell="1" allowOverlap="1" wp14:anchorId="6E369240" wp14:editId="3E95A679">
                <wp:simplePos x="0" y="0"/>
                <wp:positionH relativeFrom="column">
                  <wp:posOffset>423545</wp:posOffset>
                </wp:positionH>
                <wp:positionV relativeFrom="paragraph">
                  <wp:posOffset>196215</wp:posOffset>
                </wp:positionV>
                <wp:extent cx="1247775" cy="180975"/>
                <wp:effectExtent l="0" t="0" r="28575" b="28575"/>
                <wp:wrapNone/>
                <wp:docPr id="442"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left:0;text-align:left;margin-left:33.35pt;margin-top:15.45pt;width:98.25pt;height:14.25pt;z-index:2516490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">
                <v:textbox inset="5.85pt,.7pt,5.85pt,.7pt"/>
              </v:rect>
            </w:pict>
          </mc:Fallback>
        </mc:AlternateContent>
      </w:r>
    </w:p>
    <w:p w:rsidR="000E19F3" w:rsidRPr="000E19F3" w:rsidRDefault="00FE3EBA" w:rsidP="003F794D">
      <w:r>
        <w:rPr>
          <w:rFonts w:hint="eastAsia"/>
        </w:rPr>
        <w:t xml:space="preserve">　</w:t>
      </w:r>
    </w:p>
    <w:p w:rsidR="000E19F3" w:rsidRDefault="000E19F3" w:rsidP="003F794D"/>
    <w:p w:rsidR="00B51BB3" w:rsidRDefault="00F0200B" w:rsidP="003F794D">
      <w:r>
        <w:rPr>
          <w:noProof/>
        </w:rPr>
        <mc:AlternateContent>
          <mc:Choice Requires="wps">
            <w:drawing>
              <wp:anchor distT="0" distB="0" distL="114300" distR="114300" simplePos="0" relativeHeight="251962368" behindDoc="1" locked="0" layoutInCell="1" allowOverlap="1" wp14:anchorId="0E204827" wp14:editId="077CABA1">
                <wp:simplePos x="0" y="0"/>
                <wp:positionH relativeFrom="column">
                  <wp:posOffset>423545</wp:posOffset>
                </wp:positionH>
                <wp:positionV relativeFrom="paragraph">
                  <wp:posOffset>150495</wp:posOffset>
                </wp:positionV>
                <wp:extent cx="2333625" cy="180975"/>
                <wp:effectExtent l="0" t="0" r="28575" b="28575"/>
                <wp:wrapNone/>
                <wp:docPr id="44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left:0;text-align:left;margin-left:33.35pt;margin-top:11.85pt;width:183.75pt;height:14.2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">
                <v:textbox inset="5.85pt,.7pt,5.85pt,.7pt"/>
              </v:rect>
            </w:pict>
          </mc:Fallback>
        </mc:AlternateContent>
      </w:r>
    </w:p>
    <w:p w:rsidR="00B51BB3" w:rsidRDefault="00B51BB3" w:rsidP="003F794D"/>
    <w:p w:rsidR="00B51BB3" w:rsidRDefault="00B51BB3" w:rsidP="003F794D"/>
    <w:p w:rsidR="00B51BB3" w:rsidRDefault="00F0200B" w:rsidP="003F794D">
      <w:r>
        <w:rPr>
          <w:noProof/>
        </w:rPr>
        <mc:AlternateContent>
          <mc:Choice Requires="wps">
            <w:drawing>
              <wp:anchor distT="0" distB="0" distL="114300" distR="114300" simplePos="0" relativeHeight="251963392" behindDoc="1" locked="0" layoutInCell="1" allowOverlap="1" wp14:anchorId="54D10073" wp14:editId="710B281F">
                <wp:simplePos x="0" y="0"/>
                <wp:positionH relativeFrom="column">
                  <wp:posOffset>423545</wp:posOffset>
                </wp:positionH>
                <wp:positionV relativeFrom="paragraph">
                  <wp:posOffset>104775</wp:posOffset>
                </wp:positionV>
                <wp:extent cx="1809750" cy="181610"/>
                <wp:effectExtent l="0" t="0" r="19050" b="27940"/>
                <wp:wrapNone/>
                <wp:docPr id="44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left:0;text-align:left;margin-left:33.35pt;margin-top:8.25pt;width:142.5pt;height:14.3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">
                <v:textbox inset="5.85pt,.7pt,5.85pt,.7pt"/>
              </v:rect>
            </w:pict>
          </mc:Fallback>
        </mc:AlternateContent>
      </w:r>
    </w:p>
    <w:p w:rsidR="00FC34D7" w:rsidRDefault="00F0200B" w:rsidP="003F794D">
      <w:r>
        <w:rPr>
          <w:noProof/>
        </w:rPr>
        <mc:AlternateContent>
          <mc:Choice Requires="wps">
            <w:drawing>
              <wp:anchor distT="0" distB="0" distL="114300" distR="114300" simplePos="0" relativeHeight="251821056" behindDoc="0" locked="0" layoutInCell="1" allowOverlap="1" wp14:anchorId="540F2020" wp14:editId="635056FF">
                <wp:simplePos x="0" y="0"/>
                <wp:positionH relativeFrom="column">
                  <wp:posOffset>139065</wp:posOffset>
                </wp:positionH>
                <wp:positionV relativeFrom="paragraph">
                  <wp:posOffset>198755</wp:posOffset>
                </wp:positionV>
                <wp:extent cx="4257675" cy="428625"/>
                <wp:effectExtent l="0" t="0" r="0" b="0"/>
                <wp:wrapNone/>
                <wp:docPr id="439"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4AFC" w:rsidRDefault="00457307" w:rsidP="00924AFC">
                            <w:pPr>
                              <w:rPr>
                                <w:rFonts w:ascii="Meiryo UI" w:eastAsia="Meiryo UI" w:hAnsi="Meiryo UI" w:cs="Meiryo UI"/>
                                <w:b/>
                                <w:sz w:val="28"/>
                                <w:szCs w:val="28"/>
                              </w:rPr>
                            </w:pPr>
                            <w:r>
                              <w:rPr>
                                <w:rFonts w:ascii="Meiryo UI" w:eastAsia="Meiryo UI" w:hAnsi="Meiryo UI" w:cs="Meiryo UI" w:hint="eastAsia"/>
                                <w:b/>
                                <w:sz w:val="28"/>
                                <w:szCs w:val="28"/>
                              </w:rPr>
                              <w:t>２　健康被害の未然防止や拡大防止に関する施策の充実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77" type="#_x0000_t202" style="position:absolute;left:0;text-align:left;margin-left:10.95pt;margin-top:15.65pt;width:335.25pt;height:3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" filled="f" stroked="f" strokeweight=".5pt">
                <v:path arrowok="t"/>
                <v:textbox>
                  <w:txbxContent>
                    <w:p w:rsidR="00457307" w:rsidRPr="00924AFC" w:rsidRDefault="00457307" w:rsidP="00924AFC">
                      <w:pPr>
                        <w:rPr>
                          <w:rFonts w:ascii="Meiryo UI" w:eastAsia="Meiryo UI" w:hAnsi="Meiryo UI" w:cs="Meiryo UI"/>
                          <w:b/>
                          <w:sz w:val="28"/>
                          <w:szCs w:val="28"/>
                        </w:rPr>
                      </w:pPr>
                      <w:r>
                        <w:rPr>
                          <w:rFonts w:ascii="Meiryo UI" w:eastAsia="Meiryo UI" w:hAnsi="Meiryo UI" w:cs="Meiryo UI" w:hint="eastAsia"/>
                          <w:b/>
                          <w:sz w:val="28"/>
                          <w:szCs w:val="28"/>
                        </w:rPr>
                        <w:t>２　健康被害の未然防止や拡大防止に関する施策の充実</w:t>
                      </w:r>
                    </w:p>
                  </w:txbxContent>
                </v:textbox>
              </v:shape>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923456" behindDoc="1" locked="0" layoutInCell="1" allowOverlap="1" wp14:anchorId="1C2659A4" wp14:editId="0649BCBA">
                <wp:simplePos x="0" y="0"/>
                <wp:positionH relativeFrom="column">
                  <wp:posOffset>186690</wp:posOffset>
                </wp:positionH>
                <wp:positionV relativeFrom="paragraph">
                  <wp:posOffset>362585</wp:posOffset>
                </wp:positionV>
                <wp:extent cx="5143500" cy="245745"/>
                <wp:effectExtent l="0" t="0" r="19050" b="20955"/>
                <wp:wrapNone/>
                <wp:docPr id="438"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style="position:absolute;left:0;text-align:left;margin-left:14.7pt;margin-top:28.55pt;width:405pt;height:19.3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" strokeweight=".5pt">
                <v:textbox inset="5.85pt,.7pt,5.85pt,.7pt"/>
              </v:roundrect>
            </w:pict>
          </mc:Fallback>
        </mc:AlternateContent>
      </w:r>
    </w:p>
    <w:p w:rsidR="00B51BB3" w:rsidRDefault="00924AFC" w:rsidP="003F794D">
      <w:r>
        <w:rPr>
          <w:rFonts w:hint="eastAsia"/>
        </w:rPr>
        <w:t xml:space="preserve">　</w:t>
      </w:r>
    </w:p>
    <w:p w:rsidR="00D2604F" w:rsidRDefault="00F0200B" w:rsidP="003F794D">
      <w:r>
        <w:rPr>
          <w:noProof/>
        </w:rPr>
        <mc:AlternateContent>
          <mc:Choice Requires="wps">
            <w:drawing>
              <wp:anchor distT="0" distB="0" distL="114300" distR="114300" simplePos="0" relativeHeight="251893760" behindDoc="0" locked="0" layoutInCell="1" allowOverlap="1" wp14:anchorId="55D9DE5F" wp14:editId="2234C233">
                <wp:simplePos x="0" y="0"/>
                <wp:positionH relativeFrom="column">
                  <wp:posOffset>348615</wp:posOffset>
                </wp:positionH>
                <wp:positionV relativeFrom="paragraph">
                  <wp:posOffset>134620</wp:posOffset>
                </wp:positionV>
                <wp:extent cx="4970145" cy="1409700"/>
                <wp:effectExtent l="0" t="0" r="0" b="0"/>
                <wp:wrapNone/>
                <wp:docPr id="4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043E57" w:rsidRDefault="00457307" w:rsidP="000E0517">
                            <w:pPr>
                              <w:snapToGrid w:val="0"/>
                              <w:rPr>
                                <w:rFonts w:ascii="Meiryo UI" w:eastAsia="Meiryo UI" w:hAnsi="Meiryo UI" w:cs="Meiryo UI"/>
                              </w:rPr>
                            </w:pPr>
                            <w:r w:rsidRPr="00C54CB2">
                              <w:rPr>
                                <w:rFonts w:ascii="Meiryo UI" w:eastAsia="Meiryo UI" w:hAnsi="Meiryo UI" w:cs="Meiryo UI" w:hint="eastAsia"/>
                                <w:b/>
                              </w:rPr>
                              <w:t>放射性物質の検査体制を整備</w:t>
                            </w:r>
                            <w:r w:rsidRPr="00E70837">
                              <w:rPr>
                                <w:rFonts w:ascii="Meiryo UI" w:eastAsia="Meiryo UI" w:hAnsi="Meiryo UI" w:cs="Meiryo UI" w:hint="eastAsia"/>
                              </w:rPr>
                              <w:t xml:space="preserve">　</w:t>
                            </w:r>
                            <w:r>
                              <w:rPr>
                                <w:rFonts w:ascii="Meiryo UI" w:eastAsia="Meiryo UI" w:hAnsi="Meiryo UI" w:cs="Meiryo UI" w:hint="eastAsia"/>
                              </w:rPr>
                              <w:t>大阪健康安全基盤研究所（旧 府立公衆衛生研究所</w:t>
                            </w:r>
                            <w:r>
                              <w:rPr>
                                <w:rFonts w:ascii="Meiryo UI" w:eastAsia="Meiryo UI" w:hAnsi="Meiryo UI" w:cs="Meiryo UI"/>
                              </w:rPr>
                              <w:t>）</w:t>
                            </w:r>
                            <w:r>
                              <w:rPr>
                                <w:rFonts w:ascii="Meiryo UI" w:eastAsia="Meiryo UI" w:hAnsi="Meiryo UI" w:cs="Meiryo UI" w:hint="eastAsia"/>
                              </w:rPr>
                              <w:t>において、迅速に検査を行い、結果を報告できる体制を整備しました。また、保健所や食肉衛生検査所などにも放射性物質測定機器を導入し、食品のモニタリング検査を実施しました。</w:t>
                            </w:r>
                          </w:p>
                          <w:p w:rsidR="00457307" w:rsidRPr="0067042B" w:rsidRDefault="00457307" w:rsidP="000E0517">
                            <w:pPr>
                              <w:snapToGrid w:val="0"/>
                              <w:rPr>
                                <w:rFonts w:ascii="Meiryo UI" w:eastAsia="Meiryo UI" w:hAnsi="Meiryo UI" w:cs="Meiryo UI"/>
                              </w:rPr>
                            </w:pPr>
                            <w:r w:rsidRPr="00C54CB2">
                              <w:rPr>
                                <w:rFonts w:ascii="Meiryo UI" w:eastAsia="Meiryo UI" w:hAnsi="Meiryo UI" w:cs="Meiryo UI" w:hint="eastAsia"/>
                                <w:b/>
                              </w:rPr>
                              <w:t>冷凍食品への農薬混入事件</w:t>
                            </w:r>
                            <w:r w:rsidRPr="00E70837">
                              <w:rPr>
                                <w:rFonts w:ascii="Meiryo UI" w:eastAsia="Meiryo UI" w:hAnsi="Meiryo UI" w:cs="Meiryo UI" w:hint="eastAsia"/>
                              </w:rPr>
                              <w:t xml:space="preserve">　</w:t>
                            </w:r>
                            <w:r>
                              <w:rPr>
                                <w:rFonts w:ascii="Meiryo UI" w:eastAsia="Meiryo UI" w:hAnsi="Meiryo UI" w:cs="Meiryo UI" w:hint="eastAsia"/>
                              </w:rPr>
                              <w:t>事件発生時には、緊急特別監視を実施するとともに、府民からの相談受付や検査体制を整備しました。また、府域自治体と連携し報道提供を行うなど迅速に対応しました。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78" type="#_x0000_t202" style="position:absolute;left:0;text-align:left;margin-left:27.45pt;margin-top:10.6pt;width:391.35pt;height:11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vA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" filled="f" stroked="f" strokeweight=".5pt">
                <v:textbox>
                  <w:txbxContent>
                    <w:p w:rsidR="00457307" w:rsidRPr="00043E57" w:rsidRDefault="00457307" w:rsidP="000E0517">
                      <w:pPr>
                        <w:snapToGrid w:val="0"/>
                        <w:rPr>
                          <w:rFonts w:ascii="Meiryo UI" w:eastAsia="Meiryo UI" w:hAnsi="Meiryo UI" w:cs="Meiryo UI"/>
                        </w:rPr>
                      </w:pPr>
                      <w:r w:rsidRPr="00C54CB2">
                        <w:rPr>
                          <w:rFonts w:ascii="Meiryo UI" w:eastAsia="Meiryo UI" w:hAnsi="Meiryo UI" w:cs="Meiryo UI" w:hint="eastAsia"/>
                          <w:b/>
                        </w:rPr>
                        <w:t>放射性物質の検査体制を整備</w:t>
                      </w:r>
                      <w:r w:rsidRPr="00E70837">
                        <w:rPr>
                          <w:rFonts w:ascii="Meiryo UI" w:eastAsia="Meiryo UI" w:hAnsi="Meiryo UI" w:cs="Meiryo UI" w:hint="eastAsia"/>
                        </w:rPr>
                        <w:t xml:space="preserve">　</w:t>
                      </w:r>
                      <w:r>
                        <w:rPr>
                          <w:rFonts w:ascii="Meiryo UI" w:eastAsia="Meiryo UI" w:hAnsi="Meiryo UI" w:cs="Meiryo UI" w:hint="eastAsia"/>
                        </w:rPr>
                        <w:t>大阪健康安全基盤研究所（旧 府立公衆衛生研究所</w:t>
                      </w:r>
                      <w:r>
                        <w:rPr>
                          <w:rFonts w:ascii="Meiryo UI" w:eastAsia="Meiryo UI" w:hAnsi="Meiryo UI" w:cs="Meiryo UI"/>
                        </w:rPr>
                        <w:t>）</w:t>
                      </w:r>
                      <w:r>
                        <w:rPr>
                          <w:rFonts w:ascii="Meiryo UI" w:eastAsia="Meiryo UI" w:hAnsi="Meiryo UI" w:cs="Meiryo UI" w:hint="eastAsia"/>
                        </w:rPr>
                        <w:t>において、迅速に検査を行い、結果を報告できる体制を整備しました。また、保健所や食肉衛生検査所などにも放射性物質測定機器を導入し、食品のモニタリング検査を実施しました。</w:t>
                      </w:r>
                    </w:p>
                    <w:p w:rsidR="00457307" w:rsidRPr="0067042B" w:rsidRDefault="00457307" w:rsidP="000E0517">
                      <w:pPr>
                        <w:snapToGrid w:val="0"/>
                        <w:rPr>
                          <w:rFonts w:ascii="Meiryo UI" w:eastAsia="Meiryo UI" w:hAnsi="Meiryo UI" w:cs="Meiryo UI"/>
                        </w:rPr>
                      </w:pPr>
                      <w:r w:rsidRPr="00C54CB2">
                        <w:rPr>
                          <w:rFonts w:ascii="Meiryo UI" w:eastAsia="Meiryo UI" w:hAnsi="Meiryo UI" w:cs="Meiryo UI" w:hint="eastAsia"/>
                          <w:b/>
                        </w:rPr>
                        <w:t>冷凍食品への農薬混入事件</w:t>
                      </w:r>
                      <w:r w:rsidRPr="00E70837">
                        <w:rPr>
                          <w:rFonts w:ascii="Meiryo UI" w:eastAsia="Meiryo UI" w:hAnsi="Meiryo UI" w:cs="Meiryo UI" w:hint="eastAsia"/>
                        </w:rPr>
                        <w:t xml:space="preserve">　</w:t>
                      </w:r>
                      <w:r>
                        <w:rPr>
                          <w:rFonts w:ascii="Meiryo UI" w:eastAsia="Meiryo UI" w:hAnsi="Meiryo UI" w:cs="Meiryo UI" w:hint="eastAsia"/>
                        </w:rPr>
                        <w:t>事件発生時には、緊急特別監視を実施するとともに、府民からの相談受付や検査体制を整備しました。また、府域自治体と連携し報道提供を行うなど迅速に対応しました。</w:t>
                      </w:r>
                    </w:p>
                  </w:txbxContent>
                </v:textbox>
              </v:shape>
            </w:pict>
          </mc:Fallback>
        </mc:AlternateContent>
      </w:r>
      <w:r>
        <w:rPr>
          <w:noProof/>
        </w:rPr>
        <mc:AlternateContent>
          <mc:Choice Requires="wps">
            <w:drawing>
              <wp:anchor distT="0" distB="0" distL="114300" distR="114300" simplePos="0" relativeHeight="251965440" behindDoc="1" locked="0" layoutInCell="1" allowOverlap="1" wp14:anchorId="5D0AD047" wp14:editId="02E52503">
                <wp:simplePos x="0" y="0"/>
                <wp:positionH relativeFrom="column">
                  <wp:posOffset>424815</wp:posOffset>
                </wp:positionH>
                <wp:positionV relativeFrom="paragraph">
                  <wp:posOffset>200025</wp:posOffset>
                </wp:positionV>
                <wp:extent cx="1619250" cy="180975"/>
                <wp:effectExtent l="0" t="0" r="19050" b="28575"/>
                <wp:wrapNone/>
                <wp:docPr id="43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left:0;text-align:left;margin-left:33.45pt;margin-top:15.75pt;width:127.5pt;height:14.2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">
                <v:textbox inset="5.85pt,.7pt,5.85pt,.7pt"/>
              </v:rect>
            </w:pict>
          </mc:Fallback>
        </mc:AlternateContent>
      </w:r>
    </w:p>
    <w:p w:rsidR="00D2604F" w:rsidRDefault="00D2604F" w:rsidP="003F794D"/>
    <w:p w:rsidR="00B51BB3" w:rsidRDefault="00B51BB3" w:rsidP="003F794D"/>
    <w:p w:rsidR="00B51BB3" w:rsidRDefault="00F0200B" w:rsidP="003F794D">
      <w:r>
        <w:rPr>
          <w:noProof/>
        </w:rPr>
        <mc:AlternateContent>
          <mc:Choice Requires="wps">
            <w:drawing>
              <wp:anchor distT="0" distB="0" distL="114300" distR="114300" simplePos="0" relativeHeight="251964416" behindDoc="1" locked="0" layoutInCell="1" allowOverlap="1" wp14:anchorId="2BC9A92D" wp14:editId="726BE8F5">
                <wp:simplePos x="0" y="0"/>
                <wp:positionH relativeFrom="column">
                  <wp:posOffset>424815</wp:posOffset>
                </wp:positionH>
                <wp:positionV relativeFrom="paragraph">
                  <wp:posOffset>146050</wp:posOffset>
                </wp:positionV>
                <wp:extent cx="1504950" cy="180975"/>
                <wp:effectExtent l="0" t="0" r="19050" b="28575"/>
                <wp:wrapNone/>
                <wp:docPr id="43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left:0;text-align:left;margin-left:33.45pt;margin-top:11.5pt;width:118.5pt;height:14.2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">
                <v:textbox inset="5.85pt,.7pt,5.85pt,.7pt"/>
              </v:rect>
            </w:pict>
          </mc:Fallback>
        </mc:AlternateContent>
      </w:r>
    </w:p>
    <w:p w:rsidR="00B51BB3" w:rsidRDefault="00B51BB3" w:rsidP="003F794D"/>
    <w:p w:rsidR="00B51BB3" w:rsidRDefault="00F0200B" w:rsidP="003F794D">
      <w:r>
        <w:rPr>
          <w:noProof/>
        </w:rPr>
        <mc:AlternateContent>
          <mc:Choice Requires="wps">
            <w:drawing>
              <wp:anchor distT="0" distB="0" distL="114300" distR="114300" simplePos="0" relativeHeight="251823104" behindDoc="0" locked="0" layoutInCell="1" allowOverlap="1" wp14:anchorId="30D4E608" wp14:editId="72899174">
                <wp:simplePos x="0" y="0"/>
                <wp:positionH relativeFrom="column">
                  <wp:posOffset>139065</wp:posOffset>
                </wp:positionH>
                <wp:positionV relativeFrom="paragraph">
                  <wp:posOffset>211455</wp:posOffset>
                </wp:positionV>
                <wp:extent cx="3781425" cy="428625"/>
                <wp:effectExtent l="0" t="0" r="0" b="0"/>
                <wp:wrapNone/>
                <wp:docPr id="433"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14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4AFC" w:rsidRDefault="00457307" w:rsidP="00FE3EBA">
                            <w:pPr>
                              <w:rPr>
                                <w:rFonts w:ascii="Meiryo UI" w:eastAsia="Meiryo UI" w:hAnsi="Meiryo UI" w:cs="Meiryo UI"/>
                                <w:b/>
                                <w:sz w:val="28"/>
                                <w:szCs w:val="28"/>
                              </w:rPr>
                            </w:pPr>
                            <w:r>
                              <w:rPr>
                                <w:rFonts w:ascii="Meiryo UI" w:eastAsia="Meiryo UI" w:hAnsi="Meiryo UI" w:cs="Meiryo UI" w:hint="eastAsia"/>
                                <w:b/>
                                <w:sz w:val="28"/>
                                <w:szCs w:val="28"/>
                              </w:rPr>
                              <w:t>３　情報の提供の促進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79" type="#_x0000_t202" style="position:absolute;left:0;text-align:left;margin-left:10.95pt;margin-top:16.65pt;width:297.75pt;height:3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" filled="f" stroked="f" strokeweight=".5pt">
                <v:path arrowok="t"/>
                <v:textbox>
                  <w:txbxContent>
                    <w:p w:rsidR="00457307" w:rsidRPr="00924AFC" w:rsidRDefault="00457307" w:rsidP="00FE3EBA">
                      <w:pPr>
                        <w:rPr>
                          <w:rFonts w:ascii="Meiryo UI" w:eastAsia="Meiryo UI" w:hAnsi="Meiryo UI" w:cs="Meiryo UI"/>
                          <w:b/>
                          <w:sz w:val="28"/>
                          <w:szCs w:val="28"/>
                        </w:rPr>
                      </w:pPr>
                      <w:r>
                        <w:rPr>
                          <w:rFonts w:ascii="Meiryo UI" w:eastAsia="Meiryo UI" w:hAnsi="Meiryo UI" w:cs="Meiryo UI" w:hint="eastAsia"/>
                          <w:b/>
                          <w:sz w:val="28"/>
                          <w:szCs w:val="28"/>
                        </w:rPr>
                        <w:t>３　情報の提供の促進</w:t>
                      </w:r>
                    </w:p>
                  </w:txbxContent>
                </v:textbox>
              </v:shape>
            </w:pict>
          </mc:Fallback>
        </mc:AlternateContent>
      </w:r>
    </w:p>
    <w:p w:rsidR="00B51BB3" w:rsidRDefault="00F0200B" w:rsidP="003F794D">
      <w:r>
        <w:rPr>
          <w:noProof/>
        </w:rPr>
        <mc:AlternateContent>
          <mc:Choice Requires="wps">
            <w:drawing>
              <wp:anchor distT="0" distB="0" distL="114300" distR="114300" simplePos="0" relativeHeight="251924480" behindDoc="1" locked="0" layoutInCell="1" allowOverlap="1" wp14:anchorId="229DF319" wp14:editId="2083C566">
                <wp:simplePos x="0" y="0"/>
                <wp:positionH relativeFrom="column">
                  <wp:posOffset>194310</wp:posOffset>
                </wp:positionH>
                <wp:positionV relativeFrom="paragraph">
                  <wp:posOffset>147320</wp:posOffset>
                </wp:positionV>
                <wp:extent cx="5133975" cy="245745"/>
                <wp:effectExtent l="0" t="0" r="28575" b="20955"/>
                <wp:wrapNone/>
                <wp:docPr id="432"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left:0;text-align:left;margin-left:15.3pt;margin-top:11.6pt;width:404.25pt;height:19.3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" strokeweight=".5pt">
                <v:textbox inset="5.85pt,.7pt,5.85pt,.7pt"/>
              </v:roundrect>
            </w:pict>
          </mc:Fallback>
        </mc:AlternateContent>
      </w:r>
    </w:p>
    <w:p w:rsidR="00B51BB3" w:rsidRDefault="00F0200B" w:rsidP="003F794D">
      <w:r>
        <w:rPr>
          <w:noProof/>
        </w:rPr>
        <mc:AlternateContent>
          <mc:Choice Requires="wps">
            <w:drawing>
              <wp:anchor distT="0" distB="0" distL="114300" distR="114300" simplePos="0" relativeHeight="251832320" behindDoc="0" locked="0" layoutInCell="1" allowOverlap="1" wp14:anchorId="7A38A02F" wp14:editId="69662BE0">
                <wp:simplePos x="0" y="0"/>
                <wp:positionH relativeFrom="column">
                  <wp:posOffset>348615</wp:posOffset>
                </wp:positionH>
                <wp:positionV relativeFrom="paragraph">
                  <wp:posOffset>156210</wp:posOffset>
                </wp:positionV>
                <wp:extent cx="4932045" cy="1230630"/>
                <wp:effectExtent l="0" t="0" r="0" b="7620"/>
                <wp:wrapNone/>
                <wp:docPr id="431"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045" cy="1230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0E0517">
                            <w:pPr>
                              <w:snapToGrid w:val="0"/>
                              <w:rPr>
                                <w:rFonts w:ascii="Meiryo UI" w:eastAsia="Meiryo UI" w:hAnsi="Meiryo UI" w:cs="Meiryo UI"/>
                              </w:rPr>
                            </w:pPr>
                            <w:r w:rsidRPr="003E4980">
                              <w:rPr>
                                <w:rFonts w:ascii="Meiryo UI" w:eastAsia="Meiryo UI" w:hAnsi="Meiryo UI" w:cs="Meiryo UI" w:hint="eastAsia"/>
                                <w:b/>
                              </w:rPr>
                              <w:t xml:space="preserve">リスクコミュニケーションの促進 </w:t>
                            </w:r>
                            <w:r>
                              <w:rPr>
                                <w:rFonts w:ascii="Meiryo UI" w:eastAsia="Meiryo UI" w:hAnsi="Meiryo UI" w:cs="Meiryo UI" w:hint="eastAsia"/>
                              </w:rPr>
                              <w:t>府民、食品関連事業者及び行政の相互理解を図るため、放射性物質や輸入食品、食品添加物など府民の関心の高いテーマをもとに、シンポジウムや意見交換会を開催しました。</w:t>
                            </w:r>
                          </w:p>
                          <w:p w:rsidR="00457307" w:rsidRPr="0067042B" w:rsidRDefault="00457307" w:rsidP="000E0517">
                            <w:pPr>
                              <w:snapToGrid w:val="0"/>
                              <w:rPr>
                                <w:rFonts w:ascii="Meiryo UI" w:eastAsia="Meiryo UI" w:hAnsi="Meiryo UI" w:cs="Meiryo UI"/>
                              </w:rPr>
                            </w:pPr>
                            <w:r w:rsidRPr="003E4980">
                              <w:rPr>
                                <w:rFonts w:ascii="Meiryo UI" w:eastAsia="Meiryo UI" w:hAnsi="Meiryo UI" w:cs="Meiryo UI" w:hint="eastAsia"/>
                                <w:b/>
                              </w:rPr>
                              <w:t>大阪府食の安全安心メールマガジン</w:t>
                            </w:r>
                            <w:r>
                              <w:rPr>
                                <w:rFonts w:ascii="Meiryo UI" w:eastAsia="Meiryo UI" w:hAnsi="Meiryo UI" w:cs="Meiryo UI" w:hint="eastAsia"/>
                                <w:b/>
                              </w:rPr>
                              <w:t xml:space="preserve"> </w:t>
                            </w:r>
                            <w:r>
                              <w:rPr>
                                <w:rFonts w:ascii="Meiryo UI" w:eastAsia="Meiryo UI" w:hAnsi="Meiryo UI" w:cs="Meiryo UI" w:hint="eastAsia"/>
                              </w:rPr>
                              <w:t>緊急情報などを迅速に情報発信するツールとして、食の豆知識や事業者向けに手軽に衛生知識を学べる情報を提供するなど内容を充実させました。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80" type="#_x0000_t202" style="position:absolute;left:0;text-align:left;margin-left:27.45pt;margin-top:12.3pt;width:388.35pt;height:96.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" filled="f" stroked="f" strokeweight=".5pt">
                <v:path arrowok="t"/>
                <v:textbox>
                  <w:txbxContent>
                    <w:p w:rsidR="00457307" w:rsidRDefault="00457307" w:rsidP="000E0517">
                      <w:pPr>
                        <w:snapToGrid w:val="0"/>
                        <w:rPr>
                          <w:rFonts w:ascii="Meiryo UI" w:eastAsia="Meiryo UI" w:hAnsi="Meiryo UI" w:cs="Meiryo UI"/>
                        </w:rPr>
                      </w:pPr>
                      <w:r w:rsidRPr="003E4980">
                        <w:rPr>
                          <w:rFonts w:ascii="Meiryo UI" w:eastAsia="Meiryo UI" w:hAnsi="Meiryo UI" w:cs="Meiryo UI" w:hint="eastAsia"/>
                          <w:b/>
                        </w:rPr>
                        <w:t xml:space="preserve">リスクコミュニケーションの促進 </w:t>
                      </w:r>
                      <w:r>
                        <w:rPr>
                          <w:rFonts w:ascii="Meiryo UI" w:eastAsia="Meiryo UI" w:hAnsi="Meiryo UI" w:cs="Meiryo UI" w:hint="eastAsia"/>
                        </w:rPr>
                        <w:t>府民、食品関連事業者及び行政の相互理解を図るため、放射性物質や輸入食品、食品添加物など府民の関心の高いテーマをもとに、シンポジウムや意見交換会を開催しました。</w:t>
                      </w:r>
                    </w:p>
                    <w:p w:rsidR="00457307" w:rsidRPr="0067042B" w:rsidRDefault="00457307" w:rsidP="000E0517">
                      <w:pPr>
                        <w:snapToGrid w:val="0"/>
                        <w:rPr>
                          <w:rFonts w:ascii="Meiryo UI" w:eastAsia="Meiryo UI" w:hAnsi="Meiryo UI" w:cs="Meiryo UI"/>
                        </w:rPr>
                      </w:pPr>
                      <w:r w:rsidRPr="003E4980">
                        <w:rPr>
                          <w:rFonts w:ascii="Meiryo UI" w:eastAsia="Meiryo UI" w:hAnsi="Meiryo UI" w:cs="Meiryo UI" w:hint="eastAsia"/>
                          <w:b/>
                        </w:rPr>
                        <w:t>大阪府食の安全安心メールマガジン</w:t>
                      </w:r>
                      <w:r>
                        <w:rPr>
                          <w:rFonts w:ascii="Meiryo UI" w:eastAsia="Meiryo UI" w:hAnsi="Meiryo UI" w:cs="Meiryo UI" w:hint="eastAsia"/>
                          <w:b/>
                        </w:rPr>
                        <w:t xml:space="preserve"> </w:t>
                      </w:r>
                      <w:r>
                        <w:rPr>
                          <w:rFonts w:ascii="Meiryo UI" w:eastAsia="Meiryo UI" w:hAnsi="Meiryo UI" w:cs="Meiryo UI" w:hint="eastAsia"/>
                        </w:rPr>
                        <w:t>緊急情報などを迅速に情報発信するツールとして、食の豆知識や事業者向けに手軽に衛生知識を学べる情報を提供するなど内容を充実させました。</w:t>
                      </w:r>
                    </w:p>
                  </w:txbxContent>
                </v:textbox>
              </v:shape>
            </w:pict>
          </mc:Fallback>
        </mc:AlternateContent>
      </w:r>
      <w:r>
        <w:rPr>
          <w:noProof/>
        </w:rPr>
        <mc:AlternateContent>
          <mc:Choice Requires="wps">
            <w:drawing>
              <wp:anchor distT="0" distB="0" distL="114300" distR="114300" simplePos="0" relativeHeight="251967488" behindDoc="1" locked="0" layoutInCell="1" allowOverlap="1" wp14:anchorId="0FAE1382" wp14:editId="242F219E">
                <wp:simplePos x="0" y="0"/>
                <wp:positionH relativeFrom="column">
                  <wp:posOffset>424815</wp:posOffset>
                </wp:positionH>
                <wp:positionV relativeFrom="paragraph">
                  <wp:posOffset>223520</wp:posOffset>
                </wp:positionV>
                <wp:extent cx="1571625" cy="180975"/>
                <wp:effectExtent l="0" t="0" r="28575" b="28575"/>
                <wp:wrapNone/>
                <wp:docPr id="4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left:0;text-align:left;margin-left:33.45pt;margin-top:17.6pt;width:123.75pt;height:14.2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">
                <v:textbox inset="5.85pt,.7pt,5.85pt,.7pt"/>
              </v:rect>
            </w:pict>
          </mc:Fallback>
        </mc:AlternateContent>
      </w:r>
    </w:p>
    <w:p w:rsidR="00B51BB3" w:rsidRDefault="00B51BB3" w:rsidP="003F794D"/>
    <w:p w:rsidR="00B51BB3" w:rsidRDefault="00B51BB3" w:rsidP="003F794D"/>
    <w:p w:rsidR="00B51BB3" w:rsidRDefault="00F0200B" w:rsidP="003F794D">
      <w:r>
        <w:rPr>
          <w:noProof/>
        </w:rPr>
        <mc:AlternateContent>
          <mc:Choice Requires="wps">
            <w:drawing>
              <wp:anchor distT="0" distB="0" distL="114300" distR="114300" simplePos="0" relativeHeight="251966464" behindDoc="1" locked="0" layoutInCell="1" allowOverlap="1" wp14:anchorId="3F297780" wp14:editId="34DA3FD2">
                <wp:simplePos x="0" y="0"/>
                <wp:positionH relativeFrom="column">
                  <wp:posOffset>424815</wp:posOffset>
                </wp:positionH>
                <wp:positionV relativeFrom="paragraph">
                  <wp:posOffset>169545</wp:posOffset>
                </wp:positionV>
                <wp:extent cx="1876425" cy="180975"/>
                <wp:effectExtent l="0" t="0" r="28575" b="28575"/>
                <wp:wrapNone/>
                <wp:docPr id="43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left:0;text-align:left;margin-left:33.45pt;margin-top:13.35pt;width:147.75pt;height:14.2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">
                <v:textbox inset="5.85pt,.7pt,5.85pt,.7pt"/>
              </v:rect>
            </w:pict>
          </mc:Fallback>
        </mc:AlternateContent>
      </w:r>
    </w:p>
    <w:p w:rsidR="00B51BB3" w:rsidRDefault="00B51BB3" w:rsidP="003F794D"/>
    <w:p w:rsidR="00B51BB3" w:rsidRDefault="00F0200B" w:rsidP="003F794D">
      <w:pPr>
        <w:rPr>
          <w:rFonts w:ascii="HG丸ｺﾞｼｯｸM-PRO" w:eastAsia="HG丸ｺﾞｼｯｸM-PRO" w:hAnsi="HG丸ｺﾞｼｯｸM-PRO" w:cs="Meiryo UI"/>
          <w:sz w:val="24"/>
          <w:szCs w:val="24"/>
        </w:rPr>
      </w:pPr>
      <w:r>
        <w:rPr>
          <w:noProof/>
        </w:rPr>
        <mc:AlternateContent>
          <mc:Choice Requires="wps">
            <w:drawing>
              <wp:anchor distT="0" distB="0" distL="114300" distR="114300" simplePos="0" relativeHeight="251825152" behindDoc="0" locked="0" layoutInCell="1" allowOverlap="1" wp14:anchorId="33CF185B" wp14:editId="2AE63653">
                <wp:simplePos x="0" y="0"/>
                <wp:positionH relativeFrom="column">
                  <wp:posOffset>196215</wp:posOffset>
                </wp:positionH>
                <wp:positionV relativeFrom="paragraph">
                  <wp:posOffset>34925</wp:posOffset>
                </wp:positionV>
                <wp:extent cx="4019550" cy="496570"/>
                <wp:effectExtent l="0" t="0" r="0" b="0"/>
                <wp:wrapNone/>
                <wp:docPr id="428"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4AFC" w:rsidRDefault="00457307" w:rsidP="00FE3EBA">
                            <w:pPr>
                              <w:rPr>
                                <w:rFonts w:ascii="Meiryo UI" w:eastAsia="Meiryo UI" w:hAnsi="Meiryo UI" w:cs="Meiryo UI"/>
                                <w:b/>
                                <w:sz w:val="28"/>
                                <w:szCs w:val="28"/>
                              </w:rPr>
                            </w:pPr>
                            <w:r>
                              <w:rPr>
                                <w:rFonts w:ascii="Meiryo UI" w:eastAsia="Meiryo UI" w:hAnsi="Meiryo UI" w:cs="Meiryo UI" w:hint="eastAsia"/>
                                <w:b/>
                                <w:sz w:val="28"/>
                                <w:szCs w:val="28"/>
                              </w:rPr>
                              <w:t>４　事業者の自主的な取組促進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81" type="#_x0000_t202" style="position:absolute;left:0;text-align:left;margin-left:15.45pt;margin-top:2.75pt;width:316.5pt;height:39.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" filled="f" stroked="f" strokeweight=".5pt">
                <v:path arrowok="t"/>
                <v:textbox>
                  <w:txbxContent>
                    <w:p w:rsidR="00457307" w:rsidRPr="00924AFC" w:rsidRDefault="00457307" w:rsidP="00FE3EBA">
                      <w:pPr>
                        <w:rPr>
                          <w:rFonts w:ascii="Meiryo UI" w:eastAsia="Meiryo UI" w:hAnsi="Meiryo UI" w:cs="Meiryo UI"/>
                          <w:b/>
                          <w:sz w:val="28"/>
                          <w:szCs w:val="28"/>
                        </w:rPr>
                      </w:pPr>
                      <w:r>
                        <w:rPr>
                          <w:rFonts w:ascii="Meiryo UI" w:eastAsia="Meiryo UI" w:hAnsi="Meiryo UI" w:cs="Meiryo UI" w:hint="eastAsia"/>
                          <w:b/>
                          <w:sz w:val="28"/>
                          <w:szCs w:val="28"/>
                        </w:rPr>
                        <w:t>４　事業者の自主的な取組促進</w:t>
                      </w:r>
                    </w:p>
                  </w:txbxContent>
                </v:textbox>
              </v:shape>
            </w:pict>
          </mc:Fallback>
        </mc:AlternateContent>
      </w:r>
      <w:r>
        <w:rPr>
          <w:noProof/>
        </w:rPr>
        <mc:AlternateContent>
          <mc:Choice Requires="wps">
            <w:drawing>
              <wp:anchor distT="0" distB="0" distL="114300" distR="114300" simplePos="0" relativeHeight="252174336" behindDoc="1" locked="0" layoutInCell="1" allowOverlap="1" wp14:anchorId="5CBECAC5" wp14:editId="1E75BF62">
                <wp:simplePos x="0" y="0"/>
                <wp:positionH relativeFrom="column">
                  <wp:posOffset>194310</wp:posOffset>
                </wp:positionH>
                <wp:positionV relativeFrom="paragraph">
                  <wp:posOffset>198755</wp:posOffset>
                </wp:positionV>
                <wp:extent cx="5133975" cy="245745"/>
                <wp:effectExtent l="0" t="0" r="28575" b="20955"/>
                <wp:wrapNone/>
                <wp:docPr id="45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left:0;text-align:left;margin-left:15.3pt;margin-top:15.65pt;width:404.25pt;height:19.3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" strokeweight=".5pt">
                <v:textbox inset="5.85pt,.7pt,5.85pt,.7pt"/>
              </v:roundrect>
            </w:pict>
          </mc:Fallback>
        </mc:AlternateContent>
      </w:r>
    </w:p>
    <w:p w:rsidR="00F2753A" w:rsidRDefault="00F0200B" w:rsidP="003F794D">
      <w:r>
        <w:rPr>
          <w:noProof/>
        </w:rPr>
        <mc:AlternateContent>
          <mc:Choice Requires="wps">
            <w:drawing>
              <wp:anchor distT="0" distB="0" distL="114300" distR="114300" simplePos="0" relativeHeight="251894784" behindDoc="0" locked="0" layoutInCell="1" allowOverlap="1" wp14:anchorId="263BE7F2" wp14:editId="633E047B">
                <wp:simplePos x="0" y="0"/>
                <wp:positionH relativeFrom="column">
                  <wp:posOffset>348615</wp:posOffset>
                </wp:positionH>
                <wp:positionV relativeFrom="paragraph">
                  <wp:posOffset>219075</wp:posOffset>
                </wp:positionV>
                <wp:extent cx="4972050" cy="1933575"/>
                <wp:effectExtent l="0" t="0" r="0" b="0"/>
                <wp:wrapNone/>
                <wp:docPr id="426"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0E0517">
                            <w:pPr>
                              <w:snapToGrid w:val="0"/>
                              <w:rPr>
                                <w:rFonts w:ascii="Meiryo UI" w:eastAsia="Meiryo UI" w:hAnsi="Meiryo UI" w:cs="Meiryo UI"/>
                              </w:rPr>
                            </w:pPr>
                            <w:r w:rsidRPr="00235B76">
                              <w:rPr>
                                <w:rFonts w:ascii="Meiryo UI" w:eastAsia="Meiryo UI" w:hAnsi="Meiryo UI" w:cs="Meiryo UI" w:hint="eastAsia"/>
                                <w:b/>
                              </w:rPr>
                              <w:t xml:space="preserve">大阪府食の安全安心顕彰制度　</w:t>
                            </w:r>
                            <w:r>
                              <w:rPr>
                                <w:rFonts w:ascii="Meiryo UI" w:eastAsia="Meiryo UI" w:hAnsi="Meiryo UI" w:cs="Meiryo UI" w:hint="eastAsia"/>
                              </w:rPr>
                              <w:t>2013年1月から、条例に基づき、食の安全・安心に関して特に優れた取り組みを行った事業者や消費者などを広く顕彰する制度をスタートさせました。</w:t>
                            </w:r>
                          </w:p>
                          <w:p w:rsidR="00457307" w:rsidRPr="00FC57BE" w:rsidRDefault="00457307" w:rsidP="000E0517">
                            <w:pPr>
                              <w:snapToGrid w:val="0"/>
                              <w:rPr>
                                <w:rFonts w:ascii="Meiryo UI" w:eastAsia="Meiryo UI" w:hAnsi="Meiryo UI" w:cs="Meiryo UI"/>
                              </w:rPr>
                            </w:pPr>
                            <w:r w:rsidRPr="00235B76">
                              <w:rPr>
                                <w:rFonts w:ascii="Meiryo UI" w:eastAsia="Meiryo UI" w:hAnsi="Meiryo UI" w:cs="Meiryo UI" w:hint="eastAsia"/>
                                <w:b/>
                              </w:rPr>
                              <w:t>大阪エコ農産物認証制度</w:t>
                            </w:r>
                            <w:r>
                              <w:rPr>
                                <w:rFonts w:ascii="Meiryo UI" w:eastAsia="Meiryo UI" w:hAnsi="Meiryo UI" w:cs="Meiryo UI" w:hint="eastAsia"/>
                                <w:b/>
                              </w:rPr>
                              <w:t>等</w:t>
                            </w:r>
                            <w:r>
                              <w:rPr>
                                <w:rFonts w:ascii="Meiryo UI" w:eastAsia="Meiryo UI" w:hAnsi="Meiryo UI" w:cs="Meiryo UI" w:hint="eastAsia"/>
                              </w:rPr>
                              <w:t xml:space="preserve">  環境にやさしい農業に取り組む農業者を支援するため、認証制度に品質向上のための「自己点検シート</w:t>
                            </w:r>
                            <w:r w:rsidRPr="00627E5D">
                              <w:rPr>
                                <w:rFonts w:ascii="Meiryo UI" w:eastAsia="Meiryo UI" w:hAnsi="Meiryo UI" w:cs="Meiryo UI" w:hint="eastAsia"/>
                              </w:rPr>
                              <w:t>（大阪版簡易GAP）</w:t>
                            </w:r>
                            <w:r>
                              <w:rPr>
                                <w:rFonts w:ascii="Meiryo UI" w:eastAsia="Meiryo UI" w:hAnsi="Meiryo UI" w:cs="Meiryo UI" w:hint="eastAsia"/>
                              </w:rPr>
                              <w:t>」を導入するとともに、環境にやさしい生産技術の普及を行いました。</w:t>
                            </w:r>
                          </w:p>
                          <w:p w:rsidR="00457307" w:rsidRPr="00B76F65" w:rsidRDefault="00457307" w:rsidP="000E0517">
                            <w:pPr>
                              <w:snapToGrid w:val="0"/>
                              <w:rPr>
                                <w:rFonts w:ascii="Meiryo UI" w:eastAsia="Meiryo UI" w:hAnsi="Meiryo UI" w:cs="Meiryo UI"/>
                              </w:rPr>
                            </w:pPr>
                            <w:r w:rsidRPr="00235B76">
                              <w:rPr>
                                <w:rFonts w:ascii="Meiryo UI" w:eastAsia="Meiryo UI" w:hAnsi="Meiryo UI" w:cs="Meiryo UI" w:hint="eastAsia"/>
                                <w:b/>
                              </w:rPr>
                              <w:t>大阪版食の安全安心認証制度</w:t>
                            </w:r>
                            <w:r>
                              <w:rPr>
                                <w:rFonts w:ascii="Meiryo UI" w:eastAsia="Meiryo UI" w:hAnsi="Meiryo UI" w:cs="Meiryo UI" w:hint="eastAsia"/>
                              </w:rPr>
                              <w:t xml:space="preserve">  食品関連事業者の自主的な食の安全安心の取組を促すため、認証制度の普及を推進してきました。2017年10月に、認証基準をHACCP義務化に対応させるため、HACCPの考え方を取り入れたものに変更しました。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7.45pt;margin-top:17.25pt;width:391.5pt;height:15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" filled="f" stroked="f" strokeweight=".5pt">
                <v:path arrowok="t"/>
                <v:textbox>
                  <w:txbxContent>
                    <w:p w:rsidR="00457307" w:rsidRDefault="00457307" w:rsidP="000E0517">
                      <w:pPr>
                        <w:snapToGrid w:val="0"/>
                        <w:rPr>
                          <w:rFonts w:ascii="Meiryo UI" w:eastAsia="Meiryo UI" w:hAnsi="Meiryo UI" w:cs="Meiryo UI"/>
                        </w:rPr>
                      </w:pPr>
                      <w:r w:rsidRPr="00235B76">
                        <w:rPr>
                          <w:rFonts w:ascii="Meiryo UI" w:eastAsia="Meiryo UI" w:hAnsi="Meiryo UI" w:cs="Meiryo UI" w:hint="eastAsia"/>
                          <w:b/>
                        </w:rPr>
                        <w:t xml:space="preserve">大阪府食の安全安心顕彰制度　</w:t>
                      </w:r>
                      <w:r>
                        <w:rPr>
                          <w:rFonts w:ascii="Meiryo UI" w:eastAsia="Meiryo UI" w:hAnsi="Meiryo UI" w:cs="Meiryo UI" w:hint="eastAsia"/>
                        </w:rPr>
                        <w:t>2013年1月から、条例に基づき、食の安全・安心に関して特に優れた取り組みを行った事業者や消費者などを広く顕彰する制度をスタートさせました。</w:t>
                      </w:r>
                    </w:p>
                    <w:p w:rsidR="00457307" w:rsidRPr="00FC57BE" w:rsidRDefault="00457307" w:rsidP="000E0517">
                      <w:pPr>
                        <w:snapToGrid w:val="0"/>
                        <w:rPr>
                          <w:rFonts w:ascii="Meiryo UI" w:eastAsia="Meiryo UI" w:hAnsi="Meiryo UI" w:cs="Meiryo UI"/>
                        </w:rPr>
                      </w:pPr>
                      <w:r w:rsidRPr="00235B76">
                        <w:rPr>
                          <w:rFonts w:ascii="Meiryo UI" w:eastAsia="Meiryo UI" w:hAnsi="Meiryo UI" w:cs="Meiryo UI" w:hint="eastAsia"/>
                          <w:b/>
                        </w:rPr>
                        <w:t>大阪エコ農産物認証制度</w:t>
                      </w:r>
                      <w:r>
                        <w:rPr>
                          <w:rFonts w:ascii="Meiryo UI" w:eastAsia="Meiryo UI" w:hAnsi="Meiryo UI" w:cs="Meiryo UI" w:hint="eastAsia"/>
                          <w:b/>
                        </w:rPr>
                        <w:t>等</w:t>
                      </w:r>
                      <w:r>
                        <w:rPr>
                          <w:rFonts w:ascii="Meiryo UI" w:eastAsia="Meiryo UI" w:hAnsi="Meiryo UI" w:cs="Meiryo UI" w:hint="eastAsia"/>
                        </w:rPr>
                        <w:t xml:space="preserve">  環境にやさしい農業に取り組む農業者を支援するため、認証制度に品質向上のための「自己点検シート</w:t>
                      </w:r>
                      <w:r w:rsidRPr="00627E5D">
                        <w:rPr>
                          <w:rFonts w:ascii="Meiryo UI" w:eastAsia="Meiryo UI" w:hAnsi="Meiryo UI" w:cs="Meiryo UI" w:hint="eastAsia"/>
                        </w:rPr>
                        <w:t>（大阪版簡易GAP）</w:t>
                      </w:r>
                      <w:r>
                        <w:rPr>
                          <w:rFonts w:ascii="Meiryo UI" w:eastAsia="Meiryo UI" w:hAnsi="Meiryo UI" w:cs="Meiryo UI" w:hint="eastAsia"/>
                        </w:rPr>
                        <w:t>」を導入するとともに、環境にやさしい生産技術の普及を行いました。</w:t>
                      </w:r>
                    </w:p>
                    <w:p w:rsidR="00457307" w:rsidRPr="00B76F65" w:rsidRDefault="00457307" w:rsidP="000E0517">
                      <w:pPr>
                        <w:snapToGrid w:val="0"/>
                        <w:rPr>
                          <w:rFonts w:ascii="Meiryo UI" w:eastAsia="Meiryo UI" w:hAnsi="Meiryo UI" w:cs="Meiryo UI"/>
                        </w:rPr>
                      </w:pPr>
                      <w:r w:rsidRPr="00235B76">
                        <w:rPr>
                          <w:rFonts w:ascii="Meiryo UI" w:eastAsia="Meiryo UI" w:hAnsi="Meiryo UI" w:cs="Meiryo UI" w:hint="eastAsia"/>
                          <w:b/>
                        </w:rPr>
                        <w:t>大阪版食の安全安心認証制度</w:t>
                      </w:r>
                      <w:r>
                        <w:rPr>
                          <w:rFonts w:ascii="Meiryo UI" w:eastAsia="Meiryo UI" w:hAnsi="Meiryo UI" w:cs="Meiryo UI" w:hint="eastAsia"/>
                        </w:rPr>
                        <w:t xml:space="preserve">  食品関連事業者の自主的な食の安全安心の取組を促すため、認証制度の普及を推進してきました。2017年10月に、認証基準をHACCP義務化に対応させるため、HACCPの考え方を取り入れたものに変更しました。</w:t>
                      </w:r>
                    </w:p>
                  </w:txbxContent>
                </v:textbox>
              </v:shape>
            </w:pict>
          </mc:Fallback>
        </mc:AlternateContent>
      </w:r>
    </w:p>
    <w:p w:rsidR="00B51BB3" w:rsidRDefault="00366CF1" w:rsidP="003F794D">
      <w:r>
        <w:rPr>
          <w:noProof/>
        </w:rPr>
        <mc:AlternateContent>
          <mc:Choice Requires="wps">
            <w:drawing>
              <wp:anchor distT="0" distB="0" distL="114300" distR="114300" simplePos="0" relativeHeight="251969536" behindDoc="1" locked="0" layoutInCell="1" allowOverlap="1" wp14:anchorId="5D3ECD28" wp14:editId="4D5155A4">
                <wp:simplePos x="0" y="0"/>
                <wp:positionH relativeFrom="column">
                  <wp:posOffset>424815</wp:posOffset>
                </wp:positionH>
                <wp:positionV relativeFrom="paragraph">
                  <wp:posOffset>46990</wp:posOffset>
                </wp:positionV>
                <wp:extent cx="1638300" cy="180975"/>
                <wp:effectExtent l="0" t="0" r="19050" b="28575"/>
                <wp:wrapNone/>
                <wp:docPr id="42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left:0;text-align:left;margin-left:33.45pt;margin-top:3.7pt;width:129pt;height:14.2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">
                <v:textbox inset="5.85pt,.7pt,5.85pt,.7pt"/>
              </v:rect>
            </w:pict>
          </mc:Fallback>
        </mc:AlternateContent>
      </w:r>
    </w:p>
    <w:p w:rsidR="00B51BB3" w:rsidRDefault="00B51BB3" w:rsidP="003F794D"/>
    <w:p w:rsidR="0067042B" w:rsidRDefault="007613F5" w:rsidP="003F794D">
      <w:r>
        <w:rPr>
          <w:noProof/>
        </w:rPr>
        <mc:AlternateContent>
          <mc:Choice Requires="wps">
            <w:drawing>
              <wp:anchor distT="0" distB="0" distL="114300" distR="114300" simplePos="0" relativeHeight="251968512" behindDoc="1" locked="0" layoutInCell="1" allowOverlap="1" wp14:anchorId="444F53D0" wp14:editId="324F273C">
                <wp:simplePos x="0" y="0"/>
                <wp:positionH relativeFrom="column">
                  <wp:posOffset>424815</wp:posOffset>
                </wp:positionH>
                <wp:positionV relativeFrom="paragraph">
                  <wp:posOffset>11430</wp:posOffset>
                </wp:positionV>
                <wp:extent cx="1457325" cy="180975"/>
                <wp:effectExtent l="0" t="0" r="28575" b="28575"/>
                <wp:wrapNone/>
                <wp:docPr id="424"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33.45pt;margin-top:.9pt;width:114.75pt;height:14.2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">
                <v:textbox inset="5.85pt,.7pt,5.85pt,.7pt"/>
              </v:rect>
            </w:pict>
          </mc:Fallback>
        </mc:AlternateContent>
      </w:r>
    </w:p>
    <w:p w:rsidR="0067042B" w:rsidRDefault="0067042B" w:rsidP="003F794D"/>
    <w:p w:rsidR="0067042B" w:rsidRDefault="00F0200B" w:rsidP="003F794D">
      <w:r>
        <w:rPr>
          <w:noProof/>
        </w:rPr>
        <mc:AlternateContent>
          <mc:Choice Requires="wps">
            <w:drawing>
              <wp:anchor distT="0" distB="0" distL="114300" distR="114300" simplePos="0" relativeHeight="251970560" behindDoc="1" locked="0" layoutInCell="1" allowOverlap="1" wp14:anchorId="21A0E604" wp14:editId="34A4EA4A">
                <wp:simplePos x="0" y="0"/>
                <wp:positionH relativeFrom="column">
                  <wp:posOffset>424815</wp:posOffset>
                </wp:positionH>
                <wp:positionV relativeFrom="paragraph">
                  <wp:posOffset>203200</wp:posOffset>
                </wp:positionV>
                <wp:extent cx="1638300" cy="180975"/>
                <wp:effectExtent l="0" t="0" r="19050" b="28575"/>
                <wp:wrapNone/>
                <wp:docPr id="423"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33.45pt;margin-top:16pt;width:129pt;height:14.2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">
                <v:textbox inset="5.85pt,.7pt,5.85pt,.7pt"/>
              </v:rect>
            </w:pict>
          </mc:Fallback>
        </mc:AlternateContent>
      </w:r>
    </w:p>
    <w:p w:rsidR="0067042B" w:rsidRDefault="0067042B" w:rsidP="003F794D"/>
    <w:p w:rsidR="0067042B" w:rsidRDefault="0067042B" w:rsidP="003F794D"/>
    <w:p w:rsidR="00F37B29" w:rsidRPr="00F37B29" w:rsidRDefault="003D173A" w:rsidP="00516C1E">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また、第2期推進計画で掲げた数値目標の達成状況は、下表＜目標指標の達成状況</w:t>
      </w:r>
      <w:r w:rsidR="00C22B10">
        <w:rPr>
          <w:rFonts w:ascii="HG丸ｺﾞｼｯｸM-PRO" w:eastAsia="HG丸ｺﾞｼｯｸM-PRO" w:hAnsi="HG丸ｺﾞｼｯｸM-PRO" w:hint="eastAsia"/>
          <w:sz w:val="24"/>
        </w:rPr>
        <w:t>一覧</w:t>
      </w:r>
      <w:r>
        <w:rPr>
          <w:rFonts w:ascii="HG丸ｺﾞｼｯｸM-PRO" w:eastAsia="HG丸ｺﾞｼｯｸM-PRO" w:hAnsi="HG丸ｺﾞｼｯｸM-PRO" w:hint="eastAsia"/>
          <w:sz w:val="24"/>
        </w:rPr>
        <w:t>＞のとおりです。</w:t>
      </w:r>
      <w:r w:rsidR="007F4665">
        <w:rPr>
          <w:rFonts w:ascii="HG丸ｺﾞｼｯｸM-PRO" w:eastAsia="HG丸ｺﾞｼｯｸM-PRO" w:hAnsi="HG丸ｺﾞｼｯｸM-PRO" w:hint="eastAsia"/>
          <w:sz w:val="24"/>
        </w:rPr>
        <w:t>数値目標を設定した</w:t>
      </w:r>
      <w:r>
        <w:rPr>
          <w:rFonts w:ascii="HG丸ｺﾞｼｯｸM-PRO" w:eastAsia="HG丸ｺﾞｼｯｸM-PRO" w:hAnsi="HG丸ｺﾞｼｯｸM-PRO" w:hint="eastAsia"/>
          <w:sz w:val="24"/>
        </w:rPr>
        <w:t>17</w:t>
      </w:r>
      <w:r w:rsidR="00F76342">
        <w:rPr>
          <w:rFonts w:ascii="HG丸ｺﾞｼｯｸM-PRO" w:eastAsia="HG丸ｺﾞｼｯｸM-PRO" w:hAnsi="HG丸ｺﾞｼｯｸM-PRO" w:hint="eastAsia"/>
          <w:sz w:val="24"/>
        </w:rPr>
        <w:t>項目</w:t>
      </w:r>
      <w:r w:rsidR="00E923DC">
        <w:rPr>
          <w:rFonts w:ascii="HG丸ｺﾞｼｯｸM-PRO" w:eastAsia="HG丸ｺﾞｼｯｸM-PRO" w:hAnsi="HG丸ｺﾞｼｯｸM-PRO" w:hint="eastAsia"/>
          <w:sz w:val="24"/>
        </w:rPr>
        <w:t>の内、</w:t>
      </w:r>
      <w:r w:rsidR="00B1130E">
        <w:rPr>
          <w:rFonts w:ascii="HG丸ｺﾞｼｯｸM-PRO" w:eastAsia="HG丸ｺﾞｼｯｸM-PRO" w:hAnsi="HG丸ｺﾞｼｯｸM-PRO" w:hint="eastAsia"/>
          <w:sz w:val="24"/>
        </w:rPr>
        <w:t>目標</w:t>
      </w:r>
      <w:r w:rsidR="008F733C">
        <w:rPr>
          <w:rFonts w:ascii="HG丸ｺﾞｼｯｸM-PRO" w:eastAsia="HG丸ｺﾞｼｯｸM-PRO" w:hAnsi="HG丸ｺﾞｼｯｸM-PRO" w:hint="eastAsia"/>
          <w:sz w:val="24"/>
        </w:rPr>
        <w:t>値</w:t>
      </w:r>
      <w:r w:rsidR="00B1130E">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w:t>
      </w:r>
      <w:r w:rsidR="00B1130E">
        <w:rPr>
          <w:rFonts w:ascii="HG丸ｺﾞｼｯｸM-PRO" w:eastAsia="HG丸ｺﾞｼｯｸM-PRO" w:hAnsi="HG丸ｺﾞｼｯｸM-PRO" w:hint="eastAsia"/>
          <w:sz w:val="24"/>
        </w:rPr>
        <w:t>達成</w:t>
      </w:r>
      <w:r>
        <w:rPr>
          <w:rFonts w:ascii="HG丸ｺﾞｼｯｸM-PRO" w:eastAsia="HG丸ｺﾞｼｯｸM-PRO" w:hAnsi="HG丸ｺﾞｼｯｸM-PRO" w:hint="eastAsia"/>
          <w:sz w:val="24"/>
        </w:rPr>
        <w:t>」</w:t>
      </w:r>
      <w:r w:rsidR="00B1130E">
        <w:rPr>
          <w:rFonts w:ascii="HG丸ｺﾞｼｯｸM-PRO" w:eastAsia="HG丸ｺﾞｼｯｸM-PRO" w:hAnsi="HG丸ｺﾞｼｯｸM-PRO" w:hint="eastAsia"/>
          <w:sz w:val="24"/>
        </w:rPr>
        <w:t>したのは1</w:t>
      </w:r>
      <w:r>
        <w:rPr>
          <w:rFonts w:ascii="HG丸ｺﾞｼｯｸM-PRO" w:eastAsia="HG丸ｺﾞｼｯｸM-PRO" w:hAnsi="HG丸ｺﾞｼｯｸM-PRO" w:hint="eastAsia"/>
          <w:sz w:val="24"/>
        </w:rPr>
        <w:t>1</w:t>
      </w:r>
      <w:r w:rsidR="00F76342">
        <w:rPr>
          <w:rFonts w:ascii="HG丸ｺﾞｼｯｸM-PRO" w:eastAsia="HG丸ｺﾞｼｯｸM-PRO" w:hAnsi="HG丸ｺﾞｼｯｸM-PRO" w:hint="eastAsia"/>
          <w:sz w:val="24"/>
        </w:rPr>
        <w:t>項目</w:t>
      </w:r>
      <w:r>
        <w:rPr>
          <w:rFonts w:ascii="HG丸ｺﾞｼｯｸM-PRO" w:eastAsia="HG丸ｺﾞｼｯｸM-PRO" w:hAnsi="HG丸ｺﾞｼｯｸM-PRO" w:hint="eastAsia"/>
          <w:sz w:val="24"/>
        </w:rPr>
        <w:t>（64.7</w:t>
      </w:r>
      <w:r w:rsidR="00B1130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00E6648C">
        <w:rPr>
          <w:rFonts w:ascii="HG丸ｺﾞｼｯｸM-PRO" w:eastAsia="HG丸ｺﾞｼｯｸM-PRO" w:hAnsi="HG丸ｺﾞｼｯｸM-PRO" w:hint="eastAsia"/>
          <w:sz w:val="24"/>
        </w:rPr>
        <w:t>で</w:t>
      </w:r>
      <w:r w:rsidR="00B1130E">
        <w:rPr>
          <w:rFonts w:ascii="HG丸ｺﾞｼｯｸM-PRO" w:eastAsia="HG丸ｺﾞｼｯｸM-PRO" w:hAnsi="HG丸ｺﾞｼｯｸM-PRO" w:hint="eastAsia"/>
          <w:sz w:val="24"/>
        </w:rPr>
        <w:t>した。</w:t>
      </w:r>
      <w:r w:rsidR="00F76342">
        <w:rPr>
          <w:rFonts w:ascii="HG丸ｺﾞｼｯｸM-PRO" w:eastAsia="HG丸ｺﾞｼｯｸM-PRO" w:hAnsi="HG丸ｺﾞｼｯｸM-PRO" w:hint="eastAsia"/>
          <w:sz w:val="24"/>
        </w:rPr>
        <w:t>また、第1期推進計画の最終年度</w:t>
      </w:r>
      <w:r>
        <w:rPr>
          <w:rFonts w:ascii="HG丸ｺﾞｼｯｸM-PRO" w:eastAsia="HG丸ｺﾞｼｯｸM-PRO" w:hAnsi="HG丸ｺﾞｼｯｸM-PRO" w:hint="eastAsia"/>
          <w:sz w:val="24"/>
        </w:rPr>
        <w:t>と比較して、</w:t>
      </w:r>
      <w:r w:rsidR="00491DA7">
        <w:rPr>
          <w:rFonts w:ascii="HG丸ｺﾞｼｯｸM-PRO" w:eastAsia="HG丸ｺﾞｼｯｸM-PRO" w:hAnsi="HG丸ｺﾞｼｯｸM-PRO" w:hint="eastAsia"/>
          <w:sz w:val="24"/>
        </w:rPr>
        <w:t>取組</w:t>
      </w:r>
      <w:r w:rsidR="008F733C">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w:t>
      </w:r>
      <w:r w:rsidR="008F733C">
        <w:rPr>
          <w:rFonts w:ascii="HG丸ｺﾞｼｯｸM-PRO" w:eastAsia="HG丸ｺﾞｼｯｸM-PRO" w:hAnsi="HG丸ｺﾞｼｯｸM-PRO" w:hint="eastAsia"/>
          <w:sz w:val="24"/>
        </w:rPr>
        <w:t>向上</w:t>
      </w:r>
      <w:r>
        <w:rPr>
          <w:rFonts w:ascii="HG丸ｺﾞｼｯｸM-PRO" w:eastAsia="HG丸ｺﾞｼｯｸM-PRO" w:hAnsi="HG丸ｺﾞｼｯｸM-PRO" w:hint="eastAsia"/>
          <w:sz w:val="24"/>
        </w:rPr>
        <w:t>」</w:t>
      </w:r>
      <w:r w:rsidR="00F76342">
        <w:rPr>
          <w:rFonts w:ascii="HG丸ｺﾞｼｯｸM-PRO" w:eastAsia="HG丸ｺﾞｼｯｸM-PRO" w:hAnsi="HG丸ｺﾞｼｯｸM-PRO" w:hint="eastAsia"/>
          <w:sz w:val="24"/>
        </w:rPr>
        <w:t>したのは</w:t>
      </w:r>
      <w:r w:rsidR="00E6648C">
        <w:rPr>
          <w:rFonts w:ascii="HG丸ｺﾞｼｯｸM-PRO" w:eastAsia="HG丸ｺﾞｼｯｸM-PRO" w:hAnsi="HG丸ｺﾞｼｯｸM-PRO" w:hint="eastAsia"/>
          <w:sz w:val="24"/>
        </w:rPr>
        <w:t>3</w:t>
      </w:r>
      <w:r w:rsidR="00F76342">
        <w:rPr>
          <w:rFonts w:ascii="HG丸ｺﾞｼｯｸM-PRO" w:eastAsia="HG丸ｺﾞｼｯｸM-PRO" w:hAnsi="HG丸ｺﾞｼｯｸM-PRO" w:hint="eastAsia"/>
          <w:sz w:val="24"/>
        </w:rPr>
        <w:t>項目</w:t>
      </w:r>
      <w:r>
        <w:rPr>
          <w:rFonts w:ascii="HG丸ｺﾞｼｯｸM-PRO" w:eastAsia="HG丸ｺﾞｼｯｸM-PRO" w:hAnsi="HG丸ｺﾞｼｯｸM-PRO" w:hint="eastAsia"/>
          <w:sz w:val="24"/>
        </w:rPr>
        <w:t>（17.6</w:t>
      </w:r>
      <w:r w:rsidR="00F7634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00F7634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「横ばい又は減少」したのは3項目でした。</w:t>
      </w:r>
    </w:p>
    <w:p w:rsidR="00F01618" w:rsidRPr="0035390D" w:rsidRDefault="00F01618" w:rsidP="003F794D">
      <w:pPr>
        <w:rPr>
          <w:rFonts w:ascii="Meiryo UI" w:eastAsia="Meiryo UI" w:hAnsi="Meiryo UI" w:cs="Meiryo UI"/>
          <w:b/>
        </w:rPr>
      </w:pPr>
      <w:r w:rsidRPr="0035390D">
        <w:rPr>
          <w:rFonts w:ascii="Meiryo UI" w:eastAsia="Meiryo UI" w:hAnsi="Meiryo UI" w:cs="Meiryo UI" w:hint="eastAsia"/>
          <w:b/>
          <w:sz w:val="24"/>
        </w:rPr>
        <w:t>表＜目標指標の達成状況</w:t>
      </w:r>
      <w:r w:rsidR="00C22B10">
        <w:rPr>
          <w:rFonts w:ascii="Meiryo UI" w:eastAsia="Meiryo UI" w:hAnsi="Meiryo UI" w:cs="Meiryo UI" w:hint="eastAsia"/>
          <w:b/>
          <w:sz w:val="24"/>
        </w:rPr>
        <w:t>一覧</w:t>
      </w:r>
      <w:r w:rsidRPr="0035390D">
        <w:rPr>
          <w:rFonts w:ascii="Meiryo UI" w:eastAsia="Meiryo UI" w:hAnsi="Meiryo UI" w:cs="Meiryo UI" w:hint="eastAsia"/>
          <w:b/>
          <w:sz w:val="24"/>
        </w:rPr>
        <w:t>＞</w:t>
      </w:r>
    </w:p>
    <w:tbl>
      <w:tblPr>
        <w:tblW w:w="9087" w:type="dxa"/>
        <w:tblInd w:w="84" w:type="dxa"/>
        <w:tblLayout w:type="fixed"/>
        <w:tblCellMar>
          <w:left w:w="99" w:type="dxa"/>
          <w:right w:w="99" w:type="dxa"/>
        </w:tblCellMar>
        <w:tblLook w:val="04A0" w:firstRow="1" w:lastRow="0" w:firstColumn="1" w:lastColumn="0" w:noHBand="0" w:noVBand="1"/>
      </w:tblPr>
      <w:tblGrid>
        <w:gridCol w:w="2566"/>
        <w:gridCol w:w="1630"/>
        <w:gridCol w:w="1630"/>
        <w:gridCol w:w="1630"/>
        <w:gridCol w:w="1631"/>
      </w:tblGrid>
      <w:tr w:rsidR="008F733C" w:rsidRPr="00D70904" w:rsidTr="00F75B5D">
        <w:trPr>
          <w:trHeight w:val="531"/>
        </w:trPr>
        <w:tc>
          <w:tcPr>
            <w:tcW w:w="25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F733C" w:rsidRPr="008F733C" w:rsidRDefault="008F733C" w:rsidP="00D70904">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施策内容</w:t>
            </w:r>
          </w:p>
        </w:tc>
        <w:tc>
          <w:tcPr>
            <w:tcW w:w="1630" w:type="dxa"/>
            <w:tcBorders>
              <w:top w:val="single" w:sz="4" w:space="0" w:color="auto"/>
              <w:left w:val="nil"/>
              <w:bottom w:val="single" w:sz="4" w:space="0" w:color="auto"/>
              <w:right w:val="double" w:sz="6" w:space="0" w:color="auto"/>
            </w:tcBorders>
            <w:shd w:val="clear" w:color="000000" w:fill="FFFFFF"/>
            <w:vAlign w:val="center"/>
            <w:hideMark/>
          </w:tcPr>
          <w:p w:rsidR="008F733C" w:rsidRPr="00F75B5D" w:rsidRDefault="008F733C" w:rsidP="00F75B5D">
            <w:pPr>
              <w:widowControl/>
              <w:adjustRightInd w:val="0"/>
              <w:snapToGrid w:val="0"/>
              <w:jc w:val="center"/>
              <w:rPr>
                <w:rFonts w:ascii="HG丸ｺﾞｼｯｸM-PRO" w:eastAsia="HG丸ｺﾞｼｯｸM-PRO" w:hAnsi="HG丸ｺﾞｼｯｸM-PRO" w:cs="ＭＳ Ｐゴシック"/>
                <w:kern w:val="0"/>
                <w:sz w:val="16"/>
                <w:szCs w:val="16"/>
              </w:rPr>
            </w:pPr>
            <w:r w:rsidRPr="008F733C">
              <w:rPr>
                <w:rFonts w:ascii="HG丸ｺﾞｼｯｸM-PRO" w:eastAsia="HG丸ｺﾞｼｯｸM-PRO" w:hAnsi="HG丸ｺﾞｼｯｸM-PRO" w:cs="ＭＳ Ｐゴシック"/>
                <w:noProof/>
                <w:kern w:val="0"/>
                <w:sz w:val="18"/>
                <w:szCs w:val="18"/>
              </w:rPr>
              <mc:AlternateContent>
                <mc:Choice Requires="wps">
                  <w:drawing>
                    <wp:anchor distT="0" distB="0" distL="114300" distR="114300" simplePos="0" relativeHeight="252722176" behindDoc="0" locked="0" layoutInCell="1" allowOverlap="1" wp14:anchorId="35BCF39F" wp14:editId="2CDAF354">
                      <wp:simplePos x="0" y="0"/>
                      <wp:positionH relativeFrom="column">
                        <wp:posOffset>30480</wp:posOffset>
                      </wp:positionH>
                      <wp:positionV relativeFrom="paragraph">
                        <wp:posOffset>129540</wp:posOffset>
                      </wp:positionV>
                      <wp:extent cx="857250" cy="123825"/>
                      <wp:effectExtent l="0" t="0" r="19050" b="28575"/>
                      <wp:wrapNone/>
                      <wp:docPr id="422"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238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8" o:spid="_x0000_s1026" type="#_x0000_t185" style="position:absolute;left:0;text-align:left;margin-left:2.4pt;margin-top:10.2pt;width:67.5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" strokecolor="black [3213]">
                      <v:path arrowok="t"/>
                    </v:shape>
                  </w:pict>
                </mc:Fallback>
              </mc:AlternateContent>
            </w:r>
            <w:r w:rsidRPr="008F733C">
              <w:rPr>
                <w:rFonts w:ascii="HG丸ｺﾞｼｯｸM-PRO" w:eastAsia="HG丸ｺﾞｼｯｸM-PRO" w:hAnsi="HG丸ｺﾞｼｯｸM-PRO" w:cs="ＭＳ Ｐゴシック" w:hint="eastAsia"/>
                <w:kern w:val="0"/>
                <w:sz w:val="18"/>
                <w:szCs w:val="18"/>
              </w:rPr>
              <w:t>2012年度</w:t>
            </w:r>
            <w:r w:rsidRPr="008F733C">
              <w:rPr>
                <w:rFonts w:ascii="HG丸ｺﾞｼｯｸM-PRO" w:eastAsia="HG丸ｺﾞｼｯｸM-PRO" w:hAnsi="HG丸ｺﾞｼｯｸM-PRO" w:cs="ＭＳ Ｐゴシック" w:hint="eastAsia"/>
                <w:kern w:val="0"/>
                <w:sz w:val="18"/>
                <w:szCs w:val="18"/>
              </w:rPr>
              <w:br/>
            </w:r>
            <w:r w:rsidRPr="00F75B5D">
              <w:rPr>
                <w:rFonts w:ascii="HG丸ｺﾞｼｯｸM-PRO" w:eastAsia="HG丸ｺﾞｼｯｸM-PRO" w:hAnsi="HG丸ｺﾞｼｯｸM-PRO" w:cs="ＭＳ Ｐゴシック" w:hint="eastAsia"/>
                <w:kern w:val="0"/>
                <w:sz w:val="16"/>
                <w:szCs w:val="16"/>
              </w:rPr>
              <w:t>第1期最終年度</w:t>
            </w:r>
          </w:p>
        </w:tc>
        <w:tc>
          <w:tcPr>
            <w:tcW w:w="1630" w:type="dxa"/>
            <w:tcBorders>
              <w:top w:val="single" w:sz="4" w:space="0" w:color="auto"/>
              <w:left w:val="single" w:sz="4" w:space="0" w:color="auto"/>
              <w:bottom w:val="single" w:sz="4" w:space="0" w:color="auto"/>
              <w:right w:val="single" w:sz="8" w:space="0" w:color="auto"/>
            </w:tcBorders>
            <w:vAlign w:val="center"/>
          </w:tcPr>
          <w:p w:rsidR="008F733C" w:rsidRPr="008F733C" w:rsidRDefault="008F733C"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2016年度</w:t>
            </w:r>
          </w:p>
        </w:tc>
        <w:tc>
          <w:tcPr>
            <w:tcW w:w="1630" w:type="dxa"/>
            <w:tcBorders>
              <w:top w:val="single" w:sz="4" w:space="0" w:color="auto"/>
              <w:left w:val="single" w:sz="8" w:space="0" w:color="auto"/>
              <w:bottom w:val="single" w:sz="4" w:space="0" w:color="auto"/>
              <w:right w:val="double" w:sz="4" w:space="0" w:color="auto"/>
            </w:tcBorders>
            <w:vAlign w:val="center"/>
          </w:tcPr>
          <w:p w:rsidR="008F733C" w:rsidRPr="008F733C" w:rsidRDefault="008F733C"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2017年度</w:t>
            </w:r>
          </w:p>
        </w:tc>
        <w:tc>
          <w:tcPr>
            <w:tcW w:w="1631" w:type="dxa"/>
            <w:vMerge w:val="restart"/>
            <w:tcBorders>
              <w:top w:val="single" w:sz="4" w:space="0" w:color="auto"/>
              <w:left w:val="double" w:sz="4" w:space="0" w:color="auto"/>
              <w:right w:val="single" w:sz="4" w:space="0" w:color="auto"/>
            </w:tcBorders>
            <w:vAlign w:val="center"/>
          </w:tcPr>
          <w:p w:rsidR="008F733C" w:rsidRPr="008F733C" w:rsidRDefault="00F75B5D" w:rsidP="00E6648C">
            <w:pPr>
              <w:widowControl/>
              <w:adjustRightInd w:val="0"/>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最終成果</w:t>
            </w:r>
          </w:p>
          <w:p w:rsidR="008F733C" w:rsidRPr="008F733C" w:rsidRDefault="00F75B5D" w:rsidP="00E6648C">
            <w:pPr>
              <w:widowControl/>
              <w:adjustRightInd w:val="0"/>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w:t>
            </w:r>
            <w:r w:rsidR="008F733C" w:rsidRPr="008F733C">
              <w:rPr>
                <w:rFonts w:ascii="HG丸ｺﾞｼｯｸM-PRO" w:eastAsia="HG丸ｺﾞｼｯｸM-PRO" w:hAnsi="HG丸ｺﾞｼｯｸM-PRO" w:cs="ＭＳ Ｐゴシック" w:hint="eastAsia"/>
                <w:kern w:val="0"/>
                <w:sz w:val="18"/>
                <w:szCs w:val="18"/>
              </w:rPr>
              <w:t>目標達成状況</w:t>
            </w:r>
            <w:r>
              <w:rPr>
                <w:rFonts w:ascii="HG丸ｺﾞｼｯｸM-PRO" w:eastAsia="HG丸ｺﾞｼｯｸM-PRO" w:hAnsi="HG丸ｺﾞｼｯｸM-PRO" w:cs="ＭＳ Ｐゴシック" w:hint="eastAsia"/>
                <w:kern w:val="0"/>
                <w:sz w:val="18"/>
                <w:szCs w:val="18"/>
              </w:rPr>
              <w:t>）</w:t>
            </w:r>
          </w:p>
        </w:tc>
      </w:tr>
      <w:tr w:rsidR="008F733C" w:rsidRPr="00D70904" w:rsidTr="008F733C">
        <w:trPr>
          <w:trHeight w:val="414"/>
        </w:trPr>
        <w:tc>
          <w:tcPr>
            <w:tcW w:w="2566" w:type="dxa"/>
            <w:tcBorders>
              <w:top w:val="nil"/>
              <w:left w:val="single" w:sz="4" w:space="0" w:color="auto"/>
              <w:bottom w:val="single" w:sz="8" w:space="0" w:color="auto"/>
              <w:right w:val="single" w:sz="4" w:space="0" w:color="auto"/>
            </w:tcBorders>
            <w:shd w:val="clear" w:color="auto" w:fill="DAEEF3" w:themeFill="accent5" w:themeFillTint="33"/>
            <w:vAlign w:val="center"/>
            <w:hideMark/>
          </w:tcPr>
          <w:p w:rsidR="008F733C" w:rsidRPr="008F733C" w:rsidRDefault="008F733C" w:rsidP="00D70904">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目標指標</w:t>
            </w:r>
          </w:p>
        </w:tc>
        <w:tc>
          <w:tcPr>
            <w:tcW w:w="1630" w:type="dxa"/>
            <w:tcBorders>
              <w:top w:val="nil"/>
              <w:left w:val="nil"/>
              <w:bottom w:val="single" w:sz="8" w:space="0" w:color="auto"/>
              <w:right w:val="double" w:sz="6" w:space="0" w:color="auto"/>
            </w:tcBorders>
            <w:shd w:val="clear" w:color="000000" w:fill="FFFFFF"/>
            <w:vAlign w:val="center"/>
            <w:hideMark/>
          </w:tcPr>
          <w:p w:rsidR="008F733C" w:rsidRPr="008F733C" w:rsidRDefault="008F733C"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実績</w:t>
            </w:r>
          </w:p>
        </w:tc>
        <w:tc>
          <w:tcPr>
            <w:tcW w:w="1630" w:type="dxa"/>
            <w:tcBorders>
              <w:top w:val="nil"/>
              <w:left w:val="single" w:sz="4" w:space="0" w:color="auto"/>
              <w:bottom w:val="single" w:sz="8" w:space="0" w:color="auto"/>
              <w:right w:val="single" w:sz="8" w:space="0" w:color="auto"/>
            </w:tcBorders>
            <w:vAlign w:val="center"/>
          </w:tcPr>
          <w:p w:rsidR="008F733C" w:rsidRPr="008F733C" w:rsidRDefault="008F733C"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実績</w:t>
            </w:r>
          </w:p>
        </w:tc>
        <w:tc>
          <w:tcPr>
            <w:tcW w:w="1630" w:type="dxa"/>
            <w:tcBorders>
              <w:top w:val="nil"/>
              <w:left w:val="single" w:sz="8" w:space="0" w:color="auto"/>
              <w:bottom w:val="single" w:sz="8" w:space="0" w:color="auto"/>
              <w:right w:val="double" w:sz="4" w:space="0" w:color="auto"/>
            </w:tcBorders>
            <w:vAlign w:val="center"/>
          </w:tcPr>
          <w:p w:rsidR="008F733C" w:rsidRPr="008F733C" w:rsidRDefault="008F733C" w:rsidP="00DA10D9">
            <w:pPr>
              <w:widowControl/>
              <w:adjustRightInd w:val="0"/>
              <w:snapToGrid w:val="0"/>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目標</w:t>
            </w:r>
            <w:r w:rsidRPr="008F733C">
              <w:rPr>
                <w:rFonts w:ascii="HG丸ｺﾞｼｯｸM-PRO" w:eastAsia="HG丸ｺﾞｼｯｸM-PRO" w:hAnsi="HG丸ｺﾞｼｯｸM-PRO" w:cs="ＭＳ Ｐゴシック" w:hint="eastAsia"/>
                <w:kern w:val="0"/>
                <w:sz w:val="18"/>
                <w:szCs w:val="18"/>
              </w:rPr>
              <w:br/>
              <w:t>（最終目標）</w:t>
            </w:r>
          </w:p>
        </w:tc>
        <w:tc>
          <w:tcPr>
            <w:tcW w:w="1631" w:type="dxa"/>
            <w:vMerge/>
            <w:tcBorders>
              <w:left w:val="double" w:sz="4" w:space="0" w:color="auto"/>
              <w:bottom w:val="single" w:sz="8" w:space="0" w:color="auto"/>
              <w:right w:val="single" w:sz="4" w:space="0" w:color="auto"/>
            </w:tcBorders>
            <w:vAlign w:val="center"/>
          </w:tcPr>
          <w:p w:rsidR="008F733C" w:rsidRPr="008F733C" w:rsidRDefault="008F733C" w:rsidP="002E1552">
            <w:pPr>
              <w:widowControl/>
              <w:adjustRightInd w:val="0"/>
              <w:snapToGrid w:val="0"/>
              <w:rPr>
                <w:rFonts w:ascii="HG丸ｺﾞｼｯｸM-PRO" w:eastAsia="HG丸ｺﾞｼｯｸM-PRO" w:hAnsi="HG丸ｺﾞｼｯｸM-PRO" w:cs="ＭＳ Ｐゴシック"/>
                <w:kern w:val="0"/>
                <w:sz w:val="18"/>
                <w:szCs w:val="18"/>
              </w:rPr>
            </w:pPr>
          </w:p>
        </w:tc>
      </w:tr>
      <w:tr w:rsidR="008F733C" w:rsidRPr="00D70904" w:rsidTr="008F733C">
        <w:trPr>
          <w:trHeight w:val="405"/>
        </w:trPr>
        <w:tc>
          <w:tcPr>
            <w:tcW w:w="9087"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vAlign w:val="center"/>
            <w:hideMark/>
          </w:tcPr>
          <w:p w:rsidR="008F733C" w:rsidRPr="007639E8" w:rsidRDefault="008F733C" w:rsidP="002E1552">
            <w:pPr>
              <w:widowControl/>
              <w:rPr>
                <w:rFonts w:ascii="HG丸ｺﾞｼｯｸM-PRO" w:eastAsia="HG丸ｺﾞｼｯｸM-PRO" w:hAnsi="HG丸ｺﾞｼｯｸM-PRO" w:cs="ＭＳ Ｐゴシック"/>
                <w:b/>
                <w:kern w:val="0"/>
                <w:sz w:val="20"/>
                <w:szCs w:val="20"/>
              </w:rPr>
            </w:pPr>
            <w:r w:rsidRPr="007639E8">
              <w:rPr>
                <w:rFonts w:ascii="HG丸ｺﾞｼｯｸM-PRO" w:eastAsia="HG丸ｺﾞｼｯｸM-PRO" w:hAnsi="HG丸ｺﾞｼｯｸM-PRO" w:cs="ＭＳ Ｐゴシック" w:hint="eastAsia"/>
                <w:b/>
                <w:kern w:val="0"/>
                <w:sz w:val="20"/>
                <w:szCs w:val="20"/>
              </w:rPr>
              <w:t>１　生産から消費に至る各段階での食の安全性の確保</w:t>
            </w:r>
          </w:p>
        </w:tc>
      </w:tr>
      <w:tr w:rsidR="008F733C" w:rsidRPr="00D70904" w:rsidTr="008F733C">
        <w:trPr>
          <w:trHeight w:val="459"/>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F733C" w:rsidRPr="008F733C" w:rsidRDefault="008F733C"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鳥インフルエンザのサーベイランス（府内養鶏農家の検査数）</w:t>
            </w:r>
          </w:p>
        </w:tc>
        <w:tc>
          <w:tcPr>
            <w:tcW w:w="1630" w:type="dxa"/>
            <w:tcBorders>
              <w:top w:val="nil"/>
              <w:left w:val="nil"/>
              <w:bottom w:val="single" w:sz="4" w:space="0" w:color="auto"/>
              <w:right w:val="double" w:sz="6" w:space="0" w:color="auto"/>
            </w:tcBorders>
            <w:shd w:val="clear" w:color="auto" w:fill="auto"/>
            <w:vAlign w:val="center"/>
            <w:hideMark/>
          </w:tcPr>
          <w:p w:rsidR="008F733C" w:rsidRPr="008F733C" w:rsidRDefault="008F733C"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1回以上／施設</w:t>
            </w:r>
          </w:p>
        </w:tc>
        <w:tc>
          <w:tcPr>
            <w:tcW w:w="1630" w:type="dxa"/>
            <w:tcBorders>
              <w:top w:val="nil"/>
              <w:left w:val="single" w:sz="4" w:space="0" w:color="auto"/>
              <w:bottom w:val="single" w:sz="4" w:space="0" w:color="auto"/>
              <w:right w:val="single" w:sz="8" w:space="0" w:color="auto"/>
            </w:tcBorders>
            <w:vAlign w:val="center"/>
          </w:tcPr>
          <w:p w:rsidR="008F733C" w:rsidRPr="008F733C" w:rsidRDefault="008F733C"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１回以上／施設</w:t>
            </w:r>
          </w:p>
        </w:tc>
        <w:tc>
          <w:tcPr>
            <w:tcW w:w="1630" w:type="dxa"/>
            <w:tcBorders>
              <w:top w:val="nil"/>
              <w:left w:val="single" w:sz="8" w:space="0" w:color="auto"/>
              <w:bottom w:val="single" w:sz="4" w:space="0" w:color="auto"/>
              <w:right w:val="double" w:sz="4" w:space="0" w:color="auto"/>
            </w:tcBorders>
            <w:vAlign w:val="center"/>
          </w:tcPr>
          <w:p w:rsidR="008F733C" w:rsidRPr="008F733C" w:rsidRDefault="008F733C"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1回以上／施設</w:t>
            </w:r>
          </w:p>
        </w:tc>
        <w:tc>
          <w:tcPr>
            <w:tcW w:w="1631" w:type="dxa"/>
            <w:tcBorders>
              <w:top w:val="nil"/>
              <w:left w:val="double" w:sz="4" w:space="0" w:color="auto"/>
              <w:bottom w:val="single" w:sz="4" w:space="0" w:color="auto"/>
              <w:right w:val="single" w:sz="4" w:space="0" w:color="auto"/>
            </w:tcBorders>
            <w:shd w:val="clear" w:color="auto" w:fill="auto"/>
            <w:vAlign w:val="center"/>
          </w:tcPr>
          <w:p w:rsidR="008F733C" w:rsidRPr="008F733C" w:rsidRDefault="008F733C"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F733C" w:rsidRPr="00D70904" w:rsidTr="008F733C">
        <w:trPr>
          <w:trHeight w:val="406"/>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F733C" w:rsidRPr="008F733C" w:rsidRDefault="008F733C"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食品関係営業施設の監視指導</w:t>
            </w:r>
            <w:r w:rsidRPr="008F733C">
              <w:rPr>
                <w:rFonts w:ascii="HG丸ｺﾞｼｯｸM-PRO" w:eastAsia="HG丸ｺﾞｼｯｸM-PRO" w:hAnsi="HG丸ｺﾞｼｯｸM-PRO" w:cs="ＭＳ Ｐゴシック" w:hint="eastAsia"/>
                <w:kern w:val="0"/>
                <w:sz w:val="18"/>
                <w:szCs w:val="18"/>
              </w:rPr>
              <w:br/>
              <w:t>（監視施設目標数の達成率）</w:t>
            </w:r>
          </w:p>
        </w:tc>
        <w:tc>
          <w:tcPr>
            <w:tcW w:w="1630" w:type="dxa"/>
            <w:tcBorders>
              <w:top w:val="nil"/>
              <w:left w:val="nil"/>
              <w:bottom w:val="single" w:sz="4" w:space="0" w:color="auto"/>
              <w:right w:val="double" w:sz="6" w:space="0" w:color="auto"/>
            </w:tcBorders>
            <w:shd w:val="clear" w:color="000000" w:fill="FFFFFF"/>
            <w:vAlign w:val="center"/>
            <w:hideMark/>
          </w:tcPr>
          <w:p w:rsidR="008F733C" w:rsidRPr="008F733C" w:rsidRDefault="008F733C"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95%</w:t>
            </w:r>
          </w:p>
        </w:tc>
        <w:tc>
          <w:tcPr>
            <w:tcW w:w="1630" w:type="dxa"/>
            <w:tcBorders>
              <w:top w:val="nil"/>
              <w:left w:val="single" w:sz="4" w:space="0" w:color="auto"/>
              <w:bottom w:val="single" w:sz="4" w:space="0" w:color="auto"/>
              <w:right w:val="single" w:sz="8" w:space="0" w:color="auto"/>
            </w:tcBorders>
            <w:vAlign w:val="center"/>
          </w:tcPr>
          <w:p w:rsidR="008F733C" w:rsidRPr="008F733C" w:rsidRDefault="008F733C"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105.4％</w:t>
            </w:r>
          </w:p>
        </w:tc>
        <w:tc>
          <w:tcPr>
            <w:tcW w:w="1630" w:type="dxa"/>
            <w:tcBorders>
              <w:top w:val="nil"/>
              <w:left w:val="single" w:sz="8" w:space="0" w:color="auto"/>
              <w:bottom w:val="single" w:sz="4" w:space="0" w:color="auto"/>
              <w:right w:val="double" w:sz="4" w:space="0" w:color="auto"/>
            </w:tcBorders>
            <w:vAlign w:val="center"/>
          </w:tcPr>
          <w:p w:rsidR="008F733C" w:rsidRPr="008F733C" w:rsidRDefault="008F733C"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100％以上</w:t>
            </w:r>
          </w:p>
        </w:tc>
        <w:tc>
          <w:tcPr>
            <w:tcW w:w="1631" w:type="dxa"/>
            <w:tcBorders>
              <w:top w:val="nil"/>
              <w:left w:val="double" w:sz="4" w:space="0" w:color="auto"/>
              <w:bottom w:val="single" w:sz="4" w:space="0" w:color="auto"/>
              <w:right w:val="single" w:sz="4" w:space="0" w:color="auto"/>
            </w:tcBorders>
            <w:shd w:val="clear" w:color="auto" w:fill="auto"/>
            <w:vAlign w:val="center"/>
          </w:tcPr>
          <w:p w:rsidR="008F733C" w:rsidRPr="008F733C" w:rsidRDefault="008F733C"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36C46">
        <w:trPr>
          <w:trHeight w:val="834"/>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畜産物中の飼料添加物残留検査</w:t>
            </w:r>
            <w:r w:rsidRPr="008F733C">
              <w:rPr>
                <w:rFonts w:ascii="HG丸ｺﾞｼｯｸM-PRO" w:eastAsia="HG丸ｺﾞｼｯｸM-PRO" w:hAnsi="HG丸ｺﾞｼｯｸM-PRO" w:cs="ＭＳ Ｐゴシック" w:hint="eastAsia"/>
                <w:kern w:val="0"/>
                <w:sz w:val="18"/>
                <w:szCs w:val="18"/>
              </w:rPr>
              <w:br/>
              <w:t>（検査の実施数）</w:t>
            </w:r>
          </w:p>
        </w:tc>
        <w:tc>
          <w:tcPr>
            <w:tcW w:w="1630" w:type="dxa"/>
            <w:tcBorders>
              <w:top w:val="nil"/>
              <w:left w:val="nil"/>
              <w:bottom w:val="single" w:sz="4" w:space="0" w:color="auto"/>
              <w:right w:val="double" w:sz="6" w:space="0" w:color="auto"/>
            </w:tcBorders>
            <w:shd w:val="clear" w:color="auto" w:fill="auto"/>
            <w:vAlign w:val="center"/>
          </w:tcPr>
          <w:p w:rsidR="00836C46" w:rsidRPr="003D5F61" w:rsidRDefault="00836C46" w:rsidP="00836C46">
            <w:pPr>
              <w:widowControl/>
              <w:adjustRightInd w:val="0"/>
              <w:snapToGrid w:val="0"/>
              <w:jc w:val="center"/>
              <w:rPr>
                <w:rFonts w:ascii="HG丸ｺﾞｼｯｸM-PRO" w:eastAsia="HG丸ｺﾞｼｯｸM-PRO" w:hAnsi="HG丸ｺﾞｼｯｸM-PRO" w:cs="ＭＳ Ｐゴシック"/>
                <w:kern w:val="0"/>
                <w:sz w:val="18"/>
                <w:szCs w:val="18"/>
              </w:rPr>
            </w:pPr>
            <w:r w:rsidRPr="003D5F61">
              <w:rPr>
                <w:rFonts w:ascii="HG丸ｺﾞｼｯｸM-PRO" w:eastAsia="HG丸ｺﾞｼｯｸM-PRO" w:hAnsi="HG丸ｺﾞｼｯｸM-PRO" w:cs="ＭＳ Ｐゴシック" w:hint="eastAsia"/>
                <w:kern w:val="0"/>
                <w:sz w:val="18"/>
                <w:szCs w:val="18"/>
              </w:rPr>
              <w:t>府内酪農全戸</w:t>
            </w:r>
            <w:r w:rsidRPr="003D5F61">
              <w:rPr>
                <w:rFonts w:ascii="HG丸ｺﾞｼｯｸM-PRO" w:eastAsia="HG丸ｺﾞｼｯｸM-PRO" w:hAnsi="HG丸ｺﾞｼｯｸM-PRO" w:cs="ＭＳ Ｐゴシック" w:hint="eastAsia"/>
                <w:kern w:val="0"/>
                <w:sz w:val="18"/>
                <w:szCs w:val="18"/>
              </w:rPr>
              <w:br/>
              <w:t>（生乳）</w:t>
            </w:r>
            <w:r w:rsidRPr="003D5F61">
              <w:rPr>
                <w:rFonts w:ascii="HG丸ｺﾞｼｯｸM-PRO" w:eastAsia="HG丸ｺﾞｼｯｸM-PRO" w:hAnsi="HG丸ｺﾞｼｯｸM-PRO" w:cs="ＭＳ Ｐゴシック" w:hint="eastAsia"/>
                <w:kern w:val="0"/>
                <w:sz w:val="18"/>
                <w:szCs w:val="18"/>
              </w:rPr>
              <w:br/>
              <w:t>府内養鶏農家全戸</w:t>
            </w:r>
            <w:r w:rsidRPr="003D5F61">
              <w:rPr>
                <w:rFonts w:ascii="HG丸ｺﾞｼｯｸM-PRO" w:eastAsia="HG丸ｺﾞｼｯｸM-PRO" w:hAnsi="HG丸ｺﾞｼｯｸM-PRO" w:cs="ＭＳ Ｐゴシック" w:hint="eastAsia"/>
                <w:kern w:val="0"/>
                <w:sz w:val="18"/>
                <w:szCs w:val="18"/>
              </w:rPr>
              <w:br/>
              <w:t>（鶏卵）</w:t>
            </w:r>
          </w:p>
        </w:tc>
        <w:tc>
          <w:tcPr>
            <w:tcW w:w="1630" w:type="dxa"/>
            <w:tcBorders>
              <w:top w:val="nil"/>
              <w:left w:val="single" w:sz="4" w:space="0" w:color="auto"/>
              <w:bottom w:val="single" w:sz="4" w:space="0" w:color="auto"/>
              <w:right w:val="single" w:sz="8" w:space="0" w:color="auto"/>
            </w:tcBorders>
            <w:vAlign w:val="center"/>
          </w:tcPr>
          <w:p w:rsidR="00836C46" w:rsidRPr="003D5F61" w:rsidRDefault="00836C46" w:rsidP="00836C46">
            <w:pPr>
              <w:widowControl/>
              <w:adjustRightInd w:val="0"/>
              <w:snapToGrid w:val="0"/>
              <w:jc w:val="center"/>
              <w:rPr>
                <w:rFonts w:ascii="HG丸ｺﾞｼｯｸM-PRO" w:eastAsia="HG丸ｺﾞｼｯｸM-PRO" w:hAnsi="HG丸ｺﾞｼｯｸM-PRO" w:cs="ＭＳ Ｐゴシック"/>
                <w:kern w:val="0"/>
                <w:sz w:val="18"/>
                <w:szCs w:val="18"/>
              </w:rPr>
            </w:pPr>
            <w:r w:rsidRPr="003D5F61">
              <w:rPr>
                <w:rFonts w:ascii="HG丸ｺﾞｼｯｸM-PRO" w:eastAsia="HG丸ｺﾞｼｯｸM-PRO" w:hAnsi="HG丸ｺﾞｼｯｸM-PRO" w:cs="ＭＳ Ｐゴシック" w:hint="eastAsia"/>
                <w:kern w:val="0"/>
                <w:sz w:val="18"/>
                <w:szCs w:val="18"/>
              </w:rPr>
              <w:t>府内酪農全戸</w:t>
            </w:r>
            <w:r w:rsidRPr="003D5F61">
              <w:rPr>
                <w:rFonts w:ascii="HG丸ｺﾞｼｯｸM-PRO" w:eastAsia="HG丸ｺﾞｼｯｸM-PRO" w:hAnsi="HG丸ｺﾞｼｯｸM-PRO" w:cs="ＭＳ Ｐゴシック" w:hint="eastAsia"/>
                <w:kern w:val="0"/>
                <w:sz w:val="18"/>
                <w:szCs w:val="18"/>
              </w:rPr>
              <w:br/>
              <w:t>（生乳）</w:t>
            </w:r>
            <w:r w:rsidRPr="003D5F61">
              <w:rPr>
                <w:rFonts w:ascii="HG丸ｺﾞｼｯｸM-PRO" w:eastAsia="HG丸ｺﾞｼｯｸM-PRO" w:hAnsi="HG丸ｺﾞｼｯｸM-PRO" w:cs="ＭＳ Ｐゴシック" w:hint="eastAsia"/>
                <w:kern w:val="0"/>
                <w:sz w:val="18"/>
                <w:szCs w:val="18"/>
              </w:rPr>
              <w:br/>
              <w:t>府内養鶏農家全戸</w:t>
            </w:r>
            <w:r w:rsidRPr="003D5F61">
              <w:rPr>
                <w:rFonts w:ascii="HG丸ｺﾞｼｯｸM-PRO" w:eastAsia="HG丸ｺﾞｼｯｸM-PRO" w:hAnsi="HG丸ｺﾞｼｯｸM-PRO" w:cs="ＭＳ Ｐゴシック" w:hint="eastAsia"/>
                <w:kern w:val="0"/>
                <w:sz w:val="18"/>
                <w:szCs w:val="18"/>
              </w:rPr>
              <w:br/>
              <w:t>（鶏卵）</w:t>
            </w:r>
          </w:p>
        </w:tc>
        <w:tc>
          <w:tcPr>
            <w:tcW w:w="1630" w:type="dxa"/>
            <w:tcBorders>
              <w:top w:val="nil"/>
              <w:left w:val="single" w:sz="8" w:space="0" w:color="auto"/>
              <w:bottom w:val="single" w:sz="4" w:space="0" w:color="auto"/>
              <w:right w:val="double" w:sz="4" w:space="0" w:color="auto"/>
            </w:tcBorders>
            <w:vAlign w:val="center"/>
          </w:tcPr>
          <w:p w:rsidR="00836C46" w:rsidRPr="003D5F61" w:rsidRDefault="00836C46" w:rsidP="00836C46">
            <w:pPr>
              <w:widowControl/>
              <w:adjustRightInd w:val="0"/>
              <w:snapToGrid w:val="0"/>
              <w:jc w:val="center"/>
              <w:rPr>
                <w:rFonts w:ascii="HG丸ｺﾞｼｯｸM-PRO" w:eastAsia="HG丸ｺﾞｼｯｸM-PRO" w:hAnsi="HG丸ｺﾞｼｯｸM-PRO" w:cs="ＭＳ Ｐゴシック"/>
                <w:kern w:val="0"/>
                <w:sz w:val="18"/>
                <w:szCs w:val="18"/>
              </w:rPr>
            </w:pPr>
            <w:r w:rsidRPr="003D5F61">
              <w:rPr>
                <w:rFonts w:ascii="HG丸ｺﾞｼｯｸM-PRO" w:eastAsia="HG丸ｺﾞｼｯｸM-PRO" w:hAnsi="HG丸ｺﾞｼｯｸM-PRO" w:cs="ＭＳ Ｐゴシック" w:hint="eastAsia"/>
                <w:kern w:val="0"/>
                <w:sz w:val="18"/>
                <w:szCs w:val="18"/>
              </w:rPr>
              <w:t>府内酪農全戸</w:t>
            </w:r>
            <w:r w:rsidRPr="003D5F61">
              <w:rPr>
                <w:rFonts w:ascii="HG丸ｺﾞｼｯｸM-PRO" w:eastAsia="HG丸ｺﾞｼｯｸM-PRO" w:hAnsi="HG丸ｺﾞｼｯｸM-PRO" w:cs="ＭＳ Ｐゴシック" w:hint="eastAsia"/>
                <w:kern w:val="0"/>
                <w:sz w:val="18"/>
                <w:szCs w:val="18"/>
              </w:rPr>
              <w:br/>
              <w:t>（生乳）</w:t>
            </w:r>
            <w:r w:rsidRPr="003D5F61">
              <w:rPr>
                <w:rFonts w:ascii="HG丸ｺﾞｼｯｸM-PRO" w:eastAsia="HG丸ｺﾞｼｯｸM-PRO" w:hAnsi="HG丸ｺﾞｼｯｸM-PRO" w:cs="ＭＳ Ｐゴシック" w:hint="eastAsia"/>
                <w:kern w:val="0"/>
                <w:sz w:val="18"/>
                <w:szCs w:val="18"/>
              </w:rPr>
              <w:br/>
              <w:t>府内養鶏農家全戸</w:t>
            </w:r>
            <w:r w:rsidRPr="003D5F61">
              <w:rPr>
                <w:rFonts w:ascii="HG丸ｺﾞｼｯｸM-PRO" w:eastAsia="HG丸ｺﾞｼｯｸM-PRO" w:hAnsi="HG丸ｺﾞｼｯｸM-PRO" w:cs="ＭＳ Ｐゴシック" w:hint="eastAsia"/>
                <w:kern w:val="0"/>
                <w:sz w:val="18"/>
                <w:szCs w:val="18"/>
              </w:rPr>
              <w:br/>
              <w:t>（鶏卵）</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512AFE">
            <w:pPr>
              <w:widowControl/>
              <w:adjustRightInd w:val="0"/>
              <w:snapToGrid w:val="0"/>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F733C">
        <w:trPr>
          <w:trHeight w:val="421"/>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jc w:val="left"/>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アサリ等貝毒検査</w:t>
            </w:r>
            <w:r w:rsidRPr="008F733C">
              <w:rPr>
                <w:rFonts w:ascii="HG丸ｺﾞｼｯｸM-PRO" w:eastAsia="HG丸ｺﾞｼｯｸM-PRO" w:hAnsi="HG丸ｺﾞｼｯｸM-PRO" w:cs="ＭＳ Ｐゴシック" w:hint="eastAsia"/>
                <w:kern w:val="0"/>
                <w:sz w:val="18"/>
                <w:szCs w:val="18"/>
              </w:rPr>
              <w:br/>
              <w:t>（検査実施回数）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5回</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adjustRightInd w:val="0"/>
              <w:snapToGrid w:val="0"/>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50回</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986FAD">
            <w:pPr>
              <w:widowControl/>
              <w:adjustRightInd w:val="0"/>
              <w:snapToGrid w:val="0"/>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有害プランクトン</w:t>
            </w:r>
            <w:r w:rsidRPr="008F733C">
              <w:rPr>
                <w:rFonts w:ascii="HG丸ｺﾞｼｯｸM-PRO" w:eastAsia="HG丸ｺﾞｼｯｸM-PRO" w:hAnsi="HG丸ｺﾞｼｯｸM-PRO" w:cs="ＭＳ Ｐゴシック" w:hint="eastAsia"/>
                <w:color w:val="000000"/>
                <w:kern w:val="0"/>
                <w:sz w:val="18"/>
                <w:szCs w:val="18"/>
              </w:rPr>
              <w:br/>
              <w:t>発生時実施</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3961B9">
            <w:pPr>
              <w:widowControl/>
              <w:adjustRightInd w:val="0"/>
              <w:snapToGrid w:val="0"/>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F733C">
        <w:trPr>
          <w:trHeight w:val="445"/>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jc w:val="left"/>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アサリの貝毒モニタリング検査実施回数（再掲）</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5回</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F417B0">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w:t>
            </w:r>
          </w:p>
        </w:tc>
        <w:tc>
          <w:tcPr>
            <w:tcW w:w="1631" w:type="dxa"/>
            <w:tcBorders>
              <w:top w:val="nil"/>
              <w:left w:val="double" w:sz="4" w:space="0" w:color="auto"/>
              <w:bottom w:val="single" w:sz="4" w:space="0" w:color="auto"/>
              <w:right w:val="single" w:sz="4" w:space="0" w:color="auto"/>
            </w:tcBorders>
            <w:vAlign w:val="center"/>
          </w:tcPr>
          <w:p w:rsidR="00836C46" w:rsidRPr="008F733C" w:rsidRDefault="00836C46"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w:t>
            </w:r>
          </w:p>
        </w:tc>
      </w:tr>
      <w:tr w:rsidR="00836C46" w:rsidRPr="00D70904" w:rsidTr="008F733C">
        <w:trPr>
          <w:trHeight w:val="423"/>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水産用医薬品の残留検査</w:t>
            </w:r>
            <w:r w:rsidRPr="008F733C">
              <w:rPr>
                <w:rFonts w:ascii="HG丸ｺﾞｼｯｸM-PRO" w:eastAsia="HG丸ｺﾞｼｯｸM-PRO" w:hAnsi="HG丸ｺﾞｼｯｸM-PRO" w:cs="ＭＳ Ｐゴシック" w:hint="eastAsia"/>
                <w:kern w:val="0"/>
                <w:sz w:val="18"/>
                <w:szCs w:val="18"/>
              </w:rPr>
              <w:br/>
              <w:t>（検査の実施数）</w:t>
            </w:r>
          </w:p>
        </w:tc>
        <w:tc>
          <w:tcPr>
            <w:tcW w:w="1630" w:type="dxa"/>
            <w:tcBorders>
              <w:top w:val="nil"/>
              <w:left w:val="nil"/>
              <w:bottom w:val="single" w:sz="4" w:space="0" w:color="auto"/>
              <w:right w:val="double" w:sz="6" w:space="0" w:color="auto"/>
            </w:tcBorders>
            <w:shd w:val="clear" w:color="auto" w:fill="auto"/>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20検体</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20検体</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20検体</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F733C">
        <w:trPr>
          <w:trHeight w:val="414"/>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流通食品の試験検査</w:t>
            </w:r>
            <w:r w:rsidRPr="008F733C">
              <w:rPr>
                <w:rFonts w:ascii="HG丸ｺﾞｼｯｸM-PRO" w:eastAsia="HG丸ｺﾞｼｯｸM-PRO" w:hAnsi="HG丸ｺﾞｼｯｸM-PRO" w:cs="ＭＳ Ｐゴシック" w:hint="eastAsia"/>
                <w:kern w:val="0"/>
                <w:sz w:val="18"/>
                <w:szCs w:val="18"/>
              </w:rPr>
              <w:br/>
              <w:t>（検査実施予定数の達成率）</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103%</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93.8</w:t>
            </w:r>
            <w:r w:rsidRPr="008F733C">
              <w:rPr>
                <w:rFonts w:ascii="HG丸ｺﾞｼｯｸM-PRO" w:eastAsia="HG丸ｺﾞｼｯｸM-PRO" w:hAnsi="HG丸ｺﾞｼｯｸM-PRO" w:cs="ＭＳ Ｐゴシック" w:hint="eastAsia"/>
                <w:color w:val="000000"/>
                <w:kern w:val="0"/>
                <w:sz w:val="18"/>
                <w:szCs w:val="18"/>
              </w:rPr>
              <w:t>％</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100％以上</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横ばい又は減少</w:t>
            </w:r>
          </w:p>
        </w:tc>
      </w:tr>
      <w:tr w:rsidR="00836C46" w:rsidRPr="00D70904" w:rsidTr="008F733C">
        <w:trPr>
          <w:trHeight w:val="393"/>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無承認無許可医薬品の排除</w:t>
            </w:r>
            <w:r w:rsidRPr="008F733C">
              <w:rPr>
                <w:rFonts w:ascii="HG丸ｺﾞｼｯｸM-PRO" w:eastAsia="HG丸ｺﾞｼｯｸM-PRO" w:hAnsi="HG丸ｺﾞｼｯｸM-PRO" w:cs="ＭＳ Ｐゴシック" w:hint="eastAsia"/>
                <w:kern w:val="0"/>
                <w:sz w:val="18"/>
                <w:szCs w:val="18"/>
              </w:rPr>
              <w:br/>
              <w:t>（健康食品の買上検査件数）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18検体</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15検体</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20検体</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E6648C">
            <w:pPr>
              <w:widowControl/>
              <w:adjustRightInd w:val="0"/>
              <w:snapToGrid w:val="0"/>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横ばい又は減少</w:t>
            </w:r>
          </w:p>
        </w:tc>
      </w:tr>
      <w:tr w:rsidR="00836C46" w:rsidRPr="00D70904" w:rsidTr="008F733C">
        <w:trPr>
          <w:trHeight w:val="399"/>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米のＤＮＡ品種判別検査</w:t>
            </w:r>
            <w:r w:rsidRPr="008F733C">
              <w:rPr>
                <w:rFonts w:ascii="HG丸ｺﾞｼｯｸM-PRO" w:eastAsia="HG丸ｺﾞｼｯｸM-PRO" w:hAnsi="HG丸ｺﾞｼｯｸM-PRO" w:cs="ＭＳ Ｐゴシック" w:hint="eastAsia"/>
                <w:kern w:val="0"/>
                <w:sz w:val="18"/>
                <w:szCs w:val="18"/>
              </w:rPr>
              <w:br/>
              <w:t>（米の検査数）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20検体</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20検体</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20検体</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F733C">
        <w:trPr>
          <w:trHeight w:val="411"/>
        </w:trPr>
        <w:tc>
          <w:tcPr>
            <w:tcW w:w="2566" w:type="dxa"/>
            <w:tcBorders>
              <w:top w:val="nil"/>
              <w:left w:val="single" w:sz="4" w:space="0" w:color="auto"/>
              <w:bottom w:val="single" w:sz="8"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巡回点検店舗における表示状況</w:t>
            </w:r>
          </w:p>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6"/>
                <w:szCs w:val="16"/>
              </w:rPr>
            </w:pPr>
            <w:r w:rsidRPr="008F733C">
              <w:rPr>
                <w:rFonts w:ascii="HG丸ｺﾞｼｯｸM-PRO" w:eastAsia="HG丸ｺﾞｼｯｸM-PRO" w:hAnsi="HG丸ｺﾞｼｯｸM-PRO" w:cs="ＭＳ Ｐゴシック" w:hint="eastAsia"/>
                <w:kern w:val="0"/>
                <w:sz w:val="16"/>
                <w:szCs w:val="16"/>
              </w:rPr>
              <w:t>（概ね正しく表示されている店舗）</w:t>
            </w:r>
          </w:p>
        </w:tc>
        <w:tc>
          <w:tcPr>
            <w:tcW w:w="1630" w:type="dxa"/>
            <w:tcBorders>
              <w:top w:val="nil"/>
              <w:left w:val="nil"/>
              <w:bottom w:val="single" w:sz="8"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79%</w:t>
            </w:r>
          </w:p>
        </w:tc>
        <w:tc>
          <w:tcPr>
            <w:tcW w:w="1630" w:type="dxa"/>
            <w:tcBorders>
              <w:top w:val="nil"/>
              <w:left w:val="single" w:sz="4" w:space="0" w:color="auto"/>
              <w:bottom w:val="single" w:sz="8"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90.3％</w:t>
            </w:r>
          </w:p>
        </w:tc>
        <w:tc>
          <w:tcPr>
            <w:tcW w:w="1630" w:type="dxa"/>
            <w:tcBorders>
              <w:top w:val="nil"/>
              <w:left w:val="single" w:sz="8" w:space="0" w:color="auto"/>
              <w:bottom w:val="single" w:sz="8" w:space="0" w:color="auto"/>
              <w:right w:val="double" w:sz="4" w:space="0" w:color="auto"/>
            </w:tcBorders>
            <w:vAlign w:val="center"/>
          </w:tcPr>
          <w:p w:rsidR="00836C46" w:rsidRPr="008F733C" w:rsidRDefault="00836C46" w:rsidP="00986FAD">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90%</w:t>
            </w:r>
          </w:p>
        </w:tc>
        <w:tc>
          <w:tcPr>
            <w:tcW w:w="1631" w:type="dxa"/>
            <w:tcBorders>
              <w:top w:val="nil"/>
              <w:left w:val="double" w:sz="4" w:space="0" w:color="auto"/>
              <w:bottom w:val="single" w:sz="8" w:space="0" w:color="auto"/>
              <w:right w:val="single" w:sz="4" w:space="0" w:color="auto"/>
            </w:tcBorders>
            <w:shd w:val="clear" w:color="auto" w:fill="auto"/>
            <w:vAlign w:val="center"/>
          </w:tcPr>
          <w:p w:rsidR="00836C46" w:rsidRPr="008F733C" w:rsidRDefault="00836C46"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F733C">
        <w:trPr>
          <w:trHeight w:val="333"/>
        </w:trPr>
        <w:tc>
          <w:tcPr>
            <w:tcW w:w="9087"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vAlign w:val="center"/>
            <w:hideMark/>
          </w:tcPr>
          <w:p w:rsidR="00836C46" w:rsidRPr="008F733C" w:rsidRDefault="00836C46" w:rsidP="00512AFE">
            <w:pPr>
              <w:widowControl/>
              <w:jc w:val="left"/>
              <w:rPr>
                <w:rFonts w:ascii="HG丸ｺﾞｼｯｸM-PRO" w:eastAsia="HG丸ｺﾞｼｯｸM-PRO" w:hAnsi="HG丸ｺﾞｼｯｸM-PRO" w:cs="ＭＳ Ｐゴシック"/>
                <w:b/>
                <w:kern w:val="0"/>
                <w:sz w:val="18"/>
                <w:szCs w:val="18"/>
              </w:rPr>
            </w:pPr>
            <w:r w:rsidRPr="008F733C">
              <w:rPr>
                <w:rFonts w:ascii="HG丸ｺﾞｼｯｸM-PRO" w:eastAsia="HG丸ｺﾞｼｯｸM-PRO" w:hAnsi="HG丸ｺﾞｼｯｸM-PRO" w:cs="ＭＳ Ｐゴシック" w:hint="eastAsia"/>
                <w:b/>
                <w:kern w:val="0"/>
                <w:sz w:val="20"/>
                <w:szCs w:val="20"/>
              </w:rPr>
              <w:t>２　健康被害の未然防止や拡大防止に関する施策の充実</w:t>
            </w:r>
          </w:p>
        </w:tc>
      </w:tr>
      <w:tr w:rsidR="00836C46" w:rsidRPr="00D70904" w:rsidTr="008F733C">
        <w:trPr>
          <w:trHeight w:val="335"/>
        </w:trPr>
        <w:tc>
          <w:tcPr>
            <w:tcW w:w="2566" w:type="dxa"/>
            <w:tcBorders>
              <w:top w:val="nil"/>
              <w:left w:val="single" w:sz="4" w:space="0" w:color="auto"/>
              <w:bottom w:val="single" w:sz="8"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jc w:val="left"/>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放射性物質の検査体制の整備</w:t>
            </w:r>
            <w:r w:rsidRPr="008F733C">
              <w:rPr>
                <w:rFonts w:ascii="HG丸ｺﾞｼｯｸM-PRO" w:eastAsia="HG丸ｺﾞｼｯｸM-PRO" w:hAnsi="HG丸ｺﾞｼｯｸM-PRO" w:cs="ＭＳ Ｐゴシック" w:hint="eastAsia"/>
                <w:kern w:val="0"/>
                <w:sz w:val="18"/>
                <w:szCs w:val="18"/>
              </w:rPr>
              <w:br/>
              <w:t>（検査実施数）</w:t>
            </w:r>
          </w:p>
        </w:tc>
        <w:tc>
          <w:tcPr>
            <w:tcW w:w="1630" w:type="dxa"/>
            <w:tcBorders>
              <w:top w:val="nil"/>
              <w:left w:val="nil"/>
              <w:bottom w:val="single" w:sz="8"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597検体/年</w:t>
            </w:r>
          </w:p>
        </w:tc>
        <w:tc>
          <w:tcPr>
            <w:tcW w:w="1630" w:type="dxa"/>
            <w:tcBorders>
              <w:top w:val="nil"/>
              <w:left w:val="single" w:sz="4" w:space="0" w:color="auto"/>
              <w:bottom w:val="single" w:sz="8"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662検体／年</w:t>
            </w:r>
          </w:p>
        </w:tc>
        <w:tc>
          <w:tcPr>
            <w:tcW w:w="1630" w:type="dxa"/>
            <w:tcBorders>
              <w:top w:val="nil"/>
              <w:left w:val="single" w:sz="8" w:space="0" w:color="auto"/>
              <w:bottom w:val="single" w:sz="8"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500検体／年</w:t>
            </w:r>
          </w:p>
        </w:tc>
        <w:tc>
          <w:tcPr>
            <w:tcW w:w="1631" w:type="dxa"/>
            <w:tcBorders>
              <w:top w:val="nil"/>
              <w:left w:val="double" w:sz="4" w:space="0" w:color="auto"/>
              <w:bottom w:val="single" w:sz="8" w:space="0" w:color="auto"/>
              <w:right w:val="single" w:sz="4" w:space="0" w:color="auto"/>
            </w:tcBorders>
            <w:shd w:val="clear" w:color="auto" w:fill="auto"/>
            <w:vAlign w:val="center"/>
          </w:tcPr>
          <w:p w:rsidR="00836C46" w:rsidRPr="008F733C" w:rsidRDefault="00836C46" w:rsidP="00512AFE">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達成</w:t>
            </w:r>
          </w:p>
        </w:tc>
      </w:tr>
      <w:tr w:rsidR="00836C46" w:rsidRPr="00D70904" w:rsidTr="008F733C">
        <w:trPr>
          <w:trHeight w:val="313"/>
        </w:trPr>
        <w:tc>
          <w:tcPr>
            <w:tcW w:w="9087"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noWrap/>
            <w:vAlign w:val="center"/>
            <w:hideMark/>
          </w:tcPr>
          <w:p w:rsidR="00836C46" w:rsidRPr="008F733C" w:rsidRDefault="00836C46" w:rsidP="00512AFE">
            <w:pPr>
              <w:widowControl/>
              <w:jc w:val="left"/>
              <w:rPr>
                <w:rFonts w:ascii="HG丸ｺﾞｼｯｸM-PRO" w:eastAsia="HG丸ｺﾞｼｯｸM-PRO" w:hAnsi="HG丸ｺﾞｼｯｸM-PRO" w:cs="ＭＳ Ｐゴシック"/>
                <w:b/>
                <w:kern w:val="0"/>
                <w:sz w:val="18"/>
                <w:szCs w:val="18"/>
              </w:rPr>
            </w:pPr>
            <w:r w:rsidRPr="008F733C">
              <w:rPr>
                <w:rFonts w:ascii="HG丸ｺﾞｼｯｸM-PRO" w:eastAsia="HG丸ｺﾞｼｯｸM-PRO" w:hAnsi="HG丸ｺﾞｼｯｸM-PRO" w:cs="ＭＳ Ｐゴシック" w:hint="eastAsia"/>
                <w:b/>
                <w:kern w:val="0"/>
                <w:sz w:val="20"/>
                <w:szCs w:val="20"/>
              </w:rPr>
              <w:t>３　情報の提供の促進</w:t>
            </w:r>
          </w:p>
        </w:tc>
      </w:tr>
      <w:tr w:rsidR="00836C46" w:rsidRPr="00D70904" w:rsidTr="008F733C">
        <w:trPr>
          <w:trHeight w:val="543"/>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リスクコミュニケーションの</w:t>
            </w:r>
          </w:p>
          <w:p w:rsidR="00836C46" w:rsidRPr="00F75B5D" w:rsidRDefault="00836C46" w:rsidP="002E1552">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実施</w:t>
            </w:r>
            <w:r w:rsidRPr="00F75B5D">
              <w:rPr>
                <w:rFonts w:ascii="HG丸ｺﾞｼｯｸM-PRO" w:eastAsia="HG丸ｺﾞｼｯｸM-PRO" w:hAnsi="HG丸ｺﾞｼｯｸM-PRO" w:cs="ＭＳ Ｐゴシック" w:hint="eastAsia"/>
                <w:kern w:val="0"/>
                <w:sz w:val="18"/>
                <w:szCs w:val="18"/>
              </w:rPr>
              <w:t>（セミナー・シンポジウム等の実施回数）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10回</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10回</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10回</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512AFE">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達成</w:t>
            </w:r>
          </w:p>
        </w:tc>
      </w:tr>
      <w:tr w:rsidR="00836C46" w:rsidRPr="00D70904" w:rsidTr="008F733C">
        <w:trPr>
          <w:trHeight w:val="477"/>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大阪府食の安全安心メール</w:t>
            </w:r>
          </w:p>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マガジン（登録者数）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4,824名</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6,924名</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10,000名</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E6648C">
            <w:pPr>
              <w:widowControl/>
              <w:adjustRightInd w:val="0"/>
              <w:snapToGrid w:val="0"/>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向上</w:t>
            </w:r>
          </w:p>
        </w:tc>
      </w:tr>
      <w:tr w:rsidR="00836C46" w:rsidRPr="00D70904" w:rsidTr="008F733C">
        <w:trPr>
          <w:trHeight w:val="505"/>
        </w:trPr>
        <w:tc>
          <w:tcPr>
            <w:tcW w:w="25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公開セミナーの開催</w:t>
            </w:r>
          </w:p>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（公衆衛生研究所）</w:t>
            </w:r>
          </w:p>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（開催回数、参加者数）</w:t>
            </w:r>
          </w:p>
        </w:tc>
        <w:tc>
          <w:tcPr>
            <w:tcW w:w="1630" w:type="dxa"/>
            <w:tcBorders>
              <w:top w:val="single" w:sz="4" w:space="0" w:color="auto"/>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3回（150名）</w:t>
            </w:r>
          </w:p>
        </w:tc>
        <w:tc>
          <w:tcPr>
            <w:tcW w:w="1630" w:type="dxa"/>
            <w:tcBorders>
              <w:top w:val="single" w:sz="4" w:space="0" w:color="auto"/>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2回（110名）</w:t>
            </w:r>
          </w:p>
        </w:tc>
        <w:tc>
          <w:tcPr>
            <w:tcW w:w="1630" w:type="dxa"/>
            <w:tcBorders>
              <w:top w:val="single" w:sz="4" w:space="0" w:color="auto"/>
              <w:left w:val="single" w:sz="8" w:space="0" w:color="auto"/>
              <w:bottom w:val="single" w:sz="4"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2回（300名）</w:t>
            </w:r>
          </w:p>
        </w:tc>
        <w:tc>
          <w:tcPr>
            <w:tcW w:w="1631" w:type="dxa"/>
            <w:tcBorders>
              <w:top w:val="single" w:sz="4" w:space="0" w:color="auto"/>
              <w:left w:val="double" w:sz="4" w:space="0" w:color="auto"/>
              <w:bottom w:val="single" w:sz="4" w:space="0" w:color="auto"/>
              <w:right w:val="single" w:sz="4" w:space="0" w:color="auto"/>
            </w:tcBorders>
            <w:shd w:val="clear" w:color="auto" w:fill="auto"/>
            <w:vAlign w:val="center"/>
          </w:tcPr>
          <w:p w:rsidR="00836C46" w:rsidRPr="008F733C" w:rsidRDefault="00836C46" w:rsidP="00F76342">
            <w:pPr>
              <w:widowControl/>
              <w:adjustRightInd w:val="0"/>
              <w:snapToGrid w:val="0"/>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開催回数：達成</w:t>
            </w:r>
          </w:p>
          <w:p w:rsidR="00836C46" w:rsidRPr="008F733C" w:rsidRDefault="00836C46" w:rsidP="00167F09">
            <w:pPr>
              <w:widowControl/>
              <w:adjustRightInd w:val="0"/>
              <w:snapToGrid w:val="0"/>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参加者数：</w:t>
            </w:r>
          </w:p>
          <w:p w:rsidR="00836C46" w:rsidRPr="008F733C" w:rsidRDefault="00836C46" w:rsidP="00F75B5D">
            <w:pPr>
              <w:widowControl/>
              <w:adjustRightInd w:val="0"/>
              <w:snapToGrid w:val="0"/>
              <w:ind w:firstLineChars="100" w:firstLine="163"/>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横ばい又は減少</w:t>
            </w:r>
          </w:p>
        </w:tc>
      </w:tr>
      <w:tr w:rsidR="00836C46" w:rsidRPr="00D70904" w:rsidTr="008F733C">
        <w:trPr>
          <w:trHeight w:val="543"/>
        </w:trPr>
        <w:tc>
          <w:tcPr>
            <w:tcW w:w="2566" w:type="dxa"/>
            <w:tcBorders>
              <w:top w:val="single" w:sz="4" w:space="0" w:color="auto"/>
              <w:left w:val="single" w:sz="4" w:space="0" w:color="auto"/>
              <w:bottom w:val="single" w:sz="8"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食品衛生講習会等の実施※</w:t>
            </w:r>
            <w:r w:rsidRPr="008F733C">
              <w:rPr>
                <w:rFonts w:ascii="HG丸ｺﾞｼｯｸM-PRO" w:eastAsia="HG丸ｺﾞｼｯｸM-PRO" w:hAnsi="HG丸ｺﾞｼｯｸM-PRO" w:cs="ＭＳ Ｐゴシック" w:hint="eastAsia"/>
                <w:kern w:val="0"/>
                <w:sz w:val="18"/>
                <w:szCs w:val="18"/>
              </w:rPr>
              <w:br/>
              <w:t>（講習会参加人数）</w:t>
            </w:r>
          </w:p>
        </w:tc>
        <w:tc>
          <w:tcPr>
            <w:tcW w:w="1630" w:type="dxa"/>
            <w:tcBorders>
              <w:top w:val="single" w:sz="4" w:space="0" w:color="auto"/>
              <w:left w:val="nil"/>
              <w:bottom w:val="single" w:sz="8"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16,592名</w:t>
            </w:r>
          </w:p>
        </w:tc>
        <w:tc>
          <w:tcPr>
            <w:tcW w:w="1630" w:type="dxa"/>
            <w:tcBorders>
              <w:top w:val="single" w:sz="4" w:space="0" w:color="auto"/>
              <w:left w:val="single" w:sz="4" w:space="0" w:color="auto"/>
              <w:bottom w:val="single" w:sz="8"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17,865名</w:t>
            </w:r>
          </w:p>
        </w:tc>
        <w:tc>
          <w:tcPr>
            <w:tcW w:w="1630" w:type="dxa"/>
            <w:tcBorders>
              <w:top w:val="single" w:sz="4" w:space="0" w:color="auto"/>
              <w:left w:val="single" w:sz="8" w:space="0" w:color="auto"/>
              <w:bottom w:val="single" w:sz="8"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20,000名</w:t>
            </w:r>
          </w:p>
        </w:tc>
        <w:tc>
          <w:tcPr>
            <w:tcW w:w="1631" w:type="dxa"/>
            <w:tcBorders>
              <w:top w:val="single" w:sz="4" w:space="0" w:color="auto"/>
              <w:left w:val="double" w:sz="4" w:space="0" w:color="auto"/>
              <w:bottom w:val="single" w:sz="8" w:space="0" w:color="auto"/>
              <w:right w:val="single" w:sz="4" w:space="0" w:color="auto"/>
            </w:tcBorders>
            <w:shd w:val="clear" w:color="auto" w:fill="auto"/>
            <w:vAlign w:val="center"/>
          </w:tcPr>
          <w:p w:rsidR="00836C46" w:rsidRPr="008F733C" w:rsidRDefault="00836C46" w:rsidP="00E6648C">
            <w:pPr>
              <w:widowControl/>
              <w:adjustRightInd w:val="0"/>
              <w:snapToGrid w:val="0"/>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向上</w:t>
            </w:r>
          </w:p>
        </w:tc>
      </w:tr>
      <w:tr w:rsidR="00836C46" w:rsidRPr="00D70904" w:rsidTr="008F733C">
        <w:trPr>
          <w:trHeight w:val="361"/>
        </w:trPr>
        <w:tc>
          <w:tcPr>
            <w:tcW w:w="9087"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vAlign w:val="center"/>
            <w:hideMark/>
          </w:tcPr>
          <w:p w:rsidR="00836C46" w:rsidRPr="008F733C" w:rsidRDefault="00836C46" w:rsidP="00512AFE">
            <w:pPr>
              <w:widowControl/>
              <w:jc w:val="left"/>
              <w:rPr>
                <w:rFonts w:ascii="HG丸ｺﾞｼｯｸM-PRO" w:eastAsia="HG丸ｺﾞｼｯｸM-PRO" w:hAnsi="HG丸ｺﾞｼｯｸM-PRO" w:cs="ＭＳ Ｐゴシック"/>
                <w:b/>
                <w:kern w:val="0"/>
                <w:sz w:val="18"/>
                <w:szCs w:val="18"/>
              </w:rPr>
            </w:pPr>
            <w:r w:rsidRPr="008F733C">
              <w:rPr>
                <w:rFonts w:ascii="HG丸ｺﾞｼｯｸM-PRO" w:eastAsia="HG丸ｺﾞｼｯｸM-PRO" w:hAnsi="HG丸ｺﾞｼｯｸM-PRO" w:cs="ＭＳ Ｐゴシック" w:hint="eastAsia"/>
                <w:b/>
                <w:kern w:val="0"/>
                <w:sz w:val="20"/>
                <w:szCs w:val="20"/>
              </w:rPr>
              <w:t>４　事業者の自主的な取組促進</w:t>
            </w:r>
          </w:p>
        </w:tc>
      </w:tr>
      <w:tr w:rsidR="00836C46" w:rsidRPr="00D70904" w:rsidTr="004E1D69">
        <w:trPr>
          <w:trHeight w:val="127"/>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大阪版食の安全安心認証制度の推進（認証施設数）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132</w:t>
            </w:r>
          </w:p>
        </w:tc>
        <w:tc>
          <w:tcPr>
            <w:tcW w:w="1630" w:type="dxa"/>
            <w:tcBorders>
              <w:top w:val="nil"/>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195</w:t>
            </w:r>
          </w:p>
        </w:tc>
        <w:tc>
          <w:tcPr>
            <w:tcW w:w="1630" w:type="dxa"/>
            <w:tcBorders>
              <w:top w:val="nil"/>
              <w:left w:val="single" w:sz="8" w:space="0" w:color="auto"/>
              <w:bottom w:val="single" w:sz="4"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700</w:t>
            </w:r>
          </w:p>
        </w:tc>
        <w:tc>
          <w:tcPr>
            <w:tcW w:w="1631" w:type="dxa"/>
            <w:tcBorders>
              <w:top w:val="nil"/>
              <w:left w:val="double" w:sz="4" w:space="0" w:color="auto"/>
              <w:bottom w:val="single" w:sz="4" w:space="0" w:color="auto"/>
              <w:right w:val="single" w:sz="4" w:space="0" w:color="auto"/>
            </w:tcBorders>
            <w:shd w:val="clear" w:color="auto" w:fill="auto"/>
            <w:vAlign w:val="center"/>
          </w:tcPr>
          <w:p w:rsidR="00836C46" w:rsidRPr="008F733C" w:rsidRDefault="00836C46" w:rsidP="00E6648C">
            <w:pPr>
              <w:widowControl/>
              <w:adjustRightInd w:val="0"/>
              <w:snapToGrid w:val="0"/>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向上</w:t>
            </w:r>
          </w:p>
        </w:tc>
      </w:tr>
      <w:tr w:rsidR="00836C46" w:rsidRPr="00D70904" w:rsidTr="004E1D69">
        <w:trPr>
          <w:trHeight w:val="495"/>
        </w:trPr>
        <w:tc>
          <w:tcPr>
            <w:tcW w:w="25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36C46" w:rsidRPr="008F733C"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Pr>
                <w:rFonts w:ascii="Meiryo UI" w:eastAsia="Meiryo UI" w:hAnsi="Meiryo UI" w:cs="Meiryo UI"/>
                <w:b/>
                <w:noProof/>
                <w:sz w:val="24"/>
              </w:rPr>
              <mc:AlternateContent>
                <mc:Choice Requires="wps">
                  <w:drawing>
                    <wp:anchor distT="0" distB="0" distL="114300" distR="114300" simplePos="0" relativeHeight="253108224" behindDoc="0" locked="0" layoutInCell="1" allowOverlap="1" wp14:anchorId="66B5ABD0" wp14:editId="628D43A5">
                      <wp:simplePos x="0" y="0"/>
                      <wp:positionH relativeFrom="column">
                        <wp:posOffset>-49530</wp:posOffset>
                      </wp:positionH>
                      <wp:positionV relativeFrom="paragraph">
                        <wp:posOffset>394335</wp:posOffset>
                      </wp:positionV>
                      <wp:extent cx="5800725" cy="257175"/>
                      <wp:effectExtent l="0" t="0" r="9525" b="9525"/>
                      <wp:wrapNone/>
                      <wp:docPr id="42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307" w:rsidRPr="00BD50C9" w:rsidRDefault="00457307" w:rsidP="008E265F">
                                  <w:pPr>
                                    <w:rPr>
                                      <w:rFonts w:ascii="Meiryo UI" w:eastAsia="Meiryo UI" w:hAnsi="Meiryo UI" w:cs="Meiryo UI"/>
                                      <w:sz w:val="20"/>
                                      <w:szCs w:val="20"/>
                                    </w:rPr>
                                  </w:pPr>
                                  <w:r w:rsidRPr="00BD50C9">
                                    <w:rPr>
                                      <w:rFonts w:ascii="HG丸ｺﾞｼｯｸM-PRO" w:eastAsia="HG丸ｺﾞｼｯｸM-PRO" w:cs="HG丸ｺﾞｼｯｸM-PRO" w:hint="eastAsia"/>
                                      <w:kern w:val="0"/>
                                      <w:sz w:val="20"/>
                                      <w:szCs w:val="20"/>
                                    </w:rPr>
                                    <w:t>※平成</w:t>
                                  </w:r>
                                  <w:r w:rsidRPr="00BD50C9">
                                    <w:rPr>
                                      <w:rFonts w:ascii="HG丸ｺﾞｼｯｸM-PRO" w:eastAsia="HG丸ｺﾞｼｯｸM-PRO" w:cs="HG丸ｺﾞｼｯｸM-PRO"/>
                                      <w:kern w:val="0"/>
                                      <w:sz w:val="20"/>
                                      <w:szCs w:val="20"/>
                                    </w:rPr>
                                    <w:t>26</w:t>
                                  </w:r>
                                  <w:r w:rsidRPr="00BD50C9">
                                    <w:rPr>
                                      <w:rFonts w:ascii="HG丸ｺﾞｼｯｸM-PRO" w:eastAsia="HG丸ｺﾞｼｯｸM-PRO" w:cs="HG丸ｺﾞｼｯｸM-PRO" w:hint="eastAsia"/>
                                      <w:kern w:val="0"/>
                                      <w:sz w:val="20"/>
                                      <w:szCs w:val="20"/>
                                    </w:rPr>
                                    <w:t>年</w:t>
                                  </w:r>
                                  <w:r w:rsidRPr="00BD50C9">
                                    <w:rPr>
                                      <w:rFonts w:ascii="HG丸ｺﾞｼｯｸM-PRO" w:eastAsia="HG丸ｺﾞｼｯｸM-PRO" w:cs="HG丸ｺﾞｼｯｸM-PRO"/>
                                      <w:kern w:val="0"/>
                                      <w:sz w:val="20"/>
                                      <w:szCs w:val="20"/>
                                    </w:rPr>
                                    <w:t>4</w:t>
                                  </w:r>
                                  <w:r>
                                    <w:rPr>
                                      <w:rFonts w:ascii="HG丸ｺﾞｼｯｸM-PRO" w:eastAsia="HG丸ｺﾞｼｯｸM-PRO" w:cs="HG丸ｺﾞｼｯｸM-PRO" w:hint="eastAsia"/>
                                      <w:kern w:val="0"/>
                                      <w:sz w:val="20"/>
                                      <w:szCs w:val="20"/>
                                    </w:rPr>
                                    <w:t>月に枚方市が中核市へ移行したことに伴う減少あり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3" type="#_x0000_t202" style="position:absolute;left:0;text-align:left;margin-left:-3.9pt;margin-top:31.05pt;width:456.75pt;height:20.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" stroked="f">
                      <v:textbox inset="5.85pt,.7pt,5.85pt,.7pt">
                        <w:txbxContent>
                          <w:p w:rsidR="00457307" w:rsidRPr="00BD50C9" w:rsidRDefault="00457307" w:rsidP="008E265F">
                            <w:pPr>
                              <w:rPr>
                                <w:rFonts w:ascii="Meiryo UI" w:eastAsia="Meiryo UI" w:hAnsi="Meiryo UI" w:cs="Meiryo UI"/>
                                <w:sz w:val="20"/>
                                <w:szCs w:val="20"/>
                              </w:rPr>
                            </w:pPr>
                            <w:r w:rsidRPr="00BD50C9">
                              <w:rPr>
                                <w:rFonts w:ascii="HG丸ｺﾞｼｯｸM-PRO" w:eastAsia="HG丸ｺﾞｼｯｸM-PRO" w:cs="HG丸ｺﾞｼｯｸM-PRO" w:hint="eastAsia"/>
                                <w:kern w:val="0"/>
                                <w:sz w:val="20"/>
                                <w:szCs w:val="20"/>
                              </w:rPr>
                              <w:t>※平成</w:t>
                            </w:r>
                            <w:r w:rsidRPr="00BD50C9">
                              <w:rPr>
                                <w:rFonts w:ascii="HG丸ｺﾞｼｯｸM-PRO" w:eastAsia="HG丸ｺﾞｼｯｸM-PRO" w:cs="HG丸ｺﾞｼｯｸM-PRO"/>
                                <w:kern w:val="0"/>
                                <w:sz w:val="20"/>
                                <w:szCs w:val="20"/>
                              </w:rPr>
                              <w:t>26</w:t>
                            </w:r>
                            <w:r w:rsidRPr="00BD50C9">
                              <w:rPr>
                                <w:rFonts w:ascii="HG丸ｺﾞｼｯｸM-PRO" w:eastAsia="HG丸ｺﾞｼｯｸM-PRO" w:cs="HG丸ｺﾞｼｯｸM-PRO" w:hint="eastAsia"/>
                                <w:kern w:val="0"/>
                                <w:sz w:val="20"/>
                                <w:szCs w:val="20"/>
                              </w:rPr>
                              <w:t>年</w:t>
                            </w:r>
                            <w:r w:rsidRPr="00BD50C9">
                              <w:rPr>
                                <w:rFonts w:ascii="HG丸ｺﾞｼｯｸM-PRO" w:eastAsia="HG丸ｺﾞｼｯｸM-PRO" w:cs="HG丸ｺﾞｼｯｸM-PRO"/>
                                <w:kern w:val="0"/>
                                <w:sz w:val="20"/>
                                <w:szCs w:val="20"/>
                              </w:rPr>
                              <w:t>4</w:t>
                            </w:r>
                            <w:r>
                              <w:rPr>
                                <w:rFonts w:ascii="HG丸ｺﾞｼｯｸM-PRO" w:eastAsia="HG丸ｺﾞｼｯｸM-PRO" w:cs="HG丸ｺﾞｼｯｸM-PRO" w:hint="eastAsia"/>
                                <w:kern w:val="0"/>
                                <w:sz w:val="20"/>
                                <w:szCs w:val="20"/>
                              </w:rPr>
                              <w:t>月に枚方市が中核市へ移行したことに伴う減少あり</w:t>
                            </w:r>
                          </w:p>
                        </w:txbxContent>
                      </v:textbox>
                    </v:shape>
                  </w:pict>
                </mc:Fallback>
              </mc:AlternateContent>
            </w:r>
            <w:r w:rsidRPr="008F733C">
              <w:rPr>
                <w:rFonts w:ascii="HG丸ｺﾞｼｯｸM-PRO" w:eastAsia="HG丸ｺﾞｼｯｸM-PRO" w:hAnsi="HG丸ｺﾞｼｯｸM-PRO" w:cs="ＭＳ Ｐゴシック" w:hint="eastAsia"/>
                <w:kern w:val="0"/>
                <w:sz w:val="18"/>
                <w:szCs w:val="18"/>
              </w:rPr>
              <w:t>大阪エコ農産物認証制度の推進</w:t>
            </w:r>
            <w:r w:rsidRPr="008F733C">
              <w:rPr>
                <w:rFonts w:ascii="HG丸ｺﾞｼｯｸM-PRO" w:eastAsia="HG丸ｺﾞｼｯｸM-PRO" w:hAnsi="HG丸ｺﾞｼｯｸM-PRO" w:cs="ＭＳ Ｐゴシック" w:hint="eastAsia"/>
                <w:kern w:val="0"/>
                <w:sz w:val="18"/>
                <w:szCs w:val="18"/>
              </w:rPr>
              <w:br/>
              <w:t>（</w:t>
            </w:r>
            <w:r w:rsidR="003D5F61">
              <w:rPr>
                <w:rFonts w:ascii="HG丸ｺﾞｼｯｸM-PRO" w:eastAsia="HG丸ｺﾞｼｯｸM-PRO" w:hAnsi="HG丸ｺﾞｼｯｸM-PRO" w:cs="ＭＳ Ｐゴシック" w:hint="eastAsia"/>
                <w:kern w:val="0"/>
                <w:sz w:val="18"/>
                <w:szCs w:val="18"/>
              </w:rPr>
              <w:t>認証</w:t>
            </w:r>
            <w:r w:rsidRPr="008F733C">
              <w:rPr>
                <w:rFonts w:ascii="HG丸ｺﾞｼｯｸM-PRO" w:eastAsia="HG丸ｺﾞｼｯｸM-PRO" w:hAnsi="HG丸ｺﾞｼｯｸM-PRO" w:cs="ＭＳ Ｐゴシック" w:hint="eastAsia"/>
                <w:kern w:val="0"/>
                <w:sz w:val="18"/>
                <w:szCs w:val="18"/>
              </w:rPr>
              <w:t>面積：ha）</w:t>
            </w:r>
          </w:p>
        </w:tc>
        <w:tc>
          <w:tcPr>
            <w:tcW w:w="1630" w:type="dxa"/>
            <w:tcBorders>
              <w:top w:val="single" w:sz="4" w:space="0" w:color="auto"/>
              <w:left w:val="nil"/>
              <w:bottom w:val="single" w:sz="4" w:space="0" w:color="auto"/>
              <w:right w:val="double" w:sz="6" w:space="0" w:color="auto"/>
            </w:tcBorders>
            <w:shd w:val="clear" w:color="000000" w:fill="FFFFFF"/>
            <w:vAlign w:val="center"/>
            <w:hideMark/>
          </w:tcPr>
          <w:p w:rsidR="00836C46" w:rsidRPr="008F733C" w:rsidRDefault="00836C46" w:rsidP="00DA10D9">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506</w:t>
            </w:r>
          </w:p>
        </w:tc>
        <w:tc>
          <w:tcPr>
            <w:tcW w:w="1630" w:type="dxa"/>
            <w:tcBorders>
              <w:top w:val="single" w:sz="4" w:space="0" w:color="auto"/>
              <w:left w:val="single" w:sz="4" w:space="0" w:color="auto"/>
              <w:bottom w:val="single" w:sz="4" w:space="0" w:color="auto"/>
              <w:right w:val="single" w:sz="8"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556</w:t>
            </w:r>
          </w:p>
        </w:tc>
        <w:tc>
          <w:tcPr>
            <w:tcW w:w="1630" w:type="dxa"/>
            <w:tcBorders>
              <w:top w:val="single" w:sz="4" w:space="0" w:color="auto"/>
              <w:left w:val="single" w:sz="8" w:space="0" w:color="auto"/>
              <w:bottom w:val="single" w:sz="4" w:space="0" w:color="auto"/>
              <w:right w:val="double" w:sz="4" w:space="0" w:color="auto"/>
            </w:tcBorders>
            <w:vAlign w:val="center"/>
          </w:tcPr>
          <w:p w:rsidR="00836C46" w:rsidRPr="008F733C" w:rsidRDefault="00836C46" w:rsidP="00DA10D9">
            <w:pPr>
              <w:widowControl/>
              <w:jc w:val="center"/>
              <w:rPr>
                <w:rFonts w:ascii="HG丸ｺﾞｼｯｸM-PRO" w:eastAsia="HG丸ｺﾞｼｯｸM-PRO" w:hAnsi="HG丸ｺﾞｼｯｸM-PRO" w:cs="ＭＳ Ｐゴシック"/>
                <w:color w:val="000000"/>
                <w:kern w:val="0"/>
                <w:sz w:val="18"/>
                <w:szCs w:val="18"/>
              </w:rPr>
            </w:pPr>
            <w:r w:rsidRPr="008F733C">
              <w:rPr>
                <w:rFonts w:ascii="HG丸ｺﾞｼｯｸM-PRO" w:eastAsia="HG丸ｺﾞｼｯｸM-PRO" w:hAnsi="HG丸ｺﾞｼｯｸM-PRO" w:cs="ＭＳ Ｐゴシック" w:hint="eastAsia"/>
                <w:color w:val="000000"/>
                <w:kern w:val="0"/>
                <w:sz w:val="18"/>
                <w:szCs w:val="18"/>
              </w:rPr>
              <w:t>540</w:t>
            </w:r>
          </w:p>
        </w:tc>
        <w:tc>
          <w:tcPr>
            <w:tcW w:w="1631" w:type="dxa"/>
            <w:tcBorders>
              <w:top w:val="single" w:sz="4" w:space="0" w:color="auto"/>
              <w:left w:val="double" w:sz="4" w:space="0" w:color="auto"/>
              <w:bottom w:val="single" w:sz="4" w:space="0" w:color="auto"/>
              <w:right w:val="single" w:sz="4" w:space="0" w:color="auto"/>
            </w:tcBorders>
            <w:shd w:val="clear" w:color="auto" w:fill="auto"/>
            <w:vAlign w:val="center"/>
          </w:tcPr>
          <w:p w:rsidR="00836C46" w:rsidRPr="008F733C" w:rsidRDefault="00836C46" w:rsidP="00986FAD">
            <w:pPr>
              <w:widowControl/>
              <w:jc w:val="center"/>
              <w:rPr>
                <w:rFonts w:ascii="HG丸ｺﾞｼｯｸM-PRO" w:eastAsia="HG丸ｺﾞｼｯｸM-PRO" w:hAnsi="HG丸ｺﾞｼｯｸM-PRO" w:cs="ＭＳ Ｐゴシック"/>
                <w:kern w:val="0"/>
                <w:sz w:val="18"/>
                <w:szCs w:val="18"/>
              </w:rPr>
            </w:pPr>
            <w:r w:rsidRPr="008F733C">
              <w:rPr>
                <w:rFonts w:ascii="HG丸ｺﾞｼｯｸM-PRO" w:eastAsia="HG丸ｺﾞｼｯｸM-PRO" w:hAnsi="HG丸ｺﾞｼｯｸM-PRO" w:cs="ＭＳ Ｐゴシック" w:hint="eastAsia"/>
                <w:kern w:val="0"/>
                <w:sz w:val="18"/>
                <w:szCs w:val="18"/>
              </w:rPr>
              <w:t>達成</w:t>
            </w:r>
          </w:p>
        </w:tc>
      </w:tr>
    </w:tbl>
    <w:p w:rsidR="00D77B24" w:rsidRDefault="00496F2A" w:rsidP="003568E8">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目標を達成しなかった項目については、</w:t>
      </w:r>
      <w:r w:rsidR="00430F78">
        <w:rPr>
          <w:rFonts w:ascii="HG丸ｺﾞｼｯｸM-PRO" w:eastAsia="HG丸ｺﾞｼｯｸM-PRO" w:hAnsi="HG丸ｺﾞｼｯｸM-PRO" w:hint="eastAsia"/>
          <w:sz w:val="24"/>
        </w:rPr>
        <w:t>その</w:t>
      </w:r>
      <w:r w:rsidR="000F2F88">
        <w:rPr>
          <w:rFonts w:ascii="HG丸ｺﾞｼｯｸM-PRO" w:eastAsia="HG丸ｺﾞｼｯｸM-PRO" w:hAnsi="HG丸ｺﾞｼｯｸM-PRO" w:hint="eastAsia"/>
          <w:sz w:val="24"/>
        </w:rPr>
        <w:t>理由と今後の方向性について、検討を行いました。</w:t>
      </w:r>
    </w:p>
    <w:p w:rsidR="00B44471" w:rsidRPr="004067C2" w:rsidRDefault="00B44471" w:rsidP="00B44471">
      <w:pPr>
        <w:rPr>
          <w:rFonts w:ascii="HG丸ｺﾞｼｯｸM-PRO" w:eastAsia="HG丸ｺﾞｼｯｸM-PRO" w:hAnsi="HG丸ｺﾞｼｯｸM-PRO"/>
          <w:sz w:val="24"/>
        </w:rPr>
      </w:pPr>
      <w:r w:rsidRPr="00E55353">
        <w:rPr>
          <w:rFonts w:ascii="Meiryo UI" w:eastAsia="Meiryo UI" w:hAnsi="Meiryo UI" w:cs="Meiryo UI" w:hint="eastAsia"/>
          <w:b/>
          <w:kern w:val="0"/>
          <w:sz w:val="24"/>
          <w:szCs w:val="24"/>
        </w:rPr>
        <w:t>取組成果が「向上」した項目</w:t>
      </w:r>
    </w:p>
    <w:tbl>
      <w:tblPr>
        <w:tblW w:w="9087" w:type="dxa"/>
        <w:tblInd w:w="84" w:type="dxa"/>
        <w:tblLayout w:type="fixed"/>
        <w:tblCellMar>
          <w:left w:w="99" w:type="dxa"/>
          <w:right w:w="99" w:type="dxa"/>
        </w:tblCellMar>
        <w:tblLook w:val="04A0" w:firstRow="1" w:lastRow="0" w:firstColumn="1" w:lastColumn="0" w:noHBand="0" w:noVBand="1"/>
      </w:tblPr>
      <w:tblGrid>
        <w:gridCol w:w="2709"/>
        <w:gridCol w:w="6378"/>
      </w:tblGrid>
      <w:tr w:rsidR="008F316A" w:rsidRPr="004067C2" w:rsidTr="008F316A">
        <w:trPr>
          <w:trHeight w:val="630"/>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大阪府食の安全安心メール</w:t>
            </w:r>
          </w:p>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マガジン</w:t>
            </w:r>
          </w:p>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（登録者数）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8F316A" w:rsidRPr="00952816" w:rsidRDefault="008F316A" w:rsidP="00E55353">
            <w:pPr>
              <w:widowControl/>
              <w:snapToGrid w:val="0"/>
              <w:jc w:val="left"/>
              <w:rPr>
                <w:rFonts w:ascii="HG丸ｺﾞｼｯｸM-PRO" w:eastAsia="HG丸ｺﾞｼｯｸM-PRO" w:hAnsi="HG丸ｺﾞｼｯｸM-PRO" w:cs="Meiryo UI"/>
                <w:sz w:val="20"/>
                <w:szCs w:val="20"/>
              </w:rPr>
            </w:pPr>
            <w:r w:rsidRPr="00952816">
              <w:rPr>
                <w:rFonts w:ascii="HG丸ｺﾞｼｯｸM-PRO" w:eastAsia="HG丸ｺﾞｼｯｸM-PRO" w:hAnsi="HG丸ｺﾞｼｯｸM-PRO" w:cs="Meiryo UI" w:hint="eastAsia"/>
                <w:sz w:val="20"/>
                <w:szCs w:val="20"/>
              </w:rPr>
              <w:t>メールマガジンにより、食の安全安心に関するタイムリーな情報や事業者の自主的な取組の情報を府民に提供しています。メールマガジンの普及活動や配信内容を充実させてきたことから、登録者数は順調に増加したものの、アドレス変更や解約による減少も影響し、目標を達成できませんでした。</w:t>
            </w:r>
          </w:p>
        </w:tc>
      </w:tr>
      <w:tr w:rsidR="008F316A" w:rsidRPr="004067C2" w:rsidTr="008F316A">
        <w:trPr>
          <w:trHeight w:val="613"/>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b/>
                <w:sz w:val="20"/>
                <w:szCs w:val="20"/>
              </w:rPr>
            </w:pPr>
            <w:r w:rsidRPr="00952816">
              <w:rPr>
                <w:rFonts w:ascii="HG丸ｺﾞｼｯｸM-PRO" w:eastAsia="HG丸ｺﾞｼｯｸM-PRO" w:hAnsi="HG丸ｺﾞｼｯｸM-PRO" w:cs="Meiryo UI" w:hint="eastAsia"/>
                <w:b/>
                <w:sz w:val="20"/>
                <w:szCs w:val="20"/>
              </w:rPr>
              <w:t>（今後の方向性）</w:t>
            </w:r>
            <w:r w:rsidRPr="00952816">
              <w:rPr>
                <w:rFonts w:ascii="HG丸ｺﾞｼｯｸM-PRO" w:eastAsia="HG丸ｺﾞｼｯｸM-PRO" w:hAnsi="HG丸ｺﾞｼｯｸM-PRO" w:cs="Meiryo UI" w:hint="eastAsia"/>
                <w:sz w:val="20"/>
                <w:szCs w:val="20"/>
              </w:rPr>
              <w:t>新たな購読者層を開拓するために、平成29年度に配信を開始した情報区分の周知と、配信内容の充実化を図ります。</w:t>
            </w:r>
          </w:p>
        </w:tc>
      </w:tr>
      <w:tr w:rsidR="008F316A" w:rsidTr="008F316A">
        <w:trPr>
          <w:trHeight w:val="603"/>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食品衛生講習会等の実施</w:t>
            </w:r>
            <w:r w:rsidRPr="00952816">
              <w:rPr>
                <w:rFonts w:ascii="HG丸ｺﾞｼｯｸM-PRO" w:eastAsia="HG丸ｺﾞｼｯｸM-PRO" w:hAnsi="HG丸ｺﾞｼｯｸM-PRO" w:cs="Meiryo UI" w:hint="eastAsia"/>
                <w:kern w:val="0"/>
                <w:szCs w:val="21"/>
              </w:rPr>
              <w:br/>
              <w:t>（講習会参加人数）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8F316A" w:rsidRPr="00952816" w:rsidRDefault="008F316A" w:rsidP="00E55353">
            <w:pPr>
              <w:widowControl/>
              <w:snapToGrid w:val="0"/>
              <w:jc w:val="left"/>
              <w:rPr>
                <w:rFonts w:ascii="HG丸ｺﾞｼｯｸM-PRO" w:eastAsia="HG丸ｺﾞｼｯｸM-PRO" w:hAnsi="HG丸ｺﾞｼｯｸM-PRO" w:cs="Meiryo UI"/>
                <w:sz w:val="20"/>
                <w:szCs w:val="20"/>
              </w:rPr>
            </w:pPr>
            <w:r w:rsidRPr="00952816">
              <w:rPr>
                <w:rFonts w:ascii="HG丸ｺﾞｼｯｸM-PRO" w:eastAsia="HG丸ｺﾞｼｯｸM-PRO" w:hAnsi="HG丸ｺﾞｼｯｸM-PRO" w:cs="Meiryo UI" w:hint="eastAsia"/>
                <w:sz w:val="20"/>
                <w:szCs w:val="20"/>
              </w:rPr>
              <w:t>食品衛生や食品表示に関する正しい知識の普及啓発を図るため、府民・事業者に対し、食品衛生講習会等を実施し</w:t>
            </w:r>
            <w:r w:rsidR="00491DA7">
              <w:rPr>
                <w:rFonts w:ascii="HG丸ｺﾞｼｯｸM-PRO" w:eastAsia="HG丸ｺﾞｼｯｸM-PRO" w:hAnsi="HG丸ｺﾞｼｯｸM-PRO" w:cs="Meiryo UI" w:hint="eastAsia"/>
                <w:sz w:val="20"/>
                <w:szCs w:val="20"/>
              </w:rPr>
              <w:t>てい</w:t>
            </w:r>
            <w:r w:rsidRPr="00952816">
              <w:rPr>
                <w:rFonts w:ascii="HG丸ｺﾞｼｯｸM-PRO" w:eastAsia="HG丸ｺﾞｼｯｸM-PRO" w:hAnsi="HG丸ｺﾞｼｯｸM-PRO" w:cs="Meiryo UI" w:hint="eastAsia"/>
                <w:sz w:val="20"/>
                <w:szCs w:val="20"/>
              </w:rPr>
              <w:t>ます。全体的に参加人数は増加したものの、事業者向け講習会の開催数が減少したこと、枚方市が中核市に移行したことに伴う参加人数の減少があったことから、目標達成には至りませんでした。</w:t>
            </w:r>
          </w:p>
        </w:tc>
      </w:tr>
      <w:tr w:rsidR="008F316A" w:rsidTr="008F316A">
        <w:trPr>
          <w:trHeight w:val="810"/>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b/>
                <w:sz w:val="20"/>
                <w:szCs w:val="20"/>
              </w:rPr>
            </w:pPr>
            <w:r w:rsidRPr="00952816">
              <w:rPr>
                <w:rFonts w:ascii="HG丸ｺﾞｼｯｸM-PRO" w:eastAsia="HG丸ｺﾞｼｯｸM-PRO" w:hAnsi="HG丸ｺﾞｼｯｸM-PRO" w:cs="Meiryo UI" w:hint="eastAsia"/>
                <w:b/>
                <w:sz w:val="20"/>
                <w:szCs w:val="20"/>
              </w:rPr>
              <w:t>（今後の方向性）</w:t>
            </w:r>
            <w:r w:rsidRPr="00952816">
              <w:rPr>
                <w:rFonts w:ascii="HG丸ｺﾞｼｯｸM-PRO" w:eastAsia="HG丸ｺﾞｼｯｸM-PRO" w:hAnsi="HG丸ｺﾞｼｯｸM-PRO" w:cs="Meiryo UI" w:hint="eastAsia"/>
                <w:sz w:val="20"/>
                <w:szCs w:val="20"/>
              </w:rPr>
              <w:t>自主衛生管理の推進や新たな食品表示制度の普及、食中毒予防知識の普及に向け、講習会の実施に</w:t>
            </w:r>
            <w:r w:rsidR="00491DA7">
              <w:rPr>
                <w:rFonts w:ascii="HG丸ｺﾞｼｯｸM-PRO" w:eastAsia="HG丸ｺﾞｼｯｸM-PRO" w:hAnsi="HG丸ｺﾞｼｯｸM-PRO" w:cs="Meiryo UI" w:hint="eastAsia"/>
                <w:sz w:val="20"/>
                <w:szCs w:val="20"/>
              </w:rPr>
              <w:t>努めるとともに、実習やグループワークを取り入れるなど内容の充実</w:t>
            </w:r>
            <w:r w:rsidRPr="00952816">
              <w:rPr>
                <w:rFonts w:ascii="HG丸ｺﾞｼｯｸM-PRO" w:eastAsia="HG丸ｺﾞｼｯｸM-PRO" w:hAnsi="HG丸ｺﾞｼｯｸM-PRO" w:cs="Meiryo UI" w:hint="eastAsia"/>
                <w:sz w:val="20"/>
                <w:szCs w:val="20"/>
              </w:rPr>
              <w:t>を図ります。</w:t>
            </w:r>
          </w:p>
        </w:tc>
      </w:tr>
      <w:tr w:rsidR="008F316A" w:rsidTr="008F316A">
        <w:trPr>
          <w:trHeight w:val="540"/>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大阪版食の安全安心認証</w:t>
            </w:r>
          </w:p>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制度の推進</w:t>
            </w:r>
          </w:p>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（認証施設数）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color w:val="000000"/>
                <w:kern w:val="0"/>
                <w:sz w:val="20"/>
                <w:szCs w:val="20"/>
              </w:rPr>
            </w:pPr>
            <w:r w:rsidRPr="00952816">
              <w:rPr>
                <w:rFonts w:ascii="HG丸ｺﾞｼｯｸM-PRO" w:eastAsia="HG丸ｺﾞｼｯｸM-PRO" w:hAnsi="HG丸ｺﾞｼｯｸM-PRO" w:cs="Meiryo UI" w:hint="eastAsia"/>
                <w:color w:val="000000"/>
                <w:kern w:val="0"/>
                <w:sz w:val="20"/>
                <w:szCs w:val="20"/>
              </w:rPr>
              <w:t>食の安全安心に取り組む食品関連事業者を支援し、府民に信頼される施設を増やすために、認証制度の普及を図っています。制度の認知度が低いことや認証を取得した施設が更新しなかったことなどから、認証施設数は微増となりました。</w:t>
            </w:r>
          </w:p>
        </w:tc>
      </w:tr>
      <w:tr w:rsidR="008F316A" w:rsidTr="008F316A">
        <w:trPr>
          <w:trHeight w:val="817"/>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b/>
                <w:color w:val="000000"/>
                <w:kern w:val="0"/>
                <w:sz w:val="20"/>
                <w:szCs w:val="20"/>
              </w:rPr>
            </w:pPr>
            <w:r w:rsidRPr="00952816">
              <w:rPr>
                <w:rFonts w:ascii="HG丸ｺﾞｼｯｸM-PRO" w:eastAsia="HG丸ｺﾞｼｯｸM-PRO" w:hAnsi="HG丸ｺﾞｼｯｸM-PRO" w:cs="Meiryo UI" w:hint="eastAsia"/>
                <w:b/>
                <w:color w:val="000000"/>
                <w:kern w:val="0"/>
                <w:sz w:val="20"/>
                <w:szCs w:val="20"/>
              </w:rPr>
              <w:t>（今後の方向性）</w:t>
            </w:r>
            <w:r w:rsidRPr="00952816">
              <w:rPr>
                <w:rFonts w:ascii="HG丸ｺﾞｼｯｸM-PRO" w:eastAsia="HG丸ｺﾞｼｯｸM-PRO" w:hAnsi="HG丸ｺﾞｼｯｸM-PRO" w:cs="Meiryo UI" w:hint="eastAsia"/>
                <w:color w:val="000000"/>
                <w:kern w:val="0"/>
                <w:sz w:val="20"/>
                <w:szCs w:val="20"/>
              </w:rPr>
              <w:t>認知度を上げるため、府民及び事業者に制度を積極的に普及するとともに、HACCPの導入支援として事業者への活用促進を図ります。</w:t>
            </w:r>
          </w:p>
        </w:tc>
      </w:tr>
      <w:tr w:rsidR="00B44471" w:rsidRPr="00B44471" w:rsidTr="00B21692">
        <w:trPr>
          <w:trHeight w:val="405"/>
        </w:trPr>
        <w:tc>
          <w:tcPr>
            <w:tcW w:w="9087" w:type="dxa"/>
            <w:gridSpan w:val="2"/>
            <w:tcBorders>
              <w:bottom w:val="single" w:sz="4" w:space="0" w:color="auto"/>
            </w:tcBorders>
            <w:shd w:val="clear" w:color="auto" w:fill="auto"/>
            <w:vAlign w:val="center"/>
          </w:tcPr>
          <w:p w:rsidR="00B44471" w:rsidRPr="00B44471" w:rsidRDefault="00B44471" w:rsidP="00B21692">
            <w:pPr>
              <w:widowControl/>
              <w:jc w:val="left"/>
              <w:rPr>
                <w:rFonts w:ascii="Meiryo UI" w:eastAsia="Meiryo UI" w:hAnsi="Meiryo UI" w:cs="Meiryo UI"/>
                <w:b/>
                <w:kern w:val="0"/>
                <w:sz w:val="24"/>
                <w:szCs w:val="24"/>
              </w:rPr>
            </w:pPr>
            <w:r w:rsidRPr="00B44471">
              <w:rPr>
                <w:rFonts w:ascii="Meiryo UI" w:eastAsia="Meiryo UI" w:hAnsi="Meiryo UI" w:cs="Meiryo UI" w:hint="eastAsia"/>
                <w:b/>
                <w:kern w:val="0"/>
                <w:sz w:val="24"/>
                <w:szCs w:val="24"/>
              </w:rPr>
              <w:t>取組成果が「横ばい又は減少」した項目</w:t>
            </w:r>
          </w:p>
        </w:tc>
      </w:tr>
      <w:tr w:rsidR="00B44471" w:rsidRPr="00C270DB" w:rsidTr="00B21692">
        <w:trPr>
          <w:trHeight w:val="825"/>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B44471" w:rsidRPr="00952816" w:rsidRDefault="00B44471" w:rsidP="00B21692">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流通食品の試験検査</w:t>
            </w:r>
            <w:r w:rsidRPr="00952816">
              <w:rPr>
                <w:rFonts w:ascii="HG丸ｺﾞｼｯｸM-PRO" w:eastAsia="HG丸ｺﾞｼｯｸM-PRO" w:hAnsi="HG丸ｺﾞｼｯｸM-PRO" w:cs="Meiryo UI" w:hint="eastAsia"/>
                <w:kern w:val="0"/>
                <w:szCs w:val="21"/>
              </w:rPr>
              <w:br/>
              <w:t>（検査実施予定数の達成率）</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B44471" w:rsidRPr="00952816" w:rsidRDefault="00B44471" w:rsidP="00B21692">
            <w:pPr>
              <w:widowControl/>
              <w:snapToGrid w:val="0"/>
              <w:jc w:val="left"/>
              <w:rPr>
                <w:rFonts w:ascii="HG丸ｺﾞｼｯｸM-PRO" w:eastAsia="HG丸ｺﾞｼｯｸM-PRO" w:hAnsi="HG丸ｺﾞｼｯｸM-PRO" w:cs="Meiryo UI"/>
                <w:color w:val="000000"/>
                <w:kern w:val="0"/>
                <w:sz w:val="20"/>
                <w:szCs w:val="20"/>
              </w:rPr>
            </w:pPr>
            <w:r w:rsidRPr="00952816">
              <w:rPr>
                <w:rFonts w:ascii="HG丸ｺﾞｼｯｸM-PRO" w:eastAsia="HG丸ｺﾞｼｯｸM-PRO" w:hAnsi="HG丸ｺﾞｼｯｸM-PRO" w:cs="Meiryo UI" w:hint="eastAsia"/>
                <w:color w:val="000000"/>
                <w:kern w:val="0"/>
                <w:sz w:val="20"/>
                <w:szCs w:val="20"/>
              </w:rPr>
              <w:t>大阪府食品衛生監視指導計画に基づき、保健所、市場食品衛生検査所、食肉衛生検査所等において、府内で流通する食品等の試験検査を実施しています。食肉衛生検査所で実施している牛肉の放射性物質検査数（全頭検査）は牛の入荷実績によって大幅に変動するため、達成率が減少しました。</w:t>
            </w:r>
          </w:p>
        </w:tc>
      </w:tr>
      <w:tr w:rsidR="00B44471" w:rsidRPr="00C270DB" w:rsidTr="00FB68BA">
        <w:trPr>
          <w:trHeight w:val="369"/>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B44471" w:rsidRPr="00952816" w:rsidRDefault="00B44471" w:rsidP="00B21692">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B44471" w:rsidRPr="00952816" w:rsidRDefault="00B44471" w:rsidP="00B21692">
            <w:pPr>
              <w:widowControl/>
              <w:snapToGrid w:val="0"/>
              <w:jc w:val="left"/>
              <w:rPr>
                <w:rFonts w:ascii="HG丸ｺﾞｼｯｸM-PRO" w:eastAsia="HG丸ｺﾞｼｯｸM-PRO" w:hAnsi="HG丸ｺﾞｼｯｸM-PRO" w:cs="Meiryo UI"/>
                <w:b/>
                <w:color w:val="000000"/>
                <w:kern w:val="0"/>
                <w:sz w:val="20"/>
                <w:szCs w:val="20"/>
              </w:rPr>
            </w:pPr>
            <w:r w:rsidRPr="00952816">
              <w:rPr>
                <w:rFonts w:ascii="HG丸ｺﾞｼｯｸM-PRO" w:eastAsia="HG丸ｺﾞｼｯｸM-PRO" w:hAnsi="HG丸ｺﾞｼｯｸM-PRO" w:cs="Meiryo UI" w:hint="eastAsia"/>
                <w:b/>
                <w:color w:val="000000"/>
                <w:kern w:val="0"/>
                <w:sz w:val="20"/>
                <w:szCs w:val="20"/>
              </w:rPr>
              <w:t>（今後の方向性）</w:t>
            </w:r>
            <w:r w:rsidRPr="00952816">
              <w:rPr>
                <w:rFonts w:ascii="HG丸ｺﾞｼｯｸM-PRO" w:eastAsia="HG丸ｺﾞｼｯｸM-PRO" w:hAnsi="HG丸ｺﾞｼｯｸM-PRO" w:cs="Meiryo UI" w:hint="eastAsia"/>
                <w:color w:val="000000"/>
                <w:kern w:val="0"/>
                <w:sz w:val="20"/>
                <w:szCs w:val="20"/>
              </w:rPr>
              <w:t>検査実施予定数</w:t>
            </w:r>
            <w:r w:rsidR="00FB68BA">
              <w:rPr>
                <w:rFonts w:ascii="HG丸ｺﾞｼｯｸM-PRO" w:eastAsia="HG丸ｺﾞｼｯｸM-PRO" w:hAnsi="HG丸ｺﾞｼｯｸM-PRO" w:cs="Meiryo UI" w:hint="eastAsia"/>
                <w:color w:val="000000"/>
                <w:kern w:val="0"/>
                <w:sz w:val="20"/>
                <w:szCs w:val="20"/>
              </w:rPr>
              <w:t>の達成率の計上方法について検討します。</w:t>
            </w:r>
          </w:p>
        </w:tc>
      </w:tr>
      <w:tr w:rsidR="00D77798" w:rsidRPr="00D70904" w:rsidTr="00B21692">
        <w:trPr>
          <w:trHeight w:val="552"/>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D77798" w:rsidRPr="00952816" w:rsidRDefault="00D77798" w:rsidP="00B21692">
            <w:pPr>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無承認無許可医薬品の排除</w:t>
            </w:r>
            <w:r w:rsidRPr="00952816">
              <w:rPr>
                <w:rFonts w:ascii="HG丸ｺﾞｼｯｸM-PRO" w:eastAsia="HG丸ｺﾞｼｯｸM-PRO" w:hAnsi="HG丸ｺﾞｼｯｸM-PRO" w:cs="Meiryo UI" w:hint="eastAsia"/>
                <w:kern w:val="0"/>
                <w:szCs w:val="21"/>
              </w:rPr>
              <w:br/>
              <w:t>（健康食品の買上検査件数）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tcPr>
          <w:p w:rsidR="00D77798" w:rsidRPr="008466A2" w:rsidRDefault="00D77798" w:rsidP="00836C46">
            <w:pPr>
              <w:widowControl/>
              <w:snapToGrid w:val="0"/>
              <w:jc w:val="left"/>
              <w:rPr>
                <w:rFonts w:ascii="HG丸ｺﾞｼｯｸM-PRO" w:eastAsia="HG丸ｺﾞｼｯｸM-PRO" w:hAnsi="HG丸ｺﾞｼｯｸM-PRO" w:cs="Meiryo UI"/>
                <w:kern w:val="0"/>
                <w:sz w:val="20"/>
                <w:szCs w:val="20"/>
              </w:rPr>
            </w:pPr>
            <w:r w:rsidRPr="008466A2">
              <w:rPr>
                <w:rFonts w:ascii="HG丸ｺﾞｼｯｸM-PRO" w:eastAsia="HG丸ｺﾞｼｯｸM-PRO" w:hAnsi="HG丸ｺﾞｼｯｸM-PRO" w:cs="Meiryo UI" w:hint="eastAsia"/>
                <w:kern w:val="0"/>
                <w:sz w:val="20"/>
                <w:szCs w:val="20"/>
              </w:rPr>
              <w:t>健康食品について、医薬品成分の含有の有無を調べるため、健康食品を買上げし、検査を実施しています。欠品等の業者都合や府で対応が困難なクレジット決済等の電子決済の主流化により予定品目を買上げできないことがある</w:t>
            </w:r>
            <w:r w:rsidR="00746FA5">
              <w:rPr>
                <w:rFonts w:ascii="HG丸ｺﾞｼｯｸM-PRO" w:eastAsia="HG丸ｺﾞｼｯｸM-PRO" w:hAnsi="HG丸ｺﾞｼｯｸM-PRO" w:cs="Meiryo UI" w:hint="eastAsia"/>
                <w:kern w:val="0"/>
                <w:sz w:val="20"/>
                <w:szCs w:val="20"/>
              </w:rPr>
              <w:t>ため、買上件数は目標件数の20件かそれをやや下回る結果となりました</w:t>
            </w:r>
            <w:r w:rsidRPr="008466A2">
              <w:rPr>
                <w:rFonts w:ascii="HG丸ｺﾞｼｯｸM-PRO" w:eastAsia="HG丸ｺﾞｼｯｸM-PRO" w:hAnsi="HG丸ｺﾞｼｯｸM-PRO" w:cs="Meiryo UI" w:hint="eastAsia"/>
                <w:kern w:val="0"/>
                <w:sz w:val="20"/>
                <w:szCs w:val="20"/>
              </w:rPr>
              <w:t>。</w:t>
            </w:r>
          </w:p>
        </w:tc>
      </w:tr>
      <w:tr w:rsidR="00D77798" w:rsidRPr="00D70904" w:rsidTr="00D77798">
        <w:trPr>
          <w:trHeight w:val="552"/>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D77798" w:rsidRPr="00952816" w:rsidRDefault="00D77798" w:rsidP="00B21692">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D77798" w:rsidRPr="008466A2" w:rsidRDefault="00D77798" w:rsidP="00836C46">
            <w:pPr>
              <w:widowControl/>
              <w:snapToGrid w:val="0"/>
              <w:jc w:val="left"/>
              <w:rPr>
                <w:rFonts w:ascii="HG丸ｺﾞｼｯｸM-PRO" w:eastAsia="HG丸ｺﾞｼｯｸM-PRO" w:hAnsi="HG丸ｺﾞｼｯｸM-PRO" w:cs="Meiryo UI"/>
                <w:kern w:val="0"/>
                <w:sz w:val="20"/>
                <w:szCs w:val="20"/>
              </w:rPr>
            </w:pPr>
            <w:r w:rsidRPr="008466A2">
              <w:rPr>
                <w:rFonts w:ascii="HG丸ｺﾞｼｯｸM-PRO" w:eastAsia="HG丸ｺﾞｼｯｸM-PRO" w:hAnsi="HG丸ｺﾞｼｯｸM-PRO" w:cs="Meiryo UI" w:hint="eastAsia"/>
                <w:b/>
                <w:kern w:val="0"/>
                <w:sz w:val="20"/>
                <w:szCs w:val="20"/>
              </w:rPr>
              <w:t>（今後の方向性）</w:t>
            </w:r>
            <w:r w:rsidRPr="008466A2">
              <w:rPr>
                <w:rFonts w:ascii="HG丸ｺﾞｼｯｸM-PRO" w:eastAsia="HG丸ｺﾞｼｯｸM-PRO" w:hAnsi="HG丸ｺﾞｼｯｸM-PRO" w:cs="Meiryo UI" w:hint="eastAsia"/>
                <w:kern w:val="0"/>
                <w:sz w:val="20"/>
                <w:szCs w:val="20"/>
              </w:rPr>
              <w:t>購入先をインターネットのみでなく、店舗</w:t>
            </w:r>
            <w:r w:rsidR="00781DB9">
              <w:rPr>
                <w:rFonts w:ascii="HG丸ｺﾞｼｯｸM-PRO" w:eastAsia="HG丸ｺﾞｼｯｸM-PRO" w:hAnsi="HG丸ｺﾞｼｯｸM-PRO" w:cs="Meiryo UI" w:hint="eastAsia"/>
                <w:kern w:val="0"/>
                <w:sz w:val="20"/>
                <w:szCs w:val="20"/>
              </w:rPr>
              <w:t>も検討し、今後も引き続き同程度の件数を目標に取り組みます</w:t>
            </w:r>
            <w:r w:rsidRPr="008466A2">
              <w:rPr>
                <w:rFonts w:ascii="HG丸ｺﾞｼｯｸM-PRO" w:eastAsia="HG丸ｺﾞｼｯｸM-PRO" w:hAnsi="HG丸ｺﾞｼｯｸM-PRO" w:cs="Meiryo UI" w:hint="eastAsia"/>
                <w:kern w:val="0"/>
                <w:sz w:val="20"/>
                <w:szCs w:val="20"/>
              </w:rPr>
              <w:t>。</w:t>
            </w:r>
          </w:p>
        </w:tc>
      </w:tr>
      <w:tr w:rsidR="00D77798" w:rsidRPr="00D23D9B" w:rsidTr="00171518">
        <w:trPr>
          <w:trHeight w:val="809"/>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D77798" w:rsidRPr="00952816" w:rsidRDefault="00D77798" w:rsidP="00B21692">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公開セミナーの開催</w:t>
            </w:r>
          </w:p>
          <w:p w:rsidR="00D77798" w:rsidRPr="00952816" w:rsidRDefault="00D77798" w:rsidP="00B21692">
            <w:pPr>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（参加者数）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tcPr>
          <w:p w:rsidR="00D77798" w:rsidRPr="008466A2" w:rsidRDefault="00D77798" w:rsidP="00171518">
            <w:pPr>
              <w:widowControl/>
              <w:snapToGrid w:val="0"/>
              <w:jc w:val="left"/>
              <w:rPr>
                <w:rFonts w:ascii="HG丸ｺﾞｼｯｸM-PRO" w:eastAsia="HG丸ｺﾞｼｯｸM-PRO" w:hAnsi="HG丸ｺﾞｼｯｸM-PRO" w:cs="Meiryo UI"/>
                <w:kern w:val="0"/>
                <w:sz w:val="20"/>
                <w:szCs w:val="20"/>
              </w:rPr>
            </w:pPr>
            <w:r w:rsidRPr="008466A2">
              <w:rPr>
                <w:rFonts w:ascii="HG丸ｺﾞｼｯｸM-PRO" w:eastAsia="HG丸ｺﾞｼｯｸM-PRO" w:hAnsi="HG丸ｺﾞｼｯｸM-PRO" w:cs="Meiryo UI" w:hint="eastAsia"/>
                <w:kern w:val="0"/>
                <w:sz w:val="20"/>
                <w:szCs w:val="20"/>
              </w:rPr>
              <w:t>（地独）大阪健康安全基盤研究所は、府民を対象とした公開セミナーを開催しています。話題性のあるテーマを選びセミナーを開催していますが、募集人数に対して応募が少なく目標を達成することが出来ませんでした。</w:t>
            </w:r>
          </w:p>
        </w:tc>
      </w:tr>
      <w:tr w:rsidR="00D77798" w:rsidRPr="00D23D9B" w:rsidTr="00171518">
        <w:trPr>
          <w:trHeight w:val="707"/>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D77798" w:rsidRPr="00952816" w:rsidRDefault="00D77798" w:rsidP="00B21692">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D77798" w:rsidRPr="008466A2" w:rsidRDefault="00D77798" w:rsidP="00171518">
            <w:pPr>
              <w:widowControl/>
              <w:snapToGrid w:val="0"/>
              <w:jc w:val="left"/>
              <w:rPr>
                <w:rFonts w:ascii="HG丸ｺﾞｼｯｸM-PRO" w:eastAsia="HG丸ｺﾞｼｯｸM-PRO" w:hAnsi="HG丸ｺﾞｼｯｸM-PRO" w:cs="Meiryo UI"/>
                <w:b/>
                <w:kern w:val="0"/>
                <w:sz w:val="20"/>
                <w:szCs w:val="20"/>
              </w:rPr>
            </w:pPr>
            <w:r w:rsidRPr="008466A2">
              <w:rPr>
                <w:rFonts w:ascii="HG丸ｺﾞｼｯｸM-PRO" w:eastAsia="HG丸ｺﾞｼｯｸM-PRO" w:hAnsi="HG丸ｺﾞｼｯｸM-PRO" w:cs="Meiryo UI" w:hint="eastAsia"/>
                <w:b/>
                <w:kern w:val="0"/>
                <w:sz w:val="20"/>
                <w:szCs w:val="20"/>
              </w:rPr>
              <w:t>（今後の方向性）</w:t>
            </w:r>
            <w:r w:rsidRPr="008466A2">
              <w:rPr>
                <w:rFonts w:ascii="HG丸ｺﾞｼｯｸM-PRO" w:eastAsia="HG丸ｺﾞｼｯｸM-PRO" w:hAnsi="HG丸ｺﾞｼｯｸM-PRO" w:cs="Meiryo UI" w:hint="eastAsia"/>
                <w:kern w:val="0"/>
                <w:sz w:val="20"/>
                <w:szCs w:val="20"/>
              </w:rPr>
              <w:t>府民を対象とした出前講座や学生を対象としたセミナーなども活用し、情報提供の機会を増やします。</w:t>
            </w:r>
          </w:p>
        </w:tc>
      </w:tr>
    </w:tbl>
    <w:p w:rsidR="004F79F1" w:rsidRPr="00B44471" w:rsidRDefault="004F79F1" w:rsidP="00B51BB3">
      <w:pPr>
        <w:rPr>
          <w:rFonts w:ascii="メイリオ" w:eastAsia="メイリオ" w:hAnsi="メイリオ" w:cs="メイリオ"/>
          <w:b/>
          <w:sz w:val="32"/>
          <w:szCs w:val="32"/>
        </w:rPr>
      </w:pPr>
    </w:p>
    <w:p w:rsidR="00952816" w:rsidRDefault="00952816" w:rsidP="00B51BB3">
      <w:pPr>
        <w:rPr>
          <w:rFonts w:ascii="メイリオ" w:eastAsia="メイリオ" w:hAnsi="メイリオ" w:cs="メイリオ"/>
          <w:b/>
          <w:sz w:val="32"/>
          <w:szCs w:val="32"/>
        </w:rPr>
      </w:pPr>
    </w:p>
    <w:p w:rsidR="00B51BB3" w:rsidRPr="00576E8B" w:rsidRDefault="007613F5" w:rsidP="00B51BB3">
      <w:pPr>
        <w:rPr>
          <w:rFonts w:ascii="メイリオ" w:eastAsia="メイリオ" w:hAnsi="メイリオ" w:cs="メイリオ"/>
          <w:b/>
          <w:sz w:val="32"/>
          <w:szCs w:val="32"/>
        </w:rPr>
      </w:pPr>
      <w:r w:rsidRPr="00881246">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1798528" behindDoc="0" locked="0" layoutInCell="1" allowOverlap="1" wp14:anchorId="37155B53" wp14:editId="495D4C7A">
                <wp:simplePos x="0" y="0"/>
                <wp:positionH relativeFrom="column">
                  <wp:posOffset>4445</wp:posOffset>
                </wp:positionH>
                <wp:positionV relativeFrom="paragraph">
                  <wp:posOffset>362585</wp:posOffset>
                </wp:positionV>
                <wp:extent cx="5753100" cy="0"/>
                <wp:effectExtent l="0" t="19050" r="0" b="19050"/>
                <wp:wrapNone/>
                <wp:docPr id="41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9" o:spid="_x0000_s1026" style="position:absolute;left:0;text-align:left;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" strokecolor="#4579b8 [3044]" strokeweight="2.25pt">
                <o:lock v:ext="edit" shapetype="f"/>
              </v:line>
            </w:pict>
          </mc:Fallback>
        </mc:AlternateContent>
      </w:r>
      <w:r w:rsidR="00516C1E" w:rsidRPr="00881246">
        <w:rPr>
          <w:rFonts w:ascii="メイリオ" w:eastAsia="メイリオ" w:hAnsi="メイリオ" w:cs="メイリオ" w:hint="eastAsia"/>
          <w:b/>
          <w:sz w:val="32"/>
          <w:szCs w:val="32"/>
        </w:rPr>
        <w:t>４</w:t>
      </w:r>
      <w:r w:rsidR="00630C34">
        <w:rPr>
          <w:rFonts w:ascii="メイリオ" w:eastAsia="メイリオ" w:hAnsi="メイリオ" w:cs="メイリオ" w:hint="eastAsia"/>
          <w:b/>
          <w:sz w:val="32"/>
          <w:szCs w:val="32"/>
        </w:rPr>
        <w:t xml:space="preserve">　重点課題</w:t>
      </w:r>
    </w:p>
    <w:p w:rsidR="00EB6F57" w:rsidRPr="00C246E4" w:rsidRDefault="00A8396A" w:rsidP="00C90D26">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毎年行っている府民の意識調査の結果では、</w:t>
      </w:r>
      <w:r w:rsidR="00D25CAA">
        <w:rPr>
          <w:rFonts w:ascii="HG丸ｺﾞｼｯｸM-PRO" w:eastAsia="HG丸ｺﾞｼｯｸM-PRO" w:hAnsi="HG丸ｺﾞｼｯｸM-PRO" w:hint="eastAsia"/>
          <w:sz w:val="24"/>
        </w:rPr>
        <w:t>第１期</w:t>
      </w:r>
      <w:r w:rsidR="00D70C7E">
        <w:rPr>
          <w:rFonts w:ascii="HG丸ｺﾞｼｯｸM-PRO" w:eastAsia="HG丸ｺﾞｼｯｸM-PRO" w:hAnsi="HG丸ｺﾞｼｯｸM-PRO" w:hint="eastAsia"/>
          <w:sz w:val="24"/>
        </w:rPr>
        <w:t>及び第2</w:t>
      </w:r>
      <w:r w:rsidR="0069654B">
        <w:rPr>
          <w:rFonts w:ascii="HG丸ｺﾞｼｯｸM-PRO" w:eastAsia="HG丸ｺﾞｼｯｸM-PRO" w:hAnsi="HG丸ｺﾞｼｯｸM-PRO" w:hint="eastAsia"/>
          <w:sz w:val="24"/>
        </w:rPr>
        <w:t>期</w:t>
      </w:r>
      <w:r>
        <w:rPr>
          <w:rFonts w:ascii="HG丸ｺﾞｼｯｸM-PRO" w:eastAsia="HG丸ｺﾞｼｯｸM-PRO" w:hAnsi="HG丸ｺﾞｼｯｸM-PRO" w:hint="eastAsia"/>
          <w:sz w:val="24"/>
        </w:rPr>
        <w:t>推進</w:t>
      </w:r>
      <w:r w:rsidR="0069654B">
        <w:rPr>
          <w:rFonts w:ascii="HG丸ｺﾞｼｯｸM-PRO" w:eastAsia="HG丸ｺﾞｼｯｸM-PRO" w:hAnsi="HG丸ｺﾞｼｯｸM-PRO" w:hint="eastAsia"/>
          <w:sz w:val="24"/>
        </w:rPr>
        <w:t>計画期間中に</w:t>
      </w:r>
      <w:r w:rsidR="00D70C7E">
        <w:rPr>
          <w:rFonts w:ascii="HG丸ｺﾞｼｯｸM-PRO" w:eastAsia="HG丸ｺﾞｼｯｸM-PRO" w:hAnsi="HG丸ｺﾞｼｯｸM-PRO" w:hint="eastAsia"/>
          <w:sz w:val="24"/>
        </w:rPr>
        <w:t>、食の安全性に不安を感じる府民の割合は</w:t>
      </w:r>
      <w:r w:rsidR="00E815DB">
        <w:rPr>
          <w:rFonts w:ascii="HG丸ｺﾞｼｯｸM-PRO" w:eastAsia="HG丸ｺﾞｼｯｸM-PRO" w:hAnsi="HG丸ｺﾞｼｯｸM-PRO" w:hint="eastAsia"/>
          <w:sz w:val="24"/>
        </w:rPr>
        <w:t>少しずつ</w:t>
      </w:r>
      <w:r w:rsidR="00D70C7E">
        <w:rPr>
          <w:rFonts w:ascii="HG丸ｺﾞｼｯｸM-PRO" w:eastAsia="HG丸ｺﾞｼｯｸM-PRO" w:hAnsi="HG丸ｺﾞｼｯｸM-PRO" w:hint="eastAsia"/>
          <w:sz w:val="24"/>
        </w:rPr>
        <w:t>減少</w:t>
      </w:r>
      <w:r w:rsidR="00E815DB">
        <w:rPr>
          <w:rFonts w:ascii="HG丸ｺﾞｼｯｸM-PRO" w:eastAsia="HG丸ｺﾞｼｯｸM-PRO" w:hAnsi="HG丸ｺﾞｼｯｸM-PRO" w:hint="eastAsia"/>
          <w:sz w:val="24"/>
        </w:rPr>
        <w:t>していきました</w:t>
      </w:r>
      <w:r w:rsidR="00D70C7E">
        <w:rPr>
          <w:rFonts w:ascii="HG丸ｺﾞｼｯｸM-PRO" w:eastAsia="HG丸ｺﾞｼｯｸM-PRO" w:hAnsi="HG丸ｺﾞｼｯｸM-PRO" w:hint="eastAsia"/>
          <w:sz w:val="24"/>
        </w:rPr>
        <w:t>。</w:t>
      </w:r>
    </w:p>
    <w:p w:rsidR="009819E2" w:rsidRDefault="00C90D26" w:rsidP="00AD1C3C">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今後も</w:t>
      </w:r>
      <w:r w:rsidR="00F92F2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府民の食の安全性に対する不安解消を図っていくため、食</w:t>
      </w:r>
      <w:r w:rsidR="00C00F3E">
        <w:rPr>
          <w:rFonts w:ascii="HG丸ｺﾞｼｯｸM-PRO" w:eastAsia="HG丸ｺﾞｼｯｸM-PRO" w:hAnsi="HG丸ｺﾞｼｯｸM-PRO" w:hint="eastAsia"/>
          <w:sz w:val="24"/>
        </w:rPr>
        <w:t>の安全</w:t>
      </w:r>
      <w:r w:rsidR="00E815DB">
        <w:rPr>
          <w:rFonts w:ascii="HG丸ｺﾞｼｯｸM-PRO" w:eastAsia="HG丸ｺﾞｼｯｸM-PRO" w:hAnsi="HG丸ｺﾞｼｯｸM-PRO" w:hint="eastAsia"/>
          <w:sz w:val="24"/>
        </w:rPr>
        <w:t>安心</w:t>
      </w:r>
      <w:r w:rsidR="00C00F3E">
        <w:rPr>
          <w:rFonts w:ascii="HG丸ｺﾞｼｯｸM-PRO" w:eastAsia="HG丸ｺﾞｼｯｸM-PRO" w:hAnsi="HG丸ｺﾞｼｯｸM-PRO" w:hint="eastAsia"/>
          <w:sz w:val="24"/>
        </w:rPr>
        <w:t>を確保するた</w:t>
      </w:r>
      <w:r>
        <w:rPr>
          <w:rFonts w:ascii="HG丸ｺﾞｼｯｸM-PRO" w:eastAsia="HG丸ｺﾞｼｯｸM-PRO" w:hAnsi="HG丸ｺﾞｼｯｸM-PRO" w:hint="eastAsia"/>
          <w:sz w:val="24"/>
        </w:rPr>
        <w:t>めの施策を</w:t>
      </w:r>
      <w:r w:rsidR="008F5C00">
        <w:rPr>
          <w:rFonts w:ascii="HG丸ｺﾞｼｯｸM-PRO" w:eastAsia="HG丸ｺﾞｼｯｸM-PRO" w:hAnsi="HG丸ｺﾞｼｯｸM-PRO" w:hint="eastAsia"/>
          <w:sz w:val="24"/>
        </w:rPr>
        <w:t>、継続的かつ</w:t>
      </w:r>
      <w:r w:rsidR="00F37B29">
        <w:rPr>
          <w:rFonts w:ascii="HG丸ｺﾞｼｯｸM-PRO" w:eastAsia="HG丸ｺﾞｼｯｸM-PRO" w:hAnsi="HG丸ｺﾞｼｯｸM-PRO" w:hint="eastAsia"/>
          <w:sz w:val="24"/>
        </w:rPr>
        <w:t>着実</w:t>
      </w:r>
      <w:r>
        <w:rPr>
          <w:rFonts w:ascii="HG丸ｺﾞｼｯｸM-PRO" w:eastAsia="HG丸ｺﾞｼｯｸM-PRO" w:hAnsi="HG丸ｺﾞｼｯｸM-PRO" w:hint="eastAsia"/>
          <w:sz w:val="24"/>
        </w:rPr>
        <w:t>に実施する</w:t>
      </w:r>
      <w:r w:rsidR="008F5C00">
        <w:rPr>
          <w:rFonts w:ascii="HG丸ｺﾞｼｯｸM-PRO" w:eastAsia="HG丸ｺﾞｼｯｸM-PRO" w:hAnsi="HG丸ｺﾞｼｯｸM-PRO" w:hint="eastAsia"/>
          <w:sz w:val="24"/>
        </w:rPr>
        <w:t>必要があります。</w:t>
      </w:r>
      <w:r>
        <w:rPr>
          <w:rFonts w:ascii="HG丸ｺﾞｼｯｸM-PRO" w:eastAsia="HG丸ｺﾞｼｯｸM-PRO" w:hAnsi="HG丸ｺﾞｼｯｸM-PRO" w:hint="eastAsia"/>
          <w:sz w:val="24"/>
        </w:rPr>
        <w:t>さらに</w:t>
      </w:r>
      <w:r w:rsidR="00C246E4">
        <w:rPr>
          <w:rFonts w:ascii="HG丸ｺﾞｼｯｸM-PRO" w:eastAsia="HG丸ｺﾞｼｯｸM-PRO" w:hAnsi="HG丸ｺﾞｼｯｸM-PRO" w:hint="eastAsia"/>
          <w:sz w:val="24"/>
        </w:rPr>
        <w:t>、</w:t>
      </w:r>
      <w:r w:rsidR="00C872C8">
        <w:rPr>
          <w:rFonts w:ascii="HG丸ｺﾞｼｯｸM-PRO" w:eastAsia="HG丸ｺﾞｼｯｸM-PRO" w:hAnsi="HG丸ｺﾞｼｯｸM-PRO" w:hint="eastAsia"/>
          <w:sz w:val="24"/>
        </w:rPr>
        <w:t>制度改正など</w:t>
      </w:r>
      <w:r w:rsidR="009819E2">
        <w:rPr>
          <w:rFonts w:ascii="HG丸ｺﾞｼｯｸM-PRO" w:eastAsia="HG丸ｺﾞｼｯｸM-PRO" w:hAnsi="HG丸ｺﾞｼｯｸM-PRO" w:hint="eastAsia"/>
          <w:sz w:val="24"/>
        </w:rPr>
        <w:t>今後の動向を踏まえた新たな課題に的確に対応していく必要があります。</w:t>
      </w:r>
    </w:p>
    <w:p w:rsidR="00CA2F5E" w:rsidRDefault="009819E2"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そこで、</w:t>
      </w:r>
      <w:r w:rsidR="008F5C00">
        <w:rPr>
          <w:rFonts w:ascii="HG丸ｺﾞｼｯｸM-PRO" w:eastAsia="HG丸ｺﾞｼｯｸM-PRO" w:hAnsi="HG丸ｺﾞｼｯｸM-PRO" w:hint="eastAsia"/>
          <w:sz w:val="24"/>
        </w:rPr>
        <w:t>第3期</w:t>
      </w:r>
      <w:r w:rsidR="00A8396A">
        <w:rPr>
          <w:rFonts w:ascii="HG丸ｺﾞｼｯｸM-PRO" w:eastAsia="HG丸ｺﾞｼｯｸM-PRO" w:hAnsi="HG丸ｺﾞｼｯｸM-PRO" w:hint="eastAsia"/>
          <w:sz w:val="24"/>
        </w:rPr>
        <w:t>推進</w:t>
      </w:r>
      <w:r w:rsidR="008F5C00">
        <w:rPr>
          <w:rFonts w:ascii="HG丸ｺﾞｼｯｸM-PRO" w:eastAsia="HG丸ｺﾞｼｯｸM-PRO" w:hAnsi="HG丸ｺﾞｼｯｸM-PRO" w:hint="eastAsia"/>
          <w:sz w:val="24"/>
        </w:rPr>
        <w:t>計画で</w:t>
      </w:r>
      <w:r w:rsidR="00C90D26">
        <w:rPr>
          <w:rFonts w:ascii="HG丸ｺﾞｼｯｸM-PRO" w:eastAsia="HG丸ｺﾞｼｯｸM-PRO" w:hAnsi="HG丸ｺﾞｼｯｸM-PRO" w:hint="eastAsia"/>
          <w:sz w:val="24"/>
        </w:rPr>
        <w:t>は、以下の課題に</w:t>
      </w:r>
      <w:r w:rsidR="00383D33">
        <w:rPr>
          <w:rFonts w:ascii="HG丸ｺﾞｼｯｸM-PRO" w:eastAsia="HG丸ｺﾞｼｯｸM-PRO" w:hAnsi="HG丸ｺﾞｼｯｸM-PRO" w:hint="eastAsia"/>
          <w:sz w:val="24"/>
        </w:rPr>
        <w:t>重点的に</w:t>
      </w:r>
      <w:r w:rsidR="00C90D26">
        <w:rPr>
          <w:rFonts w:ascii="HG丸ｺﾞｼｯｸM-PRO" w:eastAsia="HG丸ｺﾞｼｯｸM-PRO" w:hAnsi="HG丸ｺﾞｼｯｸM-PRO" w:hint="eastAsia"/>
          <w:sz w:val="24"/>
        </w:rPr>
        <w:t>取り組みます。</w:t>
      </w:r>
    </w:p>
    <w:p w:rsidR="008F5C00" w:rsidRPr="00A8396A" w:rsidRDefault="008F5C00" w:rsidP="00CB1C0D">
      <w:pPr>
        <w:ind w:firstLineChars="100" w:firstLine="223"/>
        <w:rPr>
          <w:rFonts w:ascii="HG丸ｺﾞｼｯｸM-PRO" w:eastAsia="HG丸ｺﾞｼｯｸM-PRO" w:hAnsi="HG丸ｺﾞｼｯｸM-PRO"/>
          <w:sz w:val="24"/>
        </w:rPr>
      </w:pPr>
    </w:p>
    <w:p w:rsidR="00CA2F5E" w:rsidRDefault="00733BDC" w:rsidP="00412DF2">
      <w:r>
        <w:rPr>
          <w:noProof/>
        </w:rPr>
        <mc:AlternateContent>
          <mc:Choice Requires="wps">
            <w:drawing>
              <wp:anchor distT="0" distB="0" distL="114300" distR="114300" simplePos="0" relativeHeight="251915264" behindDoc="1" locked="0" layoutInCell="1" allowOverlap="1" wp14:anchorId="1B4BCF8C" wp14:editId="4665DE90">
                <wp:simplePos x="0" y="0"/>
                <wp:positionH relativeFrom="column">
                  <wp:posOffset>252095</wp:posOffset>
                </wp:positionH>
                <wp:positionV relativeFrom="paragraph">
                  <wp:posOffset>189230</wp:posOffset>
                </wp:positionV>
                <wp:extent cx="5238750" cy="1285875"/>
                <wp:effectExtent l="19050" t="19050" r="38100" b="47625"/>
                <wp:wrapNone/>
                <wp:docPr id="4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128587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7307" w:rsidRPr="00702B59" w:rsidRDefault="0045730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●新たな制度に基づく</w:t>
                            </w:r>
                            <w:r w:rsidRPr="00FC7AC1">
                              <w:rPr>
                                <w:rFonts w:ascii="Meiryo UI" w:eastAsia="Meiryo UI" w:hAnsi="Meiryo UI" w:cs="Meiryo UI" w:hint="eastAsia"/>
                                <w:sz w:val="28"/>
                                <w:szCs w:val="28"/>
                              </w:rPr>
                              <w:t>表示の</w:t>
                            </w:r>
                            <w:r>
                              <w:rPr>
                                <w:rFonts w:ascii="Meiryo UI" w:eastAsia="Meiryo UI" w:hAnsi="Meiryo UI" w:cs="Meiryo UI" w:hint="eastAsia"/>
                                <w:sz w:val="28"/>
                                <w:szCs w:val="28"/>
                              </w:rPr>
                              <w:t>適正化の</w:t>
                            </w:r>
                            <w:r w:rsidRPr="00FC7AC1">
                              <w:rPr>
                                <w:rFonts w:ascii="Meiryo UI" w:eastAsia="Meiryo UI" w:hAnsi="Meiryo UI" w:cs="Meiryo UI" w:hint="eastAsia"/>
                                <w:sz w:val="28"/>
                                <w:szCs w:val="28"/>
                              </w:rPr>
                              <w:t>推進</w:t>
                            </w:r>
                          </w:p>
                          <w:p w:rsidR="00457307" w:rsidRPr="00EB6F57" w:rsidRDefault="0045730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w:t>
                            </w:r>
                            <w:r w:rsidRPr="00FC7AC1">
                              <w:rPr>
                                <w:rFonts w:ascii="Meiryo UI" w:eastAsia="Meiryo UI" w:hAnsi="Meiryo UI" w:cs="Meiryo UI" w:hint="eastAsia"/>
                                <w:sz w:val="28"/>
                                <w:szCs w:val="28"/>
                              </w:rPr>
                              <w:t>国際標準化を見据えた自主衛生管理の推進</w:t>
                            </w:r>
                          </w:p>
                          <w:p w:rsidR="00457307" w:rsidRPr="0069654B" w:rsidRDefault="00457307" w:rsidP="00947B90">
                            <w:pPr>
                              <w:jc w:val="left"/>
                              <w:rPr>
                                <w:rFonts w:ascii="Meiryo UI" w:eastAsia="Meiryo UI" w:hAnsi="Meiryo UI" w:cs="Meiryo UI"/>
                                <w:sz w:val="28"/>
                                <w:szCs w:val="28"/>
                              </w:rPr>
                            </w:pPr>
                          </w:p>
                          <w:p w:rsidR="00457307" w:rsidRPr="008F5C00" w:rsidRDefault="00457307" w:rsidP="00AF3EFE">
                            <w:pPr>
                              <w:adjustRightInd w:val="0"/>
                              <w:snapToGrid w:val="0"/>
                              <w:ind w:firstLineChars="150" w:firstLine="335"/>
                              <w:jc w:val="left"/>
                              <w:rPr>
                                <w:rFonts w:ascii="Meiryo UI" w:eastAsia="Meiryo UI" w:hAnsi="Meiryo UI" w:cs="Meiryo UI"/>
                                <w:sz w:val="24"/>
                                <w:szCs w:val="24"/>
                              </w:rPr>
                            </w:pPr>
                          </w:p>
                          <w:p w:rsidR="00457307" w:rsidRPr="008F5C00" w:rsidRDefault="00457307" w:rsidP="00947B90">
                            <w:pPr>
                              <w:adjustRightInd w:val="0"/>
                              <w:snapToGrid w:val="0"/>
                              <w:jc w:val="left"/>
                              <w:rPr>
                                <w:rFonts w:ascii="Meiryo UI" w:eastAsia="Meiryo UI" w:hAnsi="Meiryo UI" w:cs="Meiryo UI"/>
                                <w:sz w:val="24"/>
                                <w:szCs w:val="24"/>
                              </w:rPr>
                            </w:pPr>
                          </w:p>
                          <w:p w:rsidR="00457307" w:rsidRPr="00EB6F57" w:rsidRDefault="00457307" w:rsidP="00947B90">
                            <w:pPr>
                              <w:jc w:val="left"/>
                              <w:rPr>
                                <w:rFonts w:ascii="Meiryo UI" w:eastAsia="Meiryo UI" w:hAnsi="Meiryo UI" w:cs="Meiryo UI"/>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84" style="position:absolute;left:0;text-align:left;margin-left:19.85pt;margin-top:14.9pt;width:412.5pt;height:101.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" fillcolor="white [3201]" strokecolor="#f79646 [3209]" strokeweight="5pt">
                <v:stroke linestyle="thickThin"/>
                <v:shadow color="#868686"/>
                <v:textbox inset="5.85pt,.7pt,5.85pt,.7pt">
                  <w:txbxContent>
                    <w:p w:rsidR="00457307" w:rsidRPr="00702B59" w:rsidRDefault="0045730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●新たな制度に基づく</w:t>
                      </w:r>
                      <w:r w:rsidRPr="00FC7AC1">
                        <w:rPr>
                          <w:rFonts w:ascii="Meiryo UI" w:eastAsia="Meiryo UI" w:hAnsi="Meiryo UI" w:cs="Meiryo UI" w:hint="eastAsia"/>
                          <w:sz w:val="28"/>
                          <w:szCs w:val="28"/>
                        </w:rPr>
                        <w:t>表示の</w:t>
                      </w:r>
                      <w:r>
                        <w:rPr>
                          <w:rFonts w:ascii="Meiryo UI" w:eastAsia="Meiryo UI" w:hAnsi="Meiryo UI" w:cs="Meiryo UI" w:hint="eastAsia"/>
                          <w:sz w:val="28"/>
                          <w:szCs w:val="28"/>
                        </w:rPr>
                        <w:t>適正化の</w:t>
                      </w:r>
                      <w:r w:rsidRPr="00FC7AC1">
                        <w:rPr>
                          <w:rFonts w:ascii="Meiryo UI" w:eastAsia="Meiryo UI" w:hAnsi="Meiryo UI" w:cs="Meiryo UI" w:hint="eastAsia"/>
                          <w:sz w:val="28"/>
                          <w:szCs w:val="28"/>
                        </w:rPr>
                        <w:t>推進</w:t>
                      </w:r>
                    </w:p>
                    <w:p w:rsidR="00457307" w:rsidRPr="00EB6F57" w:rsidRDefault="0045730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w:t>
                      </w:r>
                      <w:r w:rsidRPr="00FC7AC1">
                        <w:rPr>
                          <w:rFonts w:ascii="Meiryo UI" w:eastAsia="Meiryo UI" w:hAnsi="Meiryo UI" w:cs="Meiryo UI" w:hint="eastAsia"/>
                          <w:sz w:val="28"/>
                          <w:szCs w:val="28"/>
                        </w:rPr>
                        <w:t>国際標準化を見据えた自主衛生管理の推進</w:t>
                      </w:r>
                    </w:p>
                    <w:p w:rsidR="00457307" w:rsidRPr="0069654B" w:rsidRDefault="00457307" w:rsidP="00947B90">
                      <w:pPr>
                        <w:jc w:val="left"/>
                        <w:rPr>
                          <w:rFonts w:ascii="Meiryo UI" w:eastAsia="Meiryo UI" w:hAnsi="Meiryo UI" w:cs="Meiryo UI"/>
                          <w:sz w:val="28"/>
                          <w:szCs w:val="28"/>
                        </w:rPr>
                      </w:pPr>
                    </w:p>
                    <w:p w:rsidR="00457307" w:rsidRPr="008F5C00" w:rsidRDefault="00457307" w:rsidP="00AF3EFE">
                      <w:pPr>
                        <w:adjustRightInd w:val="0"/>
                        <w:snapToGrid w:val="0"/>
                        <w:ind w:firstLineChars="150" w:firstLine="335"/>
                        <w:jc w:val="left"/>
                        <w:rPr>
                          <w:rFonts w:ascii="Meiryo UI" w:eastAsia="Meiryo UI" w:hAnsi="Meiryo UI" w:cs="Meiryo UI"/>
                          <w:sz w:val="24"/>
                          <w:szCs w:val="24"/>
                        </w:rPr>
                      </w:pPr>
                    </w:p>
                    <w:p w:rsidR="00457307" w:rsidRPr="008F5C00" w:rsidRDefault="00457307" w:rsidP="00947B90">
                      <w:pPr>
                        <w:adjustRightInd w:val="0"/>
                        <w:snapToGrid w:val="0"/>
                        <w:jc w:val="left"/>
                        <w:rPr>
                          <w:rFonts w:ascii="Meiryo UI" w:eastAsia="Meiryo UI" w:hAnsi="Meiryo UI" w:cs="Meiryo UI"/>
                          <w:sz w:val="24"/>
                          <w:szCs w:val="24"/>
                        </w:rPr>
                      </w:pPr>
                    </w:p>
                    <w:p w:rsidR="00457307" w:rsidRPr="00EB6F57" w:rsidRDefault="00457307" w:rsidP="00947B90">
                      <w:pPr>
                        <w:jc w:val="left"/>
                        <w:rPr>
                          <w:rFonts w:ascii="Meiryo UI" w:eastAsia="Meiryo UI" w:hAnsi="Meiryo UI" w:cs="Meiryo UI"/>
                          <w:sz w:val="28"/>
                          <w:szCs w:val="28"/>
                        </w:rPr>
                      </w:pPr>
                    </w:p>
                  </w:txbxContent>
                </v:textbox>
              </v:roundrect>
            </w:pict>
          </mc:Fallback>
        </mc:AlternateContent>
      </w:r>
    </w:p>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35390D" w:rsidRDefault="0035390D" w:rsidP="0035390D">
      <w:pPr>
        <w:rPr>
          <w:rFonts w:ascii="Meiryo UI" w:eastAsia="Meiryo UI" w:hAnsi="Meiryo UI" w:cs="Meiryo UI"/>
          <w:sz w:val="48"/>
        </w:rPr>
      </w:pPr>
    </w:p>
    <w:p w:rsidR="004067C2" w:rsidRPr="00363561" w:rsidRDefault="004067C2" w:rsidP="0035390D">
      <w:pP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0141EE" w:rsidRDefault="000141EE" w:rsidP="00C824D9">
      <w:pPr>
        <w:jc w:val="center"/>
        <w:rPr>
          <w:rFonts w:ascii="Meiryo UI" w:eastAsia="Meiryo UI" w:hAnsi="Meiryo UI" w:cs="Meiryo UI"/>
          <w:sz w:val="48"/>
        </w:rPr>
      </w:pPr>
    </w:p>
    <w:p w:rsidR="0035390D" w:rsidRPr="00C824D9" w:rsidRDefault="0035390D" w:rsidP="00C824D9">
      <w:pPr>
        <w:jc w:val="center"/>
        <w:rPr>
          <w:rFonts w:ascii="Meiryo UI" w:eastAsia="Meiryo UI" w:hAnsi="Meiryo UI" w:cs="Meiryo UI"/>
          <w:sz w:val="48"/>
        </w:rPr>
      </w:pPr>
      <w:r>
        <w:rPr>
          <w:rFonts w:ascii="Meiryo UI" w:eastAsia="Meiryo UI" w:hAnsi="Meiryo UI" w:cs="Meiryo UI" w:hint="eastAsia"/>
          <w:sz w:val="48"/>
        </w:rPr>
        <w:t>第3章　食の安全安心の確保に関する施策</w:t>
      </w:r>
    </w:p>
    <w:p w:rsidR="00E83E74" w:rsidRDefault="0035390D" w:rsidP="00CB1C0D">
      <w:pPr>
        <w:ind w:firstLineChars="200" w:firstLine="527"/>
        <w:rPr>
          <w:rFonts w:ascii="Meiryo UI" w:eastAsia="Meiryo UI" w:hAnsi="Meiryo UI" w:cs="Meiryo UI"/>
          <w:sz w:val="28"/>
        </w:rPr>
      </w:pPr>
      <w:r>
        <w:rPr>
          <w:rFonts w:ascii="Meiryo UI" w:eastAsia="Meiryo UI" w:hAnsi="Meiryo UI" w:cs="Meiryo UI" w:hint="eastAsia"/>
          <w:sz w:val="28"/>
        </w:rPr>
        <w:t xml:space="preserve">１　</w:t>
      </w:r>
      <w:r w:rsidR="00E83E74">
        <w:rPr>
          <w:rFonts w:ascii="Meiryo UI" w:eastAsia="Meiryo UI" w:hAnsi="Meiryo UI" w:cs="Meiryo UI" w:hint="eastAsia"/>
          <w:sz w:val="28"/>
        </w:rPr>
        <w:t>施策</w:t>
      </w:r>
      <w:r w:rsidR="00246852">
        <w:rPr>
          <w:rFonts w:ascii="Meiryo UI" w:eastAsia="Meiryo UI" w:hAnsi="Meiryo UI" w:cs="Meiryo UI" w:hint="eastAsia"/>
          <w:sz w:val="28"/>
        </w:rPr>
        <w:t>展開</w:t>
      </w:r>
    </w:p>
    <w:p w:rsidR="008405DD" w:rsidRPr="008405DD" w:rsidRDefault="008405DD" w:rsidP="008405DD">
      <w:pPr>
        <w:snapToGrid w:val="0"/>
        <w:ind w:firstLineChars="300" w:firstLine="790"/>
        <w:rPr>
          <w:rFonts w:ascii="Meiryo UI" w:eastAsia="Meiryo UI" w:hAnsi="Meiryo UI" w:cs="Meiryo UI"/>
          <w:sz w:val="28"/>
        </w:rPr>
      </w:pPr>
      <w:r>
        <w:rPr>
          <w:rFonts w:ascii="Meiryo UI" w:eastAsia="Meiryo UI" w:hAnsi="Meiryo UI" w:cs="Meiryo UI" w:hint="eastAsia"/>
          <w:sz w:val="28"/>
        </w:rPr>
        <w:t>（１）</w:t>
      </w:r>
      <w:r w:rsidR="000141EE">
        <w:rPr>
          <w:rFonts w:ascii="Meiryo UI" w:eastAsia="Meiryo UI" w:hAnsi="Meiryo UI" w:cs="Meiryo UI" w:hint="eastAsia"/>
          <w:sz w:val="28"/>
        </w:rPr>
        <w:tab/>
      </w:r>
      <w:r w:rsidRPr="008405DD">
        <w:rPr>
          <w:rFonts w:ascii="Meiryo UI" w:eastAsia="Meiryo UI" w:hAnsi="Meiryo UI" w:cs="Meiryo UI" w:hint="eastAsia"/>
          <w:sz w:val="28"/>
        </w:rPr>
        <w:t>施策</w:t>
      </w:r>
      <w:r w:rsidR="007E0013">
        <w:rPr>
          <w:rFonts w:ascii="Meiryo UI" w:eastAsia="Meiryo UI" w:hAnsi="Meiryo UI" w:cs="Meiryo UI" w:hint="eastAsia"/>
          <w:sz w:val="28"/>
        </w:rPr>
        <w:t>展開の方向性と施策</w:t>
      </w:r>
      <w:r w:rsidRPr="008405DD">
        <w:rPr>
          <w:rFonts w:ascii="Meiryo UI" w:eastAsia="Meiryo UI" w:hAnsi="Meiryo UI" w:cs="Meiryo UI" w:hint="eastAsia"/>
          <w:sz w:val="28"/>
        </w:rPr>
        <w:t>の柱</w:t>
      </w:r>
    </w:p>
    <w:p w:rsidR="000141EE" w:rsidRDefault="008405DD" w:rsidP="000141EE">
      <w:pPr>
        <w:snapToGrid w:val="0"/>
        <w:ind w:left="790"/>
        <w:rPr>
          <w:rFonts w:ascii="Meiryo UI" w:eastAsia="Meiryo UI" w:hAnsi="Meiryo UI" w:cs="Meiryo UI"/>
          <w:sz w:val="28"/>
        </w:rPr>
      </w:pPr>
      <w:r>
        <w:rPr>
          <w:rFonts w:ascii="Meiryo UI" w:eastAsia="Meiryo UI" w:hAnsi="Meiryo UI" w:cs="Meiryo UI" w:hint="eastAsia"/>
          <w:sz w:val="28"/>
        </w:rPr>
        <w:t>（２）</w:t>
      </w:r>
      <w:r w:rsidR="000141EE">
        <w:rPr>
          <w:rFonts w:ascii="Meiryo UI" w:eastAsia="Meiryo UI" w:hAnsi="Meiryo UI" w:cs="Meiryo UI" w:hint="eastAsia"/>
          <w:sz w:val="28"/>
        </w:rPr>
        <w:tab/>
      </w:r>
      <w:r w:rsidRPr="008405DD">
        <w:rPr>
          <w:rFonts w:ascii="Meiryo UI" w:eastAsia="Meiryo UI" w:hAnsi="Meiryo UI" w:cs="Meiryo UI" w:hint="eastAsia"/>
          <w:sz w:val="28"/>
        </w:rPr>
        <w:t>施策の体系</w:t>
      </w:r>
      <w:r w:rsidR="000141EE">
        <w:rPr>
          <w:rFonts w:ascii="Meiryo UI" w:eastAsia="Meiryo UI" w:hAnsi="Meiryo UI" w:cs="Meiryo UI" w:hint="eastAsia"/>
          <w:sz w:val="28"/>
        </w:rPr>
        <w:t>と重点施策</w:t>
      </w:r>
    </w:p>
    <w:p w:rsidR="000141EE" w:rsidRDefault="000141EE" w:rsidP="000141EE">
      <w:pPr>
        <w:snapToGrid w:val="0"/>
        <w:ind w:left="790"/>
        <w:rPr>
          <w:rFonts w:ascii="Meiryo UI" w:eastAsia="Meiryo UI" w:hAnsi="Meiryo UI" w:cs="Meiryo UI"/>
          <w:sz w:val="28"/>
        </w:rPr>
      </w:pPr>
      <w:r>
        <w:rPr>
          <w:rFonts w:ascii="Meiryo UI" w:eastAsia="Meiryo UI" w:hAnsi="Meiryo UI" w:cs="Meiryo UI" w:hint="eastAsia"/>
          <w:sz w:val="28"/>
        </w:rPr>
        <w:t>（３）</w:t>
      </w:r>
      <w:r>
        <w:rPr>
          <w:rFonts w:ascii="Meiryo UI" w:eastAsia="Meiryo UI" w:hAnsi="Meiryo UI" w:cs="Meiryo UI" w:hint="eastAsia"/>
          <w:sz w:val="28"/>
        </w:rPr>
        <w:tab/>
      </w:r>
      <w:r w:rsidR="008405DD" w:rsidRPr="000141EE">
        <w:rPr>
          <w:rFonts w:ascii="Meiryo UI" w:eastAsia="Meiryo UI" w:hAnsi="Meiryo UI" w:cs="Meiryo UI" w:hint="eastAsia"/>
          <w:sz w:val="28"/>
        </w:rPr>
        <w:t>数値目標</w:t>
      </w:r>
    </w:p>
    <w:p w:rsidR="008405DD" w:rsidRPr="000141EE" w:rsidRDefault="000141EE" w:rsidP="000141EE">
      <w:pPr>
        <w:snapToGrid w:val="0"/>
        <w:ind w:left="790"/>
        <w:rPr>
          <w:rFonts w:ascii="Meiryo UI" w:eastAsia="Meiryo UI" w:hAnsi="Meiryo UI" w:cs="Meiryo UI"/>
          <w:sz w:val="28"/>
        </w:rPr>
      </w:pPr>
      <w:r>
        <w:rPr>
          <w:rFonts w:ascii="Meiryo UI" w:eastAsia="Meiryo UI" w:hAnsi="Meiryo UI" w:cs="Meiryo UI" w:hint="eastAsia"/>
          <w:sz w:val="28"/>
        </w:rPr>
        <w:t>（４）</w:t>
      </w:r>
      <w:r>
        <w:rPr>
          <w:rFonts w:ascii="Meiryo UI" w:eastAsia="Meiryo UI" w:hAnsi="Meiryo UI" w:cs="Meiryo UI" w:hint="eastAsia"/>
          <w:sz w:val="28"/>
        </w:rPr>
        <w:tab/>
      </w:r>
      <w:r w:rsidR="008405DD" w:rsidRPr="000141EE">
        <w:rPr>
          <w:rFonts w:ascii="Meiryo UI" w:eastAsia="Meiryo UI" w:hAnsi="Meiryo UI" w:cs="Meiryo UI" w:hint="eastAsia"/>
          <w:sz w:val="28"/>
        </w:rPr>
        <w:t>計画の見方</w:t>
      </w:r>
    </w:p>
    <w:p w:rsidR="00E83E74" w:rsidRPr="00881246" w:rsidRDefault="00E83E74" w:rsidP="00CB1C0D">
      <w:pPr>
        <w:ind w:firstLineChars="200" w:firstLine="527"/>
        <w:rPr>
          <w:rFonts w:ascii="Meiryo UI" w:eastAsia="Meiryo UI" w:hAnsi="Meiryo UI" w:cs="Meiryo UI"/>
          <w:sz w:val="28"/>
        </w:rPr>
      </w:pPr>
      <w:r>
        <w:rPr>
          <w:rFonts w:ascii="Meiryo UI" w:eastAsia="Meiryo UI" w:hAnsi="Meiryo UI" w:cs="Meiryo UI" w:hint="eastAsia"/>
          <w:sz w:val="28"/>
        </w:rPr>
        <w:t>２ 基本施策</w:t>
      </w:r>
      <w:r w:rsidR="00D51896" w:rsidRPr="00881246">
        <w:rPr>
          <w:rFonts w:ascii="Meiryo UI" w:eastAsia="Meiryo UI" w:hAnsi="Meiryo UI" w:cs="Meiryo UI" w:hint="eastAsia"/>
          <w:sz w:val="28"/>
        </w:rPr>
        <w:t>と</w:t>
      </w:r>
      <w:r w:rsidR="00773A66" w:rsidRPr="00881246">
        <w:rPr>
          <w:rFonts w:ascii="Meiryo UI" w:eastAsia="Meiryo UI" w:hAnsi="Meiryo UI" w:cs="Meiryo UI" w:hint="eastAsia"/>
          <w:sz w:val="28"/>
        </w:rPr>
        <w:t>取組ポイント</w:t>
      </w:r>
    </w:p>
    <w:p w:rsidR="00740746"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 xml:space="preserve">施策の柱１　　</w:t>
      </w:r>
      <w:r w:rsidR="0035390D">
        <w:rPr>
          <w:rFonts w:ascii="Meiryo UI" w:eastAsia="Meiryo UI" w:hAnsi="Meiryo UI" w:cs="Meiryo UI" w:hint="eastAsia"/>
          <w:sz w:val="28"/>
        </w:rPr>
        <w:t>生産から消費に至る各段階での食の安全性の確保</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監視指導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Pr="008405DD">
        <w:rPr>
          <w:rFonts w:ascii="Meiryo UI" w:eastAsia="Meiryo UI" w:hAnsi="Meiryo UI" w:cs="Meiryo UI" w:hint="eastAsia"/>
          <w:sz w:val="24"/>
        </w:rPr>
        <w:t xml:space="preserve">食品等の試験検査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（３）</w:t>
      </w:r>
      <w:r w:rsidRPr="008405DD">
        <w:rPr>
          <w:rFonts w:ascii="Meiryo UI" w:eastAsia="Meiryo UI" w:hAnsi="Meiryo UI" w:cs="Meiryo UI" w:hint="eastAsia"/>
          <w:sz w:val="24"/>
        </w:rPr>
        <w:t>新たな制度に基づく表示の適正化の推進　〔重点施策〕</w:t>
      </w:r>
    </w:p>
    <w:p w:rsidR="00740746"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 xml:space="preserve">施策の柱2　　</w:t>
      </w:r>
      <w:r w:rsidR="0035390D">
        <w:rPr>
          <w:rFonts w:ascii="Meiryo UI" w:eastAsia="Meiryo UI" w:hAnsi="Meiryo UI" w:cs="Meiryo UI" w:hint="eastAsia"/>
          <w:sz w:val="28"/>
        </w:rPr>
        <w:t>健康被害の未然防止や拡大防止</w:t>
      </w:r>
    </w:p>
    <w:p w:rsid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情報の収集及び調査研究　　</w:t>
      </w:r>
    </w:p>
    <w:p w:rsidR="000141EE" w:rsidRPr="000141EE" w:rsidRDefault="000141EE" w:rsidP="000141EE">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Pr="008405DD">
        <w:rPr>
          <w:rFonts w:ascii="Meiryo UI" w:eastAsia="Meiryo UI" w:hAnsi="Meiryo UI" w:cs="Meiryo UI" w:hint="eastAsia"/>
          <w:sz w:val="24"/>
        </w:rPr>
        <w:t xml:space="preserve">自主回収報告制度　　</w:t>
      </w:r>
    </w:p>
    <w:p w:rsidR="008405DD" w:rsidRPr="008405DD" w:rsidRDefault="000141EE"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（３</w:t>
      </w:r>
      <w:r w:rsidR="008405DD" w:rsidRPr="008405DD">
        <w:rPr>
          <w:rFonts w:ascii="Meiryo UI" w:eastAsia="Meiryo UI" w:hAnsi="Meiryo UI" w:cs="Meiryo UI" w:hint="eastAsia"/>
          <w:sz w:val="24"/>
        </w:rPr>
        <w:t xml:space="preserve">）緊急時に迅速に対応できる体制の確保　　</w:t>
      </w:r>
    </w:p>
    <w:p w:rsidR="008405DD" w:rsidRPr="008405DD" w:rsidRDefault="000141EE" w:rsidP="000141EE">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（４</w:t>
      </w:r>
      <w:r w:rsidR="008405DD" w:rsidRPr="008405DD">
        <w:rPr>
          <w:rFonts w:ascii="Meiryo UI" w:eastAsia="Meiryo UI" w:hAnsi="Meiryo UI" w:cs="Meiryo UI" w:hint="eastAsia"/>
          <w:sz w:val="24"/>
        </w:rPr>
        <w:t>）健康被害の拡大防止のた</w:t>
      </w:r>
      <w:r w:rsidR="008405DD">
        <w:rPr>
          <w:rFonts w:ascii="Meiryo UI" w:eastAsia="Meiryo UI" w:hAnsi="Meiryo UI" w:cs="Meiryo UI" w:hint="eastAsia"/>
          <w:sz w:val="24"/>
        </w:rPr>
        <w:t xml:space="preserve">めの情報の公表　　</w:t>
      </w:r>
      <w:r w:rsidR="008405DD" w:rsidRPr="008405DD">
        <w:rPr>
          <w:rFonts w:ascii="Meiryo UI" w:eastAsia="Meiryo UI" w:hAnsi="Meiryo UI" w:cs="Meiryo UI" w:hint="eastAsia"/>
          <w:sz w:val="24"/>
        </w:rPr>
        <w:t xml:space="preserve">　</w:t>
      </w:r>
    </w:p>
    <w:p w:rsidR="00740746"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施策の柱3</w:t>
      </w:r>
      <w:r w:rsidR="00246852">
        <w:rPr>
          <w:rFonts w:ascii="Meiryo UI" w:eastAsia="Meiryo UI" w:hAnsi="Meiryo UI" w:cs="Meiryo UI" w:hint="eastAsia"/>
          <w:sz w:val="28"/>
        </w:rPr>
        <w:t xml:space="preserve">　　</w:t>
      </w:r>
      <w:r w:rsidR="00F12BAE">
        <w:rPr>
          <w:rFonts w:ascii="Meiryo UI" w:eastAsia="Meiryo UI" w:hAnsi="Meiryo UI" w:cs="Meiryo UI" w:hint="eastAsia"/>
          <w:sz w:val="28"/>
        </w:rPr>
        <w:t>情報の提供の充実</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リスクコミュニケーションの促進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007D3359">
        <w:rPr>
          <w:rFonts w:ascii="Meiryo UI" w:eastAsia="Meiryo UI" w:hAnsi="Meiryo UI" w:cs="Meiryo UI" w:hint="eastAsia"/>
          <w:sz w:val="24"/>
        </w:rPr>
        <w:t>正確で</w:t>
      </w:r>
      <w:bookmarkStart w:id="0" w:name="_GoBack"/>
      <w:bookmarkEnd w:id="0"/>
      <w:r w:rsidRPr="008405DD">
        <w:rPr>
          <w:rFonts w:ascii="Meiryo UI" w:eastAsia="Meiryo UI" w:hAnsi="Meiryo UI" w:cs="Meiryo UI" w:hint="eastAsia"/>
          <w:sz w:val="24"/>
        </w:rPr>
        <w:t>分</w:t>
      </w:r>
      <w:r>
        <w:rPr>
          <w:rFonts w:ascii="Meiryo UI" w:eastAsia="Meiryo UI" w:hAnsi="Meiryo UI" w:cs="Meiryo UI" w:hint="eastAsia"/>
          <w:sz w:val="24"/>
        </w:rPr>
        <w:t xml:space="preserve">かりやすい情報の提供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（３）</w:t>
      </w:r>
      <w:r w:rsidRPr="008405DD">
        <w:rPr>
          <w:rFonts w:ascii="Meiryo UI" w:eastAsia="Meiryo UI" w:hAnsi="Meiryo UI" w:cs="Meiryo UI" w:hint="eastAsia"/>
          <w:sz w:val="24"/>
        </w:rPr>
        <w:t xml:space="preserve">学べる機会の提供　　</w:t>
      </w:r>
    </w:p>
    <w:p w:rsidR="0035390D"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 xml:space="preserve">施策の柱4　　</w:t>
      </w:r>
      <w:r w:rsidR="0035390D">
        <w:rPr>
          <w:rFonts w:ascii="Meiryo UI" w:eastAsia="Meiryo UI" w:hAnsi="Meiryo UI" w:cs="Meiryo UI" w:hint="eastAsia"/>
          <w:sz w:val="28"/>
        </w:rPr>
        <w:t>事業者の自主的な取組</w:t>
      </w:r>
      <w:r w:rsidR="00F12BAE">
        <w:rPr>
          <w:rFonts w:ascii="Meiryo UI" w:eastAsia="Meiryo UI" w:hAnsi="Meiryo UI" w:cs="Meiryo UI" w:hint="eastAsia"/>
          <w:sz w:val="28"/>
        </w:rPr>
        <w:t>の</w:t>
      </w:r>
      <w:r w:rsidR="0035390D">
        <w:rPr>
          <w:rFonts w:ascii="Meiryo UI" w:eastAsia="Meiryo UI" w:hAnsi="Meiryo UI" w:cs="Meiryo UI" w:hint="eastAsia"/>
          <w:sz w:val="28"/>
        </w:rPr>
        <w:t>促進</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生産段階における支援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Pr="008405DD">
        <w:rPr>
          <w:rFonts w:ascii="Meiryo UI" w:eastAsia="Meiryo UI" w:hAnsi="Meiryo UI" w:cs="Meiryo UI" w:hint="eastAsia"/>
          <w:sz w:val="24"/>
        </w:rPr>
        <w:t>国際標準化を見据えた自主衛生管理の推進　〔重点施策〕</w:t>
      </w:r>
    </w:p>
    <w:p w:rsidR="00CF0C37"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 xml:space="preserve">（３）顕彰の実施　　</w:t>
      </w:r>
    </w:p>
    <w:p w:rsidR="008405DD" w:rsidRDefault="008405DD" w:rsidP="008405DD">
      <w:pPr>
        <w:adjustRightInd w:val="0"/>
        <w:snapToGrid w:val="0"/>
        <w:ind w:firstLineChars="500" w:firstLine="1116"/>
        <w:rPr>
          <w:rFonts w:ascii="Meiryo UI" w:eastAsia="Meiryo UI" w:hAnsi="Meiryo UI" w:cs="Meiryo UI"/>
          <w:sz w:val="24"/>
        </w:rPr>
      </w:pPr>
    </w:p>
    <w:p w:rsidR="00246852" w:rsidRPr="0035390D" w:rsidRDefault="007613F5" w:rsidP="00246852">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w:lastRenderedPageBreak/>
        <mc:AlternateContent>
          <mc:Choice Requires="wps">
            <w:drawing>
              <wp:anchor distT="0" distB="0" distL="114300" distR="114300" simplePos="0" relativeHeight="251921408" behindDoc="0" locked="0" layoutInCell="1" allowOverlap="1" wp14:anchorId="4D1816B3" wp14:editId="302BA972">
                <wp:simplePos x="0" y="0"/>
                <wp:positionH relativeFrom="column">
                  <wp:posOffset>-14605</wp:posOffset>
                </wp:positionH>
                <wp:positionV relativeFrom="paragraph">
                  <wp:posOffset>86360</wp:posOffset>
                </wp:positionV>
                <wp:extent cx="5772150" cy="533400"/>
                <wp:effectExtent l="0" t="0" r="0" b="0"/>
                <wp:wrapNone/>
                <wp:docPr id="41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5008BD" w:rsidRDefault="00457307" w:rsidP="00246852">
                            <w:pPr>
                              <w:jc w:val="left"/>
                              <w:rPr>
                                <w:rFonts w:ascii="Meiryo UI" w:eastAsia="Meiryo UI" w:hAnsi="Meiryo UI" w:cs="Meiryo UI"/>
                                <w:b/>
                                <w:color w:val="FFFFFF" w:themeColor="background1"/>
                                <w:sz w:val="32"/>
                                <w:szCs w:val="32"/>
                              </w:rPr>
                            </w:pPr>
                            <w:r w:rsidRPr="005008BD">
                              <w:rPr>
                                <w:rFonts w:ascii="Meiryo UI" w:eastAsia="Meiryo UI" w:hAnsi="Meiryo UI" w:cs="Meiryo UI" w:hint="eastAsia"/>
                                <w:b/>
                                <w:color w:val="FFFFFF" w:themeColor="background1"/>
                                <w:sz w:val="32"/>
                                <w:szCs w:val="32"/>
                              </w:rPr>
                              <w:t>第３章　食の安全安心の確保に関する施策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15pt;margin-top:6.8pt;width:454.5pt;height:4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" fillcolor="#4f81bd [3204]" stroked="f" strokeweight="2pt">
                <v:path arrowok="t"/>
                <v:textbox>
                  <w:txbxContent>
                    <w:p w:rsidR="00457307" w:rsidRPr="005008BD" w:rsidRDefault="00457307" w:rsidP="00246852">
                      <w:pPr>
                        <w:jc w:val="left"/>
                        <w:rPr>
                          <w:rFonts w:ascii="Meiryo UI" w:eastAsia="Meiryo UI" w:hAnsi="Meiryo UI" w:cs="Meiryo UI"/>
                          <w:b/>
                          <w:color w:val="FFFFFF" w:themeColor="background1"/>
                          <w:sz w:val="32"/>
                          <w:szCs w:val="32"/>
                        </w:rPr>
                      </w:pPr>
                      <w:r w:rsidRPr="005008BD">
                        <w:rPr>
                          <w:rFonts w:ascii="Meiryo UI" w:eastAsia="Meiryo UI" w:hAnsi="Meiryo UI" w:cs="Meiryo UI" w:hint="eastAsia"/>
                          <w:b/>
                          <w:color w:val="FFFFFF" w:themeColor="background1"/>
                          <w:sz w:val="32"/>
                          <w:szCs w:val="32"/>
                        </w:rPr>
                        <w:t>第３章　食の安全安心の確保に関する施策</w:t>
                      </w:r>
                    </w:p>
                  </w:txbxContent>
                </v:textbox>
              </v:rect>
            </w:pict>
          </mc:Fallback>
        </mc:AlternateContent>
      </w:r>
    </w:p>
    <w:p w:rsidR="00246852" w:rsidRPr="00255D1F" w:rsidRDefault="00246852" w:rsidP="00246852">
      <w:pPr>
        <w:rPr>
          <w:rFonts w:ascii="メイリオ" w:eastAsia="メイリオ" w:hAnsi="メイリオ" w:cs="メイリオ"/>
          <w:sz w:val="28"/>
          <w:szCs w:val="28"/>
        </w:rPr>
      </w:pPr>
    </w:p>
    <w:p w:rsidR="00B90D4D" w:rsidRPr="00576E8B" w:rsidRDefault="007613F5" w:rsidP="00246852">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1922432" behindDoc="0" locked="0" layoutInCell="1" allowOverlap="1" wp14:anchorId="16103AC8" wp14:editId="07ABBF42">
                <wp:simplePos x="0" y="0"/>
                <wp:positionH relativeFrom="column">
                  <wp:posOffset>4445</wp:posOffset>
                </wp:positionH>
                <wp:positionV relativeFrom="paragraph">
                  <wp:posOffset>355600</wp:posOffset>
                </wp:positionV>
                <wp:extent cx="5753100" cy="0"/>
                <wp:effectExtent l="0" t="19050" r="0" b="19050"/>
                <wp:wrapNone/>
                <wp:docPr id="41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92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4VutS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sidR="00246852" w:rsidRPr="00576E8B">
        <w:rPr>
          <w:rFonts w:ascii="メイリオ" w:eastAsia="メイリオ" w:hAnsi="メイリオ" w:cs="メイリオ" w:hint="eastAsia"/>
          <w:b/>
          <w:sz w:val="32"/>
          <w:szCs w:val="32"/>
        </w:rPr>
        <w:t>１　施策展開</w:t>
      </w:r>
    </w:p>
    <w:p w:rsidR="00B90D4D" w:rsidRPr="00CB53FD" w:rsidRDefault="00B90D4D" w:rsidP="00246852">
      <w:pPr>
        <w:rPr>
          <w:rFonts w:ascii="Meiryo UI" w:eastAsia="Meiryo UI" w:hAnsi="Meiryo UI"/>
          <w:b/>
          <w:sz w:val="28"/>
          <w:szCs w:val="28"/>
        </w:rPr>
      </w:pPr>
      <w:r>
        <w:rPr>
          <w:rFonts w:ascii="Meiryo UI" w:eastAsia="Meiryo UI" w:hAnsi="Meiryo UI" w:hint="eastAsia"/>
          <w:b/>
          <w:sz w:val="28"/>
          <w:szCs w:val="28"/>
        </w:rPr>
        <w:t>（１）施策展開の方向性</w:t>
      </w:r>
      <w:r w:rsidR="007E0013">
        <w:rPr>
          <w:rFonts w:ascii="Meiryo UI" w:eastAsia="Meiryo UI" w:hAnsi="Meiryo UI" w:hint="eastAsia"/>
          <w:b/>
          <w:sz w:val="28"/>
          <w:szCs w:val="28"/>
        </w:rPr>
        <w:t>と施策の柱</w:t>
      </w:r>
    </w:p>
    <w:p w:rsidR="00562866" w:rsidRDefault="00A8396A"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第３期推進</w:t>
      </w:r>
      <w:r w:rsidR="00C90D26">
        <w:rPr>
          <w:rFonts w:ascii="HG丸ｺﾞｼｯｸM-PRO" w:eastAsia="HG丸ｺﾞｼｯｸM-PRO" w:hAnsi="HG丸ｺﾞｼｯｸM-PRO" w:hint="eastAsia"/>
          <w:bCs/>
          <w:sz w:val="24"/>
          <w:szCs w:val="24"/>
        </w:rPr>
        <w:t>計画で</w:t>
      </w:r>
      <w:r w:rsidR="00C824D9">
        <w:rPr>
          <w:rFonts w:ascii="HG丸ｺﾞｼｯｸM-PRO" w:eastAsia="HG丸ｺﾞｼｯｸM-PRO" w:hAnsi="HG丸ｺﾞｼｯｸM-PRO" w:hint="eastAsia"/>
          <w:bCs/>
          <w:sz w:val="24"/>
          <w:szCs w:val="24"/>
        </w:rPr>
        <w:t>は、</w:t>
      </w:r>
      <w:r w:rsidR="00562866">
        <w:rPr>
          <w:rFonts w:ascii="HG丸ｺﾞｼｯｸM-PRO" w:eastAsia="HG丸ｺﾞｼｯｸM-PRO" w:hAnsi="HG丸ｺﾞｼｯｸM-PRO" w:hint="eastAsia"/>
          <w:bCs/>
          <w:sz w:val="24"/>
          <w:szCs w:val="24"/>
        </w:rPr>
        <w:t>前章で整理した課題に対応し、</w:t>
      </w:r>
      <w:r w:rsidR="00C824D9">
        <w:rPr>
          <w:rFonts w:ascii="HG丸ｺﾞｼｯｸM-PRO" w:eastAsia="HG丸ｺﾞｼｯｸM-PRO" w:hAnsi="HG丸ｺﾞｼｯｸM-PRO" w:hint="eastAsia"/>
          <w:bCs/>
          <w:sz w:val="24"/>
          <w:szCs w:val="24"/>
        </w:rPr>
        <w:t>目指すべき姿である「生産から消費までみんなでつなぐ食の安全　築く安</w:t>
      </w:r>
      <w:r w:rsidR="00906471">
        <w:rPr>
          <w:rFonts w:ascii="HG丸ｺﾞｼｯｸM-PRO" w:eastAsia="HG丸ｺﾞｼｯｸM-PRO" w:hAnsi="HG丸ｺﾞｼｯｸM-PRO" w:hint="eastAsia"/>
          <w:bCs/>
          <w:sz w:val="24"/>
          <w:szCs w:val="24"/>
        </w:rPr>
        <w:t>心」を実現するため、</w:t>
      </w:r>
      <w:r w:rsidR="00D24525">
        <w:rPr>
          <w:rFonts w:ascii="HG丸ｺﾞｼｯｸM-PRO" w:eastAsia="HG丸ｺﾞｼｯｸM-PRO" w:hAnsi="HG丸ｺﾞｼｯｸM-PRO" w:hint="eastAsia"/>
          <w:bCs/>
          <w:sz w:val="24"/>
          <w:szCs w:val="24"/>
        </w:rPr>
        <w:t>条例の基本理念を踏まえた</w:t>
      </w:r>
      <w:r w:rsidR="00C824D9">
        <w:rPr>
          <w:rFonts w:ascii="HG丸ｺﾞｼｯｸM-PRO" w:eastAsia="HG丸ｺﾞｼｯｸM-PRO" w:hAnsi="HG丸ｺﾞｼｯｸM-PRO" w:hint="eastAsia"/>
          <w:bCs/>
          <w:sz w:val="24"/>
          <w:szCs w:val="24"/>
        </w:rPr>
        <w:t>施策</w:t>
      </w:r>
      <w:r w:rsidR="00F12BAE">
        <w:rPr>
          <w:rFonts w:ascii="HG丸ｺﾞｼｯｸM-PRO" w:eastAsia="HG丸ｺﾞｼｯｸM-PRO" w:hAnsi="HG丸ｺﾞｼｯｸM-PRO" w:hint="eastAsia"/>
          <w:bCs/>
          <w:sz w:val="24"/>
          <w:szCs w:val="24"/>
        </w:rPr>
        <w:t>の</w:t>
      </w:r>
      <w:r w:rsidR="00C824D9">
        <w:rPr>
          <w:rFonts w:ascii="HG丸ｺﾞｼｯｸM-PRO" w:eastAsia="HG丸ｺﾞｼｯｸM-PRO" w:hAnsi="HG丸ｺﾞｼｯｸM-PRO" w:hint="eastAsia"/>
          <w:bCs/>
          <w:sz w:val="24"/>
          <w:szCs w:val="24"/>
        </w:rPr>
        <w:t>柱</w:t>
      </w:r>
      <w:r w:rsidR="004456B6">
        <w:rPr>
          <w:rFonts w:ascii="HG丸ｺﾞｼｯｸM-PRO" w:eastAsia="HG丸ｺﾞｼｯｸM-PRO" w:hAnsi="HG丸ｺﾞｼｯｸM-PRO" w:hint="eastAsia"/>
          <w:bCs/>
          <w:sz w:val="24"/>
          <w:szCs w:val="24"/>
        </w:rPr>
        <w:t>を以下のとおり設定し</w:t>
      </w:r>
      <w:r w:rsidR="00562866">
        <w:rPr>
          <w:rFonts w:ascii="HG丸ｺﾞｼｯｸM-PRO" w:eastAsia="HG丸ｺﾞｼｯｸM-PRO" w:hAnsi="HG丸ｺﾞｼｯｸM-PRO" w:hint="eastAsia"/>
          <w:bCs/>
          <w:sz w:val="24"/>
          <w:szCs w:val="24"/>
        </w:rPr>
        <w:t>、関係部局が連携して行う取り組みを明確にしました</w:t>
      </w:r>
      <w:r w:rsidR="00C824D9">
        <w:rPr>
          <w:rFonts w:ascii="HG丸ｺﾞｼｯｸM-PRO" w:eastAsia="HG丸ｺﾞｼｯｸM-PRO" w:hAnsi="HG丸ｺﾞｼｯｸM-PRO" w:hint="eastAsia"/>
          <w:bCs/>
          <w:sz w:val="24"/>
          <w:szCs w:val="24"/>
        </w:rPr>
        <w:t>。</w:t>
      </w:r>
    </w:p>
    <w:p w:rsidR="005B2BE6" w:rsidRPr="00562866" w:rsidRDefault="005B2BE6"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また、第2期推進計画に引き続き、行政の取組に加え、事業者の責務や消費者である府民の役割を明らかにしました。</w:t>
      </w:r>
    </w:p>
    <w:p w:rsidR="00DD2AF6" w:rsidRDefault="007613F5"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996160" behindDoc="1" locked="0" layoutInCell="1" allowOverlap="1" wp14:anchorId="62D50E15" wp14:editId="228A23EE">
                <wp:simplePos x="0" y="0"/>
                <wp:positionH relativeFrom="column">
                  <wp:posOffset>-43180</wp:posOffset>
                </wp:positionH>
                <wp:positionV relativeFrom="paragraph">
                  <wp:posOffset>114300</wp:posOffset>
                </wp:positionV>
                <wp:extent cx="5753100" cy="4124325"/>
                <wp:effectExtent l="19050" t="19050" r="19050" b="28575"/>
                <wp:wrapNone/>
                <wp:docPr id="415"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4124325"/>
                        </a:xfrm>
                        <a:prstGeom prst="roundRect">
                          <a:avLst>
                            <a:gd name="adj" fmla="val 9532"/>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style="position:absolute;left:0;text-align:left;margin-left:-3.4pt;margin-top:9pt;width:453pt;height:324.7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" fillcolor="#daeef3 [664]" strokecolor="#b6dde8 [1304]" strokeweight="3pt">
                <v:textbox inset="5.85pt,.7pt,5.85pt,.7pt"/>
              </v:roundrect>
            </w:pict>
          </mc:Fallback>
        </mc:AlternateContent>
      </w:r>
    </w:p>
    <w:p w:rsidR="00562866" w:rsidRDefault="006704EE"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984896" behindDoc="0" locked="0" layoutInCell="1" allowOverlap="1" wp14:anchorId="2891354F" wp14:editId="65B6D4FD">
                <wp:simplePos x="0" y="0"/>
                <wp:positionH relativeFrom="column">
                  <wp:posOffset>99695</wp:posOffset>
                </wp:positionH>
                <wp:positionV relativeFrom="paragraph">
                  <wp:posOffset>57785</wp:posOffset>
                </wp:positionV>
                <wp:extent cx="5400675" cy="400050"/>
                <wp:effectExtent l="19050" t="19050" r="47625" b="57150"/>
                <wp:wrapNone/>
                <wp:docPr id="414"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000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57307" w:rsidRPr="00237222" w:rsidRDefault="00457307" w:rsidP="00237222">
                            <w:pPr>
                              <w:jc w:val="left"/>
                              <w:rPr>
                                <w:rFonts w:ascii="Meiryo UI" w:eastAsia="Meiryo UI" w:hAnsi="Meiryo UI" w:cs="Meiryo UI"/>
                                <w:b/>
                                <w:color w:val="FFFFFF" w:themeColor="background1"/>
                                <w:sz w:val="32"/>
                                <w:szCs w:val="32"/>
                              </w:rPr>
                            </w:pPr>
                          </w:p>
                          <w:p w:rsidR="00457307" w:rsidRDefault="0045730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086" style="position:absolute;left:0;text-align:left;margin-left:7.85pt;margin-top:4.55pt;width:425.25pt;height:31.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" fillcolor="#4bacc6 [3208]" strokecolor="#f2f2f2 [3041]" strokeweight="3pt">
                <v:shadow on="t" color="#205867 [1608]" opacity=".5" offset="1pt"/>
                <v:textbox inset="5.85pt,.7pt,5.85pt,.7pt">
                  <w:txbxContent>
                    <w:p w:rsidR="00457307" w:rsidRPr="00237222" w:rsidRDefault="00457307" w:rsidP="00237222">
                      <w:pPr>
                        <w:jc w:val="left"/>
                        <w:rPr>
                          <w:rFonts w:ascii="Meiryo UI" w:eastAsia="Meiryo UI" w:hAnsi="Meiryo UI" w:cs="Meiryo UI"/>
                          <w:b/>
                          <w:color w:val="FFFFFF" w:themeColor="background1"/>
                          <w:sz w:val="32"/>
                          <w:szCs w:val="32"/>
                        </w:rPr>
                      </w:pPr>
                    </w:p>
                    <w:p w:rsidR="00457307" w:rsidRDefault="00457307"/>
                  </w:txbxContent>
                </v:textbox>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987968" behindDoc="0" locked="0" layoutInCell="1" allowOverlap="1" wp14:anchorId="3215DE14" wp14:editId="0BF57BE3">
                <wp:simplePos x="0" y="0"/>
                <wp:positionH relativeFrom="column">
                  <wp:posOffset>110490</wp:posOffset>
                </wp:positionH>
                <wp:positionV relativeFrom="paragraph">
                  <wp:posOffset>9525</wp:posOffset>
                </wp:positionV>
                <wp:extent cx="5353050" cy="447675"/>
                <wp:effectExtent l="0" t="0" r="0" b="9525"/>
                <wp:wrapNone/>
                <wp:docPr id="4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6951E7" w:rsidRDefault="00457307">
                            <w:pPr>
                              <w:rPr>
                                <w:sz w:val="28"/>
                                <w:szCs w:val="28"/>
                              </w:rPr>
                            </w:pPr>
                            <w:r w:rsidRPr="002E5FBA">
                              <w:rPr>
                                <w:rFonts w:ascii="Meiryo UI" w:eastAsia="Meiryo UI" w:hAnsi="Meiryo UI" w:cs="Meiryo UI" w:hint="eastAsia"/>
                                <w:b/>
                                <w:color w:val="FDE9D9" w:themeColor="accent6" w:themeTint="33"/>
                                <w:sz w:val="32"/>
                                <w:szCs w:val="32"/>
                              </w:rPr>
                              <w:t>施策の柱１</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生産から消費に至る各段階での食の安全性の確保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87" type="#_x0000_t202" style="position:absolute;left:0;text-align:left;margin-left:8.7pt;margin-top:.75pt;width:421.5pt;height:35.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sZvAIAAMM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" filled="f" stroked="f">
                <v:textbox inset="5.85pt,.7pt,5.85pt,.7pt">
                  <w:txbxContent>
                    <w:p w:rsidR="00457307" w:rsidRPr="006951E7" w:rsidRDefault="00457307">
                      <w:pPr>
                        <w:rPr>
                          <w:sz w:val="28"/>
                          <w:szCs w:val="28"/>
                        </w:rPr>
                      </w:pPr>
                      <w:r w:rsidRPr="002E5FBA">
                        <w:rPr>
                          <w:rFonts w:ascii="Meiryo UI" w:eastAsia="Meiryo UI" w:hAnsi="Meiryo UI" w:cs="Meiryo UI" w:hint="eastAsia"/>
                          <w:b/>
                          <w:color w:val="FDE9D9" w:themeColor="accent6" w:themeTint="33"/>
                          <w:sz w:val="32"/>
                          <w:szCs w:val="32"/>
                        </w:rPr>
                        <w:t>施策の柱１</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生産から消費に至る各段階での食の安全性の確保</w:t>
                      </w:r>
                    </w:p>
                  </w:txbxContent>
                </v:textbox>
              </v:shape>
            </w:pict>
          </mc:Fallback>
        </mc:AlternateContent>
      </w:r>
    </w:p>
    <w:p w:rsidR="003C0BD5" w:rsidRDefault="00237222" w:rsidP="006704EE">
      <w:pPr>
        <w:ind w:left="203" w:hangingChars="100" w:hanging="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 xml:space="preserve">　</w:t>
      </w:r>
      <w:r w:rsidR="003C0BD5">
        <w:rPr>
          <w:rFonts w:ascii="HG丸ｺﾞｼｯｸM-PRO" w:eastAsia="HG丸ｺﾞｼｯｸM-PRO" w:hAnsi="HG丸ｺﾞｼｯｸM-PRO" w:hint="eastAsia"/>
          <w:bCs/>
          <w:sz w:val="22"/>
        </w:rPr>
        <w:t xml:space="preserve">　</w:t>
      </w:r>
    </w:p>
    <w:p w:rsidR="003C0BD5" w:rsidRDefault="007613F5" w:rsidP="00CB1C0D">
      <w:pPr>
        <w:ind w:leftChars="100" w:left="193" w:firstLineChars="100" w:firstLine="223"/>
        <w:rPr>
          <w:rFonts w:ascii="HG丸ｺﾞｼｯｸM-PRO" w:eastAsia="HG丸ｺﾞｼｯｸM-PRO" w:hAnsi="HG丸ｺﾞｼｯｸM-PRO"/>
          <w:bCs/>
          <w:sz w:val="22"/>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54528" behindDoc="0" locked="0" layoutInCell="1" allowOverlap="1" wp14:anchorId="639E660A" wp14:editId="4EBD7EC6">
                <wp:simplePos x="0" y="0"/>
                <wp:positionH relativeFrom="column">
                  <wp:posOffset>-32385</wp:posOffset>
                </wp:positionH>
                <wp:positionV relativeFrom="paragraph">
                  <wp:posOffset>27940</wp:posOffset>
                </wp:positionV>
                <wp:extent cx="5553075" cy="32448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AF3EFE">
                            <w:pPr>
                              <w:ind w:leftChars="200" w:left="38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生産から消費に至る各段階において、</w:t>
                            </w:r>
                            <w:r>
                              <w:rPr>
                                <w:rFonts w:ascii="HG丸ｺﾞｼｯｸM-PRO" w:eastAsia="HG丸ｺﾞｼｯｸM-PRO" w:hAnsi="HG丸ｺﾞｼｯｸM-PRO" w:hint="eastAsia"/>
                                <w:bCs/>
                                <w:sz w:val="22"/>
                              </w:rPr>
                              <w:t>関係法令に基づき</w:t>
                            </w:r>
                            <w:r w:rsidRPr="003C0BD5">
                              <w:rPr>
                                <w:rFonts w:ascii="HG丸ｺﾞｼｯｸM-PRO" w:eastAsia="HG丸ｺﾞｼｯｸM-PRO" w:hAnsi="HG丸ｺﾞｼｯｸM-PRO" w:hint="eastAsia"/>
                                <w:bCs/>
                                <w:sz w:val="22"/>
                              </w:rPr>
                              <w:t>監視指導や検査を</w:t>
                            </w:r>
                            <w:r>
                              <w:rPr>
                                <w:rFonts w:ascii="HG丸ｺﾞｼｯｸM-PRO" w:eastAsia="HG丸ｺﾞｼｯｸM-PRO" w:hAnsi="HG丸ｺﾞｼｯｸM-PRO" w:hint="eastAsia"/>
                                <w:bCs/>
                                <w:sz w:val="22"/>
                              </w:rPr>
                              <w:t>行いま</w:t>
                            </w:r>
                            <w:r w:rsidRPr="003C0BD5">
                              <w:rPr>
                                <w:rFonts w:ascii="HG丸ｺﾞｼｯｸM-PRO" w:eastAsia="HG丸ｺﾞｼｯｸM-PRO" w:hAnsi="HG丸ｺﾞｼｯｸM-PRO" w:hint="eastAsia"/>
                                <w:bCs/>
                                <w:sz w:val="22"/>
                              </w:rPr>
                              <w:t>す。</w:t>
                            </w:r>
                          </w:p>
                          <w:p w:rsidR="00457307" w:rsidRPr="003C0BD5" w:rsidRDefault="0045730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88" type="#_x0000_t202" style="position:absolute;left:0;text-align:left;margin-left:-2.55pt;margin-top:2.2pt;width:437.25pt;height:25.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jRv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" filled="f" stroked="f">
                <v:textbox inset="5.85pt,.7pt,5.85pt,.7pt">
                  <w:txbxContent>
                    <w:p w:rsidR="00457307" w:rsidRDefault="00457307" w:rsidP="00AF3EFE">
                      <w:pPr>
                        <w:ind w:leftChars="200" w:left="38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生産から消費に至る各段階において、</w:t>
                      </w:r>
                      <w:r>
                        <w:rPr>
                          <w:rFonts w:ascii="HG丸ｺﾞｼｯｸM-PRO" w:eastAsia="HG丸ｺﾞｼｯｸM-PRO" w:hAnsi="HG丸ｺﾞｼｯｸM-PRO" w:hint="eastAsia"/>
                          <w:bCs/>
                          <w:sz w:val="22"/>
                        </w:rPr>
                        <w:t>関係法令に基づき</w:t>
                      </w:r>
                      <w:r w:rsidRPr="003C0BD5">
                        <w:rPr>
                          <w:rFonts w:ascii="HG丸ｺﾞｼｯｸM-PRO" w:eastAsia="HG丸ｺﾞｼｯｸM-PRO" w:hAnsi="HG丸ｺﾞｼｯｸM-PRO" w:hint="eastAsia"/>
                          <w:bCs/>
                          <w:sz w:val="22"/>
                        </w:rPr>
                        <w:t>監視指導や検査を</w:t>
                      </w:r>
                      <w:r>
                        <w:rPr>
                          <w:rFonts w:ascii="HG丸ｺﾞｼｯｸM-PRO" w:eastAsia="HG丸ｺﾞｼｯｸM-PRO" w:hAnsi="HG丸ｺﾞｼｯｸM-PRO" w:hint="eastAsia"/>
                          <w:bCs/>
                          <w:sz w:val="22"/>
                        </w:rPr>
                        <w:t>行いま</w:t>
                      </w:r>
                      <w:r w:rsidRPr="003C0BD5">
                        <w:rPr>
                          <w:rFonts w:ascii="HG丸ｺﾞｼｯｸM-PRO" w:eastAsia="HG丸ｺﾞｼｯｸM-PRO" w:hAnsi="HG丸ｺﾞｼｯｸM-PRO" w:hint="eastAsia"/>
                          <w:bCs/>
                          <w:sz w:val="22"/>
                        </w:rPr>
                        <w:t>す。</w:t>
                      </w:r>
                    </w:p>
                    <w:p w:rsidR="00457307" w:rsidRPr="003C0BD5" w:rsidRDefault="00457307"/>
                  </w:txbxContent>
                </v:textbox>
              </v:shape>
            </w:pict>
          </mc:Fallback>
        </mc:AlternateContent>
      </w:r>
    </w:p>
    <w:p w:rsidR="00562866" w:rsidRPr="003C0BD5" w:rsidRDefault="006704EE" w:rsidP="006704EE">
      <w:pPr>
        <w:ind w:leftChars="100" w:left="193" w:firstLineChars="100" w:firstLine="223"/>
        <w:rPr>
          <w:rFonts w:ascii="HG丸ｺﾞｼｯｸM-PRO" w:eastAsia="HG丸ｺﾞｼｯｸM-PRO" w:hAnsi="HG丸ｺﾞｼｯｸM-PRO"/>
          <w:bCs/>
          <w:sz w:val="22"/>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6448" behindDoc="0" locked="0" layoutInCell="1" allowOverlap="1" wp14:anchorId="56B55668" wp14:editId="05C0C3E1">
                <wp:simplePos x="0" y="0"/>
                <wp:positionH relativeFrom="column">
                  <wp:posOffset>129540</wp:posOffset>
                </wp:positionH>
                <wp:positionV relativeFrom="paragraph">
                  <wp:posOffset>100965</wp:posOffset>
                </wp:positionV>
                <wp:extent cx="5353050" cy="447675"/>
                <wp:effectExtent l="0" t="0" r="0" b="9525"/>
                <wp:wrapNone/>
                <wp:docPr id="4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BF7CDF">
                            <w:r w:rsidRPr="002E5FBA">
                              <w:rPr>
                                <w:rFonts w:ascii="Meiryo UI" w:eastAsia="Meiryo UI" w:hAnsi="Meiryo UI" w:cs="Meiryo UI" w:hint="eastAsia"/>
                                <w:b/>
                                <w:color w:val="FDE9D9" w:themeColor="accent6" w:themeTint="33"/>
                                <w:sz w:val="32"/>
                                <w:szCs w:val="32"/>
                              </w:rPr>
                              <w:t>施策の柱２</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健康被害の未然防止や拡大防止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9" type="#_x0000_t202" style="position:absolute;left:0;text-align:left;margin-left:10.2pt;margin-top:7.95pt;width:421.5pt;height:35.2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QQuw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" filled="f" stroked="f">
                <v:textbox inset="5.85pt,.7pt,5.85pt,.7pt">
                  <w:txbxContent>
                    <w:p w:rsidR="00457307" w:rsidRDefault="00457307" w:rsidP="00BF7CDF">
                      <w:r w:rsidRPr="002E5FBA">
                        <w:rPr>
                          <w:rFonts w:ascii="Meiryo UI" w:eastAsia="Meiryo UI" w:hAnsi="Meiryo UI" w:cs="Meiryo UI" w:hint="eastAsia"/>
                          <w:b/>
                          <w:color w:val="FDE9D9" w:themeColor="accent6" w:themeTint="33"/>
                          <w:sz w:val="32"/>
                          <w:szCs w:val="32"/>
                        </w:rPr>
                        <w:t>施策の柱２</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健康被害の未然防止や拡大防止</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5424" behindDoc="0" locked="0" layoutInCell="1" allowOverlap="1" wp14:anchorId="4F273806" wp14:editId="2E9D1B3E">
                <wp:simplePos x="0" y="0"/>
                <wp:positionH relativeFrom="column">
                  <wp:posOffset>109220</wp:posOffset>
                </wp:positionH>
                <wp:positionV relativeFrom="paragraph">
                  <wp:posOffset>155575</wp:posOffset>
                </wp:positionV>
                <wp:extent cx="5400675" cy="400050"/>
                <wp:effectExtent l="19050" t="19050" r="47625" b="57150"/>
                <wp:wrapNone/>
                <wp:docPr id="2"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000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57307" w:rsidRPr="00237222" w:rsidRDefault="00457307" w:rsidP="006704EE">
                            <w:pPr>
                              <w:jc w:val="left"/>
                              <w:rPr>
                                <w:rFonts w:ascii="Meiryo UI" w:eastAsia="Meiryo UI" w:hAnsi="Meiryo UI" w:cs="Meiryo UI"/>
                                <w:b/>
                                <w:color w:val="FFFFFF" w:themeColor="background1"/>
                                <w:sz w:val="32"/>
                                <w:szCs w:val="32"/>
                              </w:rPr>
                            </w:pPr>
                          </w:p>
                          <w:p w:rsidR="00457307" w:rsidRDefault="00457307" w:rsidP="006704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0" style="position:absolute;left:0;text-align:left;margin-left:8.6pt;margin-top:12.25pt;width:425.25pt;height:31.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" fillcolor="#4bacc6 [3208]" strokecolor="#f2f2f2 [3041]" strokeweight="3pt">
                <v:shadow on="t" color="#205867 [1608]" opacity=".5" offset="1pt"/>
                <v:textbox inset="5.85pt,.7pt,5.85pt,.7pt">
                  <w:txbxContent>
                    <w:p w:rsidR="00457307" w:rsidRPr="00237222" w:rsidRDefault="00457307" w:rsidP="006704EE">
                      <w:pPr>
                        <w:jc w:val="left"/>
                        <w:rPr>
                          <w:rFonts w:ascii="Meiryo UI" w:eastAsia="Meiryo UI" w:hAnsi="Meiryo UI" w:cs="Meiryo UI"/>
                          <w:b/>
                          <w:color w:val="FFFFFF" w:themeColor="background1"/>
                          <w:sz w:val="32"/>
                          <w:szCs w:val="32"/>
                        </w:rPr>
                      </w:pPr>
                    </w:p>
                    <w:p w:rsidR="00457307" w:rsidRDefault="00457307" w:rsidP="006704EE"/>
                  </w:txbxContent>
                </v:textbox>
              </v:roundrect>
            </w:pict>
          </mc:Fallback>
        </mc:AlternateContent>
      </w:r>
    </w:p>
    <w:p w:rsidR="00562866" w:rsidRPr="00F11919" w:rsidRDefault="00562866" w:rsidP="00CB1C0D">
      <w:pPr>
        <w:ind w:leftChars="100" w:left="193" w:firstLineChars="100" w:firstLine="223"/>
        <w:rPr>
          <w:rFonts w:ascii="HG丸ｺﾞｼｯｸM-PRO" w:eastAsia="HG丸ｺﾞｼｯｸM-PRO" w:hAnsi="HG丸ｺﾞｼｯｸM-PRO"/>
          <w:bCs/>
          <w:sz w:val="24"/>
          <w:szCs w:val="24"/>
        </w:rPr>
      </w:pPr>
    </w:p>
    <w:p w:rsidR="00F11919" w:rsidRDefault="00FB68BA" w:rsidP="00CB1C0D">
      <w:pPr>
        <w:ind w:leftChars="200" w:left="387"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55552" behindDoc="0" locked="0" layoutInCell="1" allowOverlap="1" wp14:anchorId="5C2AE3ED" wp14:editId="7476E318">
                <wp:simplePos x="0" y="0"/>
                <wp:positionH relativeFrom="column">
                  <wp:posOffset>-147955</wp:posOffset>
                </wp:positionH>
                <wp:positionV relativeFrom="paragraph">
                  <wp:posOffset>127635</wp:posOffset>
                </wp:positionV>
                <wp:extent cx="5657850" cy="614680"/>
                <wp:effectExtent l="0" t="0" r="0" b="0"/>
                <wp:wrapNone/>
                <wp:docPr id="4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健康への悪影響を未然に防止するため、食品の安全に関する様々な情報の収集や試験研究</w:t>
                            </w:r>
                          </w:p>
                          <w:p w:rsidR="00457307" w:rsidRPr="003C0BD5" w:rsidRDefault="00457307" w:rsidP="006704EE">
                            <w:pPr>
                              <w:ind w:firstLineChars="200" w:firstLine="40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を行うとともに、緊急時に迅速・的確に対応するため、危機管理体制を確保します。</w:t>
                            </w:r>
                          </w:p>
                          <w:p w:rsidR="00457307" w:rsidRPr="003C0BD5" w:rsidRDefault="00457307" w:rsidP="003C0B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91" type="#_x0000_t202" style="position:absolute;left:0;text-align:left;margin-left:-11.65pt;margin-top:10.05pt;width:445.5pt;height:48.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1k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" filled="f" stroked="f">
                <v:textbox inset="5.85pt,.7pt,5.85pt,.7pt">
                  <w:txbxContent>
                    <w:p w:rsidR="00457307" w:rsidRDefault="0045730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健康への悪影響を未然に防止するため、食品の安全に関する様々な情報の収集や試験研究</w:t>
                      </w:r>
                    </w:p>
                    <w:p w:rsidR="00457307" w:rsidRPr="003C0BD5" w:rsidRDefault="00457307" w:rsidP="006704EE">
                      <w:pPr>
                        <w:ind w:firstLineChars="200" w:firstLine="40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を行うとともに、緊急時に迅速・的確に対応するため、危機管理体制を確保します。</w:t>
                      </w:r>
                    </w:p>
                    <w:p w:rsidR="00457307" w:rsidRPr="003C0BD5" w:rsidRDefault="00457307" w:rsidP="003C0BD5"/>
                  </w:txbxContent>
                </v:textbox>
              </v:shape>
            </w:pict>
          </mc:Fallback>
        </mc:AlternateContent>
      </w:r>
    </w:p>
    <w:p w:rsidR="003C0BD5" w:rsidRDefault="003C0BD5" w:rsidP="006704EE">
      <w:pPr>
        <w:ind w:leftChars="200" w:left="387" w:firstLineChars="100" w:firstLine="203"/>
        <w:rPr>
          <w:rFonts w:ascii="HG丸ｺﾞｼｯｸM-PRO" w:eastAsia="HG丸ｺﾞｼｯｸM-PRO" w:hAnsi="HG丸ｺﾞｼｯｸM-PRO"/>
          <w:bCs/>
          <w:sz w:val="22"/>
        </w:rPr>
      </w:pPr>
    </w:p>
    <w:p w:rsidR="003C0BD5" w:rsidRDefault="002D7957" w:rsidP="006704EE">
      <w:pPr>
        <w:ind w:leftChars="200" w:left="387" w:firstLineChars="100" w:firstLine="223"/>
        <w:rPr>
          <w:rFonts w:ascii="HG丸ｺﾞｼｯｸM-PRO" w:eastAsia="HG丸ｺﾞｼｯｸM-PRO" w:hAnsi="HG丸ｺﾞｼｯｸM-PRO"/>
          <w:bCs/>
          <w:sz w:val="22"/>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22592" behindDoc="0" locked="0" layoutInCell="1" allowOverlap="1" wp14:anchorId="0FF3146C" wp14:editId="7B631AB8">
                <wp:simplePos x="0" y="0"/>
                <wp:positionH relativeFrom="column">
                  <wp:posOffset>100965</wp:posOffset>
                </wp:positionH>
                <wp:positionV relativeFrom="paragraph">
                  <wp:posOffset>216535</wp:posOffset>
                </wp:positionV>
                <wp:extent cx="5353050" cy="447675"/>
                <wp:effectExtent l="0" t="0" r="0" b="9525"/>
                <wp:wrapNone/>
                <wp:docPr id="40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2E5FBA" w:rsidRDefault="00457307" w:rsidP="009D05D4">
                            <w:pPr>
                              <w:rPr>
                                <w:color w:val="FFFFFF" w:themeColor="background1"/>
                              </w:rPr>
                            </w:pPr>
                            <w:r w:rsidRPr="002E5FBA">
                              <w:rPr>
                                <w:rFonts w:ascii="Meiryo UI" w:eastAsia="Meiryo UI" w:hAnsi="Meiryo UI" w:cs="Meiryo UI" w:hint="eastAsia"/>
                                <w:b/>
                                <w:color w:val="FDE9D9" w:themeColor="accent6" w:themeTint="33"/>
                                <w:sz w:val="32"/>
                                <w:szCs w:val="32"/>
                              </w:rPr>
                              <w:t>施策の柱３</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情報の提供の充実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92" type="#_x0000_t202" style="position:absolute;left:0;text-align:left;margin-left:7.95pt;margin-top:17.05pt;width:421.5pt;height:35.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K7v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" filled="f" stroked="f">
                <v:textbox inset="5.85pt,.7pt,5.85pt,.7pt">
                  <w:txbxContent>
                    <w:p w:rsidR="00457307" w:rsidRPr="002E5FBA" w:rsidRDefault="00457307" w:rsidP="009D05D4">
                      <w:pPr>
                        <w:rPr>
                          <w:color w:val="FFFFFF" w:themeColor="background1"/>
                        </w:rPr>
                      </w:pPr>
                      <w:r w:rsidRPr="002E5FBA">
                        <w:rPr>
                          <w:rFonts w:ascii="Meiryo UI" w:eastAsia="Meiryo UI" w:hAnsi="Meiryo UI" w:cs="Meiryo UI" w:hint="eastAsia"/>
                          <w:b/>
                          <w:color w:val="FDE9D9" w:themeColor="accent6" w:themeTint="33"/>
                          <w:sz w:val="32"/>
                          <w:szCs w:val="32"/>
                        </w:rPr>
                        <w:t>施策の柱３</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情報の提供の充実</w:t>
                      </w:r>
                    </w:p>
                  </w:txbxContent>
                </v:textbox>
              </v:shape>
            </w:pict>
          </mc:Fallback>
        </mc:AlternateContent>
      </w:r>
    </w:p>
    <w:p w:rsidR="00F11919" w:rsidRPr="003C0BD5" w:rsidRDefault="002D7957" w:rsidP="003C0BD5">
      <w:pPr>
        <w:rPr>
          <w:rFonts w:ascii="HG丸ｺﾞｼｯｸM-PRO" w:eastAsia="HG丸ｺﾞｼｯｸM-PRO" w:hAnsi="HG丸ｺﾞｼｯｸM-PRO"/>
          <w:bCs/>
          <w:sz w:val="22"/>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8496" behindDoc="0" locked="0" layoutInCell="1" allowOverlap="1" wp14:anchorId="2404FA7C" wp14:editId="6E0A2144">
                <wp:simplePos x="0" y="0"/>
                <wp:positionH relativeFrom="column">
                  <wp:posOffset>99695</wp:posOffset>
                </wp:positionH>
                <wp:positionV relativeFrom="paragraph">
                  <wp:posOffset>24765</wp:posOffset>
                </wp:positionV>
                <wp:extent cx="5400675" cy="400050"/>
                <wp:effectExtent l="19050" t="19050" r="47625" b="57150"/>
                <wp:wrapNone/>
                <wp:docPr id="10"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000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57307" w:rsidRPr="00237222" w:rsidRDefault="00457307" w:rsidP="006704EE">
                            <w:pPr>
                              <w:jc w:val="left"/>
                              <w:rPr>
                                <w:rFonts w:ascii="Meiryo UI" w:eastAsia="Meiryo UI" w:hAnsi="Meiryo UI" w:cs="Meiryo UI"/>
                                <w:b/>
                                <w:color w:val="FFFFFF" w:themeColor="background1"/>
                                <w:sz w:val="32"/>
                                <w:szCs w:val="32"/>
                              </w:rPr>
                            </w:pPr>
                          </w:p>
                          <w:p w:rsidR="00457307" w:rsidRDefault="00457307" w:rsidP="006704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3" style="position:absolute;left:0;text-align:left;margin-left:7.85pt;margin-top:1.95pt;width:425.25pt;height:31.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" fillcolor="#4bacc6 [3208]" strokecolor="#f2f2f2 [3041]" strokeweight="3pt">
                <v:shadow on="t" color="#205867 [1608]" opacity=".5" offset="1pt"/>
                <v:textbox inset="5.85pt,.7pt,5.85pt,.7pt">
                  <w:txbxContent>
                    <w:p w:rsidR="00457307" w:rsidRPr="00237222" w:rsidRDefault="00457307" w:rsidP="006704EE">
                      <w:pPr>
                        <w:jc w:val="left"/>
                        <w:rPr>
                          <w:rFonts w:ascii="Meiryo UI" w:eastAsia="Meiryo UI" w:hAnsi="Meiryo UI" w:cs="Meiryo UI"/>
                          <w:b/>
                          <w:color w:val="FFFFFF" w:themeColor="background1"/>
                          <w:sz w:val="32"/>
                          <w:szCs w:val="32"/>
                        </w:rPr>
                      </w:pPr>
                    </w:p>
                    <w:p w:rsidR="00457307" w:rsidRDefault="00457307" w:rsidP="006704EE"/>
                  </w:txbxContent>
                </v:textbox>
              </v:roundrect>
            </w:pict>
          </mc:Fallback>
        </mc:AlternateContent>
      </w:r>
    </w:p>
    <w:p w:rsidR="009D05D4" w:rsidRDefault="006704EE" w:rsidP="00CB1C0D">
      <w:pPr>
        <w:ind w:leftChars="200" w:left="387"/>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56576" behindDoc="0" locked="0" layoutInCell="1" allowOverlap="1" wp14:anchorId="15AB0CB7" wp14:editId="5E13883E">
                <wp:simplePos x="0" y="0"/>
                <wp:positionH relativeFrom="column">
                  <wp:posOffset>-138430</wp:posOffset>
                </wp:positionH>
                <wp:positionV relativeFrom="paragraph">
                  <wp:posOffset>224790</wp:posOffset>
                </wp:positionV>
                <wp:extent cx="5553075" cy="771525"/>
                <wp:effectExtent l="0" t="0" r="0" b="9525"/>
                <wp:wrapNone/>
                <wp:docPr id="40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3C0BD5" w:rsidRDefault="0045730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食品の安全安心に関するリスクコミュニケーションや情報の提供により</w:t>
                            </w:r>
                            <w:r>
                              <w:rPr>
                                <w:rFonts w:ascii="HG丸ｺﾞｼｯｸM-PRO" w:eastAsia="HG丸ｺﾞｼｯｸM-PRO" w:hAnsi="HG丸ｺﾞｼｯｸM-PRO" w:hint="eastAsia"/>
                                <w:bCs/>
                                <w:sz w:val="22"/>
                              </w:rPr>
                              <w:t>府民、食品関連事業者、行政等</w:t>
                            </w:r>
                            <w:r w:rsidRPr="003C0BD5">
                              <w:rPr>
                                <w:rFonts w:ascii="HG丸ｺﾞｼｯｸM-PRO" w:eastAsia="HG丸ｺﾞｼｯｸM-PRO" w:hAnsi="HG丸ｺﾞｼｯｸM-PRO" w:hint="eastAsia"/>
                                <w:bCs/>
                                <w:sz w:val="22"/>
                              </w:rPr>
                              <w:t>の相互理解を推進します。また、府民が自主的に学べる機会の提供や食育の推進を図ります</w:t>
                            </w:r>
                            <w:r>
                              <w:rPr>
                                <w:rFonts w:ascii="HG丸ｺﾞｼｯｸM-PRO" w:eastAsia="HG丸ｺﾞｼｯｸM-PRO" w:hAnsi="HG丸ｺﾞｼｯｸM-PRO" w:hint="eastAsia"/>
                                <w:bCs/>
                                <w:sz w:val="22"/>
                              </w:rPr>
                              <w:t>。</w:t>
                            </w:r>
                          </w:p>
                          <w:p w:rsidR="00457307" w:rsidRPr="00FD7E60" w:rsidRDefault="00457307" w:rsidP="003C0B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94" type="#_x0000_t202" style="position:absolute;left:0;text-align:left;margin-left:-10.9pt;margin-top:17.7pt;width:437.25pt;height:60.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WZugIAAMM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" filled="f" stroked="f">
                <v:textbox inset="5.85pt,.7pt,5.85pt,.7pt">
                  <w:txbxContent>
                    <w:p w:rsidR="00457307" w:rsidRPr="003C0BD5" w:rsidRDefault="0045730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食品の安全安心に関するリスクコミュニケーションや情報の提供により</w:t>
                      </w:r>
                      <w:r>
                        <w:rPr>
                          <w:rFonts w:ascii="HG丸ｺﾞｼｯｸM-PRO" w:eastAsia="HG丸ｺﾞｼｯｸM-PRO" w:hAnsi="HG丸ｺﾞｼｯｸM-PRO" w:hint="eastAsia"/>
                          <w:bCs/>
                          <w:sz w:val="22"/>
                        </w:rPr>
                        <w:t>府民、食品関連事業者、行政等</w:t>
                      </w:r>
                      <w:r w:rsidRPr="003C0BD5">
                        <w:rPr>
                          <w:rFonts w:ascii="HG丸ｺﾞｼｯｸM-PRO" w:eastAsia="HG丸ｺﾞｼｯｸM-PRO" w:hAnsi="HG丸ｺﾞｼｯｸM-PRO" w:hint="eastAsia"/>
                          <w:bCs/>
                          <w:sz w:val="22"/>
                        </w:rPr>
                        <w:t>の相互理解を推進します。また、府民が自主的に学べる機会の提供や食育の推進を図ります</w:t>
                      </w:r>
                      <w:r>
                        <w:rPr>
                          <w:rFonts w:ascii="HG丸ｺﾞｼｯｸM-PRO" w:eastAsia="HG丸ｺﾞｼｯｸM-PRO" w:hAnsi="HG丸ｺﾞｼｯｸM-PRO" w:hint="eastAsia"/>
                          <w:bCs/>
                          <w:sz w:val="22"/>
                        </w:rPr>
                        <w:t>。</w:t>
                      </w:r>
                    </w:p>
                    <w:p w:rsidR="00457307" w:rsidRPr="00FD7E60" w:rsidRDefault="00457307" w:rsidP="003C0BD5"/>
                  </w:txbxContent>
                </v:textbox>
              </v:shape>
            </w:pict>
          </mc:Fallback>
        </mc:AlternateContent>
      </w:r>
    </w:p>
    <w:p w:rsidR="009D05D4" w:rsidRDefault="009D05D4" w:rsidP="00F11919">
      <w:pPr>
        <w:rPr>
          <w:rFonts w:ascii="HG丸ｺﾞｼｯｸM-PRO" w:eastAsia="HG丸ｺﾞｼｯｸM-PRO" w:hAnsi="HG丸ｺﾞｼｯｸM-PRO"/>
          <w:bCs/>
          <w:sz w:val="24"/>
          <w:szCs w:val="24"/>
        </w:rPr>
      </w:pPr>
    </w:p>
    <w:p w:rsidR="00F11919" w:rsidRDefault="00F11919" w:rsidP="00CB1C0D">
      <w:pPr>
        <w:ind w:leftChars="200" w:left="387" w:firstLineChars="100" w:firstLine="223"/>
        <w:rPr>
          <w:rFonts w:ascii="HG丸ｺﾞｼｯｸM-PRO" w:eastAsia="HG丸ｺﾞｼｯｸM-PRO" w:hAnsi="HG丸ｺﾞｼｯｸM-PRO"/>
          <w:bCs/>
          <w:sz w:val="24"/>
          <w:szCs w:val="24"/>
        </w:rPr>
      </w:pPr>
    </w:p>
    <w:p w:rsidR="00A634C8" w:rsidRDefault="00A634C8" w:rsidP="002D7957">
      <w:pPr>
        <w:ind w:leftChars="100" w:left="193" w:firstLineChars="100" w:firstLine="203"/>
        <w:rPr>
          <w:rFonts w:ascii="HG丸ｺﾞｼｯｸM-PRO" w:eastAsia="HG丸ｺﾞｼｯｸM-PRO" w:hAnsi="HG丸ｺﾞｼｯｸM-PRO"/>
          <w:bCs/>
          <w:sz w:val="22"/>
        </w:rPr>
      </w:pPr>
    </w:p>
    <w:p w:rsidR="00562866" w:rsidRDefault="002D7957"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20544" behindDoc="0" locked="0" layoutInCell="1" allowOverlap="1" wp14:anchorId="2E5EA278" wp14:editId="7F8B974D">
                <wp:simplePos x="0" y="0"/>
                <wp:positionH relativeFrom="column">
                  <wp:posOffset>109220</wp:posOffset>
                </wp:positionH>
                <wp:positionV relativeFrom="paragraph">
                  <wp:posOffset>104140</wp:posOffset>
                </wp:positionV>
                <wp:extent cx="5400675" cy="400050"/>
                <wp:effectExtent l="19050" t="19050" r="47625" b="57150"/>
                <wp:wrapNone/>
                <wp:docPr id="4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0005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457307" w:rsidRPr="00237222" w:rsidRDefault="00457307" w:rsidP="006704EE">
                            <w:pPr>
                              <w:jc w:val="left"/>
                              <w:rPr>
                                <w:rFonts w:ascii="Meiryo UI" w:eastAsia="Meiryo UI" w:hAnsi="Meiryo UI" w:cs="Meiryo UI"/>
                                <w:b/>
                                <w:color w:val="FFFFFF" w:themeColor="background1"/>
                                <w:sz w:val="32"/>
                                <w:szCs w:val="32"/>
                              </w:rPr>
                            </w:pPr>
                          </w:p>
                          <w:p w:rsidR="00457307" w:rsidRDefault="00457307" w:rsidP="006704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5" style="position:absolute;left:0;text-align:left;margin-left:8.6pt;margin-top:8.2pt;width:425.25pt;height:31.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" fillcolor="#4bacc6 [3208]" strokecolor="#f2f2f2 [3041]" strokeweight="3pt">
                <v:shadow on="t" color="#205867 [1608]" opacity=".5" offset="1pt"/>
                <v:textbox inset="5.85pt,.7pt,5.85pt,.7pt">
                  <w:txbxContent>
                    <w:p w:rsidR="00457307" w:rsidRPr="00237222" w:rsidRDefault="00457307" w:rsidP="006704EE">
                      <w:pPr>
                        <w:jc w:val="left"/>
                        <w:rPr>
                          <w:rFonts w:ascii="Meiryo UI" w:eastAsia="Meiryo UI" w:hAnsi="Meiryo UI" w:cs="Meiryo UI"/>
                          <w:b/>
                          <w:color w:val="FFFFFF" w:themeColor="background1"/>
                          <w:sz w:val="32"/>
                          <w:szCs w:val="32"/>
                        </w:rPr>
                      </w:pPr>
                    </w:p>
                    <w:p w:rsidR="00457307" w:rsidRDefault="00457307" w:rsidP="006704EE"/>
                  </w:txbxContent>
                </v:textbox>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21568" behindDoc="0" locked="0" layoutInCell="1" allowOverlap="1" wp14:anchorId="293870A4" wp14:editId="75460D3B">
                <wp:simplePos x="0" y="0"/>
                <wp:positionH relativeFrom="column">
                  <wp:posOffset>129540</wp:posOffset>
                </wp:positionH>
                <wp:positionV relativeFrom="paragraph">
                  <wp:posOffset>45720</wp:posOffset>
                </wp:positionV>
                <wp:extent cx="5353050" cy="447675"/>
                <wp:effectExtent l="0" t="0" r="0" b="9525"/>
                <wp:wrapNone/>
                <wp:docPr id="4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2E5FBA" w:rsidRDefault="00457307" w:rsidP="00F11919">
                            <w:pPr>
                              <w:rPr>
                                <w:color w:val="FFFFFF" w:themeColor="background1"/>
                              </w:rPr>
                            </w:pPr>
                            <w:r w:rsidRPr="002E5FBA">
                              <w:rPr>
                                <w:rFonts w:ascii="Meiryo UI" w:eastAsia="Meiryo UI" w:hAnsi="Meiryo UI" w:cs="Meiryo UI" w:hint="eastAsia"/>
                                <w:b/>
                                <w:color w:val="FDE9D9" w:themeColor="accent6" w:themeTint="33"/>
                                <w:sz w:val="32"/>
                                <w:szCs w:val="32"/>
                              </w:rPr>
                              <w:t>施策の柱４</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事業者の自主的な取組の促進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96" type="#_x0000_t202" style="position:absolute;left:0;text-align:left;margin-left:10.2pt;margin-top:3.6pt;width:421.5pt;height:35.2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9v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" filled="f" stroked="f">
                <v:textbox inset="5.85pt,.7pt,5.85pt,.7pt">
                  <w:txbxContent>
                    <w:p w:rsidR="00457307" w:rsidRPr="002E5FBA" w:rsidRDefault="00457307" w:rsidP="00F11919">
                      <w:pPr>
                        <w:rPr>
                          <w:color w:val="FFFFFF" w:themeColor="background1"/>
                        </w:rPr>
                      </w:pPr>
                      <w:r w:rsidRPr="002E5FBA">
                        <w:rPr>
                          <w:rFonts w:ascii="Meiryo UI" w:eastAsia="Meiryo UI" w:hAnsi="Meiryo UI" w:cs="Meiryo UI" w:hint="eastAsia"/>
                          <w:b/>
                          <w:color w:val="FDE9D9" w:themeColor="accent6" w:themeTint="33"/>
                          <w:sz w:val="32"/>
                          <w:szCs w:val="32"/>
                        </w:rPr>
                        <w:t>施策の柱４</w:t>
                      </w:r>
                      <w:r w:rsidRPr="00237222">
                        <w:rPr>
                          <w:rFonts w:ascii="Meiryo UI" w:eastAsia="Meiryo UI" w:hAnsi="Meiryo UI" w:cs="Meiryo UI" w:hint="eastAsia"/>
                          <w:b/>
                          <w:color w:val="FFFFFF" w:themeColor="background1"/>
                          <w:sz w:val="32"/>
                          <w:szCs w:val="32"/>
                        </w:rPr>
                        <w:t xml:space="preserve">　</w:t>
                      </w:r>
                      <w:r w:rsidRPr="002E5FBA">
                        <w:rPr>
                          <w:rFonts w:ascii="Meiryo UI" w:eastAsia="Meiryo UI" w:hAnsi="Meiryo UI" w:cs="Meiryo UI" w:hint="eastAsia"/>
                          <w:b/>
                          <w:color w:val="FFFFFF" w:themeColor="background1"/>
                          <w:sz w:val="28"/>
                          <w:szCs w:val="28"/>
                        </w:rPr>
                        <w:t>事業者の自主的な取組の促進</w:t>
                      </w:r>
                    </w:p>
                  </w:txbxContent>
                </v:textbox>
              </v:shape>
            </w:pict>
          </mc:Fallback>
        </mc:AlternateContent>
      </w:r>
    </w:p>
    <w:p w:rsidR="009D05D4" w:rsidRDefault="009D05D4" w:rsidP="00CB1C0D">
      <w:pPr>
        <w:ind w:leftChars="200" w:left="387"/>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p>
    <w:p w:rsidR="009D05D4" w:rsidRPr="009D05D4" w:rsidRDefault="002D7957"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376512" behindDoc="0" locked="0" layoutInCell="1" allowOverlap="1" wp14:anchorId="1B767F7B" wp14:editId="2C054C81">
                <wp:simplePos x="0" y="0"/>
                <wp:positionH relativeFrom="column">
                  <wp:posOffset>224790</wp:posOffset>
                </wp:positionH>
                <wp:positionV relativeFrom="paragraph">
                  <wp:posOffset>78740</wp:posOffset>
                </wp:positionV>
                <wp:extent cx="5553075" cy="614680"/>
                <wp:effectExtent l="0" t="0" r="0" b="0"/>
                <wp:wrapNone/>
                <wp:docPr id="97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3C0BD5" w:rsidRDefault="00457307" w:rsidP="00FB68BA">
                            <w:pPr>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生産者、事業者が行う食の安全安心確保のための自主的な取組を支援します。</w:t>
                            </w:r>
                          </w:p>
                          <w:p w:rsidR="00457307" w:rsidRPr="003C0BD5" w:rsidRDefault="00457307" w:rsidP="00FB68B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7.7pt;margin-top:6.2pt;width:437.25pt;height:48.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k6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" filled="f" stroked="f">
                <v:textbox inset="5.85pt,.7pt,5.85pt,.7pt">
                  <w:txbxContent>
                    <w:p w:rsidR="00457307" w:rsidRPr="003C0BD5" w:rsidRDefault="00457307" w:rsidP="00FB68BA">
                      <w:pPr>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生産者、事業者が行う食の安全安心確保のための自主的な取組を支援します。</w:t>
                      </w:r>
                    </w:p>
                    <w:p w:rsidR="00457307" w:rsidRPr="003C0BD5" w:rsidRDefault="00457307" w:rsidP="00FB68BA"/>
                  </w:txbxContent>
                </v:textbox>
              </v:shape>
            </w:pict>
          </mc:Fallback>
        </mc:AlternateContent>
      </w:r>
    </w:p>
    <w:p w:rsidR="003C0BD5" w:rsidRDefault="0077707F" w:rsidP="006704EE">
      <w:pPr>
        <w:ind w:leftChars="200" w:left="387"/>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p>
    <w:p w:rsidR="0077707F" w:rsidRPr="0077707F" w:rsidRDefault="0077707F" w:rsidP="0077707F">
      <w:pPr>
        <w:rPr>
          <w:rFonts w:ascii="Meiryo UI" w:eastAsia="Meiryo UI" w:hAnsi="Meiryo UI"/>
          <w:b/>
          <w:sz w:val="28"/>
          <w:szCs w:val="28"/>
        </w:rPr>
      </w:pPr>
      <w:r>
        <w:rPr>
          <w:rFonts w:ascii="Meiryo UI" w:eastAsia="Meiryo UI" w:hAnsi="Meiryo UI" w:hint="eastAsia"/>
          <w:b/>
          <w:sz w:val="28"/>
          <w:szCs w:val="28"/>
        </w:rPr>
        <w:t>（２）施策</w:t>
      </w:r>
      <w:r w:rsidR="00A0295F">
        <w:rPr>
          <w:rFonts w:ascii="Meiryo UI" w:eastAsia="Meiryo UI" w:hAnsi="Meiryo UI" w:hint="eastAsia"/>
          <w:b/>
          <w:sz w:val="28"/>
          <w:szCs w:val="28"/>
        </w:rPr>
        <w:t>の</w:t>
      </w:r>
      <w:r>
        <w:rPr>
          <w:rFonts w:ascii="Meiryo UI" w:eastAsia="Meiryo UI" w:hAnsi="Meiryo UI" w:hint="eastAsia"/>
          <w:b/>
          <w:sz w:val="28"/>
          <w:szCs w:val="28"/>
        </w:rPr>
        <w:t>体系</w:t>
      </w:r>
      <w:r w:rsidR="00FB68BA">
        <w:rPr>
          <w:rFonts w:ascii="Meiryo UI" w:eastAsia="Meiryo UI" w:hAnsi="Meiryo UI" w:hint="eastAsia"/>
          <w:b/>
          <w:sz w:val="28"/>
          <w:szCs w:val="28"/>
        </w:rPr>
        <w:t>と重点施策</w:t>
      </w:r>
    </w:p>
    <w:p w:rsidR="00562866" w:rsidRDefault="00A8396A"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第２期推進</w:t>
      </w:r>
      <w:r w:rsidR="0077707F">
        <w:rPr>
          <w:rFonts w:ascii="HG丸ｺﾞｼｯｸM-PRO" w:eastAsia="HG丸ｺﾞｼｯｸM-PRO" w:hAnsi="HG丸ｺﾞｼｯｸM-PRO" w:hint="eastAsia"/>
          <w:bCs/>
          <w:sz w:val="24"/>
          <w:szCs w:val="24"/>
        </w:rPr>
        <w:t>計画で掲げた施策の継続を基本としつつ、４つの</w:t>
      </w:r>
      <w:r w:rsidR="00562866">
        <w:rPr>
          <w:rFonts w:ascii="HG丸ｺﾞｼｯｸM-PRO" w:eastAsia="HG丸ｺﾞｼｯｸM-PRO" w:hAnsi="HG丸ｺﾞｼｯｸM-PRO" w:hint="eastAsia"/>
          <w:bCs/>
          <w:sz w:val="24"/>
          <w:szCs w:val="24"/>
        </w:rPr>
        <w:t>施策の柱に、</w:t>
      </w:r>
      <w:r w:rsidR="0077707F">
        <w:rPr>
          <w:rFonts w:ascii="HG丸ｺﾞｼｯｸM-PRO" w:eastAsia="HG丸ｺﾞｼｯｸM-PRO" w:hAnsi="HG丸ｺﾞｼｯｸM-PRO" w:hint="eastAsia"/>
          <w:bCs/>
          <w:sz w:val="24"/>
          <w:szCs w:val="24"/>
        </w:rPr>
        <w:t>１３の</w:t>
      </w:r>
      <w:r w:rsidR="009A5FED">
        <w:rPr>
          <w:rFonts w:ascii="HG丸ｺﾞｼｯｸM-PRO" w:eastAsia="HG丸ｺﾞｼｯｸM-PRO" w:hAnsi="HG丸ｺﾞｼｯｸM-PRO" w:hint="eastAsia"/>
          <w:bCs/>
          <w:sz w:val="24"/>
          <w:szCs w:val="24"/>
        </w:rPr>
        <w:t>基本施策を掲げ、基本施策に基づいて様々な個別の取組事業</w:t>
      </w:r>
      <w:r w:rsidR="00562866">
        <w:rPr>
          <w:rFonts w:ascii="HG丸ｺﾞｼｯｸM-PRO" w:eastAsia="HG丸ｺﾞｼｯｸM-PRO" w:hAnsi="HG丸ｺﾞｼｯｸM-PRO" w:hint="eastAsia"/>
          <w:bCs/>
          <w:sz w:val="24"/>
          <w:szCs w:val="24"/>
        </w:rPr>
        <w:t>を展開していきます。</w:t>
      </w:r>
    </w:p>
    <w:p w:rsidR="00FB68BA" w:rsidRPr="00FB68BA" w:rsidRDefault="00FB68BA" w:rsidP="00984F49">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また、</w:t>
      </w:r>
      <w:r w:rsidR="005B2BE6">
        <w:rPr>
          <w:rFonts w:ascii="HG丸ｺﾞｼｯｸM-PRO" w:eastAsia="HG丸ｺﾞｼｯｸM-PRO" w:hAnsi="HG丸ｺﾞｼｯｸM-PRO" w:hint="eastAsia"/>
          <w:bCs/>
          <w:sz w:val="24"/>
          <w:szCs w:val="24"/>
        </w:rPr>
        <w:t>重点課題（</w:t>
      </w:r>
      <w:r w:rsidR="00C66360">
        <w:rPr>
          <w:rFonts w:ascii="HG丸ｺﾞｼｯｸM-PRO" w:eastAsia="HG丸ｺﾞｼｯｸM-PRO" w:hAnsi="HG丸ｺﾞｼｯｸM-PRO" w:hint="eastAsia"/>
          <w:bCs/>
          <w:sz w:val="24"/>
          <w:szCs w:val="24"/>
        </w:rPr>
        <w:t>15</w:t>
      </w:r>
      <w:r w:rsidR="006704EE">
        <w:rPr>
          <w:rFonts w:ascii="HG丸ｺﾞｼｯｸM-PRO" w:eastAsia="HG丸ｺﾞｼｯｸM-PRO" w:hAnsi="HG丸ｺﾞｼｯｸM-PRO" w:hint="eastAsia"/>
          <w:bCs/>
          <w:sz w:val="24"/>
          <w:szCs w:val="24"/>
        </w:rPr>
        <w:t>ページ参照）に</w:t>
      </w:r>
      <w:r w:rsidR="005B2BE6">
        <w:rPr>
          <w:rFonts w:ascii="HG丸ｺﾞｼｯｸM-PRO" w:eastAsia="HG丸ｺﾞｼｯｸM-PRO" w:hAnsi="HG丸ｺﾞｼｯｸM-PRO" w:hint="eastAsia"/>
          <w:bCs/>
          <w:sz w:val="24"/>
          <w:szCs w:val="24"/>
        </w:rPr>
        <w:t>対応するため、</w:t>
      </w:r>
      <w:r>
        <w:rPr>
          <w:rFonts w:ascii="HG丸ｺﾞｼｯｸM-PRO" w:eastAsia="HG丸ｺﾞｼｯｸM-PRO" w:hAnsi="HG丸ｺﾞｼｯｸM-PRO" w:hint="eastAsia"/>
          <w:bCs/>
          <w:sz w:val="24"/>
          <w:szCs w:val="24"/>
        </w:rPr>
        <w:t>２つの基本施策を「重点施策」として</w:t>
      </w:r>
      <w:r w:rsidR="000141EE">
        <w:rPr>
          <w:rFonts w:ascii="HG丸ｺﾞｼｯｸM-PRO" w:eastAsia="HG丸ｺﾞｼｯｸM-PRO" w:hAnsi="HG丸ｺﾞｼｯｸM-PRO" w:hint="eastAsia"/>
          <w:bCs/>
          <w:sz w:val="24"/>
          <w:szCs w:val="24"/>
        </w:rPr>
        <w:t>設定し</w:t>
      </w:r>
      <w:r w:rsidR="00984F49">
        <w:rPr>
          <w:rFonts w:ascii="HG丸ｺﾞｼｯｸM-PRO" w:eastAsia="HG丸ｺﾞｼｯｸM-PRO" w:hAnsi="HG丸ｺﾞｼｯｸM-PRO" w:hint="eastAsia"/>
          <w:bCs/>
          <w:sz w:val="24"/>
          <w:szCs w:val="24"/>
        </w:rPr>
        <w:t>ます。</w:t>
      </w:r>
    </w:p>
    <w:p w:rsidR="003C0BD5" w:rsidRDefault="002D7957" w:rsidP="003C0BD5">
      <w:pPr>
        <w:rPr>
          <w:rFonts w:ascii="Meiryo UI" w:eastAsia="Meiryo UI" w:hAnsi="Meiryo UI"/>
          <w:b/>
          <w:sz w:val="28"/>
          <w:szCs w:val="28"/>
        </w:rPr>
      </w:pPr>
      <w:r>
        <w:rPr>
          <w:rFonts w:ascii="Meiryo UI" w:eastAsia="Meiryo UI" w:hAnsi="Meiryo UI" w:cs="Meiryo UI"/>
          <w:noProof/>
          <w:sz w:val="24"/>
        </w:rPr>
        <w:lastRenderedPageBreak/>
        <mc:AlternateContent>
          <mc:Choice Requires="wps">
            <w:drawing>
              <wp:anchor distT="0" distB="0" distL="114300" distR="114300" simplePos="0" relativeHeight="253377536" behindDoc="0" locked="0" layoutInCell="1" allowOverlap="1" wp14:anchorId="6254BAE4" wp14:editId="6792A859">
                <wp:simplePos x="0" y="0"/>
                <wp:positionH relativeFrom="column">
                  <wp:posOffset>2956560</wp:posOffset>
                </wp:positionH>
                <wp:positionV relativeFrom="paragraph">
                  <wp:posOffset>276860</wp:posOffset>
                </wp:positionV>
                <wp:extent cx="1343025" cy="219075"/>
                <wp:effectExtent l="0" t="0" r="28575" b="28575"/>
                <wp:wrapNone/>
                <wp:docPr id="977" name="大かっこ 977"/>
                <wp:cNvGraphicFramePr/>
                <a:graphic xmlns:a="http://schemas.openxmlformats.org/drawingml/2006/main">
                  <a:graphicData uri="http://schemas.microsoft.com/office/word/2010/wordprocessingShape">
                    <wps:wsp>
                      <wps:cNvSpPr/>
                      <wps:spPr>
                        <a:xfrm>
                          <a:off x="0" y="0"/>
                          <a:ext cx="1343025" cy="219075"/>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77" o:spid="_x0000_s1026" type="#_x0000_t185" style="position:absolute;left:0;text-align:left;margin-left:232.8pt;margin-top:21.8pt;width:105.75pt;height:17.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" strokecolor="black [3213]" strokeweight=".25p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24640" behindDoc="0" locked="0" layoutInCell="1" allowOverlap="1" wp14:anchorId="00515147" wp14:editId="4AA7B655">
                <wp:simplePos x="0" y="0"/>
                <wp:positionH relativeFrom="column">
                  <wp:posOffset>3070860</wp:posOffset>
                </wp:positionH>
                <wp:positionV relativeFrom="paragraph">
                  <wp:posOffset>57785</wp:posOffset>
                </wp:positionV>
                <wp:extent cx="1162685" cy="219075"/>
                <wp:effectExtent l="0" t="0" r="0" b="9525"/>
                <wp:wrapNone/>
                <wp:docPr id="5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2D7957" w:rsidRDefault="00457307" w:rsidP="002D7957">
                            <w:pPr>
                              <w:snapToGrid w:val="0"/>
                              <w:rPr>
                                <w:rFonts w:ascii="HG丸ｺﾞｼｯｸM-PRO" w:eastAsia="HG丸ｺﾞｼｯｸM-PRO" w:hAnsi="HG丸ｺﾞｼｯｸM-PRO"/>
                              </w:rPr>
                            </w:pPr>
                            <w:r>
                              <w:rPr>
                                <w:rFonts w:ascii="HG丸ｺﾞｼｯｸM-PRO" w:eastAsia="HG丸ｺﾞｼｯｸM-PRO" w:hAnsi="HG丸ｺﾞｼｯｸM-PRO" w:hint="eastAsia"/>
                              </w:rPr>
                              <w:t>個別の取組事業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98" type="#_x0000_t202" style="position:absolute;left:0;text-align:left;margin-left:241.8pt;margin-top:4.55pt;width:91.55pt;height:17.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" filled="f" stroked="f">
                <v:textbox inset="5.85pt,.7pt,5.85pt,.7pt">
                  <w:txbxContent>
                    <w:p w:rsidR="00457307" w:rsidRPr="002D7957" w:rsidRDefault="00457307" w:rsidP="002D7957">
                      <w:pPr>
                        <w:snapToGrid w:val="0"/>
                        <w:rPr>
                          <w:rFonts w:ascii="HG丸ｺﾞｼｯｸM-PRO" w:eastAsia="HG丸ｺﾞｼｯｸM-PRO" w:hAnsi="HG丸ｺﾞｼｯｸM-PRO"/>
                        </w:rPr>
                      </w:pPr>
                      <w:r>
                        <w:rPr>
                          <w:rFonts w:ascii="HG丸ｺﾞｼｯｸM-PRO" w:eastAsia="HG丸ｺﾞｼｯｸM-PRO" w:hAnsi="HG丸ｺﾞｼｯｸM-PRO" w:hint="eastAsia"/>
                        </w:rPr>
                        <w:t>個別の取組事業</w:t>
                      </w:r>
                    </w:p>
                  </w:txbxContent>
                </v:textbox>
              </v:shape>
            </w:pict>
          </mc:Fallback>
        </mc:AlternateContent>
      </w:r>
      <w:r>
        <w:rPr>
          <w:rFonts w:ascii="Meiryo UI" w:eastAsia="Meiryo UI" w:hAnsi="Meiryo UI" w:cs="Meiryo UI"/>
          <w:noProof/>
          <w:sz w:val="24"/>
        </w:rPr>
        <mc:AlternateContent>
          <mc:Choice Requires="wps">
            <w:drawing>
              <wp:anchor distT="0" distB="0" distL="114300" distR="114300" simplePos="0" relativeHeight="252025856" behindDoc="1" locked="0" layoutInCell="1" allowOverlap="1" wp14:anchorId="1F0AB4CC" wp14:editId="78C6B6C5">
                <wp:simplePos x="0" y="0"/>
                <wp:positionH relativeFrom="column">
                  <wp:posOffset>3109595</wp:posOffset>
                </wp:positionH>
                <wp:positionV relativeFrom="paragraph">
                  <wp:posOffset>38735</wp:posOffset>
                </wp:positionV>
                <wp:extent cx="1028700" cy="228600"/>
                <wp:effectExtent l="0" t="0" r="0" b="0"/>
                <wp:wrapNone/>
                <wp:docPr id="40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oundRect">
                          <a:avLst>
                            <a:gd name="adj" fmla="val 43588"/>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7307" w:rsidRDefault="00457307" w:rsidP="00E140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99" style="position:absolute;left:0;text-align:left;margin-left:244.85pt;margin-top:3.05pt;width:81pt;height:18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" fillcolor="#92cddc [1944]" stroked="f">
                <v:textbox inset="5.85pt,.7pt,5.85pt,.7pt">
                  <w:txbxContent>
                    <w:p w:rsidR="00457307" w:rsidRDefault="00457307" w:rsidP="00E140F6"/>
                  </w:txbxContent>
                </v:textbox>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15616" behindDoc="0" locked="0" layoutInCell="1" allowOverlap="1" wp14:anchorId="7A5E9A66" wp14:editId="1A563E68">
                <wp:simplePos x="0" y="0"/>
                <wp:positionH relativeFrom="column">
                  <wp:posOffset>2937510</wp:posOffset>
                </wp:positionH>
                <wp:positionV relativeFrom="paragraph">
                  <wp:posOffset>267335</wp:posOffset>
                </wp:positionV>
                <wp:extent cx="1971675" cy="447675"/>
                <wp:effectExtent l="0" t="0" r="0" b="9525"/>
                <wp:wrapNone/>
                <wp:docPr id="40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AD4DFF">
                            <w:pPr>
                              <w:snapToGrid w:val="0"/>
                              <w:rPr>
                                <w:rFonts w:ascii="HG丸ｺﾞｼｯｸM-PRO" w:eastAsia="HG丸ｺﾞｼｯｸM-PRO" w:hAnsi="HG丸ｺﾞｼｯｸM-PRO"/>
                                <w:sz w:val="16"/>
                                <w:szCs w:val="16"/>
                              </w:rPr>
                            </w:pPr>
                            <w:r w:rsidRPr="00AD4DFF">
                              <w:rPr>
                                <w:rFonts w:ascii="HG丸ｺﾞｼｯｸM-PRO" w:eastAsia="HG丸ｺﾞｼｯｸM-PRO" w:hAnsi="HG丸ｺﾞｼｯｸM-PRO" w:hint="eastAsia"/>
                                <w:sz w:val="16"/>
                                <w:szCs w:val="16"/>
                              </w:rPr>
                              <w:t>府の取組ポイント</w:t>
                            </w:r>
                            <w:r>
                              <w:rPr>
                                <w:rFonts w:ascii="HG丸ｺﾞｼｯｸM-PRO" w:eastAsia="HG丸ｺﾞｼｯｸM-PRO" w:hAnsi="HG丸ｺﾞｼｯｸM-PRO" w:hint="eastAsia"/>
                                <w:sz w:val="16"/>
                                <w:szCs w:val="16"/>
                              </w:rPr>
                              <w:t>/囲み数字</w:t>
                            </w:r>
                          </w:p>
                          <w:p w:rsidR="00457307" w:rsidRPr="00AD4DFF" w:rsidRDefault="00457307" w:rsidP="00AD4DF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府関連施設の取組ポイント/◎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231.3pt;margin-top:21.05pt;width:155.25pt;height:3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lP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" filled="f" stroked="f">
                <v:textbox inset="5.85pt,.7pt,5.85pt,.7pt">
                  <w:txbxContent>
                    <w:p w:rsidR="00457307" w:rsidRDefault="00457307" w:rsidP="00AD4DFF">
                      <w:pPr>
                        <w:snapToGrid w:val="0"/>
                        <w:rPr>
                          <w:rFonts w:ascii="HG丸ｺﾞｼｯｸM-PRO" w:eastAsia="HG丸ｺﾞｼｯｸM-PRO" w:hAnsi="HG丸ｺﾞｼｯｸM-PRO"/>
                          <w:sz w:val="16"/>
                          <w:szCs w:val="16"/>
                        </w:rPr>
                      </w:pPr>
                      <w:r w:rsidRPr="00AD4DFF">
                        <w:rPr>
                          <w:rFonts w:ascii="HG丸ｺﾞｼｯｸM-PRO" w:eastAsia="HG丸ｺﾞｼｯｸM-PRO" w:hAnsi="HG丸ｺﾞｼｯｸM-PRO" w:hint="eastAsia"/>
                          <w:sz w:val="16"/>
                          <w:szCs w:val="16"/>
                        </w:rPr>
                        <w:t>府の取組ポイント</w:t>
                      </w:r>
                      <w:r>
                        <w:rPr>
                          <w:rFonts w:ascii="HG丸ｺﾞｼｯｸM-PRO" w:eastAsia="HG丸ｺﾞｼｯｸM-PRO" w:hAnsi="HG丸ｺﾞｼｯｸM-PRO" w:hint="eastAsia"/>
                          <w:sz w:val="16"/>
                          <w:szCs w:val="16"/>
                        </w:rPr>
                        <w:t>/囲み数字</w:t>
                      </w:r>
                    </w:p>
                    <w:p w:rsidR="00457307" w:rsidRPr="00AD4DFF" w:rsidRDefault="00457307" w:rsidP="00AD4DFF">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府関連施設の取組ポイント/◎</w:t>
                      </w:r>
                    </w:p>
                  </w:txbxContent>
                </v:textbox>
              </v:shape>
            </w:pict>
          </mc:Fallback>
        </mc:AlternateContent>
      </w:r>
      <w:r w:rsidR="00916403">
        <w:rPr>
          <w:rFonts w:ascii="Meiryo UI" w:eastAsia="Meiryo UI" w:hAnsi="Meiryo UI" w:cs="Meiryo UI"/>
          <w:noProof/>
          <w:sz w:val="24"/>
        </w:rPr>
        <mc:AlternateContent>
          <mc:Choice Requires="wps">
            <w:drawing>
              <wp:anchor distT="0" distB="0" distL="114300" distR="114300" simplePos="0" relativeHeight="253290496" behindDoc="0" locked="0" layoutInCell="1" allowOverlap="1" wp14:anchorId="79A4DF4A" wp14:editId="45170CF9">
                <wp:simplePos x="0" y="0"/>
                <wp:positionH relativeFrom="column">
                  <wp:posOffset>4433570</wp:posOffset>
                </wp:positionH>
                <wp:positionV relativeFrom="paragraph">
                  <wp:posOffset>-8890</wp:posOffset>
                </wp:positionV>
                <wp:extent cx="1390650" cy="542925"/>
                <wp:effectExtent l="0" t="0" r="19050" b="238125"/>
                <wp:wrapNone/>
                <wp:docPr id="272" name="角丸四角形吹き出し 272"/>
                <wp:cNvGraphicFramePr/>
                <a:graphic xmlns:a="http://schemas.openxmlformats.org/drawingml/2006/main">
                  <a:graphicData uri="http://schemas.microsoft.com/office/word/2010/wordprocessingShape">
                    <wps:wsp>
                      <wps:cNvSpPr/>
                      <wps:spPr>
                        <a:xfrm>
                          <a:off x="0" y="0"/>
                          <a:ext cx="1390650" cy="542925"/>
                        </a:xfrm>
                        <a:prstGeom prst="wedgeRoundRectCallout">
                          <a:avLst>
                            <a:gd name="adj1" fmla="val 7738"/>
                            <a:gd name="adj2" fmla="val 86309"/>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Default="00457307" w:rsidP="0091640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2" o:spid="_x0000_s1101" type="#_x0000_t62" style="position:absolute;left:0;text-align:left;margin-left:349.1pt;margin-top:-.7pt;width:109.5pt;height:42.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" adj="12471,29443" fillcolor="white [3212]" strokecolor="black [3213]" strokeweight=".5pt">
                <v:textbox>
                  <w:txbxContent>
                    <w:p w:rsidR="00457307" w:rsidRDefault="00457307" w:rsidP="00916403">
                      <w:pPr>
                        <w:jc w:val="left"/>
                      </w:pPr>
                    </w:p>
                  </w:txbxContent>
                </v:textbox>
              </v:shape>
            </w:pict>
          </mc:Fallback>
        </mc:AlternateContent>
      </w:r>
      <w:r w:rsidR="00916403">
        <w:rPr>
          <w:rFonts w:ascii="Meiryo UI" w:eastAsia="Meiryo UI" w:hAnsi="Meiryo UI" w:cs="Meiryo UI"/>
          <w:noProof/>
          <w:sz w:val="24"/>
        </w:rPr>
        <mc:AlternateContent>
          <mc:Choice Requires="wps">
            <w:drawing>
              <wp:anchor distT="0" distB="0" distL="114300" distR="114300" simplePos="0" relativeHeight="253291520" behindDoc="0" locked="0" layoutInCell="1" allowOverlap="1" wp14:anchorId="2059864C" wp14:editId="2581E348">
                <wp:simplePos x="0" y="0"/>
                <wp:positionH relativeFrom="column">
                  <wp:posOffset>4431665</wp:posOffset>
                </wp:positionH>
                <wp:positionV relativeFrom="paragraph">
                  <wp:posOffset>-37465</wp:posOffset>
                </wp:positionV>
                <wp:extent cx="2809875" cy="58102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28098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773A66" w:rsidRDefault="00457307" w:rsidP="00916403">
                            <w:pPr>
                              <w:snapToGrid w:val="0"/>
                              <w:jc w:val="left"/>
                              <w:rPr>
                                <w:rFonts w:ascii="Meiryo UI" w:eastAsia="Meiryo UI" w:hAnsi="Meiryo UI" w:cs="Meiryo UI"/>
                                <w:sz w:val="16"/>
                                <w:szCs w:val="16"/>
                              </w:rPr>
                            </w:pPr>
                            <w:r w:rsidRPr="00773A66">
                              <w:rPr>
                                <w:rFonts w:ascii="Meiryo UI" w:eastAsia="Meiryo UI" w:hAnsi="Meiryo UI" w:cs="Meiryo UI" w:hint="eastAsia"/>
                                <w:sz w:val="16"/>
                                <w:szCs w:val="16"/>
                              </w:rPr>
                              <w:t>（第2期推進計画と比較して）</w:t>
                            </w:r>
                          </w:p>
                          <w:p w:rsidR="00457307" w:rsidRPr="00916403" w:rsidRDefault="00457307" w:rsidP="00916403">
                            <w:pPr>
                              <w:snapToGrid w:val="0"/>
                              <w:ind w:firstLineChars="100" w:firstLine="143"/>
                              <w:jc w:val="left"/>
                              <w:rPr>
                                <w:rFonts w:ascii="Meiryo UI" w:eastAsia="Meiryo UI" w:hAnsi="Meiryo UI" w:cs="Meiryo UI"/>
                                <w:sz w:val="16"/>
                                <w:szCs w:val="16"/>
                              </w:rPr>
                            </w:pP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追加した事業</w:t>
                            </w:r>
                          </w:p>
                          <w:p w:rsidR="00457307" w:rsidRPr="00916403" w:rsidRDefault="00457307" w:rsidP="00916403">
                            <w:pPr>
                              <w:snapToGrid w:val="0"/>
                              <w:ind w:firstLineChars="100" w:firstLine="143"/>
                              <w:jc w:val="left"/>
                              <w:rPr>
                                <w:rFonts w:ascii="Meiryo UI" w:eastAsia="Meiryo UI" w:hAnsi="Meiryo UI" w:cs="Meiryo UI"/>
                                <w:sz w:val="16"/>
                                <w:szCs w:val="16"/>
                              </w:rPr>
                            </w:pP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充実させた事業</w:t>
                            </w:r>
                          </w:p>
                          <w:p w:rsidR="00457307" w:rsidRPr="00A22082" w:rsidRDefault="00457307" w:rsidP="00916403">
                            <w:pPr>
                              <w:jc w:val="left"/>
                              <w:rPr>
                                <w:rFonts w:ascii="Meiryo UI" w:eastAsia="Meiryo UI" w:hAnsi="Meiryo UI" w:cs="Meiryo U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2" o:spid="_x0000_s1102" type="#_x0000_t202" style="position:absolute;left:0;text-align:left;margin-left:348.95pt;margin-top:-2.95pt;width:221.25pt;height:45.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" filled="f" stroked="f" strokeweight=".5pt">
                <v:textbox>
                  <w:txbxContent>
                    <w:p w:rsidR="00457307" w:rsidRPr="00773A66" w:rsidRDefault="00457307" w:rsidP="00916403">
                      <w:pPr>
                        <w:snapToGrid w:val="0"/>
                        <w:jc w:val="left"/>
                        <w:rPr>
                          <w:rFonts w:ascii="Meiryo UI" w:eastAsia="Meiryo UI" w:hAnsi="Meiryo UI" w:cs="Meiryo UI"/>
                          <w:sz w:val="16"/>
                          <w:szCs w:val="16"/>
                        </w:rPr>
                      </w:pPr>
                      <w:r w:rsidRPr="00773A66">
                        <w:rPr>
                          <w:rFonts w:ascii="Meiryo UI" w:eastAsia="Meiryo UI" w:hAnsi="Meiryo UI" w:cs="Meiryo UI" w:hint="eastAsia"/>
                          <w:sz w:val="16"/>
                          <w:szCs w:val="16"/>
                        </w:rPr>
                        <w:t>（第2期推進計画と比較して）</w:t>
                      </w:r>
                    </w:p>
                    <w:p w:rsidR="00457307" w:rsidRPr="00916403" w:rsidRDefault="00457307" w:rsidP="00916403">
                      <w:pPr>
                        <w:snapToGrid w:val="0"/>
                        <w:ind w:firstLineChars="100" w:firstLine="143"/>
                        <w:jc w:val="left"/>
                        <w:rPr>
                          <w:rFonts w:ascii="Meiryo UI" w:eastAsia="Meiryo UI" w:hAnsi="Meiryo UI" w:cs="Meiryo UI"/>
                          <w:sz w:val="16"/>
                          <w:szCs w:val="16"/>
                        </w:rPr>
                      </w:pP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追加した事業</w:t>
                      </w:r>
                    </w:p>
                    <w:p w:rsidR="00457307" w:rsidRPr="00916403" w:rsidRDefault="00457307" w:rsidP="00916403">
                      <w:pPr>
                        <w:snapToGrid w:val="0"/>
                        <w:ind w:firstLineChars="100" w:firstLine="143"/>
                        <w:jc w:val="left"/>
                        <w:rPr>
                          <w:rFonts w:ascii="Meiryo UI" w:eastAsia="Meiryo UI" w:hAnsi="Meiryo UI" w:cs="Meiryo UI"/>
                          <w:sz w:val="16"/>
                          <w:szCs w:val="16"/>
                        </w:rPr>
                      </w:pP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充実させた事業</w:t>
                      </w:r>
                    </w:p>
                    <w:p w:rsidR="00457307" w:rsidRPr="00A22082" w:rsidRDefault="00457307" w:rsidP="00916403">
                      <w:pPr>
                        <w:jc w:val="left"/>
                        <w:rPr>
                          <w:rFonts w:ascii="Meiryo UI" w:eastAsia="Meiryo UI" w:hAnsi="Meiryo UI" w:cs="Meiryo UI"/>
                          <w:sz w:val="16"/>
                          <w:szCs w:val="16"/>
                        </w:rPr>
                      </w:pPr>
                    </w:p>
                  </w:txbxContent>
                </v:textbox>
              </v:shape>
            </w:pict>
          </mc:Fallback>
        </mc:AlternateContent>
      </w:r>
      <w:r w:rsidR="007613F5">
        <w:rPr>
          <w:rFonts w:ascii="HG丸ｺﾞｼｯｸM-PRO" w:eastAsia="HG丸ｺﾞｼｯｸM-PRO" w:hAnsi="HG丸ｺﾞｼｯｸM-PRO"/>
          <w:bCs/>
          <w:noProof/>
          <w:sz w:val="24"/>
          <w:szCs w:val="24"/>
        </w:rPr>
        <mc:AlternateContent>
          <mc:Choice Requires="wps">
            <w:drawing>
              <wp:anchor distT="0" distB="0" distL="114300" distR="114300" simplePos="0" relativeHeight="252014592" behindDoc="0" locked="0" layoutInCell="1" allowOverlap="1" wp14:anchorId="02F91A8D" wp14:editId="297C3B16">
                <wp:simplePos x="0" y="0"/>
                <wp:positionH relativeFrom="column">
                  <wp:posOffset>1101090</wp:posOffset>
                </wp:positionH>
                <wp:positionV relativeFrom="paragraph">
                  <wp:posOffset>421005</wp:posOffset>
                </wp:positionV>
                <wp:extent cx="723900" cy="247650"/>
                <wp:effectExtent l="0" t="1270" r="0" b="0"/>
                <wp:wrapNone/>
                <wp:docPr id="40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140F6">
                            <w:pPr>
                              <w:rPr>
                                <w:rFonts w:ascii="HG丸ｺﾞｼｯｸM-PRO" w:eastAsia="HG丸ｺﾞｼｯｸM-PRO" w:hAnsi="HG丸ｺﾞｼｯｸM-PRO"/>
                              </w:rPr>
                            </w:pPr>
                            <w:r>
                              <w:rPr>
                                <w:rFonts w:ascii="HG丸ｺﾞｼｯｸM-PRO" w:eastAsia="HG丸ｺﾞｼｯｸM-PRO" w:hAnsi="HG丸ｺﾞｼｯｸM-PRO" w:hint="eastAsia"/>
                              </w:rPr>
                              <w:t>基本施策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03" type="#_x0000_t202" style="position:absolute;left:0;text-align:left;margin-left:86.7pt;margin-top:33.15pt;width:57pt;height: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LfvAIAAMI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" filled="f" stroked="f">
                <v:textbox inset="5.85pt,.7pt,5.85pt,.7pt">
                  <w:txbxContent>
                    <w:p w:rsidR="00457307" w:rsidRPr="007A5D6F" w:rsidRDefault="00457307" w:rsidP="00E140F6">
                      <w:pPr>
                        <w:rPr>
                          <w:rFonts w:ascii="HG丸ｺﾞｼｯｸM-PRO" w:eastAsia="HG丸ｺﾞｼｯｸM-PRO" w:hAnsi="HG丸ｺﾞｼｯｸM-PRO"/>
                        </w:rPr>
                      </w:pPr>
                      <w:r>
                        <w:rPr>
                          <w:rFonts w:ascii="HG丸ｺﾞｼｯｸM-PRO" w:eastAsia="HG丸ｺﾞｼｯｸM-PRO" w:hAnsi="HG丸ｺﾞｼｯｸM-PRO" w:hint="eastAsia"/>
                        </w:rPr>
                        <w:t>基本施策</w:t>
                      </w:r>
                    </w:p>
                  </w:txbxContent>
                </v:textbox>
              </v:shape>
            </w:pict>
          </mc:Fallback>
        </mc:AlternateContent>
      </w:r>
      <w:r w:rsidR="007613F5">
        <w:rPr>
          <w:rFonts w:ascii="Meiryo UI" w:eastAsia="Meiryo UI" w:hAnsi="Meiryo UI" w:cs="Meiryo UI"/>
          <w:noProof/>
          <w:sz w:val="24"/>
        </w:rPr>
        <mc:AlternateContent>
          <mc:Choice Requires="wps">
            <w:drawing>
              <wp:anchor distT="0" distB="0" distL="114300" distR="114300" simplePos="0" relativeHeight="252016640" behindDoc="1" locked="0" layoutInCell="1" allowOverlap="1" wp14:anchorId="1DF386C0" wp14:editId="2285305E">
                <wp:simplePos x="0" y="0"/>
                <wp:positionH relativeFrom="column">
                  <wp:posOffset>1062990</wp:posOffset>
                </wp:positionH>
                <wp:positionV relativeFrom="paragraph">
                  <wp:posOffset>411480</wp:posOffset>
                </wp:positionV>
                <wp:extent cx="781050" cy="247650"/>
                <wp:effectExtent l="0" t="1270" r="0" b="8255"/>
                <wp:wrapNone/>
                <wp:docPr id="397"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7307" w:rsidRDefault="00457307" w:rsidP="00E140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104" style="position:absolute;left:0;text-align:left;margin-left:83.7pt;margin-top:32.4pt;width:61.5pt;height:19.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" fillcolor="#92cddc [1944]" stroked="f">
                <v:textbox inset="5.85pt,.7pt,5.85pt,.7pt">
                  <w:txbxContent>
                    <w:p w:rsidR="00457307" w:rsidRDefault="00457307" w:rsidP="00E140F6"/>
                  </w:txbxContent>
                </v:textbox>
              </v:roundrect>
            </w:pict>
          </mc:Fallback>
        </mc:AlternateContent>
      </w:r>
      <w:r w:rsidR="007613F5">
        <w:rPr>
          <w:rFonts w:ascii="HG丸ｺﾞｼｯｸM-PRO" w:eastAsia="HG丸ｺﾞｼｯｸM-PRO" w:hAnsi="HG丸ｺﾞｼｯｸM-PRO"/>
          <w:bCs/>
          <w:noProof/>
          <w:sz w:val="24"/>
          <w:szCs w:val="24"/>
        </w:rPr>
        <mc:AlternateContent>
          <mc:Choice Requires="wps">
            <w:drawing>
              <wp:anchor distT="0" distB="0" distL="114300" distR="114300" simplePos="0" relativeHeight="252008448" behindDoc="0" locked="0" layoutInCell="1" allowOverlap="1" wp14:anchorId="6A9D5DF6" wp14:editId="322AA213">
                <wp:simplePos x="0" y="0"/>
                <wp:positionH relativeFrom="column">
                  <wp:posOffset>-146685</wp:posOffset>
                </wp:positionH>
                <wp:positionV relativeFrom="paragraph">
                  <wp:posOffset>411480</wp:posOffset>
                </wp:positionV>
                <wp:extent cx="781050" cy="247650"/>
                <wp:effectExtent l="0" t="1270" r="0" b="8255"/>
                <wp:wrapNone/>
                <wp:docPr id="396"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57307" w:rsidRDefault="0045730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105" style="position:absolute;left:0;text-align:left;margin-left:-11.55pt;margin-top:32.4pt;width:61.5pt;height:1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" fillcolor="#92cddc [1944]" stroked="f">
                <v:textbox inset="5.85pt,.7pt,5.85pt,.7pt">
                  <w:txbxContent>
                    <w:p w:rsidR="00457307" w:rsidRDefault="00457307"/>
                  </w:txbxContent>
                </v:textbox>
              </v:roundrect>
            </w:pict>
          </mc:Fallback>
        </mc:AlternateContent>
      </w:r>
      <w:r w:rsidR="007613F5">
        <w:rPr>
          <w:rFonts w:ascii="Meiryo UI" w:eastAsia="Meiryo UI" w:hAnsi="Meiryo UI" w:cs="Meiryo UI"/>
          <w:noProof/>
          <w:sz w:val="24"/>
        </w:rPr>
        <mc:AlternateContent>
          <mc:Choice Requires="wps">
            <w:drawing>
              <wp:anchor distT="0" distB="0" distL="114300" distR="114300" simplePos="0" relativeHeight="252013568" behindDoc="0" locked="0" layoutInCell="1" allowOverlap="1" wp14:anchorId="28988879" wp14:editId="7EB84E10">
                <wp:simplePos x="0" y="0"/>
                <wp:positionH relativeFrom="column">
                  <wp:posOffset>-108585</wp:posOffset>
                </wp:positionH>
                <wp:positionV relativeFrom="paragraph">
                  <wp:posOffset>411480</wp:posOffset>
                </wp:positionV>
                <wp:extent cx="723900" cy="247650"/>
                <wp:effectExtent l="0" t="1270" r="0" b="0"/>
                <wp:wrapNone/>
                <wp:docPr id="39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140F6" w:rsidRDefault="00457307">
                            <w:pPr>
                              <w:rPr>
                                <w:rFonts w:ascii="HG丸ｺﾞｼｯｸM-PRO" w:eastAsia="HG丸ｺﾞｼｯｸM-PRO" w:hAnsi="HG丸ｺﾞｼｯｸM-PRO"/>
                              </w:rPr>
                            </w:pPr>
                            <w:r w:rsidRPr="00E140F6">
                              <w:rPr>
                                <w:rFonts w:ascii="HG丸ｺﾞｼｯｸM-PRO" w:eastAsia="HG丸ｺﾞｼｯｸM-PRO" w:hAnsi="HG丸ｺﾞｼｯｸM-PRO" w:hint="eastAsia"/>
                              </w:rPr>
                              <w:t>施策の柱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06" type="#_x0000_t202" style="position:absolute;left:0;text-align:left;margin-left:-8.55pt;margin-top:32.4pt;width:57pt;height:1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gJuwIAAMI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" filled="f" stroked="f">
                <v:textbox inset="5.85pt,.7pt,5.85pt,.7pt">
                  <w:txbxContent>
                    <w:p w:rsidR="00457307" w:rsidRPr="00E140F6" w:rsidRDefault="00457307">
                      <w:pPr>
                        <w:rPr>
                          <w:rFonts w:ascii="HG丸ｺﾞｼｯｸM-PRO" w:eastAsia="HG丸ｺﾞｼｯｸM-PRO" w:hAnsi="HG丸ｺﾞｼｯｸM-PRO"/>
                        </w:rPr>
                      </w:pPr>
                      <w:r w:rsidRPr="00E140F6">
                        <w:rPr>
                          <w:rFonts w:ascii="HG丸ｺﾞｼｯｸM-PRO" w:eastAsia="HG丸ｺﾞｼｯｸM-PRO" w:hAnsi="HG丸ｺﾞｼｯｸM-PRO" w:hint="eastAsia"/>
                        </w:rPr>
                        <w:t>施策の柱</w:t>
                      </w:r>
                    </w:p>
                  </w:txbxContent>
                </v:textbox>
              </v:shape>
            </w:pict>
          </mc:Fallback>
        </mc:AlternateContent>
      </w:r>
      <w:r w:rsidR="007C4E71">
        <w:rPr>
          <w:rFonts w:ascii="Meiryo UI" w:eastAsia="Meiryo UI" w:hAnsi="Meiryo UI" w:hint="eastAsia"/>
          <w:b/>
          <w:sz w:val="28"/>
          <w:szCs w:val="28"/>
        </w:rPr>
        <w:t>図＜</w:t>
      </w:r>
      <w:r w:rsidR="003C0BD5">
        <w:rPr>
          <w:rFonts w:ascii="Meiryo UI" w:eastAsia="Meiryo UI" w:hAnsi="Meiryo UI" w:hint="eastAsia"/>
          <w:b/>
          <w:sz w:val="28"/>
          <w:szCs w:val="28"/>
        </w:rPr>
        <w:t>施策の体系図</w:t>
      </w:r>
      <w:r w:rsidR="007C4E71">
        <w:rPr>
          <w:rFonts w:ascii="Meiryo UI" w:eastAsia="Meiryo UI" w:hAnsi="Meiryo UI" w:hint="eastAsia"/>
          <w:b/>
          <w:sz w:val="28"/>
          <w:szCs w:val="28"/>
        </w:rPr>
        <w:t>＞</w:t>
      </w:r>
    </w:p>
    <w:p w:rsidR="00E01017" w:rsidRPr="00E8730D" w:rsidRDefault="00630C34" w:rsidP="00E01017">
      <w:pPr>
        <w:rPr>
          <w:rFonts w:ascii="HG丸ｺﾞｼｯｸM-PRO" w:eastAsia="HG丸ｺﾞｼｯｸM-PRO" w:hAnsi="HG丸ｺﾞｼｯｸM-PRO"/>
          <w:bCs/>
          <w:sz w:val="24"/>
          <w:szCs w:val="24"/>
        </w:rPr>
      </w:pPr>
      <w:r>
        <w:rPr>
          <w:rFonts w:ascii="Meiryo UI" w:eastAsia="Meiryo UI" w:hAnsi="Meiryo UI" w:cs="Meiryo UI"/>
          <w:noProof/>
          <w:sz w:val="24"/>
        </w:rPr>
        <mc:AlternateContent>
          <mc:Choice Requires="wps">
            <w:drawing>
              <wp:anchor distT="0" distB="0" distL="114300" distR="114300" simplePos="0" relativeHeight="252711936" behindDoc="0" locked="0" layoutInCell="1" allowOverlap="1" wp14:anchorId="7F97C048" wp14:editId="7BB88FC0">
                <wp:simplePos x="0" y="0"/>
                <wp:positionH relativeFrom="column">
                  <wp:posOffset>2980690</wp:posOffset>
                </wp:positionH>
                <wp:positionV relativeFrom="paragraph">
                  <wp:posOffset>120650</wp:posOffset>
                </wp:positionV>
                <wp:extent cx="2857500" cy="932815"/>
                <wp:effectExtent l="0" t="0" r="19050" b="19685"/>
                <wp:wrapNone/>
                <wp:docPr id="710"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328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left:0;text-align:left;margin-left:234.7pt;margin-top:9.5pt;width:225pt;height:73.4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" filled="f" strokeweight=".25pt">
                <v:textbox style="layout-flow:vertical-ideographic" inset="5.85pt,.7pt,5.85pt,.7pt"/>
              </v:rect>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10560" behindDoc="0" locked="0" layoutInCell="1" allowOverlap="1" wp14:anchorId="726FB3DB" wp14:editId="4253C32F">
                <wp:simplePos x="0" y="0"/>
                <wp:positionH relativeFrom="column">
                  <wp:posOffset>2939415</wp:posOffset>
                </wp:positionH>
                <wp:positionV relativeFrom="paragraph">
                  <wp:posOffset>91440</wp:posOffset>
                </wp:positionV>
                <wp:extent cx="3293745" cy="1245870"/>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①大阪府内産農産物の安全安心確保</w:t>
                            </w:r>
                          </w:p>
                          <w:p w:rsidR="00457307" w:rsidRPr="009535A7" w:rsidRDefault="00457307" w:rsidP="00BF7E37">
                            <w:pPr>
                              <w:spacing w:line="200" w:lineRule="exact"/>
                              <w:ind w:left="143" w:hangingChars="100" w:hanging="143"/>
                              <w:rPr>
                                <w:rFonts w:ascii="HG丸ｺﾞｼｯｸM-PRO" w:eastAsia="HG丸ｺﾞｼｯｸM-PRO" w:hAnsi="HG丸ｺﾞｼｯｸM-PRO"/>
                                <w:sz w:val="16"/>
                                <w:szCs w:val="16"/>
                              </w:rPr>
                            </w:pPr>
                            <w:r w:rsidRPr="009535A7">
                              <w:rPr>
                                <w:rFonts w:ascii="HG丸ｺﾞｼｯｸM-PRO" w:eastAsia="HG丸ｺﾞｼｯｸM-PRO" w:hAnsi="HG丸ｺﾞｼｯｸM-PRO" w:hint="eastAsia"/>
                                <w:sz w:val="16"/>
                              </w:rPr>
                              <w:t>②</w:t>
                            </w:r>
                            <w:r w:rsidRPr="009535A7">
                              <w:rPr>
                                <w:rFonts w:ascii="HG丸ｺﾞｼｯｸM-PRO" w:eastAsia="HG丸ｺﾞｼｯｸM-PRO" w:hAnsi="HG丸ｺﾞｼｯｸM-PRO" w:hint="eastAsia"/>
                                <w:sz w:val="16"/>
                                <w:szCs w:val="16"/>
                              </w:rPr>
                              <w:t>畜産物の安全対策</w:t>
                            </w:r>
                          </w:p>
                          <w:p w:rsidR="00457307" w:rsidRPr="009535A7" w:rsidRDefault="00457307" w:rsidP="00E01017">
                            <w:pPr>
                              <w:spacing w:line="200" w:lineRule="exact"/>
                              <w:rPr>
                                <w:rFonts w:ascii="HG丸ｺﾞｼｯｸM-PRO" w:eastAsia="HG丸ｺﾞｼｯｸM-PRO" w:hAnsi="HG丸ｺﾞｼｯｸM-PRO"/>
                                <w:sz w:val="16"/>
                                <w:szCs w:val="16"/>
                              </w:rPr>
                            </w:pPr>
                            <w:r w:rsidRPr="009535A7">
                              <w:rPr>
                                <w:rFonts w:ascii="HG丸ｺﾞｼｯｸM-PRO" w:eastAsia="HG丸ｺﾞｼｯｸM-PRO" w:hAnsi="HG丸ｺﾞｼｯｸM-PRO" w:hint="eastAsia"/>
                                <w:sz w:val="16"/>
                                <w:szCs w:val="16"/>
                              </w:rPr>
                              <w:t>③O157等人と動物の両方に感染する病気の保有状況調査</w:t>
                            </w:r>
                            <w:r w:rsidRPr="00630C34">
                              <w:rPr>
                                <w:rFonts w:ascii="HG丸ｺﾞｼｯｸM-PRO" w:eastAsia="HG丸ｺﾞｼｯｸM-PRO" w:hAnsi="HG丸ｺﾞｼｯｸM-PRO" w:hint="eastAsia"/>
                                <w:color w:val="E36C0A" w:themeColor="accent6" w:themeShade="BF"/>
                                <w:sz w:val="16"/>
                                <w:szCs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④鳥インフルエンザのサーベイランス</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⑤養殖生産安全対策</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⑥大阪府食品衛生監視指導計画に基づく監視指導</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⑦と畜場・大規模食鳥処理場における食肉等の安全確保</w:t>
                            </w:r>
                            <w:r w:rsidRPr="00630C34">
                              <w:rPr>
                                <w:rFonts w:ascii="HG丸ｺﾞｼｯｸM-PRO" w:eastAsia="HG丸ｺﾞｼｯｸM-PRO" w:hAnsi="HG丸ｺﾞｼｯｸM-PRO" w:hint="eastAsia"/>
                                <w:color w:val="E36C0A" w:themeColor="accent6" w:themeShade="BF"/>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07" type="#_x0000_t202" style="position:absolute;left:0;text-align:left;margin-left:231.45pt;margin-top:7.2pt;width:259.35pt;height:98.1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Qg3gIAANU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" filled="f" stroked="f">
                <v:textbox>
                  <w:txbxContent>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①大阪府内産農産物の安全安心確保</w:t>
                      </w:r>
                    </w:p>
                    <w:p w:rsidR="00457307" w:rsidRPr="009535A7" w:rsidRDefault="00457307" w:rsidP="00BF7E37">
                      <w:pPr>
                        <w:spacing w:line="200" w:lineRule="exact"/>
                        <w:ind w:left="143" w:hangingChars="100" w:hanging="143"/>
                        <w:rPr>
                          <w:rFonts w:ascii="HG丸ｺﾞｼｯｸM-PRO" w:eastAsia="HG丸ｺﾞｼｯｸM-PRO" w:hAnsi="HG丸ｺﾞｼｯｸM-PRO"/>
                          <w:sz w:val="16"/>
                          <w:szCs w:val="16"/>
                        </w:rPr>
                      </w:pPr>
                      <w:r w:rsidRPr="009535A7">
                        <w:rPr>
                          <w:rFonts w:ascii="HG丸ｺﾞｼｯｸM-PRO" w:eastAsia="HG丸ｺﾞｼｯｸM-PRO" w:hAnsi="HG丸ｺﾞｼｯｸM-PRO" w:hint="eastAsia"/>
                          <w:sz w:val="16"/>
                        </w:rPr>
                        <w:t>②</w:t>
                      </w:r>
                      <w:r w:rsidRPr="009535A7">
                        <w:rPr>
                          <w:rFonts w:ascii="HG丸ｺﾞｼｯｸM-PRO" w:eastAsia="HG丸ｺﾞｼｯｸM-PRO" w:hAnsi="HG丸ｺﾞｼｯｸM-PRO" w:hint="eastAsia"/>
                          <w:sz w:val="16"/>
                          <w:szCs w:val="16"/>
                        </w:rPr>
                        <w:t>畜産物の安全対策</w:t>
                      </w:r>
                    </w:p>
                    <w:p w:rsidR="00457307" w:rsidRPr="009535A7" w:rsidRDefault="00457307" w:rsidP="00E01017">
                      <w:pPr>
                        <w:spacing w:line="200" w:lineRule="exact"/>
                        <w:rPr>
                          <w:rFonts w:ascii="HG丸ｺﾞｼｯｸM-PRO" w:eastAsia="HG丸ｺﾞｼｯｸM-PRO" w:hAnsi="HG丸ｺﾞｼｯｸM-PRO"/>
                          <w:sz w:val="16"/>
                          <w:szCs w:val="16"/>
                        </w:rPr>
                      </w:pPr>
                      <w:r w:rsidRPr="009535A7">
                        <w:rPr>
                          <w:rFonts w:ascii="HG丸ｺﾞｼｯｸM-PRO" w:eastAsia="HG丸ｺﾞｼｯｸM-PRO" w:hAnsi="HG丸ｺﾞｼｯｸM-PRO" w:hint="eastAsia"/>
                          <w:sz w:val="16"/>
                          <w:szCs w:val="16"/>
                        </w:rPr>
                        <w:t>③O157等人と動物の両方に感染する病気の保有状況調査</w:t>
                      </w:r>
                      <w:r w:rsidRPr="00630C34">
                        <w:rPr>
                          <w:rFonts w:ascii="HG丸ｺﾞｼｯｸM-PRO" w:eastAsia="HG丸ｺﾞｼｯｸM-PRO" w:hAnsi="HG丸ｺﾞｼｯｸM-PRO" w:hint="eastAsia"/>
                          <w:color w:val="E36C0A" w:themeColor="accent6" w:themeShade="BF"/>
                          <w:sz w:val="16"/>
                          <w:szCs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④鳥インフルエンザのサーベイランス</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⑤養殖生産安全対策</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⑥大阪府食品衛生監視指導計画に基づく監視指導</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⑦と畜場・大規模食鳥処理場における食肉等の安全確保</w:t>
                      </w:r>
                      <w:r w:rsidRPr="00630C34">
                        <w:rPr>
                          <w:rFonts w:ascii="HG丸ｺﾞｼｯｸM-PRO" w:eastAsia="HG丸ｺﾞｼｯｸM-PRO" w:hAnsi="HG丸ｺﾞｼｯｸM-PRO" w:hint="eastAsia"/>
                          <w:color w:val="E36C0A" w:themeColor="accent6" w:themeShade="BF"/>
                          <w:sz w:val="16"/>
                        </w:rPr>
                        <w:t>★</w:t>
                      </w:r>
                    </w:p>
                  </w:txbxContent>
                </v:textbox>
              </v:shape>
            </w:pict>
          </mc:Fallback>
        </mc:AlternateContent>
      </w:r>
    </w:p>
    <w:p w:rsidR="00E01017" w:rsidRPr="0077707F" w:rsidRDefault="00E01017" w:rsidP="00E01017">
      <w:pPr>
        <w:rPr>
          <w:rFonts w:ascii="HG丸ｺﾞｼｯｸM-PRO" w:eastAsia="HG丸ｺﾞｼｯｸM-PRO" w:hAnsi="HG丸ｺﾞｼｯｸM-PRO"/>
          <w:bCs/>
          <w:sz w:val="24"/>
          <w:szCs w:val="24"/>
        </w:rPr>
      </w:pPr>
      <w:r>
        <w:rPr>
          <w:rFonts w:ascii="Meiryo UI" w:eastAsia="Meiryo UI" w:hAnsi="Meiryo UI" w:cs="Meiryo UI"/>
          <w:noProof/>
          <w:sz w:val="24"/>
        </w:rPr>
        <mc:AlternateContent>
          <mc:Choice Requires="wps">
            <w:drawing>
              <wp:anchor distT="0" distB="0" distL="114300" distR="114300" simplePos="0" relativeHeight="252696576" behindDoc="0" locked="0" layoutInCell="1" allowOverlap="1" wp14:anchorId="2273A7D6" wp14:editId="49FA7457">
                <wp:simplePos x="0" y="0"/>
                <wp:positionH relativeFrom="column">
                  <wp:posOffset>43180</wp:posOffset>
                </wp:positionH>
                <wp:positionV relativeFrom="paragraph">
                  <wp:posOffset>21590</wp:posOffset>
                </wp:positionV>
                <wp:extent cx="390525" cy="333375"/>
                <wp:effectExtent l="0" t="0" r="0" b="0"/>
                <wp:wrapNone/>
                <wp:docPr id="461" name="テキスト ボックス 461"/>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42483" w:rsidRDefault="00457307" w:rsidP="00E01017">
                            <w:pPr>
                              <w:rPr>
                                <w:rFonts w:ascii="HG丸ｺﾞｼｯｸM-PRO" w:eastAsia="HG丸ｺﾞｼｯｸM-PRO" w:hAnsi="HG丸ｺﾞｼｯｸM-PRO"/>
                                <w:b/>
                                <w:sz w:val="24"/>
                                <w:szCs w:val="24"/>
                              </w:rPr>
                            </w:pPr>
                            <w:r w:rsidRPr="00D42483">
                              <w:rPr>
                                <w:rFonts w:ascii="HG丸ｺﾞｼｯｸM-PRO" w:eastAsia="HG丸ｺﾞｼｯｸM-PRO" w:hAnsi="HG丸ｺﾞｼｯｸM-PRO" w:hint="eastAsia"/>
                                <w:b/>
                                <w:sz w:val="24"/>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1" o:spid="_x0000_s1108" type="#_x0000_t202" style="position:absolute;left:0;text-align:left;margin-left:3.4pt;margin-top:1.7pt;width:30.75pt;height:26.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" filled="f" stroked="f" strokeweight=".5pt">
                <v:textbox>
                  <w:txbxContent>
                    <w:p w:rsidR="00457307" w:rsidRPr="00D42483" w:rsidRDefault="00457307" w:rsidP="00E01017">
                      <w:pPr>
                        <w:rPr>
                          <w:rFonts w:ascii="HG丸ｺﾞｼｯｸM-PRO" w:eastAsia="HG丸ｺﾞｼｯｸM-PRO" w:hAnsi="HG丸ｺﾞｼｯｸM-PRO"/>
                          <w:b/>
                          <w:sz w:val="24"/>
                          <w:szCs w:val="24"/>
                        </w:rPr>
                      </w:pPr>
                      <w:r w:rsidRPr="00D42483">
                        <w:rPr>
                          <w:rFonts w:ascii="HG丸ｺﾞｼｯｸM-PRO" w:eastAsia="HG丸ｺﾞｼｯｸM-PRO" w:hAnsi="HG丸ｺﾞｼｯｸM-PRO" w:hint="eastAsia"/>
                          <w:b/>
                          <w:sz w:val="24"/>
                          <w:szCs w:val="24"/>
                        </w:rPr>
                        <w:t>１</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603392" behindDoc="1" locked="0" layoutInCell="1" allowOverlap="1" wp14:anchorId="284DFEE8" wp14:editId="5338C0D4">
                <wp:simplePos x="0" y="0"/>
                <wp:positionH relativeFrom="column">
                  <wp:posOffset>-89535</wp:posOffset>
                </wp:positionH>
                <wp:positionV relativeFrom="paragraph">
                  <wp:posOffset>21590</wp:posOffset>
                </wp:positionV>
                <wp:extent cx="657225" cy="2286000"/>
                <wp:effectExtent l="19050" t="19050" r="28575" b="19050"/>
                <wp:wrapNone/>
                <wp:docPr id="39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286000"/>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026" style="position:absolute;left:0;text-align:left;margin-left:-7.05pt;margin-top:1.7pt;width:51.75pt;height:180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" fillcolor="#daeef3 [664]" strokecolor="#b6dde8 [1304]" strokeweight="3pt">
                <v:textbox inset="5.85pt,.7pt,5.85pt,.7pt"/>
              </v:roundrect>
            </w:pict>
          </mc:Fallback>
        </mc:AlternateContent>
      </w:r>
      <w:r>
        <w:rPr>
          <w:rFonts w:ascii="Meiryo UI" w:eastAsia="Meiryo UI" w:hAnsi="Meiryo UI" w:cs="Meiryo UI"/>
          <w:noProof/>
          <w:sz w:val="24"/>
        </w:rPr>
        <mc:AlternateContent>
          <mc:Choice Requires="wps">
            <w:drawing>
              <wp:anchor distT="0" distB="0" distL="114300" distR="114300" simplePos="0" relativeHeight="252609536" behindDoc="0" locked="0" layoutInCell="1" allowOverlap="1" wp14:anchorId="434A67D9" wp14:editId="187EB9B7">
                <wp:simplePos x="0" y="0"/>
                <wp:positionH relativeFrom="column">
                  <wp:posOffset>824865</wp:posOffset>
                </wp:positionH>
                <wp:positionV relativeFrom="paragraph">
                  <wp:posOffset>1090295</wp:posOffset>
                </wp:positionV>
                <wp:extent cx="1485900" cy="247650"/>
                <wp:effectExtent l="0" t="1905" r="0" b="0"/>
                <wp:wrapNone/>
                <wp:docPr id="39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(2)食品等の試験検査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09" type="#_x0000_t202" style="position:absolute;left:0;text-align:left;margin-left:64.95pt;margin-top:85.85pt;width:117pt;height:19.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GA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(2)食品等の試験検査</w:t>
                      </w:r>
                    </w:p>
                  </w:txbxContent>
                </v:textbox>
              </v:shape>
            </w:pict>
          </mc:Fallback>
        </mc:AlternateContent>
      </w:r>
      <w:r>
        <w:rPr>
          <w:rFonts w:ascii="Meiryo UI" w:eastAsia="Meiryo UI" w:hAnsi="Meiryo UI" w:cs="Meiryo UI"/>
          <w:noProof/>
          <w:sz w:val="24"/>
        </w:rPr>
        <mc:AlternateContent>
          <mc:Choice Requires="wps">
            <w:drawing>
              <wp:anchor distT="0" distB="0" distL="114300" distR="114300" simplePos="0" relativeHeight="252605440" behindDoc="0" locked="0" layoutInCell="1" allowOverlap="1" wp14:anchorId="50A758B4" wp14:editId="3F02C636">
                <wp:simplePos x="0" y="0"/>
                <wp:positionH relativeFrom="column">
                  <wp:posOffset>843915</wp:posOffset>
                </wp:positionH>
                <wp:positionV relativeFrom="paragraph">
                  <wp:posOffset>147320</wp:posOffset>
                </wp:positionV>
                <wp:extent cx="1200150" cy="247650"/>
                <wp:effectExtent l="0" t="1905" r="0" b="0"/>
                <wp:wrapNone/>
                <wp:docPr id="39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(1)監視指導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10" type="#_x0000_t202" style="position:absolute;left:0;text-align:left;margin-left:66.45pt;margin-top:11.6pt;width:94.5pt;height:19.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m1ugIAAMM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(1)監視指導</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604416" behindDoc="0" locked="0" layoutInCell="1" allowOverlap="1" wp14:anchorId="687AD0C5" wp14:editId="4AA7F686">
                <wp:simplePos x="0" y="0"/>
                <wp:positionH relativeFrom="column">
                  <wp:posOffset>890905</wp:posOffset>
                </wp:positionH>
                <wp:positionV relativeFrom="paragraph">
                  <wp:posOffset>147320</wp:posOffset>
                </wp:positionV>
                <wp:extent cx="1858010" cy="247650"/>
                <wp:effectExtent l="18415" t="11430" r="9525" b="17145"/>
                <wp:wrapNone/>
                <wp:docPr id="39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left:0;text-align:left;margin-left:70.15pt;margin-top:11.6pt;width:146.3pt;height:1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" strokecolor="#92cddc [1944]" strokeweight="1.5pt">
                <v:textbox style="layout-flow:vertical-ideographic" inset="5.85pt,.7pt,5.85pt,.7pt"/>
              </v:rect>
            </w:pict>
          </mc:Fallback>
        </mc:AlternateContent>
      </w:r>
      <w:r>
        <w:rPr>
          <w:rFonts w:ascii="Meiryo UI" w:eastAsia="Meiryo UI" w:hAnsi="Meiryo UI" w:cs="Meiryo UI"/>
          <w:noProof/>
          <w:sz w:val="24"/>
        </w:rPr>
        <mc:AlternateContent>
          <mc:Choice Requires="wps">
            <w:drawing>
              <wp:anchor distT="0" distB="0" distL="114300" distR="114300" simplePos="0" relativeHeight="252608512" behindDoc="0" locked="0" layoutInCell="1" allowOverlap="1" wp14:anchorId="28A94E2B" wp14:editId="02289926">
                <wp:simplePos x="0" y="0"/>
                <wp:positionH relativeFrom="column">
                  <wp:posOffset>871855</wp:posOffset>
                </wp:positionH>
                <wp:positionV relativeFrom="paragraph">
                  <wp:posOffset>1090295</wp:posOffset>
                </wp:positionV>
                <wp:extent cx="1877060" cy="247650"/>
                <wp:effectExtent l="18415" t="11430" r="9525" b="17145"/>
                <wp:wrapNone/>
                <wp:docPr id="391"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left:0;text-align:left;margin-left:68.65pt;margin-top:85.85pt;width:147.8pt;height:19.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" strokecolor="#92cddc [1944]" strokeweight="1.5pt">
                <v:textbox style="layout-flow:vertical-ideographic" inset="5.85pt,.7pt,5.85pt,.7pt"/>
              </v:rect>
            </w:pict>
          </mc:Fallback>
        </mc:AlternateContent>
      </w:r>
    </w:p>
    <w:p w:rsidR="00E01017" w:rsidRPr="00246852" w:rsidRDefault="00E01017" w:rsidP="00E01017">
      <w:pPr>
        <w:rPr>
          <w:rFonts w:ascii="Meiryo UI" w:eastAsia="Meiryo UI" w:hAnsi="Meiryo UI" w:cs="Meiryo UI"/>
          <w:sz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596224" behindDoc="0" locked="0" layoutInCell="1" allowOverlap="1" wp14:anchorId="6A87EBE4" wp14:editId="7B7186A8">
                <wp:simplePos x="0" y="0"/>
                <wp:positionH relativeFrom="column">
                  <wp:posOffset>-118110</wp:posOffset>
                </wp:positionH>
                <wp:positionV relativeFrom="paragraph">
                  <wp:posOffset>117475</wp:posOffset>
                </wp:positionV>
                <wp:extent cx="695325" cy="2000250"/>
                <wp:effectExtent l="0" t="0" r="0" b="0"/>
                <wp:wrapNone/>
                <wp:docPr id="38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0"/>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rsidR="00457307" w:rsidRDefault="0045730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生産から消費に至る各段階</w:t>
                            </w:r>
                            <w:r>
                              <w:rPr>
                                <w:rFonts w:ascii="HG丸ｺﾞｼｯｸM-PRO" w:eastAsia="HG丸ｺﾞｼｯｸM-PRO" w:hAnsi="HG丸ｺﾞｼｯｸM-PRO" w:hint="eastAsia"/>
                              </w:rPr>
                              <w:t>での</w:t>
                            </w:r>
                          </w:p>
                          <w:p w:rsidR="00457307" w:rsidRPr="00162239" w:rsidRDefault="0045730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食の安全性の確保</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111" style="position:absolute;left:0;text-align:left;margin-left:-9.3pt;margin-top:9.25pt;width:54.75pt;height:15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" filled="f" fillcolor="#daeef3 [664]" stroked="f" strokecolor="#00b0f0" strokeweight="2.25pt">
                <v:textbox style="layout-flow:vertical-ideographic" inset="5.85pt,.7pt,5.85pt,.7pt">
                  <w:txbxContent>
                    <w:p w:rsidR="00457307" w:rsidRDefault="0045730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生産から消費に至る各段階</w:t>
                      </w:r>
                      <w:r>
                        <w:rPr>
                          <w:rFonts w:ascii="HG丸ｺﾞｼｯｸM-PRO" w:eastAsia="HG丸ｺﾞｼｯｸM-PRO" w:hAnsi="HG丸ｺﾞｼｯｸM-PRO" w:hint="eastAsia"/>
                        </w:rPr>
                        <w:t>での</w:t>
                      </w:r>
                    </w:p>
                    <w:p w:rsidR="00457307" w:rsidRPr="00162239" w:rsidRDefault="0045730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食の安全性の確保</w:t>
                      </w:r>
                    </w:p>
                  </w:txbxContent>
                </v:textbox>
              </v:roundrect>
            </w:pict>
          </mc:Fallback>
        </mc:AlternateContent>
      </w:r>
      <w:r>
        <w:rPr>
          <w:rFonts w:ascii="Meiryo UI" w:eastAsia="Meiryo UI" w:hAnsi="Meiryo UI"/>
          <w:b/>
          <w:noProof/>
          <w:sz w:val="28"/>
          <w:szCs w:val="28"/>
        </w:rPr>
        <mc:AlternateContent>
          <mc:Choice Requires="wps">
            <w:drawing>
              <wp:anchor distT="0" distB="0" distL="114300" distR="114300" simplePos="0" relativeHeight="252673024" behindDoc="0" locked="0" layoutInCell="1" allowOverlap="1" wp14:anchorId="4D47E366" wp14:editId="59EBB05F">
                <wp:simplePos x="0" y="0"/>
                <wp:positionH relativeFrom="column">
                  <wp:posOffset>720090</wp:posOffset>
                </wp:positionH>
                <wp:positionV relativeFrom="paragraph">
                  <wp:posOffset>31750</wp:posOffset>
                </wp:positionV>
                <wp:extent cx="635" cy="1781175"/>
                <wp:effectExtent l="9525" t="9525" r="8890" b="9525"/>
                <wp:wrapNone/>
                <wp:docPr id="38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117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4" o:spid="_x0000_s1026" type="#_x0000_t32" style="position:absolute;left:0;text-align:left;margin-left:56.7pt;margin-top:2.5pt;width:.05pt;height:140.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STPQIAAH8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" strokecolor="#92cddc [1944]"/>
            </w:pict>
          </mc:Fallback>
        </mc:AlternateContent>
      </w:r>
      <w:r>
        <w:rPr>
          <w:rFonts w:ascii="Meiryo UI" w:eastAsia="Meiryo UI" w:hAnsi="Meiryo UI"/>
          <w:b/>
          <w:noProof/>
          <w:sz w:val="28"/>
          <w:szCs w:val="28"/>
        </w:rPr>
        <mc:AlternateContent>
          <mc:Choice Requires="wps">
            <w:drawing>
              <wp:anchor distT="0" distB="0" distL="114300" distR="114300" simplePos="0" relativeHeight="252669952" behindDoc="0" locked="0" layoutInCell="1" allowOverlap="1" wp14:anchorId="41DA1111" wp14:editId="65CD89DF">
                <wp:simplePos x="0" y="0"/>
                <wp:positionH relativeFrom="column">
                  <wp:posOffset>720090</wp:posOffset>
                </wp:positionH>
                <wp:positionV relativeFrom="paragraph">
                  <wp:posOffset>31750</wp:posOffset>
                </wp:positionV>
                <wp:extent cx="160020" cy="635"/>
                <wp:effectExtent l="9525" t="9525" r="11430" b="8890"/>
                <wp:wrapNone/>
                <wp:docPr id="388"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left:0;text-align:left;margin-left:56.7pt;margin-top:2.5pt;width:12.6pt;height:.0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" strokecolor="#92cddc [1944]"/>
            </w:pict>
          </mc:Fallback>
        </mc:AlternateContent>
      </w:r>
      <w:r>
        <w:rPr>
          <w:rFonts w:ascii="Meiryo UI" w:eastAsia="Meiryo UI" w:hAnsi="Meiryo UI"/>
          <w:b/>
          <w:noProof/>
          <w:sz w:val="28"/>
          <w:szCs w:val="28"/>
        </w:rPr>
        <mc:AlternateContent>
          <mc:Choice Requires="wps">
            <w:drawing>
              <wp:anchor distT="0" distB="0" distL="114300" distR="114300" simplePos="0" relativeHeight="252655616" behindDoc="0" locked="0" layoutInCell="1" allowOverlap="1" wp14:anchorId="192F21E8" wp14:editId="4034785B">
                <wp:simplePos x="0" y="0"/>
                <wp:positionH relativeFrom="column">
                  <wp:posOffset>2747010</wp:posOffset>
                </wp:positionH>
                <wp:positionV relativeFrom="paragraph">
                  <wp:posOffset>31750</wp:posOffset>
                </wp:positionV>
                <wp:extent cx="228600" cy="0"/>
                <wp:effectExtent l="7620" t="9525" r="11430" b="9525"/>
                <wp:wrapNone/>
                <wp:docPr id="387"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left:0;text-align:left;margin-left:216.3pt;margin-top:2.5pt;width:18pt;height:0;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" strokecolor="#92cddc [1944]"/>
            </w:pict>
          </mc:Fallback>
        </mc:AlternateContent>
      </w:r>
      <w:r>
        <w:rPr>
          <w:rFonts w:ascii="Meiryo UI" w:eastAsia="Meiryo UI" w:hAnsi="Meiryo UI" w:cs="Meiryo UI" w:hint="eastAsia"/>
          <w:sz w:val="24"/>
        </w:rPr>
        <w:t xml:space="preserve">　　</w:t>
      </w:r>
    </w:p>
    <w:p w:rsidR="00E01017" w:rsidRPr="00363561" w:rsidRDefault="00E01017" w:rsidP="00E01017">
      <w:pPr>
        <w:rPr>
          <w:rFonts w:ascii="Meiryo UI" w:eastAsia="Meiryo UI" w:hAnsi="Meiryo UI" w:cs="Meiryo UI"/>
          <w:sz w:val="24"/>
        </w:rPr>
      </w:pPr>
      <w:r>
        <w:rPr>
          <w:rFonts w:ascii="Meiryo UI" w:eastAsia="Meiryo UI" w:hAnsi="Meiryo UI"/>
          <w:b/>
          <w:noProof/>
          <w:sz w:val="28"/>
          <w:szCs w:val="28"/>
        </w:rPr>
        <mc:AlternateContent>
          <mc:Choice Requires="wps">
            <w:drawing>
              <wp:anchor distT="0" distB="0" distL="114300" distR="114300" simplePos="0" relativeHeight="252611584" behindDoc="0" locked="0" layoutInCell="1" allowOverlap="1" wp14:anchorId="37FA01F1" wp14:editId="0D294DF3">
                <wp:simplePos x="0" y="0"/>
                <wp:positionH relativeFrom="column">
                  <wp:posOffset>2934335</wp:posOffset>
                </wp:positionH>
                <wp:positionV relativeFrom="paragraph">
                  <wp:posOffset>114300</wp:posOffset>
                </wp:positionV>
                <wp:extent cx="3293745" cy="1139825"/>
                <wp:effectExtent l="0" t="0" r="1905" b="3175"/>
                <wp:wrapNone/>
                <wp:docPr id="38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139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7307" w:rsidRPr="00417A69"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⑧</w:t>
                            </w:r>
                            <w:r w:rsidRPr="006401AE">
                              <w:rPr>
                                <w:rFonts w:ascii="HG丸ｺﾞｼｯｸM-PRO" w:eastAsia="HG丸ｺﾞｼｯｸM-PRO" w:hAnsi="HG丸ｺﾞｼｯｸM-PRO" w:hint="eastAsia"/>
                                <w:sz w:val="16"/>
                              </w:rPr>
                              <w:t>大阪府内産農産物の安全安心確保</w:t>
                            </w:r>
                          </w:p>
                          <w:p w:rsidR="00457307" w:rsidRPr="006401A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⑨</w:t>
                            </w:r>
                            <w:r w:rsidRPr="006401AE">
                              <w:rPr>
                                <w:rFonts w:ascii="HG丸ｺﾞｼｯｸM-PRO" w:eastAsia="HG丸ｺﾞｼｯｸM-PRO" w:hAnsi="HG丸ｺﾞｼｯｸM-PRO" w:hint="eastAsia"/>
                                <w:sz w:val="16"/>
                              </w:rPr>
                              <w:t>貝毒の監視</w:t>
                            </w:r>
                          </w:p>
                          <w:p w:rsidR="00457307" w:rsidRPr="006401A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⑩</w:t>
                            </w:r>
                            <w:r w:rsidRPr="006401AE">
                              <w:rPr>
                                <w:rFonts w:ascii="HG丸ｺﾞｼｯｸM-PRO" w:eastAsia="HG丸ｺﾞｼｯｸM-PRO" w:hAnsi="HG丸ｺﾞｼｯｸM-PRO" w:hint="eastAsia"/>
                                <w:sz w:val="16"/>
                              </w:rPr>
                              <w:t>養殖生産安全対策</w:t>
                            </w:r>
                          </w:p>
                          <w:p w:rsidR="00457307" w:rsidRPr="006401AE" w:rsidRDefault="0045730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⑪</w:t>
                            </w:r>
                            <w:r w:rsidRPr="006401AE">
                              <w:rPr>
                                <w:rFonts w:ascii="HG丸ｺﾞｼｯｸM-PRO" w:eastAsia="HG丸ｺﾞｼｯｸM-PRO" w:hAnsi="HG丸ｺﾞｼｯｸM-PRO" w:hint="eastAsia"/>
                                <w:sz w:val="16"/>
                              </w:rPr>
                              <w:t>大阪府食品衛生監視指導計画に基づく食品等の試験検査</w:t>
                            </w:r>
                          </w:p>
                          <w:p w:rsidR="00457307" w:rsidRPr="001C43B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⑫農畜水産物の生産過程における安全性の確保</w:t>
                            </w:r>
                          </w:p>
                          <w:p w:rsidR="00457307" w:rsidRPr="006401A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⑬無</w:t>
                            </w:r>
                            <w:r w:rsidRPr="006401AE">
                              <w:rPr>
                                <w:rFonts w:ascii="HG丸ｺﾞｼｯｸM-PRO" w:eastAsia="HG丸ｺﾞｼｯｸM-PRO" w:hAnsi="HG丸ｺﾞｼｯｸM-PRO" w:hint="eastAsia"/>
                                <w:sz w:val="16"/>
                              </w:rPr>
                              <w:t>承認</w:t>
                            </w:r>
                            <w:r>
                              <w:rPr>
                                <w:rFonts w:ascii="HG丸ｺﾞｼｯｸM-PRO" w:eastAsia="HG丸ｺﾞｼｯｸM-PRO" w:hAnsi="HG丸ｺﾞｼｯｸM-PRO" w:hint="eastAsia"/>
                                <w:sz w:val="16"/>
                              </w:rPr>
                              <w:t>無許可医薬品（いわゆる健康食品）に係る医薬品成分検査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112" type="#_x0000_t202" style="position:absolute;left:0;text-align:left;margin-left:231.05pt;margin-top:9pt;width:259.35pt;height:8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" stroked="f">
                <v:textbox>
                  <w:txbxContent>
                    <w:p w:rsidR="00457307" w:rsidRPr="00417A69"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⑧</w:t>
                      </w:r>
                      <w:r w:rsidRPr="006401AE">
                        <w:rPr>
                          <w:rFonts w:ascii="HG丸ｺﾞｼｯｸM-PRO" w:eastAsia="HG丸ｺﾞｼｯｸM-PRO" w:hAnsi="HG丸ｺﾞｼｯｸM-PRO" w:hint="eastAsia"/>
                          <w:sz w:val="16"/>
                        </w:rPr>
                        <w:t>大阪府内産農産物の安全安心確保</w:t>
                      </w:r>
                    </w:p>
                    <w:p w:rsidR="00457307" w:rsidRPr="006401A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⑨</w:t>
                      </w:r>
                      <w:r w:rsidRPr="006401AE">
                        <w:rPr>
                          <w:rFonts w:ascii="HG丸ｺﾞｼｯｸM-PRO" w:eastAsia="HG丸ｺﾞｼｯｸM-PRO" w:hAnsi="HG丸ｺﾞｼｯｸM-PRO" w:hint="eastAsia"/>
                          <w:sz w:val="16"/>
                        </w:rPr>
                        <w:t>貝毒の監視</w:t>
                      </w:r>
                    </w:p>
                    <w:p w:rsidR="00457307" w:rsidRPr="006401A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⑩</w:t>
                      </w:r>
                      <w:r w:rsidRPr="006401AE">
                        <w:rPr>
                          <w:rFonts w:ascii="HG丸ｺﾞｼｯｸM-PRO" w:eastAsia="HG丸ｺﾞｼｯｸM-PRO" w:hAnsi="HG丸ｺﾞｼｯｸM-PRO" w:hint="eastAsia"/>
                          <w:sz w:val="16"/>
                        </w:rPr>
                        <w:t>養殖生産安全対策</w:t>
                      </w:r>
                    </w:p>
                    <w:p w:rsidR="00457307" w:rsidRPr="006401AE" w:rsidRDefault="0045730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⑪</w:t>
                      </w:r>
                      <w:r w:rsidRPr="006401AE">
                        <w:rPr>
                          <w:rFonts w:ascii="HG丸ｺﾞｼｯｸM-PRO" w:eastAsia="HG丸ｺﾞｼｯｸM-PRO" w:hAnsi="HG丸ｺﾞｼｯｸM-PRO" w:hint="eastAsia"/>
                          <w:sz w:val="16"/>
                        </w:rPr>
                        <w:t>大阪府食品衛生監視指導計画に基づく食品等の試験検査</w:t>
                      </w:r>
                    </w:p>
                    <w:p w:rsidR="00457307" w:rsidRPr="001C43B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⑫農畜水産物の生産過程における安全性の確保</w:t>
                      </w:r>
                    </w:p>
                    <w:p w:rsidR="00457307" w:rsidRPr="006401AE"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⑬無</w:t>
                      </w:r>
                      <w:r w:rsidRPr="006401AE">
                        <w:rPr>
                          <w:rFonts w:ascii="HG丸ｺﾞｼｯｸM-PRO" w:eastAsia="HG丸ｺﾞｼｯｸM-PRO" w:hAnsi="HG丸ｺﾞｼｯｸM-PRO" w:hint="eastAsia"/>
                          <w:sz w:val="16"/>
                        </w:rPr>
                        <w:t>承認</w:t>
                      </w:r>
                      <w:r>
                        <w:rPr>
                          <w:rFonts w:ascii="HG丸ｺﾞｼｯｸM-PRO" w:eastAsia="HG丸ｺﾞｼｯｸM-PRO" w:hAnsi="HG丸ｺﾞｼｯｸM-PRO" w:hint="eastAsia"/>
                          <w:sz w:val="16"/>
                        </w:rPr>
                        <w:t>無許可医薬品（いわゆる健康食品）に係る医薬品成分検査</w:t>
                      </w:r>
                    </w:p>
                  </w:txbxContent>
                </v:textbox>
              </v:shape>
            </w:pict>
          </mc:Fallback>
        </mc:AlternateContent>
      </w:r>
      <w:r>
        <w:rPr>
          <w:rFonts w:ascii="Meiryo UI" w:eastAsia="Meiryo UI" w:hAnsi="Meiryo UI" w:cs="Meiryo UI"/>
          <w:noProof/>
          <w:sz w:val="24"/>
        </w:rPr>
        <mc:AlternateContent>
          <mc:Choice Requires="wps">
            <w:drawing>
              <wp:anchor distT="0" distB="0" distL="114300" distR="114300" simplePos="0" relativeHeight="252643328" behindDoc="0" locked="0" layoutInCell="1" allowOverlap="1" wp14:anchorId="04A01D20" wp14:editId="0D8A10CC">
                <wp:simplePos x="0" y="0"/>
                <wp:positionH relativeFrom="column">
                  <wp:posOffset>2977515</wp:posOffset>
                </wp:positionH>
                <wp:positionV relativeFrom="paragraph">
                  <wp:posOffset>156210</wp:posOffset>
                </wp:positionV>
                <wp:extent cx="2857500" cy="785495"/>
                <wp:effectExtent l="0" t="0" r="19050" b="14605"/>
                <wp:wrapNone/>
                <wp:docPr id="384"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854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left:0;text-align:left;margin-left:234.45pt;margin-top:12.3pt;width:225pt;height:61.8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" filled="f" strokeweight=".25pt">
                <v:textbox style="layout-flow:vertical-ideographic" inset="5.85pt,.7pt,5.85pt,.7pt"/>
              </v:rect>
            </w:pict>
          </mc:Fallback>
        </mc:AlternateContent>
      </w:r>
    </w:p>
    <w:p w:rsidR="00E01017" w:rsidRPr="00363561" w:rsidRDefault="00E01017" w:rsidP="00E01017">
      <w:pPr>
        <w:rPr>
          <w:rFonts w:ascii="Meiryo UI" w:eastAsia="Meiryo UI" w:hAnsi="Meiryo UI" w:cs="Meiryo UI"/>
          <w:sz w:val="24"/>
        </w:rPr>
      </w:pPr>
      <w:r>
        <w:rPr>
          <w:rFonts w:ascii="Meiryo UI" w:eastAsia="Meiryo UI" w:hAnsi="Meiryo UI"/>
          <w:b/>
          <w:noProof/>
          <w:sz w:val="28"/>
          <w:szCs w:val="28"/>
        </w:rPr>
        <mc:AlternateContent>
          <mc:Choice Requires="wps">
            <w:drawing>
              <wp:anchor distT="0" distB="0" distL="114300" distR="114300" simplePos="0" relativeHeight="252670976" behindDoc="0" locked="0" layoutInCell="1" allowOverlap="1" wp14:anchorId="04B3101F" wp14:editId="647E169A">
                <wp:simplePos x="0" y="0"/>
                <wp:positionH relativeFrom="column">
                  <wp:posOffset>577850</wp:posOffset>
                </wp:positionH>
                <wp:positionV relativeFrom="paragraph">
                  <wp:posOffset>16510</wp:posOffset>
                </wp:positionV>
                <wp:extent cx="294005" cy="0"/>
                <wp:effectExtent l="10160" t="10795" r="10160" b="8255"/>
                <wp:wrapNone/>
                <wp:docPr id="95"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left:0;text-align:left;margin-left:45.5pt;margin-top:1.3pt;width:23.15pt;height:0;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" strokecolor="#92cddc [1944]"/>
            </w:pict>
          </mc:Fallback>
        </mc:AlternateContent>
      </w:r>
      <w:r>
        <w:rPr>
          <w:rFonts w:ascii="Meiryo UI" w:eastAsia="Meiryo UI" w:hAnsi="Meiryo UI"/>
          <w:b/>
          <w:noProof/>
          <w:sz w:val="28"/>
          <w:szCs w:val="28"/>
        </w:rPr>
        <mc:AlternateContent>
          <mc:Choice Requires="wps">
            <w:drawing>
              <wp:anchor distT="0" distB="0" distL="114300" distR="114300" simplePos="0" relativeHeight="252656640" behindDoc="0" locked="0" layoutInCell="1" allowOverlap="1" wp14:anchorId="54360BA1" wp14:editId="3868F8BB">
                <wp:simplePos x="0" y="0"/>
                <wp:positionH relativeFrom="column">
                  <wp:posOffset>2756535</wp:posOffset>
                </wp:positionH>
                <wp:positionV relativeFrom="paragraph">
                  <wp:posOffset>15240</wp:posOffset>
                </wp:positionV>
                <wp:extent cx="220980" cy="0"/>
                <wp:effectExtent l="7620" t="9525" r="9525" b="9525"/>
                <wp:wrapNone/>
                <wp:docPr id="9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left:0;text-align:left;margin-left:217.05pt;margin-top:1.2pt;width:17.4pt;height:0;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" strokecolor="#92cddc [1944]"/>
            </w:pict>
          </mc:Fallback>
        </mc:AlternateContent>
      </w:r>
    </w:p>
    <w:p w:rsidR="00E01017" w:rsidRPr="00FE391E" w:rsidRDefault="00E01017" w:rsidP="00E01017">
      <w:pPr>
        <w:rPr>
          <w:rFonts w:ascii="HG丸ｺﾞｼｯｸM-PRO" w:eastAsia="HG丸ｺﾞｼｯｸM-PRO" w:hAnsi="HG丸ｺﾞｼｯｸM-PRO"/>
          <w:sz w:val="24"/>
        </w:rPr>
      </w:pPr>
      <w:r>
        <w:rPr>
          <w:rFonts w:ascii="Meiryo UI" w:eastAsia="Meiryo UI" w:hAnsi="Meiryo UI" w:cs="Meiryo UI"/>
          <w:noProof/>
          <w:sz w:val="24"/>
        </w:rPr>
        <mc:AlternateContent>
          <mc:Choice Requires="wps">
            <w:drawing>
              <wp:anchor distT="0" distB="0" distL="114300" distR="114300" simplePos="0" relativeHeight="252645376" behindDoc="0" locked="0" layoutInCell="1" allowOverlap="1" wp14:anchorId="2E1ADE39" wp14:editId="57CC04B3">
                <wp:simplePos x="0" y="0"/>
                <wp:positionH relativeFrom="column">
                  <wp:posOffset>2976245</wp:posOffset>
                </wp:positionH>
                <wp:positionV relativeFrom="paragraph">
                  <wp:posOffset>837565</wp:posOffset>
                </wp:positionV>
                <wp:extent cx="2857500" cy="570230"/>
                <wp:effectExtent l="0" t="0" r="19050" b="20320"/>
                <wp:wrapNone/>
                <wp:docPr id="2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702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left:0;text-align:left;margin-left:234.35pt;margin-top:65.95pt;width:225pt;height:44.9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" filled="f" strokeweight=".25pt">
                <v:textbox style="layout-flow:vertical-ideographic" inset="5.85pt,.7pt,5.85pt,.7pt"/>
              </v:rect>
            </w:pict>
          </mc:Fallback>
        </mc:AlternateContent>
      </w:r>
      <w:r>
        <w:rPr>
          <w:rFonts w:ascii="Meiryo UI" w:eastAsia="Meiryo UI" w:hAnsi="Meiryo UI" w:cs="Meiryo UI"/>
          <w:noProof/>
          <w:sz w:val="24"/>
        </w:rPr>
        <mc:AlternateContent>
          <mc:Choice Requires="wps">
            <w:drawing>
              <wp:anchor distT="0" distB="0" distL="114300" distR="114300" simplePos="0" relativeHeight="252613632" behindDoc="0" locked="0" layoutInCell="1" allowOverlap="1" wp14:anchorId="48DD389E" wp14:editId="69D1ED52">
                <wp:simplePos x="0" y="0"/>
                <wp:positionH relativeFrom="column">
                  <wp:posOffset>2927350</wp:posOffset>
                </wp:positionH>
                <wp:positionV relativeFrom="paragraph">
                  <wp:posOffset>809625</wp:posOffset>
                </wp:positionV>
                <wp:extent cx="3293745" cy="664845"/>
                <wp:effectExtent l="0" t="0" r="0" b="1905"/>
                <wp:wrapNone/>
                <wp:docPr id="2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⑲食品に関する相談の受付</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⑳</w:t>
                            </w:r>
                            <w:r w:rsidRPr="009535A7">
                              <w:rPr>
                                <w:rFonts w:ascii="HG丸ｺﾞｼｯｸM-PRO" w:eastAsia="HG丸ｺﾞｼｯｸM-PRO" w:hAnsi="HG丸ｺﾞｼｯｸM-PRO" w:hint="eastAsia"/>
                                <w:sz w:val="16"/>
                              </w:rPr>
                              <w:t>食中毒原因物質や化学物質などの食品への汚染実態調査</w:t>
                            </w:r>
                          </w:p>
                          <w:p w:rsidR="00457307" w:rsidRDefault="00457307" w:rsidP="00E01017">
                            <w:pPr>
                              <w:spacing w:line="200" w:lineRule="exact"/>
                              <w:rPr>
                                <w:rFonts w:ascii="HG丸ｺﾞｼｯｸM-PRO" w:eastAsia="HG丸ｺﾞｼｯｸM-PRO" w:hAnsi="HG丸ｺﾞｼｯｸM-PRO"/>
                                <w:color w:val="E36C0A" w:themeColor="accent6" w:themeShade="BF"/>
                                <w:sz w:val="16"/>
                              </w:rPr>
                            </w:pPr>
                            <w:r>
                              <w:rPr>
                                <w:rFonts w:ascii="HG丸ｺﾞｼｯｸM-PRO" w:eastAsia="HG丸ｺﾞｼｯｸM-PRO" w:hAnsi="HG丸ｺﾞｼｯｸM-PRO" w:hint="eastAsia"/>
                                <w:sz w:val="16"/>
                              </w:rPr>
                              <w:t>㉑食品監視指導</w:t>
                            </w:r>
                            <w:r w:rsidRPr="009535A7">
                              <w:rPr>
                                <w:rFonts w:ascii="HG丸ｺﾞｼｯｸM-PRO" w:eastAsia="HG丸ｺﾞｼｯｸM-PRO" w:hAnsi="HG丸ｺﾞｼｯｸM-PRO" w:hint="eastAsia"/>
                                <w:sz w:val="16"/>
                              </w:rPr>
                              <w:t>の</w:t>
                            </w:r>
                            <w:r>
                              <w:rPr>
                                <w:rFonts w:ascii="HG丸ｺﾞｼｯｸM-PRO" w:eastAsia="HG丸ｺﾞｼｯｸM-PRO" w:hAnsi="HG丸ｺﾞｼｯｸM-PRO" w:hint="eastAsia"/>
                                <w:sz w:val="16"/>
                              </w:rPr>
                              <w:t>ための</w:t>
                            </w:r>
                            <w:r w:rsidRPr="009535A7">
                              <w:rPr>
                                <w:rFonts w:ascii="HG丸ｺﾞｼｯｸM-PRO" w:eastAsia="HG丸ｺﾞｼｯｸM-PRO" w:hAnsi="HG丸ｺﾞｼｯｸM-PRO" w:hint="eastAsia"/>
                                <w:sz w:val="16"/>
                              </w:rPr>
                              <w:t>調査研究</w:t>
                            </w:r>
                            <w:r w:rsidRPr="00630C34">
                              <w:rPr>
                                <w:rFonts w:ascii="HG丸ｺﾞｼｯｸM-PRO" w:eastAsia="HG丸ｺﾞｼｯｸM-PRO" w:hAnsi="HG丸ｺﾞｼｯｸM-PRO" w:hint="eastAsia"/>
                                <w:color w:val="E36C0A" w:themeColor="accent6" w:themeShade="BF"/>
                                <w:sz w:val="16"/>
                              </w:rPr>
                              <w:t>★</w:t>
                            </w:r>
                          </w:p>
                          <w:p w:rsidR="00457307" w:rsidRPr="00E01EAB"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◎食の安全に関する研究の推進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0" o:spid="_x0000_s1113" type="#_x0000_t202" style="position:absolute;left:0;text-align:left;margin-left:230.5pt;margin-top:63.75pt;width:259.35pt;height:52.3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0q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" filled="f" stroked="f">
                <v:textbox>
                  <w:txbxContent>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⑲食品に関する相談の受付</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⑳</w:t>
                      </w:r>
                      <w:r w:rsidRPr="009535A7">
                        <w:rPr>
                          <w:rFonts w:ascii="HG丸ｺﾞｼｯｸM-PRO" w:eastAsia="HG丸ｺﾞｼｯｸM-PRO" w:hAnsi="HG丸ｺﾞｼｯｸM-PRO" w:hint="eastAsia"/>
                          <w:sz w:val="16"/>
                        </w:rPr>
                        <w:t>食中毒原因物質や化学物質などの食品への汚染実態調査</w:t>
                      </w:r>
                    </w:p>
                    <w:p w:rsidR="00457307" w:rsidRDefault="00457307" w:rsidP="00E01017">
                      <w:pPr>
                        <w:spacing w:line="200" w:lineRule="exact"/>
                        <w:rPr>
                          <w:rFonts w:ascii="HG丸ｺﾞｼｯｸM-PRO" w:eastAsia="HG丸ｺﾞｼｯｸM-PRO" w:hAnsi="HG丸ｺﾞｼｯｸM-PRO"/>
                          <w:color w:val="E36C0A" w:themeColor="accent6" w:themeShade="BF"/>
                          <w:sz w:val="16"/>
                        </w:rPr>
                      </w:pPr>
                      <w:r>
                        <w:rPr>
                          <w:rFonts w:ascii="HG丸ｺﾞｼｯｸM-PRO" w:eastAsia="HG丸ｺﾞｼｯｸM-PRO" w:hAnsi="HG丸ｺﾞｼｯｸM-PRO" w:hint="eastAsia"/>
                          <w:sz w:val="16"/>
                        </w:rPr>
                        <w:t>㉑食品監視指導</w:t>
                      </w:r>
                      <w:r w:rsidRPr="009535A7">
                        <w:rPr>
                          <w:rFonts w:ascii="HG丸ｺﾞｼｯｸM-PRO" w:eastAsia="HG丸ｺﾞｼｯｸM-PRO" w:hAnsi="HG丸ｺﾞｼｯｸM-PRO" w:hint="eastAsia"/>
                          <w:sz w:val="16"/>
                        </w:rPr>
                        <w:t>の</w:t>
                      </w:r>
                      <w:r>
                        <w:rPr>
                          <w:rFonts w:ascii="HG丸ｺﾞｼｯｸM-PRO" w:eastAsia="HG丸ｺﾞｼｯｸM-PRO" w:hAnsi="HG丸ｺﾞｼｯｸM-PRO" w:hint="eastAsia"/>
                          <w:sz w:val="16"/>
                        </w:rPr>
                        <w:t>ための</w:t>
                      </w:r>
                      <w:r w:rsidRPr="009535A7">
                        <w:rPr>
                          <w:rFonts w:ascii="HG丸ｺﾞｼｯｸM-PRO" w:eastAsia="HG丸ｺﾞｼｯｸM-PRO" w:hAnsi="HG丸ｺﾞｼｯｸM-PRO" w:hint="eastAsia"/>
                          <w:sz w:val="16"/>
                        </w:rPr>
                        <w:t>調査研究</w:t>
                      </w:r>
                      <w:r w:rsidRPr="00630C34">
                        <w:rPr>
                          <w:rFonts w:ascii="HG丸ｺﾞｼｯｸM-PRO" w:eastAsia="HG丸ｺﾞｼｯｸM-PRO" w:hAnsi="HG丸ｺﾞｼｯｸM-PRO" w:hint="eastAsia"/>
                          <w:color w:val="E36C0A" w:themeColor="accent6" w:themeShade="BF"/>
                          <w:sz w:val="16"/>
                        </w:rPr>
                        <w:t>★</w:t>
                      </w:r>
                    </w:p>
                    <w:p w:rsidR="00457307" w:rsidRPr="00E01EAB"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◎食の安全に関する研究の推進</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675072" behindDoc="0" locked="0" layoutInCell="1" allowOverlap="1" wp14:anchorId="358A6085" wp14:editId="18A5A037">
                <wp:simplePos x="0" y="0"/>
                <wp:positionH relativeFrom="column">
                  <wp:posOffset>714375</wp:posOffset>
                </wp:positionH>
                <wp:positionV relativeFrom="paragraph">
                  <wp:posOffset>1109980</wp:posOffset>
                </wp:positionV>
                <wp:extent cx="160020" cy="635"/>
                <wp:effectExtent l="0" t="0" r="11430" b="37465"/>
                <wp:wrapNone/>
                <wp:docPr id="8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left:0;text-align:left;margin-left:56.25pt;margin-top:87.4pt;width:12.6pt;height:.0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" strokecolor="#92cddc [1944]"/>
            </w:pict>
          </mc:Fallback>
        </mc:AlternateContent>
      </w:r>
      <w:r>
        <w:rPr>
          <w:rFonts w:ascii="Meiryo UI" w:eastAsia="Meiryo UI" w:hAnsi="Meiryo UI"/>
          <w:b/>
          <w:noProof/>
          <w:sz w:val="28"/>
          <w:szCs w:val="28"/>
        </w:rPr>
        <mc:AlternateContent>
          <mc:Choice Requires="wps">
            <w:drawing>
              <wp:anchor distT="0" distB="0" distL="114300" distR="114300" simplePos="0" relativeHeight="252660736" behindDoc="0" locked="0" layoutInCell="1" allowOverlap="1" wp14:anchorId="250025EA" wp14:editId="11BB43DF">
                <wp:simplePos x="0" y="0"/>
                <wp:positionH relativeFrom="column">
                  <wp:posOffset>2747010</wp:posOffset>
                </wp:positionH>
                <wp:positionV relativeFrom="paragraph">
                  <wp:posOffset>1110615</wp:posOffset>
                </wp:positionV>
                <wp:extent cx="228600" cy="0"/>
                <wp:effectExtent l="0" t="0" r="19050" b="19050"/>
                <wp:wrapNone/>
                <wp:docPr id="2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left:0;text-align:left;margin-left:216.3pt;margin-top:87.45pt;width:18pt;height:0;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" strokecolor="#92cddc [1944]"/>
            </w:pict>
          </mc:Fallback>
        </mc:AlternateContent>
      </w:r>
      <w:r>
        <w:rPr>
          <w:rFonts w:ascii="Meiryo UI" w:eastAsia="Meiryo UI" w:hAnsi="Meiryo UI" w:cs="Meiryo UI"/>
          <w:noProof/>
          <w:sz w:val="24"/>
        </w:rPr>
        <mc:AlternateContent>
          <mc:Choice Requires="wps">
            <w:drawing>
              <wp:anchor distT="0" distB="0" distL="114300" distR="114300" simplePos="0" relativeHeight="252617728" behindDoc="0" locked="0" layoutInCell="1" allowOverlap="1" wp14:anchorId="58278EE3" wp14:editId="00A1823F">
                <wp:simplePos x="0" y="0"/>
                <wp:positionH relativeFrom="column">
                  <wp:posOffset>824865</wp:posOffset>
                </wp:positionH>
                <wp:positionV relativeFrom="paragraph">
                  <wp:posOffset>998220</wp:posOffset>
                </wp:positionV>
                <wp:extent cx="1752600" cy="247650"/>
                <wp:effectExtent l="0" t="0" r="0" b="0"/>
                <wp:wrapNone/>
                <wp:docPr id="2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(1)情報の収集及び調査研究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14" type="#_x0000_t202" style="position:absolute;left:0;text-align:left;margin-left:64.95pt;margin-top:78.6pt;width:138pt;height:19.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CLuwIAAMI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(1)情報の収集及び調査研究</w:t>
                      </w:r>
                    </w:p>
                  </w:txbxContent>
                </v:textbox>
              </v:shape>
            </w:pict>
          </mc:Fallback>
        </mc:AlternateContent>
      </w:r>
      <w:r>
        <w:rPr>
          <w:rFonts w:ascii="Meiryo UI" w:eastAsia="Meiryo UI" w:hAnsi="Meiryo UI" w:cs="Meiryo UI"/>
          <w:noProof/>
          <w:sz w:val="24"/>
        </w:rPr>
        <mc:AlternateContent>
          <mc:Choice Requires="wps">
            <w:drawing>
              <wp:anchor distT="0" distB="0" distL="114300" distR="114300" simplePos="0" relativeHeight="252616704" behindDoc="0" locked="0" layoutInCell="1" allowOverlap="1" wp14:anchorId="4F0E4DF4" wp14:editId="72D163C7">
                <wp:simplePos x="0" y="0"/>
                <wp:positionH relativeFrom="column">
                  <wp:posOffset>871855</wp:posOffset>
                </wp:positionH>
                <wp:positionV relativeFrom="paragraph">
                  <wp:posOffset>998538</wp:posOffset>
                </wp:positionV>
                <wp:extent cx="1877060" cy="247650"/>
                <wp:effectExtent l="0" t="0" r="27940" b="19050"/>
                <wp:wrapNone/>
                <wp:docPr id="2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left:0;text-align:left;margin-left:68.65pt;margin-top:78.65pt;width:147.8pt;height:19.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" strokecolor="#92cddc [1944]" strokeweight="1.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59712" behindDoc="0" locked="0" layoutInCell="1" allowOverlap="1" wp14:anchorId="65EDC24D" wp14:editId="6D43EB4C">
                <wp:simplePos x="0" y="0"/>
                <wp:positionH relativeFrom="column">
                  <wp:posOffset>2747010</wp:posOffset>
                </wp:positionH>
                <wp:positionV relativeFrom="paragraph">
                  <wp:posOffset>3982720</wp:posOffset>
                </wp:positionV>
                <wp:extent cx="228600" cy="0"/>
                <wp:effectExtent l="0" t="0" r="19050" b="19050"/>
                <wp:wrapNone/>
                <wp:docPr id="24"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left:0;text-align:left;margin-left:216.3pt;margin-top:313.6pt;width:18pt;height:0;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" strokecolor="#92cddc [1944]"/>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28992" behindDoc="0" locked="0" layoutInCell="1" allowOverlap="1" wp14:anchorId="61A6AEF4" wp14:editId="5292B981">
                <wp:simplePos x="0" y="0"/>
                <wp:positionH relativeFrom="column">
                  <wp:posOffset>824865</wp:posOffset>
                </wp:positionH>
                <wp:positionV relativeFrom="paragraph">
                  <wp:posOffset>3794125</wp:posOffset>
                </wp:positionV>
                <wp:extent cx="1819275" cy="447675"/>
                <wp:effectExtent l="0" t="0" r="0" b="9525"/>
                <wp:wrapNone/>
                <wp:docPr id="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(2)正確で分かりやすい情報の</w:t>
                            </w:r>
                          </w:p>
                          <w:p w:rsidR="00457307" w:rsidRPr="007A5D6F"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15" type="#_x0000_t202" style="position:absolute;left:0;text-align:left;margin-left:64.95pt;margin-top:298.75pt;width:143.25pt;height:35.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MYugIAAMI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" filled="f" stroked="f">
                <v:textbox inset="5.85pt,.7pt,5.85pt,.7pt">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(2)正確で分かりやすい情報の</w:t>
                      </w:r>
                    </w:p>
                    <w:p w:rsidR="00457307" w:rsidRPr="007A5D6F"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提供</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64832" behindDoc="0" locked="0" layoutInCell="1" allowOverlap="1" wp14:anchorId="61E37529" wp14:editId="6E1283ED">
                <wp:simplePos x="0" y="0"/>
                <wp:positionH relativeFrom="column">
                  <wp:posOffset>863600</wp:posOffset>
                </wp:positionH>
                <wp:positionV relativeFrom="paragraph">
                  <wp:posOffset>3765550</wp:posOffset>
                </wp:positionV>
                <wp:extent cx="1877060" cy="409575"/>
                <wp:effectExtent l="0" t="0" r="27940" b="28575"/>
                <wp:wrapNone/>
                <wp:docPr id="86"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noFill/>
                        <a:ln w="19050">
                          <a:solidFill>
                            <a:schemeClr val="accent5">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left:0;text-align:left;margin-left:68pt;margin-top:296.5pt;width:147.8pt;height:32.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" filled="f" strokecolor="#92cddc [1944]" strokeweight="1.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87360" behindDoc="0" locked="0" layoutInCell="1" allowOverlap="1" wp14:anchorId="575C19BA" wp14:editId="0353CD5D">
                <wp:simplePos x="0" y="0"/>
                <wp:positionH relativeFrom="column">
                  <wp:posOffset>577850</wp:posOffset>
                </wp:positionH>
                <wp:positionV relativeFrom="paragraph">
                  <wp:posOffset>4006850</wp:posOffset>
                </wp:positionV>
                <wp:extent cx="294005" cy="0"/>
                <wp:effectExtent l="0" t="0" r="10795" b="19050"/>
                <wp:wrapNone/>
                <wp:docPr id="8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left:0;text-align:left;margin-left:45.5pt;margin-top:315.5pt;width:23.15pt;height: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" strokecolor="#92cddc [1944]"/>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19776" behindDoc="0" locked="0" layoutInCell="1" allowOverlap="1" wp14:anchorId="40FA25A1" wp14:editId="578257D9">
                <wp:simplePos x="0" y="0"/>
                <wp:positionH relativeFrom="column">
                  <wp:posOffset>815340</wp:posOffset>
                </wp:positionH>
                <wp:positionV relativeFrom="paragraph">
                  <wp:posOffset>3188335</wp:posOffset>
                </wp:positionV>
                <wp:extent cx="1828800" cy="333375"/>
                <wp:effectExtent l="0" t="0" r="0" b="9525"/>
                <wp:wrapNone/>
                <wp:docPr id="4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(1)リスクコミュニケーション</w:t>
                            </w:r>
                          </w:p>
                          <w:p w:rsidR="00457307" w:rsidRPr="007A5D6F" w:rsidRDefault="0045730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16" type="#_x0000_t202" style="position:absolute;left:0;text-align:left;margin-left:64.2pt;margin-top:251.05pt;width:2in;height:26.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" filled="f" stroked="f">
                <v:textbox inset="5.85pt,.7pt,5.85pt,.7pt">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(1)リスクコミュニケーション</w:t>
                      </w:r>
                    </w:p>
                    <w:p w:rsidR="00457307" w:rsidRPr="007A5D6F" w:rsidRDefault="0045730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の促進</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662784" behindDoc="0" locked="0" layoutInCell="1" allowOverlap="1" wp14:anchorId="3E70FFD1" wp14:editId="1012C28E">
                <wp:simplePos x="0" y="0"/>
                <wp:positionH relativeFrom="column">
                  <wp:posOffset>2747010</wp:posOffset>
                </wp:positionH>
                <wp:positionV relativeFrom="paragraph">
                  <wp:posOffset>3329305</wp:posOffset>
                </wp:positionV>
                <wp:extent cx="228600" cy="0"/>
                <wp:effectExtent l="0" t="0" r="19050" b="19050"/>
                <wp:wrapNone/>
                <wp:docPr id="46"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left:0;text-align:left;margin-left:216.3pt;margin-top:262.15pt;width:18pt;height:0;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" strokecolor="#92cddc [1944]"/>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18752" behindDoc="0" locked="0" layoutInCell="1" allowOverlap="1" wp14:anchorId="3ABE7BF5" wp14:editId="38A62C96">
                <wp:simplePos x="0" y="0"/>
                <wp:positionH relativeFrom="column">
                  <wp:posOffset>871855</wp:posOffset>
                </wp:positionH>
                <wp:positionV relativeFrom="paragraph">
                  <wp:posOffset>3160078</wp:posOffset>
                </wp:positionV>
                <wp:extent cx="1877060" cy="409575"/>
                <wp:effectExtent l="0" t="0" r="27940" b="28575"/>
                <wp:wrapNone/>
                <wp:docPr id="4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left:0;text-align:left;margin-left:68.65pt;margin-top:248.85pt;width:147.8pt;height:32.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" strokecolor="#92cddc [1944]" strokeweight="1.5pt">
                <v:textbox style="layout-flow:vertical-ideographic" inset="5.85pt,.7pt,5.85pt,.7pt"/>
              </v:rect>
            </w:pict>
          </mc:Fallback>
        </mc:AlternateContent>
      </w:r>
      <w:r w:rsidRPr="001F0881">
        <w:rPr>
          <w:rFonts w:ascii="Meiryo UI" w:eastAsia="Meiryo UI" w:hAnsi="Meiryo UI"/>
          <w:b/>
          <w:noProof/>
          <w:sz w:val="28"/>
          <w:szCs w:val="28"/>
        </w:rPr>
        <mc:AlternateContent>
          <mc:Choice Requires="wps">
            <w:drawing>
              <wp:anchor distT="0" distB="0" distL="114300" distR="114300" simplePos="0" relativeHeight="252701696" behindDoc="0" locked="0" layoutInCell="1" allowOverlap="1" wp14:anchorId="5A095460" wp14:editId="32F6D791">
                <wp:simplePos x="0" y="0"/>
                <wp:positionH relativeFrom="column">
                  <wp:posOffset>2322195</wp:posOffset>
                </wp:positionH>
                <wp:positionV relativeFrom="paragraph">
                  <wp:posOffset>248920</wp:posOffset>
                </wp:positionV>
                <wp:extent cx="657225" cy="228600"/>
                <wp:effectExtent l="0" t="0" r="0" b="0"/>
                <wp:wrapNone/>
                <wp:docPr id="56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1F0881" w:rsidRDefault="0045730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182.85pt;margin-top:19.6pt;width:51.75pt;height:18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O3AIAANI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" filled="f" stroked="f" strokeweight=".5pt">
                <v:textbox inset="5.85pt,.7pt,5.85pt,.7pt">
                  <w:txbxContent>
                    <w:p w:rsidR="00457307" w:rsidRPr="001F0881" w:rsidRDefault="0045730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v:textbox>
              </v:shape>
            </w:pict>
          </mc:Fallback>
        </mc:AlternateContent>
      </w:r>
      <w:r w:rsidRPr="001F0881">
        <w:rPr>
          <w:rFonts w:ascii="Meiryo UI" w:eastAsia="Meiryo UI" w:hAnsi="Meiryo UI"/>
          <w:b/>
          <w:noProof/>
          <w:sz w:val="28"/>
          <w:szCs w:val="28"/>
        </w:rPr>
        <mc:AlternateContent>
          <mc:Choice Requires="wps">
            <w:drawing>
              <wp:anchor distT="0" distB="0" distL="114300" distR="114300" simplePos="0" relativeHeight="252700672" behindDoc="0" locked="0" layoutInCell="1" allowOverlap="1" wp14:anchorId="42B8B6B5" wp14:editId="43462036">
                <wp:simplePos x="0" y="0"/>
                <wp:positionH relativeFrom="column">
                  <wp:posOffset>2372360</wp:posOffset>
                </wp:positionH>
                <wp:positionV relativeFrom="paragraph">
                  <wp:posOffset>270510</wp:posOffset>
                </wp:positionV>
                <wp:extent cx="314325" cy="228600"/>
                <wp:effectExtent l="0" t="0" r="9525" b="0"/>
                <wp:wrapNone/>
                <wp:docPr id="567"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28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5906A5" w:rsidRDefault="00457307" w:rsidP="00E01017">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186.8pt;margin-top:21.3pt;width:24.75pt;height:18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" fillcolor="#002060" stroked="f" strokeweight="2pt">
                <v:path arrowok="t"/>
                <v:textbox>
                  <w:txbxContent>
                    <w:p w:rsidR="00457307" w:rsidRPr="005906A5" w:rsidRDefault="00457307" w:rsidP="00E01017">
                      <w:pPr>
                        <w:jc w:val="left"/>
                        <w:rPr>
                          <w:rFonts w:ascii="Meiryo UI" w:eastAsia="Meiryo UI" w:hAnsi="Meiryo UI"/>
                          <w:b/>
                          <w:sz w:val="22"/>
                          <w:shd w:val="clear" w:color="auto" w:fill="17365D" w:themeFill="text2" w:themeFillShade="BF"/>
                        </w:rPr>
                      </w:pPr>
                    </w:p>
                  </w:txbxContent>
                </v:textbox>
              </v:rect>
            </w:pict>
          </mc:Fallback>
        </mc:AlternateContent>
      </w:r>
      <w:r>
        <w:rPr>
          <w:rFonts w:ascii="Meiryo UI" w:eastAsia="Meiryo UI" w:hAnsi="Meiryo UI" w:cs="Meiryo UI"/>
          <w:noProof/>
          <w:sz w:val="24"/>
        </w:rPr>
        <mc:AlternateContent>
          <mc:Choice Requires="wps">
            <w:drawing>
              <wp:anchor distT="0" distB="0" distL="114300" distR="114300" simplePos="0" relativeHeight="252644352" behindDoc="0" locked="0" layoutInCell="1" allowOverlap="1" wp14:anchorId="744E8504" wp14:editId="0351DCA6">
                <wp:simplePos x="0" y="0"/>
                <wp:positionH relativeFrom="column">
                  <wp:posOffset>2975610</wp:posOffset>
                </wp:positionH>
                <wp:positionV relativeFrom="paragraph">
                  <wp:posOffset>43180</wp:posOffset>
                </wp:positionV>
                <wp:extent cx="2857500" cy="661035"/>
                <wp:effectExtent l="0" t="0" r="19050" b="24765"/>
                <wp:wrapNone/>
                <wp:docPr id="2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610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left:0;text-align:left;margin-left:234.3pt;margin-top:3.4pt;width:225pt;height:52.0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" filled="f" strokeweight=".25pt">
                <v:textbox style="layout-flow:vertical-ideographic" inset="5.85pt,.7pt,5.85pt,.7pt"/>
              </v:rect>
            </w:pict>
          </mc:Fallback>
        </mc:AlternateContent>
      </w:r>
      <w:r>
        <w:rPr>
          <w:rFonts w:ascii="Meiryo UI" w:eastAsia="Meiryo UI" w:hAnsi="Meiryo UI" w:cs="Meiryo UI"/>
          <w:noProof/>
          <w:sz w:val="24"/>
        </w:rPr>
        <mc:AlternateContent>
          <mc:Choice Requires="wps">
            <w:drawing>
              <wp:anchor distT="0" distB="0" distL="114300" distR="114300" simplePos="0" relativeHeight="252612608" behindDoc="0" locked="0" layoutInCell="1" allowOverlap="1" wp14:anchorId="768A78E2" wp14:editId="394C793B">
                <wp:simplePos x="0" y="0"/>
                <wp:positionH relativeFrom="column">
                  <wp:posOffset>2934335</wp:posOffset>
                </wp:positionH>
                <wp:positionV relativeFrom="paragraph">
                  <wp:posOffset>8890</wp:posOffset>
                </wp:positionV>
                <wp:extent cx="3293745" cy="895350"/>
                <wp:effectExtent l="0" t="0" r="0" b="0"/>
                <wp:wrapNone/>
                <wp:docPr id="2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⑭食品表示の適正化の推進</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⑮健康食品関係施設への監視指導</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⑯米のDNA品種判別検査による表示内容の確認</w:t>
                            </w:r>
                          </w:p>
                          <w:p w:rsidR="00457307" w:rsidRPr="009535A7" w:rsidRDefault="0045730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⑰食品表示ウォッチャー兼推進員制度</w:t>
                            </w:r>
                            <w:r w:rsidRPr="009535A7">
                              <w:rPr>
                                <w:rFonts w:ascii="HG丸ｺﾞｼｯｸM-PRO" w:eastAsia="HG丸ｺﾞｼｯｸM-PRO" w:hAnsi="HG丸ｺﾞｼｯｸM-PRO" w:hint="eastAsia"/>
                                <w:sz w:val="16"/>
                              </w:rPr>
                              <w:t>の推進</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⑱新たな食品表示制度の普及啓発</w:t>
                            </w:r>
                            <w:r>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119" type="#_x0000_t202" style="position:absolute;left:0;text-align:left;margin-left:231.05pt;margin-top:.7pt;width:259.35pt;height:70.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GGvQ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" filled="f" stroked="f">
                <v:textbox>
                  <w:txbxContent>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⑭食品表示の適正化の推進</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⑮健康食品関係施設への監視指導</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⑯米のDNA品種判別検査による表示内容の確認</w:t>
                      </w:r>
                    </w:p>
                    <w:p w:rsidR="00457307" w:rsidRPr="009535A7" w:rsidRDefault="0045730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⑰食品表示ウォッチャー兼推進員制度</w:t>
                      </w:r>
                      <w:r w:rsidRPr="009535A7">
                        <w:rPr>
                          <w:rFonts w:ascii="HG丸ｺﾞｼｯｸM-PRO" w:eastAsia="HG丸ｺﾞｼｯｸM-PRO" w:hAnsi="HG丸ｺﾞｼｯｸM-PRO" w:hint="eastAsia"/>
                          <w:sz w:val="16"/>
                        </w:rPr>
                        <w:t>の推進</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⑱新たな食品表示制度の普及啓発</w:t>
                      </w:r>
                      <w:r>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p>
                  </w:txbxContent>
                </v:textbox>
              </v:shape>
            </w:pict>
          </mc:Fallback>
        </mc:AlternateContent>
      </w:r>
      <w:r>
        <w:rPr>
          <w:rFonts w:ascii="Meiryo UI" w:eastAsia="Meiryo UI" w:hAnsi="Meiryo UI" w:cs="Meiryo UI"/>
          <w:noProof/>
          <w:sz w:val="24"/>
        </w:rPr>
        <mc:AlternateContent>
          <mc:Choice Requires="wps">
            <w:drawing>
              <wp:anchor distT="0" distB="0" distL="114300" distR="114300" simplePos="0" relativeHeight="252698624" behindDoc="0" locked="0" layoutInCell="1" allowOverlap="1" wp14:anchorId="45D391E4" wp14:editId="6090C047">
                <wp:simplePos x="0" y="0"/>
                <wp:positionH relativeFrom="column">
                  <wp:posOffset>62230</wp:posOffset>
                </wp:positionH>
                <wp:positionV relativeFrom="paragraph">
                  <wp:posOffset>3016885</wp:posOffset>
                </wp:positionV>
                <wp:extent cx="390525" cy="333375"/>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42483" w:rsidRDefault="0045730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4" o:spid="_x0000_s1120" type="#_x0000_t202" style="position:absolute;left:0;text-align:left;margin-left:4.9pt;margin-top:237.55pt;width:30.75pt;height:26.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" filled="f" stroked="f" strokeweight=".5pt">
                <v:textbox>
                  <w:txbxContent>
                    <w:p w:rsidR="00457307" w:rsidRPr="00D42483" w:rsidRDefault="0045730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602368" behindDoc="1" locked="0" layoutInCell="1" allowOverlap="1" wp14:anchorId="2C2D4593" wp14:editId="5FD2F3D0">
                <wp:simplePos x="0" y="0"/>
                <wp:positionH relativeFrom="column">
                  <wp:posOffset>-89535</wp:posOffset>
                </wp:positionH>
                <wp:positionV relativeFrom="paragraph">
                  <wp:posOffset>788035</wp:posOffset>
                </wp:positionV>
                <wp:extent cx="657225" cy="2077085"/>
                <wp:effectExtent l="19050" t="19050" r="28575" b="18415"/>
                <wp:wrapNone/>
                <wp:docPr id="73"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77085"/>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6" o:spid="_x0000_s1026" style="position:absolute;left:0;text-align:left;margin-left:-7.05pt;margin-top:62.05pt;width:51.75pt;height:163.55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" fillcolor="#daeef3 [664]" strokecolor="#b6dde8 [1304]" strokeweight="3pt">
                <v:textbox inset="5.85pt,.7pt,5.85pt,.7pt"/>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597248" behindDoc="0" locked="0" layoutInCell="1" allowOverlap="1" wp14:anchorId="3AE0637B" wp14:editId="4D553542">
                <wp:simplePos x="0" y="0"/>
                <wp:positionH relativeFrom="column">
                  <wp:posOffset>-108585</wp:posOffset>
                </wp:positionH>
                <wp:positionV relativeFrom="paragraph">
                  <wp:posOffset>1140460</wp:posOffset>
                </wp:positionV>
                <wp:extent cx="695325" cy="1724025"/>
                <wp:effectExtent l="0" t="0" r="0" b="9525"/>
                <wp:wrapNone/>
                <wp:docPr id="7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240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57307"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健康被害の未然防止や</w:t>
                            </w:r>
                          </w:p>
                          <w:p w:rsidR="00457307"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拡大防止</w:t>
                            </w:r>
                          </w:p>
                          <w:p w:rsidR="00457307" w:rsidRPr="00162239" w:rsidRDefault="00457307" w:rsidP="00E01017">
                            <w:pPr>
                              <w:rPr>
                                <w:rFonts w:ascii="HG丸ｺﾞｼｯｸM-PRO" w:eastAsia="HG丸ｺﾞｼｯｸM-PRO" w:hAnsi="HG丸ｺﾞｼｯｸM-PRO"/>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121" style="position:absolute;left:0;text-align:left;margin-left:-8.55pt;margin-top:89.8pt;width:54.75pt;height:135.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" filled="f" stroked="f">
                <v:textbox style="layout-flow:vertical-ideographic" inset="5.85pt,.7pt,5.85pt,.7pt">
                  <w:txbxContent>
                    <w:p w:rsidR="00457307"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健康被害の未然防止や</w:t>
                      </w:r>
                    </w:p>
                    <w:p w:rsidR="00457307"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拡大防止</w:t>
                      </w:r>
                    </w:p>
                    <w:p w:rsidR="00457307" w:rsidRPr="00162239" w:rsidRDefault="00457307" w:rsidP="00E01017">
                      <w:pPr>
                        <w:rPr>
                          <w:rFonts w:ascii="HG丸ｺﾞｼｯｸM-PRO" w:eastAsia="HG丸ｺﾞｼｯｸM-PRO" w:hAnsi="HG丸ｺﾞｼｯｸM-PRO"/>
                        </w:rPr>
                      </w:pPr>
                    </w:p>
                  </w:txbxContent>
                </v:textbox>
              </v:roundrect>
            </w:pict>
          </mc:Fallback>
        </mc:AlternateContent>
      </w:r>
      <w:r>
        <w:rPr>
          <w:rFonts w:ascii="Meiryo UI" w:eastAsia="Meiryo UI" w:hAnsi="Meiryo UI" w:cs="Meiryo UI"/>
          <w:noProof/>
          <w:sz w:val="24"/>
        </w:rPr>
        <mc:AlternateContent>
          <mc:Choice Requires="wps">
            <w:drawing>
              <wp:anchor distT="0" distB="0" distL="114300" distR="114300" simplePos="0" relativeHeight="252697600" behindDoc="0" locked="0" layoutInCell="1" allowOverlap="1" wp14:anchorId="58E8FB11" wp14:editId="7CF4B00F">
                <wp:simplePos x="0" y="0"/>
                <wp:positionH relativeFrom="column">
                  <wp:posOffset>52705</wp:posOffset>
                </wp:positionH>
                <wp:positionV relativeFrom="paragraph">
                  <wp:posOffset>797560</wp:posOffset>
                </wp:positionV>
                <wp:extent cx="390525" cy="333375"/>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42483" w:rsidRDefault="0045730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122" type="#_x0000_t202" style="position:absolute;left:0;text-align:left;margin-left:4.15pt;margin-top:62.8pt;width:30.75pt;height:26.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" filled="f" stroked="f" strokeweight=".5pt">
                <v:textbox>
                  <w:txbxContent>
                    <w:p w:rsidR="00457307" w:rsidRPr="00D42483" w:rsidRDefault="0045730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38208" behindDoc="0" locked="0" layoutInCell="1" allowOverlap="1" wp14:anchorId="52133D70" wp14:editId="4728D39E">
                <wp:simplePos x="0" y="0"/>
                <wp:positionH relativeFrom="column">
                  <wp:posOffset>871855</wp:posOffset>
                </wp:positionH>
                <wp:positionV relativeFrom="paragraph">
                  <wp:posOffset>6581140</wp:posOffset>
                </wp:positionV>
                <wp:extent cx="1877060" cy="247650"/>
                <wp:effectExtent l="0" t="0" r="27940" b="19050"/>
                <wp:wrapNone/>
                <wp:docPr id="16"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left:0;text-align:left;margin-left:68.65pt;margin-top:518.2pt;width:147.8pt;height:19.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" strokecolor="#92cddc [1944]" strokeweight="1.5pt">
                <v:textbox style="layout-flow:vertical-ideographic" inset="5.85pt,.7pt,5.85pt,.7pt"/>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39232" behindDoc="0" locked="0" layoutInCell="1" allowOverlap="1" wp14:anchorId="044B3DC0" wp14:editId="558CB110">
                <wp:simplePos x="0" y="0"/>
                <wp:positionH relativeFrom="column">
                  <wp:posOffset>824865</wp:posOffset>
                </wp:positionH>
                <wp:positionV relativeFrom="paragraph">
                  <wp:posOffset>6581140</wp:posOffset>
                </wp:positionV>
                <wp:extent cx="1752600" cy="247650"/>
                <wp:effectExtent l="0" t="0" r="0" b="0"/>
                <wp:wrapNone/>
                <wp:docPr id="1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(3)顕彰の実施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23" type="#_x0000_t202" style="position:absolute;left:0;text-align:left;margin-left:64.95pt;margin-top:518.2pt;width:138pt;height:19.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F5ugIAAMI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(3)顕彰の実施</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690432" behindDoc="0" locked="0" layoutInCell="1" allowOverlap="1" wp14:anchorId="11718324" wp14:editId="4AC0A4C4">
                <wp:simplePos x="0" y="0"/>
                <wp:positionH relativeFrom="column">
                  <wp:posOffset>714375</wp:posOffset>
                </wp:positionH>
                <wp:positionV relativeFrom="paragraph">
                  <wp:posOffset>6706235</wp:posOffset>
                </wp:positionV>
                <wp:extent cx="146685" cy="635"/>
                <wp:effectExtent l="0" t="0" r="24765" b="37465"/>
                <wp:wrapNone/>
                <wp:docPr id="92"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left:0;text-align:left;margin-left:56.25pt;margin-top:528.05pt;width:11.55pt;height:.0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" strokecolor="#92cddc [1944]"/>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53568" behindDoc="0" locked="0" layoutInCell="1" allowOverlap="1" wp14:anchorId="5B7DBEE1" wp14:editId="0210A91D">
                <wp:simplePos x="0" y="0"/>
                <wp:positionH relativeFrom="column">
                  <wp:posOffset>2973070</wp:posOffset>
                </wp:positionH>
                <wp:positionV relativeFrom="paragraph">
                  <wp:posOffset>6570345</wp:posOffset>
                </wp:positionV>
                <wp:extent cx="2857500" cy="266065"/>
                <wp:effectExtent l="0" t="0" r="19050" b="19685"/>
                <wp:wrapNone/>
                <wp:docPr id="66"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660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left:0;text-align:left;margin-left:234.1pt;margin-top:517.35pt;width:225pt;height:20.9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" filled="f" strokeweight=".2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72000" behindDoc="0" locked="0" layoutInCell="1" allowOverlap="1" wp14:anchorId="54347C2D" wp14:editId="7C8C9E7E">
                <wp:simplePos x="0" y="0"/>
                <wp:positionH relativeFrom="column">
                  <wp:posOffset>716915</wp:posOffset>
                </wp:positionH>
                <wp:positionV relativeFrom="paragraph">
                  <wp:posOffset>393065</wp:posOffset>
                </wp:positionV>
                <wp:extent cx="160020" cy="635"/>
                <wp:effectExtent l="6350" t="5080" r="5080" b="13335"/>
                <wp:wrapNone/>
                <wp:docPr id="78"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left:0;text-align:left;margin-left:56.45pt;margin-top:30.95pt;width:12.6pt;height:.0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" strokecolor="#92cddc [1944]"/>
            </w:pict>
          </mc:Fallback>
        </mc:AlternateContent>
      </w:r>
      <w:r>
        <w:rPr>
          <w:rFonts w:ascii="Meiryo UI" w:eastAsia="Meiryo UI" w:hAnsi="Meiryo UI"/>
          <w:b/>
          <w:noProof/>
          <w:sz w:val="28"/>
          <w:szCs w:val="28"/>
        </w:rPr>
        <mc:AlternateContent>
          <mc:Choice Requires="wps">
            <w:drawing>
              <wp:anchor distT="0" distB="0" distL="114300" distR="114300" simplePos="0" relativeHeight="252657664" behindDoc="0" locked="0" layoutInCell="1" allowOverlap="1" wp14:anchorId="39A937F1" wp14:editId="2BD3EF3F">
                <wp:simplePos x="0" y="0"/>
                <wp:positionH relativeFrom="column">
                  <wp:posOffset>2747010</wp:posOffset>
                </wp:positionH>
                <wp:positionV relativeFrom="paragraph">
                  <wp:posOffset>387985</wp:posOffset>
                </wp:positionV>
                <wp:extent cx="228600" cy="0"/>
                <wp:effectExtent l="7620" t="9525" r="11430" b="9525"/>
                <wp:wrapNone/>
                <wp:docPr id="2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left:0;text-align:left;margin-left:216.3pt;margin-top:30.55pt;width:18pt;height:0;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" strokecolor="#92cddc [1944]"/>
            </w:pict>
          </mc:Fallback>
        </mc:AlternateContent>
      </w:r>
      <w:r>
        <w:rPr>
          <w:rFonts w:ascii="Meiryo UI" w:eastAsia="Meiryo UI" w:hAnsi="Meiryo UI" w:cs="Meiryo UI"/>
          <w:noProof/>
          <w:sz w:val="24"/>
        </w:rPr>
        <mc:AlternateContent>
          <mc:Choice Requires="wps">
            <w:drawing>
              <wp:anchor distT="0" distB="0" distL="114300" distR="114300" simplePos="0" relativeHeight="252606464" behindDoc="0" locked="0" layoutInCell="1" allowOverlap="1" wp14:anchorId="7C8DFD6E" wp14:editId="6E4051FB">
                <wp:simplePos x="0" y="0"/>
                <wp:positionH relativeFrom="column">
                  <wp:posOffset>871855</wp:posOffset>
                </wp:positionH>
                <wp:positionV relativeFrom="paragraph">
                  <wp:posOffset>189865</wp:posOffset>
                </wp:positionV>
                <wp:extent cx="1877060" cy="409575"/>
                <wp:effectExtent l="18415" t="11430" r="9525" b="17145"/>
                <wp:wrapNone/>
                <wp:docPr id="19"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left:0;text-align:left;margin-left:68.65pt;margin-top:14.95pt;width:147.8pt;height:32.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" strokecolor="#92cddc [1944]" strokeweight="1.5pt">
                <v:textbox style="layout-flow:vertical-ideographic" inset="5.85pt,.7pt,5.85pt,.7pt"/>
              </v:rect>
            </w:pict>
          </mc:Fallback>
        </mc:AlternateContent>
      </w:r>
      <w:r>
        <w:rPr>
          <w:rFonts w:ascii="Meiryo UI" w:eastAsia="Meiryo UI" w:hAnsi="Meiryo UI" w:cs="Meiryo UI"/>
          <w:noProof/>
          <w:sz w:val="24"/>
        </w:rPr>
        <mc:AlternateContent>
          <mc:Choice Requires="wps">
            <w:drawing>
              <wp:anchor distT="0" distB="0" distL="114300" distR="114300" simplePos="0" relativeHeight="252607488" behindDoc="0" locked="0" layoutInCell="1" allowOverlap="1" wp14:anchorId="3495EF1D" wp14:editId="7702F8C8">
                <wp:simplePos x="0" y="0"/>
                <wp:positionH relativeFrom="column">
                  <wp:posOffset>815340</wp:posOffset>
                </wp:positionH>
                <wp:positionV relativeFrom="paragraph">
                  <wp:posOffset>208915</wp:posOffset>
                </wp:positionV>
                <wp:extent cx="1495425" cy="571500"/>
                <wp:effectExtent l="0" t="1905" r="0" b="0"/>
                <wp:wrapNone/>
                <wp:docPr id="1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(3)新たな制度に基づく</w:t>
                            </w:r>
                          </w:p>
                          <w:p w:rsidR="00457307" w:rsidRPr="007A5D6F" w:rsidRDefault="0045730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表示の適正化の推進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24" type="#_x0000_t202" style="position:absolute;left:0;text-align:left;margin-left:64.2pt;margin-top:16.45pt;width:117.75pt;height:4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" filled="f" stroked="f">
                <v:textbox inset="5.85pt,.7pt,5.85pt,.7pt">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(3)新たな制度に基づく</w:t>
                      </w:r>
                    </w:p>
                    <w:p w:rsidR="00457307" w:rsidRPr="007A5D6F" w:rsidRDefault="0045730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表示の適正化の推進</w:t>
                      </w:r>
                    </w:p>
                  </w:txbxContent>
                </v:textbox>
              </v:shape>
            </w:pict>
          </mc:Fallback>
        </mc:AlternateContent>
      </w:r>
    </w:p>
    <w:p w:rsidR="00E01017" w:rsidRDefault="00E01017" w:rsidP="00E8730D">
      <w:pPr>
        <w:rPr>
          <w:rFonts w:ascii="Meiryo UI" w:eastAsia="Meiryo UI" w:hAnsi="Meiryo UI"/>
          <w:b/>
          <w:sz w:val="28"/>
          <w:szCs w:val="28"/>
        </w:rPr>
      </w:pPr>
    </w:p>
    <w:p w:rsidR="00E01017" w:rsidRDefault="00C442B9"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84288" behindDoc="0" locked="0" layoutInCell="1" allowOverlap="1" wp14:anchorId="480F1B46" wp14:editId="0696279F">
                <wp:simplePos x="0" y="0"/>
                <wp:positionH relativeFrom="column">
                  <wp:posOffset>718820</wp:posOffset>
                </wp:positionH>
                <wp:positionV relativeFrom="paragraph">
                  <wp:posOffset>399097</wp:posOffset>
                </wp:positionV>
                <wp:extent cx="0" cy="1628775"/>
                <wp:effectExtent l="0" t="0" r="19050" b="9525"/>
                <wp:wrapNone/>
                <wp:docPr id="8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77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left:0;text-align:left;margin-left:56.6pt;margin-top:31.4pt;width:0;height:128.2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" strokecolor="#92cddc [1944]"/>
            </w:pict>
          </mc:Fallback>
        </mc:AlternateContent>
      </w:r>
    </w:p>
    <w:p w:rsidR="00E01017" w:rsidRDefault="002C053A"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61760" behindDoc="0" locked="0" layoutInCell="1" allowOverlap="1" wp14:anchorId="497AB469" wp14:editId="0367FC16">
                <wp:simplePos x="0" y="0"/>
                <wp:positionH relativeFrom="column">
                  <wp:posOffset>2759075</wp:posOffset>
                </wp:positionH>
                <wp:positionV relativeFrom="paragraph">
                  <wp:posOffset>383540</wp:posOffset>
                </wp:positionV>
                <wp:extent cx="228600" cy="0"/>
                <wp:effectExtent l="0" t="0" r="19050" b="19050"/>
                <wp:wrapNone/>
                <wp:docPr id="35"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left:0;text-align:left;margin-left:217.25pt;margin-top:30.2pt;width:18pt;height:0;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" strokecolor="#92cddc [1944]"/>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25920" behindDoc="0" locked="0" layoutInCell="1" allowOverlap="1" wp14:anchorId="473E8699" wp14:editId="44BE74AC">
                <wp:simplePos x="0" y="0"/>
                <wp:positionH relativeFrom="column">
                  <wp:posOffset>834390</wp:posOffset>
                </wp:positionH>
                <wp:positionV relativeFrom="paragraph">
                  <wp:posOffset>275590</wp:posOffset>
                </wp:positionV>
                <wp:extent cx="1752600" cy="247650"/>
                <wp:effectExtent l="0" t="0" r="0" b="0"/>
                <wp:wrapNone/>
                <wp:docPr id="4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(2)自主回収報告制度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25" type="#_x0000_t202" style="position:absolute;left:0;text-align:left;margin-left:65.7pt;margin-top:21.7pt;width:138pt;height:19.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QuwIAAMI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(2)自主回収報告制度</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24896" behindDoc="0" locked="0" layoutInCell="1" allowOverlap="1" wp14:anchorId="598EC333" wp14:editId="54E357C3">
                <wp:simplePos x="0" y="0"/>
                <wp:positionH relativeFrom="column">
                  <wp:posOffset>881380</wp:posOffset>
                </wp:positionH>
                <wp:positionV relativeFrom="paragraph">
                  <wp:posOffset>275590</wp:posOffset>
                </wp:positionV>
                <wp:extent cx="1877060" cy="247650"/>
                <wp:effectExtent l="0" t="0" r="27940" b="19050"/>
                <wp:wrapNone/>
                <wp:docPr id="42"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left:0;text-align:left;margin-left:69.4pt;margin-top:21.7pt;width:147.8pt;height:19.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" strokecolor="#92cddc [1944]" strokeweight="1.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83264" behindDoc="0" locked="0" layoutInCell="1" allowOverlap="1" wp14:anchorId="30AAC4AF" wp14:editId="2248362F">
                <wp:simplePos x="0" y="0"/>
                <wp:positionH relativeFrom="column">
                  <wp:posOffset>714375</wp:posOffset>
                </wp:positionH>
                <wp:positionV relativeFrom="paragraph">
                  <wp:posOffset>366395</wp:posOffset>
                </wp:positionV>
                <wp:extent cx="160020" cy="635"/>
                <wp:effectExtent l="0" t="0" r="11430" b="37465"/>
                <wp:wrapNone/>
                <wp:docPr id="8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left:0;text-align:left;margin-left:56.25pt;margin-top:28.85pt;width:12.6pt;height:.0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" strokecolor="#92cddc [1944]"/>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49472" behindDoc="0" locked="0" layoutInCell="1" allowOverlap="1" wp14:anchorId="47535CED" wp14:editId="6420BE3F">
                <wp:simplePos x="0" y="0"/>
                <wp:positionH relativeFrom="column">
                  <wp:posOffset>2976245</wp:posOffset>
                </wp:positionH>
                <wp:positionV relativeFrom="paragraph">
                  <wp:posOffset>283210</wp:posOffset>
                </wp:positionV>
                <wp:extent cx="2857500" cy="177800"/>
                <wp:effectExtent l="0" t="0" r="19050" b="12700"/>
                <wp:wrapNone/>
                <wp:docPr id="3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7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left:0;text-align:left;margin-left:234.35pt;margin-top:22.3pt;width:225pt;height:14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" filled="f" strokeweight=".25pt">
                <v:textbox style="layout-flow:vertical-ideographic" inset="5.85pt,.7pt,5.85pt,.7pt"/>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26944" behindDoc="0" locked="0" layoutInCell="1" allowOverlap="1" wp14:anchorId="572F6208" wp14:editId="4FD0C35E">
                <wp:simplePos x="0" y="0"/>
                <wp:positionH relativeFrom="column">
                  <wp:posOffset>2919095</wp:posOffset>
                </wp:positionH>
                <wp:positionV relativeFrom="paragraph">
                  <wp:posOffset>265430</wp:posOffset>
                </wp:positionV>
                <wp:extent cx="2552700" cy="215265"/>
                <wp:effectExtent l="0" t="0" r="0" b="0"/>
                <wp:wrapNone/>
                <wp:docPr id="3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6401AE" w:rsidRDefault="0045730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㉒</w:t>
                            </w:r>
                            <w:r w:rsidRPr="006401AE">
                              <w:rPr>
                                <w:rFonts w:ascii="HG丸ｺﾞｼｯｸM-PRO" w:eastAsia="HG丸ｺﾞｼｯｸM-PRO" w:hAnsi="HG丸ｺﾞｼｯｸM-PRO" w:hint="eastAsia"/>
                                <w:sz w:val="16"/>
                              </w:rPr>
                              <w:t>自主回収報告制度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 o:spid="_x0000_s1126" type="#_x0000_t202" style="position:absolute;left:0;text-align:left;margin-left:229.85pt;margin-top:20.9pt;width:201pt;height:16.9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Dq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" filled="f" stroked="f">
                <v:textbox>
                  <w:txbxContent>
                    <w:p w:rsidR="00457307" w:rsidRPr="006401AE" w:rsidRDefault="0045730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㉒</w:t>
                      </w:r>
                      <w:r w:rsidRPr="006401AE">
                        <w:rPr>
                          <w:rFonts w:ascii="HG丸ｺﾞｼｯｸM-PRO" w:eastAsia="HG丸ｺﾞｼｯｸM-PRO" w:hAnsi="HG丸ｺﾞｼｯｸM-PRO" w:hint="eastAsia"/>
                          <w:sz w:val="16"/>
                        </w:rPr>
                        <w:t>自主回収報告制度</w:t>
                      </w:r>
                    </w:p>
                  </w:txbxContent>
                </v:textbox>
              </v:shape>
            </w:pict>
          </mc:Fallback>
        </mc:AlternateContent>
      </w:r>
    </w:p>
    <w:p w:rsidR="00E01017" w:rsidRDefault="000141EE"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76096" behindDoc="0" locked="0" layoutInCell="1" allowOverlap="1" wp14:anchorId="16E3CDA9" wp14:editId="3C557E13">
                <wp:simplePos x="0" y="0"/>
                <wp:positionH relativeFrom="column">
                  <wp:posOffset>823595</wp:posOffset>
                </wp:positionH>
                <wp:positionV relativeFrom="paragraph">
                  <wp:posOffset>287655</wp:posOffset>
                </wp:positionV>
                <wp:extent cx="2000250" cy="342900"/>
                <wp:effectExtent l="0" t="0" r="0" b="0"/>
                <wp:wrapNone/>
                <wp:docPr id="3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(3)緊急時に迅速に対応できる</w:t>
                            </w:r>
                          </w:p>
                          <w:p w:rsidR="00457307" w:rsidRPr="007A5D6F" w:rsidRDefault="00457307" w:rsidP="002C053A">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体制の確保</w:t>
                            </w:r>
                          </w:p>
                        </w:txbxContent>
                      </wps:txbx>
                      <wps:bodyPr rot="0" vert="horz" wrap="square" lIns="74295" tIns="8890" rIns="74295" bIns="8890" anchor="t" anchorCtr="0" upright="1">
                        <a:noAutofit/>
                      </wps:bodyPr>
                    </wps:wsp>
                  </a:graphicData>
                </a:graphic>
              </wp:anchor>
            </w:drawing>
          </mc:Choice>
          <mc:Fallback>
            <w:pict>
              <v:shape id="Text Box 260" o:spid="_x0000_s1127" type="#_x0000_t202" style="position:absolute;left:0;text-align:left;margin-left:64.85pt;margin-top:22.65pt;width:157.5pt;height:27pt;z-index:2526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" filled="f" stroked="f">
                <v:textbox inset="5.85pt,.7pt,5.85pt,.7pt">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(3)緊急時に迅速に対応できる</w:t>
                      </w:r>
                    </w:p>
                    <w:p w:rsidR="00457307" w:rsidRPr="007A5D6F" w:rsidRDefault="00457307" w:rsidP="002C053A">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体制の確保</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677120" behindDoc="0" locked="0" layoutInCell="1" allowOverlap="1" wp14:anchorId="36D262CA" wp14:editId="4024A897">
                <wp:simplePos x="0" y="0"/>
                <wp:positionH relativeFrom="column">
                  <wp:posOffset>2928620</wp:posOffset>
                </wp:positionH>
                <wp:positionV relativeFrom="paragraph">
                  <wp:posOffset>20955</wp:posOffset>
                </wp:positionV>
                <wp:extent cx="3293745" cy="1028700"/>
                <wp:effectExtent l="0" t="0" r="0" b="0"/>
                <wp:wrapNone/>
                <wp:docPr id="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㉓</w:t>
                            </w:r>
                            <w:r w:rsidRPr="009535A7">
                              <w:rPr>
                                <w:rFonts w:ascii="HG丸ｺﾞｼｯｸM-PRO" w:eastAsia="HG丸ｺﾞｼｯｸM-PRO" w:hAnsi="HG丸ｺﾞｼｯｸM-PRO" w:hint="eastAsia"/>
                                <w:sz w:val="16"/>
                              </w:rPr>
                              <w:t>食中毒発生時の調査体制の整備</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㉔</w:t>
                            </w:r>
                            <w:r w:rsidRPr="009535A7">
                              <w:rPr>
                                <w:rFonts w:ascii="HG丸ｺﾞｼｯｸM-PRO" w:eastAsia="HG丸ｺﾞｼｯｸM-PRO" w:hAnsi="HG丸ｺﾞｼｯｸM-PRO" w:hint="eastAsia"/>
                                <w:sz w:val="16"/>
                              </w:rPr>
                              <w:t>災害発生時の体制の整備</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㉕</w:t>
                            </w:r>
                            <w:r w:rsidRPr="009535A7">
                              <w:rPr>
                                <w:rFonts w:ascii="HG丸ｺﾞｼｯｸM-PRO" w:eastAsia="HG丸ｺﾞｼｯｸM-PRO" w:hAnsi="HG丸ｺﾞｼｯｸM-PRO" w:hint="eastAsia"/>
                                <w:sz w:val="16"/>
                              </w:rPr>
                              <w:t>健康食品等による健康被害相談への適切な対応</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㉖</w:t>
                            </w:r>
                            <w:r w:rsidRPr="009535A7">
                              <w:rPr>
                                <w:rFonts w:ascii="HG丸ｺﾞｼｯｸM-PRO" w:eastAsia="HG丸ｺﾞｼｯｸM-PRO" w:hAnsi="HG丸ｺﾞｼｯｸM-PRO" w:hint="eastAsia"/>
                                <w:sz w:val="16"/>
                              </w:rPr>
                              <w:t>貝毒発生時の体制の整備</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㉗</w:t>
                            </w:r>
                            <w:r w:rsidRPr="009535A7">
                              <w:rPr>
                                <w:rFonts w:ascii="HG丸ｺﾞｼｯｸM-PRO" w:eastAsia="HG丸ｺﾞｼｯｸM-PRO" w:hAnsi="HG丸ｺﾞｼｯｸM-PRO" w:hint="eastAsia"/>
                                <w:sz w:val="16"/>
                              </w:rPr>
                              <w:t>BSE発生時の体制の整備</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㉘</w:t>
                            </w:r>
                            <w:r w:rsidRPr="009535A7">
                              <w:rPr>
                                <w:rFonts w:ascii="HG丸ｺﾞｼｯｸM-PRO" w:eastAsia="HG丸ｺﾞｼｯｸM-PRO" w:hAnsi="HG丸ｺﾞｼｯｸM-PRO" w:hint="eastAsia"/>
                                <w:sz w:val="16"/>
                              </w:rPr>
                              <w:t>鳥インフルエンザ発生時の体制の整備</w:t>
                            </w:r>
                          </w:p>
                          <w:p w:rsidR="00457307" w:rsidRPr="009535A7" w:rsidRDefault="00457307" w:rsidP="00E01017">
                            <w:pPr>
                              <w:spacing w:line="200" w:lineRule="exact"/>
                              <w:rPr>
                                <w:rFonts w:ascii="HG丸ｺﾞｼｯｸM-PRO" w:eastAsia="HG丸ｺﾞｼｯｸM-PRO" w:hAnsi="HG丸ｺﾞｼｯｸM-PRO"/>
                                <w:sz w:val="16"/>
                                <w:u w:val="single"/>
                              </w:rPr>
                            </w:pPr>
                            <w:r>
                              <w:rPr>
                                <w:rFonts w:ascii="HG丸ｺﾞｼｯｸM-PRO" w:eastAsia="HG丸ｺﾞｼｯｸM-PRO" w:hAnsi="HG丸ｺﾞｼｯｸM-PRO" w:hint="eastAsia"/>
                                <w:sz w:val="16"/>
                              </w:rPr>
                              <w:t>㉙</w:t>
                            </w:r>
                            <w:r w:rsidRPr="009535A7">
                              <w:rPr>
                                <w:rFonts w:ascii="HG丸ｺﾞｼｯｸM-PRO" w:eastAsia="HG丸ｺﾞｼｯｸM-PRO" w:hAnsi="HG丸ｺﾞｼｯｸM-PRO" w:hint="eastAsia"/>
                                <w:sz w:val="16"/>
                              </w:rPr>
                              <w:t>大阪府食の安全安心推進委員会の開催</w:t>
                            </w:r>
                          </w:p>
                        </w:txbxContent>
                      </wps:txbx>
                      <wps:bodyPr rot="0" vert="horz" wrap="square" lIns="91440" tIns="45720" rIns="91440" bIns="45720" anchor="t" anchorCtr="0" upright="1">
                        <a:noAutofit/>
                      </wps:bodyPr>
                    </wps:wsp>
                  </a:graphicData>
                </a:graphic>
              </wp:anchor>
            </w:drawing>
          </mc:Choice>
          <mc:Fallback>
            <w:pict>
              <v:shape id="Text Box 261" o:spid="_x0000_s1128" type="#_x0000_t202" style="position:absolute;left:0;text-align:left;margin-left:230.6pt;margin-top:1.65pt;width:259.35pt;height:81pt;z-index:25267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8C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" filled="f" stroked="f">
                <v:textbox>
                  <w:txbxContent>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㉓</w:t>
                      </w:r>
                      <w:r w:rsidRPr="009535A7">
                        <w:rPr>
                          <w:rFonts w:ascii="HG丸ｺﾞｼｯｸM-PRO" w:eastAsia="HG丸ｺﾞｼｯｸM-PRO" w:hAnsi="HG丸ｺﾞｼｯｸM-PRO" w:hint="eastAsia"/>
                          <w:sz w:val="16"/>
                        </w:rPr>
                        <w:t>食中毒発生時の調査体制の整備</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㉔</w:t>
                      </w:r>
                      <w:r w:rsidRPr="009535A7">
                        <w:rPr>
                          <w:rFonts w:ascii="HG丸ｺﾞｼｯｸM-PRO" w:eastAsia="HG丸ｺﾞｼｯｸM-PRO" w:hAnsi="HG丸ｺﾞｼｯｸM-PRO" w:hint="eastAsia"/>
                          <w:sz w:val="16"/>
                        </w:rPr>
                        <w:t>災害発生時の体制の整備</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㉕</w:t>
                      </w:r>
                      <w:r w:rsidRPr="009535A7">
                        <w:rPr>
                          <w:rFonts w:ascii="HG丸ｺﾞｼｯｸM-PRO" w:eastAsia="HG丸ｺﾞｼｯｸM-PRO" w:hAnsi="HG丸ｺﾞｼｯｸM-PRO" w:hint="eastAsia"/>
                          <w:sz w:val="16"/>
                        </w:rPr>
                        <w:t>健康食品等による健康被害相談への適切な対応</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㉖</w:t>
                      </w:r>
                      <w:r w:rsidRPr="009535A7">
                        <w:rPr>
                          <w:rFonts w:ascii="HG丸ｺﾞｼｯｸM-PRO" w:eastAsia="HG丸ｺﾞｼｯｸM-PRO" w:hAnsi="HG丸ｺﾞｼｯｸM-PRO" w:hint="eastAsia"/>
                          <w:sz w:val="16"/>
                        </w:rPr>
                        <w:t>貝毒発生時の体制の整備</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㉗</w:t>
                      </w:r>
                      <w:r w:rsidRPr="009535A7">
                        <w:rPr>
                          <w:rFonts w:ascii="HG丸ｺﾞｼｯｸM-PRO" w:eastAsia="HG丸ｺﾞｼｯｸM-PRO" w:hAnsi="HG丸ｺﾞｼｯｸM-PRO" w:hint="eastAsia"/>
                          <w:sz w:val="16"/>
                        </w:rPr>
                        <w:t>BSE発生時の体制の整備</w:t>
                      </w:r>
                    </w:p>
                    <w:p w:rsidR="00457307" w:rsidRPr="009535A7" w:rsidRDefault="0045730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㉘</w:t>
                      </w:r>
                      <w:r w:rsidRPr="009535A7">
                        <w:rPr>
                          <w:rFonts w:ascii="HG丸ｺﾞｼｯｸM-PRO" w:eastAsia="HG丸ｺﾞｼｯｸM-PRO" w:hAnsi="HG丸ｺﾞｼｯｸM-PRO" w:hint="eastAsia"/>
                          <w:sz w:val="16"/>
                        </w:rPr>
                        <w:t>鳥インフルエンザ発生時の体制の整備</w:t>
                      </w:r>
                    </w:p>
                    <w:p w:rsidR="00457307" w:rsidRPr="009535A7" w:rsidRDefault="00457307" w:rsidP="00E01017">
                      <w:pPr>
                        <w:spacing w:line="200" w:lineRule="exact"/>
                        <w:rPr>
                          <w:rFonts w:ascii="HG丸ｺﾞｼｯｸM-PRO" w:eastAsia="HG丸ｺﾞｼｯｸM-PRO" w:hAnsi="HG丸ｺﾞｼｯｸM-PRO"/>
                          <w:sz w:val="16"/>
                          <w:u w:val="single"/>
                        </w:rPr>
                      </w:pPr>
                      <w:r>
                        <w:rPr>
                          <w:rFonts w:ascii="HG丸ｺﾞｼｯｸM-PRO" w:eastAsia="HG丸ｺﾞｼｯｸM-PRO" w:hAnsi="HG丸ｺﾞｼｯｸM-PRO" w:hint="eastAsia"/>
                          <w:sz w:val="16"/>
                        </w:rPr>
                        <w:t>㉙</w:t>
                      </w:r>
                      <w:r w:rsidRPr="009535A7">
                        <w:rPr>
                          <w:rFonts w:ascii="HG丸ｺﾞｼｯｸM-PRO" w:eastAsia="HG丸ｺﾞｼｯｸM-PRO" w:hAnsi="HG丸ｺﾞｼｯｸM-PRO" w:hint="eastAsia"/>
                          <w:sz w:val="16"/>
                        </w:rPr>
                        <w:t>大阪府食の安全安心推進委員会の開催</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678144" behindDoc="0" locked="0" layoutInCell="1" allowOverlap="1" wp14:anchorId="59646E17" wp14:editId="7CE03BE6">
                <wp:simplePos x="0" y="0"/>
                <wp:positionH relativeFrom="column">
                  <wp:posOffset>871220</wp:posOffset>
                </wp:positionH>
                <wp:positionV relativeFrom="paragraph">
                  <wp:posOffset>268605</wp:posOffset>
                </wp:positionV>
                <wp:extent cx="1877060" cy="409575"/>
                <wp:effectExtent l="0" t="0" r="27940" b="28575"/>
                <wp:wrapNone/>
                <wp:docPr id="3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noFill/>
                        <a:ln w="19050">
                          <a:solidFill>
                            <a:schemeClr val="accent5">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63" o:spid="_x0000_s1026" style="position:absolute;left:0;text-align:left;margin-left:68.6pt;margin-top:21.15pt;width:147.8pt;height:32.25pt;z-index:25267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" filled="f" strokecolor="#92cddc [1944]" strokeweight="1.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79168" behindDoc="0" locked="0" layoutInCell="1" allowOverlap="1" wp14:anchorId="4166D4B3" wp14:editId="20FAB151">
                <wp:simplePos x="0" y="0"/>
                <wp:positionH relativeFrom="column">
                  <wp:posOffset>2976245</wp:posOffset>
                </wp:positionH>
                <wp:positionV relativeFrom="paragraph">
                  <wp:posOffset>59055</wp:posOffset>
                </wp:positionV>
                <wp:extent cx="2857500" cy="933450"/>
                <wp:effectExtent l="0" t="0" r="19050" b="19050"/>
                <wp:wrapNone/>
                <wp:docPr id="2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33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4" o:spid="_x0000_s1026" style="position:absolute;left:0;text-align:left;margin-left:234.35pt;margin-top:4.65pt;width:225pt;height:73.5pt;z-index:25267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" filled="f" strokeweight=".2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80192" behindDoc="0" locked="0" layoutInCell="1" allowOverlap="1" wp14:anchorId="4C71458B" wp14:editId="3085CC86">
                <wp:simplePos x="0" y="0"/>
                <wp:positionH relativeFrom="column">
                  <wp:posOffset>2747645</wp:posOffset>
                </wp:positionH>
                <wp:positionV relativeFrom="paragraph">
                  <wp:posOffset>468630</wp:posOffset>
                </wp:positionV>
                <wp:extent cx="228600" cy="0"/>
                <wp:effectExtent l="0" t="0" r="19050" b="19050"/>
                <wp:wrapNone/>
                <wp:docPr id="36"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08" o:spid="_x0000_s1026" type="#_x0000_t32" style="position:absolute;left:0;text-align:left;margin-left:216.35pt;margin-top:36.9pt;width:18pt;height:0;z-index:2526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" strokecolor="#92cddc [1944]"/>
            </w:pict>
          </mc:Fallback>
        </mc:AlternateContent>
      </w:r>
      <w:r w:rsidR="000A1B18">
        <w:rPr>
          <w:rFonts w:ascii="Meiryo UI" w:eastAsia="Meiryo UI" w:hAnsi="Meiryo UI"/>
          <w:b/>
          <w:noProof/>
          <w:sz w:val="28"/>
          <w:szCs w:val="28"/>
        </w:rPr>
        <mc:AlternateContent>
          <mc:Choice Requires="wps">
            <w:drawing>
              <wp:anchor distT="0" distB="0" distL="114300" distR="114300" simplePos="0" relativeHeight="252674048" behindDoc="0" locked="0" layoutInCell="1" allowOverlap="1" wp14:anchorId="18040128" wp14:editId="6CAD1227">
                <wp:simplePos x="0" y="0"/>
                <wp:positionH relativeFrom="column">
                  <wp:posOffset>587057</wp:posOffset>
                </wp:positionH>
                <wp:positionV relativeFrom="paragraph">
                  <wp:posOffset>220980</wp:posOffset>
                </wp:positionV>
                <wp:extent cx="133350" cy="0"/>
                <wp:effectExtent l="0" t="0" r="19050" b="19050"/>
                <wp:wrapNone/>
                <wp:docPr id="79"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left:0;text-align:left;margin-left:46.2pt;margin-top:17.4pt;width:10.5pt;height:0;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" strokecolor="#92cddc [1944]"/>
            </w:pict>
          </mc:Fallback>
        </mc:AlternateContent>
      </w:r>
    </w:p>
    <w:p w:rsidR="00E01017" w:rsidRDefault="000141EE"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81216" behindDoc="0" locked="0" layoutInCell="1" allowOverlap="1" wp14:anchorId="469E4BF7" wp14:editId="41D52EDA">
                <wp:simplePos x="0" y="0"/>
                <wp:positionH relativeFrom="column">
                  <wp:posOffset>718820</wp:posOffset>
                </wp:positionH>
                <wp:positionV relativeFrom="paragraph">
                  <wp:posOffset>22225</wp:posOffset>
                </wp:positionV>
                <wp:extent cx="160020" cy="635"/>
                <wp:effectExtent l="0" t="0" r="11430" b="37465"/>
                <wp:wrapNone/>
                <wp:docPr id="8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27" o:spid="_x0000_s1026" type="#_x0000_t32" style="position:absolute;left:0;text-align:left;margin-left:56.6pt;margin-top:1.75pt;width:12.6pt;height:.05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" strokecolor="#92cddc [1944]"/>
            </w:pict>
          </mc:Fallback>
        </mc:AlternateContent>
      </w:r>
      <w:r w:rsidR="002C053A">
        <w:rPr>
          <w:rFonts w:ascii="Meiryo UI" w:eastAsia="Meiryo UI" w:hAnsi="Meiryo UI"/>
          <w:b/>
          <w:noProof/>
          <w:sz w:val="28"/>
          <w:szCs w:val="28"/>
        </w:rPr>
        <mc:AlternateContent>
          <mc:Choice Requires="wpg">
            <w:drawing>
              <wp:anchor distT="0" distB="0" distL="114300" distR="114300" simplePos="0" relativeHeight="252682240" behindDoc="0" locked="0" layoutInCell="1" allowOverlap="1" wp14:anchorId="2A733F28" wp14:editId="224AB2D5">
                <wp:simplePos x="0" y="0"/>
                <wp:positionH relativeFrom="column">
                  <wp:posOffset>718821</wp:posOffset>
                </wp:positionH>
                <wp:positionV relativeFrom="paragraph">
                  <wp:posOffset>388938</wp:posOffset>
                </wp:positionV>
                <wp:extent cx="2038986" cy="409575"/>
                <wp:effectExtent l="0" t="0" r="18415" b="28575"/>
                <wp:wrapNone/>
                <wp:docPr id="981" name="グループ化 981"/>
                <wp:cNvGraphicFramePr/>
                <a:graphic xmlns:a="http://schemas.openxmlformats.org/drawingml/2006/main">
                  <a:graphicData uri="http://schemas.microsoft.com/office/word/2010/wordprocessingGroup">
                    <wpg:wgp>
                      <wpg:cNvGrpSpPr/>
                      <wpg:grpSpPr>
                        <a:xfrm>
                          <a:off x="0" y="0"/>
                          <a:ext cx="2038986" cy="409575"/>
                          <a:chOff x="-9526" y="0"/>
                          <a:chExt cx="2038986" cy="409575"/>
                        </a:xfrm>
                      </wpg:grpSpPr>
                      <wps:wsp>
                        <wps:cNvPr id="39" name="Rectangle 251"/>
                        <wps:cNvSpPr>
                          <a:spLocks noChangeArrowheads="1"/>
                        </wps:cNvSpPr>
                        <wps:spPr bwMode="auto">
                          <a:xfrm>
                            <a:off x="15240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wps:wsp>
                        <wps:cNvPr id="40" name="Text Box 252"/>
                        <wps:cNvSpPr txBox="1">
                          <a:spLocks noChangeArrowheads="1"/>
                        </wps:cNvSpPr>
                        <wps:spPr bwMode="auto">
                          <a:xfrm>
                            <a:off x="95250" y="28575"/>
                            <a:ext cx="1933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0A1B18">
                              <w:pPr>
                                <w:snapToGrid w:val="0"/>
                                <w:rPr>
                                  <w:rFonts w:ascii="HG丸ｺﾞｼｯｸM-PRO" w:eastAsia="HG丸ｺﾞｼｯｸM-PRO" w:hAnsi="HG丸ｺﾞｼｯｸM-PRO"/>
                                </w:rPr>
                              </w:pPr>
                              <w:r>
                                <w:rPr>
                                  <w:rFonts w:ascii="HG丸ｺﾞｼｯｸM-PRO" w:eastAsia="HG丸ｺﾞｼｯｸM-PRO" w:hAnsi="HG丸ｺﾞｼｯｸM-PRO" w:hint="eastAsia"/>
                                </w:rPr>
                                <w:t>(4)健康被害の拡大防止ための</w:t>
                              </w:r>
                            </w:p>
                            <w:p w:rsidR="00457307" w:rsidRPr="007A5D6F" w:rsidRDefault="00457307" w:rsidP="000A1B18">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情報の公表</w:t>
                              </w:r>
                            </w:p>
                          </w:txbxContent>
                        </wps:txbx>
                        <wps:bodyPr rot="0" vert="horz" wrap="square" lIns="74295" tIns="8890" rIns="74295" bIns="8890" anchor="t" anchorCtr="0" upright="1">
                          <a:noAutofit/>
                        </wps:bodyPr>
                      </wps:wsp>
                      <wps:wsp>
                        <wps:cNvPr id="84" name="AutoShape 328"/>
                        <wps:cNvCnPr>
                          <a:cxnSpLocks noChangeShapeType="1"/>
                        </wps:cNvCnPr>
                        <wps:spPr bwMode="auto">
                          <a:xfrm>
                            <a:off x="-9526" y="20955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981" o:spid="_x0000_s1129" style="position:absolute;left:0;text-align:left;margin-left:56.6pt;margin-top:30.65pt;width:160.55pt;height:32.25pt;z-index:252682240" coordorigin="-95" coordsize="20389,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">
                <v:rect id="Rectangle 251" o:spid="_x0000_s1130" style="position:absolute;left:1524;width:1877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F8QA&#10;AADbAAAADwAAAGRycy9kb3ducmV2LnhtbESPQWsCMRSE7wX/Q3hCb5q1gtitUbS1WIUK2tLzY/Pc&#10;rG5eliTV7b83gtDjMDPfMJNZa2txJh8qxwoG/QwEceF0xaWC76/33hhEiMgaa8ek4I8CzKadhwnm&#10;2l14R+d9LEWCcMhRgYmxyaUMhSGLoe8a4uQdnLcYk/Sl1B4vCW5r+ZRlI2mx4rRgsKFXQ8Vp/2sV&#10;xOXBG/22WX6eVvK4Hi5+tlVjlXrstvMXEJHa+B++tz+0guEz3L6k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hhfEAAAA2wAAAA8AAAAAAAAAAAAAAAAAmAIAAGRycy9k&#10;b3ducmV2LnhtbFBLBQYAAAAABAAEAPUAAACJAwAAAAA=&#10;" strokecolor="#92cddc [1944]" strokeweight="1.5pt">
                  <v:textbox style="layout-flow:vertical-ideographic" inset="5.85pt,.7pt,5.85pt,.7pt"/>
                </v:rect>
                <v:shape id="Text Box 252" o:spid="_x0000_s1131" type="#_x0000_t202" style="position:absolute;left:952;top:285;width:19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1cIA&#10;AADbAAAADwAAAGRycy9kb3ducmV2LnhtbERPy2rCQBTdF/yH4Qru6kSx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jrVwgAAANsAAAAPAAAAAAAAAAAAAAAAAJgCAABkcnMvZG93&#10;bnJldi54bWxQSwUGAAAAAAQABAD1AAAAhwMAAAAA&#10;" filled="f" stroked="f">
                  <v:textbox inset="5.85pt,.7pt,5.85pt,.7pt">
                    <w:txbxContent>
                      <w:p w:rsidR="00457307" w:rsidRDefault="00457307" w:rsidP="000A1B18">
                        <w:pPr>
                          <w:snapToGrid w:val="0"/>
                          <w:rPr>
                            <w:rFonts w:ascii="HG丸ｺﾞｼｯｸM-PRO" w:eastAsia="HG丸ｺﾞｼｯｸM-PRO" w:hAnsi="HG丸ｺﾞｼｯｸM-PRO"/>
                          </w:rPr>
                        </w:pPr>
                        <w:r>
                          <w:rPr>
                            <w:rFonts w:ascii="HG丸ｺﾞｼｯｸM-PRO" w:eastAsia="HG丸ｺﾞｼｯｸM-PRO" w:hAnsi="HG丸ｺﾞｼｯｸM-PRO" w:hint="eastAsia"/>
                          </w:rPr>
                          <w:t>(4)健康被害の拡大防止ための</w:t>
                        </w:r>
                      </w:p>
                      <w:p w:rsidR="00457307" w:rsidRPr="007A5D6F" w:rsidRDefault="00457307" w:rsidP="000A1B18">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情報の公表</w:t>
                        </w:r>
                      </w:p>
                    </w:txbxContent>
                  </v:textbox>
                </v:shape>
                <v:shapetype id="_x0000_t32" coordsize="21600,21600" o:spt="32" o:oned="t" path="m,l21600,21600e" filled="f">
                  <v:path arrowok="t" fillok="f" o:connecttype="none"/>
                  <o:lock v:ext="edit" shapetype="t"/>
                </v:shapetype>
                <v:shape id="AutoShape 328" o:spid="_x0000_s1132" type="#_x0000_t32" style="position:absolute;left:-95;top:2095;width:15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GiMQAAADbAAAADwAAAGRycy9kb3ducmV2LnhtbESPQWvCQBSE7wX/w/IEL6IbJZQQXUUE&#10;QShFahQ8PrLPbDD7NmS3Me2v7xYKPQ4z8w2z3g62ET11vnasYDFPQBCXTtdcKbgUh1kGwgdkjY1j&#10;UvBFHrab0csac+2e/EH9OVQiQtjnqMCE0OZS+tKQRT93LXH07q6zGKLsKqk7fEa4beQySV6lxZrj&#10;gsGW9obKx/nTKtDp9Siz6Zs04dSnp/dvN02Km1KT8bBbgQg0hP/wX/uoFW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IaIxAAAANsAAAAPAAAAAAAAAAAA&#10;AAAAAKECAABkcnMvZG93bnJldi54bWxQSwUGAAAAAAQABAD5AAAAkgMAAAAA&#10;" strokecolor="#92cddc [1944]"/>
              </v:group>
            </w:pict>
          </mc:Fallback>
        </mc:AlternateContent>
      </w:r>
    </w:p>
    <w:p w:rsidR="00E01017" w:rsidRDefault="000A1B18"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3379584" behindDoc="0" locked="0" layoutInCell="1" allowOverlap="1" wp14:anchorId="26BB4BEE" wp14:editId="7A5CA5ED">
                <wp:simplePos x="0" y="0"/>
                <wp:positionH relativeFrom="column">
                  <wp:posOffset>2757805</wp:posOffset>
                </wp:positionH>
                <wp:positionV relativeFrom="paragraph">
                  <wp:posOffset>104458</wp:posOffset>
                </wp:positionV>
                <wp:extent cx="213678" cy="75247"/>
                <wp:effectExtent l="0" t="0" r="15240" b="20320"/>
                <wp:wrapNone/>
                <wp:docPr id="98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678" cy="75247"/>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left:0;text-align:left;margin-left:217.15pt;margin-top:8.25pt;width:16.85pt;height:5.9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" strokecolor="#92cddc [1944]"/>
            </w:pict>
          </mc:Fallback>
        </mc:AlternateContent>
      </w:r>
      <w:r w:rsidR="00D22762">
        <w:rPr>
          <w:rFonts w:ascii="Meiryo UI" w:eastAsia="Meiryo UI" w:hAnsi="Meiryo UI" w:cs="Meiryo UI"/>
          <w:noProof/>
          <w:sz w:val="24"/>
        </w:rPr>
        <mc:AlternateContent>
          <mc:Choice Requires="wps">
            <w:drawing>
              <wp:anchor distT="0" distB="0" distL="114300" distR="114300" simplePos="0" relativeHeight="253383680" behindDoc="0" locked="0" layoutInCell="1" allowOverlap="1" wp14:anchorId="4F566557" wp14:editId="407A9831">
                <wp:simplePos x="0" y="0"/>
                <wp:positionH relativeFrom="column">
                  <wp:posOffset>2976245</wp:posOffset>
                </wp:positionH>
                <wp:positionV relativeFrom="paragraph">
                  <wp:posOffset>918845</wp:posOffset>
                </wp:positionV>
                <wp:extent cx="2857500" cy="542925"/>
                <wp:effectExtent l="0" t="0" r="19050" b="28575"/>
                <wp:wrapNone/>
                <wp:docPr id="98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429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left:0;text-align:left;margin-left:234.35pt;margin-top:72.35pt;width:225pt;height:42.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" filled="f" strokeweight=".25pt">
                <v:textbox style="layout-flow:vertical-ideographic" inset="5.85pt,.7pt,5.85pt,.7pt"/>
              </v:rect>
            </w:pict>
          </mc:Fallback>
        </mc:AlternateContent>
      </w:r>
      <w:r w:rsidR="00D22762">
        <w:rPr>
          <w:rFonts w:ascii="HG丸ｺﾞｼｯｸM-PRO" w:eastAsia="HG丸ｺﾞｼｯｸM-PRO" w:hAnsi="HG丸ｺﾞｼｯｸM-PRO"/>
          <w:noProof/>
          <w:sz w:val="24"/>
        </w:rPr>
        <mc:AlternateContent>
          <mc:Choice Requires="wps">
            <w:drawing>
              <wp:anchor distT="0" distB="0" distL="114300" distR="114300" simplePos="0" relativeHeight="252630016" behindDoc="0" locked="0" layoutInCell="1" allowOverlap="1" wp14:anchorId="3A2D649F" wp14:editId="7A79F2E9">
                <wp:simplePos x="0" y="0"/>
                <wp:positionH relativeFrom="column">
                  <wp:posOffset>2919095</wp:posOffset>
                </wp:positionH>
                <wp:positionV relativeFrom="paragraph">
                  <wp:posOffset>880745</wp:posOffset>
                </wp:positionV>
                <wp:extent cx="3293745" cy="628650"/>
                <wp:effectExtent l="0" t="0" r="0" b="0"/>
                <wp:wrapNone/>
                <wp:docPr id="4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BA1CBA">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㉞ホームページ及び</w:t>
                            </w:r>
                            <w:r w:rsidRPr="000F7F86">
                              <w:rPr>
                                <w:rFonts w:ascii="HG丸ｺﾞｼｯｸM-PRO" w:eastAsia="HG丸ｺﾞｼｯｸM-PRO" w:hAnsi="HG丸ｺﾞｼｯｸM-PRO" w:hint="eastAsia"/>
                                <w:sz w:val="16"/>
                                <w:szCs w:val="16"/>
                              </w:rPr>
                              <w:t>メールマガジン等による情報提供</w:t>
                            </w:r>
                          </w:p>
                          <w:p w:rsidR="00457307" w:rsidRDefault="00457307" w:rsidP="00E909D4">
                            <w:pPr>
                              <w:spacing w:line="200" w:lineRule="exact"/>
                              <w:ind w:left="143" w:hangingChars="100" w:hanging="143"/>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㉟</w:t>
                            </w:r>
                            <w:r>
                              <w:rPr>
                                <w:rFonts w:ascii="HG丸ｺﾞｼｯｸM-PRO" w:eastAsia="HG丸ｺﾞｼｯｸM-PRO" w:hAnsi="HG丸ｺﾞｼｯｸM-PRO" w:hint="eastAsia"/>
                                <w:sz w:val="16"/>
                              </w:rPr>
                              <w:t>食中毒予防啓発キャンペーンの実施</w:t>
                            </w:r>
                          </w:p>
                          <w:p w:rsidR="00457307"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szCs w:val="16"/>
                              </w:rPr>
                              <w:t>㊱</w:t>
                            </w:r>
                            <w:r>
                              <w:rPr>
                                <w:rFonts w:ascii="HG丸ｺﾞｼｯｸM-PRO" w:eastAsia="HG丸ｺﾞｼｯｸM-PRO" w:hAnsi="HG丸ｺﾞｼｯｸM-PRO" w:hint="eastAsia"/>
                                <w:sz w:val="16"/>
                              </w:rPr>
                              <w:t>行政、企業等の主催するイベントでの情報発信</w:t>
                            </w:r>
                          </w:p>
                          <w:p w:rsidR="00457307" w:rsidRPr="006401AE"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◎食品安全に関する情報発信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133" type="#_x0000_t202" style="position:absolute;left:0;text-align:left;margin-left:229.85pt;margin-top:69.35pt;width:259.35pt;height:49.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8o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" filled="f" stroked="f">
                <v:textbox>
                  <w:txbxContent>
                    <w:p w:rsidR="00457307" w:rsidRDefault="00457307" w:rsidP="00BA1CBA">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㉞ホームページ及び</w:t>
                      </w:r>
                      <w:r w:rsidRPr="000F7F86">
                        <w:rPr>
                          <w:rFonts w:ascii="HG丸ｺﾞｼｯｸM-PRO" w:eastAsia="HG丸ｺﾞｼｯｸM-PRO" w:hAnsi="HG丸ｺﾞｼｯｸM-PRO" w:hint="eastAsia"/>
                          <w:sz w:val="16"/>
                          <w:szCs w:val="16"/>
                        </w:rPr>
                        <w:t>メールマガジン等による情報提供</w:t>
                      </w:r>
                    </w:p>
                    <w:p w:rsidR="00457307" w:rsidRDefault="00457307" w:rsidP="00E909D4">
                      <w:pPr>
                        <w:spacing w:line="200" w:lineRule="exact"/>
                        <w:ind w:left="143" w:hangingChars="100" w:hanging="143"/>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㉟</w:t>
                      </w:r>
                      <w:r>
                        <w:rPr>
                          <w:rFonts w:ascii="HG丸ｺﾞｼｯｸM-PRO" w:eastAsia="HG丸ｺﾞｼｯｸM-PRO" w:hAnsi="HG丸ｺﾞｼｯｸM-PRO" w:hint="eastAsia"/>
                          <w:sz w:val="16"/>
                        </w:rPr>
                        <w:t>食中毒予防啓発キャンペーンの実施</w:t>
                      </w:r>
                    </w:p>
                    <w:p w:rsidR="00457307"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szCs w:val="16"/>
                        </w:rPr>
                        <w:t>㊱</w:t>
                      </w:r>
                      <w:r>
                        <w:rPr>
                          <w:rFonts w:ascii="HG丸ｺﾞｼｯｸM-PRO" w:eastAsia="HG丸ｺﾞｼｯｸM-PRO" w:hAnsi="HG丸ｺﾞｼｯｸM-PRO" w:hint="eastAsia"/>
                          <w:sz w:val="16"/>
                        </w:rPr>
                        <w:t>行政、企業等の主催するイベントでの情報発信</w:t>
                      </w:r>
                    </w:p>
                    <w:p w:rsidR="00457307" w:rsidRPr="006401AE"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◎食品安全に関する情報発信</w:t>
                      </w:r>
                    </w:p>
                  </w:txbxContent>
                </v:textbox>
              </v:shape>
            </w:pict>
          </mc:Fallback>
        </mc:AlternateContent>
      </w:r>
      <w:r w:rsidR="00D22762">
        <w:rPr>
          <w:rFonts w:ascii="Meiryo UI" w:eastAsia="Meiryo UI" w:hAnsi="Meiryo UI" w:cs="Meiryo UI"/>
          <w:noProof/>
          <w:sz w:val="24"/>
        </w:rPr>
        <mc:AlternateContent>
          <mc:Choice Requires="wps">
            <w:drawing>
              <wp:anchor distT="0" distB="0" distL="114300" distR="114300" simplePos="0" relativeHeight="252648448" behindDoc="0" locked="0" layoutInCell="1" allowOverlap="1" wp14:anchorId="3368DBF7" wp14:editId="58CB6E37">
                <wp:simplePos x="0" y="0"/>
                <wp:positionH relativeFrom="column">
                  <wp:posOffset>2976245</wp:posOffset>
                </wp:positionH>
                <wp:positionV relativeFrom="paragraph">
                  <wp:posOffset>423545</wp:posOffset>
                </wp:positionV>
                <wp:extent cx="2857500" cy="428625"/>
                <wp:effectExtent l="0" t="0" r="19050" b="28575"/>
                <wp:wrapNone/>
                <wp:docPr id="45"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286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left:0;text-align:left;margin-left:234.35pt;margin-top:33.35pt;width:225pt;height:33.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" filled="f" strokeweight=".25pt">
                <v:textbox style="layout-flow:vertical-ideographic" inset="5.85pt,.7pt,5.85pt,.7pt"/>
              </v:rect>
            </w:pict>
          </mc:Fallback>
        </mc:AlternateContent>
      </w:r>
      <w:r w:rsidR="00D22762">
        <w:rPr>
          <w:rFonts w:ascii="HG丸ｺﾞｼｯｸM-PRO" w:eastAsia="HG丸ｺﾞｼｯｸM-PRO" w:hAnsi="HG丸ｺﾞｼｯｸM-PRO"/>
          <w:noProof/>
          <w:sz w:val="24"/>
        </w:rPr>
        <mc:AlternateContent>
          <mc:Choice Requires="wps">
            <w:drawing>
              <wp:anchor distT="0" distB="0" distL="114300" distR="114300" simplePos="0" relativeHeight="252627968" behindDoc="0" locked="0" layoutInCell="1" allowOverlap="1" wp14:anchorId="0F502BDE" wp14:editId="11AFAF1B">
                <wp:simplePos x="0" y="0"/>
                <wp:positionH relativeFrom="column">
                  <wp:posOffset>2920365</wp:posOffset>
                </wp:positionH>
                <wp:positionV relativeFrom="paragraph">
                  <wp:posOffset>402590</wp:posOffset>
                </wp:positionV>
                <wp:extent cx="3293745" cy="716280"/>
                <wp:effectExtent l="0" t="0" r="0" b="7620"/>
                <wp:wrapNone/>
                <wp:docPr id="4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㉛</w:t>
                            </w:r>
                            <w:r w:rsidRPr="009535A7">
                              <w:rPr>
                                <w:rFonts w:ascii="HG丸ｺﾞｼｯｸM-PRO" w:eastAsia="HG丸ｺﾞｼｯｸM-PRO" w:hAnsi="HG丸ｺﾞｼｯｸM-PRO" w:hint="eastAsia"/>
                                <w:sz w:val="16"/>
                              </w:rPr>
                              <w:t>リスクコミュニケーションの実施</w:t>
                            </w:r>
                          </w:p>
                          <w:p w:rsidR="00457307" w:rsidRPr="00BA1CBA" w:rsidRDefault="00457307" w:rsidP="00BA1CBA">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㉜</w:t>
                            </w:r>
                            <w:r>
                              <w:rPr>
                                <w:rFonts w:ascii="HG丸ｺﾞｼｯｸM-PRO" w:eastAsia="HG丸ｺﾞｼｯｸM-PRO" w:hAnsi="HG丸ｺﾞｼｯｸM-PRO" w:hint="eastAsia"/>
                                <w:sz w:val="16"/>
                              </w:rPr>
                              <w:t>食品衛生監視指導計画策定時の意見募集</w:t>
                            </w:r>
                          </w:p>
                          <w:p w:rsidR="00457307" w:rsidRPr="009535A7" w:rsidRDefault="00457307" w:rsidP="007035DC">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㉝</w:t>
                            </w:r>
                            <w:r w:rsidRPr="009535A7">
                              <w:rPr>
                                <w:rFonts w:ascii="HG丸ｺﾞｼｯｸM-PRO" w:eastAsia="HG丸ｺﾞｼｯｸM-PRO" w:hAnsi="HG丸ｺﾞｼｯｸM-PRO" w:hint="eastAsia"/>
                                <w:sz w:val="16"/>
                              </w:rPr>
                              <w:t>府民ニーズの把握</w:t>
                            </w:r>
                          </w:p>
                          <w:p w:rsidR="00457307" w:rsidRPr="006401AE" w:rsidRDefault="00457307" w:rsidP="00E01017">
                            <w:pPr>
                              <w:spacing w:line="200" w:lineRule="exact"/>
                              <w:rPr>
                                <w:rFonts w:ascii="HG丸ｺﾞｼｯｸM-PRO" w:eastAsia="HG丸ｺﾞｼｯｸM-PRO" w:hAnsi="HG丸ｺﾞｼｯｸM-PRO"/>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 o:spid="_x0000_s1134" type="#_x0000_t202" style="position:absolute;left:0;text-align:left;margin-left:229.95pt;margin-top:31.7pt;width:259.35pt;height:56.4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e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" filled="f" stroked="f">
                <v:textbox>
                  <w:txbxContent>
                    <w:p w:rsidR="00457307"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㉛</w:t>
                      </w:r>
                      <w:r w:rsidRPr="009535A7">
                        <w:rPr>
                          <w:rFonts w:ascii="HG丸ｺﾞｼｯｸM-PRO" w:eastAsia="HG丸ｺﾞｼｯｸM-PRO" w:hAnsi="HG丸ｺﾞｼｯｸM-PRO" w:hint="eastAsia"/>
                          <w:sz w:val="16"/>
                        </w:rPr>
                        <w:t>リスクコミュニケーションの実施</w:t>
                      </w:r>
                    </w:p>
                    <w:p w:rsidR="00457307" w:rsidRPr="00BA1CBA" w:rsidRDefault="00457307" w:rsidP="00BA1CBA">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㉜</w:t>
                      </w:r>
                      <w:r>
                        <w:rPr>
                          <w:rFonts w:ascii="HG丸ｺﾞｼｯｸM-PRO" w:eastAsia="HG丸ｺﾞｼｯｸM-PRO" w:hAnsi="HG丸ｺﾞｼｯｸM-PRO" w:hint="eastAsia"/>
                          <w:sz w:val="16"/>
                        </w:rPr>
                        <w:t>食品衛生監視指導計画策定時の意見募集</w:t>
                      </w:r>
                    </w:p>
                    <w:p w:rsidR="00457307" w:rsidRPr="009535A7" w:rsidRDefault="00457307" w:rsidP="007035DC">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㉝</w:t>
                      </w:r>
                      <w:r w:rsidRPr="009535A7">
                        <w:rPr>
                          <w:rFonts w:ascii="HG丸ｺﾞｼｯｸM-PRO" w:eastAsia="HG丸ｺﾞｼｯｸM-PRO" w:hAnsi="HG丸ｺﾞｼｯｸM-PRO" w:hint="eastAsia"/>
                          <w:sz w:val="16"/>
                        </w:rPr>
                        <w:t>府民ニーズの把握</w:t>
                      </w:r>
                    </w:p>
                    <w:p w:rsidR="00457307" w:rsidRPr="006401AE" w:rsidRDefault="00457307" w:rsidP="00E01017">
                      <w:pPr>
                        <w:spacing w:line="200" w:lineRule="exact"/>
                        <w:rPr>
                          <w:rFonts w:ascii="HG丸ｺﾞｼｯｸM-PRO" w:eastAsia="HG丸ｺﾞｼｯｸM-PRO" w:hAnsi="HG丸ｺﾞｼｯｸM-PRO"/>
                          <w:sz w:val="16"/>
                        </w:rPr>
                      </w:pPr>
                    </w:p>
                  </w:txbxContent>
                </v:textbox>
              </v:shape>
            </w:pict>
          </mc:Fallback>
        </mc:AlternateContent>
      </w:r>
      <w:r w:rsidR="00E909D4">
        <w:rPr>
          <w:rFonts w:ascii="HG丸ｺﾞｼｯｸM-PRO" w:eastAsia="HG丸ｺﾞｼｯｸM-PRO" w:hAnsi="HG丸ｺﾞｼｯｸM-PRO"/>
          <w:bCs/>
          <w:noProof/>
          <w:sz w:val="24"/>
          <w:szCs w:val="24"/>
        </w:rPr>
        <mc:AlternateContent>
          <mc:Choice Requires="wps">
            <w:drawing>
              <wp:anchor distT="0" distB="0" distL="114300" distR="114300" simplePos="0" relativeHeight="252601344" behindDoc="1" locked="0" layoutInCell="1" allowOverlap="1" wp14:anchorId="1BDD4EEA" wp14:editId="14293204">
                <wp:simplePos x="0" y="0"/>
                <wp:positionH relativeFrom="column">
                  <wp:posOffset>-71755</wp:posOffset>
                </wp:positionH>
                <wp:positionV relativeFrom="paragraph">
                  <wp:posOffset>414020</wp:posOffset>
                </wp:positionV>
                <wp:extent cx="657225" cy="1691640"/>
                <wp:effectExtent l="19050" t="19050" r="28575" b="22860"/>
                <wp:wrapNone/>
                <wp:docPr id="7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91640"/>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026" style="position:absolute;left:0;text-align:left;margin-left:-5.65pt;margin-top:32.6pt;width:51.75pt;height:133.2pt;z-index:-2507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" fillcolor="#daeef3 [664]" strokecolor="#b6dde8 [1304]" strokeweight="3pt">
                <v:textbox inset="5.85pt,.7pt,5.85pt,.7pt"/>
              </v:roundrect>
            </w:pict>
          </mc:Fallback>
        </mc:AlternateContent>
      </w:r>
      <w:r w:rsidR="002C053A">
        <w:rPr>
          <w:rFonts w:ascii="Meiryo UI" w:eastAsia="Meiryo UI" w:hAnsi="Meiryo UI" w:cs="Meiryo UI"/>
          <w:noProof/>
          <w:sz w:val="24"/>
        </w:rPr>
        <mc:AlternateContent>
          <mc:Choice Requires="wps">
            <w:drawing>
              <wp:anchor distT="0" distB="0" distL="114300" distR="114300" simplePos="0" relativeHeight="252647424" behindDoc="0" locked="0" layoutInCell="1" allowOverlap="1" wp14:anchorId="0B70701D" wp14:editId="7389C5E6">
                <wp:simplePos x="0" y="0"/>
                <wp:positionH relativeFrom="column">
                  <wp:posOffset>2976245</wp:posOffset>
                </wp:positionH>
                <wp:positionV relativeFrom="paragraph">
                  <wp:posOffset>105410</wp:posOffset>
                </wp:positionV>
                <wp:extent cx="2857500" cy="177800"/>
                <wp:effectExtent l="0" t="0" r="19050" b="12700"/>
                <wp:wrapNone/>
                <wp:docPr id="3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7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left:0;text-align:left;margin-left:234.35pt;margin-top:8.3pt;width:225pt;height:14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" filled="f" strokeweight=".25pt">
                <v:textbox style="layout-flow:vertical-ideographic" inset="5.85pt,.7pt,5.85pt,.7pt"/>
              </v:rect>
            </w:pict>
          </mc:Fallback>
        </mc:AlternateContent>
      </w:r>
      <w:r w:rsidR="002C053A">
        <w:rPr>
          <w:rFonts w:ascii="HG丸ｺﾞｼｯｸM-PRO" w:eastAsia="HG丸ｺﾞｼｯｸM-PRO" w:hAnsi="HG丸ｺﾞｼｯｸM-PRO"/>
          <w:noProof/>
          <w:sz w:val="24"/>
        </w:rPr>
        <mc:AlternateContent>
          <mc:Choice Requires="wps">
            <w:drawing>
              <wp:anchor distT="0" distB="0" distL="114300" distR="114300" simplePos="0" relativeHeight="252622848" behindDoc="0" locked="0" layoutInCell="1" allowOverlap="1" wp14:anchorId="0779FFB2" wp14:editId="6E52FBCB">
                <wp:simplePos x="0" y="0"/>
                <wp:positionH relativeFrom="column">
                  <wp:posOffset>2917190</wp:posOffset>
                </wp:positionH>
                <wp:positionV relativeFrom="paragraph">
                  <wp:posOffset>98425</wp:posOffset>
                </wp:positionV>
                <wp:extent cx="3293745" cy="215265"/>
                <wp:effectExtent l="0" t="0" r="0" b="0"/>
                <wp:wrapNone/>
                <wp:docPr id="3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6401AE" w:rsidRDefault="0045730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㉚</w:t>
                            </w:r>
                            <w:r w:rsidRPr="006401AE">
                              <w:rPr>
                                <w:rFonts w:ascii="HG丸ｺﾞｼｯｸM-PRO" w:eastAsia="HG丸ｺﾞｼｯｸM-PRO" w:hAnsi="HG丸ｺﾞｼｯｸM-PRO" w:hint="eastAsia"/>
                                <w:sz w:val="16"/>
                              </w:rPr>
                              <w:t>健康被害の拡大防止のための情報の公表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135" type="#_x0000_t202" style="position:absolute;left:0;text-align:left;margin-left:229.7pt;margin-top:7.75pt;width:259.35pt;height:16.9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5P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" filled="f" stroked="f">
                <v:textbox>
                  <w:txbxContent>
                    <w:p w:rsidR="00457307" w:rsidRPr="006401AE" w:rsidRDefault="0045730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㉚</w:t>
                      </w:r>
                      <w:r w:rsidRPr="006401AE">
                        <w:rPr>
                          <w:rFonts w:ascii="HG丸ｺﾞｼｯｸM-PRO" w:eastAsia="HG丸ｺﾞｼｯｸM-PRO" w:hAnsi="HG丸ｺﾞｼｯｸM-PRO" w:hint="eastAsia"/>
                          <w:sz w:val="16"/>
                        </w:rPr>
                        <w:t>健康被害の拡大防止のための情報の公表</w:t>
                      </w:r>
                    </w:p>
                  </w:txbxContent>
                </v:textbox>
              </v:shape>
            </w:pict>
          </mc:Fallback>
        </mc:AlternateContent>
      </w:r>
      <w:r w:rsidR="002C053A">
        <w:rPr>
          <w:rFonts w:ascii="Meiryo UI" w:eastAsia="Meiryo UI" w:hAnsi="Meiryo UI"/>
          <w:b/>
          <w:noProof/>
          <w:sz w:val="28"/>
          <w:szCs w:val="28"/>
        </w:rPr>
        <mc:AlternateContent>
          <mc:Choice Requires="wps">
            <w:drawing>
              <wp:anchor distT="0" distB="0" distL="114300" distR="114300" simplePos="0" relativeHeight="252663808" behindDoc="0" locked="0" layoutInCell="1" allowOverlap="1" wp14:anchorId="00929A6E" wp14:editId="133B0EDC">
                <wp:simplePos x="0" y="0"/>
                <wp:positionH relativeFrom="column">
                  <wp:posOffset>2042795</wp:posOffset>
                </wp:positionH>
                <wp:positionV relativeFrom="paragraph">
                  <wp:posOffset>61595</wp:posOffset>
                </wp:positionV>
                <wp:extent cx="219075" cy="228600"/>
                <wp:effectExtent l="0" t="0" r="28575" b="19050"/>
                <wp:wrapNone/>
                <wp:docPr id="69"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2860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left:0;text-align:left;margin-left:160.85pt;margin-top:4.85pt;width:17.25pt;height:18pt;flip:y;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" strokecolor="#92cddc [1944]"/>
            </w:pict>
          </mc:Fallback>
        </mc:AlternateContent>
      </w:r>
    </w:p>
    <w:p w:rsidR="00E01017" w:rsidRDefault="00E909D4"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86336" behindDoc="0" locked="0" layoutInCell="1" allowOverlap="1" wp14:anchorId="5BB5B76F" wp14:editId="654AF46D">
                <wp:simplePos x="0" y="0"/>
                <wp:positionH relativeFrom="column">
                  <wp:posOffset>721995</wp:posOffset>
                </wp:positionH>
                <wp:positionV relativeFrom="paragraph">
                  <wp:posOffset>278130</wp:posOffset>
                </wp:positionV>
                <wp:extent cx="160020" cy="635"/>
                <wp:effectExtent l="0" t="0" r="11430" b="37465"/>
                <wp:wrapNone/>
                <wp:docPr id="8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left:0;text-align:left;margin-left:56.85pt;margin-top:21.9pt;width:12.6pt;height:.0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" strokecolor="#92cddc [1944]"/>
            </w:pict>
          </mc:Fallback>
        </mc:AlternateContent>
      </w:r>
      <w:r>
        <w:rPr>
          <w:rFonts w:ascii="Meiryo UI" w:eastAsia="Meiryo UI" w:hAnsi="Meiryo UI"/>
          <w:b/>
          <w:noProof/>
          <w:sz w:val="28"/>
          <w:szCs w:val="28"/>
        </w:rPr>
        <mc:AlternateContent>
          <mc:Choice Requires="wps">
            <w:drawing>
              <wp:anchor distT="0" distB="0" distL="114300" distR="114300" simplePos="0" relativeHeight="252688384" behindDoc="0" locked="0" layoutInCell="1" allowOverlap="1" wp14:anchorId="078FECB1" wp14:editId="3777F5C7">
                <wp:simplePos x="0" y="0"/>
                <wp:positionH relativeFrom="column">
                  <wp:posOffset>728345</wp:posOffset>
                </wp:positionH>
                <wp:positionV relativeFrom="paragraph">
                  <wp:posOffset>282575</wp:posOffset>
                </wp:positionV>
                <wp:extent cx="0" cy="1109345"/>
                <wp:effectExtent l="0" t="0" r="19050" b="14605"/>
                <wp:wrapNone/>
                <wp:docPr id="88"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34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left:0;text-align:left;margin-left:57.35pt;margin-top:22.25pt;width:0;height:87.3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" strokecolor="#92cddc [1944]"/>
            </w:pict>
          </mc:Fallback>
        </mc:AlternateContent>
      </w:r>
      <w:r w:rsidR="009D0A3B">
        <w:rPr>
          <w:rFonts w:ascii="HG丸ｺﾞｼｯｸM-PRO" w:eastAsia="HG丸ｺﾞｼｯｸM-PRO" w:hAnsi="HG丸ｺﾞｼｯｸM-PRO"/>
          <w:noProof/>
          <w:sz w:val="24"/>
        </w:rPr>
        <mc:AlternateContent>
          <mc:Choice Requires="wps">
            <w:drawing>
              <wp:anchor distT="0" distB="0" distL="114300" distR="114300" simplePos="0" relativeHeight="252598272" behindDoc="0" locked="0" layoutInCell="1" allowOverlap="1" wp14:anchorId="101CA4F8" wp14:editId="35F1711F">
                <wp:simplePos x="0" y="0"/>
                <wp:positionH relativeFrom="column">
                  <wp:posOffset>-222885</wp:posOffset>
                </wp:positionH>
                <wp:positionV relativeFrom="paragraph">
                  <wp:posOffset>236220</wp:posOffset>
                </wp:positionV>
                <wp:extent cx="695325" cy="1781175"/>
                <wp:effectExtent l="0" t="0" r="0" b="9525"/>
                <wp:wrapNone/>
                <wp:docPr id="7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811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57307" w:rsidRPr="0091161C" w:rsidRDefault="00457307" w:rsidP="00E01017">
                            <w:pPr>
                              <w:rPr>
                                <w:rFonts w:ascii="HG丸ｺﾞｼｯｸM-PRO" w:eastAsia="HG丸ｺﾞｼｯｸM-PRO" w:hAnsi="HG丸ｺﾞｼｯｸM-PRO"/>
                                <w:szCs w:val="21"/>
                              </w:rPr>
                            </w:pPr>
                            <w:r w:rsidRPr="0091161C">
                              <w:rPr>
                                <w:rFonts w:ascii="HG丸ｺﾞｼｯｸM-PRO" w:eastAsia="HG丸ｺﾞｼｯｸM-PRO" w:hAnsi="HG丸ｺﾞｼｯｸM-PRO" w:hint="eastAsia"/>
                                <w:szCs w:val="21"/>
                              </w:rPr>
                              <w:t>情報の提供の充実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136" style="position:absolute;left:0;text-align:left;margin-left:-17.55pt;margin-top:18.6pt;width:54.75pt;height:140.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" filled="f" stroked="f">
                <v:textbox style="layout-flow:vertical-ideographic" inset="5.85pt,.7pt,5.85pt,.7pt">
                  <w:txbxContent>
                    <w:p w:rsidR="00457307" w:rsidRPr="0091161C" w:rsidRDefault="00457307" w:rsidP="00E01017">
                      <w:pPr>
                        <w:rPr>
                          <w:rFonts w:ascii="HG丸ｺﾞｼｯｸM-PRO" w:eastAsia="HG丸ｺﾞｼｯｸM-PRO" w:hAnsi="HG丸ｺﾞｼｯｸM-PRO"/>
                          <w:szCs w:val="21"/>
                        </w:rPr>
                      </w:pPr>
                      <w:r w:rsidRPr="0091161C">
                        <w:rPr>
                          <w:rFonts w:ascii="HG丸ｺﾞｼｯｸM-PRO" w:eastAsia="HG丸ｺﾞｼｯｸM-PRO" w:hAnsi="HG丸ｺﾞｼｯｸM-PRO" w:hint="eastAsia"/>
                          <w:szCs w:val="21"/>
                        </w:rPr>
                        <w:t>情報の提供の充実</w:t>
                      </w:r>
                    </w:p>
                  </w:txbxContent>
                </v:textbox>
              </v:roundrect>
            </w:pict>
          </mc:Fallback>
        </mc:AlternateContent>
      </w:r>
    </w:p>
    <w:p w:rsidR="00E01017" w:rsidRDefault="00E01017" w:rsidP="00E8730D">
      <w:pPr>
        <w:rPr>
          <w:rFonts w:ascii="Meiryo UI" w:eastAsia="Meiryo UI" w:hAnsi="Meiryo UI"/>
          <w:b/>
          <w:sz w:val="28"/>
          <w:szCs w:val="28"/>
        </w:rPr>
      </w:pPr>
    </w:p>
    <w:p w:rsidR="00E01017" w:rsidRDefault="000A1B18"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85312" behindDoc="0" locked="0" layoutInCell="1" allowOverlap="1" wp14:anchorId="0A8D807E" wp14:editId="71870729">
                <wp:simplePos x="0" y="0"/>
                <wp:positionH relativeFrom="column">
                  <wp:posOffset>727392</wp:posOffset>
                </wp:positionH>
                <wp:positionV relativeFrom="paragraph">
                  <wp:posOffset>440055</wp:posOffset>
                </wp:positionV>
                <wp:extent cx="146685" cy="635"/>
                <wp:effectExtent l="0" t="0" r="24765" b="37465"/>
                <wp:wrapNone/>
                <wp:docPr id="89"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left:0;text-align:left;margin-left:57.25pt;margin-top:34.65pt;width:11.55pt;height:.0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" strokecolor="#92cddc [1944]"/>
            </w:pict>
          </mc:Fallback>
        </mc:AlternateContent>
      </w:r>
      <w:r w:rsidR="00D22762">
        <w:rPr>
          <w:rFonts w:ascii="HG丸ｺﾞｼｯｸM-PRO" w:eastAsia="HG丸ｺﾞｼｯｸM-PRO" w:hAnsi="HG丸ｺﾞｼｯｸM-PRO"/>
          <w:noProof/>
          <w:sz w:val="24"/>
        </w:rPr>
        <mc:AlternateContent>
          <mc:Choice Requires="wps">
            <w:drawing>
              <wp:anchor distT="0" distB="0" distL="114300" distR="114300" simplePos="0" relativeHeight="252650496" behindDoc="0" locked="0" layoutInCell="1" allowOverlap="1" wp14:anchorId="642AA23C" wp14:editId="529EB8AE">
                <wp:simplePos x="0" y="0"/>
                <wp:positionH relativeFrom="column">
                  <wp:posOffset>2977515</wp:posOffset>
                </wp:positionH>
                <wp:positionV relativeFrom="paragraph">
                  <wp:posOffset>107315</wp:posOffset>
                </wp:positionV>
                <wp:extent cx="2857500" cy="495300"/>
                <wp:effectExtent l="0" t="0" r="19050" b="19050"/>
                <wp:wrapNone/>
                <wp:docPr id="5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95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left:0;text-align:left;margin-left:234.45pt;margin-top:8.45pt;width:225pt;height:39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" filled="f" strokeweight=".25pt">
                <v:textbox style="layout-flow:vertical-ideographic" inset="5.85pt,.7pt,5.85pt,.7pt"/>
              </v:rect>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33088" behindDoc="0" locked="0" layoutInCell="1" allowOverlap="1" wp14:anchorId="2E1FBFBB" wp14:editId="130B3E94">
                <wp:simplePos x="0" y="0"/>
                <wp:positionH relativeFrom="column">
                  <wp:posOffset>2919730</wp:posOffset>
                </wp:positionH>
                <wp:positionV relativeFrom="paragraph">
                  <wp:posOffset>69215</wp:posOffset>
                </wp:positionV>
                <wp:extent cx="3293745" cy="558165"/>
                <wp:effectExtent l="0" t="0" r="0" b="0"/>
                <wp:wrapNone/>
                <wp:docPr id="5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6401AE"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㊲</w:t>
                            </w:r>
                            <w:r w:rsidRPr="006401AE">
                              <w:rPr>
                                <w:rFonts w:ascii="HG丸ｺﾞｼｯｸM-PRO" w:eastAsia="HG丸ｺﾞｼｯｸM-PRO" w:hAnsi="HG丸ｺﾞｼｯｸM-PRO" w:hint="eastAsia"/>
                                <w:sz w:val="16"/>
                              </w:rPr>
                              <w:t>食品衛生講習会</w:t>
                            </w:r>
                            <w:r>
                              <w:rPr>
                                <w:rFonts w:ascii="HG丸ｺﾞｼｯｸM-PRO" w:eastAsia="HG丸ｺﾞｼｯｸM-PRO" w:hAnsi="HG丸ｺﾞｼｯｸM-PRO" w:hint="eastAsia"/>
                                <w:sz w:val="16"/>
                              </w:rPr>
                              <w:t>等の開催</w:t>
                            </w:r>
                          </w:p>
                          <w:p w:rsidR="00457307" w:rsidRPr="006401AE" w:rsidRDefault="0045730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㊳消費者団体等の活動内容の発表</w:t>
                            </w:r>
                          </w:p>
                          <w:p w:rsidR="00457307" w:rsidRPr="006401AE" w:rsidRDefault="0045730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㊴</w:t>
                            </w:r>
                            <w:r w:rsidRPr="00E01017">
                              <w:rPr>
                                <w:rFonts w:ascii="HG丸ｺﾞｼｯｸM-PRO" w:eastAsia="HG丸ｺﾞｼｯｸM-PRO" w:hAnsi="HG丸ｺﾞｼｯｸM-PRO" w:hint="eastAsia"/>
                                <w:sz w:val="16"/>
                              </w:rPr>
                              <w:t>学校関係者に対する食物アレルギーの研修の実施</w:t>
                            </w:r>
                            <w:r w:rsidRPr="00630C34">
                              <w:rPr>
                                <w:rFonts w:ascii="HG丸ｺﾞｼｯｸM-PRO" w:eastAsia="HG丸ｺﾞｼｯｸM-PRO" w:hAnsi="HG丸ｺﾞｼｯｸM-PRO" w:hint="eastAsia"/>
                                <w:color w:val="E36C0A" w:themeColor="accent6" w:themeShade="BF"/>
                                <w:sz w:val="16"/>
                              </w:rPr>
                              <w:t>★</w:t>
                            </w:r>
                          </w:p>
                          <w:p w:rsidR="00457307" w:rsidRPr="006401AE" w:rsidRDefault="0045730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㊵</w:t>
                            </w:r>
                            <w:r w:rsidRPr="006401A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3</w:t>
                            </w:r>
                            <w:r w:rsidRPr="006401AE">
                              <w:rPr>
                                <w:rFonts w:ascii="HG丸ｺﾞｼｯｸM-PRO" w:eastAsia="HG丸ｺﾞｼｯｸM-PRO" w:hAnsi="HG丸ｺﾞｼｯｸM-PRO" w:hint="eastAsia"/>
                                <w:sz w:val="16"/>
                              </w:rPr>
                              <w:t>次大阪府食育推進計画に基づく食育の推進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137" type="#_x0000_t202" style="position:absolute;left:0;text-align:left;margin-left:229.9pt;margin-top:5.45pt;width:259.35pt;height:43.9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vw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" filled="f" stroked="f">
                <v:textbox>
                  <w:txbxContent>
                    <w:p w:rsidR="00457307" w:rsidRPr="006401AE" w:rsidRDefault="0045730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㊲</w:t>
                      </w:r>
                      <w:r w:rsidRPr="006401AE">
                        <w:rPr>
                          <w:rFonts w:ascii="HG丸ｺﾞｼｯｸM-PRO" w:eastAsia="HG丸ｺﾞｼｯｸM-PRO" w:hAnsi="HG丸ｺﾞｼｯｸM-PRO" w:hint="eastAsia"/>
                          <w:sz w:val="16"/>
                        </w:rPr>
                        <w:t>食品衛生講習会</w:t>
                      </w:r>
                      <w:r>
                        <w:rPr>
                          <w:rFonts w:ascii="HG丸ｺﾞｼｯｸM-PRO" w:eastAsia="HG丸ｺﾞｼｯｸM-PRO" w:hAnsi="HG丸ｺﾞｼｯｸM-PRO" w:hint="eastAsia"/>
                          <w:sz w:val="16"/>
                        </w:rPr>
                        <w:t>等の開催</w:t>
                      </w:r>
                    </w:p>
                    <w:p w:rsidR="00457307" w:rsidRPr="006401AE" w:rsidRDefault="0045730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㊳消費者団体等の活動内容の発表</w:t>
                      </w:r>
                    </w:p>
                    <w:p w:rsidR="00457307" w:rsidRPr="006401AE" w:rsidRDefault="0045730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㊴</w:t>
                      </w:r>
                      <w:r w:rsidRPr="00E01017">
                        <w:rPr>
                          <w:rFonts w:ascii="HG丸ｺﾞｼｯｸM-PRO" w:eastAsia="HG丸ｺﾞｼｯｸM-PRO" w:hAnsi="HG丸ｺﾞｼｯｸM-PRO" w:hint="eastAsia"/>
                          <w:sz w:val="16"/>
                        </w:rPr>
                        <w:t>学校関係者に対する食物アレルギーの研修の実施</w:t>
                      </w:r>
                      <w:r w:rsidRPr="00630C34">
                        <w:rPr>
                          <w:rFonts w:ascii="HG丸ｺﾞｼｯｸM-PRO" w:eastAsia="HG丸ｺﾞｼｯｸM-PRO" w:hAnsi="HG丸ｺﾞｼｯｸM-PRO" w:hint="eastAsia"/>
                          <w:color w:val="E36C0A" w:themeColor="accent6" w:themeShade="BF"/>
                          <w:sz w:val="16"/>
                        </w:rPr>
                        <w:t>★</w:t>
                      </w:r>
                    </w:p>
                    <w:p w:rsidR="00457307" w:rsidRPr="006401AE" w:rsidRDefault="0045730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㊵</w:t>
                      </w:r>
                      <w:r w:rsidRPr="006401A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3</w:t>
                      </w:r>
                      <w:r w:rsidRPr="006401AE">
                        <w:rPr>
                          <w:rFonts w:ascii="HG丸ｺﾞｼｯｸM-PRO" w:eastAsia="HG丸ｺﾞｼｯｸM-PRO" w:hAnsi="HG丸ｺﾞｼｯｸM-PRO" w:hint="eastAsia"/>
                          <w:sz w:val="16"/>
                        </w:rPr>
                        <w:t>次大阪府食育推進計画に基づく食育の推進</w:t>
                      </w:r>
                    </w:p>
                  </w:txbxContent>
                </v:textbox>
              </v:shape>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65856" behindDoc="0" locked="0" layoutInCell="1" allowOverlap="1" wp14:anchorId="316C7ED8" wp14:editId="2A4AFE76">
                <wp:simplePos x="0" y="0"/>
                <wp:positionH relativeFrom="column">
                  <wp:posOffset>2756535</wp:posOffset>
                </wp:positionH>
                <wp:positionV relativeFrom="paragraph">
                  <wp:posOffset>436245</wp:posOffset>
                </wp:positionV>
                <wp:extent cx="228600" cy="0"/>
                <wp:effectExtent l="0" t="0" r="19050" b="19050"/>
                <wp:wrapNone/>
                <wp:docPr id="54"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left:0;text-align:left;margin-left:217.05pt;margin-top:34.35pt;width:18pt;height:0;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" strokecolor="#92cddc [1944]"/>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31040" behindDoc="0" locked="0" layoutInCell="1" allowOverlap="1" wp14:anchorId="1A10AE1D" wp14:editId="0CF45FB0">
                <wp:simplePos x="0" y="0"/>
                <wp:positionH relativeFrom="column">
                  <wp:posOffset>871855</wp:posOffset>
                </wp:positionH>
                <wp:positionV relativeFrom="paragraph">
                  <wp:posOffset>323850</wp:posOffset>
                </wp:positionV>
                <wp:extent cx="1877060" cy="247650"/>
                <wp:effectExtent l="0" t="0" r="27940" b="19050"/>
                <wp:wrapNone/>
                <wp:docPr id="50"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left:0;text-align:left;margin-left:68.65pt;margin-top:25.5pt;width:147.8pt;height:19.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" strokecolor="#92cddc [1944]" strokeweight="1.5pt">
                <v:textbox style="layout-flow:vertical-ideographic" inset="5.85pt,.7pt,5.85pt,.7pt"/>
              </v:rect>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32064" behindDoc="0" locked="0" layoutInCell="1" allowOverlap="1" wp14:anchorId="16078B8D" wp14:editId="3A8164EF">
                <wp:simplePos x="0" y="0"/>
                <wp:positionH relativeFrom="column">
                  <wp:posOffset>824865</wp:posOffset>
                </wp:positionH>
                <wp:positionV relativeFrom="paragraph">
                  <wp:posOffset>323850</wp:posOffset>
                </wp:positionV>
                <wp:extent cx="1752600" cy="247650"/>
                <wp:effectExtent l="0" t="0" r="0" b="0"/>
                <wp:wrapNone/>
                <wp:docPr id="5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(3)学べる機会の提供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38" type="#_x0000_t202" style="position:absolute;left:0;text-align:left;margin-left:64.95pt;margin-top:25.5pt;width:138pt;height:19.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yPvAIAAMM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(3)学べる機会の提供</w:t>
                      </w:r>
                    </w:p>
                  </w:txbxContent>
                </v:textbox>
              </v:shape>
            </w:pict>
          </mc:Fallback>
        </mc:AlternateContent>
      </w:r>
    </w:p>
    <w:p w:rsidR="00E01017" w:rsidRDefault="00D22762" w:rsidP="00E8730D">
      <w:pPr>
        <w:rPr>
          <w:rFonts w:ascii="Meiryo UI" w:eastAsia="Meiryo UI" w:hAnsi="Meiryo UI"/>
          <w:b/>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2634112" behindDoc="0" locked="0" layoutInCell="1" allowOverlap="1" wp14:anchorId="1109EDF5" wp14:editId="44FA8E45">
                <wp:simplePos x="0" y="0"/>
                <wp:positionH relativeFrom="column">
                  <wp:posOffset>2909570</wp:posOffset>
                </wp:positionH>
                <wp:positionV relativeFrom="paragraph">
                  <wp:posOffset>228600</wp:posOffset>
                </wp:positionV>
                <wp:extent cx="3067050" cy="1314450"/>
                <wp:effectExtent l="0" t="0" r="0" b="0"/>
                <wp:wrapNone/>
                <wp:docPr id="6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㊶</w:t>
                            </w:r>
                            <w:r w:rsidRPr="009535A7">
                              <w:rPr>
                                <w:rFonts w:ascii="HG丸ｺﾞｼｯｸM-PRO" w:eastAsia="HG丸ｺﾞｼｯｸM-PRO" w:hAnsi="HG丸ｺﾞｼｯｸM-PRO" w:hint="eastAsia"/>
                                <w:sz w:val="16"/>
                              </w:rPr>
                              <w:t>農薬安全使用講習会の実施</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㊷</w:t>
                            </w:r>
                            <w:r w:rsidRPr="009535A7">
                              <w:rPr>
                                <w:rFonts w:ascii="HG丸ｺﾞｼｯｸM-PRO" w:eastAsia="HG丸ｺﾞｼｯｸM-PRO" w:hAnsi="HG丸ｺﾞｼｯｸM-PRO" w:hint="eastAsia"/>
                                <w:sz w:val="16"/>
                              </w:rPr>
                              <w:t>大阪府農薬管理指導士の育成・研修の開催</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㊸農産物の安全</w:t>
                            </w:r>
                            <w:r w:rsidRPr="009535A7">
                              <w:rPr>
                                <w:rFonts w:ascii="HG丸ｺﾞｼｯｸM-PRO" w:eastAsia="HG丸ｺﾞｼｯｸM-PRO" w:hAnsi="HG丸ｺﾞｼｯｸM-PRO" w:hint="eastAsia"/>
                                <w:sz w:val="16"/>
                              </w:rPr>
                              <w:t>安心を守る研究と技術的支援</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㊹</w:t>
                            </w:r>
                            <w:r w:rsidRPr="009535A7">
                              <w:rPr>
                                <w:rFonts w:ascii="HG丸ｺﾞｼｯｸM-PRO" w:eastAsia="HG丸ｺﾞｼｯｸM-PRO" w:hAnsi="HG丸ｺﾞｼｯｸM-PRO" w:hint="eastAsia"/>
                                <w:sz w:val="16"/>
                              </w:rPr>
                              <w:t>畜産の安全対策の普及</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㊺養殖場等に対する</w:t>
                            </w:r>
                            <w:r w:rsidRPr="009535A7">
                              <w:rPr>
                                <w:rFonts w:ascii="HG丸ｺﾞｼｯｸM-PRO" w:eastAsia="HG丸ｺﾞｼｯｸM-PRO" w:hAnsi="HG丸ｺﾞｼｯｸM-PRO" w:hint="eastAsia"/>
                                <w:sz w:val="16"/>
                              </w:rPr>
                              <w:t>魚類防疫に関する講習会の実施</w:t>
                            </w:r>
                          </w:p>
                          <w:p w:rsidR="00457307" w:rsidRDefault="00457307" w:rsidP="00BA72C1">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㊻大阪エコ農産物認証制度の推進</w:t>
                            </w:r>
                          </w:p>
                          <w:p w:rsidR="00457307" w:rsidRDefault="0045730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◎環境農林水産技術支援のためのセミナーの開催</w:t>
                            </w:r>
                          </w:p>
                          <w:p w:rsidR="00457307" w:rsidRDefault="0045730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◎農林水産業、畜産業、農産加工品等に係る技術相談等の対応</w:t>
                            </w:r>
                          </w:p>
                          <w:p w:rsidR="00457307" w:rsidRPr="00BA72C1" w:rsidRDefault="0045730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◎食品関連実験室の活用</w:t>
                            </w:r>
                          </w:p>
                          <w:p w:rsidR="00457307" w:rsidRPr="006401AE" w:rsidRDefault="00457307" w:rsidP="00BA72C1">
                            <w:pPr>
                              <w:spacing w:line="200" w:lineRule="exact"/>
                              <w:rPr>
                                <w:rFonts w:ascii="HG丸ｺﾞｼｯｸM-PRO" w:eastAsia="HG丸ｺﾞｼｯｸM-PRO" w:hAnsi="HG丸ｺﾞｼｯｸM-PRO"/>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139" type="#_x0000_t202" style="position:absolute;left:0;text-align:left;margin-left:229.1pt;margin-top:18pt;width:241.5pt;height:103.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" filled="f" stroked="f">
                <v:textbox>
                  <w:txbxContent>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㊶</w:t>
                      </w:r>
                      <w:r w:rsidRPr="009535A7">
                        <w:rPr>
                          <w:rFonts w:ascii="HG丸ｺﾞｼｯｸM-PRO" w:eastAsia="HG丸ｺﾞｼｯｸM-PRO" w:hAnsi="HG丸ｺﾞｼｯｸM-PRO" w:hint="eastAsia"/>
                          <w:sz w:val="16"/>
                        </w:rPr>
                        <w:t>農薬安全使用講習会の実施</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㊷</w:t>
                      </w:r>
                      <w:r w:rsidRPr="009535A7">
                        <w:rPr>
                          <w:rFonts w:ascii="HG丸ｺﾞｼｯｸM-PRO" w:eastAsia="HG丸ｺﾞｼｯｸM-PRO" w:hAnsi="HG丸ｺﾞｼｯｸM-PRO" w:hint="eastAsia"/>
                          <w:sz w:val="16"/>
                        </w:rPr>
                        <w:t>大阪府農薬管理指導士の育成・研修の開催</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㊸農産物の安全</w:t>
                      </w:r>
                      <w:r w:rsidRPr="009535A7">
                        <w:rPr>
                          <w:rFonts w:ascii="HG丸ｺﾞｼｯｸM-PRO" w:eastAsia="HG丸ｺﾞｼｯｸM-PRO" w:hAnsi="HG丸ｺﾞｼｯｸM-PRO" w:hint="eastAsia"/>
                          <w:sz w:val="16"/>
                        </w:rPr>
                        <w:t>安心を守る研究と技術的支援</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㊹</w:t>
                      </w:r>
                      <w:r w:rsidRPr="009535A7">
                        <w:rPr>
                          <w:rFonts w:ascii="HG丸ｺﾞｼｯｸM-PRO" w:eastAsia="HG丸ｺﾞｼｯｸM-PRO" w:hAnsi="HG丸ｺﾞｼｯｸM-PRO" w:hint="eastAsia"/>
                          <w:sz w:val="16"/>
                        </w:rPr>
                        <w:t>畜産の安全対策の普及</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㊺養殖場等に対する</w:t>
                      </w:r>
                      <w:r w:rsidRPr="009535A7">
                        <w:rPr>
                          <w:rFonts w:ascii="HG丸ｺﾞｼｯｸM-PRO" w:eastAsia="HG丸ｺﾞｼｯｸM-PRO" w:hAnsi="HG丸ｺﾞｼｯｸM-PRO" w:hint="eastAsia"/>
                          <w:sz w:val="16"/>
                        </w:rPr>
                        <w:t>魚類防疫に関する講習会の実施</w:t>
                      </w:r>
                    </w:p>
                    <w:p w:rsidR="00457307" w:rsidRDefault="00457307" w:rsidP="00BA72C1">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㊻大阪エコ農産物認証制度の推進</w:t>
                      </w:r>
                    </w:p>
                    <w:p w:rsidR="00457307" w:rsidRDefault="0045730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◎環境農林水産技術支援のためのセミナーの開催</w:t>
                      </w:r>
                    </w:p>
                    <w:p w:rsidR="00457307" w:rsidRDefault="0045730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◎農林水産業、畜産業、農産加工品等に係る技術相談等の対応</w:t>
                      </w:r>
                    </w:p>
                    <w:p w:rsidR="00457307" w:rsidRPr="00BA72C1" w:rsidRDefault="0045730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◎食品関連実験室の活用</w:t>
                      </w:r>
                    </w:p>
                    <w:p w:rsidR="00457307" w:rsidRPr="006401AE" w:rsidRDefault="00457307" w:rsidP="00BA72C1">
                      <w:pPr>
                        <w:spacing w:line="200" w:lineRule="exact"/>
                        <w:rPr>
                          <w:rFonts w:ascii="HG丸ｺﾞｼｯｸM-PRO" w:eastAsia="HG丸ｺﾞｼｯｸM-PRO" w:hAnsi="HG丸ｺﾞｼｯｸM-PRO"/>
                          <w:sz w:val="16"/>
                        </w:rP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51520" behindDoc="0" locked="0" layoutInCell="1" allowOverlap="1" wp14:anchorId="5B30C4BB" wp14:editId="78F827B3">
                <wp:simplePos x="0" y="0"/>
                <wp:positionH relativeFrom="column">
                  <wp:posOffset>2976245</wp:posOffset>
                </wp:positionH>
                <wp:positionV relativeFrom="paragraph">
                  <wp:posOffset>257175</wp:posOffset>
                </wp:positionV>
                <wp:extent cx="2857500" cy="1181100"/>
                <wp:effectExtent l="0" t="0" r="19050" b="19050"/>
                <wp:wrapNone/>
                <wp:docPr id="5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811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left:0;text-align:left;margin-left:234.35pt;margin-top:20.25pt;width:225pt;height:93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" filled="f" strokeweight=".25pt">
                <v:textbox style="layout-flow:vertical-ideographic" inset="5.85pt,.7pt,5.85pt,.7pt"/>
              </v:rect>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00320" behindDoc="1" locked="0" layoutInCell="1" allowOverlap="1" wp14:anchorId="63180233" wp14:editId="2B194841">
                <wp:simplePos x="0" y="0"/>
                <wp:positionH relativeFrom="column">
                  <wp:posOffset>-81280</wp:posOffset>
                </wp:positionH>
                <wp:positionV relativeFrom="paragraph">
                  <wp:posOffset>409575</wp:posOffset>
                </wp:positionV>
                <wp:extent cx="657225" cy="1838325"/>
                <wp:effectExtent l="19050" t="19050" r="28575" b="28575"/>
                <wp:wrapNone/>
                <wp:docPr id="7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838325"/>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26" style="position:absolute;left:0;text-align:left;margin-left:-6.4pt;margin-top:32.25pt;width:51.75pt;height:144.75pt;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" fillcolor="#daeef3 [664]" strokecolor="#b6dde8 [1304]" strokeweight="3pt">
                <v:textbox inset="5.85pt,.7pt,5.85pt,.7pt"/>
              </v:roundrect>
            </w:pict>
          </mc:Fallback>
        </mc:AlternateContent>
      </w:r>
      <w:r w:rsidR="00E909D4">
        <w:rPr>
          <w:rFonts w:ascii="Meiryo UI" w:eastAsia="Meiryo UI" w:hAnsi="Meiryo UI" w:cs="Meiryo UI"/>
          <w:noProof/>
          <w:sz w:val="24"/>
        </w:rPr>
        <mc:AlternateContent>
          <mc:Choice Requires="wps">
            <w:drawing>
              <wp:anchor distT="0" distB="0" distL="114300" distR="114300" simplePos="0" relativeHeight="252699648" behindDoc="0" locked="0" layoutInCell="1" allowOverlap="1" wp14:anchorId="03F5A468" wp14:editId="01B0E581">
                <wp:simplePos x="0" y="0"/>
                <wp:positionH relativeFrom="column">
                  <wp:posOffset>62230</wp:posOffset>
                </wp:positionH>
                <wp:positionV relativeFrom="paragraph">
                  <wp:posOffset>409575</wp:posOffset>
                </wp:positionV>
                <wp:extent cx="390525" cy="333375"/>
                <wp:effectExtent l="0" t="0" r="0" b="0"/>
                <wp:wrapNone/>
                <wp:docPr id="515" name="テキスト ボックス 515"/>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42483" w:rsidRDefault="0045730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5" o:spid="_x0000_s1140" type="#_x0000_t202" style="position:absolute;left:0;text-align:left;margin-left:4.9pt;margin-top:32.25pt;width:30.75pt;height:26.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" filled="f" stroked="f" strokeweight=".5pt">
                <v:textbox>
                  <w:txbxContent>
                    <w:p w:rsidR="00457307" w:rsidRPr="00D42483" w:rsidRDefault="0045730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４</w:t>
                      </w:r>
                    </w:p>
                  </w:txbxContent>
                </v:textbox>
              </v:shape>
            </w:pict>
          </mc:Fallback>
        </mc:AlternateContent>
      </w:r>
    </w:p>
    <w:p w:rsidR="00E01017" w:rsidRDefault="000A1B18"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92480" behindDoc="0" locked="0" layoutInCell="1" allowOverlap="1" wp14:anchorId="7A61306B" wp14:editId="7D8B7FAA">
                <wp:simplePos x="0" y="0"/>
                <wp:positionH relativeFrom="column">
                  <wp:posOffset>718820</wp:posOffset>
                </wp:positionH>
                <wp:positionV relativeFrom="paragraph">
                  <wp:posOffset>163195</wp:posOffset>
                </wp:positionV>
                <wp:extent cx="8890" cy="1559560"/>
                <wp:effectExtent l="0" t="0" r="29210" b="21590"/>
                <wp:wrapNone/>
                <wp:docPr id="9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55956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left:0;text-align:left;margin-left:56.6pt;margin-top:12.85pt;width:.7pt;height:122.8pt;flip:x;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" strokecolor="#92cddc [1944]"/>
            </w:pict>
          </mc:Fallback>
        </mc:AlternateContent>
      </w:r>
      <w:r w:rsidR="00E909D4">
        <w:rPr>
          <w:rFonts w:ascii="HG丸ｺﾞｼｯｸM-PRO" w:eastAsia="HG丸ｺﾞｼｯｸM-PRO" w:hAnsi="HG丸ｺﾞｼｯｸM-PRO"/>
          <w:noProof/>
          <w:sz w:val="24"/>
        </w:rPr>
        <mc:AlternateContent>
          <mc:Choice Requires="wpg">
            <w:drawing>
              <wp:anchor distT="0" distB="0" distL="114300" distR="114300" simplePos="0" relativeHeight="252689408" behindDoc="0" locked="0" layoutInCell="1" allowOverlap="1" wp14:anchorId="6BADAB32" wp14:editId="008D828C">
                <wp:simplePos x="0" y="0"/>
                <wp:positionH relativeFrom="column">
                  <wp:posOffset>718820</wp:posOffset>
                </wp:positionH>
                <wp:positionV relativeFrom="paragraph">
                  <wp:posOffset>48895</wp:posOffset>
                </wp:positionV>
                <wp:extent cx="2257425" cy="247650"/>
                <wp:effectExtent l="0" t="0" r="28575" b="19050"/>
                <wp:wrapNone/>
                <wp:docPr id="985" name="グループ化 985"/>
                <wp:cNvGraphicFramePr/>
                <a:graphic xmlns:a="http://schemas.openxmlformats.org/drawingml/2006/main">
                  <a:graphicData uri="http://schemas.microsoft.com/office/word/2010/wordprocessingGroup">
                    <wpg:wgp>
                      <wpg:cNvGrpSpPr/>
                      <wpg:grpSpPr>
                        <a:xfrm>
                          <a:off x="0" y="0"/>
                          <a:ext cx="2257425" cy="247650"/>
                          <a:chOff x="0" y="0"/>
                          <a:chExt cx="2257425" cy="247650"/>
                        </a:xfrm>
                      </wpg:grpSpPr>
                      <wps:wsp>
                        <wps:cNvPr id="14" name="Rectangle 283"/>
                        <wps:cNvSpPr>
                          <a:spLocks noChangeArrowheads="1"/>
                        </wps:cNvSpPr>
                        <wps:spPr bwMode="auto">
                          <a:xfrm>
                            <a:off x="15240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wps:wsp>
                        <wps:cNvPr id="12" name="Text Box 284"/>
                        <wps:cNvSpPr txBox="1">
                          <a:spLocks noChangeArrowheads="1"/>
                        </wps:cNvSpPr>
                        <wps:spPr bwMode="auto">
                          <a:xfrm>
                            <a:off x="104775"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(1)生産段階における支援</w:t>
                              </w:r>
                            </w:p>
                          </w:txbxContent>
                        </wps:txbx>
                        <wps:bodyPr rot="0" vert="horz" wrap="square" lIns="74295" tIns="8890" rIns="74295" bIns="8890" anchor="t" anchorCtr="0" upright="1">
                          <a:noAutofit/>
                        </wps:bodyPr>
                      </wps:wsp>
                      <wps:wsp>
                        <wps:cNvPr id="61" name="AutoShape 318"/>
                        <wps:cNvCnPr>
                          <a:cxnSpLocks noChangeShapeType="1"/>
                        </wps:cNvCnPr>
                        <wps:spPr bwMode="auto">
                          <a:xfrm>
                            <a:off x="2028825" y="11430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91" name="AutoShape 335"/>
                        <wps:cNvCnPr>
                          <a:cxnSpLocks noChangeShapeType="1"/>
                        </wps:cNvCnPr>
                        <wps:spPr bwMode="auto">
                          <a:xfrm>
                            <a:off x="0" y="114300"/>
                            <a:ext cx="14668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985" o:spid="_x0000_s1141" style="position:absolute;left:0;text-align:left;margin-left:56.6pt;margin-top:3.85pt;width:177.75pt;height:19.5pt;z-index:252689408" coordsize="22574,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">
                <v:rect id="Rectangle 283" o:spid="_x0000_s1142" style="position:absolute;left:1524;width:1877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16cIA&#10;AADbAAAADwAAAGRycy9kb3ducmV2LnhtbERP22oCMRB9F/oPYYS+1ay2lLIapd6oFlrwQp+HzbjZ&#10;upksSdT1702h4NscznVGk9bW4kw+VI4V9HsZCOLC6YpLBfvd8ukNRIjIGmvHpOBKASbjh84Ic+0u&#10;vKHzNpYihXDIUYGJscmlDIUhi6HnGuLEHZy3GBP0pdQeLync1nKQZa/SYsWpwWBDM0PFcXuyCuLi&#10;4I2efy6+jh/yd/08/fmuGqvUY7d9H4KI1Ma7+N+90mn+C/z9kg6Q4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3XpwgAAANsAAAAPAAAAAAAAAAAAAAAAAJgCAABkcnMvZG93&#10;bnJldi54bWxQSwUGAAAAAAQABAD1AAAAhwMAAAAA&#10;" strokecolor="#92cddc [1944]" strokeweight="1.5pt">
                  <v:textbox style="layout-flow:vertical-ideographic" inset="5.85pt,.7pt,5.85pt,.7pt"/>
                </v:rect>
                <v:shape id="Text Box 284" o:spid="_x0000_s1143" type="#_x0000_t202" style="position:absolute;left:1047;width:1752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uJMIA&#10;AADbAAAADwAAAGRycy9kb3ducmV2LnhtbERPS2vCQBC+C/6HZQRvulEwlOgqUbAtvfhEPI7ZMQlm&#10;Z0N2q6m/vlsoeJuP7zmzRWsqcafGlZYVjIYRCOLM6pJzBcfDevAGwnlkjZVlUvBDDhbzbmeGibYP&#10;3tF973MRQtglqKDwvk6kdFlBBt3Q1sSBu9rGoA+wyaVu8BHCTSXHURRLgyWHhgJrWhWU3fbfRsGz&#10;dOnHdrP0l+Xk/B5tv2J3SmOl+r02nYLw1PqX+N/9qcP8Mfz9E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4kwgAAANsAAAAPAAAAAAAAAAAAAAAAAJgCAABkcnMvZG93&#10;bnJldi54bWxQSwUGAAAAAAQABAD1AAAAhwMAAAAA&#10;" filled="f" stroked="f">
                  <v:textbox inset="5.85pt,.7pt,5.85pt,.7pt">
                    <w:txbxContent>
                      <w:p w:rsidR="00457307" w:rsidRPr="007A5D6F"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(1)生産段階における支援</w:t>
                        </w:r>
                      </w:p>
                    </w:txbxContent>
                  </v:textbox>
                </v:shape>
                <v:shape id="AutoShape 318" o:spid="_x0000_s1144" type="#_x0000_t32" style="position:absolute;left:20288;top:114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D6sUAAADbAAAADwAAAGRycy9kb3ducmV2LnhtbESPzWrDMBCE74W8g9hALyGWU0wwTpQQ&#10;AoVAKab5gRwXa2uZWitjqY7bp48ChR6HmfmGWW9H24qBet84VrBIUhDEldMN1wrOp9d5DsIHZI2t&#10;Y1LwQx62m8nTGgvtbvxBwzHUIkLYF6jAhNAVUvrKkEWfuI44ep+utxii7Gupe7xFuG3lS5oupcWG&#10;44LBjvaGqq/jt1Wgs8tB5rM3aUI5ZOX7r5ulp6tSz9NxtwIRaAz/4b/2QStYLuDxJf4A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PD6sUAAADbAAAADwAAAAAAAAAA&#10;AAAAAAChAgAAZHJzL2Rvd25yZXYueG1sUEsFBgAAAAAEAAQA+QAAAJMDAAAAAA==&#10;" strokecolor="#92cddc [1944]"/>
                <v:shape id="AutoShape 335" o:spid="_x0000_s1145" type="#_x0000_t32" style="position:absolute;top:1143;width:146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zzcUAAADbAAAADwAAAGRycy9kb3ducmV2LnhtbESPzWrDMBCE74W8g9hALyGRXUxJ3Cgh&#10;BAqGUkLzAz0u1tYytVbGUm23Tx8FCjkOM/MNs96OthE9db52rCBdJCCIS6drrhScT6/zJQgfkDU2&#10;jknBL3nYbiYPa8y1G/iD+mOoRISwz1GBCaHNpfSlIYt+4Vri6H25zmKIsquk7nCIcNvIpyR5lhZr&#10;jgsGW9obKr+PP1aBzi6FXM7epAmHPju8/7lZcvpU6nE67l5ABBrDPfzfLrSCVQq3L/EH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zzcUAAADbAAAADwAAAAAAAAAA&#10;AAAAAAChAgAAZHJzL2Rvd25yZXYueG1sUEsFBgAAAAAEAAQA+QAAAJMDAAAAAA==&#10;" strokecolor="#92cddc [1944]"/>
              </v:group>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599296" behindDoc="0" locked="0" layoutInCell="1" allowOverlap="1" wp14:anchorId="4FD5DF31" wp14:editId="5AE04CB1">
                <wp:simplePos x="0" y="0"/>
                <wp:positionH relativeFrom="column">
                  <wp:posOffset>-89535</wp:posOffset>
                </wp:positionH>
                <wp:positionV relativeFrom="paragraph">
                  <wp:posOffset>267970</wp:posOffset>
                </wp:positionV>
                <wp:extent cx="695325" cy="1209675"/>
                <wp:effectExtent l="0" t="0" r="0" b="9525"/>
                <wp:wrapNone/>
                <wp:docPr id="7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2096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57307"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事業者の自主的</w:t>
                            </w:r>
                          </w:p>
                          <w:p w:rsidR="00457307" w:rsidRPr="00162239"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な取組の促進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146" style="position:absolute;left:0;text-align:left;margin-left:-7.05pt;margin-top:21.1pt;width:54.75pt;height:95.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" filled="f" stroked="f">
                <v:textbox style="layout-flow:vertical-ideographic" inset="5.85pt,.7pt,5.85pt,.7pt">
                  <w:txbxContent>
                    <w:p w:rsidR="00457307"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事業者の自主的</w:t>
                      </w:r>
                    </w:p>
                    <w:p w:rsidR="00457307" w:rsidRPr="00162239" w:rsidRDefault="00457307" w:rsidP="00E01017">
                      <w:pPr>
                        <w:rPr>
                          <w:rFonts w:ascii="HG丸ｺﾞｼｯｸM-PRO" w:eastAsia="HG丸ｺﾞｼｯｸM-PRO" w:hAnsi="HG丸ｺﾞｼｯｸM-PRO"/>
                        </w:rPr>
                      </w:pPr>
                      <w:r>
                        <w:rPr>
                          <w:rFonts w:ascii="HG丸ｺﾞｼｯｸM-PRO" w:eastAsia="HG丸ｺﾞｼｯｸM-PRO" w:hAnsi="HG丸ｺﾞｼｯｸM-PRO" w:hint="eastAsia"/>
                        </w:rPr>
                        <w:t>な取組の促進</w:t>
                      </w:r>
                    </w:p>
                  </w:txbxContent>
                </v:textbox>
              </v:roundrect>
            </w:pict>
          </mc:Fallback>
        </mc:AlternateContent>
      </w:r>
    </w:p>
    <w:p w:rsidR="00E01017" w:rsidRDefault="00B41050" w:rsidP="00E8730D">
      <w:pPr>
        <w:rPr>
          <w:rFonts w:ascii="Meiryo UI" w:eastAsia="Meiryo UI" w:hAnsi="Meiryo UI"/>
          <w:b/>
          <w:sz w:val="28"/>
          <w:szCs w:val="28"/>
        </w:rPr>
      </w:pPr>
      <w:r w:rsidRPr="001F0881">
        <w:rPr>
          <w:rFonts w:ascii="Meiryo UI" w:eastAsia="Meiryo UI" w:hAnsi="Meiryo UI"/>
          <w:b/>
          <w:noProof/>
          <w:sz w:val="28"/>
          <w:szCs w:val="28"/>
        </w:rPr>
        <mc:AlternateContent>
          <mc:Choice Requires="wps">
            <w:drawing>
              <wp:anchor distT="0" distB="0" distL="114300" distR="114300" simplePos="0" relativeHeight="253384704" behindDoc="0" locked="0" layoutInCell="1" allowOverlap="1" wp14:anchorId="69EB0B33" wp14:editId="791988C1">
                <wp:simplePos x="0" y="0"/>
                <wp:positionH relativeFrom="column">
                  <wp:posOffset>2372995</wp:posOffset>
                </wp:positionH>
                <wp:positionV relativeFrom="paragraph">
                  <wp:posOffset>339090</wp:posOffset>
                </wp:positionV>
                <wp:extent cx="318770" cy="219075"/>
                <wp:effectExtent l="0" t="0" r="5080" b="9525"/>
                <wp:wrapNone/>
                <wp:docPr id="57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5906A5" w:rsidRDefault="00457307" w:rsidP="00E01017">
                            <w:pPr>
                              <w:jc w:val="left"/>
                              <w:rPr>
                                <w:rFonts w:ascii="Meiryo UI" w:eastAsia="Meiryo UI" w:hAnsi="Meiryo UI"/>
                                <w:b/>
                                <w:sz w:val="22"/>
                                <w:shd w:val="clear" w:color="auto" w:fill="17365D" w:themeFill="text2" w:themeFillShade="BF"/>
                              </w:rPr>
                            </w:pPr>
                          </w:p>
                          <w:p w:rsidR="00457307" w:rsidRPr="005906A5" w:rsidRDefault="00457307" w:rsidP="00E01017">
                            <w:pPr>
                              <w:jc w:val="left"/>
                              <w:rPr>
                                <w:rFonts w:ascii="Meiryo UI" w:eastAsia="Meiryo UI" w:hAnsi="Meiryo UI"/>
                                <w:b/>
                                <w:sz w:val="22"/>
                                <w:shd w:val="clear" w:color="auto" w:fill="17365D" w:themeFill="text2" w:themeFillShade="BF"/>
                              </w:rPr>
                            </w:pPr>
                          </w:p>
                          <w:p w:rsidR="00457307" w:rsidRPr="005906A5" w:rsidRDefault="00457307" w:rsidP="00E01017">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47" style="position:absolute;left:0;text-align:left;margin-left:186.85pt;margin-top:26.7pt;width:25.1pt;height:17.2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" fillcolor="#002060" stroked="f" strokeweight="2pt">
                <v:path arrowok="t"/>
                <v:textbox>
                  <w:txbxContent>
                    <w:p w:rsidR="00457307" w:rsidRPr="005906A5" w:rsidRDefault="00457307" w:rsidP="00E01017">
                      <w:pPr>
                        <w:jc w:val="left"/>
                        <w:rPr>
                          <w:rFonts w:ascii="Meiryo UI" w:eastAsia="Meiryo UI" w:hAnsi="Meiryo UI"/>
                          <w:b/>
                          <w:sz w:val="22"/>
                          <w:shd w:val="clear" w:color="auto" w:fill="17365D" w:themeFill="text2" w:themeFillShade="BF"/>
                        </w:rPr>
                      </w:pPr>
                    </w:p>
                    <w:p w:rsidR="00457307" w:rsidRPr="005906A5" w:rsidRDefault="00457307" w:rsidP="00E01017">
                      <w:pPr>
                        <w:jc w:val="left"/>
                        <w:rPr>
                          <w:rFonts w:ascii="Meiryo UI" w:eastAsia="Meiryo UI" w:hAnsi="Meiryo UI"/>
                          <w:b/>
                          <w:sz w:val="22"/>
                          <w:shd w:val="clear" w:color="auto" w:fill="17365D" w:themeFill="text2" w:themeFillShade="BF"/>
                        </w:rPr>
                      </w:pPr>
                    </w:p>
                    <w:p w:rsidR="00457307" w:rsidRPr="005906A5" w:rsidRDefault="00457307" w:rsidP="00E01017">
                      <w:pPr>
                        <w:jc w:val="left"/>
                        <w:rPr>
                          <w:rFonts w:ascii="Meiryo UI" w:eastAsia="Meiryo UI" w:hAnsi="Meiryo UI"/>
                          <w:b/>
                          <w:sz w:val="22"/>
                          <w:shd w:val="clear" w:color="auto" w:fill="17365D" w:themeFill="text2" w:themeFillShade="BF"/>
                        </w:rPr>
                      </w:pPr>
                    </w:p>
                  </w:txbxContent>
                </v:textbox>
              </v:rect>
            </w:pict>
          </mc:Fallback>
        </mc:AlternateContent>
      </w:r>
      <w:r w:rsidRPr="001F0881">
        <w:rPr>
          <w:rFonts w:ascii="Meiryo UI" w:eastAsia="Meiryo UI" w:hAnsi="Meiryo UI"/>
          <w:b/>
          <w:noProof/>
          <w:sz w:val="28"/>
          <w:szCs w:val="28"/>
        </w:rPr>
        <mc:AlternateContent>
          <mc:Choice Requires="wps">
            <w:drawing>
              <wp:anchor distT="0" distB="0" distL="114300" distR="114300" simplePos="0" relativeHeight="253386752" behindDoc="0" locked="0" layoutInCell="1" allowOverlap="1" wp14:anchorId="63A03D29" wp14:editId="15574110">
                <wp:simplePos x="0" y="0"/>
                <wp:positionH relativeFrom="column">
                  <wp:posOffset>2341880</wp:posOffset>
                </wp:positionH>
                <wp:positionV relativeFrom="paragraph">
                  <wp:posOffset>314643</wp:posOffset>
                </wp:positionV>
                <wp:extent cx="657225" cy="228600"/>
                <wp:effectExtent l="0" t="0" r="0" b="0"/>
                <wp:wrapNone/>
                <wp:docPr id="98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1F0881" w:rsidRDefault="00457307" w:rsidP="00D22762">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184.4pt;margin-top:24.8pt;width:51.75pt;height:18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vS3QIAANM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" filled="f" stroked="f" strokeweight=".5pt">
                <v:textbox inset="5.85pt,.7pt,5.85pt,.7pt">
                  <w:txbxContent>
                    <w:p w:rsidR="00457307" w:rsidRPr="001F0881" w:rsidRDefault="00457307" w:rsidP="00D22762">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v:textbox>
              </v:shape>
            </w:pict>
          </mc:Fallback>
        </mc:AlternateContent>
      </w:r>
      <w:r w:rsidR="000A1B18">
        <w:rPr>
          <w:rFonts w:ascii="HG丸ｺﾞｼｯｸM-PRO" w:eastAsia="HG丸ｺﾞｼｯｸM-PRO" w:hAnsi="HG丸ｺﾞｼｯｸM-PRO"/>
          <w:noProof/>
          <w:sz w:val="24"/>
        </w:rPr>
        <mc:AlternateContent>
          <mc:Choice Requires="wps">
            <w:drawing>
              <wp:anchor distT="0" distB="0" distL="114300" distR="114300" simplePos="0" relativeHeight="252666880" behindDoc="0" locked="0" layoutInCell="1" allowOverlap="1" wp14:anchorId="4F67BD42" wp14:editId="59D45A87">
                <wp:simplePos x="0" y="0"/>
                <wp:positionH relativeFrom="column">
                  <wp:posOffset>2742565</wp:posOffset>
                </wp:positionH>
                <wp:positionV relativeFrom="paragraph">
                  <wp:posOffset>450215</wp:posOffset>
                </wp:positionV>
                <wp:extent cx="228600" cy="276225"/>
                <wp:effectExtent l="0" t="0" r="19050" b="28575"/>
                <wp:wrapNone/>
                <wp:docPr id="65"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7622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left:0;text-align:left;margin-left:215.95pt;margin-top:35.45pt;width:18pt;height:21.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" strokecolor="#92cddc [1944]"/>
            </w:pict>
          </mc:Fallback>
        </mc:AlternateContent>
      </w:r>
      <w:r w:rsidR="00D22762">
        <w:rPr>
          <w:rFonts w:ascii="Meiryo UI" w:eastAsia="Meiryo UI" w:hAnsi="Meiryo UI"/>
          <w:b/>
          <w:noProof/>
          <w:sz w:val="28"/>
          <w:szCs w:val="28"/>
        </w:rPr>
        <mc:AlternateContent>
          <mc:Choice Requires="wpg">
            <w:drawing>
              <wp:anchor distT="0" distB="0" distL="114300" distR="114300" simplePos="0" relativeHeight="252694528" behindDoc="0" locked="0" layoutInCell="1" allowOverlap="1" wp14:anchorId="42A1C6CF" wp14:editId="5354BDE7">
                <wp:simplePos x="0" y="0"/>
                <wp:positionH relativeFrom="column">
                  <wp:posOffset>585470</wp:posOffset>
                </wp:positionH>
                <wp:positionV relativeFrom="paragraph">
                  <wp:posOffset>250190</wp:posOffset>
                </wp:positionV>
                <wp:extent cx="2238375" cy="419100"/>
                <wp:effectExtent l="0" t="0" r="0" b="19050"/>
                <wp:wrapNone/>
                <wp:docPr id="988" name="グループ化 988"/>
                <wp:cNvGraphicFramePr/>
                <a:graphic xmlns:a="http://schemas.openxmlformats.org/drawingml/2006/main">
                  <a:graphicData uri="http://schemas.microsoft.com/office/word/2010/wordprocessingGroup">
                    <wpg:wgp>
                      <wpg:cNvGrpSpPr/>
                      <wpg:grpSpPr>
                        <a:xfrm>
                          <a:off x="0" y="0"/>
                          <a:ext cx="2238375" cy="419100"/>
                          <a:chOff x="0" y="0"/>
                          <a:chExt cx="2238375" cy="419100"/>
                        </a:xfrm>
                      </wpg:grpSpPr>
                      <wps:wsp>
                        <wps:cNvPr id="11" name="Rectangle 287"/>
                        <wps:cNvSpPr>
                          <a:spLocks noChangeArrowheads="1"/>
                        </wps:cNvSpPr>
                        <wps:spPr bwMode="auto">
                          <a:xfrm>
                            <a:off x="28575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wps:wsp>
                        <wps:cNvPr id="17" name="Text Box 288"/>
                        <wps:cNvSpPr txBox="1">
                          <a:spLocks noChangeArrowheads="1"/>
                        </wps:cNvSpPr>
                        <wps:spPr bwMode="auto">
                          <a:xfrm>
                            <a:off x="228600" y="28575"/>
                            <a:ext cx="1933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(2)国際標準化を見据えた</w:t>
                              </w:r>
                            </w:p>
                            <w:p w:rsidR="00457307" w:rsidRPr="007A5D6F" w:rsidRDefault="00457307" w:rsidP="00D22762">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自主衛生管理の推進</w:t>
                              </w:r>
                            </w:p>
                          </w:txbxContent>
                        </wps:txbx>
                        <wps:bodyPr rot="0" vert="horz" wrap="square" lIns="74295" tIns="8890" rIns="74295" bIns="8890" anchor="t" anchorCtr="0" upright="1">
                          <a:noAutofit/>
                        </wps:bodyPr>
                      </wps:wsp>
                      <wps:wsp>
                        <wps:cNvPr id="90" name="AutoShape 338"/>
                        <wps:cNvCnPr>
                          <a:cxnSpLocks noChangeShapeType="1"/>
                        </wps:cNvCnPr>
                        <wps:spPr bwMode="auto">
                          <a:xfrm>
                            <a:off x="0" y="200025"/>
                            <a:ext cx="29400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569" name="テキスト ボックス 25"/>
                        <wps:cNvSpPr txBox="1">
                          <a:spLocks noChangeArrowheads="1"/>
                        </wps:cNvSpPr>
                        <wps:spPr bwMode="auto">
                          <a:xfrm>
                            <a:off x="1752600" y="57150"/>
                            <a:ext cx="485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1F0881" w:rsidRDefault="0045730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wpg:wgp>
                  </a:graphicData>
                </a:graphic>
              </wp:anchor>
            </w:drawing>
          </mc:Choice>
          <mc:Fallback>
            <w:pict>
              <v:group id="グループ化 988" o:spid="_x0000_s1149" style="position:absolute;left:0;text-align:left;margin-left:46.1pt;margin-top:19.7pt;width:176.25pt;height:33pt;z-index:252694528" coordsize="2238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">
                <v:rect id="Rectangle 287" o:spid="_x0000_s1150" style="position:absolute;left:2857;width:1877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WccEA&#10;AADbAAAADwAAAGRycy9kb3ducmV2LnhtbERPTWsCMRC9F/wPYQRv3awVStkapVpFW1DQiudhM262&#10;biZLEnX775tCwds83ueMp51txJV8qB0rGGY5COLS6ZorBYev5eMLiBCRNTaOScEPBZhOeg9jLLS7&#10;8Y6u+1iJFMKhQAUmxraQMpSGLIbMtcSJOzlvMSboK6k93lK4beRTnj9LizWnBoMtzQ2V5/3FKoiL&#10;kzf6/XOxOa/k98dodtzWrVVq0O/eXkFE6uJd/O9e6zR/CH+/pAPk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41nHBAAAA2wAAAA8AAAAAAAAAAAAAAAAAmAIAAGRycy9kb3du&#10;cmV2LnhtbFBLBQYAAAAABAAEAPUAAACGAwAAAAA=&#10;" strokecolor="#92cddc [1944]" strokeweight="1.5pt">
                  <v:textbox style="layout-flow:vertical-ideographic" inset="5.85pt,.7pt,5.85pt,.7pt"/>
                </v:rect>
                <v:shape id="Text Box 288" o:spid="_x0000_s1151" type="#_x0000_t202" style="position:absolute;left:2286;top:285;width:1933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NvMMA&#10;AADbAAAADwAAAGRycy9kb3ducmV2LnhtbERPS2vCQBC+C/6HZYTedNNCo0TXkBT6wItPpMdpdpqE&#10;ZmdDdquxv74rCN7m43vOIu1NI07UudqygsdJBIK4sLrmUsFh/zqegXAeWWNjmRRcyEG6HA4WmGh7&#10;5i2ddr4UIYRdggoq79tESldUZNBNbEscuG/bGfQBdqXUHZ5DuGnkUxTF0mDNoaHCll4qKn52v0bB&#10;X+2y980691/58+dbtFnF7pjFSj2M+mwOwlPv7+Kb+0OH+V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NvMMAAADbAAAADwAAAAAAAAAAAAAAAACYAgAAZHJzL2Rv&#10;d25yZXYueG1sUEsFBgAAAAAEAAQA9QAAAIgDAAAAAA==&#10;" filled="f" stroked="f">
                  <v:textbox inset="5.85pt,.7pt,5.85pt,.7pt">
                    <w:txbxContent>
                      <w:p w:rsidR="00457307" w:rsidRDefault="0045730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(2)国際標準化を見据えた</w:t>
                        </w:r>
                      </w:p>
                      <w:p w:rsidR="00457307" w:rsidRPr="007A5D6F" w:rsidRDefault="00457307" w:rsidP="00D22762">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自主衛生管理の推進</w:t>
                        </w:r>
                      </w:p>
                    </w:txbxContent>
                  </v:textbox>
                </v:shape>
                <v:shape id="AutoShape 338" o:spid="_x0000_s1152" type="#_x0000_t32" style="position:absolute;top:2000;width:2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WVsIAAADbAAAADwAAAGRycy9kb3ducmV2LnhtbERPXWvCMBR9F/Yfwh34IppORGo1yhgM&#10;CkNkVsHHS3Ntypqb0mRt569fHgZ7PJzv3WG0jeip87VjBS+LBARx6XTNlYJL8T5PQfiArLFxTAp+&#10;yMNh/zTZYabdwJ/Un0MlYgj7DBWYENpMSl8asugXriWO3N11FkOEXSV1h0MMt41cJslaWqw5Nhhs&#10;6c1Q+XX+tgr06prLdPYhTTj1q9Px4WZJcVNq+jy+bkEEGsO/+M+dawWbuD5+iT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oWVsIAAADbAAAADwAAAAAAAAAAAAAA&#10;AAChAgAAZHJzL2Rvd25yZXYueG1sUEsFBgAAAAAEAAQA+QAAAJADAAAAAA==&#10;" strokecolor="#92cddc [1944]"/>
                <v:shape id="_x0000_s1153" type="#_x0000_t202" style="position:absolute;left:17526;top:571;width:4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DM8UA&#10;AADcAAAADwAAAGRycy9kb3ducmV2LnhtbESPQWvCQBSE7wX/w/IEb3VjS1ONriKiYKEXo+L1mX0m&#10;0ezbkF1N/PfdQqHHYWa+YWaLzlTiQY0rLSsYDSMQxJnVJecKDvvN6xiE88gaK8uk4EkOFvPeywwT&#10;bVve0SP1uQgQdgkqKLyvEyldVpBBN7Q1cfAutjHog2xyqRtsA9xU8i2KYmmw5LBQYE2rgrJbejcK&#10;3NctS7+v7fP4Pll/rkbndbw8HZQa9LvlFISnzv+H/9pbreAjnsD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EMzxQAAANwAAAAPAAAAAAAAAAAAAAAAAJgCAABkcnMv&#10;ZG93bnJldi54bWxQSwUGAAAAAAQABAD1AAAAigMAAAAA&#10;" filled="f" stroked="f" strokeweight=".5pt">
                  <v:textbox inset="5.85pt,.7pt,5.85pt,.7pt">
                    <w:txbxContent>
                      <w:p w:rsidR="00457307" w:rsidRPr="001F0881" w:rsidRDefault="0045730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v:textbox>
                </v:shape>
              </v:group>
            </w:pict>
          </mc:Fallback>
        </mc:AlternateContent>
      </w:r>
    </w:p>
    <w:p w:rsidR="00E01017" w:rsidRDefault="00D22762" w:rsidP="00E8730D">
      <w:pPr>
        <w:rPr>
          <w:rFonts w:ascii="Meiryo UI" w:eastAsia="Meiryo UI" w:hAnsi="Meiryo UI"/>
          <w:b/>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2652544" behindDoc="0" locked="0" layoutInCell="1" allowOverlap="1" wp14:anchorId="5125881B" wp14:editId="27E349FA">
                <wp:simplePos x="0" y="0"/>
                <wp:positionH relativeFrom="column">
                  <wp:posOffset>2976245</wp:posOffset>
                </wp:positionH>
                <wp:positionV relativeFrom="paragraph">
                  <wp:posOffset>60960</wp:posOffset>
                </wp:positionV>
                <wp:extent cx="2857500" cy="523875"/>
                <wp:effectExtent l="0" t="0" r="19050" b="28575"/>
                <wp:wrapNone/>
                <wp:docPr id="6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238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left:0;text-align:left;margin-left:234.35pt;margin-top:4.8pt;width:225pt;height:41.2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" filled="f" strokeweight=".25pt">
                <v:textbox style="layout-flow:vertical-ideographic" inset="5.85pt,.7pt,5.85pt,.7pt"/>
              </v: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2695552" behindDoc="0" locked="0" layoutInCell="1" allowOverlap="1" wp14:anchorId="5599D150" wp14:editId="08FFCD92">
                <wp:simplePos x="0" y="0"/>
                <wp:positionH relativeFrom="column">
                  <wp:posOffset>2909570</wp:posOffset>
                </wp:positionH>
                <wp:positionV relativeFrom="paragraph">
                  <wp:posOffset>22860</wp:posOffset>
                </wp:positionV>
                <wp:extent cx="2695575" cy="709295"/>
                <wp:effectExtent l="0" t="0" r="0" b="0"/>
                <wp:wrapNone/>
                <wp:docPr id="6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㊼HACCPの導入支援</w:t>
                            </w:r>
                            <w:r w:rsidRPr="00630C34">
                              <w:rPr>
                                <w:rFonts w:ascii="HG丸ｺﾞｼｯｸM-PRO" w:eastAsia="HG丸ｺﾞｼｯｸM-PRO" w:hAnsi="HG丸ｺﾞｼｯｸM-PRO" w:hint="eastAsia"/>
                                <w:color w:val="E36C0A" w:themeColor="accent6" w:themeShade="BF"/>
                                <w:sz w:val="16"/>
                              </w:rPr>
                              <w:t>◆</w:t>
                            </w:r>
                            <w:r>
                              <w:rPr>
                                <w:rFonts w:ascii="HG丸ｺﾞｼｯｸM-PRO" w:eastAsia="HG丸ｺﾞｼｯｸM-PRO" w:hAnsi="HG丸ｺﾞｼｯｸM-PRO" w:hint="eastAsia"/>
                                <w:sz w:val="16"/>
                              </w:rPr>
                              <w:t xml:space="preserve">　</w:t>
                            </w:r>
                          </w:p>
                          <w:p w:rsidR="00457307" w:rsidRPr="009535A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㊽</w:t>
                            </w:r>
                            <w:r>
                              <w:rPr>
                                <w:rFonts w:ascii="HG丸ｺﾞｼｯｸM-PRO" w:eastAsia="HG丸ｺﾞｼｯｸM-PRO" w:hAnsi="HG丸ｺﾞｼｯｸM-PRO" w:hint="eastAsia"/>
                                <w:sz w:val="16"/>
                              </w:rPr>
                              <w:t>食品衛生に関する知識習得</w:t>
                            </w:r>
                            <w:r w:rsidRPr="009535A7">
                              <w:rPr>
                                <w:rFonts w:ascii="HG丸ｺﾞｼｯｸM-PRO" w:eastAsia="HG丸ｺﾞｼｯｸM-PRO" w:hAnsi="HG丸ｺﾞｼｯｸM-PRO" w:hint="eastAsia"/>
                                <w:sz w:val="16"/>
                              </w:rPr>
                              <w:t>の支援</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㊾大阪版食の安全安心認証制度の推進</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㊿食品衛生指導員制度への支援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154" type="#_x0000_t202" style="position:absolute;left:0;text-align:left;margin-left:229.1pt;margin-top:1.8pt;width:212.25pt;height:55.8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r3vQIAAMU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" filled="f" stroked="f">
                <v:textbox>
                  <w:txbxContent>
                    <w:p w:rsidR="0045730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㊼HACCPの導入支援</w:t>
                      </w:r>
                      <w:r w:rsidRPr="00630C34">
                        <w:rPr>
                          <w:rFonts w:ascii="HG丸ｺﾞｼｯｸM-PRO" w:eastAsia="HG丸ｺﾞｼｯｸM-PRO" w:hAnsi="HG丸ｺﾞｼｯｸM-PRO" w:hint="eastAsia"/>
                          <w:color w:val="E36C0A" w:themeColor="accent6" w:themeShade="BF"/>
                          <w:sz w:val="16"/>
                        </w:rPr>
                        <w:t>◆</w:t>
                      </w:r>
                      <w:r>
                        <w:rPr>
                          <w:rFonts w:ascii="HG丸ｺﾞｼｯｸM-PRO" w:eastAsia="HG丸ｺﾞｼｯｸM-PRO" w:hAnsi="HG丸ｺﾞｼｯｸM-PRO" w:hint="eastAsia"/>
                          <w:sz w:val="16"/>
                        </w:rPr>
                        <w:t xml:space="preserve">　</w:t>
                      </w:r>
                    </w:p>
                    <w:p w:rsidR="00457307" w:rsidRPr="009535A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㊽</w:t>
                      </w:r>
                      <w:r>
                        <w:rPr>
                          <w:rFonts w:ascii="HG丸ｺﾞｼｯｸM-PRO" w:eastAsia="HG丸ｺﾞｼｯｸM-PRO" w:hAnsi="HG丸ｺﾞｼｯｸM-PRO" w:hint="eastAsia"/>
                          <w:sz w:val="16"/>
                        </w:rPr>
                        <w:t>食品衛生に関する知識習得</w:t>
                      </w:r>
                      <w:r w:rsidRPr="009535A7">
                        <w:rPr>
                          <w:rFonts w:ascii="HG丸ｺﾞｼｯｸM-PRO" w:eastAsia="HG丸ｺﾞｼｯｸM-PRO" w:hAnsi="HG丸ｺﾞｼｯｸM-PRO" w:hint="eastAsia"/>
                          <w:sz w:val="16"/>
                        </w:rPr>
                        <w:t>の支援</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㊾大阪版食の安全安心認証制度の推進</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㊿食品衛生指導員制度への支援</w:t>
                      </w:r>
                    </w:p>
                  </w:txbxContent>
                </v:textbox>
              </v:shape>
            </w:pict>
          </mc:Fallback>
        </mc:AlternateContent>
      </w:r>
      <w:r w:rsidR="00671BE2">
        <w:rPr>
          <w:rFonts w:ascii="HG丸ｺﾞｼｯｸM-PRO" w:eastAsia="HG丸ｺﾞｼｯｸM-PRO" w:hAnsi="HG丸ｺﾞｼｯｸM-PRO"/>
          <w:noProof/>
          <w:sz w:val="24"/>
        </w:rPr>
        <mc:AlternateContent>
          <mc:Choice Requires="wps">
            <w:drawing>
              <wp:anchor distT="0" distB="0" distL="114300" distR="114300" simplePos="0" relativeHeight="252668928" behindDoc="0" locked="0" layoutInCell="1" allowOverlap="1" wp14:anchorId="587E15E8" wp14:editId="781B4423">
                <wp:simplePos x="0" y="0"/>
                <wp:positionH relativeFrom="column">
                  <wp:posOffset>2743200</wp:posOffset>
                </wp:positionH>
                <wp:positionV relativeFrom="paragraph">
                  <wp:posOffset>765810</wp:posOffset>
                </wp:positionV>
                <wp:extent cx="228600" cy="0"/>
                <wp:effectExtent l="0" t="0" r="19050" b="19050"/>
                <wp:wrapNone/>
                <wp:docPr id="68"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left:0;text-align:left;margin-left:3in;margin-top:60.3pt;width:18pt;height:0;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" strokecolor="#92cddc [1944]"/>
            </w:pict>
          </mc:Fallback>
        </mc:AlternateContent>
      </w:r>
      <w:r w:rsidR="00773A66">
        <w:rPr>
          <w:rFonts w:ascii="HG丸ｺﾞｼｯｸM-PRO" w:eastAsia="HG丸ｺﾞｼｯｸM-PRO" w:hAnsi="HG丸ｺﾞｼｯｸM-PRO"/>
          <w:noProof/>
          <w:sz w:val="24"/>
        </w:rPr>
        <mc:AlternateContent>
          <mc:Choice Requires="wps">
            <w:drawing>
              <wp:anchor distT="0" distB="0" distL="114300" distR="114300" simplePos="0" relativeHeight="253434880" behindDoc="0" locked="0" layoutInCell="1" allowOverlap="1" wp14:anchorId="4911F145" wp14:editId="5061B5F6">
                <wp:simplePos x="0" y="0"/>
                <wp:positionH relativeFrom="column">
                  <wp:posOffset>2992438</wp:posOffset>
                </wp:positionH>
                <wp:positionV relativeFrom="paragraph">
                  <wp:posOffset>587375</wp:posOffset>
                </wp:positionV>
                <wp:extent cx="3293745" cy="569595"/>
                <wp:effectExtent l="0" t="0" r="0" b="1905"/>
                <wp:wrapNone/>
                <wp:docPr id="6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9535A7" w:rsidRDefault="00457307" w:rsidP="00E01017">
                            <w:pPr>
                              <w:spacing w:line="200" w:lineRule="exact"/>
                              <w:rPr>
                                <w:rFonts w:ascii="ＭＳ 明朝" w:eastAsia="ＭＳ 明朝" w:hAnsi="ＭＳ 明朝" w:cs="ＭＳ 明朝"/>
                                <w:sz w:val="16"/>
                              </w:rPr>
                            </w:pPr>
                            <w:r w:rsidRPr="009535A7">
                              <w:rPr>
                                <w:rFonts w:ascii="HG丸ｺﾞｼｯｸM-PRO" w:eastAsia="HG丸ｺﾞｼｯｸM-PRO" w:hAnsi="HG丸ｺﾞｼｯｸM-PRO" w:hint="eastAsia"/>
                                <w:sz w:val="16"/>
                              </w:rPr>
                              <w:t>大阪府食の安全安心顕彰制度に基づく顕彰</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食品衛生関係優良施設等の表彰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155" type="#_x0000_t202" style="position:absolute;left:0;text-align:left;margin-left:235.65pt;margin-top:46.25pt;width:259.35pt;height:44.8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fsvQ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" filled="f" stroked="f">
                <v:textbox>
                  <w:txbxContent>
                    <w:p w:rsidR="00457307" w:rsidRPr="009535A7" w:rsidRDefault="00457307" w:rsidP="00E01017">
                      <w:pPr>
                        <w:spacing w:line="200" w:lineRule="exact"/>
                        <w:rPr>
                          <w:rFonts w:ascii="ＭＳ 明朝" w:eastAsia="ＭＳ 明朝" w:hAnsi="ＭＳ 明朝" w:cs="ＭＳ 明朝"/>
                          <w:sz w:val="16"/>
                        </w:rPr>
                      </w:pPr>
                      <w:r w:rsidRPr="009535A7">
                        <w:rPr>
                          <w:rFonts w:ascii="HG丸ｺﾞｼｯｸM-PRO" w:eastAsia="HG丸ｺﾞｼｯｸM-PRO" w:hAnsi="HG丸ｺﾞｼｯｸM-PRO" w:hint="eastAsia"/>
                          <w:sz w:val="16"/>
                        </w:rPr>
                        <w:t>大阪府食の安全安心顕彰制度に基づく顕彰</w:t>
                      </w:r>
                      <w:r w:rsidRPr="00630C34">
                        <w:rPr>
                          <w:rFonts w:ascii="HG丸ｺﾞｼｯｸM-PRO" w:eastAsia="HG丸ｺﾞｼｯｸM-PRO" w:hAnsi="HG丸ｺﾞｼｯｸM-PRO" w:hint="eastAsia"/>
                          <w:color w:val="E36C0A" w:themeColor="accent6" w:themeShade="BF"/>
                          <w:sz w:val="16"/>
                        </w:rPr>
                        <w:t>◆</w:t>
                      </w:r>
                    </w:p>
                    <w:p w:rsidR="00457307" w:rsidRPr="009535A7" w:rsidRDefault="0045730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食品衛生関係優良施設等の表彰</w:t>
                      </w:r>
                    </w:p>
                  </w:txbxContent>
                </v:textbox>
              </v:shape>
            </w:pict>
          </mc:Fallback>
        </mc:AlternateContent>
      </w:r>
    </w:p>
    <w:p w:rsidR="00333ECC" w:rsidRDefault="00D44F2C" w:rsidP="00D44F2C">
      <w:pPr>
        <w:ind w:firstLineChars="100" w:firstLine="263"/>
        <w:rPr>
          <w:rFonts w:ascii="HG丸ｺﾞｼｯｸM-PRO" w:eastAsia="HG丸ｺﾞｼｯｸM-PRO" w:hAnsi="HG丸ｺﾞｼｯｸM-PRO"/>
          <w:bCs/>
          <w:sz w:val="24"/>
          <w:szCs w:val="24"/>
        </w:rPr>
      </w:pPr>
      <w:r>
        <w:rPr>
          <w:rFonts w:ascii="Meiryo UI" w:eastAsia="Meiryo UI" w:hAnsi="Meiryo UI"/>
          <w:b/>
          <w:noProof/>
          <w:sz w:val="28"/>
          <w:szCs w:val="28"/>
        </w:rPr>
        <w:drawing>
          <wp:anchor distT="0" distB="0" distL="114300" distR="114300" simplePos="0" relativeHeight="253272064" behindDoc="0" locked="0" layoutInCell="1" allowOverlap="1" wp14:anchorId="4B61AF3C" wp14:editId="7D8C7D11">
            <wp:simplePos x="0" y="0"/>
            <wp:positionH relativeFrom="column">
              <wp:posOffset>2992755</wp:posOffset>
            </wp:positionH>
            <wp:positionV relativeFrom="paragraph">
              <wp:posOffset>171450</wp:posOffset>
            </wp:positionV>
            <wp:extent cx="106680" cy="107950"/>
            <wp:effectExtent l="0" t="0" r="7620" b="635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 cy="107950"/>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szCs w:val="28"/>
        </w:rPr>
        <w:drawing>
          <wp:anchor distT="0" distB="0" distL="114300" distR="114300" simplePos="0" relativeHeight="253274112" behindDoc="0" locked="0" layoutInCell="1" allowOverlap="1" wp14:anchorId="60AAA3B0" wp14:editId="0D56860F">
            <wp:simplePos x="0" y="0"/>
            <wp:positionH relativeFrom="column">
              <wp:posOffset>2989580</wp:posOffset>
            </wp:positionH>
            <wp:positionV relativeFrom="paragraph">
              <wp:posOffset>293688</wp:posOffset>
            </wp:positionV>
            <wp:extent cx="108585" cy="107950"/>
            <wp:effectExtent l="0" t="0" r="5715" b="635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585" cy="107950"/>
                    </a:xfrm>
                    <a:prstGeom prst="rect">
                      <a:avLst/>
                    </a:prstGeom>
                  </pic:spPr>
                </pic:pic>
              </a:graphicData>
            </a:graphic>
            <wp14:sizeRelH relativeFrom="page">
              <wp14:pctWidth>0</wp14:pctWidth>
            </wp14:sizeRelH>
            <wp14:sizeRelV relativeFrom="page">
              <wp14:pctHeight>0</wp14:pctHeight>
            </wp14:sizeRelV>
          </wp:anchor>
        </w:drawing>
      </w:r>
    </w:p>
    <w:p w:rsidR="0077707F" w:rsidRPr="0077707F" w:rsidRDefault="0098089A" w:rsidP="0077707F">
      <w:pPr>
        <w:rPr>
          <w:rFonts w:ascii="Meiryo UI" w:eastAsia="Meiryo UI" w:hAnsi="Meiryo UI"/>
          <w:b/>
          <w:sz w:val="28"/>
          <w:szCs w:val="28"/>
        </w:rPr>
      </w:pPr>
      <w:r>
        <w:rPr>
          <w:rFonts w:ascii="Meiryo UI" w:eastAsia="Meiryo UI" w:hAnsi="Meiryo UI" w:hint="eastAsia"/>
          <w:b/>
          <w:sz w:val="28"/>
          <w:szCs w:val="28"/>
        </w:rPr>
        <w:lastRenderedPageBreak/>
        <w:t>（３</w:t>
      </w:r>
      <w:r w:rsidR="0077707F">
        <w:rPr>
          <w:rFonts w:ascii="Meiryo UI" w:eastAsia="Meiryo UI" w:hAnsi="Meiryo UI" w:hint="eastAsia"/>
          <w:b/>
          <w:sz w:val="28"/>
          <w:szCs w:val="28"/>
        </w:rPr>
        <w:t>）数値目標</w:t>
      </w:r>
    </w:p>
    <w:p w:rsidR="00333ECC" w:rsidRDefault="00E8730D" w:rsidP="00C22B10">
      <w:pPr>
        <w:ind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計画の進捗状況を把握するため、</w:t>
      </w:r>
      <w:r w:rsidR="00D227A9">
        <w:rPr>
          <w:rFonts w:ascii="HG丸ｺﾞｼｯｸM-PRO" w:eastAsia="HG丸ｺﾞｼｯｸM-PRO" w:hAnsi="HG丸ｺﾞｼｯｸM-PRO" w:hint="eastAsia"/>
          <w:bCs/>
          <w:sz w:val="24"/>
          <w:szCs w:val="24"/>
        </w:rPr>
        <w:t>成果目標1項目と</w:t>
      </w:r>
      <w:r w:rsidR="005A05F7">
        <w:rPr>
          <w:rFonts w:ascii="HG丸ｺﾞｼｯｸM-PRO" w:eastAsia="HG丸ｺﾞｼｯｸM-PRO" w:hAnsi="HG丸ｺﾞｼｯｸM-PRO" w:hint="eastAsia"/>
          <w:bCs/>
          <w:sz w:val="24"/>
          <w:szCs w:val="24"/>
        </w:rPr>
        <w:t>1６</w:t>
      </w:r>
      <w:r w:rsidR="00D439DE">
        <w:rPr>
          <w:rFonts w:ascii="HG丸ｺﾞｼｯｸM-PRO" w:eastAsia="HG丸ｺﾞｼｯｸM-PRO" w:hAnsi="HG丸ｺﾞｼｯｸM-PRO" w:hint="eastAsia"/>
          <w:bCs/>
          <w:sz w:val="24"/>
          <w:szCs w:val="24"/>
        </w:rPr>
        <w:t>の取組事業</w:t>
      </w:r>
      <w:r w:rsidR="005A05F7">
        <w:rPr>
          <w:rFonts w:ascii="HG丸ｺﾞｼｯｸM-PRO" w:eastAsia="HG丸ｺﾞｼｯｸM-PRO" w:hAnsi="HG丸ｺﾞｼｯｸM-PRO" w:hint="eastAsia"/>
          <w:bCs/>
          <w:sz w:val="24"/>
          <w:szCs w:val="24"/>
        </w:rPr>
        <w:t>（17項目）</w:t>
      </w:r>
      <w:r w:rsidR="00D439DE">
        <w:rPr>
          <w:rFonts w:ascii="HG丸ｺﾞｼｯｸM-PRO" w:eastAsia="HG丸ｺﾞｼｯｸM-PRO" w:hAnsi="HG丸ｺﾞｼｯｸM-PRO" w:hint="eastAsia"/>
          <w:bCs/>
          <w:sz w:val="24"/>
          <w:szCs w:val="24"/>
        </w:rPr>
        <w:t>について数値</w:t>
      </w:r>
      <w:r w:rsidR="009A5FED">
        <w:rPr>
          <w:rFonts w:ascii="HG丸ｺﾞｼｯｸM-PRO" w:eastAsia="HG丸ｺﾞｼｯｸM-PRO" w:hAnsi="HG丸ｺﾞｼｯｸM-PRO" w:hint="eastAsia"/>
          <w:bCs/>
          <w:sz w:val="24"/>
          <w:szCs w:val="24"/>
        </w:rPr>
        <w:t>目標</w:t>
      </w:r>
      <w:r w:rsidR="00947B90">
        <w:rPr>
          <w:rFonts w:ascii="HG丸ｺﾞｼｯｸM-PRO" w:eastAsia="HG丸ｺﾞｼｯｸM-PRO" w:hAnsi="HG丸ｺﾞｼｯｸM-PRO" w:hint="eastAsia"/>
          <w:bCs/>
          <w:sz w:val="24"/>
          <w:szCs w:val="24"/>
        </w:rPr>
        <w:t>を設定します。</w:t>
      </w:r>
    </w:p>
    <w:p w:rsidR="00C22B10" w:rsidRPr="00C22B10" w:rsidRDefault="00C22B10" w:rsidP="00C22B10">
      <w:pPr>
        <w:rPr>
          <w:rFonts w:ascii="Meiryo UI" w:eastAsia="Meiryo UI" w:hAnsi="Meiryo UI" w:cs="Meiryo UI"/>
          <w:b/>
        </w:rPr>
      </w:pPr>
      <w:r>
        <w:rPr>
          <w:rFonts w:ascii="Meiryo UI" w:eastAsia="Meiryo UI" w:hAnsi="Meiryo UI" w:cs="Meiryo UI" w:hint="eastAsia"/>
          <w:b/>
          <w:sz w:val="24"/>
        </w:rPr>
        <w:t>表＜数値目標一覧</w:t>
      </w:r>
      <w:r w:rsidRPr="0035390D">
        <w:rPr>
          <w:rFonts w:ascii="Meiryo UI" w:eastAsia="Meiryo UI" w:hAnsi="Meiryo UI" w:cs="Meiryo UI" w:hint="eastAsia"/>
          <w:b/>
          <w:sz w:val="24"/>
        </w:rPr>
        <w:t>＞</w:t>
      </w:r>
    </w:p>
    <w:tbl>
      <w:tblPr>
        <w:tblW w:w="922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701"/>
        <w:gridCol w:w="1843"/>
        <w:gridCol w:w="1842"/>
        <w:gridCol w:w="1843"/>
      </w:tblGrid>
      <w:tr w:rsidR="00947B90" w:rsidRPr="00D70904" w:rsidTr="009E1A80">
        <w:trPr>
          <w:trHeight w:val="567"/>
        </w:trPr>
        <w:tc>
          <w:tcPr>
            <w:tcW w:w="3701" w:type="dxa"/>
            <w:tcBorders>
              <w:bottom w:val="single" w:sz="4" w:space="0" w:color="auto"/>
            </w:tcBorders>
            <w:shd w:val="clear" w:color="auto" w:fill="DAEEF3" w:themeFill="accent5" w:themeFillTint="33"/>
            <w:vAlign w:val="center"/>
            <w:hideMark/>
          </w:tcPr>
          <w:p w:rsidR="00947B90" w:rsidRPr="00333ECC" w:rsidRDefault="0092697E"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目標指標</w:t>
            </w:r>
          </w:p>
        </w:tc>
        <w:tc>
          <w:tcPr>
            <w:tcW w:w="1843" w:type="dxa"/>
            <w:tcBorders>
              <w:bottom w:val="single" w:sz="4" w:space="0" w:color="auto"/>
              <w:right w:val="double" w:sz="4" w:space="0" w:color="auto"/>
            </w:tcBorders>
            <w:shd w:val="clear" w:color="000000" w:fill="FFFFFF"/>
            <w:vAlign w:val="center"/>
            <w:hideMark/>
          </w:tcPr>
          <w:p w:rsidR="00947B90" w:rsidRPr="006C15AA" w:rsidRDefault="005777F7" w:rsidP="006C15AA">
            <w:pPr>
              <w:widowControl/>
              <w:adjustRightInd w:val="0"/>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基準値</w:t>
            </w:r>
            <w:r w:rsidR="00947B90" w:rsidRPr="006C15AA">
              <w:rPr>
                <w:rFonts w:ascii="HG丸ｺﾞｼｯｸM-PRO" w:eastAsia="HG丸ｺﾞｼｯｸM-PRO" w:hAnsi="HG丸ｺﾞｼｯｸM-PRO" w:cs="ＭＳ Ｐゴシック" w:hint="eastAsia"/>
                <w:kern w:val="0"/>
                <w:sz w:val="16"/>
                <w:szCs w:val="16"/>
              </w:rPr>
              <w:br/>
            </w:r>
            <w:r w:rsidR="0043068C" w:rsidRPr="0096156C">
              <w:rPr>
                <w:rFonts w:ascii="HG丸ｺﾞｼｯｸM-PRO" w:eastAsia="HG丸ｺﾞｼｯｸM-PRO" w:hAnsi="HG丸ｺﾞｼｯｸM-PRO" w:cs="ＭＳ Ｐゴシック" w:hint="eastAsia"/>
                <w:kern w:val="0"/>
                <w:sz w:val="20"/>
                <w:szCs w:val="20"/>
              </w:rPr>
              <w:t>（2016</w:t>
            </w:r>
            <w:r w:rsidRPr="0096156C">
              <w:rPr>
                <w:rFonts w:ascii="HG丸ｺﾞｼｯｸM-PRO" w:eastAsia="HG丸ｺﾞｼｯｸM-PRO" w:hAnsi="HG丸ｺﾞｼｯｸM-PRO" w:cs="ＭＳ Ｐゴシック" w:hint="eastAsia"/>
                <w:kern w:val="0"/>
                <w:sz w:val="20"/>
                <w:szCs w:val="20"/>
              </w:rPr>
              <w:t>年度実績）</w:t>
            </w:r>
          </w:p>
        </w:tc>
        <w:tc>
          <w:tcPr>
            <w:tcW w:w="1842" w:type="dxa"/>
            <w:tcBorders>
              <w:left w:val="double" w:sz="4" w:space="0" w:color="auto"/>
              <w:bottom w:val="single" w:sz="4" w:space="0" w:color="auto"/>
            </w:tcBorders>
            <w:shd w:val="clear" w:color="auto" w:fill="auto"/>
            <w:vAlign w:val="center"/>
            <w:hideMark/>
          </w:tcPr>
          <w:p w:rsidR="006C15AA" w:rsidRPr="00333ECC" w:rsidRDefault="005777F7" w:rsidP="006C15AA">
            <w:pPr>
              <w:widowControl/>
              <w:snapToGrid w:val="0"/>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目標</w:t>
            </w:r>
          </w:p>
          <w:p w:rsidR="00947B90" w:rsidRPr="006C15AA" w:rsidRDefault="005777F7" w:rsidP="006C15A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w:t>
            </w:r>
            <w:r w:rsidR="0043068C" w:rsidRPr="00333ECC">
              <w:rPr>
                <w:rFonts w:ascii="HG丸ｺﾞｼｯｸM-PRO" w:eastAsia="HG丸ｺﾞｼｯｸM-PRO" w:hAnsi="HG丸ｺﾞｼｯｸM-PRO" w:cs="ＭＳ Ｐゴシック" w:hint="eastAsia"/>
                <w:kern w:val="0"/>
                <w:sz w:val="20"/>
                <w:szCs w:val="20"/>
              </w:rPr>
              <w:t>2018</w:t>
            </w:r>
            <w:r w:rsidR="00947B90" w:rsidRPr="00333ECC">
              <w:rPr>
                <w:rFonts w:ascii="HG丸ｺﾞｼｯｸM-PRO" w:eastAsia="HG丸ｺﾞｼｯｸM-PRO" w:hAnsi="HG丸ｺﾞｼｯｸM-PRO" w:cs="ＭＳ Ｐゴシック" w:hint="eastAsia"/>
                <w:kern w:val="0"/>
                <w:sz w:val="20"/>
                <w:szCs w:val="20"/>
              </w:rPr>
              <w:t>年度</w:t>
            </w:r>
            <w:r w:rsidRPr="00333ECC">
              <w:rPr>
                <w:rFonts w:ascii="HG丸ｺﾞｼｯｸM-PRO" w:eastAsia="HG丸ｺﾞｼｯｸM-PRO" w:hAnsi="HG丸ｺﾞｼｯｸM-PRO" w:cs="ＭＳ Ｐゴシック" w:hint="eastAsia"/>
                <w:kern w:val="0"/>
                <w:sz w:val="20"/>
                <w:szCs w:val="20"/>
              </w:rPr>
              <w:t>）</w:t>
            </w:r>
          </w:p>
        </w:tc>
        <w:tc>
          <w:tcPr>
            <w:tcW w:w="1843" w:type="dxa"/>
            <w:tcBorders>
              <w:bottom w:val="single" w:sz="4" w:space="0" w:color="auto"/>
            </w:tcBorders>
            <w:vAlign w:val="center"/>
          </w:tcPr>
          <w:p w:rsidR="005777F7" w:rsidRPr="00333ECC" w:rsidRDefault="005777F7" w:rsidP="006C15AA">
            <w:pPr>
              <w:widowControl/>
              <w:snapToGrid w:val="0"/>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最終目標</w:t>
            </w:r>
          </w:p>
          <w:p w:rsidR="00947B90" w:rsidRPr="006C15AA" w:rsidRDefault="0043068C" w:rsidP="006C15A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（2022</w:t>
            </w:r>
            <w:r w:rsidR="00947B90" w:rsidRPr="00333ECC">
              <w:rPr>
                <w:rFonts w:ascii="HG丸ｺﾞｼｯｸM-PRO" w:eastAsia="HG丸ｺﾞｼｯｸM-PRO" w:hAnsi="HG丸ｺﾞｼｯｸM-PRO" w:cs="ＭＳ Ｐゴシック" w:hint="eastAsia"/>
                <w:kern w:val="0"/>
                <w:sz w:val="20"/>
                <w:szCs w:val="20"/>
              </w:rPr>
              <w:t>年度</w:t>
            </w:r>
            <w:r w:rsidR="000079A8" w:rsidRPr="00333ECC">
              <w:rPr>
                <w:rFonts w:ascii="HG丸ｺﾞｼｯｸM-PRO" w:eastAsia="HG丸ｺﾞｼｯｸM-PRO" w:hAnsi="HG丸ｺﾞｼｯｸM-PRO" w:cs="ＭＳ Ｐゴシック" w:hint="eastAsia"/>
                <w:kern w:val="0"/>
                <w:sz w:val="20"/>
                <w:szCs w:val="20"/>
              </w:rPr>
              <w:t>）</w:t>
            </w:r>
          </w:p>
        </w:tc>
      </w:tr>
      <w:tr w:rsidR="006934C5" w:rsidRPr="00D70904" w:rsidTr="009E1A80">
        <w:trPr>
          <w:trHeight w:val="340"/>
        </w:trPr>
        <w:tc>
          <w:tcPr>
            <w:tcW w:w="9229" w:type="dxa"/>
            <w:gridSpan w:val="4"/>
            <w:tcBorders>
              <w:bottom w:val="nil"/>
            </w:tcBorders>
            <w:shd w:val="clear" w:color="auto" w:fill="FDE9D9" w:themeFill="accent6" w:themeFillTint="33"/>
            <w:vAlign w:val="center"/>
          </w:tcPr>
          <w:p w:rsidR="006934C5" w:rsidRPr="009E1A80" w:rsidRDefault="006934C5" w:rsidP="0092697E">
            <w:pPr>
              <w:widowControl/>
              <w:jc w:val="left"/>
              <w:rPr>
                <w:rFonts w:ascii="HG丸ｺﾞｼｯｸM-PRO" w:eastAsia="HG丸ｺﾞｼｯｸM-PRO" w:hAnsi="HG丸ｺﾞｼｯｸM-PRO" w:cs="ＭＳ Ｐゴシック"/>
                <w:b/>
                <w:kern w:val="0"/>
                <w:sz w:val="22"/>
              </w:rPr>
            </w:pPr>
            <w:r w:rsidRPr="009E1A80">
              <w:rPr>
                <w:rFonts w:ascii="HG丸ｺﾞｼｯｸM-PRO" w:eastAsia="HG丸ｺﾞｼｯｸM-PRO" w:hAnsi="HG丸ｺﾞｼｯｸM-PRO" w:cs="ＭＳ Ｐゴシック" w:hint="eastAsia"/>
                <w:b/>
                <w:kern w:val="0"/>
                <w:sz w:val="22"/>
              </w:rPr>
              <w:t>成果目標</w:t>
            </w:r>
          </w:p>
        </w:tc>
      </w:tr>
      <w:tr w:rsidR="00B332E2" w:rsidRPr="00D70904" w:rsidTr="009E1A80">
        <w:trPr>
          <w:trHeight w:val="567"/>
        </w:trPr>
        <w:tc>
          <w:tcPr>
            <w:tcW w:w="3701" w:type="dxa"/>
            <w:tcBorders>
              <w:top w:val="nil"/>
            </w:tcBorders>
            <w:shd w:val="clear" w:color="auto" w:fill="FDE9D9" w:themeFill="accent6" w:themeFillTint="33"/>
            <w:vAlign w:val="center"/>
            <w:hideMark/>
          </w:tcPr>
          <w:p w:rsidR="006934C5" w:rsidRPr="009E1A80" w:rsidRDefault="006934C5" w:rsidP="00B332E2">
            <w:pPr>
              <w:widowControl/>
              <w:adjustRightInd w:val="0"/>
              <w:snapToGrid w:val="0"/>
              <w:rPr>
                <w:rFonts w:ascii="HG丸ｺﾞｼｯｸM-PRO" w:eastAsia="HG丸ｺﾞｼｯｸM-PRO" w:hAnsi="HG丸ｺﾞｼｯｸM-PRO" w:cs="ＭＳ Ｐゴシック"/>
                <w:kern w:val="0"/>
                <w:sz w:val="22"/>
              </w:rPr>
            </w:pPr>
            <w:r w:rsidRPr="009E1A80">
              <w:rPr>
                <w:rFonts w:ascii="HG丸ｺﾞｼｯｸM-PRO" w:eastAsia="HG丸ｺﾞｼｯｸM-PRO" w:hAnsi="HG丸ｺﾞｼｯｸM-PRO" w:cs="ＭＳ Ｐゴシック" w:hint="eastAsia"/>
                <w:kern w:val="0"/>
                <w:sz w:val="22"/>
              </w:rPr>
              <w:t>食の安全性に不安を感じる府民の割合</w:t>
            </w:r>
          </w:p>
        </w:tc>
        <w:tc>
          <w:tcPr>
            <w:tcW w:w="1843" w:type="dxa"/>
            <w:tcBorders>
              <w:top w:val="single" w:sz="4" w:space="0" w:color="auto"/>
              <w:right w:val="double" w:sz="4" w:space="0" w:color="auto"/>
            </w:tcBorders>
            <w:shd w:val="clear" w:color="auto" w:fill="auto"/>
            <w:vAlign w:val="center"/>
            <w:hideMark/>
          </w:tcPr>
          <w:p w:rsidR="006934C5" w:rsidRPr="00333ECC" w:rsidRDefault="002717DA"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21.5</w:t>
            </w:r>
            <w:r w:rsidR="006934C5" w:rsidRPr="00333ECC">
              <w:rPr>
                <w:rFonts w:ascii="HG丸ｺﾞｼｯｸM-PRO" w:eastAsia="HG丸ｺﾞｼｯｸM-PRO" w:hAnsi="HG丸ｺﾞｼｯｸM-PRO" w:cs="ＭＳ Ｐゴシック" w:hint="eastAsia"/>
                <w:color w:val="000000"/>
                <w:kern w:val="0"/>
                <w:sz w:val="20"/>
                <w:szCs w:val="20"/>
              </w:rPr>
              <w:t>％</w:t>
            </w:r>
          </w:p>
        </w:tc>
        <w:tc>
          <w:tcPr>
            <w:tcW w:w="1842" w:type="dxa"/>
            <w:tcBorders>
              <w:top w:val="single" w:sz="4" w:space="0" w:color="auto"/>
              <w:left w:val="double" w:sz="4" w:space="0" w:color="auto"/>
            </w:tcBorders>
            <w:shd w:val="clear" w:color="auto" w:fill="auto"/>
            <w:vAlign w:val="center"/>
            <w:hideMark/>
          </w:tcPr>
          <w:p w:rsidR="006934C5" w:rsidRPr="00333ECC" w:rsidRDefault="006934C5"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w:t>
            </w:r>
          </w:p>
        </w:tc>
        <w:tc>
          <w:tcPr>
            <w:tcW w:w="1843" w:type="dxa"/>
            <w:tcBorders>
              <w:top w:val="single" w:sz="4" w:space="0" w:color="auto"/>
            </w:tcBorders>
            <w:vAlign w:val="center"/>
          </w:tcPr>
          <w:p w:rsidR="006934C5" w:rsidRPr="00333ECC" w:rsidRDefault="00E8044B"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15</w:t>
            </w:r>
            <w:r w:rsidR="006934C5" w:rsidRPr="00333ECC">
              <w:rPr>
                <w:rFonts w:ascii="HG丸ｺﾞｼｯｸM-PRO" w:eastAsia="HG丸ｺﾞｼｯｸM-PRO" w:hAnsi="HG丸ｺﾞｼｯｸM-PRO" w:cs="ＭＳ Ｐゴシック" w:hint="eastAsia"/>
                <w:color w:val="000000"/>
                <w:kern w:val="0"/>
                <w:sz w:val="20"/>
                <w:szCs w:val="20"/>
              </w:rPr>
              <w:t>％以下</w:t>
            </w:r>
          </w:p>
        </w:tc>
      </w:tr>
      <w:tr w:rsidR="006934C5" w:rsidRPr="00D70904" w:rsidTr="009E1A80">
        <w:trPr>
          <w:trHeight w:val="454"/>
        </w:trPr>
        <w:tc>
          <w:tcPr>
            <w:tcW w:w="9229" w:type="dxa"/>
            <w:gridSpan w:val="4"/>
            <w:shd w:val="clear" w:color="auto" w:fill="FDE9D9" w:themeFill="accent6" w:themeFillTint="33"/>
            <w:vAlign w:val="center"/>
          </w:tcPr>
          <w:p w:rsidR="006934C5" w:rsidRPr="00333ECC" w:rsidRDefault="006934C5" w:rsidP="006934C5">
            <w:pPr>
              <w:widowControl/>
              <w:jc w:val="left"/>
              <w:rPr>
                <w:rFonts w:ascii="HG丸ｺﾞｼｯｸM-PRO" w:eastAsia="HG丸ｺﾞｼｯｸM-PRO" w:hAnsi="HG丸ｺﾞｼｯｸM-PRO" w:cs="ＭＳ Ｐゴシック"/>
                <w:color w:val="000000"/>
                <w:kern w:val="0"/>
                <w:sz w:val="24"/>
                <w:szCs w:val="24"/>
              </w:rPr>
            </w:pPr>
            <w:r w:rsidRPr="00333ECC">
              <w:rPr>
                <w:rFonts w:ascii="HG丸ｺﾞｼｯｸM-PRO" w:eastAsia="HG丸ｺﾞｼｯｸM-PRO" w:hAnsi="HG丸ｺﾞｼｯｸM-PRO" w:cs="ＭＳ Ｐゴシック" w:hint="eastAsia"/>
                <w:b/>
                <w:kern w:val="0"/>
                <w:sz w:val="24"/>
                <w:szCs w:val="24"/>
              </w:rPr>
              <w:t>１　生産から消費に至る各段階での食の安全性の確保</w:t>
            </w:r>
          </w:p>
        </w:tc>
      </w:tr>
      <w:tr w:rsidR="00947B90" w:rsidRPr="00D70904" w:rsidTr="009E1A80">
        <w:trPr>
          <w:trHeight w:val="567"/>
        </w:trPr>
        <w:tc>
          <w:tcPr>
            <w:tcW w:w="3701" w:type="dxa"/>
            <w:shd w:val="clear" w:color="auto" w:fill="DAEEF3" w:themeFill="accent5" w:themeFillTint="33"/>
            <w:vAlign w:val="center"/>
            <w:hideMark/>
          </w:tcPr>
          <w:p w:rsidR="00B332E2" w:rsidRPr="00794084" w:rsidRDefault="00E71754"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畜産農家</w:t>
            </w:r>
            <w:r w:rsidR="00E4614F" w:rsidRPr="00794084">
              <w:rPr>
                <w:rFonts w:ascii="HG丸ｺﾞｼｯｸM-PRO" w:eastAsia="HG丸ｺﾞｼｯｸM-PRO" w:hAnsi="HG丸ｺﾞｼｯｸM-PRO" w:cs="ＭＳ Ｐゴシック" w:hint="eastAsia"/>
                <w:kern w:val="0"/>
                <w:sz w:val="20"/>
                <w:szCs w:val="20"/>
              </w:rPr>
              <w:t>に対する監視</w:t>
            </w:r>
            <w:r w:rsidR="00552F34" w:rsidRPr="00794084">
              <w:rPr>
                <w:rFonts w:ascii="HG丸ｺﾞｼｯｸM-PRO" w:eastAsia="HG丸ｺﾞｼｯｸM-PRO" w:hAnsi="HG丸ｺﾞｼｯｸM-PRO" w:cs="ＭＳ Ｐゴシック" w:hint="eastAsia"/>
                <w:kern w:val="0"/>
                <w:sz w:val="20"/>
                <w:szCs w:val="20"/>
              </w:rPr>
              <w:t>指導</w:t>
            </w:r>
          </w:p>
          <w:p w:rsidR="00947B90" w:rsidRPr="00333ECC" w:rsidRDefault="00836C46" w:rsidP="00B332E2">
            <w:pPr>
              <w:widowControl/>
              <w:adjustRightInd w:val="0"/>
              <w:snapToGrid w:val="0"/>
              <w:rPr>
                <w:rFonts w:ascii="HG丸ｺﾞｼｯｸM-PRO" w:eastAsia="HG丸ｺﾞｼｯｸM-PRO" w:hAnsi="HG丸ｺﾞｼｯｸM-PRO" w:cs="ＭＳ Ｐゴシック"/>
                <w:kern w:val="0"/>
                <w:sz w:val="20"/>
                <w:szCs w:val="20"/>
              </w:rPr>
            </w:pPr>
            <w:r w:rsidRPr="00794084">
              <w:rPr>
                <w:rFonts w:ascii="HG丸ｺﾞｼｯｸM-PRO" w:eastAsia="HG丸ｺﾞｼｯｸM-PRO" w:hAnsi="HG丸ｺﾞｼｯｸM-PRO" w:cs="ＭＳ Ｐゴシック" w:hint="eastAsia"/>
                <w:kern w:val="0"/>
                <w:sz w:val="20"/>
                <w:szCs w:val="20"/>
              </w:rPr>
              <w:t>（</w:t>
            </w:r>
            <w:r w:rsidR="00E4614F" w:rsidRPr="00794084">
              <w:rPr>
                <w:rFonts w:ascii="HG丸ｺﾞｼｯｸM-PRO" w:eastAsia="HG丸ｺﾞｼｯｸM-PRO" w:hAnsi="HG丸ｺﾞｼｯｸM-PRO" w:cs="ＭＳ Ｐゴシック" w:hint="eastAsia"/>
                <w:kern w:val="0"/>
                <w:sz w:val="20"/>
                <w:szCs w:val="20"/>
              </w:rPr>
              <w:t>監視</w:t>
            </w:r>
            <w:r w:rsidR="002B1535" w:rsidRPr="00794084">
              <w:rPr>
                <w:rFonts w:ascii="HG丸ｺﾞｼｯｸM-PRO" w:eastAsia="HG丸ｺﾞｼｯｸM-PRO" w:hAnsi="HG丸ｺﾞｼｯｸM-PRO" w:cs="ＭＳ Ｐゴシック" w:hint="eastAsia"/>
                <w:kern w:val="0"/>
                <w:sz w:val="20"/>
                <w:szCs w:val="20"/>
              </w:rPr>
              <w:t>施設</w:t>
            </w:r>
            <w:r w:rsidR="00552F34" w:rsidRPr="00794084">
              <w:rPr>
                <w:rFonts w:ascii="HG丸ｺﾞｼｯｸM-PRO" w:eastAsia="HG丸ｺﾞｼｯｸM-PRO" w:hAnsi="HG丸ｺﾞｼｯｸM-PRO" w:cs="ＭＳ Ｐゴシック" w:hint="eastAsia"/>
                <w:kern w:val="0"/>
                <w:sz w:val="20"/>
                <w:szCs w:val="20"/>
              </w:rPr>
              <w:t>数</w:t>
            </w:r>
            <w:r w:rsidR="00947B90" w:rsidRPr="00794084">
              <w:rPr>
                <w:rFonts w:ascii="HG丸ｺﾞｼｯｸM-PRO" w:eastAsia="HG丸ｺﾞｼｯｸM-PRO" w:hAnsi="HG丸ｺﾞｼｯｸM-PRO" w:cs="ＭＳ Ｐゴシック" w:hint="eastAsia"/>
                <w:kern w:val="0"/>
                <w:sz w:val="20"/>
                <w:szCs w:val="20"/>
              </w:rPr>
              <w:t>）</w:t>
            </w:r>
          </w:p>
        </w:tc>
        <w:tc>
          <w:tcPr>
            <w:tcW w:w="1843" w:type="dxa"/>
            <w:tcBorders>
              <w:right w:val="double" w:sz="4" w:space="0" w:color="auto"/>
            </w:tcBorders>
            <w:shd w:val="clear" w:color="auto" w:fill="auto"/>
            <w:vAlign w:val="center"/>
            <w:hideMark/>
          </w:tcPr>
          <w:p w:rsidR="00947B90" w:rsidRPr="00333ECC" w:rsidRDefault="002B1535"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全</w:t>
            </w:r>
            <w:r w:rsidR="00947B90" w:rsidRPr="00333ECC">
              <w:rPr>
                <w:rFonts w:ascii="HG丸ｺﾞｼｯｸM-PRO" w:eastAsia="HG丸ｺﾞｼｯｸM-PRO" w:hAnsi="HG丸ｺﾞｼｯｸM-PRO" w:cs="ＭＳ Ｐゴシック" w:hint="eastAsia"/>
                <w:color w:val="000000"/>
                <w:kern w:val="0"/>
                <w:sz w:val="20"/>
                <w:szCs w:val="20"/>
              </w:rPr>
              <w:t>施設</w:t>
            </w:r>
          </w:p>
        </w:tc>
        <w:tc>
          <w:tcPr>
            <w:tcW w:w="1842" w:type="dxa"/>
            <w:tcBorders>
              <w:left w:val="double" w:sz="4" w:space="0" w:color="auto"/>
            </w:tcBorders>
            <w:shd w:val="clear" w:color="auto" w:fill="auto"/>
            <w:vAlign w:val="center"/>
            <w:hideMark/>
          </w:tcPr>
          <w:p w:rsidR="00947B90" w:rsidRPr="00333ECC" w:rsidRDefault="002B1535"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全</w:t>
            </w:r>
            <w:r w:rsidR="00947B90" w:rsidRPr="00333ECC">
              <w:rPr>
                <w:rFonts w:ascii="HG丸ｺﾞｼｯｸM-PRO" w:eastAsia="HG丸ｺﾞｼｯｸM-PRO" w:hAnsi="HG丸ｺﾞｼｯｸM-PRO" w:cs="ＭＳ Ｐゴシック" w:hint="eastAsia"/>
                <w:color w:val="000000"/>
                <w:kern w:val="0"/>
                <w:sz w:val="20"/>
                <w:szCs w:val="20"/>
              </w:rPr>
              <w:t>施設</w:t>
            </w:r>
          </w:p>
        </w:tc>
        <w:tc>
          <w:tcPr>
            <w:tcW w:w="1843" w:type="dxa"/>
            <w:vAlign w:val="center"/>
          </w:tcPr>
          <w:p w:rsidR="00947B90" w:rsidRPr="00333ECC" w:rsidRDefault="002B1535"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全施設</w:t>
            </w:r>
          </w:p>
        </w:tc>
      </w:tr>
      <w:tr w:rsidR="00552F34" w:rsidRPr="00D70904" w:rsidTr="009E1A80">
        <w:trPr>
          <w:trHeight w:val="567"/>
        </w:trPr>
        <w:tc>
          <w:tcPr>
            <w:tcW w:w="3701" w:type="dxa"/>
            <w:shd w:val="clear" w:color="auto" w:fill="DAEEF3" w:themeFill="accent5" w:themeFillTint="33"/>
            <w:vAlign w:val="center"/>
            <w:hideMark/>
          </w:tcPr>
          <w:p w:rsidR="00552F34" w:rsidRPr="00333ECC" w:rsidRDefault="00552F34"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鳥インフルエンザのサーベイランス</w:t>
            </w:r>
          </w:p>
          <w:p w:rsidR="00552F34" w:rsidRPr="00333ECC" w:rsidRDefault="00552F34"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（養鶏農家の検査数）</w:t>
            </w:r>
          </w:p>
        </w:tc>
        <w:tc>
          <w:tcPr>
            <w:tcW w:w="1843" w:type="dxa"/>
            <w:tcBorders>
              <w:right w:val="double" w:sz="4" w:space="0" w:color="auto"/>
            </w:tcBorders>
            <w:shd w:val="clear" w:color="000000" w:fill="FFFFFF"/>
            <w:vAlign w:val="center"/>
            <w:hideMark/>
          </w:tcPr>
          <w:p w:rsidR="00552F34" w:rsidRPr="00333ECC" w:rsidRDefault="00552F34"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１回以上／</w:t>
            </w:r>
            <w:r w:rsidR="00D02016" w:rsidRPr="00333ECC">
              <w:rPr>
                <w:rFonts w:ascii="HG丸ｺﾞｼｯｸM-PRO" w:eastAsia="HG丸ｺﾞｼｯｸM-PRO" w:hAnsi="HG丸ｺﾞｼｯｸM-PRO" w:cs="ＭＳ Ｐゴシック" w:hint="eastAsia"/>
                <w:kern w:val="0"/>
                <w:sz w:val="20"/>
                <w:szCs w:val="20"/>
              </w:rPr>
              <w:t>全</w:t>
            </w:r>
            <w:r w:rsidRPr="00333ECC">
              <w:rPr>
                <w:rFonts w:ascii="HG丸ｺﾞｼｯｸM-PRO" w:eastAsia="HG丸ｺﾞｼｯｸM-PRO" w:hAnsi="HG丸ｺﾞｼｯｸM-PRO" w:cs="ＭＳ Ｐゴシック" w:hint="eastAsia"/>
                <w:kern w:val="0"/>
                <w:sz w:val="20"/>
                <w:szCs w:val="20"/>
              </w:rPr>
              <w:t>施設</w:t>
            </w:r>
          </w:p>
        </w:tc>
        <w:tc>
          <w:tcPr>
            <w:tcW w:w="1842" w:type="dxa"/>
            <w:tcBorders>
              <w:left w:val="double" w:sz="4" w:space="0" w:color="auto"/>
            </w:tcBorders>
            <w:shd w:val="clear" w:color="auto" w:fill="auto"/>
            <w:vAlign w:val="center"/>
            <w:hideMark/>
          </w:tcPr>
          <w:p w:rsidR="00552F34" w:rsidRPr="00333ECC" w:rsidRDefault="00552F34" w:rsidP="00F22EB5">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1回以上／</w:t>
            </w:r>
            <w:r w:rsidR="00D02016" w:rsidRPr="00333ECC">
              <w:rPr>
                <w:rFonts w:ascii="HG丸ｺﾞｼｯｸM-PRO" w:eastAsia="HG丸ｺﾞｼｯｸM-PRO" w:hAnsi="HG丸ｺﾞｼｯｸM-PRO" w:cs="ＭＳ Ｐゴシック" w:hint="eastAsia"/>
                <w:color w:val="000000"/>
                <w:kern w:val="0"/>
                <w:sz w:val="20"/>
                <w:szCs w:val="20"/>
              </w:rPr>
              <w:t>全</w:t>
            </w:r>
            <w:r w:rsidRPr="00333ECC">
              <w:rPr>
                <w:rFonts w:ascii="HG丸ｺﾞｼｯｸM-PRO" w:eastAsia="HG丸ｺﾞｼｯｸM-PRO" w:hAnsi="HG丸ｺﾞｼｯｸM-PRO" w:cs="ＭＳ Ｐゴシック" w:hint="eastAsia"/>
                <w:color w:val="000000"/>
                <w:kern w:val="0"/>
                <w:sz w:val="20"/>
                <w:szCs w:val="20"/>
              </w:rPr>
              <w:t>施設</w:t>
            </w:r>
          </w:p>
        </w:tc>
        <w:tc>
          <w:tcPr>
            <w:tcW w:w="1843" w:type="dxa"/>
            <w:vAlign w:val="center"/>
          </w:tcPr>
          <w:p w:rsidR="00552F34" w:rsidRPr="00333ECC" w:rsidRDefault="00552F34" w:rsidP="00F22EB5">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1回以上／</w:t>
            </w:r>
            <w:r w:rsidR="00D02016" w:rsidRPr="00333ECC">
              <w:rPr>
                <w:rFonts w:ascii="HG丸ｺﾞｼｯｸM-PRO" w:eastAsia="HG丸ｺﾞｼｯｸM-PRO" w:hAnsi="HG丸ｺﾞｼｯｸM-PRO" w:cs="ＭＳ Ｐゴシック" w:hint="eastAsia"/>
                <w:color w:val="000000"/>
                <w:kern w:val="0"/>
                <w:sz w:val="20"/>
                <w:szCs w:val="20"/>
              </w:rPr>
              <w:t>全</w:t>
            </w:r>
            <w:r w:rsidRPr="00333ECC">
              <w:rPr>
                <w:rFonts w:ascii="HG丸ｺﾞｼｯｸM-PRO" w:eastAsia="HG丸ｺﾞｼｯｸM-PRO" w:hAnsi="HG丸ｺﾞｼｯｸM-PRO" w:cs="ＭＳ Ｐゴシック" w:hint="eastAsia"/>
                <w:color w:val="000000"/>
                <w:kern w:val="0"/>
                <w:sz w:val="20"/>
                <w:szCs w:val="20"/>
              </w:rPr>
              <w:t>施設</w:t>
            </w:r>
          </w:p>
        </w:tc>
      </w:tr>
      <w:tr w:rsidR="00552F34" w:rsidRPr="00D70904" w:rsidTr="009E1A80">
        <w:trPr>
          <w:trHeight w:val="567"/>
        </w:trPr>
        <w:tc>
          <w:tcPr>
            <w:tcW w:w="3701" w:type="dxa"/>
            <w:shd w:val="clear" w:color="auto" w:fill="DAEEF3" w:themeFill="accent5" w:themeFillTint="33"/>
            <w:vAlign w:val="center"/>
          </w:tcPr>
          <w:p w:rsidR="00552F34" w:rsidRPr="00333ECC" w:rsidRDefault="00552F34" w:rsidP="00F22EB5">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養殖場に対する監視指導</w:t>
            </w:r>
          </w:p>
          <w:p w:rsidR="00552F34" w:rsidRPr="00333ECC" w:rsidRDefault="00552F34" w:rsidP="00F22EB5">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w:t>
            </w:r>
            <w:r w:rsidR="002B1535" w:rsidRPr="00333ECC">
              <w:rPr>
                <w:rFonts w:ascii="HG丸ｺﾞｼｯｸM-PRO" w:eastAsia="HG丸ｺﾞｼｯｸM-PRO" w:hAnsi="HG丸ｺﾞｼｯｸM-PRO" w:cs="ＭＳ Ｐゴシック" w:hint="eastAsia"/>
                <w:kern w:val="0"/>
                <w:sz w:val="20"/>
                <w:szCs w:val="20"/>
              </w:rPr>
              <w:t>監視施設数</w:t>
            </w:r>
            <w:r w:rsidRPr="00333ECC">
              <w:rPr>
                <w:rFonts w:ascii="HG丸ｺﾞｼｯｸM-PRO" w:eastAsia="HG丸ｺﾞｼｯｸM-PRO" w:hAnsi="HG丸ｺﾞｼｯｸM-PRO" w:cs="ＭＳ Ｐゴシック" w:hint="eastAsia"/>
                <w:kern w:val="0"/>
                <w:sz w:val="20"/>
                <w:szCs w:val="20"/>
              </w:rPr>
              <w:t>）</w:t>
            </w:r>
          </w:p>
        </w:tc>
        <w:tc>
          <w:tcPr>
            <w:tcW w:w="1843" w:type="dxa"/>
            <w:tcBorders>
              <w:right w:val="double" w:sz="4" w:space="0" w:color="auto"/>
            </w:tcBorders>
            <w:shd w:val="clear" w:color="auto" w:fill="auto"/>
            <w:vAlign w:val="center"/>
          </w:tcPr>
          <w:p w:rsidR="00552F34" w:rsidRPr="00333ECC" w:rsidRDefault="00D02016" w:rsidP="00F22EB5">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28</w:t>
            </w:r>
          </w:p>
        </w:tc>
        <w:tc>
          <w:tcPr>
            <w:tcW w:w="1842" w:type="dxa"/>
            <w:tcBorders>
              <w:left w:val="double" w:sz="4" w:space="0" w:color="auto"/>
            </w:tcBorders>
            <w:shd w:val="clear" w:color="auto" w:fill="auto"/>
            <w:vAlign w:val="center"/>
          </w:tcPr>
          <w:p w:rsidR="00552F34" w:rsidRPr="00333ECC" w:rsidRDefault="002B1535" w:rsidP="00F22EB5">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28</w:t>
            </w:r>
          </w:p>
        </w:tc>
        <w:tc>
          <w:tcPr>
            <w:tcW w:w="1843" w:type="dxa"/>
            <w:vAlign w:val="center"/>
          </w:tcPr>
          <w:p w:rsidR="00552F34" w:rsidRPr="00333ECC" w:rsidRDefault="002B1535" w:rsidP="00F22EB5">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28</w:t>
            </w:r>
          </w:p>
        </w:tc>
      </w:tr>
      <w:tr w:rsidR="00552F34" w:rsidRPr="00D70904" w:rsidTr="009E1A80">
        <w:trPr>
          <w:trHeight w:val="567"/>
        </w:trPr>
        <w:tc>
          <w:tcPr>
            <w:tcW w:w="3701" w:type="dxa"/>
            <w:shd w:val="clear" w:color="auto" w:fill="DAEEF3" w:themeFill="accent5" w:themeFillTint="33"/>
            <w:vAlign w:val="center"/>
          </w:tcPr>
          <w:p w:rsidR="00552F34" w:rsidRPr="00333ECC" w:rsidRDefault="002B1535" w:rsidP="00B332E2">
            <w:pPr>
              <w:widowControl/>
              <w:adjustRightInd w:val="0"/>
              <w:snapToGrid w:val="0"/>
              <w:jc w:val="left"/>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食品関係営業施設の監視指導</w:t>
            </w:r>
          </w:p>
          <w:p w:rsidR="002B1535" w:rsidRPr="00333ECC" w:rsidRDefault="002B1535" w:rsidP="00B332E2">
            <w:pPr>
              <w:widowControl/>
              <w:adjustRightInd w:val="0"/>
              <w:snapToGrid w:val="0"/>
              <w:jc w:val="left"/>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（監視施設目標数の達成率）</w:t>
            </w:r>
          </w:p>
        </w:tc>
        <w:tc>
          <w:tcPr>
            <w:tcW w:w="1843" w:type="dxa"/>
            <w:tcBorders>
              <w:right w:val="double" w:sz="4" w:space="0" w:color="auto"/>
            </w:tcBorders>
            <w:shd w:val="clear" w:color="000000" w:fill="FFFFFF"/>
            <w:vAlign w:val="center"/>
          </w:tcPr>
          <w:p w:rsidR="00552F34" w:rsidRPr="00333ECC" w:rsidRDefault="00AD1C3C"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105.4％</w:t>
            </w:r>
          </w:p>
        </w:tc>
        <w:tc>
          <w:tcPr>
            <w:tcW w:w="1842" w:type="dxa"/>
            <w:tcBorders>
              <w:left w:val="double" w:sz="4" w:space="0" w:color="auto"/>
            </w:tcBorders>
            <w:shd w:val="clear" w:color="auto" w:fill="auto"/>
            <w:vAlign w:val="center"/>
          </w:tcPr>
          <w:p w:rsidR="00552F34" w:rsidRPr="00333ECC" w:rsidRDefault="002B1535" w:rsidP="00B332E2">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100％</w:t>
            </w:r>
            <w:r w:rsidR="00E55353" w:rsidRPr="00333ECC">
              <w:rPr>
                <w:rFonts w:ascii="HG丸ｺﾞｼｯｸM-PRO" w:eastAsia="HG丸ｺﾞｼｯｸM-PRO" w:hAnsi="HG丸ｺﾞｼｯｸM-PRO" w:cs="ＭＳ Ｐゴシック" w:hint="eastAsia"/>
                <w:color w:val="000000"/>
                <w:kern w:val="0"/>
                <w:sz w:val="20"/>
                <w:szCs w:val="20"/>
              </w:rPr>
              <w:t>以上</w:t>
            </w:r>
          </w:p>
        </w:tc>
        <w:tc>
          <w:tcPr>
            <w:tcW w:w="1843" w:type="dxa"/>
            <w:vAlign w:val="center"/>
          </w:tcPr>
          <w:p w:rsidR="00552F34" w:rsidRPr="00333ECC" w:rsidRDefault="002B1535" w:rsidP="00B332E2">
            <w:pPr>
              <w:widowControl/>
              <w:adjustRightInd w:val="0"/>
              <w:snapToGrid w:val="0"/>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100％</w:t>
            </w:r>
            <w:r w:rsidR="00E55353" w:rsidRPr="00333ECC">
              <w:rPr>
                <w:rFonts w:ascii="HG丸ｺﾞｼｯｸM-PRO" w:eastAsia="HG丸ｺﾞｼｯｸM-PRO" w:hAnsi="HG丸ｺﾞｼｯｸM-PRO" w:cs="ＭＳ Ｐゴシック" w:hint="eastAsia"/>
                <w:color w:val="000000"/>
                <w:kern w:val="0"/>
                <w:sz w:val="20"/>
                <w:szCs w:val="20"/>
              </w:rPr>
              <w:t>以上</w:t>
            </w:r>
          </w:p>
        </w:tc>
      </w:tr>
      <w:tr w:rsidR="00D02016" w:rsidRPr="00D70904" w:rsidTr="009E1A80">
        <w:trPr>
          <w:trHeight w:val="567"/>
        </w:trPr>
        <w:tc>
          <w:tcPr>
            <w:tcW w:w="3701" w:type="dxa"/>
            <w:shd w:val="clear" w:color="auto" w:fill="DAEEF3" w:themeFill="accent5" w:themeFillTint="33"/>
            <w:vAlign w:val="center"/>
            <w:hideMark/>
          </w:tcPr>
          <w:p w:rsidR="00371742" w:rsidRPr="00333ECC" w:rsidRDefault="00E55353" w:rsidP="00F22EB5">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養殖生産安全対策</w:t>
            </w:r>
          </w:p>
          <w:p w:rsidR="00D02016" w:rsidRPr="00333ECC" w:rsidRDefault="009E53EB" w:rsidP="00F22EB5">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w:t>
            </w:r>
            <w:r w:rsidR="00E55353" w:rsidRPr="00333ECC">
              <w:rPr>
                <w:rFonts w:ascii="HG丸ｺﾞｼｯｸM-PRO" w:eastAsia="HG丸ｺﾞｼｯｸM-PRO" w:hAnsi="HG丸ｺﾞｼｯｸM-PRO" w:cs="ＭＳ Ｐゴシック" w:hint="eastAsia"/>
                <w:kern w:val="0"/>
                <w:sz w:val="20"/>
                <w:szCs w:val="20"/>
              </w:rPr>
              <w:t>水産用医薬品の残留</w:t>
            </w:r>
            <w:r w:rsidRPr="00333ECC">
              <w:rPr>
                <w:rFonts w:ascii="HG丸ｺﾞｼｯｸM-PRO" w:eastAsia="HG丸ｺﾞｼｯｸM-PRO" w:hAnsi="HG丸ｺﾞｼｯｸM-PRO" w:cs="ＭＳ Ｐゴシック" w:hint="eastAsia"/>
                <w:kern w:val="0"/>
                <w:sz w:val="20"/>
                <w:szCs w:val="20"/>
              </w:rPr>
              <w:t>検査</w:t>
            </w:r>
            <w:r w:rsidR="00D02016" w:rsidRPr="00333ECC">
              <w:rPr>
                <w:rFonts w:ascii="HG丸ｺﾞｼｯｸM-PRO" w:eastAsia="HG丸ｺﾞｼｯｸM-PRO" w:hAnsi="HG丸ｺﾞｼｯｸM-PRO" w:cs="ＭＳ Ｐゴシック" w:hint="eastAsia"/>
                <w:kern w:val="0"/>
                <w:sz w:val="20"/>
                <w:szCs w:val="20"/>
              </w:rPr>
              <w:t>数）</w:t>
            </w:r>
          </w:p>
        </w:tc>
        <w:tc>
          <w:tcPr>
            <w:tcW w:w="1843" w:type="dxa"/>
            <w:tcBorders>
              <w:right w:val="double" w:sz="4" w:space="0" w:color="auto"/>
            </w:tcBorders>
            <w:shd w:val="clear" w:color="000000" w:fill="FFFFFF"/>
            <w:vAlign w:val="center"/>
            <w:hideMark/>
          </w:tcPr>
          <w:p w:rsidR="00D02016" w:rsidRPr="00333ECC" w:rsidRDefault="00D02016" w:rsidP="00F22EB5">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20検体</w:t>
            </w:r>
          </w:p>
        </w:tc>
        <w:tc>
          <w:tcPr>
            <w:tcW w:w="1842" w:type="dxa"/>
            <w:tcBorders>
              <w:left w:val="double" w:sz="4" w:space="0" w:color="auto"/>
            </w:tcBorders>
            <w:shd w:val="clear" w:color="auto" w:fill="auto"/>
            <w:vAlign w:val="center"/>
            <w:hideMark/>
          </w:tcPr>
          <w:p w:rsidR="00D02016" w:rsidRPr="00333ECC" w:rsidRDefault="00D02016" w:rsidP="00F22EB5">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20検体</w:t>
            </w:r>
          </w:p>
        </w:tc>
        <w:tc>
          <w:tcPr>
            <w:tcW w:w="1843" w:type="dxa"/>
            <w:vAlign w:val="center"/>
          </w:tcPr>
          <w:p w:rsidR="00D02016" w:rsidRPr="00333ECC" w:rsidRDefault="00D02016" w:rsidP="00F22EB5">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20検体</w:t>
            </w:r>
          </w:p>
        </w:tc>
      </w:tr>
      <w:tr w:rsidR="00D02016" w:rsidRPr="00D70904" w:rsidTr="009E1A80">
        <w:trPr>
          <w:trHeight w:val="567"/>
        </w:trPr>
        <w:tc>
          <w:tcPr>
            <w:tcW w:w="3701" w:type="dxa"/>
            <w:shd w:val="clear" w:color="auto" w:fill="DAEEF3" w:themeFill="accent5" w:themeFillTint="33"/>
            <w:vAlign w:val="center"/>
            <w:hideMark/>
          </w:tcPr>
          <w:p w:rsidR="00D02016"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流通食品の試験検査</w:t>
            </w:r>
          </w:p>
          <w:p w:rsidR="00D02016"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（検査実施予定数の達成率）</w:t>
            </w:r>
          </w:p>
        </w:tc>
        <w:tc>
          <w:tcPr>
            <w:tcW w:w="1843" w:type="dxa"/>
            <w:tcBorders>
              <w:right w:val="double" w:sz="4" w:space="0" w:color="auto"/>
            </w:tcBorders>
            <w:shd w:val="clear" w:color="000000" w:fill="FFFFFF"/>
            <w:vAlign w:val="center"/>
            <w:hideMark/>
          </w:tcPr>
          <w:p w:rsidR="00D02016" w:rsidRPr="00333ECC" w:rsidRDefault="00FB3362"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93.8</w:t>
            </w:r>
            <w:r w:rsidR="00AD1C3C" w:rsidRPr="00333ECC">
              <w:rPr>
                <w:rFonts w:ascii="HG丸ｺﾞｼｯｸM-PRO" w:eastAsia="HG丸ｺﾞｼｯｸM-PRO" w:hAnsi="HG丸ｺﾞｼｯｸM-PRO" w:cs="ＭＳ Ｐゴシック" w:hint="eastAsia"/>
                <w:kern w:val="0"/>
                <w:sz w:val="20"/>
                <w:szCs w:val="20"/>
              </w:rPr>
              <w:t>％</w:t>
            </w:r>
          </w:p>
        </w:tc>
        <w:tc>
          <w:tcPr>
            <w:tcW w:w="1842" w:type="dxa"/>
            <w:tcBorders>
              <w:left w:val="double" w:sz="4" w:space="0" w:color="auto"/>
            </w:tcBorders>
            <w:shd w:val="clear" w:color="auto" w:fill="auto"/>
            <w:vAlign w:val="center"/>
            <w:hideMark/>
          </w:tcPr>
          <w:p w:rsidR="00D02016" w:rsidRPr="00333ECC" w:rsidRDefault="00D02016"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100％</w:t>
            </w:r>
            <w:r w:rsidR="00E55353" w:rsidRPr="00333ECC">
              <w:rPr>
                <w:rFonts w:ascii="HG丸ｺﾞｼｯｸM-PRO" w:eastAsia="HG丸ｺﾞｼｯｸM-PRO" w:hAnsi="HG丸ｺﾞｼｯｸM-PRO" w:cs="ＭＳ Ｐゴシック" w:hint="eastAsia"/>
                <w:color w:val="000000"/>
                <w:kern w:val="0"/>
                <w:sz w:val="20"/>
                <w:szCs w:val="20"/>
              </w:rPr>
              <w:t>以上</w:t>
            </w:r>
          </w:p>
        </w:tc>
        <w:tc>
          <w:tcPr>
            <w:tcW w:w="1843" w:type="dxa"/>
            <w:vAlign w:val="center"/>
          </w:tcPr>
          <w:p w:rsidR="00D02016" w:rsidRPr="00333ECC" w:rsidRDefault="00D02016"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100％</w:t>
            </w:r>
            <w:r w:rsidR="00E55353" w:rsidRPr="00333ECC">
              <w:rPr>
                <w:rFonts w:ascii="HG丸ｺﾞｼｯｸM-PRO" w:eastAsia="HG丸ｺﾞｼｯｸM-PRO" w:hAnsi="HG丸ｺﾞｼｯｸM-PRO" w:cs="ＭＳ Ｐゴシック" w:hint="eastAsia"/>
                <w:color w:val="000000"/>
                <w:kern w:val="0"/>
                <w:sz w:val="20"/>
                <w:szCs w:val="20"/>
              </w:rPr>
              <w:t>以上</w:t>
            </w:r>
          </w:p>
        </w:tc>
      </w:tr>
      <w:tr w:rsidR="00D02016" w:rsidRPr="00D70904" w:rsidTr="009E1A80">
        <w:trPr>
          <w:trHeight w:val="567"/>
        </w:trPr>
        <w:tc>
          <w:tcPr>
            <w:tcW w:w="3701" w:type="dxa"/>
            <w:shd w:val="clear" w:color="auto" w:fill="DAEEF3" w:themeFill="accent5" w:themeFillTint="33"/>
            <w:vAlign w:val="center"/>
            <w:hideMark/>
          </w:tcPr>
          <w:p w:rsidR="00D02016"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無承認無許可医薬品の排除</w:t>
            </w:r>
          </w:p>
          <w:p w:rsidR="00D02016"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（健康食品の買上検査件数）</w:t>
            </w:r>
          </w:p>
        </w:tc>
        <w:tc>
          <w:tcPr>
            <w:tcW w:w="1843" w:type="dxa"/>
            <w:tcBorders>
              <w:right w:val="double" w:sz="4" w:space="0" w:color="auto"/>
            </w:tcBorders>
            <w:shd w:val="clear" w:color="000000" w:fill="FFFFFF"/>
            <w:vAlign w:val="center"/>
            <w:hideMark/>
          </w:tcPr>
          <w:p w:rsidR="00D02016" w:rsidRPr="00333ECC" w:rsidRDefault="00125E34"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15検体</w:t>
            </w:r>
          </w:p>
        </w:tc>
        <w:tc>
          <w:tcPr>
            <w:tcW w:w="1842" w:type="dxa"/>
            <w:tcBorders>
              <w:left w:val="double" w:sz="4" w:space="0" w:color="auto"/>
            </w:tcBorders>
            <w:shd w:val="clear" w:color="auto" w:fill="auto"/>
            <w:vAlign w:val="center"/>
            <w:hideMark/>
          </w:tcPr>
          <w:p w:rsidR="00D02016" w:rsidRPr="00333ECC" w:rsidRDefault="00D02016"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20検体</w:t>
            </w:r>
          </w:p>
        </w:tc>
        <w:tc>
          <w:tcPr>
            <w:tcW w:w="1843" w:type="dxa"/>
            <w:vAlign w:val="center"/>
          </w:tcPr>
          <w:p w:rsidR="00D02016" w:rsidRPr="00333ECC" w:rsidRDefault="00D02016"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20検体</w:t>
            </w:r>
          </w:p>
        </w:tc>
      </w:tr>
      <w:tr w:rsidR="00D02016" w:rsidRPr="00D70904" w:rsidTr="009E1A80">
        <w:trPr>
          <w:trHeight w:val="567"/>
        </w:trPr>
        <w:tc>
          <w:tcPr>
            <w:tcW w:w="3701" w:type="dxa"/>
            <w:shd w:val="clear" w:color="auto" w:fill="DAEEF3" w:themeFill="accent5" w:themeFillTint="33"/>
            <w:vAlign w:val="center"/>
          </w:tcPr>
          <w:p w:rsidR="00D02016" w:rsidRPr="00333ECC" w:rsidRDefault="00323A1A"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食品表示ウォッチャー</w:t>
            </w:r>
            <w:r w:rsidR="00E55353" w:rsidRPr="00333ECC">
              <w:rPr>
                <w:rFonts w:ascii="HG丸ｺﾞｼｯｸM-PRO" w:eastAsia="HG丸ｺﾞｼｯｸM-PRO" w:hAnsi="HG丸ｺﾞｼｯｸM-PRO" w:cs="ＭＳ Ｐゴシック" w:hint="eastAsia"/>
                <w:kern w:val="0"/>
                <w:sz w:val="20"/>
                <w:szCs w:val="20"/>
              </w:rPr>
              <w:t>兼推進員</w:t>
            </w:r>
            <w:r w:rsidR="00D02016" w:rsidRPr="00333ECC">
              <w:rPr>
                <w:rFonts w:ascii="HG丸ｺﾞｼｯｸM-PRO" w:eastAsia="HG丸ｺﾞｼｯｸM-PRO" w:hAnsi="HG丸ｺﾞｼｯｸM-PRO" w:cs="ＭＳ Ｐゴシック" w:hint="eastAsia"/>
                <w:kern w:val="0"/>
                <w:sz w:val="20"/>
                <w:szCs w:val="20"/>
              </w:rPr>
              <w:t>制度の推進</w:t>
            </w:r>
          </w:p>
          <w:p w:rsidR="00D02016"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（府内市町村の配置率）</w:t>
            </w:r>
          </w:p>
        </w:tc>
        <w:tc>
          <w:tcPr>
            <w:tcW w:w="1843" w:type="dxa"/>
            <w:tcBorders>
              <w:right w:val="double" w:sz="4" w:space="0" w:color="auto"/>
            </w:tcBorders>
            <w:shd w:val="clear" w:color="000000" w:fill="FFFFFF"/>
            <w:vAlign w:val="center"/>
          </w:tcPr>
          <w:p w:rsidR="00D02016" w:rsidRPr="00333ECC" w:rsidRDefault="00CF2F4E"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80.6％</w:t>
            </w:r>
          </w:p>
        </w:tc>
        <w:tc>
          <w:tcPr>
            <w:tcW w:w="1842" w:type="dxa"/>
            <w:tcBorders>
              <w:left w:val="double" w:sz="4" w:space="0" w:color="auto"/>
            </w:tcBorders>
            <w:shd w:val="clear" w:color="auto" w:fill="auto"/>
            <w:vAlign w:val="center"/>
          </w:tcPr>
          <w:p w:rsidR="00D02016" w:rsidRPr="00333ECC" w:rsidRDefault="00AC1C0C"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82％</w:t>
            </w:r>
            <w:r w:rsidR="00C97E74" w:rsidRPr="00333ECC">
              <w:rPr>
                <w:rFonts w:ascii="HG丸ｺﾞｼｯｸM-PRO" w:eastAsia="HG丸ｺﾞｼｯｸM-PRO" w:hAnsi="HG丸ｺﾞｼｯｸM-PRO" w:cs="ＭＳ Ｐゴシック" w:hint="eastAsia"/>
                <w:color w:val="000000"/>
                <w:kern w:val="0"/>
                <w:sz w:val="20"/>
                <w:szCs w:val="20"/>
              </w:rPr>
              <w:t>以上</w:t>
            </w:r>
          </w:p>
        </w:tc>
        <w:tc>
          <w:tcPr>
            <w:tcW w:w="1843" w:type="dxa"/>
            <w:vAlign w:val="center"/>
          </w:tcPr>
          <w:p w:rsidR="00D02016" w:rsidRPr="00333ECC" w:rsidRDefault="005E530B"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90</w:t>
            </w:r>
            <w:r w:rsidR="00CF2F4E" w:rsidRPr="00333ECC">
              <w:rPr>
                <w:rFonts w:ascii="HG丸ｺﾞｼｯｸM-PRO" w:eastAsia="HG丸ｺﾞｼｯｸM-PRO" w:hAnsi="HG丸ｺﾞｼｯｸM-PRO" w:cs="ＭＳ Ｐゴシック" w:hint="eastAsia"/>
                <w:color w:val="000000"/>
                <w:kern w:val="0"/>
                <w:sz w:val="20"/>
                <w:szCs w:val="20"/>
              </w:rPr>
              <w:t>％</w:t>
            </w:r>
            <w:r w:rsidR="00C97E74" w:rsidRPr="00333ECC">
              <w:rPr>
                <w:rFonts w:ascii="HG丸ｺﾞｼｯｸM-PRO" w:eastAsia="HG丸ｺﾞｼｯｸM-PRO" w:hAnsi="HG丸ｺﾞｼｯｸM-PRO" w:cs="ＭＳ Ｐゴシック" w:hint="eastAsia"/>
                <w:color w:val="000000"/>
                <w:kern w:val="0"/>
                <w:sz w:val="20"/>
                <w:szCs w:val="20"/>
              </w:rPr>
              <w:t>以上</w:t>
            </w:r>
          </w:p>
        </w:tc>
      </w:tr>
      <w:tr w:rsidR="00D02016" w:rsidRPr="00D70904" w:rsidTr="009E1A80">
        <w:trPr>
          <w:trHeight w:val="567"/>
        </w:trPr>
        <w:tc>
          <w:tcPr>
            <w:tcW w:w="3701" w:type="dxa"/>
            <w:shd w:val="clear" w:color="auto" w:fill="DAEEF3" w:themeFill="accent5" w:themeFillTint="33"/>
            <w:vAlign w:val="center"/>
          </w:tcPr>
          <w:p w:rsidR="00D02016" w:rsidRPr="00333ECC" w:rsidRDefault="00E55353"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新たな食品表示制度の普及啓発</w:t>
            </w:r>
          </w:p>
          <w:p w:rsidR="00167F09" w:rsidRPr="00333ECC" w:rsidRDefault="00167F09"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w:t>
            </w:r>
            <w:r w:rsidR="00E55353" w:rsidRPr="00333ECC">
              <w:rPr>
                <w:rFonts w:ascii="HG丸ｺﾞｼｯｸM-PRO" w:eastAsia="HG丸ｺﾞｼｯｸM-PRO" w:hAnsi="HG丸ｺﾞｼｯｸM-PRO" w:cs="ＭＳ Ｐゴシック" w:hint="eastAsia"/>
                <w:kern w:val="0"/>
                <w:sz w:val="20"/>
                <w:szCs w:val="20"/>
              </w:rPr>
              <w:t>食品表示学習会の</w:t>
            </w:r>
            <w:r w:rsidRPr="00333ECC">
              <w:rPr>
                <w:rFonts w:ascii="HG丸ｺﾞｼｯｸM-PRO" w:eastAsia="HG丸ｺﾞｼｯｸM-PRO" w:hAnsi="HG丸ｺﾞｼｯｸM-PRO" w:cs="ＭＳ Ｐゴシック" w:hint="eastAsia"/>
                <w:kern w:val="0"/>
                <w:sz w:val="20"/>
                <w:szCs w:val="20"/>
              </w:rPr>
              <w:t>開催数）</w:t>
            </w:r>
          </w:p>
        </w:tc>
        <w:tc>
          <w:tcPr>
            <w:tcW w:w="1843" w:type="dxa"/>
            <w:tcBorders>
              <w:right w:val="double" w:sz="4" w:space="0" w:color="auto"/>
            </w:tcBorders>
            <w:shd w:val="clear" w:color="000000" w:fill="FFFFFF"/>
            <w:vAlign w:val="center"/>
          </w:tcPr>
          <w:p w:rsidR="00D02016" w:rsidRPr="00333ECC" w:rsidRDefault="00167F09" w:rsidP="00167F09">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17回</w:t>
            </w:r>
          </w:p>
        </w:tc>
        <w:tc>
          <w:tcPr>
            <w:tcW w:w="1842" w:type="dxa"/>
            <w:tcBorders>
              <w:left w:val="double" w:sz="4" w:space="0" w:color="auto"/>
            </w:tcBorders>
            <w:shd w:val="clear" w:color="auto" w:fill="auto"/>
            <w:vAlign w:val="center"/>
          </w:tcPr>
          <w:p w:rsidR="00D02016" w:rsidRPr="00333ECC" w:rsidRDefault="00AC1C0C"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20回</w:t>
            </w:r>
          </w:p>
        </w:tc>
        <w:tc>
          <w:tcPr>
            <w:tcW w:w="1843" w:type="dxa"/>
            <w:vAlign w:val="center"/>
          </w:tcPr>
          <w:p w:rsidR="00D02016" w:rsidRPr="00333ECC" w:rsidRDefault="00AC1C0C"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24回</w:t>
            </w:r>
          </w:p>
        </w:tc>
      </w:tr>
      <w:tr w:rsidR="00D02016" w:rsidRPr="00D70904" w:rsidTr="009E1A80">
        <w:trPr>
          <w:trHeight w:val="454"/>
        </w:trPr>
        <w:tc>
          <w:tcPr>
            <w:tcW w:w="9229" w:type="dxa"/>
            <w:gridSpan w:val="4"/>
            <w:shd w:val="clear" w:color="auto" w:fill="FDE9D9" w:themeFill="accent6" w:themeFillTint="33"/>
            <w:vAlign w:val="center"/>
          </w:tcPr>
          <w:p w:rsidR="00D02016" w:rsidRPr="00333ECC" w:rsidRDefault="006272F1" w:rsidP="008B0644">
            <w:pPr>
              <w:widowControl/>
              <w:jc w:val="left"/>
              <w:rPr>
                <w:rFonts w:ascii="HG丸ｺﾞｼｯｸM-PRO" w:eastAsia="HG丸ｺﾞｼｯｸM-PRO" w:hAnsi="HG丸ｺﾞｼｯｸM-PRO" w:cs="ＭＳ Ｐゴシック"/>
                <w:color w:val="000000"/>
                <w:kern w:val="0"/>
                <w:sz w:val="24"/>
                <w:szCs w:val="24"/>
              </w:rPr>
            </w:pPr>
            <w:r w:rsidRPr="00333ECC">
              <w:rPr>
                <w:rFonts w:ascii="HG丸ｺﾞｼｯｸM-PRO" w:eastAsia="HG丸ｺﾞｼｯｸM-PRO" w:hAnsi="HG丸ｺﾞｼｯｸM-PRO" w:cs="ＭＳ Ｐゴシック" w:hint="eastAsia"/>
                <w:b/>
                <w:kern w:val="0"/>
                <w:sz w:val="24"/>
                <w:szCs w:val="24"/>
              </w:rPr>
              <w:t>３　情報の提供の充実</w:t>
            </w:r>
          </w:p>
        </w:tc>
      </w:tr>
      <w:tr w:rsidR="00D02016" w:rsidRPr="00D70904" w:rsidTr="009E1A80">
        <w:trPr>
          <w:trHeight w:val="567"/>
        </w:trPr>
        <w:tc>
          <w:tcPr>
            <w:tcW w:w="3701" w:type="dxa"/>
            <w:shd w:val="clear" w:color="auto" w:fill="DAEEF3" w:themeFill="accent5" w:themeFillTint="33"/>
            <w:vAlign w:val="center"/>
            <w:hideMark/>
          </w:tcPr>
          <w:p w:rsidR="005169FE"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リスクコミュニケーションの</w:t>
            </w:r>
            <w:r w:rsidR="005169FE" w:rsidRPr="00333ECC">
              <w:rPr>
                <w:rFonts w:ascii="HG丸ｺﾞｼｯｸM-PRO" w:eastAsia="HG丸ｺﾞｼｯｸM-PRO" w:hAnsi="HG丸ｺﾞｼｯｸM-PRO" w:cs="ＭＳ Ｐゴシック" w:hint="eastAsia"/>
                <w:kern w:val="0"/>
                <w:sz w:val="20"/>
                <w:szCs w:val="20"/>
              </w:rPr>
              <w:t>実施</w:t>
            </w:r>
          </w:p>
          <w:p w:rsidR="00D02016" w:rsidRPr="00333ECC" w:rsidRDefault="00037FA8"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（シンポジウム等の</w:t>
            </w:r>
            <w:r w:rsidR="000C2495">
              <w:rPr>
                <w:rFonts w:ascii="HG丸ｺﾞｼｯｸM-PRO" w:eastAsia="HG丸ｺﾞｼｯｸM-PRO" w:hAnsi="HG丸ｺﾞｼｯｸM-PRO" w:cs="ＭＳ Ｐゴシック" w:hint="eastAsia"/>
                <w:kern w:val="0"/>
                <w:sz w:val="20"/>
                <w:szCs w:val="20"/>
              </w:rPr>
              <w:t>実施回数・</w:t>
            </w:r>
            <w:r w:rsidRPr="00333ECC">
              <w:rPr>
                <w:rFonts w:ascii="HG丸ｺﾞｼｯｸM-PRO" w:eastAsia="HG丸ｺﾞｼｯｸM-PRO" w:hAnsi="HG丸ｺﾞｼｯｸM-PRO" w:cs="ＭＳ Ｐゴシック" w:hint="eastAsia"/>
                <w:kern w:val="0"/>
                <w:sz w:val="20"/>
                <w:szCs w:val="20"/>
              </w:rPr>
              <w:t>理解度</w:t>
            </w:r>
            <w:r w:rsidR="00D02016" w:rsidRPr="00333ECC">
              <w:rPr>
                <w:rFonts w:ascii="HG丸ｺﾞｼｯｸM-PRO" w:eastAsia="HG丸ｺﾞｼｯｸM-PRO" w:hAnsi="HG丸ｺﾞｼｯｸM-PRO" w:cs="ＭＳ Ｐゴシック" w:hint="eastAsia"/>
                <w:kern w:val="0"/>
                <w:sz w:val="20"/>
                <w:szCs w:val="20"/>
              </w:rPr>
              <w:t>）</w:t>
            </w:r>
          </w:p>
        </w:tc>
        <w:tc>
          <w:tcPr>
            <w:tcW w:w="1843" w:type="dxa"/>
            <w:tcBorders>
              <w:right w:val="double" w:sz="4" w:space="0" w:color="auto"/>
            </w:tcBorders>
            <w:shd w:val="clear" w:color="000000" w:fill="FFFFFF"/>
            <w:vAlign w:val="center"/>
            <w:hideMark/>
          </w:tcPr>
          <w:p w:rsidR="00D02016" w:rsidRPr="00333ECC" w:rsidRDefault="00270085" w:rsidP="00270085">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10回・</w:t>
            </w:r>
            <w:r w:rsidR="00037FA8" w:rsidRPr="00333ECC">
              <w:rPr>
                <w:rFonts w:ascii="HG丸ｺﾞｼｯｸM-PRO" w:eastAsia="HG丸ｺﾞｼｯｸM-PRO" w:hAnsi="HG丸ｺﾞｼｯｸM-PRO" w:cs="ＭＳ Ｐゴシック" w:hint="eastAsia"/>
                <w:kern w:val="0"/>
                <w:sz w:val="20"/>
                <w:szCs w:val="20"/>
              </w:rPr>
              <w:t>77％</w:t>
            </w:r>
          </w:p>
        </w:tc>
        <w:tc>
          <w:tcPr>
            <w:tcW w:w="1842" w:type="dxa"/>
            <w:tcBorders>
              <w:left w:val="double" w:sz="4" w:space="0" w:color="auto"/>
            </w:tcBorders>
            <w:shd w:val="clear" w:color="auto" w:fill="auto"/>
            <w:vAlign w:val="center"/>
            <w:hideMark/>
          </w:tcPr>
          <w:p w:rsidR="00D02016" w:rsidRPr="00333ECC" w:rsidRDefault="00270085"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10回・9</w:t>
            </w:r>
            <w:r w:rsidR="00037FA8" w:rsidRPr="00333ECC">
              <w:rPr>
                <w:rFonts w:ascii="HG丸ｺﾞｼｯｸM-PRO" w:eastAsia="HG丸ｺﾞｼｯｸM-PRO" w:hAnsi="HG丸ｺﾞｼｯｸM-PRO" w:cs="ＭＳ Ｐゴシック" w:hint="eastAsia"/>
                <w:kern w:val="0"/>
                <w:sz w:val="20"/>
                <w:szCs w:val="20"/>
              </w:rPr>
              <w:t>0％以上</w:t>
            </w:r>
          </w:p>
        </w:tc>
        <w:tc>
          <w:tcPr>
            <w:tcW w:w="1843" w:type="dxa"/>
            <w:vAlign w:val="center"/>
          </w:tcPr>
          <w:p w:rsidR="00D02016" w:rsidRPr="00333ECC" w:rsidRDefault="00270085"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10回・</w:t>
            </w:r>
            <w:r w:rsidR="00037FA8" w:rsidRPr="00333ECC">
              <w:rPr>
                <w:rFonts w:ascii="HG丸ｺﾞｼｯｸM-PRO" w:eastAsia="HG丸ｺﾞｼｯｸM-PRO" w:hAnsi="HG丸ｺﾞｼｯｸM-PRO" w:cs="ＭＳ Ｐゴシック" w:hint="eastAsia"/>
                <w:kern w:val="0"/>
                <w:sz w:val="20"/>
                <w:szCs w:val="20"/>
              </w:rPr>
              <w:t>90％以上</w:t>
            </w:r>
          </w:p>
        </w:tc>
      </w:tr>
      <w:tr w:rsidR="00D02016" w:rsidRPr="00D70904" w:rsidTr="009E1A80">
        <w:trPr>
          <w:trHeight w:val="567"/>
        </w:trPr>
        <w:tc>
          <w:tcPr>
            <w:tcW w:w="3701" w:type="dxa"/>
            <w:shd w:val="clear" w:color="auto" w:fill="DAEEF3" w:themeFill="accent5" w:themeFillTint="33"/>
            <w:vAlign w:val="center"/>
            <w:hideMark/>
          </w:tcPr>
          <w:p w:rsidR="00D02016" w:rsidRPr="00333ECC" w:rsidRDefault="00D02016"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大阪府食の安全安心メールマガジン</w:t>
            </w:r>
            <w:r w:rsidR="00270085" w:rsidRPr="00333ECC">
              <w:rPr>
                <w:rFonts w:ascii="HG丸ｺﾞｼｯｸM-PRO" w:eastAsia="HG丸ｺﾞｼｯｸM-PRO" w:hAnsi="HG丸ｺﾞｼｯｸM-PRO" w:cs="ＭＳ Ｐゴシック" w:hint="eastAsia"/>
                <w:kern w:val="0"/>
                <w:sz w:val="20"/>
                <w:szCs w:val="20"/>
              </w:rPr>
              <w:t>による情報提供</w:t>
            </w:r>
            <w:r w:rsidRPr="00333ECC">
              <w:rPr>
                <w:rFonts w:ascii="HG丸ｺﾞｼｯｸM-PRO" w:eastAsia="HG丸ｺﾞｼｯｸM-PRO" w:hAnsi="HG丸ｺﾞｼｯｸM-PRO" w:cs="ＭＳ Ｐゴシック" w:hint="eastAsia"/>
                <w:kern w:val="0"/>
                <w:sz w:val="20"/>
                <w:szCs w:val="20"/>
              </w:rPr>
              <w:t>（登録者数）</w:t>
            </w:r>
          </w:p>
        </w:tc>
        <w:tc>
          <w:tcPr>
            <w:tcW w:w="1843" w:type="dxa"/>
            <w:tcBorders>
              <w:right w:val="double" w:sz="4" w:space="0" w:color="auto"/>
            </w:tcBorders>
            <w:shd w:val="clear" w:color="000000" w:fill="FFFFFF"/>
            <w:vAlign w:val="center"/>
            <w:hideMark/>
          </w:tcPr>
          <w:p w:rsidR="00D02016" w:rsidRPr="005C478E" w:rsidRDefault="0095479A" w:rsidP="00EA7D5F">
            <w:pPr>
              <w:widowControl/>
              <w:snapToGrid w:val="0"/>
              <w:jc w:val="center"/>
              <w:rPr>
                <w:rFonts w:ascii="HG丸ｺﾞｼｯｸM-PRO" w:eastAsia="HG丸ｺﾞｼｯｸM-PRO" w:hAnsi="HG丸ｺﾞｼｯｸM-PRO" w:cs="ＭＳ Ｐゴシック"/>
                <w:kern w:val="0"/>
                <w:sz w:val="20"/>
                <w:szCs w:val="20"/>
              </w:rPr>
            </w:pPr>
            <w:r w:rsidRPr="005C478E">
              <w:rPr>
                <w:rFonts w:ascii="HG丸ｺﾞｼｯｸM-PRO" w:eastAsia="HG丸ｺﾞｼｯｸM-PRO" w:hAnsi="HG丸ｺﾞｼｯｸM-PRO" w:cs="ＭＳ Ｐゴシック" w:hint="eastAsia"/>
                <w:kern w:val="0"/>
                <w:sz w:val="20"/>
                <w:szCs w:val="20"/>
              </w:rPr>
              <w:t>6,924</w:t>
            </w:r>
            <w:r w:rsidR="00D02016" w:rsidRPr="005C478E">
              <w:rPr>
                <w:rFonts w:ascii="HG丸ｺﾞｼｯｸM-PRO" w:eastAsia="HG丸ｺﾞｼｯｸM-PRO" w:hAnsi="HG丸ｺﾞｼｯｸM-PRO" w:cs="ＭＳ Ｐゴシック" w:hint="eastAsia"/>
                <w:kern w:val="0"/>
                <w:sz w:val="20"/>
                <w:szCs w:val="20"/>
              </w:rPr>
              <w:t>名</w:t>
            </w:r>
          </w:p>
        </w:tc>
        <w:tc>
          <w:tcPr>
            <w:tcW w:w="1842" w:type="dxa"/>
            <w:tcBorders>
              <w:left w:val="double" w:sz="4" w:space="0" w:color="auto"/>
            </w:tcBorders>
            <w:shd w:val="clear" w:color="auto" w:fill="auto"/>
            <w:vAlign w:val="center"/>
            <w:hideMark/>
          </w:tcPr>
          <w:p w:rsidR="00D02016" w:rsidRPr="005C478E" w:rsidRDefault="0096156C" w:rsidP="00EA7D5F">
            <w:pPr>
              <w:widowControl/>
              <w:snapToGrid w:val="0"/>
              <w:jc w:val="center"/>
              <w:rPr>
                <w:rFonts w:ascii="HG丸ｺﾞｼｯｸM-PRO" w:eastAsia="HG丸ｺﾞｼｯｸM-PRO" w:hAnsi="HG丸ｺﾞｼｯｸM-PRO" w:cs="ＭＳ Ｐゴシック"/>
                <w:color w:val="000000"/>
                <w:kern w:val="0"/>
                <w:sz w:val="20"/>
                <w:szCs w:val="20"/>
              </w:rPr>
            </w:pPr>
            <w:r w:rsidRPr="005C478E">
              <w:rPr>
                <w:rFonts w:ascii="HG丸ｺﾞｼｯｸM-PRO" w:eastAsia="HG丸ｺﾞｼｯｸM-PRO" w:hAnsi="HG丸ｺﾞｼｯｸM-PRO" w:cs="ＭＳ Ｐゴシック" w:hint="eastAsia"/>
                <w:color w:val="000000"/>
                <w:kern w:val="0"/>
                <w:sz w:val="20"/>
                <w:szCs w:val="20"/>
              </w:rPr>
              <w:t>8</w:t>
            </w:r>
            <w:r w:rsidR="006272F1" w:rsidRPr="005C478E">
              <w:rPr>
                <w:rFonts w:ascii="HG丸ｺﾞｼｯｸM-PRO" w:eastAsia="HG丸ｺﾞｼｯｸM-PRO" w:hAnsi="HG丸ｺﾞｼｯｸM-PRO" w:cs="ＭＳ Ｐゴシック" w:hint="eastAsia"/>
                <w:color w:val="000000"/>
                <w:kern w:val="0"/>
                <w:sz w:val="20"/>
                <w:szCs w:val="20"/>
              </w:rPr>
              <w:t>,500</w:t>
            </w:r>
            <w:r w:rsidR="00D02016" w:rsidRPr="005C478E">
              <w:rPr>
                <w:rFonts w:ascii="HG丸ｺﾞｼｯｸM-PRO" w:eastAsia="HG丸ｺﾞｼｯｸM-PRO" w:hAnsi="HG丸ｺﾞｼｯｸM-PRO" w:cs="ＭＳ Ｐゴシック" w:hint="eastAsia"/>
                <w:color w:val="000000"/>
                <w:kern w:val="0"/>
                <w:sz w:val="20"/>
                <w:szCs w:val="20"/>
              </w:rPr>
              <w:t>名</w:t>
            </w:r>
          </w:p>
        </w:tc>
        <w:tc>
          <w:tcPr>
            <w:tcW w:w="1843" w:type="dxa"/>
            <w:vAlign w:val="center"/>
          </w:tcPr>
          <w:p w:rsidR="00D02016" w:rsidRPr="00BD6FDC" w:rsidRDefault="0096156C" w:rsidP="00EA7D5F">
            <w:pPr>
              <w:widowControl/>
              <w:snapToGrid w:val="0"/>
              <w:jc w:val="center"/>
              <w:rPr>
                <w:rFonts w:ascii="HG丸ｺﾞｼｯｸM-PRO" w:eastAsia="HG丸ｺﾞｼｯｸM-PRO" w:hAnsi="HG丸ｺﾞｼｯｸM-PRO" w:cs="ＭＳ Ｐゴシック"/>
                <w:color w:val="000000"/>
                <w:kern w:val="0"/>
                <w:sz w:val="20"/>
                <w:szCs w:val="20"/>
              </w:rPr>
            </w:pPr>
            <w:r w:rsidRPr="00BD6FDC">
              <w:rPr>
                <w:rFonts w:ascii="HG丸ｺﾞｼｯｸM-PRO" w:eastAsia="HG丸ｺﾞｼｯｸM-PRO" w:hAnsi="HG丸ｺﾞｼｯｸM-PRO" w:cs="ＭＳ Ｐゴシック" w:hint="eastAsia"/>
                <w:color w:val="000000"/>
                <w:kern w:val="0"/>
                <w:sz w:val="20"/>
                <w:szCs w:val="20"/>
              </w:rPr>
              <w:t>12,000名</w:t>
            </w:r>
          </w:p>
        </w:tc>
      </w:tr>
      <w:tr w:rsidR="00270085" w:rsidRPr="00D70904" w:rsidTr="009E1A80">
        <w:trPr>
          <w:trHeight w:val="567"/>
        </w:trPr>
        <w:tc>
          <w:tcPr>
            <w:tcW w:w="3701" w:type="dxa"/>
            <w:shd w:val="clear" w:color="auto" w:fill="DAEEF3" w:themeFill="accent5" w:themeFillTint="33"/>
            <w:vAlign w:val="center"/>
          </w:tcPr>
          <w:p w:rsidR="00270085" w:rsidRPr="00333ECC" w:rsidRDefault="00270085" w:rsidP="00270085">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紙媒体を活用した情報提供</w:t>
            </w:r>
          </w:p>
          <w:p w:rsidR="00270085" w:rsidRPr="00333ECC" w:rsidRDefault="00270085" w:rsidP="00270085">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（広報誌・広告等への掲載回数と部数）</w:t>
            </w:r>
          </w:p>
        </w:tc>
        <w:tc>
          <w:tcPr>
            <w:tcW w:w="1843" w:type="dxa"/>
            <w:tcBorders>
              <w:right w:val="double" w:sz="4" w:space="0" w:color="auto"/>
            </w:tcBorders>
            <w:shd w:val="clear" w:color="000000" w:fill="FFFFFF"/>
            <w:vAlign w:val="center"/>
          </w:tcPr>
          <w:p w:rsidR="00270085" w:rsidRPr="00333ECC" w:rsidRDefault="00270085"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55回・50万部</w:t>
            </w:r>
          </w:p>
        </w:tc>
        <w:tc>
          <w:tcPr>
            <w:tcW w:w="1842" w:type="dxa"/>
            <w:tcBorders>
              <w:left w:val="double" w:sz="4" w:space="0" w:color="auto"/>
            </w:tcBorders>
            <w:shd w:val="clear" w:color="auto" w:fill="auto"/>
            <w:vAlign w:val="center"/>
          </w:tcPr>
          <w:p w:rsidR="00270085" w:rsidRPr="00333ECC" w:rsidRDefault="00270085"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57回・52万部</w:t>
            </w:r>
          </w:p>
        </w:tc>
        <w:tc>
          <w:tcPr>
            <w:tcW w:w="1843" w:type="dxa"/>
            <w:vAlign w:val="center"/>
          </w:tcPr>
          <w:p w:rsidR="00270085" w:rsidRPr="00333ECC" w:rsidRDefault="00270085"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66回・60万部</w:t>
            </w:r>
          </w:p>
        </w:tc>
      </w:tr>
      <w:tr w:rsidR="00D02016" w:rsidRPr="00D70904" w:rsidTr="009E1A80">
        <w:trPr>
          <w:trHeight w:val="567"/>
        </w:trPr>
        <w:tc>
          <w:tcPr>
            <w:tcW w:w="3701" w:type="dxa"/>
            <w:shd w:val="clear" w:color="auto" w:fill="DAEEF3" w:themeFill="accent5" w:themeFillTint="33"/>
            <w:vAlign w:val="center"/>
            <w:hideMark/>
          </w:tcPr>
          <w:p w:rsidR="00D02016" w:rsidRPr="00333ECC" w:rsidRDefault="006272F1"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食品衛生講習会等</w:t>
            </w:r>
            <w:r w:rsidR="00D02016" w:rsidRPr="00333ECC">
              <w:rPr>
                <w:rFonts w:ascii="HG丸ｺﾞｼｯｸM-PRO" w:eastAsia="HG丸ｺﾞｼｯｸM-PRO" w:hAnsi="HG丸ｺﾞｼｯｸM-PRO" w:cs="ＭＳ Ｐゴシック" w:hint="eastAsia"/>
                <w:kern w:val="0"/>
                <w:sz w:val="20"/>
                <w:szCs w:val="20"/>
              </w:rPr>
              <w:t>の開催</w:t>
            </w:r>
          </w:p>
          <w:p w:rsidR="00D02016" w:rsidRPr="00333ECC" w:rsidRDefault="00125E34" w:rsidP="00B332E2">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w:t>
            </w:r>
            <w:r w:rsidR="00270085" w:rsidRPr="00333ECC">
              <w:rPr>
                <w:rFonts w:ascii="HG丸ｺﾞｼｯｸM-PRO" w:eastAsia="HG丸ｺﾞｼｯｸM-PRO" w:hAnsi="HG丸ｺﾞｼｯｸM-PRO" w:cs="ＭＳ Ｐゴシック" w:hint="eastAsia"/>
                <w:kern w:val="0"/>
                <w:sz w:val="20"/>
                <w:szCs w:val="20"/>
              </w:rPr>
              <w:t>府民の</w:t>
            </w:r>
            <w:r w:rsidR="00D02016" w:rsidRPr="00333ECC">
              <w:rPr>
                <w:rFonts w:ascii="HG丸ｺﾞｼｯｸM-PRO" w:eastAsia="HG丸ｺﾞｼｯｸM-PRO" w:hAnsi="HG丸ｺﾞｼｯｸM-PRO" w:cs="ＭＳ Ｐゴシック" w:hint="eastAsia"/>
                <w:kern w:val="0"/>
                <w:sz w:val="20"/>
                <w:szCs w:val="20"/>
              </w:rPr>
              <w:t>参加者数）</w:t>
            </w:r>
          </w:p>
        </w:tc>
        <w:tc>
          <w:tcPr>
            <w:tcW w:w="1843" w:type="dxa"/>
            <w:tcBorders>
              <w:right w:val="double" w:sz="4" w:space="0" w:color="auto"/>
            </w:tcBorders>
            <w:shd w:val="clear" w:color="000000" w:fill="FFFFFF"/>
            <w:vAlign w:val="center"/>
            <w:hideMark/>
          </w:tcPr>
          <w:p w:rsidR="00D02016" w:rsidRPr="00333ECC" w:rsidRDefault="00125E34" w:rsidP="00B332E2">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color w:val="000000"/>
                <w:kern w:val="0"/>
                <w:sz w:val="20"/>
                <w:szCs w:val="20"/>
              </w:rPr>
              <w:t>3,614名</w:t>
            </w:r>
          </w:p>
        </w:tc>
        <w:tc>
          <w:tcPr>
            <w:tcW w:w="1842" w:type="dxa"/>
            <w:tcBorders>
              <w:left w:val="double" w:sz="4" w:space="0" w:color="auto"/>
            </w:tcBorders>
            <w:shd w:val="clear" w:color="auto" w:fill="auto"/>
            <w:vAlign w:val="center"/>
            <w:hideMark/>
          </w:tcPr>
          <w:p w:rsidR="00D02016" w:rsidRPr="00333ECC" w:rsidRDefault="00125E34"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3,700名</w:t>
            </w:r>
          </w:p>
        </w:tc>
        <w:tc>
          <w:tcPr>
            <w:tcW w:w="1843" w:type="dxa"/>
            <w:vAlign w:val="center"/>
          </w:tcPr>
          <w:p w:rsidR="00D02016" w:rsidRPr="00333ECC" w:rsidRDefault="00125E34" w:rsidP="00B332E2">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4,000名</w:t>
            </w:r>
          </w:p>
        </w:tc>
      </w:tr>
    </w:tbl>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tbl>
      <w:tblPr>
        <w:tblW w:w="922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701"/>
        <w:gridCol w:w="1843"/>
        <w:gridCol w:w="1842"/>
        <w:gridCol w:w="1843"/>
      </w:tblGrid>
      <w:tr w:rsidR="009E1A80" w:rsidRPr="006C15AA" w:rsidTr="009E1A80">
        <w:trPr>
          <w:trHeight w:val="567"/>
        </w:trPr>
        <w:tc>
          <w:tcPr>
            <w:tcW w:w="3701" w:type="dxa"/>
            <w:tcBorders>
              <w:bottom w:val="single" w:sz="4" w:space="0" w:color="auto"/>
            </w:tcBorders>
            <w:shd w:val="clear" w:color="auto" w:fill="DAEEF3" w:themeFill="accent5" w:themeFillTint="33"/>
            <w:vAlign w:val="center"/>
            <w:hideMark/>
          </w:tcPr>
          <w:p w:rsidR="009E1A80" w:rsidRPr="00333ECC" w:rsidRDefault="009E1A80" w:rsidP="0098089A">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lastRenderedPageBreak/>
              <w:t>目標指標</w:t>
            </w:r>
          </w:p>
        </w:tc>
        <w:tc>
          <w:tcPr>
            <w:tcW w:w="1843" w:type="dxa"/>
            <w:tcBorders>
              <w:bottom w:val="single" w:sz="4" w:space="0" w:color="auto"/>
              <w:right w:val="double" w:sz="4" w:space="0" w:color="auto"/>
            </w:tcBorders>
            <w:shd w:val="clear" w:color="000000" w:fill="FFFFFF"/>
            <w:vAlign w:val="center"/>
            <w:hideMark/>
          </w:tcPr>
          <w:p w:rsidR="009E1A80" w:rsidRPr="006C15AA" w:rsidRDefault="009E1A80" w:rsidP="0098089A">
            <w:pPr>
              <w:widowControl/>
              <w:adjustRightInd w:val="0"/>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基準値</w:t>
            </w:r>
            <w:r w:rsidRPr="006C15AA">
              <w:rPr>
                <w:rFonts w:ascii="HG丸ｺﾞｼｯｸM-PRO" w:eastAsia="HG丸ｺﾞｼｯｸM-PRO" w:hAnsi="HG丸ｺﾞｼｯｸM-PRO" w:cs="ＭＳ Ｐゴシック" w:hint="eastAsia"/>
                <w:kern w:val="0"/>
                <w:sz w:val="16"/>
                <w:szCs w:val="16"/>
              </w:rPr>
              <w:br/>
            </w:r>
            <w:r w:rsidRPr="0096156C">
              <w:rPr>
                <w:rFonts w:ascii="HG丸ｺﾞｼｯｸM-PRO" w:eastAsia="HG丸ｺﾞｼｯｸM-PRO" w:hAnsi="HG丸ｺﾞｼｯｸM-PRO" w:cs="ＭＳ Ｐゴシック" w:hint="eastAsia"/>
                <w:kern w:val="0"/>
                <w:sz w:val="20"/>
                <w:szCs w:val="20"/>
              </w:rPr>
              <w:t>（2016年度実績）</w:t>
            </w:r>
          </w:p>
        </w:tc>
        <w:tc>
          <w:tcPr>
            <w:tcW w:w="1842" w:type="dxa"/>
            <w:tcBorders>
              <w:left w:val="double" w:sz="4" w:space="0" w:color="auto"/>
              <w:bottom w:val="single" w:sz="4" w:space="0" w:color="auto"/>
            </w:tcBorders>
            <w:shd w:val="clear" w:color="auto" w:fill="auto"/>
            <w:vAlign w:val="center"/>
            <w:hideMark/>
          </w:tcPr>
          <w:p w:rsidR="009E1A80" w:rsidRPr="00333ECC" w:rsidRDefault="009E1A80" w:rsidP="0098089A">
            <w:pPr>
              <w:widowControl/>
              <w:snapToGrid w:val="0"/>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目標</w:t>
            </w:r>
          </w:p>
          <w:p w:rsidR="009E1A80" w:rsidRPr="006C15AA" w:rsidRDefault="009E1A80" w:rsidP="0098089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（2018年度）</w:t>
            </w:r>
          </w:p>
        </w:tc>
        <w:tc>
          <w:tcPr>
            <w:tcW w:w="1843" w:type="dxa"/>
            <w:tcBorders>
              <w:bottom w:val="single" w:sz="4" w:space="0" w:color="auto"/>
            </w:tcBorders>
            <w:vAlign w:val="center"/>
          </w:tcPr>
          <w:p w:rsidR="009E1A80" w:rsidRPr="00333ECC" w:rsidRDefault="009E1A80" w:rsidP="0098089A">
            <w:pPr>
              <w:widowControl/>
              <w:snapToGrid w:val="0"/>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最終目標</w:t>
            </w:r>
          </w:p>
          <w:p w:rsidR="009E1A80" w:rsidRPr="006C15AA" w:rsidRDefault="009E1A80" w:rsidP="0098089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（2022年度）</w:t>
            </w:r>
          </w:p>
        </w:tc>
      </w:tr>
      <w:tr w:rsidR="009E1A80" w:rsidRPr="00333ECC" w:rsidTr="009E1A80">
        <w:trPr>
          <w:trHeight w:val="454"/>
        </w:trPr>
        <w:tc>
          <w:tcPr>
            <w:tcW w:w="9229" w:type="dxa"/>
            <w:gridSpan w:val="4"/>
            <w:shd w:val="clear" w:color="auto" w:fill="FDE9D9" w:themeFill="accent6" w:themeFillTint="33"/>
            <w:vAlign w:val="center"/>
          </w:tcPr>
          <w:p w:rsidR="009E1A80" w:rsidRPr="00333ECC" w:rsidRDefault="009E1A80" w:rsidP="0098089A">
            <w:pPr>
              <w:widowControl/>
              <w:jc w:val="left"/>
              <w:rPr>
                <w:rFonts w:ascii="HG丸ｺﾞｼｯｸM-PRO" w:eastAsia="HG丸ｺﾞｼｯｸM-PRO" w:hAnsi="HG丸ｺﾞｼｯｸM-PRO" w:cs="ＭＳ Ｐゴシック"/>
                <w:color w:val="000000"/>
                <w:kern w:val="0"/>
                <w:sz w:val="24"/>
                <w:szCs w:val="24"/>
              </w:rPr>
            </w:pPr>
            <w:r w:rsidRPr="00333ECC">
              <w:rPr>
                <w:rFonts w:ascii="HG丸ｺﾞｼｯｸM-PRO" w:eastAsia="HG丸ｺﾞｼｯｸM-PRO" w:hAnsi="HG丸ｺﾞｼｯｸM-PRO" w:cs="ＭＳ Ｐゴシック" w:hint="eastAsia"/>
                <w:b/>
                <w:kern w:val="0"/>
                <w:sz w:val="24"/>
                <w:szCs w:val="24"/>
              </w:rPr>
              <w:t>４　事業者の自主的な取組の促進</w:t>
            </w:r>
          </w:p>
        </w:tc>
      </w:tr>
      <w:tr w:rsidR="009E1A80" w:rsidRPr="00333ECC" w:rsidTr="009E1A80">
        <w:trPr>
          <w:trHeight w:val="567"/>
        </w:trPr>
        <w:tc>
          <w:tcPr>
            <w:tcW w:w="3701" w:type="dxa"/>
            <w:shd w:val="clear" w:color="auto" w:fill="DAEEF3" w:themeFill="accent5" w:themeFillTint="33"/>
            <w:vAlign w:val="center"/>
            <w:hideMark/>
          </w:tcPr>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農薬管理指導士の育成</w:t>
            </w:r>
          </w:p>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（農薬管理指導士認定者数）</w:t>
            </w:r>
          </w:p>
        </w:tc>
        <w:tc>
          <w:tcPr>
            <w:tcW w:w="1843" w:type="dxa"/>
            <w:tcBorders>
              <w:right w:val="double" w:sz="4" w:space="0" w:color="auto"/>
            </w:tcBorders>
            <w:shd w:val="clear" w:color="000000" w:fill="FFFFFF"/>
            <w:vAlign w:val="center"/>
          </w:tcPr>
          <w:p w:rsidR="009E1A80" w:rsidRPr="00333ECC" w:rsidRDefault="009E1A80" w:rsidP="0098089A">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1,091名</w:t>
            </w:r>
          </w:p>
        </w:tc>
        <w:tc>
          <w:tcPr>
            <w:tcW w:w="1842" w:type="dxa"/>
            <w:tcBorders>
              <w:left w:val="double" w:sz="4" w:space="0" w:color="auto"/>
            </w:tcBorders>
            <w:shd w:val="clear" w:color="auto" w:fill="auto"/>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1000名以上</w:t>
            </w:r>
          </w:p>
        </w:tc>
        <w:tc>
          <w:tcPr>
            <w:tcW w:w="1843" w:type="dxa"/>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1,000名以上</w:t>
            </w:r>
          </w:p>
        </w:tc>
      </w:tr>
      <w:tr w:rsidR="009E1A80" w:rsidRPr="00333ECC" w:rsidTr="009E1A80">
        <w:trPr>
          <w:trHeight w:val="567"/>
        </w:trPr>
        <w:tc>
          <w:tcPr>
            <w:tcW w:w="3701" w:type="dxa"/>
            <w:shd w:val="clear" w:color="auto" w:fill="DAEEF3" w:themeFill="accent5" w:themeFillTint="33"/>
            <w:vAlign w:val="center"/>
          </w:tcPr>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大阪エコ農産物認証制度の推進</w:t>
            </w:r>
          </w:p>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hint="eastAsia"/>
                <w:kern w:val="0"/>
                <w:sz w:val="20"/>
                <w:szCs w:val="20"/>
              </w:rPr>
              <w:t>認証</w:t>
            </w:r>
            <w:r w:rsidRPr="00333ECC">
              <w:rPr>
                <w:rFonts w:ascii="HG丸ｺﾞｼｯｸM-PRO" w:eastAsia="HG丸ｺﾞｼｯｸM-PRO" w:hAnsi="HG丸ｺﾞｼｯｸM-PRO" w:cs="ＭＳ Ｐゴシック" w:hint="eastAsia"/>
                <w:kern w:val="0"/>
                <w:sz w:val="20"/>
                <w:szCs w:val="20"/>
              </w:rPr>
              <w:t>面積：ha）</w:t>
            </w:r>
          </w:p>
        </w:tc>
        <w:tc>
          <w:tcPr>
            <w:tcW w:w="1843" w:type="dxa"/>
            <w:tcBorders>
              <w:right w:val="double" w:sz="4" w:space="0" w:color="auto"/>
            </w:tcBorders>
            <w:shd w:val="clear" w:color="000000" w:fill="FFFFFF"/>
            <w:vAlign w:val="center"/>
          </w:tcPr>
          <w:p w:rsidR="009E1A80" w:rsidRPr="00333ECC" w:rsidRDefault="009E1A80" w:rsidP="0098089A">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556</w:t>
            </w:r>
          </w:p>
        </w:tc>
        <w:tc>
          <w:tcPr>
            <w:tcW w:w="1842" w:type="dxa"/>
            <w:tcBorders>
              <w:left w:val="double" w:sz="4" w:space="0" w:color="auto"/>
            </w:tcBorders>
            <w:shd w:val="clear" w:color="auto" w:fill="auto"/>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563</w:t>
            </w:r>
          </w:p>
        </w:tc>
        <w:tc>
          <w:tcPr>
            <w:tcW w:w="1843" w:type="dxa"/>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576</w:t>
            </w:r>
          </w:p>
        </w:tc>
      </w:tr>
      <w:tr w:rsidR="009E1A80" w:rsidRPr="00333ECC" w:rsidTr="009E1A80">
        <w:trPr>
          <w:trHeight w:val="567"/>
        </w:trPr>
        <w:tc>
          <w:tcPr>
            <w:tcW w:w="3701" w:type="dxa"/>
            <w:shd w:val="clear" w:color="auto" w:fill="DAEEF3" w:themeFill="accent5" w:themeFillTint="33"/>
            <w:vAlign w:val="center"/>
          </w:tcPr>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HACCPセミナー等の開催</w:t>
            </w:r>
          </w:p>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（参加者数）</w:t>
            </w:r>
          </w:p>
        </w:tc>
        <w:tc>
          <w:tcPr>
            <w:tcW w:w="1843" w:type="dxa"/>
            <w:tcBorders>
              <w:right w:val="double" w:sz="4" w:space="0" w:color="auto"/>
            </w:tcBorders>
            <w:shd w:val="clear" w:color="000000" w:fill="FFFFFF"/>
            <w:vAlign w:val="center"/>
          </w:tcPr>
          <w:p w:rsidR="009E1A80" w:rsidRPr="00333ECC" w:rsidRDefault="009E1A80" w:rsidP="0098089A">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660名</w:t>
            </w:r>
          </w:p>
        </w:tc>
        <w:tc>
          <w:tcPr>
            <w:tcW w:w="1842" w:type="dxa"/>
            <w:tcBorders>
              <w:left w:val="double" w:sz="4" w:space="0" w:color="auto"/>
            </w:tcBorders>
            <w:shd w:val="clear" w:color="auto" w:fill="auto"/>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1,500名</w:t>
            </w:r>
          </w:p>
        </w:tc>
        <w:tc>
          <w:tcPr>
            <w:tcW w:w="1843" w:type="dxa"/>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sidRPr="00333ECC">
              <w:rPr>
                <w:rFonts w:ascii="HG丸ｺﾞｼｯｸM-PRO" w:eastAsia="HG丸ｺﾞｼｯｸM-PRO" w:hAnsi="HG丸ｺﾞｼｯｸM-PRO" w:cs="ＭＳ Ｐゴシック" w:hint="eastAsia"/>
                <w:color w:val="000000"/>
                <w:kern w:val="0"/>
                <w:sz w:val="20"/>
                <w:szCs w:val="20"/>
              </w:rPr>
              <w:t>4,000名</w:t>
            </w:r>
          </w:p>
        </w:tc>
      </w:tr>
      <w:tr w:rsidR="009E1A80" w:rsidRPr="00333ECC" w:rsidTr="009E1A80">
        <w:trPr>
          <w:trHeight w:val="567"/>
        </w:trPr>
        <w:tc>
          <w:tcPr>
            <w:tcW w:w="3701" w:type="dxa"/>
            <w:shd w:val="clear" w:color="auto" w:fill="DAEEF3" w:themeFill="accent5" w:themeFillTint="33"/>
            <w:vAlign w:val="center"/>
            <w:hideMark/>
          </w:tcPr>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大阪版食の安全安心認証制度の推進</w:t>
            </w:r>
          </w:p>
          <w:p w:rsidR="009E1A80" w:rsidRPr="00333ECC" w:rsidRDefault="009E1A80" w:rsidP="0098089A">
            <w:pPr>
              <w:widowControl/>
              <w:adjustRightInd w:val="0"/>
              <w:snapToGrid w:val="0"/>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（認証施設数）</w:t>
            </w:r>
          </w:p>
        </w:tc>
        <w:tc>
          <w:tcPr>
            <w:tcW w:w="1843" w:type="dxa"/>
            <w:tcBorders>
              <w:right w:val="double" w:sz="4" w:space="0" w:color="auto"/>
            </w:tcBorders>
            <w:shd w:val="clear" w:color="000000" w:fill="FFFFFF"/>
            <w:vAlign w:val="center"/>
            <w:hideMark/>
          </w:tcPr>
          <w:p w:rsidR="009E1A80" w:rsidRPr="00333ECC" w:rsidRDefault="009E1A80" w:rsidP="0098089A">
            <w:pPr>
              <w:widowControl/>
              <w:jc w:val="center"/>
              <w:rPr>
                <w:rFonts w:ascii="HG丸ｺﾞｼｯｸM-PRO" w:eastAsia="HG丸ｺﾞｼｯｸM-PRO" w:hAnsi="HG丸ｺﾞｼｯｸM-PRO" w:cs="ＭＳ Ｐゴシック"/>
                <w:kern w:val="0"/>
                <w:sz w:val="20"/>
                <w:szCs w:val="20"/>
              </w:rPr>
            </w:pPr>
            <w:r w:rsidRPr="00333ECC">
              <w:rPr>
                <w:rFonts w:ascii="HG丸ｺﾞｼｯｸM-PRO" w:eastAsia="HG丸ｺﾞｼｯｸM-PRO" w:hAnsi="HG丸ｺﾞｼｯｸM-PRO" w:cs="ＭＳ Ｐゴシック" w:hint="eastAsia"/>
                <w:kern w:val="0"/>
                <w:sz w:val="20"/>
                <w:szCs w:val="20"/>
              </w:rPr>
              <w:t>195</w:t>
            </w:r>
          </w:p>
        </w:tc>
        <w:tc>
          <w:tcPr>
            <w:tcW w:w="1842" w:type="dxa"/>
            <w:tcBorders>
              <w:left w:val="double" w:sz="4" w:space="0" w:color="auto"/>
            </w:tcBorders>
            <w:shd w:val="clear" w:color="auto" w:fill="auto"/>
            <w:vAlign w:val="center"/>
            <w:hideMark/>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240</w:t>
            </w:r>
          </w:p>
        </w:tc>
        <w:tc>
          <w:tcPr>
            <w:tcW w:w="1843" w:type="dxa"/>
            <w:vAlign w:val="center"/>
          </w:tcPr>
          <w:p w:rsidR="009E1A80" w:rsidRPr="00333ECC" w:rsidRDefault="009E1A80" w:rsidP="0098089A">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400</w:t>
            </w:r>
          </w:p>
        </w:tc>
      </w:tr>
    </w:tbl>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B332E2" w:rsidRPr="0077707F" w:rsidRDefault="0098089A" w:rsidP="00B332E2">
      <w:pPr>
        <w:rPr>
          <w:rFonts w:ascii="Meiryo UI" w:eastAsia="Meiryo UI" w:hAnsi="Meiryo UI"/>
          <w:b/>
          <w:sz w:val="28"/>
          <w:szCs w:val="28"/>
        </w:rPr>
      </w:pPr>
      <w:r>
        <w:rPr>
          <w:rFonts w:ascii="Meiryo UI" w:eastAsia="Meiryo UI" w:hAnsi="Meiryo UI" w:hint="eastAsia"/>
          <w:b/>
          <w:sz w:val="28"/>
          <w:szCs w:val="28"/>
        </w:rPr>
        <w:lastRenderedPageBreak/>
        <w:t>（４</w:t>
      </w:r>
      <w:r w:rsidR="00B332E2">
        <w:rPr>
          <w:rFonts w:ascii="Meiryo UI" w:eastAsia="Meiryo UI" w:hAnsi="Meiryo UI" w:hint="eastAsia"/>
          <w:b/>
          <w:sz w:val="28"/>
          <w:szCs w:val="28"/>
        </w:rPr>
        <w:t>）計画の見方</w:t>
      </w:r>
    </w:p>
    <w:p w:rsidR="005733AB" w:rsidRPr="00F94645" w:rsidRDefault="005733AB" w:rsidP="00412DF2"/>
    <w:p w:rsidR="005733AB" w:rsidRDefault="008A4EEA" w:rsidP="00412DF2">
      <w:r>
        <w:rPr>
          <w:noProof/>
        </w:rPr>
        <mc:AlternateContent>
          <mc:Choice Requires="wps">
            <w:drawing>
              <wp:anchor distT="0" distB="0" distL="114300" distR="114300" simplePos="0" relativeHeight="253297664" behindDoc="0" locked="0" layoutInCell="1" allowOverlap="1" wp14:anchorId="0BC65B6E" wp14:editId="53AE3C30">
                <wp:simplePos x="0" y="0"/>
                <wp:positionH relativeFrom="column">
                  <wp:posOffset>1385570</wp:posOffset>
                </wp:positionH>
                <wp:positionV relativeFrom="paragraph">
                  <wp:posOffset>129264</wp:posOffset>
                </wp:positionV>
                <wp:extent cx="4770783" cy="7017026"/>
                <wp:effectExtent l="0" t="0" r="10795" b="12700"/>
                <wp:wrapNone/>
                <wp:docPr id="276" name="正方形/長方形 276"/>
                <wp:cNvGraphicFramePr/>
                <a:graphic xmlns:a="http://schemas.openxmlformats.org/drawingml/2006/main">
                  <a:graphicData uri="http://schemas.microsoft.com/office/word/2010/wordprocessingShape">
                    <wps:wsp>
                      <wps:cNvSpPr/>
                      <wps:spPr>
                        <a:xfrm>
                          <a:off x="0" y="0"/>
                          <a:ext cx="4770783" cy="70170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6" o:spid="_x0000_s1026" style="position:absolute;left:0;text-align:left;margin-left:109.1pt;margin-top:10.2pt;width:375.65pt;height:552.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" filled="f" strokecolor="black [3213]" strokeweight=".5pt"/>
            </w:pict>
          </mc:Fallback>
        </mc:AlternateContent>
      </w:r>
    </w:p>
    <w:p w:rsidR="005733AB" w:rsidRDefault="009C2FA7" w:rsidP="00412DF2">
      <w:r>
        <w:rPr>
          <w:noProof/>
        </w:rPr>
        <w:drawing>
          <wp:anchor distT="0" distB="0" distL="114300" distR="114300" simplePos="0" relativeHeight="251642868" behindDoc="0" locked="0" layoutInCell="1" allowOverlap="1" wp14:anchorId="5E47E43D" wp14:editId="070BDA18">
            <wp:simplePos x="0" y="0"/>
            <wp:positionH relativeFrom="column">
              <wp:posOffset>1537970</wp:posOffset>
            </wp:positionH>
            <wp:positionV relativeFrom="paragraph">
              <wp:posOffset>50800</wp:posOffset>
            </wp:positionV>
            <wp:extent cx="4514850" cy="6680098"/>
            <wp:effectExtent l="0" t="0" r="0" b="6985"/>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16122" cy="6681980"/>
                    </a:xfrm>
                    <a:prstGeom prst="rect">
                      <a:avLst/>
                    </a:prstGeom>
                  </pic:spPr>
                </pic:pic>
              </a:graphicData>
            </a:graphic>
            <wp14:sizeRelH relativeFrom="page">
              <wp14:pctWidth>0</wp14:pctWidth>
            </wp14:sizeRelH>
            <wp14:sizeRelV relativeFrom="page">
              <wp14:pctHeight>0</wp14:pctHeight>
            </wp14:sizeRelV>
          </wp:anchor>
        </w:drawing>
      </w:r>
    </w:p>
    <w:p w:rsidR="005733AB" w:rsidRDefault="005733AB" w:rsidP="00412DF2"/>
    <w:p w:rsidR="005733AB" w:rsidRDefault="008A4EEA" w:rsidP="00412DF2">
      <w:r>
        <w:rPr>
          <w:noProof/>
        </w:rPr>
        <mc:AlternateContent>
          <mc:Choice Requires="wps">
            <w:drawing>
              <wp:anchor distT="0" distB="0" distL="114300" distR="114300" simplePos="0" relativeHeight="253298688" behindDoc="0" locked="0" layoutInCell="1" allowOverlap="1" wp14:anchorId="6CBA8DB4" wp14:editId="4BDB1B11">
                <wp:simplePos x="0" y="0"/>
                <wp:positionH relativeFrom="column">
                  <wp:posOffset>-128905</wp:posOffset>
                </wp:positionH>
                <wp:positionV relativeFrom="paragraph">
                  <wp:posOffset>23053</wp:posOffset>
                </wp:positionV>
                <wp:extent cx="1447800" cy="609600"/>
                <wp:effectExtent l="0" t="0" r="361950" b="19050"/>
                <wp:wrapNone/>
                <wp:docPr id="370" name="四角形吹き出し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09600"/>
                        </a:xfrm>
                        <a:prstGeom prst="wedgeRectCallout">
                          <a:avLst>
                            <a:gd name="adj1" fmla="val 73547"/>
                            <a:gd name="adj2" fmla="val 28791"/>
                          </a:avLst>
                        </a:prstGeom>
                        <a:solidFill>
                          <a:srgbClr val="4F81BD">
                            <a:lumMod val="20000"/>
                            <a:lumOff val="80000"/>
                          </a:srgbClr>
                        </a:solidFill>
                        <a:ln w="9525" cap="flat" cmpd="sng" algn="ctr">
                          <a:solidFill>
                            <a:srgbClr val="4F81BD">
                              <a:shade val="50000"/>
                            </a:srgbClr>
                          </a:solidFill>
                          <a:prstDash val="solid"/>
                        </a:ln>
                        <a:effectLst/>
                      </wps:spPr>
                      <wps:txbx>
                        <w:txbxContent>
                          <w:p w:rsidR="00457307" w:rsidRDefault="0045730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D95696">
                              <w:rPr>
                                <w:rFonts w:ascii="HG丸ｺﾞｼｯｸM-PRO" w:eastAsia="HG丸ｺﾞｼｯｸM-PRO" w:hAnsi="HG丸ｺﾞｼｯｸM-PRO" w:hint="eastAsia"/>
                                <w:color w:val="000000"/>
                                <w:sz w:val="24"/>
                                <w:szCs w:val="24"/>
                              </w:rPr>
                              <w:t>施策の名称</w:t>
                            </w:r>
                          </w:p>
                          <w:p w:rsidR="00457307" w:rsidRPr="00D95696" w:rsidRDefault="0045730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で</w:t>
                            </w:r>
                            <w:r w:rsidRPr="00D95696">
                              <w:rPr>
                                <w:rFonts w:ascii="HG丸ｺﾞｼｯｸM-PRO" w:eastAsia="HG丸ｺﾞｼｯｸM-PRO" w:hAnsi="HG丸ｺﾞｼｯｸM-PRO" w:hint="eastAsia"/>
                                <w:color w:val="000000"/>
                                <w:sz w:val="24"/>
                                <w:szCs w:val="24"/>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70" o:spid="_x0000_s1156" type="#_x0000_t61" style="position:absolute;left:0;text-align:left;margin-left:-10.15pt;margin-top:1.8pt;width:114pt;height:48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" adj="26686,17019" fillcolor="#dce6f2" strokecolor="#385d8a">
                <v:path arrowok="t"/>
                <v:textbox>
                  <w:txbxContent>
                    <w:p w:rsidR="00457307" w:rsidRDefault="0045730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D95696">
                        <w:rPr>
                          <w:rFonts w:ascii="HG丸ｺﾞｼｯｸM-PRO" w:eastAsia="HG丸ｺﾞｼｯｸM-PRO" w:hAnsi="HG丸ｺﾞｼｯｸM-PRO" w:hint="eastAsia"/>
                          <w:color w:val="000000"/>
                          <w:sz w:val="24"/>
                          <w:szCs w:val="24"/>
                        </w:rPr>
                        <w:t>施策の名称</w:t>
                      </w:r>
                    </w:p>
                    <w:p w:rsidR="00457307" w:rsidRPr="00D95696" w:rsidRDefault="0045730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で</w:t>
                      </w:r>
                      <w:r w:rsidRPr="00D95696">
                        <w:rPr>
                          <w:rFonts w:ascii="HG丸ｺﾞｼｯｸM-PRO" w:eastAsia="HG丸ｺﾞｼｯｸM-PRO" w:hAnsi="HG丸ｺﾞｼｯｸM-PRO" w:hint="eastAsia"/>
                          <w:color w:val="000000"/>
                          <w:sz w:val="24"/>
                          <w:szCs w:val="24"/>
                        </w:rPr>
                        <w:t>す。</w:t>
                      </w:r>
                    </w:p>
                  </w:txbxContent>
                </v:textbox>
              </v:shape>
            </w:pict>
          </mc:Fallback>
        </mc:AlternateContent>
      </w:r>
    </w:p>
    <w:p w:rsidR="005733AB" w:rsidRDefault="005733AB" w:rsidP="00412DF2"/>
    <w:p w:rsidR="005733AB" w:rsidRDefault="005733AB" w:rsidP="00412DF2"/>
    <w:p w:rsidR="005733AB" w:rsidRDefault="008A4EEA" w:rsidP="00412DF2">
      <w:r>
        <w:rPr>
          <w:noProof/>
        </w:rPr>
        <mc:AlternateContent>
          <mc:Choice Requires="wps">
            <w:drawing>
              <wp:anchor distT="0" distB="0" distL="114300" distR="114300" simplePos="0" relativeHeight="253299712" behindDoc="0" locked="0" layoutInCell="1" allowOverlap="1" wp14:anchorId="2FAA2B93" wp14:editId="2E567C6C">
                <wp:simplePos x="0" y="0"/>
                <wp:positionH relativeFrom="column">
                  <wp:posOffset>-128905</wp:posOffset>
                </wp:positionH>
                <wp:positionV relativeFrom="paragraph">
                  <wp:posOffset>63058</wp:posOffset>
                </wp:positionV>
                <wp:extent cx="1447800" cy="609600"/>
                <wp:effectExtent l="0" t="0" r="400050" b="19050"/>
                <wp:wrapNone/>
                <wp:docPr id="371" name="四角形吹き出し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09600"/>
                        </a:xfrm>
                        <a:prstGeom prst="wedgeRectCallout">
                          <a:avLst>
                            <a:gd name="adj1" fmla="val 76179"/>
                            <a:gd name="adj2" fmla="val -17702"/>
                          </a:avLst>
                        </a:prstGeom>
                        <a:solidFill>
                          <a:srgbClr val="4F81BD">
                            <a:lumMod val="20000"/>
                            <a:lumOff val="80000"/>
                          </a:srgbClr>
                        </a:solidFill>
                        <a:ln w="9525" cap="flat" cmpd="sng" algn="ctr">
                          <a:solidFill>
                            <a:srgbClr val="4F81BD">
                              <a:shade val="50000"/>
                            </a:srgbClr>
                          </a:solidFill>
                          <a:prstDash val="solid"/>
                        </a:ln>
                        <a:effectLst/>
                      </wps:spPr>
                      <wps:txbx>
                        <w:txbxContent>
                          <w:p w:rsidR="00457307" w:rsidRDefault="0045730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355B34">
                              <w:rPr>
                                <w:rFonts w:ascii="HG丸ｺﾞｼｯｸM-PRO" w:eastAsia="HG丸ｺﾞｼｯｸM-PRO" w:hAnsi="HG丸ｺﾞｼｯｸM-PRO" w:hint="eastAsia"/>
                                <w:color w:val="000000"/>
                                <w:sz w:val="24"/>
                                <w:szCs w:val="24"/>
                              </w:rPr>
                              <w:t>施策の考え方</w:t>
                            </w:r>
                          </w:p>
                          <w:p w:rsidR="00457307" w:rsidRPr="00355B34" w:rsidRDefault="0045730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と内容</w:t>
                            </w:r>
                            <w:r w:rsidRPr="00355B34">
                              <w:rPr>
                                <w:rFonts w:ascii="HG丸ｺﾞｼｯｸM-PRO" w:eastAsia="HG丸ｺﾞｼｯｸM-PRO" w:hAnsi="HG丸ｺﾞｼｯｸM-PRO" w:hint="eastAsia"/>
                                <w:color w:val="000000"/>
                                <w:sz w:val="24"/>
                                <w:szCs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71" o:spid="_x0000_s1157" type="#_x0000_t61" style="position:absolute;left:0;text-align:left;margin-left:-10.15pt;margin-top:4.95pt;width:114pt;height:48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" adj="27255,6976" fillcolor="#dce6f2" strokecolor="#385d8a">
                <v:path arrowok="t"/>
                <v:textbox>
                  <w:txbxContent>
                    <w:p w:rsidR="00457307" w:rsidRDefault="0045730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355B34">
                        <w:rPr>
                          <w:rFonts w:ascii="HG丸ｺﾞｼｯｸM-PRO" w:eastAsia="HG丸ｺﾞｼｯｸM-PRO" w:hAnsi="HG丸ｺﾞｼｯｸM-PRO" w:hint="eastAsia"/>
                          <w:color w:val="000000"/>
                          <w:sz w:val="24"/>
                          <w:szCs w:val="24"/>
                        </w:rPr>
                        <w:t>施策の考え方</w:t>
                      </w:r>
                    </w:p>
                    <w:p w:rsidR="00457307" w:rsidRPr="00355B34" w:rsidRDefault="0045730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と内容</w:t>
                      </w:r>
                      <w:r w:rsidRPr="00355B34">
                        <w:rPr>
                          <w:rFonts w:ascii="HG丸ｺﾞｼｯｸM-PRO" w:eastAsia="HG丸ｺﾞｼｯｸM-PRO" w:hAnsi="HG丸ｺﾞｼｯｸM-PRO" w:hint="eastAsia"/>
                          <w:color w:val="000000"/>
                          <w:sz w:val="24"/>
                          <w:szCs w:val="24"/>
                        </w:rPr>
                        <w:t>です。</w:t>
                      </w:r>
                    </w:p>
                  </w:txbxContent>
                </v:textbox>
              </v:shape>
            </w:pict>
          </mc:Fallback>
        </mc:AlternateContent>
      </w:r>
    </w:p>
    <w:p w:rsidR="005733AB" w:rsidRDefault="005733AB" w:rsidP="00412DF2"/>
    <w:p w:rsidR="005733AB" w:rsidRDefault="005733AB" w:rsidP="00412DF2"/>
    <w:p w:rsidR="005733AB" w:rsidRDefault="005733AB" w:rsidP="00412DF2"/>
    <w:p w:rsidR="005733AB" w:rsidRDefault="005733AB" w:rsidP="00412DF2"/>
    <w:p w:rsidR="005733AB" w:rsidRDefault="005733AB" w:rsidP="00412DF2"/>
    <w:p w:rsidR="005733AB" w:rsidRDefault="005733AB" w:rsidP="00412DF2"/>
    <w:p w:rsidR="005733AB" w:rsidRDefault="00355B34" w:rsidP="00412DF2">
      <w:r>
        <w:rPr>
          <w:noProof/>
        </w:rPr>
        <mc:AlternateContent>
          <mc:Choice Requires="wps">
            <w:drawing>
              <wp:anchor distT="0" distB="0" distL="114300" distR="114300" simplePos="0" relativeHeight="253300736" behindDoc="0" locked="0" layoutInCell="1" allowOverlap="1" wp14:anchorId="46F002CA" wp14:editId="00A7EB22">
                <wp:simplePos x="0" y="0"/>
                <wp:positionH relativeFrom="column">
                  <wp:posOffset>-128905</wp:posOffset>
                </wp:positionH>
                <wp:positionV relativeFrom="paragraph">
                  <wp:posOffset>153670</wp:posOffset>
                </wp:positionV>
                <wp:extent cx="1447800" cy="638175"/>
                <wp:effectExtent l="0" t="0" r="381000" b="28575"/>
                <wp:wrapNone/>
                <wp:docPr id="381" name="四角形吹き出し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8175"/>
                        </a:xfrm>
                        <a:prstGeom prst="wedgeRectCallout">
                          <a:avLst>
                            <a:gd name="adj1" fmla="val 74863"/>
                            <a:gd name="adj2" fmla="val -6765"/>
                          </a:avLst>
                        </a:prstGeom>
                        <a:solidFill>
                          <a:srgbClr val="4F81BD">
                            <a:lumMod val="20000"/>
                            <a:lumOff val="80000"/>
                          </a:srgbClr>
                        </a:solidFill>
                        <a:ln w="9525" cap="flat" cmpd="sng" algn="ctr">
                          <a:solidFill>
                            <a:srgbClr val="4F81BD">
                              <a:shade val="50000"/>
                            </a:srgbClr>
                          </a:solidFill>
                          <a:prstDash val="solid"/>
                        </a:ln>
                        <a:effectLst/>
                      </wps:spPr>
                      <wps:txbx>
                        <w:txbxContent>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府が取り組む個別</w:t>
                            </w:r>
                            <w:r w:rsidRPr="00355B34">
                              <w:rPr>
                                <w:rFonts w:ascii="HG丸ｺﾞｼｯｸM-PRO" w:eastAsia="HG丸ｺﾞｼｯｸM-PRO" w:hAnsi="HG丸ｺﾞｼｯｸM-PRO" w:hint="eastAsia"/>
                                <w:color w:val="000000"/>
                                <w:sz w:val="24"/>
                                <w:szCs w:val="24"/>
                              </w:rPr>
                              <w:t>事業の内容です。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81" o:spid="_x0000_s1158" type="#_x0000_t61" style="position:absolute;left:0;text-align:left;margin-left:-10.15pt;margin-top:12.1pt;width:114pt;height:50.2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" adj="26970,9339" fillcolor="#dce6f2" strokecolor="#385d8a">
                <v:path arrowok="t"/>
                <v:textbox>
                  <w:txbxContent>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府が取り組む個別</w:t>
                      </w:r>
                      <w:r w:rsidRPr="00355B34">
                        <w:rPr>
                          <w:rFonts w:ascii="HG丸ｺﾞｼｯｸM-PRO" w:eastAsia="HG丸ｺﾞｼｯｸM-PRO" w:hAnsi="HG丸ｺﾞｼｯｸM-PRO" w:hint="eastAsia"/>
                          <w:color w:val="000000"/>
                          <w:sz w:val="24"/>
                          <w:szCs w:val="24"/>
                        </w:rPr>
                        <w:t>事業の内容です。</w:t>
                      </w:r>
                    </w:p>
                  </w:txbxContent>
                </v:textbox>
              </v:shape>
            </w:pict>
          </mc:Fallback>
        </mc:AlternateContent>
      </w:r>
    </w:p>
    <w:p w:rsidR="005733AB" w:rsidRDefault="005733AB" w:rsidP="00412DF2"/>
    <w:p w:rsidR="005733AB" w:rsidRDefault="005733AB" w:rsidP="00412DF2"/>
    <w:p w:rsidR="005733AB" w:rsidRDefault="005733AB" w:rsidP="00412DF2"/>
    <w:p w:rsidR="00DD2AF6" w:rsidRDefault="00DD2AF6" w:rsidP="00412DF2"/>
    <w:p w:rsidR="002E5FBA" w:rsidRDefault="002E5FBA" w:rsidP="00412DF2"/>
    <w:p w:rsidR="002E5FBA" w:rsidRDefault="002E5FBA" w:rsidP="00412DF2"/>
    <w:p w:rsidR="002E5FBA" w:rsidRDefault="002E5FBA" w:rsidP="00412DF2"/>
    <w:p w:rsidR="002E5FBA" w:rsidRDefault="002E5FBA" w:rsidP="00412DF2"/>
    <w:p w:rsidR="002E5FBA" w:rsidRDefault="002E5FBA" w:rsidP="00412DF2"/>
    <w:p w:rsidR="002E5FBA" w:rsidRDefault="002E5FBA" w:rsidP="00412DF2"/>
    <w:p w:rsidR="00DD2AF6" w:rsidRDefault="00DD2AF6" w:rsidP="00412DF2"/>
    <w:p w:rsidR="00F553F8" w:rsidRDefault="00F553F8" w:rsidP="00412DF2"/>
    <w:p w:rsidR="00F553F8" w:rsidRDefault="00F553F8" w:rsidP="00412DF2"/>
    <w:p w:rsidR="002B1535" w:rsidRDefault="002B1535" w:rsidP="00412DF2"/>
    <w:p w:rsidR="002B1535" w:rsidRDefault="002B1535" w:rsidP="00412DF2"/>
    <w:p w:rsidR="00A8396A" w:rsidRDefault="00A8396A" w:rsidP="00412DF2"/>
    <w:p w:rsidR="00A8396A" w:rsidRDefault="00A8396A"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8A4EEA" w:rsidP="00412DF2">
      <w:r>
        <w:rPr>
          <w:noProof/>
        </w:rPr>
        <mc:AlternateContent>
          <mc:Choice Requires="wps">
            <w:drawing>
              <wp:anchor distT="0" distB="0" distL="114300" distR="114300" simplePos="0" relativeHeight="253292544" behindDoc="0" locked="0" layoutInCell="1" allowOverlap="1" wp14:anchorId="44F43278" wp14:editId="67410B7F">
                <wp:simplePos x="0" y="0"/>
                <wp:positionH relativeFrom="column">
                  <wp:posOffset>1261745</wp:posOffset>
                </wp:positionH>
                <wp:positionV relativeFrom="paragraph">
                  <wp:posOffset>116841</wp:posOffset>
                </wp:positionV>
                <wp:extent cx="4657725" cy="6953250"/>
                <wp:effectExtent l="0" t="0" r="28575" b="19050"/>
                <wp:wrapNone/>
                <wp:docPr id="275" name="正方形/長方形 275"/>
                <wp:cNvGraphicFramePr/>
                <a:graphic xmlns:a="http://schemas.openxmlformats.org/drawingml/2006/main">
                  <a:graphicData uri="http://schemas.microsoft.com/office/word/2010/wordprocessingShape">
                    <wps:wsp>
                      <wps:cNvSpPr/>
                      <wps:spPr>
                        <a:xfrm>
                          <a:off x="0" y="0"/>
                          <a:ext cx="4657725" cy="6953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5" o:spid="_x0000_s1026" style="position:absolute;left:0;text-align:left;margin-left:99.35pt;margin-top:9.2pt;width:366.75pt;height:54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" filled="f" strokecolor="black [3213]" strokeweight=".5pt"/>
            </w:pict>
          </mc:Fallback>
        </mc:AlternateContent>
      </w:r>
    </w:p>
    <w:p w:rsidR="00355B34" w:rsidRDefault="00355B34" w:rsidP="00412DF2"/>
    <w:p w:rsidR="00355B34" w:rsidRDefault="00457307" w:rsidP="00412DF2">
      <w:r>
        <w:rPr>
          <w:noProof/>
        </w:rPr>
        <w:drawing>
          <wp:anchor distT="0" distB="0" distL="114300" distR="114300" simplePos="0" relativeHeight="251641843" behindDoc="0" locked="0" layoutInCell="1" allowOverlap="1" wp14:anchorId="78E17D36" wp14:editId="7D8D817E">
            <wp:simplePos x="0" y="0"/>
            <wp:positionH relativeFrom="column">
              <wp:posOffset>1528445</wp:posOffset>
            </wp:positionH>
            <wp:positionV relativeFrom="paragraph">
              <wp:posOffset>22861</wp:posOffset>
            </wp:positionV>
            <wp:extent cx="4149731" cy="6305550"/>
            <wp:effectExtent l="0" t="0" r="3175"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3468" cy="6311228"/>
                    </a:xfrm>
                    <a:prstGeom prst="rect">
                      <a:avLst/>
                    </a:prstGeom>
                  </pic:spPr>
                </pic:pic>
              </a:graphicData>
            </a:graphic>
            <wp14:sizeRelH relativeFrom="page">
              <wp14:pctWidth>0</wp14:pctWidth>
            </wp14:sizeRelH>
            <wp14:sizeRelV relativeFrom="page">
              <wp14:pctHeight>0</wp14:pctHeight>
            </wp14:sizeRelV>
          </wp:anchor>
        </w:drawing>
      </w:r>
    </w:p>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CE5D4A" w:rsidP="00412DF2">
      <w:r>
        <w:rPr>
          <w:noProof/>
        </w:rPr>
        <mc:AlternateContent>
          <mc:Choice Requires="wps">
            <w:drawing>
              <wp:anchor distT="0" distB="0" distL="114300" distR="114300" simplePos="0" relativeHeight="253293568" behindDoc="0" locked="0" layoutInCell="1" allowOverlap="1" wp14:anchorId="32B53173" wp14:editId="6C36C4F1">
                <wp:simplePos x="0" y="0"/>
                <wp:positionH relativeFrom="column">
                  <wp:posOffset>-338455</wp:posOffset>
                </wp:positionH>
                <wp:positionV relativeFrom="paragraph">
                  <wp:posOffset>27305</wp:posOffset>
                </wp:positionV>
                <wp:extent cx="1552575" cy="685800"/>
                <wp:effectExtent l="0" t="0" r="428625" b="19050"/>
                <wp:wrapNone/>
                <wp:docPr id="457" name="四角形吹き出し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wedgeRectCallout">
                          <a:avLst>
                            <a:gd name="adj1" fmla="val 74863"/>
                            <a:gd name="adj2" fmla="val -6765"/>
                          </a:avLst>
                        </a:prstGeom>
                        <a:solidFill>
                          <a:srgbClr val="4F81BD">
                            <a:lumMod val="20000"/>
                            <a:lumOff val="80000"/>
                          </a:srgbClr>
                        </a:solidFill>
                        <a:ln w="9525" cap="flat" cmpd="sng" algn="ctr">
                          <a:solidFill>
                            <a:srgbClr val="4F81BD">
                              <a:shade val="50000"/>
                            </a:srgbClr>
                          </a:solidFill>
                          <a:prstDash val="solid"/>
                        </a:ln>
                        <a:effectLst/>
                      </wps:spPr>
                      <wps:txbx>
                        <w:txbxContent>
                          <w:p w:rsidR="00457307"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事業者が取り組む</w:t>
                            </w:r>
                          </w:p>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べき主な内容です。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57" o:spid="_x0000_s1159" type="#_x0000_t61" style="position:absolute;left:0;text-align:left;margin-left:-26.65pt;margin-top:2.15pt;width:122.25pt;height:54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" adj="26970,9339" fillcolor="#dce6f2" strokecolor="#385d8a">
                <v:path arrowok="t"/>
                <v:textbox>
                  <w:txbxContent>
                    <w:p w:rsidR="00457307"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事業者が取り組む</w:t>
                      </w:r>
                    </w:p>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べき主な内容です。</w:t>
                      </w:r>
                    </w:p>
                  </w:txbxContent>
                </v:textbox>
              </v:shape>
            </w:pict>
          </mc:Fallback>
        </mc:AlternateContent>
      </w:r>
    </w:p>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457307" w:rsidP="00412DF2">
      <w:r>
        <w:rPr>
          <w:noProof/>
        </w:rPr>
        <mc:AlternateContent>
          <mc:Choice Requires="wps">
            <w:drawing>
              <wp:anchor distT="0" distB="0" distL="114300" distR="114300" simplePos="0" relativeHeight="253294592" behindDoc="0" locked="0" layoutInCell="1" allowOverlap="1" wp14:anchorId="47AA66CB" wp14:editId="6F3659E0">
                <wp:simplePos x="0" y="0"/>
                <wp:positionH relativeFrom="column">
                  <wp:posOffset>-338455</wp:posOffset>
                </wp:positionH>
                <wp:positionV relativeFrom="paragraph">
                  <wp:posOffset>50800</wp:posOffset>
                </wp:positionV>
                <wp:extent cx="1552575" cy="685800"/>
                <wp:effectExtent l="0" t="0" r="428625" b="19050"/>
                <wp:wrapNone/>
                <wp:docPr id="570" name="四角形吹き出し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wedgeRectCallout">
                          <a:avLst>
                            <a:gd name="adj1" fmla="val 75521"/>
                            <a:gd name="adj2" fmla="val 15457"/>
                          </a:avLst>
                        </a:prstGeom>
                        <a:solidFill>
                          <a:srgbClr val="4F81BD">
                            <a:lumMod val="20000"/>
                            <a:lumOff val="80000"/>
                          </a:srgbClr>
                        </a:solidFill>
                        <a:ln w="9525" cap="flat" cmpd="sng" algn="ctr">
                          <a:solidFill>
                            <a:srgbClr val="4F81BD">
                              <a:shade val="50000"/>
                            </a:srgbClr>
                          </a:solidFill>
                          <a:prstDash val="solid"/>
                        </a:ln>
                        <a:effectLst/>
                      </wps:spPr>
                      <wps:txbx>
                        <w:txbxContent>
                          <w:p w:rsidR="00457307"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府民が取り組める</w:t>
                            </w:r>
                          </w:p>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内容です</w:t>
                            </w:r>
                            <w:r w:rsidRPr="00355B34">
                              <w:rPr>
                                <w:rFonts w:ascii="HG丸ｺﾞｼｯｸM-PRO" w:eastAsia="HG丸ｺﾞｼｯｸM-PRO" w:hAnsi="HG丸ｺﾞｼｯｸM-PRO" w:hint="eastAsia"/>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70" o:spid="_x0000_s1160" type="#_x0000_t61" style="position:absolute;left:0;text-align:left;margin-left:-26.65pt;margin-top:4pt;width:122.25pt;height:54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" adj="27113,14139" fillcolor="#dce6f2" strokecolor="#385d8a">
                <v:path arrowok="t"/>
                <v:textbox>
                  <w:txbxContent>
                    <w:p w:rsidR="00457307"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府民が取り組める</w:t>
                      </w:r>
                    </w:p>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内容です</w:t>
                      </w:r>
                      <w:r w:rsidRPr="00355B34">
                        <w:rPr>
                          <w:rFonts w:ascii="HG丸ｺﾞｼｯｸM-PRO" w:eastAsia="HG丸ｺﾞｼｯｸM-PRO" w:hAnsi="HG丸ｺﾞｼｯｸM-PRO" w:hint="eastAsia"/>
                          <w:color w:val="000000"/>
                          <w:sz w:val="24"/>
                          <w:szCs w:val="24"/>
                        </w:rPr>
                        <w:t>。</w:t>
                      </w:r>
                    </w:p>
                  </w:txbxContent>
                </v:textbox>
              </v:shape>
            </w:pict>
          </mc:Fallback>
        </mc:AlternateContent>
      </w:r>
    </w:p>
    <w:p w:rsidR="00355B34" w:rsidRDefault="00355B34" w:rsidP="00412DF2"/>
    <w:p w:rsidR="00355B34" w:rsidRDefault="00355B34" w:rsidP="00412DF2"/>
    <w:p w:rsidR="0095479A" w:rsidRDefault="0095479A" w:rsidP="00412DF2"/>
    <w:p w:rsidR="0095479A" w:rsidRDefault="0095479A" w:rsidP="00412DF2"/>
    <w:p w:rsidR="0095479A" w:rsidRDefault="00B163B2" w:rsidP="00412DF2">
      <w:r>
        <w:rPr>
          <w:noProof/>
        </w:rPr>
        <mc:AlternateContent>
          <mc:Choice Requires="wps">
            <w:drawing>
              <wp:anchor distT="0" distB="0" distL="114300" distR="114300" simplePos="0" relativeHeight="253295616" behindDoc="0" locked="0" layoutInCell="1" allowOverlap="1" wp14:anchorId="6A790863" wp14:editId="4043BD91">
                <wp:simplePos x="0" y="0"/>
                <wp:positionH relativeFrom="column">
                  <wp:posOffset>-347980</wp:posOffset>
                </wp:positionH>
                <wp:positionV relativeFrom="paragraph">
                  <wp:posOffset>-12893</wp:posOffset>
                </wp:positionV>
                <wp:extent cx="1552575" cy="685800"/>
                <wp:effectExtent l="0" t="0" r="390525" b="19050"/>
                <wp:wrapNone/>
                <wp:docPr id="600" name="四角形吹き出し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wedgeRectCallout">
                          <a:avLst>
                            <a:gd name="adj1" fmla="val 73022"/>
                            <a:gd name="adj2" fmla="val -20654"/>
                          </a:avLst>
                        </a:prstGeom>
                        <a:solidFill>
                          <a:srgbClr val="4F81BD">
                            <a:lumMod val="20000"/>
                            <a:lumOff val="80000"/>
                          </a:srgbClr>
                        </a:solidFill>
                        <a:ln w="9525" cap="flat" cmpd="sng" algn="ctr">
                          <a:solidFill>
                            <a:srgbClr val="4F81BD">
                              <a:shade val="50000"/>
                            </a:srgbClr>
                          </a:solidFill>
                          <a:prstDash val="solid"/>
                        </a:ln>
                        <a:effectLst/>
                      </wps:spPr>
                      <wps:txbx>
                        <w:txbxContent>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府の主な事業の達成度を表す指標です</w:t>
                            </w:r>
                            <w:r w:rsidRPr="00355B34">
                              <w:rPr>
                                <w:rFonts w:ascii="HG丸ｺﾞｼｯｸM-PRO" w:eastAsia="HG丸ｺﾞｼｯｸM-PRO" w:hAnsi="HG丸ｺﾞｼｯｸM-PRO" w:hint="eastAsia"/>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00" o:spid="_x0000_s1161" type="#_x0000_t61" style="position:absolute;left:0;text-align:left;margin-left:-27.4pt;margin-top:-1pt;width:122.25pt;height:54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" adj="26573,6339" fillcolor="#dce6f2" strokecolor="#385d8a">
                <v:path arrowok="t"/>
                <v:textbox>
                  <w:txbxContent>
                    <w:p w:rsidR="00457307" w:rsidRPr="00355B34" w:rsidRDefault="0045730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府の主な事業の達成度を表す指標です</w:t>
                      </w:r>
                      <w:r w:rsidRPr="00355B34">
                        <w:rPr>
                          <w:rFonts w:ascii="HG丸ｺﾞｼｯｸM-PRO" w:eastAsia="HG丸ｺﾞｼｯｸM-PRO" w:hAnsi="HG丸ｺﾞｼｯｸM-PRO" w:hint="eastAsia"/>
                          <w:color w:val="000000"/>
                          <w:sz w:val="24"/>
                          <w:szCs w:val="24"/>
                        </w:rPr>
                        <w:t>。</w:t>
                      </w:r>
                    </w:p>
                  </w:txbxContent>
                </v:textbox>
              </v:shape>
            </w:pict>
          </mc:Fallback>
        </mc:AlternateContent>
      </w:r>
    </w:p>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576E8B" w:rsidRPr="00D51896" w:rsidRDefault="007613F5" w:rsidP="00576E8B">
      <w:pPr>
        <w:rPr>
          <w:rFonts w:ascii="メイリオ" w:eastAsia="メイリオ" w:hAnsi="メイリオ" w:cs="メイリオ"/>
          <w:b/>
          <w:color w:val="FF0000"/>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1998208" behindDoc="0" locked="0" layoutInCell="1" allowOverlap="1" wp14:anchorId="7F914F5F" wp14:editId="049EEB4C">
                <wp:simplePos x="0" y="0"/>
                <wp:positionH relativeFrom="column">
                  <wp:posOffset>4445</wp:posOffset>
                </wp:positionH>
                <wp:positionV relativeFrom="paragraph">
                  <wp:posOffset>362585</wp:posOffset>
                </wp:positionV>
                <wp:extent cx="5762625" cy="0"/>
                <wp:effectExtent l="0" t="19050" r="9525" b="19050"/>
                <wp:wrapNone/>
                <wp:docPr id="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4.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" strokecolor="#4579b8 [3044]" strokeweight="2.25pt">
                <o:lock v:ext="edit" shapetype="f"/>
              </v:line>
            </w:pict>
          </mc:Fallback>
        </mc:AlternateContent>
      </w:r>
      <w:r w:rsidR="00576E8B" w:rsidRPr="00576E8B">
        <w:rPr>
          <w:rFonts w:ascii="メイリオ" w:eastAsia="メイリオ" w:hAnsi="メイリオ" w:cs="メイリオ" w:hint="eastAsia"/>
          <w:b/>
          <w:sz w:val="32"/>
          <w:szCs w:val="32"/>
        </w:rPr>
        <w:t xml:space="preserve">２　</w:t>
      </w:r>
      <w:r w:rsidR="00576E8B">
        <w:rPr>
          <w:rFonts w:ascii="メイリオ" w:eastAsia="メイリオ" w:hAnsi="メイリオ" w:cs="メイリオ" w:hint="eastAsia"/>
          <w:b/>
          <w:sz w:val="32"/>
          <w:szCs w:val="32"/>
        </w:rPr>
        <w:t>基本施策</w:t>
      </w:r>
      <w:r w:rsidR="00D51896" w:rsidRPr="00881246">
        <w:rPr>
          <w:rFonts w:ascii="メイリオ" w:eastAsia="メイリオ" w:hAnsi="メイリオ" w:cs="メイリオ" w:hint="eastAsia"/>
          <w:b/>
          <w:sz w:val="32"/>
          <w:szCs w:val="32"/>
        </w:rPr>
        <w:t>と</w:t>
      </w:r>
      <w:r w:rsidR="00F51AB3" w:rsidRPr="00881246">
        <w:rPr>
          <w:rFonts w:ascii="メイリオ" w:eastAsia="メイリオ" w:hAnsi="メイリオ" w:cs="メイリオ" w:hint="eastAsia"/>
          <w:b/>
          <w:sz w:val="32"/>
          <w:szCs w:val="32"/>
        </w:rPr>
        <w:t>取組ポイント</w:t>
      </w:r>
    </w:p>
    <w:p w:rsidR="00576E8B" w:rsidRPr="00807665" w:rsidRDefault="007613F5" w:rsidP="00CB1C0D">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116992" behindDoc="1" locked="0" layoutInCell="1" allowOverlap="1" wp14:anchorId="5FB578C8" wp14:editId="4FE77702">
                <wp:simplePos x="0" y="0"/>
                <wp:positionH relativeFrom="column">
                  <wp:posOffset>-5080</wp:posOffset>
                </wp:positionH>
                <wp:positionV relativeFrom="paragraph">
                  <wp:posOffset>49530</wp:posOffset>
                </wp:positionV>
                <wp:extent cx="5772150" cy="381000"/>
                <wp:effectExtent l="0" t="0" r="0" b="0"/>
                <wp:wrapNone/>
                <wp:docPr id="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left:0;text-align:left;margin-left:-.4pt;margin-top:3.9pt;width:454.5pt;height:30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" fillcolor="#daeef3 [664]" stroked="f">
                <v:textbox style="layout-flow:vertical-ideographic" inset="5.85pt,.7pt,5.85pt,.7pt"/>
              </v:rect>
            </w:pict>
          </mc:Fallback>
        </mc:AlternateContent>
      </w:r>
      <w:r w:rsidR="00807665" w:rsidRPr="00807665">
        <w:rPr>
          <w:rFonts w:ascii="Meiryo UI" w:eastAsia="Meiryo UI" w:hAnsi="Meiryo UI" w:hint="eastAsia"/>
          <w:b/>
          <w:color w:val="0070C0"/>
          <w:sz w:val="28"/>
          <w:szCs w:val="28"/>
        </w:rPr>
        <w:t>施策の柱１　生産から消費に至る各段階での食の安全性の確保</w:t>
      </w:r>
    </w:p>
    <w:p w:rsidR="00A0295F" w:rsidRDefault="00F553F8" w:rsidP="00576E8B">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118016" behindDoc="1" locked="0" layoutInCell="1" allowOverlap="1" wp14:anchorId="7DCD6635" wp14:editId="4BD70154">
                <wp:simplePos x="0" y="0"/>
                <wp:positionH relativeFrom="column">
                  <wp:posOffset>-5080</wp:posOffset>
                </wp:positionH>
                <wp:positionV relativeFrom="paragraph">
                  <wp:posOffset>107950</wp:posOffset>
                </wp:positionV>
                <wp:extent cx="5772150" cy="314325"/>
                <wp:effectExtent l="0" t="0" r="19050" b="28575"/>
                <wp:wrapNone/>
                <wp:docPr id="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q/mwIAADs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GU8Or+bAgAAOw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sidR="007613F5">
        <w:rPr>
          <w:rFonts w:ascii="Meiryo UI" w:eastAsia="Meiryo UI" w:hAnsi="Meiryo UI"/>
          <w:b/>
          <w:noProof/>
          <w:sz w:val="28"/>
          <w:szCs w:val="28"/>
        </w:rPr>
        <mc:AlternateContent>
          <mc:Choice Requires="wps">
            <w:drawing>
              <wp:anchor distT="0" distB="0" distL="114300" distR="114300" simplePos="0" relativeHeight="252121088" behindDoc="0" locked="0" layoutInCell="1" allowOverlap="1" wp14:anchorId="125AD9F2" wp14:editId="4267D801">
                <wp:simplePos x="0" y="0"/>
                <wp:positionH relativeFrom="column">
                  <wp:posOffset>434340</wp:posOffset>
                </wp:positionH>
                <wp:positionV relativeFrom="paragraph">
                  <wp:posOffset>22225</wp:posOffset>
                </wp:positionV>
                <wp:extent cx="3124200" cy="400050"/>
                <wp:effectExtent l="0" t="0" r="0" b="0"/>
                <wp:wrapNone/>
                <wp:docPr id="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807665">
                            <w:pPr>
                              <w:rPr>
                                <w:rFonts w:ascii="Meiryo UI" w:eastAsia="Meiryo UI" w:hAnsi="Meiryo UI" w:cs="Meiryo UI"/>
                                <w:b/>
                                <w:color w:val="000000" w:themeColor="text1"/>
                                <w:sz w:val="28"/>
                                <w:szCs w:val="28"/>
                              </w:rPr>
                            </w:pPr>
                            <w:r w:rsidRPr="00807665">
                              <w:rPr>
                                <w:rFonts w:ascii="Meiryo UI" w:eastAsia="Meiryo UI" w:hAnsi="Meiryo UI" w:cs="Meiryo UI" w:hint="eastAsia"/>
                                <w:b/>
                                <w:color w:val="000000" w:themeColor="text1"/>
                                <w:sz w:val="28"/>
                                <w:szCs w:val="28"/>
                              </w:rPr>
                              <w:t>監視指導</w:t>
                            </w:r>
                            <w:r>
                              <w:rPr>
                                <w:rFonts w:ascii="Meiryo UI" w:eastAsia="Meiryo UI" w:hAnsi="Meiryo UI" w:cs="Meiryo UI" w:hint="eastAsia"/>
                                <w:b/>
                                <w:color w:val="000000" w:themeColor="text1"/>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62" type="#_x0000_t202" style="position:absolute;left:0;text-align:left;margin-left:34.2pt;margin-top:1.75pt;width:246pt;height:3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kYvQIAAMI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" filled="f" stroked="f">
                <v:textbox inset="5.85pt,.7pt,5.85pt,.7pt">
                  <w:txbxContent>
                    <w:p w:rsidR="00457307" w:rsidRPr="00807665" w:rsidRDefault="00457307" w:rsidP="00807665">
                      <w:pPr>
                        <w:rPr>
                          <w:rFonts w:ascii="Meiryo UI" w:eastAsia="Meiryo UI" w:hAnsi="Meiryo UI" w:cs="Meiryo UI"/>
                          <w:b/>
                          <w:color w:val="000000" w:themeColor="text1"/>
                          <w:sz w:val="28"/>
                          <w:szCs w:val="28"/>
                        </w:rPr>
                      </w:pPr>
                      <w:r w:rsidRPr="00807665">
                        <w:rPr>
                          <w:rFonts w:ascii="Meiryo UI" w:eastAsia="Meiryo UI" w:hAnsi="Meiryo UI" w:cs="Meiryo UI" w:hint="eastAsia"/>
                          <w:b/>
                          <w:color w:val="000000" w:themeColor="text1"/>
                          <w:sz w:val="28"/>
                          <w:szCs w:val="28"/>
                        </w:rPr>
                        <w:t>監視指導</w:t>
                      </w:r>
                      <w:r>
                        <w:rPr>
                          <w:rFonts w:ascii="Meiryo UI" w:eastAsia="Meiryo UI" w:hAnsi="Meiryo UI" w:cs="Meiryo UI" w:hint="eastAsia"/>
                          <w:b/>
                          <w:color w:val="000000" w:themeColor="text1"/>
                          <w:sz w:val="28"/>
                          <w:szCs w:val="28"/>
                        </w:rPr>
                        <w:t xml:space="preserve">　</w:t>
                      </w:r>
                    </w:p>
                  </w:txbxContent>
                </v:textbox>
              </v:shape>
            </w:pict>
          </mc:Fallback>
        </mc:AlternateContent>
      </w:r>
      <w:r w:rsidR="007613F5">
        <w:rPr>
          <w:rFonts w:ascii="Meiryo UI" w:eastAsia="Meiryo UI" w:hAnsi="Meiryo UI"/>
          <w:b/>
          <w:noProof/>
          <w:sz w:val="28"/>
          <w:szCs w:val="28"/>
        </w:rPr>
        <mc:AlternateContent>
          <mc:Choice Requires="wps">
            <w:drawing>
              <wp:anchor distT="0" distB="0" distL="114300" distR="114300" simplePos="0" relativeHeight="252120064" behindDoc="0" locked="0" layoutInCell="1" allowOverlap="1" wp14:anchorId="24D675F5" wp14:editId="5277F871">
                <wp:simplePos x="0" y="0"/>
                <wp:positionH relativeFrom="column">
                  <wp:posOffset>43815</wp:posOffset>
                </wp:positionH>
                <wp:positionV relativeFrom="paragraph">
                  <wp:posOffset>12700</wp:posOffset>
                </wp:positionV>
                <wp:extent cx="361950" cy="400050"/>
                <wp:effectExtent l="0" t="0" r="0" b="0"/>
                <wp:wrapNone/>
                <wp:docPr id="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63" type="#_x0000_t202" style="position:absolute;left:0;text-align:left;margin-left:3.45pt;margin-top:1pt;width:28.5pt;height:3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C+ug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" filled="f" stroked="f">
                <v:textbox inset="5.85pt,.7pt,5.85pt,.7pt">
                  <w:txbxContent>
                    <w:p w:rsidR="00457307" w:rsidRPr="00807665" w:rsidRDefault="00457307">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sidR="007613F5">
        <w:rPr>
          <w:rFonts w:ascii="Meiryo UI" w:eastAsia="Meiryo UI" w:hAnsi="Meiryo UI"/>
          <w:b/>
          <w:noProof/>
          <w:color w:val="0070C0"/>
          <w:sz w:val="28"/>
          <w:szCs w:val="28"/>
        </w:rPr>
        <mc:AlternateContent>
          <mc:Choice Requires="wps">
            <w:drawing>
              <wp:anchor distT="0" distB="0" distL="114300" distR="114300" simplePos="0" relativeHeight="252119040" behindDoc="0" locked="0" layoutInCell="1" allowOverlap="1" wp14:anchorId="5F82E8FB" wp14:editId="3C30CE89">
                <wp:simplePos x="0" y="0"/>
                <wp:positionH relativeFrom="column">
                  <wp:posOffset>5715</wp:posOffset>
                </wp:positionH>
                <wp:positionV relativeFrom="paragraph">
                  <wp:posOffset>107950</wp:posOffset>
                </wp:positionV>
                <wp:extent cx="419100" cy="314325"/>
                <wp:effectExtent l="9525" t="9525" r="9525" b="9525"/>
                <wp:wrapNone/>
                <wp:docPr id="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" fillcolor="#0070c0" strokecolor="#0070c0">
                <v:textbox style="layout-flow:vertical-ideographic" inset="5.85pt,.7pt,5.85pt,.7pt"/>
              </v:rect>
            </w:pict>
          </mc:Fallback>
        </mc:AlternateContent>
      </w:r>
    </w:p>
    <w:p w:rsidR="00CC4026" w:rsidRDefault="00CB1C0D" w:rsidP="00CC4026">
      <w:pPr>
        <w:ind w:leftChars="100" w:left="193"/>
        <w:rPr>
          <w:rFonts w:ascii="HG丸ｺﾞｼｯｸM-PRO" w:eastAsia="HG丸ｺﾞｼｯｸM-PRO" w:hAnsi="HG丸ｺﾞｼｯｸM-PRO"/>
          <w:sz w:val="24"/>
        </w:rPr>
      </w:pPr>
      <w:r w:rsidRPr="00DB73BB">
        <w:rPr>
          <w:rFonts w:ascii="HG丸ｺﾞｼｯｸM-PRO" w:eastAsia="HG丸ｺﾞｼｯｸM-PRO" w:hAnsi="HG丸ｺﾞｼｯｸM-PRO" w:hint="eastAsia"/>
          <w:color w:val="000000"/>
          <w:sz w:val="24"/>
        </w:rPr>
        <w:t>食品の安全性の</w:t>
      </w:r>
      <w:r>
        <w:rPr>
          <w:rFonts w:ascii="HG丸ｺﾞｼｯｸM-PRO" w:eastAsia="HG丸ｺﾞｼｯｸM-PRO" w:hAnsi="HG丸ｺﾞｼｯｸM-PRO" w:hint="eastAsia"/>
          <w:sz w:val="24"/>
        </w:rPr>
        <w:t>確保は第一義的には食品関連事業者の責務ですが、その食品関連事業者</w:t>
      </w:r>
    </w:p>
    <w:p w:rsidR="009442A3" w:rsidRDefault="00CB1C0D" w:rsidP="00CC402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の取組を確実なものとするため、府は、生産から消費に至るまでの一貫した監視、指導等を関係法令に基づき行います。</w:t>
      </w:r>
    </w:p>
    <w:p w:rsidR="00CB1C0D" w:rsidRPr="001011FB" w:rsidRDefault="001011FB" w:rsidP="006F68BD">
      <w:pPr>
        <w:jc w:val="center"/>
        <w:rPr>
          <w:rFonts w:ascii="HG丸ｺﾞｼｯｸM-PRO" w:eastAsia="HG丸ｺﾞｼｯｸM-PRO" w:hAnsi="HG丸ｺﾞｼｯｸM-PRO"/>
          <w:b/>
          <w:sz w:val="26"/>
          <w:szCs w:val="26"/>
        </w:rPr>
      </w:pPr>
      <w:r w:rsidRPr="001011FB">
        <w:rPr>
          <w:rFonts w:ascii="HG丸ｺﾞｼｯｸM-PRO" w:eastAsia="HG丸ｺﾞｼｯｸM-PRO" w:hAnsi="HG丸ｺﾞｼｯｸM-PRO" w:hint="eastAsia"/>
          <w:b/>
          <w:sz w:val="26"/>
          <w:szCs w:val="26"/>
        </w:rPr>
        <w:t>～</w:t>
      </w:r>
      <w:r w:rsidR="00CB1C0D" w:rsidRPr="001011FB">
        <w:rPr>
          <w:rFonts w:ascii="HG丸ｺﾞｼｯｸM-PRO" w:eastAsia="HG丸ｺﾞｼｯｸM-PRO" w:hAnsi="HG丸ｺﾞｼｯｸM-PRO" w:hint="eastAsia"/>
          <w:b/>
          <w:sz w:val="26"/>
          <w:szCs w:val="26"/>
        </w:rPr>
        <w:t>生産段階で</w:t>
      </w:r>
      <w:r w:rsidRPr="001011FB">
        <w:rPr>
          <w:rFonts w:ascii="HG丸ｺﾞｼｯｸM-PRO" w:eastAsia="HG丸ｺﾞｼｯｸM-PRO" w:hAnsi="HG丸ｺﾞｼｯｸM-PRO" w:hint="eastAsia"/>
          <w:b/>
          <w:sz w:val="26"/>
          <w:szCs w:val="26"/>
        </w:rPr>
        <w:t>の施策～</w:t>
      </w:r>
    </w:p>
    <w:p w:rsidR="00CB1C0D" w:rsidRDefault="00CB1C0D" w:rsidP="006F68BD">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農産物、畜産物、水産物などの府内生産者に対して、各所管部局が監視指導を行います。</w:t>
      </w:r>
    </w:p>
    <w:p w:rsidR="00CB1C0D" w:rsidRDefault="00FE2A79" w:rsidP="00CB1C0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06080" behindDoc="0" locked="0" layoutInCell="1" allowOverlap="1" wp14:anchorId="37702015" wp14:editId="638B95F3">
                <wp:simplePos x="0" y="0"/>
                <wp:positionH relativeFrom="column">
                  <wp:posOffset>1462722</wp:posOffset>
                </wp:positionH>
                <wp:positionV relativeFrom="paragraph">
                  <wp:posOffset>81598</wp:posOffset>
                </wp:positionV>
                <wp:extent cx="266065" cy="1576070"/>
                <wp:effectExtent l="0" t="7302" r="12382" b="12383"/>
                <wp:wrapNone/>
                <wp:docPr id="294" name="右中かっこ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66065" cy="157607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94" o:spid="_x0000_s1026" type="#_x0000_t88" style="position:absolute;left:0;text-align:left;margin-left:115.15pt;margin-top:6.45pt;width:20.95pt;height:124.1pt;rotation:90;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" adj="304" strokecolor="#4a7ebb"/>
            </w:pict>
          </mc:Fallback>
        </mc:AlternateContent>
      </w:r>
      <w:r w:rsidR="006F68BD">
        <w:rPr>
          <w:noProof/>
        </w:rPr>
        <w:drawing>
          <wp:anchor distT="0" distB="0" distL="114300" distR="114300" simplePos="0" relativeHeight="252205056" behindDoc="0" locked="0" layoutInCell="1" allowOverlap="1" wp14:anchorId="7D0480B0" wp14:editId="30C9D1FB">
            <wp:simplePos x="0" y="0"/>
            <wp:positionH relativeFrom="column">
              <wp:posOffset>766445</wp:posOffset>
            </wp:positionH>
            <wp:positionV relativeFrom="paragraph">
              <wp:posOffset>17781</wp:posOffset>
            </wp:positionV>
            <wp:extent cx="4711065" cy="971550"/>
            <wp:effectExtent l="0" t="0" r="0" b="0"/>
            <wp:wrapNone/>
            <wp:docPr id="206"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06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C0D" w:rsidRDefault="00CB1C0D" w:rsidP="00CB1C0D">
      <w:pPr>
        <w:rPr>
          <w:rFonts w:ascii="HG丸ｺﾞｼｯｸM-PRO" w:eastAsia="HG丸ｺﾞｼｯｸM-PRO" w:hAnsi="HG丸ｺﾞｼｯｸM-PRO"/>
          <w:sz w:val="24"/>
        </w:rPr>
      </w:pPr>
    </w:p>
    <w:p w:rsidR="00CB1C0D" w:rsidRDefault="00CB1C0D" w:rsidP="00CB1C0D">
      <w:pPr>
        <w:rPr>
          <w:rFonts w:ascii="HG丸ｺﾞｼｯｸM-PRO" w:eastAsia="HG丸ｺﾞｼｯｸM-PRO" w:hAnsi="HG丸ｺﾞｼｯｸM-PRO"/>
          <w:sz w:val="24"/>
        </w:rPr>
      </w:pPr>
    </w:p>
    <w:p w:rsidR="00CB1C0D" w:rsidRDefault="00FE2A79" w:rsidP="00CB1C0D">
      <w:pPr>
        <w:rPr>
          <w:rFonts w:ascii="HG丸ｺﾞｼｯｸM-PRO" w:eastAsia="HG丸ｺﾞｼｯｸM-PRO" w:hAnsi="HG丸ｺﾞｼｯｸM-PRO"/>
          <w:sz w:val="24"/>
        </w:rPr>
      </w:pPr>
      <w:r>
        <w:rPr>
          <w:noProof/>
        </w:rPr>
        <w:drawing>
          <wp:anchor distT="0" distB="0" distL="114300" distR="114300" simplePos="0" relativeHeight="252213248" behindDoc="1" locked="0" layoutInCell="1" allowOverlap="1" wp14:anchorId="49894F31" wp14:editId="33AFEFCE">
            <wp:simplePos x="0" y="0"/>
            <wp:positionH relativeFrom="column">
              <wp:posOffset>371475</wp:posOffset>
            </wp:positionH>
            <wp:positionV relativeFrom="paragraph">
              <wp:posOffset>152400</wp:posOffset>
            </wp:positionV>
            <wp:extent cx="666750" cy="586105"/>
            <wp:effectExtent l="0" t="0" r="0" b="4445"/>
            <wp:wrapNone/>
            <wp:docPr id="202" name="図 291" descr="説明: C:\Users\yamaide\AppData\Local\Microsoft\Windows\Temporary Internet Files\Low\Content.IE5\6H5PSPAN\MC900441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1" descr="説明: C:\Users\yamaide\AppData\Local\Microsoft\Windows\Temporary Internet Files\Low\Content.IE5\6H5PSPAN\MC9004418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BD">
        <w:rPr>
          <w:noProof/>
        </w:rPr>
        <w:drawing>
          <wp:anchor distT="0" distB="0" distL="114300" distR="114300" simplePos="0" relativeHeight="252211200" behindDoc="1" locked="0" layoutInCell="1" allowOverlap="1" wp14:anchorId="7F8F85FA" wp14:editId="4013C759">
            <wp:simplePos x="0" y="0"/>
            <wp:positionH relativeFrom="column">
              <wp:posOffset>2924408</wp:posOffset>
            </wp:positionH>
            <wp:positionV relativeFrom="paragraph">
              <wp:posOffset>157162</wp:posOffset>
            </wp:positionV>
            <wp:extent cx="907415" cy="831215"/>
            <wp:effectExtent l="0" t="0" r="6985" b="6985"/>
            <wp:wrapNone/>
            <wp:docPr id="201" name="図 314" descr="説明: C:\Users\yamaide\AppData\Local\Microsoft\Windows\Temporary Internet Files\Content.IE5\ARIXRFFM\MC900292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4" descr="説明: C:\Users\yamaide\AppData\Local\Microsoft\Windows\Temporary Internet Files\Content.IE5\ARIXRFFM\MC90029271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74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C0D" w:rsidRDefault="00FE2A79" w:rsidP="00CB1C0D">
      <w:pPr>
        <w:rPr>
          <w:rFonts w:ascii="HG丸ｺﾞｼｯｸM-PRO" w:eastAsia="HG丸ｺﾞｼｯｸM-PRO" w:hAnsi="HG丸ｺﾞｼｯｸM-PRO"/>
          <w:color w:val="FF0000"/>
          <w:sz w:val="24"/>
        </w:rPr>
      </w:pPr>
      <w:r>
        <w:rPr>
          <w:noProof/>
        </w:rPr>
        <w:drawing>
          <wp:anchor distT="0" distB="0" distL="114300" distR="114300" simplePos="0" relativeHeight="252207104" behindDoc="1" locked="0" layoutInCell="1" allowOverlap="1" wp14:anchorId="51D38104" wp14:editId="3A094E92">
            <wp:simplePos x="0" y="0"/>
            <wp:positionH relativeFrom="column">
              <wp:posOffset>1991995</wp:posOffset>
            </wp:positionH>
            <wp:positionV relativeFrom="paragraph">
              <wp:posOffset>150495</wp:posOffset>
            </wp:positionV>
            <wp:extent cx="741680" cy="302895"/>
            <wp:effectExtent l="0" t="0" r="1270" b="1905"/>
            <wp:wrapNone/>
            <wp:docPr id="203" name="図 298" descr="説明: C:\Users\yamaide\AppData\Local\Microsoft\Windows\Temporary Internet Files\Content.IE5\4FCGBNCO\MC9004125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 descr="説明: C:\Users\yamaide\AppData\Local\Microsoft\Windows\Temporary Internet Files\Content.IE5\4FCGBNCO\MC90041250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68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4272" behindDoc="0" locked="0" layoutInCell="1" allowOverlap="1" wp14:anchorId="121801E5" wp14:editId="3E0D7347">
            <wp:simplePos x="0" y="0"/>
            <wp:positionH relativeFrom="column">
              <wp:posOffset>1219200</wp:posOffset>
            </wp:positionH>
            <wp:positionV relativeFrom="paragraph">
              <wp:posOffset>47625</wp:posOffset>
            </wp:positionV>
            <wp:extent cx="692785" cy="493395"/>
            <wp:effectExtent l="0" t="0" r="0" b="1905"/>
            <wp:wrapNone/>
            <wp:docPr id="200" name="図 497" descr="説明: C:\Program Files (x86)\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7" descr="説明: C:\Program Files (x86)\Microsoft Office\MEDIA\CAGCAT10\j0149627.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278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F9C">
        <w:rPr>
          <w:noProof/>
        </w:rPr>
        <mc:AlternateContent>
          <mc:Choice Requires="wps">
            <w:drawing>
              <wp:anchor distT="0" distB="0" distL="114300" distR="114300" simplePos="0" relativeHeight="252212224" behindDoc="0" locked="0" layoutInCell="1" allowOverlap="1" wp14:anchorId="250C3067" wp14:editId="5FA9AF71">
                <wp:simplePos x="0" y="0"/>
                <wp:positionH relativeFrom="column">
                  <wp:posOffset>4181475</wp:posOffset>
                </wp:positionH>
                <wp:positionV relativeFrom="paragraph">
                  <wp:posOffset>43815</wp:posOffset>
                </wp:positionV>
                <wp:extent cx="1247775" cy="838200"/>
                <wp:effectExtent l="323850" t="0" r="28575" b="19050"/>
                <wp:wrapNone/>
                <wp:docPr id="315" name="四角形吹き出し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38200"/>
                        </a:xfrm>
                        <a:prstGeom prst="wedgeRectCallout">
                          <a:avLst>
                            <a:gd name="adj1" fmla="val -75705"/>
                            <a:gd name="adj2" fmla="val -6815"/>
                          </a:avLst>
                        </a:prstGeom>
                        <a:solidFill>
                          <a:srgbClr val="4F81BD">
                            <a:lumMod val="20000"/>
                            <a:lumOff val="80000"/>
                          </a:srgbClr>
                        </a:solidFill>
                        <a:ln w="25400" cap="flat" cmpd="sng" algn="ctr">
                          <a:solidFill>
                            <a:srgbClr val="4F81BD">
                              <a:shade val="50000"/>
                            </a:srgbClr>
                          </a:solidFill>
                          <a:prstDash val="solid"/>
                        </a:ln>
                        <a:effectLst/>
                      </wps:spPr>
                      <wps:txbx>
                        <w:txbxContent>
                          <w:p w:rsidR="00457307" w:rsidRPr="00B45946" w:rsidRDefault="00457307" w:rsidP="00CB1C0D">
                            <w:pPr>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457307" w:rsidRPr="00B45946" w:rsidRDefault="0045730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生産段階での</w:t>
                            </w:r>
                          </w:p>
                          <w:p w:rsidR="00457307" w:rsidRPr="00B45946" w:rsidRDefault="0045730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15" o:spid="_x0000_s1164" type="#_x0000_t61" style="position:absolute;left:0;text-align:left;margin-left:329.25pt;margin-top:3.45pt;width:98.25pt;height:6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" adj="-5552,9328" fillcolor="#dce6f2" strokecolor="#385d8a" strokeweight="2pt">
                <v:path arrowok="t"/>
                <v:textbox>
                  <w:txbxContent>
                    <w:p w:rsidR="00457307" w:rsidRPr="00B45946" w:rsidRDefault="00457307" w:rsidP="00CB1C0D">
                      <w:pPr>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457307" w:rsidRPr="00B45946" w:rsidRDefault="0045730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生産段階での</w:t>
                      </w:r>
                    </w:p>
                    <w:p w:rsidR="00457307" w:rsidRPr="00B45946" w:rsidRDefault="0045730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p>
    <w:p w:rsidR="00B020F5" w:rsidRDefault="00B020F5" w:rsidP="00FE2A79">
      <w:pPr>
        <w:rPr>
          <w:rFonts w:ascii="HG丸ｺﾞｼｯｸM-PRO" w:eastAsia="HG丸ｺﾞｼｯｸM-PRO" w:hAnsi="HG丸ｺﾞｼｯｸM-PRO"/>
          <w:color w:val="000000"/>
          <w:sz w:val="24"/>
        </w:rPr>
      </w:pPr>
    </w:p>
    <w:p w:rsidR="00CB1C0D" w:rsidRDefault="00CB1C0D" w:rsidP="00A8396A">
      <w:pPr>
        <w:ind w:firstLineChars="400" w:firstLine="89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農産物　　</w:t>
      </w:r>
      <w:r w:rsidR="00EA4F9C">
        <w:rPr>
          <w:rFonts w:ascii="HG丸ｺﾞｼｯｸM-PRO" w:eastAsia="HG丸ｺﾞｼｯｸM-PRO" w:hAnsi="HG丸ｺﾞｼｯｸM-PRO" w:hint="eastAsia"/>
          <w:color w:val="000000"/>
          <w:sz w:val="24"/>
        </w:rPr>
        <w:t xml:space="preserve"> </w:t>
      </w:r>
      <w:r>
        <w:rPr>
          <w:rFonts w:ascii="HG丸ｺﾞｼｯｸM-PRO" w:eastAsia="HG丸ｺﾞｼｯｸM-PRO" w:hAnsi="HG丸ｺﾞｼｯｸM-PRO" w:hint="eastAsia"/>
          <w:color w:val="000000"/>
          <w:sz w:val="24"/>
        </w:rPr>
        <w:t>畜産物　　水産物</w:t>
      </w:r>
      <w:r w:rsidR="00EA4F9C">
        <w:rPr>
          <w:rFonts w:ascii="Meiryo UI" w:eastAsia="Meiryo UI" w:hAnsi="Meiryo UI"/>
          <w:b/>
          <w:noProof/>
          <w:sz w:val="28"/>
          <w:szCs w:val="28"/>
        </w:rPr>
        <mc:AlternateContent>
          <mc:Choice Requires="wps">
            <w:drawing>
              <wp:anchor distT="0" distB="0" distL="114300" distR="114300" simplePos="0" relativeHeight="252222464" behindDoc="0" locked="0" layoutInCell="1" allowOverlap="1" wp14:anchorId="0BBC5B98" wp14:editId="54128C04">
                <wp:simplePos x="0" y="0"/>
                <wp:positionH relativeFrom="column">
                  <wp:posOffset>100965</wp:posOffset>
                </wp:positionH>
                <wp:positionV relativeFrom="paragraph">
                  <wp:posOffset>156210</wp:posOffset>
                </wp:positionV>
                <wp:extent cx="3124200" cy="40005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EA4F9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7.95pt;margin-top:12.3pt;width:246pt;height:31.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J4vg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" filled="f" stroked="f">
                <v:textbox inset="5.85pt,.7pt,5.85pt,.7pt">
                  <w:txbxContent>
                    <w:p w:rsidR="00457307" w:rsidRPr="00EA4F9C" w:rsidRDefault="00457307" w:rsidP="00EA4F9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p w:rsidR="00EA4F9C" w:rsidRPr="00B45946" w:rsidRDefault="00EA4F9C" w:rsidP="00CB1C0D">
      <w:pPr>
        <w:rPr>
          <w:rFonts w:ascii="HG丸ｺﾞｼｯｸM-PRO" w:eastAsia="HG丸ｺﾞｼｯｸM-PRO" w:hAnsi="HG丸ｺﾞｼｯｸM-PRO"/>
          <w:color w:val="000000"/>
          <w:sz w:val="24"/>
        </w:rPr>
      </w:pPr>
      <w:r>
        <w:rPr>
          <w:rFonts w:ascii="Meiryo UI" w:eastAsia="Meiryo UI" w:hAnsi="Meiryo UI"/>
          <w:b/>
          <w:noProof/>
          <w:color w:val="0070C0"/>
          <w:sz w:val="28"/>
          <w:szCs w:val="28"/>
        </w:rPr>
        <mc:AlternateContent>
          <mc:Choice Requires="wps">
            <w:drawing>
              <wp:anchor distT="0" distB="0" distL="114300" distR="114300" simplePos="0" relativeHeight="252218368" behindDoc="1" locked="0" layoutInCell="1" allowOverlap="1" wp14:anchorId="66925F53" wp14:editId="185FE63F">
                <wp:simplePos x="0" y="0"/>
                <wp:positionH relativeFrom="column">
                  <wp:posOffset>-5080</wp:posOffset>
                </wp:positionH>
                <wp:positionV relativeFrom="paragraph">
                  <wp:posOffset>4445</wp:posOffset>
                </wp:positionV>
                <wp:extent cx="5772150" cy="314325"/>
                <wp:effectExtent l="0" t="0" r="19050" b="28575"/>
                <wp:wrapNone/>
                <wp:docPr id="34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35pt;width:454.5pt;height:24.7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115"/>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0424C3" w:rsidTr="000424C3">
        <w:tc>
          <w:tcPr>
            <w:tcW w:w="9072" w:type="dxa"/>
          </w:tcPr>
          <w:p w:rsidR="000424C3" w:rsidRPr="00A8396A" w:rsidRDefault="00A8396A" w:rsidP="00A8396A">
            <w:pPr>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①</w:t>
            </w:r>
            <w:r w:rsidR="000424C3" w:rsidRPr="00A8396A">
              <w:rPr>
                <w:rFonts w:ascii="HG丸ｺﾞｼｯｸM-PRO" w:eastAsia="HG丸ｺﾞｼｯｸM-PRO" w:hAnsi="HG丸ｺﾞｼｯｸM-PRO" w:hint="eastAsia"/>
                <w:b/>
                <w:color w:val="000000"/>
                <w:sz w:val="24"/>
                <w:u w:val="single"/>
              </w:rPr>
              <w:t xml:space="preserve">　大阪府内産農産物の安全安心確保（農政室）</w:t>
            </w:r>
          </w:p>
          <w:p w:rsidR="000424C3" w:rsidRPr="000424C3" w:rsidRDefault="000424C3" w:rsidP="000424C3">
            <w:pPr>
              <w:ind w:leftChars="100" w:left="193" w:firstLineChars="100" w:firstLine="223"/>
              <w:jc w:val="left"/>
              <w:rPr>
                <w:rFonts w:ascii="HG丸ｺﾞｼｯｸM-PRO" w:eastAsia="HG丸ｺﾞｼｯｸM-PRO" w:hAnsi="HG丸ｺﾞｼｯｸM-PRO"/>
                <w:color w:val="000000"/>
                <w:sz w:val="24"/>
              </w:rPr>
            </w:pPr>
            <w:r w:rsidRPr="00EA4F9C">
              <w:rPr>
                <w:rFonts w:ascii="HG丸ｺﾞｼｯｸM-PRO" w:eastAsia="HG丸ｺﾞｼｯｸM-PRO" w:hAnsi="HG丸ｺﾞｼｯｸM-PRO" w:hint="eastAsia"/>
                <w:color w:val="000000"/>
                <w:sz w:val="24"/>
              </w:rPr>
              <w:t>生産者等の農薬誤使用により食品衛生法に違反する疑いがある場合は、</w:t>
            </w:r>
            <w:r w:rsidR="00470398" w:rsidRPr="00EA4F9C">
              <w:rPr>
                <w:rFonts w:ascii="HG丸ｺﾞｼｯｸM-PRO" w:eastAsia="HG丸ｺﾞｼｯｸM-PRO" w:hAnsi="HG丸ｺﾞｼｯｸM-PRO" w:hint="eastAsia"/>
                <w:color w:val="000000"/>
                <w:sz w:val="24"/>
              </w:rPr>
              <w:t>「大阪府都市農業の推進及び農空間の保全と活用に関する条例」に基づき</w:t>
            </w:r>
            <w:r w:rsidRPr="00EA4F9C">
              <w:rPr>
                <w:rFonts w:ascii="HG丸ｺﾞｼｯｸM-PRO" w:eastAsia="HG丸ｺﾞｼｯｸM-PRO" w:hAnsi="HG丸ｺﾞｼｯｸM-PRO" w:hint="eastAsia"/>
                <w:color w:val="000000"/>
                <w:sz w:val="24"/>
              </w:rPr>
              <w:t>残留農薬を検査するなど、安全</w:t>
            </w:r>
            <w:r w:rsidR="00EC2564">
              <w:rPr>
                <w:rFonts w:ascii="HG丸ｺﾞｼｯｸM-PRO" w:eastAsia="HG丸ｺﾞｼｯｸM-PRO" w:hAnsi="HG丸ｺﾞｼｯｸM-PRO" w:hint="eastAsia"/>
                <w:color w:val="000000"/>
                <w:sz w:val="24"/>
              </w:rPr>
              <w:t>性が確認されない限り、出荷しないよう指導するとともに、立入検査等を実施します。</w:t>
            </w:r>
            <w:r w:rsidR="00EC2564" w:rsidRPr="00376D5E">
              <w:rPr>
                <w:rFonts w:ascii="HG丸ｺﾞｼｯｸM-PRO" w:eastAsia="HG丸ｺﾞｼｯｸM-PRO" w:hAnsi="HG丸ｺﾞｼｯｸM-PRO" w:hint="eastAsia"/>
                <w:sz w:val="24"/>
              </w:rPr>
              <w:t>また、</w:t>
            </w:r>
            <w:r w:rsidRPr="00376D5E">
              <w:rPr>
                <w:rFonts w:ascii="HG丸ｺﾞｼｯｸM-PRO" w:eastAsia="HG丸ｺﾞｼｯｸM-PRO" w:hAnsi="HG丸ｺﾞｼｯｸM-PRO" w:hint="eastAsia"/>
                <w:sz w:val="24"/>
              </w:rPr>
              <w:t>安全性に</w:t>
            </w:r>
            <w:r w:rsidR="00EC2564" w:rsidRPr="00376D5E">
              <w:rPr>
                <w:rFonts w:ascii="HG丸ｺﾞｼｯｸM-PRO" w:eastAsia="HG丸ｺﾞｼｯｸM-PRO" w:hAnsi="HG丸ｺﾞｼｯｸM-PRO" w:hint="eastAsia"/>
                <w:sz w:val="24"/>
              </w:rPr>
              <w:t>問題がある農産物を出荷・販売しないよう必要に応じて勧告します</w:t>
            </w:r>
            <w:r w:rsidRPr="00376D5E">
              <w:rPr>
                <w:rFonts w:ascii="HG丸ｺﾞｼｯｸM-PRO" w:eastAsia="HG丸ｺﾞｼｯｸM-PRO" w:hAnsi="HG丸ｺﾞｼｯｸM-PRO" w:hint="eastAsia"/>
                <w:sz w:val="24"/>
              </w:rPr>
              <w:t>。</w:t>
            </w:r>
          </w:p>
        </w:tc>
      </w:tr>
      <w:tr w:rsidR="000424C3" w:rsidTr="000424C3">
        <w:tc>
          <w:tcPr>
            <w:tcW w:w="9072" w:type="dxa"/>
          </w:tcPr>
          <w:p w:rsidR="000424C3" w:rsidRPr="00F155A2" w:rsidRDefault="00E73D7B"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②　畜産物の安全対策（動物愛護畜産課）</w:t>
            </w:r>
          </w:p>
          <w:p w:rsidR="00E73D7B" w:rsidRPr="00E73D7B" w:rsidRDefault="00E73D7B" w:rsidP="00A8396A">
            <w:pPr>
              <w:ind w:leftChars="100" w:left="193" w:firstLineChars="100" w:firstLine="223"/>
              <w:jc w:val="left"/>
              <w:rPr>
                <w:rFonts w:ascii="HG丸ｺﾞｼｯｸM-PRO" w:eastAsia="HG丸ｺﾞｼｯｸM-PRO" w:hAnsi="HG丸ｺﾞｼｯｸM-PRO"/>
                <w:sz w:val="24"/>
              </w:rPr>
            </w:pPr>
            <w:r w:rsidRPr="00E73D7B">
              <w:rPr>
                <w:rFonts w:ascii="HG丸ｺﾞｼｯｸM-PRO" w:eastAsia="HG丸ｺﾞｼｯｸM-PRO" w:hAnsi="HG丸ｺﾞｼｯｸM-PRO" w:hint="eastAsia"/>
                <w:sz w:val="24"/>
              </w:rPr>
              <w:t>畜産農家におい</w:t>
            </w:r>
            <w:r>
              <w:rPr>
                <w:rFonts w:ascii="HG丸ｺﾞｼｯｸM-PRO" w:eastAsia="HG丸ｺﾞｼｯｸM-PRO" w:hAnsi="HG丸ｺﾞｼｯｸM-PRO" w:hint="eastAsia"/>
                <w:sz w:val="24"/>
              </w:rPr>
              <w:t>て、</w:t>
            </w:r>
            <w:r w:rsidR="00836C46" w:rsidRPr="00376D5E">
              <w:rPr>
                <w:rFonts w:ascii="HG丸ｺﾞｼｯｸM-PRO" w:eastAsia="HG丸ｺﾞｼｯｸM-PRO" w:hAnsi="HG丸ｺﾞｼｯｸM-PRO" w:hint="eastAsia"/>
                <w:sz w:val="24"/>
              </w:rPr>
              <w:t>伝染性疾病のまん延防止のための衛生対策および飼料、飼料添加物</w:t>
            </w:r>
            <w:r w:rsidR="00836C46" w:rsidRPr="00376D5E">
              <w:rPr>
                <w:rFonts w:ascii="HG丸ｺﾞｼｯｸM-PRO" w:eastAsia="HG丸ｺﾞｼｯｸM-PRO" w:hAnsi="HG丸ｺﾞｼｯｸM-PRO" w:hint="eastAsia"/>
                <w:sz w:val="24"/>
                <w:vertAlign w:val="superscript"/>
              </w:rPr>
              <w:t>※</w:t>
            </w:r>
            <w:r w:rsidR="00836C46" w:rsidRPr="00376D5E">
              <w:rPr>
                <w:rFonts w:ascii="HG丸ｺﾞｼｯｸM-PRO" w:eastAsia="HG丸ｺﾞｼｯｸM-PRO" w:hAnsi="HG丸ｺﾞｼｯｸM-PRO" w:hint="eastAsia"/>
                <w:sz w:val="24"/>
              </w:rPr>
              <w:t>の適正使用について</w:t>
            </w:r>
            <w:r w:rsidRPr="00376D5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巡回指導を実施します</w:t>
            </w:r>
            <w:r w:rsidRPr="00E73D7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また、</w:t>
            </w:r>
            <w:r w:rsidRPr="006500B2">
              <w:rPr>
                <w:rFonts w:ascii="HG丸ｺﾞｼｯｸM-PRO" w:eastAsia="HG丸ｺﾞｼｯｸM-PRO" w:hAnsi="HG丸ｺﾞｼｯｸM-PRO" w:hint="eastAsia"/>
                <w:sz w:val="24"/>
              </w:rPr>
              <w:t>牛飼養農家に対して、</w:t>
            </w:r>
            <w:r w:rsidR="00B020F5">
              <w:rPr>
                <w:rFonts w:ascii="HG丸ｺﾞｼｯｸM-PRO" w:eastAsia="HG丸ｺﾞｼｯｸM-PRO" w:hAnsi="HG丸ｺﾞｼｯｸM-PRO" w:hint="eastAsia"/>
                <w:sz w:val="24"/>
              </w:rPr>
              <w:t>牛トレーサビリティ法</w:t>
            </w:r>
            <w:r w:rsidR="00B020F5" w:rsidRPr="00B020F5">
              <w:rPr>
                <w:rFonts w:ascii="HG丸ｺﾞｼｯｸM-PRO" w:eastAsia="HG丸ｺﾞｼｯｸM-PRO" w:hAnsi="HG丸ｺﾞｼｯｸM-PRO" w:hint="eastAsia"/>
                <w:color w:val="000000"/>
                <w:sz w:val="24"/>
                <w:vertAlign w:val="superscript"/>
              </w:rPr>
              <w:t>※</w:t>
            </w:r>
            <w:r w:rsidR="00B020F5">
              <w:rPr>
                <w:rFonts w:ascii="HG丸ｺﾞｼｯｸM-PRO" w:eastAsia="HG丸ｺﾞｼｯｸM-PRO" w:hAnsi="HG丸ｺﾞｼｯｸM-PRO" w:hint="eastAsia"/>
                <w:sz w:val="24"/>
              </w:rPr>
              <w:t>に基づき、個体識別耳標の装着と個体情報の届出について</w:t>
            </w:r>
            <w:r w:rsidRPr="006500B2">
              <w:rPr>
                <w:rFonts w:ascii="HG丸ｺﾞｼｯｸM-PRO" w:eastAsia="HG丸ｺﾞｼｯｸM-PRO" w:hAnsi="HG丸ｺﾞｼｯｸM-PRO" w:hint="eastAsia"/>
                <w:sz w:val="24"/>
              </w:rPr>
              <w:t>指導します。</w:t>
            </w:r>
          </w:p>
        </w:tc>
      </w:tr>
      <w:tr w:rsidR="00E73D7B" w:rsidTr="000424C3">
        <w:tc>
          <w:tcPr>
            <w:tcW w:w="9072" w:type="dxa"/>
          </w:tcPr>
          <w:p w:rsidR="00E73D7B" w:rsidRPr="00F155A2" w:rsidRDefault="00E73D7B"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 xml:space="preserve">③　</w:t>
            </w:r>
            <w:r w:rsidRPr="00F155A2">
              <w:rPr>
                <w:rFonts w:hint="eastAsia"/>
                <w:b/>
                <w:u w:val="single"/>
              </w:rPr>
              <w:t xml:space="preserve"> </w:t>
            </w:r>
            <w:r w:rsidRPr="00F155A2">
              <w:rPr>
                <w:rFonts w:ascii="HG丸ｺﾞｼｯｸM-PRO" w:eastAsia="HG丸ｺﾞｼｯｸM-PRO" w:hAnsi="HG丸ｺﾞｼｯｸM-PRO" w:hint="eastAsia"/>
                <w:b/>
                <w:sz w:val="24"/>
                <w:u w:val="single"/>
              </w:rPr>
              <w:t>O１５７等人と動物の両方に感染する病気の保有状況調査</w:t>
            </w:r>
            <w:r w:rsidR="00B605BA" w:rsidRPr="00F155A2">
              <w:rPr>
                <w:rFonts w:ascii="HG丸ｺﾞｼｯｸM-PRO" w:eastAsia="HG丸ｺﾞｼｯｸM-PRO" w:hAnsi="HG丸ｺﾞｼｯｸM-PRO" w:hint="eastAsia"/>
                <w:b/>
                <w:sz w:val="24"/>
                <w:u w:val="single"/>
              </w:rPr>
              <w:t>（動物愛護畜産課）</w:t>
            </w:r>
          </w:p>
          <w:p w:rsidR="00E73D7B" w:rsidRDefault="00E73D7B" w:rsidP="00A8396A">
            <w:pPr>
              <w:ind w:firstLineChars="200" w:firstLine="447"/>
              <w:rPr>
                <w:rFonts w:ascii="HG丸ｺﾞｼｯｸM-PRO" w:eastAsia="HG丸ｺﾞｼｯｸM-PRO" w:hAnsi="HG丸ｺﾞｼｯｸM-PRO"/>
                <w:sz w:val="24"/>
              </w:rPr>
            </w:pPr>
            <w:r w:rsidRPr="00E73D7B">
              <w:rPr>
                <w:rFonts w:ascii="HG丸ｺﾞｼｯｸM-PRO" w:eastAsia="HG丸ｺﾞｼｯｸM-PRO" w:hAnsi="HG丸ｺﾞｼｯｸM-PRO" w:hint="eastAsia"/>
                <w:sz w:val="24"/>
              </w:rPr>
              <w:t>畜</w:t>
            </w:r>
            <w:r>
              <w:rPr>
                <w:rFonts w:ascii="HG丸ｺﾞｼｯｸM-PRO" w:eastAsia="HG丸ｺﾞｼｯｸM-PRO" w:hAnsi="HG丸ｺﾞｼｯｸM-PRO" w:hint="eastAsia"/>
                <w:sz w:val="24"/>
              </w:rPr>
              <w:t>産農家において、病原体の保有状況調査を実施し、衛生対策を指導します</w:t>
            </w:r>
            <w:r w:rsidRPr="00E73D7B">
              <w:rPr>
                <w:rFonts w:ascii="HG丸ｺﾞｼｯｸM-PRO" w:eastAsia="HG丸ｺﾞｼｯｸM-PRO" w:hAnsi="HG丸ｺﾞｼｯｸM-PRO" w:hint="eastAsia"/>
                <w:sz w:val="24"/>
              </w:rPr>
              <w:t>。</w:t>
            </w:r>
          </w:p>
        </w:tc>
      </w:tr>
      <w:tr w:rsidR="00E73D7B" w:rsidTr="000424C3">
        <w:tc>
          <w:tcPr>
            <w:tcW w:w="9072" w:type="dxa"/>
          </w:tcPr>
          <w:p w:rsidR="00E73D7B" w:rsidRPr="00F155A2" w:rsidRDefault="00B605BA"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④　鳥インフルエンザ</w:t>
            </w:r>
            <w:r w:rsidR="001D460C" w:rsidRPr="00376D5E">
              <w:rPr>
                <w:rFonts w:ascii="HG丸ｺﾞｼｯｸM-PRO" w:eastAsia="HG丸ｺﾞｼｯｸM-PRO" w:hAnsi="HG丸ｺﾞｼｯｸM-PRO" w:hint="eastAsia"/>
                <w:sz w:val="24"/>
                <w:u w:val="single"/>
                <w:vertAlign w:val="superscript"/>
              </w:rPr>
              <w:t>※</w:t>
            </w:r>
            <w:r w:rsidRPr="00376D5E">
              <w:rPr>
                <w:rFonts w:ascii="HG丸ｺﾞｼｯｸM-PRO" w:eastAsia="HG丸ｺﾞｼｯｸM-PRO" w:hAnsi="HG丸ｺﾞｼｯｸM-PRO" w:hint="eastAsia"/>
                <w:b/>
                <w:sz w:val="24"/>
                <w:u w:val="single"/>
              </w:rPr>
              <w:t>のサーベイランス</w:t>
            </w:r>
            <w:r w:rsidR="001D460C" w:rsidRPr="00376D5E">
              <w:rPr>
                <w:rFonts w:ascii="HG丸ｺﾞｼｯｸM-PRO" w:eastAsia="HG丸ｺﾞｼｯｸM-PRO" w:hAnsi="HG丸ｺﾞｼｯｸM-PRO" w:hint="eastAsia"/>
                <w:sz w:val="24"/>
                <w:u w:val="single"/>
                <w:vertAlign w:val="superscript"/>
              </w:rPr>
              <w:t>※</w:t>
            </w:r>
            <w:r w:rsidRPr="00376D5E">
              <w:rPr>
                <w:rFonts w:ascii="HG丸ｺﾞｼｯｸM-PRO" w:eastAsia="HG丸ｺﾞｼｯｸM-PRO" w:hAnsi="HG丸ｺﾞｼｯｸM-PRO" w:hint="eastAsia"/>
                <w:b/>
                <w:sz w:val="24"/>
                <w:u w:val="single"/>
              </w:rPr>
              <w:t>（</w:t>
            </w:r>
            <w:r w:rsidRPr="00F155A2">
              <w:rPr>
                <w:rFonts w:ascii="HG丸ｺﾞｼｯｸM-PRO" w:eastAsia="HG丸ｺﾞｼｯｸM-PRO" w:hAnsi="HG丸ｺﾞｼｯｸM-PRO" w:hint="eastAsia"/>
                <w:b/>
                <w:sz w:val="24"/>
                <w:u w:val="single"/>
              </w:rPr>
              <w:t>動物愛護畜産課）</w:t>
            </w:r>
          </w:p>
          <w:p w:rsidR="00473E95" w:rsidRPr="00E73D7B" w:rsidRDefault="00B605BA" w:rsidP="00A8396A">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養鶏農家において、</w:t>
            </w:r>
            <w:r w:rsidRPr="00B605BA">
              <w:rPr>
                <w:rFonts w:ascii="HG丸ｺﾞｼｯｸM-PRO" w:eastAsia="HG丸ｺﾞｼｯｸM-PRO" w:hAnsi="HG丸ｺﾞｼｯｸM-PRO" w:hint="eastAsia"/>
                <w:sz w:val="24"/>
              </w:rPr>
              <w:t>ウイルス検査、抗体検査を実施するとともに、小規模飼養施設においても臨床検査を実施</w:t>
            </w:r>
            <w:r>
              <w:rPr>
                <w:rFonts w:ascii="HG丸ｺﾞｼｯｸM-PRO" w:eastAsia="HG丸ｺﾞｼｯｸM-PRO" w:hAnsi="HG丸ｺﾞｼｯｸM-PRO" w:hint="eastAsia"/>
                <w:sz w:val="24"/>
              </w:rPr>
              <w:t>します</w:t>
            </w:r>
            <w:r w:rsidRPr="00B605BA">
              <w:rPr>
                <w:rFonts w:ascii="HG丸ｺﾞｼｯｸM-PRO" w:eastAsia="HG丸ｺﾞｼｯｸM-PRO" w:hAnsi="HG丸ｺﾞｼｯｸM-PRO" w:hint="eastAsia"/>
                <w:sz w:val="24"/>
              </w:rPr>
              <w:t>。</w:t>
            </w:r>
            <w:r w:rsidR="00EC2564" w:rsidRPr="00376D5E">
              <w:rPr>
                <w:rFonts w:ascii="HG丸ｺﾞｼｯｸM-PRO" w:eastAsia="HG丸ｺﾞｼｯｸM-PRO" w:hAnsi="HG丸ｺﾞｼｯｸM-PRO" w:hint="eastAsia"/>
                <w:sz w:val="24"/>
              </w:rPr>
              <w:t>（鶏肉や鶏卵を食べることで、人に</w:t>
            </w:r>
            <w:r w:rsidR="00061F58" w:rsidRPr="00376D5E">
              <w:rPr>
                <w:rFonts w:ascii="HG丸ｺﾞｼｯｸM-PRO" w:eastAsia="HG丸ｺﾞｼｯｸM-PRO" w:hAnsi="HG丸ｺﾞｼｯｸM-PRO" w:hint="eastAsia"/>
                <w:sz w:val="24"/>
              </w:rPr>
              <w:t>鳥インフルエンザが</w:t>
            </w:r>
            <w:r w:rsidR="00EC2564" w:rsidRPr="00376D5E">
              <w:rPr>
                <w:rFonts w:ascii="HG丸ｺﾞｼｯｸM-PRO" w:eastAsia="HG丸ｺﾞｼｯｸM-PRO" w:hAnsi="HG丸ｺﾞｼｯｸM-PRO" w:hint="eastAsia"/>
                <w:sz w:val="24"/>
              </w:rPr>
              <w:t>感染したとの報告はありません。）</w:t>
            </w:r>
          </w:p>
        </w:tc>
      </w:tr>
      <w:tr w:rsidR="00E73D7B" w:rsidTr="000424C3">
        <w:tc>
          <w:tcPr>
            <w:tcW w:w="9072" w:type="dxa"/>
          </w:tcPr>
          <w:p w:rsidR="00E73D7B" w:rsidRPr="00F155A2" w:rsidRDefault="00B605BA"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⑤　養殖生産安全対策（水産課）</w:t>
            </w:r>
          </w:p>
          <w:p w:rsidR="00B605BA" w:rsidRPr="00B605BA" w:rsidRDefault="00B605BA" w:rsidP="00A8396A">
            <w:pPr>
              <w:ind w:left="223"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8396A">
              <w:rPr>
                <w:rFonts w:ascii="HG丸ｺﾞｼｯｸM-PRO" w:eastAsia="HG丸ｺﾞｼｯｸM-PRO" w:hAnsi="HG丸ｺﾞｼｯｸM-PRO" w:hint="eastAsia"/>
                <w:sz w:val="24"/>
              </w:rPr>
              <w:t xml:space="preserve">　</w:t>
            </w:r>
            <w:r w:rsidR="00AC1634">
              <w:rPr>
                <w:rFonts w:ascii="HG丸ｺﾞｼｯｸM-PRO" w:eastAsia="HG丸ｺﾞｼｯｸM-PRO" w:hAnsi="HG丸ｺﾞｼｯｸM-PRO" w:hint="eastAsia"/>
                <w:sz w:val="24"/>
              </w:rPr>
              <w:t>養殖魚介類の感染性</w:t>
            </w:r>
            <w:r w:rsidRPr="00B605BA">
              <w:rPr>
                <w:rFonts w:ascii="HG丸ｺﾞｼｯｸM-PRO" w:eastAsia="HG丸ｺﾞｼｯｸM-PRO" w:hAnsi="HG丸ｺﾞｼｯｸM-PRO" w:hint="eastAsia"/>
                <w:sz w:val="24"/>
              </w:rPr>
              <w:t>疾病のまん延防止のため、養殖場等に対し、魚類防疫に関する講習や指導・監視等を行います。</w:t>
            </w:r>
          </w:p>
        </w:tc>
      </w:tr>
    </w:tbl>
    <w:p w:rsidR="00B020F5" w:rsidRPr="00B45946" w:rsidRDefault="00FE2A79" w:rsidP="00CB1C0D">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w:lastRenderedPageBreak/>
        <mc:AlternateContent>
          <mc:Choice Requires="wps">
            <w:drawing>
              <wp:anchor distT="0" distB="0" distL="114300" distR="114300" simplePos="0" relativeHeight="252225536" behindDoc="0" locked="0" layoutInCell="1" allowOverlap="1" wp14:anchorId="3210B25D" wp14:editId="45976B75">
                <wp:simplePos x="0" y="0"/>
                <wp:positionH relativeFrom="column">
                  <wp:posOffset>15240</wp:posOffset>
                </wp:positionH>
                <wp:positionV relativeFrom="paragraph">
                  <wp:posOffset>-153670</wp:posOffset>
                </wp:positionV>
                <wp:extent cx="3124200" cy="400050"/>
                <wp:effectExtent l="0" t="0" r="0" b="0"/>
                <wp:wrapNone/>
                <wp:docPr id="16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473E9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1.2pt;margin-top:-12.1pt;width:246pt;height:3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0e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" filled="f" stroked="f">
                <v:textbox inset="5.85pt,.7pt,5.85pt,.7pt">
                  <w:txbxContent>
                    <w:p w:rsidR="00457307" w:rsidRPr="00EA4F9C" w:rsidRDefault="00457307" w:rsidP="00473E9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34752" behindDoc="1" locked="0" layoutInCell="1" allowOverlap="1" wp14:anchorId="5D0240E4" wp14:editId="3A805F6B">
                <wp:simplePos x="0" y="0"/>
                <wp:positionH relativeFrom="column">
                  <wp:posOffset>4445</wp:posOffset>
                </wp:positionH>
                <wp:positionV relativeFrom="paragraph">
                  <wp:posOffset>-67310</wp:posOffset>
                </wp:positionV>
                <wp:extent cx="5762625" cy="314325"/>
                <wp:effectExtent l="0" t="0" r="28575" b="28575"/>
                <wp:wrapNone/>
                <wp:docPr id="16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35pt;margin-top:-5.3pt;width:453.75pt;height:24.75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TV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473E95" w:rsidTr="00215873">
        <w:tc>
          <w:tcPr>
            <w:tcW w:w="9072" w:type="dxa"/>
          </w:tcPr>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農薬管理指導士</w:t>
            </w:r>
            <w:r w:rsidRPr="00197146">
              <w:rPr>
                <w:rFonts w:ascii="HG丸ｺﾞｼｯｸM-PRO" w:eastAsia="HG丸ｺﾞｼｯｸM-PRO" w:hAnsi="HG丸ｺﾞｼｯｸM-PRO" w:hint="eastAsia"/>
                <w:color w:val="000000"/>
                <w:sz w:val="24"/>
                <w:u w:val="single"/>
                <w:vertAlign w:val="superscript"/>
              </w:rPr>
              <w:t>※</w:t>
            </w:r>
            <w:r w:rsidRPr="00B45946">
              <w:rPr>
                <w:rFonts w:ascii="HG丸ｺﾞｼｯｸM-PRO" w:eastAsia="HG丸ｺﾞｼｯｸM-PRO" w:hAnsi="HG丸ｺﾞｼｯｸM-PRO" w:hint="eastAsia"/>
                <w:color w:val="000000"/>
                <w:sz w:val="24"/>
                <w:u w:val="single"/>
              </w:rPr>
              <w:t>の設置及び、指導体制の整備</w:t>
            </w:r>
          </w:p>
          <w:p w:rsidR="00473E95" w:rsidRPr="00B45946"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農薬を安全に使用できるよう、府が認定する農薬管理指導士による指導体制を確立しましょう。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農薬の散布時の飛散防止</w:t>
            </w:r>
          </w:p>
          <w:p w:rsidR="00473E95" w:rsidRPr="00B45946"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適用外農産物への農薬の飛散</w:t>
            </w:r>
            <w:r w:rsidR="00376D5E" w:rsidRPr="00376D5E">
              <w:rPr>
                <w:rFonts w:ascii="HG丸ｺﾞｼｯｸM-PRO" w:eastAsia="HG丸ｺﾞｼｯｸM-PRO" w:hAnsi="HG丸ｺﾞｼｯｸM-PRO" w:hint="eastAsia"/>
                <w:sz w:val="24"/>
              </w:rPr>
              <w:t>（ドリフト）</w:t>
            </w:r>
            <w:r w:rsidRPr="00B45946">
              <w:rPr>
                <w:rFonts w:ascii="HG丸ｺﾞｼｯｸM-PRO" w:eastAsia="HG丸ｺﾞｼｯｸM-PRO" w:hAnsi="HG丸ｺﾞｼｯｸM-PRO" w:hint="eastAsia"/>
                <w:color w:val="000000"/>
                <w:sz w:val="24"/>
              </w:rPr>
              <w:t>を防ぐため</w:t>
            </w:r>
            <w:r w:rsidR="00376D5E">
              <w:rPr>
                <w:rFonts w:ascii="HG丸ｺﾞｼｯｸM-PRO" w:eastAsia="HG丸ｺﾞｼｯｸM-PRO" w:hAnsi="HG丸ｺﾞｼｯｸM-PRO" w:hint="eastAsia"/>
                <w:color w:val="000000"/>
                <w:sz w:val="24"/>
              </w:rPr>
              <w:t>に、農薬散布時には、風向きに注意しましょう。また、飛散の少ないノズルへの交換や、粒剤など</w:t>
            </w:r>
            <w:r w:rsidRPr="00B45946">
              <w:rPr>
                <w:rFonts w:ascii="HG丸ｺﾞｼｯｸM-PRO" w:eastAsia="HG丸ｺﾞｼｯｸM-PRO" w:hAnsi="HG丸ｺﾞｼｯｸM-PRO" w:hint="eastAsia"/>
                <w:color w:val="000000"/>
                <w:sz w:val="24"/>
              </w:rPr>
              <w:t>飛散の少ない農薬を活用しましょう。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動物用医薬品等の適正使用</w:t>
            </w:r>
          </w:p>
          <w:p w:rsidR="00473E95" w:rsidRPr="00DB73BB"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動物用医薬品や水産用医薬</w:t>
            </w:r>
            <w:r w:rsidR="000079A8">
              <w:rPr>
                <w:rFonts w:ascii="HG丸ｺﾞｼｯｸM-PRO" w:eastAsia="HG丸ｺﾞｼｯｸM-PRO" w:hAnsi="HG丸ｺﾞｼｯｸM-PRO" w:hint="eastAsia"/>
                <w:color w:val="000000"/>
                <w:sz w:val="24"/>
              </w:rPr>
              <w:t>品は適正に使用しなければ、畜水産物中に残留し、食べた方の健康を損なう</w:t>
            </w:r>
            <w:r w:rsidR="00596EA7">
              <w:rPr>
                <w:rFonts w:ascii="HG丸ｺﾞｼｯｸM-PRO" w:eastAsia="HG丸ｺﾞｼｯｸM-PRO" w:hAnsi="HG丸ｺﾞｼｯｸM-PRO" w:hint="eastAsia"/>
                <w:color w:val="000000"/>
                <w:sz w:val="24"/>
              </w:rPr>
              <w:t>おそれ</w:t>
            </w:r>
            <w:r>
              <w:rPr>
                <w:rFonts w:ascii="HG丸ｺﾞｼｯｸM-PRO" w:eastAsia="HG丸ｺﾞｼｯｸM-PRO" w:hAnsi="HG丸ｺﾞｼｯｸM-PRO" w:hint="eastAsia"/>
                <w:color w:val="000000"/>
                <w:sz w:val="24"/>
              </w:rPr>
              <w:t>がありますので、使用方法を遵守して適切に使用すること。</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生産履歴の記帳（農薬の防除日誌、動物用医薬品の投薬記録）</w:t>
            </w:r>
          </w:p>
          <w:p w:rsidR="00473E95" w:rsidRPr="00B45946"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農薬や動物用医薬品などが適正に使用されたことがわかるよう記録を作成し、保存しましょう。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飼養衛生管理基準</w:t>
            </w:r>
            <w:r w:rsidRPr="00197146">
              <w:rPr>
                <w:rFonts w:ascii="HG丸ｺﾞｼｯｸM-PRO" w:eastAsia="HG丸ｺﾞｼｯｸM-PRO" w:hAnsi="HG丸ｺﾞｼｯｸM-PRO" w:hint="eastAsia"/>
                <w:color w:val="000000"/>
                <w:sz w:val="24"/>
                <w:u w:val="single"/>
                <w:vertAlign w:val="superscript"/>
              </w:rPr>
              <w:t>※</w:t>
            </w:r>
            <w:r w:rsidRPr="00B45946">
              <w:rPr>
                <w:rFonts w:ascii="HG丸ｺﾞｼｯｸM-PRO" w:eastAsia="HG丸ｺﾞｼｯｸM-PRO" w:hAnsi="HG丸ｺﾞｼｯｸM-PRO" w:hint="eastAsia"/>
                <w:color w:val="000000"/>
                <w:sz w:val="24"/>
                <w:u w:val="single"/>
              </w:rPr>
              <w:t>の遵守による家畜伝染病の予防</w:t>
            </w:r>
          </w:p>
          <w:p w:rsidR="00473E95" w:rsidRDefault="00473E95" w:rsidP="00215873">
            <w:pPr>
              <w:pStyle w:val="a3"/>
              <w:ind w:leftChars="268" w:left="518"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家畜の伝染性疾病のまん延防止のため</w:t>
            </w:r>
            <w:r w:rsidRPr="00DB73BB">
              <w:rPr>
                <w:rFonts w:ascii="HG丸ｺﾞｼｯｸM-PRO" w:eastAsia="HG丸ｺﾞｼｯｸM-PRO" w:hAnsi="HG丸ｺﾞｼｯｸM-PRO" w:hint="eastAsia"/>
                <w:color w:val="000000"/>
                <w:sz w:val="24"/>
              </w:rPr>
              <w:t>、家畜に伝染性疾病を疑う症状が出た際には、最寄りの家畜保健衛生所へ届け出ること。</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牛個体識別番号等の届出</w:t>
            </w:r>
          </w:p>
          <w:p w:rsidR="00473E95" w:rsidRPr="00473E95"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牛トレーサビリティ法に基づき、牛</w:t>
            </w:r>
            <w:r>
              <w:rPr>
                <w:rFonts w:ascii="HG丸ｺﾞｼｯｸM-PRO" w:eastAsia="HG丸ｺﾞｼｯｸM-PRO" w:hAnsi="HG丸ｺﾞｼｯｸM-PRO" w:hint="eastAsia"/>
                <w:color w:val="000000"/>
                <w:sz w:val="24"/>
              </w:rPr>
              <w:t>の出生時や譲渡し等の際には、個体識別番号等を</w:t>
            </w:r>
            <w:r w:rsidRPr="00B45946">
              <w:rPr>
                <w:rFonts w:ascii="HG丸ｺﾞｼｯｸM-PRO" w:eastAsia="HG丸ｺﾞｼｯｸM-PRO" w:hAnsi="HG丸ｺﾞｼｯｸM-PRO" w:hint="eastAsia"/>
                <w:color w:val="000000"/>
                <w:sz w:val="24"/>
              </w:rPr>
              <w:t>独立行政法人家畜改良センター</w:t>
            </w:r>
            <w:r w:rsidR="00AC1634">
              <w:rPr>
                <w:rFonts w:ascii="HG丸ｺﾞｼｯｸM-PRO" w:eastAsia="HG丸ｺﾞｼｯｸM-PRO" w:hAnsi="HG丸ｺﾞｼｯｸM-PRO" w:hint="eastAsia"/>
                <w:color w:val="000000"/>
                <w:sz w:val="24"/>
              </w:rPr>
              <w:t>へ</w:t>
            </w:r>
            <w:r w:rsidRPr="00B45946">
              <w:rPr>
                <w:rFonts w:ascii="HG丸ｺﾞｼｯｸM-PRO" w:eastAsia="HG丸ｺﾞｼｯｸM-PRO" w:hAnsi="HG丸ｺﾞｼｯｸM-PRO" w:hint="eastAsia"/>
                <w:color w:val="000000"/>
                <w:sz w:val="24"/>
              </w:rPr>
              <w:t>速やかに届</w:t>
            </w:r>
            <w:r w:rsidRPr="00DB73BB">
              <w:rPr>
                <w:rFonts w:ascii="HG丸ｺﾞｼｯｸM-PRO" w:eastAsia="HG丸ｺﾞｼｯｸM-PRO" w:hAnsi="HG丸ｺﾞｼｯｸM-PRO" w:hint="eastAsia"/>
                <w:color w:val="000000"/>
                <w:sz w:val="24"/>
              </w:rPr>
              <w:t>け出ること。</w:t>
            </w:r>
          </w:p>
        </w:tc>
      </w:tr>
    </w:tbl>
    <w:p w:rsidR="00215873" w:rsidRDefault="001A3B5D" w:rsidP="00215873">
      <w:pPr>
        <w:ind w:left="893" w:hangingChars="400" w:hanging="893"/>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30656" behindDoc="0" locked="0" layoutInCell="1" allowOverlap="1" wp14:anchorId="69D9579F" wp14:editId="5203611A">
                <wp:simplePos x="0" y="0"/>
                <wp:positionH relativeFrom="column">
                  <wp:posOffset>15240</wp:posOffset>
                </wp:positionH>
                <wp:positionV relativeFrom="paragraph">
                  <wp:posOffset>76200</wp:posOffset>
                </wp:positionV>
                <wp:extent cx="3124200" cy="400050"/>
                <wp:effectExtent l="0" t="0" r="0" b="0"/>
                <wp:wrapNone/>
                <wp:docPr id="16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F155A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1.2pt;margin-top:6pt;width:246pt;height:31.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Dh&#10;aQGD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F155A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29632" behindDoc="1" locked="0" layoutInCell="1" allowOverlap="1" wp14:anchorId="66B10353" wp14:editId="2FD98209">
                <wp:simplePos x="0" y="0"/>
                <wp:positionH relativeFrom="column">
                  <wp:posOffset>13970</wp:posOffset>
                </wp:positionH>
                <wp:positionV relativeFrom="paragraph">
                  <wp:posOffset>152400</wp:posOffset>
                </wp:positionV>
                <wp:extent cx="5743575" cy="314325"/>
                <wp:effectExtent l="0" t="0" r="28575" b="28575"/>
                <wp:wrapNone/>
                <wp:docPr id="16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pt;width:452.25pt;height:24.7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" fillcolor="#0070c0" strokecolor="#0070c0">
                <v:textbox style="layout-flow:vertical-ideographic" inset="5.85pt,.7pt,5.85pt,.7pt"/>
              </v:rect>
            </w:pict>
          </mc:Fallback>
        </mc:AlternateContent>
      </w:r>
    </w:p>
    <w:p w:rsidR="00F155A2" w:rsidRDefault="00F155A2" w:rsidP="00215873">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227584" behindDoc="1" locked="0" layoutInCell="1" allowOverlap="1" wp14:anchorId="465E68EA" wp14:editId="2EEBA416">
                <wp:simplePos x="0" y="0"/>
                <wp:positionH relativeFrom="column">
                  <wp:posOffset>13970</wp:posOffset>
                </wp:positionH>
                <wp:positionV relativeFrom="paragraph">
                  <wp:posOffset>105410</wp:posOffset>
                </wp:positionV>
                <wp:extent cx="5743575" cy="981075"/>
                <wp:effectExtent l="0" t="0" r="28575" b="28575"/>
                <wp:wrapNone/>
                <wp:docPr id="132"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81075"/>
                        </a:xfrm>
                        <a:prstGeom prst="flowChartAlternateProcess">
                          <a:avLst/>
                        </a:prstGeom>
                        <a:noFill/>
                        <a:ln w="12700" cap="flat" cmpd="sng" algn="ctr">
                          <a:solidFill>
                            <a:schemeClr val="accent1"/>
                          </a:solidFill>
                          <a:prstDash val="solid"/>
                        </a:ln>
                        <a:effectLst/>
                      </wps:spPr>
                      <wps:txbx>
                        <w:txbxContent>
                          <w:p w:rsidR="00457307" w:rsidRDefault="00457307" w:rsidP="00F155A2">
                            <w:pPr>
                              <w:spacing w:line="180" w:lineRule="exact"/>
                              <w:rPr>
                                <w:rFonts w:ascii="HG丸ｺﾞｼｯｸM-PRO" w:eastAsia="HG丸ｺﾞｼｯｸM-PRO" w:hAnsi="HG丸ｺﾞｼｯｸM-PRO"/>
                                <w:color w:val="000000"/>
                                <w:sz w:val="24"/>
                              </w:rPr>
                            </w:pPr>
                          </w:p>
                          <w:p w:rsidR="00457307" w:rsidRPr="00F155A2" w:rsidRDefault="00457307" w:rsidP="00A16545">
                            <w:pPr>
                              <w:pStyle w:val="a3"/>
                              <w:numPr>
                                <w:ilvl w:val="0"/>
                                <w:numId w:val="10"/>
                              </w:numPr>
                              <w:ind w:leftChars="0" w:left="567"/>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生産段階での食の安全性確保の取組を</w:t>
                            </w:r>
                            <w:r w:rsidRPr="00DB73BB">
                              <w:rPr>
                                <w:rFonts w:ascii="HG丸ｺﾞｼｯｸM-PRO" w:eastAsia="HG丸ｺﾞｼｯｸM-PRO" w:hAnsi="HG丸ｺﾞｼｯｸM-PRO" w:hint="eastAsia"/>
                                <w:color w:val="000000"/>
                                <w:sz w:val="24"/>
                              </w:rPr>
                              <w:t>知り、理解を深めましょう。</w:t>
                            </w:r>
                            <w:r w:rsidRPr="00F155A2">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457307" w:rsidRDefault="00457307" w:rsidP="00F155A2">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Pr>
                                <w:rFonts w:ascii="HG丸ｺﾞｼｯｸM-PRO" w:eastAsia="HG丸ｺﾞｼｯｸM-PRO" w:hAnsi="HG丸ｺﾞｼｯｸM-PRO" w:hint="eastAsia"/>
                                <w:color w:val="000000"/>
                                <w:sz w:val="24"/>
                              </w:rPr>
                              <w:t>69、70</w:t>
                            </w:r>
                            <w:r w:rsidRPr="00966BE8">
                              <w:rPr>
                                <w:rFonts w:ascii="HG丸ｺﾞｼｯｸM-PRO" w:eastAsia="HG丸ｺﾞｼｯｸM-PRO" w:hAnsi="HG丸ｺﾞｼｯｸM-PRO" w:hint="eastAsia"/>
                                <w:color w:val="000000"/>
                                <w:sz w:val="24"/>
                              </w:rPr>
                              <w:t>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7" o:spid="_x0000_s1168" type="#_x0000_t176" style="position:absolute;left:0;text-align:left;margin-left:1.1pt;margin-top:8.3pt;width:452.25pt;height:77.2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" filled="f" strokecolor="#4f81bd [3204]" strokeweight="1pt">
                <v:path arrowok="t"/>
                <v:textbox>
                  <w:txbxContent>
                    <w:p w:rsidR="00457307" w:rsidRDefault="00457307" w:rsidP="00F155A2">
                      <w:pPr>
                        <w:spacing w:line="180" w:lineRule="exact"/>
                        <w:rPr>
                          <w:rFonts w:ascii="HG丸ｺﾞｼｯｸM-PRO" w:eastAsia="HG丸ｺﾞｼｯｸM-PRO" w:hAnsi="HG丸ｺﾞｼｯｸM-PRO"/>
                          <w:color w:val="000000"/>
                          <w:sz w:val="24"/>
                        </w:rPr>
                      </w:pPr>
                    </w:p>
                    <w:p w:rsidR="00457307" w:rsidRPr="00F155A2" w:rsidRDefault="00457307" w:rsidP="00A16545">
                      <w:pPr>
                        <w:pStyle w:val="a3"/>
                        <w:numPr>
                          <w:ilvl w:val="0"/>
                          <w:numId w:val="10"/>
                        </w:numPr>
                        <w:ind w:leftChars="0" w:left="567"/>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生産段階での食の安全性確保の取組を</w:t>
                      </w:r>
                      <w:r w:rsidRPr="00DB73BB">
                        <w:rPr>
                          <w:rFonts w:ascii="HG丸ｺﾞｼｯｸM-PRO" w:eastAsia="HG丸ｺﾞｼｯｸM-PRO" w:hAnsi="HG丸ｺﾞｼｯｸM-PRO" w:hint="eastAsia"/>
                          <w:color w:val="000000"/>
                          <w:sz w:val="24"/>
                        </w:rPr>
                        <w:t>知り、理解を深めましょう。</w:t>
                      </w:r>
                      <w:r w:rsidRPr="00F155A2">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457307" w:rsidRDefault="00457307" w:rsidP="00F155A2">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Pr>
                          <w:rFonts w:ascii="HG丸ｺﾞｼｯｸM-PRO" w:eastAsia="HG丸ｺﾞｼｯｸM-PRO" w:hAnsi="HG丸ｺﾞｼｯｸM-PRO" w:hint="eastAsia"/>
                          <w:color w:val="000000"/>
                          <w:sz w:val="24"/>
                        </w:rPr>
                        <w:t>69、70</w:t>
                      </w:r>
                      <w:r w:rsidRPr="00966BE8">
                        <w:rPr>
                          <w:rFonts w:ascii="HG丸ｺﾞｼｯｸM-PRO" w:eastAsia="HG丸ｺﾞｼｯｸM-PRO" w:hAnsi="HG丸ｺﾞｼｯｸM-PRO" w:hint="eastAsia"/>
                          <w:color w:val="000000"/>
                          <w:sz w:val="24"/>
                        </w:rPr>
                        <w:t>ページをご参照ください。</w:t>
                      </w:r>
                    </w:p>
                  </w:txbxContent>
                </v:textbox>
              </v:shape>
            </w:pict>
          </mc:Fallback>
        </mc:AlternateContent>
      </w:r>
    </w:p>
    <w:p w:rsidR="00F155A2" w:rsidRDefault="00F155A2" w:rsidP="00F155A2">
      <w:pPr>
        <w:ind w:left="893" w:hangingChars="400" w:hanging="89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F155A2" w:rsidRDefault="00F155A2" w:rsidP="00F155A2">
      <w:pPr>
        <w:ind w:left="893" w:hangingChars="400" w:hanging="893"/>
        <w:rPr>
          <w:rFonts w:ascii="HG丸ｺﾞｼｯｸM-PRO" w:eastAsia="HG丸ｺﾞｼｯｸM-PRO" w:hAnsi="HG丸ｺﾞｼｯｸM-PRO"/>
          <w:sz w:val="24"/>
        </w:rPr>
      </w:pPr>
    </w:p>
    <w:p w:rsidR="008431F1" w:rsidRPr="008431F1" w:rsidRDefault="008431F1" w:rsidP="00215873">
      <w:pPr>
        <w:rPr>
          <w:rFonts w:ascii="HG丸ｺﾞｼｯｸM-PRO" w:eastAsia="HG丸ｺﾞｼｯｸM-PRO" w:hAnsi="HG丸ｺﾞｼｯｸM-PRO"/>
          <w:sz w:val="16"/>
          <w:szCs w:val="16"/>
        </w:rPr>
      </w:pPr>
    </w:p>
    <w:p w:rsidR="00CC4026" w:rsidRDefault="00CC4026" w:rsidP="00215873">
      <w:pPr>
        <w:rPr>
          <w:rFonts w:ascii="HG丸ｺﾞｼｯｸM-PRO" w:eastAsia="HG丸ｺﾞｼｯｸM-PRO" w:hAnsi="HG丸ｺﾞｼｯｸM-PRO"/>
          <w:sz w:val="24"/>
        </w:rPr>
      </w:pPr>
    </w:p>
    <w:p w:rsidR="00CB1C0D" w:rsidRDefault="008431F1" w:rsidP="00CC4026">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32704" behindDoc="0" locked="0" layoutInCell="1" allowOverlap="1" wp14:anchorId="2102B9FC" wp14:editId="00A5B1CC">
                <wp:simplePos x="0" y="0"/>
                <wp:positionH relativeFrom="column">
                  <wp:posOffset>-71755</wp:posOffset>
                </wp:positionH>
                <wp:positionV relativeFrom="paragraph">
                  <wp:posOffset>22860</wp:posOffset>
                </wp:positionV>
                <wp:extent cx="1254125" cy="333375"/>
                <wp:effectExtent l="19050" t="0" r="22225" b="28575"/>
                <wp:wrapNone/>
                <wp:docPr id="350" name="山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9442A3">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50" o:spid="_x0000_s1169" type="#_x0000_t55" style="position:absolute;left:0;text-align:left;margin-left:-5.65pt;margin-top:1.8pt;width:98.75pt;height:26.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" adj="18729" fillcolor="#daeef3 [664]" strokecolor="#385d8a" strokeweight="1pt">
                <v:path arrowok="t"/>
                <v:textbox>
                  <w:txbxContent>
                    <w:p w:rsidR="00457307" w:rsidRPr="00215873" w:rsidRDefault="00457307" w:rsidP="009442A3">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tbl>
      <w:tblPr>
        <w:tblpPr w:leftFromText="142" w:rightFromText="142" w:vertAnchor="text" w:horzAnchor="margin"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020"/>
        <w:gridCol w:w="1878"/>
        <w:gridCol w:w="1878"/>
      </w:tblGrid>
      <w:tr w:rsidR="00215873" w:rsidRPr="00F155A2" w:rsidTr="008431F1">
        <w:tc>
          <w:tcPr>
            <w:tcW w:w="3510" w:type="dxa"/>
            <w:shd w:val="clear" w:color="auto" w:fill="auto"/>
            <w:vAlign w:val="center"/>
          </w:tcPr>
          <w:p w:rsidR="00B21D0E" w:rsidRDefault="00215873" w:rsidP="008431F1">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215873" w:rsidRPr="00F155A2" w:rsidRDefault="00A8396A" w:rsidP="008431F1">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2020" w:type="dxa"/>
            <w:shd w:val="clear" w:color="auto" w:fill="auto"/>
            <w:vAlign w:val="center"/>
          </w:tcPr>
          <w:p w:rsidR="00215873" w:rsidRPr="00F155A2" w:rsidRDefault="00215873" w:rsidP="008431F1">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215873" w:rsidRDefault="00AC1634" w:rsidP="008431F1">
            <w:pPr>
              <w:snapToGrid w:val="0"/>
              <w:jc w:val="center"/>
              <w:rPr>
                <w:rFonts w:ascii="HG丸ｺﾞｼｯｸM-PRO" w:eastAsia="HG丸ｺﾞｼｯｸM-PRO" w:hAnsi="HG丸ｺﾞｼｯｸM-PRO"/>
                <w:szCs w:val="21"/>
              </w:rPr>
            </w:pPr>
            <w:r w:rsidRPr="00AC1634">
              <w:rPr>
                <w:rFonts w:ascii="HG丸ｺﾞｼｯｸM-PRO" w:eastAsia="HG丸ｺﾞｼｯｸM-PRO" w:hAnsi="HG丸ｺﾞｼｯｸM-PRO" w:hint="eastAsia"/>
                <w:szCs w:val="21"/>
              </w:rPr>
              <w:t>（2016</w:t>
            </w:r>
            <w:r w:rsidR="00215873" w:rsidRPr="00AC1634">
              <w:rPr>
                <w:rFonts w:ascii="HG丸ｺﾞｼｯｸM-PRO" w:eastAsia="HG丸ｺﾞｼｯｸM-PRO" w:hAnsi="HG丸ｺﾞｼｯｸM-PRO" w:hint="eastAsia"/>
                <w:szCs w:val="21"/>
              </w:rPr>
              <w:t>年度実績）</w:t>
            </w:r>
          </w:p>
          <w:p w:rsidR="008431F1" w:rsidRPr="008431F1" w:rsidRDefault="008431F1" w:rsidP="008431F1">
            <w:pPr>
              <w:snapToGrid w:val="0"/>
              <w:jc w:val="center"/>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18"/>
                <w:szCs w:val="18"/>
              </w:rPr>
              <w:t>〔参考値〕</w:t>
            </w:r>
          </w:p>
        </w:tc>
        <w:tc>
          <w:tcPr>
            <w:tcW w:w="1878" w:type="dxa"/>
            <w:vAlign w:val="center"/>
          </w:tcPr>
          <w:p w:rsidR="00215873" w:rsidRPr="00F155A2" w:rsidRDefault="00215873" w:rsidP="008431F1">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215873" w:rsidRPr="00F155A2" w:rsidRDefault="0043068C" w:rsidP="008431F1">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215873" w:rsidRPr="00F155A2">
              <w:rPr>
                <w:rFonts w:ascii="HG丸ｺﾞｼｯｸM-PRO" w:eastAsia="HG丸ｺﾞｼｯｸM-PRO" w:hAnsi="HG丸ｺﾞｼｯｸM-PRO" w:hint="eastAsia"/>
                <w:color w:val="000000"/>
                <w:sz w:val="22"/>
              </w:rPr>
              <w:t>年度）</w:t>
            </w:r>
          </w:p>
        </w:tc>
        <w:tc>
          <w:tcPr>
            <w:tcW w:w="1878" w:type="dxa"/>
            <w:shd w:val="clear" w:color="auto" w:fill="auto"/>
            <w:vAlign w:val="center"/>
          </w:tcPr>
          <w:p w:rsidR="00215873" w:rsidRPr="00F155A2" w:rsidRDefault="005C0A8C" w:rsidP="008431F1">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215873" w:rsidRPr="00F155A2">
              <w:rPr>
                <w:rFonts w:ascii="HG丸ｺﾞｼｯｸM-PRO" w:eastAsia="HG丸ｺﾞｼｯｸM-PRO" w:hAnsi="HG丸ｺﾞｼｯｸM-PRO" w:hint="eastAsia"/>
                <w:sz w:val="22"/>
              </w:rPr>
              <w:t>目標</w:t>
            </w:r>
          </w:p>
          <w:p w:rsidR="00215873" w:rsidRPr="00F155A2" w:rsidRDefault="0043068C" w:rsidP="008431F1">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215873" w:rsidRPr="00F155A2">
              <w:rPr>
                <w:rFonts w:ascii="HG丸ｺﾞｼｯｸM-PRO" w:eastAsia="HG丸ｺﾞｼｯｸM-PRO" w:hAnsi="HG丸ｺﾞｼｯｸM-PRO" w:hint="eastAsia"/>
                <w:sz w:val="22"/>
              </w:rPr>
              <w:t>年度）</w:t>
            </w:r>
          </w:p>
        </w:tc>
      </w:tr>
      <w:tr w:rsidR="00215873" w:rsidRPr="00F155A2" w:rsidTr="008431F1">
        <w:tc>
          <w:tcPr>
            <w:tcW w:w="3510" w:type="dxa"/>
            <w:shd w:val="clear" w:color="auto" w:fill="auto"/>
          </w:tcPr>
          <w:p w:rsidR="00552F34" w:rsidRDefault="00E71754" w:rsidP="008431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畜産農家</w:t>
            </w:r>
            <w:r w:rsidRPr="00376D5E">
              <w:rPr>
                <w:rFonts w:ascii="HG丸ｺﾞｼｯｸM-PRO" w:eastAsia="HG丸ｺﾞｼｯｸM-PRO" w:hAnsi="HG丸ｺﾞｼｯｸM-PRO" w:hint="eastAsia"/>
                <w:sz w:val="22"/>
              </w:rPr>
              <w:t>に対する</w:t>
            </w:r>
            <w:r w:rsidR="00215873" w:rsidRPr="00376D5E">
              <w:rPr>
                <w:rFonts w:ascii="HG丸ｺﾞｼｯｸM-PRO" w:eastAsia="HG丸ｺﾞｼｯｸM-PRO" w:hAnsi="HG丸ｺﾞｼｯｸM-PRO" w:hint="eastAsia"/>
                <w:sz w:val="22"/>
              </w:rPr>
              <w:t>監視</w:t>
            </w:r>
            <w:r w:rsidR="00215873">
              <w:rPr>
                <w:rFonts w:ascii="HG丸ｺﾞｼｯｸM-PRO" w:eastAsia="HG丸ｺﾞｼｯｸM-PRO" w:hAnsi="HG丸ｺﾞｼｯｸM-PRO" w:hint="eastAsia"/>
                <w:sz w:val="22"/>
              </w:rPr>
              <w:t>指導</w:t>
            </w:r>
          </w:p>
          <w:p w:rsidR="00215873" w:rsidRPr="00F155A2" w:rsidRDefault="001A1825" w:rsidP="008431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A8396A">
              <w:rPr>
                <w:rFonts w:ascii="HG丸ｺﾞｼｯｸM-PRO" w:eastAsia="HG丸ｺﾞｼｯｸM-PRO" w:hAnsi="HG丸ｺﾞｼｯｸM-PRO" w:hint="eastAsia"/>
                <w:sz w:val="22"/>
              </w:rPr>
              <w:t>監視施設数</w:t>
            </w:r>
            <w:r>
              <w:rPr>
                <w:rFonts w:ascii="HG丸ｺﾞｼｯｸM-PRO" w:eastAsia="HG丸ｺﾞｼｯｸM-PRO" w:hAnsi="HG丸ｺﾞｼｯｸM-PRO" w:hint="eastAsia"/>
                <w:sz w:val="22"/>
              </w:rPr>
              <w:t>）</w:t>
            </w:r>
          </w:p>
        </w:tc>
        <w:tc>
          <w:tcPr>
            <w:tcW w:w="2020" w:type="dxa"/>
            <w:shd w:val="clear" w:color="auto" w:fill="auto"/>
            <w:vAlign w:val="center"/>
          </w:tcPr>
          <w:p w:rsidR="00215873" w:rsidRPr="00B21D0E" w:rsidRDefault="002B1535" w:rsidP="008431F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w:t>
            </w:r>
            <w:r w:rsidR="00215873" w:rsidRPr="00B21D0E">
              <w:rPr>
                <w:rFonts w:ascii="HG丸ｺﾞｼｯｸM-PRO" w:eastAsia="HG丸ｺﾞｼｯｸM-PRO" w:hAnsi="HG丸ｺﾞｼｯｸM-PRO" w:hint="eastAsia"/>
                <w:sz w:val="22"/>
              </w:rPr>
              <w:t>施設</w:t>
            </w:r>
          </w:p>
          <w:p w:rsidR="00215873" w:rsidRPr="00B21D0E" w:rsidRDefault="001A1825" w:rsidP="008431F1">
            <w:pPr>
              <w:jc w:val="center"/>
              <w:rPr>
                <w:rFonts w:ascii="HG丸ｺﾞｼｯｸM-PRO" w:eastAsia="HG丸ｺﾞｼｯｸM-PRO" w:hAnsi="HG丸ｺﾞｼｯｸM-PRO"/>
                <w:sz w:val="18"/>
                <w:szCs w:val="18"/>
              </w:rPr>
            </w:pPr>
            <w:r w:rsidRPr="00B21D0E">
              <w:rPr>
                <w:rFonts w:ascii="HG丸ｺﾞｼｯｸM-PRO" w:eastAsia="HG丸ｺﾞｼｯｸM-PRO" w:hAnsi="HG丸ｺﾞｼｯｸM-PRO" w:hint="eastAsia"/>
                <w:sz w:val="18"/>
                <w:szCs w:val="18"/>
              </w:rPr>
              <w:t>〔</w:t>
            </w:r>
            <w:r w:rsidR="00E514D9">
              <w:rPr>
                <w:rFonts w:ascii="HG丸ｺﾞｼｯｸM-PRO" w:eastAsia="HG丸ｺﾞｼｯｸM-PRO" w:hAnsi="HG丸ｺﾞｼｯｸM-PRO" w:hint="eastAsia"/>
                <w:sz w:val="18"/>
                <w:szCs w:val="18"/>
              </w:rPr>
              <w:t>66</w:t>
            </w:r>
            <w:r w:rsidR="00215873" w:rsidRPr="00B21D0E">
              <w:rPr>
                <w:rFonts w:ascii="HG丸ｺﾞｼｯｸM-PRO" w:eastAsia="HG丸ｺﾞｼｯｸM-PRO" w:hAnsi="HG丸ｺﾞｼｯｸM-PRO" w:hint="eastAsia"/>
                <w:sz w:val="18"/>
                <w:szCs w:val="18"/>
              </w:rPr>
              <w:t>施設</w:t>
            </w:r>
            <w:r w:rsidRPr="00B21D0E">
              <w:rPr>
                <w:rFonts w:ascii="HG丸ｺﾞｼｯｸM-PRO" w:eastAsia="HG丸ｺﾞｼｯｸM-PRO" w:hAnsi="HG丸ｺﾞｼｯｸM-PRO" w:hint="eastAsia"/>
                <w:sz w:val="18"/>
                <w:szCs w:val="18"/>
              </w:rPr>
              <w:t>〕</w:t>
            </w:r>
          </w:p>
        </w:tc>
        <w:tc>
          <w:tcPr>
            <w:tcW w:w="1878" w:type="dxa"/>
            <w:vAlign w:val="center"/>
          </w:tcPr>
          <w:p w:rsidR="00215873" w:rsidRPr="002B1535" w:rsidRDefault="002B1535" w:rsidP="008431F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w:t>
            </w:r>
            <w:r w:rsidRPr="00B21D0E">
              <w:rPr>
                <w:rFonts w:ascii="HG丸ｺﾞｼｯｸM-PRO" w:eastAsia="HG丸ｺﾞｼｯｸM-PRO" w:hAnsi="HG丸ｺﾞｼｯｸM-PRO" w:hint="eastAsia"/>
                <w:sz w:val="22"/>
              </w:rPr>
              <w:t>施設</w:t>
            </w:r>
          </w:p>
        </w:tc>
        <w:tc>
          <w:tcPr>
            <w:tcW w:w="1878" w:type="dxa"/>
            <w:shd w:val="clear" w:color="auto" w:fill="auto"/>
            <w:vAlign w:val="center"/>
          </w:tcPr>
          <w:p w:rsidR="00215873" w:rsidRPr="00B21D0E" w:rsidRDefault="002B1535" w:rsidP="008431F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w:t>
            </w:r>
            <w:r w:rsidRPr="00B21D0E">
              <w:rPr>
                <w:rFonts w:ascii="HG丸ｺﾞｼｯｸM-PRO" w:eastAsia="HG丸ｺﾞｼｯｸM-PRO" w:hAnsi="HG丸ｺﾞｼｯｸM-PRO" w:hint="eastAsia"/>
                <w:sz w:val="22"/>
              </w:rPr>
              <w:t>施設</w:t>
            </w:r>
          </w:p>
        </w:tc>
      </w:tr>
      <w:tr w:rsidR="00215873" w:rsidRPr="00F155A2" w:rsidTr="008431F1">
        <w:tc>
          <w:tcPr>
            <w:tcW w:w="3510" w:type="dxa"/>
            <w:shd w:val="clear" w:color="auto" w:fill="auto"/>
          </w:tcPr>
          <w:p w:rsidR="00552F34" w:rsidRDefault="00215873" w:rsidP="008431F1">
            <w:pP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鳥インフルエンザのサーベイランス</w:t>
            </w:r>
          </w:p>
          <w:p w:rsidR="00215873" w:rsidRPr="00F155A2" w:rsidRDefault="001A1825" w:rsidP="008431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（養鶏農家の検査数）</w:t>
            </w:r>
          </w:p>
        </w:tc>
        <w:tc>
          <w:tcPr>
            <w:tcW w:w="2020" w:type="dxa"/>
            <w:shd w:val="clear" w:color="auto" w:fill="auto"/>
            <w:vAlign w:val="center"/>
          </w:tcPr>
          <w:p w:rsidR="00215873" w:rsidRPr="00B21D0E" w:rsidRDefault="00A8396A" w:rsidP="008431F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１回以上／</w:t>
            </w:r>
            <w:r w:rsidR="002B1535">
              <w:rPr>
                <w:rFonts w:ascii="HG丸ｺﾞｼｯｸM-PRO" w:eastAsia="HG丸ｺﾞｼｯｸM-PRO" w:hAnsi="HG丸ｺﾞｼｯｸM-PRO" w:hint="eastAsia"/>
                <w:sz w:val="22"/>
              </w:rPr>
              <w:t>全</w:t>
            </w:r>
            <w:r w:rsidR="00215873" w:rsidRPr="00B21D0E">
              <w:rPr>
                <w:rFonts w:ascii="HG丸ｺﾞｼｯｸM-PRO" w:eastAsia="HG丸ｺﾞｼｯｸM-PRO" w:hAnsi="HG丸ｺﾞｼｯｸM-PRO" w:hint="eastAsia"/>
                <w:sz w:val="22"/>
              </w:rPr>
              <w:t>施設</w:t>
            </w:r>
          </w:p>
          <w:p w:rsidR="005C299B" w:rsidRPr="005C299B" w:rsidRDefault="00836C46" w:rsidP="005C299B">
            <w:pPr>
              <w:jc w:val="center"/>
              <w:rPr>
                <w:rFonts w:ascii="HG丸ｺﾞｼｯｸM-PRO" w:eastAsia="HG丸ｺﾞｼｯｸM-PRO" w:hAnsi="HG丸ｺﾞｼｯｸM-PRO"/>
                <w:color w:val="FF0000"/>
                <w:sz w:val="18"/>
                <w:szCs w:val="18"/>
              </w:rPr>
            </w:pPr>
            <w:r w:rsidRPr="00376D5E">
              <w:rPr>
                <w:rFonts w:ascii="HG丸ｺﾞｼｯｸM-PRO" w:eastAsia="HG丸ｺﾞｼｯｸM-PRO" w:hAnsi="HG丸ｺﾞｼｯｸM-PRO" w:hint="eastAsia"/>
                <w:sz w:val="18"/>
                <w:szCs w:val="18"/>
              </w:rPr>
              <w:t>〔</w:t>
            </w:r>
            <w:r w:rsidR="001004E9" w:rsidRPr="00376D5E">
              <w:rPr>
                <w:rFonts w:ascii="HG丸ｺﾞｼｯｸM-PRO" w:eastAsia="HG丸ｺﾞｼｯｸM-PRO" w:hAnsi="HG丸ｺﾞｼｯｸM-PRO" w:hint="eastAsia"/>
                <w:sz w:val="18"/>
                <w:szCs w:val="18"/>
              </w:rPr>
              <w:t>32施設</w:t>
            </w:r>
            <w:r w:rsidRPr="00376D5E">
              <w:rPr>
                <w:rFonts w:ascii="HG丸ｺﾞｼｯｸM-PRO" w:eastAsia="HG丸ｺﾞｼｯｸM-PRO" w:hAnsi="HG丸ｺﾞｼｯｸM-PRO" w:hint="eastAsia"/>
                <w:sz w:val="18"/>
                <w:szCs w:val="18"/>
              </w:rPr>
              <w:t>〕</w:t>
            </w:r>
          </w:p>
        </w:tc>
        <w:tc>
          <w:tcPr>
            <w:tcW w:w="1878" w:type="dxa"/>
            <w:vAlign w:val="center"/>
          </w:tcPr>
          <w:p w:rsidR="00215873" w:rsidRPr="00B21D0E" w:rsidRDefault="00215873" w:rsidP="008431F1">
            <w:pPr>
              <w:jc w:val="center"/>
              <w:rPr>
                <w:rFonts w:ascii="HG丸ｺﾞｼｯｸM-PRO" w:eastAsia="HG丸ｺﾞｼｯｸM-PRO" w:hAnsi="HG丸ｺﾞｼｯｸM-PRO"/>
                <w:color w:val="000000"/>
                <w:sz w:val="22"/>
              </w:rPr>
            </w:pPr>
            <w:r w:rsidRPr="00B21D0E">
              <w:rPr>
                <w:rFonts w:ascii="HG丸ｺﾞｼｯｸM-PRO" w:eastAsia="HG丸ｺﾞｼｯｸM-PRO" w:hAnsi="HG丸ｺﾞｼｯｸM-PRO" w:hint="eastAsia"/>
                <w:color w:val="000000"/>
                <w:sz w:val="22"/>
              </w:rPr>
              <w:t>１回以上／</w:t>
            </w:r>
            <w:r w:rsidR="002B1535">
              <w:rPr>
                <w:rFonts w:ascii="HG丸ｺﾞｼｯｸM-PRO" w:eastAsia="HG丸ｺﾞｼｯｸM-PRO" w:hAnsi="HG丸ｺﾞｼｯｸM-PRO" w:hint="eastAsia"/>
                <w:color w:val="000000"/>
                <w:sz w:val="22"/>
              </w:rPr>
              <w:t>全</w:t>
            </w:r>
            <w:r w:rsidRPr="00B21D0E">
              <w:rPr>
                <w:rFonts w:ascii="HG丸ｺﾞｼｯｸM-PRO" w:eastAsia="HG丸ｺﾞｼｯｸM-PRO" w:hAnsi="HG丸ｺﾞｼｯｸM-PRO" w:hint="eastAsia"/>
                <w:color w:val="000000"/>
                <w:sz w:val="22"/>
              </w:rPr>
              <w:t>施設</w:t>
            </w:r>
          </w:p>
        </w:tc>
        <w:tc>
          <w:tcPr>
            <w:tcW w:w="1878" w:type="dxa"/>
            <w:shd w:val="clear" w:color="auto" w:fill="auto"/>
            <w:vAlign w:val="center"/>
          </w:tcPr>
          <w:p w:rsidR="00215873" w:rsidRPr="00B21D0E" w:rsidRDefault="00215873" w:rsidP="008431F1">
            <w:pPr>
              <w:jc w:val="center"/>
              <w:rPr>
                <w:rFonts w:ascii="HG丸ｺﾞｼｯｸM-PRO" w:eastAsia="HG丸ｺﾞｼｯｸM-PRO" w:hAnsi="HG丸ｺﾞｼｯｸM-PRO"/>
                <w:sz w:val="22"/>
              </w:rPr>
            </w:pPr>
            <w:r w:rsidRPr="00B21D0E">
              <w:rPr>
                <w:rFonts w:ascii="HG丸ｺﾞｼｯｸM-PRO" w:eastAsia="HG丸ｺﾞｼｯｸM-PRO" w:hAnsi="HG丸ｺﾞｼｯｸM-PRO" w:hint="eastAsia"/>
                <w:sz w:val="22"/>
              </w:rPr>
              <w:t>１回以上／</w:t>
            </w:r>
            <w:r w:rsidR="002B1535">
              <w:rPr>
                <w:rFonts w:ascii="HG丸ｺﾞｼｯｸM-PRO" w:eastAsia="HG丸ｺﾞｼｯｸM-PRO" w:hAnsi="HG丸ｺﾞｼｯｸM-PRO" w:hint="eastAsia"/>
                <w:sz w:val="22"/>
              </w:rPr>
              <w:t>全</w:t>
            </w:r>
            <w:r w:rsidRPr="00B21D0E">
              <w:rPr>
                <w:rFonts w:ascii="HG丸ｺﾞｼｯｸM-PRO" w:eastAsia="HG丸ｺﾞｼｯｸM-PRO" w:hAnsi="HG丸ｺﾞｼｯｸM-PRO" w:hint="eastAsia"/>
                <w:sz w:val="22"/>
              </w:rPr>
              <w:t>施設</w:t>
            </w:r>
          </w:p>
        </w:tc>
      </w:tr>
      <w:tr w:rsidR="00215873" w:rsidRPr="00F155A2" w:rsidTr="008431F1">
        <w:tc>
          <w:tcPr>
            <w:tcW w:w="3510" w:type="dxa"/>
            <w:shd w:val="clear" w:color="auto" w:fill="auto"/>
          </w:tcPr>
          <w:p w:rsidR="001A1825" w:rsidRDefault="00CC4026" w:rsidP="008431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養殖場に対する監視指導</w:t>
            </w:r>
          </w:p>
          <w:p w:rsidR="00215873" w:rsidRPr="00F155A2" w:rsidRDefault="00215873" w:rsidP="008431F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B1535">
              <w:rPr>
                <w:rFonts w:ascii="HG丸ｺﾞｼｯｸM-PRO" w:eastAsia="HG丸ｺﾞｼｯｸM-PRO" w:hAnsi="HG丸ｺﾞｼｯｸM-PRO" w:hint="eastAsia"/>
                <w:sz w:val="22"/>
              </w:rPr>
              <w:t>監視</w:t>
            </w:r>
            <w:r w:rsidR="00CC4026">
              <w:rPr>
                <w:rFonts w:ascii="HG丸ｺﾞｼｯｸM-PRO" w:eastAsia="HG丸ｺﾞｼｯｸM-PRO" w:hAnsi="HG丸ｺﾞｼｯｸM-PRO" w:hint="eastAsia"/>
                <w:sz w:val="22"/>
              </w:rPr>
              <w:t>施設数</w:t>
            </w:r>
            <w:r>
              <w:rPr>
                <w:rFonts w:ascii="HG丸ｺﾞｼｯｸM-PRO" w:eastAsia="HG丸ｺﾞｼｯｸM-PRO" w:hAnsi="HG丸ｺﾞｼｯｸM-PRO" w:hint="eastAsia"/>
                <w:sz w:val="22"/>
              </w:rPr>
              <w:t>）</w:t>
            </w:r>
          </w:p>
        </w:tc>
        <w:tc>
          <w:tcPr>
            <w:tcW w:w="2020" w:type="dxa"/>
            <w:shd w:val="clear" w:color="auto" w:fill="auto"/>
            <w:vAlign w:val="center"/>
          </w:tcPr>
          <w:p w:rsidR="00215873" w:rsidRPr="00B21D0E" w:rsidRDefault="001A1825" w:rsidP="008431F1">
            <w:pPr>
              <w:jc w:val="center"/>
              <w:rPr>
                <w:rFonts w:ascii="HG丸ｺﾞｼｯｸM-PRO" w:eastAsia="HG丸ｺﾞｼｯｸM-PRO" w:hAnsi="HG丸ｺﾞｼｯｸM-PRO"/>
                <w:sz w:val="22"/>
              </w:rPr>
            </w:pPr>
            <w:r w:rsidRPr="00B21D0E">
              <w:rPr>
                <w:rFonts w:ascii="HG丸ｺﾞｼｯｸM-PRO" w:eastAsia="HG丸ｺﾞｼｯｸM-PRO" w:hAnsi="HG丸ｺﾞｼｯｸM-PRO" w:hint="eastAsia"/>
                <w:sz w:val="22"/>
              </w:rPr>
              <w:t>28施設</w:t>
            </w:r>
          </w:p>
        </w:tc>
        <w:tc>
          <w:tcPr>
            <w:tcW w:w="1878" w:type="dxa"/>
            <w:vAlign w:val="center"/>
          </w:tcPr>
          <w:p w:rsidR="00215873" w:rsidRPr="00B21D0E" w:rsidRDefault="001A1825" w:rsidP="008431F1">
            <w:pPr>
              <w:jc w:val="center"/>
              <w:rPr>
                <w:rFonts w:ascii="HG丸ｺﾞｼｯｸM-PRO" w:eastAsia="HG丸ｺﾞｼｯｸM-PRO" w:hAnsi="HG丸ｺﾞｼｯｸM-PRO"/>
                <w:color w:val="000000"/>
                <w:sz w:val="22"/>
              </w:rPr>
            </w:pPr>
            <w:r w:rsidRPr="00B21D0E">
              <w:rPr>
                <w:rFonts w:ascii="HG丸ｺﾞｼｯｸM-PRO" w:eastAsia="HG丸ｺﾞｼｯｸM-PRO" w:hAnsi="HG丸ｺﾞｼｯｸM-PRO" w:hint="eastAsia"/>
                <w:color w:val="000000"/>
                <w:sz w:val="22"/>
              </w:rPr>
              <w:t>28施設</w:t>
            </w:r>
          </w:p>
        </w:tc>
        <w:tc>
          <w:tcPr>
            <w:tcW w:w="1878" w:type="dxa"/>
            <w:shd w:val="clear" w:color="auto" w:fill="auto"/>
            <w:vAlign w:val="center"/>
          </w:tcPr>
          <w:p w:rsidR="001A1825" w:rsidRPr="00B21D0E" w:rsidRDefault="001A1825" w:rsidP="008431F1">
            <w:pPr>
              <w:jc w:val="center"/>
              <w:rPr>
                <w:rFonts w:ascii="HG丸ｺﾞｼｯｸM-PRO" w:eastAsia="HG丸ｺﾞｼｯｸM-PRO" w:hAnsi="HG丸ｺﾞｼｯｸM-PRO"/>
                <w:sz w:val="22"/>
              </w:rPr>
            </w:pPr>
            <w:r w:rsidRPr="00B21D0E">
              <w:rPr>
                <w:rFonts w:ascii="HG丸ｺﾞｼｯｸM-PRO" w:eastAsia="HG丸ｺﾞｼｯｸM-PRO" w:hAnsi="HG丸ｺﾞｼｯｸM-PRO" w:hint="eastAsia"/>
                <w:sz w:val="22"/>
              </w:rPr>
              <w:t>28施設</w:t>
            </w:r>
          </w:p>
        </w:tc>
      </w:tr>
    </w:tbl>
    <w:p w:rsidR="008431F1" w:rsidRDefault="008431F1" w:rsidP="00CC4026">
      <w:pPr>
        <w:jc w:val="center"/>
        <w:rPr>
          <w:rFonts w:ascii="HG丸ｺﾞｼｯｸM-PRO" w:eastAsia="HG丸ｺﾞｼｯｸM-PRO" w:hAnsi="HG丸ｺﾞｼｯｸM-PRO"/>
          <w:b/>
          <w:sz w:val="26"/>
          <w:szCs w:val="26"/>
        </w:rPr>
      </w:pPr>
    </w:p>
    <w:p w:rsidR="00CC4026" w:rsidRPr="00CC4026" w:rsidRDefault="00CC4026" w:rsidP="00CC4026">
      <w:pPr>
        <w:jc w:val="center"/>
        <w:rPr>
          <w:rFonts w:ascii="HG丸ｺﾞｼｯｸM-PRO" w:eastAsia="HG丸ｺﾞｼｯｸM-PRO" w:hAnsi="HG丸ｺﾞｼｯｸM-PRO"/>
          <w:b/>
          <w:sz w:val="26"/>
          <w:szCs w:val="26"/>
        </w:rPr>
      </w:pPr>
      <w:r w:rsidRPr="00CC4026">
        <w:rPr>
          <w:rFonts w:ascii="HG丸ｺﾞｼｯｸM-PRO" w:eastAsia="HG丸ｺﾞｼｯｸM-PRO" w:hAnsi="HG丸ｺﾞｼｯｸM-PRO" w:hint="eastAsia"/>
          <w:b/>
          <w:sz w:val="26"/>
          <w:szCs w:val="26"/>
        </w:rPr>
        <w:lastRenderedPageBreak/>
        <w:t>～製造・加工・調理・流通・販売段階での施策～</w:t>
      </w:r>
    </w:p>
    <w:p w:rsidR="00CC4026" w:rsidRDefault="00CC4026" w:rsidP="00CC4026">
      <w:pPr>
        <w:ind w:firstLineChars="100" w:firstLine="193"/>
        <w:rPr>
          <w:rFonts w:ascii="HG丸ｺﾞｼｯｸM-PRO" w:eastAsia="HG丸ｺﾞｼｯｸM-PRO" w:hAnsi="HG丸ｺﾞｼｯｸM-PRO"/>
          <w:sz w:val="24"/>
        </w:rPr>
      </w:pPr>
      <w:r>
        <w:rPr>
          <w:noProof/>
        </w:rPr>
        <w:drawing>
          <wp:anchor distT="0" distB="0" distL="114300" distR="114300" simplePos="0" relativeHeight="252237824" behindDoc="0" locked="0" layoutInCell="1" allowOverlap="1" wp14:anchorId="6FA289E4" wp14:editId="4990E52B">
            <wp:simplePos x="0" y="0"/>
            <wp:positionH relativeFrom="column">
              <wp:posOffset>795020</wp:posOffset>
            </wp:positionH>
            <wp:positionV relativeFrom="paragraph">
              <wp:posOffset>391795</wp:posOffset>
            </wp:positionV>
            <wp:extent cx="4711072" cy="1057275"/>
            <wp:effectExtent l="0" t="0" r="0" b="0"/>
            <wp:wrapNone/>
            <wp:docPr id="19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3605" cy="10578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食品の製造・加工業者をはじめ、食品の保管や運搬を担う流通業者、販売業者などに対して、</w:t>
      </w:r>
      <w:r w:rsidRPr="00045EDC">
        <w:rPr>
          <w:rFonts w:ascii="HG丸ｺﾞｼｯｸM-PRO" w:eastAsia="HG丸ｺﾞｼｯｸM-PRO" w:hAnsi="HG丸ｺﾞｼｯｸM-PRO" w:hint="eastAsia"/>
          <w:sz w:val="24"/>
        </w:rPr>
        <w:t>監視指導を</w:t>
      </w:r>
      <w:r>
        <w:rPr>
          <w:rFonts w:ascii="HG丸ｺﾞｼｯｸM-PRO" w:eastAsia="HG丸ｺﾞｼｯｸM-PRO" w:hAnsi="HG丸ｺﾞｼｯｸM-PRO" w:hint="eastAsia"/>
          <w:sz w:val="24"/>
        </w:rPr>
        <w:t>行います</w:t>
      </w:r>
      <w:r w:rsidRPr="00045EDC">
        <w:rPr>
          <w:rFonts w:ascii="HG丸ｺﾞｼｯｸM-PRO" w:eastAsia="HG丸ｺﾞｼｯｸM-PRO" w:hAnsi="HG丸ｺﾞｼｯｸM-PRO" w:hint="eastAsia"/>
          <w:sz w:val="24"/>
        </w:rPr>
        <w:t>。</w:t>
      </w:r>
    </w:p>
    <w:p w:rsidR="00CC4026" w:rsidRPr="00041B0D" w:rsidRDefault="00CC4026" w:rsidP="00CC4026">
      <w:pPr>
        <w:rPr>
          <w:rFonts w:ascii="HG丸ｺﾞｼｯｸM-PRO" w:eastAsia="HG丸ｺﾞｼｯｸM-PRO" w:hAnsi="HG丸ｺﾞｼｯｸM-PRO"/>
          <w:sz w:val="24"/>
        </w:rPr>
      </w:pPr>
    </w:p>
    <w:p w:rsidR="00CC4026" w:rsidRDefault="00CC4026" w:rsidP="00CC4026">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236800" behindDoc="0" locked="0" layoutInCell="1" allowOverlap="1" wp14:anchorId="56B472DE" wp14:editId="63A79D17">
                <wp:simplePos x="0" y="0"/>
                <wp:positionH relativeFrom="column">
                  <wp:posOffset>2992755</wp:posOffset>
                </wp:positionH>
                <wp:positionV relativeFrom="paragraph">
                  <wp:posOffset>0</wp:posOffset>
                </wp:positionV>
                <wp:extent cx="288290" cy="1501775"/>
                <wp:effectExtent l="2857" t="0" r="19368" b="19367"/>
                <wp:wrapNone/>
                <wp:docPr id="330" name="右中かっこ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8290" cy="15017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30" o:spid="_x0000_s1026" type="#_x0000_t88" style="position:absolute;left:0;text-align:left;margin-left:235.65pt;margin-top:0;width:22.7pt;height:118.25pt;rotation:9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" adj="346" strokecolor="#4a7ebb"/>
            </w:pict>
          </mc:Fallback>
        </mc:AlternateContent>
      </w: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770E6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43968" behindDoc="0" locked="0" layoutInCell="1" allowOverlap="1" wp14:anchorId="30427185" wp14:editId="0009BFF4">
                <wp:simplePos x="0" y="0"/>
                <wp:positionH relativeFrom="column">
                  <wp:posOffset>4862195</wp:posOffset>
                </wp:positionH>
                <wp:positionV relativeFrom="paragraph">
                  <wp:posOffset>185420</wp:posOffset>
                </wp:positionV>
                <wp:extent cx="1473835" cy="725805"/>
                <wp:effectExtent l="152400" t="0" r="12065" b="17145"/>
                <wp:wrapNone/>
                <wp:docPr id="131" name="四角形吹き出し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725805"/>
                        </a:xfrm>
                        <a:prstGeom prst="wedgeRectCallout">
                          <a:avLst>
                            <a:gd name="adj1" fmla="val -59349"/>
                            <a:gd name="adj2" fmla="val 38015"/>
                          </a:avLst>
                        </a:prstGeom>
                        <a:pattFill prst="pct5">
                          <a:fgClr>
                            <a:srgbClr val="4F6228"/>
                          </a:fgClr>
                          <a:bgClr>
                            <a:srgbClr val="EBF1DE"/>
                          </a:bgClr>
                        </a:pattFill>
                        <a:ln w="25400" algn="ctr">
                          <a:solidFill>
                            <a:srgbClr val="385D8A"/>
                          </a:solidFill>
                          <a:miter lim="800000"/>
                          <a:headEnd/>
                          <a:tailEnd/>
                        </a:ln>
                      </wps:spPr>
                      <wps:txbx>
                        <w:txbxContent>
                          <w:p w:rsidR="00457307" w:rsidRPr="00B45946" w:rsidRDefault="00457307" w:rsidP="00CC4026">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457307" w:rsidRPr="00B45946" w:rsidRDefault="0045730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製造・加工・調理・流通・販売段階での</w:t>
                            </w:r>
                          </w:p>
                          <w:p w:rsidR="00457307" w:rsidRPr="00B45946" w:rsidRDefault="0045730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297" o:spid="_x0000_s1170" type="#_x0000_t61" style="position:absolute;left:0;text-align:left;margin-left:382.85pt;margin-top:14.6pt;width:116.05pt;height:57.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" adj="-2019,19011" fillcolor="#4f6228" strokecolor="#385d8a" strokeweight="2pt">
                <v:fill r:id="rId33" o:title="" color2="#ebf1de" type="pattern"/>
                <v:textbox>
                  <w:txbxContent>
                    <w:p w:rsidR="00457307" w:rsidRPr="00B45946" w:rsidRDefault="00457307" w:rsidP="00CC4026">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457307" w:rsidRPr="00B45946" w:rsidRDefault="0045730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製造・加工・調理・流通・販売段階での</w:t>
                      </w:r>
                    </w:p>
                    <w:p w:rsidR="00457307" w:rsidRPr="00B45946" w:rsidRDefault="0045730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r>
        <w:rPr>
          <w:noProof/>
        </w:rPr>
        <w:drawing>
          <wp:anchor distT="0" distB="0" distL="114300" distR="114300" simplePos="0" relativeHeight="252241920" behindDoc="0" locked="0" layoutInCell="1" allowOverlap="1" wp14:anchorId="1115B5CE" wp14:editId="08EC623A">
            <wp:simplePos x="0" y="0"/>
            <wp:positionH relativeFrom="column">
              <wp:posOffset>17780</wp:posOffset>
            </wp:positionH>
            <wp:positionV relativeFrom="paragraph">
              <wp:posOffset>205740</wp:posOffset>
            </wp:positionV>
            <wp:extent cx="1028700" cy="982980"/>
            <wp:effectExtent l="0" t="0" r="0" b="7620"/>
            <wp:wrapNone/>
            <wp:docPr id="189" name="図 296" descr="説明: C:\Users\yamaidet\AppData\Local\Microsoft\Windows\Temporary Internet Files\Content.IE5\0G39EFW0\MC9002906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6" descr="説明: C:\Users\yamaidet\AppData\Local\Microsoft\Windows\Temporary Internet Files\Content.IE5\0G39EFW0\MC900290612[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026" w:rsidRDefault="00CC4026" w:rsidP="00CC4026">
      <w:pPr>
        <w:ind w:left="773" w:hangingChars="400" w:hanging="773"/>
        <w:rPr>
          <w:rFonts w:ascii="HG丸ｺﾞｼｯｸM-PRO" w:eastAsia="HG丸ｺﾞｼｯｸM-PRO" w:hAnsi="HG丸ｺﾞｼｯｸM-PRO"/>
          <w:sz w:val="24"/>
        </w:rPr>
      </w:pPr>
      <w:r>
        <w:rPr>
          <w:noProof/>
        </w:rPr>
        <w:drawing>
          <wp:anchor distT="0" distB="0" distL="114300" distR="114300" simplePos="0" relativeHeight="252242944" behindDoc="1" locked="0" layoutInCell="1" allowOverlap="1" wp14:anchorId="6F8109A7" wp14:editId="445C375C">
            <wp:simplePos x="0" y="0"/>
            <wp:positionH relativeFrom="column">
              <wp:posOffset>3848735</wp:posOffset>
            </wp:positionH>
            <wp:positionV relativeFrom="paragraph">
              <wp:posOffset>88265</wp:posOffset>
            </wp:positionV>
            <wp:extent cx="989965" cy="906145"/>
            <wp:effectExtent l="0" t="0" r="635" b="8255"/>
            <wp:wrapNone/>
            <wp:docPr id="185" name="図 300" descr="説明: C:\Users\yamaide\AppData\Local\Microsoft\Windows\Temporary Internet Files\Content.IE5\ARIXRFFM\MC900292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0" descr="説明: C:\Users\yamaide\AppData\Local\Microsoft\Windows\Temporary Internet Files\Content.IE5\ARIXRFFM\MC90029271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996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0896" behindDoc="0" locked="0" layoutInCell="1" allowOverlap="1" wp14:anchorId="20C49712" wp14:editId="30E44E6E">
            <wp:simplePos x="0" y="0"/>
            <wp:positionH relativeFrom="column">
              <wp:posOffset>2784475</wp:posOffset>
            </wp:positionH>
            <wp:positionV relativeFrom="paragraph">
              <wp:posOffset>94615</wp:posOffset>
            </wp:positionV>
            <wp:extent cx="813435" cy="777875"/>
            <wp:effectExtent l="0" t="0" r="5715" b="3175"/>
            <wp:wrapNone/>
            <wp:docPr id="188" name="図 295" descr="説明: C:\Users\yamaidet\AppData\Local\Microsoft\Windows\Temporary Internet Files\Content.IE5\4U06BDQN\MC900237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5" descr="説明: C:\Users\yamaidet\AppData\Local\Microsoft\Windows\Temporary Internet Files\Content.IE5\4U06BDQN\MC90023723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343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9872" behindDoc="0" locked="0" layoutInCell="1" allowOverlap="1" wp14:anchorId="41A190FA" wp14:editId="6E439771">
            <wp:simplePos x="0" y="0"/>
            <wp:positionH relativeFrom="column">
              <wp:posOffset>1809750</wp:posOffset>
            </wp:positionH>
            <wp:positionV relativeFrom="paragraph">
              <wp:posOffset>80645</wp:posOffset>
            </wp:positionV>
            <wp:extent cx="845820" cy="878840"/>
            <wp:effectExtent l="0" t="0" r="0" b="0"/>
            <wp:wrapNone/>
            <wp:docPr id="187" name="図 289" descr="説明: C:\Users\yamaidet\AppData\Local\Microsoft\Windows\Temporary Internet Files\Content.IE5\0G39EFW0\MC9003980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C:\Users\yamaidet\AppData\Local\Microsoft\Windows\Temporary Internet Files\Content.IE5\0G39EFW0\MC900398035[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582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8848" behindDoc="0" locked="0" layoutInCell="1" allowOverlap="1" wp14:anchorId="3215B4FA" wp14:editId="05CC9618">
            <wp:simplePos x="0" y="0"/>
            <wp:positionH relativeFrom="column">
              <wp:posOffset>1047115</wp:posOffset>
            </wp:positionH>
            <wp:positionV relativeFrom="paragraph">
              <wp:posOffset>95250</wp:posOffset>
            </wp:positionV>
            <wp:extent cx="763905" cy="763905"/>
            <wp:effectExtent l="0" t="0" r="0" b="0"/>
            <wp:wrapNone/>
            <wp:docPr id="186" name="imgHvThumb" descr="説明: 詳細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説明: 詳細を表示"/>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CC4026">
      <w:pPr>
        <w:ind w:left="893" w:hangingChars="400" w:hanging="893"/>
        <w:rPr>
          <w:rFonts w:ascii="HG丸ｺﾞｼｯｸM-PRO" w:eastAsia="HG丸ｺﾞｼｯｸM-PRO" w:hAnsi="HG丸ｺﾞｼｯｸM-PRO"/>
          <w:sz w:val="24"/>
        </w:rPr>
      </w:pPr>
      <w:r>
        <w:rPr>
          <w:rFonts w:ascii="HG丸ｺﾞｼｯｸM-PRO" w:eastAsia="HG丸ｺﾞｼｯｸM-PRO" w:hAnsi="HG丸ｺﾞｼｯｸM-PRO" w:hint="eastAsia"/>
          <w:sz w:val="24"/>
        </w:rPr>
        <w:t>（製造・加工） 　（調理）   （流通）　　（販売）</w:t>
      </w:r>
    </w:p>
    <w:p w:rsidR="00A0295F" w:rsidRPr="00CC4026" w:rsidRDefault="001A3B5D" w:rsidP="00576E8B">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246016" behindDoc="1" locked="0" layoutInCell="1" allowOverlap="1" wp14:anchorId="14A6BDD6" wp14:editId="5BCD672C">
                <wp:simplePos x="0" y="0"/>
                <wp:positionH relativeFrom="column">
                  <wp:posOffset>61595</wp:posOffset>
                </wp:positionH>
                <wp:positionV relativeFrom="paragraph">
                  <wp:posOffset>208280</wp:posOffset>
                </wp:positionV>
                <wp:extent cx="5762625" cy="314325"/>
                <wp:effectExtent l="0" t="0" r="28575" b="28575"/>
                <wp:wrapNone/>
                <wp:docPr id="16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85pt;margin-top:16.4pt;width:453.75pt;height:24.7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N1JAIAAEs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" fillcolor="#0070c0" strokecolor="#0070c0">
                <v:textbox style="layout-flow:vertical-ideographic" inset="5.85pt,.7pt,5.85pt,.7pt"/>
              </v:rect>
            </w:pict>
          </mc:Fallback>
        </mc:AlternateContent>
      </w:r>
      <w:r w:rsidR="00635F98" w:rsidRPr="00CC4026">
        <w:rPr>
          <w:rFonts w:ascii="Meiryo UI" w:eastAsia="Meiryo UI" w:hAnsi="Meiryo UI"/>
          <w:b/>
          <w:noProof/>
          <w:sz w:val="28"/>
          <w:szCs w:val="28"/>
        </w:rPr>
        <mc:AlternateContent>
          <mc:Choice Requires="wps">
            <w:drawing>
              <wp:anchor distT="0" distB="0" distL="114300" distR="114300" simplePos="0" relativeHeight="252247040" behindDoc="0" locked="0" layoutInCell="1" allowOverlap="1" wp14:anchorId="71FBF82B" wp14:editId="6A6C8D1E">
                <wp:simplePos x="0" y="0"/>
                <wp:positionH relativeFrom="column">
                  <wp:posOffset>72390</wp:posOffset>
                </wp:positionH>
                <wp:positionV relativeFrom="paragraph">
                  <wp:posOffset>124460</wp:posOffset>
                </wp:positionV>
                <wp:extent cx="3124200" cy="400050"/>
                <wp:effectExtent l="0" t="0" r="0" b="0"/>
                <wp:wrapNone/>
                <wp:docPr id="17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CC402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5.7pt;margin-top:9.8pt;width:246pt;height:3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DOvw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" filled="f" stroked="f">
                <v:textbox inset="5.85pt,.7pt,5.85pt,.7pt">
                  <w:txbxContent>
                    <w:p w:rsidR="00457307" w:rsidRPr="00EA4F9C" w:rsidRDefault="00457307" w:rsidP="00CC402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39"/>
      </w:tblGrid>
      <w:tr w:rsidR="00CC4026" w:rsidTr="001A3B5D">
        <w:tc>
          <w:tcPr>
            <w:tcW w:w="9039" w:type="dxa"/>
          </w:tcPr>
          <w:p w:rsidR="00635F98" w:rsidRPr="00635F98" w:rsidRDefault="00635F98" w:rsidP="001A3B5D">
            <w:pPr>
              <w:ind w:left="224" w:hangingChars="100" w:hanging="224"/>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⑥</w:t>
            </w:r>
            <w:r w:rsidRPr="00635F98">
              <w:rPr>
                <w:rFonts w:ascii="HG丸ｺﾞｼｯｸM-PRO" w:eastAsia="HG丸ｺﾞｼｯｸM-PRO" w:hAnsi="HG丸ｺﾞｼｯｸM-PRO" w:hint="eastAsia"/>
                <w:b/>
                <w:color w:val="000000"/>
                <w:sz w:val="24"/>
                <w:u w:val="single"/>
              </w:rPr>
              <w:t xml:space="preserve">　大阪府食品衛生監視指導計画に基づく監視指導</w:t>
            </w:r>
            <w:r>
              <w:rPr>
                <w:rFonts w:ascii="HG丸ｺﾞｼｯｸM-PRO" w:eastAsia="HG丸ｺﾞｼｯｸM-PRO" w:hAnsi="HG丸ｺﾞｼｯｸM-PRO" w:hint="eastAsia"/>
                <w:b/>
                <w:color w:val="000000"/>
                <w:sz w:val="24"/>
                <w:u w:val="single"/>
              </w:rPr>
              <w:t>（食の安全推進課・保健所・</w:t>
            </w:r>
            <w:r w:rsidR="00470398">
              <w:rPr>
                <w:rFonts w:ascii="HG丸ｺﾞｼｯｸM-PRO" w:eastAsia="HG丸ｺﾞｼｯｸM-PRO" w:hAnsi="HG丸ｺﾞｼｯｸM-PRO" w:hint="eastAsia"/>
                <w:b/>
                <w:color w:val="000000"/>
                <w:sz w:val="24"/>
                <w:u w:val="single"/>
              </w:rPr>
              <w:t>市場</w:t>
            </w:r>
            <w:r>
              <w:rPr>
                <w:rFonts w:ascii="HG丸ｺﾞｼｯｸM-PRO" w:eastAsia="HG丸ｺﾞｼｯｸM-PRO" w:hAnsi="HG丸ｺﾞｼｯｸM-PRO" w:hint="eastAsia"/>
                <w:b/>
                <w:color w:val="000000"/>
                <w:sz w:val="24"/>
                <w:u w:val="single"/>
              </w:rPr>
              <w:t>食品衛生検査所・食肉衛生検査所</w:t>
            </w:r>
            <w:r w:rsidR="00B42F58">
              <w:rPr>
                <w:rFonts w:ascii="HG丸ｺﾞｼｯｸM-PRO" w:eastAsia="HG丸ｺﾞｼｯｸM-PRO" w:hAnsi="HG丸ｺﾞｼｯｸM-PRO" w:hint="eastAsia"/>
                <w:b/>
                <w:color w:val="000000"/>
                <w:sz w:val="24"/>
                <w:u w:val="single"/>
              </w:rPr>
              <w:t>・食鳥検査センター</w:t>
            </w:r>
            <w:r>
              <w:rPr>
                <w:rFonts w:ascii="HG丸ｺﾞｼｯｸM-PRO" w:eastAsia="HG丸ｺﾞｼｯｸM-PRO" w:hAnsi="HG丸ｺﾞｼｯｸM-PRO" w:hint="eastAsia"/>
                <w:b/>
                <w:color w:val="000000"/>
                <w:sz w:val="24"/>
                <w:u w:val="single"/>
              </w:rPr>
              <w:t>）</w:t>
            </w:r>
          </w:p>
          <w:p w:rsidR="00635F98" w:rsidRPr="00635F98" w:rsidRDefault="001D749B" w:rsidP="001A3B5D">
            <w:pPr>
              <w:ind w:leftChars="100" w:left="193" w:firstLineChars="100" w:firstLine="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毎年度策定する「</w:t>
            </w:r>
            <w:r w:rsidR="00635F98" w:rsidRPr="00635F98">
              <w:rPr>
                <w:rFonts w:ascii="HG丸ｺﾞｼｯｸM-PRO" w:eastAsia="HG丸ｺﾞｼｯｸM-PRO" w:hAnsi="HG丸ｺﾞｼｯｸM-PRO" w:hint="eastAsia"/>
                <w:color w:val="000000"/>
                <w:sz w:val="24"/>
              </w:rPr>
              <w:t>大阪府食品衛生監視指導計画</w:t>
            </w:r>
            <w:r>
              <w:rPr>
                <w:rFonts w:ascii="HG丸ｺﾞｼｯｸM-PRO" w:eastAsia="HG丸ｺﾞｼｯｸM-PRO" w:hAnsi="HG丸ｺﾞｼｯｸM-PRO" w:hint="eastAsia"/>
                <w:color w:val="000000"/>
                <w:sz w:val="24"/>
              </w:rPr>
              <w:t>」</w:t>
            </w:r>
            <w:r w:rsidR="00635F98" w:rsidRPr="00635F98">
              <w:rPr>
                <w:rFonts w:ascii="HG丸ｺﾞｼｯｸM-PRO" w:eastAsia="HG丸ｺﾞｼｯｸM-PRO" w:hAnsi="HG丸ｺﾞｼｯｸM-PRO" w:hint="eastAsia"/>
                <w:color w:val="000000"/>
                <w:sz w:val="24"/>
              </w:rPr>
              <w:t>に基づき、食品衛生関係施設における食品の衛生的な取扱い及び施設の衛生管理について</w:t>
            </w:r>
            <w:r>
              <w:rPr>
                <w:rFonts w:ascii="HG丸ｺﾞｼｯｸM-PRO" w:eastAsia="HG丸ｺﾞｼｯｸM-PRO" w:hAnsi="HG丸ｺﾞｼｯｸM-PRO" w:hint="eastAsia"/>
                <w:color w:val="000000"/>
                <w:sz w:val="24"/>
              </w:rPr>
              <w:t>、</w:t>
            </w:r>
            <w:r w:rsidR="00635F98" w:rsidRPr="00635F98">
              <w:rPr>
                <w:rFonts w:ascii="HG丸ｺﾞｼｯｸM-PRO" w:eastAsia="HG丸ｺﾞｼｯｸM-PRO" w:hAnsi="HG丸ｺﾞｼｯｸM-PRO" w:hint="eastAsia"/>
                <w:color w:val="000000"/>
                <w:sz w:val="24"/>
              </w:rPr>
              <w:t>監視指導を行います。また、状況に応じて次のとおり該当施設への監視指導を行います。</w:t>
            </w:r>
          </w:p>
          <w:p w:rsidR="00635F98" w:rsidRPr="00635F98" w:rsidRDefault="00635F98" w:rsidP="001A3B5D">
            <w:pPr>
              <w:ind w:firstLineChars="100" w:firstLine="223"/>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（ア）重点監視の実施</w:t>
            </w:r>
          </w:p>
          <w:p w:rsidR="00635F98" w:rsidRPr="00635F98" w:rsidRDefault="00635F98" w:rsidP="001A3B5D">
            <w:pPr>
              <w:ind w:leftChars="200" w:left="387"/>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 xml:space="preserve">　</w:t>
            </w:r>
            <w:r w:rsidR="001D749B">
              <w:rPr>
                <w:rFonts w:ascii="HG丸ｺﾞｼｯｸM-PRO" w:eastAsia="HG丸ｺﾞｼｯｸM-PRO" w:hAnsi="HG丸ｺﾞｼｯｸM-PRO" w:hint="eastAsia"/>
                <w:color w:val="000000"/>
                <w:sz w:val="24"/>
              </w:rPr>
              <w:t>府内で最も発生件数が多いカンピロバクター</w:t>
            </w:r>
            <w:r w:rsidR="00533471" w:rsidRPr="00197146">
              <w:rPr>
                <w:rFonts w:ascii="HG丸ｺﾞｼｯｸM-PRO" w:eastAsia="HG丸ｺﾞｼｯｸM-PRO" w:hAnsi="HG丸ｺﾞｼｯｸM-PRO" w:hint="eastAsia"/>
                <w:color w:val="000000"/>
                <w:sz w:val="24"/>
                <w:vertAlign w:val="superscript"/>
              </w:rPr>
              <w:t>※</w:t>
            </w:r>
            <w:r w:rsidR="00623CE6">
              <w:rPr>
                <w:rFonts w:ascii="HG丸ｺﾞｼｯｸM-PRO" w:eastAsia="HG丸ｺﾞｼｯｸM-PRO" w:hAnsi="HG丸ｺﾞｼｯｸM-PRO" w:hint="eastAsia"/>
                <w:color w:val="000000"/>
                <w:sz w:val="24"/>
              </w:rPr>
              <w:t>食中毒（</w:t>
            </w:r>
            <w:r w:rsidR="00102F09">
              <w:rPr>
                <w:rFonts w:ascii="HG丸ｺﾞｼｯｸM-PRO" w:eastAsia="HG丸ｺﾞｼｯｸM-PRO" w:hAnsi="HG丸ｺﾞｼｯｸM-PRO" w:hint="eastAsia"/>
                <w:color w:val="000000"/>
                <w:sz w:val="24"/>
              </w:rPr>
              <w:t>71</w:t>
            </w:r>
            <w:r w:rsidR="00D439DE">
              <w:rPr>
                <w:rFonts w:ascii="HG丸ｺﾞｼｯｸM-PRO" w:eastAsia="HG丸ｺﾞｼｯｸM-PRO" w:hAnsi="HG丸ｺﾞｼｯｸM-PRO" w:hint="eastAsia"/>
                <w:color w:val="000000"/>
                <w:sz w:val="24"/>
              </w:rPr>
              <w:t>ページ参照）対策</w:t>
            </w:r>
            <w:r w:rsidR="00770E6D">
              <w:rPr>
                <w:rFonts w:ascii="HG丸ｺﾞｼｯｸM-PRO" w:eastAsia="HG丸ｺﾞｼｯｸM-PRO" w:hAnsi="HG丸ｺﾞｼｯｸM-PRO" w:hint="eastAsia"/>
                <w:color w:val="000000"/>
                <w:sz w:val="24"/>
              </w:rPr>
              <w:t>と</w:t>
            </w:r>
            <w:r w:rsidR="00596EA7">
              <w:rPr>
                <w:rFonts w:ascii="HG丸ｺﾞｼｯｸM-PRO" w:eastAsia="HG丸ｺﾞｼｯｸM-PRO" w:hAnsi="HG丸ｺﾞｼｯｸM-PRO" w:hint="eastAsia"/>
                <w:color w:val="000000"/>
                <w:sz w:val="24"/>
              </w:rPr>
              <w:t>して</w:t>
            </w:r>
            <w:r w:rsidR="00770E6D">
              <w:rPr>
                <w:rFonts w:ascii="HG丸ｺﾞｼｯｸM-PRO" w:eastAsia="HG丸ｺﾞｼｯｸM-PRO" w:hAnsi="HG丸ｺﾞｼｯｸM-PRO" w:hint="eastAsia"/>
                <w:color w:val="000000"/>
                <w:sz w:val="24"/>
              </w:rPr>
              <w:t>鶏肉や食肉を扱う施設や、</w:t>
            </w:r>
            <w:r w:rsidRPr="00635F98">
              <w:rPr>
                <w:rFonts w:ascii="HG丸ｺﾞｼｯｸM-PRO" w:eastAsia="HG丸ｺﾞｼｯｸM-PRO" w:hAnsi="HG丸ｺﾞｼｯｸM-PRO" w:hint="eastAsia"/>
                <w:color w:val="000000"/>
                <w:sz w:val="24"/>
              </w:rPr>
              <w:t>事故が発生した場合に重篤な影響を及ぼす可能性のある施設等に対して、重点的に監視指導を行います。</w:t>
            </w:r>
          </w:p>
          <w:p w:rsidR="00635F98" w:rsidRPr="00635F98" w:rsidRDefault="00635F98" w:rsidP="001A3B5D">
            <w:pPr>
              <w:ind w:firstLineChars="100" w:firstLine="223"/>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（イ）緊急特別監視の実施</w:t>
            </w:r>
          </w:p>
          <w:p w:rsidR="00635F98" w:rsidRPr="00635F98" w:rsidRDefault="00635F98" w:rsidP="001A3B5D">
            <w:pPr>
              <w:ind w:leftChars="200" w:left="387"/>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 xml:space="preserve">　重大な食品衛生に係る問題が発生し、かつ、全国一斉に同一の事項を対象とした監視指導の実施が必要な場合は、随時、国が示す方針を踏まえて、監視指導を行います。</w:t>
            </w:r>
          </w:p>
          <w:p w:rsidR="00635F98" w:rsidRPr="00635F98" w:rsidRDefault="00635F98" w:rsidP="001A3B5D">
            <w:pPr>
              <w:ind w:firstLineChars="100" w:firstLine="223"/>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（ウ）府民からの情報提供に基づく監視指導の実施</w:t>
            </w:r>
          </w:p>
          <w:p w:rsidR="001D749B" w:rsidRPr="000424C3" w:rsidRDefault="00635F98" w:rsidP="001A3B5D">
            <w:pPr>
              <w:ind w:leftChars="200" w:left="387"/>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 xml:space="preserve">　府民から寄せられた</w:t>
            </w:r>
            <w:r w:rsidR="00282AE9">
              <w:rPr>
                <w:rFonts w:ascii="HG丸ｺﾞｼｯｸM-PRO" w:eastAsia="HG丸ｺﾞｼｯｸM-PRO" w:hAnsi="HG丸ｺﾞｼｯｸM-PRO" w:hint="eastAsia"/>
                <w:color w:val="000000"/>
                <w:sz w:val="24"/>
              </w:rPr>
              <w:t>情報</w:t>
            </w:r>
            <w:r w:rsidRPr="00635F98">
              <w:rPr>
                <w:rFonts w:ascii="HG丸ｺﾞｼｯｸM-PRO" w:eastAsia="HG丸ｺﾞｼｯｸM-PRO" w:hAnsi="HG丸ｺﾞｼｯｸM-PRO" w:hint="eastAsia"/>
                <w:color w:val="000000"/>
                <w:sz w:val="24"/>
              </w:rPr>
              <w:t>については</w:t>
            </w:r>
            <w:r w:rsidR="00596EA7">
              <w:rPr>
                <w:rFonts w:ascii="HG丸ｺﾞｼｯｸM-PRO" w:eastAsia="HG丸ｺﾞｼｯｸM-PRO" w:hAnsi="HG丸ｺﾞｼｯｸM-PRO" w:hint="eastAsia"/>
                <w:color w:val="000000"/>
                <w:sz w:val="24"/>
              </w:rPr>
              <w:t>、</w:t>
            </w:r>
            <w:r w:rsidR="00282AE9">
              <w:rPr>
                <w:rFonts w:ascii="HG丸ｺﾞｼｯｸM-PRO" w:eastAsia="HG丸ｺﾞｼｯｸM-PRO" w:hAnsi="HG丸ｺﾞｼｯｸM-PRO" w:hint="eastAsia"/>
                <w:color w:val="000000"/>
                <w:sz w:val="24"/>
              </w:rPr>
              <w:t>食品衛生法上</w:t>
            </w:r>
            <w:r w:rsidR="00A96D8E">
              <w:rPr>
                <w:rFonts w:ascii="HG丸ｺﾞｼｯｸM-PRO" w:eastAsia="HG丸ｺﾞｼｯｸM-PRO" w:hAnsi="HG丸ｺﾞｼｯｸM-PRO" w:hint="eastAsia"/>
                <w:color w:val="000000"/>
                <w:sz w:val="24"/>
              </w:rPr>
              <w:t>の問題の有無について十分に</w:t>
            </w:r>
            <w:r w:rsidR="005169FE">
              <w:rPr>
                <w:rFonts w:ascii="HG丸ｺﾞｼｯｸM-PRO" w:eastAsia="HG丸ｺﾞｼｯｸM-PRO" w:hAnsi="HG丸ｺﾞｼｯｸM-PRO" w:hint="eastAsia"/>
                <w:color w:val="000000"/>
                <w:sz w:val="24"/>
              </w:rPr>
              <w:t>精査し、</w:t>
            </w:r>
            <w:r w:rsidRPr="00635F98">
              <w:rPr>
                <w:rFonts w:ascii="HG丸ｺﾞｼｯｸM-PRO" w:eastAsia="HG丸ｺﾞｼｯｸM-PRO" w:hAnsi="HG丸ｺﾞｼｯｸM-PRO" w:hint="eastAsia"/>
                <w:color w:val="000000"/>
                <w:sz w:val="24"/>
              </w:rPr>
              <w:t>直ちに通報</w:t>
            </w:r>
            <w:r w:rsidR="00596EA7">
              <w:rPr>
                <w:rFonts w:ascii="HG丸ｺﾞｼｯｸM-PRO" w:eastAsia="HG丸ｺﾞｼｯｸM-PRO" w:hAnsi="HG丸ｺﾞｼｯｸM-PRO" w:hint="eastAsia"/>
                <w:color w:val="000000"/>
                <w:sz w:val="24"/>
              </w:rPr>
              <w:t>内容に即した施設等</w:t>
            </w:r>
            <w:r w:rsidR="00282AE9">
              <w:rPr>
                <w:rFonts w:ascii="HG丸ｺﾞｼｯｸM-PRO" w:eastAsia="HG丸ｺﾞｼｯｸM-PRO" w:hAnsi="HG丸ｺﾞｼｯｸM-PRO" w:hint="eastAsia"/>
                <w:color w:val="000000"/>
                <w:sz w:val="24"/>
              </w:rPr>
              <w:t>への立入、</w:t>
            </w:r>
            <w:r w:rsidRPr="00635F98">
              <w:rPr>
                <w:rFonts w:ascii="HG丸ｺﾞｼｯｸM-PRO" w:eastAsia="HG丸ｺﾞｼｯｸM-PRO" w:hAnsi="HG丸ｺﾞｼｯｸM-PRO" w:hint="eastAsia"/>
                <w:color w:val="000000"/>
                <w:sz w:val="24"/>
              </w:rPr>
              <w:t>当該事案の発生原因の究明と</w:t>
            </w:r>
            <w:r w:rsidR="00282AE9">
              <w:rPr>
                <w:rFonts w:ascii="HG丸ｺﾞｼｯｸM-PRO" w:eastAsia="HG丸ｺﾞｼｯｸM-PRO" w:hAnsi="HG丸ｺﾞｼｯｸM-PRO" w:hint="eastAsia"/>
                <w:color w:val="000000"/>
                <w:sz w:val="24"/>
              </w:rPr>
              <w:t>必要な改善措置の</w:t>
            </w:r>
            <w:r w:rsidRPr="00635F98">
              <w:rPr>
                <w:rFonts w:ascii="HG丸ｺﾞｼｯｸM-PRO" w:eastAsia="HG丸ｺﾞｼｯｸM-PRO" w:hAnsi="HG丸ｺﾞｼｯｸM-PRO" w:hint="eastAsia"/>
                <w:color w:val="000000"/>
                <w:sz w:val="24"/>
              </w:rPr>
              <w:t>指導</w:t>
            </w:r>
            <w:r w:rsidR="00282AE9">
              <w:rPr>
                <w:rFonts w:ascii="HG丸ｺﾞｼｯｸM-PRO" w:eastAsia="HG丸ｺﾞｼｯｸM-PRO" w:hAnsi="HG丸ｺﾞｼｯｸM-PRO" w:hint="eastAsia"/>
                <w:color w:val="000000"/>
                <w:sz w:val="24"/>
              </w:rPr>
              <w:t>を行い</w:t>
            </w:r>
            <w:r w:rsidRPr="00635F98">
              <w:rPr>
                <w:rFonts w:ascii="HG丸ｺﾞｼｯｸM-PRO" w:eastAsia="HG丸ｺﾞｼｯｸM-PRO" w:hAnsi="HG丸ｺﾞｼｯｸM-PRO" w:hint="eastAsia"/>
                <w:color w:val="000000"/>
                <w:sz w:val="24"/>
              </w:rPr>
              <w:t>ます。</w:t>
            </w:r>
            <w:r w:rsidR="00596EA7">
              <w:rPr>
                <w:rFonts w:ascii="HG丸ｺﾞｼｯｸM-PRO" w:eastAsia="HG丸ｺﾞｼｯｸM-PRO" w:hAnsi="HG丸ｺﾞｼｯｸM-PRO" w:hint="eastAsia"/>
                <w:color w:val="000000"/>
                <w:sz w:val="24"/>
              </w:rPr>
              <w:t>また、他部局に係る場合は、速やかに</w:t>
            </w:r>
            <w:r w:rsidR="005169FE">
              <w:rPr>
                <w:rFonts w:ascii="HG丸ｺﾞｼｯｸM-PRO" w:eastAsia="HG丸ｺﾞｼｯｸM-PRO" w:hAnsi="HG丸ｺﾞｼｯｸM-PRO" w:hint="eastAsia"/>
                <w:color w:val="000000"/>
                <w:sz w:val="24"/>
              </w:rPr>
              <w:t>幅広く</w:t>
            </w:r>
            <w:r w:rsidR="00596EA7">
              <w:rPr>
                <w:rFonts w:ascii="HG丸ｺﾞｼｯｸM-PRO" w:eastAsia="HG丸ｺﾞｼｯｸM-PRO" w:hAnsi="HG丸ｺﾞｼｯｸM-PRO" w:hint="eastAsia"/>
                <w:color w:val="000000"/>
                <w:sz w:val="24"/>
              </w:rPr>
              <w:t>関係機関に情報を伝達します。</w:t>
            </w:r>
          </w:p>
        </w:tc>
      </w:tr>
      <w:tr w:rsidR="00CC4026" w:rsidTr="001A3B5D">
        <w:tc>
          <w:tcPr>
            <w:tcW w:w="9039" w:type="dxa"/>
          </w:tcPr>
          <w:p w:rsidR="00CC4026" w:rsidRPr="00F155A2" w:rsidRDefault="000E722E" w:rsidP="001A3B5D">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⑦</w:t>
            </w:r>
            <w:r w:rsidR="00CC4026" w:rsidRPr="00F155A2">
              <w:rPr>
                <w:rFonts w:ascii="HG丸ｺﾞｼｯｸM-PRO" w:eastAsia="HG丸ｺﾞｼｯｸM-PRO" w:hAnsi="HG丸ｺﾞｼｯｸM-PRO" w:hint="eastAsia"/>
                <w:b/>
                <w:sz w:val="24"/>
                <w:u w:val="single"/>
              </w:rPr>
              <w:t xml:space="preserve">　</w:t>
            </w:r>
            <w:r w:rsidRPr="000E722E">
              <w:rPr>
                <w:rFonts w:ascii="HG丸ｺﾞｼｯｸM-PRO" w:eastAsia="HG丸ｺﾞｼｯｸM-PRO" w:hAnsi="HG丸ｺﾞｼｯｸM-PRO" w:hint="eastAsia"/>
                <w:b/>
                <w:sz w:val="24"/>
                <w:u w:val="single"/>
              </w:rPr>
              <w:t>と畜場・大規模食鳥処理場における食肉等の安全確保</w:t>
            </w:r>
            <w:r w:rsidR="001D749B">
              <w:rPr>
                <w:rFonts w:ascii="HG丸ｺﾞｼｯｸM-PRO" w:eastAsia="HG丸ｺﾞｼｯｸM-PRO" w:hAnsi="HG丸ｺﾞｼｯｸM-PRO" w:hint="eastAsia"/>
                <w:b/>
                <w:sz w:val="24"/>
                <w:u w:val="single"/>
              </w:rPr>
              <w:t>（食肉衛生検査所・食鳥検査センター）</w:t>
            </w:r>
          </w:p>
          <w:p w:rsidR="00CC4026" w:rsidRDefault="000E722E" w:rsidP="001A3B5D">
            <w:pPr>
              <w:ind w:leftChars="100" w:left="193" w:firstLineChars="100" w:firstLine="223"/>
              <w:rPr>
                <w:rFonts w:ascii="HG丸ｺﾞｼｯｸM-PRO" w:eastAsia="HG丸ｺﾞｼｯｸM-PRO" w:hAnsi="HG丸ｺﾞｼｯｸM-PRO"/>
                <w:sz w:val="24"/>
              </w:rPr>
            </w:pPr>
            <w:r w:rsidRPr="000E722E">
              <w:rPr>
                <w:rFonts w:ascii="HG丸ｺﾞｼｯｸM-PRO" w:eastAsia="HG丸ｺﾞｼｯｸM-PRO" w:hAnsi="HG丸ｺﾞｼｯｸM-PRO" w:hint="eastAsia"/>
                <w:sz w:val="24"/>
              </w:rPr>
              <w:t>と畜場及び大規模食鳥処理場</w:t>
            </w:r>
            <w:r w:rsidRPr="00197146">
              <w:rPr>
                <w:rFonts w:ascii="HG丸ｺﾞｼｯｸM-PRO" w:eastAsia="HG丸ｺﾞｼｯｸM-PRO" w:hAnsi="HG丸ｺﾞｼｯｸM-PRO" w:hint="eastAsia"/>
                <w:color w:val="000000"/>
                <w:sz w:val="24"/>
                <w:vertAlign w:val="superscript"/>
              </w:rPr>
              <w:t>※</w:t>
            </w:r>
            <w:r w:rsidR="001D749B">
              <w:rPr>
                <w:rFonts w:ascii="HG丸ｺﾞｼｯｸM-PRO" w:eastAsia="HG丸ｺﾞｼｯｸM-PRO" w:hAnsi="HG丸ｺﾞｼｯｸM-PRO" w:hint="eastAsia"/>
                <w:sz w:val="24"/>
              </w:rPr>
              <w:t>において、</w:t>
            </w:r>
            <w:r w:rsidRPr="000E722E">
              <w:rPr>
                <w:rFonts w:ascii="HG丸ｺﾞｼｯｸM-PRO" w:eastAsia="HG丸ｺﾞｼｯｸM-PRO" w:hAnsi="HG丸ｺﾞｼｯｸM-PRO" w:hint="eastAsia"/>
                <w:sz w:val="24"/>
              </w:rPr>
              <w:t>獣医師であると畜検査員及び食鳥検査員が１頭(羽)毎に</w:t>
            </w:r>
            <w:r w:rsidR="001D749B">
              <w:rPr>
                <w:rFonts w:ascii="HG丸ｺﾞｼｯｸM-PRO" w:eastAsia="HG丸ｺﾞｼｯｸM-PRO" w:hAnsi="HG丸ｺﾞｼｯｸM-PRO" w:hint="eastAsia"/>
                <w:sz w:val="24"/>
              </w:rPr>
              <w:t>牛や鶏等の</w:t>
            </w:r>
            <w:r w:rsidR="0043068C">
              <w:rPr>
                <w:rFonts w:ascii="HG丸ｺﾞｼｯｸM-PRO" w:eastAsia="HG丸ｺﾞｼｯｸM-PRO" w:hAnsi="HG丸ｺﾞｼｯｸM-PRO" w:hint="eastAsia"/>
                <w:sz w:val="24"/>
              </w:rPr>
              <w:t>検査を行い、疾病等食用に適さないものを</w:t>
            </w:r>
            <w:r w:rsidRPr="000E722E">
              <w:rPr>
                <w:rFonts w:ascii="HG丸ｺﾞｼｯｸM-PRO" w:eastAsia="HG丸ｺﾞｼｯｸM-PRO" w:hAnsi="HG丸ｺﾞｼｯｸM-PRO" w:hint="eastAsia"/>
                <w:sz w:val="24"/>
              </w:rPr>
              <w:t>全て排除します。</w:t>
            </w:r>
          </w:p>
        </w:tc>
      </w:tr>
    </w:tbl>
    <w:p w:rsidR="00A0295F" w:rsidRPr="0043068C" w:rsidRDefault="00A0295F" w:rsidP="00576E8B">
      <w:pPr>
        <w:rPr>
          <w:rFonts w:ascii="Meiryo UI" w:eastAsia="Meiryo UI" w:hAnsi="Meiryo UI"/>
          <w:b/>
          <w:sz w:val="28"/>
          <w:szCs w:val="28"/>
        </w:rPr>
      </w:pPr>
    </w:p>
    <w:p w:rsidR="001D749B" w:rsidRPr="00B45946" w:rsidRDefault="001D749B" w:rsidP="001D749B">
      <w:pPr>
        <w:rPr>
          <w:rFonts w:ascii="HG丸ｺﾞｼｯｸM-PRO" w:eastAsia="HG丸ｺﾞｼｯｸM-PRO" w:hAnsi="HG丸ｺﾞｼｯｸM-PRO"/>
          <w:color w:val="000000"/>
          <w:sz w:val="24"/>
        </w:rPr>
      </w:pPr>
      <w:r w:rsidRPr="00F155A2">
        <w:rPr>
          <w:rFonts w:ascii="HG丸ｺﾞｼｯｸM-PRO" w:eastAsia="HG丸ｺﾞｼｯｸM-PRO" w:hAnsi="HG丸ｺﾞｼｯｸM-PRO"/>
          <w:noProof/>
          <w:color w:val="000000"/>
          <w:sz w:val="24"/>
        </w:rPr>
        <w:lastRenderedPageBreak/>
        <mc:AlternateContent>
          <mc:Choice Requires="wps">
            <w:drawing>
              <wp:anchor distT="0" distB="0" distL="114300" distR="114300" simplePos="0" relativeHeight="252250112" behindDoc="1" locked="0" layoutInCell="1" allowOverlap="1" wp14:anchorId="616EAFB5" wp14:editId="6E579D99">
                <wp:simplePos x="0" y="0"/>
                <wp:positionH relativeFrom="column">
                  <wp:posOffset>-5081</wp:posOffset>
                </wp:positionH>
                <wp:positionV relativeFrom="paragraph">
                  <wp:posOffset>-46990</wp:posOffset>
                </wp:positionV>
                <wp:extent cx="5762625" cy="314325"/>
                <wp:effectExtent l="0" t="0" r="28575" b="28575"/>
                <wp:wrapNone/>
                <wp:docPr id="17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3.7pt;width:453.75pt;height:24.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" fillcolor="#0070c0" strokecolor="#0070c0">
                <v:textbox style="layout-flow:vertical-ideographic" inset="5.85pt,.7pt,5.85pt,.7pt"/>
              </v:rect>
            </w:pict>
          </mc:Fallback>
        </mc:AlternateContent>
      </w: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249088" behindDoc="0" locked="0" layoutInCell="1" allowOverlap="1" wp14:anchorId="3245F789" wp14:editId="41360D79">
                <wp:simplePos x="0" y="0"/>
                <wp:positionH relativeFrom="column">
                  <wp:posOffset>5715</wp:posOffset>
                </wp:positionH>
                <wp:positionV relativeFrom="paragraph">
                  <wp:posOffset>-133350</wp:posOffset>
                </wp:positionV>
                <wp:extent cx="3124200" cy="400050"/>
                <wp:effectExtent l="0" t="0" r="0" b="0"/>
                <wp:wrapNone/>
                <wp:docPr id="1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1D749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45pt;margin-top:-10.5pt;width:246pt;height:3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4Lvg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" filled="f" stroked="f">
                <v:textbox inset="5.85pt,.7pt,5.85pt,.7pt">
                  <w:txbxContent>
                    <w:p w:rsidR="00457307" w:rsidRPr="00EA4F9C" w:rsidRDefault="00457307" w:rsidP="001D749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1D749B" w:rsidTr="001A3B5D">
        <w:tc>
          <w:tcPr>
            <w:tcW w:w="9072" w:type="dxa"/>
          </w:tcPr>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原材料の品質や産地などの確認</w:t>
            </w:r>
          </w:p>
          <w:p w:rsidR="001D749B" w:rsidRPr="00B45946" w:rsidRDefault="001D749B" w:rsidP="001D749B">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原材料の安全性の確認や製品の表示を適正に行うために、原材料の品質や産地をしっかりと確認しましょう。</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原材料の仕入れ、製造、加工等の記録の作成、保存</w:t>
            </w:r>
          </w:p>
          <w:p w:rsidR="001D749B" w:rsidRPr="00B45946" w:rsidRDefault="001D749B" w:rsidP="001D749B">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食品事故が起きた際の原因究明や、回収製品の特定など、製品の</w:t>
            </w:r>
            <w:r w:rsidRPr="00D339C6">
              <w:rPr>
                <w:rFonts w:ascii="HG丸ｺﾞｼｯｸM-PRO" w:eastAsia="HG丸ｺﾞｼｯｸM-PRO" w:hAnsi="HG丸ｺﾞｼｯｸM-PRO" w:hint="eastAsia"/>
                <w:color w:val="000000"/>
                <w:sz w:val="24"/>
              </w:rPr>
              <w:t>トレーサビリティ</w:t>
            </w:r>
            <w:r w:rsidRPr="00D339C6">
              <w:rPr>
                <w:rFonts w:ascii="HG丸ｺﾞｼｯｸM-PRO" w:eastAsia="HG丸ｺﾞｼｯｸM-PRO" w:hAnsi="HG丸ｺﾞｼｯｸM-PRO" w:hint="eastAsia"/>
                <w:color w:val="000000"/>
                <w:sz w:val="24"/>
                <w:vertAlign w:val="superscript"/>
              </w:rPr>
              <w:t>※</w:t>
            </w:r>
            <w:r w:rsidRPr="00B45946">
              <w:rPr>
                <w:rFonts w:ascii="HG丸ｺﾞｼｯｸM-PRO" w:eastAsia="HG丸ｺﾞｼｯｸM-PRO" w:hAnsi="HG丸ｺﾞｼｯｸM-PRO" w:hint="eastAsia"/>
                <w:color w:val="000000"/>
                <w:sz w:val="24"/>
              </w:rPr>
              <w:t>のために、製造等に係る記録を作成し、保存しておきましょう。</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原材料や製品の適正な保管管理</w:t>
            </w:r>
          </w:p>
          <w:p w:rsidR="001D749B" w:rsidRPr="00B45946" w:rsidRDefault="001D749B" w:rsidP="001D749B">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食品は決められた方法により保存することが大切です。冷蔵庫や陳列ケースなどの温度を確認し、記録をつける習慣をつけましょう。</w:t>
            </w:r>
          </w:p>
          <w:p w:rsidR="001D749B" w:rsidRPr="00DB73BB" w:rsidRDefault="00770E6D" w:rsidP="00A16545">
            <w:pPr>
              <w:pStyle w:val="a3"/>
              <w:numPr>
                <w:ilvl w:val="0"/>
                <w:numId w:val="9"/>
              </w:numPr>
              <w:ind w:leftChars="0" w:rightChars="58" w:right="112"/>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鶏刺しや鶏タタキ等の提供の自粛</w:t>
            </w:r>
          </w:p>
          <w:p w:rsidR="001D749B" w:rsidRPr="00770E6D" w:rsidRDefault="00770E6D" w:rsidP="00770E6D">
            <w:pPr>
              <w:pStyle w:val="a3"/>
              <w:ind w:leftChars="0" w:left="562"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カンピロバクター食中毒</w:t>
            </w:r>
            <w:r w:rsidR="00282AE9">
              <w:rPr>
                <w:rFonts w:ascii="HG丸ｺﾞｼｯｸM-PRO" w:eastAsia="HG丸ｺﾞｼｯｸM-PRO" w:hAnsi="HG丸ｺﾞｼｯｸM-PRO" w:hint="eastAsia"/>
                <w:color w:val="000000"/>
                <w:sz w:val="24"/>
              </w:rPr>
              <w:t>を予防する</w:t>
            </w:r>
            <w:r>
              <w:rPr>
                <w:rFonts w:ascii="HG丸ｺﾞｼｯｸM-PRO" w:eastAsia="HG丸ｺﾞｼｯｸM-PRO" w:hAnsi="HG丸ｺﾞｼｯｸM-PRO" w:hint="eastAsia"/>
                <w:color w:val="000000"/>
                <w:sz w:val="24"/>
              </w:rPr>
              <w:t>ため、鶏刺しや鶏タタキなど生や加熱不十分な鶏肉料理の提供は控え、十分に加熱調理して安全に提供しましょう。</w:t>
            </w:r>
          </w:p>
          <w:p w:rsidR="001D749B" w:rsidRPr="00DB73BB" w:rsidRDefault="001D749B" w:rsidP="00A16545">
            <w:pPr>
              <w:pStyle w:val="a3"/>
              <w:numPr>
                <w:ilvl w:val="0"/>
                <w:numId w:val="9"/>
              </w:numPr>
              <w:ind w:leftChars="0" w:rightChars="58" w:right="112"/>
              <w:rPr>
                <w:rFonts w:ascii="HG丸ｺﾞｼｯｸM-PRO" w:eastAsia="HG丸ｺﾞｼｯｸM-PRO" w:hAnsi="HG丸ｺﾞｼｯｸM-PRO"/>
                <w:color w:val="000000"/>
                <w:sz w:val="24"/>
                <w:u w:val="single"/>
              </w:rPr>
            </w:pPr>
            <w:r w:rsidRPr="00DB73BB">
              <w:rPr>
                <w:rFonts w:ascii="HG丸ｺﾞｼｯｸM-PRO" w:eastAsia="HG丸ｺﾞｼｯｸM-PRO" w:hAnsi="HG丸ｺﾞｼｯｸM-PRO" w:hint="eastAsia"/>
                <w:color w:val="000000"/>
                <w:sz w:val="24"/>
                <w:u w:val="single"/>
              </w:rPr>
              <w:t>生食用食肉の規格基準の遵守</w:t>
            </w:r>
          </w:p>
          <w:p w:rsidR="001D749B" w:rsidRPr="00DB73BB" w:rsidRDefault="001D749B" w:rsidP="001D749B">
            <w:pPr>
              <w:pStyle w:val="a3"/>
              <w:ind w:leftChars="0" w:left="562" w:rightChars="58" w:right="112"/>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生食用食肉は加工及び調理等の規格基準</w:t>
            </w:r>
            <w:r w:rsidR="00414F6B" w:rsidRPr="00414F6B">
              <w:rPr>
                <w:rFonts w:ascii="HG丸ｺﾞｼｯｸM-PRO" w:eastAsia="HG丸ｺﾞｼｯｸM-PRO" w:hAnsi="HG丸ｺﾞｼｯｸM-PRO" w:hint="eastAsia"/>
                <w:color w:val="000000"/>
                <w:sz w:val="24"/>
                <w:vertAlign w:val="superscript"/>
              </w:rPr>
              <w:t>※</w:t>
            </w:r>
            <w:r w:rsidRPr="00DB73BB">
              <w:rPr>
                <w:rFonts w:ascii="HG丸ｺﾞｼｯｸM-PRO" w:eastAsia="HG丸ｺﾞｼｯｸM-PRO" w:hAnsi="HG丸ｺﾞｼｯｸM-PRO" w:hint="eastAsia"/>
                <w:color w:val="000000"/>
                <w:sz w:val="24"/>
              </w:rPr>
              <w:t>が定められています。</w:t>
            </w:r>
          </w:p>
          <w:p w:rsidR="001D749B" w:rsidRPr="001D749B" w:rsidRDefault="001D749B" w:rsidP="001D749B">
            <w:pPr>
              <w:pStyle w:val="a3"/>
              <w:ind w:leftChars="0" w:left="562" w:rightChars="58" w:right="112"/>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衛生管理を徹底し、規格基準を遵守すること。</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食品衛生指導員</w:t>
            </w:r>
            <w:r w:rsidRPr="0079607B">
              <w:rPr>
                <w:rFonts w:ascii="HG丸ｺﾞｼｯｸM-PRO" w:eastAsia="HG丸ｺﾞｼｯｸM-PRO" w:hAnsi="HG丸ｺﾞｼｯｸM-PRO" w:hint="eastAsia"/>
                <w:color w:val="000000"/>
                <w:sz w:val="24"/>
                <w:u w:val="single"/>
                <w:vertAlign w:val="superscript"/>
              </w:rPr>
              <w:t>※</w:t>
            </w:r>
            <w:r w:rsidRPr="00B45946">
              <w:rPr>
                <w:rFonts w:ascii="HG丸ｺﾞｼｯｸM-PRO" w:eastAsia="HG丸ｺﾞｼｯｸM-PRO" w:hAnsi="HG丸ｺﾞｼｯｸM-PRO" w:hint="eastAsia"/>
                <w:color w:val="000000"/>
                <w:sz w:val="24"/>
                <w:u w:val="single"/>
              </w:rPr>
              <w:t>制度を活用した自主衛生管理の促進</w:t>
            </w:r>
          </w:p>
          <w:p w:rsidR="001D749B" w:rsidRPr="00B45946" w:rsidRDefault="001D749B" w:rsidP="001D749B">
            <w:pPr>
              <w:pStyle w:val="a3"/>
              <w:ind w:leftChars="0" w:left="56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食品関連</w:t>
            </w:r>
            <w:r w:rsidRPr="00B45946">
              <w:rPr>
                <w:rFonts w:ascii="HG丸ｺﾞｼｯｸM-PRO" w:eastAsia="HG丸ｺﾞｼｯｸM-PRO" w:hAnsi="HG丸ｺﾞｼｯｸM-PRO" w:hint="eastAsia"/>
                <w:color w:val="000000"/>
                <w:sz w:val="24"/>
              </w:rPr>
              <w:t>事業者団体における自主衛生管理の推進活動の一つとして、食品衛生指導員制度があります。この制度を活用し、</w:t>
            </w:r>
            <w:r>
              <w:rPr>
                <w:rFonts w:ascii="HG丸ｺﾞｼｯｸM-PRO" w:eastAsia="HG丸ｺﾞｼｯｸM-PRO" w:hAnsi="HG丸ｺﾞｼｯｸM-PRO" w:hint="eastAsia"/>
                <w:color w:val="000000"/>
                <w:sz w:val="24"/>
              </w:rPr>
              <w:t>食品関連</w:t>
            </w:r>
            <w:r w:rsidRPr="00B45946">
              <w:rPr>
                <w:rFonts w:ascii="HG丸ｺﾞｼｯｸM-PRO" w:eastAsia="HG丸ｺﾞｼｯｸM-PRO" w:hAnsi="HG丸ｺﾞｼｯｸM-PRO" w:hint="eastAsia"/>
                <w:color w:val="000000"/>
                <w:sz w:val="24"/>
              </w:rPr>
              <w:t>事業者自らが地域の食品衛生の向上を図りましょう。</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府が行う監視指導や検査への協力</w:t>
            </w:r>
          </w:p>
          <w:p w:rsidR="001D749B" w:rsidRPr="00770E6D" w:rsidRDefault="001D749B" w:rsidP="00770E6D">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保健所等の立入調査や検査に協力して、指導事項を衛生管理に役立てましょう。</w:t>
            </w:r>
          </w:p>
        </w:tc>
      </w:tr>
    </w:tbl>
    <w:p w:rsidR="001A1825" w:rsidRDefault="001A1825" w:rsidP="001A1825">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54208" behindDoc="0" locked="0" layoutInCell="1" allowOverlap="1" wp14:anchorId="51AFB877" wp14:editId="5D44A171">
                <wp:simplePos x="0" y="0"/>
                <wp:positionH relativeFrom="column">
                  <wp:posOffset>15240</wp:posOffset>
                </wp:positionH>
                <wp:positionV relativeFrom="paragraph">
                  <wp:posOffset>95250</wp:posOffset>
                </wp:positionV>
                <wp:extent cx="3124200" cy="400050"/>
                <wp:effectExtent l="0" t="0" r="0" b="0"/>
                <wp:wrapNone/>
                <wp:docPr id="17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1A182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1.2pt;margin-top:7.5pt;width:246pt;height:31.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H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" filled="f" stroked="f">
                <v:textbox inset="5.85pt,.7pt,5.85pt,.7pt">
                  <w:txbxContent>
                    <w:p w:rsidR="00457307" w:rsidRPr="00EA4F9C" w:rsidRDefault="00457307" w:rsidP="001A182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53184" behindDoc="1" locked="0" layoutInCell="1" allowOverlap="1" wp14:anchorId="2CF261B1" wp14:editId="699A7D85">
                <wp:simplePos x="0" y="0"/>
                <wp:positionH relativeFrom="column">
                  <wp:posOffset>13970</wp:posOffset>
                </wp:positionH>
                <wp:positionV relativeFrom="paragraph">
                  <wp:posOffset>180975</wp:posOffset>
                </wp:positionV>
                <wp:extent cx="5743575" cy="314325"/>
                <wp:effectExtent l="0" t="0" r="28575" b="28575"/>
                <wp:wrapNone/>
                <wp:docPr id="17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4.25pt;width:452.25pt;height:24.7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" fillcolor="#0070c0" strokecolor="#0070c0">
                <v:textbox style="layout-flow:vertical-ideographic" inset="5.85pt,.7pt,5.85pt,.7pt"/>
              </v:rect>
            </w:pict>
          </mc:Fallback>
        </mc:AlternateContent>
      </w:r>
    </w:p>
    <w:p w:rsidR="001A1825" w:rsidRDefault="001A1825" w:rsidP="001A1825">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252160" behindDoc="1" locked="0" layoutInCell="1" allowOverlap="1" wp14:anchorId="66CE3653" wp14:editId="1006F448">
                <wp:simplePos x="0" y="0"/>
                <wp:positionH relativeFrom="column">
                  <wp:posOffset>13970</wp:posOffset>
                </wp:positionH>
                <wp:positionV relativeFrom="paragraph">
                  <wp:posOffset>88265</wp:posOffset>
                </wp:positionV>
                <wp:extent cx="5743575" cy="1266825"/>
                <wp:effectExtent l="0" t="0" r="28575" b="28575"/>
                <wp:wrapNone/>
                <wp:docPr id="180"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266825"/>
                        </a:xfrm>
                        <a:prstGeom prst="flowChartAlternateProcess">
                          <a:avLst/>
                        </a:prstGeom>
                        <a:noFill/>
                        <a:ln w="12700" cap="flat" cmpd="sng" algn="ctr">
                          <a:solidFill>
                            <a:schemeClr val="accent1"/>
                          </a:solidFill>
                          <a:prstDash val="solid"/>
                        </a:ln>
                        <a:effectLst/>
                      </wps:spPr>
                      <wps:txbx>
                        <w:txbxContent>
                          <w:p w:rsidR="00457307" w:rsidRDefault="00457307" w:rsidP="001A1825">
                            <w:pPr>
                              <w:spacing w:line="180" w:lineRule="exact"/>
                              <w:rPr>
                                <w:rFonts w:ascii="HG丸ｺﾞｼｯｸM-PRO" w:eastAsia="HG丸ｺﾞｼｯｸM-PRO" w:hAnsi="HG丸ｺﾞｼｯｸM-PRO"/>
                                <w:color w:val="000000"/>
                                <w:sz w:val="24"/>
                              </w:rPr>
                            </w:pPr>
                          </w:p>
                          <w:p w:rsidR="00457307" w:rsidRPr="001A1825" w:rsidRDefault="00457307" w:rsidP="00A16545">
                            <w:pPr>
                              <w:pStyle w:val="a3"/>
                              <w:numPr>
                                <w:ilvl w:val="0"/>
                                <w:numId w:val="11"/>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製造から販売に至る各段階での食の安全性確保の取組を知り、理解を深めましょう。</w:t>
                            </w:r>
                            <w:r>
                              <w:rPr>
                                <w:rFonts w:ascii="HG丸ｺﾞｼｯｸM-PRO" w:eastAsia="HG丸ｺﾞｼｯｸM-PRO" w:hAnsi="HG丸ｺﾞｼｯｸM-PRO" w:hint="eastAsia"/>
                                <w:color w:val="000000"/>
                                <w:sz w:val="24"/>
                              </w:rPr>
                              <w:t>さらに、家族や身近な人たちと一緒に考え、話し合う機会を持ち、</w:t>
                            </w:r>
                            <w:r w:rsidRPr="001A1825">
                              <w:rPr>
                                <w:rFonts w:ascii="HG丸ｺﾞｼｯｸM-PRO" w:eastAsia="HG丸ｺﾞｼｯｸM-PRO" w:hAnsi="HG丸ｺﾞｼｯｸM-PRO" w:hint="eastAsia"/>
                                <w:color w:val="000000"/>
                                <w:sz w:val="24"/>
                              </w:rPr>
                              <w:t>知識を共有しましょう。</w:t>
                            </w:r>
                          </w:p>
                          <w:p w:rsidR="00457307" w:rsidRPr="001A1825" w:rsidRDefault="00457307" w:rsidP="00AF3EFE">
                            <w:pPr>
                              <w:ind w:firstLineChars="200" w:firstLine="447"/>
                              <w:rPr>
                                <w:rFonts w:ascii="HG丸ｺﾞｼｯｸM-PRO" w:eastAsia="HG丸ｺﾞｼｯｸM-PRO" w:hAnsi="HG丸ｺﾞｼｯｸM-PRO"/>
                                <w:color w:val="000000"/>
                                <w:sz w:val="24"/>
                              </w:rPr>
                            </w:pPr>
                            <w:r w:rsidRPr="001A1825">
                              <w:rPr>
                                <w:rFonts w:ascii="HG丸ｺﾞｼｯｸM-PRO" w:eastAsia="HG丸ｺﾞｼｯｸM-PRO" w:hAnsi="HG丸ｺﾞｼｯｸM-PRO" w:hint="eastAsia"/>
                                <w:color w:val="000000"/>
                                <w:sz w:val="24"/>
                              </w:rPr>
                              <w:t>★</w:t>
                            </w:r>
                            <w:r>
                              <w:rPr>
                                <w:rFonts w:ascii="HG丸ｺﾞｼｯｸM-PRO" w:eastAsia="HG丸ｺﾞｼｯｸM-PRO" w:hAnsi="HG丸ｺﾞｼｯｸM-PRO" w:hint="eastAsia"/>
                                <w:color w:val="000000"/>
                                <w:sz w:val="24"/>
                              </w:rPr>
                              <w:t>食の安全安心に関するお問い合わせ先は69、70</w:t>
                            </w:r>
                            <w:r w:rsidRPr="001A1825">
                              <w:rPr>
                                <w:rFonts w:ascii="HG丸ｺﾞｼｯｸM-PRO" w:eastAsia="HG丸ｺﾞｼｯｸM-PRO" w:hAnsi="HG丸ｺﾞｼｯｸM-PRO" w:hint="eastAsia"/>
                                <w:color w:val="000000"/>
                                <w:sz w:val="24"/>
                              </w:rPr>
                              <w:t>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176" style="position:absolute;left:0;text-align:left;margin-left:1.1pt;margin-top:6.95pt;width:452.25pt;height:99.7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" filled="f" strokecolor="#4f81bd [3204]" strokeweight="1pt">
                <v:path arrowok="t"/>
                <v:textbox>
                  <w:txbxContent>
                    <w:p w:rsidR="00457307" w:rsidRDefault="00457307" w:rsidP="001A1825">
                      <w:pPr>
                        <w:spacing w:line="180" w:lineRule="exact"/>
                        <w:rPr>
                          <w:rFonts w:ascii="HG丸ｺﾞｼｯｸM-PRO" w:eastAsia="HG丸ｺﾞｼｯｸM-PRO" w:hAnsi="HG丸ｺﾞｼｯｸM-PRO"/>
                          <w:color w:val="000000"/>
                          <w:sz w:val="24"/>
                        </w:rPr>
                      </w:pPr>
                    </w:p>
                    <w:p w:rsidR="00457307" w:rsidRPr="001A1825" w:rsidRDefault="00457307" w:rsidP="00A16545">
                      <w:pPr>
                        <w:pStyle w:val="a3"/>
                        <w:numPr>
                          <w:ilvl w:val="0"/>
                          <w:numId w:val="11"/>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製造から販売に至る各段階での食の安全性確保の取組を知り、理解を深めましょう。</w:t>
                      </w:r>
                      <w:r>
                        <w:rPr>
                          <w:rFonts w:ascii="HG丸ｺﾞｼｯｸM-PRO" w:eastAsia="HG丸ｺﾞｼｯｸM-PRO" w:hAnsi="HG丸ｺﾞｼｯｸM-PRO" w:hint="eastAsia"/>
                          <w:color w:val="000000"/>
                          <w:sz w:val="24"/>
                        </w:rPr>
                        <w:t>さらに、家族や身近な人たちと一緒に考え、話し合う機会を持ち、</w:t>
                      </w:r>
                      <w:r w:rsidRPr="001A1825">
                        <w:rPr>
                          <w:rFonts w:ascii="HG丸ｺﾞｼｯｸM-PRO" w:eastAsia="HG丸ｺﾞｼｯｸM-PRO" w:hAnsi="HG丸ｺﾞｼｯｸM-PRO" w:hint="eastAsia"/>
                          <w:color w:val="000000"/>
                          <w:sz w:val="24"/>
                        </w:rPr>
                        <w:t>知識を共有しましょう。</w:t>
                      </w:r>
                    </w:p>
                    <w:p w:rsidR="00457307" w:rsidRPr="001A1825" w:rsidRDefault="00457307" w:rsidP="00AF3EFE">
                      <w:pPr>
                        <w:ind w:firstLineChars="200" w:firstLine="447"/>
                        <w:rPr>
                          <w:rFonts w:ascii="HG丸ｺﾞｼｯｸM-PRO" w:eastAsia="HG丸ｺﾞｼｯｸM-PRO" w:hAnsi="HG丸ｺﾞｼｯｸM-PRO"/>
                          <w:color w:val="000000"/>
                          <w:sz w:val="24"/>
                        </w:rPr>
                      </w:pPr>
                      <w:r w:rsidRPr="001A1825">
                        <w:rPr>
                          <w:rFonts w:ascii="HG丸ｺﾞｼｯｸM-PRO" w:eastAsia="HG丸ｺﾞｼｯｸM-PRO" w:hAnsi="HG丸ｺﾞｼｯｸM-PRO" w:hint="eastAsia"/>
                          <w:color w:val="000000"/>
                          <w:sz w:val="24"/>
                        </w:rPr>
                        <w:t>★</w:t>
                      </w:r>
                      <w:r>
                        <w:rPr>
                          <w:rFonts w:ascii="HG丸ｺﾞｼｯｸM-PRO" w:eastAsia="HG丸ｺﾞｼｯｸM-PRO" w:hAnsi="HG丸ｺﾞｼｯｸM-PRO" w:hint="eastAsia"/>
                          <w:color w:val="000000"/>
                          <w:sz w:val="24"/>
                        </w:rPr>
                        <w:t>食の安全安心に関するお問い合わせ先は69、70</w:t>
                      </w:r>
                      <w:r w:rsidRPr="001A1825">
                        <w:rPr>
                          <w:rFonts w:ascii="HG丸ｺﾞｼｯｸM-PRO" w:eastAsia="HG丸ｺﾞｼｯｸM-PRO" w:hAnsi="HG丸ｺﾞｼｯｸM-PRO" w:hint="eastAsia"/>
                          <w:color w:val="000000"/>
                          <w:sz w:val="24"/>
                        </w:rPr>
                        <w:t>ページをご参照ください。</w:t>
                      </w:r>
                    </w:p>
                  </w:txbxContent>
                </v:textbox>
              </v:shape>
            </w:pict>
          </mc:Fallback>
        </mc:AlternateContent>
      </w:r>
    </w:p>
    <w:p w:rsidR="001A1825" w:rsidRDefault="001A1825" w:rsidP="001A1825">
      <w:pPr>
        <w:ind w:left="893" w:hangingChars="400" w:hanging="89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A1825" w:rsidRDefault="001A1825" w:rsidP="001A1825">
      <w:pPr>
        <w:ind w:left="893" w:hangingChars="400" w:hanging="893"/>
        <w:rPr>
          <w:rFonts w:ascii="HG丸ｺﾞｼｯｸM-PRO" w:eastAsia="HG丸ｺﾞｼｯｸM-PRO" w:hAnsi="HG丸ｺﾞｼｯｸM-PRO"/>
          <w:sz w:val="24"/>
        </w:rPr>
      </w:pPr>
    </w:p>
    <w:p w:rsidR="001A1825" w:rsidRPr="003732CC" w:rsidRDefault="001A1825" w:rsidP="001A1825">
      <w:pPr>
        <w:ind w:left="893" w:hangingChars="400" w:hanging="893"/>
        <w:rPr>
          <w:rFonts w:ascii="HG丸ｺﾞｼｯｸM-PRO" w:eastAsia="HG丸ｺﾞｼｯｸM-PRO" w:hAnsi="HG丸ｺﾞｼｯｸM-PRO"/>
          <w:sz w:val="24"/>
        </w:rPr>
      </w:pPr>
    </w:p>
    <w:p w:rsidR="001A1825" w:rsidRDefault="001A1825" w:rsidP="001A1825">
      <w:pPr>
        <w:rPr>
          <w:rFonts w:ascii="HG丸ｺﾞｼｯｸM-PRO" w:eastAsia="HG丸ｺﾞｼｯｸM-PRO" w:hAnsi="HG丸ｺﾞｼｯｸM-PRO"/>
          <w:sz w:val="24"/>
        </w:rPr>
      </w:pPr>
    </w:p>
    <w:p w:rsidR="001A1825" w:rsidRDefault="001A1825" w:rsidP="001A1825">
      <w:pPr>
        <w:rPr>
          <w:rFonts w:ascii="HG丸ｺﾞｼｯｸM-PRO" w:eastAsia="HG丸ｺﾞｼｯｸM-PRO" w:hAnsi="HG丸ｺﾞｼｯｸM-PRO"/>
          <w:sz w:val="24"/>
        </w:rPr>
      </w:pPr>
    </w:p>
    <w:p w:rsidR="001A1825" w:rsidRDefault="001A1825" w:rsidP="001A1825">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55232" behindDoc="0" locked="0" layoutInCell="1" allowOverlap="1" wp14:anchorId="75D637BC" wp14:editId="36250F60">
                <wp:simplePos x="0" y="0"/>
                <wp:positionH relativeFrom="column">
                  <wp:posOffset>-71755</wp:posOffset>
                </wp:positionH>
                <wp:positionV relativeFrom="paragraph">
                  <wp:posOffset>184785</wp:posOffset>
                </wp:positionV>
                <wp:extent cx="1254125" cy="333375"/>
                <wp:effectExtent l="19050" t="0" r="22225" b="28575"/>
                <wp:wrapNone/>
                <wp:docPr id="181" name="山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1A1825">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81" o:spid="_x0000_s1175" type="#_x0000_t55" style="position:absolute;left:0;text-align:left;margin-left:-5.65pt;margin-top:14.55pt;width:98.75pt;height:26.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" adj="18729" fillcolor="#daeef3 [664]" strokecolor="#385d8a" strokeweight="1pt">
                <v:path arrowok="t"/>
                <v:textbox>
                  <w:txbxContent>
                    <w:p w:rsidR="00457307" w:rsidRPr="00215873" w:rsidRDefault="00457307" w:rsidP="001A1825">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1A1825" w:rsidRDefault="001A1825" w:rsidP="001A182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A1825" w:rsidRDefault="001A1825" w:rsidP="001A1825">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56"/>
        <w:gridCol w:w="1972"/>
        <w:gridCol w:w="1973"/>
      </w:tblGrid>
      <w:tr w:rsidR="001A1825" w:rsidRPr="00F155A2" w:rsidTr="005C0A8C">
        <w:tc>
          <w:tcPr>
            <w:tcW w:w="3085" w:type="dxa"/>
            <w:shd w:val="clear" w:color="auto" w:fill="auto"/>
            <w:vAlign w:val="center"/>
          </w:tcPr>
          <w:p w:rsidR="00596EA7" w:rsidRDefault="001A1825"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1A1825" w:rsidRPr="00B21D0E" w:rsidRDefault="001A1825"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（目標指標）</w:t>
            </w:r>
          </w:p>
        </w:tc>
        <w:tc>
          <w:tcPr>
            <w:tcW w:w="2256" w:type="dxa"/>
            <w:shd w:val="clear" w:color="auto" w:fill="auto"/>
            <w:vAlign w:val="center"/>
          </w:tcPr>
          <w:p w:rsidR="001A1825" w:rsidRPr="00F155A2" w:rsidRDefault="001A1825"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1A1825" w:rsidRDefault="0043068C" w:rsidP="005C0A8C">
            <w:pPr>
              <w:snapToGrid w:val="0"/>
              <w:jc w:val="center"/>
              <w:rPr>
                <w:rFonts w:ascii="HG丸ｺﾞｼｯｸM-PRO" w:eastAsia="HG丸ｺﾞｼｯｸM-PRO" w:hAnsi="HG丸ｺﾞｼｯｸM-PRO"/>
                <w:szCs w:val="21"/>
              </w:rPr>
            </w:pPr>
            <w:r w:rsidRPr="0043068C">
              <w:rPr>
                <w:rFonts w:ascii="HG丸ｺﾞｼｯｸM-PRO" w:eastAsia="HG丸ｺﾞｼｯｸM-PRO" w:hAnsi="HG丸ｺﾞｼｯｸM-PRO" w:hint="eastAsia"/>
                <w:szCs w:val="21"/>
              </w:rPr>
              <w:t>（2016</w:t>
            </w:r>
            <w:r w:rsidR="001A1825" w:rsidRPr="0043068C">
              <w:rPr>
                <w:rFonts w:ascii="HG丸ｺﾞｼｯｸM-PRO" w:eastAsia="HG丸ｺﾞｼｯｸM-PRO" w:hAnsi="HG丸ｺﾞｼｯｸM-PRO" w:hint="eastAsia"/>
                <w:szCs w:val="21"/>
              </w:rPr>
              <w:t>年度実績）</w:t>
            </w:r>
          </w:p>
          <w:p w:rsidR="008431F1" w:rsidRPr="008431F1" w:rsidRDefault="008431F1" w:rsidP="005C0A8C">
            <w:pPr>
              <w:snapToGrid w:val="0"/>
              <w:jc w:val="center"/>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18"/>
                <w:szCs w:val="18"/>
              </w:rPr>
              <w:t>〔参考値〕</w:t>
            </w:r>
          </w:p>
        </w:tc>
        <w:tc>
          <w:tcPr>
            <w:tcW w:w="1972" w:type="dxa"/>
            <w:vAlign w:val="center"/>
          </w:tcPr>
          <w:p w:rsidR="001A1825" w:rsidRPr="00F155A2" w:rsidRDefault="001A1825" w:rsidP="005C0A8C">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1A1825" w:rsidRPr="00F155A2" w:rsidRDefault="0043068C" w:rsidP="005C0A8C">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1A1825" w:rsidRPr="00F155A2">
              <w:rPr>
                <w:rFonts w:ascii="HG丸ｺﾞｼｯｸM-PRO" w:eastAsia="HG丸ｺﾞｼｯｸM-PRO" w:hAnsi="HG丸ｺﾞｼｯｸM-PRO" w:hint="eastAsia"/>
                <w:color w:val="000000"/>
                <w:sz w:val="22"/>
              </w:rPr>
              <w:t>年度）</w:t>
            </w:r>
          </w:p>
        </w:tc>
        <w:tc>
          <w:tcPr>
            <w:tcW w:w="1973" w:type="dxa"/>
            <w:shd w:val="clear" w:color="auto" w:fill="auto"/>
            <w:vAlign w:val="center"/>
          </w:tcPr>
          <w:p w:rsidR="001A1825" w:rsidRPr="00F155A2" w:rsidRDefault="005C0A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1A1825" w:rsidRPr="00F155A2">
              <w:rPr>
                <w:rFonts w:ascii="HG丸ｺﾞｼｯｸM-PRO" w:eastAsia="HG丸ｺﾞｼｯｸM-PRO" w:hAnsi="HG丸ｺﾞｼｯｸM-PRO" w:hint="eastAsia"/>
                <w:sz w:val="22"/>
              </w:rPr>
              <w:t>目標</w:t>
            </w:r>
          </w:p>
          <w:p w:rsidR="001A1825" w:rsidRPr="00F155A2" w:rsidRDefault="004306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1A1825" w:rsidRPr="00F155A2">
              <w:rPr>
                <w:rFonts w:ascii="HG丸ｺﾞｼｯｸM-PRO" w:eastAsia="HG丸ｺﾞｼｯｸM-PRO" w:hAnsi="HG丸ｺﾞｼｯｸM-PRO" w:hint="eastAsia"/>
                <w:sz w:val="22"/>
              </w:rPr>
              <w:t>年度）</w:t>
            </w:r>
          </w:p>
        </w:tc>
      </w:tr>
      <w:tr w:rsidR="001A1825" w:rsidRPr="00F155A2" w:rsidTr="00E8044B">
        <w:tc>
          <w:tcPr>
            <w:tcW w:w="3085" w:type="dxa"/>
            <w:shd w:val="clear" w:color="auto" w:fill="auto"/>
          </w:tcPr>
          <w:p w:rsidR="00596EA7" w:rsidRDefault="001A1825" w:rsidP="001A3B5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食品関係営業施設の監視指導</w:t>
            </w:r>
          </w:p>
          <w:p w:rsidR="001A1825" w:rsidRPr="00F155A2" w:rsidRDefault="00B21D0E" w:rsidP="001A3B5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A1825">
              <w:rPr>
                <w:rFonts w:ascii="HG丸ｺﾞｼｯｸM-PRO" w:eastAsia="HG丸ｺﾞｼｯｸM-PRO" w:hAnsi="HG丸ｺﾞｼｯｸM-PRO" w:hint="eastAsia"/>
                <w:sz w:val="22"/>
              </w:rPr>
              <w:t>監視施設目標数の達成率</w:t>
            </w:r>
            <w:r w:rsidR="00596EA7">
              <w:rPr>
                <w:rFonts w:ascii="HG丸ｺﾞｼｯｸM-PRO" w:eastAsia="HG丸ｺﾞｼｯｸM-PRO" w:hAnsi="HG丸ｺﾞｼｯｸM-PRO" w:hint="eastAsia"/>
                <w:sz w:val="22"/>
              </w:rPr>
              <w:t>）</w:t>
            </w:r>
          </w:p>
        </w:tc>
        <w:tc>
          <w:tcPr>
            <w:tcW w:w="2256" w:type="dxa"/>
            <w:shd w:val="clear" w:color="auto" w:fill="auto"/>
            <w:vAlign w:val="center"/>
          </w:tcPr>
          <w:p w:rsidR="00E8044B" w:rsidRPr="008431F1" w:rsidRDefault="00E8044B" w:rsidP="00E8044B">
            <w:pPr>
              <w:jc w:val="center"/>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22"/>
                <w:szCs w:val="18"/>
              </w:rPr>
              <w:t>105.4％</w:t>
            </w:r>
          </w:p>
          <w:p w:rsidR="001A1825" w:rsidRPr="00CC4026" w:rsidRDefault="008431F1" w:rsidP="008431F1">
            <w:pPr>
              <w:snapToGrid w:val="0"/>
              <w:jc w:val="left"/>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18"/>
                <w:szCs w:val="18"/>
              </w:rPr>
              <w:t>〔監視施設数</w:t>
            </w:r>
            <w:r w:rsidR="00E8044B" w:rsidRPr="008431F1">
              <w:rPr>
                <w:rFonts w:ascii="HG丸ｺﾞｼｯｸM-PRO" w:eastAsia="HG丸ｺﾞｼｯｸM-PRO" w:hAnsi="HG丸ｺﾞｼｯｸM-PRO" w:hint="eastAsia"/>
                <w:sz w:val="18"/>
                <w:szCs w:val="18"/>
              </w:rPr>
              <w:t>106,712</w:t>
            </w:r>
            <w:r w:rsidRPr="008431F1">
              <w:rPr>
                <w:rFonts w:ascii="HG丸ｺﾞｼｯｸM-PRO" w:eastAsia="HG丸ｺﾞｼｯｸM-PRO" w:hAnsi="HG丸ｺﾞｼｯｸM-PRO" w:hint="eastAsia"/>
                <w:sz w:val="18"/>
                <w:szCs w:val="18"/>
              </w:rPr>
              <w:t>〕</w:t>
            </w:r>
          </w:p>
        </w:tc>
        <w:tc>
          <w:tcPr>
            <w:tcW w:w="1972" w:type="dxa"/>
            <w:vAlign w:val="center"/>
          </w:tcPr>
          <w:p w:rsidR="001A1825" w:rsidRPr="00F155A2" w:rsidRDefault="001A1825" w:rsidP="001A3B5D">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100％以上</w:t>
            </w:r>
          </w:p>
        </w:tc>
        <w:tc>
          <w:tcPr>
            <w:tcW w:w="1973" w:type="dxa"/>
            <w:shd w:val="clear" w:color="auto" w:fill="auto"/>
            <w:vAlign w:val="center"/>
          </w:tcPr>
          <w:p w:rsidR="001A1825" w:rsidRPr="00F155A2" w:rsidRDefault="001A1825" w:rsidP="001A3B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100％以上</w:t>
            </w:r>
          </w:p>
        </w:tc>
      </w:tr>
    </w:tbl>
    <w:p w:rsidR="00DD2AF6" w:rsidRDefault="00DD2AF6" w:rsidP="00412DF2"/>
    <w:p w:rsidR="001A3B5D" w:rsidRDefault="001A3B5D" w:rsidP="001A3B5D">
      <w:pPr>
        <w:rPr>
          <w:rFonts w:ascii="Meiryo UI" w:eastAsia="Meiryo UI" w:hAnsi="Meiryo UI"/>
          <w:b/>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257280" behindDoc="1" locked="0" layoutInCell="1" allowOverlap="1" wp14:anchorId="46CB94E4" wp14:editId="0B1BBF74">
                <wp:simplePos x="0" y="0"/>
                <wp:positionH relativeFrom="column">
                  <wp:posOffset>-5080</wp:posOffset>
                </wp:positionH>
                <wp:positionV relativeFrom="paragraph">
                  <wp:posOffset>107950</wp:posOffset>
                </wp:positionV>
                <wp:extent cx="5772150" cy="314325"/>
                <wp:effectExtent l="0" t="0" r="19050" b="28575"/>
                <wp:wrapNone/>
                <wp:docPr id="12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Az5p9GbAgAAPQ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260352" behindDoc="0" locked="0" layoutInCell="1" allowOverlap="1" wp14:anchorId="428C89B3" wp14:editId="248B7996">
                <wp:simplePos x="0" y="0"/>
                <wp:positionH relativeFrom="column">
                  <wp:posOffset>434340</wp:posOffset>
                </wp:positionH>
                <wp:positionV relativeFrom="paragraph">
                  <wp:posOffset>22225</wp:posOffset>
                </wp:positionV>
                <wp:extent cx="3124200" cy="400050"/>
                <wp:effectExtent l="0" t="0" r="0" b="0"/>
                <wp:wrapNone/>
                <wp:docPr id="12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1A3B5D">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食品等の試験検査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34.2pt;margin-top:1.75pt;width:246pt;height:31.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cD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JXn&#10;BwO/AgAAxAUAAA4AAAAAAAAAAAAAAAAALgIAAGRycy9lMm9Eb2MueG1sUEsBAi0AFAAGAAgAAAAh&#10;AExB3WPcAAAABwEAAA8AAAAAAAAAAAAAAAAAGQUAAGRycy9kb3ducmV2LnhtbFBLBQYAAAAABAAE&#10;APMAAAAiBgAAAAA=&#10;" filled="f" stroked="f">
                <v:textbox inset="5.85pt,.7pt,5.85pt,.7pt">
                  <w:txbxContent>
                    <w:p w:rsidR="00457307" w:rsidRPr="00807665" w:rsidRDefault="00457307" w:rsidP="001A3B5D">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食品等の試験検査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259328" behindDoc="0" locked="0" layoutInCell="1" allowOverlap="1" wp14:anchorId="15C43601" wp14:editId="235874EB">
                <wp:simplePos x="0" y="0"/>
                <wp:positionH relativeFrom="column">
                  <wp:posOffset>43815</wp:posOffset>
                </wp:positionH>
                <wp:positionV relativeFrom="paragraph">
                  <wp:posOffset>12700</wp:posOffset>
                </wp:positionV>
                <wp:extent cx="361950" cy="400050"/>
                <wp:effectExtent l="0" t="0" r="0" b="0"/>
                <wp:wrapNone/>
                <wp:docPr id="13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3.45pt;margin-top:1pt;width:28.5pt;height:31.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du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" filled="f" stroked="f">
                <v:textbox inset="5.85pt,.7pt,5.85pt,.7pt">
                  <w:txbxContent>
                    <w:p w:rsidR="00457307" w:rsidRPr="00807665" w:rsidRDefault="0045730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258304" behindDoc="0" locked="0" layoutInCell="1" allowOverlap="1" wp14:anchorId="138A29D3" wp14:editId="36733DF3">
                <wp:simplePos x="0" y="0"/>
                <wp:positionH relativeFrom="column">
                  <wp:posOffset>5715</wp:posOffset>
                </wp:positionH>
                <wp:positionV relativeFrom="paragraph">
                  <wp:posOffset>107950</wp:posOffset>
                </wp:positionV>
                <wp:extent cx="419100" cy="314325"/>
                <wp:effectExtent l="9525" t="9525" r="9525" b="9525"/>
                <wp:wrapNone/>
                <wp:docPr id="13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W/+S8R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1A3B5D" w:rsidRPr="003C06E9" w:rsidRDefault="001A3B5D" w:rsidP="001A3B5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食の安全性が</w:t>
      </w:r>
      <w:r w:rsidRPr="003C06E9">
        <w:rPr>
          <w:rFonts w:ascii="HG丸ｺﾞｼｯｸM-PRO" w:eastAsia="HG丸ｺﾞｼｯｸM-PRO" w:hAnsi="HG丸ｺﾞｼｯｸM-PRO" w:hint="eastAsia"/>
          <w:sz w:val="24"/>
        </w:rPr>
        <w:t>確保</w:t>
      </w:r>
      <w:r>
        <w:rPr>
          <w:rFonts w:ascii="HG丸ｺﾞｼｯｸM-PRO" w:eastAsia="HG丸ｺﾞｼｯｸM-PRO" w:hAnsi="HG丸ｺﾞｼｯｸM-PRO" w:hint="eastAsia"/>
          <w:sz w:val="24"/>
        </w:rPr>
        <w:t>されているかを確かめるために、府は、生産から消費に至るまでの各段階で、必要に応じ試験検査を</w:t>
      </w:r>
      <w:r w:rsidRPr="003C06E9">
        <w:rPr>
          <w:rFonts w:ascii="HG丸ｺﾞｼｯｸM-PRO" w:eastAsia="HG丸ｺﾞｼｯｸM-PRO" w:hAnsi="HG丸ｺﾞｼｯｸM-PRO" w:hint="eastAsia"/>
          <w:sz w:val="24"/>
        </w:rPr>
        <w:t>行</w:t>
      </w:r>
      <w:r>
        <w:rPr>
          <w:rFonts w:ascii="HG丸ｺﾞｼｯｸM-PRO" w:eastAsia="HG丸ｺﾞｼｯｸM-PRO" w:hAnsi="HG丸ｺﾞｼｯｸM-PRO" w:hint="eastAsia"/>
          <w:sz w:val="24"/>
        </w:rPr>
        <w:t>い</w:t>
      </w:r>
      <w:r w:rsidRPr="003C06E9">
        <w:rPr>
          <w:rFonts w:ascii="HG丸ｺﾞｼｯｸM-PRO" w:eastAsia="HG丸ｺﾞｼｯｸM-PRO" w:hAnsi="HG丸ｺﾞｼｯｸM-PRO" w:hint="eastAsia"/>
          <w:sz w:val="24"/>
        </w:rPr>
        <w:t>ます。</w:t>
      </w:r>
    </w:p>
    <w:p w:rsidR="001A3B5D" w:rsidRDefault="001A3B5D" w:rsidP="001A3B5D">
      <w:pPr>
        <w:ind w:left="223" w:hangingChars="100" w:hanging="223"/>
        <w:rPr>
          <w:rFonts w:ascii="HG丸ｺﾞｼｯｸM-PRO" w:eastAsia="HG丸ｺﾞｼｯｸM-PRO" w:hAnsi="HG丸ｺﾞｼｯｸM-PRO"/>
          <w:sz w:val="24"/>
        </w:rPr>
      </w:pPr>
      <w:r w:rsidRPr="003C06E9">
        <w:rPr>
          <w:rFonts w:ascii="HG丸ｺﾞｼｯｸM-PRO" w:eastAsia="HG丸ｺﾞｼｯｸM-PRO" w:hAnsi="HG丸ｺﾞｼｯｸM-PRO" w:hint="eastAsia"/>
          <w:sz w:val="24"/>
        </w:rPr>
        <w:t xml:space="preserve">　　</w:t>
      </w:r>
    </w:p>
    <w:p w:rsidR="001A3B5D" w:rsidRPr="001A3B5D" w:rsidRDefault="001A3B5D" w:rsidP="001A3B5D">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～生産</w:t>
      </w:r>
      <w:r w:rsidRPr="00CC4026">
        <w:rPr>
          <w:rFonts w:ascii="HG丸ｺﾞｼｯｸM-PRO" w:eastAsia="HG丸ｺﾞｼｯｸM-PRO" w:hAnsi="HG丸ｺﾞｼｯｸM-PRO" w:hint="eastAsia"/>
          <w:b/>
          <w:sz w:val="26"/>
          <w:szCs w:val="26"/>
        </w:rPr>
        <w:t>段階での施策～</w:t>
      </w:r>
    </w:p>
    <w:p w:rsidR="001A3B5D" w:rsidRDefault="001A3B5D" w:rsidP="001A3B5D">
      <w:pPr>
        <w:ind w:leftChars="100" w:left="416"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市場流通前の農畜水産物について、試験検査によりその安全性を確保します。</w:t>
      </w:r>
    </w:p>
    <w:p w:rsidR="001A3B5D" w:rsidRDefault="001A3B5D" w:rsidP="001A3B5D">
      <w:pPr>
        <w:rPr>
          <w:rFonts w:ascii="HG丸ｺﾞｼｯｸM-PRO" w:eastAsia="HG丸ｺﾞｼｯｸM-PRO" w:hAnsi="HG丸ｺﾞｼｯｸM-PRO"/>
          <w:sz w:val="24"/>
        </w:rPr>
      </w:pPr>
      <w:r>
        <w:rPr>
          <w:noProof/>
        </w:rPr>
        <w:drawing>
          <wp:anchor distT="0" distB="0" distL="114300" distR="114300" simplePos="0" relativeHeight="252262400" behindDoc="0" locked="0" layoutInCell="1" allowOverlap="1" wp14:anchorId="7E1C52E3" wp14:editId="1FA4D6D6">
            <wp:simplePos x="0" y="0"/>
            <wp:positionH relativeFrom="column">
              <wp:posOffset>802640</wp:posOffset>
            </wp:positionH>
            <wp:positionV relativeFrom="paragraph">
              <wp:posOffset>24130</wp:posOffset>
            </wp:positionV>
            <wp:extent cx="4713605" cy="1181735"/>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360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5D" w:rsidRDefault="001A3B5D" w:rsidP="001A3B5D">
      <w:pPr>
        <w:rPr>
          <w:rFonts w:ascii="HG丸ｺﾞｼｯｸM-PRO" w:eastAsia="HG丸ｺﾞｼｯｸM-PRO" w:hAnsi="HG丸ｺﾞｼｯｸM-PRO"/>
          <w:sz w:val="24"/>
        </w:rPr>
      </w:pPr>
    </w:p>
    <w:p w:rsidR="001A3B5D" w:rsidRDefault="001A3B5D" w:rsidP="001A3B5D">
      <w:pPr>
        <w:rPr>
          <w:rFonts w:ascii="HG丸ｺﾞｼｯｸM-PRO" w:eastAsia="HG丸ｺﾞｼｯｸM-PRO" w:hAnsi="HG丸ｺﾞｼｯｸM-PRO"/>
          <w:sz w:val="24"/>
        </w:rPr>
      </w:pPr>
    </w:p>
    <w:p w:rsidR="001A3B5D" w:rsidRDefault="001A3B5D" w:rsidP="001A3B5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63424" behindDoc="0" locked="0" layoutInCell="1" allowOverlap="1" wp14:anchorId="11D299B3" wp14:editId="575F2637">
                <wp:simplePos x="0" y="0"/>
                <wp:positionH relativeFrom="column">
                  <wp:posOffset>1437640</wp:posOffset>
                </wp:positionH>
                <wp:positionV relativeFrom="paragraph">
                  <wp:posOffset>-419100</wp:posOffset>
                </wp:positionV>
                <wp:extent cx="302895" cy="1576070"/>
                <wp:effectExtent l="0" t="7937" r="13017" b="13018"/>
                <wp:wrapNone/>
                <wp:docPr id="365" name="右中かっこ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2895" cy="157607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65" o:spid="_x0000_s1026" type="#_x0000_t88" style="position:absolute;left:0;text-align:left;margin-left:113.2pt;margin-top:-33pt;width:23.85pt;height:124.1pt;rotation:9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" adj="346" strokecolor="#4a7ebb"/>
            </w:pict>
          </mc:Fallback>
        </mc:AlternateContent>
      </w:r>
    </w:p>
    <w:p w:rsidR="001A3B5D" w:rsidRDefault="001A3B5D" w:rsidP="001A3B5D">
      <w:pPr>
        <w:rPr>
          <w:rFonts w:ascii="HG丸ｺﾞｼｯｸM-PRO" w:eastAsia="HG丸ｺﾞｼｯｸM-PRO" w:hAnsi="HG丸ｺﾞｼｯｸM-PRO"/>
          <w:color w:val="FF0000"/>
          <w:sz w:val="24"/>
        </w:rPr>
      </w:pPr>
    </w:p>
    <w:p w:rsidR="001A3B5D" w:rsidRDefault="001A3B5D" w:rsidP="001A3B5D">
      <w:pPr>
        <w:rPr>
          <w:rFonts w:ascii="HG丸ｺﾞｼｯｸM-PRO" w:eastAsia="HG丸ｺﾞｼｯｸM-PRO" w:hAnsi="HG丸ｺﾞｼｯｸM-PRO"/>
          <w:color w:val="FF0000"/>
          <w:sz w:val="24"/>
        </w:rPr>
      </w:pPr>
      <w:r>
        <w:rPr>
          <w:noProof/>
        </w:rPr>
        <mc:AlternateContent>
          <mc:Choice Requires="wps">
            <w:drawing>
              <wp:anchor distT="0" distB="0" distL="114300" distR="114300" simplePos="0" relativeHeight="252266496" behindDoc="0" locked="0" layoutInCell="1" allowOverlap="1" wp14:anchorId="784A030A" wp14:editId="4A638886">
                <wp:simplePos x="0" y="0"/>
                <wp:positionH relativeFrom="column">
                  <wp:posOffset>4124325</wp:posOffset>
                </wp:positionH>
                <wp:positionV relativeFrom="paragraph">
                  <wp:posOffset>95250</wp:posOffset>
                </wp:positionV>
                <wp:extent cx="1247775" cy="838200"/>
                <wp:effectExtent l="323850" t="0" r="28575" b="19050"/>
                <wp:wrapNone/>
                <wp:docPr id="652" name="四角形吹き出し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38200"/>
                        </a:xfrm>
                        <a:prstGeom prst="wedgeRectCallout">
                          <a:avLst>
                            <a:gd name="adj1" fmla="val -75705"/>
                            <a:gd name="adj2" fmla="val -6815"/>
                          </a:avLst>
                        </a:prstGeom>
                        <a:solidFill>
                          <a:srgbClr val="4F81BD">
                            <a:lumMod val="20000"/>
                            <a:lumOff val="80000"/>
                          </a:srgbClr>
                        </a:solidFill>
                        <a:ln w="25400" cap="flat" cmpd="sng" algn="ctr">
                          <a:solidFill>
                            <a:srgbClr val="4F81BD">
                              <a:shade val="50000"/>
                            </a:srgbClr>
                          </a:solidFill>
                          <a:prstDash val="solid"/>
                        </a:ln>
                        <a:effectLst/>
                      </wps:spPr>
                      <wps:txbx>
                        <w:txbxContent>
                          <w:p w:rsidR="00457307" w:rsidRPr="00B45946" w:rsidRDefault="00457307" w:rsidP="001A3B5D">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b/>
                                <w:color w:val="FF0000"/>
                                <w:sz w:val="20"/>
                                <w:u w:val="single"/>
                              </w:rPr>
                              <w:t>試験検査</w:t>
                            </w:r>
                            <w:r w:rsidRPr="00B45946">
                              <w:rPr>
                                <w:rFonts w:ascii="HG丸ｺﾞｼｯｸM-PRO" w:eastAsia="HG丸ｺﾞｼｯｸM-PRO" w:hAnsi="HG丸ｺﾞｼｯｸM-PRO" w:hint="eastAsia"/>
                                <w:color w:val="000000"/>
                                <w:sz w:val="20"/>
                              </w:rPr>
                              <w:t>による</w:t>
                            </w:r>
                          </w:p>
                          <w:p w:rsidR="00457307" w:rsidRPr="00B45946" w:rsidRDefault="0045730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生産段階の</w:t>
                            </w:r>
                          </w:p>
                          <w:p w:rsidR="00457307" w:rsidRPr="00B45946" w:rsidRDefault="0045730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52" o:spid="_x0000_s1178" type="#_x0000_t61" style="position:absolute;left:0;text-align:left;margin-left:324.75pt;margin-top:7.5pt;width:98.25pt;height:6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" adj="-5552,9328" fillcolor="#dce6f2" strokecolor="#385d8a" strokeweight="2pt">
                <v:path arrowok="t"/>
                <v:textbox>
                  <w:txbxContent>
                    <w:p w:rsidR="00457307" w:rsidRPr="00B45946" w:rsidRDefault="00457307" w:rsidP="001A3B5D">
                      <w:pPr>
                        <w:jc w:val="center"/>
                        <w:rPr>
                          <w:rFonts w:ascii="HG丸ｺﾞｼｯｸM-PRO" w:eastAsia="HG丸ｺﾞｼｯｸM-PRO" w:hAnsi="HG丸ｺﾞｼｯｸM-PRO"/>
                          <w:color w:val="000000"/>
                          <w:sz w:val="20"/>
                        </w:rPr>
                      </w:pPr>
                      <w:r>
                        <w:rPr>
                          <w:rFonts w:ascii="HG丸ｺﾞｼｯｸM-PRO" w:eastAsia="HG丸ｺﾞｼｯｸM-PRO" w:hAnsi="HG丸ｺﾞｼｯｸM-PRO" w:hint="eastAsia"/>
                          <w:b/>
                          <w:color w:val="FF0000"/>
                          <w:sz w:val="20"/>
                          <w:u w:val="single"/>
                        </w:rPr>
                        <w:t>試験検査</w:t>
                      </w:r>
                      <w:r w:rsidRPr="00B45946">
                        <w:rPr>
                          <w:rFonts w:ascii="HG丸ｺﾞｼｯｸM-PRO" w:eastAsia="HG丸ｺﾞｼｯｸM-PRO" w:hAnsi="HG丸ｺﾞｼｯｸM-PRO" w:hint="eastAsia"/>
                          <w:color w:val="000000"/>
                          <w:sz w:val="20"/>
                        </w:rPr>
                        <w:t>による</w:t>
                      </w:r>
                    </w:p>
                    <w:p w:rsidR="00457307" w:rsidRPr="00B45946" w:rsidRDefault="0045730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生産段階の</w:t>
                      </w:r>
                    </w:p>
                    <w:p w:rsidR="00457307" w:rsidRPr="00B45946" w:rsidRDefault="0045730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r>
        <w:rPr>
          <w:noProof/>
        </w:rPr>
        <w:drawing>
          <wp:anchor distT="0" distB="0" distL="114300" distR="114300" simplePos="0" relativeHeight="252264448" behindDoc="1" locked="0" layoutInCell="1" allowOverlap="1" wp14:anchorId="67795A1D" wp14:editId="3582F7C8">
            <wp:simplePos x="0" y="0"/>
            <wp:positionH relativeFrom="column">
              <wp:posOffset>2875915</wp:posOffset>
            </wp:positionH>
            <wp:positionV relativeFrom="paragraph">
              <wp:posOffset>93345</wp:posOffset>
            </wp:positionV>
            <wp:extent cx="832485" cy="832485"/>
            <wp:effectExtent l="0" t="0" r="5715" b="5715"/>
            <wp:wrapNone/>
            <wp:docPr id="135" name="図 135" descr="説明: 類似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 descr="説明: 類似画像を表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8544" behindDoc="0" locked="0" layoutInCell="1" allowOverlap="1" wp14:anchorId="7C68870C" wp14:editId="5111DDEE">
            <wp:simplePos x="0" y="0"/>
            <wp:positionH relativeFrom="column">
              <wp:posOffset>1095375</wp:posOffset>
            </wp:positionH>
            <wp:positionV relativeFrom="paragraph">
              <wp:posOffset>190500</wp:posOffset>
            </wp:positionV>
            <wp:extent cx="692785" cy="493395"/>
            <wp:effectExtent l="0" t="0" r="0" b="1905"/>
            <wp:wrapNone/>
            <wp:docPr id="137" name="図 137" descr="説明: C:\Program Files (x86)\Microsoft Office\MEDIA\CAGCAT10\j01496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6" descr="説明: C:\Program Files (x86)\Microsoft Office\MEDIA\CAGCAT10\j0149627.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278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7520" behindDoc="1" locked="0" layoutInCell="1" allowOverlap="1" wp14:anchorId="357BD5FE" wp14:editId="6ACD45A4">
            <wp:simplePos x="0" y="0"/>
            <wp:positionH relativeFrom="column">
              <wp:posOffset>352425</wp:posOffset>
            </wp:positionH>
            <wp:positionV relativeFrom="paragraph">
              <wp:posOffset>97790</wp:posOffset>
            </wp:positionV>
            <wp:extent cx="666750" cy="586105"/>
            <wp:effectExtent l="0" t="0" r="0" b="4445"/>
            <wp:wrapNone/>
            <wp:docPr id="136" name="図 136" descr="説明: C:\Users\yamaide\AppData\Local\Microsoft\Windows\Temporary Internet Files\Low\Content.IE5\6H5PSPAN\MC900441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4" descr="説明: C:\Users\yamaide\AppData\Local\Microsoft\Windows\Temporary Internet Files\Low\Content.IE5\6H5PSPAN\MC9004418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5D" w:rsidRDefault="001A3B5D" w:rsidP="001A3B5D">
      <w:pPr>
        <w:rPr>
          <w:rFonts w:ascii="HG丸ｺﾞｼｯｸM-PRO" w:eastAsia="HG丸ｺﾞｼｯｸM-PRO" w:hAnsi="HG丸ｺﾞｼｯｸM-PRO"/>
          <w:color w:val="FF0000"/>
          <w:sz w:val="24"/>
        </w:rPr>
      </w:pPr>
      <w:r>
        <w:rPr>
          <w:noProof/>
        </w:rPr>
        <w:drawing>
          <wp:anchor distT="0" distB="0" distL="114300" distR="114300" simplePos="0" relativeHeight="252265472" behindDoc="1" locked="0" layoutInCell="1" allowOverlap="1" wp14:anchorId="5FF592A5" wp14:editId="6B07BDB3">
            <wp:simplePos x="0" y="0"/>
            <wp:positionH relativeFrom="column">
              <wp:posOffset>1876425</wp:posOffset>
            </wp:positionH>
            <wp:positionV relativeFrom="paragraph">
              <wp:posOffset>74930</wp:posOffset>
            </wp:positionV>
            <wp:extent cx="741680" cy="302895"/>
            <wp:effectExtent l="0" t="0" r="1270" b="1905"/>
            <wp:wrapNone/>
            <wp:docPr id="134" name="図 134" descr="説明: C:\Users\yamaide\AppData\Local\Microsoft\Windows\Temporary Internet Files\Content.IE5\4FCGBNCO\MC9004125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3" descr="説明: C:\Users\yamaide\AppData\Local\Microsoft\Windows\Temporary Internet Files\Content.IE5\4FCGBNCO\MC900412500[1].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6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5D" w:rsidRPr="00B45946" w:rsidRDefault="001A3B5D" w:rsidP="001A3B5D">
      <w:pPr>
        <w:rPr>
          <w:rFonts w:ascii="HG丸ｺﾞｼｯｸM-PRO" w:eastAsia="HG丸ｺﾞｼｯｸM-PRO" w:hAnsi="HG丸ｺﾞｼｯｸM-PRO"/>
          <w:color w:val="000000"/>
          <w:sz w:val="24"/>
        </w:rPr>
      </w:pPr>
    </w:p>
    <w:p w:rsidR="001A3B5D" w:rsidRPr="00862742" w:rsidRDefault="001A3B5D" w:rsidP="001A3B5D">
      <w:pPr>
        <w:rPr>
          <w:rFonts w:ascii="HG丸ｺﾞｼｯｸM-PRO" w:eastAsia="HG丸ｺﾞｼｯｸM-PRO" w:hAnsi="HG丸ｺﾞｼｯｸM-PRO"/>
          <w:color w:val="000000"/>
          <w:sz w:val="24"/>
        </w:rPr>
      </w:pPr>
      <w:r w:rsidRPr="00862742">
        <w:rPr>
          <w:rFonts w:ascii="HG丸ｺﾞｼｯｸM-PRO" w:eastAsia="HG丸ｺﾞｼｯｸM-PRO" w:hAnsi="HG丸ｺﾞｼｯｸM-PRO" w:hint="eastAsia"/>
          <w:color w:val="000000"/>
          <w:sz w:val="24"/>
        </w:rPr>
        <w:t xml:space="preserve">　　　農産物　　畜産物　　水産物</w:t>
      </w:r>
    </w:p>
    <w:p w:rsidR="001A3B5D" w:rsidRDefault="001A3B5D" w:rsidP="001A3B5D">
      <w:pPr>
        <w:rPr>
          <w:rFonts w:ascii="HG丸ｺﾞｼｯｸM-PRO" w:eastAsia="HG丸ｺﾞｼｯｸM-PRO" w:hAnsi="HG丸ｺﾞｼｯｸM-PRO"/>
          <w:color w:val="FF0000"/>
          <w:sz w:val="24"/>
        </w:rPr>
      </w:pPr>
    </w:p>
    <w:p w:rsidR="001A3B5D" w:rsidRPr="00CC4026" w:rsidRDefault="001A3B5D" w:rsidP="001A3B5D">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270592" behindDoc="1" locked="0" layoutInCell="1" allowOverlap="1" wp14:anchorId="23055C3D" wp14:editId="1FB04C54">
                <wp:simplePos x="0" y="0"/>
                <wp:positionH relativeFrom="column">
                  <wp:posOffset>61595</wp:posOffset>
                </wp:positionH>
                <wp:positionV relativeFrom="paragraph">
                  <wp:posOffset>208280</wp:posOffset>
                </wp:positionV>
                <wp:extent cx="5762625" cy="314325"/>
                <wp:effectExtent l="0" t="0" r="28575" b="28575"/>
                <wp:wrapNone/>
                <wp:docPr id="13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85pt;margin-top:16.4pt;width:453.75pt;height:24.7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4TJAIAAEs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271616" behindDoc="0" locked="0" layoutInCell="1" allowOverlap="1" wp14:anchorId="496D06E2" wp14:editId="76ADFA2B">
                <wp:simplePos x="0" y="0"/>
                <wp:positionH relativeFrom="column">
                  <wp:posOffset>72390</wp:posOffset>
                </wp:positionH>
                <wp:positionV relativeFrom="paragraph">
                  <wp:posOffset>124460</wp:posOffset>
                </wp:positionV>
                <wp:extent cx="3124200" cy="400050"/>
                <wp:effectExtent l="0" t="0" r="0" b="0"/>
                <wp:wrapNone/>
                <wp:docPr id="14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5.7pt;margin-top:9.8pt;width:246pt;height:3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4/vA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" filled="f" stroked="f">
                <v:textbox inset="5.85pt,.7pt,5.85pt,.7pt">
                  <w:txbxContent>
                    <w:p w:rsidR="00457307" w:rsidRPr="00EA4F9C" w:rsidRDefault="0045730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39"/>
      </w:tblGrid>
      <w:tr w:rsidR="001A3B5D" w:rsidTr="001A3B5D">
        <w:tc>
          <w:tcPr>
            <w:tcW w:w="9039" w:type="dxa"/>
          </w:tcPr>
          <w:p w:rsidR="001A3B5D" w:rsidRPr="00635F98" w:rsidRDefault="001A3B5D" w:rsidP="001A3B5D">
            <w:pPr>
              <w:ind w:left="224" w:hangingChars="100" w:hanging="224"/>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⑧</w:t>
            </w:r>
            <w:r w:rsidRPr="00635F98">
              <w:rPr>
                <w:rFonts w:ascii="HG丸ｺﾞｼｯｸM-PRO" w:eastAsia="HG丸ｺﾞｼｯｸM-PRO" w:hAnsi="HG丸ｺﾞｼｯｸM-PRO" w:hint="eastAsia"/>
                <w:b/>
                <w:color w:val="000000"/>
                <w:sz w:val="24"/>
                <w:u w:val="single"/>
              </w:rPr>
              <w:t xml:space="preserve">　</w:t>
            </w:r>
            <w:r w:rsidRPr="001A3B5D">
              <w:rPr>
                <w:rFonts w:ascii="HG丸ｺﾞｼｯｸM-PRO" w:eastAsia="HG丸ｺﾞｼｯｸM-PRO" w:hAnsi="HG丸ｺﾞｼｯｸM-PRO" w:hint="eastAsia"/>
                <w:b/>
                <w:color w:val="000000"/>
                <w:sz w:val="24"/>
                <w:u w:val="single"/>
              </w:rPr>
              <w:t>大阪府内</w:t>
            </w:r>
            <w:r w:rsidR="009E53EB">
              <w:rPr>
                <w:rFonts w:ascii="HG丸ｺﾞｼｯｸM-PRO" w:eastAsia="HG丸ｺﾞｼｯｸM-PRO" w:hAnsi="HG丸ｺﾞｼｯｸM-PRO" w:hint="eastAsia"/>
                <w:b/>
                <w:color w:val="000000"/>
                <w:sz w:val="24"/>
                <w:u w:val="single"/>
              </w:rPr>
              <w:t>産</w:t>
            </w:r>
            <w:r w:rsidRPr="001A3B5D">
              <w:rPr>
                <w:rFonts w:ascii="HG丸ｺﾞｼｯｸM-PRO" w:eastAsia="HG丸ｺﾞｼｯｸM-PRO" w:hAnsi="HG丸ｺﾞｼｯｸM-PRO" w:hint="eastAsia"/>
                <w:b/>
                <w:color w:val="000000"/>
                <w:sz w:val="24"/>
                <w:u w:val="single"/>
              </w:rPr>
              <w:t>農産物の安全安心確保</w:t>
            </w:r>
            <w:r>
              <w:rPr>
                <w:rFonts w:ascii="HG丸ｺﾞｼｯｸM-PRO" w:eastAsia="HG丸ｺﾞｼｯｸM-PRO" w:hAnsi="HG丸ｺﾞｼｯｸM-PRO" w:hint="eastAsia"/>
                <w:b/>
                <w:color w:val="000000"/>
                <w:sz w:val="24"/>
                <w:u w:val="single"/>
              </w:rPr>
              <w:t xml:space="preserve"> （</w:t>
            </w:r>
            <w:r w:rsidR="00E9252C">
              <w:rPr>
                <w:rFonts w:ascii="HG丸ｺﾞｼｯｸM-PRO" w:eastAsia="HG丸ｺﾞｼｯｸM-PRO" w:hAnsi="HG丸ｺﾞｼｯｸM-PRO" w:hint="eastAsia"/>
                <w:b/>
                <w:color w:val="000000"/>
                <w:sz w:val="24"/>
                <w:u w:val="single"/>
              </w:rPr>
              <w:t>農政室）</w:t>
            </w:r>
          </w:p>
          <w:p w:rsidR="001A3B5D" w:rsidRPr="000424C3" w:rsidRDefault="00E9252C" w:rsidP="00E9252C">
            <w:pPr>
              <w:ind w:leftChars="100" w:left="193" w:firstLineChars="100" w:firstLine="223"/>
              <w:jc w:val="left"/>
              <w:rPr>
                <w:rFonts w:ascii="HG丸ｺﾞｼｯｸM-PRO" w:eastAsia="HG丸ｺﾞｼｯｸM-PRO" w:hAnsi="HG丸ｺﾞｼｯｸM-PRO"/>
                <w:color w:val="000000"/>
                <w:sz w:val="24"/>
              </w:rPr>
            </w:pPr>
            <w:r w:rsidRPr="00E9252C">
              <w:rPr>
                <w:rFonts w:ascii="HG丸ｺﾞｼｯｸM-PRO" w:eastAsia="HG丸ｺﾞｼｯｸM-PRO" w:hAnsi="HG丸ｺﾞｼｯｸM-PRO" w:hint="eastAsia"/>
                <w:color w:val="000000"/>
                <w:sz w:val="24"/>
              </w:rPr>
              <w:t>大阪エコ農産物、</w:t>
            </w:r>
            <w:r w:rsidR="00376D5E">
              <w:rPr>
                <w:rFonts w:ascii="HG丸ｺﾞｼｯｸM-PRO" w:eastAsia="HG丸ｺﾞｼｯｸM-PRO" w:hAnsi="HG丸ｺﾞｼｯｸM-PRO" w:hint="eastAsia"/>
                <w:color w:val="000000"/>
                <w:sz w:val="24"/>
              </w:rPr>
              <w:t>直売所で販売される農産物の安全･安心の確保に向け、流通前に</w:t>
            </w:r>
            <w:r w:rsidRPr="00E9252C">
              <w:rPr>
                <w:rFonts w:ascii="HG丸ｺﾞｼｯｸM-PRO" w:eastAsia="HG丸ｺﾞｼｯｸM-PRO" w:hAnsi="HG丸ｺﾞｼｯｸM-PRO" w:hint="eastAsia"/>
                <w:color w:val="000000"/>
                <w:sz w:val="24"/>
              </w:rPr>
              <w:t>農薬の使用</w:t>
            </w:r>
            <w:r>
              <w:rPr>
                <w:rFonts w:ascii="HG丸ｺﾞｼｯｸM-PRO" w:eastAsia="HG丸ｺﾞｼｯｸM-PRO" w:hAnsi="HG丸ｺﾞｼｯｸM-PRO" w:hint="eastAsia"/>
                <w:color w:val="000000"/>
                <w:sz w:val="24"/>
              </w:rPr>
              <w:t>状況と残留農薬を調査し、生産者に対して農薬の適正使用の指導を行います</w:t>
            </w:r>
            <w:r w:rsidRPr="00E9252C">
              <w:rPr>
                <w:rFonts w:ascii="HG丸ｺﾞｼｯｸM-PRO" w:eastAsia="HG丸ｺﾞｼｯｸM-PRO" w:hAnsi="HG丸ｺﾞｼｯｸM-PRO" w:hint="eastAsia"/>
                <w:color w:val="000000"/>
                <w:sz w:val="24"/>
              </w:rPr>
              <w:t>。</w:t>
            </w:r>
          </w:p>
        </w:tc>
      </w:tr>
      <w:tr w:rsidR="001A3B5D" w:rsidTr="001A3B5D">
        <w:tc>
          <w:tcPr>
            <w:tcW w:w="9039" w:type="dxa"/>
          </w:tcPr>
          <w:p w:rsidR="001A3B5D" w:rsidRPr="00F155A2" w:rsidRDefault="00E9252C" w:rsidP="001A3B5D">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⑨</w:t>
            </w:r>
            <w:r w:rsidR="001A3B5D" w:rsidRPr="00F155A2">
              <w:rPr>
                <w:rFonts w:ascii="HG丸ｺﾞｼｯｸM-PRO" w:eastAsia="HG丸ｺﾞｼｯｸM-PRO" w:hAnsi="HG丸ｺﾞｼｯｸM-PRO" w:hint="eastAsia"/>
                <w:b/>
                <w:sz w:val="24"/>
                <w:u w:val="single"/>
              </w:rPr>
              <w:t xml:space="preserve">　</w:t>
            </w:r>
            <w:r w:rsidRPr="00E9252C">
              <w:rPr>
                <w:rFonts w:ascii="HG丸ｺﾞｼｯｸM-PRO" w:eastAsia="HG丸ｺﾞｼｯｸM-PRO" w:hAnsi="HG丸ｺﾞｼｯｸM-PRO" w:hint="eastAsia"/>
                <w:b/>
                <w:sz w:val="24"/>
                <w:u w:val="single"/>
              </w:rPr>
              <w:t>貝毒の監視</w:t>
            </w:r>
            <w:r>
              <w:rPr>
                <w:rFonts w:ascii="HG丸ｺﾞｼｯｸM-PRO" w:eastAsia="HG丸ｺﾞｼｯｸM-PRO" w:hAnsi="HG丸ｺﾞｼｯｸM-PRO" w:hint="eastAsia"/>
                <w:b/>
                <w:sz w:val="24"/>
                <w:u w:val="single"/>
              </w:rPr>
              <w:t>（</w:t>
            </w:r>
            <w:r w:rsidRPr="00E9252C">
              <w:rPr>
                <w:rFonts w:ascii="HG丸ｺﾞｼｯｸM-PRO" w:eastAsia="HG丸ｺﾞｼｯｸM-PRO" w:hAnsi="HG丸ｺﾞｼｯｸM-PRO" w:hint="eastAsia"/>
                <w:b/>
                <w:sz w:val="24"/>
                <w:u w:val="single"/>
              </w:rPr>
              <w:t>食の安全推進課・水産課・保健所・地方独立行政法人大阪健康安全基盤研究所・地方独立行政法人大阪府立環境農林水産総合研究所</w:t>
            </w:r>
            <w:r>
              <w:rPr>
                <w:rFonts w:ascii="HG丸ｺﾞｼｯｸM-PRO" w:eastAsia="HG丸ｺﾞｼｯｸM-PRO" w:hAnsi="HG丸ｺﾞｼｯｸM-PRO" w:hint="eastAsia"/>
                <w:b/>
                <w:sz w:val="24"/>
                <w:u w:val="single"/>
              </w:rPr>
              <w:t>）</w:t>
            </w:r>
          </w:p>
          <w:p w:rsidR="00E9252C" w:rsidRPr="00E9252C" w:rsidRDefault="009E53EB" w:rsidP="00E9252C">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大阪湾及び淀川における二枚貝を毒化させるおそ</w:t>
            </w:r>
            <w:r w:rsidR="00E9252C" w:rsidRPr="00E9252C">
              <w:rPr>
                <w:rFonts w:ascii="HG丸ｺﾞｼｯｸM-PRO" w:eastAsia="HG丸ｺﾞｼｯｸM-PRO" w:hAnsi="HG丸ｺﾞｼｯｸM-PRO" w:hint="eastAsia"/>
                <w:sz w:val="24"/>
              </w:rPr>
              <w:t>れのあるプランクトンの発生状況を監視し、規定値を超えるプランクトンの発生を認めた場合には、</w:t>
            </w:r>
            <w:r w:rsidR="00EF22EC">
              <w:rPr>
                <w:rFonts w:ascii="HG丸ｺﾞｼｯｸM-PRO" w:eastAsia="HG丸ｺﾞｼｯｸM-PRO" w:hAnsi="HG丸ｺﾞｼｯｸM-PRO" w:hint="eastAsia"/>
                <w:sz w:val="24"/>
              </w:rPr>
              <w:t>アサリ等</w:t>
            </w:r>
            <w:r w:rsidR="00E9252C" w:rsidRPr="00E9252C">
              <w:rPr>
                <w:rFonts w:ascii="HG丸ｺﾞｼｯｸM-PRO" w:eastAsia="HG丸ｺﾞｼｯｸM-PRO" w:hAnsi="HG丸ｺﾞｼｯｸM-PRO" w:hint="eastAsia"/>
                <w:sz w:val="24"/>
              </w:rPr>
              <w:t>二枚貝の貝毒検査を実施します。</w:t>
            </w:r>
          </w:p>
          <w:p w:rsidR="001A3B5D" w:rsidRDefault="00E9252C" w:rsidP="00E9252C">
            <w:pPr>
              <w:ind w:leftChars="100" w:left="193" w:firstLineChars="100" w:firstLine="223"/>
              <w:rPr>
                <w:rFonts w:ascii="HG丸ｺﾞｼｯｸM-PRO" w:eastAsia="HG丸ｺﾞｼｯｸM-PRO" w:hAnsi="HG丸ｺﾞｼｯｸM-PRO"/>
                <w:sz w:val="24"/>
              </w:rPr>
            </w:pPr>
            <w:r w:rsidRPr="00E9252C">
              <w:rPr>
                <w:rFonts w:ascii="HG丸ｺﾞｼｯｸM-PRO" w:eastAsia="HG丸ｺﾞｼｯｸM-PRO" w:hAnsi="HG丸ｺﾞｼｯｸM-PRO" w:hint="eastAsia"/>
                <w:sz w:val="24"/>
              </w:rPr>
              <w:t>規制値を超える貝毒が検出された場合には、関係機関と連携し、毒化された貝が流通しないよう、漁業関係者に対して出荷自主規制の指導、流通状況の調査及び自主回収の指導を行います。また、潮干狩りによるアサリ等の食中毒を防止するため、府民及び潮干狩り事業者に対し啓発指導を行います。</w:t>
            </w:r>
          </w:p>
        </w:tc>
      </w:tr>
      <w:tr w:rsidR="00E9252C" w:rsidTr="001A3B5D">
        <w:tc>
          <w:tcPr>
            <w:tcW w:w="9039" w:type="dxa"/>
          </w:tcPr>
          <w:p w:rsidR="00E9252C" w:rsidRDefault="00E9252C" w:rsidP="00E9252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 xml:space="preserve">⑩　</w:t>
            </w:r>
            <w:r w:rsidR="00B42F58">
              <w:rPr>
                <w:rFonts w:ascii="HG丸ｺﾞｼｯｸM-PRO" w:eastAsia="HG丸ｺﾞｼｯｸM-PRO" w:hAnsi="HG丸ｺﾞｼｯｸM-PRO" w:hint="eastAsia"/>
                <w:b/>
                <w:sz w:val="24"/>
                <w:u w:val="single"/>
              </w:rPr>
              <w:t>養殖生産安全対策（水産課）</w:t>
            </w:r>
          </w:p>
          <w:p w:rsidR="00E9252C" w:rsidRPr="00E9252C" w:rsidRDefault="00E9252C" w:rsidP="00E9252C">
            <w:pPr>
              <w:ind w:leftChars="100" w:left="193" w:firstLineChars="100" w:firstLine="223"/>
              <w:rPr>
                <w:rFonts w:ascii="HG丸ｺﾞｼｯｸM-PRO" w:eastAsia="HG丸ｺﾞｼｯｸM-PRO" w:hAnsi="HG丸ｺﾞｼｯｸM-PRO"/>
                <w:sz w:val="24"/>
              </w:rPr>
            </w:pPr>
            <w:r w:rsidRPr="00E9252C">
              <w:rPr>
                <w:rFonts w:ascii="HG丸ｺﾞｼｯｸM-PRO" w:eastAsia="HG丸ｺﾞｼｯｸM-PRO" w:hAnsi="HG丸ｺﾞｼｯｸM-PRO" w:hint="eastAsia"/>
                <w:sz w:val="24"/>
              </w:rPr>
              <w:t>養殖魚に対する水産用医薬品の適性使用指導及び残留医薬品の検査を行います。</w:t>
            </w:r>
          </w:p>
        </w:tc>
      </w:tr>
    </w:tbl>
    <w:p w:rsidR="00DD2AF6" w:rsidRPr="001A3B5D" w:rsidRDefault="00DD2AF6" w:rsidP="00412DF2"/>
    <w:p w:rsidR="00DD2AF6" w:rsidRDefault="00DD2AF6" w:rsidP="00412DF2"/>
    <w:p w:rsidR="00DD2AF6" w:rsidRDefault="00DD2AF6" w:rsidP="00412DF2"/>
    <w:p w:rsidR="00376D5E" w:rsidRDefault="00376D5E" w:rsidP="00412DF2"/>
    <w:p w:rsidR="00E9252C" w:rsidRPr="00B45946" w:rsidRDefault="00E9252C" w:rsidP="00E9252C">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w:lastRenderedPageBreak/>
        <mc:AlternateContent>
          <mc:Choice Requires="wps">
            <w:drawing>
              <wp:anchor distT="0" distB="0" distL="114300" distR="114300" simplePos="0" relativeHeight="252273664" behindDoc="0" locked="0" layoutInCell="1" allowOverlap="1" wp14:anchorId="0B633D4F" wp14:editId="7933B293">
                <wp:simplePos x="0" y="0"/>
                <wp:positionH relativeFrom="column">
                  <wp:posOffset>5715</wp:posOffset>
                </wp:positionH>
                <wp:positionV relativeFrom="paragraph">
                  <wp:posOffset>-161925</wp:posOffset>
                </wp:positionV>
                <wp:extent cx="3124200" cy="400050"/>
                <wp:effectExtent l="0" t="0" r="0" b="0"/>
                <wp:wrapNone/>
                <wp:docPr id="14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45pt;margin-top:-12.75pt;width:246pt;height:31.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8Tuw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" filled="f" stroked="f">
                <v:textbox inset="5.85pt,.7pt,5.85pt,.7pt">
                  <w:txbxContent>
                    <w:p w:rsidR="00457307" w:rsidRPr="00EA4F9C" w:rsidRDefault="0045730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74688" behindDoc="1" locked="0" layoutInCell="1" allowOverlap="1" wp14:anchorId="4F56980E" wp14:editId="48142515">
                <wp:simplePos x="0" y="0"/>
                <wp:positionH relativeFrom="column">
                  <wp:posOffset>-5080</wp:posOffset>
                </wp:positionH>
                <wp:positionV relativeFrom="paragraph">
                  <wp:posOffset>-75565</wp:posOffset>
                </wp:positionV>
                <wp:extent cx="5762625" cy="314325"/>
                <wp:effectExtent l="0" t="0" r="28575" b="28575"/>
                <wp:wrapNone/>
                <wp:docPr id="1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E9252C" w:rsidTr="00B13121">
        <w:tc>
          <w:tcPr>
            <w:tcW w:w="9072" w:type="dxa"/>
          </w:tcPr>
          <w:p w:rsidR="00E9252C" w:rsidRPr="00E9252C" w:rsidRDefault="00E9252C" w:rsidP="00A16545">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農薬や飼料添加物、動物用医薬品</w:t>
            </w:r>
            <w:r w:rsidR="0043068C">
              <w:rPr>
                <w:rFonts w:ascii="HG丸ｺﾞｼｯｸM-PRO" w:eastAsia="HG丸ｺﾞｼｯｸM-PRO" w:hAnsi="HG丸ｺﾞｼｯｸM-PRO" w:hint="eastAsia"/>
                <w:color w:val="000000"/>
                <w:sz w:val="24"/>
              </w:rPr>
              <w:t>、水産用医薬品</w:t>
            </w:r>
            <w:r>
              <w:rPr>
                <w:rFonts w:ascii="HG丸ｺﾞｼｯｸM-PRO" w:eastAsia="HG丸ｺﾞｼｯｸM-PRO" w:hAnsi="HG丸ｺﾞｼｯｸM-PRO" w:hint="eastAsia"/>
                <w:color w:val="000000"/>
                <w:sz w:val="24"/>
              </w:rPr>
              <w:t>などを適正に使用するとともに、必要に応じて</w:t>
            </w:r>
            <w:r w:rsidRPr="00B45946">
              <w:rPr>
                <w:rFonts w:ascii="HG丸ｺﾞｼｯｸM-PRO" w:eastAsia="HG丸ｺﾞｼｯｸM-PRO" w:hAnsi="HG丸ｺﾞｼｯｸM-PRO" w:hint="eastAsia"/>
                <w:color w:val="000000"/>
                <w:sz w:val="24"/>
              </w:rPr>
              <w:t>残留農薬等の自主検査を実施しましょう。</w:t>
            </w:r>
          </w:p>
        </w:tc>
      </w:tr>
    </w:tbl>
    <w:p w:rsidR="00E9252C" w:rsidRPr="00E9252C" w:rsidRDefault="00E9252C" w:rsidP="00412DF2"/>
    <w:p w:rsidR="00E9252C" w:rsidRDefault="00DA618C" w:rsidP="00E9252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76736" behindDoc="1" locked="0" layoutInCell="1" allowOverlap="1" wp14:anchorId="47DF61DB" wp14:editId="5FB9F67C">
                <wp:simplePos x="0" y="0"/>
                <wp:positionH relativeFrom="column">
                  <wp:posOffset>13970</wp:posOffset>
                </wp:positionH>
                <wp:positionV relativeFrom="paragraph">
                  <wp:posOffset>190500</wp:posOffset>
                </wp:positionV>
                <wp:extent cx="5743575" cy="2257425"/>
                <wp:effectExtent l="0" t="0" r="28575" b="28575"/>
                <wp:wrapNone/>
                <wp:docPr id="145"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2257425"/>
                        </a:xfrm>
                        <a:prstGeom prst="flowChartAlternateProcess">
                          <a:avLst/>
                        </a:prstGeom>
                        <a:noFill/>
                        <a:ln w="12700" cap="flat" cmpd="sng" algn="ctr">
                          <a:solidFill>
                            <a:schemeClr val="accent1"/>
                          </a:solidFill>
                          <a:prstDash val="solid"/>
                        </a:ln>
                        <a:effectLst/>
                      </wps:spPr>
                      <wps:txbx>
                        <w:txbxContent>
                          <w:p w:rsidR="00457307" w:rsidRPr="00DA618C" w:rsidRDefault="00457307" w:rsidP="00AF3EFE">
                            <w:pPr>
                              <w:ind w:firstLineChars="200" w:firstLine="447"/>
                              <w:rPr>
                                <w:rFonts w:ascii="HG丸ｺﾞｼｯｸM-PRO" w:eastAsia="HG丸ｺﾞｼｯｸM-PRO" w:hAnsi="HG丸ｺﾞｼｯｸM-PRO"/>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176" style="position:absolute;left:0;text-align:left;margin-left:1.1pt;margin-top:15pt;width:452.25pt;height:177.7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" filled="f" strokecolor="#4f81bd [3204]" strokeweight="1pt">
                <v:path arrowok="t"/>
                <v:textbox>
                  <w:txbxContent>
                    <w:p w:rsidR="00457307" w:rsidRPr="00DA618C" w:rsidRDefault="00457307" w:rsidP="00AF3EFE">
                      <w:pPr>
                        <w:ind w:firstLineChars="200" w:firstLine="447"/>
                        <w:rPr>
                          <w:rFonts w:ascii="HG丸ｺﾞｼｯｸM-PRO" w:eastAsia="HG丸ｺﾞｼｯｸM-PRO" w:hAnsi="HG丸ｺﾞｼｯｸM-PRO"/>
                          <w:color w:val="000000"/>
                          <w:sz w:val="24"/>
                        </w:rPr>
                      </w:pPr>
                    </w:p>
                  </w:txbxContent>
                </v:textbox>
              </v:shape>
            </w:pict>
          </mc:Fallback>
        </mc:AlternateContent>
      </w:r>
      <w:r w:rsidR="00E9252C"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78784" behindDoc="0" locked="0" layoutInCell="1" allowOverlap="1" wp14:anchorId="7C31CA69" wp14:editId="1D2F1668">
                <wp:simplePos x="0" y="0"/>
                <wp:positionH relativeFrom="column">
                  <wp:posOffset>15240</wp:posOffset>
                </wp:positionH>
                <wp:positionV relativeFrom="paragraph">
                  <wp:posOffset>95250</wp:posOffset>
                </wp:positionV>
                <wp:extent cx="3124200" cy="400050"/>
                <wp:effectExtent l="0" t="0" r="0" b="0"/>
                <wp:wrapNone/>
                <wp:docPr id="1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1.2pt;margin-top:7.5pt;width:246pt;height:31.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nivQ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" filled="f" stroked="f">
                <v:textbox inset="5.85pt,.7pt,5.85pt,.7pt">
                  <w:txbxContent>
                    <w:p w:rsidR="00457307" w:rsidRPr="00EA4F9C" w:rsidRDefault="0045730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00E9252C"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77760" behindDoc="1" locked="0" layoutInCell="1" allowOverlap="1" wp14:anchorId="327B5BCA" wp14:editId="417D1D37">
                <wp:simplePos x="0" y="0"/>
                <wp:positionH relativeFrom="column">
                  <wp:posOffset>13970</wp:posOffset>
                </wp:positionH>
                <wp:positionV relativeFrom="paragraph">
                  <wp:posOffset>180975</wp:posOffset>
                </wp:positionV>
                <wp:extent cx="5743575" cy="314325"/>
                <wp:effectExtent l="0" t="0" r="28575" b="28575"/>
                <wp:wrapNone/>
                <wp:docPr id="14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4.25pt;width:452.25pt;height:24.75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" fillcolor="#0070c0" strokecolor="#0070c0">
                <v:textbox style="layout-flow:vertical-ideographic" inset="5.85pt,.7pt,5.85pt,.7pt"/>
              </v:rect>
            </w:pict>
          </mc:Fallback>
        </mc:AlternateContent>
      </w:r>
    </w:p>
    <w:p w:rsidR="00E9252C" w:rsidRDefault="00E9252C" w:rsidP="00DA618C">
      <w:pPr>
        <w:ind w:left="893" w:hangingChars="400" w:hanging="893"/>
        <w:rPr>
          <w:rFonts w:ascii="HG丸ｺﾞｼｯｸM-PRO" w:eastAsia="HG丸ｺﾞｼｯｸM-PRO" w:hAnsi="HG丸ｺﾞｼｯｸM-PRO"/>
          <w:sz w:val="24"/>
        </w:rPr>
      </w:pPr>
    </w:p>
    <w:p w:rsidR="009E53EB" w:rsidRDefault="00DA618C" w:rsidP="00A16545">
      <w:pPr>
        <w:pStyle w:val="a3"/>
        <w:numPr>
          <w:ilvl w:val="0"/>
          <w:numId w:val="12"/>
        </w:numPr>
        <w:ind w:leftChars="0"/>
        <w:rPr>
          <w:rFonts w:ascii="HG丸ｺﾞｼｯｸM-PRO" w:eastAsia="HG丸ｺﾞｼｯｸM-PRO" w:hAnsi="HG丸ｺﾞｼｯｸM-PRO"/>
          <w:color w:val="000000"/>
          <w:sz w:val="24"/>
        </w:rPr>
      </w:pPr>
      <w:r w:rsidRPr="009E53EB">
        <w:rPr>
          <w:rFonts w:ascii="HG丸ｺﾞｼｯｸM-PRO" w:eastAsia="HG丸ｺﾞｼｯｸM-PRO" w:hAnsi="HG丸ｺﾞｼｯｸM-PRO" w:hint="eastAsia"/>
          <w:color w:val="000000"/>
          <w:sz w:val="24"/>
        </w:rPr>
        <w:t>府や食品関連事業者による生産段階での検査体制を知り、理解を深めましょう。</w:t>
      </w:r>
    </w:p>
    <w:p w:rsidR="00DA618C" w:rsidRPr="009E53EB" w:rsidRDefault="00DA618C" w:rsidP="009E53EB">
      <w:pPr>
        <w:pStyle w:val="a3"/>
        <w:ind w:leftChars="0" w:left="643"/>
        <w:rPr>
          <w:rFonts w:ascii="HG丸ｺﾞｼｯｸM-PRO" w:eastAsia="HG丸ｺﾞｼｯｸM-PRO" w:hAnsi="HG丸ｺﾞｼｯｸM-PRO"/>
          <w:color w:val="000000"/>
          <w:sz w:val="24"/>
        </w:rPr>
      </w:pPr>
      <w:r w:rsidRPr="009E53EB">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DA618C" w:rsidRDefault="00DA618C" w:rsidP="00DA618C">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sidR="000919A2">
        <w:rPr>
          <w:rFonts w:ascii="HG丸ｺﾞｼｯｸM-PRO" w:eastAsia="HG丸ｺﾞｼｯｸM-PRO" w:hAnsi="HG丸ｺﾞｼｯｸM-PRO" w:hint="eastAsia"/>
          <w:color w:val="000000"/>
          <w:sz w:val="24"/>
        </w:rPr>
        <w:t>69</w:t>
      </w:r>
      <w:r w:rsidR="00795D0E">
        <w:rPr>
          <w:rFonts w:ascii="HG丸ｺﾞｼｯｸM-PRO" w:eastAsia="HG丸ｺﾞｼｯｸM-PRO" w:hAnsi="HG丸ｺﾞｼｯｸM-PRO" w:hint="eastAsia"/>
          <w:color w:val="000000"/>
          <w:sz w:val="24"/>
        </w:rPr>
        <w:t>、70</w:t>
      </w:r>
      <w:r w:rsidRPr="00966BE8">
        <w:rPr>
          <w:rFonts w:ascii="HG丸ｺﾞｼｯｸM-PRO" w:eastAsia="HG丸ｺﾞｼｯｸM-PRO" w:hAnsi="HG丸ｺﾞｼｯｸM-PRO" w:hint="eastAsia"/>
          <w:color w:val="000000"/>
          <w:sz w:val="24"/>
        </w:rPr>
        <w:t>ページをご参照ください。</w:t>
      </w:r>
    </w:p>
    <w:p w:rsidR="00DA618C" w:rsidRPr="009E53EB" w:rsidRDefault="00DA618C" w:rsidP="00A16545">
      <w:pPr>
        <w:pStyle w:val="a3"/>
        <w:numPr>
          <w:ilvl w:val="0"/>
          <w:numId w:val="12"/>
        </w:numPr>
        <w:ind w:leftChars="0"/>
        <w:rPr>
          <w:rFonts w:ascii="HG丸ｺﾞｼｯｸM-PRO" w:eastAsia="HG丸ｺﾞｼｯｸM-PRO" w:hAnsi="HG丸ｺﾞｼｯｸM-PRO"/>
          <w:color w:val="000000"/>
          <w:sz w:val="24"/>
        </w:rPr>
      </w:pPr>
      <w:r w:rsidRPr="009E53EB">
        <w:rPr>
          <w:rFonts w:ascii="HG丸ｺﾞｼｯｸM-PRO" w:eastAsia="HG丸ｺﾞｼｯｸM-PRO" w:hAnsi="HG丸ｺﾞｼｯｸM-PRO" w:hint="eastAsia"/>
          <w:color w:val="000000"/>
          <w:sz w:val="24"/>
        </w:rPr>
        <w:t>大阪湾では、貝毒の発生がたびたびみられます。潮干狩りを行う時は、府による貝毒検査の結果を確認しましょう。</w:t>
      </w:r>
    </w:p>
    <w:p w:rsidR="00DA618C" w:rsidRPr="00DB73BB" w:rsidRDefault="00DA618C" w:rsidP="00DA618C">
      <w:pPr>
        <w:pStyle w:val="a3"/>
        <w:ind w:leftChars="0" w:left="567"/>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w:t>
      </w:r>
      <w:r w:rsidRPr="00DA618C">
        <w:rPr>
          <w:rFonts w:ascii="HG丸ｺﾞｼｯｸM-PRO" w:eastAsia="HG丸ｺﾞｼｯｸM-PRO" w:hAnsi="HG丸ｺﾞｼｯｸM-PRO" w:hint="eastAsia"/>
          <w:b/>
          <w:color w:val="000000"/>
          <w:sz w:val="24"/>
        </w:rPr>
        <w:t>大阪湾の貝毒情報</w:t>
      </w:r>
    </w:p>
    <w:p w:rsidR="00DA618C" w:rsidRPr="00DA618C" w:rsidRDefault="00DA618C" w:rsidP="00DA618C">
      <w:pPr>
        <w:pStyle w:val="a3"/>
        <w:ind w:leftChars="0" w:left="567"/>
        <w:rPr>
          <w:rFonts w:ascii="HG丸ｺﾞｼｯｸM-PRO" w:eastAsia="HG丸ｺﾞｼｯｸM-PRO" w:hAnsi="HG丸ｺﾞｼｯｸM-PRO"/>
          <w:color w:val="000000"/>
          <w:sz w:val="22"/>
        </w:rPr>
      </w:pPr>
      <w:r w:rsidRPr="00DA618C">
        <w:rPr>
          <w:rFonts w:ascii="HG丸ｺﾞｼｯｸM-PRO" w:eastAsia="HG丸ｺﾞｼｯｸM-PRO" w:hAnsi="HG丸ｺﾞｼｯｸM-PRO" w:hint="eastAsia"/>
          <w:color w:val="000000"/>
          <w:sz w:val="22"/>
        </w:rPr>
        <w:t xml:space="preserve">　</w:t>
      </w:r>
      <w:hyperlink r:id="rId39" w:history="1">
        <w:r w:rsidRPr="00DA618C">
          <w:rPr>
            <w:rStyle w:val="ad"/>
            <w:rFonts w:ascii="HG丸ｺﾞｼｯｸM-PRO" w:eastAsia="HG丸ｺﾞｼｯｸM-PRO" w:hAnsi="HG丸ｺﾞｼｯｸM-PRO"/>
            <w:sz w:val="22"/>
          </w:rPr>
          <w:t>http://www.pref.osaka.jp/shokuhin/shokutyuudoku/kai.html</w:t>
        </w:r>
      </w:hyperlink>
    </w:p>
    <w:p w:rsidR="00E9252C" w:rsidRDefault="00E9252C" w:rsidP="00E9252C">
      <w:pPr>
        <w:rPr>
          <w:rFonts w:ascii="HG丸ｺﾞｼｯｸM-PRO" w:eastAsia="HG丸ｺﾞｼｯｸM-PRO" w:hAnsi="HG丸ｺﾞｼｯｸM-PRO"/>
          <w:sz w:val="24"/>
        </w:rPr>
      </w:pPr>
    </w:p>
    <w:p w:rsidR="00E9252C" w:rsidRDefault="00E9252C" w:rsidP="00E9252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79808" behindDoc="0" locked="0" layoutInCell="1" allowOverlap="1" wp14:anchorId="77D68FBC" wp14:editId="7D550772">
                <wp:simplePos x="0" y="0"/>
                <wp:positionH relativeFrom="column">
                  <wp:posOffset>-71755</wp:posOffset>
                </wp:positionH>
                <wp:positionV relativeFrom="paragraph">
                  <wp:posOffset>184785</wp:posOffset>
                </wp:positionV>
                <wp:extent cx="1254125" cy="333375"/>
                <wp:effectExtent l="19050" t="0" r="22225" b="28575"/>
                <wp:wrapNone/>
                <wp:docPr id="146" name="山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E9252C">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46" o:spid="_x0000_s1183" type="#_x0000_t55" style="position:absolute;left:0;text-align:left;margin-left:-5.65pt;margin-top:14.55pt;width:98.75pt;height:26.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" adj="18729" fillcolor="#daeef3 [664]" strokecolor="#385d8a" strokeweight="1pt">
                <v:path arrowok="t"/>
                <v:textbox>
                  <w:txbxContent>
                    <w:p w:rsidR="00457307" w:rsidRPr="00215873" w:rsidRDefault="00457307" w:rsidP="00E9252C">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E9252C" w:rsidRDefault="00E9252C" w:rsidP="00E9252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E9252C" w:rsidRDefault="00E9252C" w:rsidP="00E9252C">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25"/>
        <w:gridCol w:w="1925"/>
        <w:gridCol w:w="1926"/>
      </w:tblGrid>
      <w:tr w:rsidR="00E9252C" w:rsidRPr="00F155A2" w:rsidTr="0043068C">
        <w:tc>
          <w:tcPr>
            <w:tcW w:w="3510" w:type="dxa"/>
            <w:shd w:val="clear" w:color="auto" w:fill="auto"/>
          </w:tcPr>
          <w:p w:rsidR="00E9252C" w:rsidRDefault="00E9252C" w:rsidP="00B13121">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E9252C" w:rsidRPr="00B21D0E" w:rsidRDefault="00DA618C" w:rsidP="00B13121">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25" w:type="dxa"/>
            <w:shd w:val="clear" w:color="auto" w:fill="auto"/>
            <w:vAlign w:val="center"/>
          </w:tcPr>
          <w:p w:rsidR="00E9252C" w:rsidRPr="00F155A2" w:rsidRDefault="00E9252C" w:rsidP="00B13121">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E9252C" w:rsidRPr="0043068C" w:rsidRDefault="0043068C" w:rsidP="00B13121">
            <w:pPr>
              <w:snapToGrid w:val="0"/>
              <w:jc w:val="center"/>
              <w:rPr>
                <w:rFonts w:ascii="HG丸ｺﾞｼｯｸM-PRO" w:eastAsia="HG丸ｺﾞｼｯｸM-PRO" w:hAnsi="HG丸ｺﾞｼｯｸM-PRO"/>
                <w:szCs w:val="21"/>
              </w:rPr>
            </w:pPr>
            <w:r w:rsidRPr="0043068C">
              <w:rPr>
                <w:rFonts w:ascii="HG丸ｺﾞｼｯｸM-PRO" w:eastAsia="HG丸ｺﾞｼｯｸM-PRO" w:hAnsi="HG丸ｺﾞｼｯｸM-PRO" w:hint="eastAsia"/>
                <w:szCs w:val="21"/>
              </w:rPr>
              <w:t>（2016</w:t>
            </w:r>
            <w:r w:rsidR="00E9252C" w:rsidRPr="0043068C">
              <w:rPr>
                <w:rFonts w:ascii="HG丸ｺﾞｼｯｸM-PRO" w:eastAsia="HG丸ｺﾞｼｯｸM-PRO" w:hAnsi="HG丸ｺﾞｼｯｸM-PRO" w:hint="eastAsia"/>
                <w:szCs w:val="21"/>
              </w:rPr>
              <w:t>年度実績）</w:t>
            </w:r>
          </w:p>
        </w:tc>
        <w:tc>
          <w:tcPr>
            <w:tcW w:w="1925" w:type="dxa"/>
          </w:tcPr>
          <w:p w:rsidR="00E9252C" w:rsidRPr="00F155A2" w:rsidRDefault="00E9252C" w:rsidP="00B13121">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E9252C" w:rsidRPr="00F155A2" w:rsidRDefault="0043068C" w:rsidP="00B13121">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E9252C" w:rsidRPr="00F155A2">
              <w:rPr>
                <w:rFonts w:ascii="HG丸ｺﾞｼｯｸM-PRO" w:eastAsia="HG丸ｺﾞｼｯｸM-PRO" w:hAnsi="HG丸ｺﾞｼｯｸM-PRO" w:hint="eastAsia"/>
                <w:color w:val="000000"/>
                <w:sz w:val="22"/>
              </w:rPr>
              <w:t>年度）</w:t>
            </w:r>
          </w:p>
        </w:tc>
        <w:tc>
          <w:tcPr>
            <w:tcW w:w="1926" w:type="dxa"/>
            <w:shd w:val="clear" w:color="auto" w:fill="auto"/>
          </w:tcPr>
          <w:p w:rsidR="00E9252C" w:rsidRPr="00F155A2" w:rsidRDefault="005C0A8C" w:rsidP="00B13121">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E9252C" w:rsidRPr="00F155A2">
              <w:rPr>
                <w:rFonts w:ascii="HG丸ｺﾞｼｯｸM-PRO" w:eastAsia="HG丸ｺﾞｼｯｸM-PRO" w:hAnsi="HG丸ｺﾞｼｯｸM-PRO" w:hint="eastAsia"/>
                <w:sz w:val="22"/>
              </w:rPr>
              <w:t>目標</w:t>
            </w:r>
          </w:p>
          <w:p w:rsidR="00E9252C" w:rsidRPr="00F155A2" w:rsidRDefault="0043068C" w:rsidP="00B13121">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0411E">
              <w:rPr>
                <w:rFonts w:ascii="HG丸ｺﾞｼｯｸM-PRO" w:eastAsia="HG丸ｺﾞｼｯｸM-PRO" w:hAnsi="HG丸ｺﾞｼｯｸM-PRO" w:hint="eastAsia"/>
                <w:sz w:val="22"/>
              </w:rPr>
              <w:t>202２</w:t>
            </w:r>
            <w:r w:rsidR="00E9252C" w:rsidRPr="00F155A2">
              <w:rPr>
                <w:rFonts w:ascii="HG丸ｺﾞｼｯｸM-PRO" w:eastAsia="HG丸ｺﾞｼｯｸM-PRO" w:hAnsi="HG丸ｺﾞｼｯｸM-PRO" w:hint="eastAsia"/>
                <w:sz w:val="22"/>
              </w:rPr>
              <w:t>年度）</w:t>
            </w:r>
          </w:p>
        </w:tc>
      </w:tr>
      <w:tr w:rsidR="00E9252C" w:rsidRPr="00F155A2" w:rsidTr="0043068C">
        <w:tc>
          <w:tcPr>
            <w:tcW w:w="3510" w:type="dxa"/>
            <w:shd w:val="clear" w:color="auto" w:fill="auto"/>
          </w:tcPr>
          <w:p w:rsidR="001460BD" w:rsidRDefault="001460BD" w:rsidP="00DA618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養殖生産安全対策</w:t>
            </w:r>
          </w:p>
          <w:p w:rsidR="00E9252C" w:rsidRPr="001460BD" w:rsidRDefault="001460BD" w:rsidP="00DA618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00DA618C" w:rsidRPr="00B45946">
              <w:rPr>
                <w:rFonts w:ascii="HG丸ｺﾞｼｯｸM-PRO" w:eastAsia="HG丸ｺﾞｼｯｸM-PRO" w:hAnsi="HG丸ｺﾞｼｯｸM-PRO" w:hint="eastAsia"/>
                <w:sz w:val="24"/>
              </w:rPr>
              <w:t>水産</w:t>
            </w:r>
            <w:r w:rsidR="00DA618C">
              <w:rPr>
                <w:rFonts w:ascii="HG丸ｺﾞｼｯｸM-PRO" w:eastAsia="HG丸ｺﾞｼｯｸM-PRO" w:hAnsi="HG丸ｺﾞｼｯｸM-PRO" w:hint="eastAsia"/>
                <w:sz w:val="24"/>
              </w:rPr>
              <w:t>用</w:t>
            </w:r>
            <w:r w:rsidR="00DA618C" w:rsidRPr="00B45946">
              <w:rPr>
                <w:rFonts w:ascii="HG丸ｺﾞｼｯｸM-PRO" w:eastAsia="HG丸ｺﾞｼｯｸM-PRO" w:hAnsi="HG丸ｺﾞｼｯｸM-PRO" w:hint="eastAsia"/>
                <w:sz w:val="24"/>
              </w:rPr>
              <w:t>医薬品の残留検査</w:t>
            </w:r>
            <w:r>
              <w:rPr>
                <w:rFonts w:ascii="HG丸ｺﾞｼｯｸM-PRO" w:eastAsia="HG丸ｺﾞｼｯｸM-PRO" w:hAnsi="HG丸ｺﾞｼｯｸM-PRO" w:hint="eastAsia"/>
                <w:sz w:val="24"/>
              </w:rPr>
              <w:t>数）</w:t>
            </w:r>
          </w:p>
        </w:tc>
        <w:tc>
          <w:tcPr>
            <w:tcW w:w="1925" w:type="dxa"/>
            <w:shd w:val="clear" w:color="auto" w:fill="auto"/>
            <w:vAlign w:val="center"/>
          </w:tcPr>
          <w:p w:rsidR="00E9252C" w:rsidRPr="008D51DC" w:rsidRDefault="008130A2" w:rsidP="001460BD">
            <w:pPr>
              <w:jc w:val="center"/>
              <w:rPr>
                <w:rFonts w:ascii="HG丸ｺﾞｼｯｸM-PRO" w:eastAsia="HG丸ｺﾞｼｯｸM-PRO" w:hAnsi="HG丸ｺﾞｼｯｸM-PRO"/>
                <w:sz w:val="18"/>
                <w:szCs w:val="18"/>
              </w:rPr>
            </w:pPr>
            <w:r w:rsidRPr="008D51DC">
              <w:rPr>
                <w:rFonts w:ascii="HG丸ｺﾞｼｯｸM-PRO" w:eastAsia="HG丸ｺﾞｼｯｸM-PRO" w:hAnsi="HG丸ｺﾞｼｯｸM-PRO" w:hint="eastAsia"/>
                <w:sz w:val="22"/>
              </w:rPr>
              <w:t>２０検体</w:t>
            </w:r>
          </w:p>
        </w:tc>
        <w:tc>
          <w:tcPr>
            <w:tcW w:w="1925" w:type="dxa"/>
            <w:vAlign w:val="center"/>
          </w:tcPr>
          <w:p w:rsidR="00E9252C" w:rsidRPr="008D51DC" w:rsidRDefault="008130A2" w:rsidP="00B13121">
            <w:pPr>
              <w:jc w:val="center"/>
              <w:rPr>
                <w:rFonts w:ascii="HG丸ｺﾞｼｯｸM-PRO" w:eastAsia="HG丸ｺﾞｼｯｸM-PRO" w:hAnsi="HG丸ｺﾞｼｯｸM-PRO"/>
                <w:sz w:val="22"/>
              </w:rPr>
            </w:pPr>
            <w:r w:rsidRPr="008D51DC">
              <w:rPr>
                <w:rFonts w:ascii="HG丸ｺﾞｼｯｸM-PRO" w:eastAsia="HG丸ｺﾞｼｯｸM-PRO" w:hAnsi="HG丸ｺﾞｼｯｸM-PRO" w:hint="eastAsia"/>
                <w:sz w:val="22"/>
              </w:rPr>
              <w:t>２０検体</w:t>
            </w:r>
          </w:p>
        </w:tc>
        <w:tc>
          <w:tcPr>
            <w:tcW w:w="1926" w:type="dxa"/>
            <w:shd w:val="clear" w:color="auto" w:fill="auto"/>
            <w:vAlign w:val="center"/>
          </w:tcPr>
          <w:p w:rsidR="00E9252C" w:rsidRPr="008D51DC" w:rsidRDefault="008130A2" w:rsidP="00B13121">
            <w:pPr>
              <w:jc w:val="center"/>
              <w:rPr>
                <w:rFonts w:ascii="HG丸ｺﾞｼｯｸM-PRO" w:eastAsia="HG丸ｺﾞｼｯｸM-PRO" w:hAnsi="HG丸ｺﾞｼｯｸM-PRO"/>
                <w:sz w:val="22"/>
              </w:rPr>
            </w:pPr>
            <w:r w:rsidRPr="008D51DC">
              <w:rPr>
                <w:rFonts w:ascii="HG丸ｺﾞｼｯｸM-PRO" w:eastAsia="HG丸ｺﾞｼｯｸM-PRO" w:hAnsi="HG丸ｺﾞｼｯｸM-PRO" w:hint="eastAsia"/>
                <w:sz w:val="22"/>
              </w:rPr>
              <w:t>２０検体</w:t>
            </w:r>
          </w:p>
        </w:tc>
      </w:tr>
    </w:tbl>
    <w:p w:rsidR="00DD2AF6" w:rsidRDefault="00DD2AF6"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Pr="001A3B5D" w:rsidRDefault="00DA618C" w:rsidP="00DA618C">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lastRenderedPageBreak/>
        <w:t>～製造・加工・調理・流通・販売段階</w:t>
      </w:r>
      <w:r w:rsidRPr="00CC4026">
        <w:rPr>
          <w:rFonts w:ascii="HG丸ｺﾞｼｯｸM-PRO" w:eastAsia="HG丸ｺﾞｼｯｸM-PRO" w:hAnsi="HG丸ｺﾞｼｯｸM-PRO" w:hint="eastAsia"/>
          <w:b/>
          <w:sz w:val="26"/>
          <w:szCs w:val="26"/>
        </w:rPr>
        <w:t>での施策～</w:t>
      </w:r>
    </w:p>
    <w:p w:rsidR="00DA618C" w:rsidRDefault="00DA618C" w:rsidP="00DA618C">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市場流通している食品について、試験検査によりその安全性を確保します</w:t>
      </w:r>
      <w:r w:rsidRPr="00045EDC">
        <w:rPr>
          <w:rFonts w:ascii="HG丸ｺﾞｼｯｸM-PRO" w:eastAsia="HG丸ｺﾞｼｯｸM-PRO" w:hAnsi="HG丸ｺﾞｼｯｸM-PRO" w:hint="eastAsia"/>
          <w:sz w:val="24"/>
        </w:rPr>
        <w:t>。</w:t>
      </w:r>
    </w:p>
    <w:p w:rsidR="00DA618C" w:rsidRDefault="00DA618C" w:rsidP="00DA618C">
      <w:pPr>
        <w:rPr>
          <w:rFonts w:ascii="HG丸ｺﾞｼｯｸM-PRO" w:eastAsia="HG丸ｺﾞｼｯｸM-PRO" w:hAnsi="HG丸ｺﾞｼｯｸM-PRO"/>
          <w:sz w:val="24"/>
        </w:rPr>
      </w:pPr>
      <w:r>
        <w:rPr>
          <w:noProof/>
        </w:rPr>
        <w:drawing>
          <wp:anchor distT="0" distB="0" distL="114300" distR="114300" simplePos="0" relativeHeight="252282880" behindDoc="0" locked="0" layoutInCell="1" allowOverlap="1" wp14:anchorId="420B8CB0" wp14:editId="5021018C">
            <wp:simplePos x="0" y="0"/>
            <wp:positionH relativeFrom="column">
              <wp:posOffset>758825</wp:posOffset>
            </wp:positionH>
            <wp:positionV relativeFrom="paragraph">
              <wp:posOffset>8255</wp:posOffset>
            </wp:positionV>
            <wp:extent cx="4713605" cy="1181735"/>
            <wp:effectExtent l="0" t="0" r="0" b="0"/>
            <wp:wrapNone/>
            <wp:docPr id="163"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360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18C" w:rsidRPr="00041B0D" w:rsidRDefault="00DA618C" w:rsidP="00DA618C">
      <w:pPr>
        <w:ind w:left="893" w:hangingChars="400" w:hanging="893"/>
        <w:rPr>
          <w:rFonts w:ascii="HG丸ｺﾞｼｯｸM-PRO" w:eastAsia="HG丸ｺﾞｼｯｸM-PRO" w:hAnsi="HG丸ｺﾞｼｯｸM-PRO"/>
          <w:sz w:val="24"/>
        </w:rPr>
      </w:pPr>
    </w:p>
    <w:p w:rsidR="00DA618C" w:rsidRDefault="00DA618C" w:rsidP="00DA618C">
      <w:pPr>
        <w:ind w:left="893" w:hangingChars="400" w:hanging="893"/>
        <w:rPr>
          <w:rFonts w:ascii="HG丸ｺﾞｼｯｸM-PRO" w:eastAsia="HG丸ｺﾞｼｯｸM-PRO" w:hAnsi="HG丸ｺﾞｼｯｸM-PRO"/>
          <w:sz w:val="24"/>
        </w:rPr>
      </w:pPr>
    </w:p>
    <w:p w:rsidR="00DA618C" w:rsidRDefault="00DA618C" w:rsidP="00DA618C">
      <w:pPr>
        <w:ind w:left="893" w:hangingChars="400" w:hanging="893"/>
        <w:rPr>
          <w:rFonts w:ascii="HG丸ｺﾞｼｯｸM-PRO" w:eastAsia="HG丸ｺﾞｼｯｸM-PRO" w:hAnsi="HG丸ｺﾞｼｯｸM-PRO"/>
          <w:sz w:val="24"/>
        </w:rPr>
      </w:pPr>
    </w:p>
    <w:p w:rsidR="00DA618C" w:rsidRDefault="00DA618C" w:rsidP="00DA618C">
      <w:pPr>
        <w:ind w:left="773" w:hangingChars="400" w:hanging="773"/>
        <w:rPr>
          <w:rFonts w:ascii="HG丸ｺﾞｼｯｸM-PRO" w:eastAsia="HG丸ｺﾞｼｯｸM-PRO" w:hAnsi="HG丸ｺﾞｼｯｸM-PRO"/>
          <w:sz w:val="24"/>
        </w:rPr>
      </w:pPr>
      <w:r>
        <w:rPr>
          <w:noProof/>
        </w:rPr>
        <w:drawing>
          <wp:anchor distT="0" distB="0" distL="114300" distR="114300" simplePos="0" relativeHeight="252283904" behindDoc="1" locked="0" layoutInCell="1" allowOverlap="1" wp14:anchorId="1D4527E3" wp14:editId="0117E2A5">
            <wp:simplePos x="0" y="0"/>
            <wp:positionH relativeFrom="column">
              <wp:posOffset>3776345</wp:posOffset>
            </wp:positionH>
            <wp:positionV relativeFrom="paragraph">
              <wp:posOffset>177800</wp:posOffset>
            </wp:positionV>
            <wp:extent cx="773430" cy="773430"/>
            <wp:effectExtent l="0" t="0" r="7620" b="7620"/>
            <wp:wrapNone/>
            <wp:docPr id="156" name="図 712" descr="説明: 類似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2" descr="説明: 類似画像を表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1856" behindDoc="0" locked="0" layoutInCell="1" allowOverlap="1" wp14:anchorId="0C5E89BE" wp14:editId="21D7018A">
                <wp:simplePos x="0" y="0"/>
                <wp:positionH relativeFrom="column">
                  <wp:posOffset>3043555</wp:posOffset>
                </wp:positionH>
                <wp:positionV relativeFrom="paragraph">
                  <wp:posOffset>-655955</wp:posOffset>
                </wp:positionV>
                <wp:extent cx="184150" cy="1501775"/>
                <wp:effectExtent l="7937" t="0" r="14288" b="14287"/>
                <wp:wrapNone/>
                <wp:docPr id="116" name="右中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4150" cy="15017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1" o:spid="_x0000_s1026" type="#_x0000_t88" style="position:absolute;left:0;text-align:left;margin-left:239.65pt;margin-top:-51.65pt;width:14.5pt;height:118.25pt;rotation:90;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" adj="221" strokecolor="#4a7ebb"/>
            </w:pict>
          </mc:Fallback>
        </mc:AlternateContent>
      </w:r>
    </w:p>
    <w:p w:rsidR="00DA618C" w:rsidRDefault="00DA618C" w:rsidP="00DA618C">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289024" behindDoc="0" locked="0" layoutInCell="1" allowOverlap="1" wp14:anchorId="5062BCFF" wp14:editId="76F96B1F">
                <wp:simplePos x="0" y="0"/>
                <wp:positionH relativeFrom="column">
                  <wp:posOffset>4778375</wp:posOffset>
                </wp:positionH>
                <wp:positionV relativeFrom="paragraph">
                  <wp:posOffset>38735</wp:posOffset>
                </wp:positionV>
                <wp:extent cx="1372235" cy="831850"/>
                <wp:effectExtent l="361950" t="0" r="18415" b="25400"/>
                <wp:wrapNone/>
                <wp:docPr id="115" name="四角形吹き出し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831850"/>
                        </a:xfrm>
                        <a:prstGeom prst="wedgeRectCallout">
                          <a:avLst>
                            <a:gd name="adj1" fmla="val -73787"/>
                            <a:gd name="adj2" fmla="val 1449"/>
                          </a:avLst>
                        </a:prstGeom>
                        <a:solidFill>
                          <a:srgbClr val="D7E4BD"/>
                        </a:solidFill>
                        <a:ln w="25400" algn="ctr">
                          <a:solidFill>
                            <a:srgbClr val="385D8A"/>
                          </a:solidFill>
                          <a:miter lim="800000"/>
                          <a:headEnd/>
                          <a:tailEnd/>
                        </a:ln>
                      </wps:spPr>
                      <wps:txbx>
                        <w:txbxContent>
                          <w:p w:rsidR="00457307" w:rsidRPr="00F15B4F" w:rsidRDefault="0045730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試験検査</w:t>
                            </w:r>
                            <w:r w:rsidRPr="00F15B4F">
                              <w:rPr>
                                <w:rFonts w:ascii="HG丸ｺﾞｼｯｸM-PRO" w:eastAsia="HG丸ｺﾞｼｯｸM-PRO" w:hAnsi="HG丸ｺﾞｼｯｸM-PRO" w:hint="eastAsia"/>
                                <w:color w:val="000000"/>
                                <w:sz w:val="20"/>
                              </w:rPr>
                              <w:t>による</w:t>
                            </w:r>
                          </w:p>
                          <w:p w:rsidR="00457307" w:rsidRDefault="0045730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color w:val="000000"/>
                                <w:sz w:val="20"/>
                              </w:rPr>
                              <w:t>製造・加工</w:t>
                            </w:r>
                            <w:r w:rsidRPr="00B45946">
                              <w:rPr>
                                <w:rFonts w:ascii="HG丸ｺﾞｼｯｸM-PRO" w:eastAsia="HG丸ｺﾞｼｯｸM-PRO" w:hAnsi="HG丸ｺﾞｼｯｸM-PRO" w:hint="eastAsia"/>
                                <w:color w:val="000000"/>
                                <w:sz w:val="20"/>
                              </w:rPr>
                              <w:t>・調理・</w:t>
                            </w:r>
                          </w:p>
                          <w:p w:rsidR="00457307" w:rsidRPr="00B45946" w:rsidRDefault="0045730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流通・販売段階の</w:t>
                            </w:r>
                          </w:p>
                          <w:p w:rsidR="00457307" w:rsidRPr="00B45946" w:rsidRDefault="0045730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70" o:spid="_x0000_s1184" type="#_x0000_t61" style="position:absolute;left:0;text-align:left;margin-left:376.25pt;margin-top:3.05pt;width:108.05pt;height:65.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" adj="-5138,11113" fillcolor="#d7e4bd" strokecolor="#385d8a" strokeweight="2pt">
                <v:textbox>
                  <w:txbxContent>
                    <w:p w:rsidR="00457307" w:rsidRPr="00F15B4F" w:rsidRDefault="0045730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試験検査</w:t>
                      </w:r>
                      <w:r w:rsidRPr="00F15B4F">
                        <w:rPr>
                          <w:rFonts w:ascii="HG丸ｺﾞｼｯｸM-PRO" w:eastAsia="HG丸ｺﾞｼｯｸM-PRO" w:hAnsi="HG丸ｺﾞｼｯｸM-PRO" w:hint="eastAsia"/>
                          <w:color w:val="000000"/>
                          <w:sz w:val="20"/>
                        </w:rPr>
                        <w:t>による</w:t>
                      </w:r>
                    </w:p>
                    <w:p w:rsidR="00457307" w:rsidRDefault="0045730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color w:val="000000"/>
                          <w:sz w:val="20"/>
                        </w:rPr>
                        <w:t>製造・加工</w:t>
                      </w:r>
                      <w:r w:rsidRPr="00B45946">
                        <w:rPr>
                          <w:rFonts w:ascii="HG丸ｺﾞｼｯｸM-PRO" w:eastAsia="HG丸ｺﾞｼｯｸM-PRO" w:hAnsi="HG丸ｺﾞｼｯｸM-PRO" w:hint="eastAsia"/>
                          <w:color w:val="000000"/>
                          <w:sz w:val="20"/>
                        </w:rPr>
                        <w:t>・調理・</w:t>
                      </w:r>
                    </w:p>
                    <w:p w:rsidR="00457307" w:rsidRPr="00B45946" w:rsidRDefault="0045730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流通・販売段階の</w:t>
                      </w:r>
                    </w:p>
                    <w:p w:rsidR="00457307" w:rsidRPr="00B45946" w:rsidRDefault="0045730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r>
        <w:rPr>
          <w:noProof/>
        </w:rPr>
        <w:drawing>
          <wp:anchor distT="0" distB="0" distL="114300" distR="114300" simplePos="0" relativeHeight="252284928" behindDoc="0" locked="0" layoutInCell="1" allowOverlap="1" wp14:anchorId="598F7CBF" wp14:editId="70B18838">
            <wp:simplePos x="0" y="0"/>
            <wp:positionH relativeFrom="column">
              <wp:posOffset>1585595</wp:posOffset>
            </wp:positionH>
            <wp:positionV relativeFrom="paragraph">
              <wp:posOffset>105410</wp:posOffset>
            </wp:positionV>
            <wp:extent cx="540385" cy="540385"/>
            <wp:effectExtent l="0" t="0" r="0" b="0"/>
            <wp:wrapNone/>
            <wp:docPr id="157" name="imgHvThumb" descr="説明: 詳細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説明: 詳細を表示"/>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8000" behindDoc="0" locked="0" layoutInCell="1" allowOverlap="1" wp14:anchorId="65C3CE91" wp14:editId="23D8850B">
            <wp:simplePos x="0" y="0"/>
            <wp:positionH relativeFrom="column">
              <wp:posOffset>758825</wp:posOffset>
            </wp:positionH>
            <wp:positionV relativeFrom="paragraph">
              <wp:posOffset>6985</wp:posOffset>
            </wp:positionV>
            <wp:extent cx="727710" cy="695325"/>
            <wp:effectExtent l="0" t="0" r="0" b="9525"/>
            <wp:wrapNone/>
            <wp:docPr id="160" name="図 708" descr="説明: C:\Users\yamaidet\AppData\Local\Microsoft\Windows\Temporary Internet Files\Content.IE5\0G39EFW0\MC9002906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8" descr="説明: C:\Users\yamaidet\AppData\Local\Microsoft\Windows\Temporary Internet Files\Content.IE5\0G39EFW0\MC900290612[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771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5952" behindDoc="0" locked="0" layoutInCell="1" allowOverlap="1" wp14:anchorId="4474ADD8" wp14:editId="4B3E0FCF">
            <wp:simplePos x="0" y="0"/>
            <wp:positionH relativeFrom="column">
              <wp:posOffset>2289810</wp:posOffset>
            </wp:positionH>
            <wp:positionV relativeFrom="paragraph">
              <wp:posOffset>80645</wp:posOffset>
            </wp:positionV>
            <wp:extent cx="598170" cy="621665"/>
            <wp:effectExtent l="0" t="0" r="0" b="6985"/>
            <wp:wrapNone/>
            <wp:docPr id="158" name="図 710" descr="説明: C:\Users\yamaidet\AppData\Local\Microsoft\Windows\Temporary Internet Files\Content.IE5\0G39EFW0\MC9003980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0" descr="説明: C:\Users\yamaidet\AppData\Local\Microsoft\Windows\Temporary Internet Files\Content.IE5\0G39EFW0\MC900398035[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817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6976" behindDoc="0" locked="0" layoutInCell="1" allowOverlap="1" wp14:anchorId="26F157F6" wp14:editId="13C83117">
            <wp:simplePos x="0" y="0"/>
            <wp:positionH relativeFrom="column">
              <wp:posOffset>3021965</wp:posOffset>
            </wp:positionH>
            <wp:positionV relativeFrom="paragraph">
              <wp:posOffset>94615</wp:posOffset>
            </wp:positionV>
            <wp:extent cx="575945" cy="550545"/>
            <wp:effectExtent l="0" t="0" r="0" b="1905"/>
            <wp:wrapNone/>
            <wp:docPr id="159" name="図 709" descr="説明: C:\Users\yamaidet\AppData\Local\Microsoft\Windows\Temporary Internet Files\Content.IE5\4U06BDQN\MC900237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9" descr="説明: C:\Users\yamaidet\AppData\Local\Microsoft\Windows\Temporary Internet Files\Content.IE5\4U06BDQN\MC90023723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18C" w:rsidRDefault="00DA618C" w:rsidP="00DA618C">
      <w:pPr>
        <w:ind w:left="893" w:hangingChars="400" w:hanging="893"/>
        <w:rPr>
          <w:rFonts w:ascii="HG丸ｺﾞｼｯｸM-PRO" w:eastAsia="HG丸ｺﾞｼｯｸM-PRO" w:hAnsi="HG丸ｺﾞｼｯｸM-PRO"/>
          <w:sz w:val="24"/>
        </w:rPr>
      </w:pPr>
    </w:p>
    <w:p w:rsidR="00DA618C" w:rsidRPr="00DA618C" w:rsidRDefault="00DA618C" w:rsidP="00412DF2"/>
    <w:p w:rsidR="00DA618C" w:rsidRDefault="00DA618C" w:rsidP="00DA618C">
      <w:pPr>
        <w:ind w:firstLineChars="600" w:firstLine="1340"/>
        <w:rPr>
          <w:rFonts w:ascii="HG丸ｺﾞｼｯｸM-PRO" w:eastAsia="HG丸ｺﾞｼｯｸM-PRO" w:hAnsi="HG丸ｺﾞｼｯｸM-PRO"/>
          <w:sz w:val="24"/>
        </w:rPr>
      </w:pPr>
      <w:r>
        <w:rPr>
          <w:rFonts w:ascii="HG丸ｺﾞｼｯｸM-PRO" w:eastAsia="HG丸ｺﾞｼｯｸM-PRO" w:hAnsi="HG丸ｺﾞｼｯｸM-PRO" w:hint="eastAsia"/>
          <w:sz w:val="24"/>
        </w:rPr>
        <w:t>（製造・加工）（調理） （流通） （販売）</w:t>
      </w:r>
    </w:p>
    <w:p w:rsidR="00DD2AF6" w:rsidRPr="00DA618C" w:rsidRDefault="00DD2AF6" w:rsidP="00412DF2"/>
    <w:p w:rsidR="00DA618C" w:rsidRPr="00CC4026" w:rsidRDefault="00DA618C" w:rsidP="00DA618C">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291072" behindDoc="1" locked="0" layoutInCell="1" allowOverlap="1" wp14:anchorId="02100618" wp14:editId="3BC665D1">
                <wp:simplePos x="0" y="0"/>
                <wp:positionH relativeFrom="column">
                  <wp:posOffset>61595</wp:posOffset>
                </wp:positionH>
                <wp:positionV relativeFrom="paragraph">
                  <wp:posOffset>208280</wp:posOffset>
                </wp:positionV>
                <wp:extent cx="5762625" cy="314325"/>
                <wp:effectExtent l="0" t="0" r="28575" b="28575"/>
                <wp:wrapNone/>
                <wp:docPr id="1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85pt;margin-top:16.4pt;width:453.75pt;height:24.7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zp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292096" behindDoc="0" locked="0" layoutInCell="1" allowOverlap="1" wp14:anchorId="453CC504" wp14:editId="475EFCE0">
                <wp:simplePos x="0" y="0"/>
                <wp:positionH relativeFrom="column">
                  <wp:posOffset>72390</wp:posOffset>
                </wp:positionH>
                <wp:positionV relativeFrom="paragraph">
                  <wp:posOffset>124460</wp:posOffset>
                </wp:positionV>
                <wp:extent cx="3124200" cy="400050"/>
                <wp:effectExtent l="0" t="0" r="0" b="0"/>
                <wp:wrapNone/>
                <wp:docPr id="14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left:0;text-align:left;margin-left:5.7pt;margin-top:9.8pt;width:246pt;height:31.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OXvQ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" filled="f" stroked="f">
                <v:textbox inset="5.85pt,.7pt,5.85pt,.7pt">
                  <w:txbxContent>
                    <w:p w:rsidR="00457307" w:rsidRPr="00EA4F9C" w:rsidRDefault="0045730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39"/>
      </w:tblGrid>
      <w:tr w:rsidR="00DA618C" w:rsidTr="00B13121">
        <w:tc>
          <w:tcPr>
            <w:tcW w:w="9039" w:type="dxa"/>
          </w:tcPr>
          <w:p w:rsidR="00DA618C" w:rsidRPr="00635F98" w:rsidRDefault="003B0488" w:rsidP="00DA618C">
            <w:pPr>
              <w:ind w:left="224" w:hangingChars="100" w:hanging="224"/>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⑪</w:t>
            </w:r>
            <w:r w:rsidR="00DA618C" w:rsidRPr="00635F98">
              <w:rPr>
                <w:rFonts w:ascii="HG丸ｺﾞｼｯｸM-PRO" w:eastAsia="HG丸ｺﾞｼｯｸM-PRO" w:hAnsi="HG丸ｺﾞｼｯｸM-PRO" w:hint="eastAsia"/>
                <w:b/>
                <w:color w:val="000000"/>
                <w:sz w:val="24"/>
                <w:u w:val="single"/>
              </w:rPr>
              <w:t xml:space="preserve">　</w:t>
            </w:r>
            <w:r w:rsidRPr="003B0488">
              <w:rPr>
                <w:rFonts w:ascii="HG丸ｺﾞｼｯｸM-PRO" w:eastAsia="HG丸ｺﾞｼｯｸM-PRO" w:hAnsi="HG丸ｺﾞｼｯｸM-PRO" w:hint="eastAsia"/>
                <w:b/>
                <w:color w:val="000000"/>
                <w:sz w:val="24"/>
                <w:u w:val="single"/>
              </w:rPr>
              <w:t>大阪府食品衛生監視指導計画に基づく食品等の試験検査</w:t>
            </w:r>
            <w:r w:rsidR="0049301B">
              <w:rPr>
                <w:rFonts w:ascii="HG丸ｺﾞｼｯｸM-PRO" w:eastAsia="HG丸ｺﾞｼｯｸM-PRO" w:hAnsi="HG丸ｺﾞｼｯｸM-PRO" w:hint="eastAsia"/>
                <w:b/>
                <w:color w:val="000000"/>
                <w:sz w:val="24"/>
                <w:u w:val="single"/>
              </w:rPr>
              <w:t>（</w:t>
            </w:r>
            <w:r w:rsidR="00B42F58">
              <w:rPr>
                <w:rFonts w:ascii="HG丸ｺﾞｼｯｸM-PRO" w:eastAsia="HG丸ｺﾞｼｯｸM-PRO" w:hAnsi="HG丸ｺﾞｼｯｸM-PRO" w:hint="eastAsia"/>
                <w:b/>
                <w:color w:val="000000"/>
                <w:sz w:val="24"/>
                <w:u w:val="single"/>
              </w:rPr>
              <w:t>食の安全推進課・保健所・</w:t>
            </w:r>
            <w:r w:rsidR="00470398">
              <w:rPr>
                <w:rFonts w:ascii="HG丸ｺﾞｼｯｸM-PRO" w:eastAsia="HG丸ｺﾞｼｯｸM-PRO" w:hAnsi="HG丸ｺﾞｼｯｸM-PRO" w:hint="eastAsia"/>
                <w:b/>
                <w:color w:val="000000"/>
                <w:sz w:val="24"/>
                <w:u w:val="single"/>
              </w:rPr>
              <w:t>市場</w:t>
            </w:r>
            <w:r w:rsidR="00B42F58">
              <w:rPr>
                <w:rFonts w:ascii="HG丸ｺﾞｼｯｸM-PRO" w:eastAsia="HG丸ｺﾞｼｯｸM-PRO" w:hAnsi="HG丸ｺﾞｼｯｸM-PRO" w:hint="eastAsia"/>
                <w:b/>
                <w:color w:val="000000"/>
                <w:sz w:val="24"/>
                <w:u w:val="single"/>
              </w:rPr>
              <w:t>食品衛生検査所・食肉衛生検査所・食鳥検査センター・</w:t>
            </w:r>
            <w:r w:rsidR="0049301B" w:rsidRPr="0049301B">
              <w:rPr>
                <w:rFonts w:ascii="HG丸ｺﾞｼｯｸM-PRO" w:eastAsia="HG丸ｺﾞｼｯｸM-PRO" w:hAnsi="HG丸ｺﾞｼｯｸM-PRO" w:hint="eastAsia"/>
                <w:b/>
                <w:color w:val="000000"/>
                <w:sz w:val="24"/>
                <w:u w:val="single"/>
              </w:rPr>
              <w:t>大阪健康安全基盤研究所</w:t>
            </w:r>
            <w:r w:rsidR="00BA0233">
              <w:rPr>
                <w:rFonts w:ascii="HG丸ｺﾞｼｯｸM-PRO" w:eastAsia="HG丸ｺﾞｼｯｸM-PRO" w:hAnsi="HG丸ｺﾞｼｯｸM-PRO" w:hint="eastAsia"/>
                <w:b/>
                <w:color w:val="000000"/>
                <w:sz w:val="24"/>
                <w:u w:val="single"/>
              </w:rPr>
              <w:t>）</w:t>
            </w:r>
          </w:p>
          <w:p w:rsidR="00E14AD7" w:rsidRPr="00E14AD7" w:rsidRDefault="003B244B" w:rsidP="0049301B">
            <w:pPr>
              <w:ind w:leftChars="100" w:left="193" w:firstLineChars="100" w:firstLine="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毎年度策定する</w:t>
            </w:r>
            <w:r w:rsidR="00E14AD7" w:rsidRPr="00E14AD7">
              <w:rPr>
                <w:rFonts w:ascii="HG丸ｺﾞｼｯｸM-PRO" w:eastAsia="HG丸ｺﾞｼｯｸM-PRO" w:hAnsi="HG丸ｺﾞｼｯｸM-PRO" w:hint="eastAsia"/>
                <w:color w:val="000000"/>
                <w:sz w:val="24"/>
              </w:rPr>
              <w:t>大阪府食品衛生監視指導計画に基づき、府内で製造された食品及び輸入食品を含む府内に流通する食品</w:t>
            </w:r>
            <w:r w:rsidR="0049301B">
              <w:rPr>
                <w:rFonts w:ascii="HG丸ｺﾞｼｯｸM-PRO" w:eastAsia="HG丸ｺﾞｼｯｸM-PRO" w:hAnsi="HG丸ｺﾞｼｯｸM-PRO" w:hint="eastAsia"/>
                <w:color w:val="000000"/>
                <w:sz w:val="24"/>
              </w:rPr>
              <w:t>等を対象として、添加物、残留農薬、放射性物質、微生物、アレルギー物質</w:t>
            </w:r>
            <w:r w:rsidR="0049301B" w:rsidRPr="00197146">
              <w:rPr>
                <w:rFonts w:ascii="HG丸ｺﾞｼｯｸM-PRO" w:eastAsia="HG丸ｺﾞｼｯｸM-PRO" w:hAnsi="HG丸ｺﾞｼｯｸM-PRO" w:hint="eastAsia"/>
                <w:color w:val="000000"/>
                <w:sz w:val="24"/>
                <w:vertAlign w:val="superscript"/>
              </w:rPr>
              <w:t>※</w:t>
            </w:r>
            <w:r w:rsidR="0049301B">
              <w:rPr>
                <w:rFonts w:ascii="HG丸ｺﾞｼｯｸM-PRO" w:eastAsia="HG丸ｺﾞｼｯｸM-PRO" w:hAnsi="HG丸ｺﾞｼｯｸM-PRO" w:hint="eastAsia"/>
                <w:color w:val="000000"/>
                <w:sz w:val="24"/>
              </w:rPr>
              <w:t>などの試験検査を行い、違反</w:t>
            </w:r>
            <w:r w:rsidR="00E14AD7" w:rsidRPr="00E14AD7">
              <w:rPr>
                <w:rFonts w:ascii="HG丸ｺﾞｼｯｸM-PRO" w:eastAsia="HG丸ｺﾞｼｯｸM-PRO" w:hAnsi="HG丸ｺﾞｼｯｸM-PRO" w:hint="eastAsia"/>
                <w:color w:val="000000"/>
                <w:sz w:val="24"/>
              </w:rPr>
              <w:t>食品や不良食品を排除します。</w:t>
            </w:r>
          </w:p>
          <w:p w:rsidR="00E14AD7" w:rsidRPr="000E15AF" w:rsidRDefault="0049301B" w:rsidP="000E15AF">
            <w:pPr>
              <w:ind w:firstLineChars="100" w:firstLine="224"/>
              <w:jc w:val="left"/>
              <w:rPr>
                <w:rFonts w:ascii="HG丸ｺﾞｼｯｸM-PRO" w:eastAsia="HG丸ｺﾞｼｯｸM-PRO" w:hAnsi="HG丸ｺﾞｼｯｸM-PRO"/>
                <w:b/>
                <w:color w:val="000000"/>
                <w:sz w:val="24"/>
              </w:rPr>
            </w:pPr>
            <w:r w:rsidRPr="000E15AF">
              <w:rPr>
                <w:rFonts w:ascii="HG丸ｺﾞｼｯｸM-PRO" w:eastAsia="HG丸ｺﾞｼｯｸM-PRO" w:hAnsi="HG丸ｺﾞｼｯｸM-PRO" w:hint="eastAsia"/>
                <w:b/>
                <w:color w:val="000000"/>
                <w:sz w:val="24"/>
              </w:rPr>
              <w:t>（ア</w:t>
            </w:r>
            <w:r w:rsidR="00E14AD7" w:rsidRPr="000E15AF">
              <w:rPr>
                <w:rFonts w:ascii="HG丸ｺﾞｼｯｸM-PRO" w:eastAsia="HG丸ｺﾞｼｯｸM-PRO" w:hAnsi="HG丸ｺﾞｼｯｸM-PRO" w:hint="eastAsia"/>
                <w:b/>
                <w:color w:val="000000"/>
                <w:sz w:val="24"/>
              </w:rPr>
              <w:t>）輸入食品の検査</w:t>
            </w:r>
            <w:r w:rsidR="00623CE6">
              <w:rPr>
                <w:rFonts w:ascii="HG丸ｺﾞｼｯｸM-PRO" w:eastAsia="HG丸ｺﾞｼｯｸM-PRO" w:hAnsi="HG丸ｺﾞｼｯｸM-PRO" w:hint="eastAsia"/>
                <w:b/>
                <w:color w:val="000000"/>
                <w:sz w:val="24"/>
              </w:rPr>
              <w:t>（</w:t>
            </w:r>
            <w:r w:rsidR="00102F09">
              <w:rPr>
                <w:rFonts w:ascii="HG丸ｺﾞｼｯｸM-PRO" w:eastAsia="HG丸ｺﾞｼｯｸM-PRO" w:hAnsi="HG丸ｺﾞｼｯｸM-PRO" w:hint="eastAsia"/>
                <w:b/>
                <w:color w:val="000000"/>
                <w:sz w:val="24"/>
              </w:rPr>
              <w:t>72</w:t>
            </w:r>
            <w:r w:rsidR="00D439DE">
              <w:rPr>
                <w:rFonts w:ascii="HG丸ｺﾞｼｯｸM-PRO" w:eastAsia="HG丸ｺﾞｼｯｸM-PRO" w:hAnsi="HG丸ｺﾞｼｯｸM-PRO" w:hint="eastAsia"/>
                <w:b/>
                <w:color w:val="000000"/>
                <w:sz w:val="24"/>
              </w:rPr>
              <w:t>ページ参照）</w:t>
            </w:r>
          </w:p>
          <w:p w:rsidR="00E14AD7" w:rsidRPr="00E14AD7" w:rsidRDefault="00B53567" w:rsidP="0049301B">
            <w:pPr>
              <w:ind w:leftChars="200" w:left="387"/>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法令違反の食品が流通しないよう、輸入</w:t>
            </w:r>
            <w:r w:rsidR="00E14AD7" w:rsidRPr="00E14AD7">
              <w:rPr>
                <w:rFonts w:ascii="HG丸ｺﾞｼｯｸM-PRO" w:eastAsia="HG丸ｺﾞｼｯｸM-PRO" w:hAnsi="HG丸ｺﾞｼｯｸM-PRO" w:hint="eastAsia"/>
                <w:color w:val="000000"/>
                <w:sz w:val="24"/>
              </w:rPr>
              <w:t>食品における食品添加物の使</w:t>
            </w:r>
            <w:r>
              <w:rPr>
                <w:rFonts w:ascii="HG丸ｺﾞｼｯｸM-PRO" w:eastAsia="HG丸ｺﾞｼｯｸM-PRO" w:hAnsi="HG丸ｺﾞｼｯｸM-PRO" w:hint="eastAsia"/>
                <w:color w:val="000000"/>
                <w:sz w:val="24"/>
              </w:rPr>
              <w:t>用基準や輸入農産物の残留農薬等について、検査体制の充実を図るととも</w:t>
            </w:r>
            <w:r w:rsidR="00E14AD7" w:rsidRPr="00E14AD7">
              <w:rPr>
                <w:rFonts w:ascii="HG丸ｺﾞｼｯｸM-PRO" w:eastAsia="HG丸ｺﾞｼｯｸM-PRO" w:hAnsi="HG丸ｺﾞｼｯｸM-PRO" w:hint="eastAsia"/>
                <w:color w:val="000000"/>
                <w:sz w:val="24"/>
              </w:rPr>
              <w:t>に継続して検査を行います。</w:t>
            </w:r>
          </w:p>
          <w:p w:rsidR="00E14AD7" w:rsidRPr="000E15AF" w:rsidRDefault="0049301B" w:rsidP="000E15AF">
            <w:pPr>
              <w:ind w:firstLineChars="100" w:firstLine="224"/>
              <w:jc w:val="left"/>
              <w:rPr>
                <w:rFonts w:ascii="HG丸ｺﾞｼｯｸM-PRO" w:eastAsia="HG丸ｺﾞｼｯｸM-PRO" w:hAnsi="HG丸ｺﾞｼｯｸM-PRO"/>
                <w:b/>
                <w:color w:val="000000"/>
                <w:sz w:val="24"/>
              </w:rPr>
            </w:pPr>
            <w:r w:rsidRPr="000E15AF">
              <w:rPr>
                <w:rFonts w:ascii="HG丸ｺﾞｼｯｸM-PRO" w:eastAsia="HG丸ｺﾞｼｯｸM-PRO" w:hAnsi="HG丸ｺﾞｼｯｸM-PRO" w:hint="eastAsia"/>
                <w:b/>
                <w:color w:val="000000"/>
                <w:sz w:val="24"/>
              </w:rPr>
              <w:t>（イ</w:t>
            </w:r>
            <w:r w:rsidR="00E14AD7" w:rsidRPr="000E15AF">
              <w:rPr>
                <w:rFonts w:ascii="HG丸ｺﾞｼｯｸM-PRO" w:eastAsia="HG丸ｺﾞｼｯｸM-PRO" w:hAnsi="HG丸ｺﾞｼｯｸM-PRO" w:hint="eastAsia"/>
                <w:b/>
                <w:color w:val="000000"/>
                <w:sz w:val="24"/>
              </w:rPr>
              <w:t>）アレルギー物質の検査</w:t>
            </w:r>
          </w:p>
          <w:p w:rsidR="00DA618C" w:rsidRPr="000424C3" w:rsidRDefault="00E14AD7" w:rsidP="0049301B">
            <w:pPr>
              <w:ind w:leftChars="200" w:left="387"/>
              <w:jc w:val="left"/>
              <w:rPr>
                <w:rFonts w:ascii="HG丸ｺﾞｼｯｸM-PRO" w:eastAsia="HG丸ｺﾞｼｯｸM-PRO" w:hAnsi="HG丸ｺﾞｼｯｸM-PRO"/>
                <w:color w:val="000000"/>
                <w:sz w:val="24"/>
              </w:rPr>
            </w:pPr>
            <w:r w:rsidRPr="00E14AD7">
              <w:rPr>
                <w:rFonts w:ascii="HG丸ｺﾞｼｯｸM-PRO" w:eastAsia="HG丸ｺﾞｼｯｸM-PRO" w:hAnsi="HG丸ｺﾞｼｯｸM-PRO" w:hint="eastAsia"/>
                <w:color w:val="000000"/>
                <w:sz w:val="24"/>
              </w:rPr>
              <w:t xml:space="preserve">　アレルギー表示の適正化を図るため、食物アレルギーの原因となり得る原材料</w:t>
            </w:r>
            <w:r w:rsidR="00E8044B">
              <w:rPr>
                <w:rFonts w:ascii="HG丸ｺﾞｼｯｸM-PRO" w:eastAsia="HG丸ｺﾞｼｯｸM-PRO" w:hAnsi="HG丸ｺﾞｼｯｸM-PRO" w:hint="eastAsia"/>
                <w:color w:val="000000"/>
                <w:sz w:val="24"/>
              </w:rPr>
              <w:t>を対象とした</w:t>
            </w:r>
            <w:r w:rsidRPr="00E14AD7">
              <w:rPr>
                <w:rFonts w:ascii="HG丸ｺﾞｼｯｸM-PRO" w:eastAsia="HG丸ｺﾞｼｯｸM-PRO" w:hAnsi="HG丸ｺﾞｼｯｸM-PRO" w:hint="eastAsia"/>
                <w:color w:val="000000"/>
                <w:sz w:val="24"/>
              </w:rPr>
              <w:t>検査の充実を図ります。</w:t>
            </w:r>
          </w:p>
        </w:tc>
      </w:tr>
      <w:tr w:rsidR="00DA618C" w:rsidTr="00B13121">
        <w:tc>
          <w:tcPr>
            <w:tcW w:w="9039" w:type="dxa"/>
          </w:tcPr>
          <w:p w:rsidR="00DA618C" w:rsidRPr="00F155A2" w:rsidRDefault="00113CCB" w:rsidP="00DA618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⑫</w:t>
            </w:r>
            <w:r w:rsidR="00DA618C" w:rsidRPr="00F155A2">
              <w:rPr>
                <w:rFonts w:ascii="HG丸ｺﾞｼｯｸM-PRO" w:eastAsia="HG丸ｺﾞｼｯｸM-PRO" w:hAnsi="HG丸ｺﾞｼｯｸM-PRO" w:hint="eastAsia"/>
                <w:b/>
                <w:sz w:val="24"/>
                <w:u w:val="single"/>
              </w:rPr>
              <w:t xml:space="preserve">　</w:t>
            </w:r>
            <w:r w:rsidR="0049301B" w:rsidRPr="0049301B">
              <w:rPr>
                <w:rFonts w:ascii="HG丸ｺﾞｼｯｸM-PRO" w:eastAsia="HG丸ｺﾞｼｯｸM-PRO" w:hAnsi="HG丸ｺﾞｼｯｸM-PRO" w:hint="eastAsia"/>
                <w:b/>
                <w:sz w:val="24"/>
                <w:u w:val="single"/>
              </w:rPr>
              <w:t>農畜水産物の生産過程における安全性の確保</w:t>
            </w:r>
            <w:r w:rsidR="0049301B">
              <w:rPr>
                <w:rFonts w:ascii="HG丸ｺﾞｼｯｸM-PRO" w:eastAsia="HG丸ｺﾞｼｯｸM-PRO" w:hAnsi="HG丸ｺﾞｼｯｸM-PRO" w:hint="eastAsia"/>
                <w:b/>
                <w:sz w:val="24"/>
                <w:u w:val="single"/>
              </w:rPr>
              <w:t>（食の安全推進課）</w:t>
            </w:r>
          </w:p>
          <w:p w:rsidR="00DA618C" w:rsidRDefault="00113CCB" w:rsidP="00113CCB">
            <w:pPr>
              <w:ind w:leftChars="100" w:left="193" w:firstLineChars="100" w:firstLine="223"/>
              <w:rPr>
                <w:rFonts w:ascii="HG丸ｺﾞｼｯｸM-PRO" w:eastAsia="HG丸ｺﾞｼｯｸM-PRO" w:hAnsi="HG丸ｺﾞｼｯｸM-PRO"/>
                <w:sz w:val="24"/>
              </w:rPr>
            </w:pPr>
            <w:r w:rsidRPr="00113CCB">
              <w:rPr>
                <w:rFonts w:ascii="HG丸ｺﾞｼｯｸM-PRO" w:eastAsia="HG丸ｺﾞｼｯｸM-PRO" w:hAnsi="HG丸ｺﾞｼｯｸM-PRO" w:hint="eastAsia"/>
                <w:sz w:val="24"/>
              </w:rPr>
              <w:t>市場</w:t>
            </w:r>
            <w:r w:rsidR="00E8044B">
              <w:rPr>
                <w:rFonts w:ascii="HG丸ｺﾞｼｯｸM-PRO" w:eastAsia="HG丸ｺﾞｼｯｸM-PRO" w:hAnsi="HG丸ｺﾞｼｯｸM-PRO" w:hint="eastAsia"/>
                <w:sz w:val="24"/>
              </w:rPr>
              <w:t>を</w:t>
            </w:r>
            <w:r w:rsidRPr="00113CCB">
              <w:rPr>
                <w:rFonts w:ascii="HG丸ｺﾞｼｯｸM-PRO" w:eastAsia="HG丸ｺﾞｼｯｸM-PRO" w:hAnsi="HG丸ｺﾞｼｯｸM-PRO" w:hint="eastAsia"/>
                <w:sz w:val="24"/>
              </w:rPr>
              <w:t>流通している農畜水産物が、生産段階で適用される法令</w:t>
            </w:r>
            <w:r w:rsidR="00E8044B">
              <w:rPr>
                <w:rFonts w:ascii="HG丸ｺﾞｼｯｸM-PRO" w:eastAsia="HG丸ｺﾞｼｯｸM-PRO" w:hAnsi="HG丸ｺﾞｼｯｸM-PRO" w:hint="eastAsia"/>
                <w:sz w:val="24"/>
              </w:rPr>
              <w:t>（農薬取締法</w:t>
            </w:r>
            <w:r w:rsidR="00397280" w:rsidRPr="00397280">
              <w:rPr>
                <w:rFonts w:ascii="HG丸ｺﾞｼｯｸM-PRO" w:eastAsia="HG丸ｺﾞｼｯｸM-PRO" w:hAnsi="HG丸ｺﾞｼｯｸM-PRO" w:hint="eastAsia"/>
                <w:sz w:val="24"/>
                <w:vertAlign w:val="superscript"/>
              </w:rPr>
              <w:t>※</w:t>
            </w:r>
            <w:r w:rsidR="00E8044B">
              <w:rPr>
                <w:rFonts w:ascii="HG丸ｺﾞｼｯｸM-PRO" w:eastAsia="HG丸ｺﾞｼｯｸM-PRO" w:hAnsi="HG丸ｺﾞｼｯｸM-PRO" w:hint="eastAsia"/>
                <w:sz w:val="24"/>
              </w:rPr>
              <w:t>や動物用医薬品の使用基準）に違反していること又は</w:t>
            </w:r>
            <w:r w:rsidR="00E8044B" w:rsidRPr="00113CCB">
              <w:rPr>
                <w:rFonts w:ascii="HG丸ｺﾞｼｯｸM-PRO" w:eastAsia="HG丸ｺﾞｼｯｸM-PRO" w:hAnsi="HG丸ｺﾞｼｯｸM-PRO" w:hint="eastAsia"/>
                <w:sz w:val="24"/>
              </w:rPr>
              <w:t>違反</w:t>
            </w:r>
            <w:r w:rsidR="00E8044B" w:rsidRPr="00E8044B">
              <w:rPr>
                <w:rFonts w:ascii="HG丸ｺﾞｼｯｸM-PRO" w:eastAsia="HG丸ｺﾞｼｯｸM-PRO" w:hAnsi="HG丸ｺﾞｼｯｸM-PRO" w:hint="eastAsia"/>
                <w:sz w:val="24"/>
              </w:rPr>
              <w:t>する疑いがある</w:t>
            </w:r>
            <w:r w:rsidR="00E8044B">
              <w:rPr>
                <w:rFonts w:ascii="HG丸ｺﾞｼｯｸM-PRO" w:eastAsia="HG丸ｺﾞｼｯｸM-PRO" w:hAnsi="HG丸ｺﾞｼｯｸM-PRO" w:hint="eastAsia"/>
                <w:sz w:val="24"/>
              </w:rPr>
              <w:t>こと</w:t>
            </w:r>
            <w:r w:rsidRPr="00113CCB">
              <w:rPr>
                <w:rFonts w:ascii="HG丸ｺﾞｼｯｸM-PRO" w:eastAsia="HG丸ｺﾞｼｯｸM-PRO" w:hAnsi="HG丸ｺﾞｼｯｸM-PRO" w:hint="eastAsia"/>
                <w:sz w:val="24"/>
              </w:rPr>
              <w:t>が判明した場合、同様の違反が継続又は再発するのを防ぐため、</w:t>
            </w:r>
            <w:r>
              <w:rPr>
                <w:rFonts w:ascii="HG丸ｺﾞｼｯｸM-PRO" w:eastAsia="HG丸ｺﾞｼｯｸM-PRO" w:hAnsi="HG丸ｺﾞｼｯｸM-PRO" w:hint="eastAsia"/>
                <w:sz w:val="24"/>
              </w:rPr>
              <w:t>条例</w:t>
            </w:r>
            <w:r w:rsidR="00222F6B">
              <w:rPr>
                <w:rFonts w:ascii="HG丸ｺﾞｼｯｸM-PRO" w:eastAsia="HG丸ｺﾞｼｯｸM-PRO" w:hAnsi="HG丸ｺﾞｼｯｸM-PRO" w:hint="eastAsia"/>
                <w:sz w:val="24"/>
              </w:rPr>
              <w:t>第22条</w:t>
            </w:r>
            <w:r>
              <w:rPr>
                <w:rFonts w:ascii="HG丸ｺﾞｼｯｸM-PRO" w:eastAsia="HG丸ｺﾞｼｯｸM-PRO" w:hAnsi="HG丸ｺﾞｼｯｸM-PRO" w:hint="eastAsia"/>
                <w:sz w:val="24"/>
              </w:rPr>
              <w:t>に基づき、</w:t>
            </w:r>
            <w:r w:rsidR="00F264B7">
              <w:rPr>
                <w:rFonts w:ascii="HG丸ｺﾞｼｯｸM-PRO" w:eastAsia="HG丸ｺﾞｼｯｸM-PRO" w:hAnsi="HG丸ｺﾞｼｯｸM-PRO" w:hint="eastAsia"/>
                <w:sz w:val="24"/>
              </w:rPr>
              <w:t>生産地を所管する地方自治体</w:t>
            </w:r>
            <w:r w:rsidRPr="00113CCB">
              <w:rPr>
                <w:rFonts w:ascii="HG丸ｺﾞｼｯｸM-PRO" w:eastAsia="HG丸ｺﾞｼｯｸM-PRO" w:hAnsi="HG丸ｺﾞｼｯｸM-PRO" w:hint="eastAsia"/>
                <w:sz w:val="24"/>
              </w:rPr>
              <w:t>に指導を要請します。</w:t>
            </w:r>
          </w:p>
        </w:tc>
      </w:tr>
      <w:tr w:rsidR="00DA618C" w:rsidTr="00B13121">
        <w:tc>
          <w:tcPr>
            <w:tcW w:w="9039" w:type="dxa"/>
          </w:tcPr>
          <w:p w:rsidR="00DA618C" w:rsidRDefault="00670553" w:rsidP="00DA618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⑬</w:t>
            </w:r>
            <w:r w:rsidR="00DA618C">
              <w:rPr>
                <w:rFonts w:ascii="HG丸ｺﾞｼｯｸM-PRO" w:eastAsia="HG丸ｺﾞｼｯｸM-PRO" w:hAnsi="HG丸ｺﾞｼｯｸM-PRO" w:hint="eastAsia"/>
                <w:b/>
                <w:sz w:val="24"/>
                <w:u w:val="single"/>
              </w:rPr>
              <w:t xml:space="preserve">　</w:t>
            </w:r>
            <w:r w:rsidRPr="00670553">
              <w:rPr>
                <w:rFonts w:ascii="HG丸ｺﾞｼｯｸM-PRO" w:eastAsia="HG丸ｺﾞｼｯｸM-PRO" w:hAnsi="HG丸ｺﾞｼｯｸM-PRO" w:hint="eastAsia"/>
                <w:b/>
                <w:sz w:val="24"/>
                <w:u w:val="single"/>
              </w:rPr>
              <w:t>無承認無許可医薬品（いわゆる健康食品）に係る医薬品成分検査</w:t>
            </w:r>
            <w:r>
              <w:rPr>
                <w:rFonts w:ascii="HG丸ｺﾞｼｯｸM-PRO" w:eastAsia="HG丸ｺﾞｼｯｸM-PRO" w:hAnsi="HG丸ｺﾞｼｯｸM-PRO" w:hint="eastAsia"/>
                <w:b/>
                <w:sz w:val="24"/>
                <w:u w:val="single"/>
              </w:rPr>
              <w:t>（薬務課）</w:t>
            </w:r>
          </w:p>
          <w:p w:rsidR="00DA618C" w:rsidRPr="00E9252C" w:rsidRDefault="00670553" w:rsidP="00670553">
            <w:pPr>
              <w:ind w:leftChars="100" w:left="193" w:firstLineChars="100" w:firstLine="223"/>
              <w:rPr>
                <w:rFonts w:ascii="HG丸ｺﾞｼｯｸM-PRO" w:eastAsia="HG丸ｺﾞｼｯｸM-PRO" w:hAnsi="HG丸ｺﾞｼｯｸM-PRO"/>
                <w:sz w:val="24"/>
              </w:rPr>
            </w:pPr>
            <w:r w:rsidRPr="00670553">
              <w:rPr>
                <w:rFonts w:ascii="HG丸ｺﾞｼｯｸM-PRO" w:eastAsia="HG丸ｺﾞｼｯｸM-PRO" w:hAnsi="HG丸ｺﾞｼｯｸM-PRO" w:hint="eastAsia"/>
                <w:sz w:val="24"/>
              </w:rPr>
              <w:t>いわゆる健康食品に対して、医薬品成分の含有の有無を調べるため、買上検査を実施します。医薬品成分が含有されていた場</w:t>
            </w:r>
            <w:r>
              <w:rPr>
                <w:rFonts w:ascii="HG丸ｺﾞｼｯｸM-PRO" w:eastAsia="HG丸ｺﾞｼｯｸM-PRO" w:hAnsi="HG丸ｺﾞｼｯｸM-PRO" w:hint="eastAsia"/>
                <w:sz w:val="24"/>
              </w:rPr>
              <w:t>合は、府民向けに報道提供などを行い、健康被害の拡大防止に努め</w:t>
            </w:r>
            <w:r w:rsidRPr="00670553">
              <w:rPr>
                <w:rFonts w:ascii="HG丸ｺﾞｼｯｸM-PRO" w:eastAsia="HG丸ｺﾞｼｯｸM-PRO" w:hAnsi="HG丸ｺﾞｼｯｸM-PRO" w:hint="eastAsia"/>
                <w:sz w:val="24"/>
              </w:rPr>
              <w:t>ます。</w:t>
            </w:r>
          </w:p>
        </w:tc>
      </w:tr>
    </w:tbl>
    <w:p w:rsidR="00DA618C" w:rsidRPr="00670553" w:rsidRDefault="00DA618C" w:rsidP="00DA618C"/>
    <w:p w:rsidR="00DA618C" w:rsidRDefault="00DA618C" w:rsidP="00DA618C"/>
    <w:p w:rsidR="00DA618C" w:rsidRPr="00B45946" w:rsidRDefault="00DA618C" w:rsidP="00DA618C">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w:lastRenderedPageBreak/>
        <mc:AlternateContent>
          <mc:Choice Requires="wps">
            <w:drawing>
              <wp:anchor distT="0" distB="0" distL="114300" distR="114300" simplePos="0" relativeHeight="252293120" behindDoc="0" locked="0" layoutInCell="1" allowOverlap="1" wp14:anchorId="2217EFB9" wp14:editId="0B545797">
                <wp:simplePos x="0" y="0"/>
                <wp:positionH relativeFrom="column">
                  <wp:posOffset>5715</wp:posOffset>
                </wp:positionH>
                <wp:positionV relativeFrom="paragraph">
                  <wp:posOffset>-161925</wp:posOffset>
                </wp:positionV>
                <wp:extent cx="3124200" cy="400050"/>
                <wp:effectExtent l="0" t="0" r="0" b="0"/>
                <wp:wrapNone/>
                <wp:docPr id="14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45pt;margin-top:-12.75pt;width:246pt;height:3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56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Am&#10;QR56vgIAAMQFAAAOAAAAAAAAAAAAAAAAAC4CAABkcnMvZTJvRG9jLnhtbFBLAQItABQABgAIAAAA&#10;IQAMd0rJ3gAAAAcBAAAPAAAAAAAAAAAAAAAAABgFAABkcnMvZG93bnJldi54bWxQSwUGAAAAAAQA&#10;BADzAAAAIwYAAAAA&#10;" filled="f" stroked="f">
                <v:textbox inset="5.85pt,.7pt,5.85pt,.7pt">
                  <w:txbxContent>
                    <w:p w:rsidR="00457307" w:rsidRPr="00EA4F9C" w:rsidRDefault="0045730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94144" behindDoc="1" locked="0" layoutInCell="1" allowOverlap="1" wp14:anchorId="3DB0E4FE" wp14:editId="464DB366">
                <wp:simplePos x="0" y="0"/>
                <wp:positionH relativeFrom="column">
                  <wp:posOffset>-5080</wp:posOffset>
                </wp:positionH>
                <wp:positionV relativeFrom="paragraph">
                  <wp:posOffset>-75565</wp:posOffset>
                </wp:positionV>
                <wp:extent cx="5762625" cy="314325"/>
                <wp:effectExtent l="0" t="0" r="28575" b="28575"/>
                <wp:wrapNone/>
                <wp:docPr id="15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On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DA618C" w:rsidTr="00B13121">
        <w:tc>
          <w:tcPr>
            <w:tcW w:w="9072" w:type="dxa"/>
          </w:tcPr>
          <w:p w:rsidR="00670553" w:rsidRPr="00B45946" w:rsidRDefault="00E8044B" w:rsidP="00A16545">
            <w:pPr>
              <w:pStyle w:val="a3"/>
              <w:numPr>
                <w:ilvl w:val="0"/>
                <w:numId w:val="9"/>
              </w:numPr>
              <w:ind w:leftChars="0"/>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原材料や製品の規格基準、</w:t>
            </w:r>
            <w:r w:rsidR="00670553" w:rsidRPr="00B45946">
              <w:rPr>
                <w:rFonts w:ascii="HG丸ｺﾞｼｯｸM-PRO" w:eastAsia="HG丸ｺﾞｼｯｸM-PRO" w:hAnsi="HG丸ｺﾞｼｯｸM-PRO" w:hint="eastAsia"/>
                <w:color w:val="000000"/>
                <w:sz w:val="24"/>
                <w:u w:val="single"/>
              </w:rPr>
              <w:t>品質に関する自主検査の実施</w:t>
            </w:r>
          </w:p>
          <w:p w:rsidR="00670553" w:rsidRPr="00B45946" w:rsidRDefault="00E8044B" w:rsidP="00670553">
            <w:pPr>
              <w:pStyle w:val="a3"/>
              <w:ind w:leftChars="0" w:left="56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原材料や製品の安全性を確認するため、</w:t>
            </w:r>
            <w:r w:rsidR="00670553" w:rsidRPr="00B45946">
              <w:rPr>
                <w:rFonts w:ascii="HG丸ｺﾞｼｯｸM-PRO" w:eastAsia="HG丸ｺﾞｼｯｸM-PRO" w:hAnsi="HG丸ｺﾞｼｯｸM-PRO" w:hint="eastAsia"/>
                <w:color w:val="000000"/>
                <w:sz w:val="24"/>
              </w:rPr>
              <w:t>細菌検査や理化学検査など、</w:t>
            </w:r>
            <w:r w:rsidR="00670553" w:rsidRPr="00DB73BB">
              <w:rPr>
                <w:rFonts w:ascii="HG丸ｺﾞｼｯｸM-PRO" w:eastAsia="HG丸ｺﾞｼｯｸM-PRO" w:hAnsi="HG丸ｺﾞｼｯｸM-PRO" w:hint="eastAsia"/>
                <w:color w:val="000000"/>
                <w:sz w:val="24"/>
              </w:rPr>
              <w:t>食品の特性に合った自主検査を定期的に</w:t>
            </w:r>
            <w:r w:rsidR="00670553" w:rsidRPr="00B45946">
              <w:rPr>
                <w:rFonts w:ascii="HG丸ｺﾞｼｯｸM-PRO" w:eastAsia="HG丸ｺﾞｼｯｸM-PRO" w:hAnsi="HG丸ｺﾞｼｯｸM-PRO" w:hint="eastAsia"/>
                <w:color w:val="000000"/>
                <w:sz w:val="24"/>
              </w:rPr>
              <w:t>行いましょう。</w:t>
            </w:r>
          </w:p>
          <w:p w:rsidR="00670553" w:rsidRPr="00B45946" w:rsidRDefault="00670553"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施設環境の衛生状態に関する自主検査の実施</w:t>
            </w:r>
          </w:p>
          <w:p w:rsidR="00670553" w:rsidRPr="00B45946" w:rsidRDefault="00F264B7" w:rsidP="00670553">
            <w:pPr>
              <w:pStyle w:val="a3"/>
              <w:ind w:leftChars="268" w:left="518"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安全な食品を製造、販売</w:t>
            </w:r>
            <w:r w:rsidR="00670553" w:rsidRPr="00B45946">
              <w:rPr>
                <w:rFonts w:ascii="HG丸ｺﾞｼｯｸM-PRO" w:eastAsia="HG丸ｺﾞｼｯｸM-PRO" w:hAnsi="HG丸ｺﾞｼｯｸM-PRO" w:hint="eastAsia"/>
                <w:color w:val="000000"/>
                <w:sz w:val="24"/>
              </w:rPr>
              <w:t>する</w:t>
            </w:r>
            <w:r>
              <w:rPr>
                <w:rFonts w:ascii="HG丸ｺﾞｼｯｸM-PRO" w:eastAsia="HG丸ｺﾞｼｯｸM-PRO" w:hAnsi="HG丸ｺﾞｼｯｸM-PRO" w:hint="eastAsia"/>
                <w:color w:val="000000"/>
                <w:sz w:val="24"/>
              </w:rPr>
              <w:t>には、施設環境を</w:t>
            </w:r>
            <w:r w:rsidR="00670553" w:rsidRPr="00B45946">
              <w:rPr>
                <w:rFonts w:ascii="HG丸ｺﾞｼｯｸM-PRO" w:eastAsia="HG丸ｺﾞｼｯｸM-PRO" w:hAnsi="HG丸ｺﾞｼｯｸM-PRO" w:hint="eastAsia"/>
                <w:color w:val="000000"/>
                <w:sz w:val="24"/>
              </w:rPr>
              <w:t>衛生的</w:t>
            </w:r>
            <w:r>
              <w:rPr>
                <w:rFonts w:ascii="HG丸ｺﾞｼｯｸM-PRO" w:eastAsia="HG丸ｺﾞｼｯｸM-PRO" w:hAnsi="HG丸ｺﾞｼｯｸM-PRO" w:hint="eastAsia"/>
                <w:color w:val="000000"/>
                <w:sz w:val="24"/>
              </w:rPr>
              <w:t>にしておくことが</w:t>
            </w:r>
            <w:r w:rsidR="00670553" w:rsidRPr="00B45946">
              <w:rPr>
                <w:rFonts w:ascii="HG丸ｺﾞｼｯｸM-PRO" w:eastAsia="HG丸ｺﾞｼｯｸM-PRO" w:hAnsi="HG丸ｺﾞｼｯｸM-PRO" w:hint="eastAsia"/>
                <w:color w:val="000000"/>
                <w:sz w:val="24"/>
              </w:rPr>
              <w:t>重要です。</w:t>
            </w:r>
          </w:p>
          <w:p w:rsidR="00670553" w:rsidRDefault="00670553" w:rsidP="00670553">
            <w:pPr>
              <w:pStyle w:val="a3"/>
              <w:ind w:leftChars="268" w:left="518"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施設設備の清掃や定期点検など、日頃</w:t>
            </w:r>
            <w:r w:rsidRPr="00B45946">
              <w:rPr>
                <w:rFonts w:ascii="HG丸ｺﾞｼｯｸM-PRO" w:eastAsia="HG丸ｺﾞｼｯｸM-PRO" w:hAnsi="HG丸ｺﾞｼｯｸM-PRO" w:hint="eastAsia"/>
                <w:color w:val="000000"/>
                <w:sz w:val="24"/>
              </w:rPr>
              <w:t>の衛生管理を</w:t>
            </w:r>
            <w:r w:rsidR="00D628C3">
              <w:rPr>
                <w:rFonts w:ascii="HG丸ｺﾞｼｯｸM-PRO" w:eastAsia="HG丸ｺﾞｼｯｸM-PRO" w:hAnsi="HG丸ｺﾞｼｯｸM-PRO" w:hint="eastAsia"/>
                <w:color w:val="000000"/>
                <w:sz w:val="24"/>
              </w:rPr>
              <w:t>徹底するとともに、ふき取り検査や落下細菌検査など、施設の</w:t>
            </w:r>
            <w:r w:rsidR="00E8044B">
              <w:rPr>
                <w:rFonts w:ascii="HG丸ｺﾞｼｯｸM-PRO" w:eastAsia="HG丸ｺﾞｼｯｸM-PRO" w:hAnsi="HG丸ｺﾞｼｯｸM-PRO" w:hint="eastAsia"/>
                <w:color w:val="000000"/>
                <w:sz w:val="24"/>
              </w:rPr>
              <w:t>自主検査も</w:t>
            </w:r>
            <w:r w:rsidR="00D628C3">
              <w:rPr>
                <w:rFonts w:ascii="HG丸ｺﾞｼｯｸM-PRO" w:eastAsia="HG丸ｺﾞｼｯｸM-PRO" w:hAnsi="HG丸ｺﾞｼｯｸM-PRO" w:hint="eastAsia"/>
                <w:color w:val="000000"/>
                <w:sz w:val="24"/>
              </w:rPr>
              <w:t>定期的に</w:t>
            </w:r>
            <w:r w:rsidRPr="00B45946">
              <w:rPr>
                <w:rFonts w:ascii="HG丸ｺﾞｼｯｸM-PRO" w:eastAsia="HG丸ｺﾞｼｯｸM-PRO" w:hAnsi="HG丸ｺﾞｼｯｸM-PRO" w:hint="eastAsia"/>
                <w:color w:val="000000"/>
                <w:sz w:val="24"/>
              </w:rPr>
              <w:t>行いましょう。</w:t>
            </w:r>
          </w:p>
          <w:p w:rsidR="00670553" w:rsidRPr="00DB73BB" w:rsidRDefault="00670553" w:rsidP="00A16545">
            <w:pPr>
              <w:numPr>
                <w:ilvl w:val="0"/>
                <w:numId w:val="9"/>
              </w:numPr>
              <w:ind w:rightChars="58" w:right="112"/>
              <w:rPr>
                <w:rFonts w:ascii="HG丸ｺﾞｼｯｸM-PRO" w:eastAsia="HG丸ｺﾞｼｯｸM-PRO" w:hAnsi="HG丸ｺﾞｼｯｸM-PRO"/>
                <w:color w:val="000000"/>
                <w:sz w:val="24"/>
                <w:u w:val="single"/>
              </w:rPr>
            </w:pPr>
            <w:r w:rsidRPr="00DB73BB">
              <w:rPr>
                <w:rFonts w:ascii="HG丸ｺﾞｼｯｸM-PRO" w:eastAsia="HG丸ｺﾞｼｯｸM-PRO" w:hAnsi="HG丸ｺﾞｼｯｸM-PRO" w:hint="eastAsia"/>
                <w:color w:val="000000"/>
                <w:sz w:val="24"/>
                <w:u w:val="single"/>
              </w:rPr>
              <w:t>従事者の健康管理の実施</w:t>
            </w:r>
          </w:p>
          <w:p w:rsidR="00DA618C" w:rsidRPr="00670553" w:rsidRDefault="00670553" w:rsidP="00670553">
            <w:pPr>
              <w:ind w:left="562" w:rightChars="58" w:right="112"/>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日々の健康チェックなどを通して</w:t>
            </w:r>
            <w:r w:rsidR="00D628C3">
              <w:rPr>
                <w:rFonts w:ascii="HG丸ｺﾞｼｯｸM-PRO" w:eastAsia="HG丸ｺﾞｼｯｸM-PRO" w:hAnsi="HG丸ｺﾞｼｯｸM-PRO" w:hint="eastAsia"/>
                <w:color w:val="000000"/>
                <w:sz w:val="24"/>
              </w:rPr>
              <w:t>従事者の健康状態を</w:t>
            </w:r>
            <w:r w:rsidRPr="00DB73BB">
              <w:rPr>
                <w:rFonts w:ascii="HG丸ｺﾞｼｯｸM-PRO" w:eastAsia="HG丸ｺﾞｼｯｸM-PRO" w:hAnsi="HG丸ｺﾞｼｯｸM-PRO" w:hint="eastAsia"/>
                <w:color w:val="000000"/>
                <w:sz w:val="24"/>
              </w:rPr>
              <w:t>把握しましょう。あわせて健康診断や検便なども行いましょう。</w:t>
            </w:r>
          </w:p>
        </w:tc>
      </w:tr>
    </w:tbl>
    <w:p w:rsidR="00DA618C" w:rsidRPr="00E9252C" w:rsidRDefault="00DA618C" w:rsidP="00DA618C"/>
    <w:p w:rsidR="00DA618C" w:rsidRDefault="00E64B6C" w:rsidP="00DA618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95168" behindDoc="1" locked="0" layoutInCell="1" allowOverlap="1" wp14:anchorId="2DE822B4" wp14:editId="3D881447">
                <wp:simplePos x="0" y="0"/>
                <wp:positionH relativeFrom="column">
                  <wp:posOffset>13970</wp:posOffset>
                </wp:positionH>
                <wp:positionV relativeFrom="paragraph">
                  <wp:posOffset>186055</wp:posOffset>
                </wp:positionV>
                <wp:extent cx="5743575" cy="1400175"/>
                <wp:effectExtent l="0" t="0" r="28575" b="28575"/>
                <wp:wrapNone/>
                <wp:docPr id="151"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400175"/>
                        </a:xfrm>
                        <a:prstGeom prst="flowChartAlternateProcess">
                          <a:avLst/>
                        </a:prstGeom>
                        <a:noFill/>
                        <a:ln w="12700" cap="flat" cmpd="sng" algn="ctr">
                          <a:solidFill>
                            <a:schemeClr val="accent1"/>
                          </a:solidFill>
                          <a:prstDash val="solid"/>
                        </a:ln>
                        <a:effectLst/>
                      </wps:spPr>
                      <wps:txbx>
                        <w:txbxContent>
                          <w:p w:rsidR="00457307" w:rsidRPr="00E64B6C" w:rsidRDefault="00457307" w:rsidP="00AF3EFE">
                            <w:pPr>
                              <w:ind w:firstLineChars="200" w:firstLine="447"/>
                              <w:rPr>
                                <w:rFonts w:ascii="HG丸ｺﾞｼｯｸM-PRO" w:eastAsia="HG丸ｺﾞｼｯｸM-PRO" w:hAnsi="HG丸ｺﾞｼｯｸM-PRO"/>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176" style="position:absolute;left:0;text-align:left;margin-left:1.1pt;margin-top:14.65pt;width:452.25pt;height:110.2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" filled="f" strokecolor="#4f81bd [3204]" strokeweight="1pt">
                <v:path arrowok="t"/>
                <v:textbox>
                  <w:txbxContent>
                    <w:p w:rsidR="00457307" w:rsidRPr="00E64B6C" w:rsidRDefault="00457307" w:rsidP="00AF3EFE">
                      <w:pPr>
                        <w:ind w:firstLineChars="200" w:firstLine="447"/>
                        <w:rPr>
                          <w:rFonts w:ascii="HG丸ｺﾞｼｯｸM-PRO" w:eastAsia="HG丸ｺﾞｼｯｸM-PRO" w:hAnsi="HG丸ｺﾞｼｯｸM-PRO"/>
                          <w:color w:val="000000"/>
                          <w:sz w:val="24"/>
                        </w:rPr>
                      </w:pP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97216" behindDoc="0" locked="0" layoutInCell="1" allowOverlap="1" wp14:anchorId="287ECD2C" wp14:editId="2391E19C">
                <wp:simplePos x="0" y="0"/>
                <wp:positionH relativeFrom="column">
                  <wp:posOffset>15240</wp:posOffset>
                </wp:positionH>
                <wp:positionV relativeFrom="paragraph">
                  <wp:posOffset>76200</wp:posOffset>
                </wp:positionV>
                <wp:extent cx="3124200" cy="400050"/>
                <wp:effectExtent l="0" t="0" r="0" b="0"/>
                <wp:wrapNone/>
                <wp:docPr id="15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8" type="#_x0000_t202" style="position:absolute;left:0;text-align:left;margin-left:1.2pt;margin-top:6pt;width:246pt;height:31.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yPvA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" filled="f" stroked="f">
                <v:textbox inset="5.85pt,.7pt,5.85pt,.7pt">
                  <w:txbxContent>
                    <w:p w:rsidR="00457307" w:rsidRPr="00EA4F9C" w:rsidRDefault="0045730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96192" behindDoc="1" locked="0" layoutInCell="1" allowOverlap="1" wp14:anchorId="2E88E23C" wp14:editId="545BD2FD">
                <wp:simplePos x="0" y="0"/>
                <wp:positionH relativeFrom="column">
                  <wp:posOffset>13970</wp:posOffset>
                </wp:positionH>
                <wp:positionV relativeFrom="paragraph">
                  <wp:posOffset>161925</wp:posOffset>
                </wp:positionV>
                <wp:extent cx="5743575" cy="314325"/>
                <wp:effectExtent l="0" t="0" r="28575" b="28575"/>
                <wp:wrapNone/>
                <wp:docPr id="15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Fr1C6A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DA618C" w:rsidRDefault="00DA618C" w:rsidP="00DA618C">
      <w:pPr>
        <w:ind w:left="893" w:hangingChars="400" w:hanging="893"/>
        <w:rPr>
          <w:rFonts w:ascii="HG丸ｺﾞｼｯｸM-PRO" w:eastAsia="HG丸ｺﾞｼｯｸM-PRO" w:hAnsi="HG丸ｺﾞｼｯｸM-PRO"/>
          <w:sz w:val="24"/>
        </w:rPr>
      </w:pPr>
    </w:p>
    <w:p w:rsidR="00E64B6C" w:rsidRPr="00E64B6C" w:rsidRDefault="0043068C" w:rsidP="00A16545">
      <w:pPr>
        <w:pStyle w:val="a3"/>
        <w:numPr>
          <w:ilvl w:val="0"/>
          <w:numId w:val="10"/>
        </w:numPr>
        <w:ind w:leftChars="0" w:left="567"/>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製造から販売に至る各段階での食品等の試験検査</w:t>
      </w:r>
      <w:r w:rsidR="00E64B6C" w:rsidRPr="00462D90">
        <w:rPr>
          <w:rFonts w:ascii="HG丸ｺﾞｼｯｸM-PRO" w:eastAsia="HG丸ｺﾞｼｯｸM-PRO" w:hAnsi="HG丸ｺﾞｼｯｸM-PRO" w:hint="eastAsia"/>
          <w:color w:val="000000"/>
          <w:sz w:val="24"/>
        </w:rPr>
        <w:t>による食の安全性確保の取組を知り、</w:t>
      </w:r>
      <w:r w:rsidR="00E64B6C" w:rsidRPr="00DB73BB">
        <w:rPr>
          <w:rFonts w:ascii="HG丸ｺﾞｼｯｸM-PRO" w:eastAsia="HG丸ｺﾞｼｯｸM-PRO" w:hAnsi="HG丸ｺﾞｼｯｸM-PRO" w:hint="eastAsia"/>
          <w:color w:val="000000"/>
          <w:sz w:val="24"/>
        </w:rPr>
        <w:t>理解を深めましょう。</w:t>
      </w:r>
      <w:r w:rsidR="00E64B6C" w:rsidRPr="00E64B6C">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E64B6C" w:rsidRDefault="00E64B6C" w:rsidP="00E64B6C">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sidR="0096327C">
        <w:rPr>
          <w:rFonts w:ascii="HG丸ｺﾞｼｯｸM-PRO" w:eastAsia="HG丸ｺﾞｼｯｸM-PRO" w:hAnsi="HG丸ｺﾞｼｯｸM-PRO" w:hint="eastAsia"/>
          <w:color w:val="000000"/>
          <w:sz w:val="24"/>
        </w:rPr>
        <w:t>69</w:t>
      </w:r>
      <w:r w:rsidR="00795D0E">
        <w:rPr>
          <w:rFonts w:ascii="HG丸ｺﾞｼｯｸM-PRO" w:eastAsia="HG丸ｺﾞｼｯｸM-PRO" w:hAnsi="HG丸ｺﾞｼｯｸM-PRO" w:hint="eastAsia"/>
          <w:color w:val="000000"/>
          <w:sz w:val="24"/>
        </w:rPr>
        <w:t>、70</w:t>
      </w:r>
      <w:r w:rsidRPr="00966BE8">
        <w:rPr>
          <w:rFonts w:ascii="HG丸ｺﾞｼｯｸM-PRO" w:eastAsia="HG丸ｺﾞｼｯｸM-PRO" w:hAnsi="HG丸ｺﾞｼｯｸM-PRO" w:hint="eastAsia"/>
          <w:color w:val="000000"/>
          <w:sz w:val="24"/>
        </w:rPr>
        <w:t>ページをご参照ください。</w:t>
      </w:r>
    </w:p>
    <w:p w:rsidR="00E64B6C" w:rsidRPr="001460BD" w:rsidRDefault="00E64B6C" w:rsidP="00E64B6C">
      <w:pPr>
        <w:pStyle w:val="a3"/>
        <w:ind w:leftChars="0" w:left="567"/>
        <w:rPr>
          <w:rFonts w:ascii="HG丸ｺﾞｼｯｸM-PRO" w:eastAsia="HG丸ｺﾞｼｯｸM-PRO" w:hAnsi="HG丸ｺﾞｼｯｸM-PRO"/>
          <w:color w:val="000000"/>
          <w:sz w:val="24"/>
        </w:rPr>
      </w:pPr>
    </w:p>
    <w:p w:rsidR="00DA618C" w:rsidRDefault="00DA618C" w:rsidP="00DA618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98240" behindDoc="0" locked="0" layoutInCell="1" allowOverlap="1" wp14:anchorId="61BA20C7" wp14:editId="3C886F93">
                <wp:simplePos x="0" y="0"/>
                <wp:positionH relativeFrom="column">
                  <wp:posOffset>-71755</wp:posOffset>
                </wp:positionH>
                <wp:positionV relativeFrom="paragraph">
                  <wp:posOffset>184785</wp:posOffset>
                </wp:positionV>
                <wp:extent cx="1254125" cy="333375"/>
                <wp:effectExtent l="19050" t="0" r="22225" b="28575"/>
                <wp:wrapNone/>
                <wp:docPr id="154" name="山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DA618C">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54" o:spid="_x0000_s1189" type="#_x0000_t55" style="position:absolute;left:0;text-align:left;margin-left:-5.65pt;margin-top:14.55pt;width:98.75pt;height:26.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" adj="18729" fillcolor="#daeef3 [664]" strokecolor="#385d8a" strokeweight="1pt">
                <v:path arrowok="t"/>
                <v:textbox>
                  <w:txbxContent>
                    <w:p w:rsidR="00457307" w:rsidRPr="00215873" w:rsidRDefault="00457307" w:rsidP="00DA618C">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DA618C" w:rsidRDefault="00DA618C" w:rsidP="00DA618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A618C" w:rsidRDefault="00DA618C" w:rsidP="00DA618C">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08"/>
        <w:gridCol w:w="1925"/>
        <w:gridCol w:w="1926"/>
      </w:tblGrid>
      <w:tr w:rsidR="00DA618C" w:rsidRPr="00F155A2" w:rsidTr="005C0A8C">
        <w:tc>
          <w:tcPr>
            <w:tcW w:w="3227" w:type="dxa"/>
            <w:shd w:val="clear" w:color="auto" w:fill="auto"/>
            <w:vAlign w:val="center"/>
          </w:tcPr>
          <w:p w:rsidR="00DA618C" w:rsidRDefault="00DA618C"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DA618C" w:rsidRPr="00B21D0E" w:rsidRDefault="00DA61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2208" w:type="dxa"/>
            <w:shd w:val="clear" w:color="auto" w:fill="auto"/>
            <w:vAlign w:val="center"/>
          </w:tcPr>
          <w:p w:rsidR="00DA618C" w:rsidRPr="00F155A2" w:rsidRDefault="00DA618C"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DA618C" w:rsidRDefault="0043068C" w:rsidP="005C0A8C">
            <w:pPr>
              <w:snapToGrid w:val="0"/>
              <w:jc w:val="center"/>
              <w:rPr>
                <w:rFonts w:ascii="HG丸ｺﾞｼｯｸM-PRO" w:eastAsia="HG丸ｺﾞｼｯｸM-PRO" w:hAnsi="HG丸ｺﾞｼｯｸM-PRO"/>
                <w:szCs w:val="21"/>
              </w:rPr>
            </w:pPr>
            <w:r w:rsidRPr="0043068C">
              <w:rPr>
                <w:rFonts w:ascii="HG丸ｺﾞｼｯｸM-PRO" w:eastAsia="HG丸ｺﾞｼｯｸM-PRO" w:hAnsi="HG丸ｺﾞｼｯｸM-PRO" w:hint="eastAsia"/>
                <w:szCs w:val="21"/>
              </w:rPr>
              <w:t>（2016</w:t>
            </w:r>
            <w:r w:rsidR="00DA618C" w:rsidRPr="0043068C">
              <w:rPr>
                <w:rFonts w:ascii="HG丸ｺﾞｼｯｸM-PRO" w:eastAsia="HG丸ｺﾞｼｯｸM-PRO" w:hAnsi="HG丸ｺﾞｼｯｸM-PRO" w:hint="eastAsia"/>
                <w:szCs w:val="21"/>
              </w:rPr>
              <w:t>年度実績）</w:t>
            </w:r>
          </w:p>
          <w:p w:rsidR="00D86C05" w:rsidRPr="00D86C05" w:rsidRDefault="00D86C05" w:rsidP="005C0A8C">
            <w:pPr>
              <w:snapToGrid w:val="0"/>
              <w:jc w:val="center"/>
              <w:rPr>
                <w:rFonts w:ascii="HG丸ｺﾞｼｯｸM-PRO" w:eastAsia="HG丸ｺﾞｼｯｸM-PRO" w:hAnsi="HG丸ｺﾞｼｯｸM-PRO"/>
                <w:sz w:val="18"/>
                <w:szCs w:val="18"/>
              </w:rPr>
            </w:pPr>
            <w:r w:rsidRPr="00D86C05">
              <w:rPr>
                <w:rFonts w:ascii="HG丸ｺﾞｼｯｸM-PRO" w:eastAsia="HG丸ｺﾞｼｯｸM-PRO" w:hAnsi="HG丸ｺﾞｼｯｸM-PRO" w:hint="eastAsia"/>
                <w:sz w:val="18"/>
                <w:szCs w:val="18"/>
              </w:rPr>
              <w:t>〔参考値〕</w:t>
            </w:r>
          </w:p>
        </w:tc>
        <w:tc>
          <w:tcPr>
            <w:tcW w:w="1925" w:type="dxa"/>
            <w:vAlign w:val="center"/>
          </w:tcPr>
          <w:p w:rsidR="00DA618C" w:rsidRPr="00F155A2" w:rsidRDefault="00DA618C" w:rsidP="005C0A8C">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DA618C" w:rsidRPr="00F155A2" w:rsidRDefault="0043068C" w:rsidP="005C0A8C">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DA618C" w:rsidRPr="00F155A2">
              <w:rPr>
                <w:rFonts w:ascii="HG丸ｺﾞｼｯｸM-PRO" w:eastAsia="HG丸ｺﾞｼｯｸM-PRO" w:hAnsi="HG丸ｺﾞｼｯｸM-PRO" w:hint="eastAsia"/>
                <w:color w:val="000000"/>
                <w:sz w:val="22"/>
              </w:rPr>
              <w:t>年度）</w:t>
            </w:r>
          </w:p>
        </w:tc>
        <w:tc>
          <w:tcPr>
            <w:tcW w:w="1926" w:type="dxa"/>
            <w:shd w:val="clear" w:color="auto" w:fill="auto"/>
            <w:vAlign w:val="center"/>
          </w:tcPr>
          <w:p w:rsidR="00DA618C" w:rsidRPr="00F155A2" w:rsidRDefault="005C0A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DA618C" w:rsidRPr="00F155A2">
              <w:rPr>
                <w:rFonts w:ascii="HG丸ｺﾞｼｯｸM-PRO" w:eastAsia="HG丸ｺﾞｼｯｸM-PRO" w:hAnsi="HG丸ｺﾞｼｯｸM-PRO" w:hint="eastAsia"/>
                <w:sz w:val="22"/>
              </w:rPr>
              <w:t>目標</w:t>
            </w:r>
          </w:p>
          <w:p w:rsidR="00DA618C" w:rsidRPr="00F155A2" w:rsidRDefault="004306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DA618C" w:rsidRPr="00F155A2">
              <w:rPr>
                <w:rFonts w:ascii="HG丸ｺﾞｼｯｸM-PRO" w:eastAsia="HG丸ｺﾞｼｯｸM-PRO" w:hAnsi="HG丸ｺﾞｼｯｸM-PRO" w:hint="eastAsia"/>
                <w:sz w:val="22"/>
              </w:rPr>
              <w:t>年度）</w:t>
            </w:r>
          </w:p>
        </w:tc>
      </w:tr>
      <w:tr w:rsidR="00E64B6C" w:rsidRPr="00F155A2" w:rsidTr="00E8044B">
        <w:tc>
          <w:tcPr>
            <w:tcW w:w="3227" w:type="dxa"/>
            <w:shd w:val="clear" w:color="auto" w:fill="auto"/>
          </w:tcPr>
          <w:p w:rsidR="00E64B6C" w:rsidRPr="00DB73BB" w:rsidRDefault="00E64B6C" w:rsidP="00B13121">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流通食品の試験検査</w:t>
            </w:r>
          </w:p>
          <w:p w:rsidR="00E64B6C" w:rsidRPr="00DB73BB" w:rsidRDefault="00E64B6C" w:rsidP="00B13121">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（検査実施予定数の達成率）</w:t>
            </w:r>
          </w:p>
        </w:tc>
        <w:tc>
          <w:tcPr>
            <w:tcW w:w="2208" w:type="dxa"/>
            <w:shd w:val="clear" w:color="auto" w:fill="auto"/>
            <w:vAlign w:val="center"/>
          </w:tcPr>
          <w:p w:rsidR="00E64B6C" w:rsidRDefault="00FB3362" w:rsidP="00E64B6C">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93.8</w:t>
            </w:r>
            <w:r w:rsidR="00E8044B">
              <w:rPr>
                <w:rFonts w:ascii="HG丸ｺﾞｼｯｸM-PRO" w:eastAsia="HG丸ｺﾞｼｯｸM-PRO" w:hAnsi="HG丸ｺﾞｼｯｸM-PRO" w:hint="eastAsia"/>
                <w:color w:val="000000"/>
                <w:sz w:val="22"/>
              </w:rPr>
              <w:t>％</w:t>
            </w:r>
          </w:p>
          <w:p w:rsidR="00E8044B" w:rsidRPr="00CC4026" w:rsidRDefault="00E8044B" w:rsidP="00E64B6C">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〔検査数：21,751検体〕</w:t>
            </w:r>
          </w:p>
        </w:tc>
        <w:tc>
          <w:tcPr>
            <w:tcW w:w="1925" w:type="dxa"/>
            <w:vAlign w:val="center"/>
          </w:tcPr>
          <w:p w:rsidR="00E64B6C" w:rsidRPr="00F155A2" w:rsidRDefault="00E64B6C" w:rsidP="00E64B6C">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１００％以上</w:t>
            </w:r>
          </w:p>
        </w:tc>
        <w:tc>
          <w:tcPr>
            <w:tcW w:w="1926" w:type="dxa"/>
            <w:shd w:val="clear" w:color="auto" w:fill="auto"/>
            <w:vAlign w:val="center"/>
          </w:tcPr>
          <w:p w:rsidR="00E64B6C" w:rsidRPr="00F155A2" w:rsidRDefault="00E64B6C" w:rsidP="00E64B6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１００％以上</w:t>
            </w:r>
          </w:p>
        </w:tc>
      </w:tr>
      <w:tr w:rsidR="00E64B6C" w:rsidRPr="00F155A2" w:rsidTr="00E8044B">
        <w:tc>
          <w:tcPr>
            <w:tcW w:w="3227" w:type="dxa"/>
            <w:shd w:val="clear" w:color="auto" w:fill="auto"/>
          </w:tcPr>
          <w:p w:rsidR="00E64B6C" w:rsidRPr="00DB73BB" w:rsidRDefault="00E64B6C" w:rsidP="00B13121">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無承認無許可医薬品の排除</w:t>
            </w:r>
          </w:p>
          <w:p w:rsidR="00E64B6C" w:rsidRPr="00DB73BB" w:rsidRDefault="00E64B6C" w:rsidP="00B13121">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（健康食品の買上検査件数）</w:t>
            </w:r>
          </w:p>
        </w:tc>
        <w:tc>
          <w:tcPr>
            <w:tcW w:w="2208" w:type="dxa"/>
            <w:shd w:val="clear" w:color="auto" w:fill="auto"/>
            <w:vAlign w:val="center"/>
          </w:tcPr>
          <w:p w:rsidR="00E64B6C" w:rsidRPr="00D628C3" w:rsidRDefault="00D628C3" w:rsidP="00D628C3">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１５回</w:t>
            </w:r>
          </w:p>
        </w:tc>
        <w:tc>
          <w:tcPr>
            <w:tcW w:w="1925" w:type="dxa"/>
            <w:vAlign w:val="center"/>
          </w:tcPr>
          <w:p w:rsidR="00E64B6C" w:rsidRPr="00F155A2" w:rsidRDefault="00E64B6C" w:rsidP="00B13121">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２０回</w:t>
            </w:r>
          </w:p>
        </w:tc>
        <w:tc>
          <w:tcPr>
            <w:tcW w:w="1926" w:type="dxa"/>
            <w:shd w:val="clear" w:color="auto" w:fill="auto"/>
            <w:vAlign w:val="center"/>
          </w:tcPr>
          <w:p w:rsidR="00E64B6C" w:rsidRPr="00F155A2" w:rsidRDefault="00E64B6C" w:rsidP="00B1312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２０回</w:t>
            </w:r>
          </w:p>
        </w:tc>
      </w:tr>
    </w:tbl>
    <w:p w:rsidR="00DA618C" w:rsidRDefault="00DA618C" w:rsidP="00DA618C"/>
    <w:p w:rsidR="00DD2AF6" w:rsidRDefault="00DD2AF6" w:rsidP="00412DF2"/>
    <w:p w:rsidR="00DD2AF6" w:rsidRDefault="00DD2AF6" w:rsidP="00412DF2"/>
    <w:p w:rsidR="00DD2AF6" w:rsidRDefault="00DD2AF6" w:rsidP="00412DF2"/>
    <w:p w:rsidR="00DD2AF6" w:rsidRDefault="00DD2AF6" w:rsidP="00412DF2"/>
    <w:p w:rsidR="00DD2AF6" w:rsidRDefault="00DD2AF6" w:rsidP="00412DF2"/>
    <w:p w:rsidR="00DD2AF6" w:rsidRDefault="00DD2AF6" w:rsidP="00412DF2"/>
    <w:p w:rsidR="00DD2AF6" w:rsidRDefault="00DD2AF6" w:rsidP="00412DF2"/>
    <w:p w:rsidR="009F6759" w:rsidRDefault="009F6759" w:rsidP="00412DF2"/>
    <w:p w:rsidR="0077388A" w:rsidRDefault="00331A15" w:rsidP="0077388A">
      <w:pPr>
        <w:rPr>
          <w:rFonts w:ascii="Meiryo UI" w:eastAsia="Meiryo UI" w:hAnsi="Meiryo UI"/>
          <w:b/>
          <w:sz w:val="28"/>
          <w:szCs w:val="28"/>
        </w:rPr>
      </w:pPr>
      <w:r w:rsidRPr="00C7287A">
        <w:rPr>
          <w:rFonts w:ascii="Meiryo UI" w:eastAsia="Meiryo UI" w:hAnsi="Meiryo UI"/>
          <w:b/>
          <w:noProof/>
          <w:sz w:val="28"/>
          <w:szCs w:val="28"/>
        </w:rPr>
        <w:lastRenderedPageBreak/>
        <mc:AlternateContent>
          <mc:Choice Requires="wps">
            <w:drawing>
              <wp:anchor distT="0" distB="0" distL="114300" distR="114300" simplePos="0" relativeHeight="252776448" behindDoc="0" locked="0" layoutInCell="1" allowOverlap="1" wp14:anchorId="592D28DA" wp14:editId="348513DB">
                <wp:simplePos x="0" y="0"/>
                <wp:positionH relativeFrom="column">
                  <wp:posOffset>4776470</wp:posOffset>
                </wp:positionH>
                <wp:positionV relativeFrom="paragraph">
                  <wp:posOffset>10160</wp:posOffset>
                </wp:positionV>
                <wp:extent cx="828675" cy="476250"/>
                <wp:effectExtent l="0" t="0" r="0" b="0"/>
                <wp:wrapNone/>
                <wp:docPr id="63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331A15" w:rsidRDefault="00457307" w:rsidP="00C7287A">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376.1pt;margin-top:.8pt;width:65.25pt;height:3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" filled="f" stroked="f" strokeweight=".5pt">
                <v:textbox inset="5.85pt,.7pt,5.85pt,.7pt">
                  <w:txbxContent>
                    <w:p w:rsidR="00457307" w:rsidRPr="00331A15" w:rsidRDefault="00457307" w:rsidP="00C7287A">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v:textbox>
              </v:shape>
            </w:pict>
          </mc:Fallback>
        </mc:AlternateContent>
      </w:r>
      <w:r w:rsidRPr="00C7287A">
        <w:rPr>
          <w:rFonts w:ascii="Meiryo UI" w:eastAsia="Meiryo UI" w:hAnsi="Meiryo UI"/>
          <w:b/>
          <w:noProof/>
          <w:sz w:val="28"/>
          <w:szCs w:val="28"/>
        </w:rPr>
        <mc:AlternateContent>
          <mc:Choice Requires="wps">
            <w:drawing>
              <wp:anchor distT="0" distB="0" distL="114300" distR="114300" simplePos="0" relativeHeight="252775424" behindDoc="0" locked="0" layoutInCell="1" allowOverlap="1" wp14:anchorId="7057782C" wp14:editId="66AA11FD">
                <wp:simplePos x="0" y="0"/>
                <wp:positionH relativeFrom="column">
                  <wp:posOffset>4738370</wp:posOffset>
                </wp:positionH>
                <wp:positionV relativeFrom="paragraph">
                  <wp:posOffset>133985</wp:posOffset>
                </wp:positionV>
                <wp:extent cx="876300" cy="266700"/>
                <wp:effectExtent l="0" t="0" r="0" b="0"/>
                <wp:wrapNone/>
                <wp:docPr id="629"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667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5906A5" w:rsidRDefault="00457307" w:rsidP="00C7287A">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left:0;text-align:left;margin-left:373.1pt;margin-top:10.55pt;width:69pt;height:21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" fillcolor="#002060" stroked="f" strokeweight="2pt">
                <v:path arrowok="t"/>
                <v:textbox>
                  <w:txbxContent>
                    <w:p w:rsidR="00457307" w:rsidRPr="005906A5" w:rsidRDefault="00457307" w:rsidP="00C7287A">
                      <w:pPr>
                        <w:jc w:val="left"/>
                        <w:rPr>
                          <w:rFonts w:ascii="Meiryo UI" w:eastAsia="Meiryo UI" w:hAnsi="Meiryo UI"/>
                          <w:b/>
                          <w:sz w:val="22"/>
                          <w:shd w:val="clear" w:color="auto" w:fill="17365D" w:themeFill="text2" w:themeFillShade="BF"/>
                        </w:rPr>
                      </w:pPr>
                    </w:p>
                  </w:txbxContent>
                </v:textbox>
              </v:rect>
            </w:pict>
          </mc:Fallback>
        </mc:AlternateContent>
      </w:r>
      <w:r w:rsidR="0077388A">
        <w:rPr>
          <w:rFonts w:ascii="Meiryo UI" w:eastAsia="Meiryo UI" w:hAnsi="Meiryo UI"/>
          <w:b/>
          <w:noProof/>
          <w:color w:val="0070C0"/>
          <w:sz w:val="28"/>
          <w:szCs w:val="28"/>
        </w:rPr>
        <mc:AlternateContent>
          <mc:Choice Requires="wps">
            <w:drawing>
              <wp:anchor distT="0" distB="0" distL="114300" distR="114300" simplePos="0" relativeHeight="252572672" behindDoc="1" locked="0" layoutInCell="1" allowOverlap="1" wp14:anchorId="2581073B" wp14:editId="61FF209F">
                <wp:simplePos x="0" y="0"/>
                <wp:positionH relativeFrom="column">
                  <wp:posOffset>-5080</wp:posOffset>
                </wp:positionH>
                <wp:positionV relativeFrom="paragraph">
                  <wp:posOffset>107950</wp:posOffset>
                </wp:positionV>
                <wp:extent cx="5772150" cy="314325"/>
                <wp:effectExtent l="0" t="0" r="19050" b="28575"/>
                <wp:wrapNone/>
                <wp:docPr id="15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CfDmLibAgAAPQ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sidR="0077388A">
        <w:rPr>
          <w:rFonts w:ascii="Meiryo UI" w:eastAsia="Meiryo UI" w:hAnsi="Meiryo UI"/>
          <w:b/>
          <w:noProof/>
          <w:sz w:val="28"/>
          <w:szCs w:val="28"/>
        </w:rPr>
        <mc:AlternateContent>
          <mc:Choice Requires="wps">
            <w:drawing>
              <wp:anchor distT="0" distB="0" distL="114300" distR="114300" simplePos="0" relativeHeight="252575744" behindDoc="0" locked="0" layoutInCell="1" allowOverlap="1" wp14:anchorId="13936AD3" wp14:editId="1975EC2F">
                <wp:simplePos x="0" y="0"/>
                <wp:positionH relativeFrom="column">
                  <wp:posOffset>434340</wp:posOffset>
                </wp:positionH>
                <wp:positionV relativeFrom="paragraph">
                  <wp:posOffset>22225</wp:posOffset>
                </wp:positionV>
                <wp:extent cx="3124200" cy="400050"/>
                <wp:effectExtent l="0" t="0" r="0" b="0"/>
                <wp:wrapNone/>
                <wp:docPr id="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77388A">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新たな制度に基づく表示の適正化の推進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34.2pt;margin-top:1.75pt;width:246pt;height:31.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xC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" filled="f" stroked="f">
                <v:textbox inset="5.85pt,.7pt,5.85pt,.7pt">
                  <w:txbxContent>
                    <w:p w:rsidR="00457307" w:rsidRPr="00807665" w:rsidRDefault="00457307" w:rsidP="0077388A">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新たな制度に基づく表示の適正化の推進　</w:t>
                      </w:r>
                    </w:p>
                  </w:txbxContent>
                </v:textbox>
              </v:shape>
            </w:pict>
          </mc:Fallback>
        </mc:AlternateContent>
      </w:r>
      <w:r w:rsidR="0077388A">
        <w:rPr>
          <w:rFonts w:ascii="Meiryo UI" w:eastAsia="Meiryo UI" w:hAnsi="Meiryo UI"/>
          <w:b/>
          <w:noProof/>
          <w:sz w:val="28"/>
          <w:szCs w:val="28"/>
        </w:rPr>
        <mc:AlternateContent>
          <mc:Choice Requires="wps">
            <w:drawing>
              <wp:anchor distT="0" distB="0" distL="114300" distR="114300" simplePos="0" relativeHeight="252574720" behindDoc="0" locked="0" layoutInCell="1" allowOverlap="1" wp14:anchorId="5BF27E25" wp14:editId="00DE3EB1">
                <wp:simplePos x="0" y="0"/>
                <wp:positionH relativeFrom="column">
                  <wp:posOffset>43815</wp:posOffset>
                </wp:positionH>
                <wp:positionV relativeFrom="paragraph">
                  <wp:posOffset>12700</wp:posOffset>
                </wp:positionV>
                <wp:extent cx="361950" cy="400050"/>
                <wp:effectExtent l="0" t="0" r="0" b="0"/>
                <wp:wrapNone/>
                <wp:docPr id="9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3.45pt;margin-top:1pt;width:28.5pt;height:31.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wkuw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9SKcJLsC&#10;AADCBQAADgAAAAAAAAAAAAAAAAAuAgAAZHJzL2Uyb0RvYy54bWxQSwECLQAUAAYACAAAACEA3KxM&#10;sdwAAAAFAQAADwAAAAAAAAAAAAAAAAAVBQAAZHJzL2Rvd25yZXYueG1sUEsFBgAAAAAEAAQA8wAA&#10;AB4GAAAAAA==&#10;" filled="f" stroked="f">
                <v:textbox inset="5.85pt,.7pt,5.85pt,.7pt">
                  <w:txbxContent>
                    <w:p w:rsidR="00457307" w:rsidRPr="00807665" w:rsidRDefault="0045730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sidR="0077388A">
        <w:rPr>
          <w:rFonts w:ascii="Meiryo UI" w:eastAsia="Meiryo UI" w:hAnsi="Meiryo UI"/>
          <w:b/>
          <w:noProof/>
          <w:color w:val="0070C0"/>
          <w:sz w:val="28"/>
          <w:szCs w:val="28"/>
        </w:rPr>
        <mc:AlternateContent>
          <mc:Choice Requires="wps">
            <w:drawing>
              <wp:anchor distT="0" distB="0" distL="114300" distR="114300" simplePos="0" relativeHeight="252573696" behindDoc="0" locked="0" layoutInCell="1" allowOverlap="1" wp14:anchorId="6917B955" wp14:editId="4E2DD216">
                <wp:simplePos x="0" y="0"/>
                <wp:positionH relativeFrom="column">
                  <wp:posOffset>5715</wp:posOffset>
                </wp:positionH>
                <wp:positionV relativeFrom="paragraph">
                  <wp:posOffset>107950</wp:posOffset>
                </wp:positionV>
                <wp:extent cx="419100" cy="314325"/>
                <wp:effectExtent l="9525" t="9525" r="9525" b="9525"/>
                <wp:wrapNone/>
                <wp:docPr id="9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" fillcolor="#0070c0" strokecolor="#0070c0">
                <v:textbox style="layout-flow:vertical-ideographic" inset="5.85pt,.7pt,5.85pt,.7pt"/>
              </v:rect>
            </w:pict>
          </mc:Fallback>
        </mc:AlternateContent>
      </w:r>
    </w:p>
    <w:p w:rsidR="0077388A" w:rsidRDefault="0077388A" w:rsidP="0077388A">
      <w:pPr>
        <w:ind w:firstLineChars="100" w:firstLine="223"/>
        <w:rPr>
          <w:rFonts w:ascii="HG丸ｺﾞｼｯｸM-PRO" w:eastAsia="HG丸ｺﾞｼｯｸM-PRO" w:hAnsi="HG丸ｺﾞｼｯｸM-PRO"/>
          <w:sz w:val="24"/>
        </w:rPr>
      </w:pPr>
      <w:r w:rsidRPr="00026804">
        <w:rPr>
          <w:rFonts w:ascii="HG丸ｺﾞｼｯｸM-PRO" w:eastAsia="HG丸ｺﾞｼｯｸM-PRO" w:hAnsi="HG丸ｺﾞｼｯｸM-PRO" w:hint="eastAsia"/>
          <w:sz w:val="24"/>
        </w:rPr>
        <w:t>食品等の表示は、府民が食品等を選択するうえで直接の</w:t>
      </w:r>
      <w:r>
        <w:rPr>
          <w:rFonts w:ascii="HG丸ｺﾞｼｯｸM-PRO" w:eastAsia="HG丸ｺﾞｼｯｸM-PRO" w:hAnsi="HG丸ｺﾞｼｯｸM-PRO" w:hint="eastAsia"/>
          <w:sz w:val="24"/>
        </w:rPr>
        <w:t>目安となります。</w:t>
      </w:r>
    </w:p>
    <w:p w:rsidR="0077388A" w:rsidRDefault="0077388A" w:rsidP="0077388A">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00C64AF2">
        <w:rPr>
          <w:rFonts w:ascii="HG丸ｺﾞｼｯｸM-PRO" w:eastAsia="HG丸ｺﾞｼｯｸM-PRO" w:hAnsi="HG丸ｺﾞｼｯｸM-PRO" w:hint="eastAsia"/>
          <w:sz w:val="24"/>
        </w:rPr>
        <w:t>不適正な表示が行われないよう</w:t>
      </w:r>
      <w:r>
        <w:rPr>
          <w:rFonts w:ascii="HG丸ｺﾞｼｯｸM-PRO" w:eastAsia="HG丸ｺﾞｼｯｸM-PRO" w:hAnsi="HG丸ｺﾞｼｯｸM-PRO" w:hint="eastAsia"/>
          <w:sz w:val="24"/>
        </w:rPr>
        <w:t>、法令に基づき、関係部局と連携しながら監視や指導を行うとともに、府民から寄せられた情報等をもとに調査を行い、違反事業者に対して改善指導を行い</w:t>
      </w:r>
      <w:r w:rsidRPr="00026804">
        <w:rPr>
          <w:rFonts w:ascii="HG丸ｺﾞｼｯｸM-PRO" w:eastAsia="HG丸ｺﾞｼｯｸM-PRO" w:hAnsi="HG丸ｺﾞｼｯｸM-PRO" w:hint="eastAsia"/>
          <w:sz w:val="24"/>
        </w:rPr>
        <w:t>ます。</w:t>
      </w:r>
    </w:p>
    <w:p w:rsidR="00A74B5A" w:rsidRDefault="0077388A" w:rsidP="007C4E71">
      <w:pPr>
        <w:ind w:leftChars="100" w:left="19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また、食品表示法が施行されたことに伴い、</w:t>
      </w:r>
      <w:r w:rsidR="00C64AF2">
        <w:rPr>
          <w:rFonts w:ascii="HG丸ｺﾞｼｯｸM-PRO" w:eastAsia="HG丸ｺﾞｼｯｸM-PRO" w:hAnsi="HG丸ｺﾞｼｯｸM-PRO" w:hint="eastAsia"/>
          <w:sz w:val="24"/>
        </w:rPr>
        <w:t>新たな食品表示制度を積極的に周知します。</w:t>
      </w:r>
      <w:r w:rsidR="007C4E71">
        <w:rPr>
          <w:rFonts w:ascii="HG丸ｺﾞｼｯｸM-PRO" w:eastAsia="HG丸ｺﾞｼｯｸM-PRO" w:hAnsi="HG丸ｺﾞｼｯｸM-PRO" w:hint="eastAsia"/>
          <w:sz w:val="24"/>
        </w:rPr>
        <w:t>この法律の</w:t>
      </w:r>
      <w:r w:rsidR="008C07BB">
        <w:rPr>
          <w:rFonts w:ascii="HG丸ｺﾞｼｯｸM-PRO" w:eastAsia="HG丸ｺﾞｼｯｸM-PRO" w:hAnsi="HG丸ｺﾞｼｯｸM-PRO" w:hint="eastAsia"/>
          <w:sz w:val="24"/>
        </w:rPr>
        <w:t>経過措置期間終了（</w:t>
      </w:r>
      <w:r w:rsidR="00A74B5A">
        <w:rPr>
          <w:rFonts w:ascii="HG丸ｺﾞｼｯｸM-PRO" w:eastAsia="HG丸ｺﾞｼｯｸM-PRO" w:hAnsi="HG丸ｺﾞｼｯｸM-PRO" w:hint="eastAsia"/>
          <w:sz w:val="24"/>
        </w:rPr>
        <w:t>加工</w:t>
      </w:r>
      <w:r w:rsidR="008C07BB">
        <w:rPr>
          <w:rFonts w:ascii="HG丸ｺﾞｼｯｸM-PRO" w:eastAsia="HG丸ｺﾞｼｯｸM-PRO" w:hAnsi="HG丸ｺﾞｼｯｸM-PRO" w:hint="eastAsia"/>
          <w:sz w:val="24"/>
        </w:rPr>
        <w:t>食品及び添加物では2020</w:t>
      </w:r>
      <w:r>
        <w:rPr>
          <w:rFonts w:ascii="HG丸ｺﾞｼｯｸM-PRO" w:eastAsia="HG丸ｺﾞｼｯｸM-PRO" w:hAnsi="HG丸ｺﾞｼｯｸM-PRO" w:hint="eastAsia"/>
          <w:sz w:val="24"/>
        </w:rPr>
        <w:t>年3月31</w:t>
      </w:r>
      <w:r w:rsidR="00C64AF2">
        <w:rPr>
          <w:rFonts w:ascii="HG丸ｺﾞｼｯｸM-PRO" w:eastAsia="HG丸ｺﾞｼｯｸM-PRO" w:hAnsi="HG丸ｺﾞｼｯｸM-PRO" w:hint="eastAsia"/>
          <w:sz w:val="24"/>
        </w:rPr>
        <w:t>日）までに</w:t>
      </w:r>
      <w:r w:rsidR="007C4E71">
        <w:rPr>
          <w:rFonts w:ascii="HG丸ｺﾞｼｯｸM-PRO" w:eastAsia="HG丸ｺﾞｼｯｸM-PRO" w:hAnsi="HG丸ｺﾞｼｯｸM-PRO" w:hint="eastAsia"/>
          <w:sz w:val="24"/>
        </w:rPr>
        <w:t>、</w:t>
      </w:r>
    </w:p>
    <w:p w:rsidR="0077388A" w:rsidRDefault="00C50CAC" w:rsidP="007C4E71">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適正な表示が行われるよう、</w:t>
      </w:r>
      <w:r w:rsidR="00C64AF2">
        <w:rPr>
          <w:rFonts w:ascii="HG丸ｺﾞｼｯｸM-PRO" w:eastAsia="HG丸ｺﾞｼｯｸM-PRO" w:hAnsi="HG丸ｺﾞｼｯｸM-PRO" w:hint="eastAsia"/>
          <w:sz w:val="24"/>
        </w:rPr>
        <w:t>事業者の取組を支援します。</w:t>
      </w:r>
    </w:p>
    <w:p w:rsidR="0077388A" w:rsidRDefault="0077388A" w:rsidP="00331A15">
      <w:pPr>
        <w:ind w:firstLineChars="100" w:firstLine="193"/>
        <w:rPr>
          <w:rFonts w:ascii="HG丸ｺﾞｼｯｸM-PRO" w:eastAsia="HG丸ｺﾞｼｯｸM-PRO" w:hAnsi="HG丸ｺﾞｼｯｸM-PRO"/>
          <w:sz w:val="24"/>
        </w:rPr>
      </w:pPr>
      <w:r w:rsidRPr="00900F3F">
        <w:rPr>
          <w:noProof/>
        </w:rPr>
        <w:drawing>
          <wp:anchor distT="0" distB="0" distL="114300" distR="114300" simplePos="0" relativeHeight="252576768" behindDoc="0" locked="0" layoutInCell="1" allowOverlap="1" wp14:anchorId="4EE183FD" wp14:editId="3C914D43">
            <wp:simplePos x="0" y="0"/>
            <wp:positionH relativeFrom="column">
              <wp:posOffset>899160</wp:posOffset>
            </wp:positionH>
            <wp:positionV relativeFrom="paragraph">
              <wp:posOffset>64770</wp:posOffset>
            </wp:positionV>
            <wp:extent cx="4713605" cy="1181735"/>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360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color w:val="FF0000"/>
          <w:sz w:val="24"/>
        </w:rPr>
      </w:pPr>
      <w:r>
        <w:rPr>
          <w:noProof/>
        </w:rPr>
        <mc:AlternateContent>
          <mc:Choice Requires="wps">
            <w:drawing>
              <wp:anchor distT="0" distB="0" distL="114300" distR="114300" simplePos="0" relativeHeight="252577792" behindDoc="0" locked="0" layoutInCell="1" allowOverlap="1" wp14:anchorId="2D4DE0B4" wp14:editId="1FB2194F">
                <wp:simplePos x="0" y="0"/>
                <wp:positionH relativeFrom="column">
                  <wp:posOffset>2388235</wp:posOffset>
                </wp:positionH>
                <wp:positionV relativeFrom="paragraph">
                  <wp:posOffset>-1320165</wp:posOffset>
                </wp:positionV>
                <wp:extent cx="241300" cy="3154680"/>
                <wp:effectExtent l="0" t="8890" r="16510" b="16510"/>
                <wp:wrapNone/>
                <wp:docPr id="105" name="右中かっこ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1300" cy="31546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05" o:spid="_x0000_s1026" type="#_x0000_t88" style="position:absolute;left:0;text-align:left;margin-left:188.05pt;margin-top:-103.95pt;width:19pt;height:248.4pt;rotation:90;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" adj="138" strokecolor="#4a7ebb"/>
            </w:pict>
          </mc:Fallback>
        </mc:AlternateContent>
      </w:r>
    </w:p>
    <w:p w:rsidR="0077388A" w:rsidRPr="00D34CCD" w:rsidRDefault="0077388A" w:rsidP="0077388A">
      <w:pPr>
        <w:rPr>
          <w:rFonts w:ascii="HG丸ｺﾞｼｯｸM-PRO" w:eastAsia="HG丸ｺﾞｼｯｸM-PRO" w:hAnsi="HG丸ｺﾞｼｯｸM-PRO"/>
          <w:color w:val="FF0000"/>
          <w:sz w:val="24"/>
        </w:rPr>
      </w:pPr>
      <w:r>
        <w:rPr>
          <w:noProof/>
        </w:rPr>
        <mc:AlternateContent>
          <mc:Choice Requires="wps">
            <w:drawing>
              <wp:anchor distT="0" distB="0" distL="114300" distR="114300" simplePos="0" relativeHeight="252583936" behindDoc="0" locked="0" layoutInCell="1" allowOverlap="1" wp14:anchorId="0E819CDB" wp14:editId="1D6B3708">
                <wp:simplePos x="0" y="0"/>
                <wp:positionH relativeFrom="column">
                  <wp:posOffset>5097145</wp:posOffset>
                </wp:positionH>
                <wp:positionV relativeFrom="paragraph">
                  <wp:posOffset>145415</wp:posOffset>
                </wp:positionV>
                <wp:extent cx="1032510" cy="605790"/>
                <wp:effectExtent l="266700" t="0" r="15240" b="22860"/>
                <wp:wrapNone/>
                <wp:docPr id="104" name="四角形吹き出し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605790"/>
                        </a:xfrm>
                        <a:prstGeom prst="wedgeRectCallout">
                          <a:avLst>
                            <a:gd name="adj1" fmla="val -75705"/>
                            <a:gd name="adj2" fmla="val -6815"/>
                          </a:avLst>
                        </a:prstGeom>
                        <a:solidFill>
                          <a:srgbClr val="4F81BD">
                            <a:lumMod val="20000"/>
                            <a:lumOff val="80000"/>
                          </a:srgbClr>
                        </a:solidFill>
                        <a:ln w="25400" cap="flat" cmpd="sng" algn="ctr">
                          <a:solidFill>
                            <a:srgbClr val="4F81BD">
                              <a:shade val="50000"/>
                            </a:srgbClr>
                          </a:solidFill>
                          <a:prstDash val="solid"/>
                        </a:ln>
                        <a:effectLst/>
                      </wps:spPr>
                      <wps:txbx>
                        <w:txbxContent>
                          <w:p w:rsidR="00457307" w:rsidRPr="00B45946" w:rsidRDefault="0045730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適正</w:t>
                            </w:r>
                            <w:r>
                              <w:rPr>
                                <w:rFonts w:ascii="HG丸ｺﾞｼｯｸM-PRO" w:eastAsia="HG丸ｺﾞｼｯｸM-PRO" w:hAnsi="HG丸ｺﾞｼｯｸM-PRO" w:hint="eastAsia"/>
                                <w:color w:val="000000"/>
                                <w:sz w:val="20"/>
                              </w:rPr>
                              <w:t>表示</w:t>
                            </w:r>
                          </w:p>
                          <w:p w:rsidR="00457307" w:rsidRPr="00B45946" w:rsidRDefault="0045730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の指導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04" o:spid="_x0000_s1194" type="#_x0000_t61" style="position:absolute;left:0;text-align:left;margin-left:401.35pt;margin-top:11.45pt;width:81.3pt;height:47.7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" adj="-5552,9328" fillcolor="#dce6f2" strokecolor="#385d8a" strokeweight="2pt">
                <v:path arrowok="t"/>
                <v:textbox>
                  <w:txbxContent>
                    <w:p w:rsidR="00457307" w:rsidRPr="00B45946" w:rsidRDefault="0045730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適正</w:t>
                      </w:r>
                      <w:r>
                        <w:rPr>
                          <w:rFonts w:ascii="HG丸ｺﾞｼｯｸM-PRO" w:eastAsia="HG丸ｺﾞｼｯｸM-PRO" w:hAnsi="HG丸ｺﾞｼｯｸM-PRO" w:hint="eastAsia"/>
                          <w:color w:val="000000"/>
                          <w:sz w:val="20"/>
                        </w:rPr>
                        <w:t>表示</w:t>
                      </w:r>
                    </w:p>
                    <w:p w:rsidR="00457307" w:rsidRPr="00B45946" w:rsidRDefault="0045730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の指導</w:t>
                      </w:r>
                    </w:p>
                  </w:txbxContent>
                </v:textbox>
              </v:shape>
            </w:pict>
          </mc:Fallback>
        </mc:AlternateContent>
      </w:r>
      <w:r>
        <w:rPr>
          <w:noProof/>
        </w:rPr>
        <w:drawing>
          <wp:anchor distT="0" distB="0" distL="114300" distR="114300" simplePos="0" relativeHeight="252582912" behindDoc="1" locked="0" layoutInCell="1" allowOverlap="1" wp14:anchorId="352AED99" wp14:editId="4AE9C931">
            <wp:simplePos x="0" y="0"/>
            <wp:positionH relativeFrom="column">
              <wp:posOffset>4230370</wp:posOffset>
            </wp:positionH>
            <wp:positionV relativeFrom="paragraph">
              <wp:posOffset>159385</wp:posOffset>
            </wp:positionV>
            <wp:extent cx="716280" cy="655955"/>
            <wp:effectExtent l="0" t="0" r="7620" b="0"/>
            <wp:wrapNone/>
            <wp:docPr id="99" name="図 99" descr="説明: C:\Users\yamaide\AppData\Local\Microsoft\Windows\Temporary Internet Files\Content.IE5\ARIXRFFM\MC90029271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6" descr="説明: C:\Users\yamaide\AppData\Local\Microsoft\Windows\Temporary Internet Files\Content.IE5\ARIXRFFM\MC90029271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628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80864" behindDoc="0" locked="0" layoutInCell="1" allowOverlap="1" wp14:anchorId="05D84900" wp14:editId="55754390">
            <wp:simplePos x="0" y="0"/>
            <wp:positionH relativeFrom="column">
              <wp:posOffset>3292475</wp:posOffset>
            </wp:positionH>
            <wp:positionV relativeFrom="paragraph">
              <wp:posOffset>212725</wp:posOffset>
            </wp:positionV>
            <wp:extent cx="629285" cy="601345"/>
            <wp:effectExtent l="0" t="0" r="0" b="8255"/>
            <wp:wrapNone/>
            <wp:docPr id="103" name="図 103" descr="説明: C:\Users\yamaidet\AppData\Local\Microsoft\Windows\Temporary Internet Files\Content.IE5\4U06BDQN\MC900237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3" descr="説明: C:\Users\yamaidet\AppData\Local\Microsoft\Windows\Temporary Internet Files\Content.IE5\4U06BDQN\MC900237234[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28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81888" behindDoc="0" locked="0" layoutInCell="1" allowOverlap="1" wp14:anchorId="0EADDEDB" wp14:editId="3F4B2E7B">
            <wp:simplePos x="0" y="0"/>
            <wp:positionH relativeFrom="column">
              <wp:posOffset>1725930</wp:posOffset>
            </wp:positionH>
            <wp:positionV relativeFrom="paragraph">
              <wp:posOffset>186690</wp:posOffset>
            </wp:positionV>
            <wp:extent cx="670560" cy="640715"/>
            <wp:effectExtent l="0" t="0" r="0" b="6985"/>
            <wp:wrapNone/>
            <wp:docPr id="102" name="図 102" descr="説明: C:\Users\yamaidet\AppData\Local\Microsoft\Windows\Temporary Internet Files\Content.IE5\0G39EFW0\MC9002906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6" descr="説明: C:\Users\yamaidet\AppData\Local\Microsoft\Windows\Temporary Internet Files\Content.IE5\0G39EFW0\MC900290612[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05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8816" behindDoc="1" locked="0" layoutInCell="1" allowOverlap="1" wp14:anchorId="424303FE" wp14:editId="1FFD02EA">
            <wp:simplePos x="0" y="0"/>
            <wp:positionH relativeFrom="column">
              <wp:posOffset>977900</wp:posOffset>
            </wp:positionH>
            <wp:positionV relativeFrom="paragraph">
              <wp:posOffset>175260</wp:posOffset>
            </wp:positionV>
            <wp:extent cx="675640" cy="593725"/>
            <wp:effectExtent l="0" t="0" r="0" b="0"/>
            <wp:wrapNone/>
            <wp:docPr id="101" name="図 101" descr="説明: C:\Users\yamaide\AppData\Local\Microsoft\Windows\Temporary Internet Files\Low\Content.IE5\6H5PSPAN\MC9004418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7" descr="説明: C:\Users\yamaide\AppData\Local\Microsoft\Windows\Temporary Internet Files\Low\Content.IE5\6H5PSPAN\MC900441872[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64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9840" behindDoc="0" locked="0" layoutInCell="1" allowOverlap="1" wp14:anchorId="4865841A" wp14:editId="7989C304">
            <wp:simplePos x="0" y="0"/>
            <wp:positionH relativeFrom="column">
              <wp:posOffset>2462530</wp:posOffset>
            </wp:positionH>
            <wp:positionV relativeFrom="paragraph">
              <wp:posOffset>146685</wp:posOffset>
            </wp:positionV>
            <wp:extent cx="652780" cy="678180"/>
            <wp:effectExtent l="0" t="0" r="0" b="7620"/>
            <wp:wrapNone/>
            <wp:docPr id="100" name="図 100" descr="説明: C:\Users\yamaidet\AppData\Local\Microsoft\Windows\Temporary Internet Files\Content.IE5\0G39EFW0\MC9003980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8" descr="説明: C:\Users\yamaidet\AppData\Local\Microsoft\Windows\Temporary Internet Files\Content.IE5\0G39EFW0\MC900398035[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27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8A" w:rsidRDefault="0077388A" w:rsidP="0077388A">
      <w:pPr>
        <w:rPr>
          <w:rFonts w:ascii="HG丸ｺﾞｼｯｸM-PRO" w:eastAsia="HG丸ｺﾞｼｯｸM-PRO" w:hAnsi="HG丸ｺﾞｼｯｸM-PRO"/>
          <w:color w:val="FF0000"/>
          <w:sz w:val="24"/>
        </w:rPr>
      </w:pPr>
    </w:p>
    <w:p w:rsidR="0077388A" w:rsidRDefault="0077388A" w:rsidP="0077388A">
      <w:pPr>
        <w:rPr>
          <w:rFonts w:ascii="HG丸ｺﾞｼｯｸM-PRO" w:eastAsia="HG丸ｺﾞｼｯｸM-PRO" w:hAnsi="HG丸ｺﾞｼｯｸM-PRO"/>
          <w:color w:val="FF0000"/>
          <w:sz w:val="24"/>
        </w:rPr>
      </w:pPr>
    </w:p>
    <w:p w:rsidR="0077388A" w:rsidRPr="00B45946" w:rsidRDefault="0077388A" w:rsidP="0077388A">
      <w:pPr>
        <w:rPr>
          <w:rFonts w:ascii="HG丸ｺﾞｼｯｸM-PRO" w:eastAsia="HG丸ｺﾞｼｯｸM-PRO" w:hAnsi="HG丸ｺﾞｼｯｸM-PRO"/>
          <w:color w:val="000000"/>
          <w:sz w:val="24"/>
        </w:rPr>
      </w:pPr>
    </w:p>
    <w:p w:rsidR="0077388A" w:rsidRPr="00683616" w:rsidRDefault="0077388A" w:rsidP="00B457A4">
      <w:pPr>
        <w:ind w:firstLineChars="400" w:firstLine="653"/>
        <w:rPr>
          <w:rFonts w:ascii="HG丸ｺﾞｼｯｸM-PRO" w:eastAsia="HG丸ｺﾞｼｯｸM-PRO" w:hAnsi="HG丸ｺﾞｼｯｸM-PRO"/>
          <w:color w:val="000000"/>
          <w:sz w:val="24"/>
          <w:szCs w:val="24"/>
        </w:rPr>
      </w:pPr>
      <w:r w:rsidRPr="00B45946">
        <w:rPr>
          <w:rFonts w:ascii="HG丸ｺﾞｼｯｸM-PRO" w:eastAsia="HG丸ｺﾞｼｯｸM-PRO" w:hAnsi="HG丸ｺﾞｼｯｸM-PRO" w:hint="eastAsia"/>
          <w:color w:val="000000"/>
          <w:sz w:val="18"/>
        </w:rPr>
        <w:t xml:space="preserve">　　　</w:t>
      </w:r>
      <w:r w:rsidRPr="00900F3F">
        <w:rPr>
          <w:rFonts w:ascii="HG丸ｺﾞｼｯｸM-PRO" w:eastAsia="HG丸ｺﾞｼｯｸM-PRO" w:hAnsi="HG丸ｺﾞｼｯｸM-PRO" w:hint="eastAsia"/>
          <w:color w:val="000000"/>
          <w:sz w:val="24"/>
          <w:szCs w:val="24"/>
        </w:rPr>
        <w:t>（農畜水産物の生産～食品の製造・加工・調理、流通、販売）</w:t>
      </w:r>
    </w:p>
    <w:p w:rsidR="0077388A" w:rsidRPr="00CC4026" w:rsidRDefault="0077388A" w:rsidP="0077388A">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584960" behindDoc="1" locked="0" layoutInCell="1" allowOverlap="1" wp14:anchorId="350B6E09" wp14:editId="1289133C">
                <wp:simplePos x="0" y="0"/>
                <wp:positionH relativeFrom="column">
                  <wp:posOffset>52070</wp:posOffset>
                </wp:positionH>
                <wp:positionV relativeFrom="paragraph">
                  <wp:posOffset>217805</wp:posOffset>
                </wp:positionV>
                <wp:extent cx="5762625" cy="314325"/>
                <wp:effectExtent l="0" t="0" r="28575" b="28575"/>
                <wp:wrapNone/>
                <wp:docPr id="10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1pt;margin-top:17.15pt;width:453.75pt;height:24.75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2R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585984" behindDoc="0" locked="0" layoutInCell="1" allowOverlap="1" wp14:anchorId="2FB38E9C" wp14:editId="1672B7CA">
                <wp:simplePos x="0" y="0"/>
                <wp:positionH relativeFrom="column">
                  <wp:posOffset>72390</wp:posOffset>
                </wp:positionH>
                <wp:positionV relativeFrom="paragraph">
                  <wp:posOffset>124460</wp:posOffset>
                </wp:positionV>
                <wp:extent cx="3124200" cy="400050"/>
                <wp:effectExtent l="0" t="0" r="0" b="0"/>
                <wp:wrapNone/>
                <wp:docPr id="10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5.7pt;margin-top:9.8pt;width:246pt;height:31.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" filled="f" stroked="f">
                <v:textbox inset="5.85pt,.7pt,5.85pt,.7pt">
                  <w:txbxContent>
                    <w:p w:rsidR="00457307" w:rsidRPr="00EA4F9C" w:rsidRDefault="0045730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39"/>
      </w:tblGrid>
      <w:tr w:rsidR="0077388A" w:rsidTr="005A4C22">
        <w:trPr>
          <w:trHeight w:val="3392"/>
        </w:trPr>
        <w:tc>
          <w:tcPr>
            <w:tcW w:w="9039" w:type="dxa"/>
          </w:tcPr>
          <w:p w:rsidR="0077388A" w:rsidRPr="00EE4117" w:rsidRDefault="0077388A" w:rsidP="0077388A">
            <w:pPr>
              <w:ind w:left="224" w:hangingChars="100" w:hanging="224"/>
              <w:rPr>
                <w:rFonts w:ascii="HG丸ｺﾞｼｯｸM-PRO" w:eastAsia="HG丸ｺﾞｼｯｸM-PRO" w:hAnsi="HG丸ｺﾞｼｯｸM-PRO"/>
                <w:b/>
                <w:sz w:val="24"/>
                <w:u w:val="single"/>
              </w:rPr>
            </w:pPr>
            <w:r w:rsidRPr="00EE4117">
              <w:rPr>
                <w:rFonts w:ascii="HG丸ｺﾞｼｯｸM-PRO" w:eastAsia="HG丸ｺﾞｼｯｸM-PRO" w:hAnsi="HG丸ｺﾞｼｯｸM-PRO" w:hint="eastAsia"/>
                <w:b/>
                <w:color w:val="000000"/>
                <w:sz w:val="24"/>
                <w:u w:val="single"/>
              </w:rPr>
              <w:t>⑭</w:t>
            </w:r>
            <w:r w:rsidRPr="00EE4117">
              <w:rPr>
                <w:rFonts w:ascii="HG丸ｺﾞｼｯｸM-PRO" w:eastAsia="HG丸ｺﾞｼｯｸM-PRO" w:hAnsi="HG丸ｺﾞｼｯｸM-PRO" w:hint="eastAsia"/>
                <w:b/>
                <w:sz w:val="24"/>
                <w:u w:val="single"/>
              </w:rPr>
              <w:t xml:space="preserve">　食品表示の適正化の推進</w:t>
            </w:r>
          </w:p>
          <w:p w:rsidR="0077388A" w:rsidRPr="00683616" w:rsidRDefault="0077388A" w:rsidP="0077388A">
            <w:pPr>
              <w:ind w:left="224" w:hangingChars="100" w:hanging="224"/>
              <w:rPr>
                <w:rFonts w:ascii="HG丸ｺﾞｼｯｸM-PRO" w:eastAsia="HG丸ｺﾞｼｯｸM-PRO" w:hAnsi="HG丸ｺﾞｼｯｸM-PRO"/>
                <w:b/>
                <w:sz w:val="24"/>
              </w:rPr>
            </w:pPr>
            <w:r w:rsidRPr="00683616">
              <w:rPr>
                <w:rFonts w:ascii="HG丸ｺﾞｼｯｸM-PRO" w:eastAsia="HG丸ｺﾞｼｯｸM-PRO" w:hAnsi="HG丸ｺﾞｼｯｸM-PRO" w:hint="eastAsia"/>
                <w:b/>
                <w:sz w:val="24"/>
              </w:rPr>
              <w:t>（ア）食品表示法に基づく表示の適正化</w:t>
            </w:r>
            <w:r>
              <w:rPr>
                <w:rFonts w:ascii="HG丸ｺﾞｼｯｸM-PRO" w:eastAsia="HG丸ｺﾞｼｯｸM-PRO" w:hAnsi="HG丸ｺﾞｼｯｸM-PRO" w:hint="eastAsia"/>
                <w:b/>
                <w:sz w:val="24"/>
              </w:rPr>
              <w:t>（食の安全推進課・保健所）</w:t>
            </w:r>
          </w:p>
          <w:p w:rsidR="0077388A" w:rsidRPr="00EE4117" w:rsidRDefault="0077388A" w:rsidP="0077388A">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アレルギー物質</w:t>
            </w:r>
            <w:r w:rsidR="00FF3FE0" w:rsidRPr="00197146">
              <w:rPr>
                <w:rFonts w:ascii="HG丸ｺﾞｼｯｸM-PRO" w:eastAsia="HG丸ｺﾞｼｯｸM-PRO" w:hAnsi="HG丸ｺﾞｼｯｸM-PRO" w:hint="eastAsia"/>
                <w:color w:val="000000"/>
                <w:sz w:val="24"/>
                <w:vertAlign w:val="superscript"/>
              </w:rPr>
              <w:t>※</w:t>
            </w:r>
            <w:r>
              <w:rPr>
                <w:rFonts w:ascii="HG丸ｺﾞｼｯｸM-PRO" w:eastAsia="HG丸ｺﾞｼｯｸM-PRO" w:hAnsi="HG丸ｺﾞｼｯｸM-PRO" w:hint="eastAsia"/>
                <w:sz w:val="24"/>
              </w:rPr>
              <w:t>の含有の有無や期限表示</w:t>
            </w:r>
            <w:r w:rsidR="00B457A4">
              <w:rPr>
                <w:rFonts w:ascii="HG丸ｺﾞｼｯｸM-PRO" w:eastAsia="HG丸ｺﾞｼｯｸM-PRO" w:hAnsi="HG丸ｺﾞｼｯｸM-PRO" w:hint="eastAsia"/>
                <w:sz w:val="24"/>
              </w:rPr>
              <w:t>（消費期限又は賞味期限）</w:t>
            </w:r>
            <w:r>
              <w:rPr>
                <w:rFonts w:ascii="HG丸ｺﾞｼｯｸM-PRO" w:eastAsia="HG丸ｺﾞｼｯｸM-PRO" w:hAnsi="HG丸ｺﾞｼｯｸM-PRO" w:hint="eastAsia"/>
                <w:sz w:val="24"/>
              </w:rPr>
              <w:t>、添加物、生食用食肉の表示など</w:t>
            </w:r>
            <w:r w:rsidRPr="00EE4117">
              <w:rPr>
                <w:rFonts w:ascii="HG丸ｺﾞｼｯｸM-PRO" w:eastAsia="HG丸ｺﾞｼｯｸM-PRO" w:hAnsi="HG丸ｺﾞｼｯｸM-PRO" w:hint="eastAsia"/>
                <w:sz w:val="24"/>
              </w:rPr>
              <w:t>、食品表示法に基づく</w:t>
            </w:r>
            <w:r>
              <w:rPr>
                <w:rFonts w:ascii="HG丸ｺﾞｼｯｸM-PRO" w:eastAsia="HG丸ｺﾞｼｯｸM-PRO" w:hAnsi="HG丸ｺﾞｼｯｸM-PRO" w:hint="eastAsia"/>
                <w:sz w:val="24"/>
              </w:rPr>
              <w:t>適正な表示</w:t>
            </w:r>
            <w:r w:rsidRPr="00EE4117">
              <w:rPr>
                <w:rFonts w:ascii="HG丸ｺﾞｼｯｸM-PRO" w:eastAsia="HG丸ｺﾞｼｯｸM-PRO" w:hAnsi="HG丸ｺﾞｼｯｸM-PRO" w:hint="eastAsia"/>
                <w:sz w:val="24"/>
              </w:rPr>
              <w:t>を徹底するため、大阪府食品衛生監視</w:t>
            </w:r>
            <w:r>
              <w:rPr>
                <w:rFonts w:ascii="HG丸ｺﾞｼｯｸM-PRO" w:eastAsia="HG丸ｺﾞｼｯｸM-PRO" w:hAnsi="HG丸ｺﾞｼｯｸM-PRO" w:hint="eastAsia"/>
                <w:sz w:val="24"/>
              </w:rPr>
              <w:t>指導計画に基づき、</w:t>
            </w:r>
            <w:r w:rsidRPr="00EE4117">
              <w:rPr>
                <w:rFonts w:ascii="HG丸ｺﾞｼｯｸM-PRO" w:eastAsia="HG丸ｺﾞｼｯｸM-PRO" w:hAnsi="HG丸ｺﾞｼｯｸM-PRO" w:hint="eastAsia"/>
                <w:sz w:val="24"/>
              </w:rPr>
              <w:t>製造者や販売者等への監視</w:t>
            </w:r>
            <w:r>
              <w:rPr>
                <w:rFonts w:ascii="HG丸ｺﾞｼｯｸM-PRO" w:eastAsia="HG丸ｺﾞｼｯｸM-PRO" w:hAnsi="HG丸ｺﾞｼｯｸM-PRO" w:hint="eastAsia"/>
                <w:sz w:val="24"/>
              </w:rPr>
              <w:t>を行い、不適正な表示を行っている事業者に対して</w:t>
            </w:r>
            <w:r w:rsidRPr="00EE4117">
              <w:rPr>
                <w:rFonts w:ascii="HG丸ｺﾞｼｯｸM-PRO" w:eastAsia="HG丸ｺﾞｼｯｸM-PRO" w:hAnsi="HG丸ｺﾞｼｯｸM-PRO" w:hint="eastAsia"/>
                <w:sz w:val="24"/>
              </w:rPr>
              <w:t>指導を行います。</w:t>
            </w:r>
          </w:p>
          <w:p w:rsidR="0077388A" w:rsidRDefault="0077388A" w:rsidP="0077388A">
            <w:pPr>
              <w:ind w:leftChars="228" w:left="441" w:firstLineChars="100" w:firstLine="223"/>
              <w:rPr>
                <w:rFonts w:ascii="HG丸ｺﾞｼｯｸM-PRO" w:eastAsia="HG丸ｺﾞｼｯｸM-PRO" w:hAnsi="HG丸ｺﾞｼｯｸM-PRO"/>
                <w:sz w:val="24"/>
              </w:rPr>
            </w:pPr>
            <w:r w:rsidRPr="00EE4117">
              <w:rPr>
                <w:rFonts w:ascii="HG丸ｺﾞｼｯｸM-PRO" w:eastAsia="HG丸ｺﾞｼｯｸM-PRO" w:hAnsi="HG丸ｺﾞｼｯｸM-PRO" w:hint="eastAsia"/>
                <w:sz w:val="24"/>
              </w:rPr>
              <w:t>また、生鮮食品の原産地表示等の適正化を図るため、府内の食品販売店に対し</w:t>
            </w:r>
            <w:r>
              <w:rPr>
                <w:rFonts w:ascii="HG丸ｺﾞｼｯｸM-PRO" w:eastAsia="HG丸ｺﾞｼｯｸM-PRO" w:hAnsi="HG丸ｺﾞｼｯｸM-PRO" w:hint="eastAsia"/>
                <w:sz w:val="24"/>
              </w:rPr>
              <w:t>て</w:t>
            </w:r>
            <w:r w:rsidR="00B457A4">
              <w:rPr>
                <w:rFonts w:ascii="HG丸ｺﾞｼｯｸM-PRO" w:eastAsia="HG丸ｺﾞｼｯｸM-PRO" w:hAnsi="HG丸ｺﾞｼｯｸM-PRO" w:hint="eastAsia"/>
                <w:sz w:val="24"/>
              </w:rPr>
              <w:t>食品表示ウォッチャーによる</w:t>
            </w:r>
            <w:r w:rsidRPr="00EE4117">
              <w:rPr>
                <w:rFonts w:ascii="HG丸ｺﾞｼｯｸM-PRO" w:eastAsia="HG丸ｺﾞｼｯｸM-PRO" w:hAnsi="HG丸ｺﾞｼｯｸM-PRO" w:hint="eastAsia"/>
                <w:sz w:val="24"/>
              </w:rPr>
              <w:t>食品表示状況のモニタリングや</w:t>
            </w:r>
            <w:r w:rsidR="00B457A4">
              <w:rPr>
                <w:rFonts w:ascii="HG丸ｺﾞｼｯｸM-PRO" w:eastAsia="HG丸ｺﾞｼｯｸM-PRO" w:hAnsi="HG丸ｺﾞｼｯｸM-PRO" w:hint="eastAsia"/>
                <w:sz w:val="24"/>
              </w:rPr>
              <w:t>食品表示指導員</w:t>
            </w:r>
            <w:r w:rsidR="00635959" w:rsidRPr="00081ED3">
              <w:rPr>
                <w:rFonts w:ascii="HG丸ｺﾞｼｯｸM-PRO" w:eastAsia="HG丸ｺﾞｼｯｸM-PRO" w:hAnsi="HG丸ｺﾞｼｯｸM-PRO" w:hint="eastAsia"/>
                <w:sz w:val="24"/>
                <w:vertAlign w:val="superscript"/>
              </w:rPr>
              <w:t>※</w:t>
            </w:r>
            <w:r w:rsidR="00B457A4">
              <w:rPr>
                <w:rFonts w:ascii="HG丸ｺﾞｼｯｸM-PRO" w:eastAsia="HG丸ｺﾞｼｯｸM-PRO" w:hAnsi="HG丸ｺﾞｼｯｸM-PRO" w:hint="eastAsia"/>
                <w:sz w:val="24"/>
              </w:rPr>
              <w:t>による</w:t>
            </w:r>
            <w:r w:rsidRPr="00EE4117">
              <w:rPr>
                <w:rFonts w:ascii="HG丸ｺﾞｼｯｸM-PRO" w:eastAsia="HG丸ｺﾞｼｯｸM-PRO" w:hAnsi="HG丸ｺﾞｼｯｸM-PRO" w:hint="eastAsia"/>
                <w:sz w:val="24"/>
              </w:rPr>
              <w:t>巡回点検を実施</w:t>
            </w:r>
            <w:r>
              <w:rPr>
                <w:rFonts w:ascii="HG丸ｺﾞｼｯｸM-PRO" w:eastAsia="HG丸ｺﾞｼｯｸM-PRO" w:hAnsi="HG丸ｺﾞｼｯｸM-PRO" w:hint="eastAsia"/>
                <w:sz w:val="24"/>
              </w:rPr>
              <w:t>し、指導等を行います。</w:t>
            </w:r>
          </w:p>
          <w:p w:rsidR="0077388A" w:rsidRPr="00EE4117" w:rsidRDefault="0077388A" w:rsidP="0077388A">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なお、生産者等に対しては</w:t>
            </w:r>
            <w:r w:rsidRPr="00EE4117">
              <w:rPr>
                <w:rFonts w:ascii="HG丸ｺﾞｼｯｸM-PRO" w:eastAsia="HG丸ｺﾞｼｯｸM-PRO" w:hAnsi="HG丸ｺﾞｼｯｸM-PRO" w:hint="eastAsia"/>
                <w:sz w:val="24"/>
              </w:rPr>
              <w:t>、農と緑の総合事務所等と連携し、</w:t>
            </w:r>
            <w:r>
              <w:rPr>
                <w:rFonts w:ascii="HG丸ｺﾞｼｯｸM-PRO" w:eastAsia="HG丸ｺﾞｼｯｸM-PRO" w:hAnsi="HG丸ｺﾞｼｯｸM-PRO" w:hint="eastAsia"/>
                <w:sz w:val="24"/>
              </w:rPr>
              <w:t>食品の適正表示に関する</w:t>
            </w:r>
            <w:r w:rsidRPr="00EE4117">
              <w:rPr>
                <w:rFonts w:ascii="HG丸ｺﾞｼｯｸM-PRO" w:eastAsia="HG丸ｺﾞｼｯｸM-PRO" w:hAnsi="HG丸ｺﾞｼｯｸM-PRO" w:hint="eastAsia"/>
                <w:sz w:val="24"/>
              </w:rPr>
              <w:t>啓発指導に努めます</w:t>
            </w:r>
            <w:r w:rsidR="008C07BB">
              <w:rPr>
                <w:rFonts w:ascii="HG丸ｺﾞｼｯｸM-PRO" w:eastAsia="HG丸ｺﾞｼｯｸM-PRO" w:hAnsi="HG丸ｺﾞｼｯｸM-PRO" w:hint="eastAsia"/>
                <w:sz w:val="24"/>
              </w:rPr>
              <w:t>。</w:t>
            </w:r>
          </w:p>
          <w:p w:rsidR="0077388A" w:rsidRPr="008D51DC" w:rsidRDefault="0077388A" w:rsidP="005A4C22">
            <w:pPr>
              <w:rPr>
                <w:rFonts w:ascii="HG丸ｺﾞｼｯｸM-PRO" w:eastAsia="HG丸ｺﾞｼｯｸM-PRO" w:hAnsi="HG丸ｺﾞｼｯｸM-PRO"/>
                <w:b/>
                <w:sz w:val="24"/>
              </w:rPr>
            </w:pPr>
            <w:r w:rsidRPr="00683616">
              <w:rPr>
                <w:rFonts w:ascii="HG丸ｺﾞｼｯｸM-PRO" w:eastAsia="HG丸ｺﾞｼｯｸM-PRO" w:hAnsi="HG丸ｺﾞｼｯｸM-PRO" w:hint="eastAsia"/>
                <w:b/>
                <w:sz w:val="24"/>
              </w:rPr>
              <w:t>（イ）健康増進法</w:t>
            </w:r>
            <w:r w:rsidR="00414F6B" w:rsidRPr="00414F6B">
              <w:rPr>
                <w:rFonts w:ascii="HG丸ｺﾞｼｯｸM-PRO" w:eastAsia="HG丸ｺﾞｼｯｸM-PRO" w:hAnsi="HG丸ｺﾞｼｯｸM-PRO" w:hint="eastAsia"/>
                <w:sz w:val="24"/>
                <w:vertAlign w:val="superscript"/>
              </w:rPr>
              <w:t>※</w:t>
            </w:r>
            <w:r w:rsidRPr="00683616">
              <w:rPr>
                <w:rFonts w:ascii="HG丸ｺﾞｼｯｸM-PRO" w:eastAsia="HG丸ｺﾞｼｯｸM-PRO" w:hAnsi="HG丸ｺﾞｼｯｸM-PRO" w:hint="eastAsia"/>
                <w:b/>
                <w:sz w:val="24"/>
              </w:rPr>
              <w:t>に基づく表示</w:t>
            </w:r>
            <w:r w:rsidR="00BF0E5E" w:rsidRPr="008D51DC">
              <w:rPr>
                <w:rFonts w:ascii="HG丸ｺﾞｼｯｸM-PRO" w:eastAsia="HG丸ｺﾞｼｯｸM-PRO" w:hAnsi="HG丸ｺﾞｼｯｸM-PRO" w:hint="eastAsia"/>
                <w:b/>
                <w:sz w:val="24"/>
              </w:rPr>
              <w:t>の指導</w:t>
            </w:r>
            <w:r w:rsidRPr="008D51DC">
              <w:rPr>
                <w:rFonts w:ascii="HG丸ｺﾞｼｯｸM-PRO" w:eastAsia="HG丸ｺﾞｼｯｸM-PRO" w:hAnsi="HG丸ｺﾞｼｯｸM-PRO" w:hint="eastAsia"/>
                <w:b/>
                <w:sz w:val="24"/>
              </w:rPr>
              <w:t>（健康づくり課）</w:t>
            </w:r>
          </w:p>
          <w:p w:rsidR="0077388A" w:rsidRPr="008D51DC" w:rsidRDefault="0077388A" w:rsidP="0077388A">
            <w:pPr>
              <w:ind w:left="447" w:hangingChars="200" w:hanging="447"/>
              <w:rPr>
                <w:rFonts w:ascii="HG丸ｺﾞｼｯｸM-PRO" w:eastAsia="HG丸ｺﾞｼｯｸM-PRO" w:hAnsi="HG丸ｺﾞｼｯｸM-PRO"/>
                <w:sz w:val="24"/>
              </w:rPr>
            </w:pPr>
            <w:r w:rsidRPr="008D51DC">
              <w:rPr>
                <w:rFonts w:ascii="HG丸ｺﾞｼｯｸM-PRO" w:eastAsia="HG丸ｺﾞｼｯｸM-PRO" w:hAnsi="HG丸ｺﾞｼｯｸM-PRO" w:hint="eastAsia"/>
                <w:sz w:val="24"/>
              </w:rPr>
              <w:t xml:space="preserve">　　　食品を製造・販売する事業者に対して、食品として販売する物に関して広告やその他の表示をするときは、健康の保持増進の効果等について著しく事実に相違する表示又は著しく人を誤認させる表示をしないよう指導等を行います。</w:t>
            </w:r>
          </w:p>
          <w:p w:rsidR="0077388A" w:rsidRPr="00683616" w:rsidRDefault="0077388A" w:rsidP="005A4C22">
            <w:pPr>
              <w:rPr>
                <w:rFonts w:ascii="HG丸ｺﾞｼｯｸM-PRO" w:eastAsia="HG丸ｺﾞｼｯｸM-PRO" w:hAnsi="HG丸ｺﾞｼｯｸM-PRO"/>
                <w:b/>
                <w:sz w:val="24"/>
                <w:u w:val="single"/>
              </w:rPr>
            </w:pPr>
            <w:r w:rsidRPr="00683616">
              <w:rPr>
                <w:rFonts w:ascii="HG丸ｺﾞｼｯｸM-PRO" w:eastAsia="HG丸ｺﾞｼｯｸM-PRO" w:hAnsi="HG丸ｺﾞｼｯｸM-PRO" w:hint="eastAsia"/>
                <w:b/>
                <w:sz w:val="24"/>
              </w:rPr>
              <w:lastRenderedPageBreak/>
              <w:t>（ウ）景品表示法</w:t>
            </w:r>
            <w:r w:rsidR="00414F6B" w:rsidRPr="00414F6B">
              <w:rPr>
                <w:rFonts w:ascii="HG丸ｺﾞｼｯｸM-PRO" w:eastAsia="HG丸ｺﾞｼｯｸM-PRO" w:hAnsi="HG丸ｺﾞｼｯｸM-PRO" w:hint="eastAsia"/>
                <w:sz w:val="24"/>
                <w:vertAlign w:val="superscript"/>
              </w:rPr>
              <w:t>※</w:t>
            </w:r>
            <w:r w:rsidRPr="00683616">
              <w:rPr>
                <w:rFonts w:ascii="HG丸ｺﾞｼｯｸM-PRO" w:eastAsia="HG丸ｺﾞｼｯｸM-PRO" w:hAnsi="HG丸ｺﾞｼｯｸM-PRO" w:hint="eastAsia"/>
                <w:b/>
                <w:sz w:val="24"/>
              </w:rPr>
              <w:t>に基づく不当表示（優良誤認表示）の啓発指導（消費生活センター）</w:t>
            </w:r>
          </w:p>
          <w:p w:rsidR="0077388A" w:rsidRDefault="0077388A" w:rsidP="0077388A">
            <w:pPr>
              <w:ind w:leftChars="200" w:left="387" w:firstLineChars="100" w:firstLine="223"/>
              <w:jc w:val="left"/>
              <w:rPr>
                <w:rFonts w:ascii="HG丸ｺﾞｼｯｸM-PRO" w:eastAsia="HG丸ｺﾞｼｯｸM-PRO" w:hAnsi="HG丸ｺﾞｼｯｸM-PRO"/>
                <w:color w:val="000000"/>
                <w:sz w:val="24"/>
              </w:rPr>
            </w:pPr>
            <w:r w:rsidRPr="00683616">
              <w:rPr>
                <w:rFonts w:ascii="HG丸ｺﾞｼｯｸM-PRO" w:eastAsia="HG丸ｺﾞｼｯｸM-PRO" w:hAnsi="HG丸ｺﾞｼｯｸM-PRO" w:hint="eastAsia"/>
                <w:color w:val="000000"/>
                <w:sz w:val="24"/>
              </w:rPr>
              <w:t>飲食店における料理のメニューや食品に関する広告等の表示について</w:t>
            </w:r>
            <w:r w:rsidRPr="008D51DC">
              <w:rPr>
                <w:rFonts w:ascii="HG丸ｺﾞｼｯｸM-PRO" w:eastAsia="HG丸ｺﾞｼｯｸM-PRO" w:hAnsi="HG丸ｺﾞｼｯｸM-PRO" w:hint="eastAsia"/>
                <w:sz w:val="24"/>
              </w:rPr>
              <w:t>、実際のものよりも著しく優良と示すなど</w:t>
            </w:r>
            <w:r w:rsidR="0075398D" w:rsidRPr="008D51DC">
              <w:rPr>
                <w:rFonts w:ascii="HG丸ｺﾞｼｯｸM-PRO" w:eastAsia="HG丸ｺﾞｼｯｸM-PRO" w:hAnsi="HG丸ｺﾞｼｯｸM-PRO" w:hint="eastAsia"/>
                <w:sz w:val="24"/>
              </w:rPr>
              <w:t>の</w:t>
            </w:r>
            <w:r w:rsidRPr="008D51DC">
              <w:rPr>
                <w:rFonts w:ascii="HG丸ｺﾞｼｯｸM-PRO" w:eastAsia="HG丸ｺﾞｼｯｸM-PRO" w:hAnsi="HG丸ｺﾞｼｯｸM-PRO" w:hint="eastAsia"/>
                <w:sz w:val="24"/>
              </w:rPr>
              <w:t>不適切な表示を行っている事業者に対して</w:t>
            </w:r>
            <w:r>
              <w:rPr>
                <w:rFonts w:ascii="HG丸ｺﾞｼｯｸM-PRO" w:eastAsia="HG丸ｺﾞｼｯｸM-PRO" w:hAnsi="HG丸ｺﾞｼｯｸM-PRO" w:hint="eastAsia"/>
                <w:color w:val="000000"/>
                <w:sz w:val="24"/>
              </w:rPr>
              <w:t>指導等を行います。</w:t>
            </w:r>
          </w:p>
          <w:p w:rsidR="0077388A" w:rsidRDefault="0077388A" w:rsidP="0077388A">
            <w:pPr>
              <w:ind w:left="448" w:hangingChars="200" w:hanging="448"/>
              <w:jc w:val="left"/>
              <w:rPr>
                <w:rFonts w:ascii="HG丸ｺﾞｼｯｸM-PRO" w:eastAsia="HG丸ｺﾞｼｯｸM-PRO" w:hAnsi="HG丸ｺﾞｼｯｸM-PRO"/>
                <w:b/>
                <w:color w:val="000000"/>
                <w:sz w:val="24"/>
              </w:rPr>
            </w:pPr>
            <w:r w:rsidRPr="0076787B">
              <w:rPr>
                <w:rFonts w:ascii="HG丸ｺﾞｼｯｸM-PRO" w:eastAsia="HG丸ｺﾞｼｯｸM-PRO" w:hAnsi="HG丸ｺﾞｼｯｸM-PRO" w:hint="eastAsia"/>
                <w:b/>
                <w:color w:val="000000"/>
                <w:sz w:val="24"/>
              </w:rPr>
              <w:t>（エ）米トレーサビリティ法</w:t>
            </w:r>
            <w:r w:rsidR="00F7558D" w:rsidRPr="00F7558D">
              <w:rPr>
                <w:rFonts w:ascii="HG丸ｺﾞｼｯｸM-PRO" w:eastAsia="HG丸ｺﾞｼｯｸM-PRO" w:hAnsi="HG丸ｺﾞｼｯｸM-PRO" w:hint="eastAsia"/>
                <w:color w:val="000000"/>
                <w:sz w:val="24"/>
                <w:vertAlign w:val="superscript"/>
              </w:rPr>
              <w:t>※</w:t>
            </w:r>
            <w:r w:rsidRPr="0076787B">
              <w:rPr>
                <w:rFonts w:ascii="HG丸ｺﾞｼｯｸM-PRO" w:eastAsia="HG丸ｺﾞｼｯｸM-PRO" w:hAnsi="HG丸ｺﾞｼｯｸM-PRO" w:hint="eastAsia"/>
                <w:b/>
                <w:color w:val="000000"/>
                <w:sz w:val="24"/>
              </w:rPr>
              <w:t>に基づく産地情報の伝達等</w:t>
            </w:r>
            <w:r>
              <w:rPr>
                <w:rFonts w:ascii="HG丸ｺﾞｼｯｸM-PRO" w:eastAsia="HG丸ｺﾞｼｯｸM-PRO" w:hAnsi="HG丸ｺﾞｼｯｸM-PRO" w:hint="eastAsia"/>
                <w:b/>
                <w:color w:val="000000"/>
                <w:sz w:val="24"/>
              </w:rPr>
              <w:t>（流通対策室・農と緑の総合事務所）</w:t>
            </w:r>
          </w:p>
          <w:p w:rsidR="0077388A" w:rsidRPr="0076787B" w:rsidRDefault="009C285D" w:rsidP="0077388A">
            <w:pPr>
              <w:ind w:leftChars="200" w:left="387" w:firstLineChars="100" w:firstLine="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米トレーサビリ</w:t>
            </w:r>
            <w:r w:rsidR="0077388A" w:rsidRPr="0076787B">
              <w:rPr>
                <w:rFonts w:ascii="HG丸ｺﾞｼｯｸM-PRO" w:eastAsia="HG丸ｺﾞｼｯｸM-PRO" w:hAnsi="HG丸ｺﾞｼｯｸM-PRO" w:hint="eastAsia"/>
                <w:color w:val="000000"/>
                <w:sz w:val="24"/>
              </w:rPr>
              <w:t>ティ法により、取引等の記録の作成・保存及び伝達が義務づけられている米及び米</w:t>
            </w:r>
            <w:r w:rsidR="0043068C">
              <w:rPr>
                <w:rFonts w:ascii="HG丸ｺﾞｼｯｸM-PRO" w:eastAsia="HG丸ｺﾞｼｯｸM-PRO" w:hAnsi="HG丸ｺﾞｼｯｸM-PRO" w:hint="eastAsia"/>
                <w:color w:val="000000"/>
                <w:sz w:val="24"/>
              </w:rPr>
              <w:t>加工品の製造、販売等を行う事業者（生産者含む）に対して</w:t>
            </w:r>
            <w:r w:rsidR="0077388A">
              <w:rPr>
                <w:rFonts w:ascii="HG丸ｺﾞｼｯｸM-PRO" w:eastAsia="HG丸ｺﾞｼｯｸM-PRO" w:hAnsi="HG丸ｺﾞｼｯｸM-PRO" w:hint="eastAsia"/>
                <w:color w:val="000000"/>
                <w:sz w:val="24"/>
              </w:rPr>
              <w:t>指導等を行います</w:t>
            </w:r>
            <w:r w:rsidR="0077388A" w:rsidRPr="0076787B">
              <w:rPr>
                <w:rFonts w:ascii="HG丸ｺﾞｼｯｸM-PRO" w:eastAsia="HG丸ｺﾞｼｯｸM-PRO" w:hAnsi="HG丸ｺﾞｼｯｸM-PRO" w:hint="eastAsia"/>
                <w:color w:val="000000"/>
                <w:sz w:val="24"/>
              </w:rPr>
              <w:t>。</w:t>
            </w:r>
          </w:p>
        </w:tc>
      </w:tr>
      <w:tr w:rsidR="0077388A" w:rsidTr="005A4C22">
        <w:trPr>
          <w:trHeight w:val="4243"/>
        </w:trPr>
        <w:tc>
          <w:tcPr>
            <w:tcW w:w="9039" w:type="dxa"/>
          </w:tcPr>
          <w:p w:rsidR="0077388A" w:rsidRPr="00F155A2" w:rsidRDefault="001460BD" w:rsidP="0077388A">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lastRenderedPageBreak/>
              <w:t>⑮</w:t>
            </w:r>
            <w:r w:rsidR="0077388A" w:rsidRPr="00F155A2">
              <w:rPr>
                <w:rFonts w:ascii="HG丸ｺﾞｼｯｸM-PRO" w:eastAsia="HG丸ｺﾞｼｯｸM-PRO" w:hAnsi="HG丸ｺﾞｼｯｸM-PRO" w:hint="eastAsia"/>
                <w:b/>
                <w:sz w:val="24"/>
                <w:u w:val="single"/>
              </w:rPr>
              <w:t xml:space="preserve">　</w:t>
            </w:r>
            <w:r w:rsidR="0077388A">
              <w:rPr>
                <w:rFonts w:ascii="HG丸ｺﾞｼｯｸM-PRO" w:eastAsia="HG丸ｺﾞｼｯｸM-PRO" w:hAnsi="HG丸ｺﾞｼｯｸM-PRO" w:hint="eastAsia"/>
                <w:b/>
                <w:sz w:val="24"/>
                <w:u w:val="single"/>
              </w:rPr>
              <w:t>健康食品関係施設への</w:t>
            </w:r>
            <w:r w:rsidR="0077388A" w:rsidRPr="0076787B">
              <w:rPr>
                <w:rFonts w:ascii="HG丸ｺﾞｼｯｸM-PRO" w:eastAsia="HG丸ｺﾞｼｯｸM-PRO" w:hAnsi="HG丸ｺﾞｼｯｸM-PRO" w:hint="eastAsia"/>
                <w:b/>
                <w:sz w:val="24"/>
                <w:u w:val="single"/>
              </w:rPr>
              <w:t>監視指導</w:t>
            </w:r>
            <w:r w:rsidR="0077388A">
              <w:rPr>
                <w:rFonts w:ascii="HG丸ｺﾞｼｯｸM-PRO" w:eastAsia="HG丸ｺﾞｼｯｸM-PRO" w:hAnsi="HG丸ｺﾞｼｯｸM-PRO" w:hint="eastAsia"/>
                <w:b/>
                <w:sz w:val="24"/>
                <w:u w:val="single"/>
              </w:rPr>
              <w:t>（</w:t>
            </w:r>
            <w:r w:rsidR="0077388A" w:rsidRPr="0076787B">
              <w:rPr>
                <w:rFonts w:ascii="HG丸ｺﾞｼｯｸM-PRO" w:eastAsia="HG丸ｺﾞｼｯｸM-PRO" w:hAnsi="HG丸ｺﾞｼｯｸM-PRO" w:hint="eastAsia"/>
                <w:b/>
                <w:sz w:val="24"/>
                <w:u w:val="single"/>
              </w:rPr>
              <w:t>食の安全推進課・薬務課・健康づくり課</w:t>
            </w:r>
            <w:r w:rsidR="007A2FCB">
              <w:rPr>
                <w:rFonts w:ascii="HG丸ｺﾞｼｯｸM-PRO" w:eastAsia="HG丸ｺﾞｼｯｸM-PRO" w:hAnsi="HG丸ｺﾞｼｯｸM-PRO" w:hint="eastAsia"/>
                <w:b/>
                <w:sz w:val="24"/>
                <w:u w:val="single"/>
              </w:rPr>
              <w:t>・保健所</w:t>
            </w:r>
            <w:r w:rsidR="0077388A" w:rsidRPr="0076787B">
              <w:rPr>
                <w:rFonts w:ascii="HG丸ｺﾞｼｯｸM-PRO" w:eastAsia="HG丸ｺﾞｼｯｸM-PRO" w:hAnsi="HG丸ｺﾞｼｯｸM-PRO" w:hint="eastAsia"/>
                <w:b/>
                <w:sz w:val="24"/>
                <w:u w:val="single"/>
              </w:rPr>
              <w:t>）</w:t>
            </w:r>
          </w:p>
          <w:p w:rsidR="0077388A" w:rsidRDefault="0077388A" w:rsidP="0077388A">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機能性表示食品</w:t>
            </w:r>
            <w:r w:rsidRPr="00081ED3">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rPr>
              <w:t>等の</w:t>
            </w:r>
            <w:r w:rsidRPr="0076787B">
              <w:rPr>
                <w:rFonts w:ascii="HG丸ｺﾞｼｯｸM-PRO" w:eastAsia="HG丸ｺﾞｼｯｸM-PRO" w:hAnsi="HG丸ｺﾞｼｯｸM-PRO" w:hint="eastAsia"/>
                <w:sz w:val="24"/>
              </w:rPr>
              <w:t>健康食品</w:t>
            </w:r>
            <w:r w:rsidR="00E361CD" w:rsidRPr="00E361CD">
              <w:rPr>
                <w:rFonts w:ascii="HG丸ｺﾞｼｯｸM-PRO" w:eastAsia="HG丸ｺﾞｼｯｸM-PRO" w:hAnsi="HG丸ｺﾞｼｯｸM-PRO" w:hint="eastAsia"/>
                <w:sz w:val="24"/>
                <w:vertAlign w:val="superscript"/>
              </w:rPr>
              <w:t>※</w:t>
            </w:r>
            <w:r w:rsidRPr="0076787B">
              <w:rPr>
                <w:rFonts w:ascii="HG丸ｺﾞｼｯｸM-PRO" w:eastAsia="HG丸ｺﾞｼｯｸM-PRO" w:hAnsi="HG丸ｺﾞｼｯｸM-PRO" w:hint="eastAsia"/>
                <w:sz w:val="24"/>
              </w:rPr>
              <w:t>の製造施設、販売施設に対して</w:t>
            </w:r>
            <w:r>
              <w:rPr>
                <w:rFonts w:ascii="HG丸ｺﾞｼｯｸM-PRO" w:eastAsia="HG丸ｺﾞｼｯｸM-PRO" w:hAnsi="HG丸ｺﾞｼｯｸM-PRO" w:hint="eastAsia"/>
                <w:sz w:val="24"/>
              </w:rPr>
              <w:t>、関係する</w:t>
            </w:r>
            <w:r w:rsidRPr="0076787B">
              <w:rPr>
                <w:rFonts w:ascii="HG丸ｺﾞｼｯｸM-PRO" w:eastAsia="HG丸ｺﾞｼｯｸM-PRO" w:hAnsi="HG丸ｺﾞｼｯｸM-PRO" w:hint="eastAsia"/>
                <w:sz w:val="24"/>
              </w:rPr>
              <w:t>食品表示法、食品衛生法、健康増進法及び医薬品、医療機器等の品質、有効性及び安全性の確保等に関する法律</w:t>
            </w:r>
            <w:r w:rsidR="004A00DF" w:rsidRPr="00081ED3">
              <w:rPr>
                <w:rFonts w:ascii="HG丸ｺﾞｼｯｸM-PRO" w:eastAsia="HG丸ｺﾞｼｯｸM-PRO" w:hAnsi="HG丸ｺﾞｼｯｸM-PRO" w:hint="eastAsia"/>
                <w:sz w:val="24"/>
                <w:vertAlign w:val="superscript"/>
              </w:rPr>
              <w:t>※</w:t>
            </w:r>
            <w:r w:rsidRPr="0076787B">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主管課</w:t>
            </w:r>
            <w:r w:rsidRPr="0076787B">
              <w:rPr>
                <w:rFonts w:ascii="HG丸ｺﾞｼｯｸM-PRO" w:eastAsia="HG丸ｺﾞｼｯｸM-PRO" w:hAnsi="HG丸ｺﾞｼｯｸM-PRO" w:hint="eastAsia"/>
                <w:sz w:val="24"/>
              </w:rPr>
              <w:t>が連携して監視し、原材料の確認や表示・広告の点検指導を行います。</w:t>
            </w:r>
          </w:p>
          <w:p w:rsidR="0077388A" w:rsidRDefault="0077388A" w:rsidP="0077388A">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図　健康食品の分類</w:t>
            </w:r>
          </w:p>
          <w:p w:rsidR="0077388A" w:rsidRDefault="0077388A" w:rsidP="0077388A">
            <w:pPr>
              <w:ind w:leftChars="114" w:left="220" w:firstLineChars="100" w:firstLine="193"/>
              <w:rPr>
                <w:rFonts w:ascii="HG丸ｺﾞｼｯｸM-PRO" w:eastAsia="HG丸ｺﾞｼｯｸM-PRO" w:hAnsi="HG丸ｺﾞｼｯｸM-PRO"/>
                <w:sz w:val="24"/>
              </w:rPr>
            </w:pPr>
            <w:r>
              <w:rPr>
                <w:rFonts w:hint="eastAsia"/>
                <w:noProof/>
              </w:rPr>
              <w:drawing>
                <wp:anchor distT="0" distB="0" distL="114300" distR="114300" simplePos="0" relativeHeight="252587008" behindDoc="0" locked="0" layoutInCell="1" allowOverlap="1" wp14:anchorId="4A016DF0" wp14:editId="33E37AD0">
                  <wp:simplePos x="0" y="0"/>
                  <wp:positionH relativeFrom="column">
                    <wp:posOffset>467995</wp:posOffset>
                  </wp:positionH>
                  <wp:positionV relativeFrom="paragraph">
                    <wp:posOffset>9525</wp:posOffset>
                  </wp:positionV>
                  <wp:extent cx="4724400" cy="1176312"/>
                  <wp:effectExtent l="0" t="0" r="0" b="508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4400" cy="1176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8A" w:rsidRDefault="0077388A" w:rsidP="0077388A">
            <w:pPr>
              <w:ind w:leftChars="114" w:left="220" w:firstLineChars="100" w:firstLine="223"/>
              <w:rPr>
                <w:rFonts w:ascii="HG丸ｺﾞｼｯｸM-PRO" w:eastAsia="HG丸ｺﾞｼｯｸM-PRO" w:hAnsi="HG丸ｺﾞｼｯｸM-PRO"/>
                <w:sz w:val="24"/>
              </w:rPr>
            </w:pPr>
          </w:p>
          <w:p w:rsidR="0077388A" w:rsidRDefault="0077388A" w:rsidP="0077388A">
            <w:pPr>
              <w:ind w:leftChars="114" w:left="220" w:firstLineChars="100" w:firstLine="223"/>
              <w:rPr>
                <w:rFonts w:ascii="HG丸ｺﾞｼｯｸM-PRO" w:eastAsia="HG丸ｺﾞｼｯｸM-PRO" w:hAnsi="HG丸ｺﾞｼｯｸM-PRO"/>
                <w:sz w:val="24"/>
              </w:rPr>
            </w:pPr>
          </w:p>
          <w:p w:rsidR="0077388A" w:rsidRDefault="0077388A" w:rsidP="0077388A">
            <w:pPr>
              <w:ind w:leftChars="114" w:left="220" w:firstLineChars="100" w:firstLine="223"/>
              <w:rPr>
                <w:rFonts w:ascii="HG丸ｺﾞｼｯｸM-PRO" w:eastAsia="HG丸ｺﾞｼｯｸM-PRO" w:hAnsi="HG丸ｺﾞｼｯｸM-PRO"/>
                <w:sz w:val="24"/>
              </w:rPr>
            </w:pPr>
          </w:p>
          <w:p w:rsidR="0077388A" w:rsidRDefault="0077388A" w:rsidP="005A4C22">
            <w:pPr>
              <w:rPr>
                <w:rFonts w:ascii="HG丸ｺﾞｼｯｸM-PRO" w:eastAsia="HG丸ｺﾞｼｯｸM-PRO" w:hAnsi="HG丸ｺﾞｼｯｸM-PRO"/>
                <w:sz w:val="24"/>
              </w:rPr>
            </w:pPr>
          </w:p>
          <w:p w:rsidR="007A2FCB" w:rsidRPr="0076787B" w:rsidRDefault="007A2FCB" w:rsidP="005A4C2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（厚生労働省ホームページより）</w:t>
            </w:r>
          </w:p>
        </w:tc>
      </w:tr>
      <w:tr w:rsidR="0077388A" w:rsidTr="005A4C22">
        <w:trPr>
          <w:trHeight w:val="1160"/>
        </w:trPr>
        <w:tc>
          <w:tcPr>
            <w:tcW w:w="9039" w:type="dxa"/>
          </w:tcPr>
          <w:p w:rsidR="0077388A" w:rsidRDefault="001460BD" w:rsidP="0077388A">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⑯</w:t>
            </w:r>
            <w:r w:rsidR="0077388A">
              <w:rPr>
                <w:rFonts w:ascii="HG丸ｺﾞｼｯｸM-PRO" w:eastAsia="HG丸ｺﾞｼｯｸM-PRO" w:hAnsi="HG丸ｺﾞｼｯｸM-PRO" w:hint="eastAsia"/>
                <w:b/>
                <w:sz w:val="24"/>
                <w:u w:val="single"/>
              </w:rPr>
              <w:t xml:space="preserve">　米のＤＮＡ品種判別検査による表示内容の確認</w:t>
            </w:r>
            <w:r w:rsidR="0077388A" w:rsidRPr="002966E3">
              <w:rPr>
                <w:rFonts w:ascii="HG丸ｺﾞｼｯｸM-PRO" w:eastAsia="HG丸ｺﾞｼｯｸM-PRO" w:hAnsi="HG丸ｺﾞｼｯｸM-PRO" w:hint="eastAsia"/>
                <w:b/>
                <w:sz w:val="24"/>
                <w:u w:val="single"/>
              </w:rPr>
              <w:t>（食の安全推進課）</w:t>
            </w:r>
          </w:p>
          <w:p w:rsidR="0077388A" w:rsidRPr="00E9252C" w:rsidRDefault="0077388A" w:rsidP="0077388A">
            <w:pPr>
              <w:ind w:leftChars="100" w:left="193" w:firstLineChars="100" w:firstLine="223"/>
              <w:rPr>
                <w:rFonts w:ascii="HG丸ｺﾞｼｯｸM-PRO" w:eastAsia="HG丸ｺﾞｼｯｸM-PRO" w:hAnsi="HG丸ｺﾞｼｯｸM-PRO"/>
                <w:sz w:val="24"/>
              </w:rPr>
            </w:pPr>
            <w:r w:rsidRPr="002966E3">
              <w:rPr>
                <w:rFonts w:ascii="HG丸ｺﾞｼｯｸM-PRO" w:eastAsia="HG丸ｺﾞｼｯｸM-PRO" w:hAnsi="HG丸ｺﾞｼｯｸM-PRO" w:hint="eastAsia"/>
                <w:sz w:val="24"/>
              </w:rPr>
              <w:t>消費者向けに販売されている米穀について、ＤＮＡ分析による品種判別を実施し、食品表示の真正性を調査します。</w:t>
            </w:r>
          </w:p>
        </w:tc>
      </w:tr>
      <w:tr w:rsidR="0077388A" w:rsidTr="005A4C22">
        <w:trPr>
          <w:trHeight w:val="2648"/>
        </w:trPr>
        <w:tc>
          <w:tcPr>
            <w:tcW w:w="9039" w:type="dxa"/>
          </w:tcPr>
          <w:p w:rsidR="0077388A" w:rsidRPr="0077388A" w:rsidRDefault="001460BD" w:rsidP="005A4C22">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⑰</w:t>
            </w:r>
            <w:r w:rsidR="0077388A" w:rsidRPr="0077388A">
              <w:rPr>
                <w:rFonts w:ascii="HG丸ｺﾞｼｯｸM-PRO" w:eastAsia="HG丸ｺﾞｼｯｸM-PRO" w:hAnsi="HG丸ｺﾞｼｯｸM-PRO" w:hint="eastAsia"/>
                <w:b/>
                <w:sz w:val="24"/>
                <w:u w:val="single"/>
              </w:rPr>
              <w:t xml:space="preserve">　食品表示ウォッチャー兼推進員制度の推進（食の安全推進課）</w:t>
            </w:r>
          </w:p>
          <w:p w:rsidR="0077388A" w:rsidRPr="0077388A" w:rsidRDefault="0077388A" w:rsidP="0077388A">
            <w:pPr>
              <w:ind w:leftChars="100" w:left="193" w:firstLineChars="100" w:firstLine="223"/>
              <w:rPr>
                <w:rFonts w:ascii="HG丸ｺﾞｼｯｸM-PRO" w:eastAsia="HG丸ｺﾞｼｯｸM-PRO" w:hAnsi="HG丸ｺﾞｼｯｸM-PRO"/>
                <w:sz w:val="24"/>
              </w:rPr>
            </w:pPr>
            <w:r w:rsidRPr="0077388A">
              <w:rPr>
                <w:rFonts w:ascii="HG丸ｺﾞｼｯｸM-PRO" w:eastAsia="HG丸ｺﾞｼｯｸM-PRO" w:hAnsi="HG丸ｺﾞｼｯｸM-PRO" w:hint="eastAsia"/>
                <w:sz w:val="24"/>
              </w:rPr>
              <w:t>日常的な生活の中、消費者の立場から食品販売店の食品の表示状況をモニタリングして府に報告していただく制度です。食品表示ウォッチャーとしてモニタリングすることで、食品表示への理解を深めるとともに、身近な人に食品表示に関する知識を普及する活動を行っています。</w:t>
            </w:r>
          </w:p>
          <w:p w:rsidR="0077388A" w:rsidRPr="0077388A" w:rsidRDefault="0077388A" w:rsidP="00C66254">
            <w:pPr>
              <w:ind w:leftChars="100" w:left="193" w:firstLineChars="100" w:firstLine="223"/>
              <w:rPr>
                <w:rFonts w:ascii="HG丸ｺﾞｼｯｸM-PRO" w:eastAsia="HG丸ｺﾞｼｯｸM-PRO" w:hAnsi="HG丸ｺﾞｼｯｸM-PRO"/>
                <w:sz w:val="24"/>
              </w:rPr>
            </w:pPr>
            <w:r w:rsidRPr="0077388A">
              <w:rPr>
                <w:rFonts w:ascii="HG丸ｺﾞｼｯｸM-PRO" w:eastAsia="HG丸ｺﾞｼｯｸM-PRO" w:hAnsi="HG丸ｺﾞｼｯｸM-PRO" w:hint="eastAsia"/>
                <w:sz w:val="24"/>
              </w:rPr>
              <w:t>府内市区町村への配置を目指し、消費者の目を広げて情報収集に努めます。不適正表示に関する情報には、巡回点検等を通じて監視・指導等を行います。</w:t>
            </w:r>
          </w:p>
        </w:tc>
      </w:tr>
      <w:tr w:rsidR="0077388A" w:rsidTr="005A4C22">
        <w:trPr>
          <w:trHeight w:val="2253"/>
        </w:trPr>
        <w:tc>
          <w:tcPr>
            <w:tcW w:w="9039" w:type="dxa"/>
          </w:tcPr>
          <w:p w:rsidR="0077388A" w:rsidRPr="0077388A" w:rsidRDefault="001460BD" w:rsidP="005A4C22">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⑱</w:t>
            </w:r>
            <w:r w:rsidR="0077388A" w:rsidRPr="0077388A">
              <w:rPr>
                <w:rFonts w:ascii="HG丸ｺﾞｼｯｸM-PRO" w:eastAsia="HG丸ｺﾞｼｯｸM-PRO" w:hAnsi="HG丸ｺﾞｼｯｸM-PRO" w:hint="eastAsia"/>
                <w:b/>
                <w:sz w:val="24"/>
                <w:u w:val="single"/>
              </w:rPr>
              <w:t xml:space="preserve">　新たな食品表示制度の普及啓発（食の安全推進課・保健所）</w:t>
            </w:r>
          </w:p>
          <w:p w:rsidR="0077388A" w:rsidRPr="0077388A" w:rsidRDefault="0077388A" w:rsidP="0077388A">
            <w:pPr>
              <w:ind w:leftChars="100" w:left="193" w:firstLineChars="100" w:firstLine="223"/>
              <w:rPr>
                <w:rFonts w:ascii="HG丸ｺﾞｼｯｸM-PRO" w:eastAsia="HG丸ｺﾞｼｯｸM-PRO" w:hAnsi="HG丸ｺﾞｼｯｸM-PRO"/>
                <w:sz w:val="24"/>
              </w:rPr>
            </w:pPr>
            <w:r w:rsidRPr="0077388A">
              <w:rPr>
                <w:rFonts w:ascii="HG丸ｺﾞｼｯｸM-PRO" w:eastAsia="HG丸ｺﾞｼｯｸM-PRO" w:hAnsi="HG丸ｺﾞｼｯｸM-PRO" w:hint="eastAsia"/>
                <w:sz w:val="24"/>
              </w:rPr>
              <w:t>食品関連事業者が食品表示法に基づく表示に円滑に移行できるよう、食品関連団体が主催する食品表示学習会に対して講師を派遣するほか、食品関連事業者からの表示相談に対応するなど、事業者の適正表示に関する取組みを支援します。</w:t>
            </w:r>
          </w:p>
          <w:p w:rsidR="0077388A" w:rsidRPr="0077388A" w:rsidRDefault="0077388A" w:rsidP="0077388A">
            <w:pPr>
              <w:ind w:leftChars="100" w:left="193" w:firstLineChars="100" w:firstLine="223"/>
            </w:pPr>
            <w:r w:rsidRPr="0077388A">
              <w:rPr>
                <w:rFonts w:ascii="HG丸ｺﾞｼｯｸM-PRO" w:eastAsia="HG丸ｺﾞｼｯｸM-PRO" w:hAnsi="HG丸ｺﾞｼｯｸM-PRO" w:hint="eastAsia"/>
                <w:sz w:val="24"/>
              </w:rPr>
              <w:t>また、消費者向け講習会やホームページなどを活用し、消費者の食品選択に資するよう食品表示への理解</w:t>
            </w:r>
            <w:r w:rsidR="004A00DF">
              <w:rPr>
                <w:rFonts w:ascii="HG丸ｺﾞｼｯｸM-PRO" w:eastAsia="HG丸ｺﾞｼｯｸM-PRO" w:hAnsi="HG丸ｺﾞｼｯｸM-PRO" w:hint="eastAsia"/>
                <w:sz w:val="24"/>
              </w:rPr>
              <w:t>促進</w:t>
            </w:r>
            <w:r w:rsidRPr="0077388A">
              <w:rPr>
                <w:rFonts w:ascii="HG丸ｺﾞｼｯｸM-PRO" w:eastAsia="HG丸ｺﾞｼｯｸM-PRO" w:hAnsi="HG丸ｺﾞｼｯｸM-PRO" w:hint="eastAsia"/>
                <w:sz w:val="24"/>
              </w:rPr>
              <w:t>に努めます。</w:t>
            </w:r>
          </w:p>
        </w:tc>
      </w:tr>
    </w:tbl>
    <w:p w:rsidR="0077388A" w:rsidRDefault="0077388A" w:rsidP="0077388A">
      <w:pPr>
        <w:rPr>
          <w:rFonts w:ascii="HG丸ｺﾞｼｯｸM-PRO" w:eastAsia="HG丸ｺﾞｼｯｸM-PRO" w:hAnsi="HG丸ｺﾞｼｯｸM-PRO"/>
          <w:color w:val="000000"/>
          <w:sz w:val="24"/>
        </w:rPr>
      </w:pPr>
    </w:p>
    <w:p w:rsidR="002B1D94" w:rsidRPr="00B45946" w:rsidRDefault="002B1D94" w:rsidP="002B1D94">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726272" behindDoc="0" locked="0" layoutInCell="1" allowOverlap="1" wp14:anchorId="38EB433F" wp14:editId="347F9EE1">
                <wp:simplePos x="0" y="0"/>
                <wp:positionH relativeFrom="column">
                  <wp:posOffset>5715</wp:posOffset>
                </wp:positionH>
                <wp:positionV relativeFrom="paragraph">
                  <wp:posOffset>-161925</wp:posOffset>
                </wp:positionV>
                <wp:extent cx="3124200" cy="400050"/>
                <wp:effectExtent l="0" t="0" r="0" b="0"/>
                <wp:wrapNone/>
                <wp:docPr id="11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2B1D94">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left:0;text-align:left;margin-left:.45pt;margin-top:-12.75pt;width:246pt;height:31.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OMvg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Cz&#10;gfOMvgIAAMQFAAAOAAAAAAAAAAAAAAAAAC4CAABkcnMvZTJvRG9jLnhtbFBLAQItABQABgAIAAAA&#10;IQAMd0rJ3gAAAAcBAAAPAAAAAAAAAAAAAAAAABgFAABkcnMvZG93bnJldi54bWxQSwUGAAAAAAQA&#10;BADzAAAAIwYAAAAA&#10;" filled="f" stroked="f">
                <v:textbox inset="5.85pt,.7pt,5.85pt,.7pt">
                  <w:txbxContent>
                    <w:p w:rsidR="00457307" w:rsidRPr="00EA4F9C" w:rsidRDefault="00457307" w:rsidP="002B1D94">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727296" behindDoc="1" locked="0" layoutInCell="1" allowOverlap="1" wp14:anchorId="1EFEF329" wp14:editId="35C32212">
                <wp:simplePos x="0" y="0"/>
                <wp:positionH relativeFrom="column">
                  <wp:posOffset>-5080</wp:posOffset>
                </wp:positionH>
                <wp:positionV relativeFrom="paragraph">
                  <wp:posOffset>-75565</wp:posOffset>
                </wp:positionV>
                <wp:extent cx="5762625" cy="314325"/>
                <wp:effectExtent l="0" t="0" r="28575" b="28575"/>
                <wp:wrapNone/>
                <wp:docPr id="11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5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2B1D94" w:rsidTr="00F94645">
        <w:tc>
          <w:tcPr>
            <w:tcW w:w="9072" w:type="dxa"/>
          </w:tcPr>
          <w:p w:rsidR="002B1D94" w:rsidRPr="00B45946" w:rsidRDefault="002B1D94" w:rsidP="00A16545">
            <w:pPr>
              <w:pStyle w:val="a3"/>
              <w:numPr>
                <w:ilvl w:val="0"/>
                <w:numId w:val="9"/>
              </w:numPr>
              <w:ind w:leftChars="0"/>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食品表示法に</w:t>
            </w:r>
            <w:r w:rsidRPr="00B45946">
              <w:rPr>
                <w:rFonts w:ascii="HG丸ｺﾞｼｯｸM-PRO" w:eastAsia="HG丸ｺﾞｼｯｸM-PRO" w:hAnsi="HG丸ｺﾞｼｯｸM-PRO" w:hint="eastAsia"/>
                <w:color w:val="000000"/>
                <w:sz w:val="24"/>
                <w:u w:val="single"/>
              </w:rPr>
              <w:t>係る適正</w:t>
            </w:r>
            <w:r>
              <w:rPr>
                <w:rFonts w:ascii="HG丸ｺﾞｼｯｸM-PRO" w:eastAsia="HG丸ｺﾞｼｯｸM-PRO" w:hAnsi="HG丸ｺﾞｼｯｸM-PRO" w:hint="eastAsia"/>
                <w:color w:val="000000"/>
                <w:sz w:val="24"/>
                <w:u w:val="single"/>
              </w:rPr>
              <w:t>な</w:t>
            </w:r>
            <w:r w:rsidRPr="00B45946">
              <w:rPr>
                <w:rFonts w:ascii="HG丸ｺﾞｼｯｸM-PRO" w:eastAsia="HG丸ｺﾞｼｯｸM-PRO" w:hAnsi="HG丸ｺﾞｼｯｸM-PRO" w:hint="eastAsia"/>
                <w:color w:val="000000"/>
                <w:sz w:val="24"/>
                <w:u w:val="single"/>
              </w:rPr>
              <w:t>表示</w:t>
            </w:r>
            <w:r>
              <w:rPr>
                <w:rFonts w:ascii="HG丸ｺﾞｼｯｸM-PRO" w:eastAsia="HG丸ｺﾞｼｯｸM-PRO" w:hAnsi="HG丸ｺﾞｼｯｸM-PRO" w:hint="eastAsia"/>
                <w:color w:val="000000"/>
                <w:sz w:val="24"/>
                <w:u w:val="single"/>
              </w:rPr>
              <w:t>の推進</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食品関連事業者等は、販売の用に供する食品について、食品表示基準に従った表示をすること。</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食品表示基準では、新たに全ての加工食品に栄養成分表示や原料原産地表示の義務が拡大されたことから、経過措置期間終了までに適正表示に移行すること。（一部、栄養成分表示の省略規定があります。）</w:t>
            </w:r>
          </w:p>
          <w:p w:rsidR="002B1D94" w:rsidRPr="000E15AF" w:rsidRDefault="002B1D94" w:rsidP="00F94645">
            <w:pPr>
              <w:pStyle w:val="a3"/>
              <w:ind w:leftChars="0" w:left="562"/>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 xml:space="preserve">消費者庁ホームページを確認し、適正な表示を行いましょう。 </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食品表示法等</w:t>
            </w:r>
            <w:r w:rsidR="005C0A8C">
              <w:rPr>
                <w:rFonts w:ascii="HG丸ｺﾞｼｯｸM-PRO" w:eastAsia="HG丸ｺﾞｼｯｸM-PRO" w:hAnsi="HG丸ｺﾞｼｯｸM-PRO" w:hint="eastAsia"/>
                <w:sz w:val="24"/>
              </w:rPr>
              <w:t>（法令及び一元化情報</w:t>
            </w:r>
            <w:r w:rsidRPr="007A2FCB">
              <w:rPr>
                <w:rFonts w:ascii="HG丸ｺﾞｼｯｸM-PRO" w:eastAsia="HG丸ｺﾞｼｯｸM-PRO" w:hAnsi="HG丸ｺﾞｼｯｸM-PRO" w:hint="eastAsia"/>
                <w:sz w:val="24"/>
              </w:rPr>
              <w:t>）</w:t>
            </w:r>
          </w:p>
          <w:p w:rsidR="005941EF" w:rsidRPr="005941EF" w:rsidRDefault="007D3359" w:rsidP="005941EF">
            <w:pPr>
              <w:pStyle w:val="a3"/>
              <w:ind w:leftChars="0" w:left="562"/>
              <w:rPr>
                <w:rFonts w:ascii="HG丸ｺﾞｼｯｸM-PRO" w:eastAsia="HG丸ｺﾞｼｯｸM-PRO" w:hAnsi="HG丸ｺﾞｼｯｸM-PRO"/>
                <w:color w:val="0000FF"/>
                <w:sz w:val="24"/>
                <w:u w:val="single"/>
              </w:rPr>
            </w:pPr>
            <w:hyperlink r:id="rId41" w:history="1">
              <w:r w:rsidR="002B1D94" w:rsidRPr="005337E6">
                <w:rPr>
                  <w:rStyle w:val="ad"/>
                  <w:rFonts w:ascii="HG丸ｺﾞｼｯｸM-PRO" w:eastAsia="HG丸ｺﾞｼｯｸM-PRO" w:hAnsi="HG丸ｺﾞｼｯｸM-PRO"/>
                  <w:sz w:val="24"/>
                </w:rPr>
                <w:t>http://www.caa.go.jp/foods/index18.html</w:t>
              </w:r>
            </w:hyperlink>
          </w:p>
          <w:p w:rsidR="005941EF" w:rsidRPr="00B45946" w:rsidRDefault="005941EF" w:rsidP="005941EF">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科学的・合理的な根拠に基づく食品の期限表示の設定</w:t>
            </w:r>
          </w:p>
          <w:p w:rsidR="005941EF" w:rsidRPr="00623CE6" w:rsidRDefault="005941EF" w:rsidP="005941EF">
            <w:pPr>
              <w:pStyle w:val="a3"/>
              <w:ind w:leftChars="0" w:left="562"/>
              <w:rPr>
                <w:rFonts w:ascii="HG丸ｺﾞｼｯｸM-PRO" w:eastAsia="HG丸ｺﾞｼｯｸM-PRO" w:hAnsi="HG丸ｺﾞｼｯｸM-PRO"/>
                <w:sz w:val="24"/>
              </w:rPr>
            </w:pPr>
            <w:r w:rsidRPr="00B45946">
              <w:rPr>
                <w:rFonts w:ascii="HG丸ｺﾞｼｯｸM-PRO" w:eastAsia="HG丸ｺﾞｼｯｸM-PRO" w:hAnsi="HG丸ｺﾞｼｯｸM-PRO" w:hint="eastAsia"/>
                <w:color w:val="000000"/>
                <w:sz w:val="24"/>
              </w:rPr>
              <w:t>客観的な期限の設定のために、微生物試験、理化学試験、官能試験等を含め、これまで商品の開発・営業等により蓄積した経験や知識等を有効に活用することにより、科学的・合理的な根拠に基づいて期限を設定</w:t>
            </w:r>
            <w:r w:rsidRPr="00623CE6">
              <w:rPr>
                <w:rFonts w:ascii="HG丸ｺﾞｼｯｸM-PRO" w:eastAsia="HG丸ｺﾞｼｯｸM-PRO" w:hAnsi="HG丸ｺﾞｼｯｸM-PRO" w:hint="eastAsia"/>
                <w:sz w:val="24"/>
              </w:rPr>
              <w:t>すること。</w:t>
            </w:r>
          </w:p>
          <w:p w:rsidR="005941EF" w:rsidRPr="00623CE6" w:rsidRDefault="005941EF" w:rsidP="005941EF">
            <w:pPr>
              <w:pStyle w:val="a3"/>
              <w:numPr>
                <w:ilvl w:val="0"/>
                <w:numId w:val="9"/>
              </w:numPr>
              <w:ind w:leftChars="0"/>
              <w:rPr>
                <w:rFonts w:ascii="HG丸ｺﾞｼｯｸM-PRO" w:eastAsia="HG丸ｺﾞｼｯｸM-PRO" w:hAnsi="HG丸ｺﾞｼｯｸM-PRO"/>
                <w:sz w:val="24"/>
                <w:u w:val="single"/>
              </w:rPr>
            </w:pPr>
            <w:r w:rsidRPr="00623CE6">
              <w:rPr>
                <w:rFonts w:ascii="HG丸ｺﾞｼｯｸM-PRO" w:eastAsia="HG丸ｺﾞｼｯｸM-PRO" w:hAnsi="HG丸ｺﾞｼｯｸM-PRO" w:hint="eastAsia"/>
                <w:sz w:val="24"/>
                <w:u w:val="single"/>
              </w:rPr>
              <w:t>アレルギー表示の徹底及び推進</w:t>
            </w:r>
          </w:p>
          <w:p w:rsidR="005941EF" w:rsidRPr="00623CE6" w:rsidRDefault="005941EF" w:rsidP="005941EF">
            <w:pPr>
              <w:pStyle w:val="a3"/>
              <w:ind w:leftChars="0" w:left="562"/>
              <w:rPr>
                <w:rFonts w:ascii="HG丸ｺﾞｼｯｸM-PRO" w:eastAsia="HG丸ｺﾞｼｯｸM-PRO" w:hAnsi="HG丸ｺﾞｼｯｸM-PRO"/>
                <w:sz w:val="24"/>
              </w:rPr>
            </w:pPr>
            <w:r w:rsidRPr="00623CE6">
              <w:rPr>
                <w:rFonts w:ascii="HG丸ｺﾞｼｯｸM-PRO" w:eastAsia="HG丸ｺﾞｼｯｸM-PRO" w:hAnsi="HG丸ｺﾞｼｯｸM-PRO" w:hint="eastAsia"/>
                <w:sz w:val="24"/>
              </w:rPr>
              <w:t>食品の製造時には、アレルギー物質を含む特定原材料（7品目：えび、かに、小麦、そば、卵、乳及び落花生）の含有表示が義務化されています。特定原材料の有無を必ず確認し、適正なアレルギー表示を行うこと。さらに、できる限り特定原材料に準ずる原材料（20品目：あわび、いか、いくら、オレンジ、カシューナッツ、キウイフルーツ、牛肉、くるみ、ごま、さけ、さば、大豆、鶏肉、バナナ、豚肉、まつたけ、もも、やまいも、りんご及びゼラチン）についても同様に表示を行いましょう。</w:t>
            </w:r>
          </w:p>
          <w:p w:rsidR="002B1D94" w:rsidRPr="00623CE6" w:rsidRDefault="002B1D94" w:rsidP="00A16545">
            <w:pPr>
              <w:pStyle w:val="a3"/>
              <w:numPr>
                <w:ilvl w:val="0"/>
                <w:numId w:val="9"/>
              </w:numPr>
              <w:ind w:leftChars="0"/>
              <w:rPr>
                <w:rFonts w:ascii="HG丸ｺﾞｼｯｸM-PRO" w:eastAsia="HG丸ｺﾞｼｯｸM-PRO" w:hAnsi="HG丸ｺﾞｼｯｸM-PRO"/>
                <w:sz w:val="24"/>
                <w:u w:val="single"/>
              </w:rPr>
            </w:pPr>
            <w:r w:rsidRPr="00623CE6">
              <w:rPr>
                <w:rFonts w:ascii="HG丸ｺﾞｼｯｸM-PRO" w:eastAsia="HG丸ｺﾞｼｯｸM-PRO" w:hAnsi="HG丸ｺﾞｼｯｸM-PRO" w:hint="eastAsia"/>
                <w:sz w:val="24"/>
                <w:u w:val="single"/>
              </w:rPr>
              <w:t>健康食品に関する適正な表示の推進</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健康食品について、</w:t>
            </w:r>
            <w:r w:rsidRPr="000E15AF">
              <w:rPr>
                <w:rFonts w:ascii="HG丸ｺﾞｼｯｸM-PRO" w:eastAsia="HG丸ｺﾞｼｯｸM-PRO" w:hAnsi="HG丸ｺﾞｼｯｸM-PRO" w:hint="eastAsia"/>
                <w:sz w:val="24"/>
              </w:rPr>
              <w:t>著しく事実に相違する表示や著しく人を誤認させるような表示（虚偽･誇大表示）の広告等</w:t>
            </w:r>
            <w:r>
              <w:rPr>
                <w:rFonts w:ascii="HG丸ｺﾞｼｯｸM-PRO" w:eastAsia="HG丸ｺﾞｼｯｸM-PRO" w:hAnsi="HG丸ｺﾞｼｯｸM-PRO" w:hint="eastAsia"/>
                <w:sz w:val="24"/>
              </w:rPr>
              <w:t>は行わないこと</w:t>
            </w:r>
            <w:r w:rsidRPr="000E15AF">
              <w:rPr>
                <w:rFonts w:ascii="HG丸ｺﾞｼｯｸM-PRO" w:eastAsia="HG丸ｺﾞｼｯｸM-PRO" w:hAnsi="HG丸ｺﾞｼｯｸM-PRO" w:hint="eastAsia"/>
                <w:sz w:val="24"/>
              </w:rPr>
              <w:t>。</w:t>
            </w:r>
          </w:p>
          <w:p w:rsidR="002B1D94" w:rsidRDefault="002B1D94" w:rsidP="00F94645">
            <w:pPr>
              <w:pStyle w:val="a3"/>
              <w:ind w:leftChars="0" w:left="562"/>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消費者庁ホームページを確認し、適正な表示を行いましょう。</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誇大表示の禁止（健康増進法第31条第1項）</w:t>
            </w:r>
          </w:p>
          <w:p w:rsidR="002B1D94" w:rsidRDefault="007D3359" w:rsidP="00F94645">
            <w:pPr>
              <w:pStyle w:val="a3"/>
              <w:ind w:leftChars="0" w:left="562"/>
              <w:rPr>
                <w:rFonts w:ascii="HG丸ｺﾞｼｯｸM-PRO" w:eastAsia="HG丸ｺﾞｼｯｸM-PRO" w:hAnsi="HG丸ｺﾞｼｯｸM-PRO"/>
                <w:sz w:val="24"/>
              </w:rPr>
            </w:pPr>
            <w:hyperlink r:id="rId42" w:history="1">
              <w:r w:rsidR="002B1D94" w:rsidRPr="005337E6">
                <w:rPr>
                  <w:rStyle w:val="ad"/>
                  <w:rFonts w:ascii="HG丸ｺﾞｼｯｸM-PRO" w:eastAsia="HG丸ｺﾞｼｯｸM-PRO" w:hAnsi="HG丸ｺﾞｼｯｸM-PRO"/>
                  <w:sz w:val="24"/>
                </w:rPr>
                <w:t>http://www.caa.go.jp/policies/policy/food_labeling/health_promotion/</w:t>
              </w:r>
            </w:hyperlink>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不当景品類及び不当表示防止法（景品表示法）</w:t>
            </w:r>
          </w:p>
          <w:p w:rsidR="002B1D94" w:rsidRPr="005941EF" w:rsidRDefault="007D3359" w:rsidP="005941EF">
            <w:pPr>
              <w:pStyle w:val="a3"/>
              <w:ind w:leftChars="0" w:left="562"/>
              <w:rPr>
                <w:rFonts w:ascii="HG丸ｺﾞｼｯｸM-PRO" w:eastAsia="HG丸ｺﾞｼｯｸM-PRO" w:hAnsi="HG丸ｺﾞｼｯｸM-PRO"/>
                <w:sz w:val="24"/>
              </w:rPr>
            </w:pPr>
            <w:hyperlink r:id="rId43" w:history="1">
              <w:r w:rsidR="002B1D94" w:rsidRPr="005337E6">
                <w:rPr>
                  <w:rStyle w:val="ad"/>
                  <w:rFonts w:ascii="HG丸ｺﾞｼｯｸM-PRO" w:eastAsia="HG丸ｺﾞｼｯｸM-PRO" w:hAnsi="HG丸ｺﾞｼｯｸM-PRO"/>
                  <w:sz w:val="24"/>
                </w:rPr>
                <w:t>http://www.caa.go.jp/policies/policy/representation/fair_labeling/</w:t>
              </w:r>
            </w:hyperlink>
          </w:p>
          <w:p w:rsidR="002B1D94" w:rsidRPr="000E15AF" w:rsidRDefault="002B1D94" w:rsidP="00A16545">
            <w:pPr>
              <w:pStyle w:val="a3"/>
              <w:numPr>
                <w:ilvl w:val="0"/>
                <w:numId w:val="9"/>
              </w:numPr>
              <w:ind w:leftChars="0"/>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米トレーサビリティ法に基づく産地情報の伝達等</w:t>
            </w:r>
          </w:p>
          <w:p w:rsidR="002B1D94" w:rsidRPr="002B1D94" w:rsidRDefault="002B1D94" w:rsidP="002B1D94">
            <w:pPr>
              <w:pStyle w:val="a3"/>
              <w:ind w:leftChars="0" w:left="562"/>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米及び米加工品を扱う事業者は、取引等の記録を作成・保存するとともに産地情報を適正に伝達すること。</w:t>
            </w:r>
            <w:r>
              <w:rPr>
                <w:rFonts w:ascii="HG丸ｺﾞｼｯｸM-PRO" w:eastAsia="HG丸ｺﾞｼｯｸM-PRO" w:hAnsi="HG丸ｺﾞｼｯｸM-PRO" w:hint="eastAsia"/>
                <w:sz w:val="24"/>
              </w:rPr>
              <w:t>外食店等においても、米飯類のみ産地情報を伝達すること。</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農林水産省</w:t>
            </w:r>
            <w:r w:rsidRPr="000E15AF">
              <w:rPr>
                <w:rFonts w:ascii="HG丸ｺﾞｼｯｸM-PRO" w:eastAsia="HG丸ｺﾞｼｯｸM-PRO" w:hAnsi="HG丸ｺﾞｼｯｸM-PRO" w:hint="eastAsia"/>
                <w:sz w:val="24"/>
              </w:rPr>
              <w:t>ホームページを確認し、適正な表示を行いましょう。</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米トレーサビリティ法の概要</w:t>
            </w:r>
          </w:p>
          <w:p w:rsidR="002B1D94" w:rsidRPr="005941EF" w:rsidRDefault="007D3359" w:rsidP="005941EF">
            <w:pPr>
              <w:pStyle w:val="a3"/>
              <w:ind w:leftChars="0" w:left="562"/>
              <w:rPr>
                <w:rFonts w:ascii="HG丸ｺﾞｼｯｸM-PRO" w:eastAsia="HG丸ｺﾞｼｯｸM-PRO" w:hAnsi="HG丸ｺﾞｼｯｸM-PRO"/>
                <w:sz w:val="24"/>
              </w:rPr>
            </w:pPr>
            <w:hyperlink r:id="rId44" w:history="1">
              <w:r w:rsidR="002B1D94" w:rsidRPr="005337E6">
                <w:rPr>
                  <w:rStyle w:val="ad"/>
                  <w:rFonts w:ascii="HG丸ｺﾞｼｯｸM-PRO" w:eastAsia="HG丸ｺﾞｼｯｸM-PRO" w:hAnsi="HG丸ｺﾞｼｯｸM-PRO"/>
                  <w:sz w:val="24"/>
                </w:rPr>
                <w:t>http://www.maff.go.jp/j/syouan/keikaku/kome_toresa/index.html</w:t>
              </w:r>
            </w:hyperlink>
          </w:p>
        </w:tc>
      </w:tr>
    </w:tbl>
    <w:p w:rsidR="002B1D94" w:rsidRPr="005941EF" w:rsidRDefault="002B1D94" w:rsidP="002B1D94"/>
    <w:p w:rsidR="0077388A" w:rsidRPr="005941EF" w:rsidRDefault="0077388A" w:rsidP="0077388A">
      <w:r>
        <w:rPr>
          <w:noProof/>
        </w:rPr>
        <w:lastRenderedPageBreak/>
        <mc:AlternateContent>
          <mc:Choice Requires="wps">
            <w:drawing>
              <wp:anchor distT="0" distB="0" distL="114300" distR="114300" simplePos="0" relativeHeight="252592128" behindDoc="1" locked="0" layoutInCell="1" allowOverlap="1" wp14:anchorId="19FECC88" wp14:editId="5EF93587">
                <wp:simplePos x="0" y="0"/>
                <wp:positionH relativeFrom="column">
                  <wp:posOffset>13970</wp:posOffset>
                </wp:positionH>
                <wp:positionV relativeFrom="paragraph">
                  <wp:posOffset>-304165</wp:posOffset>
                </wp:positionV>
                <wp:extent cx="5743575" cy="5133975"/>
                <wp:effectExtent l="0" t="0" r="28575" b="28575"/>
                <wp:wrapNone/>
                <wp:docPr id="182"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5133975"/>
                        </a:xfrm>
                        <a:prstGeom prst="flowChartAlternateProcess">
                          <a:avLst/>
                        </a:prstGeom>
                        <a:noFill/>
                        <a:ln w="12700" cap="flat" cmpd="sng" algn="ctr">
                          <a:solidFill>
                            <a:schemeClr val="accent1"/>
                          </a:solidFill>
                          <a:prstDash val="solid"/>
                        </a:ln>
                        <a:effectLst/>
                      </wps:spPr>
                      <wps:txbx>
                        <w:txbxContent>
                          <w:p w:rsidR="00457307" w:rsidRDefault="00457307" w:rsidP="0077388A">
                            <w:pPr>
                              <w:rPr>
                                <w:rFonts w:ascii="HG丸ｺﾞｼｯｸM-PRO" w:eastAsia="HG丸ｺﾞｼｯｸM-PRO" w:hAnsi="HG丸ｺﾞｼｯｸM-PRO"/>
                                <w:color w:val="000000"/>
                                <w:sz w:val="24"/>
                                <w:u w:val="single"/>
                              </w:rPr>
                            </w:pPr>
                          </w:p>
                          <w:p w:rsidR="00457307" w:rsidRDefault="00457307" w:rsidP="0077388A">
                            <w:pPr>
                              <w:pStyle w:val="a3"/>
                              <w:ind w:leftChars="0" w:left="426"/>
                              <w:rPr>
                                <w:rFonts w:ascii="HG丸ｺﾞｼｯｸM-PRO" w:eastAsia="HG丸ｺﾞｼｯｸM-PRO" w:hAnsi="HG丸ｺﾞｼｯｸM-PRO"/>
                                <w:color w:val="000000"/>
                                <w:sz w:val="24"/>
                                <w:u w:val="single"/>
                              </w:rPr>
                            </w:pPr>
                          </w:p>
                          <w:p w:rsidR="00457307" w:rsidRPr="00B45946" w:rsidRDefault="00457307" w:rsidP="00A16545">
                            <w:pPr>
                              <w:pStyle w:val="a3"/>
                              <w:numPr>
                                <w:ilvl w:val="0"/>
                                <w:numId w:val="10"/>
                              </w:numPr>
                              <w:ind w:leftChars="0" w:left="426"/>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食品表示制度に関する知識の習得</w:t>
                            </w:r>
                          </w:p>
                          <w:p w:rsidR="00457307" w:rsidRPr="000E15AF" w:rsidRDefault="0045730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食品表示を正しく理解するために、国や府のホームページ、リーフレットなどで情報を入手し、食品表示制度</w:t>
                            </w:r>
                            <w:r>
                              <w:rPr>
                                <w:rFonts w:ascii="HG丸ｺﾞｼｯｸM-PRO" w:eastAsia="HG丸ｺﾞｼｯｸM-PRO" w:hAnsi="HG丸ｺﾞｼｯｸM-PRO" w:hint="eastAsia"/>
                                <w:sz w:val="24"/>
                              </w:rPr>
                              <w:t>の理解を深めましょう。さらに、家族や身近な人たちと一緒に考え、話し合う機会を持ち、</w:t>
                            </w:r>
                            <w:r w:rsidRPr="000E15AF">
                              <w:rPr>
                                <w:rFonts w:ascii="HG丸ｺﾞｼｯｸM-PRO" w:eastAsia="HG丸ｺﾞｼｯｸM-PRO" w:hAnsi="HG丸ｺﾞｼｯｸM-PRO" w:hint="eastAsia"/>
                                <w:sz w:val="24"/>
                              </w:rPr>
                              <w:t>知識を共有しましょう。</w:t>
                            </w:r>
                          </w:p>
                          <w:p w:rsidR="00457307" w:rsidRPr="007A2FCB" w:rsidRDefault="00457307" w:rsidP="007A2FCB">
                            <w:pPr>
                              <w:ind w:firstLineChars="50" w:firstLine="11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・食品表示について</w:t>
                            </w:r>
                          </w:p>
                          <w:p w:rsidR="00457307" w:rsidRPr="00904F04" w:rsidRDefault="00457307" w:rsidP="0077388A">
                            <w:pPr>
                              <w:pStyle w:val="a3"/>
                              <w:ind w:leftChars="0" w:left="426"/>
                              <w:rPr>
                                <w:rFonts w:ascii="HG丸ｺﾞｼｯｸM-PRO" w:eastAsia="HG丸ｺﾞｼｯｸM-PRO" w:hAnsi="HG丸ｺﾞｼｯｸM-PRO"/>
                                <w:sz w:val="22"/>
                                <w:u w:val="single"/>
                              </w:rPr>
                            </w:pPr>
                            <w:r w:rsidRPr="00904F04">
                              <w:rPr>
                                <w:rFonts w:ascii="HG丸ｺﾞｼｯｸM-PRO" w:eastAsia="HG丸ｺﾞｼｯｸM-PRO" w:hAnsi="HG丸ｺﾞｼｯｸM-PRO"/>
                                <w:sz w:val="22"/>
                                <w:u w:val="single"/>
                              </w:rPr>
                              <w:t>http://www.pref.osaka.lg.jp/shokuhin/hyouji/index.html</w:t>
                            </w:r>
                          </w:p>
                          <w:p w:rsidR="00457307" w:rsidRPr="000E15AF" w:rsidRDefault="0045730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食品表示の確認</w:t>
                            </w:r>
                          </w:p>
                          <w:p w:rsidR="00457307" w:rsidRPr="000E15AF" w:rsidRDefault="0045730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食品表示からは、様々な情報を得ることができます。食品を購入する際や家庭等で飲食する際には、表示の内容を確認しましょう。</w:t>
                            </w:r>
                          </w:p>
                          <w:p w:rsidR="00457307" w:rsidRPr="000E15AF" w:rsidRDefault="0045730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食品表示110番</w:t>
                            </w:r>
                            <w:r w:rsidRPr="000E15AF">
                              <w:rPr>
                                <w:rFonts w:ascii="HG丸ｺﾞｼｯｸM-PRO" w:eastAsia="HG丸ｺﾞｼｯｸM-PRO" w:hAnsi="HG丸ｺﾞｼｯｸM-PRO" w:hint="eastAsia"/>
                                <w:sz w:val="24"/>
                                <w:u w:val="single"/>
                                <w:vertAlign w:val="superscript"/>
                              </w:rPr>
                              <w:t>※</w:t>
                            </w:r>
                            <w:r w:rsidRPr="000E15AF">
                              <w:rPr>
                                <w:rFonts w:ascii="HG丸ｺﾞｼｯｸM-PRO" w:eastAsia="HG丸ｺﾞｼｯｸM-PRO" w:hAnsi="HG丸ｺﾞｼｯｸM-PRO" w:hint="eastAsia"/>
                                <w:sz w:val="24"/>
                                <w:u w:val="single"/>
                              </w:rPr>
                              <w:t>や保健所など関係機関への相談</w:t>
                            </w:r>
                          </w:p>
                          <w:p w:rsidR="00457307" w:rsidRPr="000E15AF" w:rsidRDefault="0045730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購入した食品の表示で、産地のわからない生鮮食品</w:t>
                            </w:r>
                            <w:r>
                              <w:rPr>
                                <w:rFonts w:ascii="HG丸ｺﾞｼｯｸM-PRO" w:eastAsia="HG丸ｺﾞｼｯｸM-PRO" w:hAnsi="HG丸ｺﾞｼｯｸM-PRO" w:hint="eastAsia"/>
                                <w:sz w:val="24"/>
                              </w:rPr>
                              <w:t>や賞味期限が欠落した加工食品</w:t>
                            </w:r>
                            <w:r w:rsidRPr="000E15AF">
                              <w:rPr>
                                <w:rFonts w:ascii="HG丸ｺﾞｼｯｸM-PRO" w:eastAsia="HG丸ｺﾞｼｯｸM-PRO" w:hAnsi="HG丸ｺﾞｼｯｸM-PRO" w:hint="eastAsia"/>
                                <w:sz w:val="24"/>
                              </w:rPr>
                              <w:t>など、不適正な表示が疑われる場合は、食品表示110番や保健所など関係機関へ相談しましょう。</w:t>
                            </w:r>
                          </w:p>
                          <w:p w:rsidR="00457307" w:rsidRPr="007A2FCB" w:rsidRDefault="00457307" w:rsidP="007A2FCB">
                            <w:pPr>
                              <w:ind w:firstLineChars="100" w:firstLine="223"/>
                              <w:rPr>
                                <w:rFonts w:ascii="HG丸ｺﾞｼｯｸM-PRO" w:eastAsia="HG丸ｺﾞｼｯｸM-PRO" w:hAnsi="HG丸ｺﾞｼｯｸM-PRO"/>
                                <w:sz w:val="24"/>
                                <w:u w:val="single"/>
                              </w:rPr>
                            </w:pPr>
                            <w:r w:rsidRPr="007A2FCB">
                              <w:rPr>
                                <w:rFonts w:ascii="HG丸ｺﾞｼｯｸM-PRO" w:eastAsia="HG丸ｺﾞｼｯｸM-PRO" w:hAnsi="HG丸ｺﾞｼｯｸM-PRO" w:hint="eastAsia"/>
                                <w:sz w:val="24"/>
                              </w:rPr>
                              <w:t>・食品表示110番</w:t>
                            </w:r>
                          </w:p>
                          <w:p w:rsidR="00457307" w:rsidRPr="000E15AF" w:rsidRDefault="00457307" w:rsidP="00AF3EFE">
                            <w:pPr>
                              <w:pStyle w:val="a3"/>
                              <w:ind w:leftChars="0" w:left="0" w:firstLineChars="200" w:firstLine="447"/>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 xml:space="preserve">近畿農政局 消費・安全部 </w:t>
                            </w:r>
                            <w:r>
                              <w:rPr>
                                <w:rFonts w:ascii="HG丸ｺﾞｼｯｸM-PRO" w:eastAsia="HG丸ｺﾞｼｯｸM-PRO" w:hAnsi="HG丸ｺﾞｼｯｸM-PRO" w:hint="eastAsia"/>
                                <w:sz w:val="24"/>
                              </w:rPr>
                              <w:t xml:space="preserve">表示・規格課　　　　</w:t>
                            </w:r>
                            <w:r w:rsidRPr="000E15AF">
                              <w:rPr>
                                <w:rFonts w:ascii="HG丸ｺﾞｼｯｸM-PRO" w:eastAsia="HG丸ｺﾞｼｯｸM-PRO" w:hAnsi="HG丸ｺﾞｼｯｸM-PRO" w:hint="eastAsia"/>
                                <w:sz w:val="24"/>
                              </w:rPr>
                              <w:t xml:space="preserve"> TEL 075-414-9026</w:t>
                            </w:r>
                          </w:p>
                          <w:p w:rsidR="00457307" w:rsidRPr="008334F4" w:rsidRDefault="00457307" w:rsidP="00AF3EFE">
                            <w:pPr>
                              <w:pStyle w:val="a3"/>
                              <w:ind w:leftChars="0" w:left="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8334F4">
                              <w:rPr>
                                <w:rFonts w:ascii="HG丸ｺﾞｼｯｸM-PRO" w:eastAsia="HG丸ｺﾞｼｯｸM-PRO" w:hAnsi="HG丸ｺﾞｼｯｸM-PRO" w:hint="eastAsia"/>
                                <w:sz w:val="24"/>
                              </w:rPr>
                              <w:t>大阪府内食品表示相談窓口一覧</w:t>
                            </w:r>
                          </w:p>
                          <w:p w:rsidR="00457307" w:rsidRPr="008334F4" w:rsidRDefault="00457307" w:rsidP="00AF3EFE">
                            <w:pPr>
                              <w:ind w:firstLineChars="200" w:firstLine="407"/>
                              <w:rPr>
                                <w:rFonts w:ascii="HG丸ｺﾞｼｯｸM-PRO" w:eastAsia="HG丸ｺﾞｼｯｸM-PRO" w:hAnsi="HG丸ｺﾞｼｯｸM-PRO"/>
                                <w:sz w:val="22"/>
                                <w:u w:val="single"/>
                              </w:rPr>
                            </w:pPr>
                            <w:r w:rsidRPr="008334F4">
                              <w:rPr>
                                <w:rFonts w:ascii="HG丸ｺﾞｼｯｸM-PRO" w:eastAsia="HG丸ｺﾞｼｯｸM-PRO" w:hAnsi="HG丸ｺﾞｼｯｸM-PRO"/>
                                <w:sz w:val="22"/>
                                <w:u w:val="single"/>
                              </w:rPr>
                              <w:t>http://www.pref.osaka.lg.jp/shokuhin/hyouji/hyouzisoudan.html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176" style="position:absolute;left:0;text-align:left;margin-left:1.1pt;margin-top:-23.95pt;width:452.25pt;height:404.25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" filled="f" strokecolor="#4f81bd [3204]" strokeweight="1pt">
                <v:path arrowok="t"/>
                <v:textbox>
                  <w:txbxContent>
                    <w:p w:rsidR="00457307" w:rsidRDefault="00457307" w:rsidP="0077388A">
                      <w:pPr>
                        <w:rPr>
                          <w:rFonts w:ascii="HG丸ｺﾞｼｯｸM-PRO" w:eastAsia="HG丸ｺﾞｼｯｸM-PRO" w:hAnsi="HG丸ｺﾞｼｯｸM-PRO"/>
                          <w:color w:val="000000"/>
                          <w:sz w:val="24"/>
                          <w:u w:val="single"/>
                        </w:rPr>
                      </w:pPr>
                    </w:p>
                    <w:p w:rsidR="00457307" w:rsidRDefault="00457307" w:rsidP="0077388A">
                      <w:pPr>
                        <w:pStyle w:val="a3"/>
                        <w:ind w:leftChars="0" w:left="426"/>
                        <w:rPr>
                          <w:rFonts w:ascii="HG丸ｺﾞｼｯｸM-PRO" w:eastAsia="HG丸ｺﾞｼｯｸM-PRO" w:hAnsi="HG丸ｺﾞｼｯｸM-PRO"/>
                          <w:color w:val="000000"/>
                          <w:sz w:val="24"/>
                          <w:u w:val="single"/>
                        </w:rPr>
                      </w:pPr>
                    </w:p>
                    <w:p w:rsidR="00457307" w:rsidRPr="00B45946" w:rsidRDefault="00457307" w:rsidP="00A16545">
                      <w:pPr>
                        <w:pStyle w:val="a3"/>
                        <w:numPr>
                          <w:ilvl w:val="0"/>
                          <w:numId w:val="10"/>
                        </w:numPr>
                        <w:ind w:leftChars="0" w:left="426"/>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食品表示制度に関する知識の習得</w:t>
                      </w:r>
                    </w:p>
                    <w:p w:rsidR="00457307" w:rsidRPr="000E15AF" w:rsidRDefault="0045730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食品表示を正しく理解するために、国や府のホームページ、リーフレットなどで情報を入手し、食品表示制度</w:t>
                      </w:r>
                      <w:r>
                        <w:rPr>
                          <w:rFonts w:ascii="HG丸ｺﾞｼｯｸM-PRO" w:eastAsia="HG丸ｺﾞｼｯｸM-PRO" w:hAnsi="HG丸ｺﾞｼｯｸM-PRO" w:hint="eastAsia"/>
                          <w:sz w:val="24"/>
                        </w:rPr>
                        <w:t>の理解を深めましょう。さらに、家族や身近な人たちと一緒に考え、話し合う機会を持ち、</w:t>
                      </w:r>
                      <w:r w:rsidRPr="000E15AF">
                        <w:rPr>
                          <w:rFonts w:ascii="HG丸ｺﾞｼｯｸM-PRO" w:eastAsia="HG丸ｺﾞｼｯｸM-PRO" w:hAnsi="HG丸ｺﾞｼｯｸM-PRO" w:hint="eastAsia"/>
                          <w:sz w:val="24"/>
                        </w:rPr>
                        <w:t>知識を共有しましょう。</w:t>
                      </w:r>
                    </w:p>
                    <w:p w:rsidR="00457307" w:rsidRPr="007A2FCB" w:rsidRDefault="00457307" w:rsidP="007A2FCB">
                      <w:pPr>
                        <w:ind w:firstLineChars="50" w:firstLine="11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・食品表示について</w:t>
                      </w:r>
                    </w:p>
                    <w:p w:rsidR="00457307" w:rsidRPr="00904F04" w:rsidRDefault="00457307" w:rsidP="0077388A">
                      <w:pPr>
                        <w:pStyle w:val="a3"/>
                        <w:ind w:leftChars="0" w:left="426"/>
                        <w:rPr>
                          <w:rFonts w:ascii="HG丸ｺﾞｼｯｸM-PRO" w:eastAsia="HG丸ｺﾞｼｯｸM-PRO" w:hAnsi="HG丸ｺﾞｼｯｸM-PRO"/>
                          <w:sz w:val="22"/>
                          <w:u w:val="single"/>
                        </w:rPr>
                      </w:pPr>
                      <w:r w:rsidRPr="00904F04">
                        <w:rPr>
                          <w:rFonts w:ascii="HG丸ｺﾞｼｯｸM-PRO" w:eastAsia="HG丸ｺﾞｼｯｸM-PRO" w:hAnsi="HG丸ｺﾞｼｯｸM-PRO"/>
                          <w:sz w:val="22"/>
                          <w:u w:val="single"/>
                        </w:rPr>
                        <w:t>http://www.pref.osaka.lg.jp/shokuhin/hyouji/index.html</w:t>
                      </w:r>
                    </w:p>
                    <w:p w:rsidR="00457307" w:rsidRPr="000E15AF" w:rsidRDefault="0045730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食品表示の確認</w:t>
                      </w:r>
                    </w:p>
                    <w:p w:rsidR="00457307" w:rsidRPr="000E15AF" w:rsidRDefault="0045730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食品表示からは、様々な情報を得ることができます。食品を購入する際や家庭等で飲食する際には、表示の内容を確認しましょう。</w:t>
                      </w:r>
                    </w:p>
                    <w:p w:rsidR="00457307" w:rsidRPr="000E15AF" w:rsidRDefault="0045730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食品表示110番</w:t>
                      </w:r>
                      <w:r w:rsidRPr="000E15AF">
                        <w:rPr>
                          <w:rFonts w:ascii="HG丸ｺﾞｼｯｸM-PRO" w:eastAsia="HG丸ｺﾞｼｯｸM-PRO" w:hAnsi="HG丸ｺﾞｼｯｸM-PRO" w:hint="eastAsia"/>
                          <w:sz w:val="24"/>
                          <w:u w:val="single"/>
                          <w:vertAlign w:val="superscript"/>
                        </w:rPr>
                        <w:t>※</w:t>
                      </w:r>
                      <w:r w:rsidRPr="000E15AF">
                        <w:rPr>
                          <w:rFonts w:ascii="HG丸ｺﾞｼｯｸM-PRO" w:eastAsia="HG丸ｺﾞｼｯｸM-PRO" w:hAnsi="HG丸ｺﾞｼｯｸM-PRO" w:hint="eastAsia"/>
                          <w:sz w:val="24"/>
                          <w:u w:val="single"/>
                        </w:rPr>
                        <w:t>や保健所など関係機関への相談</w:t>
                      </w:r>
                    </w:p>
                    <w:p w:rsidR="00457307" w:rsidRPr="000E15AF" w:rsidRDefault="0045730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購入した食品の表示で、産地のわからない生鮮食品</w:t>
                      </w:r>
                      <w:r>
                        <w:rPr>
                          <w:rFonts w:ascii="HG丸ｺﾞｼｯｸM-PRO" w:eastAsia="HG丸ｺﾞｼｯｸM-PRO" w:hAnsi="HG丸ｺﾞｼｯｸM-PRO" w:hint="eastAsia"/>
                          <w:sz w:val="24"/>
                        </w:rPr>
                        <w:t>や賞味期限が欠落した加工食品</w:t>
                      </w:r>
                      <w:r w:rsidRPr="000E15AF">
                        <w:rPr>
                          <w:rFonts w:ascii="HG丸ｺﾞｼｯｸM-PRO" w:eastAsia="HG丸ｺﾞｼｯｸM-PRO" w:hAnsi="HG丸ｺﾞｼｯｸM-PRO" w:hint="eastAsia"/>
                          <w:sz w:val="24"/>
                        </w:rPr>
                        <w:t>など、不適正な表示が疑われる場合は、食品表示110番や保健所など関係機関へ相談しましょう。</w:t>
                      </w:r>
                    </w:p>
                    <w:p w:rsidR="00457307" w:rsidRPr="007A2FCB" w:rsidRDefault="00457307" w:rsidP="007A2FCB">
                      <w:pPr>
                        <w:ind w:firstLineChars="100" w:firstLine="223"/>
                        <w:rPr>
                          <w:rFonts w:ascii="HG丸ｺﾞｼｯｸM-PRO" w:eastAsia="HG丸ｺﾞｼｯｸM-PRO" w:hAnsi="HG丸ｺﾞｼｯｸM-PRO"/>
                          <w:sz w:val="24"/>
                          <w:u w:val="single"/>
                        </w:rPr>
                      </w:pPr>
                      <w:r w:rsidRPr="007A2FCB">
                        <w:rPr>
                          <w:rFonts w:ascii="HG丸ｺﾞｼｯｸM-PRO" w:eastAsia="HG丸ｺﾞｼｯｸM-PRO" w:hAnsi="HG丸ｺﾞｼｯｸM-PRO" w:hint="eastAsia"/>
                          <w:sz w:val="24"/>
                        </w:rPr>
                        <w:t>・食品表示110番</w:t>
                      </w:r>
                    </w:p>
                    <w:p w:rsidR="00457307" w:rsidRPr="000E15AF" w:rsidRDefault="00457307" w:rsidP="00AF3EFE">
                      <w:pPr>
                        <w:pStyle w:val="a3"/>
                        <w:ind w:leftChars="0" w:left="0" w:firstLineChars="200" w:firstLine="447"/>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 xml:space="preserve">近畿農政局 消費・安全部 </w:t>
                      </w:r>
                      <w:r>
                        <w:rPr>
                          <w:rFonts w:ascii="HG丸ｺﾞｼｯｸM-PRO" w:eastAsia="HG丸ｺﾞｼｯｸM-PRO" w:hAnsi="HG丸ｺﾞｼｯｸM-PRO" w:hint="eastAsia"/>
                          <w:sz w:val="24"/>
                        </w:rPr>
                        <w:t xml:space="preserve">表示・規格課　　　　</w:t>
                      </w:r>
                      <w:r w:rsidRPr="000E15AF">
                        <w:rPr>
                          <w:rFonts w:ascii="HG丸ｺﾞｼｯｸM-PRO" w:eastAsia="HG丸ｺﾞｼｯｸM-PRO" w:hAnsi="HG丸ｺﾞｼｯｸM-PRO" w:hint="eastAsia"/>
                          <w:sz w:val="24"/>
                        </w:rPr>
                        <w:t xml:space="preserve"> TEL 075-414-9026</w:t>
                      </w:r>
                    </w:p>
                    <w:p w:rsidR="00457307" w:rsidRPr="008334F4" w:rsidRDefault="00457307" w:rsidP="00AF3EFE">
                      <w:pPr>
                        <w:pStyle w:val="a3"/>
                        <w:ind w:leftChars="0" w:left="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8334F4">
                        <w:rPr>
                          <w:rFonts w:ascii="HG丸ｺﾞｼｯｸM-PRO" w:eastAsia="HG丸ｺﾞｼｯｸM-PRO" w:hAnsi="HG丸ｺﾞｼｯｸM-PRO" w:hint="eastAsia"/>
                          <w:sz w:val="24"/>
                        </w:rPr>
                        <w:t>大阪府内食品表示相談窓口一覧</w:t>
                      </w:r>
                    </w:p>
                    <w:p w:rsidR="00457307" w:rsidRPr="008334F4" w:rsidRDefault="00457307" w:rsidP="00AF3EFE">
                      <w:pPr>
                        <w:ind w:firstLineChars="200" w:firstLine="407"/>
                        <w:rPr>
                          <w:rFonts w:ascii="HG丸ｺﾞｼｯｸM-PRO" w:eastAsia="HG丸ｺﾞｼｯｸM-PRO" w:hAnsi="HG丸ｺﾞｼｯｸM-PRO"/>
                          <w:sz w:val="22"/>
                          <w:u w:val="single"/>
                        </w:rPr>
                      </w:pPr>
                      <w:r w:rsidRPr="008334F4">
                        <w:rPr>
                          <w:rFonts w:ascii="HG丸ｺﾞｼｯｸM-PRO" w:eastAsia="HG丸ｺﾞｼｯｸM-PRO" w:hAnsi="HG丸ｺﾞｼｯｸM-PRO"/>
                          <w:sz w:val="22"/>
                          <w:u w:val="single"/>
                        </w:rPr>
                        <w:t>http://www.pref.osaka.lg.jp/shokuhin/hyouji/hyouzisoudan.html</w:t>
                      </w:r>
                    </w:p>
                  </w:txbxContent>
                </v:textbox>
              </v:shape>
            </w:pict>
          </mc:Fallback>
        </mc:AlternateContent>
      </w:r>
      <w:r>
        <w:rPr>
          <w:noProof/>
        </w:rPr>
        <mc:AlternateContent>
          <mc:Choice Requires="wps">
            <w:drawing>
              <wp:anchor distT="0" distB="0" distL="114300" distR="114300" simplePos="0" relativeHeight="252591104" behindDoc="0" locked="0" layoutInCell="1" allowOverlap="1" wp14:anchorId="198757C2" wp14:editId="783E6D8A">
                <wp:simplePos x="0" y="0"/>
                <wp:positionH relativeFrom="column">
                  <wp:posOffset>-5080</wp:posOffset>
                </wp:positionH>
                <wp:positionV relativeFrom="paragraph">
                  <wp:posOffset>-459740</wp:posOffset>
                </wp:positionV>
                <wp:extent cx="5905500" cy="600075"/>
                <wp:effectExtent l="0" t="0" r="19050" b="28575"/>
                <wp:wrapNone/>
                <wp:docPr id="118" name="正方形/長方形 118"/>
                <wp:cNvGraphicFramePr/>
                <a:graphic xmlns:a="http://schemas.openxmlformats.org/drawingml/2006/main">
                  <a:graphicData uri="http://schemas.microsoft.com/office/word/2010/wordprocessingShape">
                    <wps:wsp>
                      <wps:cNvSpPr/>
                      <wps:spPr>
                        <a:xfrm>
                          <a:off x="0" y="0"/>
                          <a:ext cx="5905500"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8" o:spid="_x0000_s1026" style="position:absolute;left:0;text-align:left;margin-left:-.4pt;margin-top:-36.2pt;width:465pt;height:47.25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" fillcolor="white [3212]" strokecolor="white [3212]" strokeweight="2pt"/>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94176" behindDoc="0" locked="0" layoutInCell="1" allowOverlap="1" wp14:anchorId="0DFD2C97" wp14:editId="44A44E15">
                <wp:simplePos x="0" y="0"/>
                <wp:positionH relativeFrom="column">
                  <wp:posOffset>15240</wp:posOffset>
                </wp:positionH>
                <wp:positionV relativeFrom="paragraph">
                  <wp:posOffset>76200</wp:posOffset>
                </wp:positionV>
                <wp:extent cx="3124200" cy="400050"/>
                <wp:effectExtent l="0" t="0" r="0" b="0"/>
                <wp:wrapNone/>
                <wp:docPr id="18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left:0;text-align:left;margin-left:1.2pt;margin-top:6pt;width:246pt;height:31.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PwvQ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" filled="f" stroked="f">
                <v:textbox inset="5.85pt,.7pt,5.85pt,.7pt">
                  <w:txbxContent>
                    <w:p w:rsidR="00457307" w:rsidRPr="00EA4F9C" w:rsidRDefault="0045730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93152" behindDoc="1" locked="0" layoutInCell="1" allowOverlap="1" wp14:anchorId="6E54626E" wp14:editId="3650F7E5">
                <wp:simplePos x="0" y="0"/>
                <wp:positionH relativeFrom="column">
                  <wp:posOffset>13970</wp:posOffset>
                </wp:positionH>
                <wp:positionV relativeFrom="paragraph">
                  <wp:posOffset>161925</wp:posOffset>
                </wp:positionV>
                <wp:extent cx="5743575" cy="314325"/>
                <wp:effectExtent l="0" t="0" r="28575" b="28575"/>
                <wp:wrapNone/>
                <wp:docPr id="18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H+rx2Y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77388A" w:rsidRDefault="0077388A" w:rsidP="0077388A">
      <w:pPr>
        <w:ind w:left="893" w:hangingChars="400" w:hanging="893"/>
        <w:rPr>
          <w:rFonts w:ascii="HG丸ｺﾞｼｯｸM-PRO" w:eastAsia="HG丸ｺﾞｼｯｸM-PRO" w:hAnsi="HG丸ｺﾞｼｯｸM-PRO"/>
          <w:sz w:val="24"/>
        </w:rPr>
      </w:pPr>
    </w:p>
    <w:p w:rsidR="0077388A" w:rsidRDefault="0077388A" w:rsidP="0077388A"/>
    <w:p w:rsidR="0077388A" w:rsidRDefault="0077388A" w:rsidP="0077388A"/>
    <w:p w:rsidR="0077388A" w:rsidRDefault="0077388A" w:rsidP="0077388A"/>
    <w:p w:rsidR="0077388A" w:rsidRDefault="0077388A" w:rsidP="0077388A"/>
    <w:p w:rsidR="0077388A" w:rsidRDefault="0077388A" w:rsidP="0077388A"/>
    <w:p w:rsidR="0077388A" w:rsidRDefault="0077388A" w:rsidP="0077388A"/>
    <w:p w:rsidR="0077388A" w:rsidRDefault="0077388A" w:rsidP="0077388A"/>
    <w:p w:rsidR="0077388A" w:rsidRPr="00E9252C" w:rsidRDefault="0077388A" w:rsidP="0077388A"/>
    <w:p w:rsidR="0077388A" w:rsidRDefault="0077388A" w:rsidP="0077388A">
      <w:pPr>
        <w:rPr>
          <w:rFonts w:ascii="HG丸ｺﾞｼｯｸM-PRO" w:eastAsia="HG丸ｺﾞｼｯｸM-PRO" w:hAnsi="HG丸ｺﾞｼｯｸM-PRO"/>
          <w:sz w:val="24"/>
        </w:rPr>
      </w:pPr>
    </w:p>
    <w:p w:rsidR="0077388A" w:rsidRDefault="0077388A" w:rsidP="0077388A">
      <w:pPr>
        <w:ind w:left="893" w:hangingChars="400" w:hanging="893"/>
        <w:rPr>
          <w:rFonts w:ascii="HG丸ｺﾞｼｯｸM-PRO" w:eastAsia="HG丸ｺﾞｼｯｸM-PRO" w:hAnsi="HG丸ｺﾞｼｯｸM-PRO"/>
          <w:sz w:val="24"/>
        </w:rPr>
      </w:pPr>
    </w:p>
    <w:p w:rsidR="0077388A" w:rsidRPr="00904F04" w:rsidRDefault="0077388A" w:rsidP="0077388A">
      <w:pPr>
        <w:rPr>
          <w:rFonts w:ascii="HG丸ｺﾞｼｯｸM-PRO" w:eastAsia="HG丸ｺﾞｼｯｸM-PRO" w:hAnsi="HG丸ｺﾞｼｯｸM-PRO"/>
          <w:sz w:val="22"/>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1460BD" w:rsidRDefault="001460BD"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90080" behindDoc="0" locked="0" layoutInCell="1" allowOverlap="1" wp14:anchorId="5B42CF40" wp14:editId="2D15B9E5">
                <wp:simplePos x="0" y="0"/>
                <wp:positionH relativeFrom="column">
                  <wp:posOffset>-71755</wp:posOffset>
                </wp:positionH>
                <wp:positionV relativeFrom="paragraph">
                  <wp:posOffset>165735</wp:posOffset>
                </wp:positionV>
                <wp:extent cx="1254125" cy="333375"/>
                <wp:effectExtent l="19050" t="0" r="22225" b="28575"/>
                <wp:wrapNone/>
                <wp:docPr id="117" name="山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77388A">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17" o:spid="_x0000_s1199" type="#_x0000_t55" style="position:absolute;left:0;text-align:left;margin-left:-5.65pt;margin-top:13.05pt;width:98.75pt;height:26.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" adj="18729" fillcolor="#daeef3 [664]" strokecolor="#385d8a" strokeweight="1pt">
                <v:path arrowok="t"/>
                <v:textbox>
                  <w:txbxContent>
                    <w:p w:rsidR="00457307" w:rsidRPr="00215873" w:rsidRDefault="00457307" w:rsidP="0077388A">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77388A" w:rsidRDefault="0077388A" w:rsidP="0077388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77388A" w:rsidRDefault="0077388A" w:rsidP="0077388A">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1824"/>
        <w:gridCol w:w="1825"/>
      </w:tblGrid>
      <w:tr w:rsidR="0077388A" w:rsidRPr="00F155A2" w:rsidTr="00786424">
        <w:tc>
          <w:tcPr>
            <w:tcW w:w="3652" w:type="dxa"/>
            <w:shd w:val="clear" w:color="auto" w:fill="auto"/>
          </w:tcPr>
          <w:p w:rsidR="0077388A" w:rsidRDefault="0077388A" w:rsidP="005A4C22">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77388A" w:rsidRPr="00B21D0E" w:rsidRDefault="0077388A" w:rsidP="005A4C2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5" w:type="dxa"/>
            <w:shd w:val="clear" w:color="auto" w:fill="auto"/>
            <w:vAlign w:val="center"/>
          </w:tcPr>
          <w:p w:rsidR="0077388A" w:rsidRPr="00F155A2" w:rsidRDefault="0077388A" w:rsidP="005A4C22">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77388A" w:rsidRPr="00F155A2" w:rsidRDefault="00786424" w:rsidP="005A4C2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77388A" w:rsidRPr="00F155A2">
              <w:rPr>
                <w:rFonts w:ascii="HG丸ｺﾞｼｯｸM-PRO" w:eastAsia="HG丸ｺﾞｼｯｸM-PRO" w:hAnsi="HG丸ｺﾞｼｯｸM-PRO" w:hint="eastAsia"/>
                <w:sz w:val="22"/>
              </w:rPr>
              <w:t>年度実績）</w:t>
            </w:r>
          </w:p>
        </w:tc>
        <w:tc>
          <w:tcPr>
            <w:tcW w:w="1824" w:type="dxa"/>
          </w:tcPr>
          <w:p w:rsidR="0077388A" w:rsidRPr="00F155A2" w:rsidRDefault="0077388A" w:rsidP="005A4C22">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77388A" w:rsidRPr="00F155A2" w:rsidRDefault="00786424" w:rsidP="005A4C22">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77388A" w:rsidRPr="00F155A2">
              <w:rPr>
                <w:rFonts w:ascii="HG丸ｺﾞｼｯｸM-PRO" w:eastAsia="HG丸ｺﾞｼｯｸM-PRO" w:hAnsi="HG丸ｺﾞｼｯｸM-PRO" w:hint="eastAsia"/>
                <w:color w:val="000000"/>
                <w:sz w:val="22"/>
              </w:rPr>
              <w:t>年度）</w:t>
            </w:r>
          </w:p>
        </w:tc>
        <w:tc>
          <w:tcPr>
            <w:tcW w:w="1825" w:type="dxa"/>
            <w:shd w:val="clear" w:color="auto" w:fill="auto"/>
          </w:tcPr>
          <w:p w:rsidR="0077388A" w:rsidRPr="00F155A2" w:rsidRDefault="005C0A8C" w:rsidP="005A4C2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77388A" w:rsidRPr="00F155A2">
              <w:rPr>
                <w:rFonts w:ascii="HG丸ｺﾞｼｯｸM-PRO" w:eastAsia="HG丸ｺﾞｼｯｸM-PRO" w:hAnsi="HG丸ｺﾞｼｯｸM-PRO" w:hint="eastAsia"/>
                <w:sz w:val="22"/>
              </w:rPr>
              <w:t>目標</w:t>
            </w:r>
          </w:p>
          <w:p w:rsidR="0077388A" w:rsidRPr="00F155A2" w:rsidRDefault="00786424" w:rsidP="005A4C2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77388A" w:rsidRPr="00F155A2">
              <w:rPr>
                <w:rFonts w:ascii="HG丸ｺﾞｼｯｸM-PRO" w:eastAsia="HG丸ｺﾞｼｯｸM-PRO" w:hAnsi="HG丸ｺﾞｼｯｸM-PRO" w:hint="eastAsia"/>
                <w:sz w:val="22"/>
              </w:rPr>
              <w:t>年度）</w:t>
            </w:r>
          </w:p>
        </w:tc>
      </w:tr>
      <w:tr w:rsidR="0077388A" w:rsidRPr="008334F4" w:rsidTr="00786424">
        <w:tc>
          <w:tcPr>
            <w:tcW w:w="3652" w:type="dxa"/>
            <w:shd w:val="clear" w:color="auto" w:fill="auto"/>
          </w:tcPr>
          <w:p w:rsidR="0077388A" w:rsidRPr="008334F4" w:rsidRDefault="001460BD" w:rsidP="005A4C2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食品表示ウォッチャー兼推進員制度の推進</w:t>
            </w:r>
            <w:r w:rsidR="0077388A" w:rsidRPr="008334F4">
              <w:rPr>
                <w:rFonts w:ascii="HG丸ｺﾞｼｯｸM-PRO" w:eastAsia="HG丸ｺﾞｼｯｸM-PRO" w:hAnsi="HG丸ｺﾞｼｯｸM-PRO" w:hint="eastAsia"/>
                <w:sz w:val="24"/>
              </w:rPr>
              <w:t>（府内市区町村の配置率）</w:t>
            </w:r>
          </w:p>
        </w:tc>
        <w:tc>
          <w:tcPr>
            <w:tcW w:w="1985" w:type="dxa"/>
            <w:shd w:val="clear" w:color="auto" w:fill="auto"/>
            <w:vAlign w:val="center"/>
          </w:tcPr>
          <w:p w:rsidR="0077388A" w:rsidRPr="008334F4" w:rsidRDefault="0077388A" w:rsidP="005A4C22">
            <w:pPr>
              <w:jc w:val="center"/>
              <w:rPr>
                <w:rFonts w:ascii="HG丸ｺﾞｼｯｸM-PRO" w:eastAsia="HG丸ｺﾞｼｯｸM-PRO" w:hAnsi="HG丸ｺﾞｼｯｸM-PRO"/>
                <w:sz w:val="22"/>
              </w:rPr>
            </w:pPr>
            <w:r w:rsidRPr="008334F4">
              <w:rPr>
                <w:rFonts w:ascii="HG丸ｺﾞｼｯｸM-PRO" w:eastAsia="HG丸ｺﾞｼｯｸM-PRO" w:hAnsi="HG丸ｺﾞｼｯｸM-PRO" w:hint="eastAsia"/>
                <w:sz w:val="22"/>
              </w:rPr>
              <w:t>80.6％</w:t>
            </w:r>
          </w:p>
        </w:tc>
        <w:tc>
          <w:tcPr>
            <w:tcW w:w="1824" w:type="dxa"/>
            <w:vAlign w:val="center"/>
          </w:tcPr>
          <w:p w:rsidR="0077388A" w:rsidRPr="008334F4" w:rsidRDefault="00C50CAC" w:rsidP="005A4C2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82</w:t>
            </w:r>
            <w:r w:rsidR="0077388A" w:rsidRPr="008334F4">
              <w:rPr>
                <w:rFonts w:ascii="HG丸ｺﾞｼｯｸM-PRO" w:eastAsia="HG丸ｺﾞｼｯｸM-PRO" w:hAnsi="HG丸ｺﾞｼｯｸM-PRO" w:hint="eastAsia"/>
                <w:sz w:val="22"/>
              </w:rPr>
              <w:t>％</w:t>
            </w:r>
            <w:r w:rsidR="00C97E74">
              <w:rPr>
                <w:rFonts w:ascii="HG丸ｺﾞｼｯｸM-PRO" w:eastAsia="HG丸ｺﾞｼｯｸM-PRO" w:hAnsi="HG丸ｺﾞｼｯｸM-PRO" w:hint="eastAsia"/>
                <w:sz w:val="22"/>
              </w:rPr>
              <w:t>以上</w:t>
            </w:r>
          </w:p>
        </w:tc>
        <w:tc>
          <w:tcPr>
            <w:tcW w:w="1825" w:type="dxa"/>
            <w:shd w:val="clear" w:color="auto" w:fill="auto"/>
            <w:vAlign w:val="center"/>
          </w:tcPr>
          <w:p w:rsidR="0077388A" w:rsidRPr="008334F4" w:rsidRDefault="00C50CAC" w:rsidP="005A4C2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90</w:t>
            </w:r>
            <w:r w:rsidR="0077388A" w:rsidRPr="008334F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以上</w:t>
            </w:r>
          </w:p>
        </w:tc>
      </w:tr>
      <w:tr w:rsidR="0077388A" w:rsidRPr="008334F4" w:rsidTr="00786424">
        <w:tc>
          <w:tcPr>
            <w:tcW w:w="3652" w:type="dxa"/>
            <w:shd w:val="clear" w:color="auto" w:fill="auto"/>
          </w:tcPr>
          <w:p w:rsidR="0077388A" w:rsidRPr="008334F4" w:rsidRDefault="001460BD" w:rsidP="005A4C2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新たな食品表示制度の普及啓発</w:t>
            </w:r>
          </w:p>
          <w:p w:rsidR="0077388A" w:rsidRPr="008334F4" w:rsidRDefault="0077388A" w:rsidP="005A4C22">
            <w:pPr>
              <w:rPr>
                <w:rFonts w:ascii="HG丸ｺﾞｼｯｸM-PRO" w:eastAsia="HG丸ｺﾞｼｯｸM-PRO" w:hAnsi="HG丸ｺﾞｼｯｸM-PRO"/>
                <w:sz w:val="24"/>
              </w:rPr>
            </w:pPr>
            <w:r w:rsidRPr="008334F4">
              <w:rPr>
                <w:rFonts w:ascii="HG丸ｺﾞｼｯｸM-PRO" w:eastAsia="HG丸ｺﾞｼｯｸM-PRO" w:hAnsi="HG丸ｺﾞｼｯｸM-PRO" w:hint="eastAsia"/>
                <w:sz w:val="24"/>
              </w:rPr>
              <w:t>（</w:t>
            </w:r>
            <w:r w:rsidR="001460BD">
              <w:rPr>
                <w:rFonts w:ascii="HG丸ｺﾞｼｯｸM-PRO" w:eastAsia="HG丸ｺﾞｼｯｸM-PRO" w:hAnsi="HG丸ｺﾞｼｯｸM-PRO" w:hint="eastAsia"/>
                <w:sz w:val="24"/>
              </w:rPr>
              <w:t>食品表示学習会の</w:t>
            </w:r>
            <w:r w:rsidRPr="008334F4">
              <w:rPr>
                <w:rFonts w:ascii="HG丸ｺﾞｼｯｸM-PRO" w:eastAsia="HG丸ｺﾞｼｯｸM-PRO" w:hAnsi="HG丸ｺﾞｼｯｸM-PRO" w:hint="eastAsia"/>
                <w:sz w:val="24"/>
              </w:rPr>
              <w:t>開催数）</w:t>
            </w:r>
          </w:p>
        </w:tc>
        <w:tc>
          <w:tcPr>
            <w:tcW w:w="1985" w:type="dxa"/>
            <w:shd w:val="clear" w:color="auto" w:fill="auto"/>
            <w:vAlign w:val="center"/>
          </w:tcPr>
          <w:p w:rsidR="0077388A" w:rsidRPr="008334F4" w:rsidRDefault="008334F4" w:rsidP="005A4C2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17</w:t>
            </w:r>
            <w:r w:rsidR="0077388A" w:rsidRPr="008334F4">
              <w:rPr>
                <w:rFonts w:ascii="HG丸ｺﾞｼｯｸM-PRO" w:eastAsia="HG丸ｺﾞｼｯｸM-PRO" w:hAnsi="HG丸ｺﾞｼｯｸM-PRO" w:hint="eastAsia"/>
                <w:sz w:val="22"/>
              </w:rPr>
              <w:t>回</w:t>
            </w:r>
          </w:p>
        </w:tc>
        <w:tc>
          <w:tcPr>
            <w:tcW w:w="1824" w:type="dxa"/>
            <w:vAlign w:val="center"/>
          </w:tcPr>
          <w:p w:rsidR="0077388A" w:rsidRPr="008334F4" w:rsidRDefault="001460BD" w:rsidP="005A4C2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w:t>
            </w:r>
            <w:r w:rsidR="0077388A" w:rsidRPr="008334F4">
              <w:rPr>
                <w:rFonts w:ascii="HG丸ｺﾞｼｯｸM-PRO" w:eastAsia="HG丸ｺﾞｼｯｸM-PRO" w:hAnsi="HG丸ｺﾞｼｯｸM-PRO" w:hint="eastAsia"/>
                <w:sz w:val="22"/>
              </w:rPr>
              <w:t>回</w:t>
            </w:r>
          </w:p>
        </w:tc>
        <w:tc>
          <w:tcPr>
            <w:tcW w:w="1825" w:type="dxa"/>
            <w:shd w:val="clear" w:color="auto" w:fill="auto"/>
            <w:vAlign w:val="center"/>
          </w:tcPr>
          <w:p w:rsidR="0077388A" w:rsidRPr="008334F4" w:rsidRDefault="001460BD" w:rsidP="005A4C2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r w:rsidR="0077388A" w:rsidRPr="008334F4">
              <w:rPr>
                <w:rFonts w:ascii="HG丸ｺﾞｼｯｸM-PRO" w:eastAsia="HG丸ｺﾞｼｯｸM-PRO" w:hAnsi="HG丸ｺﾞｼｯｸM-PRO" w:hint="eastAsia"/>
                <w:sz w:val="22"/>
              </w:rPr>
              <w:t>回</w:t>
            </w:r>
          </w:p>
        </w:tc>
      </w:tr>
    </w:tbl>
    <w:p w:rsidR="00DB7CBE" w:rsidRDefault="00DB7CBE"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DB7CBE" w:rsidRDefault="00DB7CBE"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020396" w:rsidRDefault="00020396" w:rsidP="00DB7CBE">
      <w:pPr>
        <w:rPr>
          <w:rFonts w:ascii="HG丸ｺﾞｼｯｸM-PRO" w:eastAsia="HG丸ｺﾞｼｯｸM-PRO" w:hAnsi="HG丸ｺﾞｼｯｸM-PRO"/>
          <w:sz w:val="28"/>
        </w:rPr>
      </w:pPr>
    </w:p>
    <w:p w:rsidR="00DB7CBE" w:rsidRDefault="00DB7CBE" w:rsidP="00DB7CBE">
      <w:pPr>
        <w:ind w:firstLineChars="100" w:firstLine="263"/>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2766208" behindDoc="1" locked="0" layoutInCell="1" allowOverlap="1" wp14:anchorId="35895265" wp14:editId="702ABC1D">
                <wp:simplePos x="0" y="0"/>
                <wp:positionH relativeFrom="column">
                  <wp:posOffset>3175</wp:posOffset>
                </wp:positionH>
                <wp:positionV relativeFrom="paragraph">
                  <wp:posOffset>-439420</wp:posOffset>
                </wp:positionV>
                <wp:extent cx="6118225" cy="8867775"/>
                <wp:effectExtent l="69850" t="65405" r="69850" b="67945"/>
                <wp:wrapNone/>
                <wp:docPr id="326"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225" cy="8867775"/>
                        </a:xfrm>
                        <a:prstGeom prst="rect">
                          <a:avLst/>
                        </a:prstGeom>
                        <a:noFill/>
                        <a:ln w="127000" cmpd="dbl" algn="ctr">
                          <a:solidFill>
                            <a:srgbClr val="92CDDC"/>
                          </a:solidFill>
                          <a:miter lim="800000"/>
                          <a:headEnd/>
                          <a:tailEnd/>
                        </a:ln>
                        <a:effectLst/>
                        <a:extLst>
                          <a:ext uri="{909E8E84-426E-40DD-AFC4-6F175D3DCCD1}">
                            <a14:hiddenFill xmlns:a14="http://schemas.microsoft.com/office/drawing/2010/main">
                              <a:solidFill>
                                <a:srgbClr val="DAEEF3"/>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7307" w:rsidRPr="0037363A" w:rsidRDefault="00457307" w:rsidP="00DB7CBE">
                            <w:pPr>
                              <w:rPr>
                                <w:rFonts w:ascii="HG丸ｺﾞｼｯｸM-PRO" w:eastAsia="HG丸ｺﾞｼｯｸM-PRO" w:hAnsi="HG丸ｺﾞｼｯｸM-PRO"/>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15" o:spid="_x0000_s1200" style="position:absolute;left:0;text-align:left;margin-left:.25pt;margin-top:-34.6pt;width:481.75pt;height:698.25pt;z-index:-2505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" filled="f" fillcolor="#daeef3" strokecolor="#92cddc" strokeweight="10pt">
                <v:stroke linestyle="thinThin"/>
                <v:shadow color="#868686"/>
                <v:textbox>
                  <w:txbxContent>
                    <w:p w:rsidR="00457307" w:rsidRPr="0037363A" w:rsidRDefault="00457307" w:rsidP="00DB7CBE">
                      <w:pPr>
                        <w:rPr>
                          <w:rFonts w:ascii="HG丸ｺﾞｼｯｸM-PRO" w:eastAsia="HG丸ｺﾞｼｯｸM-PRO" w:hAnsi="HG丸ｺﾞｼｯｸM-PRO"/>
                          <w:color w:val="000000"/>
                        </w:rPr>
                      </w:pPr>
                    </w:p>
                  </w:txbxContent>
                </v:textbox>
              </v:rect>
            </w:pict>
          </mc:Fallback>
        </mc:AlternateContent>
      </w:r>
      <w:r>
        <w:rPr>
          <w:rFonts w:ascii="HG丸ｺﾞｼｯｸM-PRO" w:eastAsia="HG丸ｺﾞｼｯｸM-PRO" w:hAnsi="HG丸ｺﾞｼｯｸM-PRO" w:hint="eastAsia"/>
          <w:noProof/>
          <w:sz w:val="28"/>
        </w:rPr>
        <mc:AlternateContent>
          <mc:Choice Requires="wps">
            <w:drawing>
              <wp:anchor distT="0" distB="0" distL="114300" distR="114300" simplePos="0" relativeHeight="252767232" behindDoc="1" locked="0" layoutInCell="1" allowOverlap="1" wp14:anchorId="327F930E" wp14:editId="633956ED">
                <wp:simplePos x="0" y="0"/>
                <wp:positionH relativeFrom="column">
                  <wp:posOffset>52070</wp:posOffset>
                </wp:positionH>
                <wp:positionV relativeFrom="paragraph">
                  <wp:posOffset>-403225</wp:posOffset>
                </wp:positionV>
                <wp:extent cx="6010275" cy="625475"/>
                <wp:effectExtent l="33020" t="25400" r="33655" b="25400"/>
                <wp:wrapNone/>
                <wp:docPr id="369"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25475"/>
                        </a:xfrm>
                        <a:prstGeom prst="rect">
                          <a:avLst/>
                        </a:prstGeom>
                        <a:solidFill>
                          <a:srgbClr val="DAEEF3"/>
                        </a:solidFill>
                        <a:ln w="50800" algn="ctr">
                          <a:solidFill>
                            <a:srgbClr val="92CDD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57307" w:rsidRPr="001903FE" w:rsidRDefault="00457307" w:rsidP="001903FE">
                            <w:pPr>
                              <w:jc w:val="center"/>
                              <w:rPr>
                                <w:rFonts w:ascii="Meiryo UI" w:eastAsia="Meiryo UI" w:hAnsi="Meiryo UI" w:cs="Meiryo UI"/>
                                <w:b/>
                                <w:color w:val="000000"/>
                                <w:sz w:val="28"/>
                              </w:rPr>
                            </w:pPr>
                            <w:r w:rsidRPr="001903FE">
                              <w:rPr>
                                <w:rFonts w:ascii="Meiryo UI" w:eastAsia="Meiryo UI" w:hAnsi="Meiryo UI" w:cs="Meiryo UI" w:hint="eastAsia"/>
                                <w:b/>
                                <w:color w:val="000000"/>
                                <w:sz w:val="28"/>
                              </w:rPr>
                              <w:t>『生産から消費に至る各段階での取組の体系』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16" o:spid="_x0000_s1201" style="position:absolute;left:0;text-align:left;margin-left:4.1pt;margin-top:-31.75pt;width:473.25pt;height:49.25pt;z-index:-2505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" fillcolor="#daeef3" strokecolor="#92cddc" strokeweight="4pt">
                <v:textbox>
                  <w:txbxContent>
                    <w:p w:rsidR="00457307" w:rsidRPr="001903FE" w:rsidRDefault="00457307" w:rsidP="001903FE">
                      <w:pPr>
                        <w:jc w:val="center"/>
                        <w:rPr>
                          <w:rFonts w:ascii="Meiryo UI" w:eastAsia="Meiryo UI" w:hAnsi="Meiryo UI" w:cs="Meiryo UI"/>
                          <w:b/>
                          <w:color w:val="000000"/>
                          <w:sz w:val="28"/>
                        </w:rPr>
                      </w:pPr>
                      <w:r w:rsidRPr="001903FE">
                        <w:rPr>
                          <w:rFonts w:ascii="Meiryo UI" w:eastAsia="Meiryo UI" w:hAnsi="Meiryo UI" w:cs="Meiryo UI" w:hint="eastAsia"/>
                          <w:b/>
                          <w:color w:val="000000"/>
                          <w:sz w:val="28"/>
                        </w:rPr>
                        <w:t>『生産から消費に至る各段階での取組の体系』</w:t>
                      </w:r>
                    </w:p>
                  </w:txbxContent>
                </v:textbox>
              </v:rect>
            </w:pict>
          </mc:Fallback>
        </mc:AlternateContent>
      </w:r>
    </w:p>
    <w:p w:rsidR="00DB7CBE" w:rsidRPr="00592342" w:rsidRDefault="00DB7CBE" w:rsidP="00DB7CBE">
      <w:pPr>
        <w:rPr>
          <w:rFonts w:ascii="HG丸ｺﾞｼｯｸM-PRO" w:eastAsia="HG丸ｺﾞｼｯｸM-PRO" w:hAnsi="HG丸ｺﾞｼｯｸM-PRO"/>
          <w:sz w:val="20"/>
        </w:rPr>
      </w:pPr>
      <w:r>
        <w:rPr>
          <w:noProof/>
        </w:rPr>
        <mc:AlternateContent>
          <mc:Choice Requires="wps">
            <w:drawing>
              <wp:anchor distT="0" distB="0" distL="114300" distR="114300" simplePos="0" relativeHeight="252729344" behindDoc="0" locked="0" layoutInCell="1" allowOverlap="1" wp14:anchorId="29C8AFF2" wp14:editId="13129555">
                <wp:simplePos x="0" y="0"/>
                <wp:positionH relativeFrom="column">
                  <wp:posOffset>922655</wp:posOffset>
                </wp:positionH>
                <wp:positionV relativeFrom="paragraph">
                  <wp:posOffset>168910</wp:posOffset>
                </wp:positionV>
                <wp:extent cx="4981575" cy="1150620"/>
                <wp:effectExtent l="0" t="19050" r="47625" b="30480"/>
                <wp:wrapNone/>
                <wp:docPr id="382" name="右矢印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150620"/>
                        </a:xfrm>
                        <a:prstGeom prst="rightArrow">
                          <a:avLst/>
                        </a:prstGeom>
                        <a:pattFill prst="ltDnDiag">
                          <a:fgClr>
                            <a:srgbClr val="F79646">
                              <a:lumMod val="50000"/>
                            </a:srgbClr>
                          </a:fgClr>
                          <a:bgClr>
                            <a:srgbClr val="F79646">
                              <a:lumMod val="20000"/>
                              <a:lumOff val="80000"/>
                            </a:srgbClr>
                          </a:bgClr>
                        </a:pattFill>
                        <a:ln w="25400" cap="flat" cmpd="sng" algn="ctr">
                          <a:solidFill>
                            <a:srgbClr val="4F81BD">
                              <a:shade val="50000"/>
                            </a:srgbClr>
                          </a:solidFill>
                          <a:prstDash val="solid"/>
                        </a:ln>
                        <a:effectLst/>
                      </wps:spPr>
                      <wps:txbx>
                        <w:txbxContent>
                          <w:p w:rsidR="00457307" w:rsidRPr="001903FE" w:rsidRDefault="00457307" w:rsidP="001903FE">
                            <w:pPr>
                              <w:wordWrap w:val="0"/>
                              <w:spacing w:line="200" w:lineRule="exact"/>
                              <w:jc w:val="right"/>
                              <w:rPr>
                                <w:rFonts w:ascii="Meiryo UI" w:eastAsia="Meiryo UI" w:hAnsi="Meiryo UI" w:cs="Meiryo UI"/>
                                <w:b/>
                                <w:color w:val="000000"/>
                                <w:sz w:val="24"/>
                              </w:rPr>
                            </w:pPr>
                            <w:r w:rsidRPr="001903FE">
                              <w:rPr>
                                <w:rFonts w:ascii="Meiryo UI" w:eastAsia="Meiryo UI" w:hAnsi="Meiryo UI" w:cs="Meiryo UI" w:hint="eastAsia"/>
                                <w:b/>
                                <w:color w:val="000000"/>
                                <w:sz w:val="24"/>
                              </w:rPr>
                              <w:t xml:space="preserve">　　消費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 o:spid="_x0000_s1202" type="#_x0000_t13" style="position:absolute;left:0;text-align:left;margin-left:72.65pt;margin-top:13.3pt;width:392.25pt;height:90.6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" adj="19105" fillcolor="#984807" strokecolor="#385d8a" strokeweight="2pt">
                <v:fill r:id="rId45" o:title="" color2="#fdeada" type="pattern"/>
                <v:path arrowok="t"/>
                <v:textbox>
                  <w:txbxContent>
                    <w:p w:rsidR="00457307" w:rsidRPr="001903FE" w:rsidRDefault="00457307" w:rsidP="001903FE">
                      <w:pPr>
                        <w:wordWrap w:val="0"/>
                        <w:spacing w:line="200" w:lineRule="exact"/>
                        <w:jc w:val="right"/>
                        <w:rPr>
                          <w:rFonts w:ascii="Meiryo UI" w:eastAsia="Meiryo UI" w:hAnsi="Meiryo UI" w:cs="Meiryo UI"/>
                          <w:b/>
                          <w:color w:val="000000"/>
                          <w:sz w:val="24"/>
                        </w:rPr>
                      </w:pPr>
                      <w:r w:rsidRPr="001903FE">
                        <w:rPr>
                          <w:rFonts w:ascii="Meiryo UI" w:eastAsia="Meiryo UI" w:hAnsi="Meiryo UI" w:cs="Meiryo UI" w:hint="eastAsia"/>
                          <w:b/>
                          <w:color w:val="000000"/>
                          <w:sz w:val="24"/>
                        </w:rPr>
                        <w:t xml:space="preserve">　　消費</w:t>
                      </w:r>
                    </w:p>
                  </w:txbxContent>
                </v:textbox>
              </v:shape>
            </w:pict>
          </mc:Fallback>
        </mc:AlternateContent>
      </w:r>
    </w:p>
    <w:p w:rsidR="00DB7CBE" w:rsidRDefault="00A13511"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31392" behindDoc="0" locked="0" layoutInCell="1" allowOverlap="1" wp14:anchorId="4AF79D1E" wp14:editId="18536D6E">
                <wp:simplePos x="0" y="0"/>
                <wp:positionH relativeFrom="column">
                  <wp:posOffset>2674620</wp:posOffset>
                </wp:positionH>
                <wp:positionV relativeFrom="paragraph">
                  <wp:posOffset>223520</wp:posOffset>
                </wp:positionV>
                <wp:extent cx="2364105" cy="571500"/>
                <wp:effectExtent l="0" t="0" r="17145" b="19050"/>
                <wp:wrapNone/>
                <wp:docPr id="421"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4105" cy="571500"/>
                        </a:xfrm>
                        <a:prstGeom prst="rect">
                          <a:avLst/>
                        </a:prstGeom>
                        <a:pattFill prst="pct20">
                          <a:fgClr>
                            <a:srgbClr val="9BBB59">
                              <a:lumMod val="50000"/>
                            </a:srgbClr>
                          </a:fgClr>
                          <a:bgClr>
                            <a:srgbClr val="9BBB59">
                              <a:lumMod val="20000"/>
                              <a:lumOff val="80000"/>
                            </a:srgbClr>
                          </a:bgClr>
                        </a:pattFill>
                        <a:ln w="25400" cap="flat" cmpd="sng" algn="ctr">
                          <a:solidFill>
                            <a:srgbClr val="4F81BD">
                              <a:shade val="50000"/>
                            </a:srgbClr>
                          </a:solidFill>
                          <a:prstDash val="solid"/>
                        </a:ln>
                        <a:effectLst/>
                      </wps:spPr>
                      <wps:txbx>
                        <w:txbxContent>
                          <w:p w:rsidR="00457307" w:rsidRPr="001903FE" w:rsidRDefault="00457307" w:rsidP="001903F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製造・加工・調理</w:t>
                            </w:r>
                          </w:p>
                          <w:p w:rsidR="00457307" w:rsidRPr="001903FE" w:rsidRDefault="00457307" w:rsidP="00DB7CB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流通・販売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203" style="position:absolute;left:0;text-align:left;margin-left:210.6pt;margin-top:17.6pt;width:186.15pt;height:4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" fillcolor="#4f6228" strokecolor="#385d8a" strokeweight="2pt">
                <v:fill r:id="rId46" o:title="" color2="#ebf1de" type="pattern"/>
                <v:path arrowok="t"/>
                <v:textbox>
                  <w:txbxContent>
                    <w:p w:rsidR="00457307" w:rsidRPr="001903FE" w:rsidRDefault="00457307" w:rsidP="001903F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製造・加工・調理</w:t>
                      </w:r>
                    </w:p>
                    <w:p w:rsidR="00457307" w:rsidRPr="001903FE" w:rsidRDefault="00457307" w:rsidP="00DB7CB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流通・販売</w:t>
                      </w:r>
                    </w:p>
                  </w:txbxContent>
                </v:textbox>
              </v:rect>
            </w:pict>
          </mc:Fallback>
        </mc:AlternateContent>
      </w:r>
      <w:r>
        <w:rPr>
          <w:noProof/>
        </w:rPr>
        <mc:AlternateContent>
          <mc:Choice Requires="wps">
            <w:drawing>
              <wp:anchor distT="0" distB="0" distL="114300" distR="114300" simplePos="0" relativeHeight="252730368" behindDoc="0" locked="0" layoutInCell="1" allowOverlap="1" wp14:anchorId="5399CD28" wp14:editId="4E605A36">
                <wp:simplePos x="0" y="0"/>
                <wp:positionH relativeFrom="column">
                  <wp:posOffset>920115</wp:posOffset>
                </wp:positionH>
                <wp:positionV relativeFrom="paragraph">
                  <wp:posOffset>223520</wp:posOffset>
                </wp:positionV>
                <wp:extent cx="1752600" cy="571500"/>
                <wp:effectExtent l="0" t="0" r="19050" b="19050"/>
                <wp:wrapNone/>
                <wp:docPr id="599" name="正方形/長方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5715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57307" w:rsidRPr="001903FE" w:rsidRDefault="00457307" w:rsidP="001903FE">
                            <w:pPr>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生産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9" o:spid="_x0000_s1204" style="position:absolute;left:0;text-align:left;margin-left:72.45pt;margin-top:17.6pt;width:138pt;height:4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" fillcolor="#dce6f2" strokecolor="#385d8a" strokeweight="2pt">
                <v:path arrowok="t"/>
                <v:textbox>
                  <w:txbxContent>
                    <w:p w:rsidR="00457307" w:rsidRPr="001903FE" w:rsidRDefault="00457307" w:rsidP="001903FE">
                      <w:pPr>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生産</w:t>
                      </w:r>
                    </w:p>
                  </w:txbxContent>
                </v:textbox>
              </v:rect>
            </w:pict>
          </mc:Fallback>
        </mc:AlternateContent>
      </w:r>
      <w:r w:rsidR="001903FE">
        <w:rPr>
          <w:noProof/>
        </w:rPr>
        <mc:AlternateContent>
          <mc:Choice Requires="wps">
            <w:drawing>
              <wp:anchor distT="0" distB="0" distL="114300" distR="114300" simplePos="0" relativeHeight="252782592" behindDoc="0" locked="0" layoutInCell="1" allowOverlap="1" wp14:anchorId="6171ABEC" wp14:editId="60DD628F">
                <wp:simplePos x="0" y="0"/>
                <wp:positionH relativeFrom="column">
                  <wp:posOffset>180975</wp:posOffset>
                </wp:positionH>
                <wp:positionV relativeFrom="paragraph">
                  <wp:posOffset>217805</wp:posOffset>
                </wp:positionV>
                <wp:extent cx="611505" cy="329565"/>
                <wp:effectExtent l="0" t="0" r="0" b="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29565"/>
                        </a:xfrm>
                        <a:prstGeom prst="rect">
                          <a:avLst/>
                        </a:prstGeom>
                        <a:noFill/>
                        <a:ln w="9525">
                          <a:noFill/>
                          <a:miter lim="800000"/>
                          <a:headEnd/>
                          <a:tailEnd/>
                        </a:ln>
                      </wps:spPr>
                      <wps:txbx>
                        <w:txbxContent>
                          <w:p w:rsidR="00457307" w:rsidRPr="001903FE" w:rsidRDefault="00457307" w:rsidP="00DB7CBE">
                            <w:pPr>
                              <w:jc w:val="center"/>
                              <w:rPr>
                                <w:rFonts w:ascii="Meiryo UI" w:eastAsia="Meiryo UI" w:hAnsi="Meiryo UI" w:cs="Meiryo UI"/>
                                <w:color w:val="FFFFFF" w:themeColor="background1"/>
                                <w:sz w:val="24"/>
                                <w:szCs w:val="24"/>
                              </w:rPr>
                            </w:pPr>
                            <w:r w:rsidRPr="001903FE">
                              <w:rPr>
                                <w:rFonts w:ascii="Meiryo UI" w:eastAsia="Meiryo UI" w:hAnsi="Meiryo UI" w:cs="Meiryo UI" w:hint="eastAsia"/>
                                <w:color w:val="FFFFFF" w:themeColor="background1"/>
                                <w:sz w:val="24"/>
                                <w:szCs w:val="24"/>
                              </w:rPr>
                              <w:t>概略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left:0;text-align:left;margin-left:14.25pt;margin-top:17.15pt;width:48.15pt;height:25.95pt;z-index:25278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" filled="f" stroked="f">
                <v:textbox style="mso-fit-shape-to-text:t">
                  <w:txbxContent>
                    <w:p w:rsidR="00457307" w:rsidRPr="001903FE" w:rsidRDefault="00457307" w:rsidP="00DB7CBE">
                      <w:pPr>
                        <w:jc w:val="center"/>
                        <w:rPr>
                          <w:rFonts w:ascii="Meiryo UI" w:eastAsia="Meiryo UI" w:hAnsi="Meiryo UI" w:cs="Meiryo UI"/>
                          <w:color w:val="FFFFFF" w:themeColor="background1"/>
                          <w:sz w:val="24"/>
                          <w:szCs w:val="24"/>
                        </w:rPr>
                      </w:pPr>
                      <w:r w:rsidRPr="001903FE">
                        <w:rPr>
                          <w:rFonts w:ascii="Meiryo UI" w:eastAsia="Meiryo UI" w:hAnsi="Meiryo UI" w:cs="Meiryo UI" w:hint="eastAsia"/>
                          <w:color w:val="FFFFFF" w:themeColor="background1"/>
                          <w:sz w:val="24"/>
                          <w:szCs w:val="24"/>
                        </w:rPr>
                        <w:t>概略</w:t>
                      </w:r>
                    </w:p>
                  </w:txbxContent>
                </v:textbox>
              </v:shape>
            </w:pict>
          </mc:Fallback>
        </mc:AlternateContent>
      </w:r>
    </w:p>
    <w:p w:rsidR="00DB7CBE" w:rsidRPr="00647761" w:rsidRDefault="00FB3362"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81568" behindDoc="0" locked="0" layoutInCell="1" allowOverlap="1" wp14:anchorId="281B0262" wp14:editId="2F373BCD">
                <wp:simplePos x="0" y="0"/>
                <wp:positionH relativeFrom="column">
                  <wp:posOffset>166370</wp:posOffset>
                </wp:positionH>
                <wp:positionV relativeFrom="paragraph">
                  <wp:posOffset>3810</wp:posOffset>
                </wp:positionV>
                <wp:extent cx="647700" cy="546100"/>
                <wp:effectExtent l="0" t="0" r="0" b="6350"/>
                <wp:wrapNone/>
                <wp:docPr id="216" name="円/楕円 216"/>
                <wp:cNvGraphicFramePr/>
                <a:graphic xmlns:a="http://schemas.openxmlformats.org/drawingml/2006/main">
                  <a:graphicData uri="http://schemas.microsoft.com/office/word/2010/wordprocessingShape">
                    <wps:wsp>
                      <wps:cNvSpPr/>
                      <wps:spPr>
                        <a:xfrm>
                          <a:off x="0" y="0"/>
                          <a:ext cx="647700" cy="546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16" o:spid="_x0000_s1026" style="position:absolute;left:0;text-align:left;margin-left:13.1pt;margin-top:.3pt;width:51pt;height:43pt;z-index:25278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" fillcolor="#4f81bd [3204]" stroked="f" strokeweight="2pt"/>
            </w:pict>
          </mc:Fallback>
        </mc:AlternateContent>
      </w:r>
    </w:p>
    <w:p w:rsidR="00DB7CBE" w:rsidRPr="00647761" w:rsidRDefault="00DB7CBE" w:rsidP="00DB7CBE">
      <w:pPr>
        <w:rPr>
          <w:rFonts w:ascii="HG丸ｺﾞｼｯｸM-PRO" w:eastAsia="HG丸ｺﾞｼｯｸM-PRO" w:hAnsi="HG丸ｺﾞｼｯｸM-PRO"/>
        </w:rPr>
      </w:pP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52896" behindDoc="0" locked="0" layoutInCell="1" allowOverlap="1" wp14:anchorId="74FDE4E9" wp14:editId="4B43BCC0">
                <wp:simplePos x="0" y="0"/>
                <wp:positionH relativeFrom="column">
                  <wp:posOffset>2674620</wp:posOffset>
                </wp:positionH>
                <wp:positionV relativeFrom="paragraph">
                  <wp:posOffset>200025</wp:posOffset>
                </wp:positionV>
                <wp:extent cx="1905" cy="5467350"/>
                <wp:effectExtent l="17145" t="9525" r="9525" b="9525"/>
                <wp:wrapNone/>
                <wp:docPr id="605" name="直線コネクタ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467350"/>
                        </a:xfrm>
                        <a:prstGeom prst="line">
                          <a:avLst/>
                        </a:prstGeom>
                        <a:noFill/>
                        <a:ln w="19050" algn="ctr">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21" o:spid="_x0000_s1026" style="position:absolute;left:0;text-align:left;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15.75pt" to="210.75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" strokecolor="#4a7ebb" strokeweight="1.5pt">
                <v:stroke dashstyle="longDashDot"/>
              </v:line>
            </w:pict>
          </mc:Fallback>
        </mc:AlternateContent>
      </w:r>
      <w:r>
        <w:rPr>
          <w:noProof/>
        </w:rPr>
        <mc:AlternateContent>
          <mc:Choice Requires="wps">
            <w:drawing>
              <wp:anchor distT="0" distB="0" distL="114299" distR="114299" simplePos="0" relativeHeight="252753920" behindDoc="0" locked="0" layoutInCell="1" allowOverlap="1" wp14:anchorId="00ACE034" wp14:editId="0321E530">
                <wp:simplePos x="0" y="0"/>
                <wp:positionH relativeFrom="column">
                  <wp:posOffset>5038724</wp:posOffset>
                </wp:positionH>
                <wp:positionV relativeFrom="paragraph">
                  <wp:posOffset>200025</wp:posOffset>
                </wp:positionV>
                <wp:extent cx="0" cy="6858000"/>
                <wp:effectExtent l="0" t="0" r="19050" b="0"/>
                <wp:wrapNone/>
                <wp:docPr id="606" name="直線コネクタ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0"/>
                        </a:xfrm>
                        <a:prstGeom prst="line">
                          <a:avLst/>
                        </a:prstGeom>
                        <a:noFill/>
                        <a:ln w="19050" cap="flat" cmpd="sng" algn="ctr">
                          <a:solidFill>
                            <a:srgbClr val="4F81BD">
                              <a:shade val="95000"/>
                              <a:satMod val="105000"/>
                            </a:srgb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606" o:spid="_x0000_s1026" style="position:absolute;left:0;text-align:left;z-index:25275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6.75pt,15.75pt" to="396.75pt,5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" strokecolor="#4a7ebb" strokeweight="1.5pt">
                <v:stroke dashstyle="longDashDot"/>
                <o:lock v:ext="edit" shapetype="f"/>
              </v:line>
            </w:pict>
          </mc:Fallback>
        </mc:AlternateContent>
      </w:r>
    </w:p>
    <w:p w:rsidR="00DB7CBE" w:rsidRPr="00647761" w:rsidRDefault="00DB7CBE" w:rsidP="00DB7CBE">
      <w:pPr>
        <w:rPr>
          <w:rFonts w:ascii="HG丸ｺﾞｼｯｸM-PRO" w:eastAsia="HG丸ｺﾞｼｯｸM-PRO" w:hAnsi="HG丸ｺﾞｼｯｸM-PRO"/>
        </w:rPr>
      </w:pPr>
    </w:p>
    <w:p w:rsidR="00DB7CBE" w:rsidRPr="00647761" w:rsidRDefault="008D51DC"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3254656" behindDoc="0" locked="0" layoutInCell="1" allowOverlap="1" wp14:anchorId="4662220D" wp14:editId="3DC13A3A">
                <wp:simplePos x="0" y="0"/>
                <wp:positionH relativeFrom="column">
                  <wp:posOffset>4406265</wp:posOffset>
                </wp:positionH>
                <wp:positionV relativeFrom="paragraph">
                  <wp:posOffset>161290</wp:posOffset>
                </wp:positionV>
                <wp:extent cx="490220" cy="685800"/>
                <wp:effectExtent l="0" t="0" r="24130" b="19050"/>
                <wp:wrapNone/>
                <wp:docPr id="604" name="角丸四角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685800"/>
                        </a:xfrm>
                        <a:prstGeom prst="roundRect">
                          <a:avLst>
                            <a:gd name="adj" fmla="val 5301"/>
                          </a:avLst>
                        </a:prstGeom>
                        <a:solidFill>
                          <a:schemeClr val="bg1"/>
                        </a:solid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外食</w:t>
                            </w:r>
                          </w:p>
                          <w:p w:rsidR="00457307" w:rsidRPr="001903FE" w:rsidRDefault="00457307" w:rsidP="00DB7CBE">
                            <w:pPr>
                              <w:spacing w:line="24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4" o:spid="_x0000_s1206" style="position:absolute;left:0;text-align:left;margin-left:346.95pt;margin-top:12.7pt;width:38.6pt;height:54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" fillcolor="white [3212]" strokecolor="#385d8a" strokeweight="2pt">
                <v:path arrowok="t"/>
                <v:textbox>
                  <w:txbxContent>
                    <w:p w:rsidR="00457307" w:rsidRPr="001903FE" w:rsidRDefault="0045730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外食</w:t>
                      </w:r>
                    </w:p>
                    <w:p w:rsidR="00457307" w:rsidRPr="001903FE" w:rsidRDefault="00457307" w:rsidP="00DB7CBE">
                      <w:pPr>
                        <w:spacing w:line="24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v:textbox>
              </v:roundrect>
            </w:pict>
          </mc:Fallback>
        </mc:AlternateContent>
      </w:r>
      <w:r w:rsidR="00DB7CBE">
        <w:rPr>
          <w:noProof/>
        </w:rPr>
        <mc:AlternateContent>
          <mc:Choice Requires="wps">
            <w:drawing>
              <wp:anchor distT="0" distB="0" distL="114300" distR="114300" simplePos="0" relativeHeight="252748800" behindDoc="0" locked="0" layoutInCell="1" allowOverlap="1" wp14:anchorId="38E3AB12" wp14:editId="1126AFE1">
                <wp:simplePos x="0" y="0"/>
                <wp:positionH relativeFrom="column">
                  <wp:posOffset>5411470</wp:posOffset>
                </wp:positionH>
                <wp:positionV relativeFrom="paragraph">
                  <wp:posOffset>146050</wp:posOffset>
                </wp:positionV>
                <wp:extent cx="485775" cy="2229485"/>
                <wp:effectExtent l="0" t="0" r="28575" b="18415"/>
                <wp:wrapNone/>
                <wp:docPr id="609" name="角丸四角形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229485"/>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家庭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9" o:spid="_x0000_s1207" style="position:absolute;left:0;text-align:left;margin-left:426.1pt;margin-top:11.5pt;width:38.25pt;height:175.5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" filled="f" strokecolor="#385d8a" strokeweight="2pt">
                <v:path arrowok="t"/>
                <v:textbox>
                  <w:txbxContent>
                    <w:p w:rsidR="00457307" w:rsidRPr="001903FE" w:rsidRDefault="0045730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家庭</w:t>
                      </w:r>
                    </w:p>
                  </w:txbxContent>
                </v:textbox>
              </v:roundrect>
            </w:pict>
          </mc:Fallback>
        </mc:AlternateContent>
      </w:r>
      <w:r w:rsidR="00DB7CBE">
        <w:rPr>
          <w:noProof/>
        </w:rPr>
        <mc:AlternateContent>
          <mc:Choice Requires="wps">
            <w:drawing>
              <wp:anchor distT="0" distB="0" distL="114300" distR="114300" simplePos="0" relativeHeight="252732416" behindDoc="0" locked="0" layoutInCell="1" allowOverlap="1" wp14:anchorId="1435F227" wp14:editId="74978A79">
                <wp:simplePos x="0" y="0"/>
                <wp:positionH relativeFrom="column">
                  <wp:posOffset>933450</wp:posOffset>
                </wp:positionH>
                <wp:positionV relativeFrom="paragraph">
                  <wp:posOffset>187960</wp:posOffset>
                </wp:positionV>
                <wp:extent cx="654685" cy="1758950"/>
                <wp:effectExtent l="0" t="0" r="12065" b="12700"/>
                <wp:wrapNone/>
                <wp:docPr id="607" name="角丸四角形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17589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農家</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畜産農家</w:t>
                            </w:r>
                          </w:p>
                          <w:p w:rsidR="00457307" w:rsidRPr="00221898" w:rsidRDefault="00457307" w:rsidP="00DB7CBE">
                            <w:pPr>
                              <w:spacing w:line="240" w:lineRule="exact"/>
                              <w:jc w:val="left"/>
                              <w:rPr>
                                <w:rFonts w:ascii="Meiryo UI" w:eastAsia="Meiryo UI" w:hAnsi="Meiryo UI" w:cs="Meiryo UI"/>
                                <w:color w:val="000000"/>
                                <w:spacing w:val="-8"/>
                                <w:sz w:val="16"/>
                                <w:szCs w:val="16"/>
                              </w:rPr>
                            </w:pPr>
                            <w:r w:rsidRPr="00221898">
                              <w:rPr>
                                <w:rFonts w:ascii="Meiryo UI" w:eastAsia="Meiryo UI" w:hAnsi="Meiryo UI" w:cs="Meiryo UI" w:hint="eastAsia"/>
                                <w:color w:val="000000"/>
                                <w:spacing w:val="-8"/>
                                <w:sz w:val="16"/>
                                <w:szCs w:val="16"/>
                              </w:rPr>
                              <w:t>漁業関係者</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7" o:spid="_x0000_s1208" style="position:absolute;left:0;text-align:left;margin-left:73.5pt;margin-top:14.8pt;width:51.55pt;height:138.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" filled="f" strokecolor="#385d8a" strokeweight="2pt">
                <v:path arrowok="t"/>
                <v:textbox inset="2mm,,2mm">
                  <w:txbxContent>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農家</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畜産農家</w:t>
                      </w:r>
                    </w:p>
                    <w:p w:rsidR="00457307" w:rsidRPr="00221898" w:rsidRDefault="00457307" w:rsidP="00DB7CBE">
                      <w:pPr>
                        <w:spacing w:line="240" w:lineRule="exact"/>
                        <w:jc w:val="left"/>
                        <w:rPr>
                          <w:rFonts w:ascii="Meiryo UI" w:eastAsia="Meiryo UI" w:hAnsi="Meiryo UI" w:cs="Meiryo UI"/>
                          <w:color w:val="000000"/>
                          <w:spacing w:val="-8"/>
                          <w:sz w:val="16"/>
                          <w:szCs w:val="16"/>
                        </w:rPr>
                      </w:pPr>
                      <w:r w:rsidRPr="00221898">
                        <w:rPr>
                          <w:rFonts w:ascii="Meiryo UI" w:eastAsia="Meiryo UI" w:hAnsi="Meiryo UI" w:cs="Meiryo UI" w:hint="eastAsia"/>
                          <w:color w:val="000000"/>
                          <w:spacing w:val="-8"/>
                          <w:sz w:val="16"/>
                          <w:szCs w:val="16"/>
                        </w:rPr>
                        <w:t>漁業関係者</w:t>
                      </w:r>
                    </w:p>
                  </w:txbxContent>
                </v:textbox>
              </v:roundrect>
            </w:pict>
          </mc:Fallback>
        </mc:AlternateContent>
      </w:r>
      <w:r w:rsidR="00DB7CBE">
        <w:rPr>
          <w:noProof/>
        </w:rPr>
        <mc:AlternateContent>
          <mc:Choice Requires="wps">
            <w:drawing>
              <wp:anchor distT="0" distB="0" distL="114300" distR="114300" simplePos="0" relativeHeight="252733440" behindDoc="0" locked="0" layoutInCell="1" allowOverlap="1" wp14:anchorId="74A828A8" wp14:editId="722CBA07">
                <wp:simplePos x="0" y="0"/>
                <wp:positionH relativeFrom="column">
                  <wp:posOffset>1871980</wp:posOffset>
                </wp:positionH>
                <wp:positionV relativeFrom="paragraph">
                  <wp:posOffset>198755</wp:posOffset>
                </wp:positionV>
                <wp:extent cx="649605" cy="1758950"/>
                <wp:effectExtent l="0" t="0" r="17145" b="12700"/>
                <wp:wrapNone/>
                <wp:docPr id="608" name="角丸四角形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7589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出荷団体</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農協</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漁協など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8" o:spid="_x0000_s1209" style="position:absolute;left:0;text-align:left;margin-left:147.4pt;margin-top:15.65pt;width:51.15pt;height:138.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" filled="f" strokecolor="#385d8a" strokeweight="2pt">
                <v:path arrowok="t"/>
                <v:textbox>
                  <w:txbxContent>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出荷団体</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農協</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漁協など</w:t>
                      </w:r>
                    </w:p>
                  </w:txbxContent>
                </v:textbox>
              </v:roundrect>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41632" behindDoc="0" locked="0" layoutInCell="1" allowOverlap="1" wp14:anchorId="38E98844" wp14:editId="721D7DEE">
                <wp:simplePos x="0" y="0"/>
                <wp:positionH relativeFrom="column">
                  <wp:posOffset>2509520</wp:posOffset>
                </wp:positionH>
                <wp:positionV relativeFrom="paragraph">
                  <wp:posOffset>35560</wp:posOffset>
                </wp:positionV>
                <wp:extent cx="1898015" cy="0"/>
                <wp:effectExtent l="0" t="133350" r="0" b="133350"/>
                <wp:wrapNone/>
                <wp:docPr id="611" name="直線矢印コネクタ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01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1" o:spid="_x0000_s1026" type="#_x0000_t32" style="position:absolute;left:0;text-align:left;margin-left:197.6pt;margin-top:2.8pt;width:149.45pt;height:0;z-index:25274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" strokecolor="#4a7ebb" strokeweight="2.5pt">
                <v:stroke endarrow="open"/>
                <o:lock v:ext="edit" shapetype="f"/>
              </v:shape>
            </w:pict>
          </mc:Fallback>
        </mc:AlternateContent>
      </w:r>
      <w:r>
        <w:rPr>
          <w:noProof/>
        </w:rPr>
        <mc:AlternateContent>
          <mc:Choice Requires="wps">
            <w:drawing>
              <wp:anchor distT="0" distB="0" distL="114300" distR="114300" simplePos="0" relativeHeight="252734464" behindDoc="0" locked="0" layoutInCell="1" allowOverlap="1" wp14:anchorId="7074FC82" wp14:editId="5307FA64">
                <wp:simplePos x="0" y="0"/>
                <wp:positionH relativeFrom="column">
                  <wp:posOffset>2804794</wp:posOffset>
                </wp:positionH>
                <wp:positionV relativeFrom="paragraph">
                  <wp:posOffset>159385</wp:posOffset>
                </wp:positionV>
                <wp:extent cx="676275" cy="1232535"/>
                <wp:effectExtent l="0" t="0" r="28575" b="24765"/>
                <wp:wrapNone/>
                <wp:docPr id="610" name="角丸四角形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1232535"/>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B21692">
                            <w:pPr>
                              <w:snapToGrid w:val="0"/>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中央卸売市場卸売業者</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食肉センター</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0" o:spid="_x0000_s1210" style="position:absolute;left:0;text-align:left;margin-left:220.85pt;margin-top:12.55pt;width:53.25pt;height:97.0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" filled="f" strokecolor="#385d8a" strokeweight="2pt">
                <v:path arrowok="t"/>
                <v:textbox inset="2mm,,2mm">
                  <w:txbxContent>
                    <w:p w:rsidR="00457307" w:rsidRPr="001903FE" w:rsidRDefault="00457307" w:rsidP="00B21692">
                      <w:pPr>
                        <w:snapToGrid w:val="0"/>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中央卸売市場卸売業者</w:t>
                      </w:r>
                    </w:p>
                    <w:p w:rsidR="00457307" w:rsidRPr="001903FE" w:rsidRDefault="0045730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食肉センター</w:t>
                      </w:r>
                    </w:p>
                  </w:txbxContent>
                </v:textbox>
              </v:roundrect>
            </w:pict>
          </mc:Fallback>
        </mc:AlternateContent>
      </w:r>
      <w:r>
        <w:rPr>
          <w:noProof/>
        </w:rPr>
        <mc:AlternateContent>
          <mc:Choice Requires="wps">
            <w:drawing>
              <wp:anchor distT="0" distB="0" distL="114300" distR="114300" simplePos="0" relativeHeight="252738560" behindDoc="0" locked="0" layoutInCell="1" allowOverlap="1" wp14:anchorId="741DAF35" wp14:editId="31D77F23">
                <wp:simplePos x="0" y="0"/>
                <wp:positionH relativeFrom="column">
                  <wp:posOffset>3483610</wp:posOffset>
                </wp:positionH>
                <wp:positionV relativeFrom="paragraph">
                  <wp:posOffset>829945</wp:posOffset>
                </wp:positionV>
                <wp:extent cx="187960" cy="1905"/>
                <wp:effectExtent l="0" t="133350" r="0" b="131445"/>
                <wp:wrapNone/>
                <wp:docPr id="617" name="直線矢印コネクタ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1905"/>
                        </a:xfrm>
                        <a:prstGeom prst="bentConnector3">
                          <a:avLst>
                            <a:gd name="adj1" fmla="val 50000"/>
                          </a:avLst>
                        </a:prstGeom>
                        <a:noFill/>
                        <a:ln w="3175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479" o:spid="_x0000_s1026" type="#_x0000_t34" style="position:absolute;left:0;text-align:left;margin-left:274.3pt;margin-top:65.35pt;width:14.8pt;height:.1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" strokecolor="#4a7ebb" strokeweight="2.5pt">
                <v:stroke endarrow="open"/>
              </v:shape>
            </w:pict>
          </mc:Fallback>
        </mc:AlternateContent>
      </w:r>
      <w:r>
        <w:rPr>
          <w:noProof/>
        </w:rPr>
        <mc:AlternateContent>
          <mc:Choice Requires="wps">
            <w:drawing>
              <wp:anchor distT="4294967295" distB="4294967295" distL="114300" distR="114300" simplePos="0" relativeHeight="252744704" behindDoc="0" locked="0" layoutInCell="1" allowOverlap="1" wp14:anchorId="3335375C" wp14:editId="1B998F81">
                <wp:simplePos x="0" y="0"/>
                <wp:positionH relativeFrom="column">
                  <wp:posOffset>4136390</wp:posOffset>
                </wp:positionH>
                <wp:positionV relativeFrom="paragraph">
                  <wp:posOffset>612140</wp:posOffset>
                </wp:positionV>
                <wp:extent cx="273050" cy="0"/>
                <wp:effectExtent l="0" t="133350" r="0" b="133350"/>
                <wp:wrapNone/>
                <wp:docPr id="616" name="直線矢印コネクタ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6" o:spid="_x0000_s1026" type="#_x0000_t32" style="position:absolute;left:0;text-align:left;margin-left:325.7pt;margin-top:48.2pt;width:21.5pt;height:0;z-index:25274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" strokecolor="#4a7ebb" strokeweight="2.5pt">
                <v:stroke endarrow="open"/>
                <o:lock v:ext="edit" shapetype="f"/>
              </v:shape>
            </w:pict>
          </mc:Fallback>
        </mc:AlternateContent>
      </w:r>
      <w:r>
        <w:rPr>
          <w:noProof/>
        </w:rPr>
        <mc:AlternateContent>
          <mc:Choice Requires="wps">
            <w:drawing>
              <wp:anchor distT="0" distB="0" distL="114300" distR="114300" simplePos="0" relativeHeight="252735488" behindDoc="0" locked="0" layoutInCell="1" allowOverlap="1" wp14:anchorId="6D22FB7D" wp14:editId="7216CA04">
                <wp:simplePos x="0" y="0"/>
                <wp:positionH relativeFrom="column">
                  <wp:posOffset>3671570</wp:posOffset>
                </wp:positionH>
                <wp:positionV relativeFrom="paragraph">
                  <wp:posOffset>509905</wp:posOffset>
                </wp:positionV>
                <wp:extent cx="461645" cy="581025"/>
                <wp:effectExtent l="0" t="0" r="14605" b="28575"/>
                <wp:wrapNone/>
                <wp:docPr id="615" name="角丸四角形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 cy="581025"/>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B21692">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加工</w:t>
                            </w:r>
                          </w:p>
                          <w:p w:rsidR="00457307" w:rsidRPr="001903FE" w:rsidRDefault="00457307" w:rsidP="00B21692">
                            <w:pPr>
                              <w:spacing w:line="24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5" o:spid="_x0000_s1211" style="position:absolute;left:0;text-align:left;margin-left:289.1pt;margin-top:40.15pt;width:36.35pt;height:45.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" filled="f" strokecolor="#385d8a" strokeweight="2pt">
                <v:path arrowok="t"/>
                <v:textbox>
                  <w:txbxContent>
                    <w:p w:rsidR="00457307" w:rsidRPr="001903FE" w:rsidRDefault="00457307" w:rsidP="00B21692">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加工</w:t>
                      </w:r>
                    </w:p>
                    <w:p w:rsidR="00457307" w:rsidRPr="001903FE" w:rsidRDefault="00457307" w:rsidP="00B21692">
                      <w:pPr>
                        <w:spacing w:line="24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v:textbox>
              </v:roundrect>
            </w:pict>
          </mc:Fallback>
        </mc:AlternateContent>
      </w: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45728" behindDoc="0" locked="0" layoutInCell="1" allowOverlap="1" wp14:anchorId="6F50F2F6" wp14:editId="0F85BCC8">
                <wp:simplePos x="0" y="0"/>
                <wp:positionH relativeFrom="column">
                  <wp:posOffset>3483610</wp:posOffset>
                </wp:positionH>
                <wp:positionV relativeFrom="paragraph">
                  <wp:posOffset>101600</wp:posOffset>
                </wp:positionV>
                <wp:extent cx="922655" cy="635"/>
                <wp:effectExtent l="0" t="133350" r="0" b="132715"/>
                <wp:wrapNone/>
                <wp:docPr id="612" name="直線矢印コネクタ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635"/>
                        </a:xfrm>
                        <a:prstGeom prst="bentConnector3">
                          <a:avLst>
                            <a:gd name="adj1" fmla="val 49968"/>
                          </a:avLst>
                        </a:prstGeom>
                        <a:noFill/>
                        <a:ln w="3175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直線矢印コネクタ 360" o:spid="_x0000_s1026" type="#_x0000_t34" style="position:absolute;left:0;text-align:left;margin-left:274.3pt;margin-top:8pt;width:72.65pt;height:.0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" adj="10793" strokecolor="#4a7ebb" strokeweight="2.5pt">
                <v:stroke endarrow="open"/>
              </v:shape>
            </w:pict>
          </mc:Fallback>
        </mc:AlternateContent>
      </w:r>
      <w:r>
        <w:rPr>
          <w:noProof/>
        </w:rPr>
        <mc:AlternateContent>
          <mc:Choice Requires="wps">
            <w:drawing>
              <wp:anchor distT="4294967295" distB="4294967295" distL="114300" distR="114300" simplePos="0" relativeHeight="252760064" behindDoc="0" locked="0" layoutInCell="1" allowOverlap="1" wp14:anchorId="18A81069" wp14:editId="028A5820">
                <wp:simplePos x="0" y="0"/>
                <wp:positionH relativeFrom="column">
                  <wp:posOffset>4864100</wp:posOffset>
                </wp:positionH>
                <wp:positionV relativeFrom="paragraph">
                  <wp:posOffset>111759</wp:posOffset>
                </wp:positionV>
                <wp:extent cx="553085" cy="0"/>
                <wp:effectExtent l="0" t="133350" r="0" b="133350"/>
                <wp:wrapNone/>
                <wp:docPr id="613" name="直線矢印コネクタ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08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3" o:spid="_x0000_s1026" type="#_x0000_t32" style="position:absolute;left:0;text-align:left;margin-left:383pt;margin-top:8.8pt;width:43.55pt;height:0;z-index:25276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" strokecolor="#4a7ebb" strokeweight="2.5pt">
                <v:stroke endarrow="open"/>
                <o:lock v:ext="edit" shapetype="f"/>
              </v:shape>
            </w:pict>
          </mc:Fallback>
        </mc:AlternateContent>
      </w:r>
    </w:p>
    <w:p w:rsidR="00DB7CBE" w:rsidRPr="00647761" w:rsidRDefault="00FB3362" w:rsidP="00DB7CBE">
      <w:pPr>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85664" behindDoc="0" locked="0" layoutInCell="1" allowOverlap="1" wp14:anchorId="10637E26" wp14:editId="53EB25F6">
                <wp:simplePos x="0" y="0"/>
                <wp:positionH relativeFrom="column">
                  <wp:posOffset>53975</wp:posOffset>
                </wp:positionH>
                <wp:positionV relativeFrom="paragraph">
                  <wp:posOffset>144780</wp:posOffset>
                </wp:positionV>
                <wp:extent cx="889000" cy="329565"/>
                <wp:effectExtent l="0" t="0" r="0" b="5080"/>
                <wp:wrapNone/>
                <wp:docPr id="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9565"/>
                        </a:xfrm>
                        <a:prstGeom prst="rect">
                          <a:avLst/>
                        </a:prstGeom>
                        <a:noFill/>
                        <a:ln w="9525">
                          <a:noFill/>
                          <a:miter lim="800000"/>
                          <a:headEnd/>
                          <a:tailEnd/>
                        </a:ln>
                      </wps:spPr>
                      <wps:txbx>
                        <w:txbxContent>
                          <w:p w:rsidR="00457307" w:rsidRPr="001903FE" w:rsidRDefault="00457307" w:rsidP="00FB3362">
                            <w:pPr>
                              <w:jc w:val="center"/>
                              <w:rPr>
                                <w:rFonts w:ascii="Meiryo UI" w:eastAsia="Meiryo UI" w:hAnsi="Meiryo UI" w:cs="Meiryo UI"/>
                                <w:b/>
                                <w:color w:val="FFFFFF" w:themeColor="background1"/>
                                <w:sz w:val="22"/>
                              </w:rPr>
                            </w:pPr>
                            <w:r w:rsidRPr="001903FE">
                              <w:rPr>
                                <w:rFonts w:ascii="Meiryo UI" w:eastAsia="Meiryo UI" w:hAnsi="Meiryo UI" w:cs="Meiryo UI" w:hint="eastAsia"/>
                                <w:b/>
                                <w:color w:val="FFFFFF" w:themeColor="background1"/>
                                <w:sz w:val="22"/>
                              </w:rPr>
                              <w:t>流通経路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2" type="#_x0000_t202" style="position:absolute;left:0;text-align:left;margin-left:4.25pt;margin-top:11.4pt;width:70pt;height:25.95pt;z-index:25278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" filled="f" stroked="f">
                <v:textbox style="mso-fit-shape-to-text:t">
                  <w:txbxContent>
                    <w:p w:rsidR="00457307" w:rsidRPr="001903FE" w:rsidRDefault="00457307" w:rsidP="00FB3362">
                      <w:pPr>
                        <w:jc w:val="center"/>
                        <w:rPr>
                          <w:rFonts w:ascii="Meiryo UI" w:eastAsia="Meiryo UI" w:hAnsi="Meiryo UI" w:cs="Meiryo UI"/>
                          <w:b/>
                          <w:color w:val="FFFFFF" w:themeColor="background1"/>
                          <w:sz w:val="22"/>
                        </w:rPr>
                      </w:pPr>
                      <w:r w:rsidRPr="001903FE">
                        <w:rPr>
                          <w:rFonts w:ascii="Meiryo UI" w:eastAsia="Meiryo UI" w:hAnsi="Meiryo UI" w:cs="Meiryo UI" w:hint="eastAsia"/>
                          <w:b/>
                          <w:color w:val="FFFFFF" w:themeColor="background1"/>
                          <w:sz w:val="22"/>
                        </w:rPr>
                        <w:t>流通経路</w:t>
                      </w:r>
                    </w:p>
                  </w:txbxContent>
                </v:textbox>
              </v:shape>
            </w:pict>
          </mc:Fallback>
        </mc:AlternateContent>
      </w:r>
      <w:r w:rsidRPr="00FB3362">
        <w:rPr>
          <w:rFonts w:ascii="HG丸ｺﾞｼｯｸM-PRO" w:eastAsia="HG丸ｺﾞｼｯｸM-PRO" w:hAnsi="HG丸ｺﾞｼｯｸM-PRO"/>
          <w:noProof/>
        </w:rPr>
        <mc:AlternateContent>
          <mc:Choice Requires="wps">
            <w:drawing>
              <wp:anchor distT="0" distB="0" distL="114300" distR="114300" simplePos="0" relativeHeight="252784640" behindDoc="0" locked="0" layoutInCell="1" allowOverlap="1" wp14:anchorId="7F1C3B02" wp14:editId="7910CA76">
                <wp:simplePos x="0" y="0"/>
                <wp:positionH relativeFrom="column">
                  <wp:posOffset>179070</wp:posOffset>
                </wp:positionH>
                <wp:positionV relativeFrom="paragraph">
                  <wp:posOffset>65405</wp:posOffset>
                </wp:positionV>
                <wp:extent cx="647700" cy="546100"/>
                <wp:effectExtent l="0" t="0" r="0" b="6350"/>
                <wp:wrapNone/>
                <wp:docPr id="627" name="円/楕円 627"/>
                <wp:cNvGraphicFramePr/>
                <a:graphic xmlns:a="http://schemas.openxmlformats.org/drawingml/2006/main">
                  <a:graphicData uri="http://schemas.microsoft.com/office/word/2010/wordprocessingShape">
                    <wps:wsp>
                      <wps:cNvSpPr/>
                      <wps:spPr>
                        <a:xfrm>
                          <a:off x="0" y="0"/>
                          <a:ext cx="647700" cy="546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27" o:spid="_x0000_s1026" style="position:absolute;left:0;text-align:left;margin-left:14.1pt;margin-top:5.15pt;width:51pt;height:43pt;z-index:25278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" fillcolor="#4f81bd [3204]" stroked="f" strokeweight="2pt"/>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3255680" behindDoc="0" locked="0" layoutInCell="1" allowOverlap="1" wp14:anchorId="1434121F" wp14:editId="2CA7EF7A">
                <wp:simplePos x="0" y="0"/>
                <wp:positionH relativeFrom="column">
                  <wp:posOffset>4406265</wp:posOffset>
                </wp:positionH>
                <wp:positionV relativeFrom="paragraph">
                  <wp:posOffset>144780</wp:posOffset>
                </wp:positionV>
                <wp:extent cx="490220" cy="697865"/>
                <wp:effectExtent l="0" t="0" r="24130" b="26035"/>
                <wp:wrapNone/>
                <wp:docPr id="603" name="角丸四角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697865"/>
                        </a:xfrm>
                        <a:prstGeom prst="roundRect">
                          <a:avLst>
                            <a:gd name="adj" fmla="val 5301"/>
                          </a:avLst>
                        </a:prstGeom>
                        <a:solidFill>
                          <a:schemeClr val="bg1"/>
                        </a:solid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小売</w:t>
                            </w:r>
                          </w:p>
                          <w:p w:rsidR="00457307" w:rsidRPr="001903FE" w:rsidRDefault="00457307" w:rsidP="00DB7CBE">
                            <w:pPr>
                              <w:spacing w:line="24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3" o:spid="_x0000_s1213" style="position:absolute;left:0;text-align:left;margin-left:346.95pt;margin-top:11.4pt;width:38.6pt;height:54.9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" fillcolor="white [3212]" strokecolor="#385d8a" strokeweight="2pt">
                <v:path arrowok="t"/>
                <v:textbox>
                  <w:txbxContent>
                    <w:p w:rsidR="00457307" w:rsidRPr="001903FE" w:rsidRDefault="0045730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小売</w:t>
                      </w:r>
                    </w:p>
                    <w:p w:rsidR="00457307" w:rsidRPr="001903FE" w:rsidRDefault="00457307" w:rsidP="00DB7CBE">
                      <w:pPr>
                        <w:spacing w:line="24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v:textbox>
              </v:roundrect>
            </w:pict>
          </mc:Fallback>
        </mc:AlternateContent>
      </w:r>
      <w:r w:rsidR="008D51DC">
        <w:rPr>
          <w:noProof/>
        </w:rPr>
        <mc:AlternateContent>
          <mc:Choice Requires="wps">
            <w:drawing>
              <wp:anchor distT="4294967295" distB="4294967295" distL="114300" distR="114300" simplePos="0" relativeHeight="252739584" behindDoc="0" locked="0" layoutInCell="1" allowOverlap="1" wp14:anchorId="419AE859" wp14:editId="6ED06DAE">
                <wp:simplePos x="0" y="0"/>
                <wp:positionH relativeFrom="column">
                  <wp:posOffset>2521585</wp:posOffset>
                </wp:positionH>
                <wp:positionV relativeFrom="paragraph">
                  <wp:posOffset>118110</wp:posOffset>
                </wp:positionV>
                <wp:extent cx="281305" cy="0"/>
                <wp:effectExtent l="0" t="133350" r="0" b="133350"/>
                <wp:wrapNone/>
                <wp:docPr id="620" name="直線矢印コネクタ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482" o:spid="_x0000_s1026" type="#_x0000_t32" style="position:absolute;left:0;text-align:left;margin-left:198.55pt;margin-top:9.3pt;width:22.15pt;height:0;z-index:25273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" strokecolor="#4a7ebb" strokeweight="2.5pt">
                <v:stroke endarrow="open"/>
                <o:lock v:ext="edit" shapetype="f"/>
              </v:shape>
            </w:pict>
          </mc:Fallback>
        </mc:AlternateContent>
      </w:r>
      <w:r w:rsidR="00DB7CBE">
        <w:rPr>
          <w:noProof/>
        </w:rPr>
        <mc:AlternateContent>
          <mc:Choice Requires="wps">
            <w:drawing>
              <wp:anchor distT="4294967295" distB="4294967295" distL="114300" distR="114300" simplePos="0" relativeHeight="252740608" behindDoc="0" locked="0" layoutInCell="1" allowOverlap="1" wp14:anchorId="4D0C93C3" wp14:editId="768D7ABA">
                <wp:simplePos x="0" y="0"/>
                <wp:positionH relativeFrom="column">
                  <wp:posOffset>1588135</wp:posOffset>
                </wp:positionH>
                <wp:positionV relativeFrom="paragraph">
                  <wp:posOffset>117474</wp:posOffset>
                </wp:positionV>
                <wp:extent cx="268605" cy="0"/>
                <wp:effectExtent l="0" t="133350" r="0" b="133350"/>
                <wp:wrapNone/>
                <wp:docPr id="619" name="直線矢印コネクタ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60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02" o:spid="_x0000_s1026" type="#_x0000_t32" style="position:absolute;left:0;text-align:left;margin-left:125.05pt;margin-top:9.25pt;width:21.15pt;height:0;z-index:25274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" strokecolor="#4a7ebb" strokeweight="2.5pt">
                <v:stroke endarrow="open"/>
                <o:lock v:ext="edit" shapetype="f"/>
              </v:shape>
            </w:pict>
          </mc:Fallback>
        </mc:AlternateContent>
      </w: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50848" behindDoc="0" locked="0" layoutInCell="1" allowOverlap="1" wp14:anchorId="2CAA1813" wp14:editId="146A56F7">
                <wp:simplePos x="0" y="0"/>
                <wp:positionH relativeFrom="column">
                  <wp:posOffset>4138295</wp:posOffset>
                </wp:positionH>
                <wp:positionV relativeFrom="paragraph">
                  <wp:posOffset>41910</wp:posOffset>
                </wp:positionV>
                <wp:extent cx="272415" cy="0"/>
                <wp:effectExtent l="0" t="133350" r="0" b="133350"/>
                <wp:wrapNone/>
                <wp:docPr id="621" name="直線矢印コネクタ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03" o:spid="_x0000_s1026" type="#_x0000_t32" style="position:absolute;left:0;text-align:left;margin-left:325.85pt;margin-top:3.3pt;width:21.45pt;height:0;z-index:25275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" strokecolor="#4a7ebb" strokeweight="2.5pt">
                <v:stroke endarrow="open"/>
                <o:lock v:ext="edit" shapetype="f"/>
              </v:shape>
            </w:pict>
          </mc:Fallback>
        </mc:AlternateContent>
      </w: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46752" behindDoc="0" locked="0" layoutInCell="1" allowOverlap="1" wp14:anchorId="4E96EED6" wp14:editId="0F556EEC">
                <wp:simplePos x="0" y="0"/>
                <wp:positionH relativeFrom="column">
                  <wp:posOffset>3483610</wp:posOffset>
                </wp:positionH>
                <wp:positionV relativeFrom="paragraph">
                  <wp:posOffset>60960</wp:posOffset>
                </wp:positionV>
                <wp:extent cx="913130" cy="3175"/>
                <wp:effectExtent l="0" t="114300" r="0" b="130175"/>
                <wp:wrapNone/>
                <wp:docPr id="622" name="直線矢印コネクタ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3175"/>
                        </a:xfrm>
                        <a:prstGeom prst="bentConnector3">
                          <a:avLst>
                            <a:gd name="adj1" fmla="val 50000"/>
                          </a:avLst>
                        </a:prstGeom>
                        <a:noFill/>
                        <a:ln w="3175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直線矢印コネクタ 705" o:spid="_x0000_s1026" type="#_x0000_t34" style="position:absolute;left:0;text-align:left;margin-left:274.3pt;margin-top:4.8pt;width:71.9pt;height:.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" strokecolor="#4a7ebb" strokeweight="2.5pt">
                <v:stroke endarrow="open"/>
              </v:shape>
            </w:pict>
          </mc:Fallback>
        </mc:AlternateContent>
      </w:r>
      <w:r>
        <w:rPr>
          <w:noProof/>
        </w:rPr>
        <mc:AlternateContent>
          <mc:Choice Requires="wps">
            <w:drawing>
              <wp:anchor distT="4294967295" distB="4294967295" distL="114300" distR="114300" simplePos="0" relativeHeight="252761088" behindDoc="0" locked="0" layoutInCell="1" allowOverlap="1" wp14:anchorId="5B8D0BC8" wp14:editId="4D09CC66">
                <wp:simplePos x="0" y="0"/>
                <wp:positionH relativeFrom="column">
                  <wp:posOffset>4869180</wp:posOffset>
                </wp:positionH>
                <wp:positionV relativeFrom="paragraph">
                  <wp:posOffset>60959</wp:posOffset>
                </wp:positionV>
                <wp:extent cx="552450" cy="0"/>
                <wp:effectExtent l="0" t="133350" r="0" b="133350"/>
                <wp:wrapNone/>
                <wp:docPr id="704" name="直線矢印コネクタ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04" o:spid="_x0000_s1026" type="#_x0000_t32" style="position:absolute;left:0;text-align:left;margin-left:383.4pt;margin-top:4.8pt;width:43.5pt;height:0;z-index:25276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" strokecolor="#4a7ebb" strokeweight="2.5pt">
                <v:stroke endarrow="open"/>
                <o:lock v:ext="edit" shapetype="f"/>
              </v:shape>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42656" behindDoc="0" locked="0" layoutInCell="1" allowOverlap="1" wp14:anchorId="0BF34F9B" wp14:editId="1041AC07">
                <wp:simplePos x="0" y="0"/>
                <wp:positionH relativeFrom="column">
                  <wp:posOffset>2509520</wp:posOffset>
                </wp:positionH>
                <wp:positionV relativeFrom="paragraph">
                  <wp:posOffset>48895</wp:posOffset>
                </wp:positionV>
                <wp:extent cx="1885950" cy="0"/>
                <wp:effectExtent l="0" t="133350" r="0" b="133350"/>
                <wp:wrapNone/>
                <wp:docPr id="601" name="直線矢印コネクタ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01" o:spid="_x0000_s1026" type="#_x0000_t32" style="position:absolute;left:0;text-align:left;margin-left:197.6pt;margin-top:3.85pt;width:148.5pt;height:0;z-index:25274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" strokecolor="#4a7ebb" strokeweight="2.5pt">
                <v:stroke endarrow="open"/>
                <o:lock v:ext="edit" shapetype="f"/>
              </v:shape>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0" distB="0" distL="114299" distR="114299" simplePos="0" relativeHeight="252751872" behindDoc="0" locked="0" layoutInCell="1" allowOverlap="1" wp14:anchorId="42713D4B" wp14:editId="0D493B4B">
                <wp:simplePos x="0" y="0"/>
                <wp:positionH relativeFrom="column">
                  <wp:posOffset>2204085</wp:posOffset>
                </wp:positionH>
                <wp:positionV relativeFrom="paragraph">
                  <wp:posOffset>67945</wp:posOffset>
                </wp:positionV>
                <wp:extent cx="0" cy="203200"/>
                <wp:effectExtent l="19050" t="0" r="19050" b="6350"/>
                <wp:wrapNone/>
                <wp:docPr id="721" name="直線コネクタ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200"/>
                        </a:xfrm>
                        <a:prstGeom prst="line">
                          <a:avLst/>
                        </a:prstGeom>
                        <a:noFill/>
                        <a:ln w="317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コネクタ 721" o:spid="_x0000_s1026" style="position:absolute;left:0;text-align:left;z-index:25275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3.55pt,5.35pt" to="173.5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" strokecolor="#4a7ebb" strokeweight="2.5pt">
                <o:lock v:ext="edit" shapetype="f"/>
              </v:line>
            </w:pict>
          </mc:Fallback>
        </mc:AlternateContent>
      </w:r>
      <w:r>
        <w:rPr>
          <w:noProof/>
        </w:rPr>
        <mc:AlternateContent>
          <mc:Choice Requires="wps">
            <w:drawing>
              <wp:anchor distT="0" distB="0" distL="114299" distR="114299" simplePos="0" relativeHeight="252747776" behindDoc="0" locked="0" layoutInCell="1" allowOverlap="1" wp14:anchorId="4D7465F1" wp14:editId="0577A326">
                <wp:simplePos x="0" y="0"/>
                <wp:positionH relativeFrom="column">
                  <wp:posOffset>1268095</wp:posOffset>
                </wp:positionH>
                <wp:positionV relativeFrom="paragraph">
                  <wp:posOffset>70485</wp:posOffset>
                </wp:positionV>
                <wp:extent cx="0" cy="217170"/>
                <wp:effectExtent l="19050" t="0" r="19050" b="11430"/>
                <wp:wrapNone/>
                <wp:docPr id="624" name="直線コネクタ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170"/>
                        </a:xfrm>
                        <a:prstGeom prst="line">
                          <a:avLst/>
                        </a:prstGeom>
                        <a:noFill/>
                        <a:ln w="317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コネクタ 624" o:spid="_x0000_s1026" style="position:absolute;left:0;text-align:left;z-index:25274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85pt,5.55pt" to="99.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" strokecolor="#4a7ebb" strokeweight="2.5pt">
                <o:lock v:ext="edit" shapetype="f"/>
              </v:line>
            </w:pict>
          </mc:Fallback>
        </mc:AlternateContent>
      </w:r>
      <w:r>
        <w:rPr>
          <w:noProof/>
        </w:rPr>
        <mc:AlternateContent>
          <mc:Choice Requires="wps">
            <w:drawing>
              <wp:anchor distT="0" distB="0" distL="114300" distR="114300" simplePos="0" relativeHeight="253256704" behindDoc="0" locked="0" layoutInCell="1" allowOverlap="1" wp14:anchorId="59BA9F0D" wp14:editId="6774A30A">
                <wp:simplePos x="0" y="0"/>
                <wp:positionH relativeFrom="column">
                  <wp:posOffset>3501390</wp:posOffset>
                </wp:positionH>
                <wp:positionV relativeFrom="paragraph">
                  <wp:posOffset>168275</wp:posOffset>
                </wp:positionV>
                <wp:extent cx="1266825" cy="273685"/>
                <wp:effectExtent l="0" t="0" r="28575" b="12065"/>
                <wp:wrapNone/>
                <wp:docPr id="623" name="角丸四角形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73685"/>
                        </a:xfrm>
                        <a:prstGeom prst="roundRect">
                          <a:avLst>
                            <a:gd name="adj" fmla="val 5301"/>
                          </a:avLst>
                        </a:prstGeom>
                        <a:solidFill>
                          <a:schemeClr val="bg1"/>
                        </a:solid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産地直送・朝市等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3" o:spid="_x0000_s1214" style="position:absolute;left:0;text-align:left;margin-left:275.7pt;margin-top:13.25pt;width:99.75pt;height:21.5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" fillcolor="white [3212]" strokecolor="#385d8a" strokeweight="2pt">
                <v:path arrowok="t"/>
                <v:textbox>
                  <w:txbxContent>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産地直送・朝市等</w:t>
                      </w:r>
                    </w:p>
                  </w:txbxContent>
                </v:textbox>
              </v:roundrect>
            </w:pict>
          </mc:Fallback>
        </mc:AlternateContent>
      </w:r>
    </w:p>
    <w:p w:rsidR="00DB7CBE" w:rsidRDefault="00DB7CBE"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43680" behindDoc="0" locked="0" layoutInCell="1" allowOverlap="1" wp14:anchorId="009FB75D" wp14:editId="0A4A2083">
                <wp:simplePos x="0" y="0"/>
                <wp:positionH relativeFrom="column">
                  <wp:posOffset>1271270</wp:posOffset>
                </wp:positionH>
                <wp:positionV relativeFrom="paragraph">
                  <wp:posOffset>50165</wp:posOffset>
                </wp:positionV>
                <wp:extent cx="4148455" cy="0"/>
                <wp:effectExtent l="0" t="133350" r="0" b="133350"/>
                <wp:wrapNone/>
                <wp:docPr id="722" name="直線矢印コネクタ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845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22" o:spid="_x0000_s1026" type="#_x0000_t32" style="position:absolute;left:0;text-align:left;margin-left:100.1pt;margin-top:3.95pt;width:326.65pt;height:0;z-index:25274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" strokecolor="#4a7ebb" strokeweight="2.5pt">
                <v:stroke endarrow="open"/>
                <o:lock v:ext="edit" shapetype="f"/>
              </v:shape>
            </w:pict>
          </mc:Fallback>
        </mc:AlternateContent>
      </w:r>
    </w:p>
    <w:p w:rsidR="00DB7CBE" w:rsidRPr="00647761" w:rsidRDefault="00DB7CBE" w:rsidP="00DB7CBE">
      <w:pPr>
        <w:rPr>
          <w:rFonts w:ascii="HG丸ｺﾞｼｯｸM-PRO" w:eastAsia="HG丸ｺﾞｼｯｸM-PRO" w:hAnsi="HG丸ｺﾞｼｯｸM-PRO"/>
        </w:rPr>
      </w:pPr>
    </w:p>
    <w:p w:rsidR="00DB7CBE" w:rsidRPr="00647761" w:rsidRDefault="00DB7CBE" w:rsidP="00DB7CBE">
      <w:pPr>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Pr="00447723" w:rsidRDefault="00DB7CBE" w:rsidP="00A16545">
      <w:pPr>
        <w:pStyle w:val="a3"/>
        <w:numPr>
          <w:ilvl w:val="0"/>
          <w:numId w:val="15"/>
        </w:numPr>
        <w:ind w:leftChars="0"/>
        <w:rPr>
          <w:rFonts w:ascii="HG丸ｺﾞｼｯｸM-PRO" w:eastAsia="HG丸ｺﾞｼｯｸM-PRO" w:hAnsi="HG丸ｺﾞｼｯｸM-PRO"/>
        </w:rPr>
      </w:pPr>
      <w:r w:rsidRPr="00447723">
        <w:rPr>
          <w:rFonts w:ascii="HG丸ｺﾞｼｯｸM-PRO" w:eastAsia="HG丸ｺﾞｼｯｸM-PRO" w:hAnsi="HG丸ｺﾞｼｯｸM-PRO" w:hint="eastAsia"/>
        </w:rPr>
        <w:t>監視指導</w:t>
      </w:r>
    </w:p>
    <w:p w:rsidR="00DB7CBE" w:rsidRDefault="00DB7CBE" w:rsidP="00DB7CBE">
      <w:pPr>
        <w:pStyle w:val="a3"/>
        <w:ind w:leftChars="0" w:left="420"/>
        <w:rPr>
          <w:rFonts w:ascii="HG丸ｺﾞｼｯｸM-PRO" w:eastAsia="HG丸ｺﾞｼｯｸM-PRO" w:hAnsi="HG丸ｺﾞｼｯｸM-PRO"/>
        </w:rPr>
      </w:pPr>
      <w:r>
        <w:rPr>
          <w:noProof/>
        </w:rPr>
        <mc:AlternateContent>
          <mc:Choice Requires="wps">
            <w:drawing>
              <wp:anchor distT="0" distB="0" distL="114300" distR="114300" simplePos="0" relativeHeight="252765184" behindDoc="0" locked="0" layoutInCell="1" allowOverlap="1" wp14:anchorId="58CDFE22" wp14:editId="719B3AB3">
                <wp:simplePos x="0" y="0"/>
                <wp:positionH relativeFrom="column">
                  <wp:posOffset>5170170</wp:posOffset>
                </wp:positionH>
                <wp:positionV relativeFrom="paragraph">
                  <wp:posOffset>34290</wp:posOffset>
                </wp:positionV>
                <wp:extent cx="790575" cy="2884170"/>
                <wp:effectExtent l="0" t="0" r="28575" b="11430"/>
                <wp:wrapNone/>
                <wp:docPr id="723" name="角丸四角形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88417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府民への</w:t>
                            </w:r>
                          </w:p>
                          <w:p w:rsidR="00457307" w:rsidRPr="001903FE" w:rsidRDefault="00457307" w:rsidP="00DB7CBE">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情報</w:t>
                            </w:r>
                            <w:r w:rsidRPr="001903FE">
                              <w:rPr>
                                <w:rFonts w:ascii="Meiryo UI" w:eastAsia="Meiryo UI" w:hAnsi="Meiryo UI" w:cs="Meiryo UI" w:hint="eastAsia"/>
                                <w:color w:val="000000"/>
                                <w:sz w:val="18"/>
                                <w:szCs w:val="18"/>
                              </w:rPr>
                              <w:t>の</w:t>
                            </w:r>
                          </w:p>
                          <w:p w:rsidR="00457307" w:rsidRPr="001903FE" w:rsidRDefault="00457307" w:rsidP="00A15B6C">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提供等</w:t>
                            </w:r>
                          </w:p>
                          <w:p w:rsidR="00457307" w:rsidRPr="001903FE" w:rsidRDefault="00457307" w:rsidP="00DB7CBE">
                            <w:pPr>
                              <w:spacing w:line="240" w:lineRule="exact"/>
                              <w:jc w:val="center"/>
                              <w:rPr>
                                <w:rFonts w:ascii="Meiryo UI" w:eastAsia="Meiryo UI" w:hAnsi="Meiryo UI" w:cs="Meiryo UI"/>
                                <w:color w:val="000000"/>
                                <w:sz w:val="18"/>
                                <w:szCs w:val="18"/>
                              </w:rPr>
                            </w:pP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第3章</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施策の柱３</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 xml:space="preserve">43～48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3" o:spid="_x0000_s1215" style="position:absolute;left:0;text-align:left;margin-left:407.1pt;margin-top:2.7pt;width:62.25pt;height:227.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" filled="f" strokecolor="#385d8a" strokeweight="2pt">
                <v:path arrowok="t"/>
                <v:textbox>
                  <w:txbxContent>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府民への</w:t>
                      </w:r>
                    </w:p>
                    <w:p w:rsidR="00457307" w:rsidRPr="001903FE" w:rsidRDefault="00457307" w:rsidP="00DB7CBE">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情報</w:t>
                      </w:r>
                      <w:r w:rsidRPr="001903FE">
                        <w:rPr>
                          <w:rFonts w:ascii="Meiryo UI" w:eastAsia="Meiryo UI" w:hAnsi="Meiryo UI" w:cs="Meiryo UI" w:hint="eastAsia"/>
                          <w:color w:val="000000"/>
                          <w:sz w:val="18"/>
                          <w:szCs w:val="18"/>
                        </w:rPr>
                        <w:t>の</w:t>
                      </w:r>
                    </w:p>
                    <w:p w:rsidR="00457307" w:rsidRPr="001903FE" w:rsidRDefault="00457307" w:rsidP="00A15B6C">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提供等</w:t>
                      </w:r>
                    </w:p>
                    <w:p w:rsidR="00457307" w:rsidRPr="001903FE" w:rsidRDefault="00457307" w:rsidP="00DB7CBE">
                      <w:pPr>
                        <w:spacing w:line="240" w:lineRule="exact"/>
                        <w:jc w:val="center"/>
                        <w:rPr>
                          <w:rFonts w:ascii="Meiryo UI" w:eastAsia="Meiryo UI" w:hAnsi="Meiryo UI" w:cs="Meiryo UI"/>
                          <w:color w:val="000000"/>
                          <w:sz w:val="18"/>
                          <w:szCs w:val="18"/>
                        </w:rPr>
                      </w:pP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第3章</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施策の柱３</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 xml:space="preserve">43～48　</w:t>
                      </w:r>
                    </w:p>
                  </w:txbxContent>
                </v:textbox>
              </v:roundrect>
            </w:pict>
          </mc:Fallback>
        </mc:AlternateContent>
      </w:r>
      <w:r>
        <w:rPr>
          <w:noProof/>
        </w:rPr>
        <mc:AlternateContent>
          <mc:Choice Requires="wps">
            <w:drawing>
              <wp:anchor distT="0" distB="0" distL="114300" distR="114300" simplePos="0" relativeHeight="252755968" behindDoc="0" locked="0" layoutInCell="1" allowOverlap="1" wp14:anchorId="6B27CD2D" wp14:editId="70F7239E">
                <wp:simplePos x="0" y="0"/>
                <wp:positionH relativeFrom="column">
                  <wp:posOffset>2817495</wp:posOffset>
                </wp:positionH>
                <wp:positionV relativeFrom="paragraph">
                  <wp:posOffset>38100</wp:posOffset>
                </wp:positionV>
                <wp:extent cx="2000250" cy="590550"/>
                <wp:effectExtent l="0" t="0" r="19050" b="19050"/>
                <wp:wrapNone/>
                <wp:docPr id="729" name="角丸四角形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905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販売段階での監視</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26～27</w:t>
                            </w:r>
                          </w:p>
                          <w:p w:rsidR="00457307" w:rsidRPr="001903FE" w:rsidRDefault="00457307" w:rsidP="00DB7CBE">
                            <w:pPr>
                              <w:spacing w:line="240" w:lineRule="exact"/>
                              <w:jc w:val="center"/>
                              <w:rPr>
                                <w:rFonts w:ascii="Meiryo UI" w:eastAsia="Meiryo UI" w:hAnsi="Meiryo UI" w:cs="Meiryo UI"/>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9" o:spid="_x0000_s1216" style="position:absolute;left:0;text-align:left;margin-left:221.85pt;margin-top:3pt;width:157.5pt;height:4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" filled="f" strokecolor="#385d8a" strokeweight="2pt">
                <v:path arrowok="t"/>
                <v:textbox>
                  <w:txbxContent>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販売段階での監視</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26～27</w:t>
                      </w:r>
                    </w:p>
                    <w:p w:rsidR="00457307" w:rsidRPr="001903FE" w:rsidRDefault="00457307" w:rsidP="00DB7CBE">
                      <w:pPr>
                        <w:spacing w:line="240" w:lineRule="exact"/>
                        <w:jc w:val="center"/>
                        <w:rPr>
                          <w:rFonts w:ascii="Meiryo UI" w:eastAsia="Meiryo UI" w:hAnsi="Meiryo UI" w:cs="Meiryo UI"/>
                          <w:color w:val="000000"/>
                          <w:sz w:val="18"/>
                          <w:szCs w:val="18"/>
                        </w:rPr>
                      </w:pPr>
                    </w:p>
                  </w:txbxContent>
                </v:textbox>
              </v:roundrect>
            </w:pict>
          </mc:Fallback>
        </mc:AlternateContent>
      </w:r>
      <w:r>
        <w:rPr>
          <w:noProof/>
        </w:rPr>
        <mc:AlternateContent>
          <mc:Choice Requires="wps">
            <w:drawing>
              <wp:anchor distT="0" distB="0" distL="114300" distR="114300" simplePos="0" relativeHeight="252754944" behindDoc="0" locked="0" layoutInCell="1" allowOverlap="1" wp14:anchorId="541E505F" wp14:editId="29FE1C9D">
                <wp:simplePos x="0" y="0"/>
                <wp:positionH relativeFrom="column">
                  <wp:posOffset>1083945</wp:posOffset>
                </wp:positionH>
                <wp:positionV relativeFrom="paragraph">
                  <wp:posOffset>38100</wp:posOffset>
                </wp:positionV>
                <wp:extent cx="1428750" cy="590550"/>
                <wp:effectExtent l="0" t="0" r="19050" b="19050"/>
                <wp:wrapNone/>
                <wp:docPr id="728" name="角丸四角形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905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生産段階での監視</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8" o:spid="_x0000_s1217" style="position:absolute;left:0;text-align:left;margin-left:85.35pt;margin-top:3pt;width:112.5pt;height:46.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" filled="f" strokecolor="#385d8a" strokeweight="2pt">
                <v:path arrowok="t"/>
                <v:textbox>
                  <w:txbxContent>
                    <w:p w:rsidR="00457307" w:rsidRPr="001903FE" w:rsidRDefault="0045730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生産段階での監視</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24～25</w:t>
                      </w:r>
                    </w:p>
                  </w:txbxContent>
                </v:textbox>
              </v:roundrect>
            </w:pict>
          </mc:Fallback>
        </mc:AlternateContent>
      </w:r>
    </w:p>
    <w:p w:rsidR="00DB7CBE" w:rsidRDefault="00DB7CBE" w:rsidP="00DB7CBE">
      <w:pPr>
        <w:pStyle w:val="a3"/>
        <w:ind w:leftChars="0" w:left="420"/>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Pr="00447723" w:rsidRDefault="00FB3362" w:rsidP="00A16545">
      <w:pPr>
        <w:pStyle w:val="a3"/>
        <w:numPr>
          <w:ilvl w:val="0"/>
          <w:numId w:val="15"/>
        </w:numPr>
        <w:ind w:leftChars="0"/>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90784" behindDoc="0" locked="0" layoutInCell="1" allowOverlap="1" wp14:anchorId="149C6D2F" wp14:editId="501555C0">
                <wp:simplePos x="0" y="0"/>
                <wp:positionH relativeFrom="column">
                  <wp:posOffset>193675</wp:posOffset>
                </wp:positionH>
                <wp:positionV relativeFrom="paragraph">
                  <wp:posOffset>181610</wp:posOffset>
                </wp:positionV>
                <wp:extent cx="889000" cy="329565"/>
                <wp:effectExtent l="0" t="0" r="0" b="5080"/>
                <wp:wrapNone/>
                <wp:docPr id="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9565"/>
                        </a:xfrm>
                        <a:prstGeom prst="rect">
                          <a:avLst/>
                        </a:prstGeom>
                        <a:noFill/>
                        <a:ln w="9525">
                          <a:noFill/>
                          <a:miter lim="800000"/>
                          <a:headEnd/>
                          <a:tailEnd/>
                        </a:ln>
                      </wps:spPr>
                      <wps:txbx>
                        <w:txbxContent>
                          <w:p w:rsidR="00457307" w:rsidRPr="001903FE" w:rsidRDefault="0045730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府の施策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style="position:absolute;left:0;text-align:left;margin-left:15.25pt;margin-top:14.3pt;width:70pt;height:25.95pt;z-index:25279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" filled="f" stroked="f">
                <v:textbox style="mso-fit-shape-to-text:t">
                  <w:txbxContent>
                    <w:p w:rsidR="00457307" w:rsidRPr="001903FE" w:rsidRDefault="0045730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府の施策</w:t>
                      </w:r>
                    </w:p>
                  </w:txbxContent>
                </v:textbox>
              </v:shape>
            </w:pict>
          </mc:Fallback>
        </mc:AlternateContent>
      </w:r>
      <w:r w:rsidRPr="00FB3362">
        <w:rPr>
          <w:rFonts w:ascii="HG丸ｺﾞｼｯｸM-PRO" w:eastAsia="HG丸ｺﾞｼｯｸM-PRO" w:hAnsi="HG丸ｺﾞｼｯｸM-PRO"/>
          <w:noProof/>
        </w:rPr>
        <mc:AlternateContent>
          <mc:Choice Requires="wps">
            <w:drawing>
              <wp:anchor distT="0" distB="0" distL="114300" distR="114300" simplePos="0" relativeHeight="252787712" behindDoc="0" locked="0" layoutInCell="1" allowOverlap="1" wp14:anchorId="5D8790FF" wp14:editId="34D27635">
                <wp:simplePos x="0" y="0"/>
                <wp:positionH relativeFrom="column">
                  <wp:posOffset>128270</wp:posOffset>
                </wp:positionH>
                <wp:positionV relativeFrom="paragraph">
                  <wp:posOffset>62230</wp:posOffset>
                </wp:positionV>
                <wp:extent cx="889000" cy="1066800"/>
                <wp:effectExtent l="0" t="0" r="6350" b="0"/>
                <wp:wrapNone/>
                <wp:docPr id="633" name="円/楕円 633"/>
                <wp:cNvGraphicFramePr/>
                <a:graphic xmlns:a="http://schemas.openxmlformats.org/drawingml/2006/main">
                  <a:graphicData uri="http://schemas.microsoft.com/office/word/2010/wordprocessingShape">
                    <wps:wsp>
                      <wps:cNvSpPr/>
                      <wps:spPr>
                        <a:xfrm>
                          <a:off x="0" y="0"/>
                          <a:ext cx="889000" cy="10668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33" o:spid="_x0000_s1026" style="position:absolute;left:0;text-align:left;margin-left:10.1pt;margin-top:4.9pt;width:70pt;height:84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" fillcolor="#4f81bd [3204]" stroked="f" strokeweight="2pt"/>
            </w:pict>
          </mc:Fallback>
        </mc:AlternateContent>
      </w:r>
      <w:r w:rsidR="00DB7CBE" w:rsidRPr="00447723">
        <w:rPr>
          <w:rFonts w:ascii="HG丸ｺﾞｼｯｸM-PRO" w:eastAsia="HG丸ｺﾞｼｯｸM-PRO" w:hAnsi="HG丸ｺﾞｼｯｸM-PRO" w:hint="eastAsia"/>
        </w:rPr>
        <w:t>試験検査</w:t>
      </w:r>
    </w:p>
    <w:p w:rsidR="00DB7CBE" w:rsidRDefault="00FB3362" w:rsidP="00DB7CBE">
      <w:pPr>
        <w:pStyle w:val="a3"/>
        <w:ind w:leftChars="0" w:left="420"/>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88736" behindDoc="0" locked="0" layoutInCell="1" allowOverlap="1" wp14:anchorId="090D947E" wp14:editId="690652F4">
                <wp:simplePos x="0" y="0"/>
                <wp:positionH relativeFrom="column">
                  <wp:posOffset>39370</wp:posOffset>
                </wp:positionH>
                <wp:positionV relativeFrom="paragraph">
                  <wp:posOffset>180340</wp:posOffset>
                </wp:positionV>
                <wp:extent cx="1054100" cy="329565"/>
                <wp:effectExtent l="0" t="0" r="0" b="5080"/>
                <wp:wrapNone/>
                <wp:docPr id="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29565"/>
                        </a:xfrm>
                        <a:prstGeom prst="rect">
                          <a:avLst/>
                        </a:prstGeom>
                        <a:noFill/>
                        <a:ln w="9525">
                          <a:noFill/>
                          <a:miter lim="800000"/>
                          <a:headEnd/>
                          <a:tailEnd/>
                        </a:ln>
                      </wps:spPr>
                      <wps:txbx>
                        <w:txbxContent>
                          <w:p w:rsidR="00457307" w:rsidRPr="001903FE" w:rsidRDefault="00457307" w:rsidP="00FB3362">
                            <w:pPr>
                              <w:jc w:val="cente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事業者の役割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style="position:absolute;left:0;text-align:left;margin-left:3.1pt;margin-top:14.2pt;width:83pt;height:25.95pt;z-index:25278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" filled="f" stroked="f">
                <v:textbox style="mso-fit-shape-to-text:t">
                  <w:txbxContent>
                    <w:p w:rsidR="00457307" w:rsidRPr="001903FE" w:rsidRDefault="00457307" w:rsidP="00FB3362">
                      <w:pPr>
                        <w:jc w:val="cente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事業者の役割</w:t>
                      </w:r>
                    </w:p>
                  </w:txbxContent>
                </v:textbox>
              </v:shape>
            </w:pict>
          </mc:Fallback>
        </mc:AlternateContent>
      </w:r>
      <w:r w:rsidR="00DB7CBE">
        <w:rPr>
          <w:noProof/>
        </w:rPr>
        <mc:AlternateContent>
          <mc:Choice Requires="wps">
            <w:drawing>
              <wp:anchor distT="0" distB="0" distL="114300" distR="114300" simplePos="0" relativeHeight="252756992" behindDoc="0" locked="0" layoutInCell="1" allowOverlap="1" wp14:anchorId="32A948C9" wp14:editId="235A214F">
                <wp:simplePos x="0" y="0"/>
                <wp:positionH relativeFrom="column">
                  <wp:posOffset>2806065</wp:posOffset>
                </wp:positionH>
                <wp:positionV relativeFrom="paragraph">
                  <wp:posOffset>47625</wp:posOffset>
                </wp:positionV>
                <wp:extent cx="2000250" cy="590550"/>
                <wp:effectExtent l="0" t="0" r="19050" b="19050"/>
                <wp:wrapNone/>
                <wp:docPr id="727" name="角丸四角形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905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販売段階での試験検査</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7" o:spid="_x0000_s1220" style="position:absolute;left:0;text-align:left;margin-left:220.95pt;margin-top:3.75pt;width:157.5pt;height:46.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" filled="f" strokecolor="#385d8a" strokeweight="2pt">
                <v:path arrowok="t"/>
                <v:textbox>
                  <w:txbxContent>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457307" w:rsidRPr="001903FE" w:rsidRDefault="0045730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販売段階での試験検査</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30～31</w:t>
                      </w:r>
                    </w:p>
                  </w:txbxContent>
                </v:textbox>
              </v:roundrect>
            </w:pict>
          </mc:Fallback>
        </mc:AlternateContent>
      </w:r>
      <w:r w:rsidR="00DB7CBE">
        <w:rPr>
          <w:noProof/>
        </w:rPr>
        <mc:AlternateContent>
          <mc:Choice Requires="wps">
            <w:drawing>
              <wp:anchor distT="0" distB="0" distL="114300" distR="114300" simplePos="0" relativeHeight="252758016" behindDoc="0" locked="0" layoutInCell="1" allowOverlap="1" wp14:anchorId="53BCA8D1" wp14:editId="07A540F5">
                <wp:simplePos x="0" y="0"/>
                <wp:positionH relativeFrom="column">
                  <wp:posOffset>1082040</wp:posOffset>
                </wp:positionH>
                <wp:positionV relativeFrom="paragraph">
                  <wp:posOffset>47625</wp:posOffset>
                </wp:positionV>
                <wp:extent cx="1428750" cy="590550"/>
                <wp:effectExtent l="0" t="0" r="19050" b="19050"/>
                <wp:wrapNone/>
                <wp:docPr id="726" name="角丸四角形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905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生産段階での試験検査</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28～29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6" o:spid="_x0000_s1221" style="position:absolute;left:0;text-align:left;margin-left:85.2pt;margin-top:3.75pt;width:112.5pt;height:4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" filled="f" strokecolor="#385d8a" strokeweight="2pt">
                <v:path arrowok="t"/>
                <v:textbox>
                  <w:txbxContent>
                    <w:p w:rsidR="00457307" w:rsidRPr="001903FE" w:rsidRDefault="0045730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生産段階での試験検査</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28～29</w:t>
                      </w:r>
                    </w:p>
                  </w:txbxContent>
                </v:textbox>
              </v:roundrect>
            </w:pict>
          </mc:Fallback>
        </mc:AlternateContent>
      </w:r>
    </w:p>
    <w:p w:rsidR="00DB7CBE" w:rsidRDefault="00FB3362" w:rsidP="00DB7CBE">
      <w:pPr>
        <w:pStyle w:val="a3"/>
        <w:ind w:leftChars="0" w:left="420"/>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92832" behindDoc="0" locked="0" layoutInCell="1" allowOverlap="1" wp14:anchorId="69B9A11D" wp14:editId="1166B286">
                <wp:simplePos x="0" y="0"/>
                <wp:positionH relativeFrom="column">
                  <wp:posOffset>155575</wp:posOffset>
                </wp:positionH>
                <wp:positionV relativeFrom="paragraph">
                  <wp:posOffset>196850</wp:posOffset>
                </wp:positionV>
                <wp:extent cx="889000" cy="329565"/>
                <wp:effectExtent l="0" t="0" r="0" b="5080"/>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9565"/>
                        </a:xfrm>
                        <a:prstGeom prst="rect">
                          <a:avLst/>
                        </a:prstGeom>
                        <a:noFill/>
                        <a:ln w="9525">
                          <a:noFill/>
                          <a:miter lim="800000"/>
                          <a:headEnd/>
                          <a:tailEnd/>
                        </a:ln>
                      </wps:spPr>
                      <wps:txbx>
                        <w:txbxContent>
                          <w:p w:rsidR="00457307" w:rsidRPr="001903FE" w:rsidRDefault="0045730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府民の役割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2" type="#_x0000_t202" style="position:absolute;left:0;text-align:left;margin-left:12.25pt;margin-top:15.5pt;width:70pt;height:25.95pt;z-index:25279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" filled="f" stroked="f">
                <v:textbox style="mso-fit-shape-to-text:t">
                  <w:txbxContent>
                    <w:p w:rsidR="00457307" w:rsidRPr="001903FE" w:rsidRDefault="0045730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府民の役割</w:t>
                      </w:r>
                    </w:p>
                  </w:txbxContent>
                </v:textbox>
              </v:shape>
            </w:pict>
          </mc:Fallback>
        </mc:AlternateContent>
      </w:r>
    </w:p>
    <w:p w:rsidR="00DB7CBE" w:rsidRDefault="00DB7CBE" w:rsidP="00DB7CBE">
      <w:pPr>
        <w:pStyle w:val="a3"/>
        <w:ind w:leftChars="0" w:left="420"/>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Pr="00447723" w:rsidRDefault="00DB7CBE" w:rsidP="00A16545">
      <w:pPr>
        <w:pStyle w:val="a3"/>
        <w:numPr>
          <w:ilvl w:val="0"/>
          <w:numId w:val="15"/>
        </w:numPr>
        <w:ind w:leftChars="0"/>
        <w:rPr>
          <w:rFonts w:ascii="HG丸ｺﾞｼｯｸM-PRO" w:eastAsia="HG丸ｺﾞｼｯｸM-PRO" w:hAnsi="HG丸ｺﾞｼｯｸM-PRO"/>
        </w:rPr>
      </w:pPr>
      <w:r w:rsidRPr="00447723">
        <w:rPr>
          <w:rFonts w:ascii="HG丸ｺﾞｼｯｸM-PRO" w:eastAsia="HG丸ｺﾞｼｯｸM-PRO" w:hAnsi="HG丸ｺﾞｼｯｸM-PRO" w:hint="eastAsia"/>
        </w:rPr>
        <w:t>適正表示</w:t>
      </w: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59040" behindDoc="0" locked="0" layoutInCell="1" allowOverlap="1" wp14:anchorId="2BDB821E" wp14:editId="1F1B7EA9">
                <wp:simplePos x="0" y="0"/>
                <wp:positionH relativeFrom="column">
                  <wp:posOffset>1082040</wp:posOffset>
                </wp:positionH>
                <wp:positionV relativeFrom="paragraph">
                  <wp:posOffset>45085</wp:posOffset>
                </wp:positionV>
                <wp:extent cx="3714750" cy="590550"/>
                <wp:effectExtent l="0" t="0" r="19050" b="19050"/>
                <wp:wrapNone/>
                <wp:docPr id="725" name="角丸四角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590550"/>
                        </a:xfrm>
                        <a:prstGeom prst="roundRect">
                          <a:avLst>
                            <a:gd name="adj" fmla="val 5301"/>
                          </a:avLst>
                        </a:prstGeom>
                        <a:noFill/>
                        <a:ln w="25400" cap="flat" cmpd="sng" algn="ctr">
                          <a:solidFill>
                            <a:srgbClr val="4F81BD">
                              <a:shade val="50000"/>
                            </a:srgbClr>
                          </a:solidFill>
                          <a:prstDash val="solid"/>
                        </a:ln>
                        <a:effectLst/>
                      </wps:spPr>
                      <wps:txbx>
                        <w:txbxContent>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生産から製造・加工・調理・</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流通・販売段階での適正表示指導</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32～35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5" o:spid="_x0000_s1223" style="position:absolute;left:0;text-align:left;margin-left:85.2pt;margin-top:3.55pt;width:292.5pt;height:46.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" filled="f" strokecolor="#385d8a" strokeweight="2pt">
                <v:path arrowok="t"/>
                <v:textbox>
                  <w:txbxContent>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生産から製造・加工・調理・</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流通・販売段階での適正表示指導</w:t>
                      </w:r>
                    </w:p>
                    <w:p w:rsidR="00457307" w:rsidRPr="001903FE" w:rsidRDefault="0045730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32～35</w:t>
                      </w:r>
                    </w:p>
                  </w:txbxContent>
                </v:textbox>
              </v:roundrect>
            </w:pict>
          </mc:Fallback>
        </mc:AlternateContent>
      </w:r>
    </w:p>
    <w:p w:rsidR="00DB7CBE" w:rsidRPr="00647761" w:rsidRDefault="00DB7CBE" w:rsidP="00DB7CBE">
      <w:pPr>
        <w:rPr>
          <w:rFonts w:ascii="HG丸ｺﾞｼｯｸM-PRO" w:eastAsia="HG丸ｺﾞｼｯｸM-PRO" w:hAnsi="HG丸ｺﾞｼｯｸM-PRO"/>
        </w:rPr>
      </w:pPr>
    </w:p>
    <w:p w:rsidR="00DB7CBE" w:rsidRDefault="00DB7CBE" w:rsidP="00DB7CB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sz w:val="24"/>
          <w:bdr w:val="single" w:sz="4" w:space="0" w:color="auto"/>
        </w:rPr>
        <w:br w:type="page"/>
      </w:r>
    </w:p>
    <w:p w:rsidR="00584AF6" w:rsidRPr="00807665" w:rsidRDefault="00584AF6" w:rsidP="00584AF6">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326912" behindDoc="1" locked="0" layoutInCell="1" allowOverlap="1" wp14:anchorId="7CD6D0FD" wp14:editId="581C7192">
                <wp:simplePos x="0" y="0"/>
                <wp:positionH relativeFrom="column">
                  <wp:posOffset>-5080</wp:posOffset>
                </wp:positionH>
                <wp:positionV relativeFrom="paragraph">
                  <wp:posOffset>49530</wp:posOffset>
                </wp:positionV>
                <wp:extent cx="5772150" cy="381000"/>
                <wp:effectExtent l="0" t="0" r="0" b="0"/>
                <wp:wrapNone/>
                <wp:docPr id="11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left:0;text-align:left;margin-left:-.4pt;margin-top:3.9pt;width:454.5pt;height:30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" fillcolor="#daeef3 [664]" stroked="f">
                <v:textbox style="layout-flow:vertical-ideographic" inset="5.85pt,.7pt,5.85pt,.7pt"/>
              </v:rect>
            </w:pict>
          </mc:Fallback>
        </mc:AlternateContent>
      </w:r>
      <w:r>
        <w:rPr>
          <w:rFonts w:ascii="Meiryo UI" w:eastAsia="Meiryo UI" w:hAnsi="Meiryo UI" w:hint="eastAsia"/>
          <w:b/>
          <w:color w:val="0070C0"/>
          <w:sz w:val="28"/>
          <w:szCs w:val="28"/>
        </w:rPr>
        <w:t>施策の柱２</w:t>
      </w:r>
      <w:r w:rsidRPr="00807665">
        <w:rPr>
          <w:rFonts w:ascii="Meiryo UI" w:eastAsia="Meiryo UI" w:hAnsi="Meiryo UI" w:hint="eastAsia"/>
          <w:b/>
          <w:color w:val="0070C0"/>
          <w:sz w:val="28"/>
          <w:szCs w:val="28"/>
        </w:rPr>
        <w:t xml:space="preserve">　</w:t>
      </w:r>
      <w:r>
        <w:rPr>
          <w:rFonts w:ascii="Meiryo UI" w:eastAsia="Meiryo UI" w:hAnsi="Meiryo UI" w:hint="eastAsia"/>
          <w:b/>
          <w:color w:val="0070C0"/>
          <w:sz w:val="28"/>
          <w:szCs w:val="28"/>
        </w:rPr>
        <w:t>健康被害の未然防止や拡大防止</w:t>
      </w:r>
    </w:p>
    <w:p w:rsidR="00584AF6" w:rsidRDefault="00584AF6" w:rsidP="00584AF6">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327936" behindDoc="1" locked="0" layoutInCell="1" allowOverlap="1" wp14:anchorId="563DCB06" wp14:editId="1BA28EFB">
                <wp:simplePos x="0" y="0"/>
                <wp:positionH relativeFrom="column">
                  <wp:posOffset>-5080</wp:posOffset>
                </wp:positionH>
                <wp:positionV relativeFrom="paragraph">
                  <wp:posOffset>107950</wp:posOffset>
                </wp:positionV>
                <wp:extent cx="5772150" cy="314325"/>
                <wp:effectExtent l="0" t="0" r="19050" b="28575"/>
                <wp:wrapNone/>
                <wp:docPr id="12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QHHrP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331008" behindDoc="0" locked="0" layoutInCell="1" allowOverlap="1" wp14:anchorId="4653F8F1" wp14:editId="1E821383">
                <wp:simplePos x="0" y="0"/>
                <wp:positionH relativeFrom="column">
                  <wp:posOffset>434340</wp:posOffset>
                </wp:positionH>
                <wp:positionV relativeFrom="paragraph">
                  <wp:posOffset>22225</wp:posOffset>
                </wp:positionV>
                <wp:extent cx="3124200" cy="400050"/>
                <wp:effectExtent l="0" t="0" r="0" b="0"/>
                <wp:wrapNone/>
                <wp:docPr id="1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584AF6">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情報の収集及び調査研究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4" type="#_x0000_t202" style="position:absolute;left:0;text-align:left;margin-left:34.2pt;margin-top:1.75pt;width:246pt;height:31.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kM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" filled="f" stroked="f">
                <v:textbox inset="5.85pt,.7pt,5.85pt,.7pt">
                  <w:txbxContent>
                    <w:p w:rsidR="00457307" w:rsidRPr="00807665" w:rsidRDefault="00457307" w:rsidP="00584AF6">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情報の収集及び調査研究</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329984" behindDoc="0" locked="0" layoutInCell="1" allowOverlap="1" wp14:anchorId="7F3359E2" wp14:editId="700C3660">
                <wp:simplePos x="0" y="0"/>
                <wp:positionH relativeFrom="column">
                  <wp:posOffset>43815</wp:posOffset>
                </wp:positionH>
                <wp:positionV relativeFrom="paragraph">
                  <wp:posOffset>12700</wp:posOffset>
                </wp:positionV>
                <wp:extent cx="361950" cy="400050"/>
                <wp:effectExtent l="0" t="0" r="0" b="0"/>
                <wp:wrapNone/>
                <wp:docPr id="1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584AF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5" type="#_x0000_t202" style="position:absolute;left:0;text-align:left;margin-left:3.45pt;margin-top:1pt;width:28.5pt;height:3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o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f1G3KLsC&#10;AADDBQAADgAAAAAAAAAAAAAAAAAuAgAAZHJzL2Uyb0RvYy54bWxQSwECLQAUAAYACAAAACEA3KxM&#10;sdwAAAAFAQAADwAAAAAAAAAAAAAAAAAVBQAAZHJzL2Rvd25yZXYueG1sUEsFBgAAAAAEAAQA8wAA&#10;AB4GAAAAAA==&#10;" filled="f" stroked="f">
                <v:textbox inset="5.85pt,.7pt,5.85pt,.7pt">
                  <w:txbxContent>
                    <w:p w:rsidR="00457307" w:rsidRPr="00807665" w:rsidRDefault="00457307" w:rsidP="00584AF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328960" behindDoc="0" locked="0" layoutInCell="1" allowOverlap="1" wp14:anchorId="1F8EE3B5" wp14:editId="47C260B5">
                <wp:simplePos x="0" y="0"/>
                <wp:positionH relativeFrom="column">
                  <wp:posOffset>5715</wp:posOffset>
                </wp:positionH>
                <wp:positionV relativeFrom="paragraph">
                  <wp:posOffset>107950</wp:posOffset>
                </wp:positionV>
                <wp:extent cx="419100" cy="314325"/>
                <wp:effectExtent l="9525" t="9525" r="9525" b="9525"/>
                <wp:wrapNone/>
                <wp:docPr id="12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gMLyvh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584AF6" w:rsidRDefault="00584AF6" w:rsidP="00584AF6">
      <w:pPr>
        <w:ind w:leftChars="100" w:left="193" w:firstLineChars="100" w:firstLine="223"/>
        <w:rPr>
          <w:rFonts w:ascii="HG丸ｺﾞｼｯｸM-PRO" w:eastAsia="HG丸ｺﾞｼｯｸM-PRO" w:hAnsi="HG丸ｺﾞｼｯｸM-PRO"/>
          <w:sz w:val="24"/>
        </w:rPr>
      </w:pPr>
      <w:r w:rsidRPr="006527DB">
        <w:rPr>
          <w:rFonts w:ascii="HG丸ｺﾞｼｯｸM-PRO" w:eastAsia="HG丸ｺﾞｼｯｸM-PRO" w:hAnsi="HG丸ｺﾞｼｯｸM-PRO" w:hint="eastAsia"/>
          <w:sz w:val="24"/>
        </w:rPr>
        <w:t>府は食の安全安心に関する施策を最新の科学的知見に基づき適切に実施するため、</w:t>
      </w:r>
    </w:p>
    <w:p w:rsidR="00584AF6" w:rsidRDefault="00584AF6" w:rsidP="00584AF6">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食品の安全に関する様々な情報の収集及び分析や先行調査、</w:t>
      </w:r>
      <w:r w:rsidRPr="006527DB">
        <w:rPr>
          <w:rFonts w:ascii="HG丸ｺﾞｼｯｸM-PRO" w:eastAsia="HG丸ｺﾞｼｯｸM-PRO" w:hAnsi="HG丸ｺﾞｼｯｸM-PRO" w:hint="eastAsia"/>
          <w:sz w:val="24"/>
        </w:rPr>
        <w:t>試験研究を推進します。</w:t>
      </w:r>
    </w:p>
    <w:p w:rsidR="00584AF6" w:rsidRPr="00E65E8C" w:rsidRDefault="00584AF6" w:rsidP="00584AF6">
      <w:pPr>
        <w:rPr>
          <w:rFonts w:ascii="HG丸ｺﾞｼｯｸM-PRO" w:eastAsia="HG丸ｺﾞｼｯｸM-PRO" w:hAnsi="HG丸ｺﾞｼｯｸM-PRO"/>
          <w:sz w:val="24"/>
        </w:rPr>
      </w:pPr>
    </w:p>
    <w:p w:rsidR="00584AF6" w:rsidRDefault="00491696" w:rsidP="00584AF6">
      <w:pPr>
        <w:rPr>
          <w:rFonts w:ascii="HG丸ｺﾞｼｯｸM-PRO" w:eastAsia="HG丸ｺﾞｼｯｸM-PRO" w:hAnsi="HG丸ｺﾞｼｯｸM-PRO"/>
          <w:sz w:val="24"/>
        </w:rPr>
      </w:pPr>
      <w:r>
        <w:rPr>
          <w:noProof/>
        </w:rPr>
        <w:drawing>
          <wp:anchor distT="0" distB="0" distL="114300" distR="114300" simplePos="0" relativeHeight="252337152" behindDoc="0" locked="0" layoutInCell="1" allowOverlap="1" wp14:anchorId="0704E450" wp14:editId="61B77B65">
            <wp:simplePos x="0" y="0"/>
            <wp:positionH relativeFrom="column">
              <wp:posOffset>1474470</wp:posOffset>
            </wp:positionH>
            <wp:positionV relativeFrom="paragraph">
              <wp:posOffset>116840</wp:posOffset>
            </wp:positionV>
            <wp:extent cx="1261745" cy="1206500"/>
            <wp:effectExtent l="0" t="0" r="0" b="0"/>
            <wp:wrapNone/>
            <wp:docPr id="125" name="図 125" descr="説明: C:\Users\yamaide\AppData\Local\Microsoft\Windows\Temporary Internet Files\Low\Content.IE5\3LTGCYPZ\MC9003012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7" descr="説明: C:\Users\yamaide\AppData\Local\Microsoft\Windows\Temporary Internet Files\Low\Content.IE5\3LTGCYPZ\MC900301246[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174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3056" behindDoc="1" locked="0" layoutInCell="1" allowOverlap="1" wp14:anchorId="5705C395" wp14:editId="132D0891">
            <wp:simplePos x="0" y="0"/>
            <wp:positionH relativeFrom="column">
              <wp:posOffset>3138170</wp:posOffset>
            </wp:positionH>
            <wp:positionV relativeFrom="paragraph">
              <wp:posOffset>201930</wp:posOffset>
            </wp:positionV>
            <wp:extent cx="1117600" cy="1117600"/>
            <wp:effectExtent l="0" t="0" r="6350" b="6350"/>
            <wp:wrapNone/>
            <wp:docPr id="126" name="図 126" descr="説明: 類似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8" descr="説明: 類似画像を表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F6" w:rsidRDefault="00584AF6" w:rsidP="00584AF6">
      <w:pPr>
        <w:rPr>
          <w:rFonts w:ascii="HG丸ｺﾞｼｯｸM-PRO" w:eastAsia="HG丸ｺﾞｼｯｸM-PRO" w:hAnsi="HG丸ｺﾞｼｯｸM-PRO"/>
          <w:sz w:val="24"/>
        </w:rPr>
      </w:pPr>
    </w:p>
    <w:p w:rsidR="00584AF6" w:rsidRDefault="00584AF6" w:rsidP="00584AF6">
      <w:pPr>
        <w:rPr>
          <w:rFonts w:ascii="HG丸ｺﾞｼｯｸM-PRO" w:eastAsia="HG丸ｺﾞｼｯｸM-PRO" w:hAnsi="HG丸ｺﾞｼｯｸM-PRO"/>
          <w:sz w:val="24"/>
        </w:rPr>
      </w:pPr>
    </w:p>
    <w:p w:rsidR="00584AF6" w:rsidRDefault="00584AF6" w:rsidP="00584AF6">
      <w:pPr>
        <w:rPr>
          <w:rFonts w:ascii="HG丸ｺﾞｼｯｸM-PRO" w:eastAsia="HG丸ｺﾞｼｯｸM-PRO" w:hAnsi="HG丸ｺﾞｼｯｸM-PRO"/>
          <w:sz w:val="24"/>
        </w:rPr>
      </w:pPr>
    </w:p>
    <w:p w:rsidR="00491696" w:rsidRDefault="00491696" w:rsidP="00491696">
      <w:pPr>
        <w:ind w:firstLineChars="2200" w:firstLine="4912"/>
        <w:rPr>
          <w:rFonts w:ascii="HG丸ｺﾞｼｯｸM-PRO" w:eastAsia="HG丸ｺﾞｼｯｸM-PRO" w:hAnsi="HG丸ｺﾞｼｯｸM-PRO"/>
          <w:sz w:val="24"/>
        </w:rPr>
      </w:pPr>
    </w:p>
    <w:p w:rsidR="00491696" w:rsidRDefault="00491696" w:rsidP="00491696">
      <w:pPr>
        <w:ind w:firstLineChars="2200" w:firstLine="4912"/>
        <w:rPr>
          <w:rFonts w:ascii="HG丸ｺﾞｼｯｸM-PRO" w:eastAsia="HG丸ｺﾞｼｯｸM-PRO" w:hAnsi="HG丸ｺﾞｼｯｸM-PRO"/>
          <w:sz w:val="24"/>
        </w:rPr>
      </w:pPr>
    </w:p>
    <w:p w:rsidR="00584AF6" w:rsidRDefault="00584AF6" w:rsidP="00491696">
      <w:pPr>
        <w:ind w:firstLineChars="1500" w:firstLine="3349"/>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情報の収集及び調査研究</w:t>
      </w:r>
    </w:p>
    <w:p w:rsidR="005733AB" w:rsidRPr="00584AF6" w:rsidRDefault="005733AB" w:rsidP="00412DF2"/>
    <w:p w:rsidR="007C5283" w:rsidRPr="00CC4026" w:rsidRDefault="007C5283" w:rsidP="007C5283">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339200" behindDoc="1" locked="0" layoutInCell="1" allowOverlap="1" wp14:anchorId="41AE698F" wp14:editId="5B146658">
                <wp:simplePos x="0" y="0"/>
                <wp:positionH relativeFrom="column">
                  <wp:posOffset>52070</wp:posOffset>
                </wp:positionH>
                <wp:positionV relativeFrom="paragraph">
                  <wp:posOffset>217805</wp:posOffset>
                </wp:positionV>
                <wp:extent cx="5762625" cy="314325"/>
                <wp:effectExtent l="0" t="0" r="28575" b="28575"/>
                <wp:wrapNone/>
                <wp:docPr id="16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1pt;margin-top:17.15pt;width:453.75pt;height:24.7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340224" behindDoc="0" locked="0" layoutInCell="1" allowOverlap="1" wp14:anchorId="38A71E2D" wp14:editId="7E3D86E0">
                <wp:simplePos x="0" y="0"/>
                <wp:positionH relativeFrom="column">
                  <wp:posOffset>72390</wp:posOffset>
                </wp:positionH>
                <wp:positionV relativeFrom="paragraph">
                  <wp:posOffset>124460</wp:posOffset>
                </wp:positionV>
                <wp:extent cx="3124200" cy="400050"/>
                <wp:effectExtent l="0" t="0" r="0" b="0"/>
                <wp:wrapNone/>
                <wp:docPr id="16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C528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6" type="#_x0000_t202" style="position:absolute;left:0;text-align:left;margin-left:5.7pt;margin-top:9.8pt;width:246pt;height:31.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D+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" filled="f" stroked="f">
                <v:textbox inset="5.85pt,.7pt,5.85pt,.7pt">
                  <w:txbxContent>
                    <w:p w:rsidR="00457307" w:rsidRPr="00EA4F9C" w:rsidRDefault="00457307" w:rsidP="007C528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39"/>
      </w:tblGrid>
      <w:tr w:rsidR="007C5283" w:rsidTr="00B13121">
        <w:tc>
          <w:tcPr>
            <w:tcW w:w="9039" w:type="dxa"/>
          </w:tcPr>
          <w:p w:rsidR="00C821C2" w:rsidRPr="00EE4117" w:rsidRDefault="00227845" w:rsidP="00C821C2">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⑲</w:t>
            </w:r>
            <w:r w:rsidR="00C821C2">
              <w:rPr>
                <w:rFonts w:ascii="HG丸ｺﾞｼｯｸM-PRO" w:eastAsia="HG丸ｺﾞｼｯｸM-PRO" w:hAnsi="HG丸ｺﾞｼｯｸM-PRO" w:hint="eastAsia"/>
                <w:b/>
                <w:color w:val="000000"/>
                <w:sz w:val="24"/>
                <w:u w:val="single"/>
              </w:rPr>
              <w:t xml:space="preserve">　食品に関する相談の</w:t>
            </w:r>
            <w:r w:rsidR="00C821C2" w:rsidRPr="00C821C2">
              <w:rPr>
                <w:rFonts w:ascii="HG丸ｺﾞｼｯｸM-PRO" w:eastAsia="HG丸ｺﾞｼｯｸM-PRO" w:hAnsi="HG丸ｺﾞｼｯｸM-PRO" w:hint="eastAsia"/>
                <w:b/>
                <w:color w:val="000000"/>
                <w:sz w:val="24"/>
                <w:u w:val="single"/>
              </w:rPr>
              <w:t>受付</w:t>
            </w:r>
            <w:r w:rsidR="00C821C2">
              <w:rPr>
                <w:rFonts w:ascii="HG丸ｺﾞｼｯｸM-PRO" w:eastAsia="HG丸ｺﾞｼｯｸM-PRO" w:hAnsi="HG丸ｺﾞｼｯｸM-PRO" w:hint="eastAsia"/>
                <w:b/>
                <w:color w:val="000000"/>
                <w:sz w:val="24"/>
                <w:u w:val="single"/>
              </w:rPr>
              <w:t>（食の安全推進課・保健所）</w:t>
            </w:r>
          </w:p>
          <w:p w:rsidR="007C5283" w:rsidRPr="0076787B" w:rsidRDefault="00C821C2" w:rsidP="00C821C2">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C821C2">
              <w:rPr>
                <w:rFonts w:ascii="HG丸ｺﾞｼｯｸM-PRO" w:eastAsia="HG丸ｺﾞｼｯｸM-PRO" w:hAnsi="HG丸ｺﾞｼｯｸM-PRO" w:hint="eastAsia"/>
                <w:color w:val="000000"/>
                <w:sz w:val="24"/>
              </w:rPr>
              <w:t>保健所</w:t>
            </w:r>
            <w:r>
              <w:rPr>
                <w:rFonts w:ascii="HG丸ｺﾞｼｯｸM-PRO" w:eastAsia="HG丸ｺﾞｼｯｸM-PRO" w:hAnsi="HG丸ｺﾞｼｯｸM-PRO" w:hint="eastAsia"/>
                <w:color w:val="000000"/>
                <w:sz w:val="24"/>
              </w:rPr>
              <w:t>等</w:t>
            </w:r>
            <w:r w:rsidR="00227845">
              <w:rPr>
                <w:rFonts w:ascii="HG丸ｺﾞｼｯｸM-PRO" w:eastAsia="HG丸ｺﾞｼｯｸM-PRO" w:hAnsi="HG丸ｺﾞｼｯｸM-PRO" w:hint="eastAsia"/>
                <w:color w:val="000000"/>
                <w:sz w:val="24"/>
              </w:rPr>
              <w:t>の窓口で府民から食品による健康被害につながるおそ</w:t>
            </w:r>
            <w:r w:rsidR="004427B6">
              <w:rPr>
                <w:rFonts w:ascii="HG丸ｺﾞｼｯｸM-PRO" w:eastAsia="HG丸ｺﾞｼｯｸM-PRO" w:hAnsi="HG丸ｺﾞｼｯｸM-PRO" w:hint="eastAsia"/>
                <w:color w:val="000000"/>
                <w:sz w:val="24"/>
              </w:rPr>
              <w:t>れの</w:t>
            </w:r>
            <w:r w:rsidR="00227845">
              <w:rPr>
                <w:rFonts w:ascii="HG丸ｺﾞｼｯｸM-PRO" w:eastAsia="HG丸ｺﾞｼｯｸM-PRO" w:hAnsi="HG丸ｺﾞｼｯｸM-PRO" w:hint="eastAsia"/>
                <w:color w:val="000000"/>
                <w:sz w:val="24"/>
              </w:rPr>
              <w:t>ある相談を受理し、</w:t>
            </w:r>
            <w:r>
              <w:rPr>
                <w:rFonts w:ascii="HG丸ｺﾞｼｯｸM-PRO" w:eastAsia="HG丸ｺﾞｼｯｸM-PRO" w:hAnsi="HG丸ｺﾞｼｯｸM-PRO" w:hint="eastAsia"/>
                <w:color w:val="000000"/>
                <w:sz w:val="24"/>
              </w:rPr>
              <w:t>健康被害の未然防止や拡大防止に努めます。</w:t>
            </w:r>
          </w:p>
        </w:tc>
      </w:tr>
      <w:tr w:rsidR="00C821C2" w:rsidTr="00B13121">
        <w:tc>
          <w:tcPr>
            <w:tcW w:w="9039" w:type="dxa"/>
          </w:tcPr>
          <w:p w:rsidR="00C821C2" w:rsidRPr="00C821C2" w:rsidRDefault="00DA1BAB" w:rsidP="00DA1BAB">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⑳</w:t>
            </w:r>
            <w:r w:rsidR="00C821C2">
              <w:rPr>
                <w:rFonts w:ascii="HG丸ｺﾞｼｯｸM-PRO" w:eastAsia="HG丸ｺﾞｼｯｸM-PRO" w:hAnsi="HG丸ｺﾞｼｯｸM-PRO" w:hint="eastAsia"/>
                <w:b/>
                <w:color w:val="000000"/>
                <w:sz w:val="24"/>
                <w:u w:val="single"/>
              </w:rPr>
              <w:t xml:space="preserve">　</w:t>
            </w:r>
            <w:r w:rsidR="00C821C2" w:rsidRPr="00C821C2">
              <w:rPr>
                <w:rFonts w:ascii="HG丸ｺﾞｼｯｸM-PRO" w:eastAsia="HG丸ｺﾞｼｯｸM-PRO" w:hAnsi="HG丸ｺﾞｼｯｸM-PRO" w:hint="eastAsia"/>
                <w:b/>
                <w:color w:val="000000"/>
                <w:sz w:val="24"/>
                <w:u w:val="single"/>
              </w:rPr>
              <w:t>食中毒原因物質や化学物質など</w:t>
            </w:r>
            <w:r w:rsidR="00247681">
              <w:rPr>
                <w:rFonts w:ascii="HG丸ｺﾞｼｯｸM-PRO" w:eastAsia="HG丸ｺﾞｼｯｸM-PRO" w:hAnsi="HG丸ｺﾞｼｯｸM-PRO" w:hint="eastAsia"/>
                <w:b/>
                <w:color w:val="000000"/>
                <w:sz w:val="24"/>
                <w:u w:val="single"/>
              </w:rPr>
              <w:t>の</w:t>
            </w:r>
            <w:r w:rsidR="00C821C2" w:rsidRPr="00C821C2">
              <w:rPr>
                <w:rFonts w:ascii="HG丸ｺﾞｼｯｸM-PRO" w:eastAsia="HG丸ｺﾞｼｯｸM-PRO" w:hAnsi="HG丸ｺﾞｼｯｸM-PRO" w:hint="eastAsia"/>
                <w:b/>
                <w:color w:val="000000"/>
                <w:sz w:val="24"/>
                <w:u w:val="single"/>
              </w:rPr>
              <w:t>食品への汚染実態調査</w:t>
            </w:r>
            <w:r w:rsidR="00C821C2">
              <w:rPr>
                <w:rFonts w:ascii="HG丸ｺﾞｼｯｸM-PRO" w:eastAsia="HG丸ｺﾞｼｯｸM-PRO" w:hAnsi="HG丸ｺﾞｼｯｸM-PRO" w:hint="eastAsia"/>
                <w:b/>
                <w:color w:val="000000"/>
                <w:sz w:val="24"/>
                <w:u w:val="single"/>
              </w:rPr>
              <w:t>（食の安全推進課・保健所）</w:t>
            </w:r>
          </w:p>
          <w:p w:rsidR="00C821C2" w:rsidRDefault="00C821C2" w:rsidP="00C06190">
            <w:pPr>
              <w:ind w:left="223" w:hangingChars="100" w:hanging="223"/>
            </w:pPr>
            <w:r>
              <w:rPr>
                <w:rFonts w:ascii="HG丸ｺﾞｼｯｸM-PRO" w:eastAsia="HG丸ｺﾞｼｯｸM-PRO" w:hAnsi="HG丸ｺﾞｼｯｸM-PRO" w:hint="eastAsia"/>
                <w:color w:val="000000"/>
                <w:sz w:val="24"/>
              </w:rPr>
              <w:t xml:space="preserve">　　</w:t>
            </w:r>
            <w:r w:rsidR="00C06190" w:rsidRPr="00881246">
              <w:rPr>
                <w:rFonts w:ascii="HG丸ｺﾞｼｯｸM-PRO" w:eastAsia="HG丸ｺﾞｼｯｸM-PRO" w:hAnsi="HG丸ｺﾞｼｯｸM-PRO" w:hint="eastAsia"/>
                <w:sz w:val="24"/>
              </w:rPr>
              <w:t>鶏肉のカンピロバクターやサルモネラ</w:t>
            </w:r>
            <w:r w:rsidR="00A16545" w:rsidRPr="00881246">
              <w:rPr>
                <w:rFonts w:ascii="HG丸ｺﾞｼｯｸM-PRO" w:eastAsia="HG丸ｺﾞｼｯｸM-PRO" w:hAnsi="HG丸ｺﾞｼｯｸM-PRO" w:hint="eastAsia"/>
                <w:sz w:val="24"/>
                <w:vertAlign w:val="superscript"/>
              </w:rPr>
              <w:t>※</w:t>
            </w:r>
            <w:r w:rsidR="00D013BF" w:rsidRPr="00881246">
              <w:rPr>
                <w:rFonts w:ascii="HG丸ｺﾞｼｯｸM-PRO" w:eastAsia="HG丸ｺﾞｼｯｸM-PRO" w:hAnsi="HG丸ｺﾞｼｯｸM-PRO" w:hint="eastAsia"/>
                <w:sz w:val="24"/>
              </w:rPr>
              <w:t>、</w:t>
            </w:r>
            <w:r w:rsidR="00D013BF">
              <w:rPr>
                <w:rFonts w:ascii="HG丸ｺﾞｼｯｸM-PRO" w:eastAsia="HG丸ｺﾞｼｯｸM-PRO" w:hAnsi="HG丸ｺﾞｼｯｸM-PRO" w:hint="eastAsia"/>
                <w:color w:val="000000"/>
                <w:sz w:val="24"/>
              </w:rPr>
              <w:t>二枚貝のノロウイルス、魚介類の水銀</w:t>
            </w:r>
            <w:r w:rsidRPr="00C821C2">
              <w:rPr>
                <w:rFonts w:ascii="HG丸ｺﾞｼｯｸM-PRO" w:eastAsia="HG丸ｺﾞｼｯｸM-PRO" w:hAnsi="HG丸ｺﾞｼｯｸM-PRO" w:hint="eastAsia"/>
                <w:color w:val="000000"/>
                <w:sz w:val="24"/>
              </w:rPr>
              <w:t>など、規格の定められていない</w:t>
            </w:r>
            <w:r w:rsidR="00D013BF">
              <w:rPr>
                <w:rFonts w:ascii="HG丸ｺﾞｼｯｸM-PRO" w:eastAsia="HG丸ｺﾞｼｯｸM-PRO" w:hAnsi="HG丸ｺﾞｼｯｸM-PRO" w:hint="eastAsia"/>
                <w:color w:val="000000"/>
                <w:sz w:val="24"/>
              </w:rPr>
              <w:t>食中毒の原因となる微生物や有害物質等</w:t>
            </w:r>
            <w:r w:rsidRPr="00C821C2">
              <w:rPr>
                <w:rFonts w:ascii="HG丸ｺﾞｼｯｸM-PRO" w:eastAsia="HG丸ｺﾞｼｯｸM-PRO" w:hAnsi="HG丸ｺﾞｼｯｸM-PRO" w:hint="eastAsia"/>
                <w:color w:val="000000"/>
                <w:sz w:val="24"/>
              </w:rPr>
              <w:t>について、実態把握のために検査を実施し、今後</w:t>
            </w:r>
            <w:r w:rsidR="005E412D">
              <w:rPr>
                <w:rFonts w:ascii="HG丸ｺﾞｼｯｸM-PRO" w:eastAsia="HG丸ｺﾞｼｯｸM-PRO" w:hAnsi="HG丸ｺﾞｼｯｸM-PRO" w:hint="eastAsia"/>
                <w:color w:val="000000"/>
                <w:sz w:val="24"/>
              </w:rPr>
              <w:t>の対策</w:t>
            </w:r>
            <w:r w:rsidR="00700E00">
              <w:rPr>
                <w:rFonts w:ascii="HG丸ｺﾞｼｯｸM-PRO" w:eastAsia="HG丸ｺﾞｼｯｸM-PRO" w:hAnsi="HG丸ｺﾞｼｯｸM-PRO" w:hint="eastAsia"/>
                <w:color w:val="000000"/>
                <w:sz w:val="24"/>
              </w:rPr>
              <w:t>を</w:t>
            </w:r>
            <w:r w:rsidR="005E412D">
              <w:rPr>
                <w:rFonts w:ascii="HG丸ｺﾞｼｯｸM-PRO" w:eastAsia="HG丸ｺﾞｼｯｸM-PRO" w:hAnsi="HG丸ｺﾞｼｯｸM-PRO" w:hint="eastAsia"/>
                <w:color w:val="000000"/>
                <w:sz w:val="24"/>
              </w:rPr>
              <w:t>検討</w:t>
            </w:r>
            <w:r w:rsidR="00700E00">
              <w:rPr>
                <w:rFonts w:ascii="HG丸ｺﾞｼｯｸM-PRO" w:eastAsia="HG丸ｺﾞｼｯｸM-PRO" w:hAnsi="HG丸ｺﾞｼｯｸM-PRO" w:hint="eastAsia"/>
                <w:color w:val="000000"/>
                <w:sz w:val="24"/>
              </w:rPr>
              <w:t>し</w:t>
            </w:r>
            <w:r w:rsidR="005E412D">
              <w:rPr>
                <w:rFonts w:ascii="HG丸ｺﾞｼｯｸM-PRO" w:eastAsia="HG丸ｺﾞｼｯｸM-PRO" w:hAnsi="HG丸ｺﾞｼｯｸM-PRO" w:hint="eastAsia"/>
                <w:color w:val="000000"/>
                <w:sz w:val="24"/>
              </w:rPr>
              <w:t>、監視指導への反映に努めます。</w:t>
            </w:r>
          </w:p>
        </w:tc>
      </w:tr>
      <w:tr w:rsidR="00BA0233" w:rsidTr="00B13121">
        <w:tc>
          <w:tcPr>
            <w:tcW w:w="9039" w:type="dxa"/>
          </w:tcPr>
          <w:p w:rsidR="0056390B" w:rsidRDefault="00DA1BAB" w:rsidP="003D209C">
            <w:pPr>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㉑</w:t>
            </w:r>
            <w:r w:rsidR="00E34D7F">
              <w:rPr>
                <w:rFonts w:ascii="HG丸ｺﾞｼｯｸM-PRO" w:eastAsia="HG丸ｺﾞｼｯｸM-PRO" w:hAnsi="HG丸ｺﾞｼｯｸM-PRO" w:hint="eastAsia"/>
                <w:b/>
                <w:color w:val="000000"/>
                <w:sz w:val="24"/>
                <w:u w:val="single"/>
              </w:rPr>
              <w:t xml:space="preserve">　食品監視指導</w:t>
            </w:r>
            <w:r w:rsidR="00BA0233">
              <w:rPr>
                <w:rFonts w:ascii="HG丸ｺﾞｼｯｸM-PRO" w:eastAsia="HG丸ｺﾞｼｯｸM-PRO" w:hAnsi="HG丸ｺﾞｼｯｸM-PRO" w:hint="eastAsia"/>
                <w:b/>
                <w:color w:val="000000"/>
                <w:sz w:val="24"/>
                <w:u w:val="single"/>
              </w:rPr>
              <w:t>の</w:t>
            </w:r>
            <w:r w:rsidR="00E34D7F">
              <w:rPr>
                <w:rFonts w:ascii="HG丸ｺﾞｼｯｸM-PRO" w:eastAsia="HG丸ｺﾞｼｯｸM-PRO" w:hAnsi="HG丸ｺﾞｼｯｸM-PRO" w:hint="eastAsia"/>
                <w:b/>
                <w:color w:val="000000"/>
                <w:sz w:val="24"/>
                <w:u w:val="single"/>
              </w:rPr>
              <w:t>ための</w:t>
            </w:r>
            <w:r w:rsidR="00BA0233" w:rsidRPr="00C821C2">
              <w:rPr>
                <w:rFonts w:ascii="HG丸ｺﾞｼｯｸM-PRO" w:eastAsia="HG丸ｺﾞｼｯｸM-PRO" w:hAnsi="HG丸ｺﾞｼｯｸM-PRO" w:hint="eastAsia"/>
                <w:b/>
                <w:color w:val="000000"/>
                <w:sz w:val="24"/>
                <w:u w:val="single"/>
              </w:rPr>
              <w:t>調査</w:t>
            </w:r>
            <w:r w:rsidR="00BA0233">
              <w:rPr>
                <w:rFonts w:ascii="HG丸ｺﾞｼｯｸM-PRO" w:eastAsia="HG丸ｺﾞｼｯｸM-PRO" w:hAnsi="HG丸ｺﾞｼｯｸM-PRO" w:hint="eastAsia"/>
                <w:b/>
                <w:color w:val="000000"/>
                <w:sz w:val="24"/>
                <w:u w:val="single"/>
              </w:rPr>
              <w:t>研究（食の安全推進課・保健所・</w:t>
            </w:r>
            <w:r w:rsidR="00BA0233" w:rsidRPr="0049301B">
              <w:rPr>
                <w:rFonts w:ascii="HG丸ｺﾞｼｯｸM-PRO" w:eastAsia="HG丸ｺﾞｼｯｸM-PRO" w:hAnsi="HG丸ｺﾞｼｯｸM-PRO" w:hint="eastAsia"/>
                <w:b/>
                <w:color w:val="000000"/>
                <w:sz w:val="24"/>
                <w:u w:val="single"/>
              </w:rPr>
              <w:t>大阪健康安全基盤研究</w:t>
            </w:r>
          </w:p>
          <w:p w:rsidR="00BA0233" w:rsidRPr="00C821C2" w:rsidRDefault="00BA0233" w:rsidP="0056390B">
            <w:pPr>
              <w:ind w:firstLineChars="100" w:firstLine="224"/>
              <w:rPr>
                <w:rFonts w:ascii="HG丸ｺﾞｼｯｸM-PRO" w:eastAsia="HG丸ｺﾞｼｯｸM-PRO" w:hAnsi="HG丸ｺﾞｼｯｸM-PRO"/>
                <w:b/>
                <w:color w:val="000000"/>
                <w:sz w:val="24"/>
                <w:u w:val="single"/>
              </w:rPr>
            </w:pPr>
            <w:r w:rsidRPr="0049301B">
              <w:rPr>
                <w:rFonts w:ascii="HG丸ｺﾞｼｯｸM-PRO" w:eastAsia="HG丸ｺﾞｼｯｸM-PRO" w:hAnsi="HG丸ｺﾞｼｯｸM-PRO" w:hint="eastAsia"/>
                <w:b/>
                <w:color w:val="000000"/>
                <w:sz w:val="24"/>
                <w:u w:val="single"/>
              </w:rPr>
              <w:t>所</w:t>
            </w:r>
            <w:r>
              <w:rPr>
                <w:rFonts w:ascii="HG丸ｺﾞｼｯｸM-PRO" w:eastAsia="HG丸ｺﾞｼｯｸM-PRO" w:hAnsi="HG丸ｺﾞｼｯｸM-PRO" w:hint="eastAsia"/>
                <w:b/>
                <w:color w:val="000000"/>
                <w:sz w:val="24"/>
                <w:u w:val="single"/>
              </w:rPr>
              <w:t>）</w:t>
            </w:r>
          </w:p>
          <w:p w:rsidR="00BA0233" w:rsidRDefault="00637E06" w:rsidP="00BA0233">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研究</w:t>
            </w:r>
            <w:r w:rsidR="003D209C">
              <w:rPr>
                <w:rFonts w:ascii="HG丸ｺﾞｼｯｸM-PRO" w:eastAsia="HG丸ｺﾞｼｯｸM-PRO" w:hAnsi="HG丸ｺﾞｼｯｸM-PRO" w:hint="eastAsia"/>
                <w:color w:val="000000"/>
                <w:sz w:val="24"/>
              </w:rPr>
              <w:t>機関と</w:t>
            </w:r>
            <w:r w:rsidR="00BA0233">
              <w:rPr>
                <w:rFonts w:ascii="HG丸ｺﾞｼｯｸM-PRO" w:eastAsia="HG丸ｺﾞｼｯｸM-PRO" w:hAnsi="HG丸ｺﾞｼｯｸM-PRO" w:hint="eastAsia"/>
                <w:color w:val="000000"/>
                <w:sz w:val="24"/>
              </w:rPr>
              <w:t>連携し、</w:t>
            </w:r>
            <w:r w:rsidR="00BA0233" w:rsidRPr="00BA0233">
              <w:rPr>
                <w:rFonts w:ascii="HG丸ｺﾞｼｯｸM-PRO" w:eastAsia="HG丸ｺﾞｼｯｸM-PRO" w:hAnsi="HG丸ｺﾞｼｯｸM-PRO" w:hint="eastAsia"/>
                <w:color w:val="000000"/>
                <w:sz w:val="24"/>
              </w:rPr>
              <w:t>食品等</w:t>
            </w:r>
            <w:r w:rsidR="003D209C">
              <w:rPr>
                <w:rFonts w:ascii="HG丸ｺﾞｼｯｸM-PRO" w:eastAsia="HG丸ｺﾞｼｯｸM-PRO" w:hAnsi="HG丸ｺﾞｼｯｸM-PRO" w:hint="eastAsia"/>
                <w:color w:val="000000"/>
                <w:sz w:val="24"/>
              </w:rPr>
              <w:t>の取り扱い</w:t>
            </w:r>
            <w:r w:rsidR="00BA0233" w:rsidRPr="00BA0233">
              <w:rPr>
                <w:rFonts w:ascii="HG丸ｺﾞｼｯｸM-PRO" w:eastAsia="HG丸ｺﾞｼｯｸM-PRO" w:hAnsi="HG丸ｺﾞｼｯｸM-PRO" w:hint="eastAsia"/>
                <w:color w:val="000000"/>
                <w:sz w:val="24"/>
              </w:rPr>
              <w:t>現場における試験検査や問題が発生した事例等の再現試</w:t>
            </w:r>
            <w:r>
              <w:rPr>
                <w:rFonts w:ascii="HG丸ｺﾞｼｯｸM-PRO" w:eastAsia="HG丸ｺﾞｼｯｸM-PRO" w:hAnsi="HG丸ｺﾞｼｯｸM-PRO" w:hint="eastAsia"/>
                <w:color w:val="000000"/>
                <w:sz w:val="24"/>
              </w:rPr>
              <w:t>験等により、食品の安全確保に関する調査研究を行います。また、調査研究成果</w:t>
            </w:r>
            <w:r w:rsidR="00BA0233">
              <w:rPr>
                <w:rFonts w:ascii="HG丸ｺﾞｼｯｸM-PRO" w:eastAsia="HG丸ｺﾞｼｯｸM-PRO" w:hAnsi="HG丸ｺﾞｼｯｸM-PRO" w:hint="eastAsia"/>
                <w:color w:val="000000"/>
                <w:sz w:val="24"/>
              </w:rPr>
              <w:t>を</w:t>
            </w:r>
            <w:r w:rsidR="00BA0233" w:rsidRPr="00BA0233">
              <w:rPr>
                <w:rFonts w:ascii="HG丸ｺﾞｼｯｸM-PRO" w:eastAsia="HG丸ｺﾞｼｯｸM-PRO" w:hAnsi="HG丸ｺﾞｼｯｸM-PRO" w:hint="eastAsia"/>
                <w:color w:val="000000"/>
                <w:sz w:val="24"/>
              </w:rPr>
              <w:t>監視指導に役立てます。</w:t>
            </w:r>
          </w:p>
        </w:tc>
      </w:tr>
    </w:tbl>
    <w:p w:rsidR="005733AB" w:rsidRPr="00DA1BAB" w:rsidRDefault="005733AB" w:rsidP="00412DF2"/>
    <w:p w:rsidR="005733AB" w:rsidRDefault="005733AB" w:rsidP="00412DF2"/>
    <w:p w:rsidR="00764192" w:rsidRDefault="00764192" w:rsidP="00412DF2"/>
    <w:p w:rsidR="00984F49" w:rsidRDefault="00984F49" w:rsidP="00412DF2"/>
    <w:p w:rsidR="00984F49" w:rsidRDefault="00984F49" w:rsidP="00412DF2"/>
    <w:p w:rsidR="00984F49" w:rsidRDefault="00984F49" w:rsidP="00412DF2"/>
    <w:p w:rsidR="00984F49" w:rsidRDefault="00984F49" w:rsidP="00412DF2"/>
    <w:p w:rsidR="00764192" w:rsidRDefault="00764192" w:rsidP="00412DF2"/>
    <w:p w:rsidR="00764192" w:rsidRPr="00764192" w:rsidRDefault="00764192" w:rsidP="00764192"/>
    <w:p w:rsidR="00764192" w:rsidRPr="00B45946" w:rsidRDefault="00DA1BAB" w:rsidP="00764192">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53536" behindDoc="0" locked="0" layoutInCell="1" allowOverlap="1" wp14:anchorId="196C3A1C" wp14:editId="67FE0BE0">
                <wp:simplePos x="0" y="0"/>
                <wp:positionH relativeFrom="column">
                  <wp:posOffset>-5715</wp:posOffset>
                </wp:positionH>
                <wp:positionV relativeFrom="paragraph">
                  <wp:posOffset>-169545</wp:posOffset>
                </wp:positionV>
                <wp:extent cx="5000625" cy="400050"/>
                <wp:effectExtent l="0" t="0" r="0" b="0"/>
                <wp:wrapNone/>
                <wp:docPr id="19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府関連施設（大阪健康安全基盤研究所）の取組ポイント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7" type="#_x0000_t202" style="position:absolute;left:0;text-align:left;margin-left:-.45pt;margin-top:-13.35pt;width:393.75pt;height:31.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26vQ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" filled="f" stroked="f">
                <v:textbox inset="5.85pt,.7pt,5.85pt,.7pt">
                  <w:txbxContent>
                    <w:p w:rsidR="00457307" w:rsidRPr="00EA4F9C" w:rsidRDefault="0045730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府関連施設（大阪健康安全基盤研究所）の取組ポイント</w:t>
                      </w:r>
                    </w:p>
                  </w:txbxContent>
                </v:textbox>
              </v:shape>
            </w:pict>
          </mc:Fallback>
        </mc:AlternateContent>
      </w:r>
      <w:r w:rsidR="00764192"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54560" behindDoc="1" locked="0" layoutInCell="1" allowOverlap="1" wp14:anchorId="181A8A10" wp14:editId="4D2F3AB0">
                <wp:simplePos x="0" y="0"/>
                <wp:positionH relativeFrom="column">
                  <wp:posOffset>-5080</wp:posOffset>
                </wp:positionH>
                <wp:positionV relativeFrom="paragraph">
                  <wp:posOffset>-75565</wp:posOffset>
                </wp:positionV>
                <wp:extent cx="5762625" cy="314325"/>
                <wp:effectExtent l="0" t="0" r="28575" b="28575"/>
                <wp:wrapNone/>
                <wp:docPr id="19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RZJAIAAEs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OUs0WS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764192" w:rsidTr="00B13121">
        <w:tc>
          <w:tcPr>
            <w:tcW w:w="9072" w:type="dxa"/>
          </w:tcPr>
          <w:p w:rsidR="00764192" w:rsidRPr="00F96717" w:rsidRDefault="00764192" w:rsidP="00764192">
            <w:pPr>
              <w:rPr>
                <w:rFonts w:ascii="HG丸ｺﾞｼｯｸM-PRO" w:eastAsia="HG丸ｺﾞｼｯｸM-PRO" w:hAnsi="HG丸ｺﾞｼｯｸM-PRO"/>
                <w:b/>
                <w:sz w:val="24"/>
                <w:u w:val="single"/>
              </w:rPr>
            </w:pPr>
            <w:r w:rsidRPr="00764192">
              <w:rPr>
                <w:rFonts w:ascii="HG丸ｺﾞｼｯｸM-PRO" w:eastAsia="HG丸ｺﾞｼｯｸM-PRO" w:hAnsi="HG丸ｺﾞｼｯｸM-PRO" w:hint="eastAsia"/>
                <w:b/>
                <w:color w:val="000000"/>
                <w:sz w:val="24"/>
                <w:u w:val="single"/>
              </w:rPr>
              <w:t xml:space="preserve">◎　</w:t>
            </w:r>
            <w:r w:rsidR="00F13F45">
              <w:rPr>
                <w:rFonts w:ascii="HG丸ｺﾞｼｯｸM-PRO" w:eastAsia="HG丸ｺﾞｼｯｸM-PRO" w:hAnsi="HG丸ｺﾞｼｯｸM-PRO" w:hint="eastAsia"/>
                <w:b/>
                <w:color w:val="000000"/>
                <w:sz w:val="24"/>
                <w:u w:val="single"/>
              </w:rPr>
              <w:t>食の安全</w:t>
            </w:r>
            <w:r w:rsidR="00F13F45" w:rsidRPr="00F96717">
              <w:rPr>
                <w:rFonts w:ascii="HG丸ｺﾞｼｯｸM-PRO" w:eastAsia="HG丸ｺﾞｼｯｸM-PRO" w:hAnsi="HG丸ｺﾞｼｯｸM-PRO" w:hint="eastAsia"/>
                <w:b/>
                <w:sz w:val="24"/>
                <w:u w:val="single"/>
              </w:rPr>
              <w:t>に関する</w:t>
            </w:r>
            <w:r w:rsidR="00E27E20" w:rsidRPr="00F96717">
              <w:rPr>
                <w:rFonts w:ascii="HG丸ｺﾞｼｯｸM-PRO" w:eastAsia="HG丸ｺﾞｼｯｸM-PRO" w:hAnsi="HG丸ｺﾞｼｯｸM-PRO" w:hint="eastAsia"/>
                <w:b/>
                <w:sz w:val="24"/>
                <w:u w:val="single"/>
              </w:rPr>
              <w:t>研究の推進</w:t>
            </w:r>
          </w:p>
          <w:p w:rsidR="00764192" w:rsidRPr="00764192" w:rsidRDefault="00764192" w:rsidP="00764192">
            <w:pPr>
              <w:ind w:firstLineChars="100" w:firstLine="223"/>
              <w:rPr>
                <w:rFonts w:ascii="HG丸ｺﾞｼｯｸM-PRO" w:eastAsia="HG丸ｺﾞｼｯｸM-PRO" w:hAnsi="HG丸ｺﾞｼｯｸM-PRO"/>
                <w:color w:val="000000"/>
                <w:sz w:val="24"/>
              </w:rPr>
            </w:pPr>
            <w:r w:rsidRPr="00764192">
              <w:rPr>
                <w:rFonts w:ascii="HG丸ｺﾞｼｯｸM-PRO" w:eastAsia="HG丸ｺﾞｼｯｸM-PRO" w:hAnsi="HG丸ｺﾞｼｯｸM-PRO" w:hint="eastAsia"/>
                <w:color w:val="000000"/>
                <w:sz w:val="24"/>
              </w:rPr>
              <w:t>食品を対象とする理化学的な行政検査に使用する分析法について、精度および迅速性の向上を目指した開発および改良を行います。</w:t>
            </w:r>
          </w:p>
          <w:p w:rsidR="00764192" w:rsidRPr="00764192" w:rsidRDefault="00764192" w:rsidP="00F96717">
            <w:pPr>
              <w:ind w:firstLineChars="100" w:firstLine="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また、</w:t>
            </w:r>
            <w:r w:rsidR="00901139" w:rsidRPr="00F96717">
              <w:rPr>
                <w:rFonts w:ascii="HG丸ｺﾞｼｯｸM-PRO" w:eastAsia="HG丸ｺﾞｼｯｸM-PRO" w:hAnsi="HG丸ｺﾞｼｯｸM-PRO" w:hint="eastAsia"/>
                <w:sz w:val="24"/>
              </w:rPr>
              <w:t>食中毒病因物質の病原性の発生機序や</w:t>
            </w:r>
            <w:r w:rsidR="00E6034D">
              <w:rPr>
                <w:rFonts w:ascii="HG丸ｺﾞｼｯｸM-PRO" w:eastAsia="HG丸ｺﾞｼｯｸM-PRO" w:hAnsi="HG丸ｺﾞｼｯｸM-PRO" w:hint="eastAsia"/>
                <w:sz w:val="24"/>
              </w:rPr>
              <w:t>、</w:t>
            </w:r>
            <w:r w:rsidR="00901139" w:rsidRPr="00F96717">
              <w:rPr>
                <w:rFonts w:ascii="HG丸ｺﾞｼｯｸM-PRO" w:eastAsia="HG丸ｺﾞｼｯｸM-PRO" w:hAnsi="HG丸ｺﾞｼｯｸM-PRO" w:hint="eastAsia"/>
                <w:sz w:val="24"/>
              </w:rPr>
              <w:t>食中毒診断に有用な検査法の開発や改良に取り組みます。</w:t>
            </w:r>
          </w:p>
        </w:tc>
      </w:tr>
    </w:tbl>
    <w:p w:rsidR="005733AB" w:rsidRPr="00764192" w:rsidRDefault="005733AB" w:rsidP="00412DF2"/>
    <w:p w:rsidR="00764192" w:rsidRPr="00764192" w:rsidRDefault="00764192" w:rsidP="00412DF2"/>
    <w:p w:rsidR="00BA0233" w:rsidRPr="00B45946" w:rsidRDefault="00BA0233" w:rsidP="00BA0233">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42272" behindDoc="0" locked="0" layoutInCell="1" allowOverlap="1" wp14:anchorId="27EB5897" wp14:editId="0AB26CDB">
                <wp:simplePos x="0" y="0"/>
                <wp:positionH relativeFrom="column">
                  <wp:posOffset>5715</wp:posOffset>
                </wp:positionH>
                <wp:positionV relativeFrom="paragraph">
                  <wp:posOffset>-161925</wp:posOffset>
                </wp:positionV>
                <wp:extent cx="3124200" cy="400050"/>
                <wp:effectExtent l="0" t="0" r="0" b="0"/>
                <wp:wrapNone/>
                <wp:docPr id="16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8" type="#_x0000_t202" style="position:absolute;left:0;text-align:left;margin-left:.45pt;margin-top:-12.75pt;width:246pt;height:31.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FJvA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" filled="f" stroked="f">
                <v:textbox inset="5.85pt,.7pt,5.85pt,.7pt">
                  <w:txbxContent>
                    <w:p w:rsidR="00457307" w:rsidRPr="00EA4F9C" w:rsidRDefault="0045730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43296" behindDoc="1" locked="0" layoutInCell="1" allowOverlap="1" wp14:anchorId="7A06B26C" wp14:editId="6DF7C128">
                <wp:simplePos x="0" y="0"/>
                <wp:positionH relativeFrom="column">
                  <wp:posOffset>-5080</wp:posOffset>
                </wp:positionH>
                <wp:positionV relativeFrom="paragraph">
                  <wp:posOffset>-75565</wp:posOffset>
                </wp:positionV>
                <wp:extent cx="5762625" cy="314325"/>
                <wp:effectExtent l="0" t="0" r="28575" b="28575"/>
                <wp:wrapNone/>
                <wp:docPr id="17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BA0233" w:rsidTr="00B13121">
        <w:tc>
          <w:tcPr>
            <w:tcW w:w="9072" w:type="dxa"/>
          </w:tcPr>
          <w:p w:rsidR="00BA0233" w:rsidRPr="00BA0233" w:rsidRDefault="00BB6543" w:rsidP="00A16545">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府をはじめ行政機関からの最新情報を収集し、</w:t>
            </w:r>
            <w:r w:rsidR="00BA0233" w:rsidRPr="00B45946">
              <w:rPr>
                <w:rFonts w:ascii="HG丸ｺﾞｼｯｸM-PRO" w:eastAsia="HG丸ｺﾞｼｯｸM-PRO" w:hAnsi="HG丸ｺﾞｼｯｸM-PRO" w:hint="eastAsia"/>
                <w:color w:val="000000"/>
                <w:sz w:val="24"/>
              </w:rPr>
              <w:t>食の安全性の確保のための対策を行いましょう。また、消費者からの相談窓口を設けるなど、様々な方面からの情報の収集に努めましょう。</w:t>
            </w:r>
          </w:p>
        </w:tc>
      </w:tr>
    </w:tbl>
    <w:p w:rsidR="00BA0233" w:rsidRPr="00E9252C" w:rsidRDefault="00BA0233" w:rsidP="00BA0233"/>
    <w:p w:rsidR="00BA0233" w:rsidRDefault="00BA0233" w:rsidP="00BA0233">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46368" behindDoc="0" locked="0" layoutInCell="1" allowOverlap="1" wp14:anchorId="54BA1956" wp14:editId="026AD130">
                <wp:simplePos x="0" y="0"/>
                <wp:positionH relativeFrom="column">
                  <wp:posOffset>15240</wp:posOffset>
                </wp:positionH>
                <wp:positionV relativeFrom="paragraph">
                  <wp:posOffset>76200</wp:posOffset>
                </wp:positionV>
                <wp:extent cx="3124200" cy="400050"/>
                <wp:effectExtent l="0" t="0" r="0" b="0"/>
                <wp:wrapNone/>
                <wp:docPr id="17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9" type="#_x0000_t202" style="position:absolute;left:0;text-align:left;margin-left:1.2pt;margin-top:6pt;width:246pt;height:31.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K3vA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" filled="f" stroked="f">
                <v:textbox inset="5.85pt,.7pt,5.85pt,.7pt">
                  <w:txbxContent>
                    <w:p w:rsidR="00457307" w:rsidRPr="00EA4F9C" w:rsidRDefault="0045730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45344" behindDoc="1" locked="0" layoutInCell="1" allowOverlap="1" wp14:anchorId="56E7C2DA" wp14:editId="142B09AE">
                <wp:simplePos x="0" y="0"/>
                <wp:positionH relativeFrom="column">
                  <wp:posOffset>13970</wp:posOffset>
                </wp:positionH>
                <wp:positionV relativeFrom="paragraph">
                  <wp:posOffset>161925</wp:posOffset>
                </wp:positionV>
                <wp:extent cx="5743575" cy="314325"/>
                <wp:effectExtent l="0" t="0" r="28575" b="28575"/>
                <wp:wrapNone/>
                <wp:docPr id="17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" fillcolor="#0070c0" strokecolor="#0070c0">
                <v:textbox style="layout-flow:vertical-ideographic" inset="5.85pt,.7pt,5.85pt,.7pt"/>
              </v:rect>
            </w:pict>
          </mc:Fallback>
        </mc:AlternateContent>
      </w:r>
    </w:p>
    <w:p w:rsidR="00BA0233" w:rsidRDefault="00764192" w:rsidP="00764192">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344320" behindDoc="1" locked="0" layoutInCell="1" allowOverlap="1" wp14:anchorId="521F1294" wp14:editId="0D18A4B7">
                <wp:simplePos x="0" y="0"/>
                <wp:positionH relativeFrom="column">
                  <wp:posOffset>13970</wp:posOffset>
                </wp:positionH>
                <wp:positionV relativeFrom="paragraph">
                  <wp:posOffset>115570</wp:posOffset>
                </wp:positionV>
                <wp:extent cx="5743575" cy="933450"/>
                <wp:effectExtent l="0" t="0" r="28575" b="19050"/>
                <wp:wrapNone/>
                <wp:docPr id="173"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33450"/>
                        </a:xfrm>
                        <a:prstGeom prst="flowChartAlternateProcess">
                          <a:avLst/>
                        </a:prstGeom>
                        <a:noFill/>
                        <a:ln w="12700" cap="flat" cmpd="sng" algn="ctr">
                          <a:solidFill>
                            <a:schemeClr val="accent1"/>
                          </a:solidFill>
                          <a:prstDash val="solid"/>
                        </a:ln>
                        <a:effectLst/>
                      </wps:spPr>
                      <wps:txbx>
                        <w:txbxContent>
                          <w:p w:rsidR="00457307" w:rsidRPr="00BA0233"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食品による健康被害やそのおそれのある食品があれば、保健所や食品関連事業者へ相談しましょう。なお、健康被害があった場合には、必ず医療機関を受診しましょう。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0" type="#_x0000_t176" style="position:absolute;left:0;text-align:left;margin-left:1.1pt;margin-top:9.1pt;width:452.25pt;height:73.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" filled="f" strokecolor="#4f81bd [3204]" strokeweight="1pt">
                <v:path arrowok="t"/>
                <v:textbox>
                  <w:txbxContent>
                    <w:p w:rsidR="00457307" w:rsidRPr="00BA0233"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食品による健康被害やそのおそれのある食品があれば、保健所や食品関連事業者へ相談しましょう。なお、健康被害があった場合には、必ず医療機関を受診しましょう。</w:t>
                      </w:r>
                    </w:p>
                  </w:txbxContent>
                </v:textbox>
              </v:shape>
            </w:pict>
          </mc:Fallback>
        </mc:AlternateContent>
      </w:r>
    </w:p>
    <w:p w:rsidR="00BA0233" w:rsidRPr="00BA0233" w:rsidRDefault="00BA0233" w:rsidP="00BA0233">
      <w:pPr>
        <w:pStyle w:val="a3"/>
        <w:ind w:leftChars="0" w:left="567"/>
        <w:rPr>
          <w:rFonts w:ascii="HG丸ｺﾞｼｯｸM-PRO" w:eastAsia="HG丸ｺﾞｼｯｸM-PRO" w:hAnsi="HG丸ｺﾞｼｯｸM-PRO"/>
          <w:color w:val="000000"/>
          <w:sz w:val="24"/>
        </w:rPr>
      </w:pPr>
    </w:p>
    <w:p w:rsidR="00BA0233" w:rsidRDefault="00BA0233" w:rsidP="00BA0233">
      <w:pPr>
        <w:rPr>
          <w:rFonts w:ascii="HG丸ｺﾞｼｯｸM-PRO" w:eastAsia="HG丸ｺﾞｼｯｸM-PRO" w:hAnsi="HG丸ｺﾞｼｯｸM-PRO"/>
          <w:sz w:val="24"/>
        </w:rPr>
      </w:pPr>
    </w:p>
    <w:p w:rsidR="00BA0233" w:rsidRDefault="00BA0233" w:rsidP="00BA0233"/>
    <w:p w:rsidR="005733AB" w:rsidRDefault="005733AB" w:rsidP="00412DF2"/>
    <w:p w:rsidR="005733AB" w:rsidRDefault="005733AB" w:rsidP="00412DF2"/>
    <w:p w:rsidR="005733AB" w:rsidRDefault="005733AB" w:rsidP="00412DF2"/>
    <w:p w:rsidR="005733AB" w:rsidRPr="0035390D" w:rsidRDefault="005733AB" w:rsidP="00412DF2"/>
    <w:p w:rsidR="00A0295F" w:rsidRDefault="00A0295F" w:rsidP="00503B76"/>
    <w:p w:rsidR="00A0295F" w:rsidRDefault="00A0295F" w:rsidP="00503B76"/>
    <w:p w:rsidR="00A0295F" w:rsidRDefault="00A0295F" w:rsidP="00503B76"/>
    <w:p w:rsidR="00A0295F" w:rsidRDefault="00A0295F" w:rsidP="00503B76"/>
    <w:p w:rsidR="00A0295F" w:rsidRDefault="00A0295F" w:rsidP="00503B76"/>
    <w:p w:rsidR="00A0295F" w:rsidRDefault="00A0295F" w:rsidP="00503B76"/>
    <w:p w:rsidR="00A0295F" w:rsidRDefault="00A0295F"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5941EF" w:rsidRDefault="005941EF" w:rsidP="00503B76"/>
    <w:p w:rsidR="005941EF" w:rsidRDefault="005941EF" w:rsidP="005941EF">
      <w:pPr>
        <w:rPr>
          <w:rFonts w:ascii="Meiryo UI" w:eastAsia="Meiryo UI" w:hAnsi="Meiryo UI"/>
          <w:b/>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3398016" behindDoc="1" locked="0" layoutInCell="1" allowOverlap="1" wp14:anchorId="0573B802" wp14:editId="4366C8B1">
                <wp:simplePos x="0" y="0"/>
                <wp:positionH relativeFrom="column">
                  <wp:posOffset>-5080</wp:posOffset>
                </wp:positionH>
                <wp:positionV relativeFrom="paragraph">
                  <wp:posOffset>107950</wp:posOffset>
                </wp:positionV>
                <wp:extent cx="5772150" cy="314325"/>
                <wp:effectExtent l="0" t="0" r="19050" b="28575"/>
                <wp:wrapNone/>
                <wp:docPr id="106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499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B3xxMunAIAAD4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3401088" behindDoc="0" locked="0" layoutInCell="1" allowOverlap="1" wp14:anchorId="592E0F55" wp14:editId="570F1255">
                <wp:simplePos x="0" y="0"/>
                <wp:positionH relativeFrom="column">
                  <wp:posOffset>434340</wp:posOffset>
                </wp:positionH>
                <wp:positionV relativeFrom="paragraph">
                  <wp:posOffset>22225</wp:posOffset>
                </wp:positionV>
                <wp:extent cx="3124200" cy="400050"/>
                <wp:effectExtent l="0" t="0" r="0" b="0"/>
                <wp:wrapNone/>
                <wp:docPr id="106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5941EF">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自主回収報告制度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left:0;text-align:left;margin-left:34.2pt;margin-top:1.75pt;width:246pt;height:31.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UgwAIAAMU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" filled="f" stroked="f">
                <v:textbox inset="5.85pt,.7pt,5.85pt,.7pt">
                  <w:txbxContent>
                    <w:p w:rsidR="00457307" w:rsidRPr="00807665" w:rsidRDefault="00457307" w:rsidP="005941EF">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自主回収報告制度</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3400064" behindDoc="0" locked="0" layoutInCell="1" allowOverlap="1" wp14:anchorId="783F3AA4" wp14:editId="2CB997C5">
                <wp:simplePos x="0" y="0"/>
                <wp:positionH relativeFrom="column">
                  <wp:posOffset>43815</wp:posOffset>
                </wp:positionH>
                <wp:positionV relativeFrom="paragraph">
                  <wp:posOffset>12700</wp:posOffset>
                </wp:positionV>
                <wp:extent cx="361950" cy="400050"/>
                <wp:effectExtent l="0" t="0" r="0" b="0"/>
                <wp:wrapNone/>
                <wp:docPr id="106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2" type="#_x0000_t202" style="position:absolute;left:0;text-align:left;margin-left:3.45pt;margin-top:1pt;width:28.5pt;height:3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YYv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G4aFhi8&#10;AgAAxA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3399040" behindDoc="0" locked="0" layoutInCell="1" allowOverlap="1" wp14:anchorId="67003383" wp14:editId="0DC5055B">
                <wp:simplePos x="0" y="0"/>
                <wp:positionH relativeFrom="column">
                  <wp:posOffset>5715</wp:posOffset>
                </wp:positionH>
                <wp:positionV relativeFrom="paragraph">
                  <wp:posOffset>107950</wp:posOffset>
                </wp:positionV>
                <wp:extent cx="419100" cy="314325"/>
                <wp:effectExtent l="9525" t="9525" r="9525" b="9525"/>
                <wp:wrapNone/>
                <wp:docPr id="106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HrxfOkgAgAAQA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5941EF" w:rsidRDefault="005941EF" w:rsidP="005941EF">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食品関連</w:t>
      </w:r>
      <w:r w:rsidRPr="0066089F">
        <w:rPr>
          <w:rFonts w:ascii="HG丸ｺﾞｼｯｸM-PRO" w:eastAsia="HG丸ｺﾞｼｯｸM-PRO" w:hAnsi="HG丸ｺﾞｼｯｸM-PRO" w:hint="eastAsia"/>
          <w:sz w:val="24"/>
        </w:rPr>
        <w:t>事業者</w:t>
      </w:r>
      <w:r>
        <w:rPr>
          <w:rFonts w:ascii="HG丸ｺﾞｼｯｸM-PRO" w:eastAsia="HG丸ｺﾞｼｯｸM-PRO" w:hAnsi="HG丸ｺﾞｼｯｸM-PRO" w:hint="eastAsia"/>
          <w:sz w:val="24"/>
        </w:rPr>
        <w:t>は自らが食品等の不備を把握し自主的に回収するなど</w:t>
      </w:r>
      <w:r w:rsidRPr="0066089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健康被害の拡大防止に努める必要があります。自主回収の円滑化を図るため、府は府内の食品関連事業者から自主回収に係る報告を受け、公表することで、回収情報を迅速かつ的確に府民に伝えます。</w:t>
      </w:r>
    </w:p>
    <w:p w:rsidR="005941EF" w:rsidRPr="009846A8" w:rsidRDefault="005941EF" w:rsidP="005941EF">
      <w:pPr>
        <w:rPr>
          <w:b/>
        </w:rPr>
      </w:pPr>
      <w:r>
        <w:rPr>
          <w:noProof/>
        </w:rPr>
        <w:drawing>
          <wp:anchor distT="0" distB="0" distL="114300" distR="114300" simplePos="0" relativeHeight="253409280" behindDoc="1" locked="0" layoutInCell="1" allowOverlap="1" wp14:anchorId="5A6B2296" wp14:editId="5B1ACCFA">
            <wp:simplePos x="0" y="0"/>
            <wp:positionH relativeFrom="column">
              <wp:posOffset>1156970</wp:posOffset>
            </wp:positionH>
            <wp:positionV relativeFrom="paragraph">
              <wp:posOffset>235585</wp:posOffset>
            </wp:positionV>
            <wp:extent cx="3400425" cy="2367280"/>
            <wp:effectExtent l="0" t="0" r="9525" b="0"/>
            <wp:wrapNone/>
            <wp:docPr id="1073" name="図 1" descr="説明: 食品関連事業者が自主回収を決定したときの府民（消費者）、出荷先、大阪府、保健所、関係自治体の関係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食品関連事業者が自主回収を決定したときの府民（消費者）、出荷先、大阪府、保健所、関係自治体の関係図"/>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00425"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1EF" w:rsidRDefault="005941EF" w:rsidP="005941EF">
      <w:pPr>
        <w:ind w:leftChars="200" w:left="610"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5941EF" w:rsidRDefault="005941EF" w:rsidP="005941EF">
      <w:pPr>
        <w:ind w:leftChars="200" w:left="610" w:hangingChars="100" w:hanging="223"/>
        <w:rPr>
          <w:rFonts w:ascii="HG丸ｺﾞｼｯｸM-PRO" w:eastAsia="HG丸ｺﾞｼｯｸM-PRO" w:hAnsi="HG丸ｺﾞｼｯｸM-PRO"/>
          <w:sz w:val="24"/>
        </w:rPr>
      </w:pPr>
    </w:p>
    <w:p w:rsidR="005941EF" w:rsidRDefault="005941EF" w:rsidP="005941EF">
      <w:pPr>
        <w:ind w:left="670" w:hangingChars="300" w:hanging="670"/>
        <w:rPr>
          <w:rFonts w:ascii="HG丸ｺﾞｼｯｸM-PRO" w:eastAsia="HG丸ｺﾞｼｯｸM-PRO" w:hAnsi="HG丸ｺﾞｼｯｸM-PRO"/>
          <w:sz w:val="24"/>
        </w:rPr>
      </w:pPr>
    </w:p>
    <w:p w:rsidR="005941EF" w:rsidRDefault="005941EF" w:rsidP="005941EF">
      <w:pPr>
        <w:rPr>
          <w:rFonts w:ascii="Meiryo UI" w:eastAsia="Meiryo UI" w:hAnsi="Meiryo UI"/>
          <w:b/>
          <w:sz w:val="28"/>
          <w:szCs w:val="28"/>
        </w:rPr>
      </w:pPr>
    </w:p>
    <w:p w:rsidR="005941EF" w:rsidRDefault="005941EF" w:rsidP="005941EF">
      <w:pPr>
        <w:rPr>
          <w:rFonts w:ascii="Meiryo UI" w:eastAsia="Meiryo UI" w:hAnsi="Meiryo UI"/>
          <w:b/>
          <w:sz w:val="28"/>
          <w:szCs w:val="28"/>
        </w:rPr>
      </w:pPr>
    </w:p>
    <w:p w:rsidR="005941EF" w:rsidRPr="00222F6B" w:rsidRDefault="005941EF" w:rsidP="005941EF">
      <w:pPr>
        <w:rPr>
          <w:rFonts w:ascii="Meiryo UI" w:eastAsia="Meiryo UI" w:hAnsi="Meiryo UI"/>
          <w:b/>
          <w:sz w:val="20"/>
          <w:szCs w:val="20"/>
        </w:rPr>
      </w:pPr>
    </w:p>
    <w:p w:rsidR="005941EF" w:rsidRDefault="005941EF" w:rsidP="005941EF">
      <w:pPr>
        <w:rPr>
          <w:rFonts w:ascii="Meiryo UI" w:eastAsia="Meiryo UI" w:hAnsi="Meiryo UI"/>
          <w:b/>
          <w:sz w:val="28"/>
          <w:szCs w:val="28"/>
        </w:rPr>
      </w:pPr>
    </w:p>
    <w:p w:rsidR="005941EF" w:rsidRPr="00CC4026" w:rsidRDefault="005941EF" w:rsidP="005941EF">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3403136" behindDoc="0" locked="0" layoutInCell="1" allowOverlap="1" wp14:anchorId="2E366FA8" wp14:editId="79665BE4">
                <wp:simplePos x="0" y="0"/>
                <wp:positionH relativeFrom="column">
                  <wp:posOffset>5715</wp:posOffset>
                </wp:positionH>
                <wp:positionV relativeFrom="paragraph">
                  <wp:posOffset>124460</wp:posOffset>
                </wp:positionV>
                <wp:extent cx="3124200" cy="400050"/>
                <wp:effectExtent l="0" t="0" r="0" b="0"/>
                <wp:wrapNone/>
                <wp:docPr id="106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3" type="#_x0000_t202" style="position:absolute;left:0;text-align:left;margin-left:.45pt;margin-top:9.8pt;width:246pt;height:31.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7P3W&#10;gb4CAADFBQAADgAAAAAAAAAAAAAAAAAuAgAAZHJzL2Uyb0RvYy54bWxQSwECLQAUAAYACAAAACEA&#10;b0RKTtwAAAAGAQAADwAAAAAAAAAAAAAAAAAYBQAAZHJzL2Rvd25yZXYueG1sUEsFBgAAAAAEAAQA&#10;8wAAACEGAAAAAA==&#10;" filled="f" stroked="f">
                <v:textbox inset="5.85pt,.7pt,5.85pt,.7pt">
                  <w:txbxContent>
                    <w:p w:rsidR="00457307" w:rsidRPr="00EA4F9C"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3402112" behindDoc="1" locked="0" layoutInCell="1" allowOverlap="1" wp14:anchorId="66E02E31" wp14:editId="4158EB16">
                <wp:simplePos x="0" y="0"/>
                <wp:positionH relativeFrom="column">
                  <wp:posOffset>-5080</wp:posOffset>
                </wp:positionH>
                <wp:positionV relativeFrom="paragraph">
                  <wp:posOffset>217805</wp:posOffset>
                </wp:positionV>
                <wp:extent cx="5762625" cy="314325"/>
                <wp:effectExtent l="0" t="0" r="28575" b="28575"/>
                <wp:wrapNone/>
                <wp:docPr id="106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499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YRJAIAAEw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5941EF" w:rsidTr="0098089A">
        <w:tc>
          <w:tcPr>
            <w:tcW w:w="9072" w:type="dxa"/>
          </w:tcPr>
          <w:p w:rsidR="005941EF" w:rsidRPr="00EE4117" w:rsidRDefault="00C02304" w:rsidP="005941EF">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㉒</w:t>
            </w:r>
            <w:r w:rsidR="005941EF">
              <w:rPr>
                <w:rFonts w:ascii="HG丸ｺﾞｼｯｸM-PRO" w:eastAsia="HG丸ｺﾞｼｯｸM-PRO" w:hAnsi="HG丸ｺﾞｼｯｸM-PRO" w:hint="eastAsia"/>
                <w:b/>
                <w:color w:val="000000"/>
                <w:sz w:val="24"/>
                <w:u w:val="single"/>
              </w:rPr>
              <w:t xml:space="preserve">　</w:t>
            </w:r>
            <w:r w:rsidR="005941EF" w:rsidRPr="00222F6B">
              <w:rPr>
                <w:rFonts w:ascii="HG丸ｺﾞｼｯｸM-PRO" w:eastAsia="HG丸ｺﾞｼｯｸM-PRO" w:hAnsi="HG丸ｺﾞｼｯｸM-PRO" w:hint="eastAsia"/>
                <w:b/>
                <w:color w:val="000000"/>
                <w:sz w:val="24"/>
                <w:u w:val="single"/>
              </w:rPr>
              <w:t>自主回収報告制度</w:t>
            </w:r>
            <w:r w:rsidR="005941EF">
              <w:rPr>
                <w:rFonts w:ascii="HG丸ｺﾞｼｯｸM-PRO" w:eastAsia="HG丸ｺﾞｼｯｸM-PRO" w:hAnsi="HG丸ｺﾞｼｯｸM-PRO" w:hint="eastAsia"/>
                <w:b/>
                <w:color w:val="000000"/>
                <w:sz w:val="24"/>
                <w:u w:val="single"/>
              </w:rPr>
              <w:t>（食の安全推進課・保健所）</w:t>
            </w:r>
          </w:p>
          <w:p w:rsidR="005941EF" w:rsidRPr="0076787B" w:rsidRDefault="005941EF" w:rsidP="005941EF">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222F6B">
              <w:rPr>
                <w:rFonts w:ascii="HG丸ｺﾞｼｯｸM-PRO" w:eastAsia="HG丸ｺﾞｼｯｸM-PRO" w:hAnsi="HG丸ｺﾞｼｯｸM-PRO" w:hint="eastAsia"/>
                <w:color w:val="000000"/>
                <w:sz w:val="24"/>
              </w:rPr>
              <w:t>条例第20条及び第21条に基づき、食品関連事業者から自主回収の着手と終了について報告を受けます。府は自主回収が円滑に行われるよう食品関連事業者を指導するとともに、府民へ自主回収の情報をホームページ及び食の安全安心メールマガジンで提供します。</w:t>
            </w:r>
          </w:p>
        </w:tc>
      </w:tr>
    </w:tbl>
    <w:p w:rsidR="005941EF" w:rsidRPr="00764192" w:rsidRDefault="005941EF" w:rsidP="005941EF"/>
    <w:p w:rsidR="005941EF" w:rsidRPr="00B45946" w:rsidRDefault="005941EF" w:rsidP="005941EF">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3404160" behindDoc="0" locked="0" layoutInCell="1" allowOverlap="1" wp14:anchorId="0B3F8A4E" wp14:editId="1FA9879D">
                <wp:simplePos x="0" y="0"/>
                <wp:positionH relativeFrom="column">
                  <wp:posOffset>5715</wp:posOffset>
                </wp:positionH>
                <wp:positionV relativeFrom="paragraph">
                  <wp:posOffset>-161925</wp:posOffset>
                </wp:positionV>
                <wp:extent cx="3124200" cy="400050"/>
                <wp:effectExtent l="0" t="0" r="0" b="0"/>
                <wp:wrapNone/>
                <wp:docPr id="106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4" type="#_x0000_t202" style="position:absolute;left:0;text-align:left;margin-left:.45pt;margin-top:-12.75pt;width:246pt;height:31.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ommoXb8CAADFBQAADgAAAAAAAAAAAAAAAAAuAgAAZHJzL2Uyb0RvYy54bWxQSwECLQAUAAYACAAA&#10;ACEADHdKyd4AAAAHAQAADwAAAAAAAAAAAAAAAAAZBQAAZHJzL2Rvd25yZXYueG1sUEsFBgAAAAAE&#10;AAQA8wAAACQGAAAAAA==&#10;" filled="f" stroked="f">
                <v:textbox inset="5.85pt,.7pt,5.85pt,.7pt">
                  <w:txbxContent>
                    <w:p w:rsidR="00457307" w:rsidRPr="00EA4F9C"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405184" behindDoc="1" locked="0" layoutInCell="1" allowOverlap="1" wp14:anchorId="45C44B21" wp14:editId="16831A91">
                <wp:simplePos x="0" y="0"/>
                <wp:positionH relativeFrom="column">
                  <wp:posOffset>-5080</wp:posOffset>
                </wp:positionH>
                <wp:positionV relativeFrom="paragraph">
                  <wp:posOffset>-75565</wp:posOffset>
                </wp:positionV>
                <wp:extent cx="5762625" cy="314325"/>
                <wp:effectExtent l="0" t="0" r="28575" b="28575"/>
                <wp:wrapNone/>
                <wp:docPr id="106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499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GxJQIAAEw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5941EF" w:rsidTr="0098089A">
        <w:tc>
          <w:tcPr>
            <w:tcW w:w="9072" w:type="dxa"/>
          </w:tcPr>
          <w:p w:rsidR="005941EF" w:rsidRPr="00B45946" w:rsidRDefault="005941EF" w:rsidP="0098089A">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製品の回収等の迅速な措置を行うための体制整備</w:t>
            </w:r>
          </w:p>
          <w:p w:rsidR="005941EF" w:rsidRPr="00B45946" w:rsidRDefault="005941EF" w:rsidP="0098089A">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製品の回収マニュアルを作成するなど、食品事故や製品不良の発生時に、迅速な回収及び公表ができるように努めましょう。</w:t>
            </w:r>
          </w:p>
          <w:p w:rsidR="005941EF" w:rsidRPr="00B45946" w:rsidRDefault="005941EF" w:rsidP="0098089A">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効果的な回収情報の公表</w:t>
            </w:r>
          </w:p>
          <w:p w:rsidR="005941EF" w:rsidRPr="005C62E3" w:rsidRDefault="005941EF" w:rsidP="0098089A">
            <w:pPr>
              <w:pStyle w:val="a3"/>
              <w:ind w:leftChars="0" w:left="56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回収を円滑に行うには、</w:t>
            </w:r>
            <w:r w:rsidRPr="00B45946">
              <w:rPr>
                <w:rFonts w:ascii="HG丸ｺﾞｼｯｸM-PRO" w:eastAsia="HG丸ｺﾞｼｯｸM-PRO" w:hAnsi="HG丸ｺﾞｼｯｸM-PRO" w:hint="eastAsia"/>
                <w:color w:val="000000"/>
                <w:sz w:val="24"/>
              </w:rPr>
              <w:t>購入した消費者に</w:t>
            </w:r>
            <w:r>
              <w:rPr>
                <w:rFonts w:ascii="HG丸ｺﾞｼｯｸM-PRO" w:eastAsia="HG丸ｺﾞｼｯｸM-PRO" w:hAnsi="HG丸ｺﾞｼｯｸM-PRO" w:hint="eastAsia"/>
                <w:color w:val="000000"/>
                <w:sz w:val="24"/>
              </w:rPr>
              <w:t>いかに</w:t>
            </w:r>
            <w:r w:rsidRPr="00B45946">
              <w:rPr>
                <w:rFonts w:ascii="HG丸ｺﾞｼｯｸM-PRO" w:eastAsia="HG丸ｺﾞｼｯｸM-PRO" w:hAnsi="HG丸ｺﾞｼｯｸM-PRO" w:hint="eastAsia"/>
                <w:color w:val="000000"/>
                <w:sz w:val="24"/>
              </w:rPr>
              <w:t>回収情報を伝えるかが重要です。条例に基づき、府から府民向けに回収情報が公表されますが、事業者においても販売状況に応じて、社告や店頭ポップ表示など効果的な情報提供を行いましょう。</w:t>
            </w:r>
          </w:p>
        </w:tc>
      </w:tr>
    </w:tbl>
    <w:p w:rsidR="005941EF" w:rsidRDefault="005941EF" w:rsidP="005941EF">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408256" behindDoc="0" locked="0" layoutInCell="1" allowOverlap="1" wp14:anchorId="3E9EDD88" wp14:editId="6FA56E5D">
                <wp:simplePos x="0" y="0"/>
                <wp:positionH relativeFrom="column">
                  <wp:posOffset>15240</wp:posOffset>
                </wp:positionH>
                <wp:positionV relativeFrom="paragraph">
                  <wp:posOffset>76200</wp:posOffset>
                </wp:positionV>
                <wp:extent cx="3124200" cy="400050"/>
                <wp:effectExtent l="0" t="0" r="0" b="0"/>
                <wp:wrapNone/>
                <wp:docPr id="107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left:0;text-align:left;margin-left:1.2pt;margin-top:6pt;width:246pt;height:31.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7zvw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CS&#10;ZD7zvwIAAMU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407232" behindDoc="1" locked="0" layoutInCell="1" allowOverlap="1" wp14:anchorId="3887DC53" wp14:editId="4F1C1D44">
                <wp:simplePos x="0" y="0"/>
                <wp:positionH relativeFrom="column">
                  <wp:posOffset>13970</wp:posOffset>
                </wp:positionH>
                <wp:positionV relativeFrom="paragraph">
                  <wp:posOffset>161925</wp:posOffset>
                </wp:positionV>
                <wp:extent cx="5743575" cy="314325"/>
                <wp:effectExtent l="0" t="0" r="28575" b="28575"/>
                <wp:wrapNone/>
                <wp:docPr id="107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499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" fillcolor="#0070c0" strokecolor="#0070c0">
                <v:textbox style="layout-flow:vertical-ideographic" inset="5.85pt,.7pt,5.85pt,.7pt"/>
              </v:rect>
            </w:pict>
          </mc:Fallback>
        </mc:AlternateContent>
      </w:r>
    </w:p>
    <w:p w:rsidR="005941EF" w:rsidRDefault="005941EF" w:rsidP="005941EF">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3406208" behindDoc="1" locked="0" layoutInCell="1" allowOverlap="1" wp14:anchorId="049B8DA0" wp14:editId="5E94F762">
                <wp:simplePos x="0" y="0"/>
                <wp:positionH relativeFrom="column">
                  <wp:posOffset>13970</wp:posOffset>
                </wp:positionH>
                <wp:positionV relativeFrom="paragraph">
                  <wp:posOffset>67310</wp:posOffset>
                </wp:positionV>
                <wp:extent cx="5743575" cy="819150"/>
                <wp:effectExtent l="0" t="0" r="28575" b="19050"/>
                <wp:wrapNone/>
                <wp:docPr id="1072"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819150"/>
                        </a:xfrm>
                        <a:prstGeom prst="flowChartAlternateProcess">
                          <a:avLst/>
                        </a:prstGeom>
                        <a:noFill/>
                        <a:ln w="12700" cap="flat" cmpd="sng" algn="ctr">
                          <a:solidFill>
                            <a:schemeClr val="accent1"/>
                          </a:solidFill>
                          <a:prstDash val="solid"/>
                        </a:ln>
                        <a:effectLst/>
                      </wps:spPr>
                      <wps:txbx>
                        <w:txbxContent>
                          <w:p w:rsidR="00457307" w:rsidRPr="005C62E3" w:rsidRDefault="00457307" w:rsidP="005941EF">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6" type="#_x0000_t176" style="position:absolute;left:0;text-align:left;margin-left:1.1pt;margin-top:5.3pt;width:452.25pt;height:64.5pt;z-index:-2499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" filled="f" strokecolor="#4f81bd [3204]" strokeweight="1pt">
                <v:path arrowok="t"/>
                <v:textbox>
                  <w:txbxContent>
                    <w:p w:rsidR="00457307" w:rsidRPr="005C62E3" w:rsidRDefault="00457307" w:rsidP="005941EF">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v:textbox>
              </v:shape>
            </w:pict>
          </mc:Fallback>
        </mc:AlternateContent>
      </w:r>
    </w:p>
    <w:p w:rsidR="005941EF" w:rsidRPr="005941EF" w:rsidRDefault="005941EF" w:rsidP="00764192">
      <w:pPr>
        <w:rPr>
          <w:rFonts w:ascii="Meiryo UI" w:eastAsia="Meiryo UI" w:hAnsi="Meiryo UI"/>
          <w:b/>
          <w:sz w:val="28"/>
          <w:szCs w:val="28"/>
        </w:rPr>
      </w:pPr>
    </w:p>
    <w:p w:rsidR="00764192" w:rsidRDefault="00764192" w:rsidP="00764192">
      <w:pPr>
        <w:rPr>
          <w:rFonts w:ascii="Meiryo UI" w:eastAsia="Meiryo UI" w:hAnsi="Meiryo UI"/>
          <w:b/>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356608" behindDoc="1" locked="0" layoutInCell="1" allowOverlap="1" wp14:anchorId="13E356A7" wp14:editId="137FF54D">
                <wp:simplePos x="0" y="0"/>
                <wp:positionH relativeFrom="column">
                  <wp:posOffset>-5080</wp:posOffset>
                </wp:positionH>
                <wp:positionV relativeFrom="paragraph">
                  <wp:posOffset>107950</wp:posOffset>
                </wp:positionV>
                <wp:extent cx="5772150" cy="314325"/>
                <wp:effectExtent l="0" t="0" r="19050" b="28575"/>
                <wp:wrapNone/>
                <wp:docPr id="19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immw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FiCiKabAgAAPQ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359680" behindDoc="0" locked="0" layoutInCell="1" allowOverlap="1" wp14:anchorId="2EF23A07" wp14:editId="1DA8FB15">
                <wp:simplePos x="0" y="0"/>
                <wp:positionH relativeFrom="column">
                  <wp:posOffset>434340</wp:posOffset>
                </wp:positionH>
                <wp:positionV relativeFrom="paragraph">
                  <wp:posOffset>22225</wp:posOffset>
                </wp:positionV>
                <wp:extent cx="3124200" cy="400050"/>
                <wp:effectExtent l="0" t="0" r="0" b="0"/>
                <wp:wrapNone/>
                <wp:docPr id="1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764192">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緊急時に迅速に対応できる体制の確保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7" type="#_x0000_t202" style="position:absolute;left:0;text-align:left;margin-left:34.2pt;margin-top:1.75pt;width:246pt;height:31.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nH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" filled="f" stroked="f">
                <v:textbox inset="5.85pt,.7pt,5.85pt,.7pt">
                  <w:txbxContent>
                    <w:p w:rsidR="00457307" w:rsidRPr="00807665" w:rsidRDefault="00457307" w:rsidP="00764192">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緊急時に迅速に対応できる体制の確保</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358656" behindDoc="0" locked="0" layoutInCell="1" allowOverlap="1" wp14:anchorId="76B5149D" wp14:editId="1BE4CFE3">
                <wp:simplePos x="0" y="0"/>
                <wp:positionH relativeFrom="column">
                  <wp:posOffset>43815</wp:posOffset>
                </wp:positionH>
                <wp:positionV relativeFrom="paragraph">
                  <wp:posOffset>12700</wp:posOffset>
                </wp:positionV>
                <wp:extent cx="361950" cy="400050"/>
                <wp:effectExtent l="0" t="0" r="0" b="0"/>
                <wp:wrapNone/>
                <wp:docPr id="19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8" type="#_x0000_t202" style="position:absolute;left:0;text-align:left;margin-left:3.45pt;margin-top:1pt;width:28.5pt;height:31.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M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Po7+ky8&#10;AgAAww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357632" behindDoc="0" locked="0" layoutInCell="1" allowOverlap="1" wp14:anchorId="3407ECE4" wp14:editId="2F17ADDD">
                <wp:simplePos x="0" y="0"/>
                <wp:positionH relativeFrom="column">
                  <wp:posOffset>5715</wp:posOffset>
                </wp:positionH>
                <wp:positionV relativeFrom="paragraph">
                  <wp:posOffset>107950</wp:posOffset>
                </wp:positionV>
                <wp:extent cx="419100" cy="314325"/>
                <wp:effectExtent l="9525" t="9525" r="9525" b="9525"/>
                <wp:wrapNone/>
                <wp:docPr id="19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jaLKnB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4201BF" w:rsidRDefault="00764192" w:rsidP="00764192">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の重要な責務として、食品による健康に重大な危害を及ぼす事態を可能な限り未然に防ぐとともに、健康被害が発生した場合、府民の生命、健康の保護を第一に考え、迅速かつ適切に対処する必要があります。</w:t>
      </w:r>
    </w:p>
    <w:p w:rsidR="00764192" w:rsidRDefault="00764192" w:rsidP="00764192">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このため、緊急時に迅速な対応ができるよう、</w:t>
      </w:r>
      <w:r w:rsidR="004201BF">
        <w:rPr>
          <w:rFonts w:ascii="HG丸ｺﾞｼｯｸM-PRO" w:eastAsia="HG丸ｺﾞｼｯｸM-PRO" w:hAnsi="HG丸ｺﾞｼｯｸM-PRO" w:hint="eastAsia"/>
          <w:sz w:val="24"/>
        </w:rPr>
        <w:t>平常時から部局間の連携はもとより、関係機関等との連携、協力体制</w:t>
      </w:r>
      <w:r>
        <w:rPr>
          <w:rFonts w:ascii="HG丸ｺﾞｼｯｸM-PRO" w:eastAsia="HG丸ｺﾞｼｯｸM-PRO" w:hAnsi="HG丸ｺﾞｼｯｸM-PRO" w:hint="eastAsia"/>
          <w:sz w:val="24"/>
        </w:rPr>
        <w:t>を確保します。また、対応マニュアルの周知や対応訓練を行うとともに、必要に応じて体制の見直しを行います。</w:t>
      </w:r>
    </w:p>
    <w:p w:rsidR="00764192" w:rsidRPr="003C06E9" w:rsidRDefault="00764192" w:rsidP="00764192">
      <w:pPr>
        <w:rPr>
          <w:rFonts w:ascii="HG丸ｺﾞｼｯｸM-PRO" w:eastAsia="HG丸ｺﾞｼｯｸM-PRO" w:hAnsi="HG丸ｺﾞｼｯｸM-PRO"/>
          <w:sz w:val="24"/>
        </w:rPr>
      </w:pPr>
    </w:p>
    <w:p w:rsidR="00764192" w:rsidRDefault="00764192" w:rsidP="00764192">
      <w:pPr>
        <w:rPr>
          <w:rFonts w:ascii="HG丸ｺﾞｼｯｸM-PRO" w:eastAsia="HG丸ｺﾞｼｯｸM-PRO" w:hAnsi="HG丸ｺﾞｼｯｸM-PRO"/>
          <w:sz w:val="24"/>
        </w:rPr>
      </w:pPr>
      <w:r>
        <w:rPr>
          <w:noProof/>
        </w:rPr>
        <w:drawing>
          <wp:anchor distT="0" distB="0" distL="114300" distR="114300" simplePos="0" relativeHeight="252363776" behindDoc="0" locked="0" layoutInCell="1" allowOverlap="1" wp14:anchorId="3A75B241" wp14:editId="50443F94">
            <wp:simplePos x="0" y="0"/>
            <wp:positionH relativeFrom="column">
              <wp:posOffset>723265</wp:posOffset>
            </wp:positionH>
            <wp:positionV relativeFrom="paragraph">
              <wp:posOffset>69850</wp:posOffset>
            </wp:positionV>
            <wp:extent cx="896620" cy="62865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662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92" w:rsidRPr="00176337" w:rsidRDefault="003D209C" w:rsidP="00764192">
      <w:pPr>
        <w:rPr>
          <w:rFonts w:ascii="HG丸ｺﾞｼｯｸM-PRO" w:eastAsia="HG丸ｺﾞｼｯｸM-PRO" w:hAnsi="HG丸ｺﾞｼｯｸM-PRO"/>
          <w:sz w:val="24"/>
        </w:rPr>
      </w:pPr>
      <w:r>
        <w:rPr>
          <w:noProof/>
        </w:rPr>
        <w:drawing>
          <wp:anchor distT="0" distB="0" distL="114300" distR="114300" simplePos="0" relativeHeight="252361728" behindDoc="0" locked="0" layoutInCell="1" allowOverlap="1" wp14:anchorId="6547F40B" wp14:editId="146A3DB0">
            <wp:simplePos x="0" y="0"/>
            <wp:positionH relativeFrom="column">
              <wp:posOffset>1818005</wp:posOffset>
            </wp:positionH>
            <wp:positionV relativeFrom="paragraph">
              <wp:posOffset>3175</wp:posOffset>
            </wp:positionV>
            <wp:extent cx="814070" cy="647700"/>
            <wp:effectExtent l="0" t="0" r="508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407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2752" behindDoc="1" locked="0" layoutInCell="1" allowOverlap="1" wp14:anchorId="4ACD4DCC" wp14:editId="412E622D">
            <wp:simplePos x="0" y="0"/>
            <wp:positionH relativeFrom="column">
              <wp:posOffset>875030</wp:posOffset>
            </wp:positionH>
            <wp:positionV relativeFrom="paragraph">
              <wp:posOffset>184150</wp:posOffset>
            </wp:positionV>
            <wp:extent cx="1171575" cy="1171575"/>
            <wp:effectExtent l="0" t="0" r="9525" b="9525"/>
            <wp:wrapNone/>
            <wp:docPr id="205" name="図 205" descr="説明: C:\Users\yamaidet\AppData\Local\Microsoft\Windows\Temporary Internet Files\Content.IE5\0G39EFW0\MC9003434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2" descr="説明: C:\Users\yamaidet\AppData\Local\Microsoft\Windows\Temporary Internet Files\Content.IE5\0G39EFW0\MC900343449[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5824" behindDoc="0" locked="0" layoutInCell="1" allowOverlap="1" wp14:anchorId="2B7934BC" wp14:editId="63E8E8B6">
            <wp:simplePos x="0" y="0"/>
            <wp:positionH relativeFrom="column">
              <wp:posOffset>4675505</wp:posOffset>
            </wp:positionH>
            <wp:positionV relativeFrom="paragraph">
              <wp:posOffset>231775</wp:posOffset>
            </wp:positionV>
            <wp:extent cx="829310" cy="984250"/>
            <wp:effectExtent l="0" t="0" r="8890" b="6350"/>
            <wp:wrapNone/>
            <wp:docPr id="207" name="図 207" descr="説明: C:\Users\yamaidet\AppData\Local\Microsoft\Windows\Temporary Internet Files\Content.IE5\0G39EFW0\MC9002234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3" descr="説明: C:\Users\yamaidet\AppData\Local\Microsoft\Windows\Temporary Internet Files\Content.IE5\0G39EFW0\MC900223404[1].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82931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6848" behindDoc="0" locked="0" layoutInCell="1" allowOverlap="1" wp14:anchorId="793474D7" wp14:editId="6C735D6E">
            <wp:simplePos x="0" y="0"/>
            <wp:positionH relativeFrom="column">
              <wp:posOffset>2484755</wp:posOffset>
            </wp:positionH>
            <wp:positionV relativeFrom="paragraph">
              <wp:posOffset>327025</wp:posOffset>
            </wp:positionV>
            <wp:extent cx="1965325" cy="1141095"/>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6532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92" w:rsidRDefault="00764192" w:rsidP="00764192">
      <w:pPr>
        <w:rPr>
          <w:rFonts w:ascii="HG丸ｺﾞｼｯｸM-PRO" w:eastAsia="HG丸ｺﾞｼｯｸM-PRO" w:hAnsi="HG丸ｺﾞｼｯｸM-PRO"/>
          <w:sz w:val="24"/>
        </w:rPr>
      </w:pPr>
      <w:r w:rsidRPr="00176337">
        <w:rPr>
          <w:rFonts w:ascii="HG丸ｺﾞｼｯｸM-PRO" w:eastAsia="HG丸ｺﾞｼｯｸM-PRO" w:hAnsi="HG丸ｺﾞｼｯｸM-PRO"/>
          <w:sz w:val="24"/>
        </w:rPr>
        <w:t xml:space="preserve"> </w:t>
      </w:r>
    </w:p>
    <w:p w:rsidR="00764192" w:rsidRDefault="00764192" w:rsidP="00764192">
      <w:pPr>
        <w:rPr>
          <w:rFonts w:ascii="HG丸ｺﾞｼｯｸM-PRO" w:eastAsia="HG丸ｺﾞｼｯｸM-PRO" w:hAnsi="HG丸ｺﾞｼｯｸM-PRO"/>
          <w:sz w:val="24"/>
        </w:rPr>
      </w:pPr>
    </w:p>
    <w:p w:rsidR="00764192" w:rsidRDefault="00764192" w:rsidP="00764192">
      <w:pPr>
        <w:rPr>
          <w:rFonts w:ascii="HG丸ｺﾞｼｯｸM-PRO" w:eastAsia="HG丸ｺﾞｼｯｸM-PRO" w:hAnsi="HG丸ｺﾞｼｯｸM-PRO"/>
          <w:sz w:val="24"/>
        </w:rPr>
      </w:pPr>
      <w:r>
        <w:rPr>
          <w:noProof/>
        </w:rPr>
        <w:drawing>
          <wp:anchor distT="0" distB="0" distL="114300" distR="114300" simplePos="0" relativeHeight="252364800" behindDoc="0" locked="0" layoutInCell="1" allowOverlap="1" wp14:anchorId="20D4326F" wp14:editId="079F8E57">
            <wp:simplePos x="0" y="0"/>
            <wp:positionH relativeFrom="column">
              <wp:posOffset>156845</wp:posOffset>
            </wp:positionH>
            <wp:positionV relativeFrom="paragraph">
              <wp:posOffset>187325</wp:posOffset>
            </wp:positionV>
            <wp:extent cx="990600" cy="69405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0600" cy="69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92" w:rsidRDefault="00764192" w:rsidP="00764192">
      <w:pPr>
        <w:rPr>
          <w:rFonts w:ascii="HG丸ｺﾞｼｯｸM-PRO" w:eastAsia="HG丸ｺﾞｼｯｸM-PRO" w:hAnsi="HG丸ｺﾞｼｯｸM-PRO"/>
          <w:sz w:val="24"/>
        </w:rPr>
      </w:pPr>
    </w:p>
    <w:p w:rsidR="00E66DD3" w:rsidRPr="00764192" w:rsidRDefault="00E66DD3" w:rsidP="00503B76"/>
    <w:p w:rsidR="004201BF" w:rsidRPr="002B7965" w:rsidRDefault="003D209C" w:rsidP="004201BF">
      <w:pPr>
        <w:rPr>
          <w:rFonts w:ascii="HG丸ｺﾞｼｯｸM-PRO" w:eastAsia="HG丸ｺﾞｼｯｸM-PRO" w:hAnsi="HG丸ｺﾞｼｯｸM-PRO"/>
          <w:sz w:val="22"/>
        </w:rPr>
      </w:pPr>
      <w:r>
        <w:rPr>
          <w:rFonts w:hint="eastAsia"/>
        </w:rPr>
        <w:t xml:space="preserve">　　　　　　　　　　　　　　　　　　　　　　　　　　　　　　　　　　　　　　　</w:t>
      </w:r>
      <w:r w:rsidRPr="00E66611">
        <w:rPr>
          <w:rFonts w:ascii="HG丸ｺﾞｼｯｸM-PRO" w:eastAsia="HG丸ｺﾞｼｯｸM-PRO" w:hAnsi="HG丸ｺﾞｼｯｸM-PRO" w:hint="eastAsia"/>
          <w:sz w:val="22"/>
          <w:bdr w:val="single" w:sz="4" w:space="0" w:color="auto"/>
        </w:rPr>
        <w:t>迅速な対応</w:t>
      </w:r>
    </w:p>
    <w:p w:rsidR="004201BF" w:rsidRPr="00CC4026" w:rsidRDefault="003C092E" w:rsidP="004201BF">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369920" behindDoc="0" locked="0" layoutInCell="1" allowOverlap="1" wp14:anchorId="0F24540F" wp14:editId="7FB97C9E">
                <wp:simplePos x="0" y="0"/>
                <wp:positionH relativeFrom="column">
                  <wp:posOffset>5715</wp:posOffset>
                </wp:positionH>
                <wp:positionV relativeFrom="paragraph">
                  <wp:posOffset>124460</wp:posOffset>
                </wp:positionV>
                <wp:extent cx="3124200" cy="400050"/>
                <wp:effectExtent l="0" t="0" r="0" b="0"/>
                <wp:wrapNone/>
                <wp:docPr id="21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4201B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9" type="#_x0000_t202" style="position:absolute;left:0;text-align:left;margin-left:.45pt;margin-top:9.8pt;width:246pt;height:31.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XvQ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" filled="f" stroked="f">
                <v:textbox inset="5.85pt,.7pt,5.85pt,.7pt">
                  <w:txbxContent>
                    <w:p w:rsidR="00457307" w:rsidRPr="00EA4F9C" w:rsidRDefault="00457307" w:rsidP="004201B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004201BF" w:rsidRPr="00CC4026">
        <w:rPr>
          <w:rFonts w:ascii="Meiryo UI" w:eastAsia="Meiryo UI" w:hAnsi="Meiryo UI"/>
          <w:b/>
          <w:noProof/>
          <w:sz w:val="28"/>
          <w:szCs w:val="28"/>
        </w:rPr>
        <mc:AlternateContent>
          <mc:Choice Requires="wps">
            <w:drawing>
              <wp:anchor distT="0" distB="0" distL="114300" distR="114300" simplePos="0" relativeHeight="252368896" behindDoc="1" locked="0" layoutInCell="1" allowOverlap="1" wp14:anchorId="09EEA9F2" wp14:editId="23FA55A6">
                <wp:simplePos x="0" y="0"/>
                <wp:positionH relativeFrom="column">
                  <wp:posOffset>-5080</wp:posOffset>
                </wp:positionH>
                <wp:positionV relativeFrom="paragraph">
                  <wp:posOffset>217805</wp:posOffset>
                </wp:positionV>
                <wp:extent cx="5762625" cy="314325"/>
                <wp:effectExtent l="0" t="0" r="28575" b="28575"/>
                <wp:wrapNone/>
                <wp:docPr id="21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hplNCC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4201BF" w:rsidTr="003C092E">
        <w:tc>
          <w:tcPr>
            <w:tcW w:w="9072" w:type="dxa"/>
          </w:tcPr>
          <w:p w:rsidR="004201BF" w:rsidRPr="00EE4117" w:rsidRDefault="003D209C" w:rsidP="003C092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㉓</w:t>
            </w:r>
            <w:r w:rsidR="004201BF">
              <w:rPr>
                <w:rFonts w:ascii="HG丸ｺﾞｼｯｸM-PRO" w:eastAsia="HG丸ｺﾞｼｯｸM-PRO" w:hAnsi="HG丸ｺﾞｼｯｸM-PRO" w:hint="eastAsia"/>
                <w:b/>
                <w:color w:val="000000"/>
                <w:sz w:val="24"/>
                <w:u w:val="single"/>
              </w:rPr>
              <w:t xml:space="preserve">　</w:t>
            </w:r>
            <w:r>
              <w:rPr>
                <w:rFonts w:ascii="HG丸ｺﾞｼｯｸM-PRO" w:eastAsia="HG丸ｺﾞｼｯｸM-PRO" w:hAnsi="HG丸ｺﾞｼｯｸM-PRO" w:hint="eastAsia"/>
                <w:b/>
                <w:color w:val="000000"/>
                <w:sz w:val="24"/>
                <w:u w:val="single"/>
              </w:rPr>
              <w:t>食中毒発生時の調査体制の整備</w:t>
            </w:r>
            <w:r w:rsidR="004201BF">
              <w:rPr>
                <w:rFonts w:ascii="HG丸ｺﾞｼｯｸM-PRO" w:eastAsia="HG丸ｺﾞｼｯｸM-PRO" w:hAnsi="HG丸ｺﾞｼｯｸM-PRO" w:hint="eastAsia"/>
                <w:b/>
                <w:color w:val="000000"/>
                <w:sz w:val="24"/>
                <w:u w:val="single"/>
              </w:rPr>
              <w:t>（食の安全推進課・保健所）</w:t>
            </w:r>
          </w:p>
          <w:p w:rsidR="004201BF" w:rsidRPr="0076787B" w:rsidRDefault="004201BF" w:rsidP="00D63A14">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B13121" w:rsidRPr="00B13121">
              <w:rPr>
                <w:rFonts w:ascii="HG丸ｺﾞｼｯｸM-PRO" w:eastAsia="HG丸ｺﾞｼｯｸM-PRO" w:hAnsi="HG丸ｺﾞｼｯｸM-PRO" w:hint="eastAsia"/>
                <w:color w:val="000000"/>
                <w:sz w:val="24"/>
              </w:rPr>
              <w:t>「大阪府食中毒対策要綱</w:t>
            </w:r>
            <w:r w:rsidR="00A116DC">
              <w:rPr>
                <w:rFonts w:ascii="HG丸ｺﾞｼｯｸM-PRO" w:eastAsia="HG丸ｺﾞｼｯｸM-PRO" w:hAnsi="HG丸ｺﾞｼｯｸM-PRO" w:hint="eastAsia"/>
                <w:color w:val="000000"/>
                <w:sz w:val="24"/>
              </w:rPr>
              <w:t>」に</w:t>
            </w:r>
            <w:r w:rsidR="00BB6543">
              <w:rPr>
                <w:rFonts w:ascii="HG丸ｺﾞｼｯｸM-PRO" w:eastAsia="HG丸ｺﾞｼｯｸM-PRO" w:hAnsi="HG丸ｺﾞｼｯｸM-PRO" w:hint="eastAsia"/>
                <w:color w:val="000000"/>
                <w:sz w:val="24"/>
              </w:rPr>
              <w:t>より食中毒対応の体制を</w:t>
            </w:r>
            <w:r w:rsidR="00D63A14">
              <w:rPr>
                <w:rFonts w:ascii="HG丸ｺﾞｼｯｸM-PRO" w:eastAsia="HG丸ｺﾞｼｯｸM-PRO" w:hAnsi="HG丸ｺﾞｼｯｸM-PRO" w:hint="eastAsia"/>
                <w:color w:val="000000"/>
                <w:sz w:val="24"/>
              </w:rPr>
              <w:t>、また、「大阪府食中毒処理要領」及び「大阪府食中毒調査マニュアル」により食中</w:t>
            </w:r>
            <w:r w:rsidR="00BB6543">
              <w:rPr>
                <w:rFonts w:ascii="HG丸ｺﾞｼｯｸM-PRO" w:eastAsia="HG丸ｺﾞｼｯｸM-PRO" w:hAnsi="HG丸ｺﾞｼｯｸM-PRO" w:hint="eastAsia"/>
                <w:color w:val="000000"/>
                <w:sz w:val="24"/>
              </w:rPr>
              <w:t>毒発生時の処理手順を</w:t>
            </w:r>
            <w:r w:rsidR="00D63A14">
              <w:rPr>
                <w:rFonts w:ascii="HG丸ｺﾞｼｯｸM-PRO" w:eastAsia="HG丸ｺﾞｼｯｸM-PRO" w:hAnsi="HG丸ｺﾞｼｯｸM-PRO" w:hint="eastAsia"/>
                <w:color w:val="000000"/>
                <w:sz w:val="24"/>
              </w:rPr>
              <w:t>規定し、平常時における準備等を行うなど、危機発生時には迅速で的確な食中毒調査</w:t>
            </w:r>
            <w:r w:rsidR="00EE5375">
              <w:rPr>
                <w:rFonts w:ascii="HG丸ｺﾞｼｯｸM-PRO" w:eastAsia="HG丸ｺﾞｼｯｸM-PRO" w:hAnsi="HG丸ｺﾞｼｯｸM-PRO" w:hint="eastAsia"/>
                <w:color w:val="000000"/>
                <w:sz w:val="24"/>
              </w:rPr>
              <w:t>の実施を目指します。</w:t>
            </w:r>
          </w:p>
        </w:tc>
      </w:tr>
      <w:tr w:rsidR="004201BF" w:rsidTr="003C092E">
        <w:tc>
          <w:tcPr>
            <w:tcW w:w="9072" w:type="dxa"/>
          </w:tcPr>
          <w:p w:rsidR="004201BF" w:rsidRPr="00C821C2" w:rsidRDefault="00AF4399"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㉔</w:t>
            </w:r>
            <w:r w:rsidR="004201BF">
              <w:rPr>
                <w:rFonts w:ascii="HG丸ｺﾞｼｯｸM-PRO" w:eastAsia="HG丸ｺﾞｼｯｸM-PRO" w:hAnsi="HG丸ｺﾞｼｯｸM-PRO" w:hint="eastAsia"/>
                <w:b/>
                <w:color w:val="000000"/>
                <w:sz w:val="24"/>
                <w:u w:val="single"/>
              </w:rPr>
              <w:t xml:space="preserve">　</w:t>
            </w:r>
            <w:r w:rsidR="003C092E">
              <w:rPr>
                <w:rFonts w:ascii="HG丸ｺﾞｼｯｸM-PRO" w:eastAsia="HG丸ｺﾞｼｯｸM-PRO" w:hAnsi="HG丸ｺﾞｼｯｸM-PRO" w:hint="eastAsia"/>
                <w:b/>
                <w:color w:val="000000"/>
                <w:sz w:val="24"/>
                <w:u w:val="single"/>
              </w:rPr>
              <w:t>災害発生時の体制</w:t>
            </w:r>
            <w:r w:rsidR="00A95F74">
              <w:rPr>
                <w:rFonts w:ascii="HG丸ｺﾞｼｯｸM-PRO" w:eastAsia="HG丸ｺﾞｼｯｸM-PRO" w:hAnsi="HG丸ｺﾞｼｯｸM-PRO" w:hint="eastAsia"/>
                <w:b/>
                <w:color w:val="000000"/>
                <w:sz w:val="24"/>
                <w:u w:val="single"/>
              </w:rPr>
              <w:t>の整備（食の安全推進課・保健所</w:t>
            </w:r>
            <w:r w:rsidR="004201BF">
              <w:rPr>
                <w:rFonts w:ascii="HG丸ｺﾞｼｯｸM-PRO" w:eastAsia="HG丸ｺﾞｼｯｸM-PRO" w:hAnsi="HG丸ｺﾞｼｯｸM-PRO" w:hint="eastAsia"/>
                <w:b/>
                <w:color w:val="000000"/>
                <w:sz w:val="24"/>
                <w:u w:val="single"/>
              </w:rPr>
              <w:t>）</w:t>
            </w:r>
          </w:p>
          <w:p w:rsidR="00AF4399" w:rsidRPr="003D209C" w:rsidRDefault="004201BF" w:rsidP="00EE5375">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4844B8">
              <w:rPr>
                <w:rFonts w:ascii="HG丸ｺﾞｼｯｸM-PRO" w:eastAsia="HG丸ｺﾞｼｯｸM-PRO" w:hAnsi="HG丸ｺﾞｼｯｸM-PRO" w:hint="eastAsia"/>
                <w:color w:val="000000"/>
                <w:sz w:val="24"/>
              </w:rPr>
              <w:t>「大阪府災害時食品衛生監視活動マニュアル」に基づき、</w:t>
            </w:r>
            <w:r w:rsidR="00EE5375">
              <w:rPr>
                <w:rFonts w:ascii="HG丸ｺﾞｼｯｸM-PRO" w:eastAsia="HG丸ｺﾞｼｯｸM-PRO" w:hAnsi="HG丸ｺﾞｼｯｸM-PRO" w:hint="eastAsia"/>
                <w:color w:val="000000"/>
                <w:sz w:val="24"/>
              </w:rPr>
              <w:t>平常時から連絡体制の整備や訓練などの準備</w:t>
            </w:r>
            <w:r w:rsidR="004844B8">
              <w:rPr>
                <w:rFonts w:ascii="HG丸ｺﾞｼｯｸM-PRO" w:eastAsia="HG丸ｺﾞｼｯｸM-PRO" w:hAnsi="HG丸ｺﾞｼｯｸM-PRO" w:hint="eastAsia"/>
                <w:color w:val="000000"/>
                <w:sz w:val="24"/>
              </w:rPr>
              <w:t>を行</w:t>
            </w:r>
            <w:r w:rsidR="00C30887">
              <w:rPr>
                <w:rFonts w:ascii="HG丸ｺﾞｼｯｸM-PRO" w:eastAsia="HG丸ｺﾞｼｯｸM-PRO" w:hAnsi="HG丸ｺﾞｼｯｸM-PRO" w:hint="eastAsia"/>
                <w:color w:val="000000"/>
                <w:sz w:val="24"/>
              </w:rPr>
              <w:t>い</w:t>
            </w:r>
            <w:r w:rsidR="004844B8">
              <w:rPr>
                <w:rFonts w:ascii="HG丸ｺﾞｼｯｸM-PRO" w:eastAsia="HG丸ｺﾞｼｯｸM-PRO" w:hAnsi="HG丸ｺﾞｼｯｸM-PRO" w:hint="eastAsia"/>
                <w:color w:val="000000"/>
                <w:sz w:val="24"/>
              </w:rPr>
              <w:t>、</w:t>
            </w:r>
            <w:r w:rsidR="00AF4399" w:rsidRPr="00B13121">
              <w:rPr>
                <w:rFonts w:ascii="HG丸ｺﾞｼｯｸM-PRO" w:eastAsia="HG丸ｺﾞｼｯｸM-PRO" w:hAnsi="HG丸ｺﾞｼｯｸM-PRO" w:hint="eastAsia"/>
                <w:color w:val="000000"/>
                <w:sz w:val="24"/>
              </w:rPr>
              <w:t>災害</w:t>
            </w:r>
            <w:r w:rsidR="00AF4399">
              <w:rPr>
                <w:rFonts w:ascii="HG丸ｺﾞｼｯｸM-PRO" w:eastAsia="HG丸ｺﾞｼｯｸM-PRO" w:hAnsi="HG丸ｺﾞｼｯｸM-PRO" w:hint="eastAsia"/>
                <w:color w:val="000000"/>
                <w:sz w:val="24"/>
              </w:rPr>
              <w:t>発生時には</w:t>
            </w:r>
            <w:r w:rsidR="004844B8">
              <w:rPr>
                <w:rFonts w:ascii="HG丸ｺﾞｼｯｸM-PRO" w:eastAsia="HG丸ｺﾞｼｯｸM-PRO" w:hAnsi="HG丸ｺﾞｼｯｸM-PRO" w:hint="eastAsia"/>
                <w:color w:val="000000"/>
                <w:sz w:val="24"/>
              </w:rPr>
              <w:t>府民の生命及び身体を食中毒などの健康被害から保護</w:t>
            </w:r>
            <w:r w:rsidR="00C30887">
              <w:rPr>
                <w:rFonts w:ascii="HG丸ｺﾞｼｯｸM-PRO" w:eastAsia="HG丸ｺﾞｼｯｸM-PRO" w:hAnsi="HG丸ｺﾞｼｯｸM-PRO" w:hint="eastAsia"/>
                <w:color w:val="000000"/>
                <w:sz w:val="24"/>
              </w:rPr>
              <w:t>することを目指します</w:t>
            </w:r>
            <w:r w:rsidR="00EE5375">
              <w:rPr>
                <w:rFonts w:ascii="HG丸ｺﾞｼｯｸM-PRO" w:eastAsia="HG丸ｺﾞｼｯｸM-PRO" w:hAnsi="HG丸ｺﾞｼｯｸM-PRO" w:hint="eastAsia"/>
                <w:color w:val="000000"/>
                <w:sz w:val="24"/>
              </w:rPr>
              <w:t>。</w:t>
            </w:r>
          </w:p>
        </w:tc>
      </w:tr>
      <w:tr w:rsidR="00A95F74" w:rsidTr="003C092E">
        <w:tc>
          <w:tcPr>
            <w:tcW w:w="9072" w:type="dxa"/>
          </w:tcPr>
          <w:p w:rsidR="00A95F74" w:rsidRPr="00C821C2" w:rsidRDefault="00AF4399"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㉕</w:t>
            </w:r>
            <w:r w:rsidR="00A95F74">
              <w:rPr>
                <w:rFonts w:ascii="HG丸ｺﾞｼｯｸM-PRO" w:eastAsia="HG丸ｺﾞｼｯｸM-PRO" w:hAnsi="HG丸ｺﾞｼｯｸM-PRO" w:hint="eastAsia"/>
                <w:b/>
                <w:color w:val="000000"/>
                <w:sz w:val="24"/>
                <w:u w:val="single"/>
              </w:rPr>
              <w:t xml:space="preserve">　健康食品等による健康被害相談への適切な対応（食の安全推進課・薬務課・健康づくり課・保健所）</w:t>
            </w:r>
          </w:p>
          <w:p w:rsidR="00A95F74" w:rsidRDefault="00A95F74" w:rsidP="003C092E">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Pr="00A95F74">
              <w:rPr>
                <w:rFonts w:ascii="HG丸ｺﾞｼｯｸM-PRO" w:eastAsia="HG丸ｺﾞｼｯｸM-PRO" w:hAnsi="HG丸ｺﾞｼｯｸM-PRO" w:hint="eastAsia"/>
                <w:color w:val="000000"/>
                <w:sz w:val="24"/>
              </w:rPr>
              <w:t>府民、医療機関等からのいわゆる健康食品・無承認無許可医薬品による健康被害相談に迅速に対応し、健康被害の拡大を防止します。</w:t>
            </w:r>
          </w:p>
        </w:tc>
      </w:tr>
      <w:tr w:rsidR="00A95F74" w:rsidTr="003C092E">
        <w:tc>
          <w:tcPr>
            <w:tcW w:w="9072" w:type="dxa"/>
          </w:tcPr>
          <w:p w:rsidR="00A95F74" w:rsidRPr="00C821C2" w:rsidRDefault="002B7965"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㉖</w:t>
            </w:r>
            <w:r w:rsidR="00A95F74">
              <w:rPr>
                <w:rFonts w:ascii="HG丸ｺﾞｼｯｸM-PRO" w:eastAsia="HG丸ｺﾞｼｯｸM-PRO" w:hAnsi="HG丸ｺﾞｼｯｸM-PRO" w:hint="eastAsia"/>
                <w:b/>
                <w:color w:val="000000"/>
                <w:sz w:val="24"/>
                <w:u w:val="single"/>
              </w:rPr>
              <w:t xml:space="preserve">　貝毒発生時の体制の整備（食の安全推進課・水産課・保健所・大阪健康安全基盤研究所・</w:t>
            </w:r>
            <w:r w:rsidR="00A95F74" w:rsidRPr="00A95F74">
              <w:rPr>
                <w:rFonts w:ascii="HG丸ｺﾞｼｯｸM-PRO" w:eastAsia="HG丸ｺﾞｼｯｸM-PRO" w:hAnsi="HG丸ｺﾞｼｯｸM-PRO" w:hint="eastAsia"/>
                <w:b/>
                <w:color w:val="000000"/>
                <w:sz w:val="24"/>
                <w:u w:val="single"/>
              </w:rPr>
              <w:t>大阪府立環境農林水産総合研究所</w:t>
            </w:r>
            <w:r w:rsidR="00A95F74">
              <w:rPr>
                <w:rFonts w:ascii="HG丸ｺﾞｼｯｸM-PRO" w:eastAsia="HG丸ｺﾞｼｯｸM-PRO" w:hAnsi="HG丸ｺﾞｼｯｸM-PRO" w:hint="eastAsia"/>
                <w:b/>
                <w:color w:val="000000"/>
                <w:sz w:val="24"/>
                <w:u w:val="single"/>
              </w:rPr>
              <w:t>）</w:t>
            </w:r>
          </w:p>
          <w:p w:rsidR="00A95F74" w:rsidRDefault="00A95F74" w:rsidP="003C092E">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C30887">
              <w:rPr>
                <w:rFonts w:ascii="HG丸ｺﾞｼｯｸM-PRO" w:eastAsia="HG丸ｺﾞｼｯｸM-PRO" w:hAnsi="HG丸ｺﾞｼｯｸM-PRO" w:hint="eastAsia"/>
                <w:color w:val="000000"/>
                <w:sz w:val="24"/>
              </w:rPr>
              <w:t>貝毒を蓄積させる恐れのある</w:t>
            </w:r>
            <w:r w:rsidR="00700E00">
              <w:rPr>
                <w:rFonts w:ascii="HG丸ｺﾞｼｯｸM-PRO" w:eastAsia="HG丸ｺﾞｼｯｸM-PRO" w:hAnsi="HG丸ｺﾞｼｯｸM-PRO" w:hint="eastAsia"/>
                <w:color w:val="000000"/>
                <w:sz w:val="24"/>
              </w:rPr>
              <w:t>有毒</w:t>
            </w:r>
            <w:r w:rsidR="00C30887">
              <w:rPr>
                <w:rFonts w:ascii="HG丸ｺﾞｼｯｸM-PRO" w:eastAsia="HG丸ｺﾞｼｯｸM-PRO" w:hAnsi="HG丸ｺﾞｼｯｸM-PRO" w:hint="eastAsia"/>
                <w:color w:val="000000"/>
                <w:sz w:val="24"/>
              </w:rPr>
              <w:t>プランクトン</w:t>
            </w:r>
            <w:r w:rsidR="00E66611">
              <w:rPr>
                <w:rFonts w:ascii="HG丸ｺﾞｼｯｸM-PRO" w:eastAsia="HG丸ｺﾞｼｯｸM-PRO" w:hAnsi="HG丸ｺﾞｼｯｸM-PRO" w:hint="eastAsia"/>
                <w:color w:val="000000"/>
                <w:sz w:val="24"/>
              </w:rPr>
              <w:t>の</w:t>
            </w:r>
            <w:r w:rsidR="00C30887">
              <w:rPr>
                <w:rFonts w:ascii="HG丸ｺﾞｼｯｸM-PRO" w:eastAsia="HG丸ｺﾞｼｯｸM-PRO" w:hAnsi="HG丸ｺﾞｼｯｸM-PRO" w:hint="eastAsia"/>
                <w:color w:val="000000"/>
                <w:sz w:val="24"/>
              </w:rPr>
              <w:t>発生が確認された</w:t>
            </w:r>
            <w:r w:rsidR="00EF22EC">
              <w:rPr>
                <w:rFonts w:ascii="HG丸ｺﾞｼｯｸM-PRO" w:eastAsia="HG丸ｺﾞｼｯｸM-PRO" w:hAnsi="HG丸ｺﾞｼｯｸM-PRO" w:hint="eastAsia"/>
                <w:color w:val="000000"/>
                <w:sz w:val="24"/>
              </w:rPr>
              <w:t>場合や、二枚貝</w:t>
            </w:r>
            <w:r w:rsidRPr="00A95F74">
              <w:rPr>
                <w:rFonts w:ascii="HG丸ｺﾞｼｯｸM-PRO" w:eastAsia="HG丸ｺﾞｼｯｸM-PRO" w:hAnsi="HG丸ｺﾞｼｯｸM-PRO" w:hint="eastAsia"/>
                <w:color w:val="000000"/>
                <w:sz w:val="24"/>
              </w:rPr>
              <w:t>に貝毒の蓄積が認められた場合における情報の収集及び伝達体制を定め、円滑に対応し、健康被害の発生を防ぎます。</w:t>
            </w:r>
          </w:p>
        </w:tc>
      </w:tr>
      <w:tr w:rsidR="00F13F45" w:rsidTr="003C092E">
        <w:tc>
          <w:tcPr>
            <w:tcW w:w="9072" w:type="dxa"/>
          </w:tcPr>
          <w:p w:rsidR="003C092E" w:rsidRDefault="002B7965"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lastRenderedPageBreak/>
              <w:t>㉗</w:t>
            </w:r>
            <w:r w:rsidR="003C092E">
              <w:rPr>
                <w:rFonts w:ascii="HG丸ｺﾞｼｯｸM-PRO" w:eastAsia="HG丸ｺﾞｼｯｸM-PRO" w:hAnsi="HG丸ｺﾞｼｯｸM-PRO" w:hint="eastAsia"/>
                <w:b/>
                <w:color w:val="000000"/>
                <w:sz w:val="24"/>
                <w:u w:val="single"/>
              </w:rPr>
              <w:t xml:space="preserve">　ＢＳＥ発生時の体制の整備（食肉衛生検査所・食の安全推進課）</w:t>
            </w:r>
          </w:p>
          <w:p w:rsidR="003C092E" w:rsidRDefault="003C092E" w:rsidP="003C092E">
            <w:pPr>
              <w:ind w:leftChars="100" w:left="193" w:firstLineChars="100" w:firstLine="223"/>
              <w:rPr>
                <w:rFonts w:ascii="HG丸ｺﾞｼｯｸM-PRO" w:eastAsia="HG丸ｺﾞｼｯｸM-PRO" w:hAnsi="HG丸ｺﾞｼｯｸM-PRO"/>
                <w:color w:val="000000"/>
                <w:sz w:val="24"/>
              </w:rPr>
            </w:pPr>
            <w:r w:rsidRPr="003C092E">
              <w:rPr>
                <w:rFonts w:ascii="HG丸ｺﾞｼｯｸM-PRO" w:eastAsia="HG丸ｺﾞｼｯｸM-PRO" w:hAnsi="HG丸ｺﾞｼｯｸM-PRO" w:hint="eastAsia"/>
                <w:color w:val="000000"/>
                <w:sz w:val="24"/>
              </w:rPr>
              <w:t>ＢＳＥ検査により、と畜場内での発生が確認された場合、「ＢＳＥ発生時の措置マニュアル」に基づき迅速に関係機関へ連絡し、と畜場内の消毒等衛生対策を講じます。</w:t>
            </w:r>
          </w:p>
          <w:p w:rsidR="003C092E" w:rsidRDefault="003C092E" w:rsidP="003C092E">
            <w:pPr>
              <w:ind w:leftChars="100" w:left="193" w:firstLineChars="100" w:firstLine="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w:t>
            </w:r>
            <w:r w:rsidRPr="003C092E">
              <w:rPr>
                <w:rFonts w:ascii="HG丸ｺﾞｼｯｸM-PRO" w:eastAsia="HG丸ｺﾞｼｯｸM-PRO" w:hAnsi="HG丸ｺﾞｼｯｸM-PRO" w:hint="eastAsia"/>
                <w:color w:val="000000"/>
                <w:sz w:val="24"/>
              </w:rPr>
              <w:t>平成29年度末までに、府域でのＢＳＥ発生はありません。</w:t>
            </w:r>
            <w:r>
              <w:rPr>
                <w:rFonts w:ascii="HG丸ｺﾞｼｯｸM-PRO" w:eastAsia="HG丸ｺﾞｼｯｸM-PRO" w:hAnsi="HG丸ｺﾞｼｯｸM-PRO" w:hint="eastAsia"/>
                <w:color w:val="000000"/>
                <w:sz w:val="24"/>
              </w:rPr>
              <w:t>）</w:t>
            </w:r>
          </w:p>
        </w:tc>
      </w:tr>
      <w:tr w:rsidR="00F13F45" w:rsidTr="003C092E">
        <w:tc>
          <w:tcPr>
            <w:tcW w:w="9072" w:type="dxa"/>
          </w:tcPr>
          <w:p w:rsidR="003C092E" w:rsidRDefault="002B7965"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㉘</w:t>
            </w:r>
            <w:r w:rsidR="003C092E">
              <w:rPr>
                <w:rFonts w:ascii="HG丸ｺﾞｼｯｸM-PRO" w:eastAsia="HG丸ｺﾞｼｯｸM-PRO" w:hAnsi="HG丸ｺﾞｼｯｸM-PRO" w:hint="eastAsia"/>
                <w:b/>
                <w:color w:val="000000"/>
                <w:sz w:val="24"/>
                <w:u w:val="single"/>
              </w:rPr>
              <w:t xml:space="preserve">　鳥インフルエンザ発生時の体制の整備（食の安全推進課・動物愛護畜産課）</w:t>
            </w:r>
          </w:p>
          <w:p w:rsidR="00EB4616" w:rsidRPr="003C092E" w:rsidRDefault="003C092E" w:rsidP="00EB4616">
            <w:pPr>
              <w:ind w:leftChars="100" w:left="193" w:firstLineChars="100" w:firstLine="223"/>
              <w:rPr>
                <w:rFonts w:ascii="HG丸ｺﾞｼｯｸM-PRO" w:eastAsia="HG丸ｺﾞｼｯｸM-PRO" w:hAnsi="HG丸ｺﾞｼｯｸM-PRO"/>
                <w:color w:val="000000"/>
                <w:sz w:val="24"/>
              </w:rPr>
            </w:pPr>
            <w:r w:rsidRPr="003C092E">
              <w:rPr>
                <w:rFonts w:ascii="HG丸ｺﾞｼｯｸM-PRO" w:eastAsia="HG丸ｺﾞｼｯｸM-PRO" w:hAnsi="HG丸ｺﾞｼｯｸM-PRO" w:hint="eastAsia"/>
                <w:color w:val="000000"/>
                <w:sz w:val="24"/>
              </w:rPr>
              <w:t>鳥インフルエンザの発生が確認された場合、畜産部局をはじめ関係機関とともに、風評被害の予防対策を含め迅速な対応を行います。また、大規模食鳥処理場で発生した場合は、「大規模食鳥処理場における高病原性鳥インフルエンザ及び低病原性鳥インフルエンザ対応マニュアル」に基づき、畜産部局と連携して、緊急発生時に備えます。</w:t>
            </w:r>
          </w:p>
        </w:tc>
      </w:tr>
      <w:tr w:rsidR="003D209C" w:rsidTr="00282F97">
        <w:tc>
          <w:tcPr>
            <w:tcW w:w="9072" w:type="dxa"/>
          </w:tcPr>
          <w:p w:rsidR="003D209C" w:rsidRPr="00EE4117" w:rsidRDefault="002B7965" w:rsidP="003D209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㉙</w:t>
            </w:r>
            <w:r w:rsidR="003D209C">
              <w:rPr>
                <w:rFonts w:ascii="HG丸ｺﾞｼｯｸM-PRO" w:eastAsia="HG丸ｺﾞｼｯｸM-PRO" w:hAnsi="HG丸ｺﾞｼｯｸM-PRO" w:hint="eastAsia"/>
                <w:b/>
                <w:color w:val="000000"/>
                <w:sz w:val="24"/>
                <w:u w:val="single"/>
              </w:rPr>
              <w:t xml:space="preserve">　</w:t>
            </w:r>
            <w:r w:rsidR="003D209C" w:rsidRPr="00B13121">
              <w:rPr>
                <w:rFonts w:ascii="HG丸ｺﾞｼｯｸM-PRO" w:eastAsia="HG丸ｺﾞｼｯｸM-PRO" w:hAnsi="HG丸ｺﾞｼｯｸM-PRO" w:hint="eastAsia"/>
                <w:b/>
                <w:color w:val="000000"/>
                <w:sz w:val="24"/>
                <w:u w:val="single"/>
              </w:rPr>
              <w:t>大阪府食の安全安心推進委員会</w:t>
            </w:r>
            <w:r w:rsidR="00A116DC">
              <w:rPr>
                <w:rFonts w:ascii="HG丸ｺﾞｼｯｸM-PRO" w:eastAsia="HG丸ｺﾞｼｯｸM-PRO" w:hAnsi="HG丸ｺﾞｼｯｸM-PRO" w:hint="eastAsia"/>
                <w:b/>
                <w:color w:val="000000"/>
                <w:sz w:val="24"/>
                <w:u w:val="single"/>
              </w:rPr>
              <w:t>の開催</w:t>
            </w:r>
            <w:r w:rsidR="003D209C">
              <w:rPr>
                <w:rFonts w:ascii="HG丸ｺﾞｼｯｸM-PRO" w:eastAsia="HG丸ｺﾞｼｯｸM-PRO" w:hAnsi="HG丸ｺﾞｼｯｸM-PRO" w:hint="eastAsia"/>
                <w:b/>
                <w:color w:val="000000"/>
                <w:sz w:val="24"/>
                <w:u w:val="single"/>
              </w:rPr>
              <w:t>（食の安全推進課・関係室課）</w:t>
            </w:r>
          </w:p>
          <w:p w:rsidR="003D209C" w:rsidRDefault="003D209C" w:rsidP="003D209C">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Pr="00B13121">
              <w:rPr>
                <w:rFonts w:ascii="HG丸ｺﾞｼｯｸM-PRO" w:eastAsia="HG丸ｺﾞｼｯｸM-PRO" w:hAnsi="HG丸ｺﾞｼｯｸM-PRO" w:hint="eastAsia"/>
                <w:color w:val="000000"/>
                <w:sz w:val="24"/>
              </w:rPr>
              <w:t>食の安全を脅かす重大な事件・事故が発生した場合、府は、知事を委員長とし、庁内関係各部長等から</w:t>
            </w:r>
            <w:r>
              <w:rPr>
                <w:rFonts w:ascii="HG丸ｺﾞｼｯｸM-PRO" w:eastAsia="HG丸ｺﾞｼｯｸM-PRO" w:hAnsi="HG丸ｺﾞｼｯｸM-PRO" w:hint="eastAsia"/>
                <w:color w:val="000000"/>
                <w:sz w:val="24"/>
              </w:rPr>
              <w:t>なる委員会を開催し、対応を検討します</w:t>
            </w:r>
            <w:r w:rsidRPr="00B13121">
              <w:rPr>
                <w:rFonts w:ascii="HG丸ｺﾞｼｯｸM-PRO" w:eastAsia="HG丸ｺﾞｼｯｸM-PRO" w:hAnsi="HG丸ｺﾞｼｯｸM-PRO" w:hint="eastAsia"/>
                <w:color w:val="000000"/>
                <w:sz w:val="24"/>
              </w:rPr>
              <w:t>。</w:t>
            </w:r>
          </w:p>
        </w:tc>
      </w:tr>
    </w:tbl>
    <w:p w:rsidR="005C62E3" w:rsidRDefault="005C62E3" w:rsidP="003C092E"/>
    <w:p w:rsidR="003D209C" w:rsidRPr="003D209C" w:rsidRDefault="003D209C" w:rsidP="003C092E"/>
    <w:p w:rsidR="003C092E" w:rsidRPr="00B45946" w:rsidRDefault="003C092E" w:rsidP="003C092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71968" behindDoc="0" locked="0" layoutInCell="1" allowOverlap="1" wp14:anchorId="55B485A3" wp14:editId="0977B13C">
                <wp:simplePos x="0" y="0"/>
                <wp:positionH relativeFrom="column">
                  <wp:posOffset>5715</wp:posOffset>
                </wp:positionH>
                <wp:positionV relativeFrom="paragraph">
                  <wp:posOffset>-161925</wp:posOffset>
                </wp:positionV>
                <wp:extent cx="3124200" cy="400050"/>
                <wp:effectExtent l="0" t="0" r="0" b="0"/>
                <wp:wrapNone/>
                <wp:docPr id="11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0" type="#_x0000_t202" style="position:absolute;left:0;text-align:left;margin-left:.45pt;margin-top:-12.75pt;width:246pt;height:31.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rzvw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fZ9a878CAADEBQAADgAAAAAAAAAAAAAAAAAuAgAAZHJzL2Uyb0RvYy54bWxQSwECLQAUAAYACAAA&#10;ACEADHdKyd4AAAAHAQAADwAAAAAAAAAAAAAAAAAZBQAAZHJzL2Rvd25yZXYueG1sUEsFBgAAAAAE&#10;AAQA8wAAACQGAAAAAA==&#10;" filled="f" stroked="f">
                <v:textbox inset="5.85pt,.7pt,5.85pt,.7pt">
                  <w:txbxContent>
                    <w:p w:rsidR="00457307" w:rsidRPr="00EA4F9C" w:rsidRDefault="0045730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72992" behindDoc="1" locked="0" layoutInCell="1" allowOverlap="1" wp14:anchorId="4FD6F74E" wp14:editId="04DA4122">
                <wp:simplePos x="0" y="0"/>
                <wp:positionH relativeFrom="column">
                  <wp:posOffset>-5080</wp:posOffset>
                </wp:positionH>
                <wp:positionV relativeFrom="paragraph">
                  <wp:posOffset>-75565</wp:posOffset>
                </wp:positionV>
                <wp:extent cx="5762625" cy="314325"/>
                <wp:effectExtent l="0" t="0" r="28575" b="28575"/>
                <wp:wrapNone/>
                <wp:docPr id="11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3C092E" w:rsidTr="00C47B9E">
        <w:tc>
          <w:tcPr>
            <w:tcW w:w="9072" w:type="dxa"/>
          </w:tcPr>
          <w:p w:rsidR="003C092E" w:rsidRPr="003C092E" w:rsidRDefault="003C092E" w:rsidP="00A16545">
            <w:pPr>
              <w:numPr>
                <w:ilvl w:val="0"/>
                <w:numId w:val="9"/>
              </w:numPr>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緊急時の対応が迅速にできるよう、危機管理マニュアルや緊急時の連絡先一覧等を作成し、研修や訓練に努めましょう。</w:t>
            </w:r>
          </w:p>
        </w:tc>
      </w:tr>
    </w:tbl>
    <w:p w:rsidR="005C62E3" w:rsidRDefault="005C62E3" w:rsidP="003C092E">
      <w:pPr>
        <w:rPr>
          <w:rFonts w:ascii="HG丸ｺﾞｼｯｸM-PRO" w:eastAsia="HG丸ｺﾞｼｯｸM-PRO" w:hAnsi="HG丸ｺﾞｼｯｸM-PRO"/>
          <w:sz w:val="24"/>
        </w:rPr>
      </w:pPr>
    </w:p>
    <w:p w:rsidR="003C092E" w:rsidRDefault="003C092E" w:rsidP="003C092E">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76064" behindDoc="0" locked="0" layoutInCell="1" allowOverlap="1" wp14:anchorId="44016801" wp14:editId="04FFC01D">
                <wp:simplePos x="0" y="0"/>
                <wp:positionH relativeFrom="column">
                  <wp:posOffset>15240</wp:posOffset>
                </wp:positionH>
                <wp:positionV relativeFrom="paragraph">
                  <wp:posOffset>76200</wp:posOffset>
                </wp:positionV>
                <wp:extent cx="3124200" cy="400050"/>
                <wp:effectExtent l="0" t="0" r="0" b="0"/>
                <wp:wrapNone/>
                <wp:docPr id="11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1" type="#_x0000_t202" style="position:absolute;left:0;text-align:left;margin-left:1.2pt;margin-top:6pt;width:246pt;height:31.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M+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BK&#10;J0M+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75040" behindDoc="1" locked="0" layoutInCell="1" allowOverlap="1" wp14:anchorId="6279D287" wp14:editId="768E7582">
                <wp:simplePos x="0" y="0"/>
                <wp:positionH relativeFrom="column">
                  <wp:posOffset>13970</wp:posOffset>
                </wp:positionH>
                <wp:positionV relativeFrom="paragraph">
                  <wp:posOffset>161925</wp:posOffset>
                </wp:positionV>
                <wp:extent cx="5743575" cy="314325"/>
                <wp:effectExtent l="0" t="0" r="28575" b="28575"/>
                <wp:wrapNone/>
                <wp:docPr id="17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MKvrVc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3C092E" w:rsidRDefault="003C092E" w:rsidP="003C092E">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374016" behindDoc="1" locked="0" layoutInCell="1" allowOverlap="1" wp14:anchorId="523EEEB7" wp14:editId="5358D14C">
                <wp:simplePos x="0" y="0"/>
                <wp:positionH relativeFrom="column">
                  <wp:posOffset>13970</wp:posOffset>
                </wp:positionH>
                <wp:positionV relativeFrom="paragraph">
                  <wp:posOffset>115570</wp:posOffset>
                </wp:positionV>
                <wp:extent cx="5743575" cy="933450"/>
                <wp:effectExtent l="0" t="0" r="28575" b="19050"/>
                <wp:wrapNone/>
                <wp:docPr id="190"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33450"/>
                        </a:xfrm>
                        <a:prstGeom prst="flowChartAlternateProcess">
                          <a:avLst/>
                        </a:prstGeom>
                        <a:noFill/>
                        <a:ln w="12700" cap="flat" cmpd="sng" algn="ctr">
                          <a:solidFill>
                            <a:schemeClr val="accent1"/>
                          </a:solidFill>
                          <a:prstDash val="solid"/>
                        </a:ln>
                        <a:effectLst/>
                      </wps:spPr>
                      <wps:txbx>
                        <w:txbxContent>
                          <w:p w:rsidR="00457307"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最寄りの医療機関や保健所など、緊急時の連絡先を確認しておきましょう。</w:t>
                            </w:r>
                          </w:p>
                          <w:p w:rsidR="00457307" w:rsidRPr="005C62E3" w:rsidRDefault="00457307" w:rsidP="003C092E">
                            <w:pPr>
                              <w:pStyle w:val="a3"/>
                              <w:ind w:leftChars="0" w:left="426"/>
                              <w:rPr>
                                <w:rFonts w:ascii="HG丸ｺﾞｼｯｸM-PRO" w:eastAsia="HG丸ｺﾞｼｯｸM-PRO" w:hAnsi="HG丸ｺﾞｼｯｸM-PRO"/>
                                <w:b/>
                                <w:color w:val="000000"/>
                                <w:sz w:val="24"/>
                              </w:rPr>
                            </w:pPr>
                            <w:r w:rsidRPr="005C62E3">
                              <w:rPr>
                                <w:rFonts w:ascii="HG丸ｺﾞｼｯｸM-PRO" w:eastAsia="HG丸ｺﾞｼｯｸM-PRO" w:hAnsi="HG丸ｺﾞｼｯｸM-PRO" w:hint="eastAsia"/>
                                <w:b/>
                                <w:color w:val="000000"/>
                                <w:sz w:val="24"/>
                              </w:rPr>
                              <w:t>・大阪府保健所所在地一覧</w:t>
                            </w:r>
                          </w:p>
                          <w:p w:rsidR="00457307" w:rsidRPr="005C62E3" w:rsidRDefault="007D3359" w:rsidP="00AF3EFE">
                            <w:pPr>
                              <w:pStyle w:val="a3"/>
                              <w:ind w:leftChars="203" w:left="392" w:firstLineChars="100" w:firstLine="193"/>
                              <w:rPr>
                                <w:rFonts w:ascii="HG丸ｺﾞｼｯｸM-PRO" w:eastAsia="HG丸ｺﾞｼｯｸM-PRO" w:hAnsi="HG丸ｺﾞｼｯｸM-PRO"/>
                                <w:color w:val="000000"/>
                                <w:sz w:val="22"/>
                              </w:rPr>
                            </w:pPr>
                            <w:hyperlink r:id="rId55" w:history="1">
                              <w:r w:rsidR="00457307" w:rsidRPr="005C62E3">
                                <w:rPr>
                                  <w:rStyle w:val="ad"/>
                                  <w:rFonts w:ascii="HG丸ｺﾞｼｯｸM-PRO" w:eastAsia="HG丸ｺﾞｼｯｸM-PRO" w:hAnsi="HG丸ｺﾞｼｯｸM-PRO"/>
                                  <w:sz w:val="22"/>
                                </w:rPr>
                                <w:t>http://www.pref.osaka.jp/chikikansen/hokensyo/syozaichi.html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2" type="#_x0000_t176" style="position:absolute;left:0;text-align:left;margin-left:1.1pt;margin-top:9.1pt;width:452.25pt;height:73.5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" filled="f" strokecolor="#4f81bd [3204]" strokeweight="1pt">
                <v:path arrowok="t"/>
                <v:textbox>
                  <w:txbxContent>
                    <w:p w:rsidR="00457307"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最寄りの医療機関や保健所など、緊急時の連絡先を確認しておきましょう。</w:t>
                      </w:r>
                    </w:p>
                    <w:p w:rsidR="00457307" w:rsidRPr="005C62E3" w:rsidRDefault="00457307" w:rsidP="003C092E">
                      <w:pPr>
                        <w:pStyle w:val="a3"/>
                        <w:ind w:leftChars="0" w:left="426"/>
                        <w:rPr>
                          <w:rFonts w:ascii="HG丸ｺﾞｼｯｸM-PRO" w:eastAsia="HG丸ｺﾞｼｯｸM-PRO" w:hAnsi="HG丸ｺﾞｼｯｸM-PRO"/>
                          <w:b/>
                          <w:color w:val="000000"/>
                          <w:sz w:val="24"/>
                        </w:rPr>
                      </w:pPr>
                      <w:r w:rsidRPr="005C62E3">
                        <w:rPr>
                          <w:rFonts w:ascii="HG丸ｺﾞｼｯｸM-PRO" w:eastAsia="HG丸ｺﾞｼｯｸM-PRO" w:hAnsi="HG丸ｺﾞｼｯｸM-PRO" w:hint="eastAsia"/>
                          <w:b/>
                          <w:color w:val="000000"/>
                          <w:sz w:val="24"/>
                        </w:rPr>
                        <w:t>・大阪府保健所所在地一覧</w:t>
                      </w:r>
                    </w:p>
                    <w:p w:rsidR="00457307" w:rsidRPr="005C62E3" w:rsidRDefault="00457307" w:rsidP="00AF3EFE">
                      <w:pPr>
                        <w:pStyle w:val="a3"/>
                        <w:ind w:leftChars="203" w:left="392" w:firstLineChars="100" w:firstLine="193"/>
                        <w:rPr>
                          <w:rFonts w:ascii="HG丸ｺﾞｼｯｸM-PRO" w:eastAsia="HG丸ｺﾞｼｯｸM-PRO" w:hAnsi="HG丸ｺﾞｼｯｸM-PRO"/>
                          <w:color w:val="000000"/>
                          <w:sz w:val="22"/>
                        </w:rPr>
                      </w:pPr>
                      <w:hyperlink r:id="rId56" w:history="1">
                        <w:r w:rsidRPr="005C62E3">
                          <w:rPr>
                            <w:rStyle w:val="ad"/>
                            <w:rFonts w:ascii="HG丸ｺﾞｼｯｸM-PRO" w:eastAsia="HG丸ｺﾞｼｯｸM-PRO" w:hAnsi="HG丸ｺﾞｼｯｸM-PRO"/>
                            <w:sz w:val="22"/>
                          </w:rPr>
                          <w:t>http://www.pref.osaka.jp/chikikansen/hokensyo/syozaichi.html</w:t>
                        </w:r>
                      </w:hyperlink>
                    </w:p>
                  </w:txbxContent>
                </v:textbox>
              </v:shape>
            </w:pict>
          </mc:Fallback>
        </mc:AlternateContent>
      </w:r>
    </w:p>
    <w:p w:rsidR="003C092E" w:rsidRPr="00BA0233" w:rsidRDefault="003C092E" w:rsidP="003C092E">
      <w:pPr>
        <w:pStyle w:val="a3"/>
        <w:ind w:leftChars="0" w:left="567"/>
        <w:rPr>
          <w:rFonts w:ascii="HG丸ｺﾞｼｯｸM-PRO" w:eastAsia="HG丸ｺﾞｼｯｸM-PRO" w:hAnsi="HG丸ｺﾞｼｯｸM-PRO"/>
          <w:color w:val="000000"/>
          <w:sz w:val="24"/>
        </w:rPr>
      </w:pPr>
    </w:p>
    <w:p w:rsidR="003C092E" w:rsidRDefault="003C092E" w:rsidP="003C092E">
      <w:pPr>
        <w:rPr>
          <w:rFonts w:ascii="HG丸ｺﾞｼｯｸM-PRO" w:eastAsia="HG丸ｺﾞｼｯｸM-PRO" w:hAnsi="HG丸ｺﾞｼｯｸM-PRO"/>
          <w:sz w:val="24"/>
        </w:rPr>
      </w:pPr>
    </w:p>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2B7965" w:rsidRDefault="002B7965" w:rsidP="00503B76"/>
    <w:p w:rsidR="00FF328B" w:rsidRDefault="00FF328B" w:rsidP="00503B76"/>
    <w:p w:rsidR="002B7965" w:rsidRDefault="002B7965" w:rsidP="00503B76"/>
    <w:p w:rsidR="002B7965" w:rsidRDefault="002B7965" w:rsidP="00503B76"/>
    <w:p w:rsidR="002B7965" w:rsidRDefault="002B7965" w:rsidP="00503B76"/>
    <w:p w:rsidR="005C62E3" w:rsidRDefault="005C62E3" w:rsidP="005C62E3">
      <w:pPr>
        <w:rPr>
          <w:rFonts w:ascii="Meiryo UI" w:eastAsia="Meiryo UI" w:hAnsi="Meiryo UI"/>
          <w:b/>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378112" behindDoc="1" locked="0" layoutInCell="1" allowOverlap="1" wp14:anchorId="11624341" wp14:editId="01BAC4A5">
                <wp:simplePos x="0" y="0"/>
                <wp:positionH relativeFrom="column">
                  <wp:posOffset>-5080</wp:posOffset>
                </wp:positionH>
                <wp:positionV relativeFrom="paragraph">
                  <wp:posOffset>107950</wp:posOffset>
                </wp:positionV>
                <wp:extent cx="5772150" cy="314325"/>
                <wp:effectExtent l="0" t="0" r="19050" b="28575"/>
                <wp:wrapNone/>
                <wp:docPr id="21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IOoBGSbAgAAPQ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381184" behindDoc="0" locked="0" layoutInCell="1" allowOverlap="1" wp14:anchorId="7516B1F9" wp14:editId="02B69AF8">
                <wp:simplePos x="0" y="0"/>
                <wp:positionH relativeFrom="column">
                  <wp:posOffset>434340</wp:posOffset>
                </wp:positionH>
                <wp:positionV relativeFrom="paragraph">
                  <wp:posOffset>22225</wp:posOffset>
                </wp:positionV>
                <wp:extent cx="3124200" cy="400050"/>
                <wp:effectExtent l="0" t="0" r="0" b="0"/>
                <wp:wrapNone/>
                <wp:docPr id="2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5C62E3">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健康被害の拡大防止のための情報の公表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3" type="#_x0000_t202" style="position:absolute;left:0;text-align:left;margin-left:34.2pt;margin-top:1.75pt;width:246pt;height:31.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4G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Sic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Y3cE02Mn&#10;rGX1BBpWEiQGaoThB4tGqp8YDTBIMqx/bKliGLUfBfTBnETJFCaP28RxAk/UpWF9YaCiBKAMG4zG&#10;5dKMs2rbK75pwM/Yd0LeQufU3InattgY06HfYFS43A5jzc6iy727dR6+i98A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IUl&#10;3ga/AgAAxAUAAA4AAAAAAAAAAAAAAAAALgIAAGRycy9lMm9Eb2MueG1sUEsBAi0AFAAGAAgAAAAh&#10;AExB3WPcAAAABwEAAA8AAAAAAAAAAAAAAAAAGQUAAGRycy9kb3ducmV2LnhtbFBLBQYAAAAABAAE&#10;APMAAAAiBgAAAAA=&#10;" filled="f" stroked="f">
                <v:textbox inset="5.85pt,.7pt,5.85pt,.7pt">
                  <w:txbxContent>
                    <w:p w:rsidR="00457307" w:rsidRPr="00807665" w:rsidRDefault="00457307" w:rsidP="005C62E3">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健康被害の拡大防止のための情報の公表</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380160" behindDoc="0" locked="0" layoutInCell="1" allowOverlap="1" wp14:anchorId="3263C9BA" wp14:editId="393EAFCD">
                <wp:simplePos x="0" y="0"/>
                <wp:positionH relativeFrom="column">
                  <wp:posOffset>43815</wp:posOffset>
                </wp:positionH>
                <wp:positionV relativeFrom="paragraph">
                  <wp:posOffset>12700</wp:posOffset>
                </wp:positionV>
                <wp:extent cx="361950" cy="400050"/>
                <wp:effectExtent l="0" t="0" r="0" b="0"/>
                <wp:wrapNone/>
                <wp:docPr id="21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left:0;text-align:left;margin-left:3.45pt;margin-top:1pt;width:28.5pt;height:31.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7r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PdSzuu8&#10;AgAAww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４</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379136" behindDoc="0" locked="0" layoutInCell="1" allowOverlap="1" wp14:anchorId="34EB240A" wp14:editId="3BD261EF">
                <wp:simplePos x="0" y="0"/>
                <wp:positionH relativeFrom="column">
                  <wp:posOffset>5715</wp:posOffset>
                </wp:positionH>
                <wp:positionV relativeFrom="paragraph">
                  <wp:posOffset>107950</wp:posOffset>
                </wp:positionV>
                <wp:extent cx="419100" cy="314325"/>
                <wp:effectExtent l="9525" t="9525" r="9525" b="9525"/>
                <wp:wrapNone/>
                <wp:docPr id="21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BgDDah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5C62E3" w:rsidRDefault="00BB6543" w:rsidP="005C62E3">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食品によるものと疑われる重大な健康被害が発生し</w:t>
      </w:r>
      <w:r w:rsidR="005C62E3">
        <w:rPr>
          <w:rFonts w:ascii="HG丸ｺﾞｼｯｸM-PRO" w:eastAsia="HG丸ｺﾞｼｯｸM-PRO" w:hAnsi="HG丸ｺﾞｼｯｸM-PRO" w:hint="eastAsia"/>
          <w:sz w:val="24"/>
        </w:rPr>
        <w:t>、調査の結果、当該</w:t>
      </w:r>
      <w:r w:rsidR="005C62E3" w:rsidRPr="000E19B5">
        <w:rPr>
          <w:rFonts w:ascii="HG丸ｺﾞｼｯｸM-PRO" w:eastAsia="HG丸ｺﾞｼｯｸM-PRO" w:hAnsi="HG丸ｺﾞｼｯｸM-PRO" w:hint="eastAsia"/>
          <w:sz w:val="24"/>
        </w:rPr>
        <w:t>食品</w:t>
      </w:r>
      <w:r w:rsidR="005C62E3">
        <w:rPr>
          <w:rFonts w:ascii="HG丸ｺﾞｼｯｸM-PRO" w:eastAsia="HG丸ｺﾞｼｯｸM-PRO" w:hAnsi="HG丸ｺﾞｼｯｸM-PRO" w:hint="eastAsia"/>
          <w:sz w:val="24"/>
        </w:rPr>
        <w:t>によるものである蓋然性が高く</w:t>
      </w:r>
      <w:r>
        <w:rPr>
          <w:rFonts w:ascii="HG丸ｺﾞｼｯｸM-PRO" w:eastAsia="HG丸ｺﾞｼｯｸM-PRO" w:hAnsi="HG丸ｺﾞｼｯｸM-PRO" w:hint="eastAsia"/>
          <w:sz w:val="24"/>
        </w:rPr>
        <w:t>、かつ、健康被害が拡大するおそれのある場合</w:t>
      </w:r>
      <w:r w:rsidR="005C62E3" w:rsidRPr="000E19B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府は、</w:t>
      </w:r>
      <w:r w:rsidR="005C62E3">
        <w:rPr>
          <w:rFonts w:ascii="HG丸ｺﾞｼｯｸM-PRO" w:eastAsia="HG丸ｺﾞｼｯｸM-PRO" w:hAnsi="HG丸ｺﾞｼｯｸM-PRO" w:hint="eastAsia"/>
          <w:sz w:val="24"/>
        </w:rPr>
        <w:t>その情報を</w:t>
      </w:r>
      <w:r w:rsidR="005C62E3" w:rsidRPr="000E19B5">
        <w:rPr>
          <w:rFonts w:ascii="HG丸ｺﾞｼｯｸM-PRO" w:eastAsia="HG丸ｺﾞｼｯｸM-PRO" w:hAnsi="HG丸ｺﾞｼｯｸM-PRO" w:hint="eastAsia"/>
          <w:sz w:val="24"/>
        </w:rPr>
        <w:t>積極的に公表するとともに、情報提供のあり方が風評</w:t>
      </w:r>
      <w:r w:rsidR="005C62E3">
        <w:rPr>
          <w:rFonts w:ascii="HG丸ｺﾞｼｯｸM-PRO" w:eastAsia="HG丸ｺﾞｼｯｸM-PRO" w:hAnsi="HG丸ｺﾞｼｯｸM-PRO" w:hint="eastAsia"/>
          <w:sz w:val="24"/>
        </w:rPr>
        <w:t>被害を生じさせないなど適切なものとなるよう</w:t>
      </w:r>
      <w:r>
        <w:rPr>
          <w:rFonts w:ascii="HG丸ｺﾞｼｯｸM-PRO" w:eastAsia="HG丸ｺﾞｼｯｸM-PRO" w:hAnsi="HG丸ｺﾞｼｯｸM-PRO" w:hint="eastAsia"/>
          <w:color w:val="000000"/>
          <w:sz w:val="24"/>
        </w:rPr>
        <w:t>、必要に応じ</w:t>
      </w:r>
      <w:r w:rsidR="005C62E3" w:rsidRPr="00DB73BB">
        <w:rPr>
          <w:rFonts w:ascii="HG丸ｺﾞｼｯｸM-PRO" w:eastAsia="HG丸ｺﾞｼｯｸM-PRO" w:hAnsi="HG丸ｺﾞｼｯｸM-PRO" w:hint="eastAsia"/>
          <w:color w:val="000000"/>
          <w:sz w:val="24"/>
        </w:rPr>
        <w:t>大阪府食品健康被害防止審議会を開催するなど、</w:t>
      </w:r>
      <w:r w:rsidR="005C62E3">
        <w:rPr>
          <w:rFonts w:ascii="HG丸ｺﾞｼｯｸM-PRO" w:eastAsia="HG丸ｺﾞｼｯｸM-PRO" w:hAnsi="HG丸ｺﾞｼｯｸM-PRO" w:hint="eastAsia"/>
          <w:sz w:val="24"/>
        </w:rPr>
        <w:t>専門家の助言を得る</w:t>
      </w:r>
      <w:r w:rsidR="005C62E3" w:rsidRPr="000E19B5">
        <w:rPr>
          <w:rFonts w:ascii="HG丸ｺﾞｼｯｸM-PRO" w:eastAsia="HG丸ｺﾞｼｯｸM-PRO" w:hAnsi="HG丸ｺﾞｼｯｸM-PRO" w:hint="eastAsia"/>
          <w:sz w:val="24"/>
        </w:rPr>
        <w:t>しくみを確保します。</w:t>
      </w:r>
    </w:p>
    <w:p w:rsidR="005C62E3" w:rsidRDefault="00700E00" w:rsidP="00700E00">
      <w:pPr>
        <w:ind w:leftChars="228" w:left="441" w:firstLineChars="100" w:firstLine="193"/>
        <w:rPr>
          <w:rFonts w:ascii="HG丸ｺﾞｼｯｸM-PRO" w:eastAsia="HG丸ｺﾞｼｯｸM-PRO" w:hAnsi="HG丸ｺﾞｼｯｸM-PRO"/>
          <w:sz w:val="24"/>
        </w:rPr>
      </w:pPr>
      <w:r>
        <w:rPr>
          <w:noProof/>
        </w:rPr>
        <mc:AlternateContent>
          <mc:Choice Requires="wps">
            <w:drawing>
              <wp:anchor distT="0" distB="0" distL="114300" distR="114300" simplePos="0" relativeHeight="252716032" behindDoc="0" locked="0" layoutInCell="1" allowOverlap="1" wp14:anchorId="1103E08C" wp14:editId="5CCA22B7">
                <wp:simplePos x="0" y="0"/>
                <wp:positionH relativeFrom="column">
                  <wp:posOffset>-96398</wp:posOffset>
                </wp:positionH>
                <wp:positionV relativeFrom="paragraph">
                  <wp:posOffset>20742</wp:posOffset>
                </wp:positionV>
                <wp:extent cx="2259330" cy="1617119"/>
                <wp:effectExtent l="19050" t="0" r="64770" b="0"/>
                <wp:wrapNone/>
                <wp:docPr id="364" name="爆発 2 364"/>
                <wp:cNvGraphicFramePr/>
                <a:graphic xmlns:a="http://schemas.openxmlformats.org/drawingml/2006/main">
                  <a:graphicData uri="http://schemas.microsoft.com/office/word/2010/wordprocessingShape">
                    <wps:wsp>
                      <wps:cNvSpPr/>
                      <wps:spPr>
                        <a:xfrm rot="939274">
                          <a:off x="0" y="0"/>
                          <a:ext cx="2259330" cy="1617119"/>
                        </a:xfrm>
                        <a:prstGeom prst="irregularSeal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364" o:spid="_x0000_s1026" type="#_x0000_t72" style="position:absolute;left:0;text-align:left;margin-left:-7.6pt;margin-top:1.65pt;width:177.9pt;height:127.35pt;rotation:1025938fd;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" filled="f" strokecolor="#243f60 [1604]" strokeweight="2pt"/>
            </w:pict>
          </mc:Fallback>
        </mc:AlternateContent>
      </w:r>
    </w:p>
    <w:p w:rsidR="005C62E3" w:rsidRDefault="005C62E3" w:rsidP="005C62E3">
      <w:pPr>
        <w:ind w:left="580" w:hangingChars="300" w:hanging="580"/>
        <w:rPr>
          <w:rFonts w:ascii="HG丸ｺﾞｼｯｸM-PRO" w:eastAsia="HG丸ｺﾞｼｯｸM-PRO" w:hAnsi="HG丸ｺﾞｼｯｸM-PRO"/>
          <w:sz w:val="24"/>
        </w:rPr>
      </w:pPr>
      <w:r>
        <w:rPr>
          <w:noProof/>
        </w:rPr>
        <w:drawing>
          <wp:anchor distT="0" distB="0" distL="114300" distR="114300" simplePos="0" relativeHeight="252385280" behindDoc="0" locked="0" layoutInCell="1" allowOverlap="1" wp14:anchorId="51A2A7BD" wp14:editId="6809CEA8">
            <wp:simplePos x="0" y="0"/>
            <wp:positionH relativeFrom="column">
              <wp:posOffset>4927600</wp:posOffset>
            </wp:positionH>
            <wp:positionV relativeFrom="paragraph">
              <wp:posOffset>67310</wp:posOffset>
            </wp:positionV>
            <wp:extent cx="887095" cy="1059180"/>
            <wp:effectExtent l="0" t="0" r="8255" b="7620"/>
            <wp:wrapNone/>
            <wp:docPr id="217" name="図 308" descr="説明: C:\Users\yamaide\AppData\Local\Microsoft\Windows\Temporary Internet Files\Low\Content.IE5\124DI63J\MC9003326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 descr="説明: C:\Users\yamaide\AppData\Local\Microsoft\Windows\Temporary Internet Files\Low\Content.IE5\124DI63J\MC900332612[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709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4256" behindDoc="0" locked="0" layoutInCell="1" allowOverlap="1" wp14:anchorId="5B49EA6E" wp14:editId="3DB37147">
            <wp:simplePos x="0" y="0"/>
            <wp:positionH relativeFrom="column">
              <wp:posOffset>2915920</wp:posOffset>
            </wp:positionH>
            <wp:positionV relativeFrom="paragraph">
              <wp:posOffset>133350</wp:posOffset>
            </wp:positionV>
            <wp:extent cx="1414780" cy="968375"/>
            <wp:effectExtent l="0" t="0" r="0" b="3175"/>
            <wp:wrapNone/>
            <wp:docPr id="218" name="図 306" descr="説明: C:\Users\yamaide\AppData\Local\Microsoft\Windows\Temporary Internet Files\Low\Content.IE5\4EOEVCIZ\MC900446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6" descr="説明: C:\Users\yamaide\AppData\Local\Microsoft\Windows\Temporary Internet Files\Low\Content.IE5\4EOEVCIZ\MC900446006[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4780"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2E3" w:rsidRDefault="00700E00" w:rsidP="005C62E3">
      <w:pPr>
        <w:ind w:left="580" w:hangingChars="300" w:hanging="580"/>
        <w:rPr>
          <w:rFonts w:ascii="HG丸ｺﾞｼｯｸM-PRO" w:eastAsia="HG丸ｺﾞｼｯｸM-PRO" w:hAnsi="HG丸ｺﾞｼｯｸM-PRO"/>
          <w:sz w:val="24"/>
        </w:rPr>
      </w:pPr>
      <w:r>
        <w:rPr>
          <w:noProof/>
        </w:rPr>
        <mc:AlternateContent>
          <mc:Choice Requires="wps">
            <w:drawing>
              <wp:anchor distT="0" distB="0" distL="114300" distR="114300" simplePos="0" relativeHeight="252715008" behindDoc="0" locked="0" layoutInCell="1" allowOverlap="1" wp14:anchorId="280D792D" wp14:editId="27EE78A8">
                <wp:simplePos x="0" y="0"/>
                <wp:positionH relativeFrom="column">
                  <wp:posOffset>414020</wp:posOffset>
                </wp:positionH>
                <wp:positionV relativeFrom="paragraph">
                  <wp:posOffset>82550</wp:posOffset>
                </wp:positionV>
                <wp:extent cx="1819275" cy="725805"/>
                <wp:effectExtent l="0" t="0" r="9525" b="0"/>
                <wp:wrapNone/>
                <wp:docPr id="324" name="テキスト ボックス 324"/>
                <wp:cNvGraphicFramePr/>
                <a:graphic xmlns:a="http://schemas.openxmlformats.org/drawingml/2006/main">
                  <a:graphicData uri="http://schemas.microsoft.com/office/word/2010/wordprocessingShape">
                    <wps:wsp>
                      <wps:cNvSpPr txBox="1"/>
                      <wps:spPr>
                        <a:xfrm>
                          <a:off x="0" y="0"/>
                          <a:ext cx="1819275" cy="725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食品によるものと</w:t>
                            </w:r>
                          </w:p>
                          <w:p w:rsidR="00457307" w:rsidRDefault="0045730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疑われる重大な</w:t>
                            </w:r>
                          </w:p>
                          <w:p w:rsidR="00457307" w:rsidRPr="00700E00" w:rsidRDefault="0045730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健康被害の発生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4" o:spid="_x0000_s1245" type="#_x0000_t202" style="position:absolute;left:0;text-align:left;margin-left:32.6pt;margin-top:6.5pt;width:143.25pt;height:57.15pt;z-index:25271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" fillcolor="white [3201]" stroked="f" strokeweight=".5pt">
                <v:textbox>
                  <w:txbxContent>
                    <w:p w:rsidR="00457307" w:rsidRDefault="0045730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食品によるものと</w:t>
                      </w:r>
                    </w:p>
                    <w:p w:rsidR="00457307" w:rsidRDefault="0045730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疑われる重大な</w:t>
                      </w:r>
                    </w:p>
                    <w:p w:rsidR="00457307" w:rsidRPr="00700E00" w:rsidRDefault="0045730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健康被害の発生</w:t>
                      </w:r>
                    </w:p>
                  </w:txbxContent>
                </v:textbox>
              </v:shape>
            </w:pict>
          </mc:Fallback>
        </mc:AlternateContent>
      </w:r>
      <w:r w:rsidR="005C62E3">
        <w:rPr>
          <w:noProof/>
        </w:rPr>
        <mc:AlternateContent>
          <mc:Choice Requires="wps">
            <w:drawing>
              <wp:anchor distT="0" distB="0" distL="114300" distR="114300" simplePos="0" relativeHeight="252386304" behindDoc="0" locked="0" layoutInCell="1" allowOverlap="1" wp14:anchorId="02979F8C" wp14:editId="0DD08186">
                <wp:simplePos x="0" y="0"/>
                <wp:positionH relativeFrom="column">
                  <wp:posOffset>2335530</wp:posOffset>
                </wp:positionH>
                <wp:positionV relativeFrom="paragraph">
                  <wp:posOffset>86995</wp:posOffset>
                </wp:positionV>
                <wp:extent cx="272415" cy="668655"/>
                <wp:effectExtent l="0" t="38100" r="32385" b="55245"/>
                <wp:wrapNone/>
                <wp:docPr id="311" name="右矢印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6686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311" o:spid="_x0000_s1026" type="#_x0000_t13" style="position:absolute;left:0;text-align:left;margin-left:183.9pt;margin-top:6.85pt;width:21.45pt;height:52.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" adj="10800" fillcolor="#4f81bd" strokecolor="#385d8a" strokeweight="2pt">
                <v:path arrowok="t"/>
              </v:shape>
            </w:pict>
          </mc:Fallback>
        </mc:AlternateContent>
      </w:r>
      <w:r w:rsidR="005C62E3">
        <w:rPr>
          <w:noProof/>
        </w:rPr>
        <mc:AlternateContent>
          <mc:Choice Requires="wps">
            <w:drawing>
              <wp:anchor distT="0" distB="0" distL="114300" distR="114300" simplePos="0" relativeHeight="252387328" behindDoc="0" locked="0" layoutInCell="1" allowOverlap="1" wp14:anchorId="1305A5FC" wp14:editId="5ABD76C8">
                <wp:simplePos x="0" y="0"/>
                <wp:positionH relativeFrom="column">
                  <wp:posOffset>4517390</wp:posOffset>
                </wp:positionH>
                <wp:positionV relativeFrom="paragraph">
                  <wp:posOffset>100330</wp:posOffset>
                </wp:positionV>
                <wp:extent cx="272415" cy="668655"/>
                <wp:effectExtent l="0" t="38100" r="32385" b="55245"/>
                <wp:wrapNone/>
                <wp:docPr id="331" name="右矢印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6686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331" o:spid="_x0000_s1026" type="#_x0000_t13" style="position:absolute;left:0;text-align:left;margin-left:355.7pt;margin-top:7.9pt;width:21.45pt;height:52.6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" adj="10800" fillcolor="#4f81bd" strokecolor="#385d8a" strokeweight="2pt">
                <v:path arrowok="t"/>
              </v:shape>
            </w:pict>
          </mc:Fallback>
        </mc:AlternateContent>
      </w:r>
    </w:p>
    <w:p w:rsidR="005C62E3" w:rsidRDefault="005C62E3" w:rsidP="00700E00">
      <w:pPr>
        <w:ind w:left="670" w:hangingChars="300" w:hanging="670"/>
        <w:rPr>
          <w:rFonts w:ascii="HG丸ｺﾞｼｯｸM-PRO" w:eastAsia="HG丸ｺﾞｼｯｸM-PRO" w:hAnsi="HG丸ｺﾞｼｯｸM-PRO"/>
          <w:sz w:val="24"/>
        </w:rPr>
      </w:pPr>
    </w:p>
    <w:p w:rsidR="005C62E3" w:rsidRDefault="005C62E3" w:rsidP="005C62E3">
      <w:pPr>
        <w:ind w:left="670" w:hangingChars="300" w:hanging="670"/>
        <w:rPr>
          <w:rFonts w:ascii="HG丸ｺﾞｼｯｸM-PRO" w:eastAsia="HG丸ｺﾞｼｯｸM-PRO" w:hAnsi="HG丸ｺﾞｼｯｸM-PRO"/>
          <w:sz w:val="24"/>
        </w:rPr>
      </w:pPr>
    </w:p>
    <w:p w:rsidR="005C62E3" w:rsidRDefault="005C62E3" w:rsidP="005C62E3">
      <w:pPr>
        <w:ind w:left="670" w:hangingChars="300" w:hanging="670"/>
        <w:rPr>
          <w:rFonts w:ascii="HG丸ｺﾞｼｯｸM-PRO" w:eastAsia="HG丸ｺﾞｼｯｸM-PRO" w:hAnsi="HG丸ｺﾞｼｯｸM-PRO"/>
          <w:sz w:val="24"/>
        </w:rPr>
      </w:pPr>
    </w:p>
    <w:p w:rsidR="00CE03B6" w:rsidRPr="00700E00" w:rsidRDefault="005C62E3" w:rsidP="00700E00">
      <w:pPr>
        <w:ind w:leftChars="200" w:left="610"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DB73BB">
        <w:rPr>
          <w:rFonts w:ascii="HG丸ｺﾞｼｯｸM-PRO" w:eastAsia="HG丸ｺﾞｼｯｸM-PRO" w:hAnsi="HG丸ｺﾞｼｯｸM-PRO" w:hint="eastAsia"/>
          <w:color w:val="000000"/>
          <w:sz w:val="24"/>
          <w:bdr w:val="single" w:sz="4" w:space="0" w:color="auto"/>
        </w:rPr>
        <w:t>大阪府食品健康</w:t>
      </w:r>
      <w:r>
        <w:rPr>
          <w:rFonts w:ascii="HG丸ｺﾞｼｯｸM-PRO" w:eastAsia="HG丸ｺﾞｼｯｸM-PRO" w:hAnsi="HG丸ｺﾞｼｯｸM-PRO" w:hint="eastAsia"/>
          <w:color w:val="000000"/>
          <w:sz w:val="24"/>
          <w:bdr w:val="single" w:sz="4" w:space="0" w:color="auto"/>
        </w:rPr>
        <w:t>被害</w:t>
      </w:r>
      <w:r w:rsidRPr="00DB73BB">
        <w:rPr>
          <w:rFonts w:ascii="HG丸ｺﾞｼｯｸM-PRO" w:eastAsia="HG丸ｺﾞｼｯｸM-PRO" w:hAnsi="HG丸ｺﾞｼｯｸM-PRO" w:hint="eastAsia"/>
          <w:color w:val="000000"/>
          <w:sz w:val="24"/>
          <w:bdr w:val="single" w:sz="4" w:space="0" w:color="auto"/>
        </w:rPr>
        <w:t>防止審議会</w:t>
      </w:r>
      <w:r>
        <w:rPr>
          <w:rFonts w:ascii="HG丸ｺﾞｼｯｸM-PRO" w:eastAsia="HG丸ｺﾞｼｯｸM-PRO" w:hAnsi="HG丸ｺﾞｼｯｸM-PRO" w:hint="eastAsia"/>
          <w:sz w:val="24"/>
        </w:rPr>
        <w:t xml:space="preserve">　 　 </w:t>
      </w:r>
      <w:r w:rsidRPr="00710020">
        <w:rPr>
          <w:rFonts w:ascii="HG丸ｺﾞｼｯｸM-PRO" w:eastAsia="HG丸ｺﾞｼｯｸM-PRO" w:hAnsi="HG丸ｺﾞｼｯｸM-PRO" w:hint="eastAsia"/>
          <w:sz w:val="24"/>
          <w:bdr w:val="single" w:sz="4" w:space="0" w:color="auto"/>
        </w:rPr>
        <w:t>迅速な公表</w:t>
      </w:r>
    </w:p>
    <w:p w:rsidR="005C62E3" w:rsidRPr="00CC4026" w:rsidRDefault="005C62E3" w:rsidP="005C62E3">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390400" behindDoc="0" locked="0" layoutInCell="1" allowOverlap="1" wp14:anchorId="3182C660" wp14:editId="0101240D">
                <wp:simplePos x="0" y="0"/>
                <wp:positionH relativeFrom="column">
                  <wp:posOffset>5715</wp:posOffset>
                </wp:positionH>
                <wp:positionV relativeFrom="paragraph">
                  <wp:posOffset>124460</wp:posOffset>
                </wp:positionV>
                <wp:extent cx="3124200" cy="400050"/>
                <wp:effectExtent l="0" t="0" r="0" b="0"/>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6" type="#_x0000_t202" style="position:absolute;left:0;text-align:left;margin-left:.45pt;margin-top:9.8pt;width:246pt;height:31.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crvg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NC2n&#10;K74CAADEBQAADgAAAAAAAAAAAAAAAAAuAgAAZHJzL2Uyb0RvYy54bWxQSwECLQAUAAYACAAAACEA&#10;b0RKTtwAAAAGAQAADwAAAAAAAAAAAAAAAAAYBQAAZHJzL2Rvd25yZXYueG1sUEsFBgAAAAAEAAQA&#10;8wAAACEGAAAAAA==&#10;" filled="f" stroked="f">
                <v:textbox inset="5.85pt,.7pt,5.85pt,.7pt">
                  <w:txbxContent>
                    <w:p w:rsidR="00457307" w:rsidRPr="00EA4F9C"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389376" behindDoc="1" locked="0" layoutInCell="1" allowOverlap="1" wp14:anchorId="23D0ABAA" wp14:editId="1756614B">
                <wp:simplePos x="0" y="0"/>
                <wp:positionH relativeFrom="column">
                  <wp:posOffset>-5080</wp:posOffset>
                </wp:positionH>
                <wp:positionV relativeFrom="paragraph">
                  <wp:posOffset>217805</wp:posOffset>
                </wp:positionV>
                <wp:extent cx="5762625" cy="314325"/>
                <wp:effectExtent l="0" t="0" r="28575" b="28575"/>
                <wp:wrapNone/>
                <wp:docPr id="22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Z3hpKi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5C62E3" w:rsidTr="00C47B9E">
        <w:tc>
          <w:tcPr>
            <w:tcW w:w="9072" w:type="dxa"/>
          </w:tcPr>
          <w:p w:rsidR="005C62E3" w:rsidRPr="00EE4117" w:rsidRDefault="002B7965" w:rsidP="005C62E3">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㉚</w:t>
            </w:r>
            <w:r w:rsidR="005C62E3">
              <w:rPr>
                <w:rFonts w:ascii="HG丸ｺﾞｼｯｸM-PRO" w:eastAsia="HG丸ｺﾞｼｯｸM-PRO" w:hAnsi="HG丸ｺﾞｼｯｸM-PRO" w:hint="eastAsia"/>
                <w:b/>
                <w:color w:val="000000"/>
                <w:sz w:val="24"/>
                <w:u w:val="single"/>
              </w:rPr>
              <w:t xml:space="preserve">　</w:t>
            </w:r>
            <w:r w:rsidR="005C62E3" w:rsidRPr="005C62E3">
              <w:rPr>
                <w:rFonts w:ascii="HG丸ｺﾞｼｯｸM-PRO" w:eastAsia="HG丸ｺﾞｼｯｸM-PRO" w:hAnsi="HG丸ｺﾞｼｯｸM-PRO" w:hint="eastAsia"/>
                <w:b/>
                <w:color w:val="000000"/>
                <w:sz w:val="24"/>
                <w:u w:val="single"/>
              </w:rPr>
              <w:t>健康被害の拡大防止のための情報の公表</w:t>
            </w:r>
            <w:r w:rsidR="005C62E3">
              <w:rPr>
                <w:rFonts w:ascii="HG丸ｺﾞｼｯｸM-PRO" w:eastAsia="HG丸ｺﾞｼｯｸM-PRO" w:hAnsi="HG丸ｺﾞｼｯｸM-PRO" w:hint="eastAsia"/>
                <w:b/>
                <w:color w:val="000000"/>
                <w:sz w:val="24"/>
                <w:u w:val="single"/>
              </w:rPr>
              <w:t>（食の安全推進課）</w:t>
            </w:r>
          </w:p>
          <w:p w:rsidR="005C62E3" w:rsidRPr="0076787B" w:rsidRDefault="005C62E3" w:rsidP="007E5B60">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5C62E3">
              <w:rPr>
                <w:rFonts w:ascii="HG丸ｺﾞｼｯｸM-PRO" w:eastAsia="HG丸ｺﾞｼｯｸM-PRO" w:hAnsi="HG丸ｺﾞｼｯｸM-PRO" w:hint="eastAsia"/>
                <w:color w:val="000000"/>
                <w:sz w:val="24"/>
              </w:rPr>
              <w:t>条例第19条に基づき、飲食に起因する衛生上の健康被害発生の拡大を防止するため、迅速かつ適切な情報提供を行います。</w:t>
            </w:r>
          </w:p>
        </w:tc>
      </w:tr>
    </w:tbl>
    <w:p w:rsidR="005C62E3" w:rsidRPr="007E5B60" w:rsidRDefault="005C62E3" w:rsidP="005C62E3"/>
    <w:p w:rsidR="005C62E3" w:rsidRPr="00764192" w:rsidRDefault="005C62E3" w:rsidP="005C62E3"/>
    <w:p w:rsidR="005C62E3" w:rsidRPr="00B45946" w:rsidRDefault="005C62E3" w:rsidP="005C62E3">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92448" behindDoc="0" locked="0" layoutInCell="1" allowOverlap="1" wp14:anchorId="67DF32A1" wp14:editId="78A62B68">
                <wp:simplePos x="0" y="0"/>
                <wp:positionH relativeFrom="column">
                  <wp:posOffset>5715</wp:posOffset>
                </wp:positionH>
                <wp:positionV relativeFrom="paragraph">
                  <wp:posOffset>-161925</wp:posOffset>
                </wp:positionV>
                <wp:extent cx="3124200" cy="400050"/>
                <wp:effectExtent l="0" t="0" r="0" b="0"/>
                <wp:wrapNone/>
                <wp:docPr id="2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7" type="#_x0000_t202" style="position:absolute;left:0;text-align:left;margin-left:.45pt;margin-top:-12.75pt;width:246pt;height:31.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Upvg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Dp&#10;y6UpvgIAAMQFAAAOAAAAAAAAAAAAAAAAAC4CAABkcnMvZTJvRG9jLnhtbFBLAQItABQABgAIAAAA&#10;IQAMd0rJ3gAAAAcBAAAPAAAAAAAAAAAAAAAAABgFAABkcnMvZG93bnJldi54bWxQSwUGAAAAAAQA&#10;BADzAAAAIwYAAAAA&#10;" filled="f" stroked="f">
                <v:textbox inset="5.85pt,.7pt,5.85pt,.7pt">
                  <w:txbxContent>
                    <w:p w:rsidR="00457307" w:rsidRPr="00EA4F9C"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93472" behindDoc="1" locked="0" layoutInCell="1" allowOverlap="1" wp14:anchorId="19DC2002" wp14:editId="2CC49D82">
                <wp:simplePos x="0" y="0"/>
                <wp:positionH relativeFrom="column">
                  <wp:posOffset>-5080</wp:posOffset>
                </wp:positionH>
                <wp:positionV relativeFrom="paragraph">
                  <wp:posOffset>-75565</wp:posOffset>
                </wp:positionV>
                <wp:extent cx="5762625" cy="314325"/>
                <wp:effectExtent l="0" t="0" r="28575" b="28575"/>
                <wp:wrapNone/>
                <wp:docPr id="22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QxczES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5C62E3" w:rsidTr="00C47B9E">
        <w:tc>
          <w:tcPr>
            <w:tcW w:w="9072" w:type="dxa"/>
          </w:tcPr>
          <w:p w:rsidR="005C62E3" w:rsidRPr="005C62E3" w:rsidRDefault="005C62E3" w:rsidP="00A16545">
            <w:pPr>
              <w:pStyle w:val="a3"/>
              <w:numPr>
                <w:ilvl w:val="0"/>
                <w:numId w:val="9"/>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自社が関わる</w:t>
            </w:r>
            <w:r w:rsidRPr="00B45946">
              <w:rPr>
                <w:rFonts w:ascii="HG丸ｺﾞｼｯｸM-PRO" w:eastAsia="HG丸ｺﾞｼｯｸM-PRO" w:hAnsi="HG丸ｺﾞｼｯｸM-PRO" w:hint="eastAsia"/>
                <w:color w:val="000000"/>
                <w:sz w:val="24"/>
              </w:rPr>
              <w:t>食品による健康被害が疑わ</w:t>
            </w:r>
            <w:r>
              <w:rPr>
                <w:rFonts w:ascii="HG丸ｺﾞｼｯｸM-PRO" w:eastAsia="HG丸ｺﾞｼｯｸM-PRO" w:hAnsi="HG丸ｺﾞｼｯｸM-PRO" w:hint="eastAsia"/>
                <w:color w:val="000000"/>
                <w:sz w:val="24"/>
              </w:rPr>
              <w:t>れる事故が発生した場合には、速やかに保健所へ報告</w:t>
            </w:r>
            <w:r w:rsidR="007E5B60">
              <w:rPr>
                <w:rFonts w:ascii="HG丸ｺﾞｼｯｸM-PRO" w:eastAsia="HG丸ｺﾞｼｯｸM-PRO" w:hAnsi="HG丸ｺﾞｼｯｸM-PRO" w:hint="eastAsia"/>
                <w:color w:val="000000"/>
                <w:sz w:val="24"/>
              </w:rPr>
              <w:t>しましょう</w:t>
            </w:r>
            <w:r>
              <w:rPr>
                <w:rFonts w:ascii="HG丸ｺﾞｼｯｸM-PRO" w:eastAsia="HG丸ｺﾞｼｯｸM-PRO" w:hAnsi="HG丸ｺﾞｼｯｸM-PRO" w:hint="eastAsia"/>
                <w:color w:val="000000"/>
                <w:sz w:val="24"/>
              </w:rPr>
              <w:t>。また、</w:t>
            </w:r>
            <w:r w:rsidR="007A2FCB">
              <w:rPr>
                <w:rFonts w:ascii="HG丸ｺﾞｼｯｸM-PRO" w:eastAsia="HG丸ｺﾞｼｯｸM-PRO" w:hAnsi="HG丸ｺﾞｼｯｸM-PRO" w:hint="eastAsia"/>
                <w:color w:val="000000"/>
                <w:sz w:val="24"/>
              </w:rPr>
              <w:t>消費者の健康保護を第一に考え、</w:t>
            </w:r>
            <w:r w:rsidRPr="00B45946">
              <w:rPr>
                <w:rFonts w:ascii="HG丸ｺﾞｼｯｸM-PRO" w:eastAsia="HG丸ｺﾞｼｯｸM-PRO" w:hAnsi="HG丸ｺﾞｼｯｸM-PRO" w:hint="eastAsia"/>
                <w:color w:val="000000"/>
                <w:sz w:val="24"/>
              </w:rPr>
              <w:t>自主的な公表や製品の回収により健康被害の拡大防止に努めましょう。</w:t>
            </w:r>
          </w:p>
        </w:tc>
      </w:tr>
    </w:tbl>
    <w:p w:rsidR="005C62E3" w:rsidRDefault="005C62E3" w:rsidP="005C62E3">
      <w:pPr>
        <w:rPr>
          <w:rFonts w:ascii="HG丸ｺﾞｼｯｸM-PRO" w:eastAsia="HG丸ｺﾞｼｯｸM-PRO" w:hAnsi="HG丸ｺﾞｼｯｸM-PRO"/>
          <w:sz w:val="24"/>
        </w:rPr>
      </w:pPr>
    </w:p>
    <w:p w:rsidR="005C62E3" w:rsidRDefault="005C62E3" w:rsidP="005C62E3">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96544" behindDoc="0" locked="0" layoutInCell="1" allowOverlap="1" wp14:anchorId="0DDB4139" wp14:editId="2F61D5A4">
                <wp:simplePos x="0" y="0"/>
                <wp:positionH relativeFrom="column">
                  <wp:posOffset>15240</wp:posOffset>
                </wp:positionH>
                <wp:positionV relativeFrom="paragraph">
                  <wp:posOffset>76200</wp:posOffset>
                </wp:positionV>
                <wp:extent cx="3124200" cy="400050"/>
                <wp:effectExtent l="0" t="0" r="0" b="0"/>
                <wp:wrapNone/>
                <wp:docPr id="22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8" type="#_x0000_t202" style="position:absolute;left:0;text-align:left;margin-left:1.2pt;margin-top:6pt;width:246pt;height:31.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CLvQ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" filled="f" stroked="f">
                <v:textbox inset="5.85pt,.7pt,5.85pt,.7pt">
                  <w:txbxContent>
                    <w:p w:rsidR="00457307" w:rsidRPr="00EA4F9C" w:rsidRDefault="0045730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95520" behindDoc="1" locked="0" layoutInCell="1" allowOverlap="1" wp14:anchorId="574DB551" wp14:editId="5B31BBDE">
                <wp:simplePos x="0" y="0"/>
                <wp:positionH relativeFrom="column">
                  <wp:posOffset>13970</wp:posOffset>
                </wp:positionH>
                <wp:positionV relativeFrom="paragraph">
                  <wp:posOffset>161925</wp:posOffset>
                </wp:positionV>
                <wp:extent cx="5743575" cy="314325"/>
                <wp:effectExtent l="0" t="0" r="28575" b="28575"/>
                <wp:wrapNone/>
                <wp:docPr id="28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Kg/NSo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5C62E3" w:rsidRDefault="005C62E3" w:rsidP="005C62E3">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394496" behindDoc="1" locked="0" layoutInCell="1" allowOverlap="1" wp14:anchorId="1E010C84" wp14:editId="2949E7C4">
                <wp:simplePos x="0" y="0"/>
                <wp:positionH relativeFrom="column">
                  <wp:posOffset>13970</wp:posOffset>
                </wp:positionH>
                <wp:positionV relativeFrom="paragraph">
                  <wp:posOffset>67310</wp:posOffset>
                </wp:positionV>
                <wp:extent cx="5743575" cy="819150"/>
                <wp:effectExtent l="0" t="0" r="28575" b="19050"/>
                <wp:wrapNone/>
                <wp:docPr id="289"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819150"/>
                        </a:xfrm>
                        <a:prstGeom prst="flowChartAlternateProcess">
                          <a:avLst/>
                        </a:prstGeom>
                        <a:noFill/>
                        <a:ln w="12700" cap="flat" cmpd="sng" algn="ctr">
                          <a:solidFill>
                            <a:schemeClr val="accent1"/>
                          </a:solidFill>
                          <a:prstDash val="solid"/>
                        </a:ln>
                        <a:effectLst/>
                      </wps:spPr>
                      <wps:txbx>
                        <w:txbxContent>
                          <w:p w:rsidR="00457307" w:rsidRPr="005C62E3"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176" style="position:absolute;left:0;text-align:left;margin-left:1.1pt;margin-top:5.3pt;width:452.25pt;height:64.5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" filled="f" strokecolor="#4f81bd [3204]" strokeweight="1pt">
                <v:path arrowok="t"/>
                <v:textbox>
                  <w:txbxContent>
                    <w:p w:rsidR="00457307" w:rsidRPr="005C62E3"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v:textbox>
              </v:shape>
            </w:pict>
          </mc:Fallback>
        </mc:AlternateContent>
      </w:r>
    </w:p>
    <w:p w:rsidR="005C62E3" w:rsidRPr="00BA0233" w:rsidRDefault="005C62E3" w:rsidP="005C62E3">
      <w:pPr>
        <w:pStyle w:val="a3"/>
        <w:ind w:leftChars="0" w:left="567"/>
        <w:rPr>
          <w:rFonts w:ascii="HG丸ｺﾞｼｯｸM-PRO" w:eastAsia="HG丸ｺﾞｼｯｸM-PRO" w:hAnsi="HG丸ｺﾞｼｯｸM-PRO"/>
          <w:color w:val="000000"/>
          <w:sz w:val="24"/>
        </w:rPr>
      </w:pPr>
    </w:p>
    <w:p w:rsidR="005C62E3" w:rsidRDefault="005C62E3" w:rsidP="005C62E3">
      <w:pPr>
        <w:rPr>
          <w:rFonts w:ascii="HG丸ｺﾞｼｯｸM-PRO" w:eastAsia="HG丸ｺﾞｼｯｸM-PRO" w:hAnsi="HG丸ｺﾞｼｯｸM-PRO"/>
          <w:sz w:val="24"/>
        </w:rPr>
      </w:pPr>
    </w:p>
    <w:p w:rsidR="005C62E3" w:rsidRDefault="005C62E3" w:rsidP="005C62E3"/>
    <w:p w:rsidR="005C62E3" w:rsidRDefault="005C62E3" w:rsidP="005C62E3"/>
    <w:p w:rsidR="005C62E3" w:rsidRDefault="005C62E3" w:rsidP="005C62E3"/>
    <w:p w:rsidR="005C62E3" w:rsidRDefault="005C62E3" w:rsidP="005C62E3"/>
    <w:p w:rsidR="002322A7" w:rsidRDefault="002322A7" w:rsidP="005C62E3"/>
    <w:p w:rsidR="00700E00" w:rsidRDefault="00700E00" w:rsidP="005C62E3"/>
    <w:p w:rsidR="00700E00" w:rsidRDefault="00700E00" w:rsidP="005C62E3"/>
    <w:p w:rsidR="00222F6B" w:rsidRPr="00807665" w:rsidRDefault="00222F6B" w:rsidP="00222F6B">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413952" behindDoc="1" locked="0" layoutInCell="1" allowOverlap="1" wp14:anchorId="134D0C71" wp14:editId="0DE31469">
                <wp:simplePos x="0" y="0"/>
                <wp:positionH relativeFrom="column">
                  <wp:posOffset>-5080</wp:posOffset>
                </wp:positionH>
                <wp:positionV relativeFrom="paragraph">
                  <wp:posOffset>49530</wp:posOffset>
                </wp:positionV>
                <wp:extent cx="5772150" cy="381000"/>
                <wp:effectExtent l="0" t="0" r="0" b="0"/>
                <wp:wrapNone/>
                <wp:docPr id="30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left:0;text-align:left;margin-left:-.4pt;margin-top:3.9pt;width:454.5pt;height:30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" fillcolor="#daeef3 [664]" stroked="f">
                <v:textbox style="layout-flow:vertical-ideographic" inset="5.85pt,.7pt,5.85pt,.7pt"/>
              </v:rect>
            </w:pict>
          </mc:Fallback>
        </mc:AlternateContent>
      </w:r>
      <w:r>
        <w:rPr>
          <w:rFonts w:ascii="Meiryo UI" w:eastAsia="Meiryo UI" w:hAnsi="Meiryo UI" w:hint="eastAsia"/>
          <w:b/>
          <w:color w:val="0070C0"/>
          <w:sz w:val="28"/>
          <w:szCs w:val="28"/>
        </w:rPr>
        <w:t>施策の柱３</w:t>
      </w:r>
      <w:r w:rsidRPr="00807665">
        <w:rPr>
          <w:rFonts w:ascii="Meiryo UI" w:eastAsia="Meiryo UI" w:hAnsi="Meiryo UI" w:hint="eastAsia"/>
          <w:b/>
          <w:color w:val="0070C0"/>
          <w:sz w:val="28"/>
          <w:szCs w:val="28"/>
        </w:rPr>
        <w:t xml:space="preserve">　</w:t>
      </w:r>
      <w:r>
        <w:rPr>
          <w:rFonts w:ascii="Meiryo UI" w:eastAsia="Meiryo UI" w:hAnsi="Meiryo UI" w:hint="eastAsia"/>
          <w:b/>
          <w:color w:val="0070C0"/>
          <w:sz w:val="28"/>
          <w:szCs w:val="28"/>
        </w:rPr>
        <w:t>情報</w:t>
      </w:r>
      <w:r w:rsidR="006D1E65">
        <w:rPr>
          <w:rFonts w:ascii="Meiryo UI" w:eastAsia="Meiryo UI" w:hAnsi="Meiryo UI" w:hint="eastAsia"/>
          <w:b/>
          <w:color w:val="0070C0"/>
          <w:sz w:val="28"/>
          <w:szCs w:val="28"/>
        </w:rPr>
        <w:t>の</w:t>
      </w:r>
      <w:r>
        <w:rPr>
          <w:rFonts w:ascii="Meiryo UI" w:eastAsia="Meiryo UI" w:hAnsi="Meiryo UI" w:hint="eastAsia"/>
          <w:b/>
          <w:color w:val="0070C0"/>
          <w:sz w:val="28"/>
          <w:szCs w:val="28"/>
        </w:rPr>
        <w:t>提供の充実</w:t>
      </w:r>
    </w:p>
    <w:p w:rsidR="00222F6B" w:rsidRDefault="00E92DEA" w:rsidP="00222F6B">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418048" behindDoc="0" locked="0" layoutInCell="1" allowOverlap="1" wp14:anchorId="5B92ACF3" wp14:editId="2501D7F2">
                <wp:simplePos x="0" y="0"/>
                <wp:positionH relativeFrom="column">
                  <wp:posOffset>432435</wp:posOffset>
                </wp:positionH>
                <wp:positionV relativeFrom="paragraph">
                  <wp:posOffset>20955</wp:posOffset>
                </wp:positionV>
                <wp:extent cx="5419725" cy="400050"/>
                <wp:effectExtent l="0" t="0" r="0"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222F6B">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リスクコミュニケーションの促進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0" type="#_x0000_t202" style="position:absolute;left:0;text-align:left;margin-left:34.05pt;margin-top:1.65pt;width:426.75pt;height:31.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" filled="f" stroked="f">
                <v:textbox inset="5.85pt,.7pt,5.85pt,.7pt">
                  <w:txbxContent>
                    <w:p w:rsidR="00457307" w:rsidRPr="00807665" w:rsidRDefault="00457307" w:rsidP="00222F6B">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リスクコミュニケーションの促進</w:t>
                      </w:r>
                    </w:p>
                  </w:txbxContent>
                </v:textbox>
              </v:shape>
            </w:pict>
          </mc:Fallback>
        </mc:AlternateContent>
      </w:r>
      <w:r w:rsidR="00222F6B">
        <w:rPr>
          <w:rFonts w:ascii="Meiryo UI" w:eastAsia="Meiryo UI" w:hAnsi="Meiryo UI"/>
          <w:b/>
          <w:noProof/>
          <w:color w:val="0070C0"/>
          <w:sz w:val="28"/>
          <w:szCs w:val="28"/>
        </w:rPr>
        <mc:AlternateContent>
          <mc:Choice Requires="wps">
            <w:drawing>
              <wp:anchor distT="0" distB="0" distL="114300" distR="114300" simplePos="0" relativeHeight="252414976" behindDoc="1" locked="0" layoutInCell="1" allowOverlap="1" wp14:anchorId="52C62772" wp14:editId="16E413AA">
                <wp:simplePos x="0" y="0"/>
                <wp:positionH relativeFrom="column">
                  <wp:posOffset>-5080</wp:posOffset>
                </wp:positionH>
                <wp:positionV relativeFrom="paragraph">
                  <wp:posOffset>107950</wp:posOffset>
                </wp:positionV>
                <wp:extent cx="5772150" cy="314325"/>
                <wp:effectExtent l="0" t="0" r="19050" b="28575"/>
                <wp:wrapNone/>
                <wp:docPr id="30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q+nA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5mkq+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sidR="00222F6B">
        <w:rPr>
          <w:rFonts w:ascii="Meiryo UI" w:eastAsia="Meiryo UI" w:hAnsi="Meiryo UI"/>
          <w:b/>
          <w:noProof/>
          <w:sz w:val="28"/>
          <w:szCs w:val="28"/>
        </w:rPr>
        <mc:AlternateContent>
          <mc:Choice Requires="wps">
            <w:drawing>
              <wp:anchor distT="0" distB="0" distL="114300" distR="114300" simplePos="0" relativeHeight="252417024" behindDoc="0" locked="0" layoutInCell="1" allowOverlap="1" wp14:anchorId="46D30CAA" wp14:editId="2999C088">
                <wp:simplePos x="0" y="0"/>
                <wp:positionH relativeFrom="column">
                  <wp:posOffset>43815</wp:posOffset>
                </wp:positionH>
                <wp:positionV relativeFrom="paragraph">
                  <wp:posOffset>12700</wp:posOffset>
                </wp:positionV>
                <wp:extent cx="361950" cy="400050"/>
                <wp:effectExtent l="0" t="0" r="0" b="0"/>
                <wp:wrapNone/>
                <wp:docPr id="30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222F6B">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1" type="#_x0000_t202" style="position:absolute;left:0;text-align:left;margin-left:3.45pt;margin-top:1pt;width:28.5pt;height:31.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AjuwIAAMM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zDogI7sC&#10;AADDBQAADgAAAAAAAAAAAAAAAAAuAgAAZHJzL2Uyb0RvYy54bWxQSwECLQAUAAYACAAAACEA3KxM&#10;sdwAAAAFAQAADwAAAAAAAAAAAAAAAAAVBQAAZHJzL2Rvd25yZXYueG1sUEsFBgAAAAAEAAQA8wAA&#10;AB4GAAAAAA==&#10;" filled="f" stroked="f">
                <v:textbox inset="5.85pt,.7pt,5.85pt,.7pt">
                  <w:txbxContent>
                    <w:p w:rsidR="00457307" w:rsidRPr="00807665" w:rsidRDefault="00457307" w:rsidP="00222F6B">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sidR="00222F6B">
        <w:rPr>
          <w:rFonts w:ascii="Meiryo UI" w:eastAsia="Meiryo UI" w:hAnsi="Meiryo UI"/>
          <w:b/>
          <w:noProof/>
          <w:color w:val="0070C0"/>
          <w:sz w:val="28"/>
          <w:szCs w:val="28"/>
        </w:rPr>
        <mc:AlternateContent>
          <mc:Choice Requires="wps">
            <w:drawing>
              <wp:anchor distT="0" distB="0" distL="114300" distR="114300" simplePos="0" relativeHeight="252416000" behindDoc="0" locked="0" layoutInCell="1" allowOverlap="1" wp14:anchorId="0A7BF508" wp14:editId="5073DC4B">
                <wp:simplePos x="0" y="0"/>
                <wp:positionH relativeFrom="column">
                  <wp:posOffset>5715</wp:posOffset>
                </wp:positionH>
                <wp:positionV relativeFrom="paragraph">
                  <wp:posOffset>107950</wp:posOffset>
                </wp:positionV>
                <wp:extent cx="419100" cy="314325"/>
                <wp:effectExtent l="9525" t="9525" r="9525" b="9525"/>
                <wp:wrapNone/>
                <wp:docPr id="307"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u0MDkB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222F6B" w:rsidRPr="00C47B9E" w:rsidRDefault="00222F6B" w:rsidP="00C47B9E">
      <w:pPr>
        <w:ind w:firstLineChars="100" w:firstLine="223"/>
        <w:rPr>
          <w:rFonts w:ascii="HG丸ｺﾞｼｯｸM-PRO" w:eastAsia="HG丸ｺﾞｼｯｸM-PRO" w:hAnsi="HG丸ｺﾞｼｯｸM-PRO"/>
          <w:sz w:val="24"/>
        </w:rPr>
      </w:pPr>
      <w:r w:rsidRPr="00300763">
        <w:rPr>
          <w:rFonts w:ascii="HG丸ｺﾞｼｯｸM-PRO" w:eastAsia="HG丸ｺﾞｼｯｸM-PRO" w:hAnsi="HG丸ｺﾞｼｯｸM-PRO" w:hint="eastAsia"/>
          <w:sz w:val="24"/>
        </w:rPr>
        <w:t>食品の信頼性確保のためには、</w:t>
      </w:r>
      <w:r>
        <w:rPr>
          <w:rFonts w:ascii="HG丸ｺﾞｼｯｸM-PRO" w:eastAsia="HG丸ｺﾞｼｯｸM-PRO" w:hAnsi="HG丸ｺﾞｼｯｸM-PRO" w:hint="eastAsia"/>
          <w:sz w:val="24"/>
        </w:rPr>
        <w:t>行政や事業者、府民</w:t>
      </w:r>
      <w:r w:rsidR="00E92DEA">
        <w:rPr>
          <w:rFonts w:ascii="HG丸ｺﾞｼｯｸM-PRO" w:eastAsia="HG丸ｺﾞｼｯｸM-PRO" w:hAnsi="HG丸ｺﾞｼｯｸM-PRO" w:hint="eastAsia"/>
          <w:sz w:val="24"/>
        </w:rPr>
        <w:t>がそれぞれ</w:t>
      </w:r>
      <w:r w:rsidRPr="00300763">
        <w:rPr>
          <w:rFonts w:ascii="HG丸ｺﾞｼｯｸM-PRO" w:eastAsia="HG丸ｺﾞｼｯｸM-PRO" w:hAnsi="HG丸ｺﾞｼｯｸM-PRO" w:hint="eastAsia"/>
          <w:sz w:val="24"/>
        </w:rPr>
        <w:t>情報を共有し、意見交換を行うことが重要です。</w:t>
      </w:r>
    </w:p>
    <w:p w:rsidR="00E22E1E" w:rsidRDefault="00C47B9E" w:rsidP="0072246F">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00222F6B" w:rsidRPr="004F7FF4">
        <w:rPr>
          <w:rFonts w:ascii="HG丸ｺﾞｼｯｸM-PRO" w:eastAsia="HG丸ｺﾞｼｯｸM-PRO" w:hAnsi="HG丸ｺﾞｼｯｸM-PRO" w:hint="eastAsia"/>
          <w:sz w:val="24"/>
        </w:rPr>
        <w:t>生産から消費に至る各段階での情報が</w:t>
      </w:r>
      <w:r>
        <w:rPr>
          <w:rFonts w:ascii="HG丸ｺﾞｼｯｸM-PRO" w:eastAsia="HG丸ｺﾞｼｯｸM-PRO" w:hAnsi="HG丸ｺﾞｼｯｸM-PRO" w:hint="eastAsia"/>
          <w:sz w:val="24"/>
        </w:rPr>
        <w:t>、行政、食品関連</w:t>
      </w:r>
      <w:r w:rsidR="00222F6B">
        <w:rPr>
          <w:rFonts w:ascii="HG丸ｺﾞｼｯｸM-PRO" w:eastAsia="HG丸ｺﾞｼｯｸM-PRO" w:hAnsi="HG丸ｺﾞｼｯｸM-PRO" w:hint="eastAsia"/>
          <w:sz w:val="24"/>
        </w:rPr>
        <w:t>事業者、府民</w:t>
      </w:r>
      <w:r w:rsidR="00222F6B" w:rsidRPr="004F7FF4">
        <w:rPr>
          <w:rFonts w:ascii="HG丸ｺﾞｼｯｸM-PRO" w:eastAsia="HG丸ｺﾞｼｯｸM-PRO" w:hAnsi="HG丸ｺﾞｼｯｸM-PRO" w:hint="eastAsia"/>
          <w:sz w:val="24"/>
        </w:rPr>
        <w:t>、</w:t>
      </w:r>
      <w:r w:rsidR="00222F6B">
        <w:rPr>
          <w:rFonts w:ascii="HG丸ｺﾞｼｯｸM-PRO" w:eastAsia="HG丸ｺﾞｼｯｸM-PRO" w:hAnsi="HG丸ｺﾞｼｯｸM-PRO" w:hint="eastAsia"/>
          <w:sz w:val="24"/>
        </w:rPr>
        <w:t>学識経験者で共有できるよう、意見交換、情報交換を行う</w:t>
      </w:r>
      <w:r>
        <w:rPr>
          <w:rFonts w:ascii="HG丸ｺﾞｼｯｸM-PRO" w:eastAsia="HG丸ｺﾞｼｯｸM-PRO" w:hAnsi="HG丸ｺﾞｼｯｸM-PRO" w:hint="eastAsia"/>
          <w:sz w:val="24"/>
        </w:rPr>
        <w:t>機会の</w:t>
      </w:r>
      <w:r w:rsidR="00222F6B" w:rsidRPr="004F7FF4">
        <w:rPr>
          <w:rFonts w:ascii="HG丸ｺﾞｼｯｸM-PRO" w:eastAsia="HG丸ｺﾞｼｯｸM-PRO" w:hAnsi="HG丸ｺﾞｼｯｸM-PRO" w:hint="eastAsia"/>
          <w:sz w:val="24"/>
        </w:rPr>
        <w:t>提供</w:t>
      </w:r>
      <w:r>
        <w:rPr>
          <w:rFonts w:ascii="HG丸ｺﾞｼｯｸM-PRO" w:eastAsia="HG丸ｺﾞｼｯｸM-PRO" w:hAnsi="HG丸ｺﾞｼｯｸM-PRO" w:hint="eastAsia"/>
          <w:sz w:val="24"/>
        </w:rPr>
        <w:t>を行うとともに、</w:t>
      </w:r>
      <w:r w:rsidR="00222F6B" w:rsidRPr="004F7FF4">
        <w:rPr>
          <w:rFonts w:ascii="HG丸ｺﾞｼｯｸM-PRO" w:eastAsia="HG丸ｺﾞｼｯｸM-PRO" w:hAnsi="HG丸ｺﾞｼｯｸM-PRO" w:hint="eastAsia"/>
          <w:sz w:val="24"/>
        </w:rPr>
        <w:t>情報の共有化を</w:t>
      </w:r>
      <w:r w:rsidR="00222F6B">
        <w:rPr>
          <w:rFonts w:ascii="HG丸ｺﾞｼｯｸM-PRO" w:eastAsia="HG丸ｺﾞｼｯｸM-PRO" w:hAnsi="HG丸ｺﾞｼｯｸM-PRO" w:hint="eastAsia"/>
          <w:sz w:val="24"/>
        </w:rPr>
        <w:t>通じて</w:t>
      </w:r>
      <w:r w:rsidR="00222F6B" w:rsidRPr="004F7FF4">
        <w:rPr>
          <w:rFonts w:ascii="HG丸ｺﾞｼｯｸM-PRO" w:eastAsia="HG丸ｺﾞｼｯｸM-PRO" w:hAnsi="HG丸ｺﾞｼｯｸM-PRO" w:hint="eastAsia"/>
          <w:sz w:val="24"/>
        </w:rPr>
        <w:t>、</w:t>
      </w:r>
      <w:r w:rsidR="00025CDD">
        <w:rPr>
          <w:rFonts w:ascii="HG丸ｺﾞｼｯｸM-PRO" w:eastAsia="HG丸ｺﾞｼｯｸM-PRO" w:hAnsi="HG丸ｺﾞｼｯｸM-PRO" w:hint="eastAsia"/>
          <w:sz w:val="24"/>
        </w:rPr>
        <w:t>府民や</w:t>
      </w:r>
      <w:r>
        <w:rPr>
          <w:rFonts w:ascii="HG丸ｺﾞｼｯｸM-PRO" w:eastAsia="HG丸ｺﾞｼｯｸM-PRO" w:hAnsi="HG丸ｺﾞｼｯｸM-PRO" w:hint="eastAsia"/>
          <w:sz w:val="24"/>
        </w:rPr>
        <w:t>事業者</w:t>
      </w:r>
      <w:r w:rsidR="004A00DF">
        <w:rPr>
          <w:rFonts w:ascii="HG丸ｺﾞｼｯｸM-PRO" w:eastAsia="HG丸ｺﾞｼｯｸM-PRO" w:hAnsi="HG丸ｺﾞｼｯｸM-PRO" w:hint="eastAsia"/>
          <w:sz w:val="24"/>
        </w:rPr>
        <w:t>等</w:t>
      </w:r>
      <w:r w:rsidR="00222F6B">
        <w:rPr>
          <w:rFonts w:ascii="HG丸ｺﾞｼｯｸM-PRO" w:eastAsia="HG丸ｺﾞｼｯｸM-PRO" w:hAnsi="HG丸ｺﾞｼｯｸM-PRO" w:hint="eastAsia"/>
          <w:sz w:val="24"/>
        </w:rPr>
        <w:t>の意見を</w:t>
      </w:r>
      <w:r w:rsidR="00222F6B" w:rsidRPr="004F7FF4">
        <w:rPr>
          <w:rFonts w:ascii="HG丸ｺﾞｼｯｸM-PRO" w:eastAsia="HG丸ｺﾞｼｯｸM-PRO" w:hAnsi="HG丸ｺﾞｼｯｸM-PRO" w:hint="eastAsia"/>
          <w:sz w:val="24"/>
        </w:rPr>
        <w:t>府の施策に</w:t>
      </w:r>
      <w:r w:rsidR="00222F6B">
        <w:rPr>
          <w:rFonts w:ascii="HG丸ｺﾞｼｯｸM-PRO" w:eastAsia="HG丸ｺﾞｼｯｸM-PRO" w:hAnsi="HG丸ｺﾞｼｯｸM-PRO" w:hint="eastAsia"/>
          <w:sz w:val="24"/>
        </w:rPr>
        <w:t>積極的に</w:t>
      </w:r>
      <w:r w:rsidR="00222F6B" w:rsidRPr="004F7FF4">
        <w:rPr>
          <w:rFonts w:ascii="HG丸ｺﾞｼｯｸM-PRO" w:eastAsia="HG丸ｺﾞｼｯｸM-PRO" w:hAnsi="HG丸ｺﾞｼｯｸM-PRO" w:hint="eastAsia"/>
          <w:sz w:val="24"/>
        </w:rPr>
        <w:t>反映さ</w:t>
      </w:r>
      <w:r w:rsidR="00222F6B">
        <w:rPr>
          <w:rFonts w:ascii="HG丸ｺﾞｼｯｸM-PRO" w:eastAsia="HG丸ｺﾞｼｯｸM-PRO" w:hAnsi="HG丸ｺﾞｼｯｸM-PRO" w:hint="eastAsia"/>
          <w:sz w:val="24"/>
        </w:rPr>
        <w:t>せます</w:t>
      </w:r>
      <w:r w:rsidR="00222F6B" w:rsidRPr="004F7FF4">
        <w:rPr>
          <w:rFonts w:ascii="HG丸ｺﾞｼｯｸM-PRO" w:eastAsia="HG丸ｺﾞｼｯｸM-PRO" w:hAnsi="HG丸ｺﾞｼｯｸM-PRO" w:hint="eastAsia"/>
          <w:sz w:val="24"/>
        </w:rPr>
        <w:t>。</w:t>
      </w:r>
    </w:p>
    <w:p w:rsidR="00C47B9E" w:rsidRPr="00025CDD" w:rsidRDefault="00C47B9E" w:rsidP="00C47B9E">
      <w:pPr>
        <w:rPr>
          <w:rFonts w:ascii="HG丸ｺﾞｼｯｸM-PRO" w:eastAsia="HG丸ｺﾞｼｯｸM-PRO" w:hAnsi="HG丸ｺﾞｼｯｸM-PRO"/>
          <w:sz w:val="24"/>
        </w:rPr>
      </w:pPr>
    </w:p>
    <w:p w:rsidR="00C47B9E" w:rsidRDefault="00881246" w:rsidP="00C47B9E">
      <w:pPr>
        <w:rPr>
          <w:rFonts w:ascii="HG丸ｺﾞｼｯｸM-PRO" w:eastAsia="HG丸ｺﾞｼｯｸM-PRO" w:hAnsi="HG丸ｺﾞｼｯｸM-PRO"/>
          <w:sz w:val="24"/>
        </w:rPr>
      </w:pPr>
      <w:r>
        <w:rPr>
          <w:noProof/>
        </w:rPr>
        <w:drawing>
          <wp:anchor distT="0" distB="0" distL="114300" distR="114300" simplePos="0" relativeHeight="252429312" behindDoc="0" locked="0" layoutInCell="1" allowOverlap="1" wp14:anchorId="07D6FF6B" wp14:editId="5E115B00">
            <wp:simplePos x="0" y="0"/>
            <wp:positionH relativeFrom="column">
              <wp:posOffset>1642745</wp:posOffset>
            </wp:positionH>
            <wp:positionV relativeFrom="paragraph">
              <wp:posOffset>16510</wp:posOffset>
            </wp:positionV>
            <wp:extent cx="2281555" cy="1990725"/>
            <wp:effectExtent l="0" t="0" r="4445" b="9525"/>
            <wp:wrapNone/>
            <wp:docPr id="191" name="図 600" descr="説明: C:\Users\yamaide\AppData\Local\Microsoft\Windows\Temporary Internet Files\Low\Content.IE5\NNLC6RIJ\MC9004460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0" descr="説明: C:\Users\yamaide\AppData\Local\Microsoft\Windows\Temporary Internet Files\Low\Content.IE5\NNLC6RIJ\MC900446010[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155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B9E" w:rsidRDefault="00C47B9E" w:rsidP="00C47B9E">
      <w:pPr>
        <w:rPr>
          <w:rFonts w:ascii="HG丸ｺﾞｼｯｸM-PRO" w:eastAsia="HG丸ｺﾞｼｯｸM-PRO" w:hAnsi="HG丸ｺﾞｼｯｸM-PRO"/>
          <w:sz w:val="24"/>
        </w:rPr>
      </w:pPr>
    </w:p>
    <w:p w:rsidR="0072246F" w:rsidRDefault="0072246F" w:rsidP="00C47B9E">
      <w:pPr>
        <w:rPr>
          <w:rFonts w:ascii="HG丸ｺﾞｼｯｸM-PRO" w:eastAsia="HG丸ｺﾞｼｯｸM-PRO" w:hAnsi="HG丸ｺﾞｼｯｸM-PRO"/>
          <w:sz w:val="24"/>
        </w:rPr>
      </w:pPr>
    </w:p>
    <w:p w:rsidR="0072246F" w:rsidRDefault="0072246F" w:rsidP="00C47B9E">
      <w:pPr>
        <w:rPr>
          <w:rFonts w:ascii="HG丸ｺﾞｼｯｸM-PRO" w:eastAsia="HG丸ｺﾞｼｯｸM-PRO" w:hAnsi="HG丸ｺﾞｼｯｸM-PRO"/>
          <w:sz w:val="24"/>
        </w:rPr>
      </w:pPr>
    </w:p>
    <w:p w:rsidR="00C47B9E" w:rsidRDefault="00C47B9E" w:rsidP="00C47B9E">
      <w:pPr>
        <w:rPr>
          <w:rFonts w:ascii="HG丸ｺﾞｼｯｸM-PRO" w:eastAsia="HG丸ｺﾞｼｯｸM-PRO" w:hAnsi="HG丸ｺﾞｼｯｸM-PRO"/>
          <w:sz w:val="24"/>
        </w:rPr>
      </w:pPr>
    </w:p>
    <w:p w:rsidR="00C47B9E" w:rsidRDefault="00C47B9E" w:rsidP="00C47B9E">
      <w:pPr>
        <w:rPr>
          <w:rFonts w:ascii="HG丸ｺﾞｼｯｸM-PRO" w:eastAsia="HG丸ｺﾞｼｯｸM-PRO" w:hAnsi="HG丸ｺﾞｼｯｸM-PRO"/>
          <w:sz w:val="24"/>
        </w:rPr>
      </w:pPr>
    </w:p>
    <w:p w:rsidR="0072246F" w:rsidRDefault="0072246F" w:rsidP="00C47B9E">
      <w:pPr>
        <w:rPr>
          <w:rFonts w:ascii="HG丸ｺﾞｼｯｸM-PRO" w:eastAsia="HG丸ｺﾞｼｯｸM-PRO" w:hAnsi="HG丸ｺﾞｼｯｸM-PRO"/>
          <w:sz w:val="24"/>
        </w:rPr>
      </w:pPr>
    </w:p>
    <w:p w:rsidR="00881246" w:rsidRDefault="00881246" w:rsidP="00C47B9E">
      <w:pPr>
        <w:rPr>
          <w:rFonts w:ascii="HG丸ｺﾞｼｯｸM-PRO" w:eastAsia="HG丸ｺﾞｼｯｸM-PRO" w:hAnsi="HG丸ｺﾞｼｯｸM-PRO"/>
          <w:sz w:val="24"/>
        </w:rPr>
      </w:pPr>
    </w:p>
    <w:p w:rsidR="00881246" w:rsidRDefault="00881246" w:rsidP="00C47B9E">
      <w:pPr>
        <w:rPr>
          <w:rFonts w:ascii="HG丸ｺﾞｼｯｸM-PRO" w:eastAsia="HG丸ｺﾞｼｯｸM-PRO" w:hAnsi="HG丸ｺﾞｼｯｸM-PRO"/>
          <w:sz w:val="24"/>
        </w:rPr>
      </w:pPr>
    </w:p>
    <w:p w:rsidR="00E22E1E" w:rsidRDefault="00C47B9E" w:rsidP="0072246F">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行政・食品関連事業者・府民・学識経験者の意見交換</w:t>
      </w:r>
    </w:p>
    <w:p w:rsidR="0072246F" w:rsidRPr="00FC5975" w:rsidRDefault="0072246F" w:rsidP="0072246F">
      <w:pPr>
        <w:jc w:val="center"/>
        <w:rPr>
          <w:rFonts w:ascii="HG丸ｺﾞｼｯｸM-PRO" w:eastAsia="HG丸ｺﾞｼｯｸM-PRO" w:hAnsi="HG丸ｺﾞｼｯｸM-PRO"/>
          <w:sz w:val="24"/>
        </w:rPr>
      </w:pPr>
    </w:p>
    <w:p w:rsidR="00C47B9E" w:rsidRPr="00CC4026" w:rsidRDefault="00C47B9E" w:rsidP="00C47B9E">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432384" behindDoc="0" locked="0" layoutInCell="1" allowOverlap="1" wp14:anchorId="5ADCF281" wp14:editId="69502118">
                <wp:simplePos x="0" y="0"/>
                <wp:positionH relativeFrom="column">
                  <wp:posOffset>5715</wp:posOffset>
                </wp:positionH>
                <wp:positionV relativeFrom="paragraph">
                  <wp:posOffset>124460</wp:posOffset>
                </wp:positionV>
                <wp:extent cx="3124200" cy="400050"/>
                <wp:effectExtent l="0" t="0" r="0" b="0"/>
                <wp:wrapNone/>
                <wp:docPr id="30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C47B9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2" type="#_x0000_t202" style="position:absolute;left:0;text-align:left;margin-left:.45pt;margin-top:9.8pt;width:246pt;height:31.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yAvg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VNc&#10;gL4CAADEBQAADgAAAAAAAAAAAAAAAAAuAgAAZHJzL2Uyb0RvYy54bWxQSwECLQAUAAYACAAAACEA&#10;b0RKTtwAAAAGAQAADwAAAAAAAAAAAAAAAAAYBQAAZHJzL2Rvd25yZXYueG1sUEsFBgAAAAAEAAQA&#10;8wAAACEGAAAAAA==&#10;" filled="f" stroked="f">
                <v:textbox inset="5.85pt,.7pt,5.85pt,.7pt">
                  <w:txbxContent>
                    <w:p w:rsidR="00457307" w:rsidRPr="00EA4F9C" w:rsidRDefault="00457307" w:rsidP="00C47B9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431360" behindDoc="1" locked="0" layoutInCell="1" allowOverlap="1" wp14:anchorId="42127494" wp14:editId="590F29F4">
                <wp:simplePos x="0" y="0"/>
                <wp:positionH relativeFrom="column">
                  <wp:posOffset>-5080</wp:posOffset>
                </wp:positionH>
                <wp:positionV relativeFrom="paragraph">
                  <wp:posOffset>217805</wp:posOffset>
                </wp:positionV>
                <wp:extent cx="5762625" cy="314325"/>
                <wp:effectExtent l="0" t="0" r="28575" b="28575"/>
                <wp:wrapNone/>
                <wp:docPr id="30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8dJAIAAEs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C47B9E" w:rsidTr="00C47B9E">
        <w:tc>
          <w:tcPr>
            <w:tcW w:w="9072" w:type="dxa"/>
          </w:tcPr>
          <w:p w:rsidR="00C47B9E" w:rsidRPr="00EE4117" w:rsidRDefault="00782BDE" w:rsidP="00C47B9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㉛</w:t>
            </w:r>
            <w:r w:rsidR="00C47B9E">
              <w:rPr>
                <w:rFonts w:ascii="HG丸ｺﾞｼｯｸM-PRO" w:eastAsia="HG丸ｺﾞｼｯｸM-PRO" w:hAnsi="HG丸ｺﾞｼｯｸM-PRO" w:hint="eastAsia"/>
                <w:b/>
                <w:color w:val="000000"/>
                <w:sz w:val="24"/>
                <w:u w:val="single"/>
              </w:rPr>
              <w:t xml:space="preserve">　</w:t>
            </w:r>
            <w:r w:rsidR="00C47B9E" w:rsidRPr="00C47B9E">
              <w:rPr>
                <w:rFonts w:ascii="HG丸ｺﾞｼｯｸM-PRO" w:eastAsia="HG丸ｺﾞｼｯｸM-PRO" w:hAnsi="HG丸ｺﾞｼｯｸM-PRO" w:hint="eastAsia"/>
                <w:b/>
                <w:color w:val="000000"/>
                <w:sz w:val="24"/>
                <w:u w:val="single"/>
              </w:rPr>
              <w:t>リスクコミュニケーションの実施</w:t>
            </w:r>
            <w:r w:rsidR="00C47B9E">
              <w:rPr>
                <w:rFonts w:ascii="HG丸ｺﾞｼｯｸM-PRO" w:eastAsia="HG丸ｺﾞｼｯｸM-PRO" w:hAnsi="HG丸ｺﾞｼｯｸM-PRO" w:hint="eastAsia"/>
                <w:b/>
                <w:color w:val="000000"/>
                <w:sz w:val="24"/>
                <w:u w:val="single"/>
              </w:rPr>
              <w:t>（食の安全推進課・保健所）</w:t>
            </w:r>
          </w:p>
          <w:p w:rsidR="00C47B9E" w:rsidRPr="0076787B" w:rsidRDefault="00C47B9E" w:rsidP="00C47B9E">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C47B9E">
              <w:rPr>
                <w:rFonts w:ascii="HG丸ｺﾞｼｯｸM-PRO" w:eastAsia="HG丸ｺﾞｼｯｸM-PRO" w:hAnsi="HG丸ｺﾞｼｯｸM-PRO" w:hint="eastAsia"/>
                <w:color w:val="000000"/>
                <w:sz w:val="24"/>
              </w:rPr>
              <w:t>府民の様々な疑問や不安に応えられるよう、</w:t>
            </w:r>
            <w:r w:rsidR="00E92DEA">
              <w:rPr>
                <w:rFonts w:ascii="HG丸ｺﾞｼｯｸM-PRO" w:eastAsia="HG丸ｺﾞｼｯｸM-PRO" w:hAnsi="HG丸ｺﾞｼｯｸM-PRO" w:hint="eastAsia"/>
                <w:color w:val="000000"/>
                <w:sz w:val="24"/>
              </w:rPr>
              <w:t>府域自治体と連携しながら、</w:t>
            </w:r>
            <w:r w:rsidRPr="00C47B9E">
              <w:rPr>
                <w:rFonts w:ascii="HG丸ｺﾞｼｯｸM-PRO" w:eastAsia="HG丸ｺﾞｼｯｸM-PRO" w:hAnsi="HG丸ｺﾞｼｯｸM-PRO" w:hint="eastAsia"/>
                <w:color w:val="000000"/>
                <w:sz w:val="24"/>
              </w:rPr>
              <w:t>府民、</w:t>
            </w:r>
            <w:r>
              <w:rPr>
                <w:rFonts w:ascii="HG丸ｺﾞｼｯｸM-PRO" w:eastAsia="HG丸ｺﾞｼｯｸM-PRO" w:hAnsi="HG丸ｺﾞｼｯｸM-PRO" w:hint="eastAsia"/>
                <w:color w:val="000000"/>
                <w:sz w:val="24"/>
              </w:rPr>
              <w:t>食品関連</w:t>
            </w:r>
            <w:r w:rsidRPr="00C47B9E">
              <w:rPr>
                <w:rFonts w:ascii="HG丸ｺﾞｼｯｸM-PRO" w:eastAsia="HG丸ｺﾞｼｯｸM-PRO" w:hAnsi="HG丸ｺﾞｼｯｸM-PRO" w:hint="eastAsia"/>
                <w:color w:val="000000"/>
                <w:sz w:val="24"/>
              </w:rPr>
              <w:t>事業者、行政等が様々な視点から公開討論会などを行う「食の安全安心シンポジウム」を開催します。また、「意見交</w:t>
            </w:r>
            <w:r w:rsidR="00E92DEA">
              <w:rPr>
                <w:rFonts w:ascii="HG丸ｺﾞｼｯｸM-PRO" w:eastAsia="HG丸ｺﾞｼｯｸM-PRO" w:hAnsi="HG丸ｺﾞｼｯｸM-PRO" w:hint="eastAsia"/>
                <w:color w:val="000000"/>
                <w:sz w:val="24"/>
              </w:rPr>
              <w:t>換会」や「体験学習会」の開催など、テーマや対象者の選び方、開催</w:t>
            </w:r>
            <w:r w:rsidRPr="00C47B9E">
              <w:rPr>
                <w:rFonts w:ascii="HG丸ｺﾞｼｯｸM-PRO" w:eastAsia="HG丸ｺﾞｼｯｸM-PRO" w:hAnsi="HG丸ｺﾞｼｯｸM-PRO" w:hint="eastAsia"/>
                <w:color w:val="000000"/>
                <w:sz w:val="24"/>
              </w:rPr>
              <w:t>方法を工夫し、効果的なリスクコミュニケーションを実施します。</w:t>
            </w:r>
          </w:p>
        </w:tc>
      </w:tr>
      <w:tr w:rsidR="00C47B9E" w:rsidTr="00C47B9E">
        <w:tc>
          <w:tcPr>
            <w:tcW w:w="9072" w:type="dxa"/>
          </w:tcPr>
          <w:p w:rsidR="00C47B9E" w:rsidRPr="00C821C2" w:rsidRDefault="00782BDE" w:rsidP="00C47B9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㉜</w:t>
            </w:r>
            <w:r w:rsidR="009B3470">
              <w:rPr>
                <w:rFonts w:ascii="HG丸ｺﾞｼｯｸM-PRO" w:eastAsia="HG丸ｺﾞｼｯｸM-PRO" w:hAnsi="HG丸ｺﾞｼｯｸM-PRO" w:hint="eastAsia"/>
                <w:b/>
                <w:color w:val="000000"/>
                <w:sz w:val="24"/>
                <w:u w:val="single"/>
              </w:rPr>
              <w:t xml:space="preserve">　</w:t>
            </w:r>
            <w:r w:rsidR="007B2C98">
              <w:rPr>
                <w:rFonts w:ascii="HG丸ｺﾞｼｯｸM-PRO" w:eastAsia="HG丸ｺﾞｼｯｸM-PRO" w:hAnsi="HG丸ｺﾞｼｯｸM-PRO" w:hint="eastAsia"/>
                <w:b/>
                <w:color w:val="000000"/>
                <w:sz w:val="24"/>
                <w:u w:val="single"/>
              </w:rPr>
              <w:t>食品衛生監視指導計画策定</w:t>
            </w:r>
            <w:r w:rsidR="00F3166F">
              <w:rPr>
                <w:rFonts w:ascii="HG丸ｺﾞｼｯｸM-PRO" w:eastAsia="HG丸ｺﾞｼｯｸM-PRO" w:hAnsi="HG丸ｺﾞｼｯｸM-PRO" w:hint="eastAsia"/>
                <w:b/>
                <w:color w:val="000000"/>
                <w:sz w:val="24"/>
                <w:u w:val="single"/>
              </w:rPr>
              <w:t>時の意見募集</w:t>
            </w:r>
            <w:r w:rsidR="00C47B9E">
              <w:rPr>
                <w:rFonts w:ascii="HG丸ｺﾞｼｯｸM-PRO" w:eastAsia="HG丸ｺﾞｼｯｸM-PRO" w:hAnsi="HG丸ｺﾞｼｯｸM-PRO" w:hint="eastAsia"/>
                <w:b/>
                <w:color w:val="000000"/>
                <w:sz w:val="24"/>
                <w:u w:val="single"/>
              </w:rPr>
              <w:t>（食の安全推進課）</w:t>
            </w:r>
          </w:p>
          <w:p w:rsidR="00881246" w:rsidRPr="00782BDE" w:rsidRDefault="00C47B9E" w:rsidP="00782BDE">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C47B9E">
              <w:rPr>
                <w:rFonts w:ascii="HG丸ｺﾞｼｯｸM-PRO" w:eastAsia="HG丸ｺﾞｼｯｸM-PRO" w:hAnsi="HG丸ｺﾞｼｯｸM-PRO" w:hint="eastAsia"/>
                <w:color w:val="000000"/>
                <w:sz w:val="24"/>
              </w:rPr>
              <w:t>大阪府食品衛生監視指導計画の策定にあたって</w:t>
            </w:r>
            <w:r w:rsidR="007B2C98">
              <w:rPr>
                <w:rFonts w:ascii="HG丸ｺﾞｼｯｸM-PRO" w:eastAsia="HG丸ｺﾞｼｯｸM-PRO" w:hAnsi="HG丸ｺﾞｼｯｸM-PRO" w:hint="eastAsia"/>
                <w:color w:val="000000"/>
                <w:sz w:val="24"/>
              </w:rPr>
              <w:t>は、</w:t>
            </w:r>
            <w:r w:rsidR="00FC5975">
              <w:rPr>
                <w:rFonts w:ascii="HG丸ｺﾞｼｯｸM-PRO" w:eastAsia="HG丸ｺﾞｼｯｸM-PRO" w:hAnsi="HG丸ｺﾞｼｯｸM-PRO" w:hint="eastAsia"/>
                <w:color w:val="000000"/>
                <w:sz w:val="24"/>
              </w:rPr>
              <w:t>広く府民と事業者に</w:t>
            </w:r>
            <w:r w:rsidRPr="00C47B9E">
              <w:rPr>
                <w:rFonts w:ascii="HG丸ｺﾞｼｯｸM-PRO" w:eastAsia="HG丸ｺﾞｼｯｸM-PRO" w:hAnsi="HG丸ｺﾞｼｯｸM-PRO" w:hint="eastAsia"/>
                <w:color w:val="000000"/>
                <w:sz w:val="24"/>
              </w:rPr>
              <w:t>意見募集</w:t>
            </w:r>
            <w:r w:rsidR="008E047E">
              <w:rPr>
                <w:rFonts w:ascii="HG丸ｺﾞｼｯｸM-PRO" w:eastAsia="HG丸ｺﾞｼｯｸM-PRO" w:hAnsi="HG丸ｺﾞｼｯｸM-PRO" w:hint="eastAsia"/>
                <w:color w:val="000000"/>
                <w:sz w:val="24"/>
              </w:rPr>
              <w:t>（パブリックコメント）</w:t>
            </w:r>
            <w:r w:rsidRPr="00C47B9E">
              <w:rPr>
                <w:rFonts w:ascii="HG丸ｺﾞｼｯｸM-PRO" w:eastAsia="HG丸ｺﾞｼｯｸM-PRO" w:hAnsi="HG丸ｺﾞｼｯｸM-PRO" w:hint="eastAsia"/>
                <w:color w:val="000000"/>
                <w:sz w:val="24"/>
              </w:rPr>
              <w:t>を行い</w:t>
            </w:r>
            <w:r w:rsidR="007B2C98">
              <w:rPr>
                <w:rFonts w:ascii="HG丸ｺﾞｼｯｸM-PRO" w:eastAsia="HG丸ｺﾞｼｯｸM-PRO" w:hAnsi="HG丸ｺﾞｼｯｸM-PRO" w:hint="eastAsia"/>
                <w:color w:val="000000"/>
                <w:sz w:val="24"/>
              </w:rPr>
              <w:t>、</w:t>
            </w:r>
            <w:r w:rsidR="008E047E">
              <w:rPr>
                <w:rFonts w:ascii="HG丸ｺﾞｼｯｸM-PRO" w:eastAsia="HG丸ｺﾞｼｯｸM-PRO" w:hAnsi="HG丸ｺﾞｼｯｸM-PRO" w:hint="eastAsia"/>
                <w:color w:val="000000"/>
                <w:sz w:val="24"/>
              </w:rPr>
              <w:t>食品衛生施策への参加を促進するとともに、</w:t>
            </w:r>
            <w:r w:rsidR="00FC5975">
              <w:rPr>
                <w:rFonts w:ascii="HG丸ｺﾞｼｯｸM-PRO" w:eastAsia="HG丸ｺﾞｼｯｸM-PRO" w:hAnsi="HG丸ｺﾞｼｯｸM-PRO" w:hint="eastAsia"/>
                <w:color w:val="000000"/>
                <w:sz w:val="24"/>
              </w:rPr>
              <w:t>その</w:t>
            </w:r>
            <w:r w:rsidR="008E047E">
              <w:rPr>
                <w:rFonts w:ascii="HG丸ｺﾞｼｯｸM-PRO" w:eastAsia="HG丸ｺﾞｼｯｸM-PRO" w:hAnsi="HG丸ｺﾞｼｯｸM-PRO" w:hint="eastAsia"/>
                <w:color w:val="000000"/>
                <w:sz w:val="24"/>
              </w:rPr>
              <w:t>意見を施策に反映させます。</w:t>
            </w:r>
          </w:p>
        </w:tc>
      </w:tr>
      <w:tr w:rsidR="00C47B9E" w:rsidTr="00C47B9E">
        <w:tc>
          <w:tcPr>
            <w:tcW w:w="9072" w:type="dxa"/>
          </w:tcPr>
          <w:p w:rsidR="00C47B9E" w:rsidRPr="00C821C2" w:rsidRDefault="00782BDE" w:rsidP="00C47B9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㉝</w:t>
            </w:r>
            <w:r w:rsidR="0019065D">
              <w:rPr>
                <w:rFonts w:ascii="HG丸ｺﾞｼｯｸM-PRO" w:eastAsia="HG丸ｺﾞｼｯｸM-PRO" w:hAnsi="HG丸ｺﾞｼｯｸM-PRO" w:hint="eastAsia"/>
                <w:b/>
                <w:color w:val="000000"/>
                <w:sz w:val="24"/>
                <w:u w:val="single"/>
              </w:rPr>
              <w:t xml:space="preserve">　府民ニーズの把握（食の安全推進課</w:t>
            </w:r>
            <w:r w:rsidR="00C47B9E">
              <w:rPr>
                <w:rFonts w:ascii="HG丸ｺﾞｼｯｸM-PRO" w:eastAsia="HG丸ｺﾞｼｯｸM-PRO" w:hAnsi="HG丸ｺﾞｼｯｸM-PRO" w:hint="eastAsia"/>
                <w:b/>
                <w:color w:val="000000"/>
                <w:sz w:val="24"/>
                <w:u w:val="single"/>
              </w:rPr>
              <w:t>）</w:t>
            </w:r>
          </w:p>
          <w:p w:rsidR="00C47B9E" w:rsidRPr="0019065D" w:rsidRDefault="00C47B9E" w:rsidP="0019065D">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19065D">
              <w:rPr>
                <w:rFonts w:ascii="HG丸ｺﾞｼｯｸM-PRO" w:eastAsia="HG丸ｺﾞｼｯｸM-PRO" w:hAnsi="HG丸ｺﾞｼｯｸM-PRO" w:hint="eastAsia"/>
                <w:color w:val="000000"/>
                <w:sz w:val="24"/>
              </w:rPr>
              <w:t>インターネットを活用した</w:t>
            </w:r>
            <w:r w:rsidR="0019065D" w:rsidRPr="0019065D">
              <w:rPr>
                <w:rFonts w:ascii="HG丸ｺﾞｼｯｸM-PRO" w:eastAsia="HG丸ｺﾞｼｯｸM-PRO" w:hAnsi="HG丸ｺﾞｼｯｸM-PRO" w:hint="eastAsia"/>
                <w:color w:val="000000"/>
                <w:sz w:val="24"/>
              </w:rPr>
              <w:t>「おおさかQ</w:t>
            </w:r>
            <w:r w:rsidR="0019065D">
              <w:rPr>
                <w:rFonts w:ascii="HG丸ｺﾞｼｯｸM-PRO" w:eastAsia="HG丸ｺﾞｼｯｸM-PRO" w:hAnsi="HG丸ｺﾞｼｯｸM-PRO" w:hint="eastAsia"/>
                <w:color w:val="000000"/>
                <w:sz w:val="24"/>
              </w:rPr>
              <w:t>ネット」や、消費者や事業者向けイベントにおいて、「食の安全安心」についてのアンケート（意識</w:t>
            </w:r>
            <w:r w:rsidR="0019065D" w:rsidRPr="0019065D">
              <w:rPr>
                <w:rFonts w:ascii="HG丸ｺﾞｼｯｸM-PRO" w:eastAsia="HG丸ｺﾞｼｯｸM-PRO" w:hAnsi="HG丸ｺﾞｼｯｸM-PRO" w:hint="eastAsia"/>
                <w:color w:val="000000"/>
                <w:sz w:val="24"/>
              </w:rPr>
              <w:t>調査</w:t>
            </w:r>
            <w:r w:rsidR="0019065D">
              <w:rPr>
                <w:rFonts w:ascii="HG丸ｺﾞｼｯｸM-PRO" w:eastAsia="HG丸ｺﾞｼｯｸM-PRO" w:hAnsi="HG丸ｺﾞｼｯｸM-PRO" w:hint="eastAsia"/>
                <w:color w:val="000000"/>
                <w:sz w:val="24"/>
              </w:rPr>
              <w:t>）を行い、</w:t>
            </w:r>
            <w:r w:rsidR="0019065D" w:rsidRPr="0019065D">
              <w:rPr>
                <w:rFonts w:ascii="HG丸ｺﾞｼｯｸM-PRO" w:eastAsia="HG丸ｺﾞｼｯｸM-PRO" w:hAnsi="HG丸ｺﾞｼｯｸM-PRO" w:hint="eastAsia"/>
                <w:color w:val="000000"/>
                <w:sz w:val="24"/>
              </w:rPr>
              <w:t>府民ニーズの把握に努めます。</w:t>
            </w:r>
          </w:p>
        </w:tc>
      </w:tr>
    </w:tbl>
    <w:p w:rsidR="00222F6B" w:rsidRPr="00C47B9E" w:rsidRDefault="00222F6B" w:rsidP="00222F6B">
      <w:pPr>
        <w:ind w:firstLineChars="400" w:firstLine="893"/>
        <w:rPr>
          <w:rFonts w:ascii="HG丸ｺﾞｼｯｸM-PRO" w:eastAsia="HG丸ｺﾞｼｯｸM-PRO" w:hAnsi="HG丸ｺﾞｼｯｸM-PRO"/>
          <w:color w:val="000000"/>
          <w:sz w:val="24"/>
        </w:rPr>
      </w:pPr>
    </w:p>
    <w:p w:rsidR="00E22E1E" w:rsidRPr="00764192" w:rsidRDefault="00E22E1E" w:rsidP="00E22E1E"/>
    <w:p w:rsidR="00E22E1E" w:rsidRPr="00B45946" w:rsidRDefault="00E22E1E" w:rsidP="00E22E1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34432" behindDoc="0" locked="0" layoutInCell="1" allowOverlap="1" wp14:anchorId="35C96DD4" wp14:editId="0B871EFB">
                <wp:simplePos x="0" y="0"/>
                <wp:positionH relativeFrom="column">
                  <wp:posOffset>5715</wp:posOffset>
                </wp:positionH>
                <wp:positionV relativeFrom="paragraph">
                  <wp:posOffset>-161925</wp:posOffset>
                </wp:positionV>
                <wp:extent cx="3124200" cy="400050"/>
                <wp:effectExtent l="0" t="0" r="0" b="0"/>
                <wp:wrapNone/>
                <wp:docPr id="31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3" type="#_x0000_t202" style="position:absolute;left:0;text-align:left;margin-left:.45pt;margin-top:-12.75pt;width:246pt;height:31.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9gG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5vPYBr8CAADEBQAADgAAAAAAAAAAAAAAAAAuAgAAZHJzL2Uyb0RvYy54bWxQSwECLQAUAAYACAAA&#10;ACEADHdKyd4AAAAHAQAADwAAAAAAAAAAAAAAAAAZBQAAZHJzL2Rvd25yZXYueG1sUEsFBgAAAAAE&#10;AAQA8wAAACQGAAAAAA==&#10;" filled="f" stroked="f">
                <v:textbox inset="5.85pt,.7pt,5.85pt,.7pt">
                  <w:txbxContent>
                    <w:p w:rsidR="00457307" w:rsidRPr="00EA4F9C" w:rsidRDefault="0045730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35456" behindDoc="1" locked="0" layoutInCell="1" allowOverlap="1" wp14:anchorId="59BC492A" wp14:editId="274FC320">
                <wp:simplePos x="0" y="0"/>
                <wp:positionH relativeFrom="column">
                  <wp:posOffset>-5080</wp:posOffset>
                </wp:positionH>
                <wp:positionV relativeFrom="paragraph">
                  <wp:posOffset>-75565</wp:posOffset>
                </wp:positionV>
                <wp:extent cx="5762625" cy="314325"/>
                <wp:effectExtent l="0" t="0" r="28575" b="28575"/>
                <wp:wrapNone/>
                <wp:docPr id="31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CpFw1S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E22E1E" w:rsidTr="0000157B">
        <w:tc>
          <w:tcPr>
            <w:tcW w:w="9072" w:type="dxa"/>
          </w:tcPr>
          <w:p w:rsidR="00E22E1E" w:rsidRPr="00DB73BB" w:rsidRDefault="00E22E1E" w:rsidP="00A16545">
            <w:pPr>
              <w:pStyle w:val="a3"/>
              <w:numPr>
                <w:ilvl w:val="0"/>
                <w:numId w:val="9"/>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リスクコミュニケーション等へ積極的に参加し、行政や消費者との相互理解を深めましょう。また、パブリックコメント等の意見募集の機会を活用し、積極的に意見を表明しましょう。</w:t>
            </w:r>
          </w:p>
          <w:p w:rsidR="00E22E1E" w:rsidRPr="00E22E1E" w:rsidRDefault="00E22E1E"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府民向けの工場見学の受け入れなど、府民との交流を積極的に図りましょう。</w:t>
            </w:r>
          </w:p>
        </w:tc>
      </w:tr>
    </w:tbl>
    <w:p w:rsidR="00E22E1E" w:rsidRDefault="00E22E1E" w:rsidP="00E22E1E">
      <w:pPr>
        <w:rPr>
          <w:rFonts w:ascii="HG丸ｺﾞｼｯｸM-PRO" w:eastAsia="HG丸ｺﾞｼｯｸM-PRO" w:hAnsi="HG丸ｺﾞｼｯｸM-PRO"/>
          <w:sz w:val="24"/>
        </w:rPr>
      </w:pPr>
    </w:p>
    <w:p w:rsidR="00E22E1E" w:rsidRDefault="00E22E1E" w:rsidP="00E22E1E">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36480" behindDoc="1" locked="0" layoutInCell="1" allowOverlap="1" wp14:anchorId="39FD678F" wp14:editId="497AB6FC">
                <wp:simplePos x="0" y="0"/>
                <wp:positionH relativeFrom="column">
                  <wp:posOffset>13970</wp:posOffset>
                </wp:positionH>
                <wp:positionV relativeFrom="paragraph">
                  <wp:posOffset>169545</wp:posOffset>
                </wp:positionV>
                <wp:extent cx="5743575" cy="1685925"/>
                <wp:effectExtent l="0" t="0" r="28575" b="28575"/>
                <wp:wrapNone/>
                <wp:docPr id="317"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685925"/>
                        </a:xfrm>
                        <a:prstGeom prst="flowChartAlternateProcess">
                          <a:avLst/>
                        </a:prstGeom>
                        <a:noFill/>
                        <a:ln w="12700" cap="flat" cmpd="sng" algn="ctr">
                          <a:solidFill>
                            <a:schemeClr val="accent1"/>
                          </a:solidFill>
                          <a:prstDash val="solid"/>
                        </a:ln>
                        <a:effectLst/>
                      </wps:spPr>
                      <wps:txbx>
                        <w:txbxContent>
                          <w:p w:rsidR="00457307" w:rsidRDefault="00457307" w:rsidP="00E22E1E">
                            <w:pPr>
                              <w:rPr>
                                <w:rFonts w:ascii="HG丸ｺﾞｼｯｸM-PRO" w:eastAsia="HG丸ｺﾞｼｯｸM-PRO" w:hAnsi="HG丸ｺﾞｼｯｸM-PRO"/>
                                <w:color w:val="000000"/>
                                <w:sz w:val="24"/>
                              </w:rPr>
                            </w:pPr>
                          </w:p>
                          <w:p w:rsidR="00457307" w:rsidRPr="00DB73BB" w:rsidRDefault="00457307" w:rsidP="00A16545">
                            <w:pPr>
                              <w:numPr>
                                <w:ilvl w:val="0"/>
                                <w:numId w:val="10"/>
                              </w:numPr>
                              <w:ind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リスクコミュニケーション等へ積極的に参加するなど、一人ひとりがそれぞれの立場でできることを考え、食の安全安心の確保に関する知識と理解を深めましょう。</w:t>
                            </w:r>
                          </w:p>
                          <w:p w:rsidR="00457307" w:rsidRPr="00DB73BB"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行政の監視指導計画等に関心を持ち、パブリックコメント等の意見募集の機会を活用し、積極的に意見を表明しましょう。</w:t>
                            </w:r>
                          </w:p>
                          <w:p w:rsidR="00457307" w:rsidRPr="00E22E1E" w:rsidRDefault="00457307" w:rsidP="00E22E1E">
                            <w:pPr>
                              <w:rPr>
                                <w:rFonts w:ascii="HG丸ｺﾞｼｯｸM-PRO" w:eastAsia="HG丸ｺﾞｼｯｸM-PRO" w:hAnsi="HG丸ｺﾞｼｯｸM-PRO"/>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4" type="#_x0000_t176" style="position:absolute;left:0;text-align:left;margin-left:1.1pt;margin-top:13.35pt;width:452.25pt;height:132.75pt;z-index:-2508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" filled="f" strokecolor="#4f81bd [3204]" strokeweight="1pt">
                <v:path arrowok="t"/>
                <v:textbox>
                  <w:txbxContent>
                    <w:p w:rsidR="00457307" w:rsidRDefault="00457307" w:rsidP="00E22E1E">
                      <w:pPr>
                        <w:rPr>
                          <w:rFonts w:ascii="HG丸ｺﾞｼｯｸM-PRO" w:eastAsia="HG丸ｺﾞｼｯｸM-PRO" w:hAnsi="HG丸ｺﾞｼｯｸM-PRO"/>
                          <w:color w:val="000000"/>
                          <w:sz w:val="24"/>
                        </w:rPr>
                      </w:pPr>
                    </w:p>
                    <w:p w:rsidR="00457307" w:rsidRPr="00DB73BB" w:rsidRDefault="00457307" w:rsidP="00A16545">
                      <w:pPr>
                        <w:numPr>
                          <w:ilvl w:val="0"/>
                          <w:numId w:val="10"/>
                        </w:numPr>
                        <w:ind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リスクコミュニケーション等へ積極的に参加するなど、一人ひとりがそれぞれの立場でできることを考え、食の安全安心の確保に関する知識と理解を深めましょう。</w:t>
                      </w:r>
                    </w:p>
                    <w:p w:rsidR="00457307" w:rsidRPr="00DB73BB" w:rsidRDefault="00457307" w:rsidP="00A16545">
                      <w:pPr>
                        <w:pStyle w:val="a3"/>
                        <w:numPr>
                          <w:ilvl w:val="0"/>
                          <w:numId w:val="10"/>
                        </w:numPr>
                        <w:ind w:leftChars="0"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行政の監視指導計画等に関心を持ち、パブリックコメント等の意見募集の機会を活用し、積極的に意見を表明しましょう。</w:t>
                      </w:r>
                    </w:p>
                    <w:p w:rsidR="00457307" w:rsidRPr="00E22E1E" w:rsidRDefault="00457307" w:rsidP="00E22E1E">
                      <w:pPr>
                        <w:rPr>
                          <w:rFonts w:ascii="HG丸ｺﾞｼｯｸM-PRO" w:eastAsia="HG丸ｺﾞｼｯｸM-PRO" w:hAnsi="HG丸ｺﾞｼｯｸM-PRO"/>
                          <w:color w:val="000000"/>
                          <w:sz w:val="24"/>
                        </w:rPr>
                      </w:pP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38528" behindDoc="0" locked="0" layoutInCell="1" allowOverlap="1" wp14:anchorId="03CAB9D1" wp14:editId="1347395B">
                <wp:simplePos x="0" y="0"/>
                <wp:positionH relativeFrom="column">
                  <wp:posOffset>15240</wp:posOffset>
                </wp:positionH>
                <wp:positionV relativeFrom="paragraph">
                  <wp:posOffset>76200</wp:posOffset>
                </wp:positionV>
                <wp:extent cx="3124200" cy="400050"/>
                <wp:effectExtent l="0" t="0" r="0" b="0"/>
                <wp:wrapNone/>
                <wp:docPr id="31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5" type="#_x0000_t202" style="position:absolute;left:0;text-align:left;margin-left:1.2pt;margin-top:6pt;width:246pt;height:31.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LP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BO&#10;nMLP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37504" behindDoc="1" locked="0" layoutInCell="1" allowOverlap="1" wp14:anchorId="2E7014E7" wp14:editId="1CDEA847">
                <wp:simplePos x="0" y="0"/>
                <wp:positionH relativeFrom="column">
                  <wp:posOffset>13970</wp:posOffset>
                </wp:positionH>
                <wp:positionV relativeFrom="paragraph">
                  <wp:posOffset>161925</wp:posOffset>
                </wp:positionV>
                <wp:extent cx="5743575" cy="314325"/>
                <wp:effectExtent l="0" t="0" r="28575" b="28575"/>
                <wp:wrapNone/>
                <wp:docPr id="31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" fillcolor="#0070c0" strokecolor="#0070c0">
                <v:textbox style="layout-flow:vertical-ideographic" inset="5.85pt,.7pt,5.85pt,.7pt"/>
              </v:rect>
            </w:pict>
          </mc:Fallback>
        </mc:AlternateContent>
      </w:r>
    </w:p>
    <w:p w:rsidR="00E22E1E" w:rsidRDefault="00E22E1E" w:rsidP="00E22E1E">
      <w:pPr>
        <w:ind w:left="893" w:hangingChars="400" w:hanging="893"/>
        <w:rPr>
          <w:rFonts w:ascii="HG丸ｺﾞｼｯｸM-PRO" w:eastAsia="HG丸ｺﾞｼｯｸM-PRO" w:hAnsi="HG丸ｺﾞｼｯｸM-PRO"/>
          <w:sz w:val="24"/>
        </w:rPr>
      </w:pPr>
    </w:p>
    <w:p w:rsidR="00E22E1E" w:rsidRPr="00BA0233" w:rsidRDefault="00E22E1E" w:rsidP="00E22E1E">
      <w:pPr>
        <w:pStyle w:val="a3"/>
        <w:ind w:leftChars="0" w:left="567"/>
        <w:rPr>
          <w:rFonts w:ascii="HG丸ｺﾞｼｯｸM-PRO" w:eastAsia="HG丸ｺﾞｼｯｸM-PRO" w:hAnsi="HG丸ｺﾞｼｯｸM-PRO"/>
          <w:color w:val="000000"/>
          <w:sz w:val="24"/>
        </w:rPr>
      </w:pPr>
    </w:p>
    <w:p w:rsidR="00E22E1E" w:rsidRDefault="00E22E1E" w:rsidP="00E22E1E">
      <w:pPr>
        <w:rPr>
          <w:rFonts w:ascii="HG丸ｺﾞｼｯｸM-PRO" w:eastAsia="HG丸ｺﾞｼｯｸM-PRO" w:hAnsi="HG丸ｺﾞｼｯｸM-PRO"/>
          <w:sz w:val="24"/>
        </w:rPr>
      </w:pPr>
    </w:p>
    <w:p w:rsidR="00222F6B" w:rsidRPr="00E22E1E" w:rsidRDefault="00222F6B" w:rsidP="00222F6B">
      <w:pPr>
        <w:ind w:firstLineChars="400" w:firstLine="893"/>
        <w:rPr>
          <w:rFonts w:ascii="HG丸ｺﾞｼｯｸM-PRO" w:eastAsia="HG丸ｺﾞｼｯｸM-PRO" w:hAnsi="HG丸ｺﾞｼｯｸM-PRO"/>
          <w:color w:val="000000"/>
          <w:sz w:val="24"/>
        </w:rPr>
      </w:pPr>
    </w:p>
    <w:p w:rsidR="00222F6B" w:rsidRDefault="00222F6B" w:rsidP="00222F6B">
      <w:pPr>
        <w:ind w:firstLineChars="400" w:firstLine="893"/>
        <w:rPr>
          <w:rFonts w:ascii="HG丸ｺﾞｼｯｸM-PRO" w:eastAsia="HG丸ｺﾞｼｯｸM-PRO" w:hAnsi="HG丸ｺﾞｼｯｸM-PRO"/>
          <w:color w:val="000000"/>
          <w:sz w:val="24"/>
        </w:rPr>
      </w:pPr>
    </w:p>
    <w:p w:rsidR="00222F6B" w:rsidRDefault="00222F6B" w:rsidP="00222F6B">
      <w:pPr>
        <w:ind w:firstLineChars="400" w:firstLine="893"/>
        <w:rPr>
          <w:rFonts w:ascii="HG丸ｺﾞｼｯｸM-PRO" w:eastAsia="HG丸ｺﾞｼｯｸM-PRO" w:hAnsi="HG丸ｺﾞｼｯｸM-PRO"/>
          <w:color w:val="000000"/>
          <w:sz w:val="24"/>
        </w:rPr>
      </w:pPr>
    </w:p>
    <w:p w:rsidR="00222F6B" w:rsidRDefault="00222F6B" w:rsidP="00222F6B">
      <w:pPr>
        <w:ind w:firstLineChars="400" w:firstLine="893"/>
        <w:rPr>
          <w:rFonts w:ascii="HG丸ｺﾞｼｯｸM-PRO" w:eastAsia="HG丸ｺﾞｼｯｸM-PRO" w:hAnsi="HG丸ｺﾞｼｯｸM-PRO"/>
          <w:color w:val="000000"/>
          <w:sz w:val="24"/>
        </w:rPr>
      </w:pPr>
    </w:p>
    <w:p w:rsidR="00D87296" w:rsidRDefault="00D87296" w:rsidP="00D87296">
      <w:pPr>
        <w:rPr>
          <w:rFonts w:ascii="HG丸ｺﾞｼｯｸM-PRO" w:eastAsia="HG丸ｺﾞｼｯｸM-PRO" w:hAnsi="HG丸ｺﾞｼｯｸM-PRO"/>
          <w:sz w:val="24"/>
        </w:rPr>
      </w:pPr>
    </w:p>
    <w:p w:rsidR="00D87296" w:rsidRDefault="00D87296" w:rsidP="00D87296">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42624" behindDoc="0" locked="0" layoutInCell="1" allowOverlap="1" wp14:anchorId="24EA74C6" wp14:editId="518EA69F">
                <wp:simplePos x="0" y="0"/>
                <wp:positionH relativeFrom="column">
                  <wp:posOffset>-71755</wp:posOffset>
                </wp:positionH>
                <wp:positionV relativeFrom="paragraph">
                  <wp:posOffset>184785</wp:posOffset>
                </wp:positionV>
                <wp:extent cx="1254125" cy="333375"/>
                <wp:effectExtent l="19050" t="0" r="22225" b="28575"/>
                <wp:wrapNone/>
                <wp:docPr id="319" name="山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D87296">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19" o:spid="_x0000_s1256" type="#_x0000_t55" style="position:absolute;left:0;text-align:left;margin-left:-5.65pt;margin-top:14.55pt;width:98.75pt;height:26.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" adj="18729" fillcolor="#daeef3 [664]" strokecolor="#385d8a" strokeweight="1pt">
                <v:path arrowok="t"/>
                <v:textbox>
                  <w:txbxContent>
                    <w:p w:rsidR="00457307" w:rsidRPr="00215873" w:rsidRDefault="00457307" w:rsidP="00D87296">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D87296" w:rsidRDefault="00D87296" w:rsidP="00D872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87296" w:rsidRDefault="0064114D" w:rsidP="00D872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※シンポジウムを対象としたもの</w:t>
      </w: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985"/>
        <w:gridCol w:w="1824"/>
        <w:gridCol w:w="1825"/>
      </w:tblGrid>
      <w:tr w:rsidR="00D87296" w:rsidRPr="00F155A2" w:rsidTr="00786424">
        <w:tc>
          <w:tcPr>
            <w:tcW w:w="3652" w:type="dxa"/>
            <w:shd w:val="clear" w:color="auto" w:fill="auto"/>
          </w:tcPr>
          <w:p w:rsidR="00D87296" w:rsidRDefault="00D87296"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D87296" w:rsidRPr="00B21D0E" w:rsidRDefault="009B3470"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5" w:type="dxa"/>
            <w:shd w:val="clear" w:color="auto" w:fill="auto"/>
            <w:vAlign w:val="center"/>
          </w:tcPr>
          <w:p w:rsidR="00BB6543" w:rsidRPr="00BB6543" w:rsidRDefault="00D87296" w:rsidP="00BB6543">
            <w:pPr>
              <w:snapToGrid w:val="0"/>
              <w:jc w:val="center"/>
              <w:rPr>
                <w:rFonts w:ascii="HG丸ｺﾞｼｯｸM-PRO" w:eastAsia="HG丸ｺﾞｼｯｸM-PRO" w:hAnsi="HG丸ｺﾞｼｯｸM-PRO"/>
                <w:sz w:val="16"/>
                <w:szCs w:val="16"/>
              </w:rPr>
            </w:pPr>
            <w:r w:rsidRPr="00F155A2">
              <w:rPr>
                <w:rFonts w:ascii="HG丸ｺﾞｼｯｸM-PRO" w:eastAsia="HG丸ｺﾞｼｯｸM-PRO" w:hAnsi="HG丸ｺﾞｼｯｸM-PRO" w:hint="eastAsia"/>
                <w:sz w:val="22"/>
              </w:rPr>
              <w:t>現状</w:t>
            </w:r>
          </w:p>
          <w:p w:rsidR="00BB6543" w:rsidRPr="00F155A2" w:rsidRDefault="00786424" w:rsidP="00BB6543">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D87296" w:rsidRPr="00F155A2">
              <w:rPr>
                <w:rFonts w:ascii="HG丸ｺﾞｼｯｸM-PRO" w:eastAsia="HG丸ｺﾞｼｯｸM-PRO" w:hAnsi="HG丸ｺﾞｼｯｸM-PRO" w:hint="eastAsia"/>
                <w:sz w:val="22"/>
              </w:rPr>
              <w:t>年度実績）</w:t>
            </w:r>
          </w:p>
        </w:tc>
        <w:tc>
          <w:tcPr>
            <w:tcW w:w="1824" w:type="dxa"/>
          </w:tcPr>
          <w:p w:rsidR="00D87296" w:rsidRPr="00F155A2" w:rsidRDefault="00D87296" w:rsidP="0000157B">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D87296" w:rsidRPr="00F155A2" w:rsidRDefault="00786424" w:rsidP="0000157B">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D87296" w:rsidRPr="00F155A2">
              <w:rPr>
                <w:rFonts w:ascii="HG丸ｺﾞｼｯｸM-PRO" w:eastAsia="HG丸ｺﾞｼｯｸM-PRO" w:hAnsi="HG丸ｺﾞｼｯｸM-PRO" w:hint="eastAsia"/>
                <w:color w:val="000000"/>
                <w:sz w:val="22"/>
              </w:rPr>
              <w:t>年度）</w:t>
            </w:r>
          </w:p>
        </w:tc>
        <w:tc>
          <w:tcPr>
            <w:tcW w:w="1825" w:type="dxa"/>
            <w:shd w:val="clear" w:color="auto" w:fill="auto"/>
          </w:tcPr>
          <w:p w:rsidR="00D87296" w:rsidRPr="00F155A2" w:rsidRDefault="005C0A8C"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D87296" w:rsidRPr="00F155A2">
              <w:rPr>
                <w:rFonts w:ascii="HG丸ｺﾞｼｯｸM-PRO" w:eastAsia="HG丸ｺﾞｼｯｸM-PRO" w:hAnsi="HG丸ｺﾞｼｯｸM-PRO" w:hint="eastAsia"/>
                <w:sz w:val="22"/>
              </w:rPr>
              <w:t>目標</w:t>
            </w:r>
          </w:p>
          <w:p w:rsidR="00D87296"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D87296" w:rsidRPr="00F155A2">
              <w:rPr>
                <w:rFonts w:ascii="HG丸ｺﾞｼｯｸM-PRO" w:eastAsia="HG丸ｺﾞｼｯｸM-PRO" w:hAnsi="HG丸ｺﾞｼｯｸM-PRO" w:hint="eastAsia"/>
                <w:sz w:val="22"/>
              </w:rPr>
              <w:t>年度）</w:t>
            </w:r>
          </w:p>
        </w:tc>
      </w:tr>
      <w:tr w:rsidR="00470398" w:rsidRPr="00F155A2" w:rsidTr="00786424">
        <w:tc>
          <w:tcPr>
            <w:tcW w:w="3652" w:type="dxa"/>
            <w:shd w:val="clear" w:color="auto" w:fill="auto"/>
          </w:tcPr>
          <w:p w:rsidR="00470398" w:rsidRPr="00700E00" w:rsidRDefault="00470398" w:rsidP="006D3BE2">
            <w:pPr>
              <w:rPr>
                <w:rFonts w:ascii="HG丸ｺﾞｼｯｸM-PRO" w:eastAsia="HG丸ｺﾞｼｯｸM-PRO" w:hAnsi="HG丸ｺﾞｼｯｸM-PRO"/>
                <w:szCs w:val="21"/>
              </w:rPr>
            </w:pPr>
            <w:r w:rsidRPr="00470398">
              <w:rPr>
                <w:rFonts w:ascii="HG丸ｺﾞｼｯｸM-PRO" w:eastAsia="HG丸ｺﾞｼｯｸM-PRO" w:hAnsi="HG丸ｺﾞｼｯｸM-PRO" w:hint="eastAsia"/>
                <w:sz w:val="24"/>
              </w:rPr>
              <w:t>リスクコミュニケーションの実施</w:t>
            </w:r>
            <w:r w:rsidRPr="00700E00">
              <w:rPr>
                <w:rFonts w:ascii="HG丸ｺﾞｼｯｸM-PRO" w:eastAsia="HG丸ｺﾞｼｯｸM-PRO" w:hAnsi="HG丸ｺﾞｼｯｸM-PRO" w:hint="eastAsia"/>
                <w:szCs w:val="21"/>
              </w:rPr>
              <w:t>（シンポジウム等の実施回数</w:t>
            </w:r>
            <w:r w:rsidR="006D3BE2" w:rsidRPr="00700E00">
              <w:rPr>
                <w:rFonts w:ascii="HG丸ｺﾞｼｯｸM-PRO" w:eastAsia="HG丸ｺﾞｼｯｸM-PRO" w:hAnsi="HG丸ｺﾞｼｯｸM-PRO" w:hint="eastAsia"/>
                <w:szCs w:val="21"/>
              </w:rPr>
              <w:t>と理解度</w:t>
            </w:r>
            <w:r w:rsidRPr="00700E00">
              <w:rPr>
                <w:rFonts w:ascii="HG丸ｺﾞｼｯｸM-PRO" w:eastAsia="HG丸ｺﾞｼｯｸM-PRO" w:hAnsi="HG丸ｺﾞｼｯｸM-PRO" w:hint="eastAsia"/>
                <w:szCs w:val="21"/>
              </w:rPr>
              <w:t>）</w:t>
            </w:r>
          </w:p>
        </w:tc>
        <w:tc>
          <w:tcPr>
            <w:tcW w:w="1985" w:type="dxa"/>
            <w:shd w:val="clear" w:color="auto" w:fill="auto"/>
            <w:vAlign w:val="center"/>
          </w:tcPr>
          <w:p w:rsidR="00470398" w:rsidRDefault="00470398" w:rsidP="0047039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10回</w:t>
            </w:r>
          </w:p>
          <w:p w:rsidR="006D3BE2" w:rsidRPr="00D87296" w:rsidRDefault="006D3BE2" w:rsidP="00470398">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77.4</w:t>
            </w:r>
            <w:r w:rsidR="0064114D">
              <w:rPr>
                <w:rFonts w:ascii="HG丸ｺﾞｼｯｸM-PRO" w:eastAsia="HG丸ｺﾞｼｯｸM-PRO" w:hAnsi="HG丸ｺﾞｼｯｸM-PRO" w:hint="eastAsia"/>
                <w:sz w:val="22"/>
              </w:rPr>
              <w:t>％※</w:t>
            </w:r>
          </w:p>
        </w:tc>
        <w:tc>
          <w:tcPr>
            <w:tcW w:w="1824" w:type="dxa"/>
            <w:vAlign w:val="center"/>
          </w:tcPr>
          <w:p w:rsidR="00470398" w:rsidRDefault="00470398" w:rsidP="00470398">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10回</w:t>
            </w:r>
          </w:p>
          <w:p w:rsidR="006D3BE2" w:rsidRPr="00F155A2" w:rsidRDefault="006D3BE2" w:rsidP="006D3BE2">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90％以上</w:t>
            </w:r>
          </w:p>
        </w:tc>
        <w:tc>
          <w:tcPr>
            <w:tcW w:w="1825" w:type="dxa"/>
            <w:shd w:val="clear" w:color="auto" w:fill="auto"/>
            <w:vAlign w:val="center"/>
          </w:tcPr>
          <w:p w:rsidR="00470398" w:rsidRDefault="00470398" w:rsidP="0047039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10回</w:t>
            </w:r>
          </w:p>
          <w:p w:rsidR="006D3BE2" w:rsidRPr="00F155A2" w:rsidRDefault="006D3BE2" w:rsidP="0047039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90％以上</w:t>
            </w:r>
          </w:p>
        </w:tc>
      </w:tr>
    </w:tbl>
    <w:p w:rsidR="00D87296" w:rsidRDefault="00D87296" w:rsidP="00D87296"/>
    <w:p w:rsidR="00222F6B" w:rsidRDefault="00222F6B" w:rsidP="00222F6B">
      <w:pPr>
        <w:ind w:firstLineChars="400" w:firstLine="893"/>
        <w:rPr>
          <w:rFonts w:ascii="HG丸ｺﾞｼｯｸM-PRO" w:eastAsia="HG丸ｺﾞｼｯｸM-PRO" w:hAnsi="HG丸ｺﾞｼｯｸM-PRO"/>
          <w:color w:val="000000"/>
          <w:sz w:val="24"/>
        </w:rPr>
      </w:pPr>
    </w:p>
    <w:p w:rsidR="00C47B9E" w:rsidRDefault="00C47B9E" w:rsidP="009B3470">
      <w:pPr>
        <w:rPr>
          <w:rFonts w:ascii="HG丸ｺﾞｼｯｸM-PRO" w:eastAsia="HG丸ｺﾞｼｯｸM-PRO" w:hAnsi="HG丸ｺﾞｼｯｸM-PRO"/>
          <w:color w:val="000000"/>
          <w:sz w:val="24"/>
        </w:rPr>
      </w:pPr>
    </w:p>
    <w:p w:rsidR="00700E00" w:rsidRDefault="00700E00" w:rsidP="009B3470">
      <w:pPr>
        <w:rPr>
          <w:rFonts w:ascii="HG丸ｺﾞｼｯｸM-PRO" w:eastAsia="HG丸ｺﾞｼｯｸM-PRO" w:hAnsi="HG丸ｺﾞｼｯｸM-PRO"/>
          <w:color w:val="000000"/>
          <w:sz w:val="24"/>
        </w:rPr>
      </w:pPr>
    </w:p>
    <w:p w:rsidR="00881246" w:rsidRDefault="00881246"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B46E2F" w:rsidRPr="00EC38DF" w:rsidRDefault="00D87296" w:rsidP="00EC38DF">
      <w:pPr>
        <w:rPr>
          <w:rFonts w:ascii="Meiryo UI" w:eastAsia="Meiryo UI" w:hAnsi="Meiryo UI"/>
          <w:b/>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444672" behindDoc="1" locked="0" layoutInCell="1" allowOverlap="1" wp14:anchorId="689B01AB" wp14:editId="1D9BEA25">
                <wp:simplePos x="0" y="0"/>
                <wp:positionH relativeFrom="column">
                  <wp:posOffset>-5080</wp:posOffset>
                </wp:positionH>
                <wp:positionV relativeFrom="paragraph">
                  <wp:posOffset>107950</wp:posOffset>
                </wp:positionV>
                <wp:extent cx="5772150" cy="314325"/>
                <wp:effectExtent l="0" t="0" r="19050" b="28575"/>
                <wp:wrapNone/>
                <wp:docPr id="32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D9C5tZ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447744" behindDoc="0" locked="0" layoutInCell="1" allowOverlap="1" wp14:anchorId="01724BF0" wp14:editId="18D7D609">
                <wp:simplePos x="0" y="0"/>
                <wp:positionH relativeFrom="column">
                  <wp:posOffset>434340</wp:posOffset>
                </wp:positionH>
                <wp:positionV relativeFrom="paragraph">
                  <wp:posOffset>22225</wp:posOffset>
                </wp:positionV>
                <wp:extent cx="3124200" cy="400050"/>
                <wp:effectExtent l="0" t="0" r="0" b="0"/>
                <wp:wrapNone/>
                <wp:docPr id="3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D87296">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正確で分かりやすい情報の提供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7" type="#_x0000_t202" style="position:absolute;left:0;text-align:left;margin-left:34.2pt;margin-top:1.75pt;width:246pt;height:31.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kUYi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rjuiMDl2&#10;wlpWT6BhJUFioEYYfrBopPqJ0QCDJMP6x5YqhlH7UUAfzEmUTGHyuE0cJ/BEXRrWFwYqSgDKsMFo&#10;XC7NOKu2veKbBvyMfSfkLXROzZ2obYuNMR36DUaFy+0w1uwsuty7W+fhu/gN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D/I&#10;EtC/AgAAxAUAAA4AAAAAAAAAAAAAAAAALgIAAGRycy9lMm9Eb2MueG1sUEsBAi0AFAAGAAgAAAAh&#10;AExB3WPcAAAABwEAAA8AAAAAAAAAAAAAAAAAGQUAAGRycy9kb3ducmV2LnhtbFBLBQYAAAAABAAE&#10;APMAAAAiBgAAAAA=&#10;" filled="f" stroked="f">
                <v:textbox inset="5.85pt,.7pt,5.85pt,.7pt">
                  <w:txbxContent>
                    <w:p w:rsidR="00457307" w:rsidRPr="00807665" w:rsidRDefault="00457307" w:rsidP="00D87296">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正確で分かりやすい情報の提供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446720" behindDoc="0" locked="0" layoutInCell="1" allowOverlap="1" wp14:anchorId="2B3AD251" wp14:editId="0AA33180">
                <wp:simplePos x="0" y="0"/>
                <wp:positionH relativeFrom="column">
                  <wp:posOffset>43815</wp:posOffset>
                </wp:positionH>
                <wp:positionV relativeFrom="paragraph">
                  <wp:posOffset>12700</wp:posOffset>
                </wp:positionV>
                <wp:extent cx="361950" cy="400050"/>
                <wp:effectExtent l="0" t="0" r="0" b="0"/>
                <wp:wrapNone/>
                <wp:docPr id="3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D8729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8" type="#_x0000_t202" style="position:absolute;left:0;text-align:left;margin-left:3.45pt;margin-top:1pt;width:28.5pt;height:31.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5P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Aqnrk+8&#10;AgAAww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D8729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445696" behindDoc="0" locked="0" layoutInCell="1" allowOverlap="1" wp14:anchorId="31AEC2F2" wp14:editId="18798C08">
                <wp:simplePos x="0" y="0"/>
                <wp:positionH relativeFrom="column">
                  <wp:posOffset>5715</wp:posOffset>
                </wp:positionH>
                <wp:positionV relativeFrom="paragraph">
                  <wp:posOffset>107950</wp:posOffset>
                </wp:positionV>
                <wp:extent cx="419100" cy="314325"/>
                <wp:effectExtent l="9525" t="9525" r="9525" b="9525"/>
                <wp:wrapNone/>
                <wp:docPr id="32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EIUbpwgAgAAPw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B46E2F" w:rsidRPr="00EC38DF" w:rsidRDefault="009B3470" w:rsidP="00786424">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食の安全安心の確保に関する</w:t>
      </w:r>
      <w:r w:rsidR="0072246F" w:rsidRPr="00354770">
        <w:rPr>
          <w:rFonts w:ascii="HG丸ｺﾞｼｯｸM-PRO" w:eastAsia="HG丸ｺﾞｼｯｸM-PRO" w:hAnsi="HG丸ｺﾞｼｯｸM-PRO" w:hint="eastAsia"/>
          <w:sz w:val="24"/>
        </w:rPr>
        <w:t>取組を進めるうえで、</w:t>
      </w:r>
      <w:r w:rsidR="0072246F">
        <w:rPr>
          <w:rFonts w:ascii="HG丸ｺﾞｼｯｸM-PRO" w:eastAsia="HG丸ｺﾞｼｯｸM-PRO" w:hAnsi="HG丸ｺﾞｼｯｸM-PRO" w:hint="eastAsia"/>
          <w:sz w:val="24"/>
        </w:rPr>
        <w:t>行政、食品関連事業者、府民が食に関する情報を共有することは極めて重要で</w:t>
      </w:r>
      <w:r w:rsidR="00EC38DF">
        <w:rPr>
          <w:rFonts w:ascii="HG丸ｺﾞｼｯｸM-PRO" w:eastAsia="HG丸ｺﾞｼｯｸM-PRO" w:hAnsi="HG丸ｺﾞｼｯｸM-PRO" w:hint="eastAsia"/>
          <w:sz w:val="24"/>
        </w:rPr>
        <w:t>す。食の安全に関する情報が氾濫する中で、</w:t>
      </w:r>
      <w:r w:rsidR="0072246F">
        <w:rPr>
          <w:rFonts w:ascii="HG丸ｺﾞｼｯｸM-PRO" w:eastAsia="HG丸ｺﾞｼｯｸM-PRO" w:hAnsi="HG丸ｺﾞｼｯｸM-PRO" w:hint="eastAsia"/>
          <w:sz w:val="24"/>
        </w:rPr>
        <w:t>府は、</w:t>
      </w:r>
      <w:r w:rsidR="00F3400F">
        <w:rPr>
          <w:rFonts w:ascii="HG丸ｺﾞｼｯｸM-PRO" w:eastAsia="HG丸ｺﾞｼｯｸM-PRO" w:hAnsi="HG丸ｺﾞｼｯｸM-PRO" w:hint="eastAsia"/>
          <w:sz w:val="24"/>
        </w:rPr>
        <w:t>有益な情報の収集や整理、分析等を行い、</w:t>
      </w:r>
      <w:r w:rsidR="00B46E2F">
        <w:rPr>
          <w:rFonts w:ascii="HG丸ｺﾞｼｯｸM-PRO" w:eastAsia="HG丸ｺﾞｼｯｸM-PRO" w:hAnsi="HG丸ｺﾞｼｯｸM-PRO" w:hint="eastAsia"/>
          <w:sz w:val="24"/>
        </w:rPr>
        <w:t>行政機関、研究機関</w:t>
      </w:r>
      <w:r w:rsidR="00F3400F">
        <w:rPr>
          <w:rFonts w:ascii="HG丸ｺﾞｼｯｸM-PRO" w:eastAsia="HG丸ｺﾞｼｯｸM-PRO" w:hAnsi="HG丸ｺﾞｼｯｸM-PRO" w:hint="eastAsia"/>
          <w:sz w:val="24"/>
        </w:rPr>
        <w:t>、食品関連事業者からの情報や監視指導結果、各種調査結果など府の情報も含めた幅広い</w:t>
      </w:r>
      <w:r w:rsidR="00B46E2F">
        <w:rPr>
          <w:rFonts w:ascii="HG丸ｺﾞｼｯｸM-PRO" w:eastAsia="HG丸ｺﾞｼｯｸM-PRO" w:hAnsi="HG丸ｺﾞｼｯｸM-PRO" w:hint="eastAsia"/>
          <w:sz w:val="24"/>
        </w:rPr>
        <w:t>情報を</w:t>
      </w:r>
      <w:r w:rsidR="00F3400F">
        <w:rPr>
          <w:rFonts w:ascii="HG丸ｺﾞｼｯｸM-PRO" w:eastAsia="HG丸ｺﾞｼｯｸM-PRO" w:hAnsi="HG丸ｺﾞｼｯｸM-PRO" w:hint="eastAsia"/>
          <w:sz w:val="24"/>
        </w:rPr>
        <w:t>府民</w:t>
      </w:r>
      <w:r w:rsidR="003C4C67">
        <w:rPr>
          <w:rFonts w:ascii="HG丸ｺﾞｼｯｸM-PRO" w:eastAsia="HG丸ｺﾞｼｯｸM-PRO" w:hAnsi="HG丸ｺﾞｼｯｸM-PRO" w:hint="eastAsia"/>
          <w:sz w:val="24"/>
        </w:rPr>
        <w:t>や食品関連事業者</w:t>
      </w:r>
      <w:r w:rsidR="00F3400F">
        <w:rPr>
          <w:rFonts w:ascii="HG丸ｺﾞｼｯｸM-PRO" w:eastAsia="HG丸ｺﾞｼｯｸM-PRO" w:hAnsi="HG丸ｺﾞｼｯｸM-PRO" w:hint="eastAsia"/>
          <w:sz w:val="24"/>
        </w:rPr>
        <w:t>に</w:t>
      </w:r>
      <w:r w:rsidR="00EC38DF">
        <w:rPr>
          <w:rFonts w:ascii="HG丸ｺﾞｼｯｸM-PRO" w:eastAsia="HG丸ｺﾞｼｯｸM-PRO" w:hAnsi="HG丸ｺﾞｼｯｸM-PRO" w:hint="eastAsia"/>
          <w:sz w:val="24"/>
        </w:rPr>
        <w:t>分か</w:t>
      </w:r>
      <w:r w:rsidR="00B46E2F">
        <w:rPr>
          <w:rFonts w:ascii="HG丸ｺﾞｼｯｸM-PRO" w:eastAsia="HG丸ｺﾞｼｯｸM-PRO" w:hAnsi="HG丸ｺﾞｼｯｸM-PRO" w:hint="eastAsia"/>
          <w:sz w:val="24"/>
        </w:rPr>
        <w:t>りやすく提供します。</w:t>
      </w:r>
    </w:p>
    <w:p w:rsidR="005C5384" w:rsidRDefault="00786424" w:rsidP="005C5384">
      <w:pPr>
        <w:rPr>
          <w:rFonts w:ascii="HG丸ｺﾞｼｯｸM-PRO" w:eastAsia="HG丸ｺﾞｼｯｸM-PRO" w:hAnsi="HG丸ｺﾞｼｯｸM-PRO"/>
          <w:sz w:val="24"/>
        </w:rPr>
      </w:pPr>
      <w:r>
        <w:rPr>
          <w:noProof/>
        </w:rPr>
        <w:drawing>
          <wp:anchor distT="0" distB="0" distL="114300" distR="114300" simplePos="0" relativeHeight="252450816" behindDoc="0" locked="0" layoutInCell="1" allowOverlap="1" wp14:anchorId="09FDBD07" wp14:editId="66497485">
            <wp:simplePos x="0" y="0"/>
            <wp:positionH relativeFrom="column">
              <wp:posOffset>3423920</wp:posOffset>
            </wp:positionH>
            <wp:positionV relativeFrom="paragraph">
              <wp:posOffset>83820</wp:posOffset>
            </wp:positionV>
            <wp:extent cx="790575" cy="790575"/>
            <wp:effectExtent l="0" t="0" r="9525" b="9525"/>
            <wp:wrapNone/>
            <wp:docPr id="325" name="図 507" descr="説明: C:\Users\yamaidet\AppData\Local\Microsoft\Windows\Temporary Internet Files\Content.IE5\QC5KN6DB\MC9002354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7" descr="説明: C:\Users\yamaidet\AppData\Local\Microsoft\Windows\Temporary Internet Files\Content.IE5\QC5KN6DB\MC900235469[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2554240" behindDoc="0" locked="0" layoutInCell="1" allowOverlap="1" wp14:anchorId="2B07F2A3" wp14:editId="6AF4310D">
            <wp:simplePos x="0" y="0"/>
            <wp:positionH relativeFrom="column">
              <wp:posOffset>2357120</wp:posOffset>
            </wp:positionH>
            <wp:positionV relativeFrom="paragraph">
              <wp:posOffset>36830</wp:posOffset>
            </wp:positionV>
            <wp:extent cx="857250" cy="85725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phone_photo_syame_woman.png"/>
                    <pic:cNvPicPr/>
                  </pic:nvPicPr>
                  <pic:blipFill>
                    <a:blip r:embed="rId6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2553216" behindDoc="0" locked="0" layoutInCell="1" allowOverlap="1" wp14:anchorId="350AB7C2" wp14:editId="773866DD">
            <wp:simplePos x="0" y="0"/>
            <wp:positionH relativeFrom="column">
              <wp:posOffset>1280795</wp:posOffset>
            </wp:positionH>
            <wp:positionV relativeFrom="paragraph">
              <wp:posOffset>109855</wp:posOffset>
            </wp:positionV>
            <wp:extent cx="771525" cy="761365"/>
            <wp:effectExtent l="0" t="0" r="9525" b="63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987.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525" cy="761365"/>
                    </a:xfrm>
                    <a:prstGeom prst="rect">
                      <a:avLst/>
                    </a:prstGeom>
                  </pic:spPr>
                </pic:pic>
              </a:graphicData>
            </a:graphic>
            <wp14:sizeRelH relativeFrom="page">
              <wp14:pctWidth>0</wp14:pctWidth>
            </wp14:sizeRelH>
            <wp14:sizeRelV relativeFrom="page">
              <wp14:pctHeight>0</wp14:pctHeight>
            </wp14:sizeRelV>
          </wp:anchor>
        </w:drawing>
      </w:r>
    </w:p>
    <w:p w:rsidR="00B46E2F" w:rsidRDefault="00B46E2F" w:rsidP="005C5384">
      <w:pPr>
        <w:rPr>
          <w:rFonts w:ascii="HG丸ｺﾞｼｯｸM-PRO" w:eastAsia="HG丸ｺﾞｼｯｸM-PRO" w:hAnsi="HG丸ｺﾞｼｯｸM-PRO"/>
          <w:sz w:val="24"/>
        </w:rPr>
      </w:pPr>
    </w:p>
    <w:p w:rsidR="002322A7" w:rsidRDefault="002322A7" w:rsidP="003C4C67">
      <w:pPr>
        <w:jc w:val="center"/>
        <w:rPr>
          <w:rFonts w:ascii="HG丸ｺﾞｼｯｸM-PRO" w:eastAsia="HG丸ｺﾞｼｯｸM-PRO" w:hAnsi="HG丸ｺﾞｼｯｸM-PRO"/>
          <w:sz w:val="24"/>
        </w:rPr>
      </w:pPr>
    </w:p>
    <w:p w:rsidR="00D5640C" w:rsidRDefault="00D5640C" w:rsidP="003C4C67">
      <w:pPr>
        <w:jc w:val="center"/>
        <w:rPr>
          <w:rFonts w:ascii="HG丸ｺﾞｼｯｸM-PRO" w:eastAsia="HG丸ｺﾞｼｯｸM-PRO" w:hAnsi="HG丸ｺﾞｼｯｸM-PRO"/>
          <w:sz w:val="24"/>
        </w:rPr>
      </w:pPr>
    </w:p>
    <w:p w:rsidR="00B46E2F" w:rsidRPr="00FC5975" w:rsidRDefault="00707D1E" w:rsidP="003C4C6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ホームページ・</w:t>
      </w:r>
      <w:r w:rsidR="005C5384">
        <w:rPr>
          <w:rFonts w:ascii="HG丸ｺﾞｼｯｸM-PRO" w:eastAsia="HG丸ｺﾞｼｯｸM-PRO" w:hAnsi="HG丸ｺﾞｼｯｸM-PRO" w:hint="eastAsia"/>
          <w:sz w:val="24"/>
        </w:rPr>
        <w:t>メールマガジン</w:t>
      </w:r>
      <w:r w:rsidR="00DB0069">
        <w:rPr>
          <w:rFonts w:ascii="HG丸ｺﾞｼｯｸM-PRO" w:eastAsia="HG丸ｺﾞｼｯｸM-PRO" w:hAnsi="HG丸ｺﾞｼｯｸM-PRO" w:hint="eastAsia"/>
          <w:sz w:val="24"/>
        </w:rPr>
        <w:t>・資料</w:t>
      </w:r>
      <w:r w:rsidR="00B46E2F">
        <w:rPr>
          <w:rFonts w:ascii="HG丸ｺﾞｼｯｸM-PRO" w:eastAsia="HG丸ｺﾞｼｯｸM-PRO" w:hAnsi="HG丸ｺﾞｼｯｸM-PRO" w:hint="eastAsia"/>
          <w:sz w:val="24"/>
        </w:rPr>
        <w:t>提供</w:t>
      </w:r>
      <w:r w:rsidR="005C5384">
        <w:rPr>
          <w:rFonts w:ascii="HG丸ｺﾞｼｯｸM-PRO" w:eastAsia="HG丸ｺﾞｼｯｸM-PRO" w:hAnsi="HG丸ｺﾞｼｯｸM-PRO" w:hint="eastAsia"/>
          <w:sz w:val="24"/>
        </w:rPr>
        <w:t>など</w:t>
      </w:r>
    </w:p>
    <w:p w:rsidR="00707D1E" w:rsidRPr="00CC4026" w:rsidRDefault="00707D1E" w:rsidP="00707D1E">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454912" behindDoc="0" locked="0" layoutInCell="1" allowOverlap="1" wp14:anchorId="49CF20E0" wp14:editId="2A2CFD21">
                <wp:simplePos x="0" y="0"/>
                <wp:positionH relativeFrom="column">
                  <wp:posOffset>5715</wp:posOffset>
                </wp:positionH>
                <wp:positionV relativeFrom="paragraph">
                  <wp:posOffset>124460</wp:posOffset>
                </wp:positionV>
                <wp:extent cx="3124200" cy="400050"/>
                <wp:effectExtent l="0" t="0" r="0" b="0"/>
                <wp:wrapNone/>
                <wp:docPr id="32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07D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9" type="#_x0000_t202" style="position:absolute;left:0;text-align:left;margin-left:.45pt;margin-top:9.8pt;width:246pt;height:31.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7Rhvg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19u0&#10;Yb4CAADEBQAADgAAAAAAAAAAAAAAAAAuAgAAZHJzL2Uyb0RvYy54bWxQSwECLQAUAAYACAAAACEA&#10;b0RKTtwAAAAGAQAADwAAAAAAAAAAAAAAAAAYBQAAZHJzL2Rvd25yZXYueG1sUEsFBgAAAAAEAAQA&#10;8wAAACEGAAAAAA==&#10;" filled="f" stroked="f">
                <v:textbox inset="5.85pt,.7pt,5.85pt,.7pt">
                  <w:txbxContent>
                    <w:p w:rsidR="00457307" w:rsidRPr="00EA4F9C" w:rsidRDefault="00457307" w:rsidP="00707D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453888" behindDoc="1" locked="0" layoutInCell="1" allowOverlap="1" wp14:anchorId="1AF7A6F8" wp14:editId="29CD329D">
                <wp:simplePos x="0" y="0"/>
                <wp:positionH relativeFrom="column">
                  <wp:posOffset>-5080</wp:posOffset>
                </wp:positionH>
                <wp:positionV relativeFrom="paragraph">
                  <wp:posOffset>217805</wp:posOffset>
                </wp:positionV>
                <wp:extent cx="5762625" cy="314325"/>
                <wp:effectExtent l="0" t="0" r="28575" b="28575"/>
                <wp:wrapNone/>
                <wp:docPr id="32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zZTKPC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707D1E" w:rsidTr="0000157B">
        <w:tc>
          <w:tcPr>
            <w:tcW w:w="9072" w:type="dxa"/>
          </w:tcPr>
          <w:p w:rsidR="00707D1E" w:rsidRPr="00EE4117" w:rsidRDefault="00782BDE" w:rsidP="00707D1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㉞</w:t>
            </w:r>
            <w:r w:rsidR="00707D1E">
              <w:rPr>
                <w:rFonts w:ascii="HG丸ｺﾞｼｯｸM-PRO" w:eastAsia="HG丸ｺﾞｼｯｸM-PRO" w:hAnsi="HG丸ｺﾞｼｯｸM-PRO" w:hint="eastAsia"/>
                <w:b/>
                <w:color w:val="000000"/>
                <w:sz w:val="24"/>
                <w:u w:val="single"/>
              </w:rPr>
              <w:t xml:space="preserve">　</w:t>
            </w:r>
            <w:r w:rsidR="00470398">
              <w:rPr>
                <w:rFonts w:ascii="HG丸ｺﾞｼｯｸM-PRO" w:eastAsia="HG丸ｺﾞｼｯｸM-PRO" w:hAnsi="HG丸ｺﾞｼｯｸM-PRO" w:hint="eastAsia"/>
                <w:b/>
                <w:color w:val="000000"/>
                <w:sz w:val="24"/>
                <w:u w:val="single"/>
              </w:rPr>
              <w:t>ホームページやメールマガジン</w:t>
            </w:r>
            <w:r w:rsidR="00700E00">
              <w:rPr>
                <w:rFonts w:ascii="HG丸ｺﾞｼｯｸM-PRO" w:eastAsia="HG丸ｺﾞｼｯｸM-PRO" w:hAnsi="HG丸ｺﾞｼｯｸM-PRO" w:hint="eastAsia"/>
                <w:b/>
                <w:color w:val="000000"/>
                <w:sz w:val="24"/>
                <w:u w:val="single"/>
              </w:rPr>
              <w:t>等</w:t>
            </w:r>
            <w:r w:rsidR="009B3470">
              <w:rPr>
                <w:rFonts w:ascii="HG丸ｺﾞｼｯｸM-PRO" w:eastAsia="HG丸ｺﾞｼｯｸM-PRO" w:hAnsi="HG丸ｺﾞｼｯｸM-PRO" w:hint="eastAsia"/>
                <w:b/>
                <w:color w:val="000000"/>
                <w:sz w:val="24"/>
                <w:u w:val="single"/>
              </w:rPr>
              <w:t>による情報提供</w:t>
            </w:r>
            <w:r w:rsidR="00707D1E">
              <w:rPr>
                <w:rFonts w:ascii="HG丸ｺﾞｼｯｸM-PRO" w:eastAsia="HG丸ｺﾞｼｯｸM-PRO" w:hAnsi="HG丸ｺﾞｼｯｸM-PRO" w:hint="eastAsia"/>
                <w:b/>
                <w:color w:val="000000"/>
                <w:sz w:val="24"/>
                <w:u w:val="single"/>
              </w:rPr>
              <w:t>（食の安全推進課・関係室課）</w:t>
            </w:r>
          </w:p>
          <w:p w:rsidR="00707D1E" w:rsidRDefault="00707D1E" w:rsidP="00E86699">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707D1E">
              <w:rPr>
                <w:rFonts w:ascii="HG丸ｺﾞｼｯｸM-PRO" w:eastAsia="HG丸ｺﾞｼｯｸM-PRO" w:hAnsi="HG丸ｺﾞｼｯｸM-PRO" w:hint="eastAsia"/>
                <w:color w:val="000000"/>
                <w:sz w:val="24"/>
              </w:rPr>
              <w:t>大阪府ホームページ及びメールマガジンにより、食の安全安心に関するタイムリ</w:t>
            </w:r>
            <w:r w:rsidR="009D6013">
              <w:rPr>
                <w:rFonts w:ascii="HG丸ｺﾞｼｯｸM-PRO" w:eastAsia="HG丸ｺﾞｼｯｸM-PRO" w:hAnsi="HG丸ｺﾞｼｯｸM-PRO" w:hint="eastAsia"/>
                <w:color w:val="000000"/>
                <w:sz w:val="24"/>
              </w:rPr>
              <w:t>ーな情報や食品関連事業者の自主的な取組の情報を府民に提供するとともに、必要に応じて、報道提供を行います。</w:t>
            </w:r>
            <w:r w:rsidR="00782BDE">
              <w:rPr>
                <w:rFonts w:ascii="HG丸ｺﾞｼｯｸM-PRO" w:eastAsia="HG丸ｺﾞｼｯｸM-PRO" w:hAnsi="HG丸ｺﾞｼｯｸM-PRO" w:hint="eastAsia"/>
                <w:color w:val="000000"/>
                <w:sz w:val="24"/>
              </w:rPr>
              <w:t>また、</w:t>
            </w:r>
            <w:r w:rsidR="00085A66">
              <w:rPr>
                <w:rFonts w:ascii="HG丸ｺﾞｼｯｸM-PRO" w:eastAsia="HG丸ｺﾞｼｯｸM-PRO" w:hAnsi="HG丸ｺﾞｼｯｸM-PRO" w:hint="eastAsia"/>
                <w:color w:val="000000"/>
                <w:sz w:val="24"/>
              </w:rPr>
              <w:t>メールマガジンを普及するなど</w:t>
            </w:r>
            <w:r w:rsidRPr="00707D1E">
              <w:rPr>
                <w:rFonts w:ascii="HG丸ｺﾞｼｯｸM-PRO" w:eastAsia="HG丸ｺﾞｼｯｸM-PRO" w:hAnsi="HG丸ｺﾞｼｯｸM-PRO" w:hint="eastAsia"/>
                <w:color w:val="000000"/>
                <w:sz w:val="24"/>
              </w:rPr>
              <w:t>、より多くの府民に必要な情報を提供できるように努めます。</w:t>
            </w:r>
          </w:p>
          <w:p w:rsidR="00782BDE" w:rsidRPr="00707D1E" w:rsidRDefault="00782BDE" w:rsidP="00782BDE">
            <w:pPr>
              <w:ind w:leftChars="100" w:left="193" w:firstLineChars="100" w:firstLine="223"/>
              <w:jc w:val="left"/>
              <w:rPr>
                <w:rFonts w:ascii="HG丸ｺﾞｼｯｸM-PRO" w:eastAsia="HG丸ｺﾞｼｯｸM-PRO" w:hAnsi="HG丸ｺﾞｼｯｸM-PRO"/>
                <w:color w:val="000000"/>
                <w:sz w:val="24"/>
              </w:rPr>
            </w:pPr>
            <w:r w:rsidRPr="00F713B3">
              <w:rPr>
                <w:rFonts w:ascii="HG丸ｺﾞｼｯｸM-PRO" w:eastAsia="HG丸ｺﾞｼｯｸM-PRO" w:hAnsi="HG丸ｺﾞｼｯｸM-PRO" w:hint="eastAsia"/>
                <w:color w:val="000000"/>
                <w:sz w:val="24"/>
              </w:rPr>
              <w:t>パソコンや携帯電話などのIT</w:t>
            </w:r>
            <w:r>
              <w:rPr>
                <w:rFonts w:ascii="HG丸ｺﾞｼｯｸM-PRO" w:eastAsia="HG丸ｺﾞｼｯｸM-PRO" w:hAnsi="HG丸ｺﾞｼｯｸM-PRO" w:hint="eastAsia"/>
                <w:color w:val="000000"/>
                <w:sz w:val="24"/>
              </w:rPr>
              <w:t>機器を持たない方に対しては、広報誌や量販店のチラシ等への食品安全情報の掲載や、</w:t>
            </w:r>
            <w:r w:rsidRPr="00F713B3">
              <w:rPr>
                <w:rFonts w:ascii="HG丸ｺﾞｼｯｸM-PRO" w:eastAsia="HG丸ｺﾞｼｯｸM-PRO" w:hAnsi="HG丸ｺﾞｼｯｸM-PRO" w:hint="eastAsia"/>
                <w:color w:val="000000"/>
                <w:sz w:val="24"/>
              </w:rPr>
              <w:t>自治会・市町村などの地域のネッ</w:t>
            </w:r>
            <w:r>
              <w:rPr>
                <w:rFonts w:ascii="HG丸ｺﾞｼｯｸM-PRO" w:eastAsia="HG丸ｺﾞｼｯｸM-PRO" w:hAnsi="HG丸ｺﾞｼｯｸM-PRO" w:hint="eastAsia"/>
                <w:color w:val="000000"/>
                <w:sz w:val="24"/>
              </w:rPr>
              <w:t>トワーク等を活用し、情報提供</w:t>
            </w:r>
            <w:r w:rsidRPr="00F713B3">
              <w:rPr>
                <w:rFonts w:ascii="HG丸ｺﾞｼｯｸM-PRO" w:eastAsia="HG丸ｺﾞｼｯｸM-PRO" w:hAnsi="HG丸ｺﾞｼｯｸM-PRO" w:hint="eastAsia"/>
                <w:color w:val="000000"/>
                <w:sz w:val="24"/>
              </w:rPr>
              <w:t>に努めます。</w:t>
            </w:r>
          </w:p>
          <w:p w:rsidR="00707D1E" w:rsidRPr="00707D1E" w:rsidRDefault="00085A66"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（ア）緊急情報の公表</w:t>
            </w:r>
          </w:p>
          <w:p w:rsidR="00707D1E" w:rsidRPr="00707D1E" w:rsidRDefault="00707D1E" w:rsidP="00707D1E">
            <w:pPr>
              <w:ind w:left="223" w:hangingChars="100" w:hanging="223"/>
              <w:jc w:val="left"/>
              <w:rPr>
                <w:rFonts w:ascii="HG丸ｺﾞｼｯｸM-PRO" w:eastAsia="HG丸ｺﾞｼｯｸM-PRO" w:hAnsi="HG丸ｺﾞｼｯｸM-PRO"/>
                <w:color w:val="000000"/>
                <w:sz w:val="24"/>
              </w:rPr>
            </w:pPr>
            <w:r w:rsidRPr="00707D1E">
              <w:rPr>
                <w:rFonts w:ascii="HG丸ｺﾞｼｯｸM-PRO" w:eastAsia="HG丸ｺﾞｼｯｸM-PRO" w:hAnsi="HG丸ｺﾞｼｯｸM-PRO" w:hint="eastAsia"/>
                <w:color w:val="000000"/>
                <w:sz w:val="24"/>
              </w:rPr>
              <w:t xml:space="preserve">　</w:t>
            </w:r>
            <w:r w:rsidR="009D6013">
              <w:rPr>
                <w:rFonts w:ascii="HG丸ｺﾞｼｯｸM-PRO" w:eastAsia="HG丸ｺﾞｼｯｸM-PRO" w:hAnsi="HG丸ｺﾞｼｯｸM-PRO" w:hint="eastAsia"/>
                <w:color w:val="000000"/>
                <w:sz w:val="24"/>
              </w:rPr>
              <w:t xml:space="preserve">　</w:t>
            </w:r>
            <w:r w:rsidRPr="00707D1E">
              <w:rPr>
                <w:rFonts w:ascii="HG丸ｺﾞｼｯｸM-PRO" w:eastAsia="HG丸ｺﾞｼｯｸM-PRO" w:hAnsi="HG丸ｺﾞｼｯｸM-PRO" w:hint="eastAsia"/>
                <w:color w:val="000000"/>
                <w:sz w:val="24"/>
              </w:rPr>
              <w:t>食品等の危害発生防止のため、迅速かつ的確な情報提供を行います。</w:t>
            </w:r>
          </w:p>
          <w:p w:rsidR="00085A66" w:rsidRDefault="00085A66"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（イ）自主回収情報の公表</w:t>
            </w:r>
          </w:p>
          <w:p w:rsidR="00085A66" w:rsidRDefault="00085A66" w:rsidP="009D6013">
            <w:pPr>
              <w:ind w:leftChars="100" w:left="193" w:firstLineChars="100" w:firstLine="223"/>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color w:val="000000"/>
                <w:sz w:val="24"/>
              </w:rPr>
              <w:t>保健所</w:t>
            </w:r>
            <w:r w:rsidR="009A5EF3">
              <w:rPr>
                <w:rFonts w:ascii="HG丸ｺﾞｼｯｸM-PRO" w:eastAsia="HG丸ｺﾞｼｯｸM-PRO" w:hAnsi="HG丸ｺﾞｼｯｸM-PRO" w:hint="eastAsia"/>
                <w:color w:val="000000"/>
                <w:sz w:val="24"/>
              </w:rPr>
              <w:t>に報告のあった、または</w:t>
            </w:r>
            <w:r>
              <w:rPr>
                <w:rFonts w:ascii="HG丸ｺﾞｼｯｸM-PRO" w:eastAsia="HG丸ｺﾞｼｯｸM-PRO" w:hAnsi="HG丸ｺﾞｼｯｸM-PRO" w:hint="eastAsia"/>
                <w:color w:val="000000"/>
                <w:sz w:val="24"/>
              </w:rPr>
              <w:t>他府県から寄せられた自主回収情報を提供</w:t>
            </w:r>
            <w:r w:rsidR="009D6013">
              <w:rPr>
                <w:rFonts w:ascii="HG丸ｺﾞｼｯｸM-PRO" w:eastAsia="HG丸ｺﾞｼｯｸM-PRO" w:hAnsi="HG丸ｺﾞｼｯｸM-PRO" w:hint="eastAsia"/>
                <w:color w:val="000000"/>
                <w:sz w:val="24"/>
              </w:rPr>
              <w:t>します。</w:t>
            </w:r>
          </w:p>
          <w:p w:rsidR="00707D1E" w:rsidRPr="00707D1E" w:rsidRDefault="009C285D"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（ウ</w:t>
            </w:r>
            <w:r w:rsidR="00085A66">
              <w:rPr>
                <w:rFonts w:ascii="HG丸ｺﾞｼｯｸM-PRO" w:eastAsia="HG丸ｺﾞｼｯｸM-PRO" w:hAnsi="HG丸ｺﾞｼｯｸM-PRO" w:hint="eastAsia"/>
                <w:b/>
                <w:color w:val="000000"/>
                <w:sz w:val="24"/>
              </w:rPr>
              <w:t>）違反の公表</w:t>
            </w:r>
          </w:p>
          <w:p w:rsidR="00707D1E" w:rsidRPr="00707D1E" w:rsidRDefault="00707D1E" w:rsidP="00707D1E">
            <w:pPr>
              <w:ind w:left="223" w:hangingChars="100" w:hanging="223"/>
              <w:jc w:val="left"/>
              <w:rPr>
                <w:rFonts w:ascii="HG丸ｺﾞｼｯｸM-PRO" w:eastAsia="HG丸ｺﾞｼｯｸM-PRO" w:hAnsi="HG丸ｺﾞｼｯｸM-PRO"/>
                <w:color w:val="000000"/>
                <w:sz w:val="24"/>
              </w:rPr>
            </w:pPr>
            <w:r w:rsidRPr="00707D1E">
              <w:rPr>
                <w:rFonts w:ascii="HG丸ｺﾞｼｯｸM-PRO" w:eastAsia="HG丸ｺﾞｼｯｸM-PRO" w:hAnsi="HG丸ｺﾞｼｯｸM-PRO" w:hint="eastAsia"/>
                <w:color w:val="000000"/>
                <w:sz w:val="24"/>
              </w:rPr>
              <w:t xml:space="preserve">　</w:t>
            </w:r>
            <w:r w:rsidR="009D6013">
              <w:rPr>
                <w:rFonts w:ascii="HG丸ｺﾞｼｯｸM-PRO" w:eastAsia="HG丸ｺﾞｼｯｸM-PRO" w:hAnsi="HG丸ｺﾞｼｯｸM-PRO" w:hint="eastAsia"/>
                <w:color w:val="000000"/>
                <w:sz w:val="24"/>
              </w:rPr>
              <w:t xml:space="preserve">　</w:t>
            </w:r>
            <w:r w:rsidRPr="00707D1E">
              <w:rPr>
                <w:rFonts w:ascii="HG丸ｺﾞｼｯｸM-PRO" w:eastAsia="HG丸ｺﾞｼｯｸM-PRO" w:hAnsi="HG丸ｺﾞｼｯｸM-PRO" w:hint="eastAsia"/>
                <w:color w:val="000000"/>
                <w:sz w:val="24"/>
              </w:rPr>
              <w:t>食品衛生上の危害の状況を明らかにし、食品による健康危害の拡大及び再発防止</w:t>
            </w:r>
            <w:r w:rsidR="00E86699">
              <w:rPr>
                <w:rFonts w:ascii="HG丸ｺﾞｼｯｸM-PRO" w:eastAsia="HG丸ｺﾞｼｯｸM-PRO" w:hAnsi="HG丸ｺﾞｼｯｸM-PRO" w:hint="eastAsia"/>
                <w:color w:val="000000"/>
                <w:sz w:val="24"/>
              </w:rPr>
              <w:t>を図るため、必要に応じて、食品衛生関係法令等</w:t>
            </w:r>
            <w:r w:rsidRPr="00707D1E">
              <w:rPr>
                <w:rFonts w:ascii="HG丸ｺﾞｼｯｸM-PRO" w:eastAsia="HG丸ｺﾞｼｯｸM-PRO" w:hAnsi="HG丸ｺﾞｼｯｸM-PRO" w:hint="eastAsia"/>
                <w:color w:val="000000"/>
                <w:sz w:val="24"/>
              </w:rPr>
              <w:t>に違反した者の名称等を公表します。</w:t>
            </w:r>
          </w:p>
          <w:p w:rsidR="00707D1E" w:rsidRPr="00707D1E" w:rsidRDefault="009C285D"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（エ</w:t>
            </w:r>
            <w:r w:rsidR="00782BDE">
              <w:rPr>
                <w:rFonts w:ascii="HG丸ｺﾞｼｯｸM-PRO" w:eastAsia="HG丸ｺﾞｼｯｸM-PRO" w:hAnsi="HG丸ｺﾞｼｯｸM-PRO" w:hint="eastAsia"/>
                <w:b/>
                <w:color w:val="000000"/>
                <w:sz w:val="24"/>
              </w:rPr>
              <w:t>）食中毒発生状況</w:t>
            </w:r>
            <w:r w:rsidR="00707D1E" w:rsidRPr="00707D1E">
              <w:rPr>
                <w:rFonts w:ascii="HG丸ｺﾞｼｯｸM-PRO" w:eastAsia="HG丸ｺﾞｼｯｸM-PRO" w:hAnsi="HG丸ｺﾞｼｯｸM-PRO" w:hint="eastAsia"/>
                <w:b/>
                <w:color w:val="000000"/>
                <w:sz w:val="24"/>
              </w:rPr>
              <w:t>の公表</w:t>
            </w:r>
          </w:p>
          <w:p w:rsidR="00707D1E" w:rsidRDefault="00707D1E" w:rsidP="00707D1E">
            <w:pPr>
              <w:ind w:left="223" w:hangingChars="100" w:hanging="223"/>
              <w:jc w:val="left"/>
              <w:rPr>
                <w:rFonts w:ascii="HG丸ｺﾞｼｯｸM-PRO" w:eastAsia="HG丸ｺﾞｼｯｸM-PRO" w:hAnsi="HG丸ｺﾞｼｯｸM-PRO"/>
                <w:color w:val="000000"/>
                <w:sz w:val="24"/>
              </w:rPr>
            </w:pPr>
            <w:r w:rsidRPr="00707D1E">
              <w:rPr>
                <w:rFonts w:ascii="HG丸ｺﾞｼｯｸM-PRO" w:eastAsia="HG丸ｺﾞｼｯｸM-PRO" w:hAnsi="HG丸ｺﾞｼｯｸM-PRO" w:hint="eastAsia"/>
                <w:color w:val="000000"/>
                <w:sz w:val="24"/>
              </w:rPr>
              <w:t xml:space="preserve">　</w:t>
            </w:r>
            <w:r w:rsidR="009D6013">
              <w:rPr>
                <w:rFonts w:ascii="HG丸ｺﾞｼｯｸM-PRO" w:eastAsia="HG丸ｺﾞｼｯｸM-PRO" w:hAnsi="HG丸ｺﾞｼｯｸM-PRO" w:hint="eastAsia"/>
                <w:color w:val="000000"/>
                <w:sz w:val="24"/>
              </w:rPr>
              <w:t xml:space="preserve">　</w:t>
            </w:r>
            <w:r w:rsidR="009A5EF3">
              <w:rPr>
                <w:rFonts w:ascii="HG丸ｺﾞｼｯｸM-PRO" w:eastAsia="HG丸ｺﾞｼｯｸM-PRO" w:hAnsi="HG丸ｺﾞｼｯｸM-PRO" w:hint="eastAsia"/>
                <w:color w:val="000000"/>
                <w:sz w:val="24"/>
              </w:rPr>
              <w:t>食中毒への注意喚起を図る</w:t>
            </w:r>
            <w:r w:rsidRPr="00707D1E">
              <w:rPr>
                <w:rFonts w:ascii="HG丸ｺﾞｼｯｸM-PRO" w:eastAsia="HG丸ｺﾞｼｯｸM-PRO" w:hAnsi="HG丸ｺﾞｼｯｸM-PRO" w:hint="eastAsia"/>
                <w:color w:val="000000"/>
                <w:sz w:val="24"/>
              </w:rPr>
              <w:t>ため、大阪府内での食中毒発生状況を月毎に取りまとめ、ホームページで公表します。</w:t>
            </w:r>
          </w:p>
          <w:p w:rsidR="00782BDE" w:rsidRPr="00707D1E" w:rsidRDefault="00782BDE" w:rsidP="00782BD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（オ）食品衛生監視指導計画の実施状況と検査結果の公表</w:t>
            </w:r>
          </w:p>
          <w:p w:rsidR="00782BDE" w:rsidRDefault="00782BDE" w:rsidP="00782BDE">
            <w:pPr>
              <w:ind w:leftChars="100" w:left="193" w:firstLineChars="100" w:firstLine="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毎年度、</w:t>
            </w:r>
            <w:r w:rsidRPr="00C47B9E">
              <w:rPr>
                <w:rFonts w:ascii="HG丸ｺﾞｼｯｸM-PRO" w:eastAsia="HG丸ｺﾞｼｯｸM-PRO" w:hAnsi="HG丸ｺﾞｼｯｸM-PRO" w:hint="eastAsia"/>
                <w:color w:val="000000"/>
                <w:sz w:val="24"/>
              </w:rPr>
              <w:t>大阪府食品衛生監視指導計画の実施状況</w:t>
            </w:r>
            <w:r w:rsidR="00D5640C">
              <w:rPr>
                <w:rFonts w:ascii="HG丸ｺﾞｼｯｸM-PRO" w:eastAsia="HG丸ｺﾞｼｯｸM-PRO" w:hAnsi="HG丸ｺﾞｼｯｸM-PRO" w:hint="eastAsia"/>
                <w:color w:val="000000"/>
                <w:sz w:val="24"/>
              </w:rPr>
              <w:t>をホームページで公表します。また</w:t>
            </w:r>
            <w:r w:rsidRPr="00707D1E">
              <w:rPr>
                <w:rFonts w:ascii="HG丸ｺﾞｼｯｸM-PRO" w:eastAsia="HG丸ｺﾞｼｯｸM-PRO" w:hAnsi="HG丸ｺﾞｼｯｸM-PRO" w:hint="eastAsia"/>
                <w:color w:val="000000"/>
                <w:sz w:val="24"/>
              </w:rPr>
              <w:t>、府内に流通す</w:t>
            </w:r>
            <w:r w:rsidR="00D5640C">
              <w:rPr>
                <w:rFonts w:ascii="HG丸ｺﾞｼｯｸM-PRO" w:eastAsia="HG丸ｺﾞｼｯｸM-PRO" w:hAnsi="HG丸ｺﾞｼｯｸM-PRO" w:hint="eastAsia"/>
                <w:color w:val="000000"/>
                <w:sz w:val="24"/>
              </w:rPr>
              <w:t>る食品の検査結果についても、四半期毎に取りまとめ、</w:t>
            </w:r>
            <w:r w:rsidRPr="00707D1E">
              <w:rPr>
                <w:rFonts w:ascii="HG丸ｺﾞｼｯｸM-PRO" w:eastAsia="HG丸ｺﾞｼｯｸM-PRO" w:hAnsi="HG丸ｺﾞｼｯｸM-PRO" w:hint="eastAsia"/>
                <w:color w:val="000000"/>
                <w:sz w:val="24"/>
              </w:rPr>
              <w:t>公表します。</w:t>
            </w:r>
          </w:p>
          <w:p w:rsidR="00782BDE" w:rsidRPr="007B2C98" w:rsidRDefault="00782BDE" w:rsidP="00782BDE">
            <w:pPr>
              <w:ind w:leftChars="114" w:left="220" w:firstLineChars="100" w:firstLine="224"/>
              <w:rPr>
                <w:rFonts w:ascii="HG丸ｺﾞｼｯｸM-PRO" w:eastAsia="HG丸ｺﾞｼｯｸM-PRO" w:hAnsi="HG丸ｺﾞｼｯｸM-PRO"/>
                <w:b/>
                <w:sz w:val="24"/>
              </w:rPr>
            </w:pPr>
            <w:r w:rsidRPr="007B2C98">
              <w:rPr>
                <w:rFonts w:ascii="HG丸ｺﾞｼｯｸM-PRO" w:eastAsia="HG丸ｺﾞｼｯｸM-PRO" w:hAnsi="HG丸ｺﾞｼｯｸM-PRO" w:hint="eastAsia"/>
                <w:b/>
                <w:sz w:val="24"/>
              </w:rPr>
              <w:t>・大阪府における食品衛生監視指導と検査の情報</w:t>
            </w:r>
          </w:p>
          <w:p w:rsidR="00782BDE" w:rsidRPr="00782BDE" w:rsidRDefault="00782BDE" w:rsidP="00782BDE">
            <w:pPr>
              <w:ind w:leftChars="114" w:left="220" w:firstLineChars="100" w:firstLine="223"/>
              <w:rPr>
                <w:rFonts w:ascii="HG丸ｺﾞｼｯｸM-PRO" w:eastAsia="HG丸ｺﾞｼｯｸM-PRO" w:hAnsi="HG丸ｺﾞｼｯｸM-PRO"/>
                <w:color w:val="0000FF"/>
                <w:sz w:val="22"/>
                <w:u w:val="single"/>
              </w:rPr>
            </w:pPr>
            <w:r>
              <w:rPr>
                <w:rFonts w:ascii="HG丸ｺﾞｼｯｸM-PRO" w:eastAsia="HG丸ｺﾞｼｯｸM-PRO" w:hAnsi="HG丸ｺﾞｼｯｸM-PRO" w:hint="eastAsia"/>
                <w:sz w:val="24"/>
              </w:rPr>
              <w:t xml:space="preserve">　</w:t>
            </w:r>
            <w:hyperlink r:id="rId63" w:history="1">
              <w:r w:rsidRPr="007B2C98">
                <w:rPr>
                  <w:rStyle w:val="ad"/>
                  <w:rFonts w:ascii="HG丸ｺﾞｼｯｸM-PRO" w:eastAsia="HG丸ｺﾞｼｯｸM-PRO" w:hAnsi="HG丸ｺﾞｼｯｸM-PRO"/>
                  <w:sz w:val="22"/>
                </w:rPr>
                <w:t>http://www.pref.osaka.jp/shokuhin/kanshikeikaku/index.html</w:t>
              </w:r>
            </w:hyperlink>
          </w:p>
        </w:tc>
      </w:tr>
      <w:tr w:rsidR="00F713B3" w:rsidTr="0000157B">
        <w:tc>
          <w:tcPr>
            <w:tcW w:w="9072" w:type="dxa"/>
          </w:tcPr>
          <w:p w:rsidR="00F713B3" w:rsidRPr="00EE4117" w:rsidRDefault="00D5640C" w:rsidP="00F713B3">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lastRenderedPageBreak/>
              <w:t>㉟</w:t>
            </w:r>
            <w:r w:rsidR="00F713B3">
              <w:rPr>
                <w:rFonts w:ascii="HG丸ｺﾞｼｯｸM-PRO" w:eastAsia="HG丸ｺﾞｼｯｸM-PRO" w:hAnsi="HG丸ｺﾞｼｯｸM-PRO" w:hint="eastAsia"/>
                <w:b/>
                <w:color w:val="000000"/>
                <w:sz w:val="24"/>
                <w:u w:val="single"/>
              </w:rPr>
              <w:t xml:space="preserve">　</w:t>
            </w:r>
            <w:r w:rsidR="00F713B3" w:rsidRPr="00F713B3">
              <w:rPr>
                <w:rFonts w:ascii="HG丸ｺﾞｼｯｸM-PRO" w:eastAsia="HG丸ｺﾞｼｯｸM-PRO" w:hAnsi="HG丸ｺﾞｼｯｸM-PRO" w:hint="eastAsia"/>
                <w:b/>
                <w:color w:val="000000"/>
                <w:sz w:val="24"/>
                <w:u w:val="single"/>
              </w:rPr>
              <w:t>食中毒予防啓発キャンペーンの実施</w:t>
            </w:r>
            <w:r w:rsidR="00F713B3">
              <w:rPr>
                <w:rFonts w:ascii="HG丸ｺﾞｼｯｸM-PRO" w:eastAsia="HG丸ｺﾞｼｯｸM-PRO" w:hAnsi="HG丸ｺﾞｼｯｸM-PRO" w:hint="eastAsia"/>
                <w:b/>
                <w:color w:val="000000"/>
                <w:sz w:val="24"/>
                <w:u w:val="single"/>
              </w:rPr>
              <w:t>（食の安全推進課・保健所）</w:t>
            </w:r>
          </w:p>
          <w:p w:rsidR="00D518A6" w:rsidRPr="003C4C67" w:rsidRDefault="00F713B3" w:rsidP="003C4C67">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B2764F" w:rsidRPr="00B2764F">
              <w:rPr>
                <w:rFonts w:ascii="HG丸ｺﾞｼｯｸM-PRO" w:eastAsia="HG丸ｺﾞｼｯｸM-PRO" w:hAnsi="HG丸ｺﾞｼｯｸM-PRO" w:hint="eastAsia"/>
                <w:color w:val="000000"/>
                <w:sz w:val="24"/>
              </w:rPr>
              <w:t>毎年、5月～8</w:t>
            </w:r>
            <w:r w:rsidR="003C4C67">
              <w:rPr>
                <w:rFonts w:ascii="HG丸ｺﾞｼｯｸM-PRO" w:eastAsia="HG丸ｺﾞｼｯｸM-PRO" w:hAnsi="HG丸ｺﾞｼｯｸM-PRO" w:hint="eastAsia"/>
                <w:color w:val="000000"/>
                <w:sz w:val="24"/>
              </w:rPr>
              <w:t>月の食品衛生月間を中心に、</w:t>
            </w:r>
            <w:r w:rsidR="00B2764F" w:rsidRPr="00B2764F">
              <w:rPr>
                <w:rFonts w:ascii="HG丸ｺﾞｼｯｸM-PRO" w:eastAsia="HG丸ｺﾞｼｯｸM-PRO" w:hAnsi="HG丸ｺﾞｼｯｸM-PRO" w:hint="eastAsia"/>
                <w:color w:val="000000"/>
                <w:sz w:val="24"/>
              </w:rPr>
              <w:t>食中毒</w:t>
            </w:r>
            <w:r w:rsidR="003C4C67">
              <w:rPr>
                <w:rFonts w:ascii="HG丸ｺﾞｼｯｸM-PRO" w:eastAsia="HG丸ｺﾞｼｯｸM-PRO" w:hAnsi="HG丸ｺﾞｼｯｸM-PRO" w:hint="eastAsia"/>
                <w:color w:val="000000"/>
                <w:sz w:val="24"/>
              </w:rPr>
              <w:t>予防啓発キャンペーン</w:t>
            </w:r>
            <w:r w:rsidR="00B2764F" w:rsidRPr="00B2764F">
              <w:rPr>
                <w:rFonts w:ascii="HG丸ｺﾞｼｯｸM-PRO" w:eastAsia="HG丸ｺﾞｼｯｸM-PRO" w:hAnsi="HG丸ｺﾞｼｯｸM-PRO" w:hint="eastAsia"/>
                <w:color w:val="000000"/>
                <w:sz w:val="24"/>
              </w:rPr>
              <w:t>を</w:t>
            </w:r>
            <w:r w:rsidR="003C4C67">
              <w:rPr>
                <w:rFonts w:ascii="HG丸ｺﾞｼｯｸM-PRO" w:eastAsia="HG丸ｺﾞｼｯｸM-PRO" w:hAnsi="HG丸ｺﾞｼｯｸM-PRO" w:hint="eastAsia"/>
                <w:color w:val="000000"/>
                <w:sz w:val="24"/>
              </w:rPr>
              <w:t>関係団体と連携して</w:t>
            </w:r>
            <w:r w:rsidR="00B2764F" w:rsidRPr="00B2764F">
              <w:rPr>
                <w:rFonts w:ascii="HG丸ｺﾞｼｯｸM-PRO" w:eastAsia="HG丸ｺﾞｼｯｸM-PRO" w:hAnsi="HG丸ｺﾞｼｯｸM-PRO" w:hint="eastAsia"/>
                <w:color w:val="000000"/>
                <w:sz w:val="24"/>
              </w:rPr>
              <w:t>行います。</w:t>
            </w:r>
            <w:r w:rsidR="00D518A6" w:rsidRPr="00D518A6">
              <w:rPr>
                <w:rFonts w:ascii="HG丸ｺﾞｼｯｸM-PRO" w:eastAsia="HG丸ｺﾞｼｯｸM-PRO" w:hAnsi="HG丸ｺﾞｼｯｸM-PRO" w:hint="eastAsia"/>
                <w:color w:val="000000"/>
                <w:sz w:val="24"/>
              </w:rPr>
              <w:t>また冬場には、ノロウイル</w:t>
            </w:r>
            <w:r w:rsidR="003C4C67">
              <w:rPr>
                <w:rFonts w:ascii="HG丸ｺﾞｼｯｸM-PRO" w:eastAsia="HG丸ｺﾞｼｯｸM-PRO" w:hAnsi="HG丸ｺﾞｼｯｸM-PRO" w:hint="eastAsia"/>
                <w:color w:val="000000"/>
                <w:sz w:val="24"/>
              </w:rPr>
              <w:t>ス食中毒の予防啓発を図るため、</w:t>
            </w:r>
            <w:r w:rsidR="00D518A6" w:rsidRPr="00D518A6">
              <w:rPr>
                <w:rFonts w:ascii="HG丸ｺﾞｼｯｸM-PRO" w:eastAsia="HG丸ｺﾞｼｯｸM-PRO" w:hAnsi="HG丸ｺﾞｼｯｸM-PRO" w:hint="eastAsia"/>
                <w:color w:val="000000"/>
                <w:sz w:val="24"/>
              </w:rPr>
              <w:t>キャンペーンを実施します。</w:t>
            </w:r>
          </w:p>
        </w:tc>
      </w:tr>
      <w:tr w:rsidR="00F713B3" w:rsidRPr="00D5640C" w:rsidTr="0000157B">
        <w:tc>
          <w:tcPr>
            <w:tcW w:w="9072" w:type="dxa"/>
          </w:tcPr>
          <w:p w:rsidR="00F713B3" w:rsidRPr="00EE4117" w:rsidRDefault="00D5640C" w:rsidP="00F713B3">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㊱</w:t>
            </w:r>
            <w:r w:rsidR="00F713B3">
              <w:rPr>
                <w:rFonts w:ascii="HG丸ｺﾞｼｯｸM-PRO" w:eastAsia="HG丸ｺﾞｼｯｸM-PRO" w:hAnsi="HG丸ｺﾞｼｯｸM-PRO" w:hint="eastAsia"/>
                <w:b/>
                <w:color w:val="000000"/>
                <w:sz w:val="24"/>
                <w:u w:val="single"/>
              </w:rPr>
              <w:t xml:space="preserve">　</w:t>
            </w:r>
            <w:r w:rsidR="00F713B3" w:rsidRPr="00F713B3">
              <w:rPr>
                <w:rFonts w:ascii="HG丸ｺﾞｼｯｸM-PRO" w:eastAsia="HG丸ｺﾞｼｯｸM-PRO" w:hAnsi="HG丸ｺﾞｼｯｸM-PRO" w:hint="eastAsia"/>
                <w:b/>
                <w:color w:val="000000"/>
                <w:sz w:val="24"/>
                <w:u w:val="single"/>
              </w:rPr>
              <w:t>行政、企業等の主催するイベントでの情報発信</w:t>
            </w:r>
            <w:r w:rsidR="00F713B3">
              <w:rPr>
                <w:rFonts w:ascii="HG丸ｺﾞｼｯｸM-PRO" w:eastAsia="HG丸ｺﾞｼｯｸM-PRO" w:hAnsi="HG丸ｺﾞｼｯｸM-PRO" w:hint="eastAsia"/>
                <w:b/>
                <w:color w:val="000000"/>
                <w:sz w:val="24"/>
                <w:u w:val="single"/>
              </w:rPr>
              <w:t>（食の安全推進課・保健所）</w:t>
            </w:r>
          </w:p>
          <w:p w:rsidR="00F713B3" w:rsidRPr="00D5640C" w:rsidRDefault="00F713B3" w:rsidP="00D5640C">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231621">
              <w:rPr>
                <w:rFonts w:ascii="HG丸ｺﾞｼｯｸM-PRO" w:eastAsia="HG丸ｺﾞｼｯｸM-PRO" w:hAnsi="HG丸ｺﾞｼｯｸM-PRO" w:hint="eastAsia"/>
                <w:color w:val="000000"/>
                <w:sz w:val="24"/>
              </w:rPr>
              <w:t>府民や食品関連事業者に直接</w:t>
            </w:r>
            <w:r w:rsidR="0072246F">
              <w:rPr>
                <w:rFonts w:ascii="HG丸ｺﾞｼｯｸM-PRO" w:eastAsia="HG丸ｺﾞｼｯｸM-PRO" w:hAnsi="HG丸ｺﾞｼｯｸM-PRO" w:hint="eastAsia"/>
                <w:color w:val="000000"/>
                <w:sz w:val="24"/>
              </w:rPr>
              <w:t>情報提供する機会として、行政や企業等が</w:t>
            </w:r>
            <w:r w:rsidRPr="00F713B3">
              <w:rPr>
                <w:rFonts w:ascii="HG丸ｺﾞｼｯｸM-PRO" w:eastAsia="HG丸ｺﾞｼｯｸM-PRO" w:hAnsi="HG丸ｺﾞｼｯｸM-PRO" w:hint="eastAsia"/>
                <w:color w:val="000000"/>
                <w:sz w:val="24"/>
              </w:rPr>
              <w:t>主催するイベントへ参画し</w:t>
            </w:r>
            <w:r w:rsidR="003C4C67">
              <w:rPr>
                <w:rFonts w:ascii="HG丸ｺﾞｼｯｸM-PRO" w:eastAsia="HG丸ｺﾞｼｯｸM-PRO" w:hAnsi="HG丸ｺﾞｼｯｸM-PRO" w:hint="eastAsia"/>
                <w:color w:val="000000"/>
                <w:sz w:val="24"/>
              </w:rPr>
              <w:t>ます。イベント</w:t>
            </w:r>
            <w:r w:rsidR="00D5640C">
              <w:rPr>
                <w:rFonts w:ascii="HG丸ｺﾞｼｯｸM-PRO" w:eastAsia="HG丸ｺﾞｼｯｸM-PRO" w:hAnsi="HG丸ｺﾞｼｯｸM-PRO" w:hint="eastAsia"/>
                <w:color w:val="000000"/>
                <w:sz w:val="24"/>
              </w:rPr>
              <w:t>の</w:t>
            </w:r>
            <w:r w:rsidR="003C4C67">
              <w:rPr>
                <w:rFonts w:ascii="HG丸ｺﾞｼｯｸM-PRO" w:eastAsia="HG丸ｺﾞｼｯｸM-PRO" w:hAnsi="HG丸ｺﾞｼｯｸM-PRO" w:hint="eastAsia"/>
                <w:color w:val="000000"/>
                <w:sz w:val="24"/>
              </w:rPr>
              <w:t>対象者</w:t>
            </w:r>
            <w:r w:rsidR="004B0849">
              <w:rPr>
                <w:rFonts w:ascii="HG丸ｺﾞｼｯｸM-PRO" w:eastAsia="HG丸ｺﾞｼｯｸM-PRO" w:hAnsi="HG丸ｺﾞｼｯｸM-PRO" w:hint="eastAsia"/>
                <w:color w:val="000000"/>
                <w:sz w:val="24"/>
              </w:rPr>
              <w:t>に応じて</w:t>
            </w:r>
            <w:r w:rsidR="003C4C67">
              <w:rPr>
                <w:rFonts w:ascii="HG丸ｺﾞｼｯｸM-PRO" w:eastAsia="HG丸ｺﾞｼｯｸM-PRO" w:hAnsi="HG丸ｺﾞｼｯｸM-PRO" w:hint="eastAsia"/>
                <w:color w:val="000000"/>
                <w:sz w:val="24"/>
              </w:rPr>
              <w:t>啓発の内容や手段</w:t>
            </w:r>
            <w:r w:rsidR="004B0849">
              <w:rPr>
                <w:rFonts w:ascii="HG丸ｺﾞｼｯｸM-PRO" w:eastAsia="HG丸ｺﾞｼｯｸM-PRO" w:hAnsi="HG丸ｺﾞｼｯｸM-PRO" w:hint="eastAsia"/>
                <w:color w:val="000000"/>
                <w:sz w:val="24"/>
              </w:rPr>
              <w:t>などを工夫し、食の安全安心に関する</w:t>
            </w:r>
            <w:r w:rsidRPr="00F713B3">
              <w:rPr>
                <w:rFonts w:ascii="HG丸ｺﾞｼｯｸM-PRO" w:eastAsia="HG丸ｺﾞｼｯｸM-PRO" w:hAnsi="HG丸ｺﾞｼｯｸM-PRO" w:hint="eastAsia"/>
                <w:color w:val="000000"/>
                <w:sz w:val="24"/>
              </w:rPr>
              <w:t>情報をわかりやすく提供します。</w:t>
            </w:r>
            <w:r w:rsidR="00D5640C">
              <w:rPr>
                <w:rFonts w:ascii="HG丸ｺﾞｼｯｸM-PRO" w:eastAsia="HG丸ｺﾞｼｯｸM-PRO" w:hAnsi="HG丸ｺﾞｼｯｸM-PRO" w:hint="eastAsia"/>
                <w:color w:val="000000"/>
                <w:sz w:val="24"/>
              </w:rPr>
              <w:t>また、イベント等の機会を活用し、</w:t>
            </w:r>
            <w:r w:rsidR="00D5640C" w:rsidRPr="00F713B3">
              <w:rPr>
                <w:rFonts w:ascii="HG丸ｺﾞｼｯｸM-PRO" w:eastAsia="HG丸ｺﾞｼｯｸM-PRO" w:hAnsi="HG丸ｺﾞｼｯｸM-PRO" w:hint="eastAsia"/>
                <w:color w:val="000000"/>
                <w:sz w:val="24"/>
              </w:rPr>
              <w:t>府民、食品関連</w:t>
            </w:r>
            <w:r w:rsidR="00D5640C">
              <w:rPr>
                <w:rFonts w:ascii="HG丸ｺﾞｼｯｸM-PRO" w:eastAsia="HG丸ｺﾞｼｯｸM-PRO" w:hAnsi="HG丸ｺﾞｼｯｸM-PRO" w:hint="eastAsia"/>
                <w:color w:val="000000"/>
                <w:sz w:val="24"/>
              </w:rPr>
              <w:t>事業者が大阪府食の安全安心推進条例を理解し、自らの取組を促進させるため、パンフレット等の啓発媒体を用いて</w:t>
            </w:r>
            <w:r w:rsidR="00D5640C" w:rsidRPr="00F713B3">
              <w:rPr>
                <w:rFonts w:ascii="HG丸ｺﾞｼｯｸM-PRO" w:eastAsia="HG丸ｺﾞｼｯｸM-PRO" w:hAnsi="HG丸ｺﾞｼｯｸM-PRO" w:hint="eastAsia"/>
                <w:color w:val="000000"/>
                <w:sz w:val="24"/>
              </w:rPr>
              <w:t>、条例の普及啓発に努めます。</w:t>
            </w:r>
          </w:p>
        </w:tc>
      </w:tr>
    </w:tbl>
    <w:p w:rsidR="00C767FF" w:rsidRPr="00764192" w:rsidRDefault="00D5640C" w:rsidP="00C767FF">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83584" behindDoc="0" locked="0" layoutInCell="1" allowOverlap="1" wp14:anchorId="401B858E" wp14:editId="7ADF6E3A">
                <wp:simplePos x="0" y="0"/>
                <wp:positionH relativeFrom="column">
                  <wp:posOffset>-5715</wp:posOffset>
                </wp:positionH>
                <wp:positionV relativeFrom="paragraph">
                  <wp:posOffset>2458085</wp:posOffset>
                </wp:positionV>
                <wp:extent cx="5000625" cy="400050"/>
                <wp:effectExtent l="0" t="0" r="0" b="0"/>
                <wp:wrapNone/>
                <wp:docPr id="35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C767F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府関連施設（大阪健康安全基盤研究所）の取組ポイント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0" type="#_x0000_t202" style="position:absolute;left:0;text-align:left;margin-left:-.45pt;margin-top:193.55pt;width:393.75pt;height:31.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eavg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" filled="f" stroked="f">
                <v:textbox inset="5.85pt,.7pt,5.85pt,.7pt">
                  <w:txbxContent>
                    <w:p w:rsidR="00457307" w:rsidRPr="00EA4F9C" w:rsidRDefault="00457307" w:rsidP="00C767F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府関連施設（大阪健康安全基盤研究所）の取組ポイント</w:t>
                      </w:r>
                    </w:p>
                  </w:txbxContent>
                </v:textbox>
              </v:shape>
            </w:pict>
          </mc:Fallback>
        </mc:AlternateContent>
      </w:r>
    </w:p>
    <w:p w:rsidR="00C767FF" w:rsidRPr="00B45946" w:rsidRDefault="00C767FF" w:rsidP="00C767FF">
      <w:pPr>
        <w:rPr>
          <w:rFonts w:ascii="HG丸ｺﾞｼｯｸM-PRO" w:eastAsia="HG丸ｺﾞｼｯｸM-PRO" w:hAnsi="HG丸ｺﾞｼｯｸM-PRO"/>
          <w:color w:val="000000"/>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84608" behindDoc="1" locked="0" layoutInCell="1" allowOverlap="1" wp14:anchorId="68949882" wp14:editId="27ABB395">
                <wp:simplePos x="0" y="0"/>
                <wp:positionH relativeFrom="column">
                  <wp:posOffset>-5080</wp:posOffset>
                </wp:positionH>
                <wp:positionV relativeFrom="paragraph">
                  <wp:posOffset>-75565</wp:posOffset>
                </wp:positionV>
                <wp:extent cx="5762625" cy="314325"/>
                <wp:effectExtent l="0" t="0" r="28575" b="28575"/>
                <wp:wrapNone/>
                <wp:docPr id="35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jG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rAUYxi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C767FF" w:rsidTr="0000157B">
        <w:tc>
          <w:tcPr>
            <w:tcW w:w="9072" w:type="dxa"/>
          </w:tcPr>
          <w:p w:rsidR="00C767FF" w:rsidRPr="00764192" w:rsidRDefault="00C767FF" w:rsidP="0000157B">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00D5640C">
              <w:rPr>
                <w:rFonts w:ascii="HG丸ｺﾞｼｯｸM-PRO" w:eastAsia="HG丸ｺﾞｼｯｸM-PRO" w:hAnsi="HG丸ｺﾞｼｯｸM-PRO" w:hint="eastAsia"/>
                <w:b/>
                <w:color w:val="000000"/>
                <w:sz w:val="24"/>
                <w:u w:val="single"/>
              </w:rPr>
              <w:t>食品安全</w:t>
            </w:r>
            <w:r w:rsidR="00EA5B6E" w:rsidRPr="00EA5B6E">
              <w:rPr>
                <w:rFonts w:ascii="HG丸ｺﾞｼｯｸM-PRO" w:eastAsia="HG丸ｺﾞｼｯｸM-PRO" w:hAnsi="HG丸ｺﾞｼｯｸM-PRO" w:hint="eastAsia"/>
                <w:b/>
                <w:color w:val="000000"/>
                <w:sz w:val="24"/>
                <w:u w:val="single"/>
              </w:rPr>
              <w:t>に関する情報発信</w:t>
            </w:r>
          </w:p>
          <w:p w:rsidR="00C767FF" w:rsidRPr="00764192" w:rsidRDefault="00EA5B6E" w:rsidP="00EA5B6E">
            <w:pPr>
              <w:ind w:leftChars="100" w:left="193" w:firstLineChars="100" w:firstLine="223"/>
              <w:rPr>
                <w:rFonts w:ascii="HG丸ｺﾞｼｯｸM-PRO" w:eastAsia="HG丸ｺﾞｼｯｸM-PRO" w:hAnsi="HG丸ｺﾞｼｯｸM-PRO"/>
                <w:color w:val="000000"/>
                <w:sz w:val="24"/>
              </w:rPr>
            </w:pPr>
            <w:r w:rsidRPr="00EA5B6E">
              <w:rPr>
                <w:rFonts w:ascii="HG丸ｺﾞｼｯｸM-PRO" w:eastAsia="HG丸ｺﾞｼｯｸM-PRO" w:hAnsi="HG丸ｺﾞｼｯｸM-PRO" w:hint="eastAsia"/>
                <w:color w:val="000000"/>
                <w:sz w:val="24"/>
              </w:rPr>
              <w:t>外部</w:t>
            </w:r>
            <w:r>
              <w:rPr>
                <w:rFonts w:ascii="HG丸ｺﾞｼｯｸM-PRO" w:eastAsia="HG丸ｺﾞｼｯｸM-PRO" w:hAnsi="HG丸ｺﾞｼｯｸM-PRO" w:hint="eastAsia"/>
                <w:color w:val="000000"/>
                <w:sz w:val="24"/>
              </w:rPr>
              <w:t>からの見学者を積極的に受け入れ、食の安全に関わる情報の提供を行います。また、</w:t>
            </w:r>
            <w:r w:rsidRPr="00EA5B6E">
              <w:rPr>
                <w:rFonts w:ascii="HG丸ｺﾞｼｯｸM-PRO" w:eastAsia="HG丸ｺﾞｼｯｸM-PRO" w:hAnsi="HG丸ｺﾞｼｯｸM-PRO" w:hint="eastAsia"/>
                <w:color w:val="000000"/>
                <w:sz w:val="24"/>
              </w:rPr>
              <w:t>定期刊行物や</w:t>
            </w:r>
            <w:r>
              <w:rPr>
                <w:rFonts w:ascii="HG丸ｺﾞｼｯｸM-PRO" w:eastAsia="HG丸ｺﾞｼｯｸM-PRO" w:hAnsi="HG丸ｺﾞｼｯｸM-PRO" w:hint="eastAsia"/>
                <w:color w:val="000000"/>
                <w:sz w:val="24"/>
              </w:rPr>
              <w:t>メール</w:t>
            </w:r>
            <w:r w:rsidRPr="00EA5B6E">
              <w:rPr>
                <w:rFonts w:ascii="HG丸ｺﾞｼｯｸM-PRO" w:eastAsia="HG丸ｺﾞｼｯｸM-PRO" w:hAnsi="HG丸ｺﾞｼｯｸM-PRO" w:hint="eastAsia"/>
                <w:color w:val="000000"/>
                <w:sz w:val="24"/>
              </w:rPr>
              <w:t>での定期ニュース</w:t>
            </w:r>
            <w:r>
              <w:rPr>
                <w:rFonts w:ascii="HG丸ｺﾞｼｯｸM-PRO" w:eastAsia="HG丸ｺﾞｼｯｸM-PRO" w:hAnsi="HG丸ｺﾞｼｯｸM-PRO" w:hint="eastAsia"/>
                <w:color w:val="000000"/>
                <w:sz w:val="24"/>
              </w:rPr>
              <w:t>の</w:t>
            </w:r>
            <w:r w:rsidR="006A2D74">
              <w:rPr>
                <w:rFonts w:ascii="HG丸ｺﾞｼｯｸM-PRO" w:eastAsia="HG丸ｺﾞｼｯｸM-PRO" w:hAnsi="HG丸ｺﾞｼｯｸM-PRO" w:hint="eastAsia"/>
                <w:color w:val="000000"/>
                <w:sz w:val="24"/>
              </w:rPr>
              <w:t>配信</w:t>
            </w:r>
            <w:r w:rsidR="00B2764F">
              <w:rPr>
                <w:rFonts w:ascii="HG丸ｺﾞｼｯｸM-PRO" w:eastAsia="HG丸ｺﾞｼｯｸM-PRO" w:hAnsi="HG丸ｺﾞｼｯｸM-PRO" w:hint="eastAsia"/>
                <w:color w:val="000000"/>
                <w:sz w:val="24"/>
              </w:rPr>
              <w:t>、ホームページを用いるなど、幅広い手段により情報発信を行います</w:t>
            </w:r>
            <w:r w:rsidRPr="00EA5B6E">
              <w:rPr>
                <w:rFonts w:ascii="HG丸ｺﾞｼｯｸM-PRO" w:eastAsia="HG丸ｺﾞｼｯｸM-PRO" w:hAnsi="HG丸ｺﾞｼｯｸM-PRO" w:hint="eastAsia"/>
                <w:color w:val="000000"/>
                <w:sz w:val="24"/>
              </w:rPr>
              <w:t>。</w:t>
            </w:r>
          </w:p>
        </w:tc>
      </w:tr>
    </w:tbl>
    <w:p w:rsidR="0072246F" w:rsidRPr="006A2D74" w:rsidRDefault="0072246F" w:rsidP="0072246F"/>
    <w:p w:rsidR="0072246F" w:rsidRPr="00B45946" w:rsidRDefault="0072246F" w:rsidP="0072246F">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56960" behindDoc="0" locked="0" layoutInCell="1" allowOverlap="1" wp14:anchorId="01151461" wp14:editId="20BB7806">
                <wp:simplePos x="0" y="0"/>
                <wp:positionH relativeFrom="column">
                  <wp:posOffset>5715</wp:posOffset>
                </wp:positionH>
                <wp:positionV relativeFrom="paragraph">
                  <wp:posOffset>-161925</wp:posOffset>
                </wp:positionV>
                <wp:extent cx="3124200" cy="400050"/>
                <wp:effectExtent l="0" t="0" r="0" b="0"/>
                <wp:wrapNone/>
                <wp:docPr id="32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1" type="#_x0000_t202" style="position:absolute;left:0;text-align:left;margin-left:.45pt;margin-top:-12.75pt;width:246pt;height:31.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QI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mU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rjuiaHLs&#10;hLWsnkDDSoLEQI0w/GDRSPUTowEGSYb1jy1VDKP2o4A+mJMomcLkcZs4TuCJujSsLwxUlACUYYPR&#10;uFyacVZte8U3DfgZ+07IW+icmjtR2xYbYzr0G4wKl9thrNlZdLl3t87Dd/Eb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0wDkCL8CAADEBQAADgAAAAAAAAAAAAAAAAAuAgAAZHJzL2Uyb0RvYy54bWxQSwECLQAUAAYACAAA&#10;ACEADHdKyd4AAAAHAQAADwAAAAAAAAAAAAAAAAAZBQAAZHJzL2Rvd25yZXYueG1sUEsFBgAAAAAE&#10;AAQA8wAAACQGAAAAAA==&#10;" filled="f" stroked="f">
                <v:textbox inset="5.85pt,.7pt,5.85pt,.7pt">
                  <w:txbxContent>
                    <w:p w:rsidR="00457307" w:rsidRPr="00EA4F9C" w:rsidRDefault="0045730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57984" behindDoc="1" locked="0" layoutInCell="1" allowOverlap="1" wp14:anchorId="52F84D28" wp14:editId="1AB4C7BF">
                <wp:simplePos x="0" y="0"/>
                <wp:positionH relativeFrom="column">
                  <wp:posOffset>-5080</wp:posOffset>
                </wp:positionH>
                <wp:positionV relativeFrom="paragraph">
                  <wp:posOffset>-75565</wp:posOffset>
                </wp:positionV>
                <wp:extent cx="5762625" cy="314325"/>
                <wp:effectExtent l="0" t="0" r="28575" b="28575"/>
                <wp:wrapNone/>
                <wp:docPr id="33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Jhjl9C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72246F" w:rsidTr="0000157B">
        <w:tc>
          <w:tcPr>
            <w:tcW w:w="9072" w:type="dxa"/>
          </w:tcPr>
          <w:p w:rsidR="0072246F" w:rsidRPr="00B45946" w:rsidRDefault="0072246F"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食の安全性を確保するための自主的な取組</w:t>
            </w:r>
            <w:r w:rsidR="003C4C67">
              <w:rPr>
                <w:rFonts w:ascii="HG丸ｺﾞｼｯｸM-PRO" w:eastAsia="HG丸ｺﾞｼｯｸM-PRO" w:hAnsi="HG丸ｺﾞｼｯｸM-PRO" w:hint="eastAsia"/>
                <w:color w:val="000000"/>
                <w:sz w:val="24"/>
              </w:rPr>
              <w:t>を行うとともに、取組内容を府民へ伝えることで、府民の食への不安</w:t>
            </w:r>
            <w:r w:rsidRPr="00B45946">
              <w:rPr>
                <w:rFonts w:ascii="HG丸ｺﾞｼｯｸM-PRO" w:eastAsia="HG丸ｺﾞｼｯｸM-PRO" w:hAnsi="HG丸ｺﾞｼｯｸM-PRO" w:hint="eastAsia"/>
                <w:color w:val="000000"/>
                <w:sz w:val="24"/>
              </w:rPr>
              <w:t>解消を図りましょう。</w:t>
            </w:r>
          </w:p>
          <w:p w:rsidR="0072246F" w:rsidRPr="0072246F" w:rsidRDefault="0072246F" w:rsidP="0072246F">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また、自ら生産又は製造等を行った食品の安全性や品質等に関して、ホームページなどを活用し、府民への情報提供に努めましょう。</w:t>
            </w:r>
          </w:p>
        </w:tc>
      </w:tr>
    </w:tbl>
    <w:p w:rsidR="0072246F" w:rsidRDefault="0072246F" w:rsidP="0072246F">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59008" behindDoc="1" locked="0" layoutInCell="1" allowOverlap="1" wp14:anchorId="245F9BD7" wp14:editId="02EA5C74">
                <wp:simplePos x="0" y="0"/>
                <wp:positionH relativeFrom="column">
                  <wp:posOffset>13970</wp:posOffset>
                </wp:positionH>
                <wp:positionV relativeFrom="paragraph">
                  <wp:posOffset>173991</wp:posOffset>
                </wp:positionV>
                <wp:extent cx="5743575" cy="1371600"/>
                <wp:effectExtent l="0" t="0" r="28575" b="19050"/>
                <wp:wrapNone/>
                <wp:docPr id="333"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371600"/>
                        </a:xfrm>
                        <a:prstGeom prst="flowChartAlternateProcess">
                          <a:avLst/>
                        </a:prstGeom>
                        <a:noFill/>
                        <a:ln w="12700" cap="flat" cmpd="sng" algn="ctr">
                          <a:solidFill>
                            <a:schemeClr val="accent1"/>
                          </a:solidFill>
                          <a:prstDash val="solid"/>
                        </a:ln>
                        <a:effectLst/>
                      </wps:spPr>
                      <wps:txbx>
                        <w:txbxContent>
                          <w:p w:rsidR="00457307" w:rsidRDefault="00457307" w:rsidP="0072246F">
                            <w:pPr>
                              <w:rPr>
                                <w:rFonts w:ascii="HG丸ｺﾞｼｯｸM-PRO" w:eastAsia="HG丸ｺﾞｼｯｸM-PRO" w:hAnsi="HG丸ｺﾞｼｯｸM-PRO"/>
                                <w:color w:val="000000"/>
                                <w:sz w:val="24"/>
                              </w:rPr>
                            </w:pPr>
                          </w:p>
                          <w:p w:rsidR="00457307" w:rsidRPr="00DB73BB" w:rsidRDefault="00457307" w:rsidP="00A16545">
                            <w:pPr>
                              <w:pStyle w:val="a3"/>
                              <w:numPr>
                                <w:ilvl w:val="0"/>
                                <w:numId w:val="10"/>
                              </w:numPr>
                              <w:ind w:leftChars="0" w:left="567"/>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正確で</w:t>
                            </w:r>
                            <w:r w:rsidRPr="00DB73BB">
                              <w:rPr>
                                <w:rFonts w:ascii="HG丸ｺﾞｼｯｸM-PRO" w:eastAsia="HG丸ｺﾞｼｯｸM-PRO" w:hAnsi="HG丸ｺﾞｼｯｸM-PRO" w:hint="eastAsia"/>
                                <w:color w:val="000000"/>
                                <w:sz w:val="24"/>
                              </w:rPr>
                              <w:t>タイムリーな情報を入手するため、府のホームページやメールマガジンなどを利用しましょう。</w:t>
                            </w:r>
                          </w:p>
                          <w:p w:rsidR="00457307" w:rsidRPr="0072246F" w:rsidRDefault="00457307" w:rsidP="00A16545">
                            <w:pPr>
                              <w:pStyle w:val="a3"/>
                              <w:numPr>
                                <w:ilvl w:val="0"/>
                                <w:numId w:val="10"/>
                              </w:numPr>
                              <w:ind w:leftChars="0" w:left="567"/>
                              <w:jc w:val="left"/>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国や府などの行政機関からの情報など、食の安全安心に関する施策や取組に関する情報の入手に努め、正しい知識を身につけましょう。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2" type="#_x0000_t176" style="position:absolute;left:0;text-align:left;margin-left:1.1pt;margin-top:13.7pt;width:452.25pt;height:108pt;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" filled="f" strokecolor="#4f81bd [3204]" strokeweight="1pt">
                <v:path arrowok="t"/>
                <v:textbox>
                  <w:txbxContent>
                    <w:p w:rsidR="00457307" w:rsidRDefault="00457307" w:rsidP="0072246F">
                      <w:pPr>
                        <w:rPr>
                          <w:rFonts w:ascii="HG丸ｺﾞｼｯｸM-PRO" w:eastAsia="HG丸ｺﾞｼｯｸM-PRO" w:hAnsi="HG丸ｺﾞｼｯｸM-PRO"/>
                          <w:color w:val="000000"/>
                          <w:sz w:val="24"/>
                        </w:rPr>
                      </w:pPr>
                    </w:p>
                    <w:p w:rsidR="00457307" w:rsidRPr="00DB73BB" w:rsidRDefault="00457307" w:rsidP="00A16545">
                      <w:pPr>
                        <w:pStyle w:val="a3"/>
                        <w:numPr>
                          <w:ilvl w:val="0"/>
                          <w:numId w:val="10"/>
                        </w:numPr>
                        <w:ind w:leftChars="0" w:left="567"/>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正確で</w:t>
                      </w:r>
                      <w:r w:rsidRPr="00DB73BB">
                        <w:rPr>
                          <w:rFonts w:ascii="HG丸ｺﾞｼｯｸM-PRO" w:eastAsia="HG丸ｺﾞｼｯｸM-PRO" w:hAnsi="HG丸ｺﾞｼｯｸM-PRO" w:hint="eastAsia"/>
                          <w:color w:val="000000"/>
                          <w:sz w:val="24"/>
                        </w:rPr>
                        <w:t>タイムリーな情報を入手するため、府のホームページやメールマガジンなどを利用しましょう。</w:t>
                      </w:r>
                    </w:p>
                    <w:p w:rsidR="00457307" w:rsidRPr="0072246F" w:rsidRDefault="00457307" w:rsidP="00A16545">
                      <w:pPr>
                        <w:pStyle w:val="a3"/>
                        <w:numPr>
                          <w:ilvl w:val="0"/>
                          <w:numId w:val="10"/>
                        </w:numPr>
                        <w:ind w:leftChars="0" w:left="567"/>
                        <w:jc w:val="left"/>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国や府などの行政機関からの情報など、食の安全安心に関する施策や取組に関する情報の入手に努め、正しい知識を身につけましょう。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61056" behindDoc="0" locked="0" layoutInCell="1" allowOverlap="1" wp14:anchorId="73E97D58" wp14:editId="5F7A8371">
                <wp:simplePos x="0" y="0"/>
                <wp:positionH relativeFrom="column">
                  <wp:posOffset>15240</wp:posOffset>
                </wp:positionH>
                <wp:positionV relativeFrom="paragraph">
                  <wp:posOffset>76200</wp:posOffset>
                </wp:positionV>
                <wp:extent cx="3124200" cy="400050"/>
                <wp:effectExtent l="0" t="0" r="0" b="0"/>
                <wp:wrapNone/>
                <wp:docPr id="33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3" type="#_x0000_t202" style="position:absolute;left:0;text-align:left;margin-left:1.2pt;margin-top:6pt;width:246pt;height:31.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yv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B0&#10;Ys+y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60032" behindDoc="1" locked="0" layoutInCell="1" allowOverlap="1" wp14:anchorId="7A117B29" wp14:editId="0BAED06E">
                <wp:simplePos x="0" y="0"/>
                <wp:positionH relativeFrom="column">
                  <wp:posOffset>13970</wp:posOffset>
                </wp:positionH>
                <wp:positionV relativeFrom="paragraph">
                  <wp:posOffset>161925</wp:posOffset>
                </wp:positionV>
                <wp:extent cx="5743575" cy="314325"/>
                <wp:effectExtent l="0" t="0" r="28575" b="28575"/>
                <wp:wrapNone/>
                <wp:docPr id="33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" fillcolor="#0070c0" strokecolor="#0070c0">
                <v:textbox style="layout-flow:vertical-ideographic" inset="5.85pt,.7pt,5.85pt,.7pt"/>
              </v:rect>
            </w:pict>
          </mc:Fallback>
        </mc:AlternateContent>
      </w:r>
    </w:p>
    <w:p w:rsidR="0072246F" w:rsidRDefault="0072246F" w:rsidP="0072246F">
      <w:pPr>
        <w:ind w:left="893" w:hangingChars="400" w:hanging="893"/>
        <w:rPr>
          <w:rFonts w:ascii="HG丸ｺﾞｼｯｸM-PRO" w:eastAsia="HG丸ｺﾞｼｯｸM-PRO" w:hAnsi="HG丸ｺﾞｼｯｸM-PRO"/>
          <w:sz w:val="24"/>
        </w:rPr>
      </w:pPr>
    </w:p>
    <w:p w:rsidR="0072246F" w:rsidRPr="00BA0233" w:rsidRDefault="0072246F" w:rsidP="0072246F">
      <w:pPr>
        <w:pStyle w:val="a3"/>
        <w:ind w:leftChars="0" w:left="567"/>
        <w:rPr>
          <w:rFonts w:ascii="HG丸ｺﾞｼｯｸM-PRO" w:eastAsia="HG丸ｺﾞｼｯｸM-PRO" w:hAnsi="HG丸ｺﾞｼｯｸM-PRO"/>
          <w:color w:val="000000"/>
          <w:sz w:val="24"/>
        </w:rPr>
      </w:pPr>
    </w:p>
    <w:p w:rsidR="0072246F" w:rsidRDefault="0072246F" w:rsidP="0072246F">
      <w:pPr>
        <w:rPr>
          <w:rFonts w:ascii="HG丸ｺﾞｼｯｸM-PRO" w:eastAsia="HG丸ｺﾞｼｯｸM-PRO" w:hAnsi="HG丸ｺﾞｼｯｸM-PRO"/>
          <w:sz w:val="24"/>
        </w:rPr>
      </w:pPr>
    </w:p>
    <w:p w:rsidR="0072246F" w:rsidRPr="00E22E1E" w:rsidRDefault="0072246F" w:rsidP="0072246F">
      <w:pPr>
        <w:ind w:firstLineChars="400" w:firstLine="893"/>
        <w:rPr>
          <w:rFonts w:ascii="HG丸ｺﾞｼｯｸM-PRO" w:eastAsia="HG丸ｺﾞｼｯｸM-PRO" w:hAnsi="HG丸ｺﾞｼｯｸM-PRO"/>
          <w:color w:val="000000"/>
          <w:sz w:val="24"/>
        </w:rPr>
      </w:pPr>
    </w:p>
    <w:p w:rsidR="0072246F" w:rsidRDefault="0072246F" w:rsidP="0072246F">
      <w:pPr>
        <w:ind w:firstLineChars="400" w:firstLine="893"/>
        <w:rPr>
          <w:rFonts w:ascii="HG丸ｺﾞｼｯｸM-PRO" w:eastAsia="HG丸ｺﾞｼｯｸM-PRO" w:hAnsi="HG丸ｺﾞｼｯｸM-PRO"/>
          <w:color w:val="000000"/>
          <w:sz w:val="24"/>
        </w:rPr>
      </w:pPr>
    </w:p>
    <w:p w:rsidR="00D5640C" w:rsidRDefault="00D5640C" w:rsidP="0072246F">
      <w:pPr>
        <w:rPr>
          <w:rFonts w:ascii="HG丸ｺﾞｼｯｸM-PRO" w:eastAsia="HG丸ｺﾞｼｯｸM-PRO" w:hAnsi="HG丸ｺﾞｼｯｸM-PRO"/>
          <w:sz w:val="24"/>
        </w:rPr>
      </w:pPr>
    </w:p>
    <w:p w:rsidR="0072246F" w:rsidRDefault="00D5640C" w:rsidP="0072246F">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62080" behindDoc="0" locked="0" layoutInCell="1" allowOverlap="1" wp14:anchorId="4C7EBB17" wp14:editId="34DC44DC">
                <wp:simplePos x="0" y="0"/>
                <wp:positionH relativeFrom="column">
                  <wp:posOffset>-71755</wp:posOffset>
                </wp:positionH>
                <wp:positionV relativeFrom="paragraph">
                  <wp:posOffset>3175</wp:posOffset>
                </wp:positionV>
                <wp:extent cx="1254125" cy="333375"/>
                <wp:effectExtent l="19050" t="0" r="22225" b="28575"/>
                <wp:wrapNone/>
                <wp:docPr id="336" name="山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72246F">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36" o:spid="_x0000_s1264" type="#_x0000_t55" style="position:absolute;left:0;text-align:left;margin-left:-5.65pt;margin-top:.25pt;width:98.75pt;height:26.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" adj="18729" fillcolor="#daeef3 [664]" strokecolor="#385d8a" strokeweight="1pt">
                <v:path arrowok="t"/>
                <v:textbox>
                  <w:txbxContent>
                    <w:p w:rsidR="00457307" w:rsidRPr="00215873" w:rsidRDefault="00457307" w:rsidP="0072246F">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BF6E99" w:rsidRDefault="00BF6E99" w:rsidP="0072246F">
      <w:pPr>
        <w:rPr>
          <w:rFonts w:ascii="HG丸ｺﾞｼｯｸM-PRO" w:eastAsia="HG丸ｺﾞｼｯｸM-PRO" w:hAnsi="HG丸ｺﾞｼｯｸM-PRO"/>
          <w:sz w:val="24"/>
        </w:rPr>
      </w:pPr>
    </w:p>
    <w:tbl>
      <w:tblPr>
        <w:tblpPr w:leftFromText="142" w:rightFromText="142" w:vertAnchor="text" w:horzAnchor="margin"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754"/>
        <w:gridCol w:w="1754"/>
      </w:tblGrid>
      <w:tr w:rsidR="00E86699" w:rsidRPr="00F155A2" w:rsidTr="00786424">
        <w:tc>
          <w:tcPr>
            <w:tcW w:w="3794" w:type="dxa"/>
            <w:shd w:val="clear" w:color="auto" w:fill="auto"/>
          </w:tcPr>
          <w:p w:rsidR="00E86699" w:rsidRDefault="00E86699" w:rsidP="00E86699">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E86699" w:rsidRPr="00B21D0E" w:rsidRDefault="00E86699" w:rsidP="00E86699">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4" w:type="dxa"/>
            <w:shd w:val="clear" w:color="auto" w:fill="auto"/>
            <w:vAlign w:val="center"/>
          </w:tcPr>
          <w:p w:rsidR="00E86699" w:rsidRPr="00F155A2" w:rsidRDefault="00E86699" w:rsidP="00E86699">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E86699" w:rsidRPr="006A2D74" w:rsidRDefault="006A2D74" w:rsidP="00E86699">
            <w:pPr>
              <w:snapToGrid w:val="0"/>
              <w:jc w:val="center"/>
              <w:rPr>
                <w:rFonts w:ascii="HG丸ｺﾞｼｯｸM-PRO" w:eastAsia="HG丸ｺﾞｼｯｸM-PRO" w:hAnsi="HG丸ｺﾞｼｯｸM-PRO"/>
                <w:szCs w:val="21"/>
              </w:rPr>
            </w:pPr>
            <w:r w:rsidRPr="006A2D74">
              <w:rPr>
                <w:rFonts w:ascii="HG丸ｺﾞｼｯｸM-PRO" w:eastAsia="HG丸ｺﾞｼｯｸM-PRO" w:hAnsi="HG丸ｺﾞｼｯｸM-PRO" w:hint="eastAsia"/>
                <w:szCs w:val="21"/>
              </w:rPr>
              <w:t>（2016</w:t>
            </w:r>
            <w:r w:rsidR="00E86699" w:rsidRPr="006A2D74">
              <w:rPr>
                <w:rFonts w:ascii="HG丸ｺﾞｼｯｸM-PRO" w:eastAsia="HG丸ｺﾞｼｯｸM-PRO" w:hAnsi="HG丸ｺﾞｼｯｸM-PRO" w:hint="eastAsia"/>
                <w:szCs w:val="21"/>
              </w:rPr>
              <w:t>年度実績）</w:t>
            </w:r>
          </w:p>
        </w:tc>
        <w:tc>
          <w:tcPr>
            <w:tcW w:w="1754" w:type="dxa"/>
          </w:tcPr>
          <w:p w:rsidR="00E86699" w:rsidRPr="00F155A2" w:rsidRDefault="00E86699" w:rsidP="00E86699">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E86699" w:rsidRPr="00F155A2" w:rsidRDefault="006A2D74" w:rsidP="00E86699">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E86699" w:rsidRPr="00F155A2">
              <w:rPr>
                <w:rFonts w:ascii="HG丸ｺﾞｼｯｸM-PRO" w:eastAsia="HG丸ｺﾞｼｯｸM-PRO" w:hAnsi="HG丸ｺﾞｼｯｸM-PRO" w:hint="eastAsia"/>
                <w:color w:val="000000"/>
                <w:sz w:val="22"/>
              </w:rPr>
              <w:t>年度）</w:t>
            </w:r>
          </w:p>
        </w:tc>
        <w:tc>
          <w:tcPr>
            <w:tcW w:w="1754" w:type="dxa"/>
            <w:shd w:val="clear" w:color="auto" w:fill="auto"/>
          </w:tcPr>
          <w:p w:rsidR="00E86699" w:rsidRPr="00F155A2" w:rsidRDefault="00E86699" w:rsidP="00E86699">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目標</w:t>
            </w:r>
          </w:p>
          <w:p w:rsidR="00E86699" w:rsidRPr="00F155A2" w:rsidRDefault="006A2D74" w:rsidP="00E86699">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E86699" w:rsidRPr="00F155A2">
              <w:rPr>
                <w:rFonts w:ascii="HG丸ｺﾞｼｯｸM-PRO" w:eastAsia="HG丸ｺﾞｼｯｸM-PRO" w:hAnsi="HG丸ｺﾞｼｯｸM-PRO" w:hint="eastAsia"/>
                <w:sz w:val="22"/>
              </w:rPr>
              <w:t>年度）</w:t>
            </w:r>
          </w:p>
        </w:tc>
      </w:tr>
      <w:tr w:rsidR="0086094E" w:rsidRPr="00F155A2" w:rsidTr="00786424">
        <w:tc>
          <w:tcPr>
            <w:tcW w:w="3794" w:type="dxa"/>
            <w:shd w:val="clear" w:color="auto" w:fill="auto"/>
          </w:tcPr>
          <w:p w:rsidR="0086094E" w:rsidRPr="00EC38DF" w:rsidRDefault="0086094E" w:rsidP="0086094E">
            <w:pPr>
              <w:jc w:val="left"/>
              <w:rPr>
                <w:rFonts w:ascii="HG丸ｺﾞｼｯｸM-PRO" w:eastAsia="HG丸ｺﾞｼｯｸM-PRO" w:hAnsi="HG丸ｺﾞｼｯｸM-PRO"/>
                <w:sz w:val="24"/>
              </w:rPr>
            </w:pPr>
            <w:r w:rsidRPr="005C478E">
              <w:rPr>
                <w:rFonts w:ascii="HG丸ｺﾞｼｯｸM-PRO" w:eastAsia="HG丸ｺﾞｼｯｸM-PRO" w:hAnsi="HG丸ｺﾞｼｯｸM-PRO" w:hint="eastAsia"/>
                <w:sz w:val="22"/>
              </w:rPr>
              <w:t>大阪府食の安全安心メールマガジンによる情報提供</w:t>
            </w:r>
            <w:r w:rsidRPr="001F7913">
              <w:rPr>
                <w:rFonts w:ascii="HG丸ｺﾞｼｯｸM-PRO" w:eastAsia="HG丸ｺﾞｼｯｸM-PRO" w:hAnsi="HG丸ｺﾞｼｯｸM-PRO" w:hint="eastAsia"/>
                <w:sz w:val="22"/>
              </w:rPr>
              <w:t>（登録者数）</w:t>
            </w:r>
          </w:p>
        </w:tc>
        <w:tc>
          <w:tcPr>
            <w:tcW w:w="1984" w:type="dxa"/>
            <w:shd w:val="clear" w:color="auto" w:fill="auto"/>
            <w:vAlign w:val="center"/>
          </w:tcPr>
          <w:p w:rsidR="0086094E" w:rsidRPr="00BD6FDC" w:rsidRDefault="0086094E" w:rsidP="00BD6FDC">
            <w:pPr>
              <w:jc w:val="center"/>
              <w:rPr>
                <w:rFonts w:ascii="HG丸ｺﾞｼｯｸM-PRO" w:eastAsia="HG丸ｺﾞｼｯｸM-PRO" w:hAnsi="HG丸ｺﾞｼｯｸM-PRO"/>
                <w:color w:val="000000"/>
                <w:sz w:val="22"/>
              </w:rPr>
            </w:pPr>
            <w:r w:rsidRPr="005C478E">
              <w:rPr>
                <w:rFonts w:ascii="HG丸ｺﾞｼｯｸM-PRO" w:eastAsia="HG丸ｺﾞｼｯｸM-PRO" w:hAnsi="HG丸ｺﾞｼｯｸM-PRO" w:hint="eastAsia"/>
                <w:color w:val="000000"/>
                <w:sz w:val="22"/>
              </w:rPr>
              <w:t>6,924名</w:t>
            </w:r>
          </w:p>
        </w:tc>
        <w:tc>
          <w:tcPr>
            <w:tcW w:w="1754" w:type="dxa"/>
            <w:vAlign w:val="center"/>
          </w:tcPr>
          <w:p w:rsidR="0086094E" w:rsidRPr="005C478E" w:rsidRDefault="00BD6FDC" w:rsidP="00BD6FDC">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8,500</w:t>
            </w:r>
            <w:r w:rsidR="0086094E" w:rsidRPr="005C478E">
              <w:rPr>
                <w:rFonts w:ascii="HG丸ｺﾞｼｯｸM-PRO" w:eastAsia="HG丸ｺﾞｼｯｸM-PRO" w:hAnsi="HG丸ｺﾞｼｯｸM-PRO" w:hint="eastAsia"/>
                <w:color w:val="000000"/>
                <w:sz w:val="22"/>
              </w:rPr>
              <w:t>名</w:t>
            </w:r>
          </w:p>
        </w:tc>
        <w:tc>
          <w:tcPr>
            <w:tcW w:w="1754" w:type="dxa"/>
            <w:shd w:val="clear" w:color="auto" w:fill="auto"/>
            <w:vAlign w:val="center"/>
          </w:tcPr>
          <w:p w:rsidR="0086094E" w:rsidRPr="005C478E" w:rsidRDefault="0086094E" w:rsidP="00BD6FDC">
            <w:pPr>
              <w:jc w:val="center"/>
              <w:rPr>
                <w:rFonts w:ascii="HG丸ｺﾞｼｯｸM-PRO" w:eastAsia="HG丸ｺﾞｼｯｸM-PRO" w:hAnsi="HG丸ｺﾞｼｯｸM-PRO"/>
                <w:sz w:val="22"/>
              </w:rPr>
            </w:pPr>
            <w:r w:rsidRPr="005C478E">
              <w:rPr>
                <w:rFonts w:ascii="HG丸ｺﾞｼｯｸM-PRO" w:eastAsia="HG丸ｺﾞｼｯｸM-PRO" w:hAnsi="HG丸ｺﾞｼｯｸM-PRO" w:hint="eastAsia"/>
                <w:sz w:val="22"/>
              </w:rPr>
              <w:t>12,000名</w:t>
            </w:r>
          </w:p>
        </w:tc>
      </w:tr>
      <w:tr w:rsidR="00E86699" w:rsidRPr="00F155A2" w:rsidTr="00786424">
        <w:tc>
          <w:tcPr>
            <w:tcW w:w="3794" w:type="dxa"/>
            <w:shd w:val="clear" w:color="auto" w:fill="auto"/>
          </w:tcPr>
          <w:p w:rsidR="0086094E" w:rsidRDefault="0086094E" w:rsidP="00E86699">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紙媒体を活用した情報提供</w:t>
            </w:r>
          </w:p>
          <w:p w:rsidR="00E86699" w:rsidRPr="00E03560" w:rsidRDefault="001C7FE1" w:rsidP="00E86699">
            <w:pPr>
              <w:jc w:val="left"/>
              <w:rPr>
                <w:rFonts w:ascii="HG丸ｺﾞｼｯｸM-PRO" w:eastAsia="HG丸ｺﾞｼｯｸM-PRO" w:hAnsi="HG丸ｺﾞｼｯｸM-PRO"/>
                <w:sz w:val="22"/>
              </w:rPr>
            </w:pPr>
            <w:r w:rsidRPr="00E03560">
              <w:rPr>
                <w:rFonts w:ascii="HG丸ｺﾞｼｯｸM-PRO" w:eastAsia="HG丸ｺﾞｼｯｸM-PRO" w:hAnsi="HG丸ｺﾞｼｯｸM-PRO" w:hint="eastAsia"/>
                <w:sz w:val="22"/>
              </w:rPr>
              <w:t>（広報誌・広告等への掲載</w:t>
            </w:r>
            <w:r w:rsidR="00E03560" w:rsidRPr="00E03560">
              <w:rPr>
                <w:rFonts w:ascii="HG丸ｺﾞｼｯｸM-PRO" w:eastAsia="HG丸ｺﾞｼｯｸM-PRO" w:hAnsi="HG丸ｺﾞｼｯｸM-PRO" w:hint="eastAsia"/>
                <w:sz w:val="22"/>
              </w:rPr>
              <w:t>回数・</w:t>
            </w:r>
            <w:r w:rsidRPr="00E03560">
              <w:rPr>
                <w:rFonts w:ascii="HG丸ｺﾞｼｯｸM-PRO" w:eastAsia="HG丸ｺﾞｼｯｸM-PRO" w:hAnsi="HG丸ｺﾞｼｯｸM-PRO" w:hint="eastAsia"/>
                <w:sz w:val="22"/>
              </w:rPr>
              <w:t>部数</w:t>
            </w:r>
            <w:r w:rsidR="00E86699" w:rsidRPr="00E03560">
              <w:rPr>
                <w:rFonts w:ascii="HG丸ｺﾞｼｯｸM-PRO" w:eastAsia="HG丸ｺﾞｼｯｸM-PRO" w:hAnsi="HG丸ｺﾞｼｯｸM-PRO" w:hint="eastAsia"/>
                <w:sz w:val="22"/>
              </w:rPr>
              <w:t>）</w:t>
            </w:r>
          </w:p>
        </w:tc>
        <w:tc>
          <w:tcPr>
            <w:tcW w:w="1984" w:type="dxa"/>
            <w:shd w:val="clear" w:color="auto" w:fill="auto"/>
            <w:vAlign w:val="center"/>
          </w:tcPr>
          <w:p w:rsidR="00E86699" w:rsidRPr="00D87296" w:rsidRDefault="00E03560" w:rsidP="00E86699">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22"/>
              </w:rPr>
              <w:t>55回・</w:t>
            </w:r>
            <w:r w:rsidR="001C7FE1">
              <w:rPr>
                <w:rFonts w:ascii="HG丸ｺﾞｼｯｸM-PRO" w:eastAsia="HG丸ｺﾞｼｯｸM-PRO" w:hAnsi="HG丸ｺﾞｼｯｸM-PRO" w:hint="eastAsia"/>
                <w:color w:val="000000"/>
                <w:sz w:val="22"/>
              </w:rPr>
              <w:t>50万部</w:t>
            </w:r>
          </w:p>
        </w:tc>
        <w:tc>
          <w:tcPr>
            <w:tcW w:w="1754" w:type="dxa"/>
            <w:vAlign w:val="center"/>
          </w:tcPr>
          <w:p w:rsidR="00E86699" w:rsidRPr="00F155A2" w:rsidRDefault="00270085" w:rsidP="00E86699">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57</w:t>
            </w:r>
            <w:r w:rsidR="00E03560">
              <w:rPr>
                <w:rFonts w:ascii="HG丸ｺﾞｼｯｸM-PRO" w:eastAsia="HG丸ｺﾞｼｯｸM-PRO" w:hAnsi="HG丸ｺﾞｼｯｸM-PRO" w:hint="eastAsia"/>
                <w:color w:val="000000"/>
                <w:sz w:val="22"/>
              </w:rPr>
              <w:t>回・</w:t>
            </w:r>
            <w:r w:rsidR="00E55353">
              <w:rPr>
                <w:rFonts w:ascii="HG丸ｺﾞｼｯｸM-PRO" w:eastAsia="HG丸ｺﾞｼｯｸM-PRO" w:hAnsi="HG丸ｺﾞｼｯｸM-PRO" w:hint="eastAsia"/>
                <w:color w:val="000000"/>
                <w:sz w:val="22"/>
              </w:rPr>
              <w:t>5</w:t>
            </w:r>
            <w:r>
              <w:rPr>
                <w:rFonts w:ascii="HG丸ｺﾞｼｯｸM-PRO" w:eastAsia="HG丸ｺﾞｼｯｸM-PRO" w:hAnsi="HG丸ｺﾞｼｯｸM-PRO" w:hint="eastAsia"/>
                <w:color w:val="000000"/>
                <w:sz w:val="22"/>
              </w:rPr>
              <w:t>2</w:t>
            </w:r>
            <w:r w:rsidR="001C7FE1">
              <w:rPr>
                <w:rFonts w:ascii="HG丸ｺﾞｼｯｸM-PRO" w:eastAsia="HG丸ｺﾞｼｯｸM-PRO" w:hAnsi="HG丸ｺﾞｼｯｸM-PRO" w:hint="eastAsia"/>
                <w:color w:val="000000"/>
                <w:sz w:val="22"/>
              </w:rPr>
              <w:t>万部</w:t>
            </w:r>
          </w:p>
        </w:tc>
        <w:tc>
          <w:tcPr>
            <w:tcW w:w="1754" w:type="dxa"/>
            <w:shd w:val="clear" w:color="auto" w:fill="auto"/>
            <w:vAlign w:val="center"/>
          </w:tcPr>
          <w:p w:rsidR="00E86699" w:rsidRPr="00F155A2" w:rsidRDefault="00270085" w:rsidP="00E8669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66</w:t>
            </w:r>
            <w:r w:rsidR="00E03560">
              <w:rPr>
                <w:rFonts w:ascii="HG丸ｺﾞｼｯｸM-PRO" w:eastAsia="HG丸ｺﾞｼｯｸM-PRO" w:hAnsi="HG丸ｺﾞｼｯｸM-PRO" w:hint="eastAsia"/>
                <w:sz w:val="22"/>
              </w:rPr>
              <w:t>回・</w:t>
            </w:r>
            <w:r>
              <w:rPr>
                <w:rFonts w:ascii="HG丸ｺﾞｼｯｸM-PRO" w:eastAsia="HG丸ｺﾞｼｯｸM-PRO" w:hAnsi="HG丸ｺﾞｼｯｸM-PRO" w:hint="eastAsia"/>
                <w:sz w:val="22"/>
              </w:rPr>
              <w:t>60</w:t>
            </w:r>
            <w:r w:rsidR="001C7FE1">
              <w:rPr>
                <w:rFonts w:ascii="HG丸ｺﾞｼｯｸM-PRO" w:eastAsia="HG丸ｺﾞｼｯｸM-PRO" w:hAnsi="HG丸ｺﾞｼｯｸM-PRO" w:hint="eastAsia"/>
                <w:sz w:val="22"/>
              </w:rPr>
              <w:t>万部</w:t>
            </w:r>
          </w:p>
        </w:tc>
      </w:tr>
    </w:tbl>
    <w:p w:rsidR="00BF6E99" w:rsidRPr="00EC38DF" w:rsidRDefault="00BF6E99" w:rsidP="00BF6E99">
      <w:pPr>
        <w:rPr>
          <w:rFonts w:ascii="Meiryo UI" w:eastAsia="Meiryo UI" w:hAnsi="Meiryo UI"/>
          <w:b/>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3258752" behindDoc="1" locked="0" layoutInCell="1" allowOverlap="1" wp14:anchorId="014A8E28" wp14:editId="243C4D07">
                <wp:simplePos x="0" y="0"/>
                <wp:positionH relativeFrom="column">
                  <wp:posOffset>-5080</wp:posOffset>
                </wp:positionH>
                <wp:positionV relativeFrom="paragraph">
                  <wp:posOffset>107950</wp:posOffset>
                </wp:positionV>
                <wp:extent cx="5772150" cy="314325"/>
                <wp:effectExtent l="0" t="0" r="19050" b="28575"/>
                <wp:wrapNone/>
                <wp:docPr id="33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0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7LnA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SDn7L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3261824" behindDoc="0" locked="0" layoutInCell="1" allowOverlap="1" wp14:anchorId="3863DDBC" wp14:editId="6A3E529E">
                <wp:simplePos x="0" y="0"/>
                <wp:positionH relativeFrom="column">
                  <wp:posOffset>434340</wp:posOffset>
                </wp:positionH>
                <wp:positionV relativeFrom="paragraph">
                  <wp:posOffset>22225</wp:posOffset>
                </wp:positionV>
                <wp:extent cx="3124200" cy="400050"/>
                <wp:effectExtent l="0" t="0" r="0" b="0"/>
                <wp:wrapNone/>
                <wp:docPr id="33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BF6E99">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学べる機会の提供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5" type="#_x0000_t202" style="position:absolute;left:0;text-align:left;margin-left:34.2pt;margin-top:1.75pt;width:246pt;height:31.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3z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FsU&#10;jfO/AgAAxAUAAA4AAAAAAAAAAAAAAAAALgIAAGRycy9lMm9Eb2MueG1sUEsBAi0AFAAGAAgAAAAh&#10;AExB3WPcAAAABwEAAA8AAAAAAAAAAAAAAAAAGQUAAGRycy9kb3ducmV2LnhtbFBLBQYAAAAABAAE&#10;APMAAAAiBgAAAAA=&#10;" filled="f" stroked="f">
                <v:textbox inset="5.85pt,.7pt,5.85pt,.7pt">
                  <w:txbxContent>
                    <w:p w:rsidR="00457307" w:rsidRPr="00807665" w:rsidRDefault="00457307" w:rsidP="00BF6E99">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学べる機会の提供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3260800" behindDoc="0" locked="0" layoutInCell="1" allowOverlap="1" wp14:anchorId="73F46D68" wp14:editId="03163236">
                <wp:simplePos x="0" y="0"/>
                <wp:positionH relativeFrom="column">
                  <wp:posOffset>43815</wp:posOffset>
                </wp:positionH>
                <wp:positionV relativeFrom="paragraph">
                  <wp:posOffset>12700</wp:posOffset>
                </wp:positionV>
                <wp:extent cx="361950" cy="400050"/>
                <wp:effectExtent l="0" t="0" r="0" b="0"/>
                <wp:wrapNone/>
                <wp:docPr id="33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202" style="position:absolute;left:0;text-align:left;margin-left:3.45pt;margin-top:1pt;width:28.5pt;height:31.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NH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Gygc0e8&#10;AgAAww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3259776" behindDoc="0" locked="0" layoutInCell="1" allowOverlap="1" wp14:anchorId="0590E5A9" wp14:editId="22C74609">
                <wp:simplePos x="0" y="0"/>
                <wp:positionH relativeFrom="column">
                  <wp:posOffset>5715</wp:posOffset>
                </wp:positionH>
                <wp:positionV relativeFrom="paragraph">
                  <wp:posOffset>107950</wp:posOffset>
                </wp:positionV>
                <wp:extent cx="419100" cy="314325"/>
                <wp:effectExtent l="9525" t="9525" r="9525" b="9525"/>
                <wp:wrapNone/>
                <wp:docPr id="34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N6LsUAgAgAAPw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BF6E99" w:rsidRPr="00881246" w:rsidRDefault="00BF6E99" w:rsidP="00BF6E99">
      <w:pPr>
        <w:ind w:leftChars="100" w:left="193"/>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府は、府民が生産から消費に至る各段階での食の安全安心の確保に関する知識が得られ</w:t>
      </w:r>
    </w:p>
    <w:p w:rsidR="00BF6E99" w:rsidRPr="00881246" w:rsidRDefault="00BF6E99" w:rsidP="00BF6E99">
      <w:pPr>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るよう、学習の機会を提供します。また、食育を推進することで、食の安全安心に関する意識を高めます。</w:t>
      </w: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r>
        <w:rPr>
          <w:noProof/>
        </w:rPr>
        <w:drawing>
          <wp:anchor distT="0" distB="0" distL="114300" distR="114300" simplePos="0" relativeHeight="253262848" behindDoc="0" locked="0" layoutInCell="1" allowOverlap="1" wp14:anchorId="51D6963D" wp14:editId="304E8597">
            <wp:simplePos x="0" y="0"/>
            <wp:positionH relativeFrom="column">
              <wp:posOffset>2121535</wp:posOffset>
            </wp:positionH>
            <wp:positionV relativeFrom="paragraph">
              <wp:posOffset>208280</wp:posOffset>
            </wp:positionV>
            <wp:extent cx="1812925" cy="1198245"/>
            <wp:effectExtent l="0" t="0" r="0" b="1905"/>
            <wp:wrapNone/>
            <wp:docPr id="342" name="図 67" descr="説明: C:\Users\yamaide\AppData\Local\Microsoft\Windows\Temporary Internet Files\Low\Content.IE5\6H5PSPAN\MC9003013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説明: C:\Users\yamaide\AppData\Local\Microsoft\Windows\Temporary Internet Files\Low\Content.IE5\6H5PSPAN\MC900301364[1].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292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Pr="000E2F11" w:rsidRDefault="00BF6E99" w:rsidP="00BF6E99">
      <w:pPr>
        <w:rPr>
          <w:rFonts w:ascii="HG丸ｺﾞｼｯｸM-PRO" w:eastAsia="HG丸ｺﾞｼｯｸM-PRO" w:hAnsi="HG丸ｺﾞｼｯｸM-PRO"/>
          <w:sz w:val="24"/>
        </w:rPr>
      </w:pPr>
    </w:p>
    <w:p w:rsidR="00BF6E99" w:rsidRPr="00A70985" w:rsidRDefault="00BF6E99" w:rsidP="00BF6E99">
      <w:pPr>
        <w:ind w:firstLineChars="400" w:firstLine="773"/>
      </w:pPr>
      <w:r>
        <w:rPr>
          <w:rFonts w:hint="eastAsia"/>
        </w:rPr>
        <w:t xml:space="preserve">　　　　　　　　　　　　　　　</w:t>
      </w:r>
      <w:r>
        <w:rPr>
          <w:rFonts w:ascii="HG丸ｺﾞｼｯｸM-PRO" w:eastAsia="HG丸ｺﾞｼｯｸM-PRO" w:hAnsi="HG丸ｺﾞｼｯｸM-PRO" w:hint="eastAsia"/>
          <w:sz w:val="24"/>
        </w:rPr>
        <w:t>食品衛生講習会など</w:t>
      </w:r>
    </w:p>
    <w:p w:rsidR="00BF6E99" w:rsidRPr="00CC4026" w:rsidRDefault="00BF6E99" w:rsidP="00BF6E99">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3264896" behindDoc="0" locked="0" layoutInCell="1" allowOverlap="1" wp14:anchorId="4F67CD1E" wp14:editId="5C34DAE1">
                <wp:simplePos x="0" y="0"/>
                <wp:positionH relativeFrom="column">
                  <wp:posOffset>5715</wp:posOffset>
                </wp:positionH>
                <wp:positionV relativeFrom="paragraph">
                  <wp:posOffset>124460</wp:posOffset>
                </wp:positionV>
                <wp:extent cx="3124200" cy="400050"/>
                <wp:effectExtent l="0" t="0" r="0" b="0"/>
                <wp:wrapNone/>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202" style="position:absolute;left:0;text-align:left;margin-left:.45pt;margin-top:9.8pt;width:246pt;height:31.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i2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mZ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" filled="f" stroked="f">
                <v:textbox inset="5.85pt,.7pt,5.85pt,.7pt">
                  <w:txbxContent>
                    <w:p w:rsidR="00457307" w:rsidRPr="00EA4F9C"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3263872" behindDoc="1" locked="0" layoutInCell="1" allowOverlap="1" wp14:anchorId="72BDC18D" wp14:editId="74B739ED">
                <wp:simplePos x="0" y="0"/>
                <wp:positionH relativeFrom="column">
                  <wp:posOffset>-5080</wp:posOffset>
                </wp:positionH>
                <wp:positionV relativeFrom="paragraph">
                  <wp:posOffset>217805</wp:posOffset>
                </wp:positionV>
                <wp:extent cx="5762625" cy="314325"/>
                <wp:effectExtent l="0" t="0" r="28575" b="28575"/>
                <wp:wrapNone/>
                <wp:docPr id="34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0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P+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RQLz/i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BF6E99" w:rsidTr="00773A66">
        <w:tc>
          <w:tcPr>
            <w:tcW w:w="9072" w:type="dxa"/>
          </w:tcPr>
          <w:p w:rsidR="00BF6E99" w:rsidRPr="00EE4117" w:rsidRDefault="00AE449C" w:rsidP="00773A66">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㊲</w:t>
            </w:r>
            <w:r w:rsidR="00BF6E99">
              <w:rPr>
                <w:rFonts w:ascii="HG丸ｺﾞｼｯｸM-PRO" w:eastAsia="HG丸ｺﾞｼｯｸM-PRO" w:hAnsi="HG丸ｺﾞｼｯｸM-PRO" w:hint="eastAsia"/>
                <w:b/>
                <w:color w:val="000000"/>
                <w:sz w:val="24"/>
                <w:u w:val="single"/>
              </w:rPr>
              <w:t xml:space="preserve">　</w:t>
            </w:r>
            <w:r w:rsidR="00BF6E99" w:rsidRPr="00F53E4D">
              <w:rPr>
                <w:rFonts w:ascii="HG丸ｺﾞｼｯｸM-PRO" w:eastAsia="HG丸ｺﾞｼｯｸM-PRO" w:hAnsi="HG丸ｺﾞｼｯｸM-PRO" w:hint="eastAsia"/>
                <w:b/>
                <w:color w:val="000000"/>
                <w:sz w:val="24"/>
                <w:u w:val="single"/>
              </w:rPr>
              <w:t>食品衛生講習会等の開催</w:t>
            </w:r>
            <w:r w:rsidR="00BF6E99">
              <w:rPr>
                <w:rFonts w:ascii="HG丸ｺﾞｼｯｸM-PRO" w:eastAsia="HG丸ｺﾞｼｯｸM-PRO" w:hAnsi="HG丸ｺﾞｼｯｸM-PRO" w:hint="eastAsia"/>
                <w:b/>
                <w:color w:val="000000"/>
                <w:sz w:val="24"/>
                <w:u w:val="single"/>
              </w:rPr>
              <w:t>（食の安全推進課・保健所・関係室課）</w:t>
            </w:r>
          </w:p>
          <w:p w:rsidR="00BF6E99" w:rsidRPr="00F53E4D" w:rsidRDefault="00BF6E99" w:rsidP="00773A66">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881246">
              <w:rPr>
                <w:rFonts w:ascii="HG丸ｺﾞｼｯｸM-PRO" w:eastAsia="HG丸ｺﾞｼｯｸM-PRO" w:hAnsi="HG丸ｺﾞｼｯｸM-PRO" w:hint="eastAsia"/>
                <w:sz w:val="24"/>
              </w:rPr>
              <w:t>家庭における食中毒予防や食品表示など</w:t>
            </w:r>
            <w:r w:rsidRPr="00F53E4D">
              <w:rPr>
                <w:rFonts w:ascii="HG丸ｺﾞｼｯｸM-PRO" w:eastAsia="HG丸ｺﾞｼｯｸM-PRO" w:hAnsi="HG丸ｺﾞｼｯｸM-PRO" w:hint="eastAsia"/>
                <w:color w:val="000000"/>
                <w:sz w:val="24"/>
              </w:rPr>
              <w:t>に関する正し</w:t>
            </w:r>
            <w:r>
              <w:rPr>
                <w:rFonts w:ascii="HG丸ｺﾞｼｯｸM-PRO" w:eastAsia="HG丸ｺﾞｼｯｸM-PRO" w:hAnsi="HG丸ｺﾞｼｯｸM-PRO" w:hint="eastAsia"/>
                <w:color w:val="000000"/>
                <w:sz w:val="24"/>
              </w:rPr>
              <w:t>い知識の普及啓発を図るため、府民に対し、ライフステージ</w:t>
            </w:r>
            <w:r w:rsidRPr="00F53E4D">
              <w:rPr>
                <w:rFonts w:ascii="HG丸ｺﾞｼｯｸM-PRO" w:eastAsia="HG丸ｺﾞｼｯｸM-PRO" w:hAnsi="HG丸ｺﾞｼｯｸM-PRO" w:hint="eastAsia"/>
                <w:color w:val="000000"/>
                <w:sz w:val="24"/>
              </w:rPr>
              <w:t>に合わせた効果的な食品衛生講習会等を実施します。</w:t>
            </w:r>
          </w:p>
        </w:tc>
      </w:tr>
      <w:tr w:rsidR="001E0D24" w:rsidRPr="001E0D24" w:rsidTr="00773A66">
        <w:tc>
          <w:tcPr>
            <w:tcW w:w="9072" w:type="dxa"/>
          </w:tcPr>
          <w:p w:rsidR="00BF6E99" w:rsidRPr="001E0D24" w:rsidRDefault="00AE449C" w:rsidP="00773A66">
            <w:pPr>
              <w:ind w:left="224" w:hangingChars="100" w:hanging="224"/>
              <w:rPr>
                <w:rFonts w:ascii="HG丸ｺﾞｼｯｸM-PRO" w:eastAsia="HG丸ｺﾞｼｯｸM-PRO" w:hAnsi="HG丸ｺﾞｼｯｸM-PRO"/>
                <w:b/>
                <w:sz w:val="24"/>
                <w:u w:val="single"/>
              </w:rPr>
            </w:pPr>
            <w:r w:rsidRPr="001E0D24">
              <w:rPr>
                <w:rFonts w:ascii="HG丸ｺﾞｼｯｸM-PRO" w:eastAsia="HG丸ｺﾞｼｯｸM-PRO" w:hAnsi="HG丸ｺﾞｼｯｸM-PRO" w:hint="eastAsia"/>
                <w:b/>
                <w:sz w:val="24"/>
                <w:u w:val="single"/>
              </w:rPr>
              <w:t>㊳</w:t>
            </w:r>
            <w:r w:rsidR="00BF6E99" w:rsidRPr="001E0D24">
              <w:rPr>
                <w:rFonts w:ascii="HG丸ｺﾞｼｯｸM-PRO" w:eastAsia="HG丸ｺﾞｼｯｸM-PRO" w:hAnsi="HG丸ｺﾞｼｯｸM-PRO" w:hint="eastAsia"/>
                <w:b/>
                <w:sz w:val="24"/>
                <w:u w:val="single"/>
              </w:rPr>
              <w:t xml:space="preserve">　消費者団体</w:t>
            </w:r>
            <w:r w:rsidR="001E0D24" w:rsidRPr="001E0D24">
              <w:rPr>
                <w:rFonts w:ascii="HG丸ｺﾞｼｯｸM-PRO" w:eastAsia="HG丸ｺﾞｼｯｸM-PRO" w:hAnsi="HG丸ｺﾞｼｯｸM-PRO" w:hint="eastAsia"/>
                <w:b/>
                <w:sz w:val="24"/>
                <w:u w:val="single"/>
              </w:rPr>
              <w:t>等</w:t>
            </w:r>
            <w:r w:rsidR="00BF6E99" w:rsidRPr="001E0D24">
              <w:rPr>
                <w:rFonts w:ascii="HG丸ｺﾞｼｯｸM-PRO" w:eastAsia="HG丸ｺﾞｼｯｸM-PRO" w:hAnsi="HG丸ｺﾞｼｯｸM-PRO" w:hint="eastAsia"/>
                <w:b/>
                <w:sz w:val="24"/>
                <w:u w:val="single"/>
              </w:rPr>
              <w:t>の活動内容の発表（消費生活センター）</w:t>
            </w:r>
          </w:p>
          <w:p w:rsidR="00BF6E99" w:rsidRPr="001E0D24" w:rsidRDefault="00BF6E99" w:rsidP="001E0D24">
            <w:pPr>
              <w:ind w:left="223" w:hangingChars="100" w:hanging="223"/>
              <w:rPr>
                <w:rFonts w:ascii="HG丸ｺﾞｼｯｸM-PRO" w:eastAsia="HG丸ｺﾞｼｯｸM-PRO" w:hAnsi="HG丸ｺﾞｼｯｸM-PRO"/>
                <w:sz w:val="24"/>
              </w:rPr>
            </w:pPr>
            <w:r w:rsidRPr="001E0D24">
              <w:rPr>
                <w:rFonts w:ascii="HG丸ｺﾞｼｯｸM-PRO" w:eastAsia="HG丸ｺﾞｼｯｸM-PRO" w:hAnsi="HG丸ｺﾞｼｯｸM-PRO" w:hint="eastAsia"/>
                <w:sz w:val="24"/>
              </w:rPr>
              <w:t xml:space="preserve">　　</w:t>
            </w:r>
            <w:r w:rsidR="001E0D24" w:rsidRPr="001E0D24">
              <w:rPr>
                <w:rFonts w:ascii="HG丸ｺﾞｼｯｸM-PRO" w:eastAsia="HG丸ｺﾞｼｯｸM-PRO" w:hAnsi="HG丸ｺﾞｼｯｸM-PRO" w:hint="eastAsia"/>
                <w:kern w:val="0"/>
                <w:sz w:val="24"/>
              </w:rPr>
              <w:t>消費者団体や事業者団体等が日常行っている消費者問題に関する取組を紹介する場を設け、府民意識の啓発に努めます。</w:t>
            </w:r>
          </w:p>
        </w:tc>
      </w:tr>
      <w:tr w:rsidR="00BF6E99" w:rsidTr="00773A66">
        <w:tc>
          <w:tcPr>
            <w:tcW w:w="9072" w:type="dxa"/>
          </w:tcPr>
          <w:p w:rsidR="00BF6E99" w:rsidRPr="00EE4117" w:rsidRDefault="00AE449C" w:rsidP="00773A66">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㊴</w:t>
            </w:r>
            <w:r w:rsidR="00BF6E99">
              <w:rPr>
                <w:rFonts w:ascii="HG丸ｺﾞｼｯｸM-PRO" w:eastAsia="HG丸ｺﾞｼｯｸM-PRO" w:hAnsi="HG丸ｺﾞｼｯｸM-PRO" w:hint="eastAsia"/>
                <w:b/>
                <w:color w:val="000000"/>
                <w:sz w:val="24"/>
                <w:u w:val="single"/>
              </w:rPr>
              <w:t xml:space="preserve">　</w:t>
            </w:r>
            <w:r w:rsidR="00BF6E99" w:rsidRPr="00F53E4D">
              <w:rPr>
                <w:rFonts w:ascii="HG丸ｺﾞｼｯｸM-PRO" w:eastAsia="HG丸ｺﾞｼｯｸM-PRO" w:hAnsi="HG丸ｺﾞｼｯｸM-PRO" w:hint="eastAsia"/>
                <w:b/>
                <w:color w:val="000000"/>
                <w:sz w:val="24"/>
                <w:u w:val="single"/>
              </w:rPr>
              <w:t>学校関係者に対する食物アレルギーの研修の実施</w:t>
            </w:r>
            <w:r w:rsidR="00BF6E99">
              <w:rPr>
                <w:rFonts w:ascii="HG丸ｺﾞｼｯｸM-PRO" w:eastAsia="HG丸ｺﾞｼｯｸM-PRO" w:hAnsi="HG丸ｺﾞｼｯｸM-PRO" w:hint="eastAsia"/>
                <w:b/>
                <w:color w:val="000000"/>
                <w:sz w:val="24"/>
                <w:u w:val="single"/>
              </w:rPr>
              <w:t>（保健体育課）</w:t>
            </w:r>
          </w:p>
          <w:p w:rsidR="00BF6E99" w:rsidRDefault="00BF6E99" w:rsidP="00773A66">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Pr="00F53E4D">
              <w:rPr>
                <w:rFonts w:ascii="HG丸ｺﾞｼｯｸM-PRO" w:eastAsia="HG丸ｺﾞｼｯｸM-PRO" w:hAnsi="HG丸ｺﾞｼｯｸM-PRO" w:hint="eastAsia"/>
                <w:color w:val="000000"/>
                <w:sz w:val="24"/>
              </w:rPr>
              <w:t>学校における食物アレルギー事故防止の徹底を図るため、市町村教育委員会や教職員に対し、研修を実施します。</w:t>
            </w:r>
          </w:p>
        </w:tc>
      </w:tr>
      <w:tr w:rsidR="00BF6E99" w:rsidRPr="008D377D" w:rsidTr="00773A66">
        <w:tc>
          <w:tcPr>
            <w:tcW w:w="9072" w:type="dxa"/>
          </w:tcPr>
          <w:p w:rsidR="00BF6E99" w:rsidRPr="008D377D" w:rsidRDefault="00AE449C" w:rsidP="00773A66">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㊵</w:t>
            </w:r>
            <w:r w:rsidR="00BF6E99" w:rsidRPr="008D377D">
              <w:rPr>
                <w:rFonts w:ascii="HG丸ｺﾞｼｯｸM-PRO" w:eastAsia="HG丸ｺﾞｼｯｸM-PRO" w:hAnsi="HG丸ｺﾞｼｯｸM-PRO" w:hint="eastAsia"/>
                <w:b/>
                <w:sz w:val="24"/>
                <w:u w:val="single"/>
              </w:rPr>
              <w:t xml:space="preserve">　第3次大阪府食育推進計画に基づく食育の推進（健康づくり課・関係室課）【調整中】</w:t>
            </w:r>
          </w:p>
          <w:p w:rsidR="00BF6E99" w:rsidRPr="008D377D" w:rsidRDefault="00BF6E99" w:rsidP="00773A66">
            <w:pPr>
              <w:ind w:leftChars="100" w:left="193"/>
              <w:rPr>
                <w:rFonts w:ascii="HG丸ｺﾞｼｯｸM-PRO" w:eastAsia="HG丸ｺﾞｼｯｸM-PRO" w:hAnsi="HG丸ｺﾞｼｯｸM-PRO"/>
                <w:sz w:val="24"/>
                <w:szCs w:val="24"/>
              </w:rPr>
            </w:pPr>
            <w:r w:rsidRPr="008D377D">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szCs w:val="24"/>
              </w:rPr>
              <w:t>府では、「全ての府民が健やかで心豊かに生活できる活力ある社会『いのち輝く健康未来都市</w:t>
            </w:r>
            <w:r w:rsidR="00AB3069">
              <w:rPr>
                <w:rFonts w:ascii="HG丸ｺﾞｼｯｸM-PRO" w:eastAsia="HG丸ｺﾞｼｯｸM-PRO" w:hAnsi="HG丸ｺﾞｼｯｸM-PRO" w:hint="eastAsia"/>
                <w:sz w:val="24"/>
                <w:szCs w:val="24"/>
              </w:rPr>
              <w:t>・</w:t>
            </w:r>
            <w:r w:rsidRPr="008D377D">
              <w:rPr>
                <w:rFonts w:ascii="HG丸ｺﾞｼｯｸM-PRO" w:eastAsia="HG丸ｺﾞｼｯｸM-PRO" w:hAnsi="HG丸ｺﾞｼｯｸM-PRO" w:hint="eastAsia"/>
                <w:sz w:val="24"/>
                <w:szCs w:val="24"/>
              </w:rPr>
              <w:t>大阪』」の実現をめざし、大阪府食育推進計画に基づき、食育のための施策を実施します。主な取組みは次のとおりです。</w:t>
            </w:r>
          </w:p>
          <w:p w:rsidR="00BF6E99" w:rsidRPr="006158B6" w:rsidRDefault="006158B6" w:rsidP="00773A66">
            <w:pPr>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ア</w:t>
            </w: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健康寿命の延伸に向けた健康的な食生活の実践（健康づくり課）</w:t>
            </w:r>
          </w:p>
          <w:p w:rsidR="00BF6E99" w:rsidRPr="008D377D" w:rsidRDefault="00BF6E99" w:rsidP="006158B6">
            <w:pPr>
              <w:ind w:leftChars="200" w:left="387" w:firstLineChars="100" w:firstLine="223"/>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健康寿命の延伸を目指し、府民が主体的に健</w:t>
            </w:r>
            <w:r w:rsidR="00DA6095">
              <w:rPr>
                <w:rFonts w:ascii="HG丸ｺﾞｼｯｸM-PRO" w:eastAsia="HG丸ｺﾞｼｯｸM-PRO" w:hAnsi="HG丸ｺﾞｼｯｸM-PRO" w:hint="eastAsia"/>
                <w:sz w:val="24"/>
              </w:rPr>
              <w:t>康的な食生活を実践できるよう、</w:t>
            </w:r>
            <w:r w:rsidRPr="008D377D">
              <w:rPr>
                <w:rFonts w:ascii="HG丸ｺﾞｼｯｸM-PRO" w:eastAsia="HG丸ｺﾞｼｯｸM-PRO" w:hAnsi="HG丸ｺﾞｼｯｸM-PRO" w:hint="eastAsia"/>
                <w:sz w:val="24"/>
              </w:rPr>
              <w:t>多様なライフスタイルに対応した取組を進めます。特に、子どもから若年期に重点を置き、関係団体等との連携により、日常生活の中で自然と健康的な食生活を実践できる取組を進めます。</w:t>
            </w:r>
          </w:p>
          <w:p w:rsidR="00BF6E99" w:rsidRPr="006158B6" w:rsidRDefault="006158B6" w:rsidP="00773A66">
            <w:pPr>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イ</w:t>
            </w: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食の生産・流通に関する学べる機会の充実化（農政室・水産課）</w:t>
            </w:r>
          </w:p>
          <w:p w:rsidR="00BF6E99" w:rsidRPr="008D377D" w:rsidRDefault="00BF6E99" w:rsidP="006158B6">
            <w:pPr>
              <w:ind w:left="447" w:hangingChars="200" w:hanging="447"/>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 xml:space="preserve">　</w:t>
            </w:r>
            <w:r w:rsidR="006158B6">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rPr>
              <w:t>農産物直売所で販売している大阪産農産物に関する情報の充実による消費者と農産物生産者との交流促進、府内小中学校を対象とした大阪産魚介類に関する講話、魚の調理実習を行う</w:t>
            </w:r>
            <w:r w:rsidR="00A66C62">
              <w:rPr>
                <w:rFonts w:ascii="HG丸ｺﾞｼｯｸM-PRO" w:eastAsia="HG丸ｺﾞｼｯｸM-PRO" w:hAnsi="HG丸ｺﾞｼｯｸM-PRO" w:hint="eastAsia"/>
                <w:sz w:val="24"/>
              </w:rPr>
              <w:t>出前魚講習会</w:t>
            </w:r>
            <w:r w:rsidRPr="008D377D">
              <w:rPr>
                <w:rFonts w:ascii="HG丸ｺﾞｼｯｸM-PRO" w:eastAsia="HG丸ｺﾞｼｯｸM-PRO" w:hAnsi="HG丸ｺﾞｼｯｸM-PRO" w:hint="eastAsia"/>
                <w:sz w:val="24"/>
              </w:rPr>
              <w:t>の実施に取り組みます。</w:t>
            </w:r>
          </w:p>
          <w:p w:rsidR="00BF6E99" w:rsidRPr="006158B6" w:rsidRDefault="006158B6" w:rsidP="00773A66">
            <w:pPr>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lastRenderedPageBreak/>
              <w:t>（</w:t>
            </w:r>
            <w:r w:rsidR="00BF6E99" w:rsidRPr="006158B6">
              <w:rPr>
                <w:rFonts w:ascii="HG丸ｺﾞｼｯｸM-PRO" w:eastAsia="HG丸ｺﾞｼｯｸM-PRO" w:hAnsi="HG丸ｺﾞｼｯｸM-PRO" w:hint="eastAsia"/>
                <w:b/>
                <w:sz w:val="24"/>
              </w:rPr>
              <w:t>ウ</w:t>
            </w:r>
            <w:r w:rsidRPr="006158B6">
              <w:rPr>
                <w:rFonts w:ascii="HG丸ｺﾞｼｯｸM-PRO" w:eastAsia="HG丸ｺﾞｼｯｸM-PRO" w:hAnsi="HG丸ｺﾞｼｯｸM-PRO" w:hint="eastAsia"/>
                <w:b/>
                <w:sz w:val="24"/>
              </w:rPr>
              <w:t>）</w:t>
            </w:r>
            <w:r w:rsidR="00695742" w:rsidRPr="006158B6">
              <w:rPr>
                <w:rFonts w:ascii="HG丸ｺﾞｼｯｸM-PRO" w:eastAsia="HG丸ｺﾞｼｯｸM-PRO" w:hAnsi="HG丸ｺﾞｼｯｸM-PRO" w:hint="eastAsia"/>
                <w:b/>
                <w:sz w:val="24"/>
              </w:rPr>
              <w:t>学校・保育所等における食育の推進（保健体育課</w:t>
            </w:r>
            <w:r w:rsidR="00BF6E99" w:rsidRPr="006158B6">
              <w:rPr>
                <w:rFonts w:ascii="HG丸ｺﾞｼｯｸM-PRO" w:eastAsia="HG丸ｺﾞｼｯｸM-PRO" w:hAnsi="HG丸ｺﾞｼｯｸM-PRO" w:hint="eastAsia"/>
                <w:b/>
                <w:sz w:val="24"/>
              </w:rPr>
              <w:t>・子育て支援課</w:t>
            </w:r>
            <w:r w:rsidR="00695742" w:rsidRPr="006158B6">
              <w:rPr>
                <w:rFonts w:ascii="HG丸ｺﾞｼｯｸM-PRO" w:eastAsia="HG丸ｺﾞｼｯｸM-PRO" w:hAnsi="HG丸ｺﾞｼｯｸM-PRO" w:hint="eastAsia"/>
                <w:b/>
                <w:sz w:val="24"/>
              </w:rPr>
              <w:t>・関係室課</w:t>
            </w:r>
            <w:r w:rsidR="00BF6E99" w:rsidRPr="006158B6">
              <w:rPr>
                <w:rFonts w:ascii="HG丸ｺﾞｼｯｸM-PRO" w:eastAsia="HG丸ｺﾞｼｯｸM-PRO" w:hAnsi="HG丸ｺﾞｼｯｸM-PRO" w:hint="eastAsia"/>
                <w:b/>
                <w:sz w:val="24"/>
              </w:rPr>
              <w:t>）</w:t>
            </w:r>
          </w:p>
          <w:p w:rsidR="00BF6E99" w:rsidRPr="008D377D" w:rsidRDefault="00BF6E99" w:rsidP="006158B6">
            <w:pPr>
              <w:ind w:left="447" w:hangingChars="200" w:hanging="447"/>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 xml:space="preserve">　</w:t>
            </w:r>
            <w:r w:rsidR="006158B6">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rPr>
              <w:t>子どもの時から食に関する感謝の念や理解を深め、成長段階に応じて健康的な食生活を実践する力を身につけられるよう、学校や保育所等における食育を推進します。</w:t>
            </w:r>
          </w:p>
          <w:p w:rsidR="00BF6E99" w:rsidRPr="006158B6" w:rsidRDefault="006158B6" w:rsidP="006158B6">
            <w:pPr>
              <w:ind w:left="224" w:hangingChars="100" w:hanging="224"/>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エ</w:t>
            </w: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食に関するボランティア等の食育活動への支援（健康づくり課）</w:t>
            </w:r>
          </w:p>
          <w:p w:rsidR="00BF6E99" w:rsidRPr="008D377D" w:rsidRDefault="00BF6E99" w:rsidP="006158B6">
            <w:pPr>
              <w:ind w:left="447" w:hangingChars="200" w:hanging="447"/>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 xml:space="preserve">　</w:t>
            </w:r>
            <w:r w:rsidR="006158B6">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rPr>
              <w:t>食生活改善推進員</w:t>
            </w:r>
            <w:r w:rsidRPr="008D377D">
              <w:rPr>
                <w:rFonts w:ascii="HG丸ｺﾞｼｯｸM-PRO" w:eastAsia="HG丸ｺﾞｼｯｸM-PRO" w:hAnsi="HG丸ｺﾞｼｯｸM-PRO" w:hint="eastAsia"/>
                <w:sz w:val="24"/>
                <w:vertAlign w:val="superscript"/>
              </w:rPr>
              <w:t>※</w:t>
            </w:r>
            <w:r w:rsidRPr="008D377D">
              <w:rPr>
                <w:rFonts w:ascii="HG丸ｺﾞｼｯｸM-PRO" w:eastAsia="HG丸ｺﾞｼｯｸM-PRO" w:hAnsi="HG丸ｺﾞｼｯｸM-PRO" w:hint="eastAsia"/>
                <w:sz w:val="24"/>
              </w:rPr>
              <w:t>等の食育活動を支援するとともに、市町村等での食育推進に携わるボランティアの活動を支援します。</w:t>
            </w:r>
          </w:p>
        </w:tc>
      </w:tr>
    </w:tbl>
    <w:p w:rsidR="00BF6E99" w:rsidRPr="00764192" w:rsidRDefault="00BF6E99" w:rsidP="00BF6E99"/>
    <w:p w:rsidR="00BF6E99" w:rsidRPr="00B45946" w:rsidRDefault="00BF6E99" w:rsidP="00BF6E99">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3265920" behindDoc="0" locked="0" layoutInCell="1" allowOverlap="1" wp14:anchorId="3436351B" wp14:editId="1EA017F7">
                <wp:simplePos x="0" y="0"/>
                <wp:positionH relativeFrom="column">
                  <wp:posOffset>5715</wp:posOffset>
                </wp:positionH>
                <wp:positionV relativeFrom="paragraph">
                  <wp:posOffset>-161925</wp:posOffset>
                </wp:positionV>
                <wp:extent cx="3124200" cy="400050"/>
                <wp:effectExtent l="0" t="0" r="0" b="0"/>
                <wp:wrapNone/>
                <wp:docPr id="34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left:0;text-align:left;margin-left:.45pt;margin-top:-12.75pt;width:246pt;height:31.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Vvg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Cf&#10;/VuVvgIAAMQFAAAOAAAAAAAAAAAAAAAAAC4CAABkcnMvZTJvRG9jLnhtbFBLAQItABQABgAIAAAA&#10;IQAMd0rJ3gAAAAcBAAAPAAAAAAAAAAAAAAAAABgFAABkcnMvZG93bnJldi54bWxQSwUGAAAAAAQA&#10;BADzAAAAIwYAAAAA&#10;" filled="f" stroked="f">
                <v:textbox inset="5.85pt,.7pt,5.85pt,.7pt">
                  <w:txbxContent>
                    <w:p w:rsidR="00457307" w:rsidRPr="00EA4F9C"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266944" behindDoc="1" locked="0" layoutInCell="1" allowOverlap="1" wp14:anchorId="7EC41952" wp14:editId="440C60A4">
                <wp:simplePos x="0" y="0"/>
                <wp:positionH relativeFrom="column">
                  <wp:posOffset>-5080</wp:posOffset>
                </wp:positionH>
                <wp:positionV relativeFrom="paragraph">
                  <wp:posOffset>-75565</wp:posOffset>
                </wp:positionV>
                <wp:extent cx="5762625" cy="314325"/>
                <wp:effectExtent l="0" t="0" r="28575" b="28575"/>
                <wp:wrapNone/>
                <wp:docPr id="3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0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nF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YW2pxS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BF6E99" w:rsidTr="00773A66">
        <w:tc>
          <w:tcPr>
            <w:tcW w:w="9072" w:type="dxa"/>
          </w:tcPr>
          <w:p w:rsidR="00BF6E99" w:rsidRPr="00B2764F" w:rsidRDefault="00BF6E99" w:rsidP="00773A66">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ホームページや府民の集まるイベントなどを介して、生産現場や製造工程を紹介するなど、府民が生産から消費に至る知識が得られるように、積極的な情報発信に努めましょう。</w:t>
            </w:r>
          </w:p>
        </w:tc>
      </w:tr>
    </w:tbl>
    <w:p w:rsidR="00BF6E99" w:rsidRDefault="00BF6E99" w:rsidP="00BF6E9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3267968" behindDoc="1" locked="0" layoutInCell="1" allowOverlap="1" wp14:anchorId="29E4452D" wp14:editId="353EA1C5">
                <wp:simplePos x="0" y="0"/>
                <wp:positionH relativeFrom="column">
                  <wp:posOffset>13970</wp:posOffset>
                </wp:positionH>
                <wp:positionV relativeFrom="paragraph">
                  <wp:posOffset>182245</wp:posOffset>
                </wp:positionV>
                <wp:extent cx="5743575" cy="1676400"/>
                <wp:effectExtent l="0" t="0" r="28575" b="19050"/>
                <wp:wrapNone/>
                <wp:docPr id="348"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676400"/>
                        </a:xfrm>
                        <a:prstGeom prst="flowChartAlternateProcess">
                          <a:avLst/>
                        </a:prstGeom>
                        <a:noFill/>
                        <a:ln w="12700" cap="flat" cmpd="sng" algn="ctr">
                          <a:solidFill>
                            <a:schemeClr val="accent1"/>
                          </a:solidFill>
                          <a:prstDash val="solid"/>
                        </a:ln>
                        <a:effectLst/>
                      </wps:spPr>
                      <wps:txbx>
                        <w:txbxContent>
                          <w:p w:rsidR="00457307" w:rsidRPr="00AC4172" w:rsidRDefault="00457307" w:rsidP="00BF6E99">
                            <w:pPr>
                              <w:ind w:rightChars="66" w:right="128"/>
                              <w:jc w:val="left"/>
                              <w:rPr>
                                <w:rFonts w:ascii="HG丸ｺﾞｼｯｸM-PRO" w:eastAsia="HG丸ｺﾞｼｯｸM-PRO" w:hAnsi="HG丸ｺﾞｼｯｸM-PRO"/>
                                <w:strike/>
                                <w:color w:val="FF0000"/>
                                <w:sz w:val="24"/>
                              </w:rPr>
                            </w:pPr>
                          </w:p>
                          <w:p w:rsidR="00457307" w:rsidRPr="00881246" w:rsidRDefault="00457307" w:rsidP="00BF6E99">
                            <w:pPr>
                              <w:pStyle w:val="a3"/>
                              <w:numPr>
                                <w:ilvl w:val="0"/>
                                <w:numId w:val="10"/>
                              </w:numPr>
                              <w:ind w:leftChars="0" w:left="426" w:right="-2"/>
                              <w:jc w:val="left"/>
                              <w:rPr>
                                <w:rFonts w:ascii="HG丸ｺﾞｼｯｸM-PRO" w:eastAsia="HG丸ｺﾞｼｯｸM-PRO" w:hAnsi="HG丸ｺﾞｼｯｸM-PRO"/>
                                <w:sz w:val="24"/>
                              </w:rPr>
                            </w:pPr>
                            <w:r>
                              <w:rPr>
                                <w:rFonts w:ascii="HG丸ｺﾞｼｯｸM-PRO" w:eastAsia="HG丸ｺﾞｼｯｸM-PRO" w:hAnsi="HG丸ｺﾞｼｯｸM-PRO" w:hint="eastAsia"/>
                                <w:color w:val="000000"/>
                                <w:sz w:val="24"/>
                              </w:rPr>
                              <w:t>講習会やイベントへ</w:t>
                            </w:r>
                            <w:r w:rsidRPr="00DB73BB">
                              <w:rPr>
                                <w:rFonts w:ascii="HG丸ｺﾞｼｯｸM-PRO" w:eastAsia="HG丸ｺﾞｼｯｸM-PRO" w:hAnsi="HG丸ｺﾞｼｯｸM-PRO" w:hint="eastAsia"/>
                                <w:color w:val="000000"/>
                                <w:sz w:val="24"/>
                              </w:rPr>
                              <w:t>積極的に参加し、</w:t>
                            </w:r>
                            <w:r w:rsidRPr="00881246">
                              <w:rPr>
                                <w:rFonts w:ascii="HG丸ｺﾞｼｯｸM-PRO" w:eastAsia="HG丸ｺﾞｼｯｸM-PRO" w:hAnsi="HG丸ｺﾞｼｯｸM-PRO" w:hint="eastAsia"/>
                                <w:sz w:val="24"/>
                              </w:rPr>
                              <w:t>食の安全安心の確保に関する知識と理解を深めましょう。また、地域における食育活動を推進していきましょう。</w:t>
                            </w:r>
                          </w:p>
                          <w:p w:rsidR="00457307" w:rsidRPr="00881246" w:rsidRDefault="00457307" w:rsidP="00BF6E99">
                            <w:pPr>
                              <w:pStyle w:val="a3"/>
                              <w:numPr>
                                <w:ilvl w:val="0"/>
                                <w:numId w:val="10"/>
                              </w:numPr>
                              <w:ind w:leftChars="0" w:left="426" w:right="-2"/>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家庭での食中毒予防の知識を身につけ、健康的な食生活を実践しましょう。</w:t>
                            </w:r>
                          </w:p>
                          <w:p w:rsidR="00457307" w:rsidRPr="00AC4172" w:rsidRDefault="00457307" w:rsidP="00BF6E99">
                            <w:pPr>
                              <w:pStyle w:val="a3"/>
                              <w:numPr>
                                <w:ilvl w:val="0"/>
                                <w:numId w:val="10"/>
                              </w:numPr>
                              <w:ind w:leftChars="3" w:left="426" w:rightChars="66" w:right="128"/>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地産地消などに関心を持ち、学んだことを広め、行政及び事業者の取組に</w:t>
                            </w:r>
                            <w:r w:rsidRPr="00DB73BB">
                              <w:rPr>
                                <w:rFonts w:ascii="HG丸ｺﾞｼｯｸM-PRO" w:eastAsia="HG丸ｺﾞｼｯｸM-PRO" w:hAnsi="HG丸ｺﾞｼｯｸM-PRO" w:hint="eastAsia"/>
                                <w:color w:val="000000"/>
                                <w:sz w:val="24"/>
                              </w:rPr>
                              <w:t>協力しましょう。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9" type="#_x0000_t176" style="position:absolute;left:0;text-align:left;margin-left:1.1pt;margin-top:14.35pt;width:452.25pt;height:132pt;z-index:-2500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" filled="f" strokecolor="#4f81bd [3204]" strokeweight="1pt">
                <v:path arrowok="t"/>
                <v:textbox>
                  <w:txbxContent>
                    <w:p w:rsidR="00457307" w:rsidRPr="00AC4172" w:rsidRDefault="00457307" w:rsidP="00BF6E99">
                      <w:pPr>
                        <w:ind w:rightChars="66" w:right="128"/>
                        <w:jc w:val="left"/>
                        <w:rPr>
                          <w:rFonts w:ascii="HG丸ｺﾞｼｯｸM-PRO" w:eastAsia="HG丸ｺﾞｼｯｸM-PRO" w:hAnsi="HG丸ｺﾞｼｯｸM-PRO"/>
                          <w:strike/>
                          <w:color w:val="FF0000"/>
                          <w:sz w:val="24"/>
                        </w:rPr>
                      </w:pPr>
                    </w:p>
                    <w:p w:rsidR="00457307" w:rsidRPr="00881246" w:rsidRDefault="00457307" w:rsidP="00BF6E99">
                      <w:pPr>
                        <w:pStyle w:val="a3"/>
                        <w:numPr>
                          <w:ilvl w:val="0"/>
                          <w:numId w:val="10"/>
                        </w:numPr>
                        <w:ind w:leftChars="0" w:left="426" w:right="-2"/>
                        <w:jc w:val="left"/>
                        <w:rPr>
                          <w:rFonts w:ascii="HG丸ｺﾞｼｯｸM-PRO" w:eastAsia="HG丸ｺﾞｼｯｸM-PRO" w:hAnsi="HG丸ｺﾞｼｯｸM-PRO"/>
                          <w:sz w:val="24"/>
                        </w:rPr>
                      </w:pPr>
                      <w:r>
                        <w:rPr>
                          <w:rFonts w:ascii="HG丸ｺﾞｼｯｸM-PRO" w:eastAsia="HG丸ｺﾞｼｯｸM-PRO" w:hAnsi="HG丸ｺﾞｼｯｸM-PRO" w:hint="eastAsia"/>
                          <w:color w:val="000000"/>
                          <w:sz w:val="24"/>
                        </w:rPr>
                        <w:t>講習会やイベントへ</w:t>
                      </w:r>
                      <w:r w:rsidRPr="00DB73BB">
                        <w:rPr>
                          <w:rFonts w:ascii="HG丸ｺﾞｼｯｸM-PRO" w:eastAsia="HG丸ｺﾞｼｯｸM-PRO" w:hAnsi="HG丸ｺﾞｼｯｸM-PRO" w:hint="eastAsia"/>
                          <w:color w:val="000000"/>
                          <w:sz w:val="24"/>
                        </w:rPr>
                        <w:t>積極的に参加し、</w:t>
                      </w:r>
                      <w:r w:rsidRPr="00881246">
                        <w:rPr>
                          <w:rFonts w:ascii="HG丸ｺﾞｼｯｸM-PRO" w:eastAsia="HG丸ｺﾞｼｯｸM-PRO" w:hAnsi="HG丸ｺﾞｼｯｸM-PRO" w:hint="eastAsia"/>
                          <w:sz w:val="24"/>
                        </w:rPr>
                        <w:t>食の安全安心の確保に関する知識と理解を深めましょう。また、地域における食育活動を推進していきましょう。</w:t>
                      </w:r>
                    </w:p>
                    <w:p w:rsidR="00457307" w:rsidRPr="00881246" w:rsidRDefault="00457307" w:rsidP="00BF6E99">
                      <w:pPr>
                        <w:pStyle w:val="a3"/>
                        <w:numPr>
                          <w:ilvl w:val="0"/>
                          <w:numId w:val="10"/>
                        </w:numPr>
                        <w:ind w:leftChars="0" w:left="426" w:right="-2"/>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家庭での食中毒予防の知識を身につけ、健康的な食生活を実践しましょう。</w:t>
                      </w:r>
                    </w:p>
                    <w:p w:rsidR="00457307" w:rsidRPr="00AC4172" w:rsidRDefault="00457307" w:rsidP="00BF6E99">
                      <w:pPr>
                        <w:pStyle w:val="a3"/>
                        <w:numPr>
                          <w:ilvl w:val="0"/>
                          <w:numId w:val="10"/>
                        </w:numPr>
                        <w:ind w:leftChars="3" w:left="426" w:rightChars="66" w:right="128"/>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地産地消などに関心を持ち、学んだことを広め、行政及び事業者の取組に</w:t>
                      </w:r>
                      <w:r w:rsidRPr="00DB73BB">
                        <w:rPr>
                          <w:rFonts w:ascii="HG丸ｺﾞｼｯｸM-PRO" w:eastAsia="HG丸ｺﾞｼｯｸM-PRO" w:hAnsi="HG丸ｺﾞｼｯｸM-PRO" w:hint="eastAsia"/>
                          <w:color w:val="000000"/>
                          <w:sz w:val="24"/>
                        </w:rPr>
                        <w:t>協力しましょう。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270016" behindDoc="0" locked="0" layoutInCell="1" allowOverlap="1" wp14:anchorId="3ED0D4EA" wp14:editId="6C84E062">
                <wp:simplePos x="0" y="0"/>
                <wp:positionH relativeFrom="column">
                  <wp:posOffset>15240</wp:posOffset>
                </wp:positionH>
                <wp:positionV relativeFrom="paragraph">
                  <wp:posOffset>76200</wp:posOffset>
                </wp:positionV>
                <wp:extent cx="3124200" cy="400050"/>
                <wp:effectExtent l="0" t="0" r="0" b="0"/>
                <wp:wrapNone/>
                <wp:docPr id="34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left:0;text-align:left;margin-left:1.2pt;margin-top:6pt;width:246pt;height:31.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oF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Au&#10;87oF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268992" behindDoc="1" locked="0" layoutInCell="1" allowOverlap="1" wp14:anchorId="40A10577" wp14:editId="7C5B756D">
                <wp:simplePos x="0" y="0"/>
                <wp:positionH relativeFrom="column">
                  <wp:posOffset>13970</wp:posOffset>
                </wp:positionH>
                <wp:positionV relativeFrom="paragraph">
                  <wp:posOffset>161925</wp:posOffset>
                </wp:positionV>
                <wp:extent cx="5743575" cy="314325"/>
                <wp:effectExtent l="0" t="0" r="28575" b="28575"/>
                <wp:wrapNone/>
                <wp:docPr id="35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0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Es8tLc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BF6E99" w:rsidRDefault="00BF6E99" w:rsidP="00BF6E99">
      <w:pPr>
        <w:ind w:left="893" w:hangingChars="400" w:hanging="893"/>
        <w:rPr>
          <w:rFonts w:ascii="HG丸ｺﾞｼｯｸM-PRO" w:eastAsia="HG丸ｺﾞｼｯｸM-PRO" w:hAnsi="HG丸ｺﾞｼｯｸM-PRO"/>
          <w:sz w:val="24"/>
        </w:rPr>
      </w:pPr>
    </w:p>
    <w:p w:rsidR="00BF6E99" w:rsidRPr="00BA0233" w:rsidRDefault="00BF6E99" w:rsidP="00BF6E99">
      <w:pPr>
        <w:pStyle w:val="a3"/>
        <w:ind w:leftChars="0" w:left="567"/>
        <w:rPr>
          <w:rFonts w:ascii="HG丸ｺﾞｼｯｸM-PRO" w:eastAsia="HG丸ｺﾞｼｯｸM-PRO" w:hAnsi="HG丸ｺﾞｼｯｸM-PRO"/>
          <w:color w:val="000000"/>
          <w:sz w:val="24"/>
        </w:rPr>
      </w:pPr>
    </w:p>
    <w:p w:rsidR="00BF6E99" w:rsidRDefault="00BF6E99" w:rsidP="00BF6E99">
      <w:pPr>
        <w:rPr>
          <w:rFonts w:ascii="HG丸ｺﾞｼｯｸM-PRO" w:eastAsia="HG丸ｺﾞｼｯｸM-PRO" w:hAnsi="HG丸ｺﾞｼｯｸM-PRO"/>
          <w:sz w:val="24"/>
        </w:rPr>
      </w:pPr>
    </w:p>
    <w:p w:rsidR="00BF6E99" w:rsidRPr="00E22E1E" w:rsidRDefault="00BF6E99" w:rsidP="00BF6E99">
      <w:pPr>
        <w:ind w:firstLineChars="400" w:firstLine="893"/>
        <w:rPr>
          <w:rFonts w:ascii="HG丸ｺﾞｼｯｸM-PRO" w:eastAsia="HG丸ｺﾞｼｯｸM-PRO" w:hAnsi="HG丸ｺﾞｼｯｸM-PRO"/>
          <w:color w:val="000000"/>
          <w:sz w:val="24"/>
        </w:rPr>
      </w:pPr>
    </w:p>
    <w:p w:rsidR="00BF6E99" w:rsidRDefault="00BF6E99" w:rsidP="00BF6E99">
      <w:pPr>
        <w:ind w:firstLineChars="400" w:firstLine="893"/>
        <w:rPr>
          <w:rFonts w:ascii="HG丸ｺﾞｼｯｸM-PRO" w:eastAsia="HG丸ｺﾞｼｯｸM-PRO" w:hAnsi="HG丸ｺﾞｼｯｸM-PRO"/>
          <w:color w:val="000000"/>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3271040" behindDoc="0" locked="0" layoutInCell="1" allowOverlap="1" wp14:anchorId="5BB4D693" wp14:editId="4398A888">
                <wp:simplePos x="0" y="0"/>
                <wp:positionH relativeFrom="column">
                  <wp:posOffset>-128905</wp:posOffset>
                </wp:positionH>
                <wp:positionV relativeFrom="paragraph">
                  <wp:posOffset>70485</wp:posOffset>
                </wp:positionV>
                <wp:extent cx="1254125" cy="333375"/>
                <wp:effectExtent l="19050" t="0" r="22225" b="28575"/>
                <wp:wrapNone/>
                <wp:docPr id="352" name="山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BF6E99">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52" o:spid="_x0000_s1271" type="#_x0000_t55" style="position:absolute;left:0;text-align:left;margin-left:-10.15pt;margin-top:5.55pt;width:98.75pt;height:26.2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" adj="18729" fillcolor="#daeef3 [664]" strokecolor="#385d8a" strokeweight="1pt">
                <v:path arrowok="t"/>
                <v:textbox>
                  <w:txbxContent>
                    <w:p w:rsidR="00457307" w:rsidRPr="00215873" w:rsidRDefault="00457307" w:rsidP="00BF6E99">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BF6E99" w:rsidRDefault="00BF6E99" w:rsidP="00BF6E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BF6E99" w:rsidRDefault="00BF6E99" w:rsidP="00BF6E99">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25"/>
        <w:gridCol w:w="1925"/>
        <w:gridCol w:w="1926"/>
      </w:tblGrid>
      <w:tr w:rsidR="00BF6E99" w:rsidRPr="00F155A2" w:rsidTr="00773A66">
        <w:tc>
          <w:tcPr>
            <w:tcW w:w="3510" w:type="dxa"/>
            <w:shd w:val="clear" w:color="auto" w:fill="auto"/>
          </w:tcPr>
          <w:p w:rsidR="00BF6E99" w:rsidRDefault="00BF6E99" w:rsidP="00773A6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BF6E99" w:rsidRPr="00B21D0E" w:rsidRDefault="00BF6E99" w:rsidP="00773A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25" w:type="dxa"/>
            <w:shd w:val="clear" w:color="auto" w:fill="auto"/>
            <w:vAlign w:val="center"/>
          </w:tcPr>
          <w:p w:rsidR="00BF6E99" w:rsidRPr="00F155A2" w:rsidRDefault="00BF6E99" w:rsidP="00773A6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BF6E99" w:rsidRPr="006A2D74" w:rsidRDefault="00BF6E99" w:rsidP="00773A66">
            <w:pPr>
              <w:snapToGrid w:val="0"/>
              <w:jc w:val="center"/>
              <w:rPr>
                <w:rFonts w:ascii="HG丸ｺﾞｼｯｸM-PRO" w:eastAsia="HG丸ｺﾞｼｯｸM-PRO" w:hAnsi="HG丸ｺﾞｼｯｸM-PRO"/>
                <w:szCs w:val="21"/>
              </w:rPr>
            </w:pPr>
            <w:r w:rsidRPr="006A2D74">
              <w:rPr>
                <w:rFonts w:ascii="HG丸ｺﾞｼｯｸM-PRO" w:eastAsia="HG丸ｺﾞｼｯｸM-PRO" w:hAnsi="HG丸ｺﾞｼｯｸM-PRO" w:hint="eastAsia"/>
                <w:szCs w:val="21"/>
              </w:rPr>
              <w:t>（2016年度実績）</w:t>
            </w:r>
          </w:p>
        </w:tc>
        <w:tc>
          <w:tcPr>
            <w:tcW w:w="1925" w:type="dxa"/>
          </w:tcPr>
          <w:p w:rsidR="00BF6E99" w:rsidRPr="00F155A2" w:rsidRDefault="00BF6E99" w:rsidP="00773A66">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BF6E99" w:rsidRPr="00F155A2" w:rsidRDefault="008C07BB" w:rsidP="00773A66">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BF6E99" w:rsidRPr="00F155A2">
              <w:rPr>
                <w:rFonts w:ascii="HG丸ｺﾞｼｯｸM-PRO" w:eastAsia="HG丸ｺﾞｼｯｸM-PRO" w:hAnsi="HG丸ｺﾞｼｯｸM-PRO" w:hint="eastAsia"/>
                <w:color w:val="000000"/>
                <w:sz w:val="22"/>
              </w:rPr>
              <w:t>年度）</w:t>
            </w:r>
          </w:p>
        </w:tc>
        <w:tc>
          <w:tcPr>
            <w:tcW w:w="1926" w:type="dxa"/>
            <w:shd w:val="clear" w:color="auto" w:fill="auto"/>
          </w:tcPr>
          <w:p w:rsidR="00BF6E99" w:rsidRPr="00F155A2" w:rsidRDefault="005C0A8C" w:rsidP="00773A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BF6E99" w:rsidRPr="00F155A2">
              <w:rPr>
                <w:rFonts w:ascii="HG丸ｺﾞｼｯｸM-PRO" w:eastAsia="HG丸ｺﾞｼｯｸM-PRO" w:hAnsi="HG丸ｺﾞｼｯｸM-PRO" w:hint="eastAsia"/>
                <w:sz w:val="22"/>
              </w:rPr>
              <w:t>目標</w:t>
            </w:r>
          </w:p>
          <w:p w:rsidR="00BF6E99" w:rsidRPr="00F155A2" w:rsidRDefault="008C07BB" w:rsidP="00773A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BF6E99" w:rsidRPr="00F155A2">
              <w:rPr>
                <w:rFonts w:ascii="HG丸ｺﾞｼｯｸM-PRO" w:eastAsia="HG丸ｺﾞｼｯｸM-PRO" w:hAnsi="HG丸ｺﾞｼｯｸM-PRO" w:hint="eastAsia"/>
                <w:sz w:val="22"/>
              </w:rPr>
              <w:t>年度）</w:t>
            </w:r>
          </w:p>
        </w:tc>
      </w:tr>
      <w:tr w:rsidR="00BF6E99" w:rsidRPr="00F155A2" w:rsidTr="00773A66">
        <w:tc>
          <w:tcPr>
            <w:tcW w:w="3510" w:type="dxa"/>
            <w:shd w:val="clear" w:color="auto" w:fill="auto"/>
          </w:tcPr>
          <w:p w:rsidR="00BF6E99" w:rsidRDefault="00BF6E99" w:rsidP="00773A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食品衛生講習会等の開催</w:t>
            </w:r>
          </w:p>
          <w:p w:rsidR="00BF6E99" w:rsidRPr="00EC38DF" w:rsidRDefault="00BF6E99" w:rsidP="00773A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（府民の参加者</w:t>
            </w:r>
            <w:r w:rsidRPr="00B45946">
              <w:rPr>
                <w:rFonts w:ascii="HG丸ｺﾞｼｯｸM-PRO" w:eastAsia="HG丸ｺﾞｼｯｸM-PRO" w:hAnsi="HG丸ｺﾞｼｯｸM-PRO" w:hint="eastAsia"/>
                <w:sz w:val="24"/>
              </w:rPr>
              <w:t>数）</w:t>
            </w:r>
          </w:p>
        </w:tc>
        <w:tc>
          <w:tcPr>
            <w:tcW w:w="1925" w:type="dxa"/>
            <w:shd w:val="clear" w:color="auto" w:fill="auto"/>
            <w:vAlign w:val="center"/>
          </w:tcPr>
          <w:p w:rsidR="00BF6E99" w:rsidRPr="005A4C22" w:rsidRDefault="00BF6E99" w:rsidP="00773A66">
            <w:pPr>
              <w:jc w:val="center"/>
              <w:rPr>
                <w:rFonts w:ascii="HG丸ｺﾞｼｯｸM-PRO" w:eastAsia="HG丸ｺﾞｼｯｸM-PRO" w:hAnsi="HG丸ｺﾞｼｯｸM-PRO"/>
                <w:sz w:val="22"/>
              </w:rPr>
            </w:pPr>
            <w:r w:rsidRPr="005A4C22">
              <w:rPr>
                <w:rFonts w:ascii="HG丸ｺﾞｼｯｸM-PRO" w:eastAsia="HG丸ｺﾞｼｯｸM-PRO" w:hAnsi="HG丸ｺﾞｼｯｸM-PRO" w:hint="eastAsia"/>
                <w:sz w:val="22"/>
              </w:rPr>
              <w:t>3,614</w:t>
            </w:r>
            <w:r>
              <w:rPr>
                <w:rFonts w:ascii="HG丸ｺﾞｼｯｸM-PRO" w:eastAsia="HG丸ｺﾞｼｯｸM-PRO" w:hAnsi="HG丸ｺﾞｼｯｸM-PRO" w:hint="eastAsia"/>
                <w:sz w:val="22"/>
              </w:rPr>
              <w:t>名</w:t>
            </w:r>
          </w:p>
        </w:tc>
        <w:tc>
          <w:tcPr>
            <w:tcW w:w="1925" w:type="dxa"/>
            <w:vAlign w:val="center"/>
          </w:tcPr>
          <w:p w:rsidR="00BF6E99" w:rsidRPr="00F155A2" w:rsidRDefault="00BF6E99" w:rsidP="00773A66">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3,700名</w:t>
            </w:r>
          </w:p>
        </w:tc>
        <w:tc>
          <w:tcPr>
            <w:tcW w:w="1926" w:type="dxa"/>
            <w:shd w:val="clear" w:color="auto" w:fill="auto"/>
            <w:vAlign w:val="center"/>
          </w:tcPr>
          <w:p w:rsidR="00BF6E99" w:rsidRPr="00F155A2" w:rsidRDefault="00BF6E99" w:rsidP="00773A6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4,000名</w:t>
            </w:r>
          </w:p>
        </w:tc>
      </w:tr>
    </w:tbl>
    <w:p w:rsidR="00BF6E99" w:rsidRDefault="00BF6E99" w:rsidP="00BF6E99">
      <w:pPr>
        <w:rPr>
          <w:rFonts w:ascii="Meiryo UI" w:eastAsia="Meiryo UI" w:hAnsi="Meiryo UI"/>
          <w:b/>
          <w:color w:val="0070C0"/>
          <w:sz w:val="28"/>
          <w:szCs w:val="28"/>
        </w:rPr>
      </w:pPr>
    </w:p>
    <w:p w:rsidR="00BF6E99" w:rsidRDefault="00BF6E99" w:rsidP="00D518A6">
      <w:pPr>
        <w:ind w:firstLineChars="100" w:firstLine="263"/>
        <w:rPr>
          <w:rFonts w:ascii="Meiryo UI" w:eastAsia="Meiryo UI" w:hAnsi="Meiryo UI"/>
          <w:b/>
          <w:color w:val="0070C0"/>
          <w:sz w:val="28"/>
          <w:szCs w:val="28"/>
        </w:rPr>
      </w:pPr>
    </w:p>
    <w:p w:rsidR="00BF6E99" w:rsidRDefault="00BF6E99" w:rsidP="00D518A6">
      <w:pPr>
        <w:ind w:firstLineChars="100" w:firstLine="263"/>
        <w:rPr>
          <w:rFonts w:ascii="Meiryo UI" w:eastAsia="Meiryo UI" w:hAnsi="Meiryo UI"/>
          <w:b/>
          <w:color w:val="0070C0"/>
          <w:sz w:val="28"/>
          <w:szCs w:val="28"/>
        </w:rPr>
      </w:pPr>
    </w:p>
    <w:p w:rsidR="00BF6E99" w:rsidRDefault="00BF6E99" w:rsidP="00D518A6">
      <w:pPr>
        <w:ind w:firstLineChars="100" w:firstLine="263"/>
        <w:rPr>
          <w:rFonts w:ascii="Meiryo UI" w:eastAsia="Meiryo UI" w:hAnsi="Meiryo UI"/>
          <w:b/>
          <w:color w:val="0070C0"/>
          <w:sz w:val="28"/>
          <w:szCs w:val="28"/>
        </w:rPr>
      </w:pPr>
    </w:p>
    <w:p w:rsidR="008715CE" w:rsidRDefault="008715CE" w:rsidP="00D518A6">
      <w:pPr>
        <w:ind w:firstLineChars="100" w:firstLine="263"/>
        <w:rPr>
          <w:rFonts w:ascii="Meiryo UI" w:eastAsia="Meiryo UI" w:hAnsi="Meiryo UI"/>
          <w:b/>
          <w:color w:val="0070C0"/>
          <w:sz w:val="28"/>
          <w:szCs w:val="28"/>
        </w:rPr>
      </w:pPr>
    </w:p>
    <w:p w:rsidR="00D518A6" w:rsidRPr="00807665" w:rsidRDefault="00D518A6" w:rsidP="00D518A6">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w:lastRenderedPageBreak/>
        <mc:AlternateContent>
          <mc:Choice Requires="wps">
            <w:drawing>
              <wp:anchor distT="0" distB="0" distL="114300" distR="114300" simplePos="0" relativeHeight="252486656" behindDoc="1" locked="0" layoutInCell="1" allowOverlap="1" wp14:anchorId="52864F28" wp14:editId="0597A500">
                <wp:simplePos x="0" y="0"/>
                <wp:positionH relativeFrom="column">
                  <wp:posOffset>-5080</wp:posOffset>
                </wp:positionH>
                <wp:positionV relativeFrom="paragraph">
                  <wp:posOffset>49530</wp:posOffset>
                </wp:positionV>
                <wp:extent cx="5772150" cy="381000"/>
                <wp:effectExtent l="0" t="0" r="0" b="0"/>
                <wp:wrapNone/>
                <wp:docPr id="35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left:0;text-align:left;margin-left:-.4pt;margin-top:3.9pt;width:454.5pt;height:30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" fillcolor="#daeef3 [664]" stroked="f">
                <v:textbox style="layout-flow:vertical-ideographic" inset="5.85pt,.7pt,5.85pt,.7pt"/>
              </v:rect>
            </w:pict>
          </mc:Fallback>
        </mc:AlternateContent>
      </w:r>
      <w:r>
        <w:rPr>
          <w:rFonts w:ascii="Meiryo UI" w:eastAsia="Meiryo UI" w:hAnsi="Meiryo UI" w:hint="eastAsia"/>
          <w:b/>
          <w:color w:val="0070C0"/>
          <w:sz w:val="28"/>
          <w:szCs w:val="28"/>
        </w:rPr>
        <w:t>施策の柱４</w:t>
      </w:r>
      <w:r w:rsidRPr="00807665">
        <w:rPr>
          <w:rFonts w:ascii="Meiryo UI" w:eastAsia="Meiryo UI" w:hAnsi="Meiryo UI" w:hint="eastAsia"/>
          <w:b/>
          <w:color w:val="0070C0"/>
          <w:sz w:val="28"/>
          <w:szCs w:val="28"/>
        </w:rPr>
        <w:t xml:space="preserve">　</w:t>
      </w:r>
      <w:r>
        <w:rPr>
          <w:rFonts w:ascii="Meiryo UI" w:eastAsia="Meiryo UI" w:hAnsi="Meiryo UI" w:hint="eastAsia"/>
          <w:b/>
          <w:color w:val="0070C0"/>
          <w:sz w:val="28"/>
          <w:szCs w:val="28"/>
        </w:rPr>
        <w:t>事業者の自主的な取組</w:t>
      </w:r>
      <w:r w:rsidR="00C12EE2">
        <w:rPr>
          <w:rFonts w:ascii="Meiryo UI" w:eastAsia="Meiryo UI" w:hAnsi="Meiryo UI" w:hint="eastAsia"/>
          <w:b/>
          <w:color w:val="0070C0"/>
          <w:sz w:val="28"/>
          <w:szCs w:val="28"/>
        </w:rPr>
        <w:t>の</w:t>
      </w:r>
      <w:r>
        <w:rPr>
          <w:rFonts w:ascii="Meiryo UI" w:eastAsia="Meiryo UI" w:hAnsi="Meiryo UI" w:hint="eastAsia"/>
          <w:b/>
          <w:color w:val="0070C0"/>
          <w:sz w:val="28"/>
          <w:szCs w:val="28"/>
        </w:rPr>
        <w:t>促進</w:t>
      </w:r>
    </w:p>
    <w:p w:rsidR="00D518A6" w:rsidRDefault="00D518A6" w:rsidP="00D518A6">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487680" behindDoc="1" locked="0" layoutInCell="1" allowOverlap="1" wp14:anchorId="25A1A0F5" wp14:editId="44A89412">
                <wp:simplePos x="0" y="0"/>
                <wp:positionH relativeFrom="column">
                  <wp:posOffset>-5080</wp:posOffset>
                </wp:positionH>
                <wp:positionV relativeFrom="paragraph">
                  <wp:posOffset>107950</wp:posOffset>
                </wp:positionV>
                <wp:extent cx="5772150" cy="314325"/>
                <wp:effectExtent l="0" t="0" r="19050" b="28575"/>
                <wp:wrapNone/>
                <wp:docPr id="35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Db/KnR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490752" behindDoc="0" locked="0" layoutInCell="1" allowOverlap="1" wp14:anchorId="124551CE" wp14:editId="08600875">
                <wp:simplePos x="0" y="0"/>
                <wp:positionH relativeFrom="column">
                  <wp:posOffset>434340</wp:posOffset>
                </wp:positionH>
                <wp:positionV relativeFrom="paragraph">
                  <wp:posOffset>22225</wp:posOffset>
                </wp:positionV>
                <wp:extent cx="3124200" cy="400050"/>
                <wp:effectExtent l="0" t="0" r="0" b="0"/>
                <wp:wrapNone/>
                <wp:docPr id="35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D518A6">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生産段階における支援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left:0;text-align:left;margin-left:34.2pt;margin-top:1.75pt;width:246pt;height:31.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2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0wU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k1Mn&#10;rGX1BBpWEiQGaoThB4tGqp8YDTBIMqx/bKliGLUfBfTBnETJFCaP28RxAk/UpWF9YaCiBKAMG4zG&#10;5dKMs2rbK75pwM/Yd0LeQufU3InattgY06HfYFS43A5jzc6iy727dR6+i98A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Maq&#10;T7a/AgAAxAUAAA4AAAAAAAAAAAAAAAAALgIAAGRycy9lMm9Eb2MueG1sUEsBAi0AFAAGAAgAAAAh&#10;AExB3WPcAAAABwEAAA8AAAAAAAAAAAAAAAAAGQUAAGRycy9kb3ducmV2LnhtbFBLBQYAAAAABAAE&#10;APMAAAAiBgAAAAA=&#10;" filled="f" stroked="f">
                <v:textbox inset="5.85pt,.7pt,5.85pt,.7pt">
                  <w:txbxContent>
                    <w:p w:rsidR="00457307" w:rsidRPr="00807665" w:rsidRDefault="00457307" w:rsidP="00D518A6">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生産段階における支援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489728" behindDoc="0" locked="0" layoutInCell="1" allowOverlap="1" wp14:anchorId="673121F4" wp14:editId="62F08958">
                <wp:simplePos x="0" y="0"/>
                <wp:positionH relativeFrom="column">
                  <wp:posOffset>43815</wp:posOffset>
                </wp:positionH>
                <wp:positionV relativeFrom="paragraph">
                  <wp:posOffset>12700</wp:posOffset>
                </wp:positionV>
                <wp:extent cx="361950" cy="400050"/>
                <wp:effectExtent l="0" t="0" r="0" b="0"/>
                <wp:wrapNone/>
                <wp:docPr id="36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D518A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3" type="#_x0000_t202" style="position:absolute;left:0;text-align:left;margin-left:3.45pt;margin-top:1pt;width:28.5pt;height:31.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aVvA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AS2JpW8&#10;AgAAww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D518A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488704" behindDoc="0" locked="0" layoutInCell="1" allowOverlap="1" wp14:anchorId="40D1F0E7" wp14:editId="51139207">
                <wp:simplePos x="0" y="0"/>
                <wp:positionH relativeFrom="column">
                  <wp:posOffset>5715</wp:posOffset>
                </wp:positionH>
                <wp:positionV relativeFrom="paragraph">
                  <wp:posOffset>107950</wp:posOffset>
                </wp:positionV>
                <wp:extent cx="419100" cy="314325"/>
                <wp:effectExtent l="9525" t="9525" r="9525" b="9525"/>
                <wp:wrapNone/>
                <wp:docPr id="36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Gjwcd4gAgAAPw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D518A6" w:rsidRDefault="00567B06" w:rsidP="00376D5E">
      <w:pPr>
        <w:ind w:firstLineChars="100" w:firstLine="193"/>
        <w:rPr>
          <w:rFonts w:ascii="HG丸ｺﾞｼｯｸM-PRO" w:eastAsia="HG丸ｺﾞｼｯｸM-PRO" w:hAnsi="HG丸ｺﾞｼｯｸM-PRO"/>
          <w:sz w:val="24"/>
        </w:rPr>
      </w:pPr>
      <w:r>
        <w:rPr>
          <w:noProof/>
        </w:rPr>
        <w:drawing>
          <wp:anchor distT="0" distB="0" distL="114300" distR="114300" simplePos="0" relativeHeight="252492800" behindDoc="1" locked="0" layoutInCell="1" allowOverlap="1" wp14:anchorId="76D5F4A6" wp14:editId="091789E8">
            <wp:simplePos x="0" y="0"/>
            <wp:positionH relativeFrom="column">
              <wp:posOffset>423545</wp:posOffset>
            </wp:positionH>
            <wp:positionV relativeFrom="paragraph">
              <wp:posOffset>584200</wp:posOffset>
            </wp:positionV>
            <wp:extent cx="1314450" cy="1314450"/>
            <wp:effectExtent l="0" t="0" r="0" b="0"/>
            <wp:wrapNone/>
            <wp:docPr id="618" name="imgPreview" descr="説明: コミュニケーション,ディスカッション,ビジネス,ビジネスウーマン,ビジネスマン,ミーティング,人,人々,会社員,働く人,女,女子,女性,女性実業家,実業家,男,男子,男性,社員,話し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説明: コミュニケーション,ディスカッション,ビジネス,ビジネスウーマン,ビジネスマン,ミーティング,人,人々,会社員,働く人,女,女子,女性,女性実業家,実業家,男,男子,男性,社員,話し合い"/>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D5E">
        <w:rPr>
          <w:noProof/>
        </w:rPr>
        <w:drawing>
          <wp:anchor distT="0" distB="0" distL="114300" distR="114300" simplePos="0" relativeHeight="253252608" behindDoc="0" locked="0" layoutInCell="1" allowOverlap="1" wp14:anchorId="671237A9" wp14:editId="40EE38F1">
            <wp:simplePos x="0" y="0"/>
            <wp:positionH relativeFrom="column">
              <wp:posOffset>4053205</wp:posOffset>
            </wp:positionH>
            <wp:positionV relativeFrom="paragraph">
              <wp:posOffset>641350</wp:posOffset>
            </wp:positionV>
            <wp:extent cx="1704975" cy="934085"/>
            <wp:effectExtent l="19050" t="19050" r="28575" b="18415"/>
            <wp:wrapSquare wrapText="bothSides"/>
            <wp:docPr id="963" name="図 963" descr="F:\エコ認証マークデータ\不使用\＜基本形＞【チッソのみ不使用】横・栽培期間中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エコ認証マークデータ\不使用\＜基本形＞【チッソのみ不使用】横・栽培期間中あり.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975" cy="934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76D5E">
        <w:rPr>
          <w:noProof/>
        </w:rPr>
        <w:drawing>
          <wp:anchor distT="0" distB="0" distL="114300" distR="114300" simplePos="0" relativeHeight="253253632" behindDoc="0" locked="0" layoutInCell="1" allowOverlap="1" wp14:anchorId="0E0B5AA2" wp14:editId="64A0AD99">
            <wp:simplePos x="0" y="0"/>
            <wp:positionH relativeFrom="column">
              <wp:posOffset>2290445</wp:posOffset>
            </wp:positionH>
            <wp:positionV relativeFrom="paragraph">
              <wp:posOffset>641350</wp:posOffset>
            </wp:positionV>
            <wp:extent cx="1704975" cy="933450"/>
            <wp:effectExtent l="19050" t="19050" r="28575" b="19050"/>
            <wp:wrapSquare wrapText="bothSides"/>
            <wp:docPr id="974" name="図 974" descr="F:\エコ認証マークデータ\5割減\＜基本形＞【５割減】横・キャッチフレーズ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エコ認証マークデータ\5割減\＜基本形＞【５割減】横・キャッチフレーズあり.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518A6">
        <w:rPr>
          <w:rFonts w:ascii="HG丸ｺﾞｼｯｸM-PRO" w:eastAsia="HG丸ｺﾞｼｯｸM-PRO" w:hAnsi="HG丸ｺﾞｼｯｸM-PRO" w:hint="eastAsia"/>
          <w:sz w:val="24"/>
        </w:rPr>
        <w:t>府は、農林水産物の安全を確保するため、</w:t>
      </w:r>
      <w:r w:rsidR="00B020F5">
        <w:rPr>
          <w:rFonts w:ascii="HG丸ｺﾞｼｯｸM-PRO" w:eastAsia="HG丸ｺﾞｼｯｸM-PRO" w:hAnsi="HG丸ｺﾞｼｯｸM-PRO" w:hint="eastAsia"/>
          <w:sz w:val="24"/>
        </w:rPr>
        <w:t>生産段階での自主的な</w:t>
      </w:r>
      <w:r w:rsidR="00D518A6">
        <w:rPr>
          <w:rFonts w:ascii="HG丸ｺﾞｼｯｸM-PRO" w:eastAsia="HG丸ｺﾞｼｯｸM-PRO" w:hAnsi="HG丸ｺﾞｼｯｸM-PRO" w:hint="eastAsia"/>
          <w:sz w:val="24"/>
        </w:rPr>
        <w:t>衛生管理や生産加工技術に関する</w:t>
      </w:r>
      <w:r w:rsidR="00B020F5">
        <w:rPr>
          <w:rFonts w:ascii="HG丸ｺﾞｼｯｸM-PRO" w:eastAsia="HG丸ｺﾞｼｯｸM-PRO" w:hAnsi="HG丸ｺﾞｼｯｸM-PRO" w:hint="eastAsia"/>
          <w:sz w:val="24"/>
        </w:rPr>
        <w:t>指導や助言</w:t>
      </w:r>
      <w:r w:rsidR="00D518A6">
        <w:rPr>
          <w:rFonts w:ascii="HG丸ｺﾞｼｯｸM-PRO" w:eastAsia="HG丸ｺﾞｼｯｸM-PRO" w:hAnsi="HG丸ｺﾞｼｯｸM-PRO" w:hint="eastAsia"/>
          <w:sz w:val="24"/>
        </w:rPr>
        <w:t>を行います。</w:t>
      </w:r>
      <w:r w:rsidR="00C24EF7">
        <w:rPr>
          <w:rFonts w:ascii="HG丸ｺﾞｼｯｸM-PRO" w:eastAsia="HG丸ｺﾞｼｯｸM-PRO" w:hAnsi="HG丸ｺﾞｼｯｸM-PRO" w:hint="eastAsia"/>
          <w:sz w:val="24"/>
        </w:rPr>
        <w:t>また、食の安全安心に取り組む生産者を支援するため、農産物の認証を推進します。</w:t>
      </w:r>
    </w:p>
    <w:p w:rsidR="00567B06" w:rsidRDefault="00567B06" w:rsidP="00567B06">
      <w:pPr>
        <w:ind w:firstLineChars="100" w:firstLine="223"/>
        <w:rPr>
          <w:rFonts w:ascii="HG丸ｺﾞｼｯｸM-PRO" w:eastAsia="HG丸ｺﾞｼｯｸM-PRO" w:hAnsi="HG丸ｺﾞｼｯｸM-PRO"/>
          <w:sz w:val="24"/>
        </w:rPr>
      </w:pPr>
    </w:p>
    <w:p w:rsidR="0001293E" w:rsidRPr="0001293E" w:rsidRDefault="0001293E" w:rsidP="00376D5E">
      <w:pPr>
        <w:ind w:firstLineChars="100" w:firstLine="223"/>
        <w:rPr>
          <w:rFonts w:ascii="HG丸ｺﾞｼｯｸM-PRO" w:eastAsia="HG丸ｺﾞｼｯｸM-PRO" w:hAnsi="HG丸ｺﾞｼｯｸM-PRO"/>
          <w:sz w:val="24"/>
          <w:u w:val="single"/>
        </w:rPr>
      </w:pPr>
    </w:p>
    <w:p w:rsidR="00D518A6" w:rsidRPr="00146211" w:rsidRDefault="008100E1" w:rsidP="00D518A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518A6" w:rsidRPr="00567B06" w:rsidRDefault="00D518A6" w:rsidP="00D518A6">
      <w:pPr>
        <w:rPr>
          <w:rFonts w:ascii="HG丸ｺﾞｼｯｸM-PRO" w:eastAsia="HG丸ｺﾞｼｯｸM-PRO" w:hAnsi="HG丸ｺﾞｼｯｸM-PRO"/>
          <w:sz w:val="24"/>
        </w:rPr>
      </w:pPr>
    </w:p>
    <w:p w:rsidR="006C15AA" w:rsidRPr="006C15AA" w:rsidRDefault="008100E1" w:rsidP="0001293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67B06">
        <w:rPr>
          <w:rFonts w:ascii="HG丸ｺﾞｼｯｸM-PRO" w:eastAsia="HG丸ｺﾞｼｯｸM-PRO" w:hAnsi="HG丸ｺﾞｼｯｸM-PRO" w:hint="eastAsia"/>
          <w:sz w:val="24"/>
        </w:rPr>
        <w:t xml:space="preserve">　</w:t>
      </w:r>
      <w:r w:rsidR="00D518A6">
        <w:rPr>
          <w:rFonts w:ascii="HG丸ｺﾞｼｯｸM-PRO" w:eastAsia="HG丸ｺﾞｼｯｸM-PRO" w:hAnsi="HG丸ｺﾞｼｯｸM-PRO" w:hint="eastAsia"/>
          <w:sz w:val="24"/>
        </w:rPr>
        <w:t>技術的な指導、助言など</w:t>
      </w:r>
      <w:r w:rsidR="00567B0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認証マーク</w:t>
      </w:r>
    </w:p>
    <w:p w:rsidR="0001293E" w:rsidRPr="00CC4026" w:rsidRDefault="0001293E" w:rsidP="0001293E">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495872" behindDoc="0" locked="0" layoutInCell="1" allowOverlap="1" wp14:anchorId="0330C1FE" wp14:editId="008EE6F9">
                <wp:simplePos x="0" y="0"/>
                <wp:positionH relativeFrom="column">
                  <wp:posOffset>5715</wp:posOffset>
                </wp:positionH>
                <wp:positionV relativeFrom="paragraph">
                  <wp:posOffset>124460</wp:posOffset>
                </wp:positionV>
                <wp:extent cx="3124200" cy="400050"/>
                <wp:effectExtent l="0" t="0" r="0" b="0"/>
                <wp:wrapNone/>
                <wp:docPr id="36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left:0;text-align:left;margin-left:.45pt;margin-top:9.8pt;width:246pt;height:31.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1hwA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swk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" filled="f" stroked="f">
                <v:textbox inset="5.85pt,.7pt,5.85pt,.7pt">
                  <w:txbxContent>
                    <w:p w:rsidR="00457307" w:rsidRPr="00EA4F9C" w:rsidRDefault="0045730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494848" behindDoc="1" locked="0" layoutInCell="1" allowOverlap="1" wp14:anchorId="053F8CB2" wp14:editId="72052F8B">
                <wp:simplePos x="0" y="0"/>
                <wp:positionH relativeFrom="column">
                  <wp:posOffset>-5080</wp:posOffset>
                </wp:positionH>
                <wp:positionV relativeFrom="paragraph">
                  <wp:posOffset>217805</wp:posOffset>
                </wp:positionV>
                <wp:extent cx="5762625" cy="314325"/>
                <wp:effectExtent l="0" t="0" r="28575" b="28575"/>
                <wp:wrapNone/>
                <wp:docPr id="36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WP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01293E" w:rsidTr="0000157B">
        <w:tc>
          <w:tcPr>
            <w:tcW w:w="9072" w:type="dxa"/>
          </w:tcPr>
          <w:p w:rsidR="0001293E" w:rsidRPr="00EE4117" w:rsidRDefault="00D5640C" w:rsidP="0001293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㊶</w:t>
            </w:r>
            <w:r w:rsidR="0001293E">
              <w:rPr>
                <w:rFonts w:ascii="HG丸ｺﾞｼｯｸM-PRO" w:eastAsia="HG丸ｺﾞｼｯｸM-PRO" w:hAnsi="HG丸ｺﾞｼｯｸM-PRO" w:hint="eastAsia"/>
                <w:b/>
                <w:color w:val="000000"/>
                <w:sz w:val="24"/>
                <w:u w:val="single"/>
              </w:rPr>
              <w:t xml:space="preserve">　</w:t>
            </w:r>
            <w:r w:rsidR="0001293E" w:rsidRPr="0001293E">
              <w:rPr>
                <w:rFonts w:ascii="HG丸ｺﾞｼｯｸM-PRO" w:eastAsia="HG丸ｺﾞｼｯｸM-PRO" w:hAnsi="HG丸ｺﾞｼｯｸM-PRO" w:hint="eastAsia"/>
                <w:b/>
                <w:color w:val="000000"/>
                <w:sz w:val="24"/>
                <w:u w:val="single"/>
              </w:rPr>
              <w:t>農薬安全使用講習会の実施</w:t>
            </w:r>
            <w:r w:rsidR="0001293E">
              <w:rPr>
                <w:rFonts w:ascii="HG丸ｺﾞｼｯｸM-PRO" w:eastAsia="HG丸ｺﾞｼｯｸM-PRO" w:hAnsi="HG丸ｺﾞｼｯｸM-PRO" w:hint="eastAsia"/>
                <w:b/>
                <w:color w:val="000000"/>
                <w:sz w:val="24"/>
                <w:u w:val="single"/>
              </w:rPr>
              <w:t>（農政室）</w:t>
            </w:r>
          </w:p>
          <w:p w:rsidR="0001293E" w:rsidRPr="0076787B" w:rsidRDefault="0001293E" w:rsidP="0001293E">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01293E">
              <w:rPr>
                <w:rFonts w:ascii="HG丸ｺﾞｼｯｸM-PRO" w:eastAsia="HG丸ｺﾞｼｯｸM-PRO" w:hAnsi="HG丸ｺﾞｼｯｸM-PRO" w:hint="eastAsia"/>
                <w:color w:val="000000"/>
                <w:sz w:val="24"/>
              </w:rPr>
              <w:t>農業者への農薬適正使用のための講習会を年に1回開催します。</w:t>
            </w:r>
          </w:p>
        </w:tc>
      </w:tr>
      <w:tr w:rsidR="0001293E" w:rsidTr="0000157B">
        <w:tc>
          <w:tcPr>
            <w:tcW w:w="9072" w:type="dxa"/>
          </w:tcPr>
          <w:p w:rsidR="0001293E" w:rsidRPr="00C821C2" w:rsidRDefault="00D5640C" w:rsidP="0001293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㊷</w:t>
            </w:r>
            <w:r w:rsidR="0001293E">
              <w:rPr>
                <w:rFonts w:ascii="HG丸ｺﾞｼｯｸM-PRO" w:eastAsia="HG丸ｺﾞｼｯｸM-PRO" w:hAnsi="HG丸ｺﾞｼｯｸM-PRO" w:hint="eastAsia"/>
                <w:b/>
                <w:color w:val="000000"/>
                <w:sz w:val="24"/>
                <w:u w:val="single"/>
              </w:rPr>
              <w:t xml:space="preserve">　</w:t>
            </w:r>
            <w:r w:rsidR="0001293E" w:rsidRPr="0001293E">
              <w:rPr>
                <w:rFonts w:ascii="HG丸ｺﾞｼｯｸM-PRO" w:eastAsia="HG丸ｺﾞｼｯｸM-PRO" w:hAnsi="HG丸ｺﾞｼｯｸM-PRO" w:hint="eastAsia"/>
                <w:b/>
                <w:color w:val="000000"/>
                <w:sz w:val="24"/>
                <w:u w:val="single"/>
              </w:rPr>
              <w:t>大阪府農薬管理指導士の育成・研修の開催</w:t>
            </w:r>
            <w:r w:rsidR="0001293E">
              <w:rPr>
                <w:rFonts w:ascii="HG丸ｺﾞｼｯｸM-PRO" w:eastAsia="HG丸ｺﾞｼｯｸM-PRO" w:hAnsi="HG丸ｺﾞｼｯｸM-PRO" w:hint="eastAsia"/>
                <w:b/>
                <w:color w:val="000000"/>
                <w:sz w:val="24"/>
                <w:u w:val="single"/>
              </w:rPr>
              <w:t>（農政室）</w:t>
            </w:r>
          </w:p>
          <w:p w:rsidR="0001293E" w:rsidRDefault="0001293E" w:rsidP="0001293E">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1A401C">
              <w:rPr>
                <w:rFonts w:ascii="HG丸ｺﾞｼｯｸM-PRO" w:eastAsia="HG丸ｺﾞｼｯｸM-PRO" w:hAnsi="HG丸ｺﾞｼｯｸM-PRO" w:hint="eastAsia"/>
                <w:color w:val="000000"/>
                <w:sz w:val="24"/>
              </w:rPr>
              <w:t>農薬使用の指導的立場にある</w:t>
            </w:r>
            <w:r w:rsidRPr="0001293E">
              <w:rPr>
                <w:rFonts w:ascii="HG丸ｺﾞｼｯｸM-PRO" w:eastAsia="HG丸ｺﾞｼｯｸM-PRO" w:hAnsi="HG丸ｺﾞｼｯｸM-PRO" w:hint="eastAsia"/>
                <w:color w:val="000000"/>
                <w:sz w:val="24"/>
              </w:rPr>
              <w:t>大阪府農薬管理指導士</w:t>
            </w:r>
            <w:r w:rsidR="001A401C" w:rsidRPr="0031190F">
              <w:rPr>
                <w:rFonts w:ascii="HG丸ｺﾞｼｯｸM-PRO" w:eastAsia="HG丸ｺﾞｼｯｸM-PRO" w:hAnsi="HG丸ｺﾞｼｯｸM-PRO" w:hint="eastAsia"/>
                <w:color w:val="000000"/>
                <w:sz w:val="24"/>
                <w:vertAlign w:val="superscript"/>
              </w:rPr>
              <w:t>※</w:t>
            </w:r>
            <w:r w:rsidRPr="0001293E">
              <w:rPr>
                <w:rFonts w:ascii="HG丸ｺﾞｼｯｸM-PRO" w:eastAsia="HG丸ｺﾞｼｯｸM-PRO" w:hAnsi="HG丸ｺﾞｼｯｸM-PRO" w:hint="eastAsia"/>
                <w:color w:val="000000"/>
                <w:sz w:val="24"/>
              </w:rPr>
              <w:t>の育成・研修を開催</w:t>
            </w:r>
            <w:r w:rsidR="001A401C">
              <w:rPr>
                <w:rFonts w:ascii="HG丸ｺﾞｼｯｸM-PRO" w:eastAsia="HG丸ｺﾞｼｯｸM-PRO" w:hAnsi="HG丸ｺﾞｼｯｸM-PRO" w:hint="eastAsia"/>
                <w:color w:val="000000"/>
                <w:sz w:val="24"/>
              </w:rPr>
              <w:t>します。</w:t>
            </w:r>
          </w:p>
        </w:tc>
      </w:tr>
      <w:tr w:rsidR="0001293E" w:rsidTr="0000157B">
        <w:tc>
          <w:tcPr>
            <w:tcW w:w="9072" w:type="dxa"/>
          </w:tcPr>
          <w:p w:rsidR="0001293E" w:rsidRPr="00C821C2" w:rsidRDefault="00D5640C" w:rsidP="007F6B18">
            <w:pPr>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㊸</w:t>
            </w:r>
            <w:r w:rsidR="0001293E">
              <w:rPr>
                <w:rFonts w:ascii="HG丸ｺﾞｼｯｸM-PRO" w:eastAsia="HG丸ｺﾞｼｯｸM-PRO" w:hAnsi="HG丸ｺﾞｼｯｸM-PRO" w:hint="eastAsia"/>
                <w:b/>
                <w:color w:val="000000"/>
                <w:sz w:val="24"/>
                <w:u w:val="single"/>
              </w:rPr>
              <w:t xml:space="preserve">　</w:t>
            </w:r>
            <w:r w:rsidR="0001293E" w:rsidRPr="0001293E">
              <w:rPr>
                <w:rFonts w:ascii="HG丸ｺﾞｼｯｸM-PRO" w:eastAsia="HG丸ｺﾞｼｯｸM-PRO" w:hAnsi="HG丸ｺﾞｼｯｸM-PRO" w:hint="eastAsia"/>
                <w:b/>
                <w:color w:val="000000"/>
                <w:sz w:val="24"/>
                <w:u w:val="single"/>
              </w:rPr>
              <w:t>農産物の安全安心を守る研究</w:t>
            </w:r>
            <w:r w:rsidR="00B020F5">
              <w:rPr>
                <w:rFonts w:ascii="HG丸ｺﾞｼｯｸM-PRO" w:eastAsia="HG丸ｺﾞｼｯｸM-PRO" w:hAnsi="HG丸ｺﾞｼｯｸM-PRO" w:hint="eastAsia"/>
                <w:b/>
                <w:color w:val="000000"/>
                <w:sz w:val="24"/>
                <w:u w:val="single"/>
              </w:rPr>
              <w:t>と技術的支援</w:t>
            </w:r>
            <w:r w:rsidR="000919A2">
              <w:rPr>
                <w:rFonts w:ascii="HG丸ｺﾞｼｯｸM-PRO" w:eastAsia="HG丸ｺﾞｼｯｸM-PRO" w:hAnsi="HG丸ｺﾞｼｯｸM-PRO" w:hint="eastAsia"/>
                <w:b/>
                <w:color w:val="000000"/>
                <w:sz w:val="24"/>
                <w:u w:val="single"/>
              </w:rPr>
              <w:t>（農政室・</w:t>
            </w:r>
            <w:r w:rsidR="0001293E">
              <w:rPr>
                <w:rFonts w:ascii="HG丸ｺﾞｼｯｸM-PRO" w:eastAsia="HG丸ｺﾞｼｯｸM-PRO" w:hAnsi="HG丸ｺﾞｼｯｸM-PRO" w:hint="eastAsia"/>
                <w:b/>
                <w:color w:val="000000"/>
                <w:sz w:val="24"/>
                <w:u w:val="single"/>
              </w:rPr>
              <w:t>環境農林水産総合研究所）</w:t>
            </w:r>
          </w:p>
          <w:p w:rsidR="0001293E" w:rsidRPr="00F713B3" w:rsidRDefault="0001293E" w:rsidP="0001293E">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31190F">
              <w:rPr>
                <w:rFonts w:ascii="HG丸ｺﾞｼｯｸM-PRO" w:eastAsia="HG丸ｺﾞｼｯｸM-PRO" w:hAnsi="HG丸ｺﾞｼｯｸM-PRO" w:hint="eastAsia"/>
                <w:color w:val="000000"/>
                <w:sz w:val="24"/>
              </w:rPr>
              <w:t>農薬の使用回数を減らすため、研究機関</w:t>
            </w:r>
            <w:r>
              <w:rPr>
                <w:rFonts w:ascii="HG丸ｺﾞｼｯｸM-PRO" w:eastAsia="HG丸ｺﾞｼｯｸM-PRO" w:hAnsi="HG丸ｺﾞｼｯｸM-PRO" w:hint="eastAsia"/>
                <w:color w:val="000000"/>
                <w:sz w:val="24"/>
              </w:rPr>
              <w:t>で</w:t>
            </w:r>
            <w:r w:rsidRPr="0001293E">
              <w:rPr>
                <w:rFonts w:ascii="HG丸ｺﾞｼｯｸM-PRO" w:eastAsia="HG丸ｺﾞｼｯｸM-PRO" w:hAnsi="HG丸ｺﾞｼｯｸM-PRO" w:hint="eastAsia"/>
                <w:color w:val="000000"/>
                <w:sz w:val="24"/>
              </w:rPr>
              <w:t>天敵や防除資材、微生物農薬</w:t>
            </w:r>
            <w:r w:rsidR="0031190F" w:rsidRPr="0031190F">
              <w:rPr>
                <w:rFonts w:ascii="HG丸ｺﾞｼｯｸM-PRO" w:eastAsia="HG丸ｺﾞｼｯｸM-PRO" w:hAnsi="HG丸ｺﾞｼｯｸM-PRO" w:hint="eastAsia"/>
                <w:color w:val="000000"/>
                <w:sz w:val="24"/>
                <w:vertAlign w:val="superscript"/>
              </w:rPr>
              <w:t>※</w:t>
            </w:r>
            <w:r w:rsidRPr="0001293E">
              <w:rPr>
                <w:rFonts w:ascii="HG丸ｺﾞｼｯｸM-PRO" w:eastAsia="HG丸ｺﾞｼｯｸM-PRO" w:hAnsi="HG丸ｺﾞｼｯｸM-PRO" w:hint="eastAsia"/>
                <w:color w:val="000000"/>
                <w:sz w:val="24"/>
              </w:rPr>
              <w:t>等を用いた</w:t>
            </w:r>
            <w:r w:rsidR="0031190F">
              <w:rPr>
                <w:rFonts w:ascii="HG丸ｺﾞｼｯｸM-PRO" w:eastAsia="HG丸ｺﾞｼｯｸM-PRO" w:hAnsi="HG丸ｺﾞｼｯｸM-PRO" w:hint="eastAsia"/>
                <w:color w:val="000000"/>
                <w:sz w:val="24"/>
              </w:rPr>
              <w:t>病害虫の</w:t>
            </w:r>
            <w:r w:rsidRPr="0001293E">
              <w:rPr>
                <w:rFonts w:ascii="HG丸ｺﾞｼｯｸM-PRO" w:eastAsia="HG丸ｺﾞｼｯｸM-PRO" w:hAnsi="HG丸ｺﾞｼｯｸM-PRO" w:hint="eastAsia"/>
                <w:color w:val="000000"/>
                <w:sz w:val="24"/>
              </w:rPr>
              <w:t>総合防除技術について研究をすすめ、</w:t>
            </w:r>
            <w:r w:rsidR="0031190F">
              <w:rPr>
                <w:rFonts w:ascii="HG丸ｺﾞｼｯｸM-PRO" w:eastAsia="HG丸ｺﾞｼｯｸM-PRO" w:hAnsi="HG丸ｺﾞｼｯｸM-PRO" w:hint="eastAsia"/>
                <w:color w:val="000000"/>
                <w:sz w:val="24"/>
              </w:rPr>
              <w:t>研究成果を</w:t>
            </w:r>
            <w:r>
              <w:rPr>
                <w:rFonts w:ascii="HG丸ｺﾞｼｯｸM-PRO" w:eastAsia="HG丸ｺﾞｼｯｸM-PRO" w:hAnsi="HG丸ｺﾞｼｯｸM-PRO" w:hint="eastAsia"/>
                <w:color w:val="000000"/>
                <w:sz w:val="24"/>
              </w:rPr>
              <w:t>普及推進します</w:t>
            </w:r>
            <w:r w:rsidRPr="0001293E">
              <w:rPr>
                <w:rFonts w:ascii="HG丸ｺﾞｼｯｸM-PRO" w:eastAsia="HG丸ｺﾞｼｯｸM-PRO" w:hAnsi="HG丸ｺﾞｼｯｸM-PRO" w:hint="eastAsia"/>
                <w:color w:val="000000"/>
                <w:sz w:val="24"/>
              </w:rPr>
              <w:t>。</w:t>
            </w:r>
          </w:p>
        </w:tc>
      </w:tr>
      <w:tr w:rsidR="0001293E" w:rsidTr="0000157B">
        <w:tc>
          <w:tcPr>
            <w:tcW w:w="9072" w:type="dxa"/>
          </w:tcPr>
          <w:p w:rsidR="0001293E" w:rsidRPr="00EE4117" w:rsidRDefault="00D5640C" w:rsidP="0001293E">
            <w:pPr>
              <w:rPr>
                <w:rFonts w:ascii="HG丸ｺﾞｼｯｸM-PRO" w:eastAsia="HG丸ｺﾞｼｯｸM-PRO" w:hAnsi="HG丸ｺﾞｼｯｸM-PRO"/>
                <w:b/>
                <w:sz w:val="24"/>
                <w:u w:val="single"/>
              </w:rPr>
            </w:pPr>
            <w:r>
              <w:rPr>
                <w:rFonts w:ascii="HG丸ｺﾞｼｯｸM-PRO" w:eastAsia="HG丸ｺﾞｼｯｸM-PRO" w:hAnsi="HG丸ｺﾞｼｯｸM-PRO" w:cs="ＭＳ 明朝" w:hint="eastAsia"/>
                <w:b/>
                <w:color w:val="000000"/>
                <w:sz w:val="24"/>
                <w:u w:val="single"/>
              </w:rPr>
              <w:t>㊹</w:t>
            </w:r>
            <w:r w:rsidR="0001293E" w:rsidRPr="007F6B18">
              <w:rPr>
                <w:rFonts w:ascii="HG丸ｺﾞｼｯｸM-PRO" w:eastAsia="HG丸ｺﾞｼｯｸM-PRO" w:hAnsi="HG丸ｺﾞｼｯｸM-PRO" w:hint="eastAsia"/>
                <w:b/>
                <w:color w:val="000000"/>
                <w:sz w:val="24"/>
                <w:u w:val="single"/>
              </w:rPr>
              <w:t xml:space="preserve">　</w:t>
            </w:r>
            <w:r w:rsidR="00FE2A79">
              <w:rPr>
                <w:rFonts w:ascii="HG丸ｺﾞｼｯｸM-PRO" w:eastAsia="HG丸ｺﾞｼｯｸM-PRO" w:hAnsi="HG丸ｺﾞｼｯｸM-PRO" w:hint="eastAsia"/>
                <w:b/>
                <w:color w:val="000000"/>
                <w:sz w:val="24"/>
                <w:u w:val="single"/>
              </w:rPr>
              <w:t>畜産の安全対策の普及</w:t>
            </w:r>
            <w:r w:rsidR="001A401C">
              <w:rPr>
                <w:rFonts w:ascii="HG丸ｺﾞｼｯｸM-PRO" w:eastAsia="HG丸ｺﾞｼｯｸM-PRO" w:hAnsi="HG丸ｺﾞｼｯｸM-PRO" w:hint="eastAsia"/>
                <w:b/>
                <w:color w:val="000000"/>
                <w:sz w:val="24"/>
                <w:u w:val="single"/>
              </w:rPr>
              <w:t>（動物愛護畜産課</w:t>
            </w:r>
            <w:r w:rsidR="0001293E">
              <w:rPr>
                <w:rFonts w:ascii="HG丸ｺﾞｼｯｸM-PRO" w:eastAsia="HG丸ｺﾞｼｯｸM-PRO" w:hAnsi="HG丸ｺﾞｼｯｸM-PRO" w:hint="eastAsia"/>
                <w:b/>
                <w:color w:val="000000"/>
                <w:sz w:val="24"/>
                <w:u w:val="single"/>
              </w:rPr>
              <w:t>・</w:t>
            </w:r>
            <w:r w:rsidR="001A401C">
              <w:rPr>
                <w:rFonts w:ascii="HG丸ｺﾞｼｯｸM-PRO" w:eastAsia="HG丸ｺﾞｼｯｸM-PRO" w:hAnsi="HG丸ｺﾞｼｯｸM-PRO" w:hint="eastAsia"/>
                <w:b/>
                <w:color w:val="000000"/>
                <w:sz w:val="24"/>
                <w:u w:val="single"/>
              </w:rPr>
              <w:t>家畜保健衛生所</w:t>
            </w:r>
            <w:r w:rsidR="0001293E">
              <w:rPr>
                <w:rFonts w:ascii="HG丸ｺﾞｼｯｸM-PRO" w:eastAsia="HG丸ｺﾞｼｯｸM-PRO" w:hAnsi="HG丸ｺﾞｼｯｸM-PRO" w:hint="eastAsia"/>
                <w:b/>
                <w:color w:val="000000"/>
                <w:sz w:val="24"/>
                <w:u w:val="single"/>
              </w:rPr>
              <w:t>）</w:t>
            </w:r>
          </w:p>
          <w:p w:rsidR="007F6B18" w:rsidRPr="000C39A4" w:rsidRDefault="007F6B18" w:rsidP="007F6B18">
            <w:pPr>
              <w:ind w:leftChars="100" w:left="193" w:firstLineChars="100" w:firstLine="223"/>
              <w:rPr>
                <w:rFonts w:ascii="HG丸ｺﾞｼｯｸM-PRO" w:eastAsia="HG丸ｺﾞｼｯｸM-PRO" w:hAnsi="HG丸ｺﾞｼｯｸM-PRO"/>
                <w:color w:val="000000"/>
                <w:sz w:val="24"/>
              </w:rPr>
            </w:pPr>
            <w:r w:rsidRPr="0000111F">
              <w:rPr>
                <w:rFonts w:ascii="HG丸ｺﾞｼｯｸM-PRO" w:eastAsia="HG丸ｺﾞｼｯｸM-PRO" w:hAnsi="HG丸ｺﾞｼｯｸM-PRO" w:hint="eastAsia"/>
                <w:sz w:val="24"/>
              </w:rPr>
              <w:t>畜産農家等に、</w:t>
            </w:r>
            <w:r w:rsidR="006A2D74" w:rsidRPr="0000111F">
              <w:rPr>
                <w:rFonts w:ascii="HG丸ｺﾞｼｯｸM-PRO" w:eastAsia="HG丸ｺﾞｼｯｸM-PRO" w:hAnsi="HG丸ｺﾞｼｯｸM-PRO" w:hint="eastAsia"/>
                <w:sz w:val="24"/>
              </w:rPr>
              <w:t>家畜疾病の発生</w:t>
            </w:r>
            <w:r w:rsidR="00B41066" w:rsidRPr="0000111F">
              <w:rPr>
                <w:rFonts w:ascii="HG丸ｺﾞｼｯｸM-PRO" w:eastAsia="HG丸ｺﾞｼｯｸM-PRO" w:hAnsi="HG丸ｺﾞｼｯｸM-PRO" w:hint="eastAsia"/>
                <w:sz w:val="24"/>
              </w:rPr>
              <w:t>状況</w:t>
            </w:r>
            <w:r w:rsidR="006A2D74" w:rsidRPr="0000111F">
              <w:rPr>
                <w:rFonts w:ascii="HG丸ｺﾞｼｯｸM-PRO" w:eastAsia="HG丸ｺﾞｼｯｸM-PRO" w:hAnsi="HG丸ｺﾞｼｯｸM-PRO" w:hint="eastAsia"/>
                <w:sz w:val="24"/>
              </w:rPr>
              <w:t>等について「家畜保健衛生所情報」</w:t>
            </w:r>
            <w:r w:rsidR="00393BD8" w:rsidRPr="0000111F">
              <w:rPr>
                <w:rFonts w:ascii="HG丸ｺﾞｼｯｸM-PRO" w:eastAsia="HG丸ｺﾞｼｯｸM-PRO" w:hAnsi="HG丸ｺﾞｼｯｸM-PRO" w:hint="eastAsia"/>
                <w:sz w:val="24"/>
              </w:rPr>
              <w:t>を</w:t>
            </w:r>
            <w:r w:rsidRPr="0000111F">
              <w:rPr>
                <w:rFonts w:ascii="HG丸ｺﾞｼｯｸM-PRO" w:eastAsia="HG丸ｺﾞｼｯｸM-PRO" w:hAnsi="HG丸ｺﾞｼｯｸM-PRO" w:hint="eastAsia"/>
                <w:sz w:val="24"/>
              </w:rPr>
              <w:t>配布</w:t>
            </w:r>
            <w:r w:rsidR="00B41066" w:rsidRPr="0000111F">
              <w:rPr>
                <w:rFonts w:ascii="HG丸ｺﾞｼｯｸM-PRO" w:eastAsia="HG丸ｺﾞｼｯｸM-PRO" w:hAnsi="HG丸ｺﾞｼｯｸM-PRO" w:hint="eastAsia"/>
                <w:sz w:val="24"/>
              </w:rPr>
              <w:t>するなど情報を提供</w:t>
            </w:r>
            <w:r w:rsidRPr="0000111F">
              <w:rPr>
                <w:rFonts w:ascii="HG丸ｺﾞｼｯｸM-PRO" w:eastAsia="HG丸ｺﾞｼｯｸM-PRO" w:hAnsi="HG丸ｺﾞｼｯｸM-PRO" w:hint="eastAsia"/>
                <w:sz w:val="24"/>
              </w:rPr>
              <w:t>するとともに、家畜の管理、疾病予防について講習会を実施し、生産農家の衛生管理を推進します。</w:t>
            </w:r>
          </w:p>
        </w:tc>
      </w:tr>
      <w:tr w:rsidR="0001293E" w:rsidTr="0000157B">
        <w:tc>
          <w:tcPr>
            <w:tcW w:w="9072" w:type="dxa"/>
          </w:tcPr>
          <w:p w:rsidR="0001293E" w:rsidRPr="001A401C" w:rsidRDefault="00D5640C" w:rsidP="001A401C">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cs="ＭＳ 明朝" w:hint="eastAsia"/>
                <w:b/>
                <w:color w:val="000000"/>
                <w:sz w:val="24"/>
                <w:u w:val="single"/>
              </w:rPr>
              <w:t>㊺</w:t>
            </w:r>
            <w:r w:rsidR="0001293E">
              <w:rPr>
                <w:rFonts w:ascii="HG丸ｺﾞｼｯｸM-PRO" w:eastAsia="HG丸ｺﾞｼｯｸM-PRO" w:hAnsi="HG丸ｺﾞｼｯｸM-PRO" w:hint="eastAsia"/>
                <w:b/>
                <w:color w:val="000000"/>
                <w:sz w:val="24"/>
                <w:u w:val="single"/>
              </w:rPr>
              <w:t xml:space="preserve">　</w:t>
            </w:r>
            <w:r w:rsidR="001A401C" w:rsidRPr="001A401C">
              <w:rPr>
                <w:rFonts w:ascii="HG丸ｺﾞｼｯｸM-PRO" w:eastAsia="HG丸ｺﾞｼｯｸM-PRO" w:hAnsi="HG丸ｺﾞｼｯｸM-PRO" w:hint="eastAsia"/>
                <w:b/>
                <w:color w:val="000000"/>
                <w:sz w:val="24"/>
                <w:u w:val="single"/>
              </w:rPr>
              <w:t>養殖場等に対する魚類防疫に関する講習会の実施</w:t>
            </w:r>
            <w:r w:rsidR="001A401C">
              <w:rPr>
                <w:rFonts w:ascii="HG丸ｺﾞｼｯｸM-PRO" w:eastAsia="HG丸ｺﾞｼｯｸM-PRO" w:hAnsi="HG丸ｺﾞｼｯｸM-PRO" w:hint="eastAsia"/>
                <w:b/>
                <w:color w:val="000000"/>
                <w:sz w:val="24"/>
                <w:u w:val="single"/>
              </w:rPr>
              <w:t>（水産課</w:t>
            </w:r>
            <w:r w:rsidR="0001293E">
              <w:rPr>
                <w:rFonts w:ascii="HG丸ｺﾞｼｯｸM-PRO" w:eastAsia="HG丸ｺﾞｼｯｸM-PRO" w:hAnsi="HG丸ｺﾞｼｯｸM-PRO" w:hint="eastAsia"/>
                <w:b/>
                <w:color w:val="000000"/>
                <w:sz w:val="24"/>
                <w:u w:val="single"/>
              </w:rPr>
              <w:t>）</w:t>
            </w:r>
          </w:p>
          <w:p w:rsidR="0001293E" w:rsidRDefault="0001293E" w:rsidP="001A401C">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1A401C" w:rsidRPr="001A401C">
              <w:rPr>
                <w:rFonts w:ascii="HG丸ｺﾞｼｯｸM-PRO" w:eastAsia="HG丸ｺﾞｼｯｸM-PRO" w:hAnsi="HG丸ｺﾞｼｯｸM-PRO" w:hint="eastAsia"/>
                <w:color w:val="000000"/>
                <w:sz w:val="24"/>
              </w:rPr>
              <w:t>養殖魚介類の感染症疾病のまん延防止のため、養殖場等に対し、魚病講習会や水産用医薬品適性使用講習会を</w:t>
            </w:r>
            <w:r w:rsidR="006720F0" w:rsidRPr="0000111F">
              <w:rPr>
                <w:rFonts w:ascii="HG丸ｺﾞｼｯｸM-PRO" w:eastAsia="HG丸ｺﾞｼｯｸM-PRO" w:hAnsi="HG丸ｺﾞｼｯｸM-PRO" w:hint="eastAsia"/>
                <w:sz w:val="24"/>
              </w:rPr>
              <w:t>年に３回</w:t>
            </w:r>
            <w:r w:rsidR="001A401C" w:rsidRPr="0000111F">
              <w:rPr>
                <w:rFonts w:ascii="HG丸ｺﾞｼｯｸM-PRO" w:eastAsia="HG丸ｺﾞｼｯｸM-PRO" w:hAnsi="HG丸ｺﾞｼｯｸM-PRO" w:hint="eastAsia"/>
                <w:sz w:val="24"/>
              </w:rPr>
              <w:t>開</w:t>
            </w:r>
            <w:r w:rsidR="001A401C" w:rsidRPr="001A401C">
              <w:rPr>
                <w:rFonts w:ascii="HG丸ｺﾞｼｯｸM-PRO" w:eastAsia="HG丸ｺﾞｼｯｸM-PRO" w:hAnsi="HG丸ｺﾞｼｯｸM-PRO" w:hint="eastAsia"/>
                <w:color w:val="000000"/>
                <w:sz w:val="24"/>
              </w:rPr>
              <w:t>催します。</w:t>
            </w:r>
          </w:p>
        </w:tc>
      </w:tr>
      <w:tr w:rsidR="0001293E" w:rsidTr="0000157B">
        <w:tc>
          <w:tcPr>
            <w:tcW w:w="9072" w:type="dxa"/>
          </w:tcPr>
          <w:p w:rsidR="0001293E" w:rsidRPr="00EE4117" w:rsidRDefault="00D5640C" w:rsidP="0001293E">
            <w:pPr>
              <w:ind w:left="224" w:hangingChars="100" w:hanging="224"/>
              <w:rPr>
                <w:rFonts w:ascii="HG丸ｺﾞｼｯｸM-PRO" w:eastAsia="HG丸ｺﾞｼｯｸM-PRO" w:hAnsi="HG丸ｺﾞｼｯｸM-PRO"/>
                <w:b/>
                <w:sz w:val="24"/>
                <w:u w:val="single"/>
              </w:rPr>
            </w:pPr>
            <w:r w:rsidRPr="00D5640C">
              <w:rPr>
                <w:rFonts w:ascii="HG丸ｺﾞｼｯｸM-PRO" w:eastAsia="HG丸ｺﾞｼｯｸM-PRO" w:hAnsi="HG丸ｺﾞｼｯｸM-PRO" w:cs="ＭＳ 明朝" w:hint="eastAsia"/>
                <w:b/>
                <w:color w:val="000000"/>
                <w:sz w:val="24"/>
                <w:u w:val="single"/>
              </w:rPr>
              <w:t>㊻</w:t>
            </w:r>
            <w:r w:rsidR="0001293E">
              <w:rPr>
                <w:rFonts w:ascii="HG丸ｺﾞｼｯｸM-PRO" w:eastAsia="HG丸ｺﾞｼｯｸM-PRO" w:hAnsi="HG丸ｺﾞｼｯｸM-PRO" w:hint="eastAsia"/>
                <w:b/>
                <w:color w:val="000000"/>
                <w:sz w:val="24"/>
                <w:u w:val="single"/>
              </w:rPr>
              <w:t xml:space="preserve">　</w:t>
            </w:r>
            <w:r w:rsidR="001A401C" w:rsidRPr="001A401C">
              <w:rPr>
                <w:rFonts w:ascii="HG丸ｺﾞｼｯｸM-PRO" w:eastAsia="HG丸ｺﾞｼｯｸM-PRO" w:hAnsi="HG丸ｺﾞｼｯｸM-PRO" w:hint="eastAsia"/>
                <w:b/>
                <w:color w:val="000000"/>
                <w:sz w:val="24"/>
                <w:u w:val="single"/>
              </w:rPr>
              <w:t>大阪エコ農産物認証制度の推進</w:t>
            </w:r>
            <w:r w:rsidR="001A401C">
              <w:rPr>
                <w:rFonts w:ascii="HG丸ｺﾞｼｯｸM-PRO" w:eastAsia="HG丸ｺﾞｼｯｸM-PRO" w:hAnsi="HG丸ｺﾞｼｯｸM-PRO" w:hint="eastAsia"/>
                <w:b/>
                <w:color w:val="000000"/>
                <w:sz w:val="24"/>
                <w:u w:val="single"/>
              </w:rPr>
              <w:t>（農政室</w:t>
            </w:r>
            <w:r w:rsidR="0001293E">
              <w:rPr>
                <w:rFonts w:ascii="HG丸ｺﾞｼｯｸM-PRO" w:eastAsia="HG丸ｺﾞｼｯｸM-PRO" w:hAnsi="HG丸ｺﾞｼｯｸM-PRO" w:hint="eastAsia"/>
                <w:b/>
                <w:color w:val="000000"/>
                <w:sz w:val="24"/>
                <w:u w:val="single"/>
              </w:rPr>
              <w:t>）</w:t>
            </w:r>
          </w:p>
          <w:p w:rsidR="001A401C" w:rsidRPr="001A401C" w:rsidRDefault="0001293E" w:rsidP="001A401C">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1A401C" w:rsidRPr="001A401C">
              <w:rPr>
                <w:rFonts w:ascii="HG丸ｺﾞｼｯｸM-PRO" w:eastAsia="HG丸ｺﾞｼｯｸM-PRO" w:hAnsi="HG丸ｺﾞｼｯｸM-PRO" w:hint="eastAsia"/>
                <w:color w:val="000000"/>
                <w:sz w:val="24"/>
              </w:rPr>
              <w:t>環境への負荷を軽減しながら、府民が求め</w:t>
            </w:r>
            <w:r w:rsidR="001A401C">
              <w:rPr>
                <w:rFonts w:ascii="HG丸ｺﾞｼｯｸM-PRO" w:eastAsia="HG丸ｺﾞｼｯｸM-PRO" w:hAnsi="HG丸ｺﾞｼｯｸM-PRO" w:hint="eastAsia"/>
                <w:color w:val="000000"/>
                <w:sz w:val="24"/>
              </w:rPr>
              <w:t>る安全安心な農産物を生産する「大阪エコ農産物認証制度」を推進します</w:t>
            </w:r>
            <w:r w:rsidR="001A401C" w:rsidRPr="001A401C">
              <w:rPr>
                <w:rFonts w:ascii="HG丸ｺﾞｼｯｸM-PRO" w:eastAsia="HG丸ｺﾞｼｯｸM-PRO" w:hAnsi="HG丸ｺﾞｼｯｸM-PRO" w:hint="eastAsia"/>
                <w:color w:val="000000"/>
                <w:sz w:val="24"/>
              </w:rPr>
              <w:t>。</w:t>
            </w:r>
          </w:p>
          <w:p w:rsidR="008100E1" w:rsidRDefault="001A401C" w:rsidP="00D71462">
            <w:pPr>
              <w:ind w:leftChars="100" w:left="193" w:firstLineChars="100" w:firstLine="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この制度は、</w:t>
            </w:r>
            <w:r w:rsidR="00567B06">
              <w:rPr>
                <w:rFonts w:ascii="HG丸ｺﾞｼｯｸM-PRO" w:eastAsia="HG丸ｺﾞｼｯｸM-PRO" w:hAnsi="HG丸ｺﾞｼｯｸM-PRO" w:hint="eastAsia"/>
                <w:color w:val="000000"/>
                <w:sz w:val="24"/>
              </w:rPr>
              <w:t>農薬と化学肥料（チッソ）の使用量が府内の標準的な使用</w:t>
            </w:r>
            <w:r w:rsidRPr="001A401C">
              <w:rPr>
                <w:rFonts w:ascii="HG丸ｺﾞｼｯｸM-PRO" w:eastAsia="HG丸ｺﾞｼｯｸM-PRO" w:hAnsi="HG丸ｺﾞｼｯｸM-PRO" w:hint="eastAsia"/>
                <w:color w:val="000000"/>
                <w:sz w:val="24"/>
              </w:rPr>
              <w:t>量の半分以下になる</w:t>
            </w:r>
            <w:r w:rsidR="008100E1">
              <w:rPr>
                <w:rFonts w:ascii="HG丸ｺﾞｼｯｸM-PRO" w:eastAsia="HG丸ｺﾞｼｯｸM-PRO" w:hAnsi="HG丸ｺﾞｼｯｸM-PRO" w:hint="eastAsia"/>
                <w:color w:val="000000"/>
                <w:sz w:val="24"/>
              </w:rPr>
              <w:t>ように府が設定した基準以下で栽培された</w:t>
            </w:r>
            <w:r>
              <w:rPr>
                <w:rFonts w:ascii="HG丸ｺﾞｼｯｸM-PRO" w:eastAsia="HG丸ｺﾞｼｯｸM-PRO" w:hAnsi="HG丸ｺﾞｼｯｸM-PRO" w:hint="eastAsia"/>
                <w:color w:val="000000"/>
                <w:sz w:val="24"/>
              </w:rPr>
              <w:t>農産物</w:t>
            </w:r>
            <w:r w:rsidR="008100E1">
              <w:rPr>
                <w:rFonts w:ascii="HG丸ｺﾞｼｯｸM-PRO" w:eastAsia="HG丸ｺﾞｼｯｸM-PRO" w:hAnsi="HG丸ｺﾞｼｯｸM-PRO" w:hint="eastAsia"/>
                <w:color w:val="000000"/>
                <w:sz w:val="24"/>
              </w:rPr>
              <w:t>を</w:t>
            </w:r>
            <w:r w:rsidR="00567B06" w:rsidRPr="00C614DB">
              <w:rPr>
                <w:rFonts w:ascii="HG丸ｺﾞｼｯｸM-PRO" w:eastAsia="HG丸ｺﾞｼｯｸM-PRO" w:hAnsi="HG丸ｺﾞｼｯｸM-PRO" w:hint="eastAsia"/>
                <w:sz w:val="24"/>
              </w:rPr>
              <w:t>市町村・ＪＡ等と連携して</w:t>
            </w:r>
            <w:r w:rsidR="008100E1">
              <w:rPr>
                <w:rFonts w:ascii="HG丸ｺﾞｼｯｸM-PRO" w:eastAsia="HG丸ｺﾞｼｯｸM-PRO" w:hAnsi="HG丸ｺﾞｼｯｸM-PRO" w:hint="eastAsia"/>
                <w:color w:val="000000"/>
                <w:sz w:val="24"/>
              </w:rPr>
              <w:t>府が認証するものです</w:t>
            </w:r>
            <w:r w:rsidR="008100E1" w:rsidRPr="001A401C">
              <w:rPr>
                <w:rFonts w:ascii="HG丸ｺﾞｼｯｸM-PRO" w:eastAsia="HG丸ｺﾞｼｯｸM-PRO" w:hAnsi="HG丸ｺﾞｼｯｸM-PRO" w:hint="eastAsia"/>
                <w:color w:val="000000"/>
                <w:sz w:val="24"/>
              </w:rPr>
              <w:t>。</w:t>
            </w:r>
          </w:p>
          <w:p w:rsidR="008100E1" w:rsidRDefault="001A401C" w:rsidP="008100E1">
            <w:pPr>
              <w:ind w:leftChars="100" w:left="193" w:firstLineChars="100" w:firstLine="223"/>
              <w:rPr>
                <w:rFonts w:ascii="HG丸ｺﾞｼｯｸM-PRO" w:eastAsia="HG丸ｺﾞｼｯｸM-PRO" w:hAnsi="HG丸ｺﾞｼｯｸM-PRO"/>
                <w:color w:val="000000"/>
                <w:sz w:val="24"/>
              </w:rPr>
            </w:pPr>
            <w:r w:rsidRPr="001A401C">
              <w:rPr>
                <w:rFonts w:ascii="HG丸ｺﾞｼｯｸM-PRO" w:eastAsia="HG丸ｺﾞｼｯｸM-PRO" w:hAnsi="HG丸ｺﾞｼｯｸM-PRO" w:hint="eastAsia"/>
                <w:color w:val="000000"/>
                <w:sz w:val="24"/>
              </w:rPr>
              <w:t>認証された農産物は</w:t>
            </w:r>
            <w:r w:rsidR="008100E1">
              <w:rPr>
                <w:rFonts w:ascii="HG丸ｺﾞｼｯｸM-PRO" w:eastAsia="HG丸ｺﾞｼｯｸM-PRO" w:hAnsi="HG丸ｺﾞｼｯｸM-PRO" w:hint="eastAsia"/>
                <w:color w:val="000000"/>
                <w:sz w:val="24"/>
              </w:rPr>
              <w:t>、</w:t>
            </w:r>
            <w:r w:rsidRPr="001A401C">
              <w:rPr>
                <w:rFonts w:ascii="HG丸ｺﾞｼｯｸM-PRO" w:eastAsia="HG丸ｺﾞｼｯｸM-PRO" w:hAnsi="HG丸ｺﾞｼｯｸM-PRO" w:hint="eastAsia"/>
                <w:color w:val="000000"/>
                <w:sz w:val="24"/>
              </w:rPr>
              <w:t>認証マークを貼付して販売されます</w:t>
            </w:r>
            <w:r w:rsidR="008100E1">
              <w:rPr>
                <w:rFonts w:ascii="HG丸ｺﾞｼｯｸM-PRO" w:eastAsia="HG丸ｺﾞｼｯｸM-PRO" w:hAnsi="HG丸ｺﾞｼｯｸM-PRO" w:hint="eastAsia"/>
                <w:color w:val="000000"/>
                <w:sz w:val="24"/>
              </w:rPr>
              <w:t>。</w:t>
            </w:r>
          </w:p>
          <w:p w:rsidR="000919A2" w:rsidRPr="00881246" w:rsidRDefault="000919A2" w:rsidP="000919A2">
            <w:pPr>
              <w:ind w:leftChars="100" w:left="193" w:firstLineChars="100" w:firstLine="223"/>
              <w:rPr>
                <w:rFonts w:ascii="HG丸ｺﾞｼｯｸM-PRO" w:eastAsia="HG丸ｺﾞｼｯｸM-PRO" w:hAnsi="HG丸ｺﾞｼｯｸM-PRO"/>
                <w:b/>
                <w:sz w:val="24"/>
              </w:rPr>
            </w:pPr>
            <w:r w:rsidRPr="00881246">
              <w:rPr>
                <w:rFonts w:ascii="HG丸ｺﾞｼｯｸM-PRO" w:eastAsia="HG丸ｺﾞｼｯｸM-PRO" w:hAnsi="HG丸ｺﾞｼｯｸM-PRO" w:hint="eastAsia"/>
                <w:sz w:val="24"/>
              </w:rPr>
              <w:t>・</w:t>
            </w:r>
            <w:r w:rsidRPr="00881246">
              <w:rPr>
                <w:rFonts w:ascii="HG丸ｺﾞｼｯｸM-PRO" w:eastAsia="HG丸ｺﾞｼｯｸM-PRO" w:hAnsi="HG丸ｺﾞｼｯｸM-PRO" w:hint="eastAsia"/>
                <w:b/>
                <w:sz w:val="24"/>
              </w:rPr>
              <w:t>大阪エコ農産物認証制度</w:t>
            </w:r>
          </w:p>
          <w:p w:rsidR="000919A2" w:rsidRPr="008100E1" w:rsidRDefault="007D3359" w:rsidP="003771A9">
            <w:pPr>
              <w:ind w:leftChars="100" w:left="193" w:firstLineChars="100" w:firstLine="193"/>
              <w:rPr>
                <w:rFonts w:ascii="HG丸ｺﾞｼｯｸM-PRO" w:eastAsia="HG丸ｺﾞｼｯｸM-PRO" w:hAnsi="HG丸ｺﾞｼｯｸM-PRO"/>
                <w:color w:val="000000"/>
                <w:sz w:val="24"/>
              </w:rPr>
            </w:pPr>
            <w:hyperlink r:id="rId68" w:history="1">
              <w:r w:rsidR="00C816AA" w:rsidRPr="002F0232">
                <w:rPr>
                  <w:rStyle w:val="ad"/>
                  <w:rFonts w:ascii="HG丸ｺﾞｼｯｸM-PRO" w:eastAsia="HG丸ｺﾞｼｯｸM-PRO" w:hAnsi="HG丸ｺﾞｼｯｸM-PRO"/>
                  <w:sz w:val="22"/>
                </w:rPr>
                <w:t>http://www.pref.osaka.lg.jp/nosei/syokunoanzen/ekonousanbutsu.html</w:t>
              </w:r>
            </w:hyperlink>
          </w:p>
        </w:tc>
      </w:tr>
    </w:tbl>
    <w:p w:rsidR="0001293E" w:rsidRPr="00B45946" w:rsidRDefault="00FE2A79" w:rsidP="0001293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w:lastRenderedPageBreak/>
        <mc:AlternateContent>
          <mc:Choice Requires="wps">
            <w:drawing>
              <wp:anchor distT="0" distB="0" distL="114300" distR="114300" simplePos="0" relativeHeight="252506112" behindDoc="0" locked="0" layoutInCell="1" allowOverlap="1" wp14:anchorId="5E895E09" wp14:editId="56E964DF">
                <wp:simplePos x="0" y="0"/>
                <wp:positionH relativeFrom="column">
                  <wp:posOffset>13335</wp:posOffset>
                </wp:positionH>
                <wp:positionV relativeFrom="paragraph">
                  <wp:posOffset>-170815</wp:posOffset>
                </wp:positionV>
                <wp:extent cx="5000625" cy="400050"/>
                <wp:effectExtent l="0" t="0" r="0" b="0"/>
                <wp:wrapNone/>
                <wp:docPr id="37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FE2A7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府関連施設（大阪府立環境農林水産総合研究所）の取組ポイント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left:0;text-align:left;margin-left:1.05pt;margin-top:-13.45pt;width:393.75pt;height:31.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zU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" filled="f" stroked="f">
                <v:textbox inset="5.85pt,.7pt,5.85pt,.7pt">
                  <w:txbxContent>
                    <w:p w:rsidR="00457307" w:rsidRPr="00EA4F9C" w:rsidRDefault="00457307" w:rsidP="00FE2A7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府関連施設（大阪府立環境農林水産総合研究所）の取組ポイント</w:t>
                      </w:r>
                    </w:p>
                  </w:txbxContent>
                </v:textbox>
              </v:shape>
            </w:pict>
          </mc:Fallback>
        </mc:AlternateContent>
      </w:r>
      <w:r w:rsidR="0001293E"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04064" behindDoc="1" locked="0" layoutInCell="1" allowOverlap="1" wp14:anchorId="52CFA48A" wp14:editId="02E820B2">
                <wp:simplePos x="0" y="0"/>
                <wp:positionH relativeFrom="column">
                  <wp:posOffset>-5080</wp:posOffset>
                </wp:positionH>
                <wp:positionV relativeFrom="paragraph">
                  <wp:posOffset>-75565</wp:posOffset>
                </wp:positionV>
                <wp:extent cx="5762625" cy="314325"/>
                <wp:effectExtent l="0" t="0" r="28575" b="28575"/>
                <wp:wrapNone/>
                <wp:docPr id="36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zk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TeQ85C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01293E" w:rsidTr="0000157B">
        <w:tc>
          <w:tcPr>
            <w:tcW w:w="9072" w:type="dxa"/>
          </w:tcPr>
          <w:p w:rsidR="0001293E" w:rsidRPr="00764192" w:rsidRDefault="0001293E" w:rsidP="0000157B">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008100E1" w:rsidRPr="008100E1">
              <w:rPr>
                <w:rFonts w:ascii="HG丸ｺﾞｼｯｸM-PRO" w:eastAsia="HG丸ｺﾞｼｯｸM-PRO" w:hAnsi="HG丸ｺﾞｼｯｸM-PRO" w:hint="eastAsia"/>
                <w:b/>
                <w:color w:val="000000"/>
                <w:sz w:val="24"/>
                <w:u w:val="single"/>
              </w:rPr>
              <w:t>環境農林水産技術支援のためのセミナーの開催</w:t>
            </w:r>
          </w:p>
          <w:p w:rsidR="0001293E" w:rsidRPr="00764192" w:rsidRDefault="008100E1" w:rsidP="008100E1">
            <w:pPr>
              <w:ind w:leftChars="100" w:left="193" w:firstLineChars="100" w:firstLine="223"/>
              <w:rPr>
                <w:rFonts w:ascii="HG丸ｺﾞｼｯｸM-PRO" w:eastAsia="HG丸ｺﾞｼｯｸM-PRO" w:hAnsi="HG丸ｺﾞｼｯｸM-PRO"/>
                <w:color w:val="000000"/>
                <w:sz w:val="24"/>
              </w:rPr>
            </w:pPr>
            <w:r w:rsidRPr="008100E1">
              <w:rPr>
                <w:rFonts w:ascii="HG丸ｺﾞｼｯｸM-PRO" w:eastAsia="HG丸ｺﾞｼｯｸM-PRO" w:hAnsi="HG丸ｺﾞｼｯｸM-PRO" w:hint="eastAsia"/>
                <w:color w:val="000000"/>
                <w:sz w:val="24"/>
              </w:rPr>
              <w:t>環境農林水産分野における技術開発等の研究成果を普及するためにセミナーを開催します。</w:t>
            </w:r>
          </w:p>
        </w:tc>
      </w:tr>
      <w:tr w:rsidR="008100E1" w:rsidTr="0000157B">
        <w:tc>
          <w:tcPr>
            <w:tcW w:w="9072" w:type="dxa"/>
          </w:tcPr>
          <w:p w:rsidR="008100E1" w:rsidRPr="00764192" w:rsidRDefault="008100E1" w:rsidP="008100E1">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Pr="008100E1">
              <w:rPr>
                <w:rFonts w:ascii="HG丸ｺﾞｼｯｸM-PRO" w:eastAsia="HG丸ｺﾞｼｯｸM-PRO" w:hAnsi="HG丸ｺﾞｼｯｸM-PRO" w:hint="eastAsia"/>
                <w:b/>
                <w:color w:val="000000"/>
                <w:sz w:val="24"/>
                <w:u w:val="single"/>
              </w:rPr>
              <w:t>農林水産業、畜産業、農産加工等に係る技術相談等の対応</w:t>
            </w:r>
          </w:p>
          <w:p w:rsidR="008100E1" w:rsidRPr="00764192" w:rsidRDefault="008100E1" w:rsidP="008100E1">
            <w:pPr>
              <w:ind w:leftChars="100" w:left="193" w:firstLineChars="100" w:firstLine="223"/>
              <w:rPr>
                <w:rFonts w:ascii="HG丸ｺﾞｼｯｸM-PRO" w:eastAsia="HG丸ｺﾞｼｯｸM-PRO" w:hAnsi="HG丸ｺﾞｼｯｸM-PRO"/>
                <w:b/>
                <w:color w:val="000000"/>
                <w:sz w:val="24"/>
                <w:u w:val="single"/>
              </w:rPr>
            </w:pPr>
            <w:r w:rsidRPr="008100E1">
              <w:rPr>
                <w:rFonts w:ascii="HG丸ｺﾞｼｯｸM-PRO" w:eastAsia="HG丸ｺﾞｼｯｸM-PRO" w:hAnsi="HG丸ｺﾞｼｯｸM-PRO" w:hint="eastAsia"/>
                <w:color w:val="000000"/>
                <w:sz w:val="24"/>
              </w:rPr>
              <w:t>技術相談や指導、共同研究、依頼検査の実施等、環境農林水産分野における技術開発や支援を行います。</w:t>
            </w:r>
          </w:p>
        </w:tc>
      </w:tr>
      <w:tr w:rsidR="008100E1" w:rsidTr="0000157B">
        <w:tc>
          <w:tcPr>
            <w:tcW w:w="9072" w:type="dxa"/>
          </w:tcPr>
          <w:p w:rsidR="008100E1" w:rsidRPr="00764192" w:rsidRDefault="008100E1" w:rsidP="008100E1">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Pr="008100E1">
              <w:rPr>
                <w:rFonts w:ascii="HG丸ｺﾞｼｯｸM-PRO" w:eastAsia="HG丸ｺﾞｼｯｸM-PRO" w:hAnsi="HG丸ｺﾞｼｯｸM-PRO" w:hint="eastAsia"/>
                <w:b/>
                <w:color w:val="000000"/>
                <w:sz w:val="24"/>
                <w:u w:val="single"/>
              </w:rPr>
              <w:t>食品関連実験室の活用</w:t>
            </w:r>
          </w:p>
          <w:p w:rsidR="008100E1" w:rsidRPr="00764192" w:rsidRDefault="008100E1" w:rsidP="008100E1">
            <w:pPr>
              <w:ind w:leftChars="100" w:left="193" w:firstLineChars="100" w:firstLine="223"/>
              <w:rPr>
                <w:rFonts w:ascii="HG丸ｺﾞｼｯｸM-PRO" w:eastAsia="HG丸ｺﾞｼｯｸM-PRO" w:hAnsi="HG丸ｺﾞｼｯｸM-PRO"/>
                <w:b/>
                <w:color w:val="000000"/>
                <w:sz w:val="24"/>
                <w:u w:val="single"/>
              </w:rPr>
            </w:pPr>
            <w:r w:rsidRPr="008100E1">
              <w:rPr>
                <w:rFonts w:ascii="HG丸ｺﾞｼｯｸM-PRO" w:eastAsia="HG丸ｺﾞｼｯｸM-PRO" w:hAnsi="HG丸ｺﾞｼｯｸM-PRO" w:hint="eastAsia"/>
                <w:color w:val="000000"/>
                <w:sz w:val="24"/>
              </w:rPr>
              <w:t>環境農林水産総合研究所内の実験室を活用し、農や食に関わる府民、団体、事業者等に研究所で開発された技術を広く普及します。</w:t>
            </w:r>
          </w:p>
        </w:tc>
      </w:tr>
    </w:tbl>
    <w:p w:rsidR="0001293E" w:rsidRDefault="0001293E" w:rsidP="0001293E"/>
    <w:p w:rsidR="0000157B" w:rsidRPr="00B2764F" w:rsidRDefault="0000157B" w:rsidP="0001293E"/>
    <w:p w:rsidR="0001293E" w:rsidRPr="00B45946" w:rsidRDefault="0001293E" w:rsidP="0001293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96896" behindDoc="0" locked="0" layoutInCell="1" allowOverlap="1" wp14:anchorId="4900C43D" wp14:editId="3D753DB0">
                <wp:simplePos x="0" y="0"/>
                <wp:positionH relativeFrom="column">
                  <wp:posOffset>5715</wp:posOffset>
                </wp:positionH>
                <wp:positionV relativeFrom="paragraph">
                  <wp:posOffset>-161925</wp:posOffset>
                </wp:positionV>
                <wp:extent cx="3124200" cy="400050"/>
                <wp:effectExtent l="0" t="0" r="0" b="0"/>
                <wp:wrapNone/>
                <wp:docPr id="3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6" type="#_x0000_t202" style="position:absolute;left:0;text-align:left;margin-left:.45pt;margin-top:-12.75pt;width:246pt;height:31.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tpwA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" filled="f" stroked="f">
                <v:textbox inset="5.85pt,.7pt,5.85pt,.7pt">
                  <w:txbxContent>
                    <w:p w:rsidR="00457307" w:rsidRPr="00EA4F9C" w:rsidRDefault="0045730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97920" behindDoc="1" locked="0" layoutInCell="1" allowOverlap="1" wp14:anchorId="55CC677F" wp14:editId="1DAB55D2">
                <wp:simplePos x="0" y="0"/>
                <wp:positionH relativeFrom="column">
                  <wp:posOffset>-5080</wp:posOffset>
                </wp:positionH>
                <wp:positionV relativeFrom="paragraph">
                  <wp:posOffset>-75565</wp:posOffset>
                </wp:positionV>
                <wp:extent cx="5762625" cy="314325"/>
                <wp:effectExtent l="0" t="0" r="28575" b="28575"/>
                <wp:wrapNone/>
                <wp:docPr id="36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tE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sem7RC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01293E" w:rsidTr="0000157B">
        <w:tc>
          <w:tcPr>
            <w:tcW w:w="9072" w:type="dxa"/>
          </w:tcPr>
          <w:p w:rsidR="0000157B" w:rsidRPr="00B45946" w:rsidRDefault="0000157B"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GAP</w:t>
            </w:r>
            <w:r w:rsidR="006C15AA" w:rsidRPr="006C15AA">
              <w:rPr>
                <w:rFonts w:ascii="HG丸ｺﾞｼｯｸM-PRO" w:eastAsia="HG丸ｺﾞｼｯｸM-PRO" w:hAnsi="HG丸ｺﾞｼｯｸM-PRO" w:hint="eastAsia"/>
                <w:color w:val="000000"/>
                <w:sz w:val="24"/>
                <w:vertAlign w:val="superscript"/>
              </w:rPr>
              <w:t>※</w:t>
            </w:r>
            <w:r w:rsidR="006C15AA">
              <w:rPr>
                <w:rFonts w:ascii="HG丸ｺﾞｼｯｸM-PRO" w:eastAsia="HG丸ｺﾞｼｯｸM-PRO" w:hAnsi="HG丸ｺﾞｼｯｸM-PRO" w:hint="eastAsia"/>
                <w:color w:val="000000"/>
                <w:sz w:val="24"/>
              </w:rPr>
              <w:t>等</w:t>
            </w:r>
            <w:r w:rsidRPr="00B45946">
              <w:rPr>
                <w:rFonts w:ascii="HG丸ｺﾞｼｯｸM-PRO" w:eastAsia="HG丸ｺﾞｼｯｸM-PRO" w:hAnsi="HG丸ｺﾞｼｯｸM-PRO" w:hint="eastAsia"/>
                <w:color w:val="000000"/>
                <w:sz w:val="24"/>
              </w:rPr>
              <w:t>の考え方を取り入れた自主衛生管理手法を導入しましょう。</w:t>
            </w:r>
          </w:p>
          <w:p w:rsidR="0001293E" w:rsidRDefault="0000157B"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食品の安全性確保のため行政の技術支援を活用しましょう。</w:t>
            </w:r>
          </w:p>
          <w:p w:rsidR="000919A2" w:rsidRPr="0000157B" w:rsidRDefault="000919A2" w:rsidP="00A16545">
            <w:pPr>
              <w:pStyle w:val="a3"/>
              <w:numPr>
                <w:ilvl w:val="0"/>
                <w:numId w:val="9"/>
              </w:numPr>
              <w:ind w:leftChars="0"/>
              <w:rPr>
                <w:rFonts w:ascii="HG丸ｺﾞｼｯｸM-PRO" w:eastAsia="HG丸ｺﾞｼｯｸM-PRO" w:hAnsi="HG丸ｺﾞｼｯｸM-PRO"/>
                <w:color w:val="000000"/>
                <w:sz w:val="24"/>
              </w:rPr>
            </w:pPr>
            <w:r w:rsidRPr="00881246">
              <w:rPr>
                <w:rFonts w:ascii="HG丸ｺﾞｼｯｸM-PRO" w:eastAsia="HG丸ｺﾞｼｯｸM-PRO" w:hAnsi="HG丸ｺﾞｼｯｸM-PRO" w:hint="eastAsia"/>
                <w:sz w:val="24"/>
              </w:rPr>
              <w:t>府の認証等を活用し、自らの食の安全安心の確保に関する取組を府民に伝えることで、府民の食に対する信頼を向上させるように努めましょう。</w:t>
            </w:r>
          </w:p>
        </w:tc>
      </w:tr>
    </w:tbl>
    <w:p w:rsidR="0001293E" w:rsidRDefault="0001293E" w:rsidP="0001293E">
      <w:pPr>
        <w:rPr>
          <w:rFonts w:ascii="HG丸ｺﾞｼｯｸM-PRO" w:eastAsia="HG丸ｺﾞｼｯｸM-PRO" w:hAnsi="HG丸ｺﾞｼｯｸM-PRO"/>
          <w:sz w:val="24"/>
        </w:rPr>
      </w:pPr>
    </w:p>
    <w:p w:rsidR="002140DC" w:rsidRDefault="002140DC" w:rsidP="002140D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27616" behindDoc="1" locked="0" layoutInCell="1" allowOverlap="1" wp14:anchorId="5108153B" wp14:editId="3E235E43">
                <wp:simplePos x="0" y="0"/>
                <wp:positionH relativeFrom="column">
                  <wp:posOffset>13970</wp:posOffset>
                </wp:positionH>
                <wp:positionV relativeFrom="paragraph">
                  <wp:posOffset>173354</wp:posOffset>
                </wp:positionV>
                <wp:extent cx="5743575" cy="923925"/>
                <wp:effectExtent l="0" t="0" r="28575" b="28575"/>
                <wp:wrapNone/>
                <wp:docPr id="516"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23925"/>
                        </a:xfrm>
                        <a:prstGeom prst="flowChartAlternateProcess">
                          <a:avLst/>
                        </a:prstGeom>
                        <a:noFill/>
                        <a:ln w="12700" cap="flat" cmpd="sng" algn="ctr">
                          <a:solidFill>
                            <a:schemeClr val="accent1"/>
                          </a:solidFill>
                          <a:prstDash val="solid"/>
                        </a:ln>
                        <a:effectLst/>
                      </wps:spPr>
                      <wps:txbx>
                        <w:txbxContent>
                          <w:p w:rsidR="00457307" w:rsidRDefault="00457307" w:rsidP="002140DC">
                            <w:pPr>
                              <w:rPr>
                                <w:rFonts w:ascii="HG丸ｺﾞｼｯｸM-PRO" w:eastAsia="HG丸ｺﾞｼｯｸM-PRO" w:hAnsi="HG丸ｺﾞｼｯｸM-PRO"/>
                                <w:color w:val="000000"/>
                                <w:sz w:val="24"/>
                              </w:rPr>
                            </w:pPr>
                          </w:p>
                          <w:p w:rsidR="00457307" w:rsidRPr="00BB6543" w:rsidRDefault="0045730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府の認証に関する情報を入手するなど</w:t>
                            </w:r>
                            <w:r w:rsidRPr="00BB6543">
                              <w:rPr>
                                <w:rFonts w:ascii="HG丸ｺﾞｼｯｸM-PRO" w:eastAsia="HG丸ｺﾞｼｯｸM-PRO" w:hAnsi="HG丸ｺﾞｼｯｸM-PRO" w:hint="eastAsia"/>
                                <w:color w:val="000000"/>
                                <w:sz w:val="24"/>
                              </w:rPr>
                              <w:t>、食品関連事業者の取組を知り、理解を深めましょう。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7" type="#_x0000_t176" style="position:absolute;left:0;text-align:left;margin-left:1.1pt;margin-top:13.65pt;width:452.25pt;height:72.75pt;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" filled="f" strokecolor="#4f81bd [3204]" strokeweight="1pt">
                <v:path arrowok="t"/>
                <v:textbox>
                  <w:txbxContent>
                    <w:p w:rsidR="00457307" w:rsidRDefault="00457307" w:rsidP="002140DC">
                      <w:pPr>
                        <w:rPr>
                          <w:rFonts w:ascii="HG丸ｺﾞｼｯｸM-PRO" w:eastAsia="HG丸ｺﾞｼｯｸM-PRO" w:hAnsi="HG丸ｺﾞｼｯｸM-PRO"/>
                          <w:color w:val="000000"/>
                          <w:sz w:val="24"/>
                        </w:rPr>
                      </w:pPr>
                    </w:p>
                    <w:p w:rsidR="00457307" w:rsidRPr="00BB6543" w:rsidRDefault="0045730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府の認証に関する情報を入手するなど</w:t>
                      </w:r>
                      <w:r w:rsidRPr="00BB6543">
                        <w:rPr>
                          <w:rFonts w:ascii="HG丸ｺﾞｼｯｸM-PRO" w:eastAsia="HG丸ｺﾞｼｯｸM-PRO" w:hAnsi="HG丸ｺﾞｼｯｸM-PRO" w:hint="eastAsia"/>
                          <w:color w:val="000000"/>
                          <w:sz w:val="24"/>
                        </w:rPr>
                        <w:t>、食品関連事業者の取組を知り、理解を深めましょう。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29664" behindDoc="0" locked="0" layoutInCell="1" allowOverlap="1" wp14:anchorId="6DE40468" wp14:editId="5F8A0257">
                <wp:simplePos x="0" y="0"/>
                <wp:positionH relativeFrom="column">
                  <wp:posOffset>15240</wp:posOffset>
                </wp:positionH>
                <wp:positionV relativeFrom="paragraph">
                  <wp:posOffset>76200</wp:posOffset>
                </wp:positionV>
                <wp:extent cx="3124200" cy="400050"/>
                <wp:effectExtent l="0" t="0" r="0" b="0"/>
                <wp:wrapNone/>
                <wp:docPr id="5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8" type="#_x0000_t202" style="position:absolute;left:0;text-align:left;margin-left:1.2pt;margin-top:6pt;width:246pt;height:31.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Bs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BS&#10;ZKBs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28640" behindDoc="1" locked="0" layoutInCell="1" allowOverlap="1" wp14:anchorId="4C88A77C" wp14:editId="318E1EC2">
                <wp:simplePos x="0" y="0"/>
                <wp:positionH relativeFrom="column">
                  <wp:posOffset>13970</wp:posOffset>
                </wp:positionH>
                <wp:positionV relativeFrom="paragraph">
                  <wp:posOffset>161925</wp:posOffset>
                </wp:positionV>
                <wp:extent cx="5743575" cy="314325"/>
                <wp:effectExtent l="0" t="0" r="28575" b="28575"/>
                <wp:wrapNone/>
                <wp:docPr id="57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MbZTLM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2140DC" w:rsidRDefault="002140DC" w:rsidP="002140DC">
      <w:pPr>
        <w:ind w:left="893" w:hangingChars="400" w:hanging="893"/>
        <w:rPr>
          <w:rFonts w:ascii="HG丸ｺﾞｼｯｸM-PRO" w:eastAsia="HG丸ｺﾞｼｯｸM-PRO" w:hAnsi="HG丸ｺﾞｼｯｸM-PRO"/>
          <w:sz w:val="24"/>
        </w:rPr>
      </w:pPr>
    </w:p>
    <w:p w:rsidR="002140DC" w:rsidRPr="00BA0233" w:rsidRDefault="002140DC" w:rsidP="002140DC">
      <w:pPr>
        <w:pStyle w:val="a3"/>
        <w:ind w:leftChars="0" w:left="567"/>
        <w:rPr>
          <w:rFonts w:ascii="HG丸ｺﾞｼｯｸM-PRO" w:eastAsia="HG丸ｺﾞｼｯｸM-PRO" w:hAnsi="HG丸ｺﾞｼｯｸM-PRO"/>
          <w:color w:val="000000"/>
          <w:sz w:val="24"/>
        </w:rPr>
      </w:pPr>
    </w:p>
    <w:p w:rsidR="002140DC" w:rsidRDefault="002140DC" w:rsidP="002140DC">
      <w:pPr>
        <w:rPr>
          <w:rFonts w:ascii="HG丸ｺﾞｼｯｸM-PRO" w:eastAsia="HG丸ｺﾞｼｯｸM-PRO" w:hAnsi="HG丸ｺﾞｼｯｸM-PRO"/>
          <w:sz w:val="24"/>
        </w:rPr>
      </w:pPr>
    </w:p>
    <w:p w:rsidR="002140DC" w:rsidRDefault="002140DC" w:rsidP="002140DC">
      <w:pPr>
        <w:rPr>
          <w:rFonts w:ascii="HG丸ｺﾞｼｯｸM-PRO" w:eastAsia="HG丸ｺﾞｼｯｸM-PRO" w:hAnsi="HG丸ｺﾞｼｯｸM-PRO"/>
          <w:sz w:val="24"/>
        </w:rPr>
      </w:pPr>
    </w:p>
    <w:p w:rsidR="0001293E" w:rsidRDefault="0001293E" w:rsidP="0001293E">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02016" behindDoc="0" locked="0" layoutInCell="1" allowOverlap="1" wp14:anchorId="343EC2BB" wp14:editId="66C159FF">
                <wp:simplePos x="0" y="0"/>
                <wp:positionH relativeFrom="column">
                  <wp:posOffset>-71755</wp:posOffset>
                </wp:positionH>
                <wp:positionV relativeFrom="paragraph">
                  <wp:posOffset>184785</wp:posOffset>
                </wp:positionV>
                <wp:extent cx="1254125" cy="333375"/>
                <wp:effectExtent l="19050" t="0" r="22225" b="28575"/>
                <wp:wrapNone/>
                <wp:docPr id="372" name="山形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01293E">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72" o:spid="_x0000_s1279" type="#_x0000_t55" style="position:absolute;left:0;text-align:left;margin-left:-5.65pt;margin-top:14.55pt;width:98.75pt;height:26.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" adj="18729" fillcolor="#daeef3 [664]" strokecolor="#385d8a" strokeweight="1pt">
                <v:path arrowok="t"/>
                <v:textbox>
                  <w:txbxContent>
                    <w:p w:rsidR="00457307" w:rsidRPr="00215873" w:rsidRDefault="00457307" w:rsidP="0001293E">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01293E" w:rsidRDefault="0001293E" w:rsidP="0001293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01293E" w:rsidRDefault="0001293E" w:rsidP="0001293E">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27"/>
        <w:gridCol w:w="1824"/>
        <w:gridCol w:w="1825"/>
      </w:tblGrid>
      <w:tr w:rsidR="0001293E" w:rsidRPr="00F155A2" w:rsidTr="00786424">
        <w:tc>
          <w:tcPr>
            <w:tcW w:w="3510" w:type="dxa"/>
            <w:shd w:val="clear" w:color="auto" w:fill="auto"/>
          </w:tcPr>
          <w:p w:rsidR="0001293E" w:rsidRDefault="0001293E"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01293E" w:rsidRPr="00B21D0E" w:rsidRDefault="0001293E"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2127" w:type="dxa"/>
            <w:shd w:val="clear" w:color="auto" w:fill="auto"/>
            <w:vAlign w:val="center"/>
          </w:tcPr>
          <w:p w:rsidR="0001293E" w:rsidRPr="00F155A2" w:rsidRDefault="0001293E"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01293E"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01293E" w:rsidRPr="00F155A2">
              <w:rPr>
                <w:rFonts w:ascii="HG丸ｺﾞｼｯｸM-PRO" w:eastAsia="HG丸ｺﾞｼｯｸM-PRO" w:hAnsi="HG丸ｺﾞｼｯｸM-PRO" w:hint="eastAsia"/>
                <w:sz w:val="22"/>
              </w:rPr>
              <w:t>年度実績）</w:t>
            </w:r>
          </w:p>
        </w:tc>
        <w:tc>
          <w:tcPr>
            <w:tcW w:w="1824" w:type="dxa"/>
          </w:tcPr>
          <w:p w:rsidR="0001293E" w:rsidRPr="00F155A2" w:rsidRDefault="0001293E" w:rsidP="0000157B">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01293E" w:rsidRPr="00F155A2" w:rsidRDefault="00786424" w:rsidP="0000157B">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01293E" w:rsidRPr="00F155A2">
              <w:rPr>
                <w:rFonts w:ascii="HG丸ｺﾞｼｯｸM-PRO" w:eastAsia="HG丸ｺﾞｼｯｸM-PRO" w:hAnsi="HG丸ｺﾞｼｯｸM-PRO" w:hint="eastAsia"/>
                <w:color w:val="000000"/>
                <w:sz w:val="22"/>
              </w:rPr>
              <w:t>年度）</w:t>
            </w:r>
          </w:p>
        </w:tc>
        <w:tc>
          <w:tcPr>
            <w:tcW w:w="1825" w:type="dxa"/>
            <w:shd w:val="clear" w:color="auto" w:fill="auto"/>
          </w:tcPr>
          <w:p w:rsidR="0001293E" w:rsidRPr="00F155A2" w:rsidRDefault="005C0A8C"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01293E" w:rsidRPr="00F155A2">
              <w:rPr>
                <w:rFonts w:ascii="HG丸ｺﾞｼｯｸM-PRO" w:eastAsia="HG丸ｺﾞｼｯｸM-PRO" w:hAnsi="HG丸ｺﾞｼｯｸM-PRO" w:hint="eastAsia"/>
                <w:sz w:val="22"/>
              </w:rPr>
              <w:t>目標</w:t>
            </w:r>
          </w:p>
          <w:p w:rsidR="0001293E"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01293E" w:rsidRPr="00F155A2">
              <w:rPr>
                <w:rFonts w:ascii="HG丸ｺﾞｼｯｸM-PRO" w:eastAsia="HG丸ｺﾞｼｯｸM-PRO" w:hAnsi="HG丸ｺﾞｼｯｸM-PRO" w:hint="eastAsia"/>
                <w:sz w:val="22"/>
              </w:rPr>
              <w:t>年度）</w:t>
            </w:r>
          </w:p>
        </w:tc>
      </w:tr>
      <w:tr w:rsidR="00855D74" w:rsidRPr="00F155A2" w:rsidTr="00786424">
        <w:tc>
          <w:tcPr>
            <w:tcW w:w="3510" w:type="dxa"/>
            <w:shd w:val="clear" w:color="auto" w:fill="auto"/>
          </w:tcPr>
          <w:p w:rsidR="00855D74" w:rsidRDefault="00855D74" w:rsidP="00855D74">
            <w:pPr>
              <w:jc w:val="left"/>
              <w:rPr>
                <w:rFonts w:ascii="HG丸ｺﾞｼｯｸM-PRO" w:eastAsia="HG丸ｺﾞｼｯｸM-PRO" w:hAnsi="HG丸ｺﾞｼｯｸM-PRO"/>
                <w:sz w:val="24"/>
              </w:rPr>
            </w:pPr>
            <w:r w:rsidRPr="0000157B">
              <w:rPr>
                <w:rFonts w:ascii="HG丸ｺﾞｼｯｸM-PRO" w:eastAsia="HG丸ｺﾞｼｯｸM-PRO" w:hAnsi="HG丸ｺﾞｼｯｸM-PRO" w:hint="eastAsia"/>
                <w:sz w:val="24"/>
              </w:rPr>
              <w:t>農薬管理指導士</w:t>
            </w:r>
            <w:r>
              <w:rPr>
                <w:rFonts w:ascii="HG丸ｺﾞｼｯｸM-PRO" w:eastAsia="HG丸ｺﾞｼｯｸM-PRO" w:hAnsi="HG丸ｺﾞｼｯｸM-PRO" w:hint="eastAsia"/>
                <w:sz w:val="24"/>
              </w:rPr>
              <w:t>の育成</w:t>
            </w:r>
          </w:p>
          <w:p w:rsidR="00855D74" w:rsidRPr="00EC38DF" w:rsidRDefault="00855D74" w:rsidP="00855D74">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（農薬管理指導士認定者数</w:t>
            </w:r>
            <w:r w:rsidRPr="00B45946">
              <w:rPr>
                <w:rFonts w:ascii="HG丸ｺﾞｼｯｸM-PRO" w:eastAsia="HG丸ｺﾞｼｯｸM-PRO" w:hAnsi="HG丸ｺﾞｼｯｸM-PRO" w:hint="eastAsia"/>
                <w:sz w:val="24"/>
              </w:rPr>
              <w:t>）</w:t>
            </w:r>
          </w:p>
        </w:tc>
        <w:tc>
          <w:tcPr>
            <w:tcW w:w="2127" w:type="dxa"/>
            <w:shd w:val="clear" w:color="auto" w:fill="auto"/>
            <w:vAlign w:val="center"/>
          </w:tcPr>
          <w:p w:rsidR="00855D74" w:rsidRPr="00567B06" w:rsidRDefault="00567B06" w:rsidP="00855D74">
            <w:pPr>
              <w:jc w:val="center"/>
              <w:rPr>
                <w:rFonts w:ascii="HG丸ｺﾞｼｯｸM-PRO" w:eastAsia="HG丸ｺﾞｼｯｸM-PRO" w:hAnsi="HG丸ｺﾞｼｯｸM-PRO"/>
                <w:sz w:val="22"/>
              </w:rPr>
            </w:pPr>
            <w:r w:rsidRPr="00567B06">
              <w:rPr>
                <w:rFonts w:ascii="HG丸ｺﾞｼｯｸM-PRO" w:eastAsia="HG丸ｺﾞｼｯｸM-PRO" w:hAnsi="HG丸ｺﾞｼｯｸM-PRO" w:hint="eastAsia"/>
                <w:sz w:val="22"/>
              </w:rPr>
              <w:t>1,091名</w:t>
            </w:r>
          </w:p>
        </w:tc>
        <w:tc>
          <w:tcPr>
            <w:tcW w:w="1824" w:type="dxa"/>
            <w:vAlign w:val="center"/>
          </w:tcPr>
          <w:p w:rsidR="005C299B" w:rsidRPr="00567B06" w:rsidRDefault="00567B06" w:rsidP="00567B06">
            <w:pPr>
              <w:jc w:val="center"/>
              <w:rPr>
                <w:rFonts w:ascii="HG丸ｺﾞｼｯｸM-PRO" w:eastAsia="HG丸ｺﾞｼｯｸM-PRO" w:hAnsi="HG丸ｺﾞｼｯｸM-PRO"/>
                <w:sz w:val="22"/>
              </w:rPr>
            </w:pPr>
            <w:r w:rsidRPr="00567B06">
              <w:rPr>
                <w:rFonts w:ascii="HG丸ｺﾞｼｯｸM-PRO" w:eastAsia="HG丸ｺﾞｼｯｸM-PRO" w:hAnsi="HG丸ｺﾞｼｯｸM-PRO" w:hint="eastAsia"/>
                <w:sz w:val="22"/>
              </w:rPr>
              <w:t>1,000名以上</w:t>
            </w:r>
          </w:p>
        </w:tc>
        <w:tc>
          <w:tcPr>
            <w:tcW w:w="1825" w:type="dxa"/>
            <w:shd w:val="clear" w:color="auto" w:fill="auto"/>
            <w:vAlign w:val="center"/>
          </w:tcPr>
          <w:p w:rsidR="00855D74" w:rsidRPr="00F155A2" w:rsidRDefault="00855D74" w:rsidP="00855D7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1,000</w:t>
            </w:r>
            <w:r w:rsidR="00E06345">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以上</w:t>
            </w:r>
          </w:p>
        </w:tc>
      </w:tr>
      <w:tr w:rsidR="005C299B" w:rsidRPr="00F155A2" w:rsidTr="00786424">
        <w:tc>
          <w:tcPr>
            <w:tcW w:w="3510" w:type="dxa"/>
            <w:shd w:val="clear" w:color="auto" w:fill="auto"/>
          </w:tcPr>
          <w:p w:rsidR="005C299B" w:rsidRPr="00B45946" w:rsidRDefault="005C299B" w:rsidP="005C299B">
            <w:pPr>
              <w:jc w:val="left"/>
              <w:rPr>
                <w:rFonts w:ascii="HG丸ｺﾞｼｯｸM-PRO" w:eastAsia="HG丸ｺﾞｼｯｸM-PRO" w:hAnsi="HG丸ｺﾞｼｯｸM-PRO"/>
                <w:sz w:val="24"/>
              </w:rPr>
            </w:pPr>
            <w:r w:rsidRPr="00B45946">
              <w:rPr>
                <w:rFonts w:ascii="HG丸ｺﾞｼｯｸM-PRO" w:eastAsia="HG丸ｺﾞｼｯｸM-PRO" w:hAnsi="HG丸ｺﾞｼｯｸM-PRO" w:hint="eastAsia"/>
                <w:sz w:val="24"/>
              </w:rPr>
              <w:t>大阪エコ農産物認証制度の推進</w:t>
            </w:r>
          </w:p>
          <w:p w:rsidR="005C299B" w:rsidRPr="00EC38DF" w:rsidRDefault="005C299B" w:rsidP="005C299B">
            <w:pPr>
              <w:jc w:val="left"/>
              <w:rPr>
                <w:rFonts w:ascii="HG丸ｺﾞｼｯｸM-PRO" w:eastAsia="HG丸ｺﾞｼｯｸM-PRO" w:hAnsi="HG丸ｺﾞｼｯｸM-PRO"/>
                <w:sz w:val="24"/>
              </w:rPr>
            </w:pPr>
            <w:r w:rsidRPr="00B45946">
              <w:rPr>
                <w:rFonts w:ascii="HG丸ｺﾞｼｯｸM-PRO" w:eastAsia="HG丸ｺﾞｼｯｸM-PRO" w:hAnsi="HG丸ｺﾞｼｯｸM-PRO" w:hint="eastAsia"/>
                <w:sz w:val="24"/>
              </w:rPr>
              <w:t>（</w:t>
            </w:r>
            <w:r w:rsidR="00A9217F">
              <w:rPr>
                <w:rFonts w:ascii="HG丸ｺﾞｼｯｸM-PRO" w:eastAsia="HG丸ｺﾞｼｯｸM-PRO" w:hAnsi="HG丸ｺﾞｼｯｸM-PRO" w:hint="eastAsia"/>
                <w:sz w:val="24"/>
              </w:rPr>
              <w:t>認証</w:t>
            </w:r>
            <w:r w:rsidRPr="00B45946">
              <w:rPr>
                <w:rFonts w:ascii="HG丸ｺﾞｼｯｸM-PRO" w:eastAsia="HG丸ｺﾞｼｯｸM-PRO" w:hAnsi="HG丸ｺﾞｼｯｸM-PRO" w:hint="eastAsia"/>
                <w:sz w:val="24"/>
              </w:rPr>
              <w:t>面積：ha）</w:t>
            </w:r>
          </w:p>
        </w:tc>
        <w:tc>
          <w:tcPr>
            <w:tcW w:w="2127" w:type="dxa"/>
            <w:shd w:val="clear" w:color="auto" w:fill="auto"/>
            <w:vAlign w:val="center"/>
          </w:tcPr>
          <w:p w:rsidR="005C299B" w:rsidRPr="0000157B" w:rsidRDefault="005C299B" w:rsidP="005C299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22"/>
              </w:rPr>
              <w:t>556</w:t>
            </w:r>
          </w:p>
        </w:tc>
        <w:tc>
          <w:tcPr>
            <w:tcW w:w="1824" w:type="dxa"/>
            <w:vAlign w:val="center"/>
          </w:tcPr>
          <w:p w:rsidR="005C299B" w:rsidRPr="00C614DB" w:rsidRDefault="00567B06" w:rsidP="005C299B">
            <w:pPr>
              <w:jc w:val="center"/>
              <w:rPr>
                <w:rFonts w:ascii="HG丸ｺﾞｼｯｸM-PRO" w:eastAsia="HG丸ｺﾞｼｯｸM-PRO" w:hAnsi="HG丸ｺﾞｼｯｸM-PRO"/>
                <w:sz w:val="22"/>
              </w:rPr>
            </w:pPr>
            <w:r w:rsidRPr="00C614DB">
              <w:rPr>
                <w:rFonts w:ascii="HG丸ｺﾞｼｯｸM-PRO" w:eastAsia="HG丸ｺﾞｼｯｸM-PRO" w:hAnsi="HG丸ｺﾞｼｯｸM-PRO" w:hint="eastAsia"/>
                <w:sz w:val="22"/>
              </w:rPr>
              <w:t>563</w:t>
            </w:r>
          </w:p>
        </w:tc>
        <w:tc>
          <w:tcPr>
            <w:tcW w:w="1825" w:type="dxa"/>
            <w:shd w:val="clear" w:color="auto" w:fill="auto"/>
            <w:vAlign w:val="center"/>
          </w:tcPr>
          <w:p w:rsidR="005C299B" w:rsidRPr="00C614DB" w:rsidRDefault="00567B06" w:rsidP="005C299B">
            <w:pPr>
              <w:jc w:val="center"/>
              <w:rPr>
                <w:rFonts w:ascii="HG丸ｺﾞｼｯｸM-PRO" w:eastAsia="HG丸ｺﾞｼｯｸM-PRO" w:hAnsi="HG丸ｺﾞｼｯｸM-PRO"/>
                <w:sz w:val="22"/>
              </w:rPr>
            </w:pPr>
            <w:r w:rsidRPr="00C614DB">
              <w:rPr>
                <w:rFonts w:ascii="HG丸ｺﾞｼｯｸM-PRO" w:eastAsia="HG丸ｺﾞｼｯｸM-PRO" w:hAnsi="HG丸ｺﾞｼｯｸM-PRO" w:hint="eastAsia"/>
                <w:sz w:val="22"/>
              </w:rPr>
              <w:t>576</w:t>
            </w:r>
          </w:p>
        </w:tc>
      </w:tr>
    </w:tbl>
    <w:p w:rsidR="00EC38DF" w:rsidRDefault="00EC38DF" w:rsidP="00A70985"/>
    <w:p w:rsidR="00EC38DF" w:rsidRDefault="00EC38DF" w:rsidP="00EC38DF">
      <w:pPr>
        <w:ind w:firstLineChars="400" w:firstLine="773"/>
      </w:pPr>
    </w:p>
    <w:p w:rsidR="0000157B" w:rsidRDefault="0000157B" w:rsidP="0000157B"/>
    <w:p w:rsidR="008715CE" w:rsidRDefault="008715CE" w:rsidP="0000157B"/>
    <w:p w:rsidR="00D97457" w:rsidRDefault="00D97457" w:rsidP="0000157B"/>
    <w:p w:rsidR="0000157B" w:rsidRDefault="00331A15" w:rsidP="0000157B">
      <w:pPr>
        <w:rPr>
          <w:rFonts w:ascii="Meiryo UI" w:eastAsia="Meiryo UI" w:hAnsi="Meiryo UI"/>
          <w:b/>
          <w:sz w:val="28"/>
          <w:szCs w:val="28"/>
        </w:rPr>
      </w:pPr>
      <w:r w:rsidRPr="00331A15">
        <w:rPr>
          <w:rFonts w:ascii="Meiryo UI" w:eastAsia="Meiryo UI" w:hAnsi="Meiryo UI"/>
          <w:b/>
          <w:noProof/>
          <w:sz w:val="28"/>
          <w:szCs w:val="28"/>
        </w:rPr>
        <w:lastRenderedPageBreak/>
        <mc:AlternateContent>
          <mc:Choice Requires="wps">
            <w:drawing>
              <wp:anchor distT="0" distB="0" distL="114300" distR="114300" simplePos="0" relativeHeight="252779520" behindDoc="0" locked="0" layoutInCell="1" allowOverlap="1" wp14:anchorId="22A67237" wp14:editId="66787501">
                <wp:simplePos x="0" y="0"/>
                <wp:positionH relativeFrom="column">
                  <wp:posOffset>4928870</wp:posOffset>
                </wp:positionH>
                <wp:positionV relativeFrom="paragraph">
                  <wp:posOffset>10160</wp:posOffset>
                </wp:positionV>
                <wp:extent cx="828675" cy="476250"/>
                <wp:effectExtent l="0" t="0" r="0" b="0"/>
                <wp:wrapNone/>
                <wp:docPr id="63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7307" w:rsidRPr="00331A15" w:rsidRDefault="00457307" w:rsidP="00331A15">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0" type="#_x0000_t202" style="position:absolute;left:0;text-align:left;margin-left:388.1pt;margin-top:.8pt;width:65.25pt;height:3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" filled="f" stroked="f" strokeweight=".5pt">
                <v:textbox inset="5.85pt,.7pt,5.85pt,.7pt">
                  <w:txbxContent>
                    <w:p w:rsidR="00457307" w:rsidRPr="00331A15" w:rsidRDefault="00457307" w:rsidP="00331A15">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v:textbox>
              </v:shape>
            </w:pict>
          </mc:Fallback>
        </mc:AlternateContent>
      </w:r>
      <w:r w:rsidRPr="00331A15">
        <w:rPr>
          <w:rFonts w:ascii="Meiryo UI" w:eastAsia="Meiryo UI" w:hAnsi="Meiryo UI"/>
          <w:b/>
          <w:noProof/>
          <w:sz w:val="28"/>
          <w:szCs w:val="28"/>
        </w:rPr>
        <mc:AlternateContent>
          <mc:Choice Requires="wps">
            <w:drawing>
              <wp:anchor distT="0" distB="0" distL="114300" distR="114300" simplePos="0" relativeHeight="252778496" behindDoc="0" locked="0" layoutInCell="1" allowOverlap="1" wp14:anchorId="362D9D14" wp14:editId="0EEFC975">
                <wp:simplePos x="0" y="0"/>
                <wp:positionH relativeFrom="column">
                  <wp:posOffset>4862195</wp:posOffset>
                </wp:positionH>
                <wp:positionV relativeFrom="paragraph">
                  <wp:posOffset>133985</wp:posOffset>
                </wp:positionV>
                <wp:extent cx="876300" cy="266700"/>
                <wp:effectExtent l="0" t="0" r="0" b="0"/>
                <wp:wrapNone/>
                <wp:docPr id="631"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667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5906A5" w:rsidRDefault="00457307" w:rsidP="00331A15">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81" style="position:absolute;left:0;text-align:left;margin-left:382.85pt;margin-top:10.55pt;width:69pt;height:21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" fillcolor="#002060" stroked="f" strokeweight="2pt">
                <v:path arrowok="t"/>
                <v:textbox>
                  <w:txbxContent>
                    <w:p w:rsidR="00457307" w:rsidRPr="005906A5" w:rsidRDefault="00457307" w:rsidP="00331A15">
                      <w:pPr>
                        <w:jc w:val="left"/>
                        <w:rPr>
                          <w:rFonts w:ascii="Meiryo UI" w:eastAsia="Meiryo UI" w:hAnsi="Meiryo UI"/>
                          <w:b/>
                          <w:sz w:val="22"/>
                          <w:shd w:val="clear" w:color="auto" w:fill="17365D" w:themeFill="text2" w:themeFillShade="BF"/>
                        </w:rPr>
                      </w:pPr>
                    </w:p>
                  </w:txbxContent>
                </v:textbox>
              </v:rect>
            </w:pict>
          </mc:Fallback>
        </mc:AlternateContent>
      </w:r>
      <w:r w:rsidR="0000157B">
        <w:rPr>
          <w:rFonts w:ascii="Meiryo UI" w:eastAsia="Meiryo UI" w:hAnsi="Meiryo UI"/>
          <w:b/>
          <w:noProof/>
          <w:sz w:val="28"/>
          <w:szCs w:val="28"/>
        </w:rPr>
        <mc:AlternateContent>
          <mc:Choice Requires="wps">
            <w:drawing>
              <wp:anchor distT="0" distB="0" distL="114300" distR="114300" simplePos="0" relativeHeight="252513280" behindDoc="0" locked="0" layoutInCell="1" allowOverlap="1" wp14:anchorId="20104208" wp14:editId="2AC1ED0C">
                <wp:simplePos x="0" y="0"/>
                <wp:positionH relativeFrom="column">
                  <wp:posOffset>433070</wp:posOffset>
                </wp:positionH>
                <wp:positionV relativeFrom="paragraph">
                  <wp:posOffset>19685</wp:posOffset>
                </wp:positionV>
                <wp:extent cx="3429000" cy="400050"/>
                <wp:effectExtent l="0" t="0" r="0" b="0"/>
                <wp:wrapNone/>
                <wp:docPr id="3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00157B">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国際標準化を見据えた自主衛生管理の推進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left:0;text-align:left;margin-left:34.1pt;margin-top:1.55pt;width:270pt;height:31.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y2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" filled="f" stroked="f">
                <v:textbox inset="5.85pt,.7pt,5.85pt,.7pt">
                  <w:txbxContent>
                    <w:p w:rsidR="00457307" w:rsidRPr="00807665" w:rsidRDefault="00457307" w:rsidP="0000157B">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国際標準化を見据えた自主衛生管理の推進　</w:t>
                      </w:r>
                    </w:p>
                  </w:txbxContent>
                </v:textbox>
              </v:shape>
            </w:pict>
          </mc:Fallback>
        </mc:AlternateContent>
      </w:r>
      <w:r w:rsidR="0000157B">
        <w:rPr>
          <w:rFonts w:ascii="Meiryo UI" w:eastAsia="Meiryo UI" w:hAnsi="Meiryo UI"/>
          <w:b/>
          <w:noProof/>
          <w:color w:val="0070C0"/>
          <w:sz w:val="28"/>
          <w:szCs w:val="28"/>
        </w:rPr>
        <mc:AlternateContent>
          <mc:Choice Requires="wps">
            <w:drawing>
              <wp:anchor distT="0" distB="0" distL="114300" distR="114300" simplePos="0" relativeHeight="252510208" behindDoc="1" locked="0" layoutInCell="1" allowOverlap="1" wp14:anchorId="6CAFAB6A" wp14:editId="2A4FFB58">
                <wp:simplePos x="0" y="0"/>
                <wp:positionH relativeFrom="column">
                  <wp:posOffset>-5080</wp:posOffset>
                </wp:positionH>
                <wp:positionV relativeFrom="paragraph">
                  <wp:posOffset>107950</wp:posOffset>
                </wp:positionV>
                <wp:extent cx="5772150" cy="314325"/>
                <wp:effectExtent l="0" t="0" r="19050" b="28575"/>
                <wp:wrapNone/>
                <wp:docPr id="37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bGnA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CAt8bG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sidR="0000157B">
        <w:rPr>
          <w:rFonts w:ascii="Meiryo UI" w:eastAsia="Meiryo UI" w:hAnsi="Meiryo UI"/>
          <w:b/>
          <w:noProof/>
          <w:sz w:val="28"/>
          <w:szCs w:val="28"/>
        </w:rPr>
        <mc:AlternateContent>
          <mc:Choice Requires="wps">
            <w:drawing>
              <wp:anchor distT="0" distB="0" distL="114300" distR="114300" simplePos="0" relativeHeight="252512256" behindDoc="0" locked="0" layoutInCell="1" allowOverlap="1" wp14:anchorId="596A1FC8" wp14:editId="57521A11">
                <wp:simplePos x="0" y="0"/>
                <wp:positionH relativeFrom="column">
                  <wp:posOffset>43815</wp:posOffset>
                </wp:positionH>
                <wp:positionV relativeFrom="paragraph">
                  <wp:posOffset>12700</wp:posOffset>
                </wp:positionV>
                <wp:extent cx="361950" cy="400050"/>
                <wp:effectExtent l="0" t="0" r="0" b="0"/>
                <wp:wrapNone/>
                <wp:docPr id="37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left:0;text-align:left;margin-left:3.45pt;margin-top:1pt;width:28.5pt;height:31.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Dv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" filled="f" stroked="f">
                <v:textbox inset="5.85pt,.7pt,5.85pt,.7pt">
                  <w:txbxContent>
                    <w:p w:rsidR="00457307" w:rsidRPr="00807665" w:rsidRDefault="0045730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sidR="0000157B">
        <w:rPr>
          <w:rFonts w:ascii="Meiryo UI" w:eastAsia="Meiryo UI" w:hAnsi="Meiryo UI"/>
          <w:b/>
          <w:noProof/>
          <w:color w:val="0070C0"/>
          <w:sz w:val="28"/>
          <w:szCs w:val="28"/>
        </w:rPr>
        <mc:AlternateContent>
          <mc:Choice Requires="wps">
            <w:drawing>
              <wp:anchor distT="0" distB="0" distL="114300" distR="114300" simplePos="0" relativeHeight="252511232" behindDoc="0" locked="0" layoutInCell="1" allowOverlap="1" wp14:anchorId="03BED2EC" wp14:editId="4AAE6BEB">
                <wp:simplePos x="0" y="0"/>
                <wp:positionH relativeFrom="column">
                  <wp:posOffset>5715</wp:posOffset>
                </wp:positionH>
                <wp:positionV relativeFrom="paragraph">
                  <wp:posOffset>107950</wp:posOffset>
                </wp:positionV>
                <wp:extent cx="419100" cy="314325"/>
                <wp:effectExtent l="9525" t="9525" r="9525" b="9525"/>
                <wp:wrapNone/>
                <wp:docPr id="37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zxr10B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00157B" w:rsidRDefault="00BB6543" w:rsidP="0000157B">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食品の安全性の確保は、</w:t>
      </w:r>
      <w:r w:rsidR="0000157B">
        <w:rPr>
          <w:rFonts w:ascii="HG丸ｺﾞｼｯｸM-PRO" w:eastAsia="HG丸ｺﾞｼｯｸM-PRO" w:hAnsi="HG丸ｺﾞｼｯｸM-PRO" w:hint="eastAsia"/>
          <w:sz w:val="24"/>
        </w:rPr>
        <w:t>食品関連事業者の責務です。より安</w:t>
      </w:r>
      <w:r>
        <w:rPr>
          <w:rFonts w:ascii="HG丸ｺﾞｼｯｸM-PRO" w:eastAsia="HG丸ｺﾞｼｯｸM-PRO" w:hAnsi="HG丸ｺﾞｼｯｸM-PRO" w:hint="eastAsia"/>
          <w:sz w:val="24"/>
        </w:rPr>
        <w:t>全性の高い食品を供給するため</w:t>
      </w:r>
      <w:r w:rsidR="00D97457">
        <w:rPr>
          <w:rFonts w:ascii="HG丸ｺﾞｼｯｸM-PRO" w:eastAsia="HG丸ｺﾞｼｯｸM-PRO" w:hAnsi="HG丸ｺﾞｼｯｸM-PRO" w:hint="eastAsia"/>
          <w:sz w:val="24"/>
        </w:rPr>
        <w:t>、事業者による自主的な衛生管理に関する取組が必要</w:t>
      </w:r>
      <w:r w:rsidR="0000157B">
        <w:rPr>
          <w:rFonts w:ascii="HG丸ｺﾞｼｯｸM-PRO" w:eastAsia="HG丸ｺﾞｼｯｸM-PRO" w:hAnsi="HG丸ｺﾞｼｯｸM-PRO" w:hint="eastAsia"/>
          <w:sz w:val="24"/>
        </w:rPr>
        <w:t>です。</w:t>
      </w:r>
    </w:p>
    <w:p w:rsidR="0000157B" w:rsidRDefault="0000157B" w:rsidP="0000157B">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0089207D">
        <w:rPr>
          <w:rFonts w:ascii="HG丸ｺﾞｼｯｸM-PRO" w:eastAsia="HG丸ｺﾞｼｯｸM-PRO" w:hAnsi="HG丸ｺﾞｼｯｸM-PRO" w:hint="eastAsia"/>
          <w:sz w:val="24"/>
        </w:rPr>
        <w:t>国際的な衛生管理の手法であるHACCPの義務化を見据え、HACCPの普及啓発を図るとともに、HACCP導入を目指す事業者に対し、積極的に助言・指導を行います。</w:t>
      </w:r>
    </w:p>
    <w:p w:rsidR="00C24EF7" w:rsidRDefault="00C24EF7" w:rsidP="008A6FE7">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また、食の安全安心に取り組む食品関連事業者を支援するため、食品関連施設の認証を推進します。</w:t>
      </w:r>
    </w:p>
    <w:p w:rsidR="009215C7" w:rsidRDefault="00622690" w:rsidP="00D97457">
      <w:pPr>
        <w:ind w:firstLineChars="100" w:firstLine="193"/>
        <w:rPr>
          <w:rFonts w:ascii="HG丸ｺﾞｼｯｸM-PRO" w:eastAsia="HG丸ｺﾞｼｯｸM-PRO" w:hAnsi="HG丸ｺﾞｼｯｸM-PRO"/>
          <w:sz w:val="24"/>
        </w:rPr>
      </w:pPr>
      <w:r>
        <w:rPr>
          <w:noProof/>
        </w:rPr>
        <w:drawing>
          <wp:anchor distT="0" distB="0" distL="114300" distR="114300" simplePos="0" relativeHeight="252523520" behindDoc="0" locked="0" layoutInCell="1" allowOverlap="1" wp14:anchorId="206EFB74" wp14:editId="5CB145E4">
            <wp:simplePos x="0" y="0"/>
            <wp:positionH relativeFrom="column">
              <wp:posOffset>3368040</wp:posOffset>
            </wp:positionH>
            <wp:positionV relativeFrom="paragraph">
              <wp:posOffset>120650</wp:posOffset>
            </wp:positionV>
            <wp:extent cx="1739900" cy="1332230"/>
            <wp:effectExtent l="0" t="0" r="0" b="1270"/>
            <wp:wrapNone/>
            <wp:docPr id="667" name="図 6" descr="説明: 大阪育ちのこころ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大阪育ちのこころちゃん"/>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990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52192" behindDoc="1" locked="0" layoutInCell="1" allowOverlap="1" wp14:anchorId="17D310E0" wp14:editId="173B1B13">
            <wp:simplePos x="0" y="0"/>
            <wp:positionH relativeFrom="column">
              <wp:posOffset>572135</wp:posOffset>
            </wp:positionH>
            <wp:positionV relativeFrom="paragraph">
              <wp:posOffset>57150</wp:posOffset>
            </wp:positionV>
            <wp:extent cx="1660525" cy="1660525"/>
            <wp:effectExtent l="0" t="0" r="0" b="0"/>
            <wp:wrapNone/>
            <wp:docPr id="310" name="imgPreview" descr="説明: コミュニケーション,ディスカッション,ビジネス,ビジネスウーマン,ビジネスマン,ミーティング,人,人々,会社員,働く人,女,女子,女性,女性実業家,実業家,男,男子,男性,社員,話し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説明: コミュニケーション,ディスカッション,ビジネス,ビジネスウーマン,ビジネスマン,ミーティング,人,人々,会社員,働く人,女,女子,女性,女性実業家,実業家,男,男子,男性,社員,話し合い"/>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57B" w:rsidRPr="0001293E" w:rsidRDefault="0000157B" w:rsidP="00D97457">
      <w:pPr>
        <w:ind w:firstLineChars="100" w:firstLine="223"/>
        <w:rPr>
          <w:rFonts w:ascii="HG丸ｺﾞｼｯｸM-PRO" w:eastAsia="HG丸ｺﾞｼｯｸM-PRO" w:hAnsi="HG丸ｺﾞｼｯｸM-PRO"/>
          <w:sz w:val="24"/>
          <w:u w:val="single"/>
        </w:rPr>
      </w:pPr>
    </w:p>
    <w:p w:rsidR="0000157B" w:rsidRDefault="0000157B" w:rsidP="0000157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00157B" w:rsidRDefault="0000157B" w:rsidP="0000157B">
      <w:pPr>
        <w:rPr>
          <w:rFonts w:ascii="HG丸ｺﾞｼｯｸM-PRO" w:eastAsia="HG丸ｺﾞｼｯｸM-PRO" w:hAnsi="HG丸ｺﾞｼｯｸM-PRO"/>
          <w:sz w:val="24"/>
        </w:rPr>
      </w:pPr>
    </w:p>
    <w:p w:rsidR="0000157B" w:rsidRPr="00146211" w:rsidRDefault="0000157B" w:rsidP="0000157B">
      <w:pPr>
        <w:rPr>
          <w:rFonts w:ascii="HG丸ｺﾞｼｯｸM-PRO" w:eastAsia="HG丸ｺﾞｼｯｸM-PRO" w:hAnsi="HG丸ｺﾞｼｯｸM-PRO"/>
          <w:sz w:val="24"/>
        </w:rPr>
      </w:pPr>
    </w:p>
    <w:p w:rsidR="0000157B" w:rsidRDefault="00D97457" w:rsidP="0000157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BF149B" w:rsidRDefault="00622690" w:rsidP="00BF149B">
      <w:pPr>
        <w:rPr>
          <w:rFonts w:ascii="HG丸ｺﾞｼｯｸM-PRO" w:eastAsia="HG丸ｺﾞｼｯｸM-PRO" w:hAnsi="HG丸ｺﾞｼｯｸM-PRO"/>
          <w:sz w:val="24"/>
        </w:rPr>
      </w:pPr>
      <w:r>
        <w:rPr>
          <w:noProof/>
        </w:rPr>
        <w:drawing>
          <wp:anchor distT="0" distB="0" distL="114300" distR="114300" simplePos="0" relativeHeight="252525568" behindDoc="0" locked="0" layoutInCell="1" allowOverlap="1" wp14:anchorId="518A5622" wp14:editId="431732F7">
            <wp:simplePos x="0" y="0"/>
            <wp:positionH relativeFrom="column">
              <wp:posOffset>3130550</wp:posOffset>
            </wp:positionH>
            <wp:positionV relativeFrom="paragraph">
              <wp:posOffset>26035</wp:posOffset>
            </wp:positionV>
            <wp:extent cx="2060575" cy="192405"/>
            <wp:effectExtent l="0" t="0" r="0" b="0"/>
            <wp:wrapNone/>
            <wp:docPr id="666" name="図 849" descr="説明: Z:\大阪版食の安全安心認証制度\認証マークマニュアル\各パーツ（H210217）\LogotypeB_or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9" descr="説明: Z:\大阪版食の安全安心認証制度\認証マークマニュアル\各パーツ（H210217）\LogotypeB_orange.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60575"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207D">
        <w:rPr>
          <w:rFonts w:ascii="HG丸ｺﾞｼｯｸM-PRO" w:eastAsia="HG丸ｺﾞｼｯｸM-PRO" w:hAnsi="HG丸ｺﾞｼｯｸM-PRO" w:hint="eastAsia"/>
          <w:sz w:val="24"/>
        </w:rPr>
        <w:t xml:space="preserve">　</w:t>
      </w:r>
      <w:r w:rsidR="0000157B">
        <w:rPr>
          <w:rFonts w:ascii="HG丸ｺﾞｼｯｸM-PRO" w:eastAsia="HG丸ｺﾞｼｯｸM-PRO" w:hAnsi="HG丸ｺﾞｼｯｸM-PRO" w:hint="eastAsia"/>
          <w:sz w:val="24"/>
        </w:rPr>
        <w:t xml:space="preserve">　　　　　　　　　　　　　</w:t>
      </w:r>
      <w:r w:rsidR="00BF149B">
        <w:rPr>
          <w:rFonts w:ascii="HG丸ｺﾞｼｯｸM-PRO" w:eastAsia="HG丸ｺﾞｼｯｸM-PRO" w:hAnsi="HG丸ｺﾞｼｯｸM-PRO" w:hint="eastAsia"/>
          <w:sz w:val="24"/>
        </w:rPr>
        <w:t xml:space="preserve">　　　　　　　</w:t>
      </w:r>
    </w:p>
    <w:p w:rsidR="0000157B" w:rsidRPr="0001293E" w:rsidRDefault="00BF149B" w:rsidP="00BF149B">
      <w:pPr>
        <w:ind w:firstLineChars="700" w:firstLine="156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指導・助言など　　　　　</w:t>
      </w:r>
      <w:r w:rsidR="00D97457">
        <w:rPr>
          <w:rFonts w:ascii="HG丸ｺﾞｼｯｸM-PRO" w:eastAsia="HG丸ｺﾞｼｯｸM-PRO" w:hAnsi="HG丸ｺﾞｼｯｸM-PRO" w:hint="eastAsia"/>
          <w:sz w:val="24"/>
        </w:rPr>
        <w:t>認</w:t>
      </w:r>
      <w:r w:rsidR="008A6FE7">
        <w:rPr>
          <w:rFonts w:ascii="HG丸ｺﾞｼｯｸM-PRO" w:eastAsia="HG丸ｺﾞｼｯｸM-PRO" w:hAnsi="HG丸ｺﾞｼｯｸM-PRO" w:hint="eastAsia"/>
          <w:sz w:val="24"/>
        </w:rPr>
        <w:t>証マーク</w:t>
      </w:r>
      <w:r w:rsidR="00622690">
        <w:rPr>
          <w:rFonts w:ascii="HG丸ｺﾞｼｯｸM-PRO" w:eastAsia="HG丸ｺﾞｼｯｸM-PRO" w:hAnsi="HG丸ｺﾞｼｯｸM-PRO" w:hint="eastAsia"/>
          <w:sz w:val="24"/>
        </w:rPr>
        <w:t>「おおさか育ちのこころちゃん」</w:t>
      </w:r>
    </w:p>
    <w:p w:rsidR="0000157B" w:rsidRPr="00CC4026" w:rsidRDefault="0000157B" w:rsidP="0000157B">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516352" behindDoc="0" locked="0" layoutInCell="1" allowOverlap="1" wp14:anchorId="6C0AF4AF" wp14:editId="7B59DE4C">
                <wp:simplePos x="0" y="0"/>
                <wp:positionH relativeFrom="column">
                  <wp:posOffset>5715</wp:posOffset>
                </wp:positionH>
                <wp:positionV relativeFrom="paragraph">
                  <wp:posOffset>124460</wp:posOffset>
                </wp:positionV>
                <wp:extent cx="3124200" cy="400050"/>
                <wp:effectExtent l="0" t="0" r="0" b="0"/>
                <wp:wrapNone/>
                <wp:docPr id="3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4" type="#_x0000_t202" style="position:absolute;left:0;text-align:left;margin-left:.45pt;margin-top:9.8pt;width:246pt;height:31.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P8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8wU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" filled="f" stroked="f">
                <v:textbox inset="5.85pt,.7pt,5.85pt,.7pt">
                  <w:txbxContent>
                    <w:p w:rsidR="00457307" w:rsidRPr="00EA4F9C" w:rsidRDefault="0045730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515328" behindDoc="1" locked="0" layoutInCell="1" allowOverlap="1" wp14:anchorId="41B20C0F" wp14:editId="66857E6D">
                <wp:simplePos x="0" y="0"/>
                <wp:positionH relativeFrom="column">
                  <wp:posOffset>-5080</wp:posOffset>
                </wp:positionH>
                <wp:positionV relativeFrom="paragraph">
                  <wp:posOffset>217805</wp:posOffset>
                </wp:positionV>
                <wp:extent cx="5762625" cy="314325"/>
                <wp:effectExtent l="0" t="0" r="28575" b="28575"/>
                <wp:wrapNone/>
                <wp:docPr id="38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kd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G2x5HS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00157B" w:rsidTr="0000157B">
        <w:tc>
          <w:tcPr>
            <w:tcW w:w="9072" w:type="dxa"/>
          </w:tcPr>
          <w:p w:rsidR="0000157B" w:rsidRPr="00106DBF" w:rsidRDefault="00D5640C" w:rsidP="00106DBF">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noProof/>
                <w:color w:val="000000"/>
                <w:sz w:val="24"/>
                <w:u w:val="single"/>
              </w:rPr>
              <w:t>㊼</w:t>
            </w:r>
            <w:r w:rsidR="002625B8">
              <w:rPr>
                <w:rFonts w:ascii="HG丸ｺﾞｼｯｸM-PRO" w:eastAsia="HG丸ｺﾞｼｯｸM-PRO" w:hAnsi="HG丸ｺﾞｼｯｸM-PRO" w:hint="eastAsia"/>
                <w:b/>
                <w:color w:val="000000"/>
                <w:sz w:val="24"/>
                <w:u w:val="single"/>
              </w:rPr>
              <w:t xml:space="preserve">　</w:t>
            </w:r>
            <w:r w:rsidR="0089207D" w:rsidRPr="0089207D">
              <w:rPr>
                <w:rFonts w:ascii="HG丸ｺﾞｼｯｸM-PRO" w:eastAsia="HG丸ｺﾞｼｯｸM-PRO" w:hAnsi="HG丸ｺﾞｼｯｸM-PRO" w:hint="eastAsia"/>
                <w:b/>
                <w:color w:val="000000"/>
                <w:sz w:val="24"/>
                <w:u w:val="single"/>
              </w:rPr>
              <w:t>HACCP</w:t>
            </w:r>
            <w:r w:rsidR="00314315">
              <w:rPr>
                <w:rFonts w:ascii="HG丸ｺﾞｼｯｸM-PRO" w:eastAsia="HG丸ｺﾞｼｯｸM-PRO" w:hAnsi="HG丸ｺﾞｼｯｸM-PRO" w:hint="eastAsia"/>
                <w:b/>
                <w:color w:val="000000"/>
                <w:sz w:val="24"/>
                <w:u w:val="single"/>
              </w:rPr>
              <w:t>の</w:t>
            </w:r>
            <w:r w:rsidR="0089207D" w:rsidRPr="0089207D">
              <w:rPr>
                <w:rFonts w:ascii="HG丸ｺﾞｼｯｸM-PRO" w:eastAsia="HG丸ｺﾞｼｯｸM-PRO" w:hAnsi="HG丸ｺﾞｼｯｸM-PRO" w:hint="eastAsia"/>
                <w:b/>
                <w:color w:val="000000"/>
                <w:sz w:val="24"/>
                <w:u w:val="single"/>
              </w:rPr>
              <w:t>導入支援</w:t>
            </w:r>
            <w:r w:rsidR="0089207D">
              <w:rPr>
                <w:rFonts w:ascii="HG丸ｺﾞｼｯｸM-PRO" w:eastAsia="HG丸ｺﾞｼｯｸM-PRO" w:hAnsi="HG丸ｺﾞｼｯｸM-PRO" w:hint="eastAsia"/>
                <w:b/>
                <w:color w:val="000000"/>
                <w:sz w:val="24"/>
                <w:u w:val="single"/>
              </w:rPr>
              <w:t>（食の安全推進課・保健所）</w:t>
            </w:r>
            <w:r w:rsidR="0089207D" w:rsidRPr="00EE4117">
              <w:rPr>
                <w:rFonts w:ascii="HG丸ｺﾞｼｯｸM-PRO" w:eastAsia="HG丸ｺﾞｼｯｸM-PRO" w:hAnsi="HG丸ｺﾞｼｯｸM-PRO"/>
                <w:b/>
                <w:sz w:val="24"/>
                <w:u w:val="single"/>
              </w:rPr>
              <w:t xml:space="preserve"> </w:t>
            </w:r>
          </w:p>
          <w:p w:rsidR="00622690" w:rsidRPr="0076787B" w:rsidRDefault="0000157B" w:rsidP="00C816AA">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89207D" w:rsidRPr="0089207D">
              <w:rPr>
                <w:rFonts w:ascii="HG丸ｺﾞｼｯｸM-PRO" w:eastAsia="HG丸ｺﾞｼｯｸM-PRO" w:hAnsi="HG丸ｺﾞｼｯｸM-PRO" w:hint="eastAsia"/>
                <w:color w:val="000000"/>
                <w:sz w:val="24"/>
              </w:rPr>
              <w:t>HACCP</w:t>
            </w:r>
            <w:r w:rsidR="0089207D">
              <w:rPr>
                <w:rFonts w:ascii="HG丸ｺﾞｼｯｸM-PRO" w:eastAsia="HG丸ｺﾞｼｯｸM-PRO" w:hAnsi="HG丸ｺﾞｼｯｸM-PRO" w:hint="eastAsia"/>
                <w:color w:val="000000"/>
                <w:sz w:val="24"/>
              </w:rPr>
              <w:t>の普及を図るため、</w:t>
            </w:r>
            <w:r w:rsidR="0089207D" w:rsidRPr="0089207D">
              <w:rPr>
                <w:rFonts w:ascii="HG丸ｺﾞｼｯｸM-PRO" w:eastAsia="HG丸ｺﾞｼｯｸM-PRO" w:hAnsi="HG丸ｺﾞｼｯｸM-PRO" w:hint="eastAsia"/>
                <w:color w:val="000000"/>
                <w:sz w:val="24"/>
              </w:rPr>
              <w:t>全ての食品等事業者で導入、運用できるよう助言</w:t>
            </w:r>
            <w:r w:rsidR="0089207D">
              <w:rPr>
                <w:rFonts w:ascii="HG丸ｺﾞｼｯｸM-PRO" w:eastAsia="HG丸ｺﾞｼｯｸM-PRO" w:hAnsi="HG丸ｺﾞｼｯｸM-PRO" w:hint="eastAsia"/>
                <w:color w:val="000000"/>
                <w:sz w:val="24"/>
              </w:rPr>
              <w:t>・指導を行います。また</w:t>
            </w:r>
            <w:r w:rsidR="0089207D" w:rsidRPr="0089207D">
              <w:rPr>
                <w:rFonts w:ascii="HG丸ｺﾞｼｯｸM-PRO" w:eastAsia="HG丸ｺﾞｼｯｸM-PRO" w:hAnsi="HG丸ｺﾞｼｯｸM-PRO" w:hint="eastAsia"/>
                <w:color w:val="000000"/>
                <w:sz w:val="24"/>
              </w:rPr>
              <w:t>、</w:t>
            </w:r>
            <w:r w:rsidR="00C816AA">
              <w:rPr>
                <w:rFonts w:ascii="HG丸ｺﾞｼｯｸM-PRO" w:eastAsia="HG丸ｺﾞｼｯｸM-PRO" w:hAnsi="HG丸ｺﾞｼｯｸM-PRO" w:hint="eastAsia"/>
                <w:color w:val="000000"/>
                <w:sz w:val="24"/>
              </w:rPr>
              <w:t>民間とも連携しながら、</w:t>
            </w:r>
            <w:r w:rsidR="0089207D" w:rsidRPr="0089207D">
              <w:rPr>
                <w:rFonts w:ascii="HG丸ｺﾞｼｯｸM-PRO" w:eastAsia="HG丸ｺﾞｼｯｸM-PRO" w:hAnsi="HG丸ｺﾞｼｯｸM-PRO" w:hint="eastAsia"/>
                <w:color w:val="000000"/>
                <w:sz w:val="24"/>
              </w:rPr>
              <w:t>セミナーの開催や</w:t>
            </w:r>
            <w:r w:rsidR="00C816AA">
              <w:rPr>
                <w:rFonts w:ascii="HG丸ｺﾞｼｯｸM-PRO" w:eastAsia="HG丸ｺﾞｼｯｸM-PRO" w:hAnsi="HG丸ｺﾞｼｯｸM-PRO" w:hint="eastAsia"/>
                <w:color w:val="000000"/>
                <w:sz w:val="24"/>
              </w:rPr>
              <w:t>HACCP導入済施設の導入事例の紹介、</w:t>
            </w:r>
            <w:r w:rsidR="0089207D" w:rsidRPr="0089207D">
              <w:rPr>
                <w:rFonts w:ascii="HG丸ｺﾞｼｯｸM-PRO" w:eastAsia="HG丸ｺﾞｼｯｸM-PRO" w:hAnsi="HG丸ｺﾞｼｯｸM-PRO" w:hint="eastAsia"/>
                <w:color w:val="000000"/>
                <w:sz w:val="24"/>
              </w:rPr>
              <w:t>ホームページ</w:t>
            </w:r>
            <w:r w:rsidR="00EF5B77">
              <w:rPr>
                <w:rFonts w:ascii="HG丸ｺﾞｼｯｸM-PRO" w:eastAsia="HG丸ｺﾞｼｯｸM-PRO" w:hAnsi="HG丸ｺﾞｼｯｸM-PRO" w:hint="eastAsia"/>
                <w:color w:val="000000"/>
                <w:sz w:val="24"/>
              </w:rPr>
              <w:t>やメールマガジン</w:t>
            </w:r>
            <w:r w:rsidR="0089207D" w:rsidRPr="0089207D">
              <w:rPr>
                <w:rFonts w:ascii="HG丸ｺﾞｼｯｸM-PRO" w:eastAsia="HG丸ｺﾞｼｯｸM-PRO" w:hAnsi="HG丸ｺﾞｼｯｸM-PRO" w:hint="eastAsia"/>
                <w:color w:val="000000"/>
                <w:sz w:val="24"/>
              </w:rPr>
              <w:t>等での情報発信を行い、事業者によるHACCPの導入を支援します。</w:t>
            </w:r>
          </w:p>
        </w:tc>
      </w:tr>
      <w:tr w:rsidR="0000157B" w:rsidTr="0000157B">
        <w:tc>
          <w:tcPr>
            <w:tcW w:w="9072" w:type="dxa"/>
          </w:tcPr>
          <w:p w:rsidR="0000157B" w:rsidRPr="00C821C2" w:rsidRDefault="00D5640C" w:rsidP="0000157B">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㊽</w:t>
            </w:r>
            <w:r w:rsidR="002625B8">
              <w:rPr>
                <w:rFonts w:ascii="HG丸ｺﾞｼｯｸM-PRO" w:eastAsia="HG丸ｺﾞｼｯｸM-PRO" w:hAnsi="HG丸ｺﾞｼｯｸM-PRO" w:hint="eastAsia"/>
                <w:b/>
                <w:color w:val="000000"/>
                <w:sz w:val="24"/>
                <w:u w:val="single"/>
              </w:rPr>
              <w:t xml:space="preserve">　</w:t>
            </w:r>
            <w:r w:rsidR="003F0159">
              <w:rPr>
                <w:rFonts w:ascii="HG丸ｺﾞｼｯｸM-PRO" w:eastAsia="HG丸ｺﾞｼｯｸM-PRO" w:hAnsi="HG丸ｺﾞｼｯｸM-PRO" w:hint="eastAsia"/>
                <w:b/>
                <w:color w:val="000000"/>
                <w:sz w:val="24"/>
                <w:u w:val="single"/>
              </w:rPr>
              <w:t>食品衛生に関する知識習得の</w:t>
            </w:r>
            <w:r w:rsidR="00CA2E33">
              <w:rPr>
                <w:rFonts w:ascii="HG丸ｺﾞｼｯｸM-PRO" w:eastAsia="HG丸ｺﾞｼｯｸM-PRO" w:hAnsi="HG丸ｺﾞｼｯｸM-PRO" w:hint="eastAsia"/>
                <w:b/>
                <w:color w:val="000000"/>
                <w:sz w:val="24"/>
                <w:u w:val="single"/>
              </w:rPr>
              <w:t>支援</w:t>
            </w:r>
            <w:r w:rsidR="00EF5B77">
              <w:rPr>
                <w:rFonts w:ascii="HG丸ｺﾞｼｯｸM-PRO" w:eastAsia="HG丸ｺﾞｼｯｸM-PRO" w:hAnsi="HG丸ｺﾞｼｯｸM-PRO" w:hint="eastAsia"/>
                <w:b/>
                <w:color w:val="000000"/>
                <w:sz w:val="24"/>
                <w:u w:val="single"/>
              </w:rPr>
              <w:t>（食の安全推進課</w:t>
            </w:r>
            <w:r w:rsidR="000444D1">
              <w:rPr>
                <w:rFonts w:ascii="HG丸ｺﾞｼｯｸM-PRO" w:eastAsia="HG丸ｺﾞｼｯｸM-PRO" w:hAnsi="HG丸ｺﾞｼｯｸM-PRO" w:hint="eastAsia"/>
                <w:b/>
                <w:color w:val="000000"/>
                <w:sz w:val="24"/>
                <w:u w:val="single"/>
              </w:rPr>
              <w:t>・保健所</w:t>
            </w:r>
            <w:r w:rsidR="0000157B">
              <w:rPr>
                <w:rFonts w:ascii="HG丸ｺﾞｼｯｸM-PRO" w:eastAsia="HG丸ｺﾞｼｯｸM-PRO" w:hAnsi="HG丸ｺﾞｼｯｸM-PRO" w:hint="eastAsia"/>
                <w:b/>
                <w:color w:val="000000"/>
                <w:sz w:val="24"/>
                <w:u w:val="single"/>
              </w:rPr>
              <w:t>）</w:t>
            </w:r>
          </w:p>
          <w:p w:rsidR="0000157B" w:rsidRDefault="0000157B" w:rsidP="00622690">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EF5B77">
              <w:rPr>
                <w:rFonts w:ascii="HG丸ｺﾞｼｯｸM-PRO" w:eastAsia="HG丸ｺﾞｼｯｸM-PRO" w:hAnsi="HG丸ｺﾞｼｯｸM-PRO" w:hint="eastAsia"/>
                <w:color w:val="000000"/>
                <w:sz w:val="24"/>
              </w:rPr>
              <w:t>食品を取り扱う事業者に必要な</w:t>
            </w:r>
            <w:r w:rsidR="008A6FE7">
              <w:rPr>
                <w:rFonts w:ascii="HG丸ｺﾞｼｯｸM-PRO" w:eastAsia="HG丸ｺﾞｼｯｸM-PRO" w:hAnsi="HG丸ｺﾞｼｯｸM-PRO" w:hint="eastAsia"/>
                <w:color w:val="000000"/>
                <w:sz w:val="24"/>
              </w:rPr>
              <w:t>食品衛生知識を</w:t>
            </w:r>
            <w:r w:rsidR="00EF5B77" w:rsidRPr="00EF5B77">
              <w:rPr>
                <w:rFonts w:ascii="HG丸ｺﾞｼｯｸM-PRO" w:eastAsia="HG丸ｺﾞｼｯｸM-PRO" w:hAnsi="HG丸ｺﾞｼｯｸM-PRO" w:hint="eastAsia"/>
                <w:color w:val="000000"/>
                <w:sz w:val="24"/>
              </w:rPr>
              <w:t>メールマガジン</w:t>
            </w:r>
            <w:r w:rsidR="000912E5">
              <w:rPr>
                <w:rFonts w:ascii="HG丸ｺﾞｼｯｸM-PRO" w:eastAsia="HG丸ｺﾞｼｯｸM-PRO" w:hAnsi="HG丸ｺﾞｼｯｸM-PRO" w:hint="eastAsia"/>
                <w:color w:val="000000"/>
                <w:sz w:val="24"/>
              </w:rPr>
              <w:t>やホームページ、リーフレット等を用いて</w:t>
            </w:r>
            <w:r w:rsidR="00CA2E33">
              <w:rPr>
                <w:rFonts w:ascii="HG丸ｺﾞｼｯｸM-PRO" w:eastAsia="HG丸ｺﾞｼｯｸM-PRO" w:hAnsi="HG丸ｺﾞｼｯｸM-PRO" w:hint="eastAsia"/>
                <w:color w:val="000000"/>
                <w:sz w:val="24"/>
              </w:rPr>
              <w:t>普及啓発</w:t>
            </w:r>
            <w:r w:rsidR="00314315">
              <w:rPr>
                <w:rFonts w:ascii="HG丸ｺﾞｼｯｸM-PRO" w:eastAsia="HG丸ｺﾞｼｯｸM-PRO" w:hAnsi="HG丸ｺﾞｼｯｸM-PRO" w:hint="eastAsia"/>
                <w:color w:val="000000"/>
                <w:sz w:val="24"/>
              </w:rPr>
              <w:t>します。また</w:t>
            </w:r>
            <w:r w:rsidR="00EF5B77" w:rsidRPr="00EF5B77">
              <w:rPr>
                <w:rFonts w:ascii="HG丸ｺﾞｼｯｸM-PRO" w:eastAsia="HG丸ｺﾞｼｯｸM-PRO" w:hAnsi="HG丸ｺﾞｼｯｸM-PRO" w:hint="eastAsia"/>
                <w:color w:val="000000"/>
                <w:sz w:val="24"/>
              </w:rPr>
              <w:t>、</w:t>
            </w:r>
            <w:r w:rsidR="00CA2E33">
              <w:rPr>
                <w:rFonts w:ascii="HG丸ｺﾞｼｯｸM-PRO" w:eastAsia="HG丸ｺﾞｼｯｸM-PRO" w:hAnsi="HG丸ｺﾞｼｯｸM-PRO" w:hint="eastAsia"/>
                <w:color w:val="000000"/>
                <w:sz w:val="24"/>
              </w:rPr>
              <w:t>関係部局と連携し、食品衛生講習会等を実施</w:t>
            </w:r>
            <w:r w:rsidR="00314315">
              <w:rPr>
                <w:rFonts w:ascii="HG丸ｺﾞｼｯｸM-PRO" w:eastAsia="HG丸ｺﾞｼｯｸM-PRO" w:hAnsi="HG丸ｺﾞｼｯｸM-PRO" w:hint="eastAsia"/>
                <w:color w:val="000000"/>
                <w:sz w:val="24"/>
              </w:rPr>
              <w:t>します。</w:t>
            </w:r>
          </w:p>
        </w:tc>
      </w:tr>
      <w:tr w:rsidR="00314315" w:rsidRPr="00C24EF7" w:rsidTr="00282F97">
        <w:tc>
          <w:tcPr>
            <w:tcW w:w="9072" w:type="dxa"/>
          </w:tcPr>
          <w:p w:rsidR="000912E5" w:rsidRPr="000912E5" w:rsidRDefault="00622690" w:rsidP="000912E5">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noProof/>
                <w:color w:val="000000"/>
                <w:sz w:val="24"/>
                <w:u w:val="single"/>
              </w:rPr>
              <w:t>㊾</w:t>
            </w:r>
            <w:r w:rsidR="00314315">
              <w:rPr>
                <w:rFonts w:ascii="HG丸ｺﾞｼｯｸM-PRO" w:eastAsia="HG丸ｺﾞｼｯｸM-PRO" w:hAnsi="HG丸ｺﾞｼｯｸM-PRO" w:hint="eastAsia"/>
                <w:b/>
                <w:color w:val="000000"/>
                <w:sz w:val="24"/>
                <w:u w:val="single"/>
              </w:rPr>
              <w:t xml:space="preserve">　</w:t>
            </w:r>
            <w:r w:rsidR="00314315" w:rsidRPr="00EF5B77">
              <w:rPr>
                <w:rFonts w:ascii="HG丸ｺﾞｼｯｸM-PRO" w:eastAsia="HG丸ｺﾞｼｯｸM-PRO" w:hAnsi="HG丸ｺﾞｼｯｸM-PRO" w:hint="eastAsia"/>
                <w:b/>
                <w:color w:val="000000"/>
                <w:sz w:val="24"/>
                <w:u w:val="single"/>
              </w:rPr>
              <w:t>大阪版食の安全安心認証制度の推進</w:t>
            </w:r>
            <w:r w:rsidR="00314315">
              <w:rPr>
                <w:rFonts w:ascii="HG丸ｺﾞｼｯｸM-PRO" w:eastAsia="HG丸ｺﾞｼｯｸM-PRO" w:hAnsi="HG丸ｺﾞｼｯｸM-PRO" w:hint="eastAsia"/>
                <w:b/>
                <w:color w:val="000000"/>
                <w:sz w:val="24"/>
                <w:u w:val="single"/>
              </w:rPr>
              <w:t>（食の安全推進課・保健所）</w:t>
            </w:r>
          </w:p>
          <w:p w:rsidR="00314315" w:rsidRDefault="000912E5" w:rsidP="000912E5">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大阪版食の安全安心認証制度は、食品関連事業者によるHACCPの考え方を取り入れた自主的な衛生管理やコンプライアンス等の</w:t>
            </w:r>
            <w:r w:rsidR="00282F97">
              <w:rPr>
                <w:rFonts w:ascii="HG丸ｺﾞｼｯｸM-PRO" w:eastAsia="HG丸ｺﾞｼｯｸM-PRO" w:hAnsi="HG丸ｺﾞｼｯｸM-PRO" w:hint="eastAsia"/>
                <w:sz w:val="24"/>
              </w:rPr>
              <w:t>積極的な取組を</w:t>
            </w:r>
            <w:r>
              <w:rPr>
                <w:rFonts w:ascii="HG丸ｺﾞｼｯｸM-PRO" w:eastAsia="HG丸ｺﾞｼｯｸM-PRO" w:hAnsi="HG丸ｺﾞｼｯｸM-PRO" w:hint="eastAsia"/>
                <w:sz w:val="24"/>
              </w:rPr>
              <w:t>府が指定する第三者機関が評価し、一定水準以上にあると認められる施設を認証するものです。</w:t>
            </w:r>
            <w:r w:rsidR="00314315">
              <w:rPr>
                <w:rFonts w:ascii="HG丸ｺﾞｼｯｸM-PRO" w:eastAsia="HG丸ｺﾞｼｯｸM-PRO" w:hAnsi="HG丸ｺﾞｼｯｸM-PRO" w:hint="eastAsia"/>
                <w:sz w:val="24"/>
              </w:rPr>
              <w:t>認証された施設は</w:t>
            </w:r>
            <w:r w:rsidR="00282F97">
              <w:rPr>
                <w:rFonts w:ascii="HG丸ｺﾞｼｯｸM-PRO" w:eastAsia="HG丸ｺﾞｼｯｸM-PRO" w:hAnsi="HG丸ｺﾞｼｯｸM-PRO" w:hint="eastAsia"/>
                <w:sz w:val="24"/>
              </w:rPr>
              <w:t>、</w:t>
            </w:r>
            <w:r w:rsidR="00314315">
              <w:rPr>
                <w:rFonts w:ascii="HG丸ｺﾞｼｯｸM-PRO" w:eastAsia="HG丸ｺﾞｼｯｸM-PRO" w:hAnsi="HG丸ｺﾞｼｯｸM-PRO" w:hint="eastAsia"/>
                <w:sz w:val="24"/>
              </w:rPr>
              <w:t>認証マーク（大阪育ちのこころちゃん）を掲示することができます。</w:t>
            </w:r>
          </w:p>
          <w:p w:rsidR="000912E5" w:rsidRDefault="0020568C" w:rsidP="003F0159">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府民に信頼される施設を増や</w:t>
            </w:r>
            <w:r w:rsidR="00282F97">
              <w:rPr>
                <w:rFonts w:ascii="HG丸ｺﾞｼｯｸM-PRO" w:eastAsia="HG丸ｺﾞｼｯｸM-PRO" w:hAnsi="HG丸ｺﾞｼｯｸM-PRO" w:hint="eastAsia"/>
                <w:sz w:val="24"/>
              </w:rPr>
              <w:t>すとともに</w:t>
            </w:r>
            <w:r>
              <w:rPr>
                <w:rFonts w:ascii="HG丸ｺﾞｼｯｸM-PRO" w:eastAsia="HG丸ｺﾞｼｯｸM-PRO" w:hAnsi="HG丸ｺﾞｼｯｸM-PRO" w:hint="eastAsia"/>
                <w:sz w:val="24"/>
              </w:rPr>
              <w:t>、</w:t>
            </w:r>
            <w:r w:rsidR="00282F97">
              <w:rPr>
                <w:rFonts w:ascii="HG丸ｺﾞｼｯｸM-PRO" w:eastAsia="HG丸ｺﾞｼｯｸM-PRO" w:hAnsi="HG丸ｺﾞｼｯｸM-PRO" w:hint="eastAsia"/>
                <w:sz w:val="24"/>
              </w:rPr>
              <w:t>食品関連</w:t>
            </w:r>
            <w:r w:rsidR="00314315">
              <w:rPr>
                <w:rFonts w:ascii="HG丸ｺﾞｼｯｸM-PRO" w:eastAsia="HG丸ｺﾞｼｯｸM-PRO" w:hAnsi="HG丸ｺﾞｼｯｸM-PRO" w:hint="eastAsia"/>
                <w:sz w:val="24"/>
              </w:rPr>
              <w:t>事業者の衛生水準の向上</w:t>
            </w:r>
            <w:r w:rsidR="00282F97">
              <w:rPr>
                <w:rFonts w:ascii="HG丸ｺﾞｼｯｸM-PRO" w:eastAsia="HG丸ｺﾞｼｯｸM-PRO" w:hAnsi="HG丸ｺﾞｼｯｸM-PRO" w:hint="eastAsia"/>
                <w:sz w:val="24"/>
              </w:rPr>
              <w:t>と</w:t>
            </w:r>
            <w:r w:rsidR="000919A2">
              <w:rPr>
                <w:rFonts w:ascii="HG丸ｺﾞｼｯｸM-PRO" w:eastAsia="HG丸ｺﾞｼｯｸM-PRO" w:hAnsi="HG丸ｺﾞｼｯｸM-PRO" w:hint="eastAsia"/>
                <w:sz w:val="24"/>
              </w:rPr>
              <w:t>HACCP</w:t>
            </w:r>
            <w:r w:rsidR="000912E5">
              <w:rPr>
                <w:rFonts w:ascii="HG丸ｺﾞｼｯｸM-PRO" w:eastAsia="HG丸ｺﾞｼｯｸM-PRO" w:hAnsi="HG丸ｺﾞｼｯｸM-PRO" w:hint="eastAsia"/>
                <w:sz w:val="24"/>
              </w:rPr>
              <w:t>の導入を支援するため、本制度を推進します。</w:t>
            </w:r>
          </w:p>
          <w:p w:rsidR="000919A2" w:rsidRPr="00D63577" w:rsidRDefault="000919A2" w:rsidP="000919A2">
            <w:pPr>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D63577">
              <w:rPr>
                <w:rFonts w:ascii="HG丸ｺﾞｼｯｸM-PRO" w:eastAsia="HG丸ｺﾞｼｯｸM-PRO" w:hAnsi="HG丸ｺﾞｼｯｸM-PRO" w:hint="eastAsia"/>
                <w:b/>
                <w:sz w:val="24"/>
              </w:rPr>
              <w:t>・大阪版食の安全安心認証制度</w:t>
            </w:r>
          </w:p>
          <w:p w:rsidR="000919A2" w:rsidRDefault="007D3359" w:rsidP="00622690">
            <w:pPr>
              <w:ind w:leftChars="114" w:left="220" w:firstLineChars="100" w:firstLine="193"/>
              <w:rPr>
                <w:rStyle w:val="ad"/>
                <w:rFonts w:ascii="HG丸ｺﾞｼｯｸM-PRO" w:eastAsia="HG丸ｺﾞｼｯｸM-PRO" w:hAnsi="HG丸ｺﾞｼｯｸM-PRO"/>
                <w:sz w:val="24"/>
              </w:rPr>
            </w:pPr>
            <w:hyperlink r:id="rId71" w:history="1">
              <w:r w:rsidR="000919A2" w:rsidRPr="00385819">
                <w:rPr>
                  <w:rStyle w:val="ad"/>
                  <w:rFonts w:ascii="HG丸ｺﾞｼｯｸM-PRO" w:eastAsia="HG丸ｺﾞｼｯｸM-PRO" w:hAnsi="HG丸ｺﾞｼｯｸM-PRO"/>
                  <w:sz w:val="24"/>
                </w:rPr>
                <w:t>http://www.pref.osaka.lg.jp/shokuhin/ninsyou/</w:t>
              </w:r>
            </w:hyperlink>
          </w:p>
          <w:p w:rsidR="00C816AA" w:rsidRPr="00622690" w:rsidRDefault="00C816AA" w:rsidP="00C816AA">
            <w:pPr>
              <w:ind w:leftChars="114" w:left="220" w:firstLineChars="100" w:firstLine="223"/>
              <w:rPr>
                <w:rFonts w:ascii="HG丸ｺﾞｼｯｸM-PRO" w:eastAsia="HG丸ｺﾞｼｯｸM-PRO" w:hAnsi="HG丸ｺﾞｼｯｸM-PRO"/>
                <w:sz w:val="24"/>
                <w:u w:val="single"/>
              </w:rPr>
            </w:pPr>
          </w:p>
        </w:tc>
      </w:tr>
      <w:tr w:rsidR="0000157B" w:rsidTr="0000157B">
        <w:tc>
          <w:tcPr>
            <w:tcW w:w="9072" w:type="dxa"/>
          </w:tcPr>
          <w:p w:rsidR="0000157B" w:rsidRPr="00EE4117" w:rsidRDefault="00622690" w:rsidP="0000157B">
            <w:pPr>
              <w:rPr>
                <w:rFonts w:ascii="HG丸ｺﾞｼｯｸM-PRO" w:eastAsia="HG丸ｺﾞｼｯｸM-PRO" w:hAnsi="HG丸ｺﾞｼｯｸM-PRO"/>
                <w:b/>
                <w:sz w:val="24"/>
                <w:u w:val="single"/>
              </w:rPr>
            </w:pPr>
            <w:r w:rsidRPr="00622690">
              <w:rPr>
                <w:rFonts w:ascii="HG丸ｺﾞｼｯｸM-PRO" w:eastAsia="HG丸ｺﾞｼｯｸM-PRO" w:hAnsi="HG丸ｺﾞｼｯｸM-PRO" w:cs="ＭＳ 明朝" w:hint="eastAsia"/>
                <w:b/>
                <w:color w:val="000000"/>
                <w:sz w:val="24"/>
                <w:u w:val="single"/>
              </w:rPr>
              <w:lastRenderedPageBreak/>
              <w:t>㊿</w:t>
            </w:r>
            <w:r w:rsidR="002625B8">
              <w:rPr>
                <w:rFonts w:ascii="HG丸ｺﾞｼｯｸM-PRO" w:eastAsia="HG丸ｺﾞｼｯｸM-PRO" w:hAnsi="HG丸ｺﾞｼｯｸM-PRO" w:hint="eastAsia"/>
                <w:b/>
                <w:color w:val="000000"/>
                <w:sz w:val="24"/>
                <w:u w:val="single"/>
              </w:rPr>
              <w:t xml:space="preserve">　</w:t>
            </w:r>
            <w:r w:rsidR="008A6FE7" w:rsidRPr="008A6FE7">
              <w:rPr>
                <w:rFonts w:ascii="HG丸ｺﾞｼｯｸM-PRO" w:eastAsia="HG丸ｺﾞｼｯｸM-PRO" w:hAnsi="HG丸ｺﾞｼｯｸM-PRO" w:hint="eastAsia"/>
                <w:b/>
                <w:color w:val="000000"/>
                <w:sz w:val="24"/>
                <w:u w:val="single"/>
              </w:rPr>
              <w:t>食品衛生指導員制度への支援</w:t>
            </w:r>
            <w:r w:rsidR="0000157B">
              <w:rPr>
                <w:rFonts w:ascii="HG丸ｺﾞｼｯｸM-PRO" w:eastAsia="HG丸ｺﾞｼｯｸM-PRO" w:hAnsi="HG丸ｺﾞｼｯｸM-PRO" w:hint="eastAsia"/>
                <w:b/>
                <w:color w:val="000000"/>
                <w:sz w:val="24"/>
                <w:u w:val="single"/>
              </w:rPr>
              <w:t>（</w:t>
            </w:r>
            <w:r w:rsidR="008A6FE7">
              <w:rPr>
                <w:rFonts w:ascii="HG丸ｺﾞｼｯｸM-PRO" w:eastAsia="HG丸ｺﾞｼｯｸM-PRO" w:hAnsi="HG丸ｺﾞｼｯｸM-PRO" w:hint="eastAsia"/>
                <w:b/>
                <w:color w:val="000000"/>
                <w:sz w:val="24"/>
                <w:u w:val="single"/>
              </w:rPr>
              <w:t>食の安全推進課</w:t>
            </w:r>
            <w:r w:rsidR="0000157B">
              <w:rPr>
                <w:rFonts w:ascii="HG丸ｺﾞｼｯｸM-PRO" w:eastAsia="HG丸ｺﾞｼｯｸM-PRO" w:hAnsi="HG丸ｺﾞｼｯｸM-PRO" w:hint="eastAsia"/>
                <w:b/>
                <w:color w:val="000000"/>
                <w:sz w:val="24"/>
                <w:u w:val="single"/>
              </w:rPr>
              <w:t>）</w:t>
            </w:r>
          </w:p>
          <w:p w:rsidR="0000157B" w:rsidRPr="000C39A4" w:rsidRDefault="0000157B" w:rsidP="002625B8">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8A6FE7" w:rsidRPr="008A6FE7">
              <w:rPr>
                <w:rFonts w:ascii="HG丸ｺﾞｼｯｸM-PRO" w:eastAsia="HG丸ｺﾞｼｯｸM-PRO" w:hAnsi="HG丸ｺﾞｼｯｸM-PRO" w:hint="eastAsia"/>
                <w:color w:val="000000"/>
                <w:sz w:val="24"/>
              </w:rPr>
              <w:t>食品関連事業者団体が実施する食品衛生指導員制度を推進し、巡回指導をはじめとする地域の食品衛生向上の取り組みを支援するため、指導員に対する講習会の開催に協力します。</w:t>
            </w:r>
          </w:p>
        </w:tc>
      </w:tr>
    </w:tbl>
    <w:p w:rsidR="0000157B" w:rsidRDefault="0000157B" w:rsidP="0000157B"/>
    <w:p w:rsidR="0000157B" w:rsidRPr="00B2764F" w:rsidRDefault="0000157B" w:rsidP="0000157B"/>
    <w:p w:rsidR="0000157B" w:rsidRPr="00B45946" w:rsidRDefault="0000157B" w:rsidP="0000157B">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517376" behindDoc="0" locked="0" layoutInCell="1" allowOverlap="1" wp14:anchorId="2A5019C7" wp14:editId="5DF9BCA3">
                <wp:simplePos x="0" y="0"/>
                <wp:positionH relativeFrom="column">
                  <wp:posOffset>5715</wp:posOffset>
                </wp:positionH>
                <wp:positionV relativeFrom="paragraph">
                  <wp:posOffset>-161925</wp:posOffset>
                </wp:positionV>
                <wp:extent cx="3124200" cy="400050"/>
                <wp:effectExtent l="0" t="0" r="0" b="0"/>
                <wp:wrapNone/>
                <wp:docPr id="38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left:0;text-align:left;margin-left:.45pt;margin-top:-12.75pt;width:246pt;height:3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uL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k8wU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ZH7s&#10;hLWsnkDDSoLEQI0w/GDRSPUTowEGSYb1jy1VDKP2o4A+mJMomcLkcZs4TuCJujSsLwxUlACUYYPR&#10;uFyacVZte8U3DfgZ+07IW+icmjtR2xYbYzr0G4wKl9thrNlZdLl3t87Dd/Eb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IXqri78CAADEBQAADgAAAAAAAAAAAAAAAAAuAgAAZHJzL2Uyb0RvYy54bWxQSwECLQAUAAYACAAA&#10;ACEADHdKyd4AAAAHAQAADwAAAAAAAAAAAAAAAAAZBQAAZHJzL2Rvd25yZXYueG1sUEsFBgAAAAAE&#10;AAQA8wAAACQGAAAAAA==&#10;" filled="f" stroked="f">
                <v:textbox inset="5.85pt,.7pt,5.85pt,.7pt">
                  <w:txbxContent>
                    <w:p w:rsidR="00457307" w:rsidRPr="00EA4F9C" w:rsidRDefault="0045730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18400" behindDoc="1" locked="0" layoutInCell="1" allowOverlap="1" wp14:anchorId="50C68EC8" wp14:editId="6C607921">
                <wp:simplePos x="0" y="0"/>
                <wp:positionH relativeFrom="column">
                  <wp:posOffset>-5080</wp:posOffset>
                </wp:positionH>
                <wp:positionV relativeFrom="paragraph">
                  <wp:posOffset>-75565</wp:posOffset>
                </wp:positionV>
                <wp:extent cx="5762625" cy="314325"/>
                <wp:effectExtent l="0" t="0" r="28575" b="28575"/>
                <wp:wrapNone/>
                <wp:docPr id="42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xhQEDy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00157B" w:rsidTr="0000157B">
        <w:tc>
          <w:tcPr>
            <w:tcW w:w="9072" w:type="dxa"/>
          </w:tcPr>
          <w:p w:rsidR="0000157B" w:rsidRDefault="0000157B"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HACCPの考え方を取り入れた自主衛生管理手法を導入しましょう。</w:t>
            </w:r>
          </w:p>
          <w:p w:rsidR="000919A2" w:rsidRPr="00B2609E" w:rsidRDefault="000919A2" w:rsidP="000919A2">
            <w:pPr>
              <w:ind w:firstLineChars="150" w:firstLine="336"/>
              <w:rPr>
                <w:rFonts w:ascii="HG丸ｺﾞｼｯｸM-PRO" w:eastAsia="HG丸ｺﾞｼｯｸM-PRO" w:hAnsi="HG丸ｺﾞｼｯｸM-PRO"/>
                <w:b/>
                <w:color w:val="000000"/>
                <w:sz w:val="24"/>
              </w:rPr>
            </w:pPr>
            <w:r w:rsidRPr="00B2609E">
              <w:rPr>
                <w:rFonts w:ascii="HG丸ｺﾞｼｯｸM-PRO" w:eastAsia="HG丸ｺﾞｼｯｸM-PRO" w:hAnsi="HG丸ｺﾞｼｯｸM-PRO" w:hint="eastAsia"/>
                <w:b/>
                <w:color w:val="000000"/>
                <w:sz w:val="24"/>
              </w:rPr>
              <w:t>・HACCP関連情報</w:t>
            </w:r>
          </w:p>
          <w:p w:rsidR="000919A2" w:rsidRPr="000919A2" w:rsidRDefault="007D3359" w:rsidP="000919A2">
            <w:pPr>
              <w:ind w:firstLineChars="300" w:firstLine="580"/>
              <w:rPr>
                <w:rFonts w:ascii="HG丸ｺﾞｼｯｸM-PRO" w:eastAsia="HG丸ｺﾞｼｯｸM-PRO" w:hAnsi="HG丸ｺﾞｼｯｸM-PRO"/>
                <w:color w:val="000000"/>
                <w:sz w:val="24"/>
              </w:rPr>
            </w:pPr>
            <w:hyperlink r:id="rId72" w:history="1">
              <w:r w:rsidR="000919A2" w:rsidRPr="000919A2">
                <w:rPr>
                  <w:rStyle w:val="ad"/>
                  <w:rFonts w:ascii="HG丸ｺﾞｼｯｸM-PRO" w:eastAsia="HG丸ｺﾞｼｯｸM-PRO" w:hAnsi="HG丸ｺﾞｼｯｸM-PRO"/>
                  <w:sz w:val="24"/>
                </w:rPr>
                <w:t>http://www.pref.osaka.lg.jp/shokuhin/haccp/index.html</w:t>
              </w:r>
            </w:hyperlink>
          </w:p>
          <w:p w:rsidR="0000157B" w:rsidRDefault="009215C7" w:rsidP="00A16545">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講習会</w:t>
            </w:r>
            <w:r w:rsidR="00651F41">
              <w:rPr>
                <w:rFonts w:ascii="HG丸ｺﾞｼｯｸM-PRO" w:eastAsia="HG丸ｺﾞｼｯｸM-PRO" w:hAnsi="HG丸ｺﾞｼｯｸM-PRO" w:hint="eastAsia"/>
                <w:color w:val="000000"/>
                <w:sz w:val="24"/>
              </w:rPr>
              <w:t>への</w:t>
            </w:r>
            <w:r>
              <w:rPr>
                <w:rFonts w:ascii="HG丸ｺﾞｼｯｸM-PRO" w:eastAsia="HG丸ｺﾞｼｯｸM-PRO" w:hAnsi="HG丸ｺﾞｼｯｸM-PRO" w:hint="eastAsia"/>
                <w:color w:val="000000"/>
                <w:sz w:val="24"/>
              </w:rPr>
              <w:t>参加</w:t>
            </w:r>
            <w:r w:rsidR="00651F41">
              <w:rPr>
                <w:rFonts w:ascii="HG丸ｺﾞｼｯｸM-PRO" w:eastAsia="HG丸ｺﾞｼｯｸM-PRO" w:hAnsi="HG丸ｺﾞｼｯｸM-PRO" w:hint="eastAsia"/>
                <w:color w:val="000000"/>
                <w:sz w:val="24"/>
              </w:rPr>
              <w:t>や府のメールマガジンを利用</w:t>
            </w:r>
            <w:r>
              <w:rPr>
                <w:rFonts w:ascii="HG丸ｺﾞｼｯｸM-PRO" w:eastAsia="HG丸ｺﾞｼｯｸM-PRO" w:hAnsi="HG丸ｺﾞｼｯｸM-PRO" w:hint="eastAsia"/>
                <w:color w:val="000000"/>
                <w:sz w:val="24"/>
              </w:rPr>
              <w:t>するなど、</w:t>
            </w:r>
            <w:r w:rsidR="00651F41">
              <w:rPr>
                <w:rFonts w:ascii="HG丸ｺﾞｼｯｸM-PRO" w:eastAsia="HG丸ｺﾞｼｯｸM-PRO" w:hAnsi="HG丸ｺﾞｼｯｸM-PRO" w:hint="eastAsia"/>
                <w:color w:val="000000"/>
                <w:sz w:val="24"/>
              </w:rPr>
              <w:t>積極的に</w:t>
            </w:r>
            <w:r w:rsidR="008715CE">
              <w:rPr>
                <w:rFonts w:ascii="HG丸ｺﾞｼｯｸM-PRO" w:eastAsia="HG丸ｺﾞｼｯｸM-PRO" w:hAnsi="HG丸ｺﾞｼｯｸM-PRO" w:hint="eastAsia"/>
                <w:color w:val="000000"/>
                <w:sz w:val="24"/>
              </w:rPr>
              <w:t>食の</w:t>
            </w:r>
            <w:r>
              <w:rPr>
                <w:rFonts w:ascii="HG丸ｺﾞｼｯｸM-PRO" w:eastAsia="HG丸ｺﾞｼｯｸM-PRO" w:hAnsi="HG丸ｺﾞｼｯｸM-PRO" w:hint="eastAsia"/>
                <w:color w:val="000000"/>
                <w:sz w:val="24"/>
              </w:rPr>
              <w:t>安全に関する知識や技術の習得に努めましょう。</w:t>
            </w:r>
          </w:p>
          <w:p w:rsidR="00651F41" w:rsidRPr="0000157B" w:rsidRDefault="00651F41" w:rsidP="00A16545">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w:t>
            </w:r>
            <w:r w:rsidR="000912E5">
              <w:rPr>
                <w:rFonts w:ascii="HG丸ｺﾞｼｯｸM-PRO" w:eastAsia="HG丸ｺﾞｼｯｸM-PRO" w:hAnsi="HG丸ｺﾞｼｯｸM-PRO" w:hint="eastAsia"/>
                <w:color w:val="000000"/>
                <w:sz w:val="24"/>
              </w:rPr>
              <w:t>等を活用し、自らの食の安全安心の確保に関する取組を府民に伝える</w:t>
            </w:r>
            <w:r>
              <w:rPr>
                <w:rFonts w:ascii="HG丸ｺﾞｼｯｸM-PRO" w:eastAsia="HG丸ｺﾞｼｯｸM-PRO" w:hAnsi="HG丸ｺﾞｼｯｸM-PRO" w:hint="eastAsia"/>
                <w:color w:val="000000"/>
                <w:sz w:val="24"/>
              </w:rPr>
              <w:t>ことで、府民の食に対する信頼を向上させるように努めましょう。</w:t>
            </w:r>
          </w:p>
        </w:tc>
      </w:tr>
    </w:tbl>
    <w:p w:rsidR="0000157B" w:rsidRPr="000912E5" w:rsidRDefault="0000157B" w:rsidP="0000157B">
      <w:pPr>
        <w:rPr>
          <w:rFonts w:ascii="HG丸ｺﾞｼｯｸM-PRO" w:eastAsia="HG丸ｺﾞｼｯｸM-PRO" w:hAnsi="HG丸ｺﾞｼｯｸM-PRO"/>
          <w:sz w:val="24"/>
        </w:rPr>
      </w:pPr>
    </w:p>
    <w:p w:rsidR="002140DC" w:rsidRDefault="002140DC" w:rsidP="002140D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31712" behindDoc="1" locked="0" layoutInCell="1" allowOverlap="1" wp14:anchorId="4C13C519" wp14:editId="2D7D2F51">
                <wp:simplePos x="0" y="0"/>
                <wp:positionH relativeFrom="column">
                  <wp:posOffset>13970</wp:posOffset>
                </wp:positionH>
                <wp:positionV relativeFrom="paragraph">
                  <wp:posOffset>173990</wp:posOffset>
                </wp:positionV>
                <wp:extent cx="5743575" cy="971550"/>
                <wp:effectExtent l="0" t="0" r="28575" b="19050"/>
                <wp:wrapNone/>
                <wp:docPr id="578"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71550"/>
                        </a:xfrm>
                        <a:prstGeom prst="flowChartAlternateProcess">
                          <a:avLst/>
                        </a:prstGeom>
                        <a:noFill/>
                        <a:ln w="12700" cap="flat" cmpd="sng" algn="ctr">
                          <a:solidFill>
                            <a:schemeClr val="accent1"/>
                          </a:solidFill>
                          <a:prstDash val="solid"/>
                        </a:ln>
                        <a:effectLst/>
                      </wps:spPr>
                      <wps:txbx>
                        <w:txbxContent>
                          <w:p w:rsidR="00457307" w:rsidRDefault="00457307" w:rsidP="002140DC">
                            <w:pPr>
                              <w:rPr>
                                <w:rFonts w:ascii="HG丸ｺﾞｼｯｸM-PRO" w:eastAsia="HG丸ｺﾞｼｯｸM-PRO" w:hAnsi="HG丸ｺﾞｼｯｸM-PRO"/>
                                <w:color w:val="000000"/>
                                <w:sz w:val="24"/>
                              </w:rPr>
                            </w:pPr>
                          </w:p>
                          <w:p w:rsidR="00457307" w:rsidRPr="002140DC" w:rsidRDefault="0045730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府の認証施設の情報を入手するなど</w:t>
                            </w:r>
                            <w:r w:rsidRPr="00DB73BB">
                              <w:rPr>
                                <w:rFonts w:ascii="HG丸ｺﾞｼｯｸM-PRO" w:eastAsia="HG丸ｺﾞｼｯｸM-PRO" w:hAnsi="HG丸ｺﾞｼｯｸM-PRO" w:hint="eastAsia"/>
                                <w:color w:val="000000"/>
                                <w:sz w:val="24"/>
                              </w:rPr>
                              <w:t>、食品関連事業者の取組を知り、理解を深めましょう。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6" type="#_x0000_t176" style="position:absolute;left:0;text-align:left;margin-left:1.1pt;margin-top:13.7pt;width:452.25pt;height:76.5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" filled="f" strokecolor="#4f81bd [3204]" strokeweight="1pt">
                <v:path arrowok="t"/>
                <v:textbox>
                  <w:txbxContent>
                    <w:p w:rsidR="00457307" w:rsidRDefault="00457307" w:rsidP="002140DC">
                      <w:pPr>
                        <w:rPr>
                          <w:rFonts w:ascii="HG丸ｺﾞｼｯｸM-PRO" w:eastAsia="HG丸ｺﾞｼｯｸM-PRO" w:hAnsi="HG丸ｺﾞｼｯｸM-PRO"/>
                          <w:color w:val="000000"/>
                          <w:sz w:val="24"/>
                        </w:rPr>
                      </w:pPr>
                    </w:p>
                    <w:p w:rsidR="00457307" w:rsidRPr="002140DC" w:rsidRDefault="0045730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府の認証施設の情報を入手するなど</w:t>
                      </w:r>
                      <w:r w:rsidRPr="00DB73BB">
                        <w:rPr>
                          <w:rFonts w:ascii="HG丸ｺﾞｼｯｸM-PRO" w:eastAsia="HG丸ｺﾞｼｯｸM-PRO" w:hAnsi="HG丸ｺﾞｼｯｸM-PRO" w:hint="eastAsia"/>
                          <w:color w:val="000000"/>
                          <w:sz w:val="24"/>
                        </w:rPr>
                        <w:t>、食品関連事業者の取組を知り、理解を深めましょう。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33760" behindDoc="0" locked="0" layoutInCell="1" allowOverlap="1" wp14:anchorId="368D0B18" wp14:editId="5BEF7B4C">
                <wp:simplePos x="0" y="0"/>
                <wp:positionH relativeFrom="column">
                  <wp:posOffset>15240</wp:posOffset>
                </wp:positionH>
                <wp:positionV relativeFrom="paragraph">
                  <wp:posOffset>76200</wp:posOffset>
                </wp:positionV>
                <wp:extent cx="3124200" cy="400050"/>
                <wp:effectExtent l="0" t="0" r="0" b="0"/>
                <wp:wrapNone/>
                <wp:docPr id="5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7" type="#_x0000_t202" style="position:absolute;left:0;text-align:left;margin-left:1.2pt;margin-top:6pt;width:246pt;height:31.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dR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Dr&#10;1GdR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32736" behindDoc="1" locked="0" layoutInCell="1" allowOverlap="1" wp14:anchorId="0D59FBD0" wp14:editId="501E0EF0">
                <wp:simplePos x="0" y="0"/>
                <wp:positionH relativeFrom="column">
                  <wp:posOffset>13970</wp:posOffset>
                </wp:positionH>
                <wp:positionV relativeFrom="paragraph">
                  <wp:posOffset>161925</wp:posOffset>
                </wp:positionV>
                <wp:extent cx="5743575" cy="314325"/>
                <wp:effectExtent l="0" t="0" r="28575" b="28575"/>
                <wp:wrapNone/>
                <wp:docPr id="58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F05uEk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2140DC" w:rsidRDefault="002140DC" w:rsidP="002140DC">
      <w:pPr>
        <w:ind w:left="893" w:hangingChars="400" w:hanging="893"/>
        <w:rPr>
          <w:rFonts w:ascii="HG丸ｺﾞｼｯｸM-PRO" w:eastAsia="HG丸ｺﾞｼｯｸM-PRO" w:hAnsi="HG丸ｺﾞｼｯｸM-PRO"/>
          <w:sz w:val="24"/>
        </w:rPr>
      </w:pPr>
    </w:p>
    <w:p w:rsidR="002140DC" w:rsidRPr="00BA0233" w:rsidRDefault="002140DC" w:rsidP="002140DC">
      <w:pPr>
        <w:pStyle w:val="a3"/>
        <w:ind w:leftChars="0" w:left="567"/>
        <w:rPr>
          <w:rFonts w:ascii="HG丸ｺﾞｼｯｸM-PRO" w:eastAsia="HG丸ｺﾞｼｯｸM-PRO" w:hAnsi="HG丸ｺﾞｼｯｸM-PRO"/>
          <w:color w:val="000000"/>
          <w:sz w:val="24"/>
        </w:rPr>
      </w:pPr>
    </w:p>
    <w:p w:rsidR="002140DC" w:rsidRDefault="002140DC" w:rsidP="002140DC">
      <w:pPr>
        <w:rPr>
          <w:rFonts w:ascii="HG丸ｺﾞｼｯｸM-PRO" w:eastAsia="HG丸ｺﾞｼｯｸM-PRO" w:hAnsi="HG丸ｺﾞｼｯｸM-PRO"/>
          <w:sz w:val="24"/>
        </w:rPr>
      </w:pPr>
    </w:p>
    <w:p w:rsidR="002140DC" w:rsidRPr="00E22E1E" w:rsidRDefault="002140DC" w:rsidP="002140DC">
      <w:pPr>
        <w:ind w:firstLineChars="400" w:firstLine="893"/>
        <w:rPr>
          <w:rFonts w:ascii="HG丸ｺﾞｼｯｸM-PRO" w:eastAsia="HG丸ｺﾞｼｯｸM-PRO" w:hAnsi="HG丸ｺﾞｼｯｸM-PRO"/>
          <w:color w:val="000000"/>
          <w:sz w:val="24"/>
        </w:rPr>
      </w:pPr>
    </w:p>
    <w:p w:rsidR="002140DC" w:rsidRPr="009215C7" w:rsidRDefault="002140DC" w:rsidP="0000157B">
      <w:pPr>
        <w:rPr>
          <w:rFonts w:ascii="HG丸ｺﾞｼｯｸM-PRO" w:eastAsia="HG丸ｺﾞｼｯｸM-PRO" w:hAnsi="HG丸ｺﾞｼｯｸM-PRO"/>
          <w:sz w:val="24"/>
        </w:rPr>
      </w:pPr>
    </w:p>
    <w:p w:rsidR="0000157B" w:rsidRDefault="0000157B" w:rsidP="0000157B">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19424" behindDoc="0" locked="0" layoutInCell="1" allowOverlap="1" wp14:anchorId="2C2FE5C1" wp14:editId="448DEB6A">
                <wp:simplePos x="0" y="0"/>
                <wp:positionH relativeFrom="column">
                  <wp:posOffset>-71755</wp:posOffset>
                </wp:positionH>
                <wp:positionV relativeFrom="paragraph">
                  <wp:posOffset>184785</wp:posOffset>
                </wp:positionV>
                <wp:extent cx="1254125" cy="333375"/>
                <wp:effectExtent l="19050" t="0" r="22225" b="28575"/>
                <wp:wrapNone/>
                <wp:docPr id="430" name="山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457307" w:rsidRPr="00215873" w:rsidRDefault="00457307" w:rsidP="0000157B">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430" o:spid="_x0000_s1288" type="#_x0000_t55" style="position:absolute;left:0;text-align:left;margin-left:-5.65pt;margin-top:14.55pt;width:98.75pt;height:26.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" adj="18729" fillcolor="#daeef3 [664]" strokecolor="#385d8a" strokeweight="1pt">
                <v:path arrowok="t"/>
                <v:textbox>
                  <w:txbxContent>
                    <w:p w:rsidR="00457307" w:rsidRPr="00215873" w:rsidRDefault="00457307" w:rsidP="0000157B">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00157B" w:rsidRDefault="0000157B" w:rsidP="0000157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00157B" w:rsidRDefault="0000157B" w:rsidP="0000157B">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677"/>
        <w:gridCol w:w="1831"/>
      </w:tblGrid>
      <w:tr w:rsidR="0000157B" w:rsidRPr="00F155A2" w:rsidTr="00786424">
        <w:tc>
          <w:tcPr>
            <w:tcW w:w="3794" w:type="dxa"/>
            <w:shd w:val="clear" w:color="auto" w:fill="auto"/>
          </w:tcPr>
          <w:p w:rsidR="0000157B" w:rsidRDefault="0000157B"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00157B" w:rsidRPr="00B21D0E" w:rsidRDefault="0000157B"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4" w:type="dxa"/>
            <w:shd w:val="clear" w:color="auto" w:fill="auto"/>
            <w:vAlign w:val="center"/>
          </w:tcPr>
          <w:p w:rsidR="0000157B" w:rsidRPr="00F155A2" w:rsidRDefault="0000157B"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00157B"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00157B" w:rsidRPr="00F155A2">
              <w:rPr>
                <w:rFonts w:ascii="HG丸ｺﾞｼｯｸM-PRO" w:eastAsia="HG丸ｺﾞｼｯｸM-PRO" w:hAnsi="HG丸ｺﾞｼｯｸM-PRO" w:hint="eastAsia"/>
                <w:sz w:val="22"/>
              </w:rPr>
              <w:t>年度実績）</w:t>
            </w:r>
          </w:p>
        </w:tc>
        <w:tc>
          <w:tcPr>
            <w:tcW w:w="1677" w:type="dxa"/>
          </w:tcPr>
          <w:p w:rsidR="0000157B" w:rsidRPr="00F155A2" w:rsidRDefault="0000157B" w:rsidP="0000157B">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00157B" w:rsidRPr="00F155A2" w:rsidRDefault="00786424" w:rsidP="0000157B">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00157B" w:rsidRPr="00F155A2">
              <w:rPr>
                <w:rFonts w:ascii="HG丸ｺﾞｼｯｸM-PRO" w:eastAsia="HG丸ｺﾞｼｯｸM-PRO" w:hAnsi="HG丸ｺﾞｼｯｸM-PRO" w:hint="eastAsia"/>
                <w:color w:val="000000"/>
                <w:sz w:val="22"/>
              </w:rPr>
              <w:t>年度）</w:t>
            </w:r>
          </w:p>
        </w:tc>
        <w:tc>
          <w:tcPr>
            <w:tcW w:w="1831" w:type="dxa"/>
            <w:shd w:val="clear" w:color="auto" w:fill="auto"/>
          </w:tcPr>
          <w:p w:rsidR="0000157B" w:rsidRPr="00F155A2" w:rsidRDefault="005C0A8C"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00157B" w:rsidRPr="00F155A2">
              <w:rPr>
                <w:rFonts w:ascii="HG丸ｺﾞｼｯｸM-PRO" w:eastAsia="HG丸ｺﾞｼｯｸM-PRO" w:hAnsi="HG丸ｺﾞｼｯｸM-PRO" w:hint="eastAsia"/>
                <w:sz w:val="22"/>
              </w:rPr>
              <w:t>目標</w:t>
            </w:r>
          </w:p>
          <w:p w:rsidR="0000157B"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00157B" w:rsidRPr="00F155A2">
              <w:rPr>
                <w:rFonts w:ascii="HG丸ｺﾞｼｯｸM-PRO" w:eastAsia="HG丸ｺﾞｼｯｸM-PRO" w:hAnsi="HG丸ｺﾞｼｯｸM-PRO" w:hint="eastAsia"/>
                <w:sz w:val="22"/>
              </w:rPr>
              <w:t>年度）</w:t>
            </w:r>
          </w:p>
        </w:tc>
      </w:tr>
      <w:tr w:rsidR="00ED7F87" w:rsidRPr="00F155A2" w:rsidTr="00786424">
        <w:tc>
          <w:tcPr>
            <w:tcW w:w="3794" w:type="dxa"/>
            <w:shd w:val="clear" w:color="auto" w:fill="auto"/>
          </w:tcPr>
          <w:p w:rsidR="00ED7F87" w:rsidRDefault="00ED7F87" w:rsidP="00ED7F87">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HACCPセミナー等の開催</w:t>
            </w:r>
          </w:p>
          <w:p w:rsidR="00ED7F87" w:rsidRPr="00EC38DF" w:rsidRDefault="00ED7F87" w:rsidP="00ED7F87">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（参加者数</w:t>
            </w:r>
            <w:r w:rsidRPr="00B45946">
              <w:rPr>
                <w:rFonts w:ascii="HG丸ｺﾞｼｯｸM-PRO" w:eastAsia="HG丸ｺﾞｼｯｸM-PRO" w:hAnsi="HG丸ｺﾞｼｯｸM-PRO" w:hint="eastAsia"/>
                <w:sz w:val="24"/>
              </w:rPr>
              <w:t>）</w:t>
            </w:r>
          </w:p>
        </w:tc>
        <w:tc>
          <w:tcPr>
            <w:tcW w:w="1984" w:type="dxa"/>
            <w:shd w:val="clear" w:color="auto" w:fill="auto"/>
            <w:vAlign w:val="center"/>
          </w:tcPr>
          <w:p w:rsidR="00ED7F87" w:rsidRPr="0000157B" w:rsidRDefault="00A41234" w:rsidP="00ED7F8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660</w:t>
            </w:r>
            <w:r w:rsidR="002626C1">
              <w:rPr>
                <w:rFonts w:ascii="HG丸ｺﾞｼｯｸM-PRO" w:eastAsia="HG丸ｺﾞｼｯｸM-PRO" w:hAnsi="HG丸ｺﾞｼｯｸM-PRO" w:hint="eastAsia"/>
                <w:sz w:val="22"/>
              </w:rPr>
              <w:t>名</w:t>
            </w:r>
          </w:p>
        </w:tc>
        <w:tc>
          <w:tcPr>
            <w:tcW w:w="1677" w:type="dxa"/>
            <w:vAlign w:val="center"/>
          </w:tcPr>
          <w:p w:rsidR="00ED7F87" w:rsidRPr="00F155A2" w:rsidRDefault="00A41234" w:rsidP="002626C1">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1,500</w:t>
            </w:r>
            <w:r w:rsidR="002626C1">
              <w:rPr>
                <w:rFonts w:ascii="HG丸ｺﾞｼｯｸM-PRO" w:eastAsia="HG丸ｺﾞｼｯｸM-PRO" w:hAnsi="HG丸ｺﾞｼｯｸM-PRO" w:hint="eastAsia"/>
                <w:color w:val="000000"/>
                <w:sz w:val="22"/>
              </w:rPr>
              <w:t>名</w:t>
            </w:r>
          </w:p>
        </w:tc>
        <w:tc>
          <w:tcPr>
            <w:tcW w:w="1831" w:type="dxa"/>
            <w:shd w:val="clear" w:color="auto" w:fill="auto"/>
            <w:vAlign w:val="center"/>
          </w:tcPr>
          <w:p w:rsidR="00ED7F87" w:rsidRPr="00F155A2" w:rsidRDefault="00A41234" w:rsidP="00ED7F8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w:t>
            </w:r>
            <w:r w:rsidR="00855D74">
              <w:rPr>
                <w:rFonts w:ascii="HG丸ｺﾞｼｯｸM-PRO" w:eastAsia="HG丸ｺﾞｼｯｸM-PRO" w:hAnsi="HG丸ｺﾞｼｯｸM-PRO" w:hint="eastAsia"/>
                <w:sz w:val="22"/>
              </w:rPr>
              <w:t>,000</w:t>
            </w:r>
            <w:r w:rsidR="00E06345">
              <w:rPr>
                <w:rFonts w:ascii="HG丸ｺﾞｼｯｸM-PRO" w:eastAsia="HG丸ｺﾞｼｯｸM-PRO" w:hAnsi="HG丸ｺﾞｼｯｸM-PRO" w:hint="eastAsia"/>
                <w:sz w:val="22"/>
              </w:rPr>
              <w:t>名</w:t>
            </w:r>
          </w:p>
        </w:tc>
      </w:tr>
      <w:tr w:rsidR="0000157B" w:rsidRPr="00F155A2" w:rsidTr="00786424">
        <w:tc>
          <w:tcPr>
            <w:tcW w:w="3794" w:type="dxa"/>
            <w:shd w:val="clear" w:color="auto" w:fill="auto"/>
          </w:tcPr>
          <w:p w:rsidR="0000157B" w:rsidRPr="00EC38DF" w:rsidRDefault="00ED7F87" w:rsidP="00ED7F87">
            <w:pPr>
              <w:jc w:val="left"/>
              <w:rPr>
                <w:rFonts w:ascii="HG丸ｺﾞｼｯｸM-PRO" w:eastAsia="HG丸ｺﾞｼｯｸM-PRO" w:hAnsi="HG丸ｺﾞｼｯｸM-PRO"/>
                <w:sz w:val="24"/>
              </w:rPr>
            </w:pPr>
            <w:r w:rsidRPr="00B45946">
              <w:rPr>
                <w:rFonts w:ascii="HG丸ｺﾞｼｯｸM-PRO" w:eastAsia="HG丸ｺﾞｼｯｸM-PRO" w:hAnsi="HG丸ｺﾞｼｯｸM-PRO" w:hint="eastAsia"/>
                <w:sz w:val="24"/>
              </w:rPr>
              <w:t>大阪版食の安全安心認証制度の推進（認証施設数）</w:t>
            </w:r>
          </w:p>
        </w:tc>
        <w:tc>
          <w:tcPr>
            <w:tcW w:w="1984" w:type="dxa"/>
            <w:shd w:val="clear" w:color="auto" w:fill="auto"/>
            <w:vAlign w:val="center"/>
          </w:tcPr>
          <w:p w:rsidR="0000157B" w:rsidRPr="0000157B" w:rsidRDefault="00323A1A" w:rsidP="000015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22"/>
              </w:rPr>
              <w:t>195</w:t>
            </w:r>
          </w:p>
        </w:tc>
        <w:tc>
          <w:tcPr>
            <w:tcW w:w="1677" w:type="dxa"/>
            <w:vAlign w:val="center"/>
          </w:tcPr>
          <w:p w:rsidR="0000157B" w:rsidRPr="00F155A2" w:rsidRDefault="00943BF7" w:rsidP="0000157B">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240</w:t>
            </w:r>
          </w:p>
        </w:tc>
        <w:tc>
          <w:tcPr>
            <w:tcW w:w="1831" w:type="dxa"/>
            <w:shd w:val="clear" w:color="auto" w:fill="auto"/>
            <w:vAlign w:val="center"/>
          </w:tcPr>
          <w:p w:rsidR="0000157B" w:rsidRPr="00F155A2" w:rsidRDefault="00943BF7" w:rsidP="0000157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w:t>
            </w:r>
          </w:p>
        </w:tc>
      </w:tr>
    </w:tbl>
    <w:p w:rsidR="0000157B" w:rsidRDefault="0000157B" w:rsidP="0000157B"/>
    <w:p w:rsidR="008A6FE7" w:rsidRDefault="008A6FE7" w:rsidP="0000157B"/>
    <w:p w:rsidR="008A6FE7" w:rsidRDefault="008A6FE7" w:rsidP="0000157B"/>
    <w:p w:rsidR="00DC4590" w:rsidRDefault="00DC4590" w:rsidP="00DC4590"/>
    <w:p w:rsidR="00622690" w:rsidRDefault="00622690" w:rsidP="00DC4590"/>
    <w:p w:rsidR="00622690" w:rsidRDefault="00622690" w:rsidP="00DC4590"/>
    <w:p w:rsidR="00DC4590" w:rsidRDefault="00DC4590" w:rsidP="00DC4590">
      <w:pPr>
        <w:rPr>
          <w:rFonts w:ascii="Meiryo UI" w:eastAsia="Meiryo UI" w:hAnsi="Meiryo UI"/>
          <w:b/>
          <w:sz w:val="28"/>
          <w:szCs w:val="28"/>
        </w:rPr>
      </w:pPr>
      <w:r>
        <w:rPr>
          <w:rFonts w:ascii="Meiryo UI" w:eastAsia="Meiryo UI" w:hAnsi="Meiryo UI"/>
          <w:b/>
          <w:noProof/>
          <w:sz w:val="28"/>
          <w:szCs w:val="28"/>
        </w:rPr>
        <w:lastRenderedPageBreak/>
        <mc:AlternateContent>
          <mc:Choice Requires="wps">
            <w:drawing>
              <wp:anchor distT="0" distB="0" distL="114300" distR="114300" simplePos="0" relativeHeight="252538880" behindDoc="0" locked="0" layoutInCell="1" allowOverlap="1" wp14:anchorId="138D143B" wp14:editId="264DE34B">
                <wp:simplePos x="0" y="0"/>
                <wp:positionH relativeFrom="column">
                  <wp:posOffset>433070</wp:posOffset>
                </wp:positionH>
                <wp:positionV relativeFrom="paragraph">
                  <wp:posOffset>19685</wp:posOffset>
                </wp:positionV>
                <wp:extent cx="3429000" cy="400050"/>
                <wp:effectExtent l="0" t="0" r="0" b="0"/>
                <wp:wrapNone/>
                <wp:docPr id="58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DC4590">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顕彰の実施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9" type="#_x0000_t202" style="position:absolute;left:0;text-align:left;margin-left:34.1pt;margin-top:1.55pt;width:270pt;height:31.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RevQ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" filled="f" stroked="f">
                <v:textbox inset="5.85pt,.7pt,5.85pt,.7pt">
                  <w:txbxContent>
                    <w:p w:rsidR="00457307" w:rsidRPr="00807665" w:rsidRDefault="00457307" w:rsidP="00DC4590">
                      <w:pPr>
                        <w:rPr>
                          <w:rFonts w:ascii="Meiryo UI" w:eastAsia="Meiryo UI" w:hAnsi="Meiryo UI" w:cs="Meiryo UI"/>
                          <w:b/>
                          <w:color w:val="000000" w:themeColor="text1"/>
                          <w:sz w:val="28"/>
                          <w:szCs w:val="28"/>
                        </w:rPr>
                      </w:pPr>
                      <w:r>
                        <w:rPr>
                          <w:rFonts w:ascii="Meiryo UI" w:eastAsia="Meiryo UI" w:hAnsi="Meiryo UI" w:cs="Meiryo UI" w:hint="eastAsia"/>
                          <w:b/>
                          <w:color w:val="000000" w:themeColor="text1"/>
                          <w:sz w:val="28"/>
                          <w:szCs w:val="28"/>
                        </w:rPr>
                        <w:t xml:space="preserve">顕彰の実施　</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535808" behindDoc="1" locked="0" layoutInCell="1" allowOverlap="1" wp14:anchorId="15156F25" wp14:editId="72558913">
                <wp:simplePos x="0" y="0"/>
                <wp:positionH relativeFrom="column">
                  <wp:posOffset>-5080</wp:posOffset>
                </wp:positionH>
                <wp:positionV relativeFrom="paragraph">
                  <wp:posOffset>107950</wp:posOffset>
                </wp:positionV>
                <wp:extent cx="5772150" cy="314325"/>
                <wp:effectExtent l="0" t="0" r="19050" b="28575"/>
                <wp:wrapNone/>
                <wp:docPr id="58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srt7C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537856" behindDoc="0" locked="0" layoutInCell="1" allowOverlap="1" wp14:anchorId="5678854D" wp14:editId="689ECE49">
                <wp:simplePos x="0" y="0"/>
                <wp:positionH relativeFrom="column">
                  <wp:posOffset>43815</wp:posOffset>
                </wp:positionH>
                <wp:positionV relativeFrom="paragraph">
                  <wp:posOffset>12700</wp:posOffset>
                </wp:positionV>
                <wp:extent cx="361950" cy="400050"/>
                <wp:effectExtent l="0" t="0" r="0" b="0"/>
                <wp:wrapNone/>
                <wp:docPr id="58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807665"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202" style="position:absolute;left:0;text-align:left;margin-left:3.45pt;margin-top:1pt;width:28.5pt;height:3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vAIAAMM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KNf/D+8&#10;AgAAwwUAAA4AAAAAAAAAAAAAAAAALgIAAGRycy9lMm9Eb2MueG1sUEsBAi0AFAAGAAgAAAAhANys&#10;TLHcAAAABQEAAA8AAAAAAAAAAAAAAAAAFgUAAGRycy9kb3ducmV2LnhtbFBLBQYAAAAABAAEAPMA&#10;AAAfBgAAAAA=&#10;" filled="f" stroked="f">
                <v:textbox inset="5.85pt,.7pt,5.85pt,.7pt">
                  <w:txbxContent>
                    <w:p w:rsidR="00457307" w:rsidRPr="00807665"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536832" behindDoc="0" locked="0" layoutInCell="1" allowOverlap="1" wp14:anchorId="2F5CB544" wp14:editId="12A2B704">
                <wp:simplePos x="0" y="0"/>
                <wp:positionH relativeFrom="column">
                  <wp:posOffset>5715</wp:posOffset>
                </wp:positionH>
                <wp:positionV relativeFrom="paragraph">
                  <wp:posOffset>107950</wp:posOffset>
                </wp:positionV>
                <wp:extent cx="419100" cy="314325"/>
                <wp:effectExtent l="9525" t="9525" r="9525" b="9525"/>
                <wp:wrapNone/>
                <wp:docPr id="58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4cnaRR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DC4590" w:rsidRDefault="00DC4590" w:rsidP="00C62908">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府は、食品関連事業者</w:t>
      </w:r>
      <w:r w:rsidR="00A513E4">
        <w:rPr>
          <w:rFonts w:ascii="HG丸ｺﾞｼｯｸM-PRO" w:eastAsia="HG丸ｺﾞｼｯｸM-PRO" w:hAnsi="HG丸ｺﾞｼｯｸM-PRO" w:hint="eastAsia"/>
          <w:sz w:val="24"/>
        </w:rPr>
        <w:t>や府民</w:t>
      </w:r>
      <w:r>
        <w:rPr>
          <w:rFonts w:ascii="HG丸ｺﾞｼｯｸM-PRO" w:eastAsia="HG丸ｺﾞｼｯｸM-PRO" w:hAnsi="HG丸ｺﾞｼｯｸM-PRO" w:hint="eastAsia"/>
          <w:sz w:val="24"/>
        </w:rPr>
        <w:t>が行う</w:t>
      </w:r>
      <w:r w:rsidR="00A513E4">
        <w:rPr>
          <w:rFonts w:ascii="HG丸ｺﾞｼｯｸM-PRO" w:eastAsia="HG丸ｺﾞｼｯｸM-PRO" w:hAnsi="HG丸ｺﾞｼｯｸM-PRO" w:hint="eastAsia"/>
          <w:sz w:val="24"/>
        </w:rPr>
        <w:t>食の安全安心に関する</w:t>
      </w:r>
      <w:r>
        <w:rPr>
          <w:rFonts w:ascii="HG丸ｺﾞｼｯｸM-PRO" w:eastAsia="HG丸ｺﾞｼｯｸM-PRO" w:hAnsi="HG丸ｺﾞｼｯｸM-PRO" w:hint="eastAsia"/>
          <w:sz w:val="24"/>
        </w:rPr>
        <w:t>自主的な取組みを推進するため、顕彰等を行います。</w:t>
      </w:r>
    </w:p>
    <w:p w:rsidR="00DC4590" w:rsidRPr="00A513E4" w:rsidRDefault="00BF149B" w:rsidP="00DC4590">
      <w:pPr>
        <w:ind w:leftChars="114" w:left="220"/>
        <w:rPr>
          <w:rFonts w:ascii="HG丸ｺﾞｼｯｸM-PRO" w:eastAsia="HG丸ｺﾞｼｯｸM-PRO" w:hAnsi="HG丸ｺﾞｼｯｸM-PRO"/>
          <w:sz w:val="24"/>
        </w:rPr>
      </w:pPr>
      <w:r>
        <w:rPr>
          <w:rFonts w:ascii="メイリオ" w:eastAsia="メイリオ" w:hAnsi="メイリオ" w:cs="メイリオ"/>
          <w:noProof/>
          <w:color w:val="666666"/>
          <w:sz w:val="18"/>
          <w:szCs w:val="18"/>
        </w:rPr>
        <w:drawing>
          <wp:anchor distT="0" distB="0" distL="114300" distR="114300" simplePos="0" relativeHeight="252550144" behindDoc="0" locked="0" layoutInCell="1" allowOverlap="1" wp14:anchorId="0753C89B" wp14:editId="3443A5F8">
            <wp:simplePos x="0" y="0"/>
            <wp:positionH relativeFrom="column">
              <wp:posOffset>2033270</wp:posOffset>
            </wp:positionH>
            <wp:positionV relativeFrom="paragraph">
              <wp:posOffset>41275</wp:posOffset>
            </wp:positionV>
            <wp:extent cx="1390650" cy="1390650"/>
            <wp:effectExtent l="0" t="0" r="0" b="0"/>
            <wp:wrapNone/>
            <wp:docPr id="602" name="図 602" descr="表彰式のイラスト（大人）">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表彰式のイラスト（大人）">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590" w:rsidRPr="00DC4590" w:rsidRDefault="00DC4590" w:rsidP="00DC459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C4590" w:rsidRPr="0001293E" w:rsidRDefault="00DC4590" w:rsidP="00DC4590">
      <w:pPr>
        <w:ind w:firstLineChars="100" w:firstLine="223"/>
        <w:rPr>
          <w:rFonts w:ascii="HG丸ｺﾞｼｯｸM-PRO" w:eastAsia="HG丸ｺﾞｼｯｸM-PRO" w:hAnsi="HG丸ｺﾞｼｯｸM-PRO"/>
          <w:sz w:val="24"/>
          <w:u w:val="single"/>
        </w:rPr>
      </w:pPr>
    </w:p>
    <w:p w:rsidR="00DC4590" w:rsidRDefault="00DC4590" w:rsidP="00DC459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C4590" w:rsidRPr="00C62908" w:rsidRDefault="00DC4590" w:rsidP="00C62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BF149B" w:rsidRPr="00BF149B" w:rsidRDefault="00C62908" w:rsidP="00DC4590">
      <w:pPr>
        <w:rPr>
          <w:rFonts w:ascii="Meiryo UI" w:eastAsia="Meiryo UI" w:hAnsi="Meiryo UI"/>
          <w:b/>
          <w:sz w:val="16"/>
          <w:szCs w:val="16"/>
        </w:rPr>
      </w:pPr>
      <w:r>
        <w:rPr>
          <w:rFonts w:ascii="Meiryo UI" w:eastAsia="Meiryo UI" w:hAnsi="Meiryo UI" w:hint="eastAsia"/>
          <w:b/>
          <w:sz w:val="28"/>
          <w:szCs w:val="28"/>
        </w:rPr>
        <w:t xml:space="preserve">　　　　　　　</w:t>
      </w:r>
      <w:r w:rsidRPr="00BF149B">
        <w:rPr>
          <w:rFonts w:ascii="Meiryo UI" w:eastAsia="Meiryo UI" w:hAnsi="Meiryo UI" w:hint="eastAsia"/>
          <w:b/>
          <w:sz w:val="16"/>
          <w:szCs w:val="16"/>
        </w:rPr>
        <w:t xml:space="preserve">　　　　　　　　　</w:t>
      </w:r>
    </w:p>
    <w:p w:rsidR="00DC4590" w:rsidRPr="00CC4026" w:rsidRDefault="00DC4590" w:rsidP="00DC4590">
      <w:pPr>
        <w:rPr>
          <w:rFonts w:ascii="Meiryo UI" w:eastAsia="Meiryo UI" w:hAnsi="Meiryo UI"/>
          <w:b/>
          <w:sz w:val="28"/>
          <w:szCs w:val="28"/>
        </w:rPr>
      </w:pPr>
      <w:r w:rsidRPr="00DC4590">
        <w:rPr>
          <w:rFonts w:ascii="Meiryo UI" w:eastAsia="Meiryo UI" w:hAnsi="Meiryo UI"/>
          <w:b/>
          <w:noProof/>
          <w:sz w:val="28"/>
          <w:szCs w:val="28"/>
          <w:highlight w:val="yellow"/>
        </w:rPr>
        <mc:AlternateContent>
          <mc:Choice Requires="wps">
            <w:drawing>
              <wp:anchor distT="0" distB="0" distL="114300" distR="114300" simplePos="0" relativeHeight="252540928" behindDoc="0" locked="0" layoutInCell="1" allowOverlap="1" wp14:anchorId="2242F5C2" wp14:editId="7DDAE512">
                <wp:simplePos x="0" y="0"/>
                <wp:positionH relativeFrom="column">
                  <wp:posOffset>5715</wp:posOffset>
                </wp:positionH>
                <wp:positionV relativeFrom="paragraph">
                  <wp:posOffset>124460</wp:posOffset>
                </wp:positionV>
                <wp:extent cx="3124200" cy="400050"/>
                <wp:effectExtent l="0" t="0" r="0" b="0"/>
                <wp:wrapNone/>
                <wp:docPr id="58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1" type="#_x0000_t202" style="position:absolute;left:0;text-align:left;margin-left:.45pt;margin-top:9.8pt;width:246pt;height:31.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" filled="f" stroked="f">
                <v:textbox inset="5.85pt,.7pt,5.85pt,.7pt">
                  <w:txbxContent>
                    <w:p w:rsidR="00457307" w:rsidRPr="00EA4F9C"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DC4590">
        <w:rPr>
          <w:rFonts w:ascii="Meiryo UI" w:eastAsia="Meiryo UI" w:hAnsi="Meiryo UI"/>
          <w:b/>
          <w:noProof/>
          <w:sz w:val="28"/>
          <w:szCs w:val="28"/>
          <w:highlight w:val="yellow"/>
        </w:rPr>
        <mc:AlternateContent>
          <mc:Choice Requires="wps">
            <w:drawing>
              <wp:anchor distT="0" distB="0" distL="114300" distR="114300" simplePos="0" relativeHeight="252539904" behindDoc="1" locked="0" layoutInCell="1" allowOverlap="1" wp14:anchorId="5192DC53" wp14:editId="0A1B2E81">
                <wp:simplePos x="0" y="0"/>
                <wp:positionH relativeFrom="column">
                  <wp:posOffset>-5080</wp:posOffset>
                </wp:positionH>
                <wp:positionV relativeFrom="paragraph">
                  <wp:posOffset>217805</wp:posOffset>
                </wp:positionV>
                <wp:extent cx="5762625" cy="314325"/>
                <wp:effectExtent l="0" t="0" r="28575" b="28575"/>
                <wp:wrapNone/>
                <wp:docPr id="59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xQJAIAAEs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DC4590" w:rsidTr="00F92F25">
        <w:tc>
          <w:tcPr>
            <w:tcW w:w="9072" w:type="dxa"/>
          </w:tcPr>
          <w:p w:rsidR="00DC4590" w:rsidRPr="00EE4117" w:rsidRDefault="00622690" w:rsidP="00DC4590">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noProof/>
                <w:color w:val="000000"/>
                <w:sz w:val="24"/>
                <w:u w:val="single"/>
              </w:rPr>
              <w:drawing>
                <wp:anchor distT="0" distB="0" distL="114300" distR="114300" simplePos="0" relativeHeight="253411328" behindDoc="1" locked="0" layoutInCell="1" allowOverlap="1" wp14:anchorId="4FD3AFE1" wp14:editId="070F1A3E">
                  <wp:simplePos x="0" y="0"/>
                  <wp:positionH relativeFrom="column">
                    <wp:posOffset>3175</wp:posOffset>
                  </wp:positionH>
                  <wp:positionV relativeFrom="paragraph">
                    <wp:posOffset>28575</wp:posOffset>
                  </wp:positionV>
                  <wp:extent cx="152400" cy="153634"/>
                  <wp:effectExtent l="0" t="0" r="0" b="0"/>
                  <wp:wrapNone/>
                  <wp:docPr id="1074" name="図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6845" cy="158115"/>
                          </a:xfrm>
                          <a:prstGeom prst="rect">
                            <a:avLst/>
                          </a:prstGeom>
                        </pic:spPr>
                      </pic:pic>
                    </a:graphicData>
                  </a:graphic>
                  <wp14:sizeRelH relativeFrom="page">
                    <wp14:pctWidth>0</wp14:pctWidth>
                  </wp14:sizeRelH>
                  <wp14:sizeRelV relativeFrom="page">
                    <wp14:pctHeight>0</wp14:pctHeight>
                  </wp14:sizeRelV>
                </wp:anchor>
              </w:drawing>
            </w:r>
            <w:r w:rsidR="00484684">
              <w:rPr>
                <w:rFonts w:ascii="HG丸ｺﾞｼｯｸM-PRO" w:eastAsia="HG丸ｺﾞｼｯｸM-PRO" w:hAnsi="HG丸ｺﾞｼｯｸM-PRO" w:hint="eastAsia"/>
                <w:b/>
                <w:color w:val="000000"/>
                <w:sz w:val="24"/>
                <w:u w:val="single"/>
              </w:rPr>
              <w:t xml:space="preserve">　</w:t>
            </w:r>
            <w:r w:rsidR="00D71462">
              <w:rPr>
                <w:rFonts w:ascii="HG丸ｺﾞｼｯｸM-PRO" w:eastAsia="HG丸ｺﾞｼｯｸM-PRO" w:hAnsi="HG丸ｺﾞｼｯｸM-PRO" w:hint="eastAsia"/>
                <w:b/>
                <w:color w:val="000000"/>
                <w:sz w:val="24"/>
                <w:u w:val="single"/>
              </w:rPr>
              <w:t xml:space="preserve">　</w:t>
            </w:r>
            <w:r w:rsidR="00A513E4" w:rsidRPr="00A513E4">
              <w:rPr>
                <w:rFonts w:ascii="HG丸ｺﾞｼｯｸM-PRO" w:eastAsia="HG丸ｺﾞｼｯｸM-PRO" w:hAnsi="HG丸ｺﾞｼｯｸM-PRO" w:hint="eastAsia"/>
                <w:b/>
                <w:color w:val="000000"/>
                <w:sz w:val="24"/>
                <w:u w:val="single"/>
              </w:rPr>
              <w:t>大阪府食の安全安心顕彰制度に基づく顕彰</w:t>
            </w:r>
            <w:r w:rsidR="00DC4590">
              <w:rPr>
                <w:rFonts w:ascii="HG丸ｺﾞｼｯｸM-PRO" w:eastAsia="HG丸ｺﾞｼｯｸM-PRO" w:hAnsi="HG丸ｺﾞｼｯｸM-PRO" w:hint="eastAsia"/>
                <w:b/>
                <w:color w:val="000000"/>
                <w:sz w:val="24"/>
                <w:u w:val="single"/>
              </w:rPr>
              <w:t>（食の安全推進課・</w:t>
            </w:r>
            <w:r w:rsidR="00A513E4">
              <w:rPr>
                <w:rFonts w:ascii="HG丸ｺﾞｼｯｸM-PRO" w:eastAsia="HG丸ｺﾞｼｯｸM-PRO" w:hAnsi="HG丸ｺﾞｼｯｸM-PRO" w:hint="eastAsia"/>
                <w:b/>
                <w:color w:val="000000"/>
                <w:sz w:val="24"/>
                <w:u w:val="single"/>
              </w:rPr>
              <w:t>関係室課</w:t>
            </w:r>
            <w:r w:rsidR="00DC4590">
              <w:rPr>
                <w:rFonts w:ascii="HG丸ｺﾞｼｯｸM-PRO" w:eastAsia="HG丸ｺﾞｼｯｸM-PRO" w:hAnsi="HG丸ｺﾞｼｯｸM-PRO" w:hint="eastAsia"/>
                <w:b/>
                <w:color w:val="000000"/>
                <w:sz w:val="24"/>
                <w:u w:val="single"/>
              </w:rPr>
              <w:t>）</w:t>
            </w:r>
            <w:r w:rsidR="00DC4590" w:rsidRPr="00EE4117">
              <w:rPr>
                <w:rFonts w:ascii="HG丸ｺﾞｼｯｸM-PRO" w:eastAsia="HG丸ｺﾞｼｯｸM-PRO" w:hAnsi="HG丸ｺﾞｼｯｸM-PRO"/>
                <w:b/>
                <w:sz w:val="24"/>
                <w:u w:val="single"/>
              </w:rPr>
              <w:t xml:space="preserve"> </w:t>
            </w:r>
          </w:p>
          <w:p w:rsidR="00DC4590" w:rsidRDefault="00DC4590" w:rsidP="00D71462">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A513E4" w:rsidRPr="00A513E4">
              <w:rPr>
                <w:rFonts w:ascii="HG丸ｺﾞｼｯｸM-PRO" w:eastAsia="HG丸ｺﾞｼｯｸM-PRO" w:hAnsi="HG丸ｺﾞｼｯｸM-PRO" w:hint="eastAsia"/>
                <w:color w:val="000000"/>
                <w:sz w:val="24"/>
              </w:rPr>
              <w:t>食の安全安心の取組を活性化するため、食の安全安心の確保に関し特に優れた取組をした者を広く顕彰しま</w:t>
            </w:r>
            <w:r w:rsidR="000912E5">
              <w:rPr>
                <w:rFonts w:ascii="HG丸ｺﾞｼｯｸM-PRO" w:eastAsia="HG丸ｺﾞｼｯｸM-PRO" w:hAnsi="HG丸ｺﾞｼｯｸM-PRO" w:hint="eastAsia"/>
                <w:color w:val="000000"/>
                <w:sz w:val="24"/>
              </w:rPr>
              <w:t>す。「食の安全」に加えて「食の安心」という視点を盛り込み、</w:t>
            </w:r>
            <w:r w:rsidR="00A513E4" w:rsidRPr="00A513E4">
              <w:rPr>
                <w:rFonts w:ascii="HG丸ｺﾞｼｯｸM-PRO" w:eastAsia="HG丸ｺﾞｼｯｸM-PRO" w:hAnsi="HG丸ｺﾞｼｯｸM-PRO" w:hint="eastAsia"/>
                <w:color w:val="000000"/>
                <w:sz w:val="24"/>
              </w:rPr>
              <w:t>食の安全安心の確保に関する</w:t>
            </w:r>
            <w:r w:rsidR="000912E5">
              <w:rPr>
                <w:rFonts w:ascii="HG丸ｺﾞｼｯｸM-PRO" w:eastAsia="HG丸ｺﾞｼｯｸM-PRO" w:hAnsi="HG丸ｺﾞｼｯｸM-PRO" w:hint="eastAsia"/>
                <w:color w:val="000000"/>
                <w:sz w:val="24"/>
              </w:rPr>
              <w:t>幅広い</w:t>
            </w:r>
            <w:r w:rsidR="00A513E4" w:rsidRPr="00A513E4">
              <w:rPr>
                <w:rFonts w:ascii="HG丸ｺﾞｼｯｸM-PRO" w:eastAsia="HG丸ｺﾞｼｯｸM-PRO" w:hAnsi="HG丸ｺﾞｼｯｸM-PRO" w:hint="eastAsia"/>
                <w:color w:val="000000"/>
                <w:sz w:val="24"/>
              </w:rPr>
              <w:t>取組を行っている事業者や消費者を顕彰の対象とします。</w:t>
            </w:r>
          </w:p>
          <w:p w:rsidR="00A9217F" w:rsidRPr="00D63577" w:rsidRDefault="00A9217F" w:rsidP="00A9217F">
            <w:pPr>
              <w:ind w:firstLineChars="100" w:firstLine="224"/>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・大阪府食の安全安心顕彰制度</w:t>
            </w:r>
          </w:p>
          <w:p w:rsidR="00A9217F" w:rsidRDefault="00A9217F" w:rsidP="00A9217F">
            <w:pPr>
              <w:ind w:leftChars="114" w:left="220" w:firstLineChars="100" w:firstLine="223"/>
              <w:rPr>
                <w:rFonts w:ascii="HG丸ｺﾞｼｯｸM-PRO" w:eastAsia="HG丸ｺﾞｼｯｸM-PRO" w:hAnsi="HG丸ｺﾞｼｯｸM-PRO"/>
                <w:sz w:val="24"/>
                <w:u w:val="single"/>
              </w:rPr>
            </w:pPr>
            <w:r w:rsidRPr="00A9217F">
              <w:rPr>
                <w:rFonts w:ascii="HG丸ｺﾞｼｯｸM-PRO" w:eastAsia="HG丸ｺﾞｼｯｸM-PRO" w:hAnsi="HG丸ｺﾞｼｯｸM-PRO"/>
                <w:sz w:val="24"/>
                <w:u w:val="single"/>
              </w:rPr>
              <w:t>http://www.pref.osaka.lg.jp/shokuhin/syoku-kensyou/</w:t>
            </w:r>
          </w:p>
          <w:p w:rsidR="00A9217F" w:rsidRPr="00A9217F" w:rsidRDefault="00A9217F" w:rsidP="00D71462">
            <w:pPr>
              <w:ind w:left="223" w:hangingChars="100" w:hanging="223"/>
              <w:jc w:val="left"/>
              <w:rPr>
                <w:rFonts w:ascii="HG丸ｺﾞｼｯｸM-PRO" w:eastAsia="HG丸ｺﾞｼｯｸM-PRO" w:hAnsi="HG丸ｺﾞｼｯｸM-PRO"/>
                <w:color w:val="000000"/>
                <w:sz w:val="24"/>
              </w:rPr>
            </w:pPr>
          </w:p>
        </w:tc>
      </w:tr>
      <w:tr w:rsidR="00DC4590" w:rsidRPr="0076787B" w:rsidTr="00F92F25">
        <w:tc>
          <w:tcPr>
            <w:tcW w:w="9072" w:type="dxa"/>
          </w:tcPr>
          <w:p w:rsidR="00DC4590" w:rsidRPr="00D71462" w:rsidRDefault="00622690" w:rsidP="00C160CD">
            <w:pPr>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noProof/>
                <w:color w:val="000000"/>
                <w:sz w:val="24"/>
                <w:u w:val="single"/>
              </w:rPr>
              <w:drawing>
                <wp:anchor distT="0" distB="0" distL="114300" distR="114300" simplePos="0" relativeHeight="253413376" behindDoc="0" locked="0" layoutInCell="1" allowOverlap="1" wp14:anchorId="696E6548" wp14:editId="4B30742A">
                  <wp:simplePos x="0" y="0"/>
                  <wp:positionH relativeFrom="column">
                    <wp:posOffset>3175</wp:posOffset>
                  </wp:positionH>
                  <wp:positionV relativeFrom="paragraph">
                    <wp:posOffset>26670</wp:posOffset>
                  </wp:positionV>
                  <wp:extent cx="152400" cy="150585"/>
                  <wp:effectExtent l="0" t="0" r="0" b="1905"/>
                  <wp:wrapNone/>
                  <wp:docPr id="1075" name="図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52400" cy="150585"/>
                          </a:xfrm>
                          <a:prstGeom prst="rect">
                            <a:avLst/>
                          </a:prstGeom>
                        </pic:spPr>
                      </pic:pic>
                    </a:graphicData>
                  </a:graphic>
                  <wp14:sizeRelH relativeFrom="page">
                    <wp14:pctWidth>0</wp14:pctWidth>
                  </wp14:sizeRelH>
                  <wp14:sizeRelV relativeFrom="page">
                    <wp14:pctHeight>0</wp14:pctHeight>
                  </wp14:sizeRelV>
                </wp:anchor>
              </w:drawing>
            </w:r>
            <w:r w:rsidR="00DC4590">
              <w:rPr>
                <w:rFonts w:ascii="HG丸ｺﾞｼｯｸM-PRO" w:eastAsia="HG丸ｺﾞｼｯｸM-PRO" w:hAnsi="HG丸ｺﾞｼｯｸM-PRO" w:hint="eastAsia"/>
                <w:b/>
                <w:color w:val="000000"/>
                <w:sz w:val="24"/>
                <w:u w:val="single"/>
              </w:rPr>
              <w:t xml:space="preserve">　</w:t>
            </w:r>
            <w:r w:rsidR="00C160CD">
              <w:rPr>
                <w:rFonts w:ascii="HG丸ｺﾞｼｯｸM-PRO" w:eastAsia="HG丸ｺﾞｼｯｸM-PRO" w:hAnsi="HG丸ｺﾞｼｯｸM-PRO" w:hint="eastAsia"/>
                <w:b/>
                <w:color w:val="000000"/>
                <w:sz w:val="24"/>
                <w:u w:val="single"/>
              </w:rPr>
              <w:t xml:space="preserve">　</w:t>
            </w:r>
            <w:r w:rsidR="00DC4590" w:rsidRPr="00DC4590">
              <w:rPr>
                <w:rFonts w:ascii="HG丸ｺﾞｼｯｸM-PRO" w:eastAsia="HG丸ｺﾞｼｯｸM-PRO" w:hAnsi="HG丸ｺﾞｼｯｸM-PRO" w:hint="eastAsia"/>
                <w:b/>
                <w:color w:val="000000"/>
                <w:sz w:val="24"/>
                <w:u w:val="single"/>
              </w:rPr>
              <w:t>食品衛生関係優良施設等の表彰</w:t>
            </w:r>
            <w:r w:rsidR="00DC4590">
              <w:rPr>
                <w:rFonts w:ascii="HG丸ｺﾞｼｯｸM-PRO" w:eastAsia="HG丸ｺﾞｼｯｸM-PRO" w:hAnsi="HG丸ｺﾞｼｯｸM-PRO" w:hint="eastAsia"/>
                <w:b/>
                <w:color w:val="000000"/>
                <w:sz w:val="24"/>
                <w:u w:val="single"/>
              </w:rPr>
              <w:t>（食の安全推進課・保健所）</w:t>
            </w:r>
            <w:r w:rsidR="00DC4590" w:rsidRPr="00EE4117">
              <w:rPr>
                <w:rFonts w:ascii="HG丸ｺﾞｼｯｸM-PRO" w:eastAsia="HG丸ｺﾞｼｯｸM-PRO" w:hAnsi="HG丸ｺﾞｼｯｸM-PRO"/>
                <w:b/>
                <w:sz w:val="24"/>
                <w:u w:val="single"/>
              </w:rPr>
              <w:t xml:space="preserve"> </w:t>
            </w:r>
          </w:p>
          <w:p w:rsidR="00DC4590" w:rsidRPr="0076787B" w:rsidRDefault="00DC4590" w:rsidP="00C160CD">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A513E4">
              <w:rPr>
                <w:rFonts w:ascii="HG丸ｺﾞｼｯｸM-PRO" w:eastAsia="HG丸ｺﾞｼｯｸM-PRO" w:hAnsi="HG丸ｺﾞｼｯｸM-PRO" w:hint="eastAsia"/>
                <w:color w:val="000000"/>
                <w:sz w:val="24"/>
              </w:rPr>
              <w:t>食品関連事業者の衛生管理意識の高揚を図るため、</w:t>
            </w:r>
            <w:r w:rsidR="00484684" w:rsidRPr="00484684">
              <w:rPr>
                <w:rFonts w:ascii="HG丸ｺﾞｼｯｸM-PRO" w:eastAsia="HG丸ｺﾞｼｯｸM-PRO" w:hAnsi="HG丸ｺﾞｼｯｸM-PRO" w:hint="eastAsia"/>
                <w:color w:val="000000"/>
                <w:sz w:val="24"/>
              </w:rPr>
              <w:t>衛生管理が一定水準以上の優良な施設及</w:t>
            </w:r>
            <w:r w:rsidR="00C62908">
              <w:rPr>
                <w:rFonts w:ascii="HG丸ｺﾞｼｯｸM-PRO" w:eastAsia="HG丸ｺﾞｼｯｸM-PRO" w:hAnsi="HG丸ｺﾞｼｯｸM-PRO" w:hint="eastAsia"/>
                <w:color w:val="000000"/>
                <w:sz w:val="24"/>
              </w:rPr>
              <w:t>び地域の食品衛生活動に積極的な食品関連</w:t>
            </w:r>
            <w:r w:rsidR="00484684">
              <w:rPr>
                <w:rFonts w:ascii="HG丸ｺﾞｼｯｸM-PRO" w:eastAsia="HG丸ｺﾞｼｯｸM-PRO" w:hAnsi="HG丸ｺﾞｼｯｸM-PRO" w:hint="eastAsia"/>
                <w:color w:val="000000"/>
                <w:sz w:val="24"/>
              </w:rPr>
              <w:t>事業者に対して、知事表彰</w:t>
            </w:r>
            <w:r w:rsidR="00A513E4">
              <w:rPr>
                <w:rFonts w:ascii="HG丸ｺﾞｼｯｸM-PRO" w:eastAsia="HG丸ｺﾞｼｯｸM-PRO" w:hAnsi="HG丸ｺﾞｼｯｸM-PRO" w:hint="eastAsia"/>
                <w:color w:val="000000"/>
                <w:sz w:val="24"/>
              </w:rPr>
              <w:t>を実施します</w:t>
            </w:r>
            <w:r w:rsidR="00484684">
              <w:rPr>
                <w:rFonts w:ascii="HG丸ｺﾞｼｯｸM-PRO" w:eastAsia="HG丸ｺﾞｼｯｸM-PRO" w:hAnsi="HG丸ｺﾞｼｯｸM-PRO" w:hint="eastAsia"/>
                <w:color w:val="000000"/>
                <w:sz w:val="24"/>
              </w:rPr>
              <w:t>。</w:t>
            </w:r>
          </w:p>
        </w:tc>
      </w:tr>
    </w:tbl>
    <w:p w:rsidR="00DC4590" w:rsidRPr="00B2764F" w:rsidRDefault="00DC4590" w:rsidP="00DC4590"/>
    <w:p w:rsidR="00DC4590" w:rsidRPr="00B45946" w:rsidRDefault="00DC4590" w:rsidP="00DC4590">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541952" behindDoc="0" locked="0" layoutInCell="1" allowOverlap="1" wp14:anchorId="1CE55683" wp14:editId="25349E9B">
                <wp:simplePos x="0" y="0"/>
                <wp:positionH relativeFrom="column">
                  <wp:posOffset>5715</wp:posOffset>
                </wp:positionH>
                <wp:positionV relativeFrom="paragraph">
                  <wp:posOffset>-161925</wp:posOffset>
                </wp:positionV>
                <wp:extent cx="3124200" cy="400050"/>
                <wp:effectExtent l="0" t="0" r="0" b="0"/>
                <wp:wrapNone/>
                <wp:docPr id="59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202" style="position:absolute;left:0;text-align:left;margin-left:.45pt;margin-top:-12.75pt;width:246pt;height:31.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iavg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BS&#10;5yiavgIAAMQFAAAOAAAAAAAAAAAAAAAAAC4CAABkcnMvZTJvRG9jLnhtbFBLAQItABQABgAIAAAA&#10;IQAMd0rJ3gAAAAcBAAAPAAAAAAAAAAAAAAAAABgFAABkcnMvZG93bnJldi54bWxQSwUGAAAAAAQA&#10;BADzAAAAIwYAAAAA&#10;" filled="f" stroked="f">
                <v:textbox inset="5.85pt,.7pt,5.85pt,.7pt">
                  <w:txbxContent>
                    <w:p w:rsidR="00457307" w:rsidRPr="00EA4F9C"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42976" behindDoc="1" locked="0" layoutInCell="1" allowOverlap="1" wp14:anchorId="6EB570EE" wp14:editId="41BA4562">
                <wp:simplePos x="0" y="0"/>
                <wp:positionH relativeFrom="column">
                  <wp:posOffset>-5080</wp:posOffset>
                </wp:positionH>
                <wp:positionV relativeFrom="paragraph">
                  <wp:posOffset>-75565</wp:posOffset>
                </wp:positionV>
                <wp:extent cx="5762625" cy="314325"/>
                <wp:effectExtent l="0" t="0" r="28575" b="28575"/>
                <wp:wrapNone/>
                <wp:docPr id="59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Id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72"/>
      </w:tblGrid>
      <w:tr w:rsidR="00DC4590" w:rsidTr="00F92F25">
        <w:tc>
          <w:tcPr>
            <w:tcW w:w="9072" w:type="dxa"/>
          </w:tcPr>
          <w:p w:rsidR="00DC4590" w:rsidRPr="00A513E4" w:rsidRDefault="00A513E4" w:rsidP="00A16545">
            <w:pPr>
              <w:pStyle w:val="a3"/>
              <w:numPr>
                <w:ilvl w:val="0"/>
                <w:numId w:val="9"/>
              </w:numPr>
              <w:ind w:leftChars="0"/>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顕彰</w:t>
            </w:r>
            <w:r w:rsidR="002E3EEF">
              <w:rPr>
                <w:rFonts w:ascii="HG丸ｺﾞｼｯｸM-PRO" w:eastAsia="HG丸ｺﾞｼｯｸM-PRO" w:hAnsi="HG丸ｺﾞｼｯｸM-PRO" w:hint="eastAsia"/>
                <w:color w:val="000000"/>
                <w:sz w:val="24"/>
              </w:rPr>
              <w:t>受賞者</w:t>
            </w:r>
            <w:r w:rsidR="000912E5">
              <w:rPr>
                <w:rFonts w:ascii="HG丸ｺﾞｼｯｸM-PRO" w:eastAsia="HG丸ｺﾞｼｯｸM-PRO" w:hAnsi="HG丸ｺﾞｼｯｸM-PRO" w:hint="eastAsia"/>
                <w:color w:val="000000"/>
                <w:sz w:val="24"/>
              </w:rPr>
              <w:t>等</w:t>
            </w:r>
            <w:r w:rsidR="002E3EEF">
              <w:rPr>
                <w:rFonts w:ascii="HG丸ｺﾞｼｯｸM-PRO" w:eastAsia="HG丸ｺﾞｼｯｸM-PRO" w:hAnsi="HG丸ｺﾞｼｯｸM-PRO" w:hint="eastAsia"/>
                <w:color w:val="000000"/>
                <w:sz w:val="24"/>
              </w:rPr>
              <w:t>の取組を参考に、</w:t>
            </w:r>
            <w:r w:rsidR="00835F3F">
              <w:rPr>
                <w:rFonts w:ascii="HG丸ｺﾞｼｯｸM-PRO" w:eastAsia="HG丸ｺﾞｼｯｸM-PRO" w:hAnsi="HG丸ｺﾞｼｯｸM-PRO" w:hint="eastAsia"/>
                <w:color w:val="000000"/>
                <w:sz w:val="24"/>
              </w:rPr>
              <w:t>食の安全安心の確保に関する取組を</w:t>
            </w:r>
            <w:r w:rsidR="002E3EEF">
              <w:rPr>
                <w:rFonts w:ascii="HG丸ｺﾞｼｯｸM-PRO" w:eastAsia="HG丸ｺﾞｼｯｸM-PRO" w:hAnsi="HG丸ｺﾞｼｯｸM-PRO" w:hint="eastAsia"/>
                <w:color w:val="000000"/>
                <w:sz w:val="24"/>
              </w:rPr>
              <w:t>推進しましょう。また、自らの取組を</w:t>
            </w:r>
            <w:r w:rsidR="00835F3F">
              <w:rPr>
                <w:rFonts w:ascii="HG丸ｺﾞｼｯｸM-PRO" w:eastAsia="HG丸ｺﾞｼｯｸM-PRO" w:hAnsi="HG丸ｺﾞｼｯｸM-PRO" w:hint="eastAsia"/>
                <w:color w:val="000000"/>
                <w:sz w:val="24"/>
              </w:rPr>
              <w:t>府民に伝えることで、府民の食に対する信頼を向上させるよう努めましょう。</w:t>
            </w:r>
          </w:p>
        </w:tc>
      </w:tr>
    </w:tbl>
    <w:p w:rsidR="00DC4590" w:rsidRDefault="00DC4590" w:rsidP="00DC4590">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47072" behindDoc="1" locked="0" layoutInCell="1" allowOverlap="1" wp14:anchorId="2204A23C" wp14:editId="26D0A546">
                <wp:simplePos x="0" y="0"/>
                <wp:positionH relativeFrom="column">
                  <wp:posOffset>13970</wp:posOffset>
                </wp:positionH>
                <wp:positionV relativeFrom="paragraph">
                  <wp:posOffset>176530</wp:posOffset>
                </wp:positionV>
                <wp:extent cx="5743575" cy="914400"/>
                <wp:effectExtent l="0" t="0" r="28575" b="19050"/>
                <wp:wrapNone/>
                <wp:docPr id="596"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14400"/>
                        </a:xfrm>
                        <a:prstGeom prst="flowChartAlternateProcess">
                          <a:avLst/>
                        </a:prstGeom>
                        <a:noFill/>
                        <a:ln w="12700" cap="flat" cmpd="sng" algn="ctr">
                          <a:solidFill>
                            <a:schemeClr val="accent1"/>
                          </a:solidFill>
                          <a:prstDash val="solid"/>
                        </a:ln>
                        <a:effectLst/>
                      </wps:spPr>
                      <wps:txbx>
                        <w:txbxContent>
                          <w:p w:rsidR="00457307" w:rsidRDefault="00457307" w:rsidP="00DC4590">
                            <w:pPr>
                              <w:rPr>
                                <w:rFonts w:ascii="HG丸ｺﾞｼｯｸM-PRO" w:eastAsia="HG丸ｺﾞｼｯｸM-PRO" w:hAnsi="HG丸ｺﾞｼｯｸM-PRO"/>
                                <w:color w:val="000000"/>
                                <w:sz w:val="24"/>
                              </w:rPr>
                            </w:pPr>
                          </w:p>
                          <w:p w:rsidR="00457307" w:rsidRPr="002140DC" w:rsidRDefault="0045730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府や行政機関の顕彰等の</w:t>
                            </w:r>
                            <w:r w:rsidRPr="00DB73BB">
                              <w:rPr>
                                <w:rFonts w:ascii="HG丸ｺﾞｼｯｸM-PRO" w:eastAsia="HG丸ｺﾞｼｯｸM-PRO" w:hAnsi="HG丸ｺﾞｼｯｸM-PRO" w:hint="eastAsia"/>
                                <w:color w:val="000000"/>
                                <w:sz w:val="24"/>
                              </w:rPr>
                              <w:t>情報を入手し、食品関連事業者</w:t>
                            </w:r>
                            <w:r>
                              <w:rPr>
                                <w:rFonts w:ascii="HG丸ｺﾞｼｯｸM-PRO" w:eastAsia="HG丸ｺﾞｼｯｸM-PRO" w:hAnsi="HG丸ｺﾞｼｯｸM-PRO" w:hint="eastAsia"/>
                                <w:color w:val="000000"/>
                                <w:sz w:val="24"/>
                              </w:rPr>
                              <w:t>や府民の取組を知るとともに、食の安全安心に関する取組に協力しましょう。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3" type="#_x0000_t176" style="position:absolute;left:0;text-align:left;margin-left:1.1pt;margin-top:13.9pt;width:452.25pt;height:1in;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" filled="f" strokecolor="#4f81bd [3204]" strokeweight="1pt">
                <v:path arrowok="t"/>
                <v:textbox>
                  <w:txbxContent>
                    <w:p w:rsidR="00457307" w:rsidRDefault="00457307" w:rsidP="00DC4590">
                      <w:pPr>
                        <w:rPr>
                          <w:rFonts w:ascii="HG丸ｺﾞｼｯｸM-PRO" w:eastAsia="HG丸ｺﾞｼｯｸM-PRO" w:hAnsi="HG丸ｺﾞｼｯｸM-PRO"/>
                          <w:color w:val="000000"/>
                          <w:sz w:val="24"/>
                        </w:rPr>
                      </w:pPr>
                    </w:p>
                    <w:p w:rsidR="00457307" w:rsidRPr="002140DC" w:rsidRDefault="0045730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府や行政機関の顕彰等の</w:t>
                      </w:r>
                      <w:r w:rsidRPr="00DB73BB">
                        <w:rPr>
                          <w:rFonts w:ascii="HG丸ｺﾞｼｯｸM-PRO" w:eastAsia="HG丸ｺﾞｼｯｸM-PRO" w:hAnsi="HG丸ｺﾞｼｯｸM-PRO" w:hint="eastAsia"/>
                          <w:color w:val="000000"/>
                          <w:sz w:val="24"/>
                        </w:rPr>
                        <w:t>情報を入手し、食品関連事業者</w:t>
                      </w:r>
                      <w:r>
                        <w:rPr>
                          <w:rFonts w:ascii="HG丸ｺﾞｼｯｸM-PRO" w:eastAsia="HG丸ｺﾞｼｯｸM-PRO" w:hAnsi="HG丸ｺﾞｼｯｸM-PRO" w:hint="eastAsia"/>
                          <w:color w:val="000000"/>
                          <w:sz w:val="24"/>
                        </w:rPr>
                        <w:t>や府民の取組を知るとともに、食の安全安心に関する取組に協力しましょう。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49120" behindDoc="0" locked="0" layoutInCell="1" allowOverlap="1" wp14:anchorId="2D61413A" wp14:editId="07101CE6">
                <wp:simplePos x="0" y="0"/>
                <wp:positionH relativeFrom="column">
                  <wp:posOffset>15240</wp:posOffset>
                </wp:positionH>
                <wp:positionV relativeFrom="paragraph">
                  <wp:posOffset>76200</wp:posOffset>
                </wp:positionV>
                <wp:extent cx="3124200" cy="400050"/>
                <wp:effectExtent l="0" t="0" r="0" b="0"/>
                <wp:wrapNone/>
                <wp:docPr id="59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307" w:rsidRPr="00EA4F9C"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left:0;text-align:left;margin-left:1.2pt;margin-top:6pt;width:246pt;height:31.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6b6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AZ&#10;B6b6vwIAAMQFAAAOAAAAAAAAAAAAAAAAAC4CAABkcnMvZTJvRG9jLnhtbFBLAQItABQABgAIAAAA&#10;IQByN+gx3QAAAAcBAAAPAAAAAAAAAAAAAAAAABkFAABkcnMvZG93bnJldi54bWxQSwUGAAAAAAQA&#10;BADzAAAAIwYAAAAA&#10;" filled="f" stroked="f">
                <v:textbox inset="5.85pt,.7pt,5.85pt,.7pt">
                  <w:txbxContent>
                    <w:p w:rsidR="00457307" w:rsidRPr="00EA4F9C" w:rsidRDefault="0045730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48096" behindDoc="1" locked="0" layoutInCell="1" allowOverlap="1" wp14:anchorId="10315A55" wp14:editId="506319E3">
                <wp:simplePos x="0" y="0"/>
                <wp:positionH relativeFrom="column">
                  <wp:posOffset>13970</wp:posOffset>
                </wp:positionH>
                <wp:positionV relativeFrom="paragraph">
                  <wp:posOffset>161925</wp:posOffset>
                </wp:positionV>
                <wp:extent cx="5743575" cy="314325"/>
                <wp:effectExtent l="0" t="0" r="28575" b="28575"/>
                <wp:wrapNone/>
                <wp:docPr id="59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JLazbo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DC4590" w:rsidRDefault="00DC4590" w:rsidP="00DC4590">
      <w:pPr>
        <w:ind w:left="893" w:hangingChars="400" w:hanging="893"/>
        <w:rPr>
          <w:rFonts w:ascii="HG丸ｺﾞｼｯｸM-PRO" w:eastAsia="HG丸ｺﾞｼｯｸM-PRO" w:hAnsi="HG丸ｺﾞｼｯｸM-PRO"/>
          <w:sz w:val="24"/>
        </w:rPr>
      </w:pPr>
    </w:p>
    <w:p w:rsidR="00DC4590" w:rsidRPr="00BA0233" w:rsidRDefault="00DC4590" w:rsidP="00DC4590">
      <w:pPr>
        <w:pStyle w:val="a3"/>
        <w:ind w:leftChars="0" w:left="567"/>
        <w:rPr>
          <w:rFonts w:ascii="HG丸ｺﾞｼｯｸM-PRO" w:eastAsia="HG丸ｺﾞｼｯｸM-PRO" w:hAnsi="HG丸ｺﾞｼｯｸM-PRO"/>
          <w:color w:val="000000"/>
          <w:sz w:val="24"/>
        </w:rPr>
      </w:pPr>
    </w:p>
    <w:p w:rsidR="00DC4590" w:rsidRDefault="00DC4590" w:rsidP="00DC4590">
      <w:pPr>
        <w:rPr>
          <w:rFonts w:ascii="HG丸ｺﾞｼｯｸM-PRO" w:eastAsia="HG丸ｺﾞｼｯｸM-PRO" w:hAnsi="HG丸ｺﾞｼｯｸM-PRO"/>
          <w:sz w:val="24"/>
        </w:rPr>
      </w:pPr>
    </w:p>
    <w:p w:rsidR="00DC4590" w:rsidRPr="00E22E1E" w:rsidRDefault="00DC4590" w:rsidP="00BF149B">
      <w:pPr>
        <w:ind w:firstLineChars="400" w:firstLine="893"/>
        <w:rPr>
          <w:rFonts w:ascii="HG丸ｺﾞｼｯｸM-PRO" w:eastAsia="HG丸ｺﾞｼｯｸM-PRO" w:hAnsi="HG丸ｺﾞｼｯｸM-PRO"/>
          <w:color w:val="000000"/>
          <w:sz w:val="24"/>
        </w:rPr>
      </w:pPr>
    </w:p>
    <w:p w:rsidR="00A0295F" w:rsidRDefault="00A0295F" w:rsidP="0002026E"/>
    <w:p w:rsidR="00AC6647" w:rsidRDefault="00AC6647" w:rsidP="0002026E"/>
    <w:p w:rsidR="00AC6647" w:rsidRDefault="00AC6647" w:rsidP="0002026E"/>
    <w:p w:rsidR="002322A7" w:rsidRDefault="002322A7" w:rsidP="0002026E"/>
    <w:p w:rsidR="002322A7" w:rsidRDefault="002322A7" w:rsidP="0002026E"/>
    <w:p w:rsidR="0098089A" w:rsidRDefault="0098089A" w:rsidP="0002026E"/>
    <w:p w:rsidR="0098089A" w:rsidRDefault="0098089A" w:rsidP="0002026E"/>
    <w:p w:rsidR="0098089A" w:rsidRDefault="0098089A" w:rsidP="0002026E"/>
    <w:p w:rsidR="0098089A" w:rsidRDefault="0098089A" w:rsidP="0002026E"/>
    <w:p w:rsidR="0098089A" w:rsidRDefault="0098089A" w:rsidP="0002026E"/>
    <w:p w:rsidR="00450973" w:rsidRDefault="00450973"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2322A7" w:rsidRDefault="002322A7" w:rsidP="002133A6">
      <w:pPr>
        <w:rPr>
          <w:rFonts w:ascii="Meiryo UI" w:eastAsia="Meiryo UI" w:hAnsi="Meiryo UI" w:cs="Meiryo UI"/>
          <w:sz w:val="48"/>
        </w:rPr>
      </w:pPr>
    </w:p>
    <w:p w:rsidR="00450973" w:rsidRPr="00363561" w:rsidRDefault="00450973" w:rsidP="002133A6">
      <w:pPr>
        <w:rPr>
          <w:rFonts w:ascii="Meiryo UI" w:eastAsia="Meiryo UI" w:hAnsi="Meiryo UI" w:cs="Meiryo UI"/>
          <w:sz w:val="48"/>
        </w:rPr>
      </w:pPr>
    </w:p>
    <w:p w:rsidR="002133A6" w:rsidRPr="00363561" w:rsidRDefault="002133A6" w:rsidP="002133A6">
      <w:pPr>
        <w:jc w:val="center"/>
        <w:rPr>
          <w:rFonts w:ascii="Meiryo UI" w:eastAsia="Meiryo UI" w:hAnsi="Meiryo UI" w:cs="Meiryo UI"/>
          <w:sz w:val="48"/>
        </w:rPr>
      </w:pPr>
      <w:r>
        <w:rPr>
          <w:rFonts w:ascii="Meiryo UI" w:eastAsia="Meiryo UI" w:hAnsi="Meiryo UI" w:cs="Meiryo UI" w:hint="eastAsia"/>
          <w:sz w:val="48"/>
        </w:rPr>
        <w:t>第４章　各施策の取組体制</w:t>
      </w:r>
    </w:p>
    <w:p w:rsidR="002133A6" w:rsidRPr="00B61B9B" w:rsidRDefault="002133A6" w:rsidP="002133A6">
      <w:pPr>
        <w:rPr>
          <w:rFonts w:ascii="Meiryo UI" w:eastAsia="Meiryo UI" w:hAnsi="Meiryo UI" w:cs="Meiryo UI"/>
          <w:sz w:val="24"/>
        </w:rPr>
      </w:pPr>
    </w:p>
    <w:p w:rsidR="002133A6" w:rsidRDefault="002133A6" w:rsidP="002133A6">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Pr>
          <w:rFonts w:ascii="Meiryo UI" w:eastAsia="Meiryo UI" w:hAnsi="Meiryo UI" w:cs="Meiryo UI" w:hint="eastAsia"/>
          <w:sz w:val="28"/>
        </w:rPr>
        <w:t xml:space="preserve">　　１　施策の推進体制</w:t>
      </w:r>
    </w:p>
    <w:p w:rsidR="002133A6" w:rsidRDefault="002133A6" w:rsidP="002133A6">
      <w:pPr>
        <w:ind w:leftChars="200" w:left="387"/>
        <w:rPr>
          <w:rFonts w:ascii="Meiryo UI" w:eastAsia="Meiryo UI" w:hAnsi="Meiryo UI" w:cs="Meiryo UI"/>
          <w:sz w:val="28"/>
        </w:rPr>
      </w:pPr>
      <w:r>
        <w:rPr>
          <w:rFonts w:ascii="Meiryo UI" w:eastAsia="Meiryo UI" w:hAnsi="Meiryo UI" w:cs="Meiryo UI" w:hint="eastAsia"/>
          <w:sz w:val="28"/>
        </w:rPr>
        <w:t xml:space="preserve">　　　２　国や地方自治体との連携</w:t>
      </w:r>
    </w:p>
    <w:p w:rsidR="002133A6" w:rsidRDefault="002133A6" w:rsidP="002133A6">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　人材</w:t>
      </w:r>
      <w:r w:rsidR="00C92007">
        <w:rPr>
          <w:rFonts w:ascii="Meiryo UI" w:eastAsia="Meiryo UI" w:hAnsi="Meiryo UI" w:cs="Meiryo UI" w:hint="eastAsia"/>
          <w:sz w:val="28"/>
        </w:rPr>
        <w:t>の</w:t>
      </w:r>
      <w:r>
        <w:rPr>
          <w:rFonts w:ascii="Meiryo UI" w:eastAsia="Meiryo UI" w:hAnsi="Meiryo UI" w:cs="Meiryo UI" w:hint="eastAsia"/>
          <w:sz w:val="28"/>
        </w:rPr>
        <w:t>育成</w:t>
      </w:r>
    </w:p>
    <w:p w:rsidR="002133A6" w:rsidRDefault="002133A6" w:rsidP="002133A6">
      <w:pPr>
        <w:ind w:leftChars="200" w:left="387" w:firstLineChars="200" w:firstLine="527"/>
        <w:rPr>
          <w:rFonts w:ascii="Meiryo UI" w:eastAsia="Meiryo UI" w:hAnsi="Meiryo UI" w:cs="Meiryo UI"/>
          <w:sz w:val="28"/>
        </w:rPr>
      </w:pPr>
    </w:p>
    <w:p w:rsidR="002133A6" w:rsidRPr="00363561" w:rsidRDefault="002133A6" w:rsidP="002133A6">
      <w:pPr>
        <w:ind w:leftChars="200" w:left="387" w:firstLineChars="200" w:firstLine="527"/>
        <w:rPr>
          <w:rFonts w:ascii="Meiryo UI" w:eastAsia="Meiryo UI" w:hAnsi="Meiryo UI" w:cs="Meiryo UI"/>
          <w:sz w:val="28"/>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Default="002133A6" w:rsidP="002133A6">
      <w:pP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133A6" w:rsidRPr="0035390D" w:rsidRDefault="002133A6" w:rsidP="002133A6">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w:lastRenderedPageBreak/>
        <mc:AlternateContent>
          <mc:Choice Requires="wps">
            <w:drawing>
              <wp:anchor distT="0" distB="0" distL="114300" distR="114300" simplePos="0" relativeHeight="252809216" behindDoc="0" locked="0" layoutInCell="1" allowOverlap="1" wp14:anchorId="04E4FD59" wp14:editId="5FD7F7AD">
                <wp:simplePos x="0" y="0"/>
                <wp:positionH relativeFrom="column">
                  <wp:posOffset>-14605</wp:posOffset>
                </wp:positionH>
                <wp:positionV relativeFrom="paragraph">
                  <wp:posOffset>86360</wp:posOffset>
                </wp:positionV>
                <wp:extent cx="5772150" cy="533400"/>
                <wp:effectExtent l="0" t="0" r="0" b="0"/>
                <wp:wrapNone/>
                <wp:docPr id="61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450973" w:rsidRDefault="00457307" w:rsidP="002133A6">
                            <w:pPr>
                              <w:jc w:val="left"/>
                              <w:rPr>
                                <w:rFonts w:ascii="Meiryo UI" w:eastAsia="Meiryo UI" w:hAnsi="Meiryo UI" w:cs="Meiryo UI"/>
                                <w:b/>
                                <w:color w:val="FFFFFF" w:themeColor="background1"/>
                                <w:sz w:val="32"/>
                                <w:szCs w:val="32"/>
                              </w:rPr>
                            </w:pPr>
                            <w:r w:rsidRPr="00450973">
                              <w:rPr>
                                <w:rFonts w:ascii="Meiryo UI" w:eastAsia="Meiryo UI" w:hAnsi="Meiryo UI" w:cs="Meiryo UI" w:hint="eastAsia"/>
                                <w:b/>
                                <w:color w:val="FFFFFF" w:themeColor="background1"/>
                                <w:sz w:val="32"/>
                                <w:szCs w:val="32"/>
                              </w:rPr>
                              <w:t>第４章　各施策の取組体制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95" style="position:absolute;left:0;text-align:left;margin-left:-1.15pt;margin-top:6.8pt;width:454.5pt;height:42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" fillcolor="#4f81bd [3204]" stroked="f" strokeweight="2pt">
                <v:path arrowok="t"/>
                <v:textbox>
                  <w:txbxContent>
                    <w:p w:rsidR="00457307" w:rsidRPr="00450973" w:rsidRDefault="00457307" w:rsidP="002133A6">
                      <w:pPr>
                        <w:jc w:val="left"/>
                        <w:rPr>
                          <w:rFonts w:ascii="Meiryo UI" w:eastAsia="Meiryo UI" w:hAnsi="Meiryo UI" w:cs="Meiryo UI"/>
                          <w:b/>
                          <w:color w:val="FFFFFF" w:themeColor="background1"/>
                          <w:sz w:val="32"/>
                          <w:szCs w:val="32"/>
                        </w:rPr>
                      </w:pPr>
                      <w:r w:rsidRPr="00450973">
                        <w:rPr>
                          <w:rFonts w:ascii="Meiryo UI" w:eastAsia="Meiryo UI" w:hAnsi="Meiryo UI" w:cs="Meiryo UI" w:hint="eastAsia"/>
                          <w:b/>
                          <w:color w:val="FFFFFF" w:themeColor="background1"/>
                          <w:sz w:val="32"/>
                          <w:szCs w:val="32"/>
                        </w:rPr>
                        <w:t>第４章　各施策の取組体制</w:t>
                      </w:r>
                    </w:p>
                  </w:txbxContent>
                </v:textbox>
              </v:rect>
            </w:pict>
          </mc:Fallback>
        </mc:AlternateContent>
      </w:r>
    </w:p>
    <w:p w:rsidR="008C391B" w:rsidRDefault="008C391B" w:rsidP="002133A6">
      <w:pPr>
        <w:rPr>
          <w:rFonts w:ascii="メイリオ" w:eastAsia="メイリオ" w:hAnsi="メイリオ" w:cs="メイリオ"/>
          <w:sz w:val="28"/>
          <w:szCs w:val="28"/>
        </w:rPr>
      </w:pPr>
    </w:p>
    <w:p w:rsidR="00252823" w:rsidRPr="00576E8B" w:rsidRDefault="00252823" w:rsidP="00252823">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115392" behindDoc="0" locked="0" layoutInCell="1" allowOverlap="1" wp14:anchorId="7B459876" wp14:editId="37F6E74C">
                <wp:simplePos x="0" y="0"/>
                <wp:positionH relativeFrom="column">
                  <wp:posOffset>4445</wp:posOffset>
                </wp:positionH>
                <wp:positionV relativeFrom="paragraph">
                  <wp:posOffset>355600</wp:posOffset>
                </wp:positionV>
                <wp:extent cx="5753100" cy="0"/>
                <wp:effectExtent l="0" t="19050" r="0" b="19050"/>
                <wp:wrapNone/>
                <wp:docPr id="625"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11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" strokecolor="#4579b8 [3044]" strokeweight="2.25pt">
                <o:lock v:ext="edit" shapetype="f"/>
              </v:line>
            </w:pict>
          </mc:Fallback>
        </mc:AlternateContent>
      </w:r>
      <w:r>
        <w:rPr>
          <w:rFonts w:ascii="メイリオ" w:eastAsia="メイリオ" w:hAnsi="メイリオ" w:cs="メイリオ" w:hint="eastAsia"/>
          <w:b/>
          <w:sz w:val="32"/>
          <w:szCs w:val="32"/>
        </w:rPr>
        <w:t>１　施策の推進体制</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府民への安全安心な食品の提供を基本理念とし、生産から流通・消費に至る食の安全を確保し、施策の総合的かつ効果的な推進に資するため、「大阪府食の安全安心推進委員会」を設置し、以下の事項について検討し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・食に関わる相談・情報提供に関すること</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・食に関わる健康危機管理に関すること</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・食品表示に関わる監視指導体制に関すること</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・食に関わる府民の意見聴取及びその反映に関すること</w:t>
      </w:r>
    </w:p>
    <w:p w:rsidR="00252823" w:rsidRPr="004B5A99"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・その他必要と認められる事項</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委員会には幹事会を設け、幹事会には必要に応じてプロジェクトチームを置き、関係部局が連携しながら、全庁的な取組を進めていきます。また、委員会に設置した情報連絡会において、食に関する事故発生時の対応状況など緊急時における府庁内の部局を横断する情報を収集し、情報の共有を図り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さらに、府民、食品関連事業者など関係者の意見を施策に反映させるため、知事の附属機関である「大阪府食の安全安心推進協議会」（</w:t>
      </w:r>
      <w:r w:rsidR="0000111F" w:rsidRPr="0000111F">
        <w:rPr>
          <w:rFonts w:ascii="HG丸ｺﾞｼｯｸM-PRO" w:eastAsia="HG丸ｺﾞｼｯｸM-PRO" w:hAnsi="HG丸ｺﾞｼｯｸM-PRO" w:hint="eastAsia"/>
          <w:sz w:val="24"/>
        </w:rPr>
        <w:t>65</w:t>
      </w:r>
      <w:r w:rsidR="00CF569B">
        <w:rPr>
          <w:rFonts w:ascii="HG丸ｺﾞｼｯｸM-PRO" w:eastAsia="HG丸ｺﾞｼｯｸM-PRO" w:hAnsi="HG丸ｺﾞｼｯｸM-PRO" w:hint="eastAsia"/>
          <w:sz w:val="24"/>
        </w:rPr>
        <w:t>ページ</w:t>
      </w:r>
      <w:r>
        <w:rPr>
          <w:rFonts w:ascii="HG丸ｺﾞｼｯｸM-PRO" w:eastAsia="HG丸ｺﾞｼｯｸM-PRO" w:hAnsi="HG丸ｺﾞｼｯｸM-PRO" w:hint="eastAsia"/>
          <w:sz w:val="24"/>
        </w:rPr>
        <w:t>参照）からの意見や提言を踏まえ、施策を推進していきます。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また、条例第19条に基づき、飲食に起因する衛生上の健康被害発生の拡大を防止するため、知事の附属機関である「大阪府食品健康被害防止審議会」の意見を踏まえ、迅速かつ適切な情報提供を行います。</w:t>
      </w:r>
    </w:p>
    <w:p w:rsidR="00252823" w:rsidRPr="002E0C29"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3121536" behindDoc="0" locked="0" layoutInCell="1" allowOverlap="1" wp14:anchorId="16140ED3" wp14:editId="1A8981AE">
                <wp:simplePos x="0" y="0"/>
                <wp:positionH relativeFrom="column">
                  <wp:posOffset>3223895</wp:posOffset>
                </wp:positionH>
                <wp:positionV relativeFrom="paragraph">
                  <wp:posOffset>149225</wp:posOffset>
                </wp:positionV>
                <wp:extent cx="2305050" cy="628650"/>
                <wp:effectExtent l="0" t="0" r="0" b="0"/>
                <wp:wrapNone/>
                <wp:docPr id="1080" name="グループ化 1080"/>
                <wp:cNvGraphicFramePr/>
                <a:graphic xmlns:a="http://schemas.openxmlformats.org/drawingml/2006/main">
                  <a:graphicData uri="http://schemas.microsoft.com/office/word/2010/wordprocessingGroup">
                    <wpg:wgp>
                      <wpg:cNvGrpSpPr/>
                      <wpg:grpSpPr>
                        <a:xfrm>
                          <a:off x="0" y="0"/>
                          <a:ext cx="2305050" cy="628650"/>
                          <a:chOff x="0" y="0"/>
                          <a:chExt cx="2305050" cy="628650"/>
                        </a:xfrm>
                      </wpg:grpSpPr>
                      <wps:wsp>
                        <wps:cNvPr id="1081" name="角丸四角形 1081"/>
                        <wps:cNvSpPr/>
                        <wps:spPr>
                          <a:xfrm>
                            <a:off x="57150" y="133350"/>
                            <a:ext cx="2059940"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2E0C29" w:rsidRDefault="0045730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テキスト ボックス 1082"/>
                        <wps:cNvSpPr txBox="1"/>
                        <wps:spPr>
                          <a:xfrm>
                            <a:off x="0" y="0"/>
                            <a:ext cx="22574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174D7" w:rsidRDefault="0045730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大阪府食品健康被害防止審議会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3" name="テキスト ボックス 1083"/>
                        <wps:cNvSpPr txBox="1"/>
                        <wps:spPr>
                          <a:xfrm>
                            <a:off x="1076325" y="276225"/>
                            <a:ext cx="1228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2012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80" o:spid="_x0000_s1296" style="position:absolute;left:0;text-align:left;margin-left:253.85pt;margin-top:11.75pt;width:181.5pt;height:49.5pt;z-index:253121536" coordsize="23050,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">
                <v:roundrect id="角丸四角形 1081" o:spid="_x0000_s1297" style="position:absolute;left:571;top:1333;width:20599;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z88MA&#10;AADdAAAADwAAAGRycy9kb3ducmV2LnhtbERP22rCQBB9L/gPywi+1Y0KRVI3oXhBhUIx7QeM2TGb&#10;mp0N2VWTv+8WCn2bw7nOKu9tI+7U+dqxgtk0AUFcOl1zpeDrc/e8BOEDssbGMSkYyEOejZ5WmGr3&#10;4BPdi1CJGMI+RQUmhDaV0peGLPqpa4kjd3GdxRBhV0nd4SOG20bOk+RFWqw5NhhsaW2ovBY3q4DO&#10;x2Jz6Pe8fS8+TuZ7WJe8GJSajPu3VxCB+vAv/nMfdJyfLG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z88MAAADdAAAADwAAAAAAAAAAAAAAAACYAgAAZHJzL2Rv&#10;d25yZXYueG1sUEsFBgAAAAAEAAQA9QAAAIgDAAAAAA==&#10;" fillcolor="#4f81bd [3204]" stroked="f" strokeweight="2pt">
                  <v:textbox>
                    <w:txbxContent>
                      <w:p w:rsidR="00457307" w:rsidRPr="002E0C29" w:rsidRDefault="00457307" w:rsidP="00252823">
                        <w:pPr>
                          <w:jc w:val="center"/>
                          <w:rPr>
                            <w:rFonts w:ascii="Meiryo UI" w:eastAsia="Meiryo UI" w:hAnsi="Meiryo UI" w:cs="Meiryo UI"/>
                          </w:rPr>
                        </w:pPr>
                      </w:p>
                    </w:txbxContent>
                  </v:textbox>
                </v:roundrect>
                <v:shape id="テキスト ボックス 1082" o:spid="_x0000_s1298" type="#_x0000_t202" style="position:absolute;width:2257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uAMMA&#10;AADdAAAADwAAAGRycy9kb3ducmV2LnhtbERPS4vCMBC+C/sfwix403QLSukaRQqiLHrwcdnb2Ixt&#10;sZl0m6xWf70RBG/z8T1nMutMLS7Uusqygq9hBII4t7riQsFhvxgkIJxH1lhbJgU3cjCbfvQmmGp7&#10;5S1ddr4QIYRdigpK75tUSpeXZNANbUMcuJNtDfoA20LqFq8h3NQyjqKxNFhxaCixoayk/Lz7Nwp+&#10;ssUGt8fYJPc6W65P8+bv8DtSqv/Zzb9BeOr8W/xyr3SYHyU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uAMMAAADdAAAADwAAAAAAAAAAAAAAAACYAgAAZHJzL2Rv&#10;d25yZXYueG1sUEsFBgAAAAAEAAQA9QAAAIgDAAAAAA==&#10;" filled="f" stroked="f" strokeweight=".5pt">
                  <v:textbox>
                    <w:txbxContent>
                      <w:p w:rsidR="00457307" w:rsidRPr="009174D7" w:rsidRDefault="0045730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大阪府食品健康被害防止審議会</w:t>
                        </w:r>
                      </w:p>
                    </w:txbxContent>
                  </v:textbox>
                </v:shape>
                <v:shape id="テキスト ボックス 1083" o:spid="_x0000_s1299" type="#_x0000_t202" style="position:absolute;left:10763;top:2762;width:12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Lm8UA&#10;AADdAAAADwAAAGRycy9kb3ducmV2LnhtbERPTWvCQBC9F/oflil4azYqlpC6igSkpejBNJfeptkx&#10;CWZn0+zWpP56Vyh4m8f7nOV6NK04U+8aywqmUQyCuLS64UpB8bl9TkA4j6yxtUwK/sjBevX4sMRU&#10;24EPdM59JUIIuxQV1N53qZSurMmgi2xHHLij7Q36APtK6h6HEG5aOYvjF2mw4dBQY0dZTeUp/zUK&#10;PrLtHg/fM5Nc2uxtd9x0P8XXQqnJ07h5BeFp9Hfxv/tdh/lxMof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subxQAAAN0AAAAPAAAAAAAAAAAAAAAAAJgCAABkcnMv&#10;ZG93bnJldi54bWxQSwUGAAAAAAQABAD1AAAAigMAAAAA&#10;" filled="f" stroked="f" strokeweight=".5pt">
                  <v:textbo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2012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v:textbox>
                </v:shap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3120512" behindDoc="0" locked="0" layoutInCell="1" allowOverlap="1" wp14:anchorId="2840BF90" wp14:editId="5701B880">
                <wp:simplePos x="0" y="0"/>
                <wp:positionH relativeFrom="column">
                  <wp:posOffset>109220</wp:posOffset>
                </wp:positionH>
                <wp:positionV relativeFrom="paragraph">
                  <wp:posOffset>158750</wp:posOffset>
                </wp:positionV>
                <wp:extent cx="2362200" cy="619125"/>
                <wp:effectExtent l="0" t="0" r="0" b="0"/>
                <wp:wrapNone/>
                <wp:docPr id="1084" name="グループ化 1084"/>
                <wp:cNvGraphicFramePr/>
                <a:graphic xmlns:a="http://schemas.openxmlformats.org/drawingml/2006/main">
                  <a:graphicData uri="http://schemas.microsoft.com/office/word/2010/wordprocessingGroup">
                    <wpg:wgp>
                      <wpg:cNvGrpSpPr/>
                      <wpg:grpSpPr>
                        <a:xfrm>
                          <a:off x="0" y="0"/>
                          <a:ext cx="2362200" cy="619125"/>
                          <a:chOff x="0" y="0"/>
                          <a:chExt cx="2362200" cy="619125"/>
                        </a:xfrm>
                      </wpg:grpSpPr>
                      <wps:wsp>
                        <wps:cNvPr id="1085" name="角丸四角形 1085"/>
                        <wps:cNvSpPr/>
                        <wps:spPr>
                          <a:xfrm>
                            <a:off x="47625" y="123825"/>
                            <a:ext cx="2047875"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2E0C29" w:rsidRDefault="0045730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テキスト ボックス 1086"/>
                        <wps:cNvSpPr txBox="1"/>
                        <wps:spPr>
                          <a:xfrm>
                            <a:off x="0" y="0"/>
                            <a:ext cx="22193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174D7" w:rsidRDefault="0045730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7" name="テキスト ボックス 1087"/>
                        <wps:cNvSpPr txBox="1"/>
                        <wps:spPr>
                          <a:xfrm>
                            <a:off x="1133475" y="266700"/>
                            <a:ext cx="1228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2007</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4</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84" o:spid="_x0000_s1300" style="position:absolute;left:0;text-align:left;margin-left:8.6pt;margin-top:12.5pt;width:186pt;height:48.75pt;z-index:253120512;mso-width-relative:margin;mso-height-relative:margin" coordsize="2362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">
                <v:roundrect id="角丸四角形 1085" o:spid="_x0000_s1301" style="position:absolute;left:476;top:1238;width:20479;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18MMA&#10;AADdAAAADwAAAGRycy9kb3ducmV2LnhtbERP3WrCMBS+F3yHcITdaerGRKqxjLoxB4Nh9QGOzbGp&#10;a05Kk2n79stA2N35+H7POuttI67U+dqxgvksAUFcOl1zpeB4eJsuQfiArLFxTAoG8pBtxqM1ptrd&#10;eE/XIlQihrBPUYEJoU2l9KUhi37mWuLInV1nMUTYVVJ3eIvhtpGPSbKQFmuODQZbyg2V38WPVUCn&#10;j2K769/59bP42pvLkJf8NCj1MOlfViAC9eFffHfvdJyfLJ/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18MMAAADdAAAADwAAAAAAAAAAAAAAAACYAgAAZHJzL2Rv&#10;d25yZXYueG1sUEsFBgAAAAAEAAQA9QAAAIgDAAAAAA==&#10;" fillcolor="#4f81bd [3204]" stroked="f" strokeweight="2pt">
                  <v:textbox>
                    <w:txbxContent>
                      <w:p w:rsidR="00457307" w:rsidRPr="002E0C29" w:rsidRDefault="00457307" w:rsidP="00252823">
                        <w:pPr>
                          <w:jc w:val="center"/>
                          <w:rPr>
                            <w:rFonts w:ascii="Meiryo UI" w:eastAsia="Meiryo UI" w:hAnsi="Meiryo UI" w:cs="Meiryo UI"/>
                          </w:rPr>
                        </w:pPr>
                      </w:p>
                    </w:txbxContent>
                  </v:textbox>
                </v:roundrect>
                <v:shape id="テキスト ボックス 1086" o:spid="_x0000_s1302" type="#_x0000_t202" style="position:absolute;width:2219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A8UA&#10;AADdAAAADwAAAGRycy9kb3ducmV2LnhtbERPS2vCQBC+F/wPywi9NRsFJaRZRQJikfbg4+Jtmh2T&#10;YHY2ZrdJ2l/fLRS8zcf3nGw9mkb01LnasoJZFIMgLqyuuVRwPm1fEhDOI2tsLJOCb3KwXk2eMky1&#10;HfhA/dGXIoSwS1FB5X2bSumKigy6yLbEgbvazqAPsCul7nAI4aaR8zheSoM1h4YKW8orKm7HL6Ng&#10;n28/8PA5N8lPk+/er5v2fr4slHqejptXEJ5G/xD/u990mB8nS/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WgDxQAAAN0AAAAPAAAAAAAAAAAAAAAAAJgCAABkcnMv&#10;ZG93bnJldi54bWxQSwUGAAAAAAQABAD1AAAAigMAAAAA&#10;" filled="f" stroked="f" strokeweight=".5pt">
                  <v:textbox>
                    <w:txbxContent>
                      <w:p w:rsidR="00457307" w:rsidRPr="009174D7" w:rsidRDefault="0045730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大阪府食の安全安心推進協議会</w:t>
                        </w:r>
                      </w:p>
                    </w:txbxContent>
                  </v:textbox>
                </v:shape>
                <v:shape id="テキスト ボックス 1087" o:spid="_x0000_s1303" type="#_x0000_t202" style="position:absolute;left:11334;top:2667;width:1228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NmMUA&#10;AADdAAAADwAAAGRycy9kb3ducmV2LnhtbERPTWvCQBC9F/oflil4azYK2pC6igSkpejBNJfeptkx&#10;CWZn0+zWpP56Vyh4m8f7nOV6NK04U+8aywqmUQyCuLS64UpB8bl9TkA4j6yxtUwK/sjBevX4sMRU&#10;24EPdM59JUIIuxQV1N53qZSurMmgi2xHHLij7Q36APtK6h6HEG5aOYvjhTTYcGiosaOspvKU/xoF&#10;H9l2j4fvmUkubfa2O266n+JrrtTkady8gvA0+rv43/2uw/w4eYH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c2YxQAAAN0AAAAPAAAAAAAAAAAAAAAAAJgCAABkcnMv&#10;ZG93bnJldi54bWxQSwUGAAAAAAQABAD1AAAAigMAAAAA&#10;" filled="f" stroked="f" strokeweight=".5pt">
                  <v:textbo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2007</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4</w:t>
                        </w:r>
                        <w:r w:rsidRPr="00E92899">
                          <w:rPr>
                            <w:rFonts w:ascii="Meiryo UI" w:eastAsia="Meiryo UI" w:hAnsi="Meiryo UI" w:cs="Meiryo UI" w:hint="eastAsia"/>
                            <w:b/>
                            <w:color w:val="FFFFFF" w:themeColor="background1"/>
                            <w:sz w:val="16"/>
                            <w:szCs w:val="16"/>
                          </w:rPr>
                          <w:t>月設置</w:t>
                        </w:r>
                      </w:p>
                    </w:txbxContent>
                  </v:textbox>
                </v:shape>
              </v:group>
            </w:pict>
          </mc:Fallback>
        </mc:AlternateContent>
      </w: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11296" behindDoc="0" locked="0" layoutInCell="1" allowOverlap="1" wp14:anchorId="780FE163" wp14:editId="14467978">
                <wp:simplePos x="0" y="0"/>
                <wp:positionH relativeFrom="column">
                  <wp:posOffset>3281045</wp:posOffset>
                </wp:positionH>
                <wp:positionV relativeFrom="paragraph">
                  <wp:posOffset>45085</wp:posOffset>
                </wp:positionV>
                <wp:extent cx="2390775" cy="809625"/>
                <wp:effectExtent l="0" t="0" r="28575" b="28575"/>
                <wp:wrapNone/>
                <wp:docPr id="1088" name="角丸四角形 1088"/>
                <wp:cNvGraphicFramePr/>
                <a:graphic xmlns:a="http://schemas.openxmlformats.org/drawingml/2006/main">
                  <a:graphicData uri="http://schemas.microsoft.com/office/word/2010/wordprocessingShape">
                    <wps:wsp>
                      <wps:cNvSpPr/>
                      <wps:spPr>
                        <a:xfrm>
                          <a:off x="0" y="0"/>
                          <a:ext cx="2390775" cy="809625"/>
                        </a:xfrm>
                        <a:prstGeom prst="roundRect">
                          <a:avLst>
                            <a:gd name="adj" fmla="val 13583"/>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88" o:spid="_x0000_s1026" style="position:absolute;left:0;text-align:left;margin-left:258.35pt;margin-top:3.55pt;width:188.25pt;height:63.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" filled="f" strokecolor="#243f60 [1604]"/>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12320" behindDoc="0" locked="0" layoutInCell="1" allowOverlap="1" wp14:anchorId="6EAEB6A6" wp14:editId="3FA1F823">
                <wp:simplePos x="0" y="0"/>
                <wp:positionH relativeFrom="column">
                  <wp:posOffset>156845</wp:posOffset>
                </wp:positionH>
                <wp:positionV relativeFrom="paragraph">
                  <wp:posOffset>45085</wp:posOffset>
                </wp:positionV>
                <wp:extent cx="2867025" cy="800100"/>
                <wp:effectExtent l="0" t="0" r="28575" b="19050"/>
                <wp:wrapNone/>
                <wp:docPr id="948" name="角丸四角形 948"/>
                <wp:cNvGraphicFramePr/>
                <a:graphic xmlns:a="http://schemas.openxmlformats.org/drawingml/2006/main">
                  <a:graphicData uri="http://schemas.microsoft.com/office/word/2010/wordprocessingShape">
                    <wps:wsp>
                      <wps:cNvSpPr/>
                      <wps:spPr>
                        <a:xfrm>
                          <a:off x="0" y="0"/>
                          <a:ext cx="2867025" cy="800100"/>
                        </a:xfrm>
                        <a:prstGeom prst="roundRect">
                          <a:avLst>
                            <a:gd name="adj" fmla="val 13583"/>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48" o:spid="_x0000_s1026" style="position:absolute;left:0;text-align:left;margin-left:12.35pt;margin-top:3.55pt;width:225.75pt;height:63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" filled="f" strokecolor="#243f60 [1604]"/>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18464" behindDoc="0" locked="0" layoutInCell="1" allowOverlap="1" wp14:anchorId="43B93DE4" wp14:editId="3488323D">
                <wp:simplePos x="0" y="0"/>
                <wp:positionH relativeFrom="column">
                  <wp:posOffset>90170</wp:posOffset>
                </wp:positionH>
                <wp:positionV relativeFrom="paragraph">
                  <wp:posOffset>207010</wp:posOffset>
                </wp:positionV>
                <wp:extent cx="2857500" cy="876300"/>
                <wp:effectExtent l="0" t="0" r="0" b="0"/>
                <wp:wrapNone/>
                <wp:docPr id="656" name="正方形/長方形 656"/>
                <wp:cNvGraphicFramePr/>
                <a:graphic xmlns:a="http://schemas.openxmlformats.org/drawingml/2006/main">
                  <a:graphicData uri="http://schemas.microsoft.com/office/word/2010/wordprocessingShape">
                    <wps:wsp>
                      <wps:cNvSpPr/>
                      <wps:spPr>
                        <a:xfrm>
                          <a:off x="0" y="0"/>
                          <a:ext cx="2857500" cy="876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976119" w:rsidRDefault="00457307" w:rsidP="00252823">
                            <w:pPr>
                              <w:snapToGrid w:val="0"/>
                              <w:ind w:firstLineChars="100" w:firstLine="19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府民、生産者、事業者、学識経験者等から構成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6" o:spid="_x0000_s1304" style="position:absolute;left:0;text-align:left;margin-left:7.1pt;margin-top:16.3pt;width:225pt;height:69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" filled="f" stroked="f">
                <v:textbox>
                  <w:txbxContent>
                    <w:p w:rsidR="00457307" w:rsidRPr="00976119" w:rsidRDefault="00457307" w:rsidP="00252823">
                      <w:pPr>
                        <w:snapToGrid w:val="0"/>
                        <w:ind w:firstLineChars="100" w:firstLine="19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府民、生産者、事業者、学識経験者等から構成</w:t>
                      </w:r>
                    </w:p>
                  </w:txbxContent>
                </v:textbox>
              </v:rect>
            </w:pict>
          </mc:Fallback>
        </mc:AlternateContent>
      </w: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19488" behindDoc="0" locked="0" layoutInCell="1" allowOverlap="1" wp14:anchorId="67FC22E7" wp14:editId="4ED3E277">
                <wp:simplePos x="0" y="0"/>
                <wp:positionH relativeFrom="column">
                  <wp:posOffset>3528695</wp:posOffset>
                </wp:positionH>
                <wp:positionV relativeFrom="paragraph">
                  <wp:posOffset>116840</wp:posOffset>
                </wp:positionV>
                <wp:extent cx="2247900" cy="600075"/>
                <wp:effectExtent l="0" t="0" r="0" b="0"/>
                <wp:wrapNone/>
                <wp:docPr id="660" name="正方形/長方形 660"/>
                <wp:cNvGraphicFramePr/>
                <a:graphic xmlns:a="http://schemas.openxmlformats.org/drawingml/2006/main">
                  <a:graphicData uri="http://schemas.microsoft.com/office/word/2010/wordprocessingShape">
                    <wps:wsp>
                      <wps:cNvSpPr/>
                      <wps:spPr>
                        <a:xfrm>
                          <a:off x="0" y="0"/>
                          <a:ext cx="2247900" cy="600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976119" w:rsidRDefault="00457307" w:rsidP="0025282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学識経験者、弁護士から構成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0" o:spid="_x0000_s1305" style="position:absolute;left:0;text-align:left;margin-left:277.85pt;margin-top:9.2pt;width:177pt;height:47.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" filled="f" stroked="f">
                <v:textbox>
                  <w:txbxContent>
                    <w:p w:rsidR="00457307" w:rsidRPr="00976119" w:rsidRDefault="00457307" w:rsidP="0025282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学識経験者、弁護士から構成</w:t>
                      </w:r>
                    </w:p>
                  </w:txbxContent>
                </v:textbox>
              </v:rect>
            </w:pict>
          </mc:Fallback>
        </mc:AlternateContent>
      </w: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52823" w:rsidRDefault="00CF569B" w:rsidP="00252823">
      <w:pPr>
        <w:rPr>
          <w:rFonts w:ascii="HG丸ｺﾞｼｯｸM-PRO" w:eastAsia="HG丸ｺﾞｼｯｸM-PRO" w:hAnsi="HG丸ｺﾞｼｯｸM-PRO"/>
          <w:sz w:val="24"/>
        </w:rPr>
      </w:pP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5264" behindDoc="0" locked="0" layoutInCell="1" allowOverlap="1" wp14:anchorId="31A3D44F" wp14:editId="7514B5CF">
                <wp:simplePos x="0" y="0"/>
                <wp:positionH relativeFrom="column">
                  <wp:posOffset>2002155</wp:posOffset>
                </wp:positionH>
                <wp:positionV relativeFrom="paragraph">
                  <wp:posOffset>427355</wp:posOffset>
                </wp:positionV>
                <wp:extent cx="993140" cy="194945"/>
                <wp:effectExtent l="132397" t="0" r="148908" b="0"/>
                <wp:wrapNone/>
                <wp:docPr id="648" name="右矢印 648"/>
                <wp:cNvGraphicFramePr/>
                <a:graphic xmlns:a="http://schemas.openxmlformats.org/drawingml/2006/main">
                  <a:graphicData uri="http://schemas.microsoft.com/office/word/2010/wordprocessingShape">
                    <wps:wsp>
                      <wps:cNvSpPr/>
                      <wps:spPr>
                        <a:xfrm rot="4111318" flipH="1" flipV="1">
                          <a:off x="0" y="0"/>
                          <a:ext cx="993140" cy="194945"/>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648" o:spid="_x0000_s1026" type="#_x0000_t13" style="position:absolute;left:0;text-align:left;margin-left:157.65pt;margin-top:33.65pt;width:78.2pt;height:15.35pt;rotation:4490656fd;flip:x y;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" adj="19480" fillcolor="#daeef3 [664]" strokecolor="black [3213]" strokeweight=".25p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92192" behindDoc="0" locked="0" layoutInCell="1" allowOverlap="1" wp14:anchorId="368FC19B" wp14:editId="44033771">
                <wp:simplePos x="0" y="0"/>
                <wp:positionH relativeFrom="column">
                  <wp:posOffset>2272030</wp:posOffset>
                </wp:positionH>
                <wp:positionV relativeFrom="paragraph">
                  <wp:posOffset>421640</wp:posOffset>
                </wp:positionV>
                <wp:extent cx="993140" cy="194945"/>
                <wp:effectExtent l="94297" t="953" r="167958" b="0"/>
                <wp:wrapNone/>
                <wp:docPr id="980" name="右矢印 980"/>
                <wp:cNvGraphicFramePr/>
                <a:graphic xmlns:a="http://schemas.openxmlformats.org/drawingml/2006/main">
                  <a:graphicData uri="http://schemas.microsoft.com/office/word/2010/wordprocessingShape">
                    <wps:wsp>
                      <wps:cNvSpPr/>
                      <wps:spPr>
                        <a:xfrm rot="14911318" flipH="1" flipV="1">
                          <a:off x="0" y="0"/>
                          <a:ext cx="993140" cy="194945"/>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980" o:spid="_x0000_s1026" type="#_x0000_t13" style="position:absolute;left:0;text-align:left;margin-left:178.9pt;margin-top:33.2pt;width:78.2pt;height:15.35pt;rotation:-7305824fd;flip:x y;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" adj="19480" fillcolor="#daeef3 [664]" strokecolor="black [3213]" strokeweight=".25pt"/>
            </w:pict>
          </mc:Fallback>
        </mc:AlternateContent>
      </w:r>
      <w:r w:rsidRPr="00576ECB">
        <w:rPr>
          <w:rFonts w:ascii="HG丸ｺﾞｼｯｸM-PRO" w:eastAsia="HG丸ｺﾞｼｯｸM-PRO" w:hAnsi="HG丸ｺﾞｼｯｸM-PRO" w:hint="eastAsia"/>
          <w:noProof/>
          <w:sz w:val="24"/>
        </w:rPr>
        <mc:AlternateContent>
          <mc:Choice Requires="wps">
            <w:drawing>
              <wp:anchor distT="0" distB="0" distL="114300" distR="114300" simplePos="0" relativeHeight="253122560" behindDoc="0" locked="0" layoutInCell="1" allowOverlap="1" wp14:anchorId="4A72C59D" wp14:editId="3013F087">
                <wp:simplePos x="0" y="0"/>
                <wp:positionH relativeFrom="column">
                  <wp:posOffset>2814320</wp:posOffset>
                </wp:positionH>
                <wp:positionV relativeFrom="paragraph">
                  <wp:posOffset>113665</wp:posOffset>
                </wp:positionV>
                <wp:extent cx="419100" cy="857250"/>
                <wp:effectExtent l="76200" t="0" r="57150" b="19050"/>
                <wp:wrapNone/>
                <wp:docPr id="717" name="テキスト ボックス 717"/>
                <wp:cNvGraphicFramePr/>
                <a:graphic xmlns:a="http://schemas.openxmlformats.org/drawingml/2006/main">
                  <a:graphicData uri="http://schemas.microsoft.com/office/word/2010/wordprocessingShape">
                    <wps:wsp>
                      <wps:cNvSpPr txBox="1"/>
                      <wps:spPr>
                        <a:xfrm rot="20319045">
                          <a:off x="0" y="0"/>
                          <a:ext cx="4191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意見・提言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7" o:spid="_x0000_s1306" type="#_x0000_t202" style="position:absolute;left:0;text-align:left;margin-left:221.6pt;margin-top:8.95pt;width:33pt;height:67.5pt;rotation:-1399144fd;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" filled="f" stroked="f" strokeweight=".5pt">
                <v:textbox style="layout-flow:vertical-ideographic">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意見・提言</w:t>
                      </w:r>
                    </w:p>
                  </w:txbxContent>
                </v:textbox>
              </v:shape>
            </w:pict>
          </mc:Fallback>
        </mc:AlternateContent>
      </w: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4240" behindDoc="0" locked="0" layoutInCell="1" allowOverlap="1" wp14:anchorId="07FF3261" wp14:editId="643C63B7">
                <wp:simplePos x="0" y="0"/>
                <wp:positionH relativeFrom="column">
                  <wp:posOffset>2097405</wp:posOffset>
                </wp:positionH>
                <wp:positionV relativeFrom="paragraph">
                  <wp:posOffset>147955</wp:posOffset>
                </wp:positionV>
                <wp:extent cx="419100" cy="857250"/>
                <wp:effectExtent l="76200" t="0" r="57150" b="19050"/>
                <wp:wrapNone/>
                <wp:docPr id="641" name="テキスト ボックス 641"/>
                <wp:cNvGraphicFramePr/>
                <a:graphic xmlns:a="http://schemas.openxmlformats.org/drawingml/2006/main">
                  <a:graphicData uri="http://schemas.microsoft.com/office/word/2010/wordprocessingShape">
                    <wps:wsp>
                      <wps:cNvSpPr txBox="1"/>
                      <wps:spPr>
                        <a:xfrm rot="20319045">
                          <a:off x="0" y="0"/>
                          <a:ext cx="4191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諮問・報告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1" o:spid="_x0000_s1307" type="#_x0000_t202" style="position:absolute;left:0;text-align:left;margin-left:165.15pt;margin-top:11.65pt;width:33pt;height:67.5pt;rotation:-1399144fd;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" filled="f" stroked="f" strokeweight=".5pt">
                <v:textbox style="layout-flow:vertical-ideographic">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諮問・報告</w:t>
                      </w:r>
                    </w:p>
                  </w:txbxContent>
                </v:textbox>
              </v:shape>
            </w:pict>
          </mc:Fallback>
        </mc:AlternateContent>
      </w:r>
      <w:r w:rsidR="00252823"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7312" behindDoc="0" locked="0" layoutInCell="1" allowOverlap="1" wp14:anchorId="7BCA5152" wp14:editId="1B9EC1EF">
                <wp:simplePos x="0" y="0"/>
                <wp:positionH relativeFrom="column">
                  <wp:posOffset>3754755</wp:posOffset>
                </wp:positionH>
                <wp:positionV relativeFrom="paragraph">
                  <wp:posOffset>186690</wp:posOffset>
                </wp:positionV>
                <wp:extent cx="419100" cy="857250"/>
                <wp:effectExtent l="76200" t="0" r="0" b="19050"/>
                <wp:wrapNone/>
                <wp:docPr id="730" name="テキスト ボックス 730"/>
                <wp:cNvGraphicFramePr/>
                <a:graphic xmlns:a="http://schemas.openxmlformats.org/drawingml/2006/main">
                  <a:graphicData uri="http://schemas.microsoft.com/office/word/2010/wordprocessingShape">
                    <wps:wsp>
                      <wps:cNvSpPr txBox="1"/>
                      <wps:spPr>
                        <a:xfrm rot="1250080">
                          <a:off x="0" y="0"/>
                          <a:ext cx="4191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意見聴取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308" type="#_x0000_t202" style="position:absolute;left:0;text-align:left;margin-left:295.65pt;margin-top:14.7pt;width:33pt;height:67.5pt;rotation:1365421fd;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" filled="f" stroked="f" strokeweight=".5pt">
                <v:textbox style="layout-flow:vertical-ideographic">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意見聴取</w:t>
                      </w:r>
                    </w:p>
                  </w:txbxContent>
                </v:textbox>
              </v:shape>
            </w:pict>
          </mc:Fallback>
        </mc:AlternateContent>
      </w:r>
    </w:p>
    <w:p w:rsidR="00252823" w:rsidRDefault="00CF569B" w:rsidP="00252823">
      <w:pPr>
        <w:rPr>
          <w:rFonts w:ascii="HG丸ｺﾞｼｯｸM-PRO" w:eastAsia="HG丸ｺﾞｼｯｸM-PRO" w:hAnsi="HG丸ｺﾞｼｯｸM-PRO"/>
          <w:sz w:val="24"/>
        </w:rPr>
      </w:pP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9360" behindDoc="0" locked="0" layoutInCell="1" allowOverlap="1" wp14:anchorId="3482AD24" wp14:editId="14390437">
                <wp:simplePos x="0" y="0"/>
                <wp:positionH relativeFrom="column">
                  <wp:posOffset>4458970</wp:posOffset>
                </wp:positionH>
                <wp:positionV relativeFrom="paragraph">
                  <wp:posOffset>104775</wp:posOffset>
                </wp:positionV>
                <wp:extent cx="419100" cy="553085"/>
                <wp:effectExtent l="19050" t="19050" r="0" b="18415"/>
                <wp:wrapNone/>
                <wp:docPr id="841" name="テキスト ボックス 841"/>
                <wp:cNvGraphicFramePr/>
                <a:graphic xmlns:a="http://schemas.openxmlformats.org/drawingml/2006/main">
                  <a:graphicData uri="http://schemas.microsoft.com/office/word/2010/wordprocessingShape">
                    <wps:wsp>
                      <wps:cNvSpPr txBox="1"/>
                      <wps:spPr>
                        <a:xfrm rot="1250080">
                          <a:off x="0" y="0"/>
                          <a:ext cx="419100"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1" o:spid="_x0000_s1309" type="#_x0000_t202" style="position:absolute;left:0;text-align:left;margin-left:351.1pt;margin-top:8.25pt;width:33pt;height:43.55pt;rotation:1365421fd;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" filled="f" stroked="f" strokeweight=".5pt">
                <v:textbox style="layout-flow:vertical-ideographic">
                  <w:txbxContent>
                    <w:p w:rsidR="00457307" w:rsidRPr="009C56D9"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w:t>
                      </w:r>
                    </w:p>
                  </w:txbxContent>
                </v:textbox>
              </v:shape>
            </w:pict>
          </mc:Fallback>
        </mc:AlternateContent>
      </w:r>
      <w:r w:rsidR="00252823"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8336" behindDoc="0" locked="0" layoutInCell="1" allowOverlap="1" wp14:anchorId="6A63660E" wp14:editId="024F0A25">
                <wp:simplePos x="0" y="0"/>
                <wp:positionH relativeFrom="column">
                  <wp:posOffset>3705225</wp:posOffset>
                </wp:positionH>
                <wp:positionV relativeFrom="paragraph">
                  <wp:posOffset>179705</wp:posOffset>
                </wp:positionV>
                <wp:extent cx="993140" cy="194945"/>
                <wp:effectExtent l="151447" t="0" r="167958" b="0"/>
                <wp:wrapNone/>
                <wp:docPr id="731" name="右矢印 731"/>
                <wp:cNvGraphicFramePr/>
                <a:graphic xmlns:a="http://schemas.openxmlformats.org/drawingml/2006/main">
                  <a:graphicData uri="http://schemas.microsoft.com/office/word/2010/wordprocessingShape">
                    <wps:wsp>
                      <wps:cNvSpPr/>
                      <wps:spPr>
                        <a:xfrm rot="17488682" flipV="1">
                          <a:off x="0" y="0"/>
                          <a:ext cx="993140" cy="194945"/>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31" o:spid="_x0000_s1026" type="#_x0000_t13" style="position:absolute;left:0;text-align:left;margin-left:291.75pt;margin-top:14.15pt;width:78.2pt;height:15.35pt;rotation:4490656fd;flip:y;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" adj="19480" fillcolor="#daeef3 [664]" strokecolor="black [3213]" strokeweight=".25pt"/>
            </w:pict>
          </mc:Fallback>
        </mc:AlternateContent>
      </w:r>
      <w:r w:rsidR="00252823"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6288" behindDoc="0" locked="0" layoutInCell="1" allowOverlap="1" wp14:anchorId="2D44E5DD" wp14:editId="47332082">
                <wp:simplePos x="0" y="0"/>
                <wp:positionH relativeFrom="column">
                  <wp:posOffset>3968750</wp:posOffset>
                </wp:positionH>
                <wp:positionV relativeFrom="paragraph">
                  <wp:posOffset>217805</wp:posOffset>
                </wp:positionV>
                <wp:extent cx="993140" cy="194945"/>
                <wp:effectExtent l="151447" t="953" r="148908" b="0"/>
                <wp:wrapNone/>
                <wp:docPr id="719" name="右矢印 719"/>
                <wp:cNvGraphicFramePr/>
                <a:graphic xmlns:a="http://schemas.openxmlformats.org/drawingml/2006/main">
                  <a:graphicData uri="http://schemas.microsoft.com/office/word/2010/wordprocessingShape">
                    <wps:wsp>
                      <wps:cNvSpPr/>
                      <wps:spPr>
                        <a:xfrm rot="6688682" flipV="1">
                          <a:off x="0" y="0"/>
                          <a:ext cx="993140" cy="194945"/>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19" o:spid="_x0000_s1026" type="#_x0000_t13" style="position:absolute;left:0;text-align:left;margin-left:312.5pt;margin-top:17.15pt;width:78.2pt;height:15.35pt;rotation:-7305824fd;flip:y;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" adj="19480" fillcolor="#daeef3 [664]" strokecolor="black [3213]" strokeweight=".25pt"/>
            </w:pict>
          </mc:Fallback>
        </mc:AlternateContent>
      </w:r>
    </w:p>
    <w:p w:rsidR="00252823" w:rsidRDefault="00252823" w:rsidP="00252823">
      <w:pPr>
        <w:rPr>
          <w:rFonts w:ascii="HG丸ｺﾞｼｯｸM-PRO" w:eastAsia="HG丸ｺﾞｼｯｸM-PRO" w:hAnsi="HG丸ｺﾞｼｯｸM-PRO"/>
          <w:sz w:val="24"/>
        </w:rPr>
      </w:pPr>
    </w:p>
    <w:p w:rsidR="00252823" w:rsidRDefault="00CF569B"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88096" behindDoc="0" locked="0" layoutInCell="1" allowOverlap="1" wp14:anchorId="0F73082D" wp14:editId="4B0D5DDF">
                <wp:simplePos x="0" y="0"/>
                <wp:positionH relativeFrom="column">
                  <wp:posOffset>309245</wp:posOffset>
                </wp:positionH>
                <wp:positionV relativeFrom="paragraph">
                  <wp:posOffset>182245</wp:posOffset>
                </wp:positionV>
                <wp:extent cx="4933950" cy="1533525"/>
                <wp:effectExtent l="0" t="0" r="19050" b="28575"/>
                <wp:wrapNone/>
                <wp:docPr id="642" name="角丸四角形 642"/>
                <wp:cNvGraphicFramePr/>
                <a:graphic xmlns:a="http://schemas.openxmlformats.org/drawingml/2006/main">
                  <a:graphicData uri="http://schemas.microsoft.com/office/word/2010/wordprocessingShape">
                    <wps:wsp>
                      <wps:cNvSpPr/>
                      <wps:spPr>
                        <a:xfrm>
                          <a:off x="0" y="0"/>
                          <a:ext cx="4933950" cy="1533525"/>
                        </a:xfrm>
                        <a:prstGeom prst="roundRect">
                          <a:avLst>
                            <a:gd name="adj" fmla="val 4644"/>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42" o:spid="_x0000_s1026" style="position:absolute;left:0;text-align:left;margin-left:24.35pt;margin-top:14.35pt;width:388.5pt;height:120.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" filled="f" strokecolor="#243f60 [1604]"/>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3191168" behindDoc="0" locked="0" layoutInCell="1" allowOverlap="1" wp14:anchorId="5AD6FE57" wp14:editId="04E830A4">
                <wp:simplePos x="0" y="0"/>
                <wp:positionH relativeFrom="column">
                  <wp:posOffset>283845</wp:posOffset>
                </wp:positionH>
                <wp:positionV relativeFrom="paragraph">
                  <wp:posOffset>67945</wp:posOffset>
                </wp:positionV>
                <wp:extent cx="3048000" cy="609600"/>
                <wp:effectExtent l="0" t="0" r="0" b="0"/>
                <wp:wrapNone/>
                <wp:docPr id="1089" name="グループ化 1089"/>
                <wp:cNvGraphicFramePr/>
                <a:graphic xmlns:a="http://schemas.openxmlformats.org/drawingml/2006/main">
                  <a:graphicData uri="http://schemas.microsoft.com/office/word/2010/wordprocessingGroup">
                    <wpg:wgp>
                      <wpg:cNvGrpSpPr/>
                      <wpg:grpSpPr>
                        <a:xfrm>
                          <a:off x="0" y="0"/>
                          <a:ext cx="3048000" cy="609600"/>
                          <a:chOff x="0" y="9525"/>
                          <a:chExt cx="3048000" cy="609600"/>
                        </a:xfrm>
                      </wpg:grpSpPr>
                      <wps:wsp>
                        <wps:cNvPr id="1090" name="角丸四角形 1090"/>
                        <wps:cNvSpPr/>
                        <wps:spPr>
                          <a:xfrm>
                            <a:off x="28575" y="123825"/>
                            <a:ext cx="2085975"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2E0C29" w:rsidRDefault="0045730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テキスト ボックス 1091"/>
                        <wps:cNvSpPr txBox="1"/>
                        <wps:spPr>
                          <a:xfrm>
                            <a:off x="0" y="9525"/>
                            <a:ext cx="2428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174D7" w:rsidRDefault="0045730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 name="テキスト ボックス 1092"/>
                        <wps:cNvSpPr txBox="1"/>
                        <wps:spPr>
                          <a:xfrm>
                            <a:off x="1066800" y="266700"/>
                            <a:ext cx="1981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89" o:spid="_x0000_s1310" style="position:absolute;left:0;text-align:left;margin-left:22.35pt;margin-top:5.35pt;width:240pt;height:48pt;z-index:253191168;mso-width-relative:margin;mso-height-relative:margin" coordorigin=",95" coordsize="3048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">
                <v:roundrect id="角丸四角形 1090" o:spid="_x0000_s1311" style="position:absolute;left:285;top:1238;width:20860;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tcYA&#10;AADdAAAADwAAAGRycy9kb3ducmV2LnhtbESP0WrCQBBF3wv+wzKFvtVNLZQ2ukpRSxWEYtoPGLNj&#10;NjY7G7JbTf7eeRD6NsO9c++Z2aL3jTpTF+vABp7GGSjiMtiaKwM/3x+Pr6BiQrbYBCYDA0VYzEd3&#10;M8xtuPCezkWqlIRwzNGAS6nNtY6lI49xHFpi0Y6h85hk7SptO7xIuG/0JMtetMeapcFhS0tH5W/x&#10;5w3QYVusNv0nr3fF196dhmXJz4MxD/f9+xRUoj79m2/XGyv42Zvwyz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AtcYAAADdAAAADwAAAAAAAAAAAAAAAACYAgAAZHJz&#10;L2Rvd25yZXYueG1sUEsFBgAAAAAEAAQA9QAAAIsDAAAAAA==&#10;" fillcolor="#4f81bd [3204]" stroked="f" strokeweight="2pt">
                  <v:textbox>
                    <w:txbxContent>
                      <w:p w:rsidR="00457307" w:rsidRPr="002E0C29" w:rsidRDefault="00457307" w:rsidP="00252823">
                        <w:pPr>
                          <w:jc w:val="center"/>
                          <w:rPr>
                            <w:rFonts w:ascii="Meiryo UI" w:eastAsia="Meiryo UI" w:hAnsi="Meiryo UI" w:cs="Meiryo UI"/>
                          </w:rPr>
                        </w:pPr>
                      </w:p>
                    </w:txbxContent>
                  </v:textbox>
                </v:roundrect>
                <v:shape id="テキスト ボックス 1091" o:spid="_x0000_s1312" type="#_x0000_t202" style="position:absolute;top:95;width:2428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457307" w:rsidRPr="009174D7" w:rsidRDefault="0045730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大阪府食の安全安心推進委員会</w:t>
                        </w:r>
                      </w:p>
                    </w:txbxContent>
                  </v:textbox>
                </v:shape>
                <v:shape id="テキスト ボックス 1092" o:spid="_x0000_s1313" type="#_x0000_t202" style="position:absolute;left:10668;top:2667;width:198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3cMA&#10;AADdAAAADwAAAGRycy9kb3ducmV2LnhtbERPTYvCMBC9C/sfwix403QLLm41ihREET3oevE2NmNb&#10;bCbdJmrdX28Ewds83ueMp62pxJUaV1pW8NWPQBBnVpecK9j/zntDEM4ja6wsk4I7OZhOPjpjTLS9&#10;8ZauO5+LEMIuQQWF93UipcsKMuj6tiYO3Mk2Bn2ATS51g7cQbioZR9G3NFhyaCiwprSg7Ly7GAWr&#10;dL7B7TE2w/8qXaxPs/pvfxgo1f1sZyMQnlr/Fr/cSx3mRz8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3cMAAADdAAAADwAAAAAAAAAAAAAAAACYAgAAZHJzL2Rv&#10;d25yZXYueG1sUEsFBgAAAAAEAAQA9QAAAIgDAAAAAA==&#10;" filled="f" stroked="f" strokeweight=".5pt">
                  <v:textbo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v:textbox>
                </v:shape>
              </v:group>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14368" behindDoc="0" locked="0" layoutInCell="1" allowOverlap="1" wp14:anchorId="5A9EBFAB" wp14:editId="172BF6E3">
                <wp:simplePos x="0" y="0"/>
                <wp:positionH relativeFrom="column">
                  <wp:posOffset>2826385</wp:posOffset>
                </wp:positionH>
                <wp:positionV relativeFrom="paragraph">
                  <wp:posOffset>223520</wp:posOffset>
                </wp:positionV>
                <wp:extent cx="1790700" cy="876300"/>
                <wp:effectExtent l="0" t="0" r="0" b="0"/>
                <wp:wrapNone/>
                <wp:docPr id="640" name="正方形/長方形 640"/>
                <wp:cNvGraphicFramePr/>
                <a:graphic xmlns:a="http://schemas.openxmlformats.org/drawingml/2006/main">
                  <a:graphicData uri="http://schemas.microsoft.com/office/word/2010/wordprocessingShape">
                    <wps:wsp>
                      <wps:cNvSpPr/>
                      <wps:spPr>
                        <a:xfrm>
                          <a:off x="0" y="0"/>
                          <a:ext cx="1790700" cy="876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Default="0045730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委員長　　　知事</w:t>
                            </w:r>
                          </w:p>
                          <w:p w:rsidR="00457307" w:rsidRDefault="0045730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副委員長 　 副知事</w:t>
                            </w:r>
                          </w:p>
                          <w:p w:rsidR="00457307" w:rsidRDefault="0045730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   　　 関係各部長等</w:t>
                            </w:r>
                          </w:p>
                          <w:p w:rsidR="00457307" w:rsidRPr="00976119" w:rsidRDefault="00457307" w:rsidP="00252823">
                            <w:pPr>
                              <w:ind w:firstLineChars="100" w:firstLine="193"/>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0" o:spid="_x0000_s1314" style="position:absolute;left:0;text-align:left;margin-left:222.55pt;margin-top:17.6pt;width:141pt;height:69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" filled="f" stroked="f">
                <v:textbox>
                  <w:txbxContent>
                    <w:p w:rsidR="00457307" w:rsidRDefault="0045730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委員長　　　知事</w:t>
                      </w:r>
                    </w:p>
                    <w:p w:rsidR="00457307" w:rsidRDefault="0045730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副委員長 　 副知事</w:t>
                      </w:r>
                    </w:p>
                    <w:p w:rsidR="00457307" w:rsidRDefault="0045730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   　　 関係各部長等</w:t>
                      </w:r>
                    </w:p>
                    <w:p w:rsidR="00457307" w:rsidRPr="00976119" w:rsidRDefault="00457307" w:rsidP="00252823">
                      <w:pPr>
                        <w:ind w:firstLineChars="100" w:firstLine="193"/>
                        <w:rPr>
                          <w:rFonts w:ascii="HG丸ｺﾞｼｯｸM-PRO" w:eastAsia="HG丸ｺﾞｼｯｸM-PRO" w:hAnsi="HG丸ｺﾞｼｯｸM-PRO"/>
                          <w:color w:val="000000" w:themeColor="text1"/>
                        </w:rPr>
                      </w:pPr>
                    </w:p>
                  </w:txbxContent>
                </v:textbox>
              </v:rect>
            </w:pict>
          </mc:Fallback>
        </mc:AlternateContent>
      </w:r>
    </w:p>
    <w:p w:rsidR="00252823" w:rsidRDefault="00CF569B" w:rsidP="0025282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10272" behindDoc="0" locked="0" layoutInCell="1" allowOverlap="1" wp14:anchorId="0CAB2E4C" wp14:editId="1E1BC632">
                <wp:simplePos x="0" y="0"/>
                <wp:positionH relativeFrom="column">
                  <wp:posOffset>2519046</wp:posOffset>
                </wp:positionH>
                <wp:positionV relativeFrom="paragraph">
                  <wp:posOffset>1905</wp:posOffset>
                </wp:positionV>
                <wp:extent cx="1959716" cy="219075"/>
                <wp:effectExtent l="0" t="0" r="2540" b="9525"/>
                <wp:wrapNone/>
                <wp:docPr id="979" name="角丸四角形 979"/>
                <wp:cNvGraphicFramePr/>
                <a:graphic xmlns:a="http://schemas.openxmlformats.org/drawingml/2006/main">
                  <a:graphicData uri="http://schemas.microsoft.com/office/word/2010/wordprocessingShape">
                    <wps:wsp>
                      <wps:cNvSpPr/>
                      <wps:spPr>
                        <a:xfrm>
                          <a:off x="0" y="0"/>
                          <a:ext cx="1959716" cy="219075"/>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79" o:spid="_x0000_s1026" style="position:absolute;left:0;text-align:left;margin-left:198.35pt;margin-top:.15pt;width:154.3pt;height:17.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" fillcolor="#daeef3 [664]" stroked="f" strokeweight="2pt"/>
            </w:pict>
          </mc:Fallback>
        </mc:AlternateContent>
      </w:r>
    </w:p>
    <w:p w:rsidR="00252823" w:rsidRDefault="00252823" w:rsidP="00252823">
      <w:pPr>
        <w:rPr>
          <w:rFonts w:ascii="HG丸ｺﾞｼｯｸM-PRO" w:eastAsia="HG丸ｺﾞｼｯｸM-PRO" w:hAnsi="HG丸ｺﾞｼｯｸM-PRO"/>
          <w:sz w:val="24"/>
        </w:rPr>
      </w:pPr>
    </w:p>
    <w:p w:rsidR="00252823" w:rsidRPr="00EA206A" w:rsidRDefault="005C1325" w:rsidP="00252823">
      <w:pPr>
        <w:rPr>
          <w:rFonts w:ascii="HG丸ｺﾞｼｯｸM-PRO" w:eastAsia="HG丸ｺﾞｼｯｸM-PRO" w:hAnsi="HG丸ｺﾞｼｯｸM-PRO"/>
          <w:sz w:val="24"/>
        </w:rPr>
      </w:pPr>
      <w:r w:rsidRPr="00576ECB">
        <w:rPr>
          <w:rFonts w:ascii="HG丸ｺﾞｼｯｸM-PRO" w:eastAsia="HG丸ｺﾞｼｯｸM-PRO" w:hAnsi="HG丸ｺﾞｼｯｸM-PRO" w:hint="eastAsia"/>
          <w:noProof/>
          <w:sz w:val="24"/>
        </w:rPr>
        <mc:AlternateContent>
          <mc:Choice Requires="wps">
            <w:drawing>
              <wp:anchor distT="0" distB="0" distL="114300" distR="114300" simplePos="0" relativeHeight="253190144" behindDoc="0" locked="0" layoutInCell="1" allowOverlap="1" wp14:anchorId="2A8F2290" wp14:editId="502DC335">
                <wp:simplePos x="0" y="0"/>
                <wp:positionH relativeFrom="column">
                  <wp:posOffset>1918970</wp:posOffset>
                </wp:positionH>
                <wp:positionV relativeFrom="paragraph">
                  <wp:posOffset>155575</wp:posOffset>
                </wp:positionV>
                <wp:extent cx="2647950" cy="466725"/>
                <wp:effectExtent l="0" t="0" r="0" b="0"/>
                <wp:wrapNone/>
                <wp:docPr id="645" name="テキスト ボックス 645"/>
                <wp:cNvGraphicFramePr/>
                <a:graphic xmlns:a="http://schemas.openxmlformats.org/drawingml/2006/main">
                  <a:graphicData uri="http://schemas.microsoft.com/office/word/2010/wordprocessingShape">
                    <wps:wsp>
                      <wps:cNvSpPr txBox="1"/>
                      <wps:spPr>
                        <a:xfrm>
                          <a:off x="0" y="0"/>
                          <a:ext cx="2647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A006A"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w:t>
                            </w:r>
                            <w:r w:rsidRPr="00DA006A">
                              <w:rPr>
                                <w:rFonts w:ascii="Meiryo UI" w:eastAsia="Meiryo UI" w:hAnsi="Meiryo UI" w:cs="Meiryo UI" w:hint="eastAsia"/>
                                <w:b/>
                                <w:color w:val="000000" w:themeColor="text1"/>
                              </w:rPr>
                              <w:t>幹事会</w:t>
                            </w:r>
                            <w:r>
                              <w:rPr>
                                <w:rFonts w:ascii="Meiryo UI" w:eastAsia="Meiryo UI" w:hAnsi="Meiryo UI" w:cs="Meiryo UI" w:hint="eastAsia"/>
                                <w:b/>
                                <w:color w:val="000000" w:themeColor="text1"/>
                              </w:rPr>
                              <w:t>及び情報連絡会】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5" o:spid="_x0000_s1315" type="#_x0000_t202" style="position:absolute;left:0;text-align:left;margin-left:151.1pt;margin-top:12.25pt;width:208.5pt;height:36.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" filled="f" stroked="f" strokeweight=".5pt">
                <v:textbox>
                  <w:txbxContent>
                    <w:p w:rsidR="00457307" w:rsidRPr="00DA006A"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w:t>
                      </w:r>
                      <w:r w:rsidRPr="00DA006A">
                        <w:rPr>
                          <w:rFonts w:ascii="Meiryo UI" w:eastAsia="Meiryo UI" w:hAnsi="Meiryo UI" w:cs="Meiryo UI" w:hint="eastAsia"/>
                          <w:b/>
                          <w:color w:val="000000" w:themeColor="text1"/>
                        </w:rPr>
                        <w:t>幹事会</w:t>
                      </w:r>
                      <w:r>
                        <w:rPr>
                          <w:rFonts w:ascii="Meiryo UI" w:eastAsia="Meiryo UI" w:hAnsi="Meiryo UI" w:cs="Meiryo UI" w:hint="eastAsia"/>
                          <w:b/>
                          <w:color w:val="000000" w:themeColor="text1"/>
                        </w:rPr>
                        <w:t>及び情報連絡会】</w:t>
                      </w:r>
                    </w:p>
                  </w:txbxContent>
                </v:textbox>
              </v:shape>
            </w:pict>
          </mc:Fallback>
        </mc:AlternateContent>
      </w:r>
      <w:r w:rsidR="00CF569B">
        <w:rPr>
          <w:rFonts w:ascii="HG丸ｺﾞｼｯｸM-PRO" w:eastAsia="HG丸ｺﾞｼｯｸM-PRO" w:hAnsi="HG丸ｺﾞｼｯｸM-PRO" w:hint="eastAsia"/>
          <w:noProof/>
          <w:sz w:val="24"/>
        </w:rPr>
        <mc:AlternateContent>
          <mc:Choice Requires="wps">
            <w:drawing>
              <wp:anchor distT="0" distB="0" distL="114300" distR="114300" simplePos="0" relativeHeight="253189120" behindDoc="0" locked="0" layoutInCell="1" allowOverlap="1" wp14:anchorId="06A69A61" wp14:editId="407D31B6">
                <wp:simplePos x="0" y="0"/>
                <wp:positionH relativeFrom="column">
                  <wp:posOffset>956945</wp:posOffset>
                </wp:positionH>
                <wp:positionV relativeFrom="paragraph">
                  <wp:posOffset>165100</wp:posOffset>
                </wp:positionV>
                <wp:extent cx="3521710" cy="742950"/>
                <wp:effectExtent l="0" t="0" r="21590" b="19050"/>
                <wp:wrapNone/>
                <wp:docPr id="646" name="正方形/長方形 646"/>
                <wp:cNvGraphicFramePr/>
                <a:graphic xmlns:a="http://schemas.openxmlformats.org/drawingml/2006/main">
                  <a:graphicData uri="http://schemas.microsoft.com/office/word/2010/wordprocessingShape">
                    <wps:wsp>
                      <wps:cNvSpPr/>
                      <wps:spPr>
                        <a:xfrm>
                          <a:off x="0" y="0"/>
                          <a:ext cx="3521710" cy="742950"/>
                        </a:xfrm>
                        <a:prstGeom prst="rect">
                          <a:avLst/>
                        </a:prstGeom>
                        <a:noFill/>
                        <a:ln w="9525">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Default="00457307" w:rsidP="00252823">
                            <w:pPr>
                              <w:jc w:val="left"/>
                              <w:rPr>
                                <w:rFonts w:ascii="HG丸ｺﾞｼｯｸM-PRO" w:eastAsia="HG丸ｺﾞｼｯｸM-PRO" w:hAnsi="HG丸ｺﾞｼｯｸM-PRO"/>
                                <w:color w:val="000000" w:themeColor="text1"/>
                              </w:rPr>
                            </w:pPr>
                          </w:p>
                          <w:p w:rsidR="00457307" w:rsidRPr="00265FDD" w:rsidRDefault="00457307" w:rsidP="00252823">
                            <w:pPr>
                              <w:snapToGrid w:val="0"/>
                              <w:jc w:val="left"/>
                              <w:rPr>
                                <w:rFonts w:ascii="HG丸ｺﾞｼｯｸM-PRO" w:eastAsia="HG丸ｺﾞｼｯｸM-PRO" w:hAnsi="HG丸ｺﾞｼｯｸM-PRO"/>
                                <w:color w:val="000000" w:themeColor="text1"/>
                                <w:sz w:val="20"/>
                                <w:szCs w:val="20"/>
                              </w:rPr>
                            </w:pPr>
                          </w:p>
                          <w:p w:rsidR="00457307" w:rsidRDefault="00457307" w:rsidP="00252823">
                            <w:pPr>
                              <w:jc w:val="left"/>
                              <w:rPr>
                                <w:rFonts w:ascii="HG丸ｺﾞｼｯｸM-PRO" w:eastAsia="HG丸ｺﾞｼｯｸM-PRO" w:hAnsi="HG丸ｺﾞｼｯｸM-PRO"/>
                                <w:color w:val="000000" w:themeColor="text1"/>
                                <w:sz w:val="20"/>
                                <w:szCs w:val="20"/>
                              </w:rPr>
                            </w:pPr>
                          </w:p>
                          <w:p w:rsidR="00457307" w:rsidRPr="00265FDD" w:rsidRDefault="00457307" w:rsidP="00252823">
                            <w:pPr>
                              <w:ind w:firstLineChars="100" w:firstLine="183"/>
                              <w:jc w:val="left"/>
                              <w:rPr>
                                <w:rFonts w:ascii="HG丸ｺﾞｼｯｸM-PRO" w:eastAsia="HG丸ｺﾞｼｯｸM-PRO" w:hAnsi="HG丸ｺﾞｼｯｸM-PRO"/>
                                <w:color w:val="000000" w:themeColor="text1"/>
                                <w:sz w:val="20"/>
                                <w:szCs w:val="20"/>
                              </w:rPr>
                            </w:pPr>
                          </w:p>
                          <w:p w:rsidR="00457307" w:rsidRPr="00265FDD" w:rsidRDefault="00457307" w:rsidP="00252823">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6" o:spid="_x0000_s1316" style="position:absolute;left:0;text-align:left;margin-left:75.35pt;margin-top:13pt;width:277.3pt;height:58.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" filled="f" strokecolor="#1f497d [3215]">
                <v:stroke dashstyle="dash"/>
                <v:textbox>
                  <w:txbxContent>
                    <w:p w:rsidR="00457307" w:rsidRDefault="00457307" w:rsidP="00252823">
                      <w:pPr>
                        <w:jc w:val="left"/>
                        <w:rPr>
                          <w:rFonts w:ascii="HG丸ｺﾞｼｯｸM-PRO" w:eastAsia="HG丸ｺﾞｼｯｸM-PRO" w:hAnsi="HG丸ｺﾞｼｯｸM-PRO"/>
                          <w:color w:val="000000" w:themeColor="text1"/>
                        </w:rPr>
                      </w:pPr>
                    </w:p>
                    <w:p w:rsidR="00457307" w:rsidRPr="00265FDD" w:rsidRDefault="00457307" w:rsidP="00252823">
                      <w:pPr>
                        <w:snapToGrid w:val="0"/>
                        <w:jc w:val="left"/>
                        <w:rPr>
                          <w:rFonts w:ascii="HG丸ｺﾞｼｯｸM-PRO" w:eastAsia="HG丸ｺﾞｼｯｸM-PRO" w:hAnsi="HG丸ｺﾞｼｯｸM-PRO"/>
                          <w:color w:val="000000" w:themeColor="text1"/>
                          <w:sz w:val="20"/>
                          <w:szCs w:val="20"/>
                        </w:rPr>
                      </w:pPr>
                    </w:p>
                    <w:p w:rsidR="00457307" w:rsidRDefault="00457307" w:rsidP="00252823">
                      <w:pPr>
                        <w:jc w:val="left"/>
                        <w:rPr>
                          <w:rFonts w:ascii="HG丸ｺﾞｼｯｸM-PRO" w:eastAsia="HG丸ｺﾞｼｯｸM-PRO" w:hAnsi="HG丸ｺﾞｼｯｸM-PRO"/>
                          <w:color w:val="000000" w:themeColor="text1"/>
                          <w:sz w:val="20"/>
                          <w:szCs w:val="20"/>
                        </w:rPr>
                      </w:pPr>
                    </w:p>
                    <w:p w:rsidR="00457307" w:rsidRPr="00265FDD" w:rsidRDefault="00457307" w:rsidP="00252823">
                      <w:pPr>
                        <w:ind w:firstLineChars="100" w:firstLine="183"/>
                        <w:jc w:val="left"/>
                        <w:rPr>
                          <w:rFonts w:ascii="HG丸ｺﾞｼｯｸM-PRO" w:eastAsia="HG丸ｺﾞｼｯｸM-PRO" w:hAnsi="HG丸ｺﾞｼｯｸM-PRO"/>
                          <w:color w:val="000000" w:themeColor="text1"/>
                          <w:sz w:val="20"/>
                          <w:szCs w:val="20"/>
                        </w:rPr>
                      </w:pPr>
                    </w:p>
                    <w:p w:rsidR="00457307" w:rsidRPr="00265FDD" w:rsidRDefault="00457307" w:rsidP="00252823">
                      <w:pPr>
                        <w:jc w:val="left"/>
                        <w:rPr>
                          <w:rFonts w:ascii="HG丸ｺﾞｼｯｸM-PRO" w:eastAsia="HG丸ｺﾞｼｯｸM-PRO" w:hAnsi="HG丸ｺﾞｼｯｸM-PRO"/>
                          <w:color w:val="000000" w:themeColor="text1"/>
                        </w:rPr>
                      </w:pPr>
                    </w:p>
                  </w:txbxContent>
                </v:textbox>
              </v:rect>
            </w:pict>
          </mc:Fallback>
        </mc:AlternateContent>
      </w:r>
    </w:p>
    <w:p w:rsidR="00252823" w:rsidRDefault="00CF569B"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93216" behindDoc="0" locked="0" layoutInCell="1" allowOverlap="1" wp14:anchorId="1DE8EEFB" wp14:editId="0C24E130">
                <wp:simplePos x="0" y="0"/>
                <wp:positionH relativeFrom="column">
                  <wp:posOffset>1543050</wp:posOffset>
                </wp:positionH>
                <wp:positionV relativeFrom="paragraph">
                  <wp:posOffset>70485</wp:posOffset>
                </wp:positionV>
                <wp:extent cx="2857500" cy="876300"/>
                <wp:effectExtent l="0" t="0" r="0" b="0"/>
                <wp:wrapNone/>
                <wp:docPr id="583" name="正方形/長方形 583"/>
                <wp:cNvGraphicFramePr/>
                <a:graphic xmlns:a="http://schemas.openxmlformats.org/drawingml/2006/main">
                  <a:graphicData uri="http://schemas.microsoft.com/office/word/2010/wordprocessingShape">
                    <wps:wsp>
                      <wps:cNvSpPr/>
                      <wps:spPr>
                        <a:xfrm>
                          <a:off x="0" y="0"/>
                          <a:ext cx="2857500" cy="876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265FDD" w:rsidRDefault="00457307" w:rsidP="00252823">
                            <w:pPr>
                              <w:snapToGrid w:val="0"/>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幹事長　健康医療部食の安全推進課長</w:t>
                            </w:r>
                          </w:p>
                          <w:p w:rsidR="00457307" w:rsidRDefault="00457307" w:rsidP="00252823">
                            <w:pPr>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構成員　関係各課長等</w:t>
                            </w:r>
                          </w:p>
                          <w:p w:rsidR="00457307" w:rsidRPr="000B2B08" w:rsidRDefault="00457307" w:rsidP="00252823">
                            <w:pPr>
                              <w:snapToGrid w:val="0"/>
                              <w:ind w:firstLineChars="100" w:firstLine="193"/>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3" o:spid="_x0000_s1317" style="position:absolute;left:0;text-align:left;margin-left:121.5pt;margin-top:5.55pt;width:225pt;height:69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" filled="f" stroked="f">
                <v:textbox>
                  <w:txbxContent>
                    <w:p w:rsidR="00457307" w:rsidRPr="00265FDD" w:rsidRDefault="00457307" w:rsidP="00252823">
                      <w:pPr>
                        <w:snapToGrid w:val="0"/>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幹事長　健康医療部食の安全推進課長</w:t>
                      </w:r>
                    </w:p>
                    <w:p w:rsidR="00457307" w:rsidRDefault="00457307" w:rsidP="00252823">
                      <w:pPr>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構成員　関係各課長等</w:t>
                      </w:r>
                    </w:p>
                    <w:p w:rsidR="00457307" w:rsidRPr="000B2B08" w:rsidRDefault="00457307" w:rsidP="00252823">
                      <w:pPr>
                        <w:snapToGrid w:val="0"/>
                        <w:ind w:firstLineChars="100" w:firstLine="193"/>
                        <w:rPr>
                          <w:rFonts w:ascii="HG丸ｺﾞｼｯｸM-PRO" w:eastAsia="HG丸ｺﾞｼｯｸM-PRO" w:hAnsi="HG丸ｺﾞｼｯｸM-PRO"/>
                          <w:color w:val="000000" w:themeColor="text1"/>
                        </w:rPr>
                      </w:pPr>
                    </w:p>
                  </w:txbxContent>
                </v:textbox>
              </v:rect>
            </w:pict>
          </mc:Fallback>
        </mc:AlternateContent>
      </w: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Pr="00576E8B" w:rsidRDefault="00252823" w:rsidP="00252823">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123584" behindDoc="0" locked="0" layoutInCell="1" allowOverlap="1" wp14:anchorId="7DDFA548" wp14:editId="07D4B9DD">
                <wp:simplePos x="0" y="0"/>
                <wp:positionH relativeFrom="column">
                  <wp:posOffset>4445</wp:posOffset>
                </wp:positionH>
                <wp:positionV relativeFrom="paragraph">
                  <wp:posOffset>355600</wp:posOffset>
                </wp:positionV>
                <wp:extent cx="5753100" cy="0"/>
                <wp:effectExtent l="0" t="19050" r="0" b="19050"/>
                <wp:wrapNone/>
                <wp:docPr id="732"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12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iIc0a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Pr>
          <w:rFonts w:ascii="メイリオ" w:eastAsia="メイリオ" w:hAnsi="メイリオ" w:cs="メイリオ" w:hint="eastAsia"/>
          <w:b/>
          <w:sz w:val="32"/>
          <w:szCs w:val="32"/>
        </w:rPr>
        <w:t>２　国や地方自治体との連携</w:t>
      </w:r>
    </w:p>
    <w:p w:rsidR="00252823" w:rsidRPr="0091004D" w:rsidRDefault="00252823" w:rsidP="00252823">
      <w:pPr>
        <w:rPr>
          <w:rFonts w:ascii="Meiryo UI" w:eastAsia="Meiryo UI" w:hAnsi="Meiryo UI" w:cs="Meiryo UI"/>
          <w:b/>
          <w:sz w:val="28"/>
          <w:szCs w:val="28"/>
        </w:rPr>
      </w:pPr>
      <w:r w:rsidRPr="0091004D">
        <w:rPr>
          <w:rFonts w:ascii="Meiryo UI" w:eastAsia="Meiryo UI" w:hAnsi="Meiryo UI" w:cs="Meiryo UI" w:hint="eastAsia"/>
          <w:sz w:val="28"/>
          <w:bdr w:val="single" w:sz="4" w:space="0" w:color="auto"/>
        </w:rPr>
        <w:t xml:space="preserve">　食品衛生関係　　　　　　　　　　　　　　　　　　　　　　　　　　　　</w:t>
      </w:r>
      <w:r>
        <w:rPr>
          <w:rFonts w:ascii="Meiryo UI" w:eastAsia="Meiryo UI" w:hAnsi="Meiryo UI" w:cs="Meiryo UI" w:hint="eastAsia"/>
          <w:b/>
          <w:sz w:val="28"/>
          <w:szCs w:val="28"/>
        </w:rPr>
        <w:t xml:space="preserve">　　　　　　</w:t>
      </w:r>
      <w:r w:rsidRPr="0091004D">
        <w:rPr>
          <w:rFonts w:ascii="Meiryo UI" w:eastAsia="Meiryo UI" w:hAnsi="Meiryo UI" w:cs="Meiryo UI" w:hint="eastAsia"/>
          <w:b/>
          <w:sz w:val="28"/>
          <w:szCs w:val="28"/>
        </w:rPr>
        <w:t xml:space="preserve">　　　　　　　</w:t>
      </w:r>
    </w:p>
    <w:p w:rsidR="00252823" w:rsidRPr="00C1080C" w:rsidRDefault="00252823" w:rsidP="00252823">
      <w:pPr>
        <w:rPr>
          <w:rFonts w:ascii="Meiryo UI" w:eastAsia="Meiryo UI" w:hAnsi="Meiryo UI" w:cs="Meiryo UI"/>
          <w:b/>
          <w:sz w:val="28"/>
          <w:szCs w:val="28"/>
        </w:rPr>
      </w:pPr>
      <w:r>
        <w:rPr>
          <w:rFonts w:ascii="Meiryo UI" w:eastAsia="Meiryo UI" w:hAnsi="Meiryo UI" w:cs="Meiryo UI" w:hint="eastAsia"/>
          <w:b/>
          <w:sz w:val="28"/>
          <w:szCs w:val="28"/>
        </w:rPr>
        <w:t>ア　国との連携、国への提言・要望</w:t>
      </w:r>
    </w:p>
    <w:p w:rsidR="00252823" w:rsidRPr="00B4148A"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Pr="00B4148A">
        <w:rPr>
          <w:rFonts w:ascii="HG丸ｺﾞｼｯｸM-PRO" w:eastAsia="HG丸ｺﾞｼｯｸM-PRO" w:hAnsi="HG丸ｺﾞｼｯｸM-PRO" w:hint="eastAsia"/>
          <w:sz w:val="24"/>
        </w:rPr>
        <w:t>大規模な食中毒発生時や広</w:t>
      </w:r>
      <w:r>
        <w:rPr>
          <w:rFonts w:ascii="HG丸ｺﾞｼｯｸM-PRO" w:eastAsia="HG丸ｺﾞｼｯｸM-PRO" w:hAnsi="HG丸ｺﾞｼｯｸM-PRO" w:hint="eastAsia"/>
          <w:sz w:val="24"/>
        </w:rPr>
        <w:t>域流通食品、輸入食品の違反発見時などの全国規模の</w:t>
      </w:r>
      <w:r w:rsidRPr="00B4148A">
        <w:rPr>
          <w:rFonts w:ascii="HG丸ｺﾞｼｯｸM-PRO" w:eastAsia="HG丸ｺﾞｼｯｸM-PRO" w:hAnsi="HG丸ｺﾞｼｯｸM-PRO" w:hint="eastAsia"/>
          <w:sz w:val="24"/>
        </w:rPr>
        <w:t>事例においては、</w:t>
      </w:r>
      <w:r>
        <w:rPr>
          <w:rFonts w:ascii="HG丸ｺﾞｼｯｸM-PRO" w:eastAsia="HG丸ｺﾞｼｯｸM-PRO" w:hAnsi="HG丸ｺﾞｼｯｸM-PRO" w:hint="eastAsia"/>
          <w:sz w:val="24"/>
        </w:rPr>
        <w:t>国と</w:t>
      </w:r>
      <w:r w:rsidRPr="00B4148A">
        <w:rPr>
          <w:rFonts w:ascii="HG丸ｺﾞｼｯｸM-PRO" w:eastAsia="HG丸ｺﾞｼｯｸM-PRO" w:hAnsi="HG丸ｺﾞｼｯｸM-PRO" w:hint="eastAsia"/>
          <w:sz w:val="24"/>
        </w:rPr>
        <w:t>緊密な連絡調整や情報交換のもと連携して対応します。</w:t>
      </w:r>
    </w:p>
    <w:p w:rsidR="00252823" w:rsidRDefault="00252823" w:rsidP="00252823">
      <w:pPr>
        <w:ind w:leftChars="201" w:left="611"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また、国</w:t>
      </w:r>
      <w:r w:rsidRPr="00B4148A">
        <w:rPr>
          <w:rFonts w:ascii="HG丸ｺﾞｼｯｸM-PRO" w:eastAsia="HG丸ｺﾞｼｯｸM-PRO" w:hAnsi="HG丸ｺﾞｼｯｸM-PRO" w:hint="eastAsia"/>
          <w:sz w:val="24"/>
        </w:rPr>
        <w:t>に対し、</w:t>
      </w:r>
      <w:r>
        <w:rPr>
          <w:rFonts w:ascii="HG丸ｺﾞｼｯｸM-PRO" w:eastAsia="HG丸ｺﾞｼｯｸM-PRO" w:hAnsi="HG丸ｺﾞｼｯｸM-PRO" w:hint="eastAsia"/>
          <w:sz w:val="24"/>
        </w:rPr>
        <w:t>必要に応じて</w:t>
      </w:r>
      <w:r w:rsidRPr="00B4148A">
        <w:rPr>
          <w:rFonts w:ascii="HG丸ｺﾞｼｯｸM-PRO" w:eastAsia="HG丸ｺﾞｼｯｸM-PRO" w:hAnsi="HG丸ｺﾞｼｯｸM-PRO" w:hint="eastAsia"/>
          <w:sz w:val="24"/>
        </w:rPr>
        <w:t>食の安全安心</w:t>
      </w:r>
      <w:r>
        <w:rPr>
          <w:rFonts w:ascii="HG丸ｺﾞｼｯｸM-PRO" w:eastAsia="HG丸ｺﾞｼｯｸM-PRO" w:hAnsi="HG丸ｺﾞｼｯｸM-PRO" w:hint="eastAsia"/>
          <w:sz w:val="24"/>
        </w:rPr>
        <w:t>の</w:t>
      </w:r>
      <w:r w:rsidRPr="00B4148A">
        <w:rPr>
          <w:rFonts w:ascii="HG丸ｺﾞｼｯｸM-PRO" w:eastAsia="HG丸ｺﾞｼｯｸM-PRO" w:hAnsi="HG丸ｺﾞｼｯｸM-PRO" w:hint="eastAsia"/>
          <w:sz w:val="24"/>
        </w:rPr>
        <w:t>確保に係る提言や要望を行います。</w:t>
      </w:r>
    </w:p>
    <w:p w:rsidR="00252823" w:rsidRPr="00484604" w:rsidRDefault="00252823" w:rsidP="00252823">
      <w:pPr>
        <w:rPr>
          <w:rFonts w:ascii="Meiryo UI" w:eastAsia="Meiryo UI" w:hAnsi="Meiryo UI" w:cs="Meiryo UI"/>
          <w:b/>
          <w:sz w:val="28"/>
          <w:szCs w:val="28"/>
        </w:rPr>
      </w:pPr>
      <w:r>
        <w:rPr>
          <w:rFonts w:ascii="Meiryo UI" w:eastAsia="Meiryo UI" w:hAnsi="Meiryo UI" w:cs="Meiryo UI" w:hint="eastAsia"/>
          <w:b/>
          <w:sz w:val="28"/>
          <w:szCs w:val="28"/>
        </w:rPr>
        <w:t>イ　全国自治体との連携</w:t>
      </w:r>
    </w:p>
    <w:p w:rsidR="00252823" w:rsidRPr="00C1080C" w:rsidRDefault="00252823" w:rsidP="00252823">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sz w:val="24"/>
        </w:rPr>
        <w:t xml:space="preserve">　　全国の自治体連携を目的とした「全国食品衛生主管課長連絡協議会」、近畿地域における連携を目的とした</w:t>
      </w:r>
      <w:r>
        <w:rPr>
          <w:rFonts w:ascii="HG丸ｺﾞｼｯｸM-PRO" w:eastAsia="HG丸ｺﾞｼｯｸM-PRO" w:hAnsi="HG丸ｺﾞｼｯｸM-PRO" w:hint="eastAsia"/>
          <w:color w:val="000000"/>
          <w:sz w:val="24"/>
        </w:rPr>
        <w:t>「近畿府県市食品・乳肉衛生担当係長会議」や</w:t>
      </w:r>
      <w:r w:rsidRPr="00B45946">
        <w:rPr>
          <w:rFonts w:ascii="HG丸ｺﾞｼｯｸM-PRO" w:eastAsia="HG丸ｺﾞｼｯｸM-PRO" w:hAnsi="HG丸ｺﾞｼｯｸM-PRO" w:hint="eastAsia"/>
          <w:color w:val="000000"/>
          <w:sz w:val="24"/>
        </w:rPr>
        <w:t>「近畿地域食の安全</w:t>
      </w:r>
      <w:r>
        <w:rPr>
          <w:rFonts w:ascii="HG丸ｺﾞｼｯｸM-PRO" w:eastAsia="HG丸ｺﾞｼｯｸM-PRO" w:hAnsi="HG丸ｺﾞｼｯｸM-PRO" w:hint="eastAsia"/>
          <w:color w:val="000000"/>
          <w:sz w:val="24"/>
        </w:rPr>
        <w:t>・</w:t>
      </w:r>
      <w:r w:rsidRPr="00B45946">
        <w:rPr>
          <w:rFonts w:ascii="HG丸ｺﾞｼｯｸM-PRO" w:eastAsia="HG丸ｺﾞｼｯｸM-PRO" w:hAnsi="HG丸ｺﾞｼｯｸM-PRO" w:hint="eastAsia"/>
          <w:color w:val="000000"/>
          <w:sz w:val="24"/>
        </w:rPr>
        <w:t>安心行政推進連絡会議」</w:t>
      </w:r>
      <w:r>
        <w:rPr>
          <w:rFonts w:ascii="HG丸ｺﾞｼｯｸM-PRO" w:eastAsia="HG丸ｺﾞｼｯｸM-PRO" w:hAnsi="HG丸ｺﾞｼｯｸM-PRO" w:hint="eastAsia"/>
          <w:color w:val="000000"/>
          <w:sz w:val="24"/>
        </w:rPr>
        <w:t>、</w:t>
      </w:r>
      <w:r w:rsidRPr="00B45946">
        <w:rPr>
          <w:rFonts w:ascii="HG丸ｺﾞｼｯｸM-PRO" w:eastAsia="HG丸ｺﾞｼｯｸM-PRO" w:hAnsi="HG丸ｺﾞｼｯｸM-PRO" w:hint="eastAsia"/>
          <w:color w:val="000000"/>
          <w:sz w:val="24"/>
        </w:rPr>
        <w:t>瀬戸内沿岸</w:t>
      </w:r>
      <w:r>
        <w:rPr>
          <w:rFonts w:ascii="HG丸ｺﾞｼｯｸM-PRO" w:eastAsia="HG丸ｺﾞｼｯｸM-PRO" w:hAnsi="HG丸ｺﾞｼｯｸM-PRO" w:hint="eastAsia"/>
          <w:color w:val="000000"/>
          <w:sz w:val="24"/>
        </w:rPr>
        <w:t>の</w:t>
      </w:r>
      <w:r w:rsidRPr="00B45946">
        <w:rPr>
          <w:rFonts w:ascii="HG丸ｺﾞｼｯｸM-PRO" w:eastAsia="HG丸ｺﾞｼｯｸM-PRO" w:hAnsi="HG丸ｺﾞｼｯｸM-PRO" w:hint="eastAsia"/>
          <w:color w:val="000000"/>
          <w:sz w:val="24"/>
        </w:rPr>
        <w:t>食中毒予防対策を目的とした「</w:t>
      </w:r>
      <w:r>
        <w:rPr>
          <w:rFonts w:ascii="HG丸ｺﾞｼｯｸM-PRO" w:eastAsia="HG丸ｺﾞｼｯｸM-PRO" w:hAnsi="HG丸ｺﾞｼｯｸM-PRO" w:hint="eastAsia"/>
          <w:color w:val="000000"/>
          <w:sz w:val="24"/>
        </w:rPr>
        <w:t>瀬戸内</w:t>
      </w:r>
      <w:r w:rsidRPr="00B45946">
        <w:rPr>
          <w:rFonts w:ascii="HG丸ｺﾞｼｯｸM-PRO" w:eastAsia="HG丸ｺﾞｼｯｸM-PRO" w:hAnsi="HG丸ｺﾞｼｯｸM-PRO" w:hint="eastAsia"/>
          <w:color w:val="000000"/>
          <w:sz w:val="24"/>
        </w:rPr>
        <w:t>沿岸観光府県市食中毒対策協議会」</w:t>
      </w:r>
      <w:r>
        <w:rPr>
          <w:rFonts w:ascii="HG丸ｺﾞｼｯｸM-PRO" w:eastAsia="HG丸ｺﾞｼｯｸM-PRO" w:hAnsi="HG丸ｺﾞｼｯｸM-PRO" w:hint="eastAsia"/>
          <w:color w:val="000000"/>
          <w:sz w:val="24"/>
        </w:rPr>
        <w:t>などに参加し、平常時及び緊急時における連絡体制を確保するとともに、食の安全安心の確保に関する情報共有・</w:t>
      </w:r>
      <w:r w:rsidRPr="00B45946">
        <w:rPr>
          <w:rFonts w:ascii="HG丸ｺﾞｼｯｸM-PRO" w:eastAsia="HG丸ｺﾞｼｯｸM-PRO" w:hAnsi="HG丸ｺﾞｼｯｸM-PRO" w:hint="eastAsia"/>
          <w:color w:val="000000"/>
          <w:sz w:val="24"/>
        </w:rPr>
        <w:t>意見交換を行います。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Pr="00B4148A">
        <w:rPr>
          <w:rFonts w:ascii="HG丸ｺﾞｼｯｸM-PRO" w:eastAsia="HG丸ｺﾞｼｯｸM-PRO" w:hAnsi="HG丸ｺﾞｼｯｸM-PRO" w:hint="eastAsia"/>
          <w:sz w:val="24"/>
        </w:rPr>
        <w:t>他の都道</w:t>
      </w:r>
      <w:r>
        <w:rPr>
          <w:rFonts w:ascii="HG丸ｺﾞｼｯｸM-PRO" w:eastAsia="HG丸ｺﾞｼｯｸM-PRO" w:hAnsi="HG丸ｺﾞｼｯｸM-PRO" w:hint="eastAsia"/>
          <w:sz w:val="24"/>
        </w:rPr>
        <w:t>府県にまたがる広域的な食中毒事件や違反食品等の発見時には、関係自治体との緊密な連携のもとに迅速・的確</w:t>
      </w:r>
      <w:r w:rsidRPr="00B4148A">
        <w:rPr>
          <w:rFonts w:ascii="HG丸ｺﾞｼｯｸM-PRO" w:eastAsia="HG丸ｺﾞｼｯｸM-PRO" w:hAnsi="HG丸ｺﾞｼｯｸM-PRO" w:hint="eastAsia"/>
          <w:sz w:val="24"/>
        </w:rPr>
        <w:t>に対応します。</w:t>
      </w:r>
    </w:p>
    <w:p w:rsidR="00252823" w:rsidRPr="00484604" w:rsidRDefault="00252823" w:rsidP="00252823">
      <w:pPr>
        <w:rPr>
          <w:rFonts w:ascii="Meiryo UI" w:eastAsia="Meiryo UI" w:hAnsi="Meiryo UI" w:cs="Meiryo UI"/>
          <w:b/>
          <w:sz w:val="28"/>
          <w:szCs w:val="28"/>
        </w:rPr>
      </w:pPr>
      <w:r>
        <w:rPr>
          <w:rFonts w:ascii="Meiryo UI" w:eastAsia="Meiryo UI" w:hAnsi="Meiryo UI" w:cs="Meiryo UI" w:hint="eastAsia"/>
          <w:b/>
          <w:sz w:val="28"/>
          <w:szCs w:val="28"/>
        </w:rPr>
        <w:t>ウ　府域自治体との連携</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府域の保健所設置市</w:t>
      </w:r>
      <w:r w:rsidRPr="00B4148A">
        <w:rPr>
          <w:rFonts w:ascii="HG丸ｺﾞｼｯｸM-PRO" w:eastAsia="HG丸ｺﾞｼｯｸM-PRO" w:hAnsi="HG丸ｺﾞｼｯｸM-PRO" w:hint="eastAsia"/>
          <w:sz w:val="24"/>
        </w:rPr>
        <w:t>（大阪市、堺市、豊中市、高槻市、</w:t>
      </w:r>
      <w:r>
        <w:rPr>
          <w:rFonts w:ascii="HG丸ｺﾞｼｯｸM-PRO" w:eastAsia="HG丸ｺﾞｼｯｸM-PRO" w:hAnsi="HG丸ｺﾞｼｯｸM-PRO" w:hint="eastAsia"/>
          <w:sz w:val="24"/>
        </w:rPr>
        <w:t>枚方市、</w:t>
      </w:r>
      <w:r w:rsidRPr="00B4148A">
        <w:rPr>
          <w:rFonts w:ascii="HG丸ｺﾞｼｯｸM-PRO" w:eastAsia="HG丸ｺﾞｼｯｸM-PRO" w:hAnsi="HG丸ｺﾞｼｯｸM-PRO" w:hint="eastAsia"/>
          <w:sz w:val="24"/>
        </w:rPr>
        <w:t>東大阪市</w:t>
      </w:r>
      <w:r>
        <w:rPr>
          <w:rFonts w:ascii="HG丸ｺﾞｼｯｸM-PRO" w:eastAsia="HG丸ｺﾞｼｯｸM-PRO" w:hAnsi="HG丸ｺﾞｼｯｸM-PRO" w:hint="eastAsia"/>
          <w:sz w:val="24"/>
        </w:rPr>
        <w:t>、八尾市</w:t>
      </w:r>
      <w:r w:rsidRPr="00B4148A">
        <w:rPr>
          <w:rFonts w:ascii="HG丸ｺﾞｼｯｸM-PRO" w:eastAsia="HG丸ｺﾞｼｯｸM-PRO" w:hAnsi="HG丸ｺﾞｼｯｸM-PRO" w:hint="eastAsia"/>
          <w:sz w:val="24"/>
        </w:rPr>
        <w:t>）との間で設置した「大阪府域自治体</w:t>
      </w:r>
      <w:r>
        <w:rPr>
          <w:rFonts w:ascii="HG丸ｺﾞｼｯｸM-PRO" w:eastAsia="HG丸ｺﾞｼｯｸM-PRO" w:hAnsi="HG丸ｺﾞｼｯｸM-PRO" w:hint="eastAsia"/>
          <w:sz w:val="24"/>
        </w:rPr>
        <w:t>食品衛生主管課長連絡会」において、情報の交換や連携協力を図り、監視指導や食中毒予防啓発、職員研修などについて、「オール大阪」</w:t>
      </w:r>
      <w:r w:rsidRPr="00B4148A">
        <w:rPr>
          <w:rFonts w:ascii="HG丸ｺﾞｼｯｸM-PRO" w:eastAsia="HG丸ｺﾞｼｯｸM-PRO" w:hAnsi="HG丸ｺﾞｼｯｸM-PRO" w:hint="eastAsia"/>
          <w:sz w:val="24"/>
        </w:rPr>
        <w:t>の取り組みを強化します。</w:t>
      </w:r>
    </w:p>
    <w:p w:rsidR="00252823" w:rsidRPr="00A03DFD"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Pr>
          <w:rFonts w:ascii="HG丸ｺﾞｼｯｸM-PRO" w:eastAsia="HG丸ｺﾞｼｯｸM-PRO" w:hAnsi="HG丸ｺﾞｼｯｸM-PRO" w:hint="eastAsia"/>
          <w:color w:val="000000"/>
          <w:sz w:val="24"/>
        </w:rPr>
        <w:t>保健所設置市にまたがる事故が発生した場合には、連携</w:t>
      </w:r>
      <w:r w:rsidRPr="00DB73BB">
        <w:rPr>
          <w:rFonts w:ascii="HG丸ｺﾞｼｯｸM-PRO" w:eastAsia="HG丸ｺﾞｼｯｸM-PRO" w:hAnsi="HG丸ｺﾞｼｯｸM-PRO" w:hint="eastAsia"/>
          <w:color w:val="000000"/>
          <w:sz w:val="24"/>
        </w:rPr>
        <w:t>協力して情報の</w:t>
      </w:r>
      <w:r>
        <w:rPr>
          <w:rFonts w:ascii="HG丸ｺﾞｼｯｸM-PRO" w:eastAsia="HG丸ｺﾞｼｯｸM-PRO" w:hAnsi="HG丸ｺﾞｼｯｸM-PRO" w:hint="eastAsia"/>
          <w:color w:val="000000"/>
          <w:sz w:val="24"/>
        </w:rPr>
        <w:t>収集を行い、迅速な事故対応や府民・食品関連事業者向けの一元的な情報提供</w:t>
      </w:r>
      <w:r w:rsidRPr="00DB73BB">
        <w:rPr>
          <w:rFonts w:ascii="HG丸ｺﾞｼｯｸM-PRO" w:eastAsia="HG丸ｺﾞｼｯｸM-PRO" w:hAnsi="HG丸ｺﾞｼｯｸM-PRO" w:hint="eastAsia"/>
          <w:color w:val="000000"/>
          <w:sz w:val="24"/>
        </w:rPr>
        <w:t>を行います。</w:t>
      </w:r>
    </w:p>
    <w:p w:rsidR="00252823" w:rsidRPr="00AB5979" w:rsidRDefault="00252823" w:rsidP="00252823">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42016" behindDoc="0" locked="0" layoutInCell="1" allowOverlap="1" wp14:anchorId="06EB0CC2" wp14:editId="02552E2B">
                <wp:simplePos x="0" y="0"/>
                <wp:positionH relativeFrom="column">
                  <wp:posOffset>3023870</wp:posOffset>
                </wp:positionH>
                <wp:positionV relativeFrom="paragraph">
                  <wp:posOffset>74295</wp:posOffset>
                </wp:positionV>
                <wp:extent cx="2543175" cy="2538095"/>
                <wp:effectExtent l="0" t="0" r="28575" b="14605"/>
                <wp:wrapNone/>
                <wp:docPr id="455" name="正方形/長方形 455"/>
                <wp:cNvGraphicFramePr/>
                <a:graphic xmlns:a="http://schemas.openxmlformats.org/drawingml/2006/main">
                  <a:graphicData uri="http://schemas.microsoft.com/office/word/2010/wordprocessingShape">
                    <wps:wsp>
                      <wps:cNvSpPr/>
                      <wps:spPr>
                        <a:xfrm>
                          <a:off x="0" y="0"/>
                          <a:ext cx="2543175" cy="2538095"/>
                        </a:xfrm>
                        <a:prstGeom prst="rect">
                          <a:avLst/>
                        </a:prstGeom>
                        <a:no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5" o:spid="_x0000_s1026" style="position:absolute;left:0;text-align:left;margin-left:238.1pt;margin-top:5.85pt;width:200.25pt;height:199.8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" filled="f" strokecolor="#4f81bd [3204]" strokeweight=".5p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13344" behindDoc="0" locked="0" layoutInCell="1" allowOverlap="1" wp14:anchorId="18D8EA3C" wp14:editId="549EC5A2">
                <wp:simplePos x="0" y="0"/>
                <wp:positionH relativeFrom="column">
                  <wp:posOffset>128270</wp:posOffset>
                </wp:positionH>
                <wp:positionV relativeFrom="paragraph">
                  <wp:posOffset>74295</wp:posOffset>
                </wp:positionV>
                <wp:extent cx="2324100" cy="2524125"/>
                <wp:effectExtent l="0" t="0" r="19050" b="28575"/>
                <wp:wrapNone/>
                <wp:docPr id="885" name="角丸四角形 885"/>
                <wp:cNvGraphicFramePr/>
                <a:graphic xmlns:a="http://schemas.openxmlformats.org/drawingml/2006/main">
                  <a:graphicData uri="http://schemas.microsoft.com/office/word/2010/wordprocessingShape">
                    <wps:wsp>
                      <wps:cNvSpPr/>
                      <wps:spPr>
                        <a:xfrm>
                          <a:off x="0" y="0"/>
                          <a:ext cx="2324100" cy="2524125"/>
                        </a:xfrm>
                        <a:prstGeom prst="roundRect">
                          <a:avLst>
                            <a:gd name="adj" fmla="val 8707"/>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85" o:spid="_x0000_s1026" style="position:absolute;left:0;text-align:left;margin-left:10.1pt;margin-top:5.85pt;width:183pt;height:198.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" filled="f" strokecolor="#4f81bd [3204]" strokeweight=".5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143040" behindDoc="0" locked="0" layoutInCell="1" allowOverlap="1" wp14:anchorId="6A10AD6B" wp14:editId="1CD9CC59">
                <wp:simplePos x="0" y="0"/>
                <wp:positionH relativeFrom="column">
                  <wp:posOffset>194945</wp:posOffset>
                </wp:positionH>
                <wp:positionV relativeFrom="paragraph">
                  <wp:posOffset>188595</wp:posOffset>
                </wp:positionV>
                <wp:extent cx="2181225" cy="752475"/>
                <wp:effectExtent l="0" t="0" r="28575" b="28575"/>
                <wp:wrapNone/>
                <wp:docPr id="638" name="正方形/長方形 638"/>
                <wp:cNvGraphicFramePr/>
                <a:graphic xmlns:a="http://schemas.openxmlformats.org/drawingml/2006/main">
                  <a:graphicData uri="http://schemas.microsoft.com/office/word/2010/wordprocessingShape">
                    <wps:wsp>
                      <wps:cNvSpPr/>
                      <wps:spPr>
                        <a:xfrm>
                          <a:off x="0" y="0"/>
                          <a:ext cx="2181225" cy="752475"/>
                        </a:xfrm>
                        <a:prstGeom prst="rect">
                          <a:avLst/>
                        </a:prstGeom>
                        <a:solidFill>
                          <a:schemeClr val="bg1"/>
                        </a:solid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8" o:spid="_x0000_s1026" style="position:absolute;left:0;text-align:left;margin-left:15.35pt;margin-top:14.85pt;width:171.75pt;height:59.2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" fillcolor="white [3212]" strokecolor="#4f81bd [3204]" strokeweight=".5pt"/>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73760" behindDoc="0" locked="0" layoutInCell="1" allowOverlap="1" wp14:anchorId="6A812A14" wp14:editId="7838207F">
                <wp:simplePos x="0" y="0"/>
                <wp:positionH relativeFrom="column">
                  <wp:posOffset>166370</wp:posOffset>
                </wp:positionH>
                <wp:positionV relativeFrom="paragraph">
                  <wp:posOffset>503555</wp:posOffset>
                </wp:positionV>
                <wp:extent cx="2257425" cy="552450"/>
                <wp:effectExtent l="0" t="0" r="0" b="0"/>
                <wp:wrapNone/>
                <wp:docPr id="893" name="テキスト ボックス 893"/>
                <wp:cNvGraphicFramePr/>
                <a:graphic xmlns:a="http://schemas.openxmlformats.org/drawingml/2006/main">
                  <a:graphicData uri="http://schemas.microsoft.com/office/word/2010/wordprocessingShape">
                    <wps:wsp>
                      <wps:cNvSpPr txBox="1"/>
                      <wps:spPr>
                        <a:xfrm>
                          <a:off x="0" y="0"/>
                          <a:ext cx="2257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大規模食中毒調査や広域流通食品、輸入</w:t>
                            </w:r>
                          </w:p>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食品の違反処理等の連絡、情報の共有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3" o:spid="_x0000_s1318" type="#_x0000_t202" style="position:absolute;left:0;text-align:left;margin-left:13.1pt;margin-top:39.65pt;width:177.75pt;height:43.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" filled="f" stroked="f" strokeweight=".5pt">
                <v:textbox>
                  <w:txbxContent>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大規模食中毒調査や広域流通食品、輸入</w:t>
                      </w:r>
                    </w:p>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食品の違反処理等の連絡、情報の共有</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46112" behindDoc="0" locked="0" layoutInCell="1" allowOverlap="1" wp14:anchorId="1C43A32C" wp14:editId="69D78C33">
                <wp:simplePos x="0" y="0"/>
                <wp:positionH relativeFrom="column">
                  <wp:posOffset>823595</wp:posOffset>
                </wp:positionH>
                <wp:positionV relativeFrom="paragraph">
                  <wp:posOffset>84455</wp:posOffset>
                </wp:positionV>
                <wp:extent cx="1133475" cy="523875"/>
                <wp:effectExtent l="0" t="0" r="0" b="0"/>
                <wp:wrapNone/>
                <wp:docPr id="659" name="テキスト ボックス 659"/>
                <wp:cNvGraphicFramePr/>
                <a:graphic xmlns:a="http://schemas.openxmlformats.org/drawingml/2006/main">
                  <a:graphicData uri="http://schemas.microsoft.com/office/word/2010/wordprocessingShape">
                    <wps:wsp>
                      <wps:cNvSpPr txBox="1"/>
                      <wps:spPr>
                        <a:xfrm>
                          <a:off x="0" y="0"/>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9" o:spid="_x0000_s1319" type="#_x0000_t202" style="position:absolute;left:0;text-align:left;margin-left:64.85pt;margin-top:6.65pt;width:89.25pt;height:41.2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eUpAIAAIA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" filled="f" stroked="f" strokeweight=".5pt">
                <v:textbo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厚生労働省</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145088" behindDoc="0" locked="0" layoutInCell="1" allowOverlap="1" wp14:anchorId="0D2A69BB" wp14:editId="2F26DF4F">
                <wp:simplePos x="0" y="0"/>
                <wp:positionH relativeFrom="column">
                  <wp:posOffset>756920</wp:posOffset>
                </wp:positionH>
                <wp:positionV relativeFrom="paragraph">
                  <wp:posOffset>236855</wp:posOffset>
                </wp:positionV>
                <wp:extent cx="1085850" cy="276225"/>
                <wp:effectExtent l="0" t="0" r="19050" b="28575"/>
                <wp:wrapNone/>
                <wp:docPr id="649" name="角丸四角形 649"/>
                <wp:cNvGraphicFramePr/>
                <a:graphic xmlns:a="http://schemas.openxmlformats.org/drawingml/2006/main">
                  <a:graphicData uri="http://schemas.microsoft.com/office/word/2010/wordprocessingShape">
                    <wps:wsp>
                      <wps:cNvSpPr/>
                      <wps:spPr>
                        <a:xfrm>
                          <a:off x="0" y="0"/>
                          <a:ext cx="108585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49" o:spid="_x0000_s1026" style="position:absolute;left:0;text-align:left;margin-left:59.6pt;margin-top:18.65pt;width:85.5pt;height:21.75pt;z-index:2531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" fillcolor="#daeef3 [664]" strokecolor="#4f81bd [3204]" strokeweight=".5pt"/>
            </w:pict>
          </mc:Fallback>
        </mc:AlternateContent>
      </w:r>
      <w:r w:rsidRPr="00EF3192">
        <w:rPr>
          <w:rFonts w:ascii="HG丸ｺﾞｼｯｸM-PRO" w:eastAsia="HG丸ｺﾞｼｯｸM-PRO" w:hAnsi="HG丸ｺﾞｼｯｸM-PRO"/>
          <w:noProof/>
          <w:sz w:val="24"/>
        </w:rPr>
        <mc:AlternateContent>
          <mc:Choice Requires="wps">
            <w:drawing>
              <wp:anchor distT="0" distB="0" distL="114300" distR="114300" simplePos="0" relativeHeight="253163520" behindDoc="0" locked="0" layoutInCell="1" allowOverlap="1" wp14:anchorId="0151B245" wp14:editId="3630A901">
                <wp:simplePos x="0" y="0"/>
                <wp:positionH relativeFrom="column">
                  <wp:posOffset>4328795</wp:posOffset>
                </wp:positionH>
                <wp:positionV relativeFrom="paragraph">
                  <wp:posOffset>1017905</wp:posOffset>
                </wp:positionV>
                <wp:extent cx="838200" cy="361950"/>
                <wp:effectExtent l="0" t="0" r="19050" b="19050"/>
                <wp:wrapNone/>
                <wp:docPr id="877" name="角丸四角形 877"/>
                <wp:cNvGraphicFramePr/>
                <a:graphic xmlns:a="http://schemas.openxmlformats.org/drawingml/2006/main">
                  <a:graphicData uri="http://schemas.microsoft.com/office/word/2010/wordprocessingShape">
                    <wps:wsp>
                      <wps:cNvSpPr/>
                      <wps:spPr>
                        <a:xfrm>
                          <a:off x="0" y="0"/>
                          <a:ext cx="838200" cy="361950"/>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77" o:spid="_x0000_s1026" style="position:absolute;left:0;text-align:left;margin-left:340.85pt;margin-top:80.15pt;width:66pt;height:28.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" fillcolor="#daeef3 [664]" strokecolor="#4f81bd [3204]" strokeweight=".5pt"/>
            </w:pict>
          </mc:Fallback>
        </mc:AlternateContent>
      </w: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51232" behindDoc="0" locked="0" layoutInCell="1" allowOverlap="1" wp14:anchorId="03D05E17" wp14:editId="6BB6454F">
                <wp:simplePos x="0" y="0"/>
                <wp:positionH relativeFrom="column">
                  <wp:posOffset>3281045</wp:posOffset>
                </wp:positionH>
                <wp:positionV relativeFrom="paragraph">
                  <wp:posOffset>1008380</wp:posOffset>
                </wp:positionV>
                <wp:extent cx="838200" cy="361950"/>
                <wp:effectExtent l="0" t="0" r="19050" b="19050"/>
                <wp:wrapNone/>
                <wp:docPr id="839" name="角丸四角形 839"/>
                <wp:cNvGraphicFramePr/>
                <a:graphic xmlns:a="http://schemas.openxmlformats.org/drawingml/2006/main">
                  <a:graphicData uri="http://schemas.microsoft.com/office/word/2010/wordprocessingShape">
                    <wps:wsp>
                      <wps:cNvSpPr/>
                      <wps:spPr>
                        <a:xfrm>
                          <a:off x="0" y="0"/>
                          <a:ext cx="838200" cy="361950"/>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9" o:spid="_x0000_s1026" style="position:absolute;left:0;text-align:left;margin-left:258.35pt;margin-top:79.4pt;width:66pt;height:28.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" fillcolor="#daeef3 [664]" strokecolor="#4f81bd [3204]" strokeweight=".5pt"/>
            </w:pict>
          </mc:Fallback>
        </mc:AlternateContent>
      </w: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52256" behindDoc="0" locked="0" layoutInCell="1" allowOverlap="1" wp14:anchorId="4A8DE74D" wp14:editId="40EF5BB3">
                <wp:simplePos x="0" y="0"/>
                <wp:positionH relativeFrom="column">
                  <wp:posOffset>3376295</wp:posOffset>
                </wp:positionH>
                <wp:positionV relativeFrom="paragraph">
                  <wp:posOffset>913130</wp:posOffset>
                </wp:positionV>
                <wp:extent cx="742950" cy="457200"/>
                <wp:effectExtent l="0" t="0" r="0" b="0"/>
                <wp:wrapNone/>
                <wp:docPr id="840" name="テキスト ボックス 840"/>
                <wp:cNvGraphicFramePr/>
                <a:graphic xmlns:a="http://schemas.openxmlformats.org/drawingml/2006/main">
                  <a:graphicData uri="http://schemas.microsoft.com/office/word/2010/wordprocessingShape">
                    <wps:wsp>
                      <wps:cNvSpPr txBox="1"/>
                      <wps:spPr>
                        <a:xfrm>
                          <a:off x="0" y="0"/>
                          <a:ext cx="7429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0" o:spid="_x0000_s1320" type="#_x0000_t202" style="position:absolute;left:0;text-align:left;margin-left:265.85pt;margin-top:71.9pt;width:58.5pt;height:36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" filled="f" stroked="f" strokeweight=".5pt">
                <v:textbo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大阪市</w:t>
                      </w:r>
                    </w:p>
                  </w:txbxContent>
                </v:textbox>
              </v:shape>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64544" behindDoc="0" locked="0" layoutInCell="1" allowOverlap="1" wp14:anchorId="399DBCFE" wp14:editId="73682361">
                <wp:simplePos x="0" y="0"/>
                <wp:positionH relativeFrom="column">
                  <wp:posOffset>4509770</wp:posOffset>
                </wp:positionH>
                <wp:positionV relativeFrom="paragraph">
                  <wp:posOffset>913130</wp:posOffset>
                </wp:positionV>
                <wp:extent cx="742950" cy="457200"/>
                <wp:effectExtent l="0" t="0" r="0" b="0"/>
                <wp:wrapNone/>
                <wp:docPr id="878" name="テキスト ボックス 878"/>
                <wp:cNvGraphicFramePr/>
                <a:graphic xmlns:a="http://schemas.openxmlformats.org/drawingml/2006/main">
                  <a:graphicData uri="http://schemas.microsoft.com/office/word/2010/wordprocessingShape">
                    <wps:wsp>
                      <wps:cNvSpPr txBox="1"/>
                      <wps:spPr>
                        <a:xfrm>
                          <a:off x="0" y="0"/>
                          <a:ext cx="7429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堺市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8" o:spid="_x0000_s1321" type="#_x0000_t202" style="position:absolute;left:0;text-align:left;margin-left:355.1pt;margin-top:71.9pt;width:58.5pt;height:36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" filled="f" stroked="f" strokeweight=".5pt">
                <v:textbo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堺市</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149184" behindDoc="0" locked="0" layoutInCell="1" allowOverlap="1" wp14:anchorId="7D222889" wp14:editId="227A09FB">
                <wp:simplePos x="0" y="0"/>
                <wp:positionH relativeFrom="column">
                  <wp:posOffset>3595370</wp:posOffset>
                </wp:positionH>
                <wp:positionV relativeFrom="paragraph">
                  <wp:posOffset>179705</wp:posOffset>
                </wp:positionV>
                <wp:extent cx="1276350" cy="447675"/>
                <wp:effectExtent l="0" t="0" r="0" b="9525"/>
                <wp:wrapNone/>
                <wp:docPr id="837" name="角丸四角形 837"/>
                <wp:cNvGraphicFramePr/>
                <a:graphic xmlns:a="http://schemas.openxmlformats.org/drawingml/2006/main">
                  <a:graphicData uri="http://schemas.microsoft.com/office/word/2010/wordprocessingShape">
                    <wps:wsp>
                      <wps:cNvSpPr/>
                      <wps:spPr>
                        <a:xfrm>
                          <a:off x="0" y="0"/>
                          <a:ext cx="1276350" cy="447675"/>
                        </a:xfrm>
                        <a:prstGeom prst="round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7" o:spid="_x0000_s1026" style="position:absolute;left:0;text-align:left;margin-left:283.1pt;margin-top:14.15pt;width:100.5pt;height:35.2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" fillcolor="#4f81bd [3204]" stroked="f" strokeweight=".5pt"/>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68640" behindDoc="0" locked="0" layoutInCell="1" allowOverlap="1" wp14:anchorId="3EDD9F8D" wp14:editId="573EB4FF">
                <wp:simplePos x="0" y="0"/>
                <wp:positionH relativeFrom="column">
                  <wp:posOffset>4347845</wp:posOffset>
                </wp:positionH>
                <wp:positionV relativeFrom="paragraph">
                  <wp:posOffset>646430</wp:posOffset>
                </wp:positionV>
                <wp:extent cx="1047750" cy="457200"/>
                <wp:effectExtent l="0" t="0" r="0" b="0"/>
                <wp:wrapNone/>
                <wp:docPr id="886" name="テキスト ボックス 886"/>
                <wp:cNvGraphicFramePr/>
                <a:graphic xmlns:a="http://schemas.openxmlformats.org/drawingml/2006/main">
                  <a:graphicData uri="http://schemas.microsoft.com/office/word/2010/wordprocessingShape">
                    <wps:wsp>
                      <wps:cNvSpPr txBox="1"/>
                      <wps:spPr>
                        <a:xfrm>
                          <a:off x="0" y="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565D1" w:rsidRDefault="0045730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6" o:spid="_x0000_s1322" type="#_x0000_t202" style="position:absolute;left:0;text-align:left;margin-left:342.35pt;margin-top:50.9pt;width:82.5pt;height:36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" filled="f" stroked="f" strokeweight=".5pt">
                <v:textbox>
                  <w:txbxContent>
                    <w:p w:rsidR="00457307" w:rsidRPr="00D565D1" w:rsidRDefault="0045730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50208" behindDoc="0" locked="0" layoutInCell="1" allowOverlap="1" wp14:anchorId="1BB26D23" wp14:editId="27118AAB">
                <wp:simplePos x="0" y="0"/>
                <wp:positionH relativeFrom="column">
                  <wp:posOffset>3843020</wp:posOffset>
                </wp:positionH>
                <wp:positionV relativeFrom="paragraph">
                  <wp:posOffset>113030</wp:posOffset>
                </wp:positionV>
                <wp:extent cx="1123950" cy="552450"/>
                <wp:effectExtent l="0" t="0" r="0" b="0"/>
                <wp:wrapNone/>
                <wp:docPr id="838" name="テキスト ボックス 838"/>
                <wp:cNvGraphicFramePr/>
                <a:graphic xmlns:a="http://schemas.openxmlformats.org/drawingml/2006/main">
                  <a:graphicData uri="http://schemas.microsoft.com/office/word/2010/wordprocessingShape">
                    <wps:wsp>
                      <wps:cNvSpPr txBox="1"/>
                      <wps:spPr>
                        <a:xfrm>
                          <a:off x="0" y="0"/>
                          <a:ext cx="11239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FFFFFF" w:themeColor="background1"/>
                                <w:sz w:val="28"/>
                                <w:szCs w:val="28"/>
                              </w:rPr>
                            </w:pPr>
                            <w:r w:rsidRPr="00EF3192">
                              <w:rPr>
                                <w:rFonts w:ascii="Meiryo UI" w:eastAsia="Meiryo UI" w:hAnsi="Meiryo UI" w:cs="Meiryo UI" w:hint="eastAsia"/>
                                <w:b/>
                                <w:color w:val="FFFFFF" w:themeColor="background1"/>
                                <w:sz w:val="28"/>
                                <w:szCs w:val="28"/>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8" o:spid="_x0000_s1323" type="#_x0000_t202" style="position:absolute;left:0;text-align:left;margin-left:302.6pt;margin-top:8.9pt;width:88.5pt;height:43.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" filled="f" stroked="f" strokeweight=".5pt">
                <v:textbox>
                  <w:txbxContent>
                    <w:p w:rsidR="00457307" w:rsidRPr="00EF3192" w:rsidRDefault="00457307" w:rsidP="00252823">
                      <w:pPr>
                        <w:rPr>
                          <w:rFonts w:ascii="Meiryo UI" w:eastAsia="Meiryo UI" w:hAnsi="Meiryo UI" w:cs="Meiryo UI"/>
                          <w:b/>
                          <w:color w:val="FFFFFF" w:themeColor="background1"/>
                          <w:sz w:val="28"/>
                          <w:szCs w:val="28"/>
                        </w:rPr>
                      </w:pPr>
                      <w:r w:rsidRPr="00EF3192">
                        <w:rPr>
                          <w:rFonts w:ascii="Meiryo UI" w:eastAsia="Meiryo UI" w:hAnsi="Meiryo UI" w:cs="Meiryo UI" w:hint="eastAsia"/>
                          <w:b/>
                          <w:color w:val="FFFFFF" w:themeColor="background1"/>
                          <w:sz w:val="28"/>
                          <w:szCs w:val="28"/>
                        </w:rPr>
                        <w:t>大阪府</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65568" behindDoc="0" locked="0" layoutInCell="1" allowOverlap="1" wp14:anchorId="67018960" wp14:editId="41001E1D">
                <wp:simplePos x="0" y="0"/>
                <wp:positionH relativeFrom="column">
                  <wp:posOffset>4013200</wp:posOffset>
                </wp:positionH>
                <wp:positionV relativeFrom="paragraph">
                  <wp:posOffset>694690</wp:posOffset>
                </wp:positionV>
                <wp:extent cx="399415" cy="283845"/>
                <wp:effectExtent l="635" t="0" r="20320" b="20320"/>
                <wp:wrapNone/>
                <wp:docPr id="879" name="左右矢印 879"/>
                <wp:cNvGraphicFramePr/>
                <a:graphic xmlns:a="http://schemas.openxmlformats.org/drawingml/2006/main">
                  <a:graphicData uri="http://schemas.microsoft.com/office/word/2010/wordprocessingShape">
                    <wps:wsp>
                      <wps:cNvSpPr/>
                      <wps:spPr>
                        <a:xfrm rot="16200000">
                          <a:off x="0" y="0"/>
                          <a:ext cx="399415" cy="283845"/>
                        </a:xfrm>
                        <a:prstGeom prst="leftRightArrow">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79" o:spid="_x0000_s1026" type="#_x0000_t69" style="position:absolute;left:0;text-align:left;margin-left:316pt;margin-top:54.7pt;width:31.45pt;height:22.35pt;rotation:-90;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" adj="7675" fillcolor="#daeef3 [664]"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D565D1">
        <w:rPr>
          <w:rFonts w:ascii="HG丸ｺﾞｼｯｸM-PRO" w:eastAsia="HG丸ｺﾞｼｯｸM-PRO" w:hAnsi="HG丸ｺﾞｼｯｸM-PRO" w:hint="eastAsia"/>
          <w:noProof/>
          <w:sz w:val="24"/>
        </w:rPr>
        <mc:AlternateContent>
          <mc:Choice Requires="wps">
            <w:drawing>
              <wp:anchor distT="0" distB="0" distL="114300" distR="114300" simplePos="0" relativeHeight="253170688" behindDoc="0" locked="0" layoutInCell="1" allowOverlap="1" wp14:anchorId="3C900A23" wp14:editId="7CE1C51E">
                <wp:simplePos x="0" y="0"/>
                <wp:positionH relativeFrom="column">
                  <wp:posOffset>2149475</wp:posOffset>
                </wp:positionH>
                <wp:positionV relativeFrom="paragraph">
                  <wp:posOffset>180975</wp:posOffset>
                </wp:positionV>
                <wp:extent cx="1003039" cy="238240"/>
                <wp:effectExtent l="19050" t="95250" r="26035" b="85725"/>
                <wp:wrapNone/>
                <wp:docPr id="889" name="右矢印 889"/>
                <wp:cNvGraphicFramePr/>
                <a:graphic xmlns:a="http://schemas.openxmlformats.org/drawingml/2006/main">
                  <a:graphicData uri="http://schemas.microsoft.com/office/word/2010/wordprocessingShape">
                    <wps:wsp>
                      <wps:cNvSpPr/>
                      <wps:spPr>
                        <a:xfrm rot="827237" flipH="1">
                          <a:off x="0" y="0"/>
                          <a:ext cx="1003039" cy="238240"/>
                        </a:xfrm>
                        <a:prstGeom prst="rightArrow">
                          <a:avLst>
                            <a:gd name="adj1" fmla="val 49809"/>
                            <a:gd name="adj2" fmla="val 68506"/>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889" o:spid="_x0000_s1026" type="#_x0000_t13" style="position:absolute;left:0;text-align:left;margin-left:169.25pt;margin-top:14.25pt;width:79pt;height:18.75pt;rotation:-903563fd;flip:x;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" adj="18085,5421" fillcolor="#daeef3 [664]"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71712" behindDoc="0" locked="0" layoutInCell="1" allowOverlap="1" wp14:anchorId="7C53F905" wp14:editId="3C852F06">
                <wp:simplePos x="0" y="0"/>
                <wp:positionH relativeFrom="column">
                  <wp:posOffset>2385060</wp:posOffset>
                </wp:positionH>
                <wp:positionV relativeFrom="paragraph">
                  <wp:posOffset>121920</wp:posOffset>
                </wp:positionV>
                <wp:extent cx="1047750" cy="457200"/>
                <wp:effectExtent l="0" t="0" r="0" b="0"/>
                <wp:wrapNone/>
                <wp:docPr id="891" name="テキスト ボックス 891"/>
                <wp:cNvGraphicFramePr/>
                <a:graphic xmlns:a="http://schemas.openxmlformats.org/drawingml/2006/main">
                  <a:graphicData uri="http://schemas.microsoft.com/office/word/2010/wordprocessingShape">
                    <wps:wsp>
                      <wps:cNvSpPr txBox="1"/>
                      <wps:spPr>
                        <a:xfrm>
                          <a:off x="0" y="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565D1"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提言要望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1" o:spid="_x0000_s1324" type="#_x0000_t202" style="position:absolute;left:0;text-align:left;margin-left:187.8pt;margin-top:9.6pt;width:82.5pt;height:36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" filled="f" stroked="f" strokeweight=".5pt">
                <v:textbox>
                  <w:txbxContent>
                    <w:p w:rsidR="00457307" w:rsidRPr="00D565D1"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提言要望</w:t>
                      </w:r>
                    </w:p>
                  </w:txbxContent>
                </v:textbox>
              </v:shape>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48160" behindDoc="0" locked="0" layoutInCell="1" allowOverlap="1" wp14:anchorId="5C69DCE8" wp14:editId="644CA76A">
                <wp:simplePos x="0" y="0"/>
                <wp:positionH relativeFrom="column">
                  <wp:posOffset>890270</wp:posOffset>
                </wp:positionH>
                <wp:positionV relativeFrom="paragraph">
                  <wp:posOffset>210185</wp:posOffset>
                </wp:positionV>
                <wp:extent cx="1133475" cy="523875"/>
                <wp:effectExtent l="0" t="0" r="0" b="0"/>
                <wp:wrapNone/>
                <wp:docPr id="709" name="テキスト ボックス 709"/>
                <wp:cNvGraphicFramePr/>
                <a:graphic xmlns:a="http://schemas.openxmlformats.org/drawingml/2006/main">
                  <a:graphicData uri="http://schemas.microsoft.com/office/word/2010/wordprocessingShape">
                    <wps:wsp>
                      <wps:cNvSpPr txBox="1"/>
                      <wps:spPr>
                        <a:xfrm>
                          <a:off x="0" y="0"/>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消費者庁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9" o:spid="_x0000_s1325" type="#_x0000_t202" style="position:absolute;left:0;text-align:left;margin-left:70.1pt;margin-top:16.55pt;width:89.25pt;height:41.2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GopAIAAIA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" filled="f" stroked="f" strokeweight=".5pt">
                <v:textbox>
                  <w:txbxContent>
                    <w:p w:rsidR="00457307" w:rsidRPr="00EF3192" w:rsidRDefault="0045730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消費者庁</w:t>
                      </w:r>
                    </w:p>
                  </w:txbxContent>
                </v:textbox>
              </v:shape>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44064" behindDoc="0" locked="0" layoutInCell="1" allowOverlap="1" wp14:anchorId="6BBF865D" wp14:editId="2D929D77">
                <wp:simplePos x="0" y="0"/>
                <wp:positionH relativeFrom="column">
                  <wp:posOffset>194945</wp:posOffset>
                </wp:positionH>
                <wp:positionV relativeFrom="paragraph">
                  <wp:posOffset>67310</wp:posOffset>
                </wp:positionV>
                <wp:extent cx="2181225" cy="607695"/>
                <wp:effectExtent l="0" t="0" r="28575" b="20955"/>
                <wp:wrapNone/>
                <wp:docPr id="647" name="正方形/長方形 647"/>
                <wp:cNvGraphicFramePr/>
                <a:graphic xmlns:a="http://schemas.openxmlformats.org/drawingml/2006/main">
                  <a:graphicData uri="http://schemas.microsoft.com/office/word/2010/wordprocessingShape">
                    <wps:wsp>
                      <wps:cNvSpPr/>
                      <wps:spPr>
                        <a:xfrm>
                          <a:off x="0" y="0"/>
                          <a:ext cx="2181225" cy="607695"/>
                        </a:xfrm>
                        <a:prstGeom prst="rect">
                          <a:avLst/>
                        </a:prstGeom>
                        <a:solidFill>
                          <a:schemeClr val="bg1"/>
                        </a:solid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7" o:spid="_x0000_s1026" style="position:absolute;left:0;text-align:left;margin-left:15.35pt;margin-top:5.3pt;width:171.75pt;height:47.8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" fillcolor="white [3212]" strokecolor="#4f81bd [3204]" strokeweight=".5pt"/>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74784" behindDoc="0" locked="0" layoutInCell="1" allowOverlap="1" wp14:anchorId="6CAFA57C" wp14:editId="296C7C49">
                <wp:simplePos x="0" y="0"/>
                <wp:positionH relativeFrom="column">
                  <wp:posOffset>199390</wp:posOffset>
                </wp:positionH>
                <wp:positionV relativeFrom="paragraph">
                  <wp:posOffset>429895</wp:posOffset>
                </wp:positionV>
                <wp:extent cx="2181225" cy="552450"/>
                <wp:effectExtent l="0" t="0" r="0" b="0"/>
                <wp:wrapNone/>
                <wp:docPr id="894" name="テキスト ボックス 894"/>
                <wp:cNvGraphicFramePr/>
                <a:graphic xmlns:a="http://schemas.openxmlformats.org/drawingml/2006/main">
                  <a:graphicData uri="http://schemas.microsoft.com/office/word/2010/wordprocessingShape">
                    <wps:wsp>
                      <wps:cNvSpPr txBox="1"/>
                      <wps:spPr>
                        <a:xfrm>
                          <a:off x="0" y="0"/>
                          <a:ext cx="21812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消費者事故情報等の連絡、情報の共有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4" o:spid="_x0000_s1326" type="#_x0000_t202" style="position:absolute;left:0;text-align:left;margin-left:15.7pt;margin-top:33.85pt;width:171.75pt;height:43.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" filled="f" stroked="f" strokeweight=".5pt">
                <v:textbox>
                  <w:txbxContent>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消費者事故情報等の連絡、情報の共有</w:t>
                      </w:r>
                    </w:p>
                  </w:txbxContent>
                </v:textbox>
              </v:shape>
            </w:pict>
          </mc:Fallback>
        </mc:AlternateContent>
      </w: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47136" behindDoc="0" locked="0" layoutInCell="1" allowOverlap="1" wp14:anchorId="41E8C81F" wp14:editId="1A5231AB">
                <wp:simplePos x="0" y="0"/>
                <wp:positionH relativeFrom="column">
                  <wp:posOffset>747395</wp:posOffset>
                </wp:positionH>
                <wp:positionV relativeFrom="paragraph">
                  <wp:posOffset>125095</wp:posOffset>
                </wp:positionV>
                <wp:extent cx="1085850" cy="276225"/>
                <wp:effectExtent l="0" t="0" r="19050" b="28575"/>
                <wp:wrapNone/>
                <wp:docPr id="665" name="角丸四角形 665"/>
                <wp:cNvGraphicFramePr/>
                <a:graphic xmlns:a="http://schemas.openxmlformats.org/drawingml/2006/main">
                  <a:graphicData uri="http://schemas.microsoft.com/office/word/2010/wordprocessingShape">
                    <wps:wsp>
                      <wps:cNvSpPr/>
                      <wps:spPr>
                        <a:xfrm>
                          <a:off x="0" y="0"/>
                          <a:ext cx="108585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65" o:spid="_x0000_s1026" style="position:absolute;left:0;text-align:left;margin-left:58.85pt;margin-top:9.85pt;width:85.5pt;height:21.75pt;z-index:2531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" fillcolor="#daeef3 [664]" strokecolor="#4f81bd [3204]" strokeweight=".5p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66592" behindDoc="0" locked="0" layoutInCell="1" allowOverlap="1" wp14:anchorId="5E482FE1" wp14:editId="1261C4E0">
                <wp:simplePos x="0" y="0"/>
                <wp:positionH relativeFrom="column">
                  <wp:posOffset>8043229</wp:posOffset>
                </wp:positionH>
                <wp:positionV relativeFrom="paragraph">
                  <wp:posOffset>162560</wp:posOffset>
                </wp:positionV>
                <wp:extent cx="378460" cy="283845"/>
                <wp:effectExtent l="9207" t="0" r="11748" b="11747"/>
                <wp:wrapNone/>
                <wp:docPr id="880" name="左右矢印 880"/>
                <wp:cNvGraphicFramePr/>
                <a:graphic xmlns:a="http://schemas.openxmlformats.org/drawingml/2006/main">
                  <a:graphicData uri="http://schemas.microsoft.com/office/word/2010/wordprocessingShape">
                    <wps:wsp>
                      <wps:cNvSpPr/>
                      <wps:spPr>
                        <a:xfrm rot="16200000">
                          <a:off x="0" y="0"/>
                          <a:ext cx="378460" cy="283845"/>
                        </a:xfrm>
                        <a:prstGeom prst="leftRightArrow">
                          <a:avLst>
                            <a:gd name="adj1" fmla="val 100000"/>
                            <a:gd name="adj2" fmla="val 50000"/>
                          </a:avLst>
                        </a:prstGeom>
                        <a:solidFill>
                          <a:schemeClr val="accent5">
                            <a:lumMod val="40000"/>
                            <a:lumOff val="6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880" o:spid="_x0000_s1026" type="#_x0000_t69" style="position:absolute;left:0;text-align:left;margin-left:633.35pt;margin-top:12.8pt;width:29.8pt;height:22.35pt;rotation:-90;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" adj="8100,0" fillcolor="#b6dde8 [1304]"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67616" behindDoc="0" locked="0" layoutInCell="1" allowOverlap="1" wp14:anchorId="4BCA7BB3" wp14:editId="31F84FF4">
                <wp:simplePos x="0" y="0"/>
                <wp:positionH relativeFrom="column">
                  <wp:posOffset>2452370</wp:posOffset>
                </wp:positionH>
                <wp:positionV relativeFrom="paragraph">
                  <wp:posOffset>153670</wp:posOffset>
                </wp:positionV>
                <wp:extent cx="571500" cy="283845"/>
                <wp:effectExtent l="0" t="0" r="19050" b="20955"/>
                <wp:wrapNone/>
                <wp:docPr id="884" name="左右矢印 884"/>
                <wp:cNvGraphicFramePr/>
                <a:graphic xmlns:a="http://schemas.openxmlformats.org/drawingml/2006/main">
                  <a:graphicData uri="http://schemas.microsoft.com/office/word/2010/wordprocessingShape">
                    <wps:wsp>
                      <wps:cNvSpPr/>
                      <wps:spPr>
                        <a:xfrm rot="10800000">
                          <a:off x="0" y="0"/>
                          <a:ext cx="571500" cy="283845"/>
                        </a:xfrm>
                        <a:prstGeom prst="leftRightArrow">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884" o:spid="_x0000_s1026" type="#_x0000_t69" style="position:absolute;left:0;text-align:left;margin-left:193.1pt;margin-top:12.1pt;width:45pt;height:22.35pt;rotation:180;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" adj="5364" fillcolor="#daeef3 [664]"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58400" behindDoc="0" locked="0" layoutInCell="1" allowOverlap="1" wp14:anchorId="1E2019E3" wp14:editId="508DCF90">
                <wp:simplePos x="0" y="0"/>
                <wp:positionH relativeFrom="column">
                  <wp:posOffset>4004945</wp:posOffset>
                </wp:positionH>
                <wp:positionV relativeFrom="paragraph">
                  <wp:posOffset>40640</wp:posOffset>
                </wp:positionV>
                <wp:extent cx="590550" cy="352425"/>
                <wp:effectExtent l="0" t="0" r="0" b="0"/>
                <wp:wrapNone/>
                <wp:docPr id="870" name="テキスト ボックス 870"/>
                <wp:cNvGraphicFramePr/>
                <a:graphic xmlns:a="http://schemas.openxmlformats.org/drawingml/2006/main">
                  <a:graphicData uri="http://schemas.microsoft.com/office/word/2010/wordprocessingShape">
                    <wps:wsp>
                      <wps:cNvSpPr txBox="1"/>
                      <wps:spPr>
                        <a:xfrm>
                          <a:off x="0" y="0"/>
                          <a:ext cx="590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高槻市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70" o:spid="_x0000_s1327" type="#_x0000_t202" style="position:absolute;left:0;text-align:left;margin-left:315.35pt;margin-top:3.2pt;width:46.5pt;height:27.75pt;z-index:2531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" filled="f" stroked="f" strokeweight=".5pt">
                <v:textbo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高槻市</w:t>
                      </w:r>
                    </w:p>
                  </w:txbxContent>
                </v:textbox>
              </v:shape>
            </w:pict>
          </mc:Fallback>
        </mc:AlternateContent>
      </w: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57376" behindDoc="0" locked="0" layoutInCell="1" allowOverlap="1" wp14:anchorId="6B60A6B2" wp14:editId="75E7DD44">
                <wp:simplePos x="0" y="0"/>
                <wp:positionH relativeFrom="column">
                  <wp:posOffset>3947795</wp:posOffset>
                </wp:positionH>
                <wp:positionV relativeFrom="paragraph">
                  <wp:posOffset>69215</wp:posOffset>
                </wp:positionV>
                <wp:extent cx="685800" cy="276225"/>
                <wp:effectExtent l="0" t="0" r="19050" b="28575"/>
                <wp:wrapNone/>
                <wp:docPr id="869" name="角丸四角形 869"/>
                <wp:cNvGraphicFramePr/>
                <a:graphic xmlns:a="http://schemas.openxmlformats.org/drawingml/2006/main">
                  <a:graphicData uri="http://schemas.microsoft.com/office/word/2010/wordprocessingShape">
                    <wps:wsp>
                      <wps:cNvSpPr/>
                      <wps:spPr>
                        <a:xfrm>
                          <a:off x="0" y="0"/>
                          <a:ext cx="6858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69" o:spid="_x0000_s1026" style="position:absolute;left:0;text-align:left;margin-left:310.85pt;margin-top:5.45pt;width:54pt;height:21.75pt;z-index:2531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" fillcolor="#daeef3 [664]" strokecolor="#4f81bd [3204]" strokeweight=".5pt"/>
            </w:pict>
          </mc:Fallback>
        </mc:AlternateContent>
      </w: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56352" behindDoc="0" locked="0" layoutInCell="1" allowOverlap="1" wp14:anchorId="5B207B67" wp14:editId="082B0872">
                <wp:simplePos x="0" y="0"/>
                <wp:positionH relativeFrom="column">
                  <wp:posOffset>4776470</wp:posOffset>
                </wp:positionH>
                <wp:positionV relativeFrom="paragraph">
                  <wp:posOffset>50165</wp:posOffset>
                </wp:positionV>
                <wp:extent cx="590550" cy="352425"/>
                <wp:effectExtent l="0" t="0" r="0" b="0"/>
                <wp:wrapNone/>
                <wp:docPr id="868" name="テキスト ボックス 868"/>
                <wp:cNvGraphicFramePr/>
                <a:graphic xmlns:a="http://schemas.openxmlformats.org/drawingml/2006/main">
                  <a:graphicData uri="http://schemas.microsoft.com/office/word/2010/wordprocessingShape">
                    <wps:wsp>
                      <wps:cNvSpPr txBox="1"/>
                      <wps:spPr>
                        <a:xfrm>
                          <a:off x="0" y="0"/>
                          <a:ext cx="590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枚方市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68" o:spid="_x0000_s1328" type="#_x0000_t202" style="position:absolute;left:0;text-align:left;margin-left:376.1pt;margin-top:3.95pt;width:46.5pt;height:27.75pt;z-index:2531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" filled="f" stroked="f" strokeweight=".5pt">
                <v:textbo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枚方市</w:t>
                      </w:r>
                    </w:p>
                  </w:txbxContent>
                </v:textbox>
              </v:shape>
            </w:pict>
          </mc:Fallback>
        </mc:AlternateContent>
      </w: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55328" behindDoc="0" locked="0" layoutInCell="1" allowOverlap="1" wp14:anchorId="75EFB1B6" wp14:editId="07818B15">
                <wp:simplePos x="0" y="0"/>
                <wp:positionH relativeFrom="column">
                  <wp:posOffset>4719320</wp:posOffset>
                </wp:positionH>
                <wp:positionV relativeFrom="paragraph">
                  <wp:posOffset>78740</wp:posOffset>
                </wp:positionV>
                <wp:extent cx="685800" cy="276225"/>
                <wp:effectExtent l="0" t="0" r="19050" b="28575"/>
                <wp:wrapNone/>
                <wp:docPr id="867" name="角丸四角形 867"/>
                <wp:cNvGraphicFramePr/>
                <a:graphic xmlns:a="http://schemas.openxmlformats.org/drawingml/2006/main">
                  <a:graphicData uri="http://schemas.microsoft.com/office/word/2010/wordprocessingShape">
                    <wps:wsp>
                      <wps:cNvSpPr/>
                      <wps:spPr>
                        <a:xfrm>
                          <a:off x="0" y="0"/>
                          <a:ext cx="6858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67" o:spid="_x0000_s1026" style="position:absolute;left:0;text-align:left;margin-left:371.6pt;margin-top:6.2pt;width:54pt;height:21.75pt;z-index:25315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" fillcolor="#daeef3 [664]" strokecolor="#4f81bd [3204]" strokeweight=".5pt"/>
            </w:pict>
          </mc:Fallback>
        </mc:AlternateContent>
      </w: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54304" behindDoc="0" locked="0" layoutInCell="1" allowOverlap="1" wp14:anchorId="0FC150C4" wp14:editId="06442229">
                <wp:simplePos x="0" y="0"/>
                <wp:positionH relativeFrom="column">
                  <wp:posOffset>3223895</wp:posOffset>
                </wp:positionH>
                <wp:positionV relativeFrom="paragraph">
                  <wp:posOffset>40640</wp:posOffset>
                </wp:positionV>
                <wp:extent cx="590550" cy="352425"/>
                <wp:effectExtent l="0" t="0" r="0" b="0"/>
                <wp:wrapNone/>
                <wp:docPr id="866" name="テキスト ボックス 866"/>
                <wp:cNvGraphicFramePr/>
                <a:graphic xmlns:a="http://schemas.openxmlformats.org/drawingml/2006/main">
                  <a:graphicData uri="http://schemas.microsoft.com/office/word/2010/wordprocessingShape">
                    <wps:wsp>
                      <wps:cNvSpPr txBox="1"/>
                      <wps:spPr>
                        <a:xfrm>
                          <a:off x="0" y="0"/>
                          <a:ext cx="5905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豊中市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66" o:spid="_x0000_s1329" type="#_x0000_t202" style="position:absolute;left:0;text-align:left;margin-left:253.85pt;margin-top:3.2pt;width:46.5pt;height:27.75pt;z-index:25315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" filled="f" stroked="f" strokeweight=".5pt">
                <v:textbo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豊中市</w:t>
                      </w:r>
                    </w:p>
                  </w:txbxContent>
                </v:textbox>
              </v:shape>
            </w:pict>
          </mc:Fallback>
        </mc:AlternateContent>
      </w: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53280" behindDoc="0" locked="0" layoutInCell="1" allowOverlap="1" wp14:anchorId="7EDF1FC9" wp14:editId="50D35841">
                <wp:simplePos x="0" y="0"/>
                <wp:positionH relativeFrom="column">
                  <wp:posOffset>3166745</wp:posOffset>
                </wp:positionH>
                <wp:positionV relativeFrom="paragraph">
                  <wp:posOffset>69215</wp:posOffset>
                </wp:positionV>
                <wp:extent cx="685800" cy="276225"/>
                <wp:effectExtent l="0" t="0" r="19050" b="28575"/>
                <wp:wrapNone/>
                <wp:docPr id="865" name="角丸四角形 865"/>
                <wp:cNvGraphicFramePr/>
                <a:graphic xmlns:a="http://schemas.openxmlformats.org/drawingml/2006/main">
                  <a:graphicData uri="http://schemas.microsoft.com/office/word/2010/wordprocessingShape">
                    <wps:wsp>
                      <wps:cNvSpPr/>
                      <wps:spPr>
                        <a:xfrm>
                          <a:off x="0" y="0"/>
                          <a:ext cx="6858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65" o:spid="_x0000_s1026" style="position:absolute;left:0;text-align:left;margin-left:249.35pt;margin-top:5.45pt;width:54pt;height:21.75pt;z-index:2531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" fillcolor="#daeef3 [664]" strokecolor="#4f81bd [3204]" strokeweight=".5pt"/>
            </w:pict>
          </mc:Fallback>
        </mc:AlternateContent>
      </w:r>
      <w:r w:rsidRPr="001145C7">
        <w:rPr>
          <w:rFonts w:ascii="HG丸ｺﾞｼｯｸM-PRO" w:eastAsia="HG丸ｺﾞｼｯｸM-PRO" w:hAnsi="HG丸ｺﾞｼｯｸM-PRO" w:hint="eastAsia"/>
          <w:noProof/>
          <w:sz w:val="24"/>
        </w:rPr>
        <mc:AlternateContent>
          <mc:Choice Requires="wps">
            <w:drawing>
              <wp:anchor distT="0" distB="0" distL="114300" distR="114300" simplePos="0" relativeHeight="253177856" behindDoc="0" locked="0" layoutInCell="1" allowOverlap="1" wp14:anchorId="56EDA794" wp14:editId="7642BD2B">
                <wp:simplePos x="0" y="0"/>
                <wp:positionH relativeFrom="column">
                  <wp:posOffset>823595</wp:posOffset>
                </wp:positionH>
                <wp:positionV relativeFrom="paragraph">
                  <wp:posOffset>193040</wp:posOffset>
                </wp:positionV>
                <wp:extent cx="1133475" cy="523875"/>
                <wp:effectExtent l="0" t="0" r="0" b="0"/>
                <wp:wrapNone/>
                <wp:docPr id="898" name="テキスト ボックス 898"/>
                <wp:cNvGraphicFramePr/>
                <a:graphic xmlns:a="http://schemas.openxmlformats.org/drawingml/2006/main">
                  <a:graphicData uri="http://schemas.microsoft.com/office/word/2010/wordprocessingShape">
                    <wps:wsp>
                      <wps:cNvSpPr txBox="1"/>
                      <wps:spPr>
                        <a:xfrm>
                          <a:off x="0" y="0"/>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地方自治体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8" o:spid="_x0000_s1330" type="#_x0000_t202" style="position:absolute;left:0;text-align:left;margin-left:64.85pt;margin-top:15.2pt;width:89.25pt;height:41.2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" filled="f" stroked="f" strokeweight=".5pt">
                <v:textbox>
                  <w:txbxContent>
                    <w:p w:rsidR="00457307" w:rsidRPr="00EF3192" w:rsidRDefault="0045730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地方自治体</w:t>
                      </w:r>
                    </w:p>
                  </w:txbxContent>
                </v:textbox>
              </v:shape>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69664" behindDoc="0" locked="0" layoutInCell="1" allowOverlap="1" wp14:anchorId="796003BE" wp14:editId="737C8A3B">
                <wp:simplePos x="0" y="0"/>
                <wp:positionH relativeFrom="column">
                  <wp:posOffset>2394585</wp:posOffset>
                </wp:positionH>
                <wp:positionV relativeFrom="paragraph">
                  <wp:posOffset>143510</wp:posOffset>
                </wp:positionV>
                <wp:extent cx="1047750" cy="457200"/>
                <wp:effectExtent l="0" t="0" r="0" b="0"/>
                <wp:wrapNone/>
                <wp:docPr id="887" name="テキスト ボックス 887"/>
                <wp:cNvGraphicFramePr/>
                <a:graphic xmlns:a="http://schemas.openxmlformats.org/drawingml/2006/main">
                  <a:graphicData uri="http://schemas.microsoft.com/office/word/2010/wordprocessingShape">
                    <wps:wsp>
                      <wps:cNvSpPr txBox="1"/>
                      <wps:spPr>
                        <a:xfrm>
                          <a:off x="0" y="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565D1" w:rsidRDefault="0045730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7" o:spid="_x0000_s1331" type="#_x0000_t202" style="position:absolute;left:0;text-align:left;margin-left:188.55pt;margin-top:11.3pt;width:82.5pt;height:36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" filled="f" stroked="f" strokeweight=".5pt">
                <v:textbox>
                  <w:txbxContent>
                    <w:p w:rsidR="00457307" w:rsidRPr="00D565D1" w:rsidRDefault="0045730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v:textbox>
              </v:shape>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60448" behindDoc="0" locked="0" layoutInCell="1" allowOverlap="1" wp14:anchorId="0BCFDD2B" wp14:editId="4064651B">
                <wp:simplePos x="0" y="0"/>
                <wp:positionH relativeFrom="column">
                  <wp:posOffset>3462020</wp:posOffset>
                </wp:positionH>
                <wp:positionV relativeFrom="paragraph">
                  <wp:posOffset>212090</wp:posOffset>
                </wp:positionV>
                <wp:extent cx="723900" cy="304800"/>
                <wp:effectExtent l="0" t="0" r="0" b="0"/>
                <wp:wrapNone/>
                <wp:docPr id="872" name="テキスト ボックス 872"/>
                <wp:cNvGraphicFramePr/>
                <a:graphic xmlns:a="http://schemas.openxmlformats.org/drawingml/2006/main">
                  <a:graphicData uri="http://schemas.microsoft.com/office/word/2010/wordprocessingShape">
                    <wps:wsp>
                      <wps:cNvSpPr txBox="1"/>
                      <wps:spPr>
                        <a:xfrm>
                          <a:off x="0" y="0"/>
                          <a:ext cx="723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東大阪市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2" o:spid="_x0000_s1332" type="#_x0000_t202" style="position:absolute;left:0;text-align:left;margin-left:272.6pt;margin-top:16.7pt;width:57pt;height:24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bMowIAAH8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" filled="f" stroked="f" strokeweight=".5pt">
                <v:textbo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東大阪市</w:t>
                      </w:r>
                    </w:p>
                  </w:txbxContent>
                </v:textbox>
              </v:shape>
            </w:pict>
          </mc:Fallback>
        </mc:AlternateContent>
      </w:r>
      <w:r w:rsidRPr="009679F7">
        <w:rPr>
          <w:rFonts w:ascii="HG丸ｺﾞｼｯｸM-PRO" w:eastAsia="HG丸ｺﾞｼｯｸM-PRO" w:hAnsi="HG丸ｺﾞｼｯｸM-PRO" w:hint="eastAsia"/>
          <w:noProof/>
          <w:sz w:val="24"/>
        </w:rPr>
        <mc:AlternateContent>
          <mc:Choice Requires="wps">
            <w:drawing>
              <wp:anchor distT="0" distB="0" distL="114300" distR="114300" simplePos="0" relativeHeight="253162496" behindDoc="0" locked="0" layoutInCell="1" allowOverlap="1" wp14:anchorId="66879645" wp14:editId="7A9CD09F">
                <wp:simplePos x="0" y="0"/>
                <wp:positionH relativeFrom="column">
                  <wp:posOffset>4376420</wp:posOffset>
                </wp:positionH>
                <wp:positionV relativeFrom="paragraph">
                  <wp:posOffset>212090</wp:posOffset>
                </wp:positionV>
                <wp:extent cx="590550" cy="295275"/>
                <wp:effectExtent l="0" t="0" r="0" b="0"/>
                <wp:wrapNone/>
                <wp:docPr id="874" name="テキスト ボックス 874"/>
                <wp:cNvGraphicFramePr/>
                <a:graphic xmlns:a="http://schemas.openxmlformats.org/drawingml/2006/main">
                  <a:graphicData uri="http://schemas.microsoft.com/office/word/2010/wordprocessingShape">
                    <wps:wsp>
                      <wps:cNvSpPr txBox="1"/>
                      <wps:spPr>
                        <a:xfrm>
                          <a:off x="0" y="0"/>
                          <a:ext cx="590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八尾市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4" o:spid="_x0000_s1333" type="#_x0000_t202" style="position:absolute;left:0;text-align:left;margin-left:344.6pt;margin-top:16.7pt;width:46.5pt;height:23.2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" filled="f" stroked="f" strokeweight=".5pt">
                <v:textbox>
                  <w:txbxContent>
                    <w:p w:rsidR="00457307" w:rsidRPr="009679F7" w:rsidRDefault="0045730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八尾市</w:t>
                      </w:r>
                    </w:p>
                  </w:txbxContent>
                </v:textbox>
              </v:shape>
            </w:pict>
          </mc:Fallback>
        </mc:AlternateContent>
      </w: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61472" behindDoc="0" locked="0" layoutInCell="1" allowOverlap="1" wp14:anchorId="6CFC51C1" wp14:editId="26D94BD5">
                <wp:simplePos x="0" y="0"/>
                <wp:positionH relativeFrom="column">
                  <wp:posOffset>4328795</wp:posOffset>
                </wp:positionH>
                <wp:positionV relativeFrom="paragraph">
                  <wp:posOffset>250825</wp:posOffset>
                </wp:positionV>
                <wp:extent cx="685800" cy="276225"/>
                <wp:effectExtent l="0" t="0" r="19050" b="28575"/>
                <wp:wrapNone/>
                <wp:docPr id="873" name="角丸四角形 873"/>
                <wp:cNvGraphicFramePr/>
                <a:graphic xmlns:a="http://schemas.openxmlformats.org/drawingml/2006/main">
                  <a:graphicData uri="http://schemas.microsoft.com/office/word/2010/wordprocessingShape">
                    <wps:wsp>
                      <wps:cNvSpPr/>
                      <wps:spPr>
                        <a:xfrm>
                          <a:off x="0" y="0"/>
                          <a:ext cx="6858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73" o:spid="_x0000_s1026" style="position:absolute;left:0;text-align:left;margin-left:340.85pt;margin-top:19.75pt;width:54pt;height:21.75pt;z-index:2531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" fillcolor="#daeef3 [664]" strokecolor="#4f81bd [3204]" strokeweight=".5pt"/>
            </w:pict>
          </mc:Fallback>
        </mc:AlternateContent>
      </w:r>
      <w:r w:rsidRPr="001145C7">
        <w:rPr>
          <w:rFonts w:ascii="HG丸ｺﾞｼｯｸM-PRO" w:eastAsia="HG丸ｺﾞｼｯｸM-PRO" w:hAnsi="HG丸ｺﾞｼｯｸM-PRO"/>
          <w:noProof/>
          <w:sz w:val="24"/>
        </w:rPr>
        <mc:AlternateContent>
          <mc:Choice Requires="wps">
            <w:drawing>
              <wp:anchor distT="0" distB="0" distL="114300" distR="114300" simplePos="0" relativeHeight="253176832" behindDoc="0" locked="0" layoutInCell="1" allowOverlap="1" wp14:anchorId="793EE173" wp14:editId="7C5BE605">
                <wp:simplePos x="0" y="0"/>
                <wp:positionH relativeFrom="column">
                  <wp:posOffset>756920</wp:posOffset>
                </wp:positionH>
                <wp:positionV relativeFrom="paragraph">
                  <wp:posOffset>107950</wp:posOffset>
                </wp:positionV>
                <wp:extent cx="1085850" cy="276225"/>
                <wp:effectExtent l="0" t="0" r="19050" b="28575"/>
                <wp:wrapNone/>
                <wp:docPr id="897" name="角丸四角形 897"/>
                <wp:cNvGraphicFramePr/>
                <a:graphic xmlns:a="http://schemas.openxmlformats.org/drawingml/2006/main">
                  <a:graphicData uri="http://schemas.microsoft.com/office/word/2010/wordprocessingShape">
                    <wps:wsp>
                      <wps:cNvSpPr/>
                      <wps:spPr>
                        <a:xfrm>
                          <a:off x="0" y="0"/>
                          <a:ext cx="108585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97" o:spid="_x0000_s1026" style="position:absolute;left:0;text-align:left;margin-left:59.6pt;margin-top:8.5pt;width:85.5pt;height:21.75pt;z-index:2531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" fillcolor="#daeef3 [664]" strokecolor="#4f81bd [3204]" strokeweight=".5pt"/>
            </w:pict>
          </mc:Fallback>
        </mc:AlternateContent>
      </w:r>
      <w:r w:rsidRPr="001145C7">
        <w:rPr>
          <w:rFonts w:ascii="HG丸ｺﾞｼｯｸM-PRO" w:eastAsia="HG丸ｺﾞｼｯｸM-PRO" w:hAnsi="HG丸ｺﾞｼｯｸM-PRO" w:hint="eastAsia"/>
          <w:noProof/>
          <w:sz w:val="24"/>
        </w:rPr>
        <mc:AlternateContent>
          <mc:Choice Requires="wps">
            <w:drawing>
              <wp:anchor distT="0" distB="0" distL="114300" distR="114300" simplePos="0" relativeHeight="253178880" behindDoc="0" locked="0" layoutInCell="1" allowOverlap="1" wp14:anchorId="6C944793" wp14:editId="0F8AB2B0">
                <wp:simplePos x="0" y="0"/>
                <wp:positionH relativeFrom="column">
                  <wp:posOffset>299720</wp:posOffset>
                </wp:positionH>
                <wp:positionV relativeFrom="paragraph">
                  <wp:posOffset>384175</wp:posOffset>
                </wp:positionV>
                <wp:extent cx="2181225" cy="552450"/>
                <wp:effectExtent l="0" t="0" r="0" b="0"/>
                <wp:wrapNone/>
                <wp:docPr id="899" name="テキスト ボックス 899"/>
                <wp:cNvGraphicFramePr/>
                <a:graphic xmlns:a="http://schemas.openxmlformats.org/drawingml/2006/main">
                  <a:graphicData uri="http://schemas.microsoft.com/office/word/2010/wordprocessingShape">
                    <wps:wsp>
                      <wps:cNvSpPr txBox="1"/>
                      <wps:spPr>
                        <a:xfrm>
                          <a:off x="0" y="0"/>
                          <a:ext cx="21812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252823">
                            <w:pPr>
                              <w:adjustRightInd w:val="0"/>
                              <w:snapToGrid w:val="0"/>
                              <w:rPr>
                                <w:rFonts w:ascii="HG丸ｺﾞｼｯｸM-PRO" w:eastAsia="HG丸ｺﾞｼｯｸM-PRO" w:hAnsi="HG丸ｺﾞｼｯｸM-PRO" w:cs="Meiryo UI"/>
                                <w:color w:val="000000" w:themeColor="text1"/>
                                <w:sz w:val="20"/>
                                <w:szCs w:val="20"/>
                              </w:rPr>
                            </w:pPr>
                            <w:r>
                              <w:rPr>
                                <w:rFonts w:ascii="HG丸ｺﾞｼｯｸM-PRO" w:eastAsia="HG丸ｺﾞｼｯｸM-PRO" w:hAnsi="HG丸ｺﾞｼｯｸM-PRO" w:cs="Meiryo UI" w:hint="eastAsia"/>
                                <w:color w:val="000000" w:themeColor="text1"/>
                                <w:sz w:val="20"/>
                                <w:szCs w:val="20"/>
                              </w:rPr>
                              <w:t>食中毒調査や違反処理等の</w:t>
                            </w:r>
                            <w:r w:rsidRPr="008F77AA">
                              <w:rPr>
                                <w:rFonts w:ascii="HG丸ｺﾞｼｯｸM-PRO" w:eastAsia="HG丸ｺﾞｼｯｸM-PRO" w:hAnsi="HG丸ｺﾞｼｯｸM-PRO" w:cs="Meiryo UI" w:hint="eastAsia"/>
                                <w:color w:val="000000" w:themeColor="text1"/>
                                <w:sz w:val="20"/>
                                <w:szCs w:val="20"/>
                              </w:rPr>
                              <w:t>連絡、</w:t>
                            </w:r>
                          </w:p>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9" o:spid="_x0000_s1334" type="#_x0000_t202" style="position:absolute;left:0;text-align:left;margin-left:23.6pt;margin-top:30.25pt;width:171.75pt;height:43.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" filled="f" stroked="f" strokeweight=".5pt">
                <v:textbox>
                  <w:txbxContent>
                    <w:p w:rsidR="00457307" w:rsidRDefault="00457307" w:rsidP="00252823">
                      <w:pPr>
                        <w:adjustRightInd w:val="0"/>
                        <w:snapToGrid w:val="0"/>
                        <w:rPr>
                          <w:rFonts w:ascii="HG丸ｺﾞｼｯｸM-PRO" w:eastAsia="HG丸ｺﾞｼｯｸM-PRO" w:hAnsi="HG丸ｺﾞｼｯｸM-PRO" w:cs="Meiryo UI"/>
                          <w:color w:val="000000" w:themeColor="text1"/>
                          <w:sz w:val="20"/>
                          <w:szCs w:val="20"/>
                        </w:rPr>
                      </w:pPr>
                      <w:r>
                        <w:rPr>
                          <w:rFonts w:ascii="HG丸ｺﾞｼｯｸM-PRO" w:eastAsia="HG丸ｺﾞｼｯｸM-PRO" w:hAnsi="HG丸ｺﾞｼｯｸM-PRO" w:cs="Meiryo UI" w:hint="eastAsia"/>
                          <w:color w:val="000000" w:themeColor="text1"/>
                          <w:sz w:val="20"/>
                          <w:szCs w:val="20"/>
                        </w:rPr>
                        <w:t>食中毒調査や違反処理等の</w:t>
                      </w:r>
                      <w:r w:rsidRPr="008F77AA">
                        <w:rPr>
                          <w:rFonts w:ascii="HG丸ｺﾞｼｯｸM-PRO" w:eastAsia="HG丸ｺﾞｼｯｸM-PRO" w:hAnsi="HG丸ｺﾞｼｯｸM-PRO" w:cs="Meiryo UI" w:hint="eastAsia"/>
                          <w:color w:val="000000" w:themeColor="text1"/>
                          <w:sz w:val="20"/>
                          <w:szCs w:val="20"/>
                        </w:rPr>
                        <w:t>連絡、</w:t>
                      </w:r>
                    </w:p>
                    <w:p w:rsidR="00457307" w:rsidRPr="008F77AA" w:rsidRDefault="0045730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情報の共有</w:t>
                      </w:r>
                    </w:p>
                  </w:txbxContent>
                </v:textbox>
              </v:shape>
            </w:pict>
          </mc:Fallback>
        </mc:AlternateContent>
      </w:r>
      <w:r w:rsidRPr="001145C7">
        <w:rPr>
          <w:rFonts w:ascii="HG丸ｺﾞｼｯｸM-PRO" w:eastAsia="HG丸ｺﾞｼｯｸM-PRO" w:hAnsi="HG丸ｺﾞｼｯｸM-PRO"/>
          <w:noProof/>
          <w:sz w:val="24"/>
        </w:rPr>
        <mc:AlternateContent>
          <mc:Choice Requires="wps">
            <w:drawing>
              <wp:anchor distT="0" distB="0" distL="114300" distR="114300" simplePos="0" relativeHeight="253175808" behindDoc="0" locked="0" layoutInCell="1" allowOverlap="1" wp14:anchorId="56F5CD26" wp14:editId="2ECC0206">
                <wp:simplePos x="0" y="0"/>
                <wp:positionH relativeFrom="column">
                  <wp:posOffset>194310</wp:posOffset>
                </wp:positionH>
                <wp:positionV relativeFrom="paragraph">
                  <wp:posOffset>50800</wp:posOffset>
                </wp:positionV>
                <wp:extent cx="2181225" cy="762000"/>
                <wp:effectExtent l="0" t="0" r="28575" b="19050"/>
                <wp:wrapNone/>
                <wp:docPr id="896" name="正方形/長方形 896"/>
                <wp:cNvGraphicFramePr/>
                <a:graphic xmlns:a="http://schemas.openxmlformats.org/drawingml/2006/main">
                  <a:graphicData uri="http://schemas.microsoft.com/office/word/2010/wordprocessingShape">
                    <wps:wsp>
                      <wps:cNvSpPr/>
                      <wps:spPr>
                        <a:xfrm>
                          <a:off x="0" y="0"/>
                          <a:ext cx="2181225" cy="762000"/>
                        </a:xfrm>
                        <a:prstGeom prst="rect">
                          <a:avLst/>
                        </a:prstGeom>
                        <a:solidFill>
                          <a:schemeClr val="bg1"/>
                        </a:solid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6" o:spid="_x0000_s1026" style="position:absolute;left:0;text-align:left;margin-left:15.3pt;margin-top:4pt;width:171.75pt;height:60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" fillcolor="white [3212]"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9679F7">
        <w:rPr>
          <w:rFonts w:ascii="HG丸ｺﾞｼｯｸM-PRO" w:eastAsia="HG丸ｺﾞｼｯｸM-PRO" w:hAnsi="HG丸ｺﾞｼｯｸM-PRO"/>
          <w:noProof/>
          <w:sz w:val="24"/>
        </w:rPr>
        <mc:AlternateContent>
          <mc:Choice Requires="wps">
            <w:drawing>
              <wp:anchor distT="0" distB="0" distL="114300" distR="114300" simplePos="0" relativeHeight="253159424" behindDoc="0" locked="0" layoutInCell="1" allowOverlap="1" wp14:anchorId="63766423" wp14:editId="4FEC8940">
                <wp:simplePos x="0" y="0"/>
                <wp:positionH relativeFrom="column">
                  <wp:posOffset>3471545</wp:posOffset>
                </wp:positionH>
                <wp:positionV relativeFrom="paragraph">
                  <wp:posOffset>13335</wp:posOffset>
                </wp:positionV>
                <wp:extent cx="685800" cy="276225"/>
                <wp:effectExtent l="0" t="0" r="19050" b="28575"/>
                <wp:wrapNone/>
                <wp:docPr id="871" name="角丸四角形 871"/>
                <wp:cNvGraphicFramePr/>
                <a:graphic xmlns:a="http://schemas.openxmlformats.org/drawingml/2006/main">
                  <a:graphicData uri="http://schemas.microsoft.com/office/word/2010/wordprocessingShape">
                    <wps:wsp>
                      <wps:cNvSpPr/>
                      <wps:spPr>
                        <a:xfrm>
                          <a:off x="0" y="0"/>
                          <a:ext cx="6858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71" o:spid="_x0000_s1026" style="position:absolute;left:0;text-align:left;margin-left:273.35pt;margin-top:1.05pt;width:54pt;height:21.75pt;z-index:2531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" fillcolor="#daeef3 [664]"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72736" behindDoc="0" locked="0" layoutInCell="1" allowOverlap="1" wp14:anchorId="405A43BA" wp14:editId="61E50A7D">
                <wp:simplePos x="0" y="0"/>
                <wp:positionH relativeFrom="column">
                  <wp:posOffset>3223895</wp:posOffset>
                </wp:positionH>
                <wp:positionV relativeFrom="paragraph">
                  <wp:posOffset>50800</wp:posOffset>
                </wp:positionV>
                <wp:extent cx="2181225" cy="447675"/>
                <wp:effectExtent l="0" t="0" r="0" b="0"/>
                <wp:wrapNone/>
                <wp:docPr id="892" name="テキスト ボックス 892"/>
                <wp:cNvGraphicFramePr/>
                <a:graphic xmlns:a="http://schemas.openxmlformats.org/drawingml/2006/main">
                  <a:graphicData uri="http://schemas.microsoft.com/office/word/2010/wordprocessingShape">
                    <wps:wsp>
                      <wps:cNvSpPr txBox="1"/>
                      <wps:spPr>
                        <a:xfrm>
                          <a:off x="0" y="0"/>
                          <a:ext cx="21812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8F77AA" w:rsidRDefault="0045730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監視</w:t>
                            </w:r>
                            <w:r>
                              <w:rPr>
                                <w:rFonts w:ascii="HG丸ｺﾞｼｯｸM-PRO" w:eastAsia="HG丸ｺﾞｼｯｸM-PRO" w:hAnsi="HG丸ｺﾞｼｯｸM-PRO" w:cs="Meiryo UI" w:hint="eastAsia"/>
                                <w:color w:val="000000" w:themeColor="text1"/>
                                <w:sz w:val="20"/>
                                <w:szCs w:val="20"/>
                              </w:rPr>
                              <w:t>指導</w:t>
                            </w:r>
                            <w:r w:rsidRPr="008F77AA">
                              <w:rPr>
                                <w:rFonts w:ascii="HG丸ｺﾞｼｯｸM-PRO" w:eastAsia="HG丸ｺﾞｼｯｸM-PRO" w:hAnsi="HG丸ｺﾞｼｯｸM-PRO" w:cs="Meiryo UI" w:hint="eastAsia"/>
                                <w:color w:val="000000" w:themeColor="text1"/>
                                <w:sz w:val="20"/>
                                <w:szCs w:val="20"/>
                              </w:rPr>
                              <w:t>、食中毒調査、違反処理等の</w:t>
                            </w:r>
                          </w:p>
                          <w:p w:rsidR="00457307" w:rsidRPr="008F77AA" w:rsidRDefault="0045730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情報共有と緊密な連絡体制の確保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2" o:spid="_x0000_s1335" type="#_x0000_t202" style="position:absolute;left:0;text-align:left;margin-left:253.85pt;margin-top:4pt;width:171.75pt;height:35.2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" filled="f" stroked="f" strokeweight=".5pt">
                <v:textbox>
                  <w:txbxContent>
                    <w:p w:rsidR="00457307" w:rsidRPr="008F77AA" w:rsidRDefault="0045730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監視</w:t>
                      </w:r>
                      <w:r>
                        <w:rPr>
                          <w:rFonts w:ascii="HG丸ｺﾞｼｯｸM-PRO" w:eastAsia="HG丸ｺﾞｼｯｸM-PRO" w:hAnsi="HG丸ｺﾞｼｯｸM-PRO" w:cs="Meiryo UI" w:hint="eastAsia"/>
                          <w:color w:val="000000" w:themeColor="text1"/>
                          <w:sz w:val="20"/>
                          <w:szCs w:val="20"/>
                        </w:rPr>
                        <w:t>指導</w:t>
                      </w:r>
                      <w:r w:rsidRPr="008F77AA">
                        <w:rPr>
                          <w:rFonts w:ascii="HG丸ｺﾞｼｯｸM-PRO" w:eastAsia="HG丸ｺﾞｼｯｸM-PRO" w:hAnsi="HG丸ｺﾞｼｯｸM-PRO" w:cs="Meiryo UI" w:hint="eastAsia"/>
                          <w:color w:val="000000" w:themeColor="text1"/>
                          <w:sz w:val="20"/>
                          <w:szCs w:val="20"/>
                        </w:rPr>
                        <w:t>、食中毒調査、違反処理等の</w:t>
                      </w:r>
                    </w:p>
                    <w:p w:rsidR="00457307" w:rsidRPr="008F77AA" w:rsidRDefault="0045730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情報共有と緊密な連絡体制の確保</w:t>
                      </w:r>
                    </w:p>
                  </w:txbxContent>
                </v:textbox>
              </v:shape>
            </w:pict>
          </mc:Fallback>
        </mc:AlternateContent>
      </w:r>
    </w:p>
    <w:p w:rsidR="00252823" w:rsidRDefault="00252823" w:rsidP="00252823">
      <w:pPr>
        <w:rPr>
          <w:rFonts w:ascii="HG丸ｺﾞｼｯｸM-PRO" w:eastAsia="HG丸ｺﾞｼｯｸM-PRO" w:hAnsi="HG丸ｺﾞｼｯｸM-PRO"/>
          <w:color w:val="FF0000"/>
          <w:sz w:val="24"/>
          <w:highlight w:val="yellow"/>
        </w:rPr>
      </w:pPr>
      <w:r w:rsidRPr="006F2F86">
        <w:rPr>
          <w:rFonts w:ascii="HG丸ｺﾞｼｯｸM-PRO" w:eastAsia="HG丸ｺﾞｼｯｸM-PRO" w:hAnsi="HG丸ｺﾞｼｯｸM-PRO"/>
          <w:noProof/>
          <w:sz w:val="24"/>
        </w:rPr>
        <mc:AlternateContent>
          <mc:Choice Requires="wps">
            <w:drawing>
              <wp:anchor distT="0" distB="0" distL="114300" distR="114300" simplePos="0" relativeHeight="253181952" behindDoc="0" locked="0" layoutInCell="1" allowOverlap="1" wp14:anchorId="2AD04809" wp14:editId="136846F5">
                <wp:simplePos x="0" y="0"/>
                <wp:positionH relativeFrom="column">
                  <wp:posOffset>3376295</wp:posOffset>
                </wp:positionH>
                <wp:positionV relativeFrom="paragraph">
                  <wp:posOffset>518795</wp:posOffset>
                </wp:positionV>
                <wp:extent cx="1943100" cy="276225"/>
                <wp:effectExtent l="0" t="0" r="19050" b="28575"/>
                <wp:wrapNone/>
                <wp:docPr id="964" name="角丸四角形 964"/>
                <wp:cNvGraphicFramePr/>
                <a:graphic xmlns:a="http://schemas.openxmlformats.org/drawingml/2006/main">
                  <a:graphicData uri="http://schemas.microsoft.com/office/word/2010/wordprocessingShape">
                    <wps:wsp>
                      <wps:cNvSpPr/>
                      <wps:spPr>
                        <a:xfrm>
                          <a:off x="0" y="0"/>
                          <a:ext cx="19431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64" o:spid="_x0000_s1026" style="position:absolute;left:0;text-align:left;margin-left:265.85pt;margin-top:40.85pt;width:153pt;height:21.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" fillcolor="#daeef3 [664]" strokecolor="#4f81bd [3204]" strokeweight=".5pt"/>
            </w:pict>
          </mc:Fallback>
        </mc:AlternateContent>
      </w:r>
      <w:r w:rsidRPr="006F2F86">
        <w:rPr>
          <w:rFonts w:ascii="HG丸ｺﾞｼｯｸM-PRO" w:eastAsia="HG丸ｺﾞｼｯｸM-PRO" w:hAnsi="HG丸ｺﾞｼｯｸM-PRO" w:hint="eastAsia"/>
          <w:noProof/>
          <w:sz w:val="24"/>
        </w:rPr>
        <mc:AlternateContent>
          <mc:Choice Requires="wps">
            <w:drawing>
              <wp:anchor distT="0" distB="0" distL="114300" distR="114300" simplePos="0" relativeHeight="253182976" behindDoc="0" locked="0" layoutInCell="1" allowOverlap="1" wp14:anchorId="2276D5A2" wp14:editId="43EE7D45">
                <wp:simplePos x="0" y="0"/>
                <wp:positionH relativeFrom="column">
                  <wp:posOffset>3509010</wp:posOffset>
                </wp:positionH>
                <wp:positionV relativeFrom="paragraph">
                  <wp:posOffset>366395</wp:posOffset>
                </wp:positionV>
                <wp:extent cx="2371725" cy="457200"/>
                <wp:effectExtent l="0" t="0" r="0" b="0"/>
                <wp:wrapNone/>
                <wp:docPr id="967" name="テキスト ボックス 967"/>
                <wp:cNvGraphicFramePr/>
                <a:graphic xmlns:a="http://schemas.openxmlformats.org/drawingml/2006/main">
                  <a:graphicData uri="http://schemas.microsoft.com/office/word/2010/wordprocessingShape">
                    <wps:wsp>
                      <wps:cNvSpPr txBox="1"/>
                      <wps:spPr>
                        <a:xfrm>
                          <a:off x="0" y="0"/>
                          <a:ext cx="23717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F3192" w:rsidRDefault="0045730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府民・食品関連事業者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7" o:spid="_x0000_s1336" type="#_x0000_t202" style="position:absolute;left:0;text-align:left;margin-left:276.3pt;margin-top:28.85pt;width:186.75pt;height:36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" filled="f" stroked="f" strokeweight=".5pt">
                <v:textbox>
                  <w:txbxContent>
                    <w:p w:rsidR="00457307" w:rsidRPr="00EF3192" w:rsidRDefault="0045730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府民・食品関連事業者</w:t>
                      </w:r>
                    </w:p>
                  </w:txbxContent>
                </v:textbox>
              </v:shape>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87072" behindDoc="0" locked="0" layoutInCell="1" allowOverlap="1" wp14:anchorId="2F489C9B" wp14:editId="0FACA64D">
                <wp:simplePos x="0" y="0"/>
                <wp:positionH relativeFrom="column">
                  <wp:posOffset>2115820</wp:posOffset>
                </wp:positionH>
                <wp:positionV relativeFrom="paragraph">
                  <wp:posOffset>262255</wp:posOffset>
                </wp:positionV>
                <wp:extent cx="1047750" cy="457200"/>
                <wp:effectExtent l="0" t="0" r="0" b="0"/>
                <wp:wrapNone/>
                <wp:docPr id="976" name="テキスト ボックス 976"/>
                <wp:cNvGraphicFramePr/>
                <a:graphic xmlns:a="http://schemas.openxmlformats.org/drawingml/2006/main">
                  <a:graphicData uri="http://schemas.microsoft.com/office/word/2010/wordprocessingShape">
                    <wps:wsp>
                      <wps:cNvSpPr txBox="1"/>
                      <wps:spPr>
                        <a:xfrm>
                          <a:off x="0" y="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565D1"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6" o:spid="_x0000_s1337" type="#_x0000_t202" style="position:absolute;left:0;text-align:left;margin-left:166.6pt;margin-top:20.65pt;width:82.5pt;height:36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" filled="f" stroked="f" strokeweight=".5pt">
                <v:textbox>
                  <w:txbxContent>
                    <w:p w:rsidR="00457307" w:rsidRPr="00D565D1"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v:textbox>
              </v:shape>
            </w:pict>
          </mc:Fallback>
        </mc:AlternateContent>
      </w:r>
      <w:r w:rsidRPr="00D565D1">
        <w:rPr>
          <w:rFonts w:ascii="HG丸ｺﾞｼｯｸM-PRO" w:eastAsia="HG丸ｺﾞｼｯｸM-PRO" w:hAnsi="HG丸ｺﾞｼｯｸM-PRO" w:hint="eastAsia"/>
          <w:noProof/>
          <w:sz w:val="24"/>
        </w:rPr>
        <mc:AlternateContent>
          <mc:Choice Requires="wps">
            <w:drawing>
              <wp:anchor distT="0" distB="0" distL="114300" distR="114300" simplePos="0" relativeHeight="253186048" behindDoc="0" locked="0" layoutInCell="1" allowOverlap="1" wp14:anchorId="6D749017" wp14:editId="2BC8C46F">
                <wp:simplePos x="0" y="0"/>
                <wp:positionH relativeFrom="column">
                  <wp:posOffset>2359660</wp:posOffset>
                </wp:positionH>
                <wp:positionV relativeFrom="paragraph">
                  <wp:posOffset>242570</wp:posOffset>
                </wp:positionV>
                <wp:extent cx="1002665" cy="235585"/>
                <wp:effectExtent l="19050" t="133350" r="0" b="126365"/>
                <wp:wrapNone/>
                <wp:docPr id="973" name="右矢印 973"/>
                <wp:cNvGraphicFramePr/>
                <a:graphic xmlns:a="http://schemas.openxmlformats.org/drawingml/2006/main">
                  <a:graphicData uri="http://schemas.microsoft.com/office/word/2010/wordprocessingShape">
                    <wps:wsp>
                      <wps:cNvSpPr/>
                      <wps:spPr>
                        <a:xfrm rot="12020722" flipH="1" flipV="1">
                          <a:off x="0" y="0"/>
                          <a:ext cx="1002665" cy="235585"/>
                        </a:xfrm>
                        <a:prstGeom prst="rightArrow">
                          <a:avLst>
                            <a:gd name="adj1" fmla="val 49809"/>
                            <a:gd name="adj2" fmla="val 68506"/>
                          </a:avLst>
                        </a:prstGeom>
                        <a:solidFill>
                          <a:schemeClr val="accent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973" o:spid="_x0000_s1026" type="#_x0000_t13" style="position:absolute;left:0;text-align:left;margin-left:185.8pt;margin-top:19.1pt;width:78.95pt;height:18.55pt;rotation:-10463126fd;flip:x y;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" adj="18123,5421" fillcolor="#4f81bd [3204]" strokecolor="#4f81bd [3204]" strokeweight=".5pt"/>
            </w:pict>
          </mc:Fallback>
        </mc:AlternateContent>
      </w: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85024" behindDoc="0" locked="0" layoutInCell="1" allowOverlap="1" wp14:anchorId="50249663" wp14:editId="26AA396B">
                <wp:simplePos x="0" y="0"/>
                <wp:positionH relativeFrom="column">
                  <wp:posOffset>4376420</wp:posOffset>
                </wp:positionH>
                <wp:positionV relativeFrom="paragraph">
                  <wp:posOffset>195580</wp:posOffset>
                </wp:positionV>
                <wp:extent cx="1047750" cy="457200"/>
                <wp:effectExtent l="0" t="0" r="0" b="0"/>
                <wp:wrapNone/>
                <wp:docPr id="972" name="テキスト ボックス 972"/>
                <wp:cNvGraphicFramePr/>
                <a:graphic xmlns:a="http://schemas.openxmlformats.org/drawingml/2006/main">
                  <a:graphicData uri="http://schemas.microsoft.com/office/word/2010/wordprocessingShape">
                    <wps:wsp>
                      <wps:cNvSpPr txBox="1"/>
                      <wps:spPr>
                        <a:xfrm>
                          <a:off x="0" y="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D565D1"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2" o:spid="_x0000_s1338" type="#_x0000_t202" style="position:absolute;left:0;text-align:left;margin-left:344.6pt;margin-top:15.4pt;width:82.5pt;height:36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" filled="f" stroked="f" strokeweight=".5pt">
                <v:textbox>
                  <w:txbxContent>
                    <w:p w:rsidR="00457307" w:rsidRPr="00D565D1" w:rsidRDefault="0045730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84000" behindDoc="0" locked="0" layoutInCell="1" allowOverlap="1" wp14:anchorId="6B699576" wp14:editId="4C97B6AB">
                <wp:simplePos x="0" y="0"/>
                <wp:positionH relativeFrom="column">
                  <wp:posOffset>4128770</wp:posOffset>
                </wp:positionH>
                <wp:positionV relativeFrom="paragraph">
                  <wp:posOffset>247015</wp:posOffset>
                </wp:positionV>
                <wp:extent cx="276225" cy="247650"/>
                <wp:effectExtent l="19050" t="0" r="28575" b="38100"/>
                <wp:wrapNone/>
                <wp:docPr id="969" name="下矢印 969"/>
                <wp:cNvGraphicFramePr/>
                <a:graphic xmlns:a="http://schemas.openxmlformats.org/drawingml/2006/main">
                  <a:graphicData uri="http://schemas.microsoft.com/office/word/2010/wordprocessingShape">
                    <wps:wsp>
                      <wps:cNvSpPr/>
                      <wps:spPr>
                        <a:xfrm>
                          <a:off x="0" y="0"/>
                          <a:ext cx="276225" cy="247650"/>
                        </a:xfrm>
                        <a:prstGeom prst="downArrow">
                          <a:avLst/>
                        </a:prstGeom>
                        <a:solidFill>
                          <a:schemeClr val="accent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69" o:spid="_x0000_s1026" type="#_x0000_t67" style="position:absolute;left:0;text-align:left;margin-left:325.1pt;margin-top:19.45pt;width:21.75pt;height:19.5pt;z-index:2531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" adj="10800" fillcolor="#4f81bd [3204]" strokecolor="#4f81bd [3204]" strokeweight=".5pt"/>
            </w:pict>
          </mc:Fallback>
        </mc:AlternateContent>
      </w:r>
    </w:p>
    <w:p w:rsidR="00252823" w:rsidRPr="0091004D" w:rsidRDefault="00252823" w:rsidP="00252823">
      <w:pPr>
        <w:rPr>
          <w:rFonts w:ascii="Meiryo UI" w:eastAsia="Meiryo UI" w:hAnsi="Meiryo UI" w:cs="Meiryo UI"/>
          <w:sz w:val="28"/>
          <w:bdr w:val="single" w:sz="4" w:space="0" w:color="auto"/>
        </w:rPr>
      </w:pPr>
      <w:r>
        <w:rPr>
          <w:rFonts w:ascii="Meiryo UI" w:eastAsia="Meiryo UI" w:hAnsi="Meiryo UI" w:cs="Meiryo UI" w:hint="eastAsia"/>
          <w:sz w:val="28"/>
          <w:bdr w:val="single" w:sz="4" w:space="0" w:color="auto"/>
        </w:rPr>
        <w:lastRenderedPageBreak/>
        <w:t xml:space="preserve">　食品表示</w:t>
      </w:r>
      <w:r w:rsidRPr="0091004D">
        <w:rPr>
          <w:rFonts w:ascii="Meiryo UI" w:eastAsia="Meiryo UI" w:hAnsi="Meiryo UI" w:cs="Meiryo UI" w:hint="eastAsia"/>
          <w:sz w:val="28"/>
          <w:bdr w:val="single" w:sz="4" w:space="0" w:color="auto"/>
        </w:rPr>
        <w:t xml:space="preserve">関係　　　　　　　　　　　　　　　　　　　　　　　　　　　　　　　　　　　</w:t>
      </w:r>
      <w:r>
        <w:rPr>
          <w:rFonts w:ascii="Meiryo UI" w:eastAsia="Meiryo UI" w:hAnsi="Meiryo UI" w:cs="Meiryo UI" w:hint="eastAsia"/>
          <w:sz w:val="28"/>
          <w:bdr w:val="single" w:sz="4" w:space="0" w:color="auto"/>
        </w:rPr>
        <w:t xml:space="preserve">　　　　　　　</w:t>
      </w:r>
    </w:p>
    <w:p w:rsidR="00252823" w:rsidRDefault="00252823" w:rsidP="00252823">
      <w:pPr>
        <w:ind w:leftChars="100" w:left="193" w:firstLineChars="100" w:firstLine="223"/>
        <w:rPr>
          <w:rFonts w:ascii="HG丸ｺﾞｼｯｸM-PRO" w:eastAsia="HG丸ｺﾞｼｯｸM-PRO" w:hAnsi="HG丸ｺﾞｼｯｸM-PRO"/>
          <w:sz w:val="24"/>
        </w:rPr>
      </w:pPr>
      <w:r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6656" behindDoc="0" locked="0" layoutInCell="1" allowOverlap="1" wp14:anchorId="7347A00D" wp14:editId="1DD3FC13">
                <wp:simplePos x="0" y="0"/>
                <wp:positionH relativeFrom="column">
                  <wp:posOffset>2147570</wp:posOffset>
                </wp:positionH>
                <wp:positionV relativeFrom="paragraph">
                  <wp:posOffset>887730</wp:posOffset>
                </wp:positionV>
                <wp:extent cx="1981200" cy="571500"/>
                <wp:effectExtent l="0" t="0" r="0" b="0"/>
                <wp:wrapNone/>
                <wp:docPr id="735" name="テキスト ボックス 735"/>
                <wp:cNvGraphicFramePr/>
                <a:graphic xmlns:a="http://schemas.openxmlformats.org/drawingml/2006/main">
                  <a:graphicData uri="http://schemas.microsoft.com/office/word/2010/wordprocessingShape">
                    <wps:wsp>
                      <wps:cNvSpPr txBox="1"/>
                      <wps:spPr>
                        <a:xfrm>
                          <a:off x="0" y="0"/>
                          <a:ext cx="1981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E1D92" w:rsidRDefault="00457307" w:rsidP="00252823">
                            <w:pPr>
                              <w:rPr>
                                <w:rFonts w:ascii="Meiryo UI" w:eastAsia="Meiryo UI" w:hAnsi="Meiryo UI" w:cs="Meiryo UI"/>
                                <w:b/>
                                <w:color w:val="FFFFFF" w:themeColor="background1"/>
                                <w:sz w:val="24"/>
                                <w:szCs w:val="24"/>
                              </w:rPr>
                            </w:pPr>
                            <w:r w:rsidRPr="006E1D92">
                              <w:rPr>
                                <w:rFonts w:ascii="Meiryo UI" w:eastAsia="Meiryo UI" w:hAnsi="Meiryo UI" w:cs="Meiryo UI" w:hint="eastAsia"/>
                                <w:b/>
                                <w:color w:val="FFFFFF" w:themeColor="background1"/>
                                <w:sz w:val="24"/>
                                <w:szCs w:val="24"/>
                              </w:rPr>
                              <w:t>大阪食品表示監視協議会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5" o:spid="_x0000_s1339" type="#_x0000_t202" style="position:absolute;left:0;text-align:left;margin-left:169.1pt;margin-top:69.9pt;width:156pt;height:4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" filled="f" stroked="f" strokeweight=".5pt">
                <v:textbox>
                  <w:txbxContent>
                    <w:p w:rsidR="00457307" w:rsidRPr="006E1D92" w:rsidRDefault="00457307" w:rsidP="00252823">
                      <w:pPr>
                        <w:rPr>
                          <w:rFonts w:ascii="Meiryo UI" w:eastAsia="Meiryo UI" w:hAnsi="Meiryo UI" w:cs="Meiryo UI"/>
                          <w:b/>
                          <w:color w:val="FFFFFF" w:themeColor="background1"/>
                          <w:sz w:val="24"/>
                          <w:szCs w:val="24"/>
                        </w:rPr>
                      </w:pPr>
                      <w:r w:rsidRPr="006E1D92">
                        <w:rPr>
                          <w:rFonts w:ascii="Meiryo UI" w:eastAsia="Meiryo UI" w:hAnsi="Meiryo UI" w:cs="Meiryo UI" w:hint="eastAsia"/>
                          <w:b/>
                          <w:color w:val="FFFFFF" w:themeColor="background1"/>
                          <w:sz w:val="24"/>
                          <w:szCs w:val="24"/>
                        </w:rPr>
                        <w:t>大阪食品表示監視協議会</w:t>
                      </w:r>
                    </w:p>
                  </w:txbxContent>
                </v:textbox>
              </v:shape>
            </w:pict>
          </mc:Fallback>
        </mc:AlternateContent>
      </w:r>
      <w:r>
        <w:rPr>
          <w:rFonts w:ascii="HG丸ｺﾞｼｯｸM-PRO" w:eastAsia="HG丸ｺﾞｼｯｸM-PRO" w:hAnsi="HG丸ｺﾞｼｯｸM-PRO" w:hint="eastAsia"/>
          <w:sz w:val="24"/>
        </w:rPr>
        <w:t>府内関係機関で構成する</w:t>
      </w:r>
      <w:r>
        <w:rPr>
          <w:rFonts w:ascii="HG丸ｺﾞｼｯｸM-PRO" w:eastAsia="HG丸ｺﾞｼｯｸM-PRO" w:hAnsi="HG丸ｺﾞｼｯｸM-PRO" w:hint="eastAsia"/>
          <w:color w:val="000000"/>
          <w:sz w:val="24"/>
        </w:rPr>
        <w:t>「大阪食品表示監視協議会」において、定期的な情報交換等を行い、連絡体制を確保するとともに、</w:t>
      </w:r>
      <w:r w:rsidRPr="00DB73BB">
        <w:rPr>
          <w:rFonts w:ascii="HG丸ｺﾞｼｯｸM-PRO" w:eastAsia="HG丸ｺﾞｼｯｸM-PRO" w:hAnsi="HG丸ｺﾞｼｯｸM-PRO" w:hint="eastAsia"/>
          <w:color w:val="000000"/>
          <w:sz w:val="24"/>
        </w:rPr>
        <w:t>府</w:t>
      </w:r>
      <w:r>
        <w:rPr>
          <w:rFonts w:ascii="HG丸ｺﾞｼｯｸM-PRO" w:eastAsia="HG丸ｺﾞｼｯｸM-PRO" w:hAnsi="HG丸ｺﾞｼｯｸM-PRO" w:hint="eastAsia"/>
          <w:sz w:val="24"/>
        </w:rPr>
        <w:t>内の不適正な食品表示等に関する情報が寄せられた場合には、関係機関が連携し、問題ある食品関連事業者への処分など適切な対応を迅速に行います。</w:t>
      </w:r>
    </w:p>
    <w:p w:rsidR="00252823" w:rsidRDefault="00252823" w:rsidP="00252823">
      <w:pPr>
        <w:ind w:leftChars="100" w:left="193" w:firstLineChars="100" w:firstLine="223"/>
        <w:rPr>
          <w:rFonts w:ascii="HG丸ｺﾞｼｯｸM-PRO" w:eastAsia="HG丸ｺﾞｼｯｸM-PRO" w:hAnsi="HG丸ｺﾞｼｯｸM-PRO"/>
          <w:sz w:val="24"/>
        </w:rPr>
      </w:pPr>
      <w:r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5632" behindDoc="0" locked="0" layoutInCell="1" allowOverlap="1" wp14:anchorId="687A2736" wp14:editId="313F394E">
                <wp:simplePos x="0" y="0"/>
                <wp:positionH relativeFrom="column">
                  <wp:posOffset>1842770</wp:posOffset>
                </wp:positionH>
                <wp:positionV relativeFrom="paragraph">
                  <wp:posOffset>70485</wp:posOffset>
                </wp:positionV>
                <wp:extent cx="2419350" cy="419100"/>
                <wp:effectExtent l="0" t="0" r="0" b="0"/>
                <wp:wrapNone/>
                <wp:docPr id="734" name="角丸四角形 734"/>
                <wp:cNvGraphicFramePr/>
                <a:graphic xmlns:a="http://schemas.openxmlformats.org/drawingml/2006/main">
                  <a:graphicData uri="http://schemas.microsoft.com/office/word/2010/wordprocessingShape">
                    <wps:wsp>
                      <wps:cNvSpPr/>
                      <wps:spPr>
                        <a:xfrm>
                          <a:off x="0" y="0"/>
                          <a:ext cx="2419350"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2E0C29" w:rsidRDefault="0045730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4" o:spid="_x0000_s1340" style="position:absolute;left:0;text-align:left;margin-left:145.1pt;margin-top:5.55pt;width:190.5pt;height:33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" fillcolor="#4f81bd [3204]" stroked="f" strokeweight="2pt">
                <v:textbox>
                  <w:txbxContent>
                    <w:p w:rsidR="00457307" w:rsidRPr="002E0C29" w:rsidRDefault="00457307" w:rsidP="00252823">
                      <w:pPr>
                        <w:jc w:val="center"/>
                        <w:rPr>
                          <w:rFonts w:ascii="Meiryo UI" w:eastAsia="Meiryo UI" w:hAnsi="Meiryo UI" w:cs="Meiryo UI"/>
                        </w:rPr>
                      </w:pPr>
                    </w:p>
                  </w:txbxContent>
                </v:textbox>
              </v:roundrect>
            </w:pict>
          </mc:Fallback>
        </mc:AlternateContent>
      </w:r>
    </w:p>
    <w:p w:rsidR="00252823" w:rsidRDefault="00252823" w:rsidP="00252823">
      <w:pPr>
        <w:rPr>
          <w:rFonts w:ascii="HG丸ｺﾞｼｯｸM-PRO" w:eastAsia="HG丸ｺﾞｼｯｸM-PRO" w:hAnsi="HG丸ｺﾞｼｯｸM-PRO"/>
          <w:sz w:val="24"/>
        </w:rPr>
      </w:pPr>
      <w:r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7680" behindDoc="0" locked="0" layoutInCell="1" allowOverlap="1" wp14:anchorId="61863462" wp14:editId="749485A4">
                <wp:simplePos x="0" y="0"/>
                <wp:positionH relativeFrom="column">
                  <wp:posOffset>3119120</wp:posOffset>
                </wp:positionH>
                <wp:positionV relativeFrom="paragraph">
                  <wp:posOffset>-5080</wp:posOffset>
                </wp:positionV>
                <wp:extent cx="1981200" cy="352425"/>
                <wp:effectExtent l="0" t="0" r="0" b="0"/>
                <wp:wrapNone/>
                <wp:docPr id="832" name="テキスト ボックス 832"/>
                <wp:cNvGraphicFramePr/>
                <a:graphic xmlns:a="http://schemas.openxmlformats.org/drawingml/2006/main">
                  <a:graphicData uri="http://schemas.microsoft.com/office/word/2010/wordprocessingShape">
                    <wps:wsp>
                      <wps:cNvSpPr txBox="1"/>
                      <wps:spPr>
                        <a:xfrm>
                          <a:off x="0" y="0"/>
                          <a:ext cx="1981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2008</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5</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32" o:spid="_x0000_s1341" type="#_x0000_t202" style="position:absolute;left:0;text-align:left;margin-left:245.6pt;margin-top:-.4pt;width:156pt;height:27.75pt;z-index:25312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" filled="f" stroked="f" strokeweight=".5pt">
                <v:textbox>
                  <w:txbxContent>
                    <w:p w:rsidR="00457307" w:rsidRPr="00E92899" w:rsidRDefault="0045730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2008</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5</w:t>
                      </w:r>
                      <w:r w:rsidRPr="00E92899">
                        <w:rPr>
                          <w:rFonts w:ascii="Meiryo UI" w:eastAsia="Meiryo UI" w:hAnsi="Meiryo UI" w:cs="Meiryo UI" w:hint="eastAsia"/>
                          <w:b/>
                          <w:color w:val="FFFFFF" w:themeColor="background1"/>
                          <w:sz w:val="16"/>
                          <w:szCs w:val="16"/>
                        </w:rPr>
                        <w:t>月設置</w:t>
                      </w:r>
                    </w:p>
                  </w:txbxContent>
                </v:textbox>
              </v:shape>
            </w:pict>
          </mc:Fallback>
        </mc:AlternateContent>
      </w:r>
      <w:r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4608" behindDoc="0" locked="0" layoutInCell="1" allowOverlap="1" wp14:anchorId="00D7CFF4" wp14:editId="7251825A">
                <wp:simplePos x="0" y="0"/>
                <wp:positionH relativeFrom="column">
                  <wp:posOffset>261620</wp:posOffset>
                </wp:positionH>
                <wp:positionV relativeFrom="paragraph">
                  <wp:posOffset>33655</wp:posOffset>
                </wp:positionV>
                <wp:extent cx="5467350" cy="1447800"/>
                <wp:effectExtent l="0" t="0" r="19050" b="19050"/>
                <wp:wrapNone/>
                <wp:docPr id="733" name="角丸四角形 733"/>
                <wp:cNvGraphicFramePr/>
                <a:graphic xmlns:a="http://schemas.openxmlformats.org/drawingml/2006/main">
                  <a:graphicData uri="http://schemas.microsoft.com/office/word/2010/wordprocessingShape">
                    <wps:wsp>
                      <wps:cNvSpPr/>
                      <wps:spPr>
                        <a:xfrm>
                          <a:off x="0" y="0"/>
                          <a:ext cx="5467350" cy="144780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3" o:spid="_x0000_s1026" style="position:absolute;left:0;text-align:left;margin-left:20.6pt;margin-top:2.65pt;width:430.5pt;height:114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" filled="f" strokecolor="#243f60 [1604]"/>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28704" behindDoc="0" locked="0" layoutInCell="1" allowOverlap="1" wp14:anchorId="3C02B82C" wp14:editId="4F605091">
                <wp:simplePos x="0" y="0"/>
                <wp:positionH relativeFrom="column">
                  <wp:posOffset>432435</wp:posOffset>
                </wp:positionH>
                <wp:positionV relativeFrom="paragraph">
                  <wp:posOffset>147955</wp:posOffset>
                </wp:positionV>
                <wp:extent cx="5229225" cy="1362075"/>
                <wp:effectExtent l="0" t="0" r="0" b="0"/>
                <wp:wrapNone/>
                <wp:docPr id="833" name="正方形/長方形 833"/>
                <wp:cNvGraphicFramePr/>
                <a:graphic xmlns:a="http://schemas.openxmlformats.org/drawingml/2006/main">
                  <a:graphicData uri="http://schemas.microsoft.com/office/word/2010/wordprocessingShape">
                    <wps:wsp>
                      <wps:cNvSpPr/>
                      <wps:spPr>
                        <a:xfrm>
                          <a:off x="0" y="0"/>
                          <a:ext cx="5229225" cy="1362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713D1F" w:rsidRDefault="00457307" w:rsidP="00252823">
                            <w:pPr>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構成員</w:t>
                            </w:r>
                          </w:p>
                          <w:p w:rsidR="00457307" w:rsidRPr="00713D1F" w:rsidRDefault="00457307" w:rsidP="00252823">
                            <w:pPr>
                              <w:snapToGrid w:val="0"/>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・大阪府（食の安全推進課・</w:t>
                            </w:r>
                            <w:r>
                              <w:rPr>
                                <w:rFonts w:ascii="HG丸ｺﾞｼｯｸM-PRO" w:eastAsia="HG丸ｺﾞｼｯｸM-PRO" w:hAnsi="HG丸ｺﾞｼｯｸM-PRO" w:hint="eastAsia"/>
                                <w:color w:val="000000" w:themeColor="text1"/>
                                <w:szCs w:val="21"/>
                              </w:rPr>
                              <w:t>健康づくり課・</w:t>
                            </w:r>
                            <w:r w:rsidRPr="00713D1F">
                              <w:rPr>
                                <w:rFonts w:ascii="HG丸ｺﾞｼｯｸM-PRO" w:eastAsia="HG丸ｺﾞｼｯｸM-PRO" w:hAnsi="HG丸ｺﾞｼｯｸM-PRO" w:hint="eastAsia"/>
                                <w:color w:val="000000" w:themeColor="text1"/>
                                <w:szCs w:val="21"/>
                              </w:rPr>
                              <w:t>流通対策室・消費生活センター</w:t>
                            </w:r>
                            <w:r>
                              <w:rPr>
                                <w:rFonts w:ascii="HG丸ｺﾞｼｯｸM-PRO" w:eastAsia="HG丸ｺﾞｼｯｸM-PRO" w:hAnsi="HG丸ｺﾞｼｯｸM-PRO" w:hint="eastAsia"/>
                                <w:color w:val="000000" w:themeColor="text1"/>
                                <w:szCs w:val="21"/>
                              </w:rPr>
                              <w:t>・計量検定所</w:t>
                            </w:r>
                            <w:r w:rsidRPr="00713D1F">
                              <w:rPr>
                                <w:rFonts w:ascii="HG丸ｺﾞｼｯｸM-PRO" w:eastAsia="HG丸ｺﾞｼｯｸM-PRO" w:hAnsi="HG丸ｺﾞｼｯｸM-PRO" w:hint="eastAsia"/>
                                <w:color w:val="000000" w:themeColor="text1"/>
                                <w:szCs w:val="21"/>
                              </w:rPr>
                              <w:t>）</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・大阪府警察本部</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・大阪市</w:t>
                            </w:r>
                            <w:r>
                              <w:rPr>
                                <w:rFonts w:ascii="HG丸ｺﾞｼｯｸM-PRO" w:eastAsia="HG丸ｺﾞｼｯｸM-PRO" w:hAnsi="HG丸ｺﾞｼｯｸM-PRO" w:hint="eastAsia"/>
                                <w:color w:val="000000" w:themeColor="text1"/>
                                <w:szCs w:val="21"/>
                              </w:rPr>
                              <w:t>（生活衛生課・消費者センター）</w:t>
                            </w:r>
                            <w:r w:rsidRPr="00713D1F">
                              <w:rPr>
                                <w:rFonts w:ascii="HG丸ｺﾞｼｯｸM-PRO" w:eastAsia="HG丸ｺﾞｼｯｸM-PRO" w:hAnsi="HG丸ｺﾞｼｯｸM-PRO" w:hint="eastAsia"/>
                                <w:color w:val="000000" w:themeColor="text1"/>
                                <w:szCs w:val="21"/>
                              </w:rPr>
                              <w:t>、堺市、豊中市、高槻市、</w:t>
                            </w:r>
                            <w:r>
                              <w:rPr>
                                <w:rFonts w:ascii="HG丸ｺﾞｼｯｸM-PRO" w:eastAsia="HG丸ｺﾞｼｯｸM-PRO" w:hAnsi="HG丸ｺﾞｼｯｸM-PRO" w:hint="eastAsia"/>
                                <w:color w:val="000000" w:themeColor="text1"/>
                                <w:szCs w:val="21"/>
                              </w:rPr>
                              <w:t>枚方市、東大阪</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・近畿農政局（大阪府拠点）</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・独立行政法人農林水産消費安全技術センター（神戸センター）</w:t>
                            </w:r>
                          </w:p>
                          <w:p w:rsidR="00457307" w:rsidRPr="00713D1F" w:rsidRDefault="00457307" w:rsidP="00252823">
                            <w:pPr>
                              <w:ind w:left="367" w:hangingChars="200" w:hanging="367"/>
                              <w:rPr>
                                <w:rFonts w:ascii="HG丸ｺﾞｼｯｸM-PRO" w:eastAsia="HG丸ｺﾞｼｯｸM-PRO" w:hAnsi="HG丸ｺﾞｼｯｸM-PRO"/>
                                <w:sz w:val="20"/>
                                <w:szCs w:val="20"/>
                              </w:rPr>
                            </w:pPr>
                          </w:p>
                          <w:p w:rsidR="00457307" w:rsidRDefault="0045730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・大阪市、堺市、豊中市、高槻市、東大阪市</w:t>
                            </w:r>
                          </w:p>
                          <w:p w:rsidR="00457307" w:rsidRDefault="0045730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・近畿農政局大阪地域センター</w:t>
                            </w:r>
                          </w:p>
                          <w:p w:rsidR="00457307" w:rsidRDefault="0045730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・独立行政法人農林水産消費安全技術センター（神戸センター）</w:t>
                            </w:r>
                          </w:p>
                          <w:p w:rsidR="00457307" w:rsidRPr="00713D1F" w:rsidRDefault="00457307" w:rsidP="00252823">
                            <w:pPr>
                              <w:ind w:firstLineChars="100" w:firstLine="193"/>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33" o:spid="_x0000_s1342" style="position:absolute;left:0;text-align:left;margin-left:34.05pt;margin-top:11.65pt;width:411.75pt;height:107.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" filled="f" stroked="f">
                <v:textbox>
                  <w:txbxContent>
                    <w:p w:rsidR="00457307" w:rsidRPr="00713D1F" w:rsidRDefault="00457307" w:rsidP="00252823">
                      <w:pPr>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構成員</w:t>
                      </w:r>
                    </w:p>
                    <w:p w:rsidR="00457307" w:rsidRPr="00713D1F" w:rsidRDefault="00457307" w:rsidP="00252823">
                      <w:pPr>
                        <w:snapToGrid w:val="0"/>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・大阪府（食の安全推進課・</w:t>
                      </w:r>
                      <w:r>
                        <w:rPr>
                          <w:rFonts w:ascii="HG丸ｺﾞｼｯｸM-PRO" w:eastAsia="HG丸ｺﾞｼｯｸM-PRO" w:hAnsi="HG丸ｺﾞｼｯｸM-PRO" w:hint="eastAsia"/>
                          <w:color w:val="000000" w:themeColor="text1"/>
                          <w:szCs w:val="21"/>
                        </w:rPr>
                        <w:t>健康づくり課・</w:t>
                      </w:r>
                      <w:r w:rsidRPr="00713D1F">
                        <w:rPr>
                          <w:rFonts w:ascii="HG丸ｺﾞｼｯｸM-PRO" w:eastAsia="HG丸ｺﾞｼｯｸM-PRO" w:hAnsi="HG丸ｺﾞｼｯｸM-PRO" w:hint="eastAsia"/>
                          <w:color w:val="000000" w:themeColor="text1"/>
                          <w:szCs w:val="21"/>
                        </w:rPr>
                        <w:t>流通対策室・消費生活センター</w:t>
                      </w:r>
                      <w:r>
                        <w:rPr>
                          <w:rFonts w:ascii="HG丸ｺﾞｼｯｸM-PRO" w:eastAsia="HG丸ｺﾞｼｯｸM-PRO" w:hAnsi="HG丸ｺﾞｼｯｸM-PRO" w:hint="eastAsia"/>
                          <w:color w:val="000000" w:themeColor="text1"/>
                          <w:szCs w:val="21"/>
                        </w:rPr>
                        <w:t>・計量検定所</w:t>
                      </w:r>
                      <w:r w:rsidRPr="00713D1F">
                        <w:rPr>
                          <w:rFonts w:ascii="HG丸ｺﾞｼｯｸM-PRO" w:eastAsia="HG丸ｺﾞｼｯｸM-PRO" w:hAnsi="HG丸ｺﾞｼｯｸM-PRO" w:hint="eastAsia"/>
                          <w:color w:val="000000" w:themeColor="text1"/>
                          <w:szCs w:val="21"/>
                        </w:rPr>
                        <w:t>）</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・大阪府警察本部</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・大阪市</w:t>
                      </w:r>
                      <w:r>
                        <w:rPr>
                          <w:rFonts w:ascii="HG丸ｺﾞｼｯｸM-PRO" w:eastAsia="HG丸ｺﾞｼｯｸM-PRO" w:hAnsi="HG丸ｺﾞｼｯｸM-PRO" w:hint="eastAsia"/>
                          <w:color w:val="000000" w:themeColor="text1"/>
                          <w:szCs w:val="21"/>
                        </w:rPr>
                        <w:t>（生活衛生課・消費者センター）</w:t>
                      </w:r>
                      <w:r w:rsidRPr="00713D1F">
                        <w:rPr>
                          <w:rFonts w:ascii="HG丸ｺﾞｼｯｸM-PRO" w:eastAsia="HG丸ｺﾞｼｯｸM-PRO" w:hAnsi="HG丸ｺﾞｼｯｸM-PRO" w:hint="eastAsia"/>
                          <w:color w:val="000000" w:themeColor="text1"/>
                          <w:szCs w:val="21"/>
                        </w:rPr>
                        <w:t>、堺市、豊中市、高槻市、</w:t>
                      </w:r>
                      <w:r>
                        <w:rPr>
                          <w:rFonts w:ascii="HG丸ｺﾞｼｯｸM-PRO" w:eastAsia="HG丸ｺﾞｼｯｸM-PRO" w:hAnsi="HG丸ｺﾞｼｯｸM-PRO" w:hint="eastAsia"/>
                          <w:color w:val="000000" w:themeColor="text1"/>
                          <w:szCs w:val="21"/>
                        </w:rPr>
                        <w:t>枚方市、東大阪</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・近畿農政局（大阪府拠点）</w:t>
                      </w:r>
                    </w:p>
                    <w:p w:rsidR="00457307" w:rsidRPr="00713D1F" w:rsidRDefault="0045730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・独立行政法人農林水産消費安全技術センター（神戸センター）</w:t>
                      </w:r>
                    </w:p>
                    <w:p w:rsidR="00457307" w:rsidRPr="00713D1F" w:rsidRDefault="00457307" w:rsidP="00252823">
                      <w:pPr>
                        <w:ind w:left="367" w:hangingChars="200" w:hanging="367"/>
                        <w:rPr>
                          <w:rFonts w:ascii="HG丸ｺﾞｼｯｸM-PRO" w:eastAsia="HG丸ｺﾞｼｯｸM-PRO" w:hAnsi="HG丸ｺﾞｼｯｸM-PRO"/>
                          <w:sz w:val="20"/>
                          <w:szCs w:val="20"/>
                        </w:rPr>
                      </w:pPr>
                    </w:p>
                    <w:p w:rsidR="00457307" w:rsidRDefault="0045730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・大阪市、堺市、豊中市、高槻市、東大阪市</w:t>
                      </w:r>
                    </w:p>
                    <w:p w:rsidR="00457307" w:rsidRDefault="0045730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・近畿農政局大阪地域センター</w:t>
                      </w:r>
                    </w:p>
                    <w:p w:rsidR="00457307" w:rsidRDefault="0045730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・独立行政法人農林水産消費安全技術センター（神戸センター）</w:t>
                      </w:r>
                    </w:p>
                    <w:p w:rsidR="00457307" w:rsidRPr="00713D1F" w:rsidRDefault="00457307" w:rsidP="00252823">
                      <w:pPr>
                        <w:ind w:firstLineChars="100" w:firstLine="193"/>
                        <w:rPr>
                          <w:rFonts w:ascii="HG丸ｺﾞｼｯｸM-PRO" w:eastAsia="HG丸ｺﾞｼｯｸM-PRO" w:hAnsi="HG丸ｺﾞｼｯｸM-PRO"/>
                          <w:color w:val="000000" w:themeColor="text1"/>
                        </w:rPr>
                      </w:pPr>
                    </w:p>
                  </w:txbxContent>
                </v:textbox>
              </v:rect>
            </w:pict>
          </mc:Fallback>
        </mc:AlternateContent>
      </w:r>
    </w:p>
    <w:p w:rsidR="00252823" w:rsidRDefault="00252823"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52823" w:rsidRDefault="00252823" w:rsidP="00252823">
      <w:pPr>
        <w:ind w:left="447" w:hangingChars="200" w:hanging="447"/>
        <w:rPr>
          <w:rFonts w:ascii="HG丸ｺﾞｼｯｸM-PRO" w:eastAsia="HG丸ｺﾞｼｯｸM-PRO" w:hAnsi="HG丸ｺﾞｼｯｸM-PRO"/>
          <w:sz w:val="24"/>
        </w:rPr>
      </w:pPr>
    </w:p>
    <w:p w:rsidR="00252823" w:rsidRDefault="00252823" w:rsidP="00252823">
      <w:pPr>
        <w:ind w:left="447" w:hangingChars="200" w:hanging="447"/>
        <w:rPr>
          <w:rFonts w:ascii="HG丸ｺﾞｼｯｸM-PRO" w:eastAsia="HG丸ｺﾞｼｯｸM-PRO" w:hAnsi="HG丸ｺﾞｼｯｸM-PRO"/>
          <w:sz w:val="24"/>
        </w:rPr>
      </w:pPr>
    </w:p>
    <w:p w:rsidR="00252823" w:rsidRDefault="00252823" w:rsidP="00252823">
      <w:pPr>
        <w:ind w:left="447" w:hangingChars="200" w:hanging="447"/>
        <w:rPr>
          <w:rFonts w:ascii="HG丸ｺﾞｼｯｸM-PRO" w:eastAsia="HG丸ｺﾞｼｯｸM-PRO" w:hAnsi="HG丸ｺﾞｼｯｸM-PRO"/>
          <w:sz w:val="24"/>
        </w:rPr>
      </w:pPr>
    </w:p>
    <w:p w:rsidR="00252823" w:rsidRPr="008E65F7" w:rsidRDefault="00252823" w:rsidP="00252823">
      <w:pPr>
        <w:ind w:left="447" w:hangingChars="200" w:hanging="447"/>
        <w:rPr>
          <w:rFonts w:ascii="HG丸ｺﾞｼｯｸM-PRO" w:eastAsia="HG丸ｺﾞｼｯｸM-PRO" w:hAnsi="HG丸ｺﾞｼｯｸM-PRO"/>
          <w:sz w:val="24"/>
        </w:rPr>
      </w:pPr>
    </w:p>
    <w:p w:rsidR="00252823" w:rsidRDefault="00252823" w:rsidP="00252823">
      <w:pPr>
        <w:ind w:left="527" w:hangingChars="200" w:hanging="527"/>
        <w:rPr>
          <w:rFonts w:ascii="HG丸ｺﾞｼｯｸM-PRO" w:eastAsia="HG丸ｺﾞｼｯｸM-PRO" w:hAnsi="HG丸ｺﾞｼｯｸM-PRO"/>
          <w:color w:val="000000"/>
          <w:sz w:val="28"/>
          <w:bdr w:val="single" w:sz="4" w:space="0" w:color="auto"/>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1776" behindDoc="0" locked="0" layoutInCell="1" allowOverlap="1" wp14:anchorId="3CFFA9AF" wp14:editId="371D84B4">
                <wp:simplePos x="0" y="0"/>
                <wp:positionH relativeFrom="column">
                  <wp:posOffset>7331075</wp:posOffset>
                </wp:positionH>
                <wp:positionV relativeFrom="paragraph">
                  <wp:posOffset>2578100</wp:posOffset>
                </wp:positionV>
                <wp:extent cx="1114425" cy="508000"/>
                <wp:effectExtent l="0" t="0" r="28575" b="25400"/>
                <wp:wrapNone/>
                <wp:docPr id="8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43" type="#_x0000_t202" style="position:absolute;left:0;text-align:left;margin-left:577.25pt;margin-top:203pt;width:87.75pt;height:40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">
                <v:textbox inset="1mm,1mm,1mm,1mm">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Pr="0091004D" w:rsidRDefault="00252823" w:rsidP="00252823">
      <w:pPr>
        <w:ind w:left="527" w:hangingChars="200" w:hanging="527"/>
        <w:rPr>
          <w:rFonts w:ascii="HG丸ｺﾞｼｯｸM-PRO" w:eastAsia="HG丸ｺﾞｼｯｸM-PRO" w:hAnsi="HG丸ｺﾞｼｯｸM-PRO"/>
          <w:color w:val="000000"/>
          <w:sz w:val="24"/>
        </w:rPr>
      </w:pPr>
      <w:r w:rsidRPr="0091004D">
        <w:rPr>
          <w:rFonts w:ascii="Meiryo UI" w:eastAsia="Meiryo UI" w:hAnsi="Meiryo UI" w:cs="Meiryo UI" w:hint="eastAsia"/>
          <w:color w:val="000000"/>
          <w:sz w:val="28"/>
          <w:bdr w:val="single" w:sz="4" w:space="0" w:color="auto"/>
        </w:rPr>
        <w:t xml:space="preserve">　健康食品関係　　　　　　　　　　　　　　　　　　　　　　　　　　　</w:t>
      </w:r>
      <w:r>
        <w:rPr>
          <w:rFonts w:ascii="HG丸ｺﾞｼｯｸM-PRO" w:eastAsia="HG丸ｺﾞｼｯｸM-PRO" w:hAnsi="HG丸ｺﾞｼｯｸM-PRO" w:hint="eastAsia"/>
          <w:color w:val="000000"/>
          <w:sz w:val="24"/>
        </w:rPr>
        <w:t xml:space="preserve">　　　　　　　　　</w:t>
      </w:r>
      <w:r w:rsidRPr="0091004D">
        <w:rPr>
          <w:rFonts w:ascii="HG丸ｺﾞｼｯｸM-PRO" w:eastAsia="HG丸ｺﾞｼｯｸM-PRO" w:hAnsi="HG丸ｺﾞｼｯｸM-PRO" w:hint="eastAsia"/>
          <w:color w:val="000000"/>
          <w:sz w:val="24"/>
        </w:rPr>
        <w:t xml:space="preserve">　　</w:t>
      </w:r>
    </w:p>
    <w:p w:rsidR="00252823" w:rsidRPr="008E65F7" w:rsidRDefault="00252823" w:rsidP="00252823">
      <w:pPr>
        <w:ind w:leftChars="100" w:left="193" w:firstLineChars="100" w:firstLine="223"/>
        <w:rPr>
          <w:rFonts w:ascii="HG丸ｺﾞｼｯｸM-PRO" w:eastAsia="HG丸ｺﾞｼｯｸM-PRO" w:hAnsi="HG丸ｺﾞｼｯｸM-PRO"/>
          <w:color w:val="000000"/>
          <w:sz w:val="23"/>
          <w:szCs w:val="23"/>
        </w:rPr>
      </w:pPr>
      <w:r w:rsidRPr="00DB73BB">
        <w:rPr>
          <w:rFonts w:ascii="HG丸ｺﾞｼｯｸM-PRO" w:eastAsia="HG丸ｺﾞｼｯｸM-PRO" w:hAnsi="HG丸ｺﾞｼｯｸM-PRO" w:hint="eastAsia"/>
          <w:color w:val="000000"/>
          <w:sz w:val="24"/>
        </w:rPr>
        <w:t>健康保持増進効果等に関する広告等について</w:t>
      </w:r>
      <w:r>
        <w:rPr>
          <w:rFonts w:ascii="HG丸ｺﾞｼｯｸM-PRO" w:eastAsia="HG丸ｺﾞｼｯｸM-PRO" w:hAnsi="HG丸ｺﾞｼｯｸM-PRO" w:hint="eastAsia"/>
          <w:color w:val="000000"/>
          <w:sz w:val="23"/>
          <w:szCs w:val="23"/>
        </w:rPr>
        <w:t>、</w:t>
      </w:r>
      <w:r w:rsidRPr="00DB73BB">
        <w:rPr>
          <w:rFonts w:ascii="HG丸ｺﾞｼｯｸM-PRO" w:eastAsia="HG丸ｺﾞｼｯｸM-PRO" w:hAnsi="HG丸ｺﾞｼｯｸM-PRO" w:hint="eastAsia"/>
          <w:color w:val="000000"/>
          <w:sz w:val="24"/>
        </w:rPr>
        <w:t>「著しく事実に相違する」または</w:t>
      </w:r>
      <w:r>
        <w:rPr>
          <w:rFonts w:ascii="HG丸ｺﾞｼｯｸM-PRO" w:eastAsia="HG丸ｺﾞｼｯｸM-PRO" w:hAnsi="HG丸ｺﾞｼｯｸM-PRO" w:hint="eastAsia"/>
          <w:color w:val="000000"/>
          <w:sz w:val="24"/>
        </w:rPr>
        <w:t>「著しく人を誤認させる」ような表示の情報を府民等から保健所が探知した場合、下図の連携体制で対応し</w:t>
      </w:r>
      <w:r w:rsidRPr="00DB73BB">
        <w:rPr>
          <w:rFonts w:ascii="HG丸ｺﾞｼｯｸM-PRO" w:eastAsia="HG丸ｺﾞｼｯｸM-PRO" w:hAnsi="HG丸ｺﾞｼｯｸM-PRO" w:hint="eastAsia"/>
          <w:color w:val="000000"/>
          <w:sz w:val="24"/>
        </w:rPr>
        <w:t>ます。</w:t>
      </w:r>
    </w:p>
    <w:p w:rsidR="00252823" w:rsidRPr="00BD4EB1" w:rsidRDefault="00252823" w:rsidP="00252823">
      <w:r>
        <w:rPr>
          <w:rFonts w:ascii="HG丸ｺﾞｼｯｸM-PRO" w:eastAsia="HG丸ｺﾞｼｯｸM-PRO" w:hAnsi="HG丸ｺﾞｼｯｸM-PRO"/>
          <w:noProof/>
        </w:rPr>
        <w:drawing>
          <wp:anchor distT="0" distB="0" distL="114300" distR="114300" simplePos="0" relativeHeight="253133824" behindDoc="0" locked="0" layoutInCell="1" allowOverlap="1" wp14:anchorId="0278B6F9" wp14:editId="6C10302B">
            <wp:simplePos x="0" y="0"/>
            <wp:positionH relativeFrom="column">
              <wp:posOffset>871220</wp:posOffset>
            </wp:positionH>
            <wp:positionV relativeFrom="paragraph">
              <wp:posOffset>107950</wp:posOffset>
            </wp:positionV>
            <wp:extent cx="4136390" cy="2633980"/>
            <wp:effectExtent l="0" t="0" r="0" b="0"/>
            <wp:wrapNone/>
            <wp:docPr id="835" name="図 835" descr="D:\kimotod\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imotod\Desktop\無題.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36390" cy="2633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823" w:rsidRPr="009B7ADA" w:rsidRDefault="00252823" w:rsidP="00252823">
      <w:pPr>
        <w:rPr>
          <w:rFonts w:ascii="ＭＳ 明朝" w:eastAsia="HG丸ｺﾞｼｯｸM-PRO" w:hAnsi="ＭＳ 明朝"/>
          <w:b/>
          <w:sz w:val="24"/>
          <w:szCs w:val="24"/>
        </w:rPr>
      </w:pPr>
    </w:p>
    <w:p w:rsidR="00252823" w:rsidRDefault="00252823" w:rsidP="00252823">
      <w:pPr>
        <w:rPr>
          <w:rFonts w:ascii="HG丸ｺﾞｼｯｸM-PRO" w:eastAsia="HG丸ｺﾞｼｯｸM-PRO" w:hAnsi="HG丸ｺﾞｼｯｸM-PRO"/>
          <w:sz w:val="24"/>
        </w:rPr>
      </w:pPr>
      <w:r w:rsidRPr="002F4390">
        <w:rPr>
          <w:rFonts w:ascii="HG丸ｺﾞｼｯｸM-PRO" w:eastAsia="HG丸ｺﾞｼｯｸM-PRO" w:hAnsi="HG丸ｺﾞｼｯｸM-PRO"/>
          <w:noProof/>
        </w:rPr>
        <mc:AlternateContent>
          <mc:Choice Requires="wps">
            <w:drawing>
              <wp:anchor distT="0" distB="0" distL="114300" distR="114300" simplePos="0" relativeHeight="253138944" behindDoc="0" locked="0" layoutInCell="1" allowOverlap="1" wp14:anchorId="4414C6ED" wp14:editId="6C2052AE">
                <wp:simplePos x="0" y="0"/>
                <wp:positionH relativeFrom="column">
                  <wp:posOffset>7635875</wp:posOffset>
                </wp:positionH>
                <wp:positionV relativeFrom="paragraph">
                  <wp:posOffset>982980</wp:posOffset>
                </wp:positionV>
                <wp:extent cx="1114425" cy="508000"/>
                <wp:effectExtent l="0" t="0" r="28575" b="25400"/>
                <wp:wrapNone/>
                <wp:docPr id="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44" type="#_x0000_t202" style="position:absolute;left:0;text-align:left;margin-left:601.25pt;margin-top:77.4pt;width:87.75pt;height:40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">
                <v:textbox inset="1mm,1mm,1mm,1mm">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4848" behindDoc="0" locked="0" layoutInCell="1" allowOverlap="1" wp14:anchorId="2F10BC39" wp14:editId="30119679">
                <wp:simplePos x="0" y="0"/>
                <wp:positionH relativeFrom="column">
                  <wp:posOffset>1023620</wp:posOffset>
                </wp:positionH>
                <wp:positionV relativeFrom="paragraph">
                  <wp:posOffset>147955</wp:posOffset>
                </wp:positionV>
                <wp:extent cx="1114425" cy="412115"/>
                <wp:effectExtent l="0" t="0" r="28575" b="26035"/>
                <wp:wrapNone/>
                <wp:docPr id="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12115"/>
                        </a:xfrm>
                        <a:prstGeom prst="rect">
                          <a:avLst/>
                        </a:prstGeom>
                        <a:solidFill>
                          <a:srgbClr val="FFFFFF"/>
                        </a:solidFill>
                        <a:ln w="19050">
                          <a:solidFill>
                            <a:schemeClr val="accent5">
                              <a:lumMod val="40000"/>
                              <a:lumOff val="60000"/>
                            </a:schemeClr>
                          </a:solidFill>
                          <a:miter lim="800000"/>
                          <a:headEnd/>
                          <a:tailEnd/>
                        </a:ln>
                      </wps:spPr>
                      <wps:txbx>
                        <w:txbxContent>
                          <w:p w:rsidR="00457307" w:rsidRPr="00DF57B2" w:rsidRDefault="0045730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健康保持増進効果等に関する虚偽又は誇大な広告等</w:t>
                            </w:r>
                          </w:p>
                          <w:p w:rsidR="00457307" w:rsidRPr="00DF57B2" w:rsidRDefault="0045730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（健康増進法第31条第1項）</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80.6pt;margin-top:11.65pt;width:87.75pt;height:32.4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" strokecolor="#b6dde8 [1304]" strokeweight="1.5pt">
                <v:textbox inset="1mm,1mm,1mm,1mm">
                  <w:txbxContent>
                    <w:p w:rsidR="00457307" w:rsidRPr="00DF57B2" w:rsidRDefault="0045730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健康保持増進効果等に関する虚偽又は誇大な広告等</w:t>
                      </w:r>
                    </w:p>
                    <w:p w:rsidR="00457307" w:rsidRPr="00DF57B2" w:rsidRDefault="0045730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（健康増進法第31条第1項）</w:t>
                      </w:r>
                    </w:p>
                  </w:txbxContent>
                </v:textbox>
              </v:shape>
            </w:pict>
          </mc:Fallback>
        </mc:AlternateContent>
      </w: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2800" behindDoc="0" locked="0" layoutInCell="1" allowOverlap="1" wp14:anchorId="2DC6698A" wp14:editId="2FCB94D9">
                <wp:simplePos x="0" y="0"/>
                <wp:positionH relativeFrom="column">
                  <wp:posOffset>1252220</wp:posOffset>
                </wp:positionH>
                <wp:positionV relativeFrom="paragraph">
                  <wp:posOffset>3395980</wp:posOffset>
                </wp:positionV>
                <wp:extent cx="1047750" cy="398780"/>
                <wp:effectExtent l="0" t="0" r="0" b="1270"/>
                <wp:wrapNone/>
                <wp:docPr id="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98780"/>
                        </a:xfrm>
                        <a:prstGeom prst="rect">
                          <a:avLst/>
                        </a:prstGeom>
                        <a:solidFill>
                          <a:srgbClr val="FFFFFF"/>
                        </a:solidFill>
                        <a:ln w="9525">
                          <a:noFill/>
                          <a:miter lim="800000"/>
                          <a:headEnd/>
                          <a:tailEnd/>
                        </a:ln>
                      </wps:spPr>
                      <wps:txbx>
                        <w:txbxContent>
                          <w:p w:rsidR="00457307" w:rsidRPr="00DF57B2" w:rsidRDefault="00457307" w:rsidP="00252823">
                            <w:pPr>
                              <w:spacing w:line="160" w:lineRule="exact"/>
                              <w:jc w:val="center"/>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表示対策課食品表示対策室</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46" type="#_x0000_t202" style="position:absolute;left:0;text-align:left;margin-left:98.6pt;margin-top:267.4pt;width:82.5pt;height:31.4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" stroked="f">
                <v:textbox inset="1mm,1mm,1mm,1mm">
                  <w:txbxContent>
                    <w:p w:rsidR="00457307" w:rsidRPr="00DF57B2" w:rsidRDefault="00457307" w:rsidP="00252823">
                      <w:pPr>
                        <w:spacing w:line="160" w:lineRule="exact"/>
                        <w:jc w:val="center"/>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表示対策課食品表示対策室</w:t>
                      </w:r>
                    </w:p>
                  </w:txbxContent>
                </v:textbox>
              </v:shape>
            </w:pict>
          </mc:Fallback>
        </mc:AlternateContent>
      </w: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5872" behindDoc="0" locked="0" layoutInCell="1" allowOverlap="1" wp14:anchorId="301A07C6" wp14:editId="71A90095">
                <wp:simplePos x="0" y="0"/>
                <wp:positionH relativeFrom="column">
                  <wp:posOffset>2366010</wp:posOffset>
                </wp:positionH>
                <wp:positionV relativeFrom="paragraph">
                  <wp:posOffset>144145</wp:posOffset>
                </wp:positionV>
                <wp:extent cx="1057275" cy="466725"/>
                <wp:effectExtent l="0" t="0" r="28575" b="28575"/>
                <wp:wrapNone/>
                <wp:docPr id="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66725"/>
                        </a:xfrm>
                        <a:prstGeom prst="rect">
                          <a:avLst/>
                        </a:prstGeom>
                        <a:solidFill>
                          <a:srgbClr val="FFFFFF"/>
                        </a:solidFill>
                        <a:ln w="19050">
                          <a:solidFill>
                            <a:schemeClr val="accent5">
                              <a:lumMod val="40000"/>
                              <a:lumOff val="60000"/>
                            </a:schemeClr>
                          </a:solidFill>
                          <a:miter lim="800000"/>
                          <a:headEnd/>
                          <a:tailEnd/>
                        </a:ln>
                      </wps:spPr>
                      <wps:txbx>
                        <w:txbxContent>
                          <w:p w:rsidR="00457307" w:rsidRPr="00DF57B2" w:rsidRDefault="0045730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承認前の医薬品等の広告の禁止（医薬品、医療機器等の品質、有効性及び安全性の確保等に関する法律第68条）</w:t>
                            </w:r>
                          </w:p>
                        </w:txbxContent>
                      </wps:txbx>
                      <wps:bodyPr rot="0" vert="horz" wrap="square" lIns="36000" tIns="18000" rIns="36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347" type="#_x0000_t202" style="position:absolute;left:0;text-align:left;margin-left:186.3pt;margin-top:11.35pt;width:83.25pt;height:36.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" strokecolor="#b6dde8 [1304]" strokeweight="1.5pt">
                <v:textbox inset="1mm,.5mm,1mm,.5mm">
                  <w:txbxContent>
                    <w:p w:rsidR="00457307" w:rsidRPr="00DF57B2" w:rsidRDefault="0045730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承認前の医薬品等の広告の禁止（医薬品、医療機器等の品質、有効性及び安全性の確保等に関する法律第68条）</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DA6095"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428736" behindDoc="0" locked="0" layoutInCell="1" allowOverlap="1" wp14:anchorId="033482BB" wp14:editId="1087E4F4">
                <wp:simplePos x="0" y="0"/>
                <wp:positionH relativeFrom="column">
                  <wp:posOffset>1118870</wp:posOffset>
                </wp:positionH>
                <wp:positionV relativeFrom="paragraph">
                  <wp:posOffset>206375</wp:posOffset>
                </wp:positionV>
                <wp:extent cx="942975" cy="269875"/>
                <wp:effectExtent l="0" t="0" r="9525"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9875"/>
                        </a:xfrm>
                        <a:prstGeom prst="rect">
                          <a:avLst/>
                        </a:prstGeom>
                        <a:solidFill>
                          <a:srgbClr val="FFFFFF"/>
                        </a:solidFill>
                        <a:ln w="9525">
                          <a:noFill/>
                          <a:miter lim="800000"/>
                          <a:headEnd/>
                          <a:tailEnd/>
                        </a:ln>
                      </wps:spPr>
                      <wps:txbx>
                        <w:txbxContent>
                          <w:p w:rsidR="00457307" w:rsidRPr="00DA6095" w:rsidRDefault="00457307" w:rsidP="00DA6095">
                            <w:pPr>
                              <w:spacing w:line="160" w:lineRule="exact"/>
                              <w:jc w:val="center"/>
                              <w:rPr>
                                <w:rFonts w:ascii="HG丸ｺﾞｼｯｸM-PRO" w:eastAsia="HG丸ｺﾞｼｯｸM-PRO" w:hAnsi="HG丸ｺﾞｼｯｸM-PRO"/>
                                <w:sz w:val="15"/>
                                <w:szCs w:val="15"/>
                              </w:rPr>
                            </w:pPr>
                            <w:r w:rsidRPr="00DA6095">
                              <w:rPr>
                                <w:rFonts w:ascii="HG丸ｺﾞｼｯｸM-PRO" w:eastAsia="HG丸ｺﾞｼｯｸM-PRO" w:hAnsi="HG丸ｺﾞｼｯｸM-PRO" w:hint="eastAsia"/>
                                <w:sz w:val="15"/>
                                <w:szCs w:val="15"/>
                              </w:rPr>
                              <w:t>管理栄養士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left:0;text-align:left;margin-left:88.1pt;margin-top:16.25pt;width:74.25pt;height:21.2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" stroked="f">
                <v:textbox inset="0,0,0,0">
                  <w:txbxContent>
                    <w:p w:rsidR="00457307" w:rsidRPr="00DA6095" w:rsidRDefault="00457307" w:rsidP="00DA6095">
                      <w:pPr>
                        <w:spacing w:line="160" w:lineRule="exact"/>
                        <w:jc w:val="center"/>
                        <w:rPr>
                          <w:rFonts w:ascii="HG丸ｺﾞｼｯｸM-PRO" w:eastAsia="HG丸ｺﾞｼｯｸM-PRO" w:hAnsi="HG丸ｺﾞｼｯｸM-PRO"/>
                          <w:sz w:val="15"/>
                          <w:szCs w:val="15"/>
                        </w:rPr>
                      </w:pPr>
                      <w:r w:rsidRPr="00DA6095">
                        <w:rPr>
                          <w:rFonts w:ascii="HG丸ｺﾞｼｯｸM-PRO" w:eastAsia="HG丸ｺﾞｼｯｸM-PRO" w:hAnsi="HG丸ｺﾞｼｯｸM-PRO" w:hint="eastAsia"/>
                          <w:sz w:val="15"/>
                          <w:szCs w:val="15"/>
                        </w:rPr>
                        <w:t>管理栄養士</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6896" behindDoc="0" locked="0" layoutInCell="1" allowOverlap="1" wp14:anchorId="48670DC7" wp14:editId="3488716C">
                <wp:simplePos x="0" y="0"/>
                <wp:positionH relativeFrom="column">
                  <wp:posOffset>1099819</wp:posOffset>
                </wp:positionH>
                <wp:positionV relativeFrom="paragraph">
                  <wp:posOffset>74930</wp:posOffset>
                </wp:positionV>
                <wp:extent cx="2371725" cy="254000"/>
                <wp:effectExtent l="0" t="0" r="9525" b="0"/>
                <wp:wrapNone/>
                <wp:docPr id="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4000"/>
                        </a:xfrm>
                        <a:prstGeom prst="rect">
                          <a:avLst/>
                        </a:prstGeom>
                        <a:solidFill>
                          <a:srgbClr val="FFFFFF"/>
                        </a:solidFill>
                        <a:ln w="9525">
                          <a:noFill/>
                          <a:miter lim="800000"/>
                          <a:headEnd/>
                          <a:tailEnd/>
                        </a:ln>
                      </wps:spPr>
                      <wps:txbx>
                        <w:txbxContent>
                          <w:p w:rsidR="00457307" w:rsidRPr="00DF57B2" w:rsidRDefault="0045730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①</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法31条第1項違反を「指導した事例」</w:t>
                            </w:r>
                          </w:p>
                          <w:p w:rsidR="00457307" w:rsidRPr="00DF57B2" w:rsidRDefault="0045730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②</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法31条第1項違反の「判断が困難な事例」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49" type="#_x0000_t202" style="position:absolute;left:0;text-align:left;margin-left:86.6pt;margin-top:5.9pt;width:186.75pt;height:20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" stroked="f">
                <v:textbox inset="0,0,0,0">
                  <w:txbxContent>
                    <w:p w:rsidR="00457307" w:rsidRPr="00DF57B2" w:rsidRDefault="0045730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①</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法31条第1項違反を「指導した事例」</w:t>
                      </w:r>
                    </w:p>
                    <w:p w:rsidR="00457307" w:rsidRPr="00DF57B2" w:rsidRDefault="0045730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②</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法31条第1項違反の「判断が困難な事例」</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DA6095"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433856" behindDoc="0" locked="0" layoutInCell="1" allowOverlap="1" wp14:anchorId="6B000DDC" wp14:editId="7C20B0AC">
                <wp:simplePos x="0" y="0"/>
                <wp:positionH relativeFrom="column">
                  <wp:posOffset>937895</wp:posOffset>
                </wp:positionH>
                <wp:positionV relativeFrom="paragraph">
                  <wp:posOffset>219075</wp:posOffset>
                </wp:positionV>
                <wp:extent cx="2162175" cy="771525"/>
                <wp:effectExtent l="0" t="0" r="9525" b="952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771525"/>
                        </a:xfrm>
                        <a:prstGeom prst="rect">
                          <a:avLst/>
                        </a:prstGeom>
                        <a:noFill/>
                        <a:ln w="9525">
                          <a:noFill/>
                          <a:miter lim="800000"/>
                          <a:headEnd/>
                          <a:tailEnd/>
                        </a:ln>
                      </wps:spPr>
                      <wps:txbx>
                        <w:txbxContent>
                          <w:p w:rsidR="00457307" w:rsidRPr="00DA6095" w:rsidRDefault="00457307" w:rsidP="00DA6095">
                            <w:pPr>
                              <w:jc w:val="center"/>
                              <w:rPr>
                                <w:rFonts w:ascii="Meiryo UI" w:eastAsia="Meiryo UI" w:hAnsi="Meiryo UI" w:cs="Meiryo UI"/>
                                <w:b/>
                                <w:color w:val="FFFFFF" w:themeColor="background1"/>
                                <w:sz w:val="20"/>
                                <w:szCs w:val="20"/>
                              </w:rPr>
                            </w:pPr>
                            <w:r w:rsidRPr="00DA6095">
                              <w:rPr>
                                <w:rFonts w:ascii="Meiryo UI" w:eastAsia="Meiryo UI" w:hAnsi="Meiryo UI" w:cs="Meiryo UI" w:hint="eastAsia"/>
                                <w:b/>
                                <w:color w:val="FFFFFF" w:themeColor="background1"/>
                                <w:sz w:val="20"/>
                                <w:szCs w:val="20"/>
                              </w:rPr>
                              <w:t>府健康医療部保健医療室健康づくり課</w:t>
                            </w:r>
                          </w:p>
                          <w:p w:rsidR="00457307" w:rsidRPr="00DA6095" w:rsidRDefault="00457307" w:rsidP="00DA6095">
                            <w:pPr>
                              <w:spacing w:line="160" w:lineRule="exact"/>
                              <w:jc w:val="center"/>
                              <w:rPr>
                                <w:rFonts w:ascii="HG丸ｺﾞｼｯｸM-PRO" w:eastAsia="HG丸ｺﾞｼｯｸM-PRO" w:hAnsi="HG丸ｺﾞｼｯｸM-PRO"/>
                                <w:color w:val="FFFFFF" w:themeColor="background1"/>
                                <w:sz w:val="16"/>
                                <w:szCs w:val="1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0" type="#_x0000_t202" style="position:absolute;left:0;text-align:left;margin-left:73.85pt;margin-top:17.25pt;width:170.25pt;height:60.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" filled="f" stroked="f">
                <v:textbox inset="0,0,0,0">
                  <w:txbxContent>
                    <w:p w:rsidR="00457307" w:rsidRPr="00DA6095" w:rsidRDefault="00457307" w:rsidP="00DA6095">
                      <w:pPr>
                        <w:jc w:val="center"/>
                        <w:rPr>
                          <w:rFonts w:ascii="Meiryo UI" w:eastAsia="Meiryo UI" w:hAnsi="Meiryo UI" w:cs="Meiryo UI"/>
                          <w:b/>
                          <w:color w:val="FFFFFF" w:themeColor="background1"/>
                          <w:sz w:val="20"/>
                          <w:szCs w:val="20"/>
                        </w:rPr>
                      </w:pPr>
                      <w:r w:rsidRPr="00DA6095">
                        <w:rPr>
                          <w:rFonts w:ascii="Meiryo UI" w:eastAsia="Meiryo UI" w:hAnsi="Meiryo UI" w:cs="Meiryo UI" w:hint="eastAsia"/>
                          <w:b/>
                          <w:color w:val="FFFFFF" w:themeColor="background1"/>
                          <w:sz w:val="20"/>
                          <w:szCs w:val="20"/>
                        </w:rPr>
                        <w:t>府健康医療部保健医療室健康づくり課</w:t>
                      </w:r>
                    </w:p>
                    <w:p w:rsidR="00457307" w:rsidRPr="00DA6095" w:rsidRDefault="00457307" w:rsidP="00DA6095">
                      <w:pPr>
                        <w:spacing w:line="160" w:lineRule="exact"/>
                        <w:jc w:val="center"/>
                        <w:rPr>
                          <w:rFonts w:ascii="HG丸ｺﾞｼｯｸM-PRO" w:eastAsia="HG丸ｺﾞｼｯｸM-PRO" w:hAnsi="HG丸ｺﾞｼｯｸM-PRO"/>
                          <w:color w:val="FFFFFF" w:themeColor="background1"/>
                          <w:sz w:val="16"/>
                          <w:szCs w:val="16"/>
                        </w:rPr>
                      </w:pPr>
                    </w:p>
                  </w:txbxContent>
                </v:textbox>
              </v:shape>
            </w:pict>
          </mc:Fallback>
        </mc:AlternateContent>
      </w: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430784" behindDoc="0" locked="0" layoutInCell="1" allowOverlap="1" wp14:anchorId="37414661" wp14:editId="5E35D559">
                <wp:simplePos x="0" y="0"/>
                <wp:positionH relativeFrom="column">
                  <wp:posOffset>1214120</wp:posOffset>
                </wp:positionH>
                <wp:positionV relativeFrom="paragraph">
                  <wp:posOffset>76200</wp:posOffset>
                </wp:positionV>
                <wp:extent cx="2219325" cy="180975"/>
                <wp:effectExtent l="0" t="0" r="9525" b="952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solidFill>
                          <a:srgbClr val="FFFFFF"/>
                        </a:solidFill>
                        <a:ln w="9525">
                          <a:noFill/>
                          <a:miter lim="800000"/>
                          <a:headEnd/>
                          <a:tailEnd/>
                        </a:ln>
                      </wps:spPr>
                      <wps:txbx>
                        <w:txbxContent>
                          <w:p w:rsidR="00457307" w:rsidRPr="00DA6095" w:rsidRDefault="00457307" w:rsidP="00DA6095">
                            <w:pPr>
                              <w:spacing w:line="160" w:lineRule="exact"/>
                              <w:jc w:val="center"/>
                              <w:rPr>
                                <w:rFonts w:ascii="HG丸ｺﾞｼｯｸM-PRO" w:eastAsia="HG丸ｺﾞｼｯｸM-PRO" w:hAnsi="HG丸ｺﾞｼｯｸM-PRO"/>
                                <w:sz w:val="16"/>
                                <w:szCs w:val="16"/>
                              </w:rPr>
                            </w:pPr>
                            <w:r w:rsidRPr="00DA6095">
                              <w:rPr>
                                <w:rFonts w:ascii="HG丸ｺﾞｼｯｸM-PRO" w:eastAsia="HG丸ｺﾞｼｯｸM-PRO" w:hAnsi="HG丸ｺﾞｼｯｸM-PRO" w:hint="eastAsia"/>
                                <w:sz w:val="16"/>
                                <w:szCs w:val="16"/>
                              </w:rPr>
                              <w:t>指導報告書</w:t>
                            </w:r>
                            <w:r>
                              <w:rPr>
                                <w:rFonts w:ascii="HG丸ｺﾞｼｯｸM-PRO" w:eastAsia="HG丸ｺﾞｼｯｸM-PRO" w:hAnsi="HG丸ｺﾞｼｯｸM-PRO" w:hint="eastAsia"/>
                                <w:sz w:val="16"/>
                                <w:szCs w:val="16"/>
                              </w:rPr>
                              <w:t xml:space="preserve">　</w:t>
                            </w:r>
                            <w:r w:rsidRPr="00DA6095">
                              <w:rPr>
                                <w:rFonts w:ascii="HG丸ｺﾞｼｯｸM-PRO" w:eastAsia="HG丸ｺﾞｼｯｸM-PRO" w:hAnsi="HG丸ｺﾞｼｯｸM-PRO" w:hint="eastAsia"/>
                                <w:sz w:val="16"/>
                                <w:szCs w:val="16"/>
                              </w:rPr>
                              <w:t>【広告等添付書類・収去物】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1" type="#_x0000_t202" style="position:absolute;left:0;text-align:left;margin-left:95.6pt;margin-top:6pt;width:174.75pt;height:14.2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" stroked="f">
                <v:textbox inset="0,0,0,0">
                  <w:txbxContent>
                    <w:p w:rsidR="00457307" w:rsidRPr="00DA6095" w:rsidRDefault="00457307" w:rsidP="00DA6095">
                      <w:pPr>
                        <w:spacing w:line="160" w:lineRule="exact"/>
                        <w:jc w:val="center"/>
                        <w:rPr>
                          <w:rFonts w:ascii="HG丸ｺﾞｼｯｸM-PRO" w:eastAsia="HG丸ｺﾞｼｯｸM-PRO" w:hAnsi="HG丸ｺﾞｼｯｸM-PRO"/>
                          <w:sz w:val="16"/>
                          <w:szCs w:val="16"/>
                        </w:rPr>
                      </w:pPr>
                      <w:r w:rsidRPr="00DA6095">
                        <w:rPr>
                          <w:rFonts w:ascii="HG丸ｺﾞｼｯｸM-PRO" w:eastAsia="HG丸ｺﾞｼｯｸM-PRO" w:hAnsi="HG丸ｺﾞｼｯｸM-PRO" w:hint="eastAsia"/>
                          <w:sz w:val="16"/>
                          <w:szCs w:val="16"/>
                        </w:rPr>
                        <w:t>指導報告書</w:t>
                      </w:r>
                      <w:r>
                        <w:rPr>
                          <w:rFonts w:ascii="HG丸ｺﾞｼｯｸM-PRO" w:eastAsia="HG丸ｺﾞｼｯｸM-PRO" w:hAnsi="HG丸ｺﾞｼｯｸM-PRO" w:hint="eastAsia"/>
                          <w:sz w:val="16"/>
                          <w:szCs w:val="16"/>
                        </w:rPr>
                        <w:t xml:space="preserve">　</w:t>
                      </w:r>
                      <w:r w:rsidRPr="00DA6095">
                        <w:rPr>
                          <w:rFonts w:ascii="HG丸ｺﾞｼｯｸM-PRO" w:eastAsia="HG丸ｺﾞｼｯｸM-PRO" w:hAnsi="HG丸ｺﾞｼｯｸM-PRO" w:hint="eastAsia"/>
                          <w:sz w:val="16"/>
                          <w:szCs w:val="16"/>
                        </w:rPr>
                        <w:t>【広告等添付書類・収去物】</w:t>
                      </w:r>
                    </w:p>
                  </w:txbxContent>
                </v:textbox>
              </v:shape>
            </w:pict>
          </mc:Fallback>
        </mc:AlternateContent>
      </w:r>
    </w:p>
    <w:p w:rsidR="00252823" w:rsidRDefault="00DA6095" w:rsidP="00252823">
      <w:pPr>
        <w:rPr>
          <w:rFonts w:ascii="HG丸ｺﾞｼｯｸM-PRO" w:eastAsia="HG丸ｺﾞｼｯｸM-PRO" w:hAnsi="HG丸ｺﾞｼｯｸM-PRO"/>
          <w:sz w:val="24"/>
        </w:rPr>
      </w:pPr>
      <w:r>
        <w:rPr>
          <w:rFonts w:ascii="HG丸ｺﾞｼｯｸM-PRO" w:eastAsia="HG丸ｺﾞｼｯｸM-PRO" w:hAnsi="HG丸ｺﾞｼｯｸM-PRO"/>
          <w:noProof/>
          <w:color w:val="000000"/>
          <w:sz w:val="28"/>
        </w:rPr>
        <mc:AlternateContent>
          <mc:Choice Requires="wps">
            <w:drawing>
              <wp:anchor distT="0" distB="0" distL="114300" distR="114300" simplePos="0" relativeHeight="253431808" behindDoc="0" locked="0" layoutInCell="1" allowOverlap="1" wp14:anchorId="40667395" wp14:editId="356CE097">
                <wp:simplePos x="0" y="0"/>
                <wp:positionH relativeFrom="column">
                  <wp:posOffset>937895</wp:posOffset>
                </wp:positionH>
                <wp:positionV relativeFrom="paragraph">
                  <wp:posOffset>200660</wp:posOffset>
                </wp:positionV>
                <wp:extent cx="2133600" cy="266700"/>
                <wp:effectExtent l="0" t="0" r="0" b="0"/>
                <wp:wrapNone/>
                <wp:docPr id="258" name="角丸四角形 258"/>
                <wp:cNvGraphicFramePr/>
                <a:graphic xmlns:a="http://schemas.openxmlformats.org/drawingml/2006/main">
                  <a:graphicData uri="http://schemas.microsoft.com/office/word/2010/wordprocessingShape">
                    <wps:wsp>
                      <wps:cNvSpPr/>
                      <wps:spPr>
                        <a:xfrm>
                          <a:off x="0" y="0"/>
                          <a:ext cx="2133600" cy="266700"/>
                        </a:xfrm>
                        <a:prstGeom prst="roundRect">
                          <a:avLst>
                            <a:gd name="adj" fmla="val 30953"/>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DA6095" w:rsidRDefault="00457307" w:rsidP="00DA6095">
                            <w:pPr>
                              <w:jc w:val="center"/>
                              <w:rPr>
                                <w:rFonts w:ascii="Meiryo UI" w:eastAsia="Meiryo UI" w:hAnsi="Meiryo UI" w:cs="Meiryo UI"/>
                                <w:b/>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8" o:spid="_x0000_s1352" style="position:absolute;left:0;text-align:left;margin-left:73.85pt;margin-top:15.8pt;width:168pt;height:21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" fillcolor="#00b0f0" stroked="f" strokeweight="2pt">
                <v:textbox inset=",0,,0">
                  <w:txbxContent>
                    <w:p w:rsidR="00457307" w:rsidRPr="00DA6095" w:rsidRDefault="00457307" w:rsidP="00DA6095">
                      <w:pPr>
                        <w:jc w:val="center"/>
                        <w:rPr>
                          <w:rFonts w:ascii="Meiryo UI" w:eastAsia="Meiryo UI" w:hAnsi="Meiryo UI" w:cs="Meiryo UI"/>
                          <w:b/>
                          <w:sz w:val="20"/>
                          <w:szCs w:val="20"/>
                        </w:rPr>
                      </w:pPr>
                    </w:p>
                  </w:txbxContent>
                </v:textbox>
              </v:roundrect>
            </w:pict>
          </mc:Fallback>
        </mc:AlternateContent>
      </w:r>
      <w:r w:rsidR="00252823">
        <w:rPr>
          <w:rFonts w:ascii="HG丸ｺﾞｼｯｸM-PRO" w:eastAsia="HG丸ｺﾞｼｯｸM-PRO" w:hAnsi="HG丸ｺﾞｼｯｸM-PRO"/>
          <w:noProof/>
        </w:rPr>
        <w:drawing>
          <wp:anchor distT="0" distB="0" distL="114300" distR="114300" simplePos="0" relativeHeight="253130752" behindDoc="0" locked="0" layoutInCell="1" allowOverlap="1" wp14:anchorId="5B874083" wp14:editId="6EC2C0AC">
            <wp:simplePos x="0" y="0"/>
            <wp:positionH relativeFrom="column">
              <wp:posOffset>857250</wp:posOffset>
            </wp:positionH>
            <wp:positionV relativeFrom="paragraph">
              <wp:posOffset>124460</wp:posOffset>
            </wp:positionV>
            <wp:extent cx="4150360" cy="1972945"/>
            <wp:effectExtent l="0" t="0" r="2540" b="8255"/>
            <wp:wrapNone/>
            <wp:docPr id="836" name="図 836" descr="D:\kimotod\Desktop\新しいビットマップ イメー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imotod\Desktop\新しいビットマップ イメージ.b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50360" cy="197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79904" behindDoc="0" locked="0" layoutInCell="1" allowOverlap="1" wp14:anchorId="02151D7D" wp14:editId="7F18EA52">
                <wp:simplePos x="0" y="0"/>
                <wp:positionH relativeFrom="column">
                  <wp:posOffset>3569970</wp:posOffset>
                </wp:positionH>
                <wp:positionV relativeFrom="paragraph">
                  <wp:posOffset>119380</wp:posOffset>
                </wp:positionV>
                <wp:extent cx="1228513" cy="406400"/>
                <wp:effectExtent l="0" t="0" r="10160" b="12700"/>
                <wp:wrapNone/>
                <wp:docPr id="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513" cy="406400"/>
                        </a:xfrm>
                        <a:prstGeom prst="rect">
                          <a:avLst/>
                        </a:prstGeom>
                        <a:solidFill>
                          <a:srgbClr val="FFFFFF"/>
                        </a:solidFill>
                        <a:ln w="19050">
                          <a:solidFill>
                            <a:schemeClr val="accent5">
                              <a:lumMod val="40000"/>
                              <a:lumOff val="60000"/>
                            </a:schemeClr>
                          </a:solidFill>
                          <a:miter lim="800000"/>
                          <a:headEnd/>
                          <a:tailEnd/>
                        </a:ln>
                      </wps:spPr>
                      <wps:txbx>
                        <w:txbxContent>
                          <w:p w:rsidR="00457307" w:rsidRPr="00DF57B2" w:rsidRDefault="00457307" w:rsidP="00252823">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業者所在地が大阪市・堺市・豊中市・高槻市・枚方市・東大阪市・八尾市の場合は所管保健所に資料を送付</w:t>
                            </w:r>
                          </w:p>
                        </w:txbxContent>
                      </wps:txbx>
                      <wps:bodyPr rot="0" vert="horz" wrap="square" lIns="36000" tIns="18000" rIns="36000" bIns="18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3" type="#_x0000_t202" style="position:absolute;left:0;text-align:left;margin-left:281.1pt;margin-top:9.4pt;width:96.75pt;height:32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" strokecolor="#b6dde8 [1304]" strokeweight="1.5pt">
                <v:textbox inset="1mm,.5mm,1mm,.5mm">
                  <w:txbxContent>
                    <w:p w:rsidR="00457307" w:rsidRPr="00DF57B2" w:rsidRDefault="00457307" w:rsidP="00252823">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業者所在地が大阪市・堺市・豊中市・高槻市・枚方市・東大阪市・八尾市の場合は所管保健所に資料を送付</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noProof/>
        </w:rPr>
        <mc:AlternateContent>
          <mc:Choice Requires="wps">
            <w:drawing>
              <wp:anchor distT="0" distB="0" distL="114300" distR="114300" simplePos="0" relativeHeight="253180928" behindDoc="0" locked="0" layoutInCell="1" allowOverlap="1" wp14:anchorId="79E2488B" wp14:editId="7905FDE5">
                <wp:simplePos x="0" y="0"/>
                <wp:positionH relativeFrom="column">
                  <wp:posOffset>4455160</wp:posOffset>
                </wp:positionH>
                <wp:positionV relativeFrom="paragraph">
                  <wp:posOffset>37677</wp:posOffset>
                </wp:positionV>
                <wp:extent cx="107950" cy="81915"/>
                <wp:effectExtent l="0" t="0" r="25400" b="13335"/>
                <wp:wrapNone/>
                <wp:docPr id="936" name="正方形/長方形 936"/>
                <wp:cNvGraphicFramePr/>
                <a:graphic xmlns:a="http://schemas.openxmlformats.org/drawingml/2006/main">
                  <a:graphicData uri="http://schemas.microsoft.com/office/word/2010/wordprocessingShape">
                    <wps:wsp>
                      <wps:cNvSpPr/>
                      <wps:spPr>
                        <a:xfrm flipH="1" flipV="1">
                          <a:off x="0" y="0"/>
                          <a:ext cx="107950" cy="81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6" o:spid="_x0000_s1026" style="position:absolute;left:0;text-align:left;margin-left:350.8pt;margin-top:2.95pt;width:8.5pt;height:6.45pt;flip:x y;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" fillcolor="white [3212]" strokecolor="white [3212]" strokeweight="2pt"/>
            </w:pict>
          </mc:Fallback>
        </mc:AlternateContent>
      </w: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40992" behindDoc="0" locked="0" layoutInCell="1" allowOverlap="1" wp14:anchorId="75EA2EB4" wp14:editId="340E9A9D">
                <wp:simplePos x="0" y="0"/>
                <wp:positionH relativeFrom="column">
                  <wp:posOffset>3471545</wp:posOffset>
                </wp:positionH>
                <wp:positionV relativeFrom="paragraph">
                  <wp:posOffset>32385</wp:posOffset>
                </wp:positionV>
                <wp:extent cx="1047750" cy="447675"/>
                <wp:effectExtent l="0" t="0" r="0" b="9525"/>
                <wp:wrapNone/>
                <wp:docPr id="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solidFill>
                          <a:srgbClr val="FFFFFF"/>
                        </a:solidFill>
                        <a:ln w="9525">
                          <a:noFill/>
                          <a:miter lim="800000"/>
                          <a:headEnd/>
                          <a:tailEnd/>
                        </a:ln>
                      </wps:spPr>
                      <wps:txbx>
                        <w:txbxContent>
                          <w:p w:rsidR="00457307" w:rsidRPr="000F2628" w:rsidRDefault="0045730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国立研究開発法人</w:t>
                            </w:r>
                          </w:p>
                          <w:p w:rsidR="00457307" w:rsidRDefault="0045730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医薬基盤・健康・栄養研究</w:t>
                            </w:r>
                            <w:r>
                              <w:rPr>
                                <w:rFonts w:ascii="HG丸ｺﾞｼｯｸM-PRO" w:eastAsia="HG丸ｺﾞｼｯｸM-PRO" w:hAnsi="HG丸ｺﾞｼｯｸM-PRO" w:hint="eastAsia"/>
                                <w:sz w:val="12"/>
                              </w:rPr>
                              <w:t>所</w:t>
                            </w:r>
                          </w:p>
                          <w:p w:rsidR="00457307" w:rsidRPr="007956DE" w:rsidRDefault="00457307" w:rsidP="00252823">
                            <w:pPr>
                              <w:spacing w:line="160" w:lineRule="exact"/>
                              <w:jc w:val="center"/>
                              <w:rPr>
                                <w:rFonts w:ascii="HG丸ｺﾞｼｯｸM-PRO" w:eastAsia="HG丸ｺﾞｼｯｸM-PRO" w:hAnsi="HG丸ｺﾞｼｯｸM-PRO"/>
                                <w:sz w:val="12"/>
                              </w:rPr>
                            </w:pPr>
                            <w:r>
                              <w:rPr>
                                <w:rFonts w:ascii="HG丸ｺﾞｼｯｸM-PRO" w:eastAsia="HG丸ｺﾞｼｯｸM-PRO" w:hAnsi="HG丸ｺﾞｼｯｸM-PRO" w:hint="eastAsia"/>
                                <w:sz w:val="12"/>
                              </w:rPr>
                              <w:t>（分析・検査）</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4" type="#_x0000_t202" style="position:absolute;left:0;text-align:left;margin-left:273.35pt;margin-top:2.55pt;width:82.5pt;height:35.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" stroked="f">
                <v:textbox inset="1mm,1mm,1mm,1mm">
                  <w:txbxContent>
                    <w:p w:rsidR="00457307" w:rsidRPr="000F2628" w:rsidRDefault="0045730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国立研究開発法人</w:t>
                      </w:r>
                    </w:p>
                    <w:p w:rsidR="00457307" w:rsidRDefault="0045730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医薬基盤・健康・栄養研究</w:t>
                      </w:r>
                      <w:r>
                        <w:rPr>
                          <w:rFonts w:ascii="HG丸ｺﾞｼｯｸM-PRO" w:eastAsia="HG丸ｺﾞｼｯｸM-PRO" w:hAnsi="HG丸ｺﾞｼｯｸM-PRO" w:hint="eastAsia"/>
                          <w:sz w:val="12"/>
                        </w:rPr>
                        <w:t>所</w:t>
                      </w:r>
                    </w:p>
                    <w:p w:rsidR="00457307" w:rsidRPr="007956DE" w:rsidRDefault="00457307" w:rsidP="00252823">
                      <w:pPr>
                        <w:spacing w:line="160" w:lineRule="exact"/>
                        <w:jc w:val="center"/>
                        <w:rPr>
                          <w:rFonts w:ascii="HG丸ｺﾞｼｯｸM-PRO" w:eastAsia="HG丸ｺﾞｼｯｸM-PRO" w:hAnsi="HG丸ｺﾞｼｯｸM-PRO"/>
                          <w:sz w:val="12"/>
                        </w:rPr>
                      </w:pPr>
                      <w:r>
                        <w:rPr>
                          <w:rFonts w:ascii="HG丸ｺﾞｼｯｸM-PRO" w:eastAsia="HG丸ｺﾞｼｯｸM-PRO" w:hAnsi="HG丸ｺﾞｼｯｸM-PRO" w:hint="eastAsia"/>
                          <w:sz w:val="12"/>
                        </w:rPr>
                        <w:t>（分析・検査）</w:t>
                      </w:r>
                    </w:p>
                  </w:txbxContent>
                </v:textbox>
              </v:shape>
            </w:pict>
          </mc:Fallback>
        </mc:AlternateContent>
      </w:r>
      <w:r w:rsidRPr="002F4390">
        <w:rPr>
          <w:rFonts w:ascii="HG丸ｺﾞｼｯｸM-PRO" w:eastAsia="HG丸ｺﾞｼｯｸM-PRO" w:hAnsi="HG丸ｺﾞｼｯｸM-PRO"/>
          <w:noProof/>
        </w:rPr>
        <mc:AlternateContent>
          <mc:Choice Requires="wps">
            <w:drawing>
              <wp:anchor distT="0" distB="0" distL="114300" distR="114300" simplePos="0" relativeHeight="253137920" behindDoc="0" locked="0" layoutInCell="1" allowOverlap="1" wp14:anchorId="2F4E502E" wp14:editId="6A66B1B3">
                <wp:simplePos x="0" y="0"/>
                <wp:positionH relativeFrom="column">
                  <wp:posOffset>7483475</wp:posOffset>
                </wp:positionH>
                <wp:positionV relativeFrom="paragraph">
                  <wp:posOffset>-2731770</wp:posOffset>
                </wp:positionV>
                <wp:extent cx="1114425" cy="508000"/>
                <wp:effectExtent l="0" t="0" r="28575" b="25400"/>
                <wp:wrapNone/>
                <wp:docPr id="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5" type="#_x0000_t202" style="position:absolute;left:0;text-align:left;margin-left:589.25pt;margin-top:-215.1pt;width:87.75pt;height:40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">
                <v:textbox inset="1mm,1mm,1mm,1mm">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Pr="00576E8B" w:rsidRDefault="00252823" w:rsidP="00252823">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129728" behindDoc="0" locked="0" layoutInCell="1" allowOverlap="1" wp14:anchorId="00BC1AB0" wp14:editId="4B5892AD">
                <wp:simplePos x="0" y="0"/>
                <wp:positionH relativeFrom="column">
                  <wp:posOffset>4445</wp:posOffset>
                </wp:positionH>
                <wp:positionV relativeFrom="paragraph">
                  <wp:posOffset>355600</wp:posOffset>
                </wp:positionV>
                <wp:extent cx="5753100" cy="0"/>
                <wp:effectExtent l="0" t="19050" r="0" b="19050"/>
                <wp:wrapNone/>
                <wp:docPr id="834"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1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" strokecolor="#4579b8 [3044]" strokeweight="2.25pt">
                <o:lock v:ext="edit" shapetype="f"/>
              </v:line>
            </w:pict>
          </mc:Fallback>
        </mc:AlternateContent>
      </w:r>
      <w:r>
        <w:rPr>
          <w:rFonts w:ascii="メイリオ" w:eastAsia="メイリオ" w:hAnsi="メイリオ" w:cs="メイリオ" w:hint="eastAsia"/>
          <w:b/>
          <w:sz w:val="32"/>
          <w:szCs w:val="32"/>
        </w:rPr>
        <w:t>３　人材の育成</w:t>
      </w:r>
    </w:p>
    <w:p w:rsidR="00252823" w:rsidRPr="0091004D" w:rsidRDefault="00252823" w:rsidP="00252823">
      <w:pPr>
        <w:rPr>
          <w:rFonts w:ascii="HG丸ｺﾞｼｯｸM-PRO" w:eastAsia="HG丸ｺﾞｼｯｸM-PRO" w:hAnsi="HG丸ｺﾞｼｯｸM-PRO"/>
          <w:sz w:val="24"/>
        </w:rPr>
      </w:pPr>
      <w:r w:rsidRPr="0091004D">
        <w:rPr>
          <w:rFonts w:ascii="Meiryo UI" w:eastAsia="Meiryo UI" w:hAnsi="Meiryo UI" w:cs="Meiryo UI" w:hint="eastAsia"/>
          <w:sz w:val="28"/>
          <w:bdr w:val="single" w:sz="4" w:space="0" w:color="auto"/>
        </w:rPr>
        <w:t xml:space="preserve">　食の安全安心の施策を推進する人材の計画的な育成　　　　　　　　　　　　　　　</w:t>
      </w:r>
      <w:r>
        <w:rPr>
          <w:rFonts w:ascii="HG丸ｺﾞｼｯｸM-PRO" w:eastAsia="HG丸ｺﾞｼｯｸM-PRO" w:hAnsi="HG丸ｺﾞｼｯｸM-PRO" w:hint="eastAsia"/>
          <w:sz w:val="24"/>
        </w:rPr>
        <w:t xml:space="preserve">　</w:t>
      </w:r>
      <w:r w:rsidRPr="0091004D">
        <w:rPr>
          <w:rFonts w:ascii="HG丸ｺﾞｼｯｸM-PRO" w:eastAsia="HG丸ｺﾞｼｯｸM-PRO" w:hAnsi="HG丸ｺﾞｼｯｸM-PRO" w:hint="eastAsia"/>
          <w:sz w:val="24"/>
        </w:rPr>
        <w:t xml:space="preserve">　　　</w:t>
      </w:r>
    </w:p>
    <w:p w:rsidR="00252823" w:rsidRDefault="00252823" w:rsidP="00252823">
      <w:pPr>
        <w:ind w:left="223"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府は、食品衛生監視員をはじめとする食の安全安心に携わる</w:t>
      </w:r>
      <w:r w:rsidRPr="00476B7F">
        <w:rPr>
          <w:rFonts w:ascii="HG丸ｺﾞｼｯｸM-PRO" w:eastAsia="HG丸ｺﾞｼｯｸM-PRO" w:hAnsi="HG丸ｺﾞｼｯｸM-PRO" w:hint="eastAsia"/>
          <w:sz w:val="24"/>
        </w:rPr>
        <w:t>人材</w:t>
      </w:r>
      <w:r>
        <w:rPr>
          <w:rFonts w:ascii="HG丸ｺﾞｼｯｸM-PRO" w:eastAsia="HG丸ｺﾞｼｯｸM-PRO" w:hAnsi="HG丸ｺﾞｼｯｸM-PRO" w:hint="eastAsia"/>
          <w:sz w:val="24"/>
        </w:rPr>
        <w:t>の育成のために、</w:t>
      </w:r>
      <w:r w:rsidRPr="00476B7F">
        <w:rPr>
          <w:rFonts w:ascii="HG丸ｺﾞｼｯｸM-PRO" w:eastAsia="HG丸ｺﾞｼｯｸM-PRO" w:hAnsi="HG丸ｺﾞｼｯｸM-PRO" w:hint="eastAsia"/>
          <w:sz w:val="24"/>
        </w:rPr>
        <w:t>最</w:t>
      </w:r>
      <w:r>
        <w:rPr>
          <w:rFonts w:ascii="HG丸ｺﾞｼｯｸM-PRO" w:eastAsia="HG丸ｺﾞｼｯｸM-PRO" w:hAnsi="HG丸ｺﾞｼｯｸM-PRO" w:hint="eastAsia"/>
          <w:sz w:val="24"/>
        </w:rPr>
        <w:t>新の知識や専門的な技術などに関する講習会や研修等を計画的に</w:t>
      </w:r>
      <w:r w:rsidRPr="00476B7F">
        <w:rPr>
          <w:rFonts w:ascii="HG丸ｺﾞｼｯｸM-PRO" w:eastAsia="HG丸ｺﾞｼｯｸM-PRO" w:hAnsi="HG丸ｺﾞｼｯｸM-PRO" w:hint="eastAsia"/>
          <w:sz w:val="24"/>
        </w:rPr>
        <w:t>実</w:t>
      </w:r>
      <w:r>
        <w:rPr>
          <w:rFonts w:ascii="HG丸ｺﾞｼｯｸM-PRO" w:eastAsia="HG丸ｺﾞｼｯｸM-PRO" w:hAnsi="HG丸ｺﾞｼｯｸM-PRO" w:hint="eastAsia"/>
          <w:sz w:val="24"/>
        </w:rPr>
        <w:t>施します。さらに、国や地方自治体等が主催する各種研修会への派遣を行うなど、職員の資質の向上を図り、食の</w:t>
      </w:r>
      <w:r w:rsidRPr="00D6356F">
        <w:rPr>
          <w:rFonts w:ascii="HG丸ｺﾞｼｯｸM-PRO" w:eastAsia="HG丸ｺﾞｼｯｸM-PRO" w:hAnsi="HG丸ｺﾞｼｯｸM-PRO" w:hint="eastAsia"/>
          <w:sz w:val="24"/>
        </w:rPr>
        <w:t>安全</w:t>
      </w:r>
      <w:r>
        <w:rPr>
          <w:rFonts w:ascii="HG丸ｺﾞｼｯｸM-PRO" w:eastAsia="HG丸ｺﾞｼｯｸM-PRO" w:hAnsi="HG丸ｺﾞｼｯｸM-PRO" w:hint="eastAsia"/>
          <w:sz w:val="24"/>
        </w:rPr>
        <w:t>に関する</w:t>
      </w:r>
      <w:r w:rsidRPr="00D6356F">
        <w:rPr>
          <w:rFonts w:ascii="HG丸ｺﾞｼｯｸM-PRO" w:eastAsia="HG丸ｺﾞｼｯｸM-PRO" w:hAnsi="HG丸ｺﾞｼｯｸM-PRO" w:hint="eastAsia"/>
          <w:sz w:val="24"/>
        </w:rPr>
        <w:t>課題に適切に</w:t>
      </w:r>
      <w:r>
        <w:rPr>
          <w:rFonts w:ascii="HG丸ｺﾞｼｯｸM-PRO" w:eastAsia="HG丸ｺﾞｼｯｸM-PRO" w:hAnsi="HG丸ｺﾞｼｯｸM-PRO" w:hint="eastAsia"/>
          <w:sz w:val="24"/>
        </w:rPr>
        <w:t>対応できる体制を確保します。</w:t>
      </w:r>
      <w:r w:rsidRPr="002F4390">
        <w:rPr>
          <w:rFonts w:ascii="HG丸ｺﾞｼｯｸM-PRO" w:eastAsia="HG丸ｺﾞｼｯｸM-PRO" w:hAnsi="HG丸ｺﾞｼｯｸM-PRO"/>
          <w:noProof/>
        </w:rPr>
        <mc:AlternateContent>
          <mc:Choice Requires="wps">
            <w:drawing>
              <wp:anchor distT="0" distB="0" distL="114300" distR="114300" simplePos="0" relativeHeight="253139968" behindDoc="0" locked="0" layoutInCell="1" allowOverlap="1" wp14:anchorId="1FFFCE4B" wp14:editId="3399D136">
                <wp:simplePos x="0" y="0"/>
                <wp:positionH relativeFrom="column">
                  <wp:posOffset>7788275</wp:posOffset>
                </wp:positionH>
                <wp:positionV relativeFrom="paragraph">
                  <wp:posOffset>5172710</wp:posOffset>
                </wp:positionV>
                <wp:extent cx="1114425" cy="508000"/>
                <wp:effectExtent l="0" t="0" r="28575" b="25400"/>
                <wp:wrapNone/>
                <wp:docPr id="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56" type="#_x0000_t202" style="position:absolute;left:0;text-align:left;margin-left:613.25pt;margin-top:407.3pt;width:87.75pt;height:40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">
                <v:textbox inset="1mm,1mm,1mm,1mm">
                  <w:txbxContent>
                    <w:p w:rsidR="00457307"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457307" w:rsidRPr="00EB0510" w:rsidRDefault="0045730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また、府域自治体における職員の監視指導等の水準を一定以上に保つため、</w:t>
      </w:r>
      <w:r w:rsidR="00601C68">
        <w:rPr>
          <w:rFonts w:ascii="HG丸ｺﾞｼｯｸM-PRO" w:eastAsia="HG丸ｺﾞｼｯｸM-PRO" w:hAnsi="HG丸ｺﾞｼｯｸM-PRO" w:hint="eastAsia"/>
          <w:sz w:val="24"/>
        </w:rPr>
        <w:t>より一層連携を強化し、</w:t>
      </w:r>
      <w:r>
        <w:rPr>
          <w:rFonts w:ascii="HG丸ｺﾞｼｯｸM-PRO" w:eastAsia="HG丸ｺﾞｼｯｸM-PRO" w:hAnsi="HG丸ｺﾞｼｯｸM-PRO" w:hint="eastAsia"/>
          <w:sz w:val="24"/>
        </w:rPr>
        <w:t>監</w:t>
      </w:r>
      <w:r w:rsidR="00601C68">
        <w:rPr>
          <w:rFonts w:ascii="HG丸ｺﾞｼｯｸM-PRO" w:eastAsia="HG丸ｺﾞｼｯｸM-PRO" w:hAnsi="HG丸ｺﾞｼｯｸM-PRO" w:hint="eastAsia"/>
          <w:sz w:val="24"/>
        </w:rPr>
        <w:t>視指導に必要な知識や技術の習得を図るための職員研修を合同で実施しま</w:t>
      </w:r>
      <w:r>
        <w:rPr>
          <w:rFonts w:ascii="HG丸ｺﾞｼｯｸM-PRO" w:eastAsia="HG丸ｺﾞｼｯｸM-PRO" w:hAnsi="HG丸ｺﾞｼｯｸM-PRO" w:hint="eastAsia"/>
          <w:sz w:val="24"/>
        </w:rPr>
        <w:t>す。</w:t>
      </w:r>
    </w:p>
    <w:p w:rsidR="00252823" w:rsidRPr="006E1D92" w:rsidRDefault="00252823" w:rsidP="00252823"/>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1E6B66" w:rsidRPr="00252823" w:rsidRDefault="001E6B66" w:rsidP="001E6B66">
      <w:pPr>
        <w:rPr>
          <w:rFonts w:ascii="Meiryo UI" w:eastAsia="Meiryo UI" w:hAnsi="Meiryo UI" w:cs="Meiryo UI"/>
          <w:sz w:val="48"/>
        </w:rPr>
      </w:pPr>
    </w:p>
    <w:p w:rsidR="00631D00" w:rsidRPr="00C34687" w:rsidRDefault="00631D00" w:rsidP="001E6B66">
      <w:pPr>
        <w:rPr>
          <w:rFonts w:ascii="Meiryo UI" w:eastAsia="Meiryo UI" w:hAnsi="Meiryo UI" w:cs="Meiryo UI"/>
          <w:sz w:val="48"/>
        </w:rPr>
      </w:pPr>
    </w:p>
    <w:p w:rsidR="001E6B66" w:rsidRDefault="001E6B66" w:rsidP="001E6B66">
      <w:pPr>
        <w:rPr>
          <w:rFonts w:ascii="Meiryo UI" w:eastAsia="Meiryo UI" w:hAnsi="Meiryo UI" w:cs="Meiryo UI"/>
          <w:sz w:val="48"/>
        </w:rPr>
      </w:pPr>
    </w:p>
    <w:p w:rsidR="0030069C" w:rsidRDefault="0030069C" w:rsidP="001E6B66">
      <w:pPr>
        <w:rPr>
          <w:rFonts w:ascii="Meiryo UI" w:eastAsia="Meiryo UI" w:hAnsi="Meiryo UI" w:cs="Meiryo UI"/>
          <w:sz w:val="48"/>
        </w:rPr>
      </w:pPr>
    </w:p>
    <w:p w:rsidR="0030069C" w:rsidRPr="00363561" w:rsidRDefault="0030069C" w:rsidP="001E6B66">
      <w:pPr>
        <w:rPr>
          <w:rFonts w:ascii="Meiryo UI" w:eastAsia="Meiryo UI" w:hAnsi="Meiryo UI" w:cs="Meiryo UI"/>
          <w:sz w:val="48"/>
        </w:rPr>
      </w:pPr>
    </w:p>
    <w:p w:rsidR="001E6B66" w:rsidRPr="00363561" w:rsidRDefault="001E6B66" w:rsidP="001E6B66">
      <w:pPr>
        <w:jc w:val="center"/>
        <w:rPr>
          <w:rFonts w:ascii="Meiryo UI" w:eastAsia="Meiryo UI" w:hAnsi="Meiryo UI" w:cs="Meiryo UI"/>
          <w:sz w:val="48"/>
        </w:rPr>
      </w:pPr>
      <w:r>
        <w:rPr>
          <w:rFonts w:ascii="Meiryo UI" w:eastAsia="Meiryo UI" w:hAnsi="Meiryo UI" w:cs="Meiryo UI" w:hint="eastAsia"/>
          <w:sz w:val="48"/>
        </w:rPr>
        <w:t>第５章　資料等</w:t>
      </w:r>
    </w:p>
    <w:p w:rsidR="001E6B66" w:rsidRPr="00B61B9B" w:rsidRDefault="001E6B66" w:rsidP="001E6B66">
      <w:pPr>
        <w:rPr>
          <w:rFonts w:ascii="Meiryo UI" w:eastAsia="Meiryo UI" w:hAnsi="Meiryo UI" w:cs="Meiryo UI"/>
          <w:sz w:val="24"/>
        </w:rPr>
      </w:pPr>
    </w:p>
    <w:p w:rsidR="001E6B66" w:rsidRDefault="001E6B66" w:rsidP="001E6B66">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Pr>
          <w:rFonts w:ascii="Meiryo UI" w:eastAsia="Meiryo UI" w:hAnsi="Meiryo UI" w:cs="Meiryo UI" w:hint="eastAsia"/>
          <w:sz w:val="28"/>
        </w:rPr>
        <w:t xml:space="preserve">　　１　大阪府食の安全安心推進条例</w:t>
      </w:r>
    </w:p>
    <w:p w:rsidR="00150BB9" w:rsidRDefault="001E6B66" w:rsidP="001E6B66">
      <w:pPr>
        <w:ind w:leftChars="200" w:left="387"/>
        <w:rPr>
          <w:rFonts w:ascii="Meiryo UI" w:eastAsia="Meiryo UI" w:hAnsi="Meiryo UI" w:cs="Meiryo UI"/>
          <w:sz w:val="28"/>
        </w:rPr>
      </w:pPr>
      <w:r>
        <w:rPr>
          <w:rFonts w:ascii="Meiryo UI" w:eastAsia="Meiryo UI" w:hAnsi="Meiryo UI" w:cs="Meiryo UI" w:hint="eastAsia"/>
          <w:sz w:val="28"/>
        </w:rPr>
        <w:t xml:space="preserve">　　　２　</w:t>
      </w:r>
      <w:r w:rsidR="00150BB9">
        <w:rPr>
          <w:rFonts w:ascii="Meiryo UI" w:eastAsia="Meiryo UI" w:hAnsi="Meiryo UI" w:cs="Meiryo UI" w:hint="eastAsia"/>
          <w:sz w:val="28"/>
        </w:rPr>
        <w:t>大阪府食の安全安心推進協議会</w:t>
      </w:r>
    </w:p>
    <w:p w:rsidR="001E6B66" w:rsidRDefault="00054FC0"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w:t>
      </w:r>
      <w:r w:rsidR="00150BB9">
        <w:rPr>
          <w:rFonts w:ascii="Meiryo UI" w:eastAsia="Meiryo UI" w:hAnsi="Meiryo UI" w:cs="Meiryo UI" w:hint="eastAsia"/>
          <w:sz w:val="28"/>
        </w:rPr>
        <w:t xml:space="preserve">　</w:t>
      </w:r>
      <w:r w:rsidR="00386E35">
        <w:rPr>
          <w:rFonts w:ascii="Meiryo UI" w:eastAsia="Meiryo UI" w:hAnsi="Meiryo UI" w:cs="Meiryo UI" w:hint="eastAsia"/>
          <w:sz w:val="28"/>
        </w:rPr>
        <w:t>食に関する危機管理関係マニュアル一覧</w:t>
      </w:r>
    </w:p>
    <w:p w:rsidR="00386E35" w:rsidRPr="00386E35" w:rsidRDefault="00386E35"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４　食の安全安心に関するお問い合わせ先</w:t>
      </w:r>
    </w:p>
    <w:p w:rsidR="00623CE6" w:rsidRDefault="00054FC0"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５</w:t>
      </w:r>
      <w:r w:rsidR="00FD26FD">
        <w:rPr>
          <w:rFonts w:ascii="Meiryo UI" w:eastAsia="Meiryo UI" w:hAnsi="Meiryo UI" w:cs="Meiryo UI" w:hint="eastAsia"/>
          <w:sz w:val="28"/>
        </w:rPr>
        <w:t xml:space="preserve">　</w:t>
      </w:r>
      <w:r w:rsidR="007E0013">
        <w:rPr>
          <w:rFonts w:ascii="Meiryo UI" w:eastAsia="Meiryo UI" w:hAnsi="Meiryo UI" w:cs="Meiryo UI" w:hint="eastAsia"/>
          <w:sz w:val="28"/>
        </w:rPr>
        <w:t>府内における食中毒の現状</w:t>
      </w:r>
    </w:p>
    <w:p w:rsidR="00623CE6" w:rsidRDefault="00623CE6"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６　輸入食品の監視体制</w:t>
      </w:r>
    </w:p>
    <w:p w:rsidR="00FD26FD" w:rsidRDefault="00623CE6"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 xml:space="preserve">７　</w:t>
      </w:r>
      <w:r w:rsidR="00FD26FD">
        <w:rPr>
          <w:rFonts w:ascii="Meiryo UI" w:eastAsia="Meiryo UI" w:hAnsi="Meiryo UI" w:cs="Meiryo UI" w:hint="eastAsia"/>
          <w:sz w:val="28"/>
        </w:rPr>
        <w:t>用語説明</w:t>
      </w:r>
    </w:p>
    <w:p w:rsidR="001E6B66" w:rsidRPr="00363561" w:rsidRDefault="001E6B66" w:rsidP="001E6B66">
      <w:pPr>
        <w:rPr>
          <w:rFonts w:ascii="Meiryo UI" w:eastAsia="Meiryo UI" w:hAnsi="Meiryo UI" w:cs="Meiryo UI"/>
          <w:sz w:val="24"/>
        </w:rPr>
      </w:pPr>
    </w:p>
    <w:p w:rsidR="001E6B66" w:rsidRPr="00363561" w:rsidRDefault="001E6B66" w:rsidP="001E6B66">
      <w:pPr>
        <w:rPr>
          <w:rFonts w:ascii="Meiryo UI" w:eastAsia="Meiryo UI" w:hAnsi="Meiryo UI" w:cs="Meiryo UI"/>
          <w:sz w:val="24"/>
        </w:rPr>
      </w:pPr>
    </w:p>
    <w:p w:rsidR="001E6B66" w:rsidRPr="00363561" w:rsidRDefault="001E6B66" w:rsidP="001E6B66">
      <w:pPr>
        <w:rPr>
          <w:rFonts w:ascii="Meiryo UI" w:eastAsia="Meiryo UI" w:hAnsi="Meiryo UI" w:cs="Meiryo UI"/>
          <w:sz w:val="24"/>
        </w:rPr>
      </w:pPr>
    </w:p>
    <w:p w:rsidR="001E6B66" w:rsidRPr="00363561" w:rsidRDefault="001E6B66" w:rsidP="001E6B66">
      <w:pPr>
        <w:rPr>
          <w:rFonts w:ascii="Meiryo UI" w:eastAsia="Meiryo UI" w:hAnsi="Meiryo UI" w:cs="Meiryo UI"/>
          <w:sz w:val="24"/>
        </w:rPr>
      </w:pPr>
    </w:p>
    <w:p w:rsidR="001E6B66" w:rsidRDefault="001E6B66" w:rsidP="001E6B66">
      <w:pPr>
        <w:rPr>
          <w:rFonts w:ascii="Meiryo UI" w:eastAsia="Meiryo UI" w:hAnsi="Meiryo UI" w:cs="Meiryo UI"/>
          <w:sz w:val="24"/>
        </w:rPr>
      </w:pPr>
    </w:p>
    <w:p w:rsidR="00591C04" w:rsidRPr="00591C04" w:rsidRDefault="00591C04" w:rsidP="00591C04">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w:lastRenderedPageBreak/>
        <mc:AlternateContent>
          <mc:Choice Requires="wps">
            <w:drawing>
              <wp:anchor distT="0" distB="0" distL="114300" distR="114300" simplePos="0" relativeHeight="252994560" behindDoc="0" locked="0" layoutInCell="1" allowOverlap="1" wp14:anchorId="2EFBE6C6" wp14:editId="10D111D3">
                <wp:simplePos x="0" y="0"/>
                <wp:positionH relativeFrom="column">
                  <wp:posOffset>-14605</wp:posOffset>
                </wp:positionH>
                <wp:positionV relativeFrom="paragraph">
                  <wp:posOffset>86360</wp:posOffset>
                </wp:positionV>
                <wp:extent cx="5772150" cy="533400"/>
                <wp:effectExtent l="0" t="0" r="0" b="0"/>
                <wp:wrapNone/>
                <wp:docPr id="901"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631D00" w:rsidRDefault="00457307" w:rsidP="00591C04">
                            <w:pPr>
                              <w:jc w:val="left"/>
                              <w:rPr>
                                <w:rFonts w:ascii="Meiryo UI" w:eastAsia="Meiryo UI" w:hAnsi="Meiryo UI" w:cs="Meiryo UI"/>
                                <w:b/>
                                <w:color w:val="FFFFFF" w:themeColor="background1"/>
                                <w:sz w:val="32"/>
                                <w:szCs w:val="32"/>
                              </w:rPr>
                            </w:pPr>
                            <w:r w:rsidRPr="00631D00">
                              <w:rPr>
                                <w:rFonts w:ascii="Meiryo UI" w:eastAsia="Meiryo UI" w:hAnsi="Meiryo UI" w:cs="Meiryo UI" w:hint="eastAsia"/>
                                <w:b/>
                                <w:color w:val="FFFFFF" w:themeColor="background1"/>
                                <w:sz w:val="32"/>
                                <w:szCs w:val="32"/>
                              </w:rPr>
                              <w:t>第５章　資料等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57" style="position:absolute;left:0;text-align:left;margin-left:-1.15pt;margin-top:6.8pt;width:454.5pt;height:42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" fillcolor="#4f81bd [3204]" stroked="f" strokeweight="2pt">
                <v:path arrowok="t"/>
                <v:textbox>
                  <w:txbxContent>
                    <w:p w:rsidR="00457307" w:rsidRPr="00631D00" w:rsidRDefault="00457307" w:rsidP="00591C04">
                      <w:pPr>
                        <w:jc w:val="left"/>
                        <w:rPr>
                          <w:rFonts w:ascii="Meiryo UI" w:eastAsia="Meiryo UI" w:hAnsi="Meiryo UI" w:cs="Meiryo UI"/>
                          <w:b/>
                          <w:color w:val="FFFFFF" w:themeColor="background1"/>
                          <w:sz w:val="32"/>
                          <w:szCs w:val="32"/>
                        </w:rPr>
                      </w:pPr>
                      <w:r w:rsidRPr="00631D00">
                        <w:rPr>
                          <w:rFonts w:ascii="Meiryo UI" w:eastAsia="Meiryo UI" w:hAnsi="Meiryo UI" w:cs="Meiryo UI" w:hint="eastAsia"/>
                          <w:b/>
                          <w:color w:val="FFFFFF" w:themeColor="background1"/>
                          <w:sz w:val="32"/>
                          <w:szCs w:val="32"/>
                        </w:rPr>
                        <w:t>第５章　資料等</w:t>
                      </w:r>
                    </w:p>
                  </w:txbxContent>
                </v:textbox>
              </v:rect>
            </w:pict>
          </mc:Fallback>
        </mc:AlternateContent>
      </w:r>
      <w:r>
        <w:rPr>
          <w:rFonts w:ascii="メイリオ" w:eastAsia="メイリオ" w:hAnsi="メイリオ" w:cs="メイリオ"/>
          <w:b/>
          <w:noProof/>
          <w:sz w:val="32"/>
          <w:szCs w:val="32"/>
        </w:rPr>
        <mc:AlternateContent>
          <mc:Choice Requires="wps">
            <w:drawing>
              <wp:anchor distT="4294967295" distB="4294967295" distL="114300" distR="114300" simplePos="0" relativeHeight="252992512" behindDoc="0" locked="0" layoutInCell="1" allowOverlap="1" wp14:anchorId="3FA5819A" wp14:editId="4B69C264">
                <wp:simplePos x="0" y="0"/>
                <wp:positionH relativeFrom="column">
                  <wp:posOffset>4445</wp:posOffset>
                </wp:positionH>
                <wp:positionV relativeFrom="paragraph">
                  <wp:posOffset>355600</wp:posOffset>
                </wp:positionV>
                <wp:extent cx="5753100" cy="0"/>
                <wp:effectExtent l="0" t="19050" r="0" b="19050"/>
                <wp:wrapNone/>
                <wp:docPr id="90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299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" strokecolor="#4579b8 [3044]" strokeweight="2.25pt">
                <o:lock v:ext="edit" shapetype="f"/>
              </v:line>
            </w:pict>
          </mc:Fallback>
        </mc:AlternateContent>
      </w:r>
      <w:r>
        <w:rPr>
          <w:rFonts w:ascii="メイリオ" w:eastAsia="メイリオ" w:hAnsi="メイリオ" w:cs="メイリオ" w:hint="eastAsia"/>
          <w:b/>
          <w:sz w:val="32"/>
          <w:szCs w:val="32"/>
        </w:rPr>
        <w:t>１　施策の推進体制</w:t>
      </w:r>
    </w:p>
    <w:p w:rsidR="00AC6647" w:rsidRDefault="00591C04" w:rsidP="00AC6647">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p w:rsidR="007F41B1" w:rsidRPr="00576E8B" w:rsidRDefault="007F41B1" w:rsidP="007F41B1">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213696" behindDoc="0" locked="0" layoutInCell="1" allowOverlap="1" wp14:anchorId="3353612D" wp14:editId="20C3D5F0">
                <wp:simplePos x="0" y="0"/>
                <wp:positionH relativeFrom="column">
                  <wp:posOffset>4445</wp:posOffset>
                </wp:positionH>
                <wp:positionV relativeFrom="paragraph">
                  <wp:posOffset>355600</wp:posOffset>
                </wp:positionV>
                <wp:extent cx="5753100" cy="0"/>
                <wp:effectExtent l="0" t="19050" r="0" b="19050"/>
                <wp:wrapNone/>
                <wp:docPr id="902"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2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ecM48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Pr>
          <w:rFonts w:ascii="メイリオ" w:eastAsia="メイリオ" w:hAnsi="メイリオ" w:cs="メイリオ" w:hint="eastAsia"/>
          <w:b/>
          <w:sz w:val="32"/>
          <w:szCs w:val="32"/>
        </w:rPr>
        <w:t>１　大阪府食の安全安心推進条例</w:t>
      </w:r>
    </w:p>
    <w:p w:rsidR="007F41B1" w:rsidRPr="00591C04"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right"/>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平成十九年三月十六日</w:t>
      </w:r>
    </w:p>
    <w:p w:rsidR="007F41B1" w:rsidRPr="00DA52CE" w:rsidRDefault="007F41B1" w:rsidP="007F41B1">
      <w:pPr>
        <w:spacing w:line="280" w:lineRule="exact"/>
        <w:ind w:left="367" w:hangingChars="200" w:hanging="367"/>
        <w:jc w:val="right"/>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大阪府条例第七号</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大阪府食の安全安心推進条例をここに公布する。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591C04" w:rsidRDefault="007F41B1" w:rsidP="007F41B1">
      <w:pPr>
        <w:spacing w:line="280" w:lineRule="exact"/>
        <w:ind w:left="407" w:hangingChars="200" w:hanging="407"/>
        <w:jc w:val="center"/>
        <w:rPr>
          <w:rFonts w:ascii="HG丸ｺﾞｼｯｸM-PRO" w:eastAsia="HG丸ｺﾞｼｯｸM-PRO" w:hAnsi="HG丸ｺﾞｼｯｸM-PRO"/>
          <w:sz w:val="22"/>
        </w:rPr>
      </w:pPr>
      <w:r w:rsidRPr="00591C04">
        <w:rPr>
          <w:rFonts w:ascii="HG丸ｺﾞｼｯｸM-PRO" w:eastAsia="HG丸ｺﾞｼｯｸM-PRO" w:hAnsi="HG丸ｺﾞｼｯｸM-PRO" w:hint="eastAsia"/>
          <w:sz w:val="22"/>
        </w:rPr>
        <w:t>大阪府食の安全安心推進条例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目次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第一章　総則(第一条―第七条)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第二章　食の安全安心の確保に関する施策(第八条―第十八条)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第三章　健康被害の防止等に関する施策(第十九条―第二十二条)</w:t>
      </w:r>
    </w:p>
    <w:p w:rsidR="007F41B1" w:rsidRPr="00DA52CE" w:rsidRDefault="007F41B1" w:rsidP="007F41B1">
      <w:pPr>
        <w:spacing w:line="280" w:lineRule="exact"/>
        <w:ind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第四章　雑則(第二十三条・第二十四条)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附則</w:t>
      </w:r>
    </w:p>
    <w:p w:rsidR="007F41B1" w:rsidRPr="00DA52CE" w:rsidRDefault="007F41B1" w:rsidP="007F41B1">
      <w:pPr>
        <w:spacing w:line="280" w:lineRule="exact"/>
        <w:ind w:left="1" w:firstLineChars="99" w:firstLine="181"/>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安全で安心な食生活はすべての府民の願いであり、府民の健康を保護する上で極めて重要である。</w:t>
      </w:r>
    </w:p>
    <w:p w:rsidR="007F41B1" w:rsidRPr="00DA52CE" w:rsidRDefault="007F41B1" w:rsidP="007F41B1">
      <w:pPr>
        <w:spacing w:line="280" w:lineRule="exact"/>
        <w:ind w:left="2"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私たちは、現在、国内外各地からの多様な食品により豊かな食生活を送っている。一方で、食品の安全性や表示への信頼性が損なわれる事案が相次いで発生したこと等により、食に係る不安や不信感が増大している。</w:t>
      </w:r>
    </w:p>
    <w:p w:rsidR="007F41B1" w:rsidRPr="00DA52CE" w:rsidRDefault="007F41B1" w:rsidP="007F41B1">
      <w:pPr>
        <w:spacing w:line="280" w:lineRule="exact"/>
        <w:ind w:left="2"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は、古くから「天下の台所」と呼ばれ、全国の農林水産物の流通拠点として、大きな役割を果たすとともに、独自の食文化を育んできた。食における誇りと伝統のある地域であることに加えて、近年、大規模な食中毒事件を経験したこともあいまって、府民の食の安全安心の確保への関心はかつてなく高まっている。</w:t>
      </w:r>
    </w:p>
    <w:p w:rsidR="007F41B1" w:rsidRPr="00DA52CE" w:rsidRDefault="007F41B1" w:rsidP="007F41B1">
      <w:pPr>
        <w:spacing w:line="280" w:lineRule="exact"/>
        <w:ind w:left="2"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安全で安心な食生活は、生産技術の進歩や交易、流通の仕組み等の社会の変化と密接に関わっており、こうした食に関わる様々な分野の人々の協力によって初めて確保されるものである。府民の健康を守るため、府を始め、関係する機関及び団体、研究者、事業者、更には府民自らが、食に関わる様々な課題を十分認識し、それぞれの責務や役割を自覚し、共に協力して食の安全安心の確保に取り組むことを目指して、この条例を制定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第一章　総則</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(目的)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第一条　この条例は、食の安全安心の確保に関し、基本理念を定め、府及び</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責務並びに府民の役割を明らかにするとともに、府の施策の基本となる事項を定め、これに基づく施策を総合的かつ計画的に推進し、及び食品による健康被害を防止し、もって現在及び将来の府民の健康の保護を図ることを目的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(定義)</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第二条　この条例において「食の安全安心」とは、食品等の安全性及び食品等に対する消費者の信頼をいう。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この条例において「食品」とは、全ての飲食物(医薬品(薬事法(昭和三十五年法律第百四十五号)第二条第一項に規定する医薬品をいう。)及び医薬部外品(同条第二項に規定する医薬部外品をいう。)を除く。)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この条例において「食品等」とは、食品並びに添加物(食品衛生法(昭和二十二年法律第二百三十三号)第四条第二項に規定する添加物をいう。)、器具(同条第四項に規定する器具をいう。)、容器包装(同条第五項に規定する容器包装をいう。)及び食品の原料又は材料として使用される農林水産物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この条例において「生産資材」とは、農林漁業において使用される肥料、農薬、飼料、飼料添加物、動物用の医薬品その他の食品の安全性に影響を及ぼすおそれがある資材をいう。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5　この条例において「</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」とは、府の区域内において食品等又は生産資材の生産、輸入又は販売その他の事業活動を行う事業者をいう。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lastRenderedPageBreak/>
        <w:t>6　この条例において「特定事業者」とは、次に掲げる者及び団体であって、府の区域内に事業所又は事務所を有するものをいう。</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食品等を生産し、又は輸入することを営む者</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食品等を販売することを営む者であって、規則で定めるもの</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三　第一号に掲げる者により構成される団体</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(基本理念)</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第三条　食の安全安心の確保は、府民の健康の保護が最も重要であるという認識の下で、必要な措置が講じられることにより、行われなければならない。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食の安全安心の確保は、食品等の生産から消費に至る一連の行程の各段階において、府民の健康への悪影響を未然に防止する観点から、科学的知見に基づき必要な措置が講じられることにより、行われ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食の安全安心の確保は、食品等及び生産資材の安全性の確保に関する府、</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、府民、有識者並びに関係する機関及び団体の相互間の情報及び意見の交換(以下「リスクコミュニケーション」という。)を促進することにより、行われなければならない。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食の安全安心の確保は、府、</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及び府民の相互理解と協力の下に行われなければならない。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(府の責務)</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第四条　府は、前条に定める基本理念(以下「基本理念」という。)にのっとり、食の安全安心の確保に関する施策を策定し、及びこれを実施する責務を有する。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府は、前項の施策の実施に当たっては、国及び他の地方公共団体と相互に連携及び協力するものとする。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の責務)</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 xml:space="preserve">第五条　</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は、基本理念にのっとり、自らが食品等及び生産資材の安全安心の確保について第一義的責任を有していることを認識し、関係法令を遵守して事業活動を行う責務を有する。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 xml:space="preserve">2　</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は、基本理念にのっとり、その事業活動に係る食品等及び生産資材に関する正確かつ適切な情報を積極的に提供するよう努めなければならない。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 xml:space="preserve">3　</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は、前二項に定めるもののほか、府が実施する食の安全安心の確保に関する施策に協力する責務を有する。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(府民の役割)</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第六条　府民は、食の安全安心の確保に関する知識と理解を深めるよう努めるものとする。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府民は、食の安全安心の確保に関する施策について、意見を表明するよう努めることによって、食の安全安心の確保に積極的な役割を果たすものとする。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府民は、府が実施する食の安全安心の確保に関する施策に協力するよう努めるものとする。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(環境に及ぼす影響への配慮)</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第七条　府、</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及び府民は、食の安全安心の確保に関する取組を推進するに当たっては、当該取組が環境に及ぼす影響について配慮するものとする。</w:t>
      </w:r>
    </w:p>
    <w:p w:rsidR="007F41B1" w:rsidRPr="00DA52CE" w:rsidRDefault="007F41B1" w:rsidP="007F41B1">
      <w:pPr>
        <w:spacing w:line="280" w:lineRule="exact"/>
        <w:rPr>
          <w:rFonts w:ascii="HG丸ｺﾞｼｯｸM-PRO" w:eastAsia="HG丸ｺﾞｼｯｸM-PRO" w:hAnsi="HG丸ｺﾞｼｯｸM-PRO"/>
          <w:sz w:val="20"/>
        </w:rPr>
      </w:pPr>
    </w:p>
    <w:p w:rsidR="007F41B1" w:rsidRPr="00DA52CE" w:rsidRDefault="007F41B1" w:rsidP="007F41B1">
      <w:pPr>
        <w:spacing w:line="280" w:lineRule="exact"/>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第二章　食の安全安心の確保に関する施策</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(食の安全安心推進計画の策定)</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第八条　知事は、次に掲げる事項を定めた食の安全安心の確保に関する施策を総合的かつ計画的に推進するための計画(以下「食の安全安心推進計画」という。)を策定するものとする。</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総合的かつ長期的に講ずべき食の安全安心の確保に関する施策の大綱</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前号に掲げるもののほか、食の安全安心の確保に関する施策を総合的かつ計画的に推進するために必要な事項</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知事は、食の安全安心推進計画を策定するに当たっては、あらかじめ、大阪府食の安全安心推進協議会の意見を聴くとともに、府民の意見を反映するための適切な措置を講ずるものとする。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知事は、食の安全安心推進計画を策定したときは、遅滞なく、これを公表しなければならない。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前二項の規定は、食の安全安心推進計画の変更について準用する。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(監視、指導等)</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第九条　府は、食品等の生産から販売に至る一連の行程の各段階において、食品等の安全性を確保するため、監視、指導その他の法令及び条例に基づく必要な措置を講ずるものとする。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(リスクコミュニケーションの促進)</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lastRenderedPageBreak/>
        <w:t>第十条　府は、リスクコミュニケーションの促進を図るため、必要な措置を講ずるものとする。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(緊急時の体制の整備)</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第十一条　府は、食品による人の健康に係る重大な被害が生ずることを防止するため、当該被害が生じ、又は生ずるおそれがある緊急の事態への対処及び当該事態の発生の防止に関する体制の整備その他の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(調査研究等の推進)</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第十二条　府は、食品等の安全性の確保に関する施策を最新の科学的知見に基づき適切に実施するため、食品等の安全性に関する調査研究及び技術開発を推進するものとする。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(情報の収集及び提供)</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第十三条　府は、食品等の安全性に関する最新の情報を収集し、整理、分析等を行い、府民及び</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に提供するものとする。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(表示の適正化の推進)</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第十四条　府は、食品等の表示が適正に実施されるよう監視及び指導を行うとともに、食品等の表示に係る制度の普及及び啓発その他必要な措置を講ずるものとする。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(知識の普及啓発等)</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第十五条　府は、府民に対し、食の安全安心の確保に関する知識の普及及び啓発に努めるとともに、食育の推進を通じて、食の安全安心の確保に関する意識の向上を図るものとする。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の取組の支援)</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第十六条　府は、</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の食の安全安心の確保に関する自主的な取組を促進するため、情報の提供、助言、認証その他の必要な支援の措置を講ずるものとする。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(施策の実施状況の公表)</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第十七条　知事は、毎年度、食の安全安心の確保に関する施策の実施状況について、その概要を公表しなければならない。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(顕彰の実施)</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第十八条　知事は、食の安全安心の確保に関し、特に優れた取組をした者の顕彰に努めるものとする。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第三章　健康被害の防止等に関する施策</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(健康被害の拡大防止のための情報の公表)</w:t>
      </w:r>
    </w:p>
    <w:p w:rsidR="007F41B1"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第十九条　知事は、府の区域内で食品によるものと疑われる人の健康に係る重大な被害が生じた場合において、食品衛生法に基づく報告の徴収、検査、調査等の結果、当該重大な被害が当該食品によるものである蓋然性が高く、かつ、拡大するおそれがあると認めるときは、必要に応じ</w:t>
      </w:r>
      <w:r w:rsidRPr="00DB73BB">
        <w:rPr>
          <w:rFonts w:ascii="HG丸ｺﾞｼｯｸM-PRO" w:eastAsia="HG丸ｺﾞｼｯｸM-PRO" w:hAnsi="HG丸ｺﾞｼｯｸM-PRO" w:hint="eastAsia"/>
          <w:color w:val="000000"/>
          <w:sz w:val="20"/>
        </w:rPr>
        <w:t>大阪府食品健康被害防止審議会</w:t>
      </w:r>
      <w:r w:rsidRPr="00DA52CE">
        <w:rPr>
          <w:rFonts w:ascii="HG丸ｺﾞｼｯｸM-PRO" w:eastAsia="HG丸ｺﾞｼｯｸM-PRO" w:hAnsi="HG丸ｺﾞｼｯｸM-PRO" w:hint="eastAsia"/>
          <w:sz w:val="20"/>
        </w:rPr>
        <w:t>の意見を聴いた上で、速やかにその旨を公表するものとする。</w:t>
      </w:r>
    </w:p>
    <w:p w:rsidR="007F41B1" w:rsidRPr="00150BB9" w:rsidRDefault="007F41B1" w:rsidP="007F41B1">
      <w:pPr>
        <w:spacing w:line="280" w:lineRule="exact"/>
        <w:ind w:left="183" w:hangingChars="100" w:hanging="183"/>
        <w:rPr>
          <w:rFonts w:ascii="HG丸ｺﾞｼｯｸM-PRO" w:eastAsia="HG丸ｺﾞｼｯｸM-PRO" w:hAnsi="HG丸ｺﾞｼｯｸM-PRO"/>
          <w:color w:val="000000"/>
          <w:sz w:val="20"/>
          <w:szCs w:val="20"/>
        </w:rPr>
      </w:pPr>
      <w:r w:rsidRPr="00DA52CE">
        <w:rPr>
          <w:rFonts w:ascii="HG丸ｺﾞｼｯｸM-PRO" w:eastAsia="HG丸ｺﾞｼｯｸM-PRO" w:hAnsi="HG丸ｺﾞｼｯｸM-PRO" w:hint="eastAsia"/>
          <w:sz w:val="20"/>
        </w:rPr>
        <w:t>(自主回収の報告)</w:t>
      </w:r>
    </w:p>
    <w:p w:rsidR="007F41B1"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第二十条　特定事業者は、その生産し、輸入し、又は販売した食品等の自主的な回収に着手した場合であって、</w:t>
      </w:r>
      <w:r w:rsidRPr="00F949D9">
        <w:rPr>
          <w:rStyle w:val="p20"/>
          <w:rFonts w:ascii="HG丸ｺﾞｼｯｸM-PRO" w:eastAsia="HG丸ｺﾞｼｯｸM-PRO" w:hAnsi="HG丸ｺﾞｼｯｸM-PRO" w:hint="eastAsia"/>
          <w:sz w:val="20"/>
          <w:szCs w:val="20"/>
        </w:rPr>
        <w:t>当該食品等が</w:t>
      </w:r>
      <w:hyperlink r:id="rId79" w:anchor="e000000274" w:history="1">
        <w:r w:rsidRPr="00F949D9">
          <w:rPr>
            <w:rStyle w:val="ad"/>
            <w:rFonts w:ascii="HG丸ｺﾞｼｯｸM-PRO" w:eastAsia="HG丸ｺﾞｼｯｸM-PRO" w:hAnsi="HG丸ｺﾞｼｯｸM-PRO" w:hint="eastAsia"/>
            <w:color w:val="auto"/>
            <w:sz w:val="20"/>
            <w:szCs w:val="20"/>
            <w:u w:val="none"/>
          </w:rPr>
          <w:t>次の各号</w:t>
        </w:r>
      </w:hyperlink>
      <w:r w:rsidRPr="00F949D9">
        <w:rPr>
          <w:rStyle w:val="p20"/>
          <w:rFonts w:ascii="HG丸ｺﾞｼｯｸM-PRO" w:eastAsia="HG丸ｺﾞｼｯｸM-PRO" w:hAnsi="HG丸ｺﾞｼｯｸM-PRO" w:hint="eastAsia"/>
          <w:sz w:val="20"/>
          <w:szCs w:val="20"/>
        </w:rPr>
        <w:t>のいずれかに該当するときは、速やかにその旨を規則で定めるところにより知事に報告しなければならない。</w:t>
      </w:r>
    </w:p>
    <w:p w:rsidR="007F41B1" w:rsidRDefault="007F41B1" w:rsidP="007F41B1">
      <w:pPr>
        <w:spacing w:line="280" w:lineRule="exact"/>
        <w:ind w:leftChars="100" w:left="376" w:hangingChars="100" w:hanging="183"/>
        <w:rPr>
          <w:rStyle w:val="p20"/>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sz w:val="20"/>
        </w:rPr>
        <w:t xml:space="preserve">一　</w:t>
      </w:r>
      <w:r w:rsidRPr="00F949D9">
        <w:rPr>
          <w:rStyle w:val="p20"/>
          <w:rFonts w:ascii="HG丸ｺﾞｼｯｸM-PRO" w:eastAsia="HG丸ｺﾞｼｯｸM-PRO" w:hAnsi="HG丸ｺﾞｼｯｸM-PRO" w:hint="eastAsia"/>
          <w:color w:val="000000"/>
          <w:sz w:val="20"/>
          <w:szCs w:val="20"/>
        </w:rPr>
        <w:t>食品衛生法の規定に違反し、又は違反する疑いがあるとき(同法第十九条第二項の規定に違反し、又は違反する疑いがあるときを除く。)。</w:t>
      </w:r>
    </w:p>
    <w:p w:rsidR="007F41B1" w:rsidRPr="00F949D9" w:rsidRDefault="007F41B1" w:rsidP="007F41B1">
      <w:pPr>
        <w:spacing w:line="280" w:lineRule="exact"/>
        <w:ind w:leftChars="100" w:left="376" w:hangingChars="100" w:hanging="183"/>
        <w:rPr>
          <w:rFonts w:ascii="HG丸ｺﾞｼｯｸM-PRO" w:eastAsia="HG丸ｺﾞｼｯｸM-PRO" w:hAnsi="HG丸ｺﾞｼｯｸM-PRO"/>
          <w:sz w:val="20"/>
          <w:szCs w:val="20"/>
        </w:rPr>
      </w:pPr>
      <w:r>
        <w:rPr>
          <w:rStyle w:val="p20"/>
          <w:rFonts w:ascii="HG丸ｺﾞｼｯｸM-PRO" w:eastAsia="HG丸ｺﾞｼｯｸM-PRO" w:hAnsi="HG丸ｺﾞｼｯｸM-PRO" w:hint="eastAsia"/>
          <w:color w:val="000000"/>
          <w:sz w:val="20"/>
          <w:szCs w:val="20"/>
        </w:rPr>
        <w:t xml:space="preserve">ニ　</w:t>
      </w:r>
      <w:r w:rsidRPr="00F949D9">
        <w:rPr>
          <w:rStyle w:val="p20"/>
          <w:rFonts w:ascii="HG丸ｺﾞｼｯｸM-PRO" w:eastAsia="HG丸ｺﾞｼｯｸM-PRO" w:hAnsi="HG丸ｺﾞｼｯｸM-PRO" w:hint="eastAsia"/>
          <w:color w:val="000000"/>
          <w:sz w:val="20"/>
          <w:szCs w:val="20"/>
        </w:rPr>
        <w:t>食品表示法(平成二十五年法律第七十号)第四条第六項に規定する食品表示基準(同条第一項第一号のアレルゲン、保存の方法又は消費期限に係る基準その他の規則で定める基準に限る。)に従った表示がされておらず、又はされていない疑いがあって、同法第五条の規定に違反し、又は違反する疑いがあるとき。</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特定事業者(第二条第六項第二号に掲げる者を除く。)のうち、自ら生産し、又は輸入した食品等を当該生産し、又は輸入した事業所、事務所その他その業務を行う場所において、他の者を経ることなく直接府民に販売することを主として営む者については、前項の規定は、適用し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特定事業者が自主的な回収に着手した食品等が、次の各号のいずれかに該当する場合については、第一項の規定は、適用しない。</w:t>
      </w:r>
    </w:p>
    <w:p w:rsidR="007F41B1" w:rsidRPr="00DA52CE" w:rsidRDefault="007F41B1" w:rsidP="007F41B1">
      <w:pPr>
        <w:spacing w:line="280" w:lineRule="exact"/>
        <w:ind w:leftChars="100" w:left="376"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府の区域内に流通していないことが明らかな場合</w:t>
      </w:r>
    </w:p>
    <w:p w:rsidR="007F41B1" w:rsidRDefault="007F41B1" w:rsidP="007F41B1">
      <w:pPr>
        <w:spacing w:line="280" w:lineRule="exact"/>
        <w:ind w:leftChars="100" w:left="376"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府民に販売されていないことが明らかな場合</w:t>
      </w:r>
    </w:p>
    <w:p w:rsidR="007F41B1" w:rsidRPr="00F949D9" w:rsidRDefault="007F41B1" w:rsidP="007F41B1">
      <w:pPr>
        <w:spacing w:line="280" w:lineRule="exact"/>
        <w:ind w:leftChars="200" w:left="387" w:firstLineChars="300" w:firstLine="550"/>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平ニ七条例三六</w:t>
      </w:r>
      <w:r w:rsidRPr="00DA52CE">
        <w:rPr>
          <w:rFonts w:ascii="HG丸ｺﾞｼｯｸM-PRO" w:eastAsia="HG丸ｺﾞｼｯｸM-PRO" w:hAnsi="HG丸ｺﾞｼｯｸM-PRO" w:hint="eastAsia"/>
          <w:sz w:val="20"/>
        </w:rPr>
        <w:t>・一部改正)</w:t>
      </w:r>
    </w:p>
    <w:p w:rsidR="007F41B1"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lastRenderedPageBreak/>
        <w:t>(回収の報告に係る指導等)</w:t>
      </w:r>
    </w:p>
    <w:p w:rsidR="007F41B1" w:rsidRPr="00DA52CE" w:rsidRDefault="007F41B1" w:rsidP="007F41B1">
      <w:pPr>
        <w:spacing w:line="280" w:lineRule="exact"/>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第二十一条　知事は、前条第一項の規定による報告に係る回収の措置が、人の健康に係る被害の発生又はその拡大を防止する上で適切でないと認めるときは、当該報告を行った特定事業者に対し、回収の措置の変更に係る指導その他の必要な指導を行うことができ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知事は、前条第一項の規定による報告を受けたときは、速やかに当該報告に係る食品等が流通する地域を管轄する地方公共団体の長に当該報告に係る情報を提供するものとする。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前条第一項の規定による報告を行った特定事業者は、当該報告に係る回収を終了したときは、速やかにその旨を規則で定めるところにより知事に報告しなければならない。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知事は、前条第一項又は前項の規定による報告を受けたときは、速やかに当該報告の内容を公表するものとする。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5　知事は、前条第一項の規定による報告に係る回収が行われた食品等が府の区域内に存在する場合にあっては、当該食品等に係る措置について指導することができる。</w:t>
      </w:r>
    </w:p>
    <w:p w:rsidR="007F41B1" w:rsidRPr="00DA52CE" w:rsidRDefault="007F41B1" w:rsidP="007F41B1">
      <w:pPr>
        <w:spacing w:line="280" w:lineRule="exact"/>
        <w:ind w:firstLineChars="600" w:firstLine="1100"/>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(平一九条例七八・一部改正)</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(農林水産物の生産過程での法令の遵守)</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第二十二条　知事は、府の区域内に流通している農林水産物について、その生産過程において適用される法令に違反し、又は違反する疑いがあることが判明した場合には、当該農林水産物の生産地を管轄する地方公共団体の長に対し、同様の事象の再発を防止するために必要な措置を講ずるよう要請す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第四章　雑則</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(事務処理の特例)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第二十三条　この条例及びその施行に関する事項を定めた規則に基づく事務のうち、次に掲げる事務であって大阪市、堺市、豊中市、高槻市</w:t>
      </w:r>
      <w:r>
        <w:rPr>
          <w:rFonts w:ascii="HG丸ｺﾞｼｯｸM-PRO" w:eastAsia="HG丸ｺﾞｼｯｸM-PRO" w:hAnsi="HG丸ｺﾞｼｯｸM-PRO" w:hint="eastAsia"/>
          <w:sz w:val="20"/>
        </w:rPr>
        <w:t>、枚方市</w:t>
      </w:r>
      <w:r w:rsidRPr="00DA52CE">
        <w:rPr>
          <w:rFonts w:ascii="HG丸ｺﾞｼｯｸM-PRO" w:eastAsia="HG丸ｺﾞｼｯｸM-PRO" w:hAnsi="HG丸ｺﾞｼｯｸM-PRO" w:hint="eastAsia"/>
          <w:sz w:val="20"/>
        </w:rPr>
        <w:t>及び東大阪市の区域に係るものは、当該市が処理することとする。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第二十条第一項の規定による報告の受理に関する事務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第二十一条第一項の指導に関する事務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三　第二十一条第二項の規定による情報の提供に関する事務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四　第二十一条第三項の規定による報告の受理に関する事務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五　第二十一条第五項の規定による指導に関する事務</w:t>
      </w:r>
    </w:p>
    <w:p w:rsidR="007F41B1" w:rsidRPr="00F949D9" w:rsidRDefault="007F41B1" w:rsidP="007F41B1">
      <w:pPr>
        <w:spacing w:line="280" w:lineRule="exact"/>
        <w:ind w:leftChars="200" w:left="387" w:firstLineChars="400" w:firstLine="73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(平一九条例七八・追加</w:t>
      </w:r>
      <w:r>
        <w:rPr>
          <w:rFonts w:ascii="HG丸ｺﾞｼｯｸM-PRO" w:eastAsia="HG丸ｺﾞｼｯｸM-PRO" w:hAnsi="HG丸ｺﾞｼｯｸM-PRO" w:hint="eastAsia"/>
          <w:sz w:val="20"/>
        </w:rPr>
        <w:t>、</w:t>
      </w:r>
      <w:r w:rsidRPr="00F949D9">
        <w:rPr>
          <w:rStyle w:val="cm30"/>
          <w:rFonts w:ascii="HG丸ｺﾞｼｯｸM-PRO" w:eastAsia="HG丸ｺﾞｼｯｸM-PRO" w:hAnsi="HG丸ｺﾞｼｯｸM-PRO" w:hint="eastAsia"/>
          <w:color w:val="000000"/>
          <w:sz w:val="20"/>
          <w:szCs w:val="20"/>
        </w:rPr>
        <w:t>平二四条例四二・平二六条例五五・一部改正</w:t>
      </w:r>
      <w:r w:rsidRPr="00F949D9">
        <w:rPr>
          <w:rFonts w:ascii="HG丸ｺﾞｼｯｸM-PRO" w:eastAsia="HG丸ｺﾞｼｯｸM-PRO" w:hAnsi="HG丸ｺﾞｼｯｸM-PRO" w:hint="eastAsia"/>
          <w:sz w:val="20"/>
          <w:szCs w:val="20"/>
        </w:rPr>
        <w:t>)</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(規則への委任)</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第二十四条　この条例の施行に関し必要な事項は、規則で定める。</w:t>
      </w:r>
    </w:p>
    <w:p w:rsidR="007F41B1" w:rsidRPr="00DA52CE" w:rsidRDefault="007F41B1" w:rsidP="007F41B1">
      <w:pPr>
        <w:spacing w:line="280" w:lineRule="exact"/>
        <w:ind w:leftChars="200" w:left="387" w:firstLineChars="400" w:firstLine="73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(平一九条例七八・旧第二十三条繰下)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　則</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(施行期日)</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1　この条例は、平成十九年四月一日から施行する。ただし、第十九条の規定は同年十一月一日から、第二十条及び第二十一条の規定は平成二十年四月一日から施行する。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(大阪府附属機関条例の一部改正)</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大阪府附属機関条例(昭和二十七年大阪府条例第三十九号)の一部を次のように改正する。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210"/>
      </w:tblGrid>
      <w:tr w:rsidR="007F41B1" w:rsidRPr="00FE349E" w:rsidTr="00206A55">
        <w:tc>
          <w:tcPr>
            <w:tcW w:w="3150" w:type="dxa"/>
            <w:shd w:val="clear" w:color="auto" w:fill="auto"/>
          </w:tcPr>
          <w:p w:rsidR="007F41B1" w:rsidRPr="00FE349E" w:rsidRDefault="007F41B1" w:rsidP="00206A55">
            <w:pPr>
              <w:spacing w:line="280" w:lineRule="exact"/>
              <w:rPr>
                <w:rFonts w:ascii="HG丸ｺﾞｼｯｸM-PRO" w:eastAsia="HG丸ｺﾞｼｯｸM-PRO" w:hAnsi="HG丸ｺﾞｼｯｸM-PRO"/>
                <w:sz w:val="20"/>
              </w:rPr>
            </w:pPr>
            <w:r w:rsidRPr="00FE349E">
              <w:rPr>
                <w:rFonts w:ascii="HG丸ｺﾞｼｯｸM-PRO" w:eastAsia="HG丸ｺﾞｼｯｸM-PRO" w:hAnsi="HG丸ｺﾞｼｯｸM-PRO" w:hint="eastAsia"/>
                <w:sz w:val="20"/>
              </w:rPr>
              <w:t>大阪府食の安全安心推進協議会</w:t>
            </w:r>
          </w:p>
        </w:tc>
        <w:tc>
          <w:tcPr>
            <w:tcW w:w="5210" w:type="dxa"/>
            <w:shd w:val="clear" w:color="auto" w:fill="auto"/>
          </w:tcPr>
          <w:p w:rsidR="007F41B1" w:rsidRPr="00FE349E" w:rsidRDefault="007F41B1" w:rsidP="00206A55">
            <w:pPr>
              <w:spacing w:line="280" w:lineRule="exact"/>
              <w:rPr>
                <w:rFonts w:ascii="HG丸ｺﾞｼｯｸM-PRO" w:eastAsia="HG丸ｺﾞｼｯｸM-PRO" w:hAnsi="HG丸ｺﾞｼｯｸM-PRO"/>
                <w:sz w:val="20"/>
              </w:rPr>
            </w:pPr>
            <w:r w:rsidRPr="00FE349E">
              <w:rPr>
                <w:rFonts w:ascii="HG丸ｺﾞｼｯｸM-PRO" w:eastAsia="HG丸ｺﾞｼｯｸM-PRO" w:hAnsi="HG丸ｺﾞｼｯｸM-PRO" w:hint="eastAsia"/>
                <w:sz w:val="20"/>
              </w:rPr>
              <w:t>大阪府食の安全安心推進条例（平成十九年大阪府条例第七号）第八条第二項（同条第四項において準用する場合を含む。）に規定する事項その他食の安全安心の確保についての重要事項の調査審議に関する事務</w:t>
            </w:r>
          </w:p>
        </w:tc>
      </w:tr>
    </w:tbl>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firstLineChars="200" w:firstLine="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　則（平成一九年条例第七八号）</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この条例は、平成二十年四月一日から施行する。</w:t>
      </w:r>
    </w:p>
    <w:p w:rsidR="007F41B1" w:rsidRPr="00DA52CE" w:rsidRDefault="007F41B1" w:rsidP="007F41B1">
      <w:pPr>
        <w:spacing w:line="280" w:lineRule="exact"/>
        <w:ind w:firstLineChars="200" w:firstLine="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　則（</w:t>
      </w:r>
      <w:r>
        <w:rPr>
          <w:rFonts w:ascii="HG丸ｺﾞｼｯｸM-PRO" w:eastAsia="HG丸ｺﾞｼｯｸM-PRO" w:hAnsi="HG丸ｺﾞｼｯｸM-PRO" w:hint="eastAsia"/>
          <w:sz w:val="20"/>
        </w:rPr>
        <w:t>平成二</w:t>
      </w:r>
      <w:r w:rsidRPr="0001221F">
        <w:rPr>
          <w:rFonts w:ascii="HG丸ｺﾞｼｯｸM-PRO" w:eastAsia="HG丸ｺﾞｼｯｸM-PRO" w:hAnsi="HG丸ｺﾞｼｯｸM-PRO" w:hint="eastAsia"/>
          <w:sz w:val="20"/>
        </w:rPr>
        <w:t>三年条例第四十二号</w:t>
      </w:r>
      <w:r w:rsidRPr="00DA52CE">
        <w:rPr>
          <w:rFonts w:ascii="HG丸ｺﾞｼｯｸM-PRO" w:eastAsia="HG丸ｺﾞｼｯｸM-PRO" w:hAnsi="HG丸ｺﾞｼｯｸM-PRO" w:hint="eastAsia"/>
          <w:sz w:val="20"/>
        </w:rPr>
        <w:t>）</w:t>
      </w:r>
    </w:p>
    <w:p w:rsidR="007F41B1"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この条例は、平成二十四年四月一日から施行する。</w:t>
      </w:r>
    </w:p>
    <w:p w:rsidR="007F41B1" w:rsidRPr="00DB73BB" w:rsidRDefault="007F41B1" w:rsidP="007F41B1">
      <w:pPr>
        <w:spacing w:line="280" w:lineRule="exact"/>
        <w:ind w:firstLineChars="200" w:firstLine="367"/>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附　則（平成二</w:t>
      </w:r>
      <w:r w:rsidRPr="00DB73BB">
        <w:rPr>
          <w:rFonts w:ascii="HG丸ｺﾞｼｯｸM-PRO" w:eastAsia="HG丸ｺﾞｼｯｸM-PRO" w:hAnsi="HG丸ｺﾞｼｯｸM-PRO" w:hint="eastAsia"/>
          <w:color w:val="000000"/>
          <w:sz w:val="20"/>
        </w:rPr>
        <w:t>四年条例第百二十九号）</w:t>
      </w:r>
    </w:p>
    <w:p w:rsidR="007F41B1" w:rsidRPr="00863E51" w:rsidRDefault="007F41B1" w:rsidP="007F41B1">
      <w:pPr>
        <w:spacing w:line="280" w:lineRule="exact"/>
        <w:ind w:left="367" w:hangingChars="200" w:hanging="367"/>
        <w:rPr>
          <w:rFonts w:ascii="HG丸ｺﾞｼｯｸM-PRO" w:eastAsia="HG丸ｺﾞｼｯｸM-PRO" w:hAnsi="HG丸ｺﾞｼｯｸM-PRO"/>
          <w:color w:val="FF0000"/>
          <w:sz w:val="20"/>
          <w:u w:val="single"/>
        </w:rPr>
      </w:pPr>
      <w:r w:rsidRPr="00DB73BB">
        <w:rPr>
          <w:rFonts w:ascii="HG丸ｺﾞｼｯｸM-PRO" w:eastAsia="HG丸ｺﾞｼｯｸM-PRO" w:hAnsi="HG丸ｺﾞｼｯｸM-PRO" w:hint="eastAsia"/>
          <w:color w:val="000000"/>
          <w:sz w:val="20"/>
        </w:rPr>
        <w:t>この条例は、平成二十四年十一月一日から施行する。</w:t>
      </w:r>
    </w:p>
    <w:p w:rsidR="007F41B1" w:rsidRPr="0091004D" w:rsidRDefault="007F41B1" w:rsidP="007F41B1">
      <w:pPr>
        <w:rPr>
          <w:rFonts w:ascii="メイリオ" w:eastAsia="メイリオ" w:hAnsi="メイリオ" w:cs="メイリオ"/>
          <w:b/>
          <w:sz w:val="32"/>
          <w:szCs w:val="32"/>
        </w:rPr>
      </w:pPr>
      <w:r>
        <w:rPr>
          <w:rFonts w:ascii="HG丸ｺﾞｼｯｸM-PRO" w:eastAsia="HG丸ｺﾞｼｯｸM-PRO" w:hAnsi="HG丸ｺﾞｼｯｸM-PRO"/>
          <w:sz w:val="18"/>
        </w:rPr>
        <w:br w:type="page"/>
      </w: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214720" behindDoc="0" locked="0" layoutInCell="1" allowOverlap="1" wp14:anchorId="13F322D2" wp14:editId="718B8277">
                <wp:simplePos x="0" y="0"/>
                <wp:positionH relativeFrom="column">
                  <wp:posOffset>4445</wp:posOffset>
                </wp:positionH>
                <wp:positionV relativeFrom="paragraph">
                  <wp:posOffset>355600</wp:posOffset>
                </wp:positionV>
                <wp:extent cx="5753100" cy="0"/>
                <wp:effectExtent l="0" t="19050" r="0" b="19050"/>
                <wp:wrapNone/>
                <wp:docPr id="90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2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JRqiH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Pr>
          <w:rFonts w:ascii="メイリオ" w:eastAsia="メイリオ" w:hAnsi="メイリオ" w:cs="メイリオ" w:hint="eastAsia"/>
          <w:b/>
          <w:sz w:val="32"/>
          <w:szCs w:val="32"/>
        </w:rPr>
        <w:t>２　大阪府食の安全安心推進協議会</w:t>
      </w:r>
    </w:p>
    <w:p w:rsidR="007F41B1" w:rsidRPr="00DB73BB" w:rsidRDefault="007F41B1" w:rsidP="007F41B1">
      <w:pPr>
        <w:ind w:left="1" w:firstLineChars="99" w:firstLine="221"/>
        <w:rPr>
          <w:rFonts w:ascii="HG丸ｺﾞｼｯｸM-PRO" w:eastAsia="HG丸ｺﾞｼｯｸM-PRO" w:hAnsi="HG丸ｺﾞｼｯｸM-PRO"/>
          <w:color w:val="000000"/>
          <w:sz w:val="24"/>
        </w:rPr>
      </w:pP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20864" behindDoc="0" locked="0" layoutInCell="1" allowOverlap="1" wp14:anchorId="10190792" wp14:editId="2B441494">
                <wp:simplePos x="0" y="0"/>
                <wp:positionH relativeFrom="column">
                  <wp:posOffset>1433195</wp:posOffset>
                </wp:positionH>
                <wp:positionV relativeFrom="paragraph">
                  <wp:posOffset>544830</wp:posOffset>
                </wp:positionV>
                <wp:extent cx="2590800" cy="552450"/>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25908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54FC0" w:rsidRDefault="00457307" w:rsidP="007F41B1">
                            <w:pPr>
                              <w:rPr>
                                <w:rFonts w:ascii="メイリオ" w:eastAsia="メイリオ" w:hAnsi="メイリオ" w:cs="メイリオ"/>
                                <w:b/>
                                <w:sz w:val="24"/>
                                <w:szCs w:val="24"/>
                              </w:rPr>
                            </w:pPr>
                            <w:r w:rsidRPr="00054FC0">
                              <w:rPr>
                                <w:rFonts w:ascii="メイリオ" w:eastAsia="メイリオ" w:hAnsi="メイリオ" w:cs="メイリオ" w:hint="eastAsia"/>
                                <w:b/>
                                <w:sz w:val="24"/>
                                <w:szCs w:val="24"/>
                              </w:rPr>
                              <w:t>食の安全安心に係る対応の経過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7" o:spid="_x0000_s1358" type="#_x0000_t202" style="position:absolute;left:0;text-align:left;margin-left:112.85pt;margin-top:42.9pt;width:204pt;height:43.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" filled="f" stroked="f" strokeweight=".5pt">
                <v:textbox>
                  <w:txbxContent>
                    <w:p w:rsidR="00457307" w:rsidRPr="00054FC0" w:rsidRDefault="00457307" w:rsidP="007F41B1">
                      <w:pPr>
                        <w:rPr>
                          <w:rFonts w:ascii="メイリオ" w:eastAsia="メイリオ" w:hAnsi="メイリオ" w:cs="メイリオ"/>
                          <w:b/>
                          <w:sz w:val="24"/>
                          <w:szCs w:val="24"/>
                        </w:rPr>
                      </w:pPr>
                      <w:r w:rsidRPr="00054FC0">
                        <w:rPr>
                          <w:rFonts w:ascii="メイリオ" w:eastAsia="メイリオ" w:hAnsi="メイリオ" w:cs="メイリオ" w:hint="eastAsia"/>
                          <w:b/>
                          <w:sz w:val="24"/>
                          <w:szCs w:val="24"/>
                        </w:rPr>
                        <w:t>食の安全安心に係る対応の経過</w:t>
                      </w:r>
                    </w:p>
                  </w:txbxContent>
                </v:textbox>
              </v:shape>
            </w:pict>
          </mc:Fallback>
        </mc:AlternateContent>
      </w:r>
      <w:r>
        <w:rPr>
          <w:rFonts w:ascii="HG丸ｺﾞｼｯｸM-PRO" w:eastAsia="HG丸ｺﾞｼｯｸM-PRO" w:hAnsi="HG丸ｺﾞｼｯｸM-PRO" w:hint="eastAsia"/>
          <w:color w:val="000000"/>
          <w:sz w:val="24"/>
        </w:rPr>
        <w:t>2007</w:t>
      </w:r>
      <w:r w:rsidRPr="00DB73BB">
        <w:rPr>
          <w:rFonts w:ascii="HG丸ｺﾞｼｯｸM-PRO" w:eastAsia="HG丸ｺﾞｼｯｸM-PRO" w:hAnsi="HG丸ｺﾞｼｯｸM-PRO" w:hint="eastAsia"/>
          <w:color w:val="000000"/>
          <w:sz w:val="24"/>
        </w:rPr>
        <w:t>年4月1日に大阪府食の安全安心推進条例を施行し、知事の附属機関として食の安全安心の確保についての重要事項を調査審議する「大阪府食の安全安心推進協議会」を設置しました。</w:t>
      </w:r>
    </w:p>
    <w:p w:rsidR="007F41B1" w:rsidRPr="00FF2B44" w:rsidRDefault="007F41B1" w:rsidP="007F41B1">
      <w:pPr>
        <w:ind w:left="1" w:firstLineChars="99" w:firstLine="221"/>
        <w:rPr>
          <w:rFonts w:ascii="HG丸ｺﾞｼｯｸM-PRO" w:eastAsia="HG丸ｺﾞｼｯｸM-PRO" w:hAnsi="HG丸ｺﾞｼｯｸM-PRO"/>
          <w:sz w:val="24"/>
        </w:rPr>
      </w:pPr>
    </w:p>
    <w:p w:rsidR="007F41B1" w:rsidRPr="00054FC0" w:rsidRDefault="007F41B1" w:rsidP="007F41B1">
      <w:pPr>
        <w:jc w:val="center"/>
        <w:rPr>
          <w:rFonts w:ascii="メイリオ" w:eastAsia="メイリオ" w:hAnsi="メイリオ" w:cs="メイリオ"/>
          <w:b/>
          <w:sz w:val="24"/>
          <w:szCs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18816" behindDoc="0" locked="0" layoutInCell="1" allowOverlap="1" wp14:anchorId="6DD62F81" wp14:editId="4CE95B7A">
                <wp:simplePos x="0" y="0"/>
                <wp:positionH relativeFrom="column">
                  <wp:posOffset>1166495</wp:posOffset>
                </wp:positionH>
                <wp:positionV relativeFrom="paragraph">
                  <wp:posOffset>61595</wp:posOffset>
                </wp:positionV>
                <wp:extent cx="2914650" cy="1028700"/>
                <wp:effectExtent l="0" t="0" r="19050" b="19050"/>
                <wp:wrapNone/>
                <wp:docPr id="915" name="フローチャート : 書類 915"/>
                <wp:cNvGraphicFramePr/>
                <a:graphic xmlns:a="http://schemas.openxmlformats.org/drawingml/2006/main">
                  <a:graphicData uri="http://schemas.microsoft.com/office/word/2010/wordprocessingShape">
                    <wps:wsp>
                      <wps:cNvSpPr/>
                      <wps:spPr>
                        <a:xfrm>
                          <a:off x="0" y="0"/>
                          <a:ext cx="2914650" cy="1028700"/>
                        </a:xfrm>
                        <a:prstGeom prst="flowChartDocument">
                          <a:avLst/>
                        </a:prstGeom>
                        <a:solidFill>
                          <a:schemeClr val="accent6">
                            <a:lumMod val="20000"/>
                            <a:lumOff val="80000"/>
                          </a:schemeClr>
                        </a:solidFill>
                        <a:ln w="95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915" o:spid="_x0000_s1026" type="#_x0000_t114" style="position:absolute;left:0;text-align:left;margin-left:91.85pt;margin-top:4.85pt;width:229.5pt;height:81pt;z-index:2532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" fillcolor="#fde9d9 [665]" strokecolor="#e36c0a [2409]"/>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21888" behindDoc="0" locked="0" layoutInCell="1" allowOverlap="1" wp14:anchorId="2F673BA7" wp14:editId="26683176">
                <wp:simplePos x="0" y="0"/>
                <wp:positionH relativeFrom="column">
                  <wp:posOffset>2499995</wp:posOffset>
                </wp:positionH>
                <wp:positionV relativeFrom="paragraph">
                  <wp:posOffset>71120</wp:posOffset>
                </wp:positionV>
                <wp:extent cx="2676525" cy="742950"/>
                <wp:effectExtent l="0" t="0" r="0" b="0"/>
                <wp:wrapNone/>
                <wp:docPr id="918" name="テキスト ボックス 918"/>
                <wp:cNvGraphicFramePr/>
                <a:graphic xmlns:a="http://schemas.openxmlformats.org/drawingml/2006/main">
                  <a:graphicData uri="http://schemas.microsoft.com/office/word/2010/wordprocessingShape">
                    <wps:wsp>
                      <wps:cNvSpPr txBox="1"/>
                      <wps:spPr>
                        <a:xfrm>
                          <a:off x="0" y="0"/>
                          <a:ext cx="26765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94283" w:rsidRDefault="0045730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（2001年～2002年）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8" o:spid="_x0000_s1359" type="#_x0000_t202" style="position:absolute;left:0;text-align:left;margin-left:196.85pt;margin-top:5.6pt;width:210.75pt;height:58.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" filled="f" stroked="f" strokeweight=".5pt">
                <v:textbox>
                  <w:txbxContent>
                    <w:p w:rsidR="00457307" w:rsidRPr="00694283" w:rsidRDefault="0045730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（2001年～2002年）</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19840" behindDoc="0" locked="0" layoutInCell="1" allowOverlap="1" wp14:anchorId="063E53C3" wp14:editId="202015CA">
                <wp:simplePos x="0" y="0"/>
                <wp:positionH relativeFrom="column">
                  <wp:posOffset>1271270</wp:posOffset>
                </wp:positionH>
                <wp:positionV relativeFrom="paragraph">
                  <wp:posOffset>271145</wp:posOffset>
                </wp:positionV>
                <wp:extent cx="2676525" cy="742950"/>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6765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94283" w:rsidRDefault="00457307" w:rsidP="007F41B1">
                            <w:pPr>
                              <w:snapToGrid w:val="0"/>
                              <w:rPr>
                                <w:rFonts w:ascii="HG丸ｺﾞｼｯｸM-PRO" w:eastAsia="HG丸ｺﾞｼｯｸM-PRO" w:hAnsi="HG丸ｺﾞｼｯｸM-PRO" w:cs="Meiryo UI"/>
                                <w:b/>
                                <w:sz w:val="20"/>
                                <w:szCs w:val="20"/>
                              </w:rPr>
                            </w:pPr>
                            <w:r>
                              <w:rPr>
                                <w:rFonts w:ascii="HG丸ｺﾞｼｯｸM-PRO" w:eastAsia="HG丸ｺﾞｼｯｸM-PRO" w:hAnsi="HG丸ｺﾞｼｯｸM-PRO" w:cs="Meiryo UI" w:hint="eastAsia"/>
                                <w:b/>
                                <w:sz w:val="20"/>
                                <w:szCs w:val="20"/>
                              </w:rPr>
                              <w:t>ＢＳＥの発生、偽装</w:t>
                            </w:r>
                            <w:r w:rsidRPr="00694283">
                              <w:rPr>
                                <w:rFonts w:ascii="HG丸ｺﾞｼｯｸM-PRO" w:eastAsia="HG丸ｺﾞｼｯｸM-PRO" w:hAnsi="HG丸ｺﾞｼｯｸM-PRO" w:cs="Meiryo UI" w:hint="eastAsia"/>
                                <w:b/>
                                <w:sz w:val="20"/>
                                <w:szCs w:val="20"/>
                              </w:rPr>
                              <w:t>表示、無登録農薬の使用、</w:t>
                            </w:r>
                          </w:p>
                          <w:p w:rsidR="00457307" w:rsidRPr="00694283" w:rsidRDefault="0045730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中国産冷凍食品の残留農薬基準違反など、</w:t>
                            </w:r>
                          </w:p>
                          <w:p w:rsidR="00457307" w:rsidRPr="00694283" w:rsidRDefault="0045730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食の安全に対する信頼を裏切る事件が続発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6" o:spid="_x0000_s1360" type="#_x0000_t202" style="position:absolute;left:0;text-align:left;margin-left:100.1pt;margin-top:21.35pt;width:210.75pt;height:58.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" filled="f" stroked="f" strokeweight=".5pt">
                <v:textbox>
                  <w:txbxContent>
                    <w:p w:rsidR="00457307" w:rsidRPr="00694283" w:rsidRDefault="00457307" w:rsidP="007F41B1">
                      <w:pPr>
                        <w:snapToGrid w:val="0"/>
                        <w:rPr>
                          <w:rFonts w:ascii="HG丸ｺﾞｼｯｸM-PRO" w:eastAsia="HG丸ｺﾞｼｯｸM-PRO" w:hAnsi="HG丸ｺﾞｼｯｸM-PRO" w:cs="Meiryo UI"/>
                          <w:b/>
                          <w:sz w:val="20"/>
                          <w:szCs w:val="20"/>
                        </w:rPr>
                      </w:pPr>
                      <w:r>
                        <w:rPr>
                          <w:rFonts w:ascii="HG丸ｺﾞｼｯｸM-PRO" w:eastAsia="HG丸ｺﾞｼｯｸM-PRO" w:hAnsi="HG丸ｺﾞｼｯｸM-PRO" w:cs="Meiryo UI" w:hint="eastAsia"/>
                          <w:b/>
                          <w:sz w:val="20"/>
                          <w:szCs w:val="20"/>
                        </w:rPr>
                        <w:t>ＢＳＥの発生、偽装</w:t>
                      </w:r>
                      <w:r w:rsidRPr="00694283">
                        <w:rPr>
                          <w:rFonts w:ascii="HG丸ｺﾞｼｯｸM-PRO" w:eastAsia="HG丸ｺﾞｼｯｸM-PRO" w:hAnsi="HG丸ｺﾞｼｯｸM-PRO" w:cs="Meiryo UI" w:hint="eastAsia"/>
                          <w:b/>
                          <w:sz w:val="20"/>
                          <w:szCs w:val="20"/>
                        </w:rPr>
                        <w:t>表示、無登録農薬の使用、</w:t>
                      </w:r>
                    </w:p>
                    <w:p w:rsidR="00457307" w:rsidRPr="00694283" w:rsidRDefault="0045730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中国産冷凍食品の残留農薬基準違反など、</w:t>
                      </w:r>
                    </w:p>
                    <w:p w:rsidR="00457307" w:rsidRPr="00694283" w:rsidRDefault="0045730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食の安全に対する信頼を裏切る事件が続発</w:t>
                      </w:r>
                    </w:p>
                  </w:txbxContent>
                </v:textbox>
              </v:shape>
            </w:pict>
          </mc:Fallback>
        </mc:AlternateContent>
      </w:r>
      <w:r w:rsidRPr="00054FC0">
        <w:rPr>
          <w:rFonts w:ascii="メイリオ" w:eastAsia="メイリオ" w:hAnsi="メイリオ" w:cs="メイリオ"/>
          <w:b/>
          <w:sz w:val="24"/>
          <w:szCs w:val="24"/>
        </w:rPr>
        <w:t xml:space="preserve"> </w:t>
      </w:r>
    </w:p>
    <w:p w:rsidR="007F41B1" w:rsidRPr="00054FC0" w:rsidRDefault="007F41B1" w:rsidP="007F41B1">
      <w:pPr>
        <w:ind w:left="1" w:firstLineChars="99" w:firstLine="221"/>
        <w:jc w:val="center"/>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sidRPr="00054FC0">
        <w:rPr>
          <w:rFonts w:ascii="HG丸ｺﾞｼｯｸM-PRO" w:eastAsia="HG丸ｺﾞｼｯｸM-PRO" w:hAnsi="HG丸ｺﾞｼｯｸM-PRO"/>
          <w:noProof/>
          <w:color w:val="000000"/>
          <w:sz w:val="24"/>
        </w:rPr>
        <mc:AlternateContent>
          <mc:Choice Requires="wps">
            <w:drawing>
              <wp:anchor distT="0" distB="0" distL="114300" distR="114300" simplePos="0" relativeHeight="253216768" behindDoc="0" locked="0" layoutInCell="1" allowOverlap="1" wp14:anchorId="09F0B7D5" wp14:editId="72C92ADC">
                <wp:simplePos x="0" y="0"/>
                <wp:positionH relativeFrom="column">
                  <wp:posOffset>1166495</wp:posOffset>
                </wp:positionH>
                <wp:positionV relativeFrom="paragraph">
                  <wp:posOffset>216535</wp:posOffset>
                </wp:positionV>
                <wp:extent cx="2914650" cy="571500"/>
                <wp:effectExtent l="19050" t="19050" r="19050" b="19050"/>
                <wp:wrapNone/>
                <wp:docPr id="913" name="角丸四角形 913"/>
                <wp:cNvGraphicFramePr/>
                <a:graphic xmlns:a="http://schemas.openxmlformats.org/drawingml/2006/main">
                  <a:graphicData uri="http://schemas.microsoft.com/office/word/2010/wordprocessingShape">
                    <wps:wsp>
                      <wps:cNvSpPr/>
                      <wps:spPr>
                        <a:xfrm>
                          <a:off x="0" y="0"/>
                          <a:ext cx="2914650" cy="571500"/>
                        </a:xfrm>
                        <a:prstGeom prst="roundRect">
                          <a:avLst/>
                        </a:prstGeom>
                        <a:solidFill>
                          <a:schemeClr val="bg1"/>
                        </a:solidFill>
                        <a:ln w="285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13" o:spid="_x0000_s1026" style="position:absolute;left:0;text-align:left;margin-left:91.85pt;margin-top:17.05pt;width:229.5pt;height:4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" fillcolor="white [3212]" strokecolor="black [3213]" strokeweight="2.25pt"/>
            </w:pict>
          </mc:Fallback>
        </mc:AlternateContent>
      </w: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23936" behindDoc="0" locked="0" layoutInCell="1" allowOverlap="1" wp14:anchorId="2A7E3AE0" wp14:editId="47A56E14">
                <wp:simplePos x="0" y="0"/>
                <wp:positionH relativeFrom="column">
                  <wp:posOffset>3052445</wp:posOffset>
                </wp:positionH>
                <wp:positionV relativeFrom="paragraph">
                  <wp:posOffset>159385</wp:posOffset>
                </wp:positionV>
                <wp:extent cx="1981200" cy="552450"/>
                <wp:effectExtent l="0" t="0" r="0" b="0"/>
                <wp:wrapNone/>
                <wp:docPr id="921" name="テキスト ボックス 921"/>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742B7" w:rsidRDefault="00457307" w:rsidP="007F41B1">
                            <w:pPr>
                              <w:rPr>
                                <w:rFonts w:ascii="メイリオ" w:eastAsia="メイリオ" w:hAnsi="メイリオ" w:cs="メイリオ"/>
                                <w:b/>
                                <w:sz w:val="18"/>
                                <w:szCs w:val="18"/>
                              </w:rPr>
                            </w:pPr>
                            <w:r w:rsidRPr="006742B7">
                              <w:rPr>
                                <w:rFonts w:ascii="メイリオ" w:eastAsia="メイリオ" w:hAnsi="メイリオ" w:cs="メイリオ" w:hint="eastAsia"/>
                                <w:b/>
                                <w:sz w:val="18"/>
                                <w:szCs w:val="18"/>
                              </w:rPr>
                              <w:t>2002年11月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1" o:spid="_x0000_s1361" type="#_x0000_t202" style="position:absolute;left:0;text-align:left;margin-left:240.35pt;margin-top:12.55pt;width:156pt;height:43.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" filled="f" stroked="f" strokeweight=".5pt">
                <v:textbox>
                  <w:txbxContent>
                    <w:p w:rsidR="00457307" w:rsidRPr="006742B7" w:rsidRDefault="00457307" w:rsidP="007F41B1">
                      <w:pPr>
                        <w:rPr>
                          <w:rFonts w:ascii="メイリオ" w:eastAsia="メイリオ" w:hAnsi="メイリオ" w:cs="メイリオ"/>
                          <w:b/>
                          <w:sz w:val="18"/>
                          <w:szCs w:val="18"/>
                        </w:rPr>
                      </w:pPr>
                      <w:r w:rsidRPr="006742B7">
                        <w:rPr>
                          <w:rFonts w:ascii="メイリオ" w:eastAsia="メイリオ" w:hAnsi="メイリオ" w:cs="メイリオ" w:hint="eastAsia"/>
                          <w:b/>
                          <w:sz w:val="18"/>
                          <w:szCs w:val="18"/>
                        </w:rPr>
                        <w:t>2002年11月</w:t>
                      </w:r>
                    </w:p>
                  </w:txbxContent>
                </v:textbox>
              </v:shape>
            </w:pict>
          </mc:Fallback>
        </mc:AlternateContent>
      </w: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17792" behindDoc="0" locked="0" layoutInCell="1" allowOverlap="1" wp14:anchorId="307CD2C7" wp14:editId="3FAEEA25">
                <wp:simplePos x="0" y="0"/>
                <wp:positionH relativeFrom="column">
                  <wp:posOffset>1223645</wp:posOffset>
                </wp:positionH>
                <wp:positionV relativeFrom="paragraph">
                  <wp:posOffset>187960</wp:posOffset>
                </wp:positionV>
                <wp:extent cx="3124200" cy="523875"/>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31242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742B7" w:rsidRDefault="00457307" w:rsidP="007F41B1">
                            <w:pPr>
                              <w:rPr>
                                <w:rFonts w:ascii="Meiryo UI" w:eastAsia="Meiryo UI" w:hAnsi="Meiryo UI" w:cs="Meiryo UI"/>
                                <w:b/>
                                <w:sz w:val="24"/>
                                <w:szCs w:val="24"/>
                              </w:rPr>
                            </w:pPr>
                            <w:r w:rsidRPr="006742B7">
                              <w:rPr>
                                <w:rFonts w:ascii="Meiryo UI" w:eastAsia="Meiryo UI" w:hAnsi="Meiryo UI" w:cs="Meiryo UI" w:hint="eastAsia"/>
                                <w:b/>
                                <w:sz w:val="24"/>
                                <w:szCs w:val="24"/>
                              </w:rPr>
                              <w:t>「大阪府食の安全安心推進委員会」の設置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4" o:spid="_x0000_s1362" type="#_x0000_t202" style="position:absolute;left:0;text-align:left;margin-left:96.35pt;margin-top:14.8pt;width:246pt;height:41.2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" filled="f" stroked="f" strokeweight=".5pt">
                <v:textbox>
                  <w:txbxContent>
                    <w:p w:rsidR="00457307" w:rsidRPr="006742B7" w:rsidRDefault="00457307" w:rsidP="007F41B1">
                      <w:pPr>
                        <w:rPr>
                          <w:rFonts w:ascii="Meiryo UI" w:eastAsia="Meiryo UI" w:hAnsi="Meiryo UI" w:cs="Meiryo UI"/>
                          <w:b/>
                          <w:sz w:val="24"/>
                          <w:szCs w:val="24"/>
                        </w:rPr>
                      </w:pPr>
                      <w:r w:rsidRPr="006742B7">
                        <w:rPr>
                          <w:rFonts w:ascii="Meiryo UI" w:eastAsia="Meiryo UI" w:hAnsi="Meiryo UI" w:cs="Meiryo UI" w:hint="eastAsia"/>
                          <w:b/>
                          <w:sz w:val="24"/>
                          <w:szCs w:val="24"/>
                        </w:rPr>
                        <w:t>「大阪府食の安全安心推進委員会」の設置</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22912" behindDoc="0" locked="0" layoutInCell="1" allowOverlap="1" wp14:anchorId="34595CB7" wp14:editId="6346B910">
                <wp:simplePos x="0" y="0"/>
                <wp:positionH relativeFrom="column">
                  <wp:posOffset>1766570</wp:posOffset>
                </wp:positionH>
                <wp:positionV relativeFrom="paragraph">
                  <wp:posOffset>17780</wp:posOffset>
                </wp:positionV>
                <wp:extent cx="3124200" cy="352425"/>
                <wp:effectExtent l="0" t="0" r="0" b="0"/>
                <wp:wrapNone/>
                <wp:docPr id="920" name="テキスト ボックス 920"/>
                <wp:cNvGraphicFramePr/>
                <a:graphic xmlns:a="http://schemas.openxmlformats.org/drawingml/2006/main">
                  <a:graphicData uri="http://schemas.microsoft.com/office/word/2010/wordprocessingShape">
                    <wps:wsp>
                      <wps:cNvSpPr txBox="1"/>
                      <wps:spPr>
                        <a:xfrm>
                          <a:off x="0" y="0"/>
                          <a:ext cx="3124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94283" w:rsidRDefault="00457307" w:rsidP="007F41B1">
                            <w:pP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0" o:spid="_x0000_s1363" type="#_x0000_t202" style="position:absolute;left:0;text-align:left;margin-left:139.1pt;margin-top:1.4pt;width:246pt;height:27.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" filled="f" stroked="f" strokeweight=".5pt">
                <v:textbox>
                  <w:txbxContent>
                    <w:p w:rsidR="00457307" w:rsidRPr="00694283" w:rsidRDefault="00457307" w:rsidP="007F41B1">
                      <w:pP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01408" behindDoc="0" locked="0" layoutInCell="1" allowOverlap="1" wp14:anchorId="2B3679D3" wp14:editId="63EC536A">
                <wp:simplePos x="0" y="0"/>
                <wp:positionH relativeFrom="column">
                  <wp:posOffset>2442845</wp:posOffset>
                </wp:positionH>
                <wp:positionV relativeFrom="paragraph">
                  <wp:posOffset>27305</wp:posOffset>
                </wp:positionV>
                <wp:extent cx="180975" cy="571500"/>
                <wp:effectExtent l="19050" t="0" r="28575" b="38100"/>
                <wp:wrapNone/>
                <wp:docPr id="715" name="下矢印 715"/>
                <wp:cNvGraphicFramePr/>
                <a:graphic xmlns:a="http://schemas.openxmlformats.org/drawingml/2006/main">
                  <a:graphicData uri="http://schemas.microsoft.com/office/word/2010/wordprocessingShape">
                    <wps:wsp>
                      <wps:cNvSpPr/>
                      <wps:spPr>
                        <a:xfrm>
                          <a:off x="0" y="0"/>
                          <a:ext cx="180975" cy="5715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715" o:spid="_x0000_s1026" type="#_x0000_t67" style="position:absolute;left:0;text-align:left;margin-left:192.35pt;margin-top:2.15pt;width:14.25pt;height:4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" adj="18180"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25984" behindDoc="0" locked="0" layoutInCell="1" allowOverlap="1" wp14:anchorId="7C48F973" wp14:editId="169698DB">
                <wp:simplePos x="0" y="0"/>
                <wp:positionH relativeFrom="column">
                  <wp:posOffset>1166495</wp:posOffset>
                </wp:positionH>
                <wp:positionV relativeFrom="paragraph">
                  <wp:posOffset>123825</wp:posOffset>
                </wp:positionV>
                <wp:extent cx="3124200" cy="552450"/>
                <wp:effectExtent l="0" t="0" r="0" b="0"/>
                <wp:wrapNone/>
                <wp:docPr id="923" name="テキスト ボックス 923"/>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メイリオ" w:eastAsia="メイリオ" w:hAnsi="メイリオ" w:cs="メイリオ"/>
                                <w:b/>
                                <w:sz w:val="18"/>
                                <w:szCs w:val="18"/>
                              </w:rPr>
                            </w:pPr>
                            <w:r w:rsidRPr="005425FB">
                              <w:rPr>
                                <w:rFonts w:ascii="メイリオ" w:eastAsia="メイリオ" w:hAnsi="メイリオ" w:cs="メイリオ" w:hint="eastAsia"/>
                                <w:b/>
                                <w:sz w:val="18"/>
                                <w:szCs w:val="18"/>
                              </w:rPr>
                              <w:t>大阪府</w:t>
                            </w:r>
                            <w:r>
                              <w:rPr>
                                <w:rFonts w:ascii="メイリオ" w:eastAsia="メイリオ" w:hAnsi="メイリオ" w:cs="メイリオ" w:hint="eastAsia"/>
                                <w:b/>
                                <w:sz w:val="18"/>
                                <w:szCs w:val="18"/>
                              </w:rPr>
                              <w:t>食の安全安心推進に関わる基本方針―5つの約束―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3" o:spid="_x0000_s1364" type="#_x0000_t202" style="position:absolute;left:0;text-align:left;margin-left:91.85pt;margin-top:9.75pt;width:246pt;height:43.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" filled="f" stroked="f" strokeweight=".5pt">
                <v:textbox>
                  <w:txbxContent>
                    <w:p w:rsidR="00457307" w:rsidRPr="005425FB" w:rsidRDefault="00457307" w:rsidP="007F41B1">
                      <w:pPr>
                        <w:rPr>
                          <w:rFonts w:ascii="メイリオ" w:eastAsia="メイリオ" w:hAnsi="メイリオ" w:cs="メイリオ"/>
                          <w:b/>
                          <w:sz w:val="18"/>
                          <w:szCs w:val="18"/>
                        </w:rPr>
                      </w:pPr>
                      <w:r w:rsidRPr="005425FB">
                        <w:rPr>
                          <w:rFonts w:ascii="メイリオ" w:eastAsia="メイリオ" w:hAnsi="メイリオ" w:cs="メイリオ" w:hint="eastAsia"/>
                          <w:b/>
                          <w:sz w:val="18"/>
                          <w:szCs w:val="18"/>
                        </w:rPr>
                        <w:t>大阪府</w:t>
                      </w:r>
                      <w:r>
                        <w:rPr>
                          <w:rFonts w:ascii="メイリオ" w:eastAsia="メイリオ" w:hAnsi="メイリオ" w:cs="メイリオ" w:hint="eastAsia"/>
                          <w:b/>
                          <w:sz w:val="18"/>
                          <w:szCs w:val="18"/>
                        </w:rPr>
                        <w:t>食の安全安心推進に関わる基本方針―5つの約束―</w:t>
                      </w:r>
                    </w:p>
                  </w:txbxContent>
                </v:textbox>
              </v:shape>
            </w:pict>
          </mc:Fallback>
        </mc:AlternateContent>
      </w:r>
      <w:r>
        <w:rPr>
          <w:noProof/>
        </w:rPr>
        <mc:AlternateContent>
          <mc:Choice Requires="wps">
            <w:drawing>
              <wp:anchor distT="0" distB="0" distL="114300" distR="114300" simplePos="0" relativeHeight="253224960" behindDoc="0" locked="0" layoutInCell="1" allowOverlap="1" wp14:anchorId="2A72C893" wp14:editId="10858007">
                <wp:simplePos x="0" y="0"/>
                <wp:positionH relativeFrom="column">
                  <wp:posOffset>1166495</wp:posOffset>
                </wp:positionH>
                <wp:positionV relativeFrom="paragraph">
                  <wp:posOffset>123825</wp:posOffset>
                </wp:positionV>
                <wp:extent cx="2914650" cy="314325"/>
                <wp:effectExtent l="0" t="0" r="19050" b="28575"/>
                <wp:wrapNone/>
                <wp:docPr id="922" name="正方形/長方形 922"/>
                <wp:cNvGraphicFramePr/>
                <a:graphic xmlns:a="http://schemas.openxmlformats.org/drawingml/2006/main">
                  <a:graphicData uri="http://schemas.microsoft.com/office/word/2010/wordprocessingShape">
                    <wps:wsp>
                      <wps:cNvSpPr/>
                      <wps:spPr>
                        <a:xfrm>
                          <a:off x="0" y="0"/>
                          <a:ext cx="2914650" cy="314325"/>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922" o:spid="_x0000_s1026" style="position:absolute;left:0;text-align:left;margin-left:91.85pt;margin-top:9.75pt;width:229.5pt;height:24.75pt;z-index:2532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" fillcolor="#fde9d9 [665]" strokecolor="#f79646 [32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12672" behindDoc="0" locked="0" layoutInCell="1" allowOverlap="1" wp14:anchorId="6C8D511A" wp14:editId="046D3402">
                <wp:simplePos x="0" y="0"/>
                <wp:positionH relativeFrom="column">
                  <wp:posOffset>2461895</wp:posOffset>
                </wp:positionH>
                <wp:positionV relativeFrom="paragraph">
                  <wp:posOffset>67310</wp:posOffset>
                </wp:positionV>
                <wp:extent cx="133350" cy="609600"/>
                <wp:effectExtent l="19050" t="0" r="38100" b="38100"/>
                <wp:wrapNone/>
                <wp:docPr id="906" name="下矢印 906"/>
                <wp:cNvGraphicFramePr/>
                <a:graphic xmlns:a="http://schemas.openxmlformats.org/drawingml/2006/main">
                  <a:graphicData uri="http://schemas.microsoft.com/office/word/2010/wordprocessingShape">
                    <wps:wsp>
                      <wps:cNvSpPr/>
                      <wps:spPr>
                        <a:xfrm>
                          <a:off x="0" y="0"/>
                          <a:ext cx="133350" cy="609600"/>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06" o:spid="_x0000_s1026" type="#_x0000_t67" style="position:absolute;left:0;text-align:left;margin-left:193.85pt;margin-top:5.3pt;width:10.5pt;height:48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" adj="19238" fillcolor="#e36c0a [2409]" strokecolor="#e36c0a [2409]" strokeweight="2pt"/>
            </w:pict>
          </mc:Fallback>
        </mc:AlternateContent>
      </w:r>
      <w:r w:rsidRPr="00244D08">
        <w:rPr>
          <w:rFonts w:ascii="HG丸ｺﾞｼｯｸM-PRO" w:eastAsia="HG丸ｺﾞｼｯｸM-PRO" w:hAnsi="HG丸ｺﾞｼｯｸM-PRO" w:hint="eastAsia"/>
          <w:noProof/>
          <w:sz w:val="24"/>
        </w:rPr>
        <mc:AlternateContent>
          <mc:Choice Requires="wps">
            <w:drawing>
              <wp:anchor distT="0" distB="0" distL="114300" distR="114300" simplePos="0" relativeHeight="253249536" behindDoc="0" locked="0" layoutInCell="1" allowOverlap="1" wp14:anchorId="6C70D0DE" wp14:editId="3F09D1EE">
                <wp:simplePos x="0" y="0"/>
                <wp:positionH relativeFrom="column">
                  <wp:posOffset>3061970</wp:posOffset>
                </wp:positionH>
                <wp:positionV relativeFrom="paragraph">
                  <wp:posOffset>191135</wp:posOffset>
                </wp:positionV>
                <wp:extent cx="1009650" cy="552450"/>
                <wp:effectExtent l="0" t="0" r="0" b="0"/>
                <wp:wrapNone/>
                <wp:docPr id="644" name="テキスト ボックス 644"/>
                <wp:cNvGraphicFramePr/>
                <a:graphic xmlns:a="http://schemas.openxmlformats.org/drawingml/2006/main">
                  <a:graphicData uri="http://schemas.microsoft.com/office/word/2010/wordprocessingShape">
                    <wps:wsp>
                      <wps:cNvSpPr txBox="1"/>
                      <wps:spPr>
                        <a:xfrm>
                          <a:off x="0" y="0"/>
                          <a:ext cx="10096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C20801" w:rsidRDefault="00457307" w:rsidP="007F41B1">
                            <w:pPr>
                              <w:rPr>
                                <w:rFonts w:ascii="メイリオ" w:eastAsia="メイリオ" w:hAnsi="メイリオ" w:cs="メイリオ"/>
                                <w:b/>
                                <w:sz w:val="18"/>
                                <w:szCs w:val="18"/>
                              </w:rPr>
                            </w:pPr>
                            <w:r w:rsidRPr="00C20801">
                              <w:rPr>
                                <w:rFonts w:ascii="メイリオ" w:eastAsia="メイリオ" w:hAnsi="メイリオ" w:cs="メイリオ" w:hint="eastAsia"/>
                                <w:b/>
                                <w:sz w:val="18"/>
                                <w:szCs w:val="18"/>
                              </w:rPr>
                              <w:t>2003年５月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4" o:spid="_x0000_s1365" type="#_x0000_t202" style="position:absolute;left:0;text-align:left;margin-left:241.1pt;margin-top:15.05pt;width:79.5pt;height:43.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" filled="f" stroked="f" strokeweight=".5pt">
                <v:textbox>
                  <w:txbxContent>
                    <w:p w:rsidR="00457307" w:rsidRPr="00C20801" w:rsidRDefault="00457307" w:rsidP="007F41B1">
                      <w:pPr>
                        <w:rPr>
                          <w:rFonts w:ascii="メイリオ" w:eastAsia="メイリオ" w:hAnsi="メイリオ" w:cs="メイリオ"/>
                          <w:b/>
                          <w:sz w:val="18"/>
                          <w:szCs w:val="18"/>
                        </w:rPr>
                      </w:pPr>
                      <w:r w:rsidRPr="00C20801">
                        <w:rPr>
                          <w:rFonts w:ascii="メイリオ" w:eastAsia="メイリオ" w:hAnsi="メイリオ" w:cs="メイリオ" w:hint="eastAsia"/>
                          <w:b/>
                          <w:sz w:val="18"/>
                          <w:szCs w:val="18"/>
                        </w:rPr>
                        <w:t>2003年５月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27008" behindDoc="0" locked="0" layoutInCell="1" allowOverlap="1" wp14:anchorId="76C765E8" wp14:editId="5A9D7C4D">
                <wp:simplePos x="0" y="0"/>
                <wp:positionH relativeFrom="column">
                  <wp:posOffset>2538095</wp:posOffset>
                </wp:positionH>
                <wp:positionV relativeFrom="paragraph">
                  <wp:posOffset>86995</wp:posOffset>
                </wp:positionV>
                <wp:extent cx="2295525" cy="552450"/>
                <wp:effectExtent l="0" t="0" r="0" b="0"/>
                <wp:wrapNone/>
                <wp:docPr id="924" name="テキスト ボックス 924"/>
                <wp:cNvGraphicFramePr/>
                <a:graphic xmlns:a="http://schemas.openxmlformats.org/drawingml/2006/main">
                  <a:graphicData uri="http://schemas.microsoft.com/office/word/2010/wordprocessingShape">
                    <wps:wsp>
                      <wps:cNvSpPr txBox="1"/>
                      <wps:spPr>
                        <a:xfrm>
                          <a:off x="0" y="0"/>
                          <a:ext cx="22955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Meiryo UI" w:eastAsia="Meiryo UI" w:hAnsi="Meiryo UI" w:cs="Meiryo UI"/>
                                <w:b/>
                                <w:sz w:val="22"/>
                                <w:u w:val="single"/>
                              </w:rPr>
                            </w:pPr>
                            <w:r w:rsidRPr="000E39E0">
                              <w:rPr>
                                <w:rFonts w:ascii="Meiryo UI" w:eastAsia="Meiryo UI" w:hAnsi="Meiryo UI" w:cs="Meiryo UI" w:hint="eastAsia"/>
                                <w:b/>
                                <w:sz w:val="22"/>
                                <w:u w:val="single"/>
                              </w:rPr>
                              <w:t>食品安全基本法施行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4" o:spid="_x0000_s1366" type="#_x0000_t202" style="position:absolute;left:0;text-align:left;margin-left:199.85pt;margin-top:6.85pt;width:180.75pt;height:43.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" filled="f" stroked="f" strokeweight=".5pt">
                <v:textbox>
                  <w:txbxContent>
                    <w:p w:rsidR="00457307" w:rsidRPr="000E39E0" w:rsidRDefault="00457307" w:rsidP="007F41B1">
                      <w:pPr>
                        <w:rPr>
                          <w:rFonts w:ascii="Meiryo UI" w:eastAsia="Meiryo UI" w:hAnsi="Meiryo UI" w:cs="Meiryo UI"/>
                          <w:b/>
                          <w:sz w:val="22"/>
                          <w:u w:val="single"/>
                        </w:rPr>
                      </w:pPr>
                      <w:r w:rsidRPr="000E39E0">
                        <w:rPr>
                          <w:rFonts w:ascii="Meiryo UI" w:eastAsia="Meiryo UI" w:hAnsi="Meiryo UI" w:cs="Meiryo UI" w:hint="eastAsia"/>
                          <w:b/>
                          <w:sz w:val="22"/>
                          <w:u w:val="single"/>
                        </w:rPr>
                        <w:t>食品安全基本法施行</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244D08">
        <w:rPr>
          <w:rFonts w:ascii="HG丸ｺﾞｼｯｸM-PRO" w:eastAsia="HG丸ｺﾞｼｯｸM-PRO" w:hAnsi="HG丸ｺﾞｼｯｸM-PRO" w:hint="eastAsia"/>
          <w:noProof/>
          <w:sz w:val="24"/>
        </w:rPr>
        <mc:AlternateContent>
          <mc:Choice Requires="wps">
            <w:drawing>
              <wp:anchor distT="0" distB="0" distL="114300" distR="114300" simplePos="0" relativeHeight="253230080" behindDoc="0" locked="0" layoutInCell="1" allowOverlap="1" wp14:anchorId="66B67BF3" wp14:editId="01BDFB4A">
                <wp:simplePos x="0" y="0"/>
                <wp:positionH relativeFrom="column">
                  <wp:posOffset>3014345</wp:posOffset>
                </wp:positionH>
                <wp:positionV relativeFrom="paragraph">
                  <wp:posOffset>182880</wp:posOffset>
                </wp:positionV>
                <wp:extent cx="1009650" cy="552450"/>
                <wp:effectExtent l="0" t="0" r="0" b="0"/>
                <wp:wrapNone/>
                <wp:docPr id="928" name="テキスト ボックス 928"/>
                <wp:cNvGraphicFramePr/>
                <a:graphic xmlns:a="http://schemas.openxmlformats.org/drawingml/2006/main">
                  <a:graphicData uri="http://schemas.microsoft.com/office/word/2010/wordprocessingShape">
                    <wps:wsp>
                      <wps:cNvSpPr txBox="1"/>
                      <wps:spPr>
                        <a:xfrm>
                          <a:off x="0" y="0"/>
                          <a:ext cx="10096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2003年５月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8" o:spid="_x0000_s1367" type="#_x0000_t202" style="position:absolute;left:0;text-align:left;margin-left:237.35pt;margin-top:14.4pt;width:79.5pt;height:43.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" filled="f" stroked="f" strokeweight=".5pt">
                <v:textbo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2003年５月</w:t>
                      </w:r>
                    </w:p>
                  </w:txbxContent>
                </v:textbox>
              </v:shape>
            </w:pict>
          </mc:Fallback>
        </mc:AlternateContent>
      </w:r>
      <w:r w:rsidRPr="00244D08">
        <w:rPr>
          <w:rFonts w:ascii="HG丸ｺﾞｼｯｸM-PRO" w:eastAsia="HG丸ｺﾞｼｯｸM-PRO" w:hAnsi="HG丸ｺﾞｼｯｸM-PRO" w:hint="eastAsia"/>
          <w:noProof/>
          <w:sz w:val="24"/>
        </w:rPr>
        <mc:AlternateContent>
          <mc:Choice Requires="wps">
            <w:drawing>
              <wp:anchor distT="0" distB="0" distL="114300" distR="114300" simplePos="0" relativeHeight="253229056" behindDoc="0" locked="0" layoutInCell="1" allowOverlap="1" wp14:anchorId="705DE979" wp14:editId="5DD2AB83">
                <wp:simplePos x="0" y="0"/>
                <wp:positionH relativeFrom="column">
                  <wp:posOffset>1385570</wp:posOffset>
                </wp:positionH>
                <wp:positionV relativeFrom="paragraph">
                  <wp:posOffset>220980</wp:posOffset>
                </wp:positionV>
                <wp:extent cx="2638425" cy="552450"/>
                <wp:effectExtent l="0" t="0" r="0" b="0"/>
                <wp:wrapNone/>
                <wp:docPr id="927" name="テキスト ボックス 927"/>
                <wp:cNvGraphicFramePr/>
                <a:graphic xmlns:a="http://schemas.openxmlformats.org/drawingml/2006/main">
                  <a:graphicData uri="http://schemas.microsoft.com/office/word/2010/wordprocessingShape">
                    <wps:wsp>
                      <wps:cNvSpPr txBox="1"/>
                      <wps:spPr>
                        <a:xfrm>
                          <a:off x="0" y="0"/>
                          <a:ext cx="2638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食の安全安心大阪府民会議</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7" o:spid="_x0000_s1368" type="#_x0000_t202" style="position:absolute;left:0;text-align:left;margin-left:109.1pt;margin-top:17.4pt;width:207.75pt;height:43.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" filled="f" stroked="f" strokeweight=".5pt">
                <v:textbox>
                  <w:txbxContent>
                    <w:p w:rsidR="00457307" w:rsidRPr="005425FB" w:rsidRDefault="0045730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食の安全安心大阪府民会議</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02432" behindDoc="0" locked="0" layoutInCell="1" allowOverlap="1" wp14:anchorId="760AA836" wp14:editId="11E427D7">
                <wp:simplePos x="0" y="0"/>
                <wp:positionH relativeFrom="column">
                  <wp:posOffset>2442845</wp:posOffset>
                </wp:positionH>
                <wp:positionV relativeFrom="paragraph">
                  <wp:posOffset>97790</wp:posOffset>
                </wp:positionV>
                <wp:extent cx="180975" cy="571500"/>
                <wp:effectExtent l="19050" t="0" r="28575" b="38100"/>
                <wp:wrapNone/>
                <wp:docPr id="714" name="下矢印 714"/>
                <wp:cNvGraphicFramePr/>
                <a:graphic xmlns:a="http://schemas.openxmlformats.org/drawingml/2006/main">
                  <a:graphicData uri="http://schemas.microsoft.com/office/word/2010/wordprocessingShape">
                    <wps:wsp>
                      <wps:cNvSpPr/>
                      <wps:spPr>
                        <a:xfrm>
                          <a:off x="0" y="0"/>
                          <a:ext cx="180975" cy="5715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714" o:spid="_x0000_s1026" type="#_x0000_t67" style="position:absolute;left:0;text-align:left;margin-left:192.35pt;margin-top:7.7pt;width:14.25pt;height:4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" adj="18180" fillcolor="#fde9d9 [665]" strokecolor="#e36c0a [2409]" strokeweight=".5pt"/>
            </w:pict>
          </mc:Fallback>
        </mc:AlternateContent>
      </w:r>
      <w:r w:rsidRPr="00244D08">
        <w:rPr>
          <w:rFonts w:ascii="HG丸ｺﾞｼｯｸM-PRO" w:eastAsia="HG丸ｺﾞｼｯｸM-PRO" w:hAnsi="HG丸ｺﾞｼｯｸM-PRO"/>
          <w:noProof/>
          <w:sz w:val="24"/>
        </w:rPr>
        <mc:AlternateContent>
          <mc:Choice Requires="wps">
            <w:drawing>
              <wp:anchor distT="0" distB="0" distL="114300" distR="114300" simplePos="0" relativeHeight="253228032" behindDoc="0" locked="0" layoutInCell="1" allowOverlap="1" wp14:anchorId="78D91F1F" wp14:editId="3C8BD50F">
                <wp:simplePos x="0" y="0"/>
                <wp:positionH relativeFrom="column">
                  <wp:posOffset>1233170</wp:posOffset>
                </wp:positionH>
                <wp:positionV relativeFrom="paragraph">
                  <wp:posOffset>2540</wp:posOffset>
                </wp:positionV>
                <wp:extent cx="2790825" cy="419100"/>
                <wp:effectExtent l="0" t="0" r="9525" b="0"/>
                <wp:wrapNone/>
                <wp:docPr id="926" name="角丸四角形 926"/>
                <wp:cNvGraphicFramePr/>
                <a:graphic xmlns:a="http://schemas.openxmlformats.org/drawingml/2006/main">
                  <a:graphicData uri="http://schemas.microsoft.com/office/word/2010/wordprocessingShape">
                    <wps:wsp>
                      <wps:cNvSpPr/>
                      <wps:spPr>
                        <a:xfrm>
                          <a:off x="0" y="0"/>
                          <a:ext cx="2790825" cy="419100"/>
                        </a:xfrm>
                        <a:prstGeom prst="roundRect">
                          <a:avLst/>
                        </a:prstGeom>
                        <a:solidFill>
                          <a:schemeClr val="accent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6" o:spid="_x0000_s1026" style="position:absolute;left:0;text-align:left;margin-left:97.1pt;margin-top:.2pt;width:219.75pt;height:33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" fillcolor="#4f81bd [3204]" stroked="f" strokeweight=".5pt">
                <v:stroke dashstyle="dash"/>
              </v:roundrect>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32128" behindDoc="0" locked="0" layoutInCell="1" allowOverlap="1" wp14:anchorId="5B797065" wp14:editId="5CD9CBA0">
                <wp:simplePos x="0" y="0"/>
                <wp:positionH relativeFrom="column">
                  <wp:posOffset>1404620</wp:posOffset>
                </wp:positionH>
                <wp:positionV relativeFrom="paragraph">
                  <wp:posOffset>203835</wp:posOffset>
                </wp:positionV>
                <wp:extent cx="2667000" cy="600075"/>
                <wp:effectExtent l="0" t="0" r="0" b="0"/>
                <wp:wrapNone/>
                <wp:docPr id="933" name="テキスト ボックス 933"/>
                <wp:cNvGraphicFramePr/>
                <a:graphic xmlns:a="http://schemas.openxmlformats.org/drawingml/2006/main">
                  <a:graphicData uri="http://schemas.microsoft.com/office/word/2010/wordprocessingShape">
                    <wps:wsp>
                      <wps:cNvSpPr txBox="1"/>
                      <wps:spPr>
                        <a:xfrm>
                          <a:off x="0" y="0"/>
                          <a:ext cx="26670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94283" w:rsidRDefault="00457307" w:rsidP="007F41B1">
                            <w:pPr>
                              <w:rPr>
                                <w:rFonts w:ascii="Meiryo UI" w:eastAsia="Meiryo UI" w:hAnsi="Meiryo UI" w:cs="Meiryo UI"/>
                                <w:b/>
                                <w:sz w:val="24"/>
                                <w:szCs w:val="24"/>
                              </w:rPr>
                            </w:pPr>
                            <w:r w:rsidRPr="00694283">
                              <w:rPr>
                                <w:rFonts w:ascii="Meiryo UI" w:eastAsia="Meiryo UI" w:hAnsi="Meiryo UI" w:cs="Meiryo UI" w:hint="eastAsia"/>
                                <w:b/>
                                <w:sz w:val="24"/>
                                <w:szCs w:val="24"/>
                              </w:rPr>
                              <w:t>大阪府食の安全安心推進条例施行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3" o:spid="_x0000_s1369" type="#_x0000_t202" style="position:absolute;left:0;text-align:left;margin-left:110.6pt;margin-top:16.05pt;width:210pt;height:47.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" filled="f" stroked="f" strokeweight=".5pt">
                <v:textbox>
                  <w:txbxContent>
                    <w:p w:rsidR="00457307" w:rsidRPr="00694283" w:rsidRDefault="00457307" w:rsidP="007F41B1">
                      <w:pPr>
                        <w:rPr>
                          <w:rFonts w:ascii="Meiryo UI" w:eastAsia="Meiryo UI" w:hAnsi="Meiryo UI" w:cs="Meiryo UI"/>
                          <w:b/>
                          <w:sz w:val="24"/>
                          <w:szCs w:val="24"/>
                        </w:rPr>
                      </w:pPr>
                      <w:r w:rsidRPr="00694283">
                        <w:rPr>
                          <w:rFonts w:ascii="Meiryo UI" w:eastAsia="Meiryo UI" w:hAnsi="Meiryo UI" w:cs="Meiryo UI" w:hint="eastAsia"/>
                          <w:b/>
                          <w:sz w:val="24"/>
                          <w:szCs w:val="24"/>
                        </w:rPr>
                        <w:t>大阪府食の安全安心推進条例施行</w:t>
                      </w:r>
                    </w:p>
                  </w:txbxContent>
                </v:textbox>
              </v:shape>
            </w:pict>
          </mc:Fallback>
        </mc:AlternateContent>
      </w:r>
      <w:r>
        <w:rPr>
          <w:noProof/>
        </w:rPr>
        <mc:AlternateContent>
          <mc:Choice Requires="wps">
            <w:drawing>
              <wp:anchor distT="0" distB="0" distL="114300" distR="114300" simplePos="0" relativeHeight="253231104" behindDoc="0" locked="0" layoutInCell="1" allowOverlap="1" wp14:anchorId="2A659969" wp14:editId="16BB1448">
                <wp:simplePos x="0" y="0"/>
                <wp:positionH relativeFrom="column">
                  <wp:posOffset>1271270</wp:posOffset>
                </wp:positionH>
                <wp:positionV relativeFrom="paragraph">
                  <wp:posOffset>203835</wp:posOffset>
                </wp:positionV>
                <wp:extent cx="2676525" cy="428625"/>
                <wp:effectExtent l="0" t="0" r="28575" b="28575"/>
                <wp:wrapNone/>
                <wp:docPr id="934" name="正方形/長方形 934"/>
                <wp:cNvGraphicFramePr/>
                <a:graphic xmlns:a="http://schemas.openxmlformats.org/drawingml/2006/main">
                  <a:graphicData uri="http://schemas.microsoft.com/office/word/2010/wordprocessingShape">
                    <wps:wsp>
                      <wps:cNvSpPr/>
                      <wps:spPr>
                        <a:xfrm>
                          <a:off x="0" y="0"/>
                          <a:ext cx="2676525" cy="428625"/>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4" o:spid="_x0000_s1026" style="position:absolute;left:0;text-align:left;margin-left:100.1pt;margin-top:16.05pt;width:210.75pt;height:33.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" fillcolor="#fde9d9 [665]" strokecolor="#f79646 [3209]" strokeweight=".5pt"/>
            </w:pict>
          </mc:Fallback>
        </mc:AlternateContent>
      </w:r>
      <w:r w:rsidRPr="00244D08">
        <w:rPr>
          <w:rFonts w:ascii="HG丸ｺﾞｼｯｸM-PRO" w:eastAsia="HG丸ｺﾞｼｯｸM-PRO" w:hAnsi="HG丸ｺﾞｼｯｸM-PRO" w:hint="eastAsia"/>
          <w:noProof/>
          <w:sz w:val="24"/>
        </w:rPr>
        <mc:AlternateContent>
          <mc:Choice Requires="wps">
            <w:drawing>
              <wp:anchor distT="0" distB="0" distL="114300" distR="114300" simplePos="0" relativeHeight="253248512" behindDoc="0" locked="0" layoutInCell="1" allowOverlap="1" wp14:anchorId="2205DE68" wp14:editId="563203DC">
                <wp:simplePos x="0" y="0"/>
                <wp:positionH relativeFrom="column">
                  <wp:posOffset>2871470</wp:posOffset>
                </wp:positionH>
                <wp:positionV relativeFrom="paragraph">
                  <wp:posOffset>137160</wp:posOffset>
                </wp:positionV>
                <wp:extent cx="1009650" cy="552450"/>
                <wp:effectExtent l="0" t="0" r="0" b="0"/>
                <wp:wrapNone/>
                <wp:docPr id="643" name="テキスト ボックス 643"/>
                <wp:cNvGraphicFramePr/>
                <a:graphic xmlns:a="http://schemas.openxmlformats.org/drawingml/2006/main">
                  <a:graphicData uri="http://schemas.microsoft.com/office/word/2010/wordprocessingShape">
                    <wps:wsp>
                      <wps:cNvSpPr txBox="1"/>
                      <wps:spPr>
                        <a:xfrm>
                          <a:off x="0" y="0"/>
                          <a:ext cx="10096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C20801" w:rsidRDefault="00457307" w:rsidP="007F41B1">
                            <w:pPr>
                              <w:rPr>
                                <w:rFonts w:ascii="メイリオ" w:eastAsia="メイリオ" w:hAnsi="メイリオ" w:cs="メイリオ"/>
                                <w:b/>
                                <w:sz w:val="18"/>
                                <w:szCs w:val="18"/>
                              </w:rPr>
                            </w:pPr>
                            <w:r>
                              <w:rPr>
                                <w:rFonts w:ascii="メイリオ" w:eastAsia="メイリオ" w:hAnsi="メイリオ" w:cs="メイリオ" w:hint="eastAsia"/>
                                <w:b/>
                                <w:sz w:val="18"/>
                                <w:szCs w:val="18"/>
                              </w:rPr>
                              <w:t>2007</w:t>
                            </w:r>
                            <w:r w:rsidRPr="00C20801">
                              <w:rPr>
                                <w:rFonts w:ascii="メイリオ" w:eastAsia="メイリオ" w:hAnsi="メイリオ" w:cs="メイリオ" w:hint="eastAsia"/>
                                <w:b/>
                                <w:sz w:val="18"/>
                                <w:szCs w:val="18"/>
                              </w:rPr>
                              <w:t>年</w:t>
                            </w:r>
                            <w:r>
                              <w:rPr>
                                <w:rFonts w:ascii="メイリオ" w:eastAsia="メイリオ" w:hAnsi="メイリオ" w:cs="メイリオ" w:hint="eastAsia"/>
                                <w:b/>
                                <w:sz w:val="18"/>
                                <w:szCs w:val="18"/>
                              </w:rPr>
                              <w:t>4</w:t>
                            </w:r>
                            <w:r w:rsidRPr="00C20801">
                              <w:rPr>
                                <w:rFonts w:ascii="メイリオ" w:eastAsia="メイリオ" w:hAnsi="メイリオ" w:cs="メイリオ" w:hint="eastAsia"/>
                                <w:b/>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3" o:spid="_x0000_s1370" type="#_x0000_t202" style="position:absolute;left:0;text-align:left;margin-left:226.1pt;margin-top:10.8pt;width:79.5pt;height:43.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" filled="f" stroked="f" strokeweight=".5pt">
                <v:textbox>
                  <w:txbxContent>
                    <w:p w:rsidR="00457307" w:rsidRPr="00C20801" w:rsidRDefault="00457307" w:rsidP="007F41B1">
                      <w:pPr>
                        <w:rPr>
                          <w:rFonts w:ascii="メイリオ" w:eastAsia="メイリオ" w:hAnsi="メイリオ" w:cs="メイリオ"/>
                          <w:b/>
                          <w:sz w:val="18"/>
                          <w:szCs w:val="18"/>
                        </w:rPr>
                      </w:pPr>
                      <w:r>
                        <w:rPr>
                          <w:rFonts w:ascii="メイリオ" w:eastAsia="メイリオ" w:hAnsi="メイリオ" w:cs="メイリオ" w:hint="eastAsia"/>
                          <w:b/>
                          <w:sz w:val="18"/>
                          <w:szCs w:val="18"/>
                        </w:rPr>
                        <w:t>2007</w:t>
                      </w:r>
                      <w:r w:rsidRPr="00C20801">
                        <w:rPr>
                          <w:rFonts w:ascii="メイリオ" w:eastAsia="メイリオ" w:hAnsi="メイリオ" w:cs="メイリオ" w:hint="eastAsia"/>
                          <w:b/>
                          <w:sz w:val="18"/>
                          <w:szCs w:val="18"/>
                        </w:rPr>
                        <w:t>年</w:t>
                      </w:r>
                      <w:r>
                        <w:rPr>
                          <w:rFonts w:ascii="メイリオ" w:eastAsia="メイリオ" w:hAnsi="メイリオ" w:cs="メイリオ" w:hint="eastAsia"/>
                          <w:b/>
                          <w:sz w:val="18"/>
                          <w:szCs w:val="18"/>
                        </w:rPr>
                        <w:t>4</w:t>
                      </w:r>
                      <w:r w:rsidRPr="00C20801">
                        <w:rPr>
                          <w:rFonts w:ascii="メイリオ" w:eastAsia="メイリオ" w:hAnsi="メイリオ" w:cs="メイリオ" w:hint="eastAsia"/>
                          <w:b/>
                          <w:sz w:val="18"/>
                          <w:szCs w:val="18"/>
                        </w:rPr>
                        <w:t>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10624" behindDoc="0" locked="0" layoutInCell="1" allowOverlap="1" wp14:anchorId="57CB0515" wp14:editId="228EE1A1">
                <wp:simplePos x="0" y="0"/>
                <wp:positionH relativeFrom="column">
                  <wp:posOffset>2204085</wp:posOffset>
                </wp:positionH>
                <wp:positionV relativeFrom="paragraph">
                  <wp:posOffset>14605</wp:posOffset>
                </wp:positionV>
                <wp:extent cx="123825" cy="409575"/>
                <wp:effectExtent l="19050" t="0" r="47625" b="47625"/>
                <wp:wrapNone/>
                <wp:docPr id="961" name="下矢印 961"/>
                <wp:cNvGraphicFramePr/>
                <a:graphic xmlns:a="http://schemas.openxmlformats.org/drawingml/2006/main">
                  <a:graphicData uri="http://schemas.microsoft.com/office/word/2010/wordprocessingShape">
                    <wps:wsp>
                      <wps:cNvSpPr/>
                      <wps:spPr>
                        <a:xfrm>
                          <a:off x="0" y="0"/>
                          <a:ext cx="123825" cy="40957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61" o:spid="_x0000_s1026" type="#_x0000_t67" style="position:absolute;left:0;text-align:left;margin-left:173.55pt;margin-top:1.15pt;width:9.75pt;height:32.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" adj="18335" fillcolor="#e36c0a [2409]" strokecolor="#e36c0a [2409]"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50560" behindDoc="1" locked="0" layoutInCell="1" allowOverlap="1" wp14:anchorId="5E729FA6" wp14:editId="6E638C0D">
                <wp:simplePos x="0" y="0"/>
                <wp:positionH relativeFrom="column">
                  <wp:posOffset>3670935</wp:posOffset>
                </wp:positionH>
                <wp:positionV relativeFrom="paragraph">
                  <wp:posOffset>109855</wp:posOffset>
                </wp:positionV>
                <wp:extent cx="123825" cy="409575"/>
                <wp:effectExtent l="19050" t="0" r="47625" b="47625"/>
                <wp:wrapNone/>
                <wp:docPr id="931" name="下矢印 931"/>
                <wp:cNvGraphicFramePr/>
                <a:graphic xmlns:a="http://schemas.openxmlformats.org/drawingml/2006/main">
                  <a:graphicData uri="http://schemas.microsoft.com/office/word/2010/wordprocessingShape">
                    <wps:wsp>
                      <wps:cNvSpPr/>
                      <wps:spPr>
                        <a:xfrm>
                          <a:off x="0" y="0"/>
                          <a:ext cx="123825" cy="40957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31" o:spid="_x0000_s1026" type="#_x0000_t67" style="position:absolute;left:0;text-align:left;margin-left:289.05pt;margin-top:8.65pt;width:9.75pt;height:32.25pt;z-index:-2500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" adj="18335" fillcolor="#e36c0a [2409]" strokecolor="#e36c0a [2409]" strokeweight="2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6C6578">
        <w:rPr>
          <w:rFonts w:ascii="HG丸ｺﾞｼｯｸM-PRO" w:eastAsia="HG丸ｺﾞｼｯｸM-PRO" w:hAnsi="HG丸ｺﾞｼｯｸM-PRO"/>
          <w:noProof/>
          <w:sz w:val="24"/>
        </w:rPr>
        <mc:AlternateContent>
          <mc:Choice Requires="wps">
            <w:drawing>
              <wp:anchor distT="0" distB="0" distL="114300" distR="114300" simplePos="0" relativeHeight="253233152" behindDoc="0" locked="0" layoutInCell="1" allowOverlap="1" wp14:anchorId="7C00CC60" wp14:editId="45AD703E">
                <wp:simplePos x="0" y="0"/>
                <wp:positionH relativeFrom="column">
                  <wp:posOffset>471170</wp:posOffset>
                </wp:positionH>
                <wp:positionV relativeFrom="paragraph">
                  <wp:posOffset>205740</wp:posOffset>
                </wp:positionV>
                <wp:extent cx="2914650" cy="419100"/>
                <wp:effectExtent l="19050" t="19050" r="19050" b="19050"/>
                <wp:wrapNone/>
                <wp:docPr id="938" name="角丸四角形 938"/>
                <wp:cNvGraphicFramePr/>
                <a:graphic xmlns:a="http://schemas.openxmlformats.org/drawingml/2006/main">
                  <a:graphicData uri="http://schemas.microsoft.com/office/word/2010/wordprocessingShape">
                    <wps:wsp>
                      <wps:cNvSpPr/>
                      <wps:spPr>
                        <a:xfrm>
                          <a:off x="0" y="0"/>
                          <a:ext cx="2914650" cy="419100"/>
                        </a:xfrm>
                        <a:prstGeom prst="roundRect">
                          <a:avLst/>
                        </a:prstGeom>
                        <a:solidFill>
                          <a:schemeClr val="accent1"/>
                        </a:solid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38" o:spid="_x0000_s1026" style="position:absolute;left:0;text-align:left;margin-left:37.1pt;margin-top:16.2pt;width:229.5pt;height:33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" fillcolor="#4f81bd [3204]" strokecolor="black [3213]" strokeweight="2.25pt"/>
            </w:pict>
          </mc:Fallback>
        </mc:AlternateContent>
      </w:r>
      <w:r w:rsidRPr="006C6578">
        <w:rPr>
          <w:rFonts w:ascii="HG丸ｺﾞｼｯｸM-PRO" w:eastAsia="HG丸ｺﾞｼｯｸM-PRO" w:hAnsi="HG丸ｺﾞｼｯｸM-PRO" w:hint="eastAsia"/>
          <w:noProof/>
          <w:sz w:val="24"/>
        </w:rPr>
        <mc:AlternateContent>
          <mc:Choice Requires="wps">
            <w:drawing>
              <wp:anchor distT="0" distB="0" distL="114300" distR="114300" simplePos="0" relativeHeight="253234176" behindDoc="0" locked="0" layoutInCell="1" allowOverlap="1" wp14:anchorId="29B7CD9F" wp14:editId="0B58111A">
                <wp:simplePos x="0" y="0"/>
                <wp:positionH relativeFrom="column">
                  <wp:posOffset>566420</wp:posOffset>
                </wp:positionH>
                <wp:positionV relativeFrom="paragraph">
                  <wp:posOffset>186690</wp:posOffset>
                </wp:positionV>
                <wp:extent cx="3124200" cy="552450"/>
                <wp:effectExtent l="0" t="0" r="0" b="0"/>
                <wp:wrapNone/>
                <wp:docPr id="939" name="テキスト ボックス 939"/>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大阪府食の安全安心推進協議会</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9" o:spid="_x0000_s1371" type="#_x0000_t202" style="position:absolute;left:0;text-align:left;margin-left:44.6pt;margin-top:14.7pt;width:246pt;height:43.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" filled="f" stroked="f" strokeweight=".5pt">
                <v:textbox>
                  <w:txbxContent>
                    <w:p w:rsidR="00457307" w:rsidRPr="005425FB" w:rsidRDefault="0045730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大阪府食の安全安心推進協議会</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v:textbox>
              </v:shape>
            </w:pict>
          </mc:Fallback>
        </mc:AlternateContent>
      </w:r>
      <w:r w:rsidRPr="006C6578">
        <w:rPr>
          <w:rFonts w:ascii="HG丸ｺﾞｼｯｸM-PRO" w:eastAsia="HG丸ｺﾞｼｯｸM-PRO" w:hAnsi="HG丸ｺﾞｼｯｸM-PRO" w:hint="eastAsia"/>
          <w:noProof/>
          <w:sz w:val="24"/>
        </w:rPr>
        <mc:AlternateContent>
          <mc:Choice Requires="wps">
            <w:drawing>
              <wp:anchor distT="0" distB="0" distL="114300" distR="114300" simplePos="0" relativeHeight="253235200" behindDoc="0" locked="0" layoutInCell="1" allowOverlap="1" wp14:anchorId="4C94B8BC" wp14:editId="007FD72C">
                <wp:simplePos x="0" y="0"/>
                <wp:positionH relativeFrom="column">
                  <wp:posOffset>2461895</wp:posOffset>
                </wp:positionH>
                <wp:positionV relativeFrom="paragraph">
                  <wp:posOffset>148590</wp:posOffset>
                </wp:positionV>
                <wp:extent cx="1981200" cy="552450"/>
                <wp:effectExtent l="0" t="0" r="0" b="0"/>
                <wp:wrapNone/>
                <wp:docPr id="940" name="テキスト ボックス 940"/>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2007年４月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0" o:spid="_x0000_s1372" type="#_x0000_t202" style="position:absolute;left:0;text-align:left;margin-left:193.85pt;margin-top:11.7pt;width:156pt;height:43.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" filled="f" stroked="f" strokeweight=".5pt">
                <v:textbo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2007年４月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6C6578">
        <w:rPr>
          <w:rFonts w:ascii="HG丸ｺﾞｼｯｸM-PRO" w:eastAsia="HG丸ｺﾞｼｯｸM-PRO" w:hAnsi="HG丸ｺﾞｼｯｸM-PRO" w:hint="eastAsia"/>
          <w:noProof/>
          <w:sz w:val="24"/>
        </w:rPr>
        <mc:AlternateContent>
          <mc:Choice Requires="wps">
            <w:drawing>
              <wp:anchor distT="0" distB="0" distL="114300" distR="114300" simplePos="0" relativeHeight="253238272" behindDoc="0" locked="0" layoutInCell="1" allowOverlap="1" wp14:anchorId="436E626A" wp14:editId="7CC25585">
                <wp:simplePos x="0" y="0"/>
                <wp:positionH relativeFrom="column">
                  <wp:posOffset>5281295</wp:posOffset>
                </wp:positionH>
                <wp:positionV relativeFrom="paragraph">
                  <wp:posOffset>15875</wp:posOffset>
                </wp:positionV>
                <wp:extent cx="1981200" cy="552450"/>
                <wp:effectExtent l="0" t="0" r="0" b="0"/>
                <wp:wrapNone/>
                <wp:docPr id="943" name="テキスト ボックス 943"/>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2007年7月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3" o:spid="_x0000_s1373" type="#_x0000_t202" style="position:absolute;left:0;text-align:left;margin-left:415.85pt;margin-top:1.25pt;width:156pt;height:43.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" filled="f" stroked="f" strokeweight=".5pt">
                <v:textbo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2007年7月</w:t>
                      </w:r>
                    </w:p>
                  </w:txbxContent>
                </v:textbox>
              </v:shape>
            </w:pict>
          </mc:Fallback>
        </mc:AlternateContent>
      </w:r>
      <w:r w:rsidRPr="006C6578">
        <w:rPr>
          <w:rFonts w:ascii="HG丸ｺﾞｼｯｸM-PRO" w:eastAsia="HG丸ｺﾞｼｯｸM-PRO" w:hAnsi="HG丸ｺﾞｼｯｸM-PRO" w:hint="eastAsia"/>
          <w:noProof/>
          <w:sz w:val="24"/>
        </w:rPr>
        <mc:AlternateContent>
          <mc:Choice Requires="wps">
            <w:drawing>
              <wp:anchor distT="0" distB="0" distL="114300" distR="114300" simplePos="0" relativeHeight="253237248" behindDoc="0" locked="0" layoutInCell="1" allowOverlap="1" wp14:anchorId="4657D2E4" wp14:editId="32424D2B">
                <wp:simplePos x="0" y="0"/>
                <wp:positionH relativeFrom="column">
                  <wp:posOffset>3376295</wp:posOffset>
                </wp:positionH>
                <wp:positionV relativeFrom="paragraph">
                  <wp:posOffset>168275</wp:posOffset>
                </wp:positionV>
                <wp:extent cx="3124200" cy="552450"/>
                <wp:effectExtent l="0" t="0" r="0" b="0"/>
                <wp:wrapNone/>
                <wp:docPr id="942" name="テキスト ボックス 942"/>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C6578" w:rsidRDefault="0045730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「大阪府食の安全推進対策専門委員会」</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2" o:spid="_x0000_s1374" type="#_x0000_t202" style="position:absolute;left:0;text-align:left;margin-left:265.85pt;margin-top:13.25pt;width:246pt;height:43.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" filled="f" stroked="f" strokeweight=".5pt">
                <v:textbox>
                  <w:txbxContent>
                    <w:p w:rsidR="00457307" w:rsidRPr="006C6578" w:rsidRDefault="0045730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「大阪府食の安全推進対策専門委員会」</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v:textbox>
              </v:shape>
            </w:pict>
          </mc:Fallback>
        </mc:AlternateContent>
      </w:r>
      <w:r w:rsidRPr="006C6578">
        <w:rPr>
          <w:rFonts w:ascii="HG丸ｺﾞｼｯｸM-PRO" w:eastAsia="HG丸ｺﾞｼｯｸM-PRO" w:hAnsi="HG丸ｺﾞｼｯｸM-PRO"/>
          <w:noProof/>
          <w:sz w:val="24"/>
        </w:rPr>
        <mc:AlternateContent>
          <mc:Choice Requires="wps">
            <w:drawing>
              <wp:anchor distT="0" distB="0" distL="114300" distR="114300" simplePos="0" relativeHeight="253236224" behindDoc="0" locked="0" layoutInCell="1" allowOverlap="1" wp14:anchorId="34974A61" wp14:editId="2B0D4A53">
                <wp:simplePos x="0" y="0"/>
                <wp:positionH relativeFrom="column">
                  <wp:posOffset>3433445</wp:posOffset>
                </wp:positionH>
                <wp:positionV relativeFrom="paragraph">
                  <wp:posOffset>73025</wp:posOffset>
                </wp:positionV>
                <wp:extent cx="2705100" cy="419100"/>
                <wp:effectExtent l="0" t="0" r="0" b="0"/>
                <wp:wrapNone/>
                <wp:docPr id="941" name="角丸四角形 941"/>
                <wp:cNvGraphicFramePr/>
                <a:graphic xmlns:a="http://schemas.openxmlformats.org/drawingml/2006/main">
                  <a:graphicData uri="http://schemas.microsoft.com/office/word/2010/wordprocessingShape">
                    <wps:wsp>
                      <wps:cNvSpPr/>
                      <wps:spPr>
                        <a:xfrm>
                          <a:off x="0" y="0"/>
                          <a:ext cx="2705100" cy="419100"/>
                        </a:xfrm>
                        <a:prstGeom prst="roundRect">
                          <a:avLst/>
                        </a:prstGeom>
                        <a:solidFill>
                          <a:schemeClr val="accent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41" o:spid="_x0000_s1026" style="position:absolute;left:0;text-align:left;margin-left:270.35pt;margin-top:5.75pt;width:213pt;height:33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" fillcolor="#4f81bd [3204]" stroked="f" strokeweight=".5pt">
                <v:stroke dashstyle="dash"/>
              </v:roundrect>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11648" behindDoc="0" locked="0" layoutInCell="1" allowOverlap="1" wp14:anchorId="37E918E3" wp14:editId="046C81ED">
                <wp:simplePos x="0" y="0"/>
                <wp:positionH relativeFrom="column">
                  <wp:posOffset>5147945</wp:posOffset>
                </wp:positionH>
                <wp:positionV relativeFrom="paragraph">
                  <wp:posOffset>159385</wp:posOffset>
                </wp:positionV>
                <wp:extent cx="142875" cy="1514475"/>
                <wp:effectExtent l="19050" t="0" r="28575" b="47625"/>
                <wp:wrapNone/>
                <wp:docPr id="957" name="下矢印 957"/>
                <wp:cNvGraphicFramePr/>
                <a:graphic xmlns:a="http://schemas.openxmlformats.org/drawingml/2006/main">
                  <a:graphicData uri="http://schemas.microsoft.com/office/word/2010/wordprocessingShape">
                    <wps:wsp>
                      <wps:cNvSpPr/>
                      <wps:spPr>
                        <a:xfrm>
                          <a:off x="0" y="0"/>
                          <a:ext cx="142875" cy="151447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57" o:spid="_x0000_s1026" type="#_x0000_t67" style="position:absolute;left:0;text-align:left;margin-left:405.35pt;margin-top:12.55pt;width:11.25pt;height:119.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" adj="20581" fillcolor="#e36c0a [2409]" strokecolor="#e36c0a [2409]"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07552" behindDoc="0" locked="0" layoutInCell="1" allowOverlap="1" wp14:anchorId="51C1232F" wp14:editId="796FA3DA">
                <wp:simplePos x="0" y="0"/>
                <wp:positionH relativeFrom="column">
                  <wp:posOffset>2166620</wp:posOffset>
                </wp:positionH>
                <wp:positionV relativeFrom="paragraph">
                  <wp:posOffset>102236</wp:posOffset>
                </wp:positionV>
                <wp:extent cx="180975" cy="1143000"/>
                <wp:effectExtent l="19050" t="0" r="28575" b="38100"/>
                <wp:wrapNone/>
                <wp:docPr id="954" name="下矢印 954"/>
                <wp:cNvGraphicFramePr/>
                <a:graphic xmlns:a="http://schemas.openxmlformats.org/drawingml/2006/main">
                  <a:graphicData uri="http://schemas.microsoft.com/office/word/2010/wordprocessingShape">
                    <wps:wsp>
                      <wps:cNvSpPr/>
                      <wps:spPr>
                        <a:xfrm>
                          <a:off x="0" y="0"/>
                          <a:ext cx="180975" cy="11430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54" o:spid="_x0000_s1026" type="#_x0000_t67" style="position:absolute;left:0;text-align:left;margin-left:170.6pt;margin-top:8.05pt;width:14.25pt;height:90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" adj="19890"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09600" behindDoc="0" locked="0" layoutInCell="1" allowOverlap="1" wp14:anchorId="4AEDE3F9" wp14:editId="234F9203">
                <wp:simplePos x="0" y="0"/>
                <wp:positionH relativeFrom="column">
                  <wp:posOffset>2461895</wp:posOffset>
                </wp:positionH>
                <wp:positionV relativeFrom="paragraph">
                  <wp:posOffset>102870</wp:posOffset>
                </wp:positionV>
                <wp:extent cx="2495550" cy="847725"/>
                <wp:effectExtent l="0" t="190500" r="19050" b="28575"/>
                <wp:wrapNone/>
                <wp:docPr id="990" name="四角形吹き出し 990"/>
                <wp:cNvGraphicFramePr/>
                <a:graphic xmlns:a="http://schemas.openxmlformats.org/drawingml/2006/main">
                  <a:graphicData uri="http://schemas.microsoft.com/office/word/2010/wordprocessingShape">
                    <wps:wsp>
                      <wps:cNvSpPr/>
                      <wps:spPr>
                        <a:xfrm>
                          <a:off x="0" y="0"/>
                          <a:ext cx="2495550" cy="847725"/>
                        </a:xfrm>
                        <a:prstGeom prst="wedgeRectCallout">
                          <a:avLst>
                            <a:gd name="adj1" fmla="val -28797"/>
                            <a:gd name="adj2" fmla="val -71940"/>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7307" w:rsidRPr="00A02FC3" w:rsidRDefault="00457307" w:rsidP="007F41B1">
                            <w:pPr>
                              <w:jc w:val="center"/>
                              <w:rPr>
                                <w:color w:val="FDE9D9" w:themeColor="accent6"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990" o:spid="_x0000_s1375" type="#_x0000_t61" style="position:absolute;left:0;text-align:left;margin-left:193.85pt;margin-top:8.1pt;width:196.5pt;height:66.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" adj="4580,-4739" filled="f" strokecolor="#4f81bd [3204]" strokeweight=".5pt">
                <v:textbox>
                  <w:txbxContent>
                    <w:p w:rsidR="00457307" w:rsidRPr="00A02FC3" w:rsidRDefault="00457307" w:rsidP="007F41B1">
                      <w:pPr>
                        <w:jc w:val="center"/>
                        <w:rPr>
                          <w:color w:val="FDE9D9" w:themeColor="accent6" w:themeTint="33"/>
                        </w:rP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15744" behindDoc="0" locked="0" layoutInCell="1" allowOverlap="1" wp14:anchorId="3EA14CAA" wp14:editId="4D06EBDA">
                <wp:simplePos x="0" y="0"/>
                <wp:positionH relativeFrom="column">
                  <wp:posOffset>2433320</wp:posOffset>
                </wp:positionH>
                <wp:positionV relativeFrom="paragraph">
                  <wp:posOffset>111760</wp:posOffset>
                </wp:positionV>
                <wp:extent cx="2571750" cy="1114425"/>
                <wp:effectExtent l="0" t="0" r="0" b="0"/>
                <wp:wrapNone/>
                <wp:docPr id="905" name="テキスト ボックス 905"/>
                <wp:cNvGraphicFramePr/>
                <a:graphic xmlns:a="http://schemas.openxmlformats.org/drawingml/2006/main">
                  <a:graphicData uri="http://schemas.microsoft.com/office/word/2010/wordprocessingShape">
                    <wps:wsp>
                      <wps:cNvSpPr txBox="1"/>
                      <wps:spPr>
                        <a:xfrm>
                          <a:off x="0" y="0"/>
                          <a:ext cx="257175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2007年7月　　　  2008年９月</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情報発信検討部会　→　情報発信評価検証部会</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事業者あり方検討部会</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2012年11月</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大阪版食の安全安心認証制度認証機関審査部会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5" o:spid="_x0000_s1376" type="#_x0000_t202" style="position:absolute;left:0;text-align:left;margin-left:191.6pt;margin-top:8.8pt;width:202.5pt;height:87.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" filled="f" stroked="f" strokeweight=".5pt">
                <v:textbox>
                  <w:txbxContent>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2007年7月　　　  2008年９月</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情報発信検討部会　→　情報発信評価検証部会</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事業者あり方検討部会</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2012年11月</w:t>
                      </w:r>
                    </w:p>
                    <w:p w:rsidR="00457307" w:rsidRPr="00C20801" w:rsidRDefault="0045730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大阪版食の安全安心認証制度認証機関審査部会</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191"/>
        <w:rPr>
          <w:rFonts w:ascii="HG丸ｺﾞｼｯｸM-PRO" w:eastAsia="HG丸ｺﾞｼｯｸM-PRO" w:hAnsi="HG丸ｺﾞｼｯｸM-PRO"/>
          <w:sz w:val="24"/>
        </w:rPr>
      </w:pPr>
      <w:r>
        <w:rPr>
          <w:noProof/>
        </w:rPr>
        <mc:AlternateContent>
          <mc:Choice Requires="wps">
            <w:drawing>
              <wp:anchor distT="0" distB="0" distL="114300" distR="114300" simplePos="0" relativeHeight="253208576" behindDoc="0" locked="0" layoutInCell="1" allowOverlap="1" wp14:anchorId="1D92D8B9" wp14:editId="2590F279">
                <wp:simplePos x="0" y="0"/>
                <wp:positionH relativeFrom="column">
                  <wp:posOffset>546735</wp:posOffset>
                </wp:positionH>
                <wp:positionV relativeFrom="paragraph">
                  <wp:posOffset>76835</wp:posOffset>
                </wp:positionV>
                <wp:extent cx="2714625" cy="438150"/>
                <wp:effectExtent l="0" t="0" r="28575" b="19050"/>
                <wp:wrapNone/>
                <wp:docPr id="991" name="正方形/長方形 991"/>
                <wp:cNvGraphicFramePr/>
                <a:graphic xmlns:a="http://schemas.openxmlformats.org/drawingml/2006/main">
                  <a:graphicData uri="http://schemas.microsoft.com/office/word/2010/wordprocessingShape">
                    <wps:wsp>
                      <wps:cNvSpPr/>
                      <wps:spPr>
                        <a:xfrm>
                          <a:off x="0" y="0"/>
                          <a:ext cx="2714625" cy="438150"/>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1" o:spid="_x0000_s1026" style="position:absolute;left:0;text-align:left;margin-left:43.05pt;margin-top:6.05pt;width:213.75pt;height:34.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" fillcolor="#fde9d9 [665]" strokecolor="#f79646 [3209]" strokeweight=".5pt"/>
            </w:pict>
          </mc:Fallback>
        </mc:AlternateContent>
      </w:r>
      <w:r w:rsidRPr="00DE7858">
        <w:rPr>
          <w:rFonts w:ascii="HG丸ｺﾞｼｯｸM-PRO" w:eastAsia="HG丸ｺﾞｼｯｸM-PRO" w:hAnsi="HG丸ｺﾞｼｯｸM-PRO" w:hint="eastAsia"/>
          <w:noProof/>
          <w:sz w:val="24"/>
        </w:rPr>
        <mc:AlternateContent>
          <mc:Choice Requires="wps">
            <w:drawing>
              <wp:anchor distT="0" distB="0" distL="114300" distR="114300" simplePos="0" relativeHeight="253239296" behindDoc="0" locked="0" layoutInCell="1" allowOverlap="1" wp14:anchorId="44B2C773" wp14:editId="199A6929">
                <wp:simplePos x="0" y="0"/>
                <wp:positionH relativeFrom="column">
                  <wp:posOffset>575945</wp:posOffset>
                </wp:positionH>
                <wp:positionV relativeFrom="paragraph">
                  <wp:posOffset>86360</wp:posOffset>
                </wp:positionV>
                <wp:extent cx="2686050" cy="438150"/>
                <wp:effectExtent l="0" t="0" r="0" b="0"/>
                <wp:wrapNone/>
                <wp:docPr id="945" name="テキスト ボックス 945"/>
                <wp:cNvGraphicFramePr/>
                <a:graphic xmlns:a="http://schemas.openxmlformats.org/drawingml/2006/main">
                  <a:graphicData uri="http://schemas.microsoft.com/office/word/2010/wordprocessingShape">
                    <wps:wsp>
                      <wps:cNvSpPr txBox="1"/>
                      <wps:spPr>
                        <a:xfrm>
                          <a:off x="0" y="0"/>
                          <a:ext cx="26860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Meiryo UI" w:eastAsia="Meiryo UI" w:hAnsi="Meiryo UI" w:cs="Meiryo UI"/>
                                <w:b/>
                                <w:sz w:val="24"/>
                                <w:szCs w:val="24"/>
                              </w:rPr>
                            </w:pPr>
                            <w:r w:rsidRPr="000E39E0">
                              <w:rPr>
                                <w:rFonts w:ascii="Meiryo UI" w:eastAsia="Meiryo UI" w:hAnsi="Meiryo UI" w:cs="Meiryo UI" w:hint="eastAsia"/>
                                <w:b/>
                                <w:sz w:val="24"/>
                                <w:szCs w:val="24"/>
                              </w:rPr>
                              <w:t>「大阪府食の安全安心推進計画」の策定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5" o:spid="_x0000_s1377" type="#_x0000_t202" style="position:absolute;left:0;text-align:left;margin-left:45.35pt;margin-top:6.8pt;width:211.5pt;height:34.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" filled="f" stroked="f" strokeweight=".5pt">
                <v:textbox>
                  <w:txbxContent>
                    <w:p w:rsidR="00457307" w:rsidRPr="000E39E0" w:rsidRDefault="00457307" w:rsidP="007F41B1">
                      <w:pPr>
                        <w:rPr>
                          <w:rFonts w:ascii="Meiryo UI" w:eastAsia="Meiryo UI" w:hAnsi="Meiryo UI" w:cs="Meiryo UI"/>
                          <w:b/>
                          <w:sz w:val="24"/>
                          <w:szCs w:val="24"/>
                        </w:rPr>
                      </w:pPr>
                      <w:r w:rsidRPr="000E39E0">
                        <w:rPr>
                          <w:rFonts w:ascii="Meiryo UI" w:eastAsia="Meiryo UI" w:hAnsi="Meiryo UI" w:cs="Meiryo UI" w:hint="eastAsia"/>
                          <w:b/>
                          <w:sz w:val="24"/>
                          <w:szCs w:val="24"/>
                        </w:rPr>
                        <w:t>「大阪府食の安全安心推進計画」の策定</w:t>
                      </w:r>
                    </w:p>
                  </w:txbxContent>
                </v:textbox>
              </v:shape>
            </w:pict>
          </mc:Fallback>
        </mc:AlternateContent>
      </w:r>
      <w:r w:rsidRPr="00DE7858">
        <w:rPr>
          <w:rFonts w:ascii="HG丸ｺﾞｼｯｸM-PRO" w:eastAsia="HG丸ｺﾞｼｯｸM-PRO" w:hAnsi="HG丸ｺﾞｼｯｸM-PRO" w:hint="eastAsia"/>
          <w:noProof/>
          <w:sz w:val="24"/>
        </w:rPr>
        <mc:AlternateContent>
          <mc:Choice Requires="wps">
            <w:drawing>
              <wp:anchor distT="0" distB="0" distL="114300" distR="114300" simplePos="0" relativeHeight="253240320" behindDoc="0" locked="0" layoutInCell="1" allowOverlap="1" wp14:anchorId="53C11054" wp14:editId="309C3677">
                <wp:simplePos x="0" y="0"/>
                <wp:positionH relativeFrom="column">
                  <wp:posOffset>2347595</wp:posOffset>
                </wp:positionH>
                <wp:positionV relativeFrom="paragraph">
                  <wp:posOffset>19685</wp:posOffset>
                </wp:positionV>
                <wp:extent cx="971550" cy="552450"/>
                <wp:effectExtent l="0" t="0" r="0" b="0"/>
                <wp:wrapNone/>
                <wp:docPr id="946" name="テキスト ボックス 946"/>
                <wp:cNvGraphicFramePr/>
                <a:graphic xmlns:a="http://schemas.openxmlformats.org/drawingml/2006/main">
                  <a:graphicData uri="http://schemas.microsoft.com/office/word/2010/wordprocessingShape">
                    <wps:wsp>
                      <wps:cNvSpPr txBox="1"/>
                      <wps:spPr>
                        <a:xfrm>
                          <a:off x="0" y="0"/>
                          <a:ext cx="9715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2008年３月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6" o:spid="_x0000_s1378" type="#_x0000_t202" style="position:absolute;left:0;text-align:left;margin-left:184.85pt;margin-top:1.55pt;width:76.5pt;height:43.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" filled="f" stroked="f" strokeweight=".5pt">
                <v:textbox>
                  <w:txbxContent>
                    <w:p w:rsidR="00457307" w:rsidRPr="000E39E0" w:rsidRDefault="0045730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2008年３月</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06528" behindDoc="0" locked="0" layoutInCell="1" allowOverlap="1" wp14:anchorId="73E245CC" wp14:editId="4A9CA9C1">
                <wp:simplePos x="0" y="0"/>
                <wp:positionH relativeFrom="column">
                  <wp:posOffset>2166620</wp:posOffset>
                </wp:positionH>
                <wp:positionV relativeFrom="paragraph">
                  <wp:posOffset>105410</wp:posOffset>
                </wp:positionV>
                <wp:extent cx="180975" cy="800100"/>
                <wp:effectExtent l="19050" t="0" r="28575" b="38100"/>
                <wp:wrapNone/>
                <wp:docPr id="127" name="下矢印 127"/>
                <wp:cNvGraphicFramePr/>
                <a:graphic xmlns:a="http://schemas.openxmlformats.org/drawingml/2006/main">
                  <a:graphicData uri="http://schemas.microsoft.com/office/word/2010/wordprocessingShape">
                    <wps:wsp>
                      <wps:cNvSpPr/>
                      <wps:spPr>
                        <a:xfrm>
                          <a:off x="0" y="0"/>
                          <a:ext cx="180975" cy="8001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27" o:spid="_x0000_s1026" type="#_x0000_t67" style="position:absolute;left:0;text-align:left;margin-left:170.6pt;margin-top:8.3pt;width:14.25pt;height:63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" adj="19157"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4A7518">
        <w:rPr>
          <w:rFonts w:ascii="HG丸ｺﾞｼｯｸM-PRO" w:eastAsia="HG丸ｺﾞｼｯｸM-PRO" w:hAnsi="HG丸ｺﾞｼｯｸM-PRO" w:hint="eastAsia"/>
          <w:noProof/>
          <w:sz w:val="24"/>
        </w:rPr>
        <mc:AlternateContent>
          <mc:Choice Requires="wps">
            <w:drawing>
              <wp:anchor distT="0" distB="0" distL="114300" distR="114300" simplePos="0" relativeHeight="253247488" behindDoc="0" locked="0" layoutInCell="1" allowOverlap="1" wp14:anchorId="77293AAF" wp14:editId="03BD4928">
                <wp:simplePos x="0" y="0"/>
                <wp:positionH relativeFrom="column">
                  <wp:posOffset>4938395</wp:posOffset>
                </wp:positionH>
                <wp:positionV relativeFrom="paragraph">
                  <wp:posOffset>220345</wp:posOffset>
                </wp:positionV>
                <wp:extent cx="1981200" cy="552450"/>
                <wp:effectExtent l="0" t="0" r="0" b="0"/>
                <wp:wrapNone/>
                <wp:docPr id="960" name="テキスト ボックス 960"/>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2012年11月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0" o:spid="_x0000_s1379" type="#_x0000_t202" style="position:absolute;left:0;text-align:left;margin-left:388.85pt;margin-top:17.35pt;width:156pt;height:43.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" filled="f" stroked="f" strokeweight=".5pt">
                <v:textbox>
                  <w:txbxContent>
                    <w:p w:rsidR="00457307" w:rsidRPr="005425FB" w:rsidRDefault="0045730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2012年11月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4A7518">
        <w:rPr>
          <w:rFonts w:ascii="HG丸ｺﾞｼｯｸM-PRO" w:eastAsia="HG丸ｺﾞｼｯｸM-PRO" w:hAnsi="HG丸ｺﾞｼｯｸM-PRO"/>
          <w:noProof/>
          <w:sz w:val="24"/>
        </w:rPr>
        <mc:AlternateContent>
          <mc:Choice Requires="wps">
            <w:drawing>
              <wp:anchor distT="0" distB="0" distL="114300" distR="114300" simplePos="0" relativeHeight="253245440" behindDoc="0" locked="0" layoutInCell="1" allowOverlap="1" wp14:anchorId="0FAC477F" wp14:editId="5F3F7CF2">
                <wp:simplePos x="0" y="0"/>
                <wp:positionH relativeFrom="column">
                  <wp:posOffset>3395345</wp:posOffset>
                </wp:positionH>
                <wp:positionV relativeFrom="paragraph">
                  <wp:posOffset>40005</wp:posOffset>
                </wp:positionV>
                <wp:extent cx="2590800" cy="419100"/>
                <wp:effectExtent l="19050" t="19050" r="19050" b="19050"/>
                <wp:wrapNone/>
                <wp:docPr id="958" name="角丸四角形 958"/>
                <wp:cNvGraphicFramePr/>
                <a:graphic xmlns:a="http://schemas.openxmlformats.org/drawingml/2006/main">
                  <a:graphicData uri="http://schemas.microsoft.com/office/word/2010/wordprocessingShape">
                    <wps:wsp>
                      <wps:cNvSpPr/>
                      <wps:spPr>
                        <a:xfrm>
                          <a:off x="0" y="0"/>
                          <a:ext cx="2590800" cy="419100"/>
                        </a:xfrm>
                        <a:prstGeom prst="roundRect">
                          <a:avLst/>
                        </a:prstGeom>
                        <a:solidFill>
                          <a:schemeClr val="accent1"/>
                        </a:solid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58" o:spid="_x0000_s1026" style="position:absolute;left:0;text-align:left;margin-left:267.35pt;margin-top:3.15pt;width:204pt;height:33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" fillcolor="#4f81bd [3204]" strokecolor="black [3213]" strokeweight="2.5pt"/>
            </w:pict>
          </mc:Fallback>
        </mc:AlternateContent>
      </w:r>
      <w:r w:rsidRPr="004A7518">
        <w:rPr>
          <w:rFonts w:ascii="HG丸ｺﾞｼｯｸM-PRO" w:eastAsia="HG丸ｺﾞｼｯｸM-PRO" w:hAnsi="HG丸ｺﾞｼｯｸM-PRO" w:hint="eastAsia"/>
          <w:noProof/>
          <w:sz w:val="24"/>
        </w:rPr>
        <mc:AlternateContent>
          <mc:Choice Requires="wps">
            <w:drawing>
              <wp:anchor distT="0" distB="0" distL="114300" distR="114300" simplePos="0" relativeHeight="253246464" behindDoc="0" locked="0" layoutInCell="1" allowOverlap="1" wp14:anchorId="21A93764" wp14:editId="73BECB3F">
                <wp:simplePos x="0" y="0"/>
                <wp:positionH relativeFrom="column">
                  <wp:posOffset>3376295</wp:posOffset>
                </wp:positionH>
                <wp:positionV relativeFrom="paragraph">
                  <wp:posOffset>135255</wp:posOffset>
                </wp:positionV>
                <wp:extent cx="3124200" cy="552450"/>
                <wp:effectExtent l="0" t="0" r="0" b="0"/>
                <wp:wrapNone/>
                <wp:docPr id="959" name="テキスト ボックス 959"/>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6C6578" w:rsidRDefault="0045730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w:t>
                            </w:r>
                            <w:r>
                              <w:rPr>
                                <w:rFonts w:ascii="Meiryo UI" w:eastAsia="Meiryo UI" w:hAnsi="Meiryo UI" w:cs="Meiryo UI" w:hint="eastAsia"/>
                                <w:b/>
                                <w:color w:val="FFFFFF" w:themeColor="background1"/>
                                <w:sz w:val="22"/>
                              </w:rPr>
                              <w:t>食品健康被害防止審議会</w:t>
                            </w:r>
                            <w:r w:rsidRPr="006C6578">
                              <w:rPr>
                                <w:rFonts w:ascii="Meiryo UI" w:eastAsia="Meiryo UI" w:hAnsi="Meiryo UI" w:cs="Meiryo UI" w:hint="eastAsia"/>
                                <w:b/>
                                <w:color w:val="FFFFFF" w:themeColor="background1"/>
                                <w:sz w:val="22"/>
                              </w:rPr>
                              <w:t>」</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9" o:spid="_x0000_s1380" type="#_x0000_t202" style="position:absolute;left:0;text-align:left;margin-left:265.85pt;margin-top:10.65pt;width:246pt;height:43.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" filled="f" stroked="f" strokeweight=".5pt">
                <v:textbox>
                  <w:txbxContent>
                    <w:p w:rsidR="00457307" w:rsidRPr="006C6578" w:rsidRDefault="0045730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w:t>
                      </w:r>
                      <w:r>
                        <w:rPr>
                          <w:rFonts w:ascii="Meiryo UI" w:eastAsia="Meiryo UI" w:hAnsi="Meiryo UI" w:cs="Meiryo UI" w:hint="eastAsia"/>
                          <w:b/>
                          <w:color w:val="FFFFFF" w:themeColor="background1"/>
                          <w:sz w:val="22"/>
                        </w:rPr>
                        <w:t>食品健康被害防止審議会</w:t>
                      </w:r>
                      <w:r w:rsidRPr="006C6578">
                        <w:rPr>
                          <w:rFonts w:ascii="Meiryo UI" w:eastAsia="Meiryo UI" w:hAnsi="Meiryo UI" w:cs="Meiryo UI" w:hint="eastAsia"/>
                          <w:b/>
                          <w:color w:val="FFFFFF" w:themeColor="background1"/>
                          <w:sz w:val="22"/>
                        </w:rPr>
                        <w:t>」</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v:textbox>
              </v:shape>
            </w:pict>
          </mc:Fallback>
        </mc:AlternateContent>
      </w:r>
    </w:p>
    <w:p w:rsidR="007F41B1" w:rsidRDefault="007F41B1" w:rsidP="007F41B1">
      <w:pPr>
        <w:ind w:left="1" w:firstLineChars="99" w:firstLine="191"/>
        <w:rPr>
          <w:rFonts w:ascii="HG丸ｺﾞｼｯｸM-PRO" w:eastAsia="HG丸ｺﾞｼｯｸM-PRO" w:hAnsi="HG丸ｺﾞｼｯｸM-PRO"/>
          <w:sz w:val="24"/>
        </w:rPr>
      </w:pPr>
      <w:r>
        <w:rPr>
          <w:noProof/>
        </w:rPr>
        <mc:AlternateContent>
          <mc:Choice Requires="wps">
            <w:drawing>
              <wp:anchor distT="0" distB="0" distL="114300" distR="114300" simplePos="0" relativeHeight="253205504" behindDoc="0" locked="0" layoutInCell="1" allowOverlap="1" wp14:anchorId="79881A82" wp14:editId="756DD958">
                <wp:simplePos x="0" y="0"/>
                <wp:positionH relativeFrom="column">
                  <wp:posOffset>480695</wp:posOffset>
                </wp:positionH>
                <wp:positionV relativeFrom="paragraph">
                  <wp:posOffset>212090</wp:posOffset>
                </wp:positionV>
                <wp:extent cx="2867025" cy="438150"/>
                <wp:effectExtent l="0" t="0" r="28575" b="19050"/>
                <wp:wrapNone/>
                <wp:docPr id="658" name="正方形/長方形 658"/>
                <wp:cNvGraphicFramePr/>
                <a:graphic xmlns:a="http://schemas.openxmlformats.org/drawingml/2006/main">
                  <a:graphicData uri="http://schemas.microsoft.com/office/word/2010/wordprocessingShape">
                    <wps:wsp>
                      <wps:cNvSpPr/>
                      <wps:spPr>
                        <a:xfrm>
                          <a:off x="0" y="0"/>
                          <a:ext cx="2867025" cy="438150"/>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8" o:spid="_x0000_s1026" style="position:absolute;left:0;text-align:left;margin-left:37.85pt;margin-top:16.7pt;width:225.75pt;height:34.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" fillcolor="#fde9d9 [665]" strokecolor="#f79646 [3209]" strokeweight=".5pt"/>
            </w:pict>
          </mc:Fallback>
        </mc:AlternateContent>
      </w:r>
      <w:r w:rsidRPr="00DE7858">
        <w:rPr>
          <w:rFonts w:ascii="HG丸ｺﾞｼｯｸM-PRO" w:eastAsia="HG丸ｺﾞｼｯｸM-PRO" w:hAnsi="HG丸ｺﾞｼｯｸM-PRO" w:hint="eastAsia"/>
          <w:noProof/>
          <w:sz w:val="24"/>
        </w:rPr>
        <mc:AlternateContent>
          <mc:Choice Requires="wps">
            <w:drawing>
              <wp:anchor distT="0" distB="0" distL="114300" distR="114300" simplePos="0" relativeHeight="253244416" behindDoc="0" locked="0" layoutInCell="1" allowOverlap="1" wp14:anchorId="1238095F" wp14:editId="0ACC337E">
                <wp:simplePos x="0" y="0"/>
                <wp:positionH relativeFrom="column">
                  <wp:posOffset>471170</wp:posOffset>
                </wp:positionH>
                <wp:positionV relativeFrom="paragraph">
                  <wp:posOffset>354965</wp:posOffset>
                </wp:positionV>
                <wp:extent cx="3124200" cy="371475"/>
                <wp:effectExtent l="0" t="0" r="0" b="0"/>
                <wp:wrapNone/>
                <wp:docPr id="953" name="テキスト ボックス 953"/>
                <wp:cNvGraphicFramePr/>
                <a:graphic xmlns:a="http://schemas.openxmlformats.org/drawingml/2006/main">
                  <a:graphicData uri="http://schemas.microsoft.com/office/word/2010/wordprocessingShape">
                    <wps:wsp>
                      <wps:cNvSpPr txBox="1"/>
                      <wps:spPr>
                        <a:xfrm>
                          <a:off x="0" y="0"/>
                          <a:ext cx="31242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Meiryo UI" w:eastAsia="Meiryo UI" w:hAnsi="Meiryo UI" w:cs="Meiryo UI"/>
                                <w:b/>
                                <w:sz w:val="22"/>
                              </w:rPr>
                            </w:pPr>
                            <w:r w:rsidRPr="000E39E0">
                              <w:rPr>
                                <w:rFonts w:ascii="Meiryo UI" w:eastAsia="Meiryo UI" w:hAnsi="Meiryo UI" w:cs="Meiryo UI" w:hint="eastAsia"/>
                                <w:b/>
                                <w:sz w:val="22"/>
                              </w:rPr>
                              <w:t>「第2期大阪府食の安全安心推進計画」の策定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3" o:spid="_x0000_s1381" type="#_x0000_t202" style="position:absolute;left:0;text-align:left;margin-left:37.1pt;margin-top:27.95pt;width:246pt;height:29.2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" filled="f" stroked="f" strokeweight=".5pt">
                <v:textbox>
                  <w:txbxContent>
                    <w:p w:rsidR="00457307" w:rsidRPr="000E39E0" w:rsidRDefault="00457307" w:rsidP="007F41B1">
                      <w:pPr>
                        <w:rPr>
                          <w:rFonts w:ascii="Meiryo UI" w:eastAsia="Meiryo UI" w:hAnsi="Meiryo UI" w:cs="Meiryo UI"/>
                          <w:b/>
                          <w:sz w:val="22"/>
                        </w:rPr>
                      </w:pPr>
                      <w:r w:rsidRPr="000E39E0">
                        <w:rPr>
                          <w:rFonts w:ascii="Meiryo UI" w:eastAsia="Meiryo UI" w:hAnsi="Meiryo UI" w:cs="Meiryo UI" w:hint="eastAsia"/>
                          <w:b/>
                          <w:sz w:val="22"/>
                        </w:rPr>
                        <w:t>「第2期大阪府食の安全安心推進計画」の策定</w:t>
                      </w:r>
                    </w:p>
                  </w:txbxContent>
                </v:textbox>
              </v:shape>
            </w:pict>
          </mc:Fallback>
        </mc:AlternateContent>
      </w:r>
      <w:r w:rsidRPr="00DE7858">
        <w:rPr>
          <w:rFonts w:ascii="HG丸ｺﾞｼｯｸM-PRO" w:eastAsia="HG丸ｺﾞｼｯｸM-PRO" w:hAnsi="HG丸ｺﾞｼｯｸM-PRO" w:hint="eastAsia"/>
          <w:noProof/>
          <w:sz w:val="24"/>
        </w:rPr>
        <mc:AlternateContent>
          <mc:Choice Requires="wps">
            <w:drawing>
              <wp:anchor distT="0" distB="0" distL="114300" distR="114300" simplePos="0" relativeHeight="253241344" behindDoc="0" locked="0" layoutInCell="1" allowOverlap="1" wp14:anchorId="56E0222B" wp14:editId="6F8BAAB4">
                <wp:simplePos x="0" y="0"/>
                <wp:positionH relativeFrom="column">
                  <wp:posOffset>2433320</wp:posOffset>
                </wp:positionH>
                <wp:positionV relativeFrom="paragraph">
                  <wp:posOffset>173990</wp:posOffset>
                </wp:positionV>
                <wp:extent cx="1981200" cy="552450"/>
                <wp:effectExtent l="0" t="0" r="0" b="0"/>
                <wp:wrapNone/>
                <wp:docPr id="949" name="テキスト ボックス 949"/>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2013年３月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9" o:spid="_x0000_s1382" type="#_x0000_t202" style="position:absolute;left:0;text-align:left;margin-left:191.6pt;margin-top:13.7pt;width:156pt;height:43.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" filled="f" stroked="f" strokeweight=".5pt">
                <v:textbox>
                  <w:txbxContent>
                    <w:p w:rsidR="00457307" w:rsidRPr="000E39E0" w:rsidRDefault="0045730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2013年３月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03456" behindDoc="0" locked="0" layoutInCell="1" allowOverlap="1" wp14:anchorId="5C20A87C" wp14:editId="6BEC88DE">
                <wp:simplePos x="0" y="0"/>
                <wp:positionH relativeFrom="column">
                  <wp:posOffset>2166620</wp:posOffset>
                </wp:positionH>
                <wp:positionV relativeFrom="paragraph">
                  <wp:posOffset>60325</wp:posOffset>
                </wp:positionV>
                <wp:extent cx="180975" cy="647700"/>
                <wp:effectExtent l="19050" t="0" r="28575" b="38100"/>
                <wp:wrapNone/>
                <wp:docPr id="713" name="下矢印 713"/>
                <wp:cNvGraphicFramePr/>
                <a:graphic xmlns:a="http://schemas.openxmlformats.org/drawingml/2006/main">
                  <a:graphicData uri="http://schemas.microsoft.com/office/word/2010/wordprocessingShape">
                    <wps:wsp>
                      <wps:cNvSpPr/>
                      <wps:spPr>
                        <a:xfrm>
                          <a:off x="0" y="0"/>
                          <a:ext cx="180975" cy="6477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713" o:spid="_x0000_s1026" type="#_x0000_t67" style="position:absolute;left:0;text-align:left;margin-left:170.6pt;margin-top:4.75pt;width:14.25pt;height:51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" adj="18582"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sidRPr="00DE7858">
        <w:rPr>
          <w:rFonts w:ascii="HG丸ｺﾞｼｯｸM-PRO" w:eastAsia="HG丸ｺﾞｼｯｸM-PRO" w:hAnsi="HG丸ｺﾞｼｯｸM-PRO" w:hint="eastAsia"/>
          <w:noProof/>
          <w:sz w:val="24"/>
        </w:rPr>
        <mc:AlternateContent>
          <mc:Choice Requires="wps">
            <w:drawing>
              <wp:anchor distT="0" distB="0" distL="114300" distR="114300" simplePos="0" relativeHeight="253242368" behindDoc="0" locked="0" layoutInCell="1" allowOverlap="1" wp14:anchorId="6C4B9519" wp14:editId="2AA3C1DD">
                <wp:simplePos x="0" y="0"/>
                <wp:positionH relativeFrom="column">
                  <wp:posOffset>471170</wp:posOffset>
                </wp:positionH>
                <wp:positionV relativeFrom="paragraph">
                  <wp:posOffset>375920</wp:posOffset>
                </wp:positionV>
                <wp:extent cx="3124200" cy="552450"/>
                <wp:effectExtent l="0" t="0" r="0" b="0"/>
                <wp:wrapNone/>
                <wp:docPr id="951" name="テキスト ボックス 951"/>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Meiryo UI" w:eastAsia="Meiryo UI" w:hAnsi="Meiryo UI" w:cs="Meiryo UI"/>
                                <w:b/>
                                <w:sz w:val="22"/>
                              </w:rPr>
                            </w:pPr>
                            <w:r w:rsidRPr="000E39E0">
                              <w:rPr>
                                <w:rFonts w:ascii="Meiryo UI" w:eastAsia="Meiryo UI" w:hAnsi="Meiryo UI" w:cs="Meiryo UI" w:hint="eastAsia"/>
                                <w:b/>
                                <w:sz w:val="22"/>
                              </w:rPr>
                              <w:t>「第3期大阪府食の安全安心推進計画」の策定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1" o:spid="_x0000_s1383" type="#_x0000_t202" style="position:absolute;left:0;text-align:left;margin-left:37.1pt;margin-top:29.6pt;width:246pt;height:43.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" filled="f" stroked="f" strokeweight=".5pt">
                <v:textbox>
                  <w:txbxContent>
                    <w:p w:rsidR="00457307" w:rsidRPr="000E39E0" w:rsidRDefault="00457307" w:rsidP="007F41B1">
                      <w:pPr>
                        <w:rPr>
                          <w:rFonts w:ascii="Meiryo UI" w:eastAsia="Meiryo UI" w:hAnsi="Meiryo UI" w:cs="Meiryo UI"/>
                          <w:b/>
                          <w:sz w:val="22"/>
                        </w:rPr>
                      </w:pPr>
                      <w:r w:rsidRPr="000E39E0">
                        <w:rPr>
                          <w:rFonts w:ascii="Meiryo UI" w:eastAsia="Meiryo UI" w:hAnsi="Meiryo UI" w:cs="Meiryo UI" w:hint="eastAsia"/>
                          <w:b/>
                          <w:sz w:val="22"/>
                        </w:rPr>
                        <w:t>「第3期大阪府食の安全安心推進計画」の策定</w:t>
                      </w:r>
                    </w:p>
                  </w:txbxContent>
                </v:textbox>
              </v:shape>
            </w:pict>
          </mc:Fallback>
        </mc:AlternateContent>
      </w:r>
      <w:r w:rsidRPr="00DE7858">
        <w:rPr>
          <w:rFonts w:ascii="HG丸ｺﾞｼｯｸM-PRO" w:eastAsia="HG丸ｺﾞｼｯｸM-PRO" w:hAnsi="HG丸ｺﾞｼｯｸM-PRO" w:hint="eastAsia"/>
          <w:noProof/>
          <w:sz w:val="24"/>
        </w:rPr>
        <mc:AlternateContent>
          <mc:Choice Requires="wps">
            <w:drawing>
              <wp:anchor distT="0" distB="0" distL="114300" distR="114300" simplePos="0" relativeHeight="253243392" behindDoc="0" locked="0" layoutInCell="1" allowOverlap="1" wp14:anchorId="675116C5" wp14:editId="2CE37B74">
                <wp:simplePos x="0" y="0"/>
                <wp:positionH relativeFrom="column">
                  <wp:posOffset>2414270</wp:posOffset>
                </wp:positionH>
                <wp:positionV relativeFrom="paragraph">
                  <wp:posOffset>204470</wp:posOffset>
                </wp:positionV>
                <wp:extent cx="1981200" cy="552450"/>
                <wp:effectExtent l="0" t="0" r="0" b="0"/>
                <wp:wrapNone/>
                <wp:docPr id="952" name="テキスト ボックス 952"/>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0E39E0" w:rsidRDefault="0045730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2018年３月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2" o:spid="_x0000_s1384" type="#_x0000_t202" style="position:absolute;left:0;text-align:left;margin-left:190.1pt;margin-top:16.1pt;width:156pt;height:43.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" filled="f" stroked="f" strokeweight=".5pt">
                <v:textbox>
                  <w:txbxContent>
                    <w:p w:rsidR="00457307" w:rsidRPr="000E39E0" w:rsidRDefault="0045730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2018年３月</w:t>
                      </w:r>
                    </w:p>
                  </w:txbxContent>
                </v:textbox>
              </v:shape>
            </w:pict>
          </mc:Fallback>
        </mc:AlternateContent>
      </w:r>
      <w:r>
        <w:rPr>
          <w:noProof/>
        </w:rPr>
        <mc:AlternateContent>
          <mc:Choice Requires="wps">
            <w:drawing>
              <wp:anchor distT="0" distB="0" distL="114300" distR="114300" simplePos="0" relativeHeight="253204480" behindDoc="0" locked="0" layoutInCell="1" allowOverlap="1" wp14:anchorId="2E03DC98" wp14:editId="653289AF">
                <wp:simplePos x="0" y="0"/>
                <wp:positionH relativeFrom="column">
                  <wp:posOffset>471170</wp:posOffset>
                </wp:positionH>
                <wp:positionV relativeFrom="paragraph">
                  <wp:posOffset>252095</wp:posOffset>
                </wp:positionV>
                <wp:extent cx="2867025" cy="438150"/>
                <wp:effectExtent l="19050" t="19050" r="28575" b="19050"/>
                <wp:wrapNone/>
                <wp:docPr id="668" name="正方形/長方形 668"/>
                <wp:cNvGraphicFramePr/>
                <a:graphic xmlns:a="http://schemas.openxmlformats.org/drawingml/2006/main">
                  <a:graphicData uri="http://schemas.microsoft.com/office/word/2010/wordprocessingShape">
                    <wps:wsp>
                      <wps:cNvSpPr/>
                      <wps:spPr>
                        <a:xfrm>
                          <a:off x="0" y="0"/>
                          <a:ext cx="2867025" cy="438150"/>
                        </a:xfrm>
                        <a:prstGeom prst="rect">
                          <a:avLst/>
                        </a:prstGeom>
                        <a:solidFill>
                          <a:schemeClr val="accent6">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8" o:spid="_x0000_s1026" style="position:absolute;left:0;text-align:left;margin-left:37.1pt;margin-top:19.85pt;width:225.75pt;height:34.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" fillcolor="#fde9d9 [665]" strokecolor="black [3213]" strokeweight="2.25pt"/>
            </w:pict>
          </mc:Fallback>
        </mc:AlternateContent>
      </w:r>
    </w:p>
    <w:p w:rsidR="00EF1A35" w:rsidRPr="00386E35" w:rsidRDefault="00404C43" w:rsidP="00386E35">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085696" behindDoc="0" locked="0" layoutInCell="1" allowOverlap="1" wp14:anchorId="5ED8EFF0" wp14:editId="4379C392">
                <wp:simplePos x="0" y="0"/>
                <wp:positionH relativeFrom="column">
                  <wp:posOffset>4445</wp:posOffset>
                </wp:positionH>
                <wp:positionV relativeFrom="paragraph">
                  <wp:posOffset>362585</wp:posOffset>
                </wp:positionV>
                <wp:extent cx="5753100" cy="0"/>
                <wp:effectExtent l="0" t="19050" r="0" b="19050"/>
                <wp:wrapNone/>
                <wp:docPr id="968"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08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" strokecolor="#4579b8 [3044]" strokeweight="2.25pt">
                <o:lock v:ext="edit" shapetype="f"/>
              </v:line>
            </w:pict>
          </mc:Fallback>
        </mc:AlternateContent>
      </w:r>
      <w:r w:rsidR="00AE5E74">
        <w:rPr>
          <w:rFonts w:ascii="メイリオ" w:eastAsia="メイリオ" w:hAnsi="メイリオ" w:cs="メイリオ" w:hint="eastAsia"/>
          <w:b/>
          <w:sz w:val="32"/>
          <w:szCs w:val="32"/>
        </w:rPr>
        <w:t>３</w:t>
      </w:r>
      <w:r w:rsidR="00EF1A35">
        <w:rPr>
          <w:rFonts w:ascii="メイリオ" w:eastAsia="メイリオ" w:hAnsi="メイリオ" w:cs="メイリオ" w:hint="eastAsia"/>
          <w:b/>
          <w:sz w:val="32"/>
          <w:szCs w:val="32"/>
        </w:rPr>
        <w:t xml:space="preserve">　</w:t>
      </w:r>
      <w:r>
        <w:rPr>
          <w:rFonts w:ascii="メイリオ" w:eastAsia="メイリオ" w:hAnsi="メイリオ" w:cs="メイリオ" w:hint="eastAsia"/>
          <w:b/>
          <w:sz w:val="32"/>
          <w:szCs w:val="32"/>
        </w:rPr>
        <w:t>食に関する危機管理</w:t>
      </w:r>
      <w:r w:rsidR="00EF1A35">
        <w:rPr>
          <w:rFonts w:ascii="メイリオ" w:eastAsia="メイリオ" w:hAnsi="メイリオ" w:cs="メイリオ" w:hint="eastAsia"/>
          <w:b/>
          <w:sz w:val="32"/>
          <w:szCs w:val="32"/>
        </w:rPr>
        <w:t>関係マニュアル</w:t>
      </w:r>
      <w:r w:rsidR="00386E35">
        <w:rPr>
          <w:rFonts w:ascii="メイリオ" w:eastAsia="メイリオ" w:hAnsi="メイリオ" w:cs="メイリオ" w:hint="eastAsia"/>
          <w:b/>
          <w:sz w:val="32"/>
          <w:szCs w:val="32"/>
        </w:rPr>
        <w:t>一覧</w:t>
      </w:r>
    </w:p>
    <w:p w:rsidR="00AC6647" w:rsidRDefault="00AC6647" w:rsidP="00AC6647">
      <w:pPr>
        <w:ind w:left="447" w:hangingChars="200" w:hanging="447"/>
        <w:jc w:val="right"/>
        <w:rPr>
          <w:rFonts w:ascii="Meiryo UI" w:eastAsia="Meiryo UI" w:hAnsi="Meiryo UI" w:cs="Meiryo UI"/>
          <w:sz w:val="24"/>
        </w:rPr>
      </w:pPr>
      <w:r w:rsidRPr="00A23268">
        <w:rPr>
          <w:rFonts w:ascii="Meiryo UI" w:eastAsia="Meiryo UI" w:hAnsi="Meiryo UI" w:cs="Meiryo UI" w:hint="eastAsia"/>
          <w:sz w:val="24"/>
        </w:rPr>
        <w:t>◎：マニュアル作成課（室）　　○：関係課（室）</w:t>
      </w:r>
    </w:p>
    <w:tbl>
      <w:tblPr>
        <w:tblW w:w="5020" w:type="pct"/>
        <w:tblLayout w:type="fixed"/>
        <w:tblCellMar>
          <w:left w:w="0" w:type="dxa"/>
          <w:right w:w="0" w:type="dxa"/>
        </w:tblCellMar>
        <w:tblLook w:val="04A0" w:firstRow="1" w:lastRow="0" w:firstColumn="1" w:lastColumn="0" w:noHBand="0" w:noVBand="1"/>
      </w:tblPr>
      <w:tblGrid>
        <w:gridCol w:w="717"/>
        <w:gridCol w:w="1129"/>
        <w:gridCol w:w="427"/>
        <w:gridCol w:w="1696"/>
        <w:gridCol w:w="292"/>
        <w:gridCol w:w="284"/>
        <w:gridCol w:w="284"/>
        <w:gridCol w:w="283"/>
        <w:gridCol w:w="283"/>
        <w:gridCol w:w="323"/>
        <w:gridCol w:w="295"/>
        <w:gridCol w:w="266"/>
        <w:gridCol w:w="306"/>
        <w:gridCol w:w="281"/>
        <w:gridCol w:w="306"/>
        <w:gridCol w:w="253"/>
        <w:gridCol w:w="281"/>
        <w:gridCol w:w="335"/>
        <w:gridCol w:w="306"/>
        <w:gridCol w:w="769"/>
      </w:tblGrid>
      <w:tr w:rsidR="00AB2201" w:rsidRPr="00FE349E" w:rsidTr="00E82883">
        <w:trPr>
          <w:trHeight w:val="333"/>
        </w:trPr>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AB2201" w:rsidRPr="00387A93" w:rsidRDefault="00AB2201" w:rsidP="00AB2201">
            <w:pPr>
              <w:widowControl/>
              <w:spacing w:before="100" w:beforeAutospacing="1" w:after="100" w:afterAutospacing="1" w:line="260" w:lineRule="exact"/>
              <w:ind w:leftChars="70" w:left="135" w:rightChars="67" w:right="129"/>
              <w:jc w:val="center"/>
              <w:rPr>
                <w:rFonts w:ascii="Meiryo UI" w:eastAsia="Meiryo UI" w:hAnsi="Meiryo UI" w:cs="Meiryo UI"/>
                <w:kern w:val="0"/>
                <w:sz w:val="20"/>
                <w:szCs w:val="20"/>
              </w:rPr>
            </w:pPr>
            <w:bookmarkStart w:id="1" w:name="RANGE!D3:W13"/>
            <w:r w:rsidRPr="00387A93">
              <w:rPr>
                <w:rFonts w:ascii="Meiryo UI" w:eastAsia="Meiryo UI" w:hAnsi="Meiryo UI" w:cs="Meiryo UI"/>
                <w:kern w:val="0"/>
                <w:sz w:val="20"/>
                <w:szCs w:val="20"/>
              </w:rPr>
              <w:t>部局名</w:t>
            </w:r>
            <w:bookmarkEnd w:id="1"/>
          </w:p>
        </w:tc>
        <w:tc>
          <w:tcPr>
            <w:tcW w:w="6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201" w:rsidRPr="00387A93" w:rsidRDefault="00AB2201" w:rsidP="00AC6647">
            <w:pPr>
              <w:widowControl/>
              <w:spacing w:before="100" w:beforeAutospacing="1" w:after="100" w:afterAutospacing="1" w:line="260" w:lineRule="exact"/>
              <w:ind w:leftChars="67" w:left="129" w:rightChars="84" w:right="162"/>
              <w:jc w:val="center"/>
              <w:rPr>
                <w:rFonts w:ascii="Meiryo UI" w:eastAsia="Meiryo UI" w:hAnsi="Meiryo UI" w:cs="Meiryo UI"/>
                <w:kern w:val="0"/>
                <w:sz w:val="20"/>
                <w:szCs w:val="20"/>
              </w:rPr>
            </w:pPr>
            <w:r w:rsidRPr="00387A93">
              <w:rPr>
                <w:rFonts w:ascii="Meiryo UI" w:eastAsia="Meiryo UI" w:hAnsi="Meiryo UI" w:cs="Meiryo UI"/>
                <w:kern w:val="0"/>
                <w:sz w:val="20"/>
                <w:szCs w:val="20"/>
              </w:rPr>
              <w:t>所管課</w:t>
            </w:r>
          </w:p>
        </w:tc>
        <w:tc>
          <w:tcPr>
            <w:tcW w:w="2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201" w:rsidRPr="003C7ECE"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C7ECE">
              <w:rPr>
                <w:rFonts w:ascii="Meiryo UI" w:eastAsia="Meiryo UI" w:hAnsi="Meiryo UI" w:cs="Meiryo UI"/>
                <w:kern w:val="0"/>
                <w:sz w:val="20"/>
                <w:szCs w:val="20"/>
              </w:rPr>
              <w:t>No.</w:t>
            </w:r>
          </w:p>
        </w:tc>
        <w:tc>
          <w:tcPr>
            <w:tcW w:w="9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201" w:rsidRPr="003C7ECE" w:rsidRDefault="00AB2201" w:rsidP="00AC6647">
            <w:pPr>
              <w:widowControl/>
              <w:spacing w:before="100" w:beforeAutospacing="1" w:after="100" w:afterAutospacing="1" w:line="260" w:lineRule="exact"/>
              <w:ind w:leftChars="68" w:left="131" w:rightChars="65" w:right="126"/>
              <w:jc w:val="center"/>
              <w:rPr>
                <w:rFonts w:ascii="Meiryo UI" w:eastAsia="Meiryo UI" w:hAnsi="Meiryo UI" w:cs="Meiryo UI"/>
                <w:color w:val="000000"/>
                <w:kern w:val="0"/>
                <w:sz w:val="20"/>
                <w:szCs w:val="20"/>
              </w:rPr>
            </w:pPr>
            <w:r w:rsidRPr="003C7ECE">
              <w:rPr>
                <w:rFonts w:ascii="Meiryo UI" w:eastAsia="Meiryo UI" w:hAnsi="Meiryo UI" w:cs="Meiryo UI"/>
                <w:color w:val="000000"/>
                <w:kern w:val="0"/>
                <w:sz w:val="20"/>
                <w:szCs w:val="20"/>
              </w:rPr>
              <w:t>マニュアル名</w:t>
            </w:r>
          </w:p>
        </w:tc>
        <w:tc>
          <w:tcPr>
            <w:tcW w:w="2401" w:type="pct"/>
            <w:gridSpan w:val="15"/>
            <w:tcBorders>
              <w:top w:val="single" w:sz="4" w:space="0" w:color="000000"/>
              <w:left w:val="nil"/>
              <w:bottom w:val="single" w:sz="4" w:space="0" w:color="000000"/>
              <w:right w:val="single" w:sz="4" w:space="0" w:color="000000"/>
            </w:tcBorders>
            <w:shd w:val="clear" w:color="auto" w:fill="auto"/>
            <w:vAlign w:val="center"/>
          </w:tcPr>
          <w:p w:rsidR="00AB2201" w:rsidRPr="003C7ECE"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C7ECE">
              <w:rPr>
                <w:rFonts w:ascii="Meiryo UI" w:eastAsia="Meiryo UI" w:hAnsi="Meiryo UI" w:cs="Meiryo UI" w:hint="eastAsia"/>
                <w:kern w:val="0"/>
                <w:sz w:val="20"/>
                <w:szCs w:val="20"/>
              </w:rPr>
              <w:t>関係室課（庁内）</w:t>
            </w:r>
          </w:p>
        </w:tc>
        <w:tc>
          <w:tcPr>
            <w:tcW w:w="422"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AB2201" w:rsidRPr="003C7ECE" w:rsidRDefault="00AB2201" w:rsidP="00A23268">
            <w:pPr>
              <w:widowControl/>
              <w:spacing w:line="260" w:lineRule="exact"/>
              <w:ind w:left="113" w:rightChars="53" w:right="102"/>
              <w:jc w:val="center"/>
              <w:rPr>
                <w:rFonts w:ascii="Meiryo UI" w:eastAsia="Meiryo UI" w:hAnsi="Meiryo UI" w:cs="Meiryo UI"/>
                <w:kern w:val="0"/>
                <w:sz w:val="20"/>
                <w:szCs w:val="20"/>
              </w:rPr>
            </w:pPr>
            <w:r w:rsidRPr="003C7ECE">
              <w:rPr>
                <w:rFonts w:ascii="Meiryo UI" w:eastAsia="Meiryo UI" w:hAnsi="Meiryo UI" w:cs="Meiryo UI"/>
                <w:kern w:val="0"/>
                <w:sz w:val="20"/>
                <w:szCs w:val="20"/>
              </w:rPr>
              <w:t>「大阪府食の安全安心推進委員会」</w:t>
            </w:r>
          </w:p>
          <w:p w:rsidR="00AB2201" w:rsidRPr="003C7ECE" w:rsidRDefault="00AB2201" w:rsidP="00A23268">
            <w:pPr>
              <w:widowControl/>
              <w:spacing w:line="260" w:lineRule="exact"/>
              <w:ind w:left="113" w:rightChars="53" w:right="102"/>
              <w:jc w:val="center"/>
              <w:rPr>
                <w:rFonts w:ascii="Meiryo UI" w:eastAsia="Meiryo UI" w:hAnsi="Meiryo UI" w:cs="Meiryo UI"/>
                <w:kern w:val="0"/>
                <w:sz w:val="20"/>
                <w:szCs w:val="20"/>
              </w:rPr>
            </w:pPr>
            <w:r w:rsidRPr="003C7ECE">
              <w:rPr>
                <w:rFonts w:ascii="Meiryo UI" w:eastAsia="Meiryo UI" w:hAnsi="Meiryo UI" w:cs="Meiryo UI"/>
                <w:kern w:val="0"/>
                <w:sz w:val="20"/>
                <w:szCs w:val="20"/>
              </w:rPr>
              <w:t>以外の関係室課</w:t>
            </w:r>
          </w:p>
        </w:tc>
      </w:tr>
      <w:tr w:rsidR="00AB2201" w:rsidRPr="00FE349E" w:rsidTr="00E82883">
        <w:trPr>
          <w:cantSplit/>
          <w:trHeight w:val="1684"/>
        </w:trPr>
        <w:tc>
          <w:tcPr>
            <w:tcW w:w="393"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C6647">
            <w:pPr>
              <w:widowControl/>
              <w:spacing w:line="260" w:lineRule="exact"/>
              <w:ind w:leftChars="67" w:left="129" w:rightChars="84" w:right="162"/>
              <w:jc w:val="left"/>
              <w:rPr>
                <w:rFonts w:ascii="Meiryo UI" w:eastAsia="Meiryo UI" w:hAnsi="Meiryo UI" w:cs="Meiryo UI"/>
                <w:kern w:val="0"/>
                <w:sz w:val="20"/>
                <w:szCs w:val="20"/>
              </w:rPr>
            </w:pPr>
          </w:p>
        </w:tc>
        <w:tc>
          <w:tcPr>
            <w:tcW w:w="234"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5A3FE4">
            <w:pPr>
              <w:widowControl/>
              <w:spacing w:line="260" w:lineRule="exact"/>
              <w:jc w:val="left"/>
              <w:rPr>
                <w:rFonts w:ascii="Meiryo UI" w:eastAsia="Meiryo UI" w:hAnsi="Meiryo UI" w:cs="Meiryo UI"/>
                <w:kern w:val="0"/>
                <w:sz w:val="20"/>
                <w:szCs w:val="20"/>
              </w:rPr>
            </w:pPr>
          </w:p>
        </w:tc>
        <w:tc>
          <w:tcPr>
            <w:tcW w:w="930"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AC6647">
            <w:pPr>
              <w:widowControl/>
              <w:spacing w:line="260" w:lineRule="exact"/>
              <w:ind w:leftChars="68" w:left="131" w:rightChars="65" w:right="126"/>
              <w:jc w:val="left"/>
              <w:rPr>
                <w:rFonts w:ascii="Meiryo UI" w:eastAsia="Meiryo UI" w:hAnsi="Meiryo UI" w:cs="Meiryo UI"/>
                <w:color w:val="000000"/>
                <w:kern w:val="0"/>
                <w:sz w:val="16"/>
                <w:szCs w:val="20"/>
              </w:rPr>
            </w:pPr>
          </w:p>
        </w:tc>
        <w:tc>
          <w:tcPr>
            <w:tcW w:w="782" w:type="pct"/>
            <w:gridSpan w:val="5"/>
            <w:tcBorders>
              <w:top w:val="single" w:sz="4" w:space="0" w:color="000000"/>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健康医療部</w:t>
            </w:r>
          </w:p>
        </w:tc>
        <w:tc>
          <w:tcPr>
            <w:tcW w:w="653" w:type="pct"/>
            <w:gridSpan w:val="4"/>
            <w:tcBorders>
              <w:top w:val="single" w:sz="4" w:space="0" w:color="000000"/>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Chars="69" w:left="133" w:rightChars="66" w:right="128"/>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環境農林水産部</w:t>
            </w:r>
          </w:p>
        </w:tc>
        <w:tc>
          <w:tcPr>
            <w:tcW w:w="615" w:type="pct"/>
            <w:gridSpan w:val="4"/>
            <w:tcBorders>
              <w:top w:val="single" w:sz="4" w:space="0" w:color="000000"/>
              <w:left w:val="nil"/>
              <w:bottom w:val="single" w:sz="4" w:space="0" w:color="000000"/>
              <w:right w:val="single" w:sz="4" w:space="0" w:color="auto"/>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福祉部</w:t>
            </w:r>
          </w:p>
        </w:tc>
        <w:tc>
          <w:tcPr>
            <w:tcW w:w="352" w:type="pct"/>
            <w:gridSpan w:val="2"/>
            <w:tcBorders>
              <w:top w:val="nil"/>
              <w:left w:val="single" w:sz="4" w:space="0" w:color="auto"/>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教育庁</w:t>
            </w:r>
          </w:p>
        </w:tc>
        <w:tc>
          <w:tcPr>
            <w:tcW w:w="422"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5A3FE4">
            <w:pPr>
              <w:widowControl/>
              <w:spacing w:line="260" w:lineRule="exact"/>
              <w:jc w:val="left"/>
              <w:rPr>
                <w:rFonts w:ascii="Meiryo UI" w:eastAsia="Meiryo UI" w:hAnsi="Meiryo UI" w:cs="Meiryo UI"/>
                <w:kern w:val="0"/>
                <w:sz w:val="16"/>
                <w:szCs w:val="20"/>
              </w:rPr>
            </w:pPr>
          </w:p>
        </w:tc>
      </w:tr>
      <w:tr w:rsidR="00AB2201" w:rsidRPr="00FE349E" w:rsidTr="00E82883">
        <w:trPr>
          <w:cantSplit/>
          <w:trHeight w:val="1834"/>
        </w:trPr>
        <w:tc>
          <w:tcPr>
            <w:tcW w:w="393"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C6647">
            <w:pPr>
              <w:widowControl/>
              <w:spacing w:line="260" w:lineRule="exact"/>
              <w:ind w:leftChars="67" w:left="129" w:rightChars="84" w:right="162"/>
              <w:jc w:val="left"/>
              <w:rPr>
                <w:rFonts w:ascii="Meiryo UI" w:eastAsia="Meiryo UI" w:hAnsi="Meiryo UI" w:cs="Meiryo UI"/>
                <w:kern w:val="0"/>
                <w:sz w:val="20"/>
                <w:szCs w:val="20"/>
              </w:rPr>
            </w:pPr>
          </w:p>
        </w:tc>
        <w:tc>
          <w:tcPr>
            <w:tcW w:w="234"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5A3FE4">
            <w:pPr>
              <w:widowControl/>
              <w:spacing w:line="260" w:lineRule="exact"/>
              <w:jc w:val="left"/>
              <w:rPr>
                <w:rFonts w:ascii="Meiryo UI" w:eastAsia="Meiryo UI" w:hAnsi="Meiryo UI" w:cs="Meiryo UI"/>
                <w:kern w:val="0"/>
                <w:sz w:val="20"/>
                <w:szCs w:val="20"/>
              </w:rPr>
            </w:pPr>
          </w:p>
        </w:tc>
        <w:tc>
          <w:tcPr>
            <w:tcW w:w="930"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AC6647">
            <w:pPr>
              <w:widowControl/>
              <w:spacing w:line="260" w:lineRule="exact"/>
              <w:ind w:leftChars="68" w:left="131" w:rightChars="65" w:right="126"/>
              <w:jc w:val="left"/>
              <w:rPr>
                <w:rFonts w:ascii="Meiryo UI" w:eastAsia="Meiryo UI" w:hAnsi="Meiryo UI" w:cs="Meiryo UI"/>
                <w:color w:val="000000"/>
                <w:kern w:val="0"/>
                <w:sz w:val="16"/>
                <w:szCs w:val="20"/>
              </w:rPr>
            </w:pPr>
          </w:p>
        </w:tc>
        <w:tc>
          <w:tcPr>
            <w:tcW w:w="160"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健康医療総務課</w:t>
            </w:r>
          </w:p>
        </w:tc>
        <w:tc>
          <w:tcPr>
            <w:tcW w:w="156"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E82883"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Pr>
                <w:rFonts w:ascii="Meiryo UI" w:eastAsia="Meiryo UI" w:hAnsi="Meiryo UI" w:cs="Meiryo UI" w:hint="eastAsia"/>
                <w:kern w:val="0"/>
                <w:sz w:val="20"/>
                <w:szCs w:val="20"/>
              </w:rPr>
              <w:t>医療対策課</w:t>
            </w:r>
          </w:p>
        </w:tc>
        <w:tc>
          <w:tcPr>
            <w:tcW w:w="156"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薬務課</w:t>
            </w:r>
          </w:p>
        </w:tc>
        <w:tc>
          <w:tcPr>
            <w:tcW w:w="155"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食の安全推進課</w:t>
            </w:r>
          </w:p>
        </w:tc>
        <w:tc>
          <w:tcPr>
            <w:tcW w:w="155"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環境衛生課</w:t>
            </w:r>
          </w:p>
        </w:tc>
        <w:tc>
          <w:tcPr>
            <w:tcW w:w="177"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農政室推進課</w:t>
            </w:r>
          </w:p>
        </w:tc>
        <w:tc>
          <w:tcPr>
            <w:tcW w:w="162"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流通対策室</w:t>
            </w:r>
          </w:p>
        </w:tc>
        <w:tc>
          <w:tcPr>
            <w:tcW w:w="146"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水産課</w:t>
            </w:r>
          </w:p>
        </w:tc>
        <w:tc>
          <w:tcPr>
            <w:tcW w:w="168"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動物愛護畜産課</w:t>
            </w:r>
          </w:p>
        </w:tc>
        <w:tc>
          <w:tcPr>
            <w:tcW w:w="154"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地域福祉推進室</w:t>
            </w:r>
          </w:p>
        </w:tc>
        <w:tc>
          <w:tcPr>
            <w:tcW w:w="168"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障がい福祉室</w:t>
            </w:r>
          </w:p>
        </w:tc>
        <w:tc>
          <w:tcPr>
            <w:tcW w:w="139"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高齢介護室</w:t>
            </w:r>
          </w:p>
        </w:tc>
        <w:tc>
          <w:tcPr>
            <w:tcW w:w="154" w:type="pct"/>
            <w:tcBorders>
              <w:top w:val="nil"/>
              <w:left w:val="nil"/>
              <w:bottom w:val="single" w:sz="4" w:space="0" w:color="000000"/>
              <w:right w:val="single" w:sz="4" w:space="0" w:color="auto"/>
            </w:tcBorders>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子ども室</w:t>
            </w:r>
          </w:p>
        </w:tc>
        <w:tc>
          <w:tcPr>
            <w:tcW w:w="184" w:type="pct"/>
            <w:tcBorders>
              <w:top w:val="nil"/>
              <w:left w:val="single" w:sz="4" w:space="0" w:color="auto"/>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保健体育課</w:t>
            </w:r>
          </w:p>
        </w:tc>
        <w:tc>
          <w:tcPr>
            <w:tcW w:w="168"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私学課</w:t>
            </w:r>
          </w:p>
        </w:tc>
        <w:tc>
          <w:tcPr>
            <w:tcW w:w="422"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5A3FE4">
            <w:pPr>
              <w:widowControl/>
              <w:spacing w:line="260" w:lineRule="exact"/>
              <w:jc w:val="left"/>
              <w:rPr>
                <w:rFonts w:ascii="Meiryo UI" w:eastAsia="Meiryo UI" w:hAnsi="Meiryo UI" w:cs="Meiryo UI"/>
                <w:kern w:val="0"/>
                <w:sz w:val="16"/>
                <w:szCs w:val="20"/>
              </w:rPr>
            </w:pPr>
          </w:p>
        </w:tc>
      </w:tr>
      <w:tr w:rsidR="00AB2201" w:rsidRPr="00FE349E" w:rsidTr="00E82883">
        <w:trPr>
          <w:trHeight w:val="688"/>
        </w:trPr>
        <w:tc>
          <w:tcPr>
            <w:tcW w:w="393" w:type="pct"/>
            <w:vMerge w:val="restart"/>
            <w:tcBorders>
              <w:top w:val="nil"/>
              <w:left w:val="single" w:sz="4" w:space="0" w:color="000000"/>
              <w:right w:val="single" w:sz="4" w:space="0" w:color="000000"/>
            </w:tcBorders>
            <w:shd w:val="clear" w:color="auto" w:fill="auto"/>
            <w:textDirection w:val="tbRlV"/>
            <w:vAlign w:val="center"/>
          </w:tcPr>
          <w:p w:rsidR="00AB2201" w:rsidRPr="00387A93" w:rsidRDefault="00AB2201" w:rsidP="00AB2201">
            <w:pPr>
              <w:widowControl/>
              <w:spacing w:before="100" w:beforeAutospacing="1" w:after="100" w:afterAutospacing="1" w:line="260" w:lineRule="exact"/>
              <w:ind w:leftChars="70" w:left="135" w:rightChars="67" w:right="129"/>
              <w:jc w:val="center"/>
              <w:rPr>
                <w:rFonts w:ascii="Meiryo UI" w:eastAsia="Meiryo UI" w:hAnsi="Meiryo UI" w:cs="Meiryo UI"/>
                <w:kern w:val="0"/>
                <w:sz w:val="20"/>
                <w:szCs w:val="20"/>
              </w:rPr>
            </w:pPr>
            <w:r w:rsidRPr="00387A93">
              <w:rPr>
                <w:rFonts w:ascii="Meiryo UI" w:eastAsia="Meiryo UI" w:hAnsi="Meiryo UI" w:cs="Meiryo UI"/>
                <w:kern w:val="0"/>
                <w:sz w:val="20"/>
                <w:szCs w:val="20"/>
              </w:rPr>
              <w:t>健康医療部</w:t>
            </w: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健康医療</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総務課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1</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大阪府健康危機</w:t>
            </w:r>
            <w:r w:rsidRPr="00A23268">
              <w:rPr>
                <w:rFonts w:ascii="Meiryo UI" w:eastAsia="Meiryo UI" w:hAnsi="Meiryo UI" w:cs="Meiryo UI" w:hint="eastAsia"/>
                <w:color w:val="000000"/>
                <w:kern w:val="0"/>
                <w:sz w:val="20"/>
                <w:szCs w:val="20"/>
              </w:rPr>
              <w:t xml:space="preserve">　</w:t>
            </w:r>
            <w:r w:rsidRPr="00A23268">
              <w:rPr>
                <w:rFonts w:ascii="Meiryo UI" w:eastAsia="Meiryo UI" w:hAnsi="Meiryo UI" w:cs="Meiryo UI"/>
                <w:color w:val="000000"/>
                <w:kern w:val="0"/>
                <w:sz w:val="20"/>
                <w:szCs w:val="20"/>
              </w:rPr>
              <w:t>管理基本指針</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府警察</w:t>
            </w:r>
          </w:p>
        </w:tc>
      </w:tr>
      <w:tr w:rsidR="00AB2201" w:rsidRPr="00FE349E" w:rsidTr="00E82883">
        <w:trPr>
          <w:trHeight w:val="698"/>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single" w:sz="4" w:space="0" w:color="000000"/>
              <w:bottom w:val="single" w:sz="4" w:space="0" w:color="000000"/>
              <w:right w:val="single" w:sz="4" w:space="0" w:color="000000"/>
            </w:tcBorders>
            <w:shd w:val="clear" w:color="auto" w:fill="auto"/>
            <w:vAlign w:val="center"/>
          </w:tcPr>
          <w:p w:rsidR="00AB2201" w:rsidRPr="00387A93" w:rsidRDefault="00AB2201" w:rsidP="00E7520E">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食の安全</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推進課</w:t>
            </w:r>
          </w:p>
        </w:tc>
        <w:tc>
          <w:tcPr>
            <w:tcW w:w="234" w:type="pct"/>
            <w:tcBorders>
              <w:top w:val="nil"/>
              <w:left w:val="single" w:sz="4" w:space="0" w:color="000000"/>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2</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E7520E">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大阪府食中毒　　対策要綱</w:t>
            </w:r>
          </w:p>
        </w:tc>
        <w:tc>
          <w:tcPr>
            <w:tcW w:w="160"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77"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2"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4"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39"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4" w:type="pct"/>
            <w:tcBorders>
              <w:top w:val="single" w:sz="4" w:space="0" w:color="000000"/>
              <w:left w:val="single" w:sz="4" w:space="0" w:color="000000"/>
              <w:bottom w:val="single" w:sz="4" w:space="0" w:color="auto"/>
              <w:right w:val="single" w:sz="4" w:space="0" w:color="auto"/>
            </w:tcBorders>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hint="eastAsia"/>
                <w:kern w:val="0"/>
                <w:sz w:val="20"/>
                <w:szCs w:val="20"/>
              </w:rPr>
              <w:t>○</w:t>
            </w: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422"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府警察</w:t>
            </w:r>
          </w:p>
        </w:tc>
      </w:tr>
      <w:tr w:rsidR="00AB2201" w:rsidRPr="00FE349E" w:rsidTr="00E82883">
        <w:trPr>
          <w:trHeight w:val="932"/>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食の安全</w:t>
            </w:r>
            <w:r w:rsidRPr="00387A93">
              <w:rPr>
                <w:rFonts w:ascii="Meiryo UI" w:eastAsia="Meiryo UI" w:hAnsi="Meiryo UI" w:cs="Meiryo UI" w:hint="eastAsia"/>
                <w:kern w:val="0"/>
                <w:sz w:val="20"/>
                <w:szCs w:val="20"/>
              </w:rPr>
              <w:t xml:space="preserve">　推進</w:t>
            </w:r>
            <w:r w:rsidRPr="00387A93">
              <w:rPr>
                <w:rFonts w:ascii="Meiryo UI" w:eastAsia="Meiryo UI" w:hAnsi="Meiryo UI" w:cs="Meiryo UI"/>
                <w:kern w:val="0"/>
                <w:sz w:val="20"/>
                <w:szCs w:val="20"/>
              </w:rPr>
              <w:t>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3</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食の安全安心推進条例第１９条にかかる運用指針</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single" w:sz="4" w:space="0" w:color="auto"/>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1127"/>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食の安全</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推進課・</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薬務課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4</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健康食品等による健康被害相談の処理手順</w:t>
            </w:r>
            <w:r w:rsidRPr="00A23268">
              <w:rPr>
                <w:rFonts w:ascii="Meiryo UI" w:eastAsia="Meiryo UI" w:hAnsi="Meiryo UI" w:cs="Meiryo UI" w:hint="eastAsia"/>
                <w:color w:val="000000"/>
                <w:kern w:val="0"/>
                <w:sz w:val="20"/>
                <w:szCs w:val="20"/>
              </w:rPr>
              <w:t>(</w:t>
            </w:r>
            <w:r w:rsidRPr="00A23268">
              <w:rPr>
                <w:rFonts w:ascii="Meiryo UI" w:eastAsia="Meiryo UI" w:hAnsi="Meiryo UI" w:cs="Meiryo UI"/>
                <w:color w:val="000000"/>
                <w:kern w:val="0"/>
                <w:sz w:val="20"/>
                <w:szCs w:val="20"/>
              </w:rPr>
              <w:t>処理フロー</w:t>
            </w:r>
            <w:r w:rsidRPr="00A23268">
              <w:rPr>
                <w:rFonts w:ascii="Meiryo UI" w:eastAsia="Meiryo UI" w:hAnsi="Meiryo UI" w:cs="Meiryo UI" w:hint="eastAsia"/>
                <w:color w:val="000000"/>
                <w:kern w:val="0"/>
                <w:sz w:val="20"/>
                <w:szCs w:val="20"/>
              </w:rPr>
              <w:t>)</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702"/>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環境衛生課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5</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大阪府飲料水健康危機管理実施要領</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647"/>
        </w:trPr>
        <w:tc>
          <w:tcPr>
            <w:tcW w:w="393" w:type="pct"/>
            <w:vMerge/>
            <w:tcBorders>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hint="eastAsia"/>
                <w:kern w:val="0"/>
                <w:sz w:val="20"/>
                <w:szCs w:val="20"/>
              </w:rPr>
              <w:t>食の安全　推進課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hint="eastAsia"/>
                <w:kern w:val="0"/>
                <w:sz w:val="20"/>
                <w:szCs w:val="20"/>
              </w:rPr>
              <w:t>６</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大阪府災害時食品衛生監視活動マニュアル</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F3EFE"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p>
        </w:tc>
      </w:tr>
      <w:tr w:rsidR="00AB2201" w:rsidRPr="00FE349E" w:rsidTr="00E82883">
        <w:trPr>
          <w:trHeight w:val="938"/>
        </w:trPr>
        <w:tc>
          <w:tcPr>
            <w:tcW w:w="393" w:type="pct"/>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AB2201" w:rsidRPr="00387A93" w:rsidRDefault="00AB2201" w:rsidP="00AB2201">
            <w:pPr>
              <w:widowControl/>
              <w:spacing w:before="100" w:beforeAutospacing="1" w:after="100" w:afterAutospacing="1" w:line="260" w:lineRule="exact"/>
              <w:ind w:leftChars="70" w:left="135" w:rightChars="67" w:right="129"/>
              <w:jc w:val="left"/>
              <w:rPr>
                <w:rFonts w:ascii="Meiryo UI" w:eastAsia="Meiryo UI" w:hAnsi="Meiryo UI" w:cs="Meiryo UI"/>
                <w:kern w:val="0"/>
                <w:sz w:val="20"/>
                <w:szCs w:val="20"/>
              </w:rPr>
            </w:pPr>
            <w:r w:rsidRPr="00387A93">
              <w:rPr>
                <w:rFonts w:ascii="Meiryo UI" w:eastAsia="Meiryo UI" w:hAnsi="Meiryo UI" w:cs="Meiryo UI"/>
                <w:kern w:val="0"/>
                <w:sz w:val="20"/>
                <w:szCs w:val="20"/>
              </w:rPr>
              <w:t>環境農林水産部</w:t>
            </w: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農政室推進課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hint="eastAsia"/>
                <w:kern w:val="0"/>
                <w:sz w:val="20"/>
                <w:szCs w:val="20"/>
              </w:rPr>
              <w:t>７</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農薬の不適正な販売・使用発生時における対応</w:t>
            </w:r>
            <w:r w:rsidRPr="00A23268">
              <w:rPr>
                <w:rFonts w:ascii="Meiryo UI" w:eastAsia="Meiryo UI" w:hAnsi="Meiryo UI" w:cs="Meiryo UI" w:hint="eastAsia"/>
                <w:color w:val="000000"/>
                <w:kern w:val="0"/>
                <w:sz w:val="20"/>
                <w:szCs w:val="20"/>
              </w:rPr>
              <w:t>マニュアル</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855"/>
        </w:trPr>
        <w:tc>
          <w:tcPr>
            <w:tcW w:w="393" w:type="pct"/>
            <w:vMerge/>
            <w:tcBorders>
              <w:top w:val="nil"/>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水産課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hint="eastAsia"/>
                <w:kern w:val="0"/>
                <w:sz w:val="20"/>
                <w:szCs w:val="20"/>
              </w:rPr>
              <w:t>８</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有害プランクトン対策マニュアル</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bl>
    <w:p w:rsidR="00AC6647" w:rsidRDefault="00AC6647" w:rsidP="00E40E43">
      <w:pPr>
        <w:ind w:left="447" w:hangingChars="200" w:hanging="447"/>
        <w:rPr>
          <w:rFonts w:ascii="HG丸ｺﾞｼｯｸM-PRO" w:eastAsia="HG丸ｺﾞｼｯｸM-PRO" w:hAnsi="HG丸ｺﾞｼｯｸM-PRO"/>
          <w:sz w:val="24"/>
        </w:rPr>
      </w:pPr>
    </w:p>
    <w:p w:rsidR="00AC6647" w:rsidRDefault="00AC6647" w:rsidP="00AC6647">
      <w:pPr>
        <w:ind w:left="447" w:hangingChars="200" w:hanging="447"/>
        <w:rPr>
          <w:rFonts w:ascii="HG丸ｺﾞｼｯｸM-PRO" w:eastAsia="HG丸ｺﾞｼｯｸM-PRO" w:hAnsi="HG丸ｺﾞｼｯｸM-PRO"/>
          <w:sz w:val="24"/>
        </w:rPr>
      </w:pPr>
    </w:p>
    <w:p w:rsidR="00B94CD2" w:rsidRDefault="00AC6647" w:rsidP="00AC6647">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C6647" w:rsidRPr="00EF1A35" w:rsidRDefault="00386E35" w:rsidP="00B94CD2">
      <w:pPr>
        <w:rPr>
          <w:rFonts w:ascii="メイリオ" w:eastAsia="メイリオ" w:hAnsi="メイリオ" w:cs="メイリオ"/>
          <w:b/>
          <w:sz w:val="28"/>
          <w:szCs w:val="28"/>
        </w:rPr>
      </w:pPr>
      <w:r>
        <w:rPr>
          <w:rFonts w:ascii="メイリオ" w:eastAsia="メイリオ" w:hAnsi="メイリオ" w:cs="メイリオ" w:hint="eastAsia"/>
          <w:b/>
          <w:sz w:val="28"/>
          <w:szCs w:val="28"/>
        </w:rPr>
        <w:lastRenderedPageBreak/>
        <w:t>●</w:t>
      </w:r>
      <w:r w:rsidR="00EF1A35" w:rsidRPr="00EF1A35">
        <w:rPr>
          <w:rFonts w:ascii="メイリオ" w:eastAsia="メイリオ" w:hAnsi="メイリオ" w:cs="メイリオ" w:hint="eastAsia"/>
          <w:b/>
          <w:sz w:val="28"/>
          <w:szCs w:val="28"/>
        </w:rPr>
        <w:t>食に関する危機管理関係マニュアル</w:t>
      </w:r>
      <w:r w:rsidR="00EF1A35">
        <w:rPr>
          <w:rFonts w:ascii="メイリオ" w:eastAsia="メイリオ" w:hAnsi="メイリオ" w:cs="メイリオ" w:hint="eastAsia"/>
          <w:b/>
          <w:sz w:val="28"/>
          <w:szCs w:val="28"/>
        </w:rPr>
        <w:t>の目的（抜粋）</w:t>
      </w: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No.1 </w:t>
      </w:r>
      <w:r w:rsidR="00AC6647" w:rsidRPr="00B94CD2">
        <w:rPr>
          <w:rFonts w:ascii="Meiryo UI" w:eastAsia="Meiryo UI" w:hAnsi="Meiryo UI" w:cs="Meiryo UI" w:hint="eastAsia"/>
          <w:b/>
          <w:color w:val="1F497D" w:themeColor="text2"/>
          <w:sz w:val="24"/>
        </w:rPr>
        <w:t>大阪府健康危機管理基本指針（健康医療部健康医療総務課）</w:t>
      </w:r>
    </w:p>
    <w:p w:rsidR="00AC6647" w:rsidRDefault="00E7520E"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この指針は、</w:t>
      </w:r>
      <w:r w:rsidR="00AC6647" w:rsidRPr="008F2A72">
        <w:rPr>
          <w:rFonts w:ascii="HG丸ｺﾞｼｯｸM-PRO" w:eastAsia="HG丸ｺﾞｼｯｸM-PRO" w:hAnsi="HG丸ｺﾞｼｯｸM-PRO" w:hint="eastAsia"/>
          <w:sz w:val="24"/>
        </w:rPr>
        <w:t>有害物質（毒物、劇物等、身体に障害を及ぼす化学物質をいう。）、食中毒、感染症、医薬品、飲料水その他の原因により府民に健康被害が発生した場合に、被害者の救助と被害の拡大を防止するために必要な事項を定める。</w:t>
      </w:r>
    </w:p>
    <w:p w:rsidR="00B94CD2" w:rsidRPr="008F2A72" w:rsidRDefault="00B94CD2" w:rsidP="00B94CD2">
      <w:pPr>
        <w:snapToGrid w:val="0"/>
        <w:ind w:leftChars="114" w:left="220" w:firstLineChars="100" w:firstLine="223"/>
        <w:rPr>
          <w:rFonts w:ascii="HG丸ｺﾞｼｯｸM-PRO" w:eastAsia="HG丸ｺﾞｼｯｸM-PRO" w:hAnsi="HG丸ｺﾞｼｯｸM-PRO"/>
          <w:sz w:val="24"/>
        </w:rPr>
      </w:pP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No.2 </w:t>
      </w:r>
      <w:r w:rsidR="00E7520E">
        <w:rPr>
          <w:rFonts w:ascii="Meiryo UI" w:eastAsia="Meiryo UI" w:hAnsi="Meiryo UI" w:cs="Meiryo UI" w:hint="eastAsia"/>
          <w:b/>
          <w:color w:val="1F497D" w:themeColor="text2"/>
          <w:sz w:val="24"/>
        </w:rPr>
        <w:t>大阪府食中毒対策要綱</w:t>
      </w:r>
      <w:r w:rsidR="00AC6647" w:rsidRPr="00B94CD2">
        <w:rPr>
          <w:rFonts w:ascii="Meiryo UI" w:eastAsia="Meiryo UI" w:hAnsi="Meiryo UI" w:cs="Meiryo UI" w:hint="eastAsia"/>
          <w:b/>
          <w:color w:val="1F497D" w:themeColor="text2"/>
          <w:sz w:val="24"/>
        </w:rPr>
        <w:t>（健康医療部食の安全推進課）</w:t>
      </w:r>
    </w:p>
    <w:p w:rsidR="00AC6647" w:rsidRDefault="00E7520E"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本要綱は、本府において</w:t>
      </w:r>
      <w:r w:rsidR="00B94CD2">
        <w:rPr>
          <w:rFonts w:ascii="HG丸ｺﾞｼｯｸM-PRO" w:eastAsia="HG丸ｺﾞｼｯｸM-PRO" w:hAnsi="HG丸ｺﾞｼｯｸM-PRO" w:hint="eastAsia"/>
          <w:sz w:val="24"/>
        </w:rPr>
        <w:t>食中毒</w:t>
      </w:r>
      <w:r>
        <w:rPr>
          <w:rFonts w:ascii="HG丸ｺﾞｼｯｸM-PRO" w:eastAsia="HG丸ｺﾞｼｯｸM-PRO" w:hAnsi="HG丸ｺﾞｼｯｸM-PRO" w:hint="eastAsia"/>
          <w:sz w:val="24"/>
        </w:rPr>
        <w:t>（疑いを含む。）</w:t>
      </w:r>
      <w:r w:rsidR="00AC6647" w:rsidRPr="008F2A72">
        <w:rPr>
          <w:rFonts w:ascii="HG丸ｺﾞｼｯｸM-PRO" w:eastAsia="HG丸ｺﾞｼｯｸM-PRO" w:hAnsi="HG丸ｺﾞｼｯｸM-PRO" w:hint="eastAsia"/>
          <w:sz w:val="24"/>
        </w:rPr>
        <w:t>事件発生時に、</w:t>
      </w:r>
      <w:r w:rsidR="00B94CD2">
        <w:rPr>
          <w:rFonts w:ascii="HG丸ｺﾞｼｯｸM-PRO" w:eastAsia="HG丸ｺﾞｼｯｸM-PRO" w:hAnsi="HG丸ｺﾞｼｯｸM-PRO" w:hint="eastAsia"/>
          <w:sz w:val="24"/>
        </w:rPr>
        <w:t>迅速かつ的確に事件の原因を追求し、原因となった食品</w:t>
      </w:r>
      <w:r w:rsidR="000C05E2">
        <w:rPr>
          <w:rFonts w:ascii="HG丸ｺﾞｼｯｸM-PRO" w:eastAsia="HG丸ｺﾞｼｯｸM-PRO" w:hAnsi="HG丸ｺﾞｼｯｸM-PRO" w:hint="eastAsia"/>
          <w:sz w:val="24"/>
        </w:rPr>
        <w:t>や発生</w:t>
      </w:r>
      <w:r>
        <w:rPr>
          <w:rFonts w:ascii="HG丸ｺﾞｼｯｸM-PRO" w:eastAsia="HG丸ｺﾞｼｯｸM-PRO" w:hAnsi="HG丸ｺﾞｼｯｸM-PRO" w:hint="eastAsia"/>
          <w:sz w:val="24"/>
        </w:rPr>
        <w:t>の機序</w:t>
      </w:r>
      <w:r w:rsidR="005A7B11">
        <w:rPr>
          <w:rFonts w:ascii="HG丸ｺﾞｼｯｸM-PRO" w:eastAsia="HG丸ｺﾞｼｯｸM-PRO" w:hAnsi="HG丸ｺﾞｼｯｸM-PRO" w:hint="eastAsia"/>
          <w:sz w:val="24"/>
        </w:rPr>
        <w:t>を</w:t>
      </w:r>
      <w:r w:rsidR="00AC6647" w:rsidRPr="008F2A72">
        <w:rPr>
          <w:rFonts w:ascii="HG丸ｺﾞｼｯｸM-PRO" w:eastAsia="HG丸ｺﾞｼｯｸM-PRO" w:hAnsi="HG丸ｺﾞｼｯｸM-PRO" w:hint="eastAsia"/>
          <w:sz w:val="24"/>
        </w:rPr>
        <w:t>排除するとともに、有症者への医療対策や必要に応じた対策本部の設置等適切な措置を講じ、もって衛生上の危害の拡大を防止することを目的とする。</w:t>
      </w:r>
    </w:p>
    <w:p w:rsidR="00B94CD2" w:rsidRPr="008F2A72" w:rsidRDefault="00B94CD2" w:rsidP="00B94CD2">
      <w:pPr>
        <w:snapToGrid w:val="0"/>
        <w:ind w:leftChars="114" w:left="220" w:firstLineChars="100" w:firstLine="223"/>
        <w:rPr>
          <w:rFonts w:ascii="HG丸ｺﾞｼｯｸM-PRO" w:eastAsia="HG丸ｺﾞｼｯｸM-PRO" w:hAnsi="HG丸ｺﾞｼｯｸM-PRO"/>
          <w:sz w:val="24"/>
        </w:rPr>
      </w:pPr>
    </w:p>
    <w:p w:rsidR="00AC6647" w:rsidRPr="00B94CD2" w:rsidRDefault="00701C10" w:rsidP="00701C10">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No.3 </w:t>
      </w:r>
      <w:r w:rsidR="00AC6647" w:rsidRPr="00B94CD2">
        <w:rPr>
          <w:rFonts w:ascii="Meiryo UI" w:eastAsia="Meiryo UI" w:hAnsi="Meiryo UI" w:cs="Meiryo UI" w:hint="eastAsia"/>
          <w:b/>
          <w:color w:val="1F497D" w:themeColor="text2"/>
          <w:sz w:val="24"/>
        </w:rPr>
        <w:t>食の安全安心推進条例第19条にかかる運用指針（健康医療部食の安全推進課）</w:t>
      </w:r>
    </w:p>
    <w:p w:rsidR="00AC6647" w:rsidRDefault="00E7520E"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本運用指針は、</w:t>
      </w:r>
      <w:r w:rsidR="00AC6647" w:rsidRPr="008F2A72">
        <w:rPr>
          <w:rFonts w:ascii="HG丸ｺﾞｼｯｸM-PRO" w:eastAsia="HG丸ｺﾞｼｯｸM-PRO" w:hAnsi="HG丸ｺﾞｼｯｸM-PRO" w:hint="eastAsia"/>
          <w:sz w:val="24"/>
        </w:rPr>
        <w:t>大阪府</w:t>
      </w:r>
      <w:r w:rsidR="00AC6647">
        <w:rPr>
          <w:rFonts w:ascii="HG丸ｺﾞｼｯｸM-PRO" w:eastAsia="HG丸ｺﾞｼｯｸM-PRO" w:hAnsi="HG丸ｺﾞｼｯｸM-PRO" w:hint="eastAsia"/>
          <w:sz w:val="24"/>
        </w:rPr>
        <w:t>食品健康被害防止審議会</w:t>
      </w:r>
      <w:r w:rsidR="00AC6647" w:rsidRPr="008F2A72">
        <w:rPr>
          <w:rFonts w:ascii="HG丸ｺﾞｼｯｸM-PRO" w:eastAsia="HG丸ｺﾞｼｯｸM-PRO" w:hAnsi="HG丸ｺﾞｼｯｸM-PRO" w:hint="eastAsia"/>
          <w:sz w:val="24"/>
        </w:rPr>
        <w:t>の意見を踏まえ、これから経験するかもしれない飲食に起因する衛生上の健康被害発生の拡大を防止するため、迅速かつ適正な情報提供を行うため作成したものである。</w:t>
      </w:r>
    </w:p>
    <w:p w:rsidR="00B94CD2" w:rsidRPr="00E7520E" w:rsidRDefault="00B94CD2" w:rsidP="00AC6647">
      <w:pPr>
        <w:ind w:leftChars="114" w:left="220" w:firstLineChars="100" w:firstLine="223"/>
        <w:rPr>
          <w:rFonts w:ascii="HG丸ｺﾞｼｯｸM-PRO" w:eastAsia="HG丸ｺﾞｼｯｸM-PRO" w:hAnsi="HG丸ｺﾞｼｯｸM-PRO"/>
          <w:sz w:val="24"/>
        </w:rPr>
      </w:pPr>
    </w:p>
    <w:p w:rsidR="00AC6647" w:rsidRPr="00B94CD2" w:rsidRDefault="00701C10" w:rsidP="00701C10">
      <w:pPr>
        <w:snapToGrid w:val="0"/>
        <w:ind w:leftChars="100" w:left="863" w:hangingChars="300" w:hanging="670"/>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No.4</w:t>
      </w:r>
      <w:r w:rsidR="00AC6647" w:rsidRPr="00B94CD2">
        <w:rPr>
          <w:rFonts w:ascii="Meiryo UI" w:eastAsia="Meiryo UI" w:hAnsi="Meiryo UI" w:cs="Meiryo UI" w:hint="eastAsia"/>
          <w:b/>
          <w:color w:val="1F497D" w:themeColor="text2"/>
          <w:sz w:val="24"/>
        </w:rPr>
        <w:t xml:space="preserve">健康食品等による健康被害相談の処理　（処理フロー） </w:t>
      </w:r>
      <w:r>
        <w:rPr>
          <w:rFonts w:ascii="Meiryo UI" w:eastAsia="Meiryo UI" w:hAnsi="Meiryo UI" w:cs="Meiryo UI" w:hint="eastAsia"/>
          <w:b/>
          <w:color w:val="1F497D" w:themeColor="text2"/>
          <w:sz w:val="24"/>
        </w:rPr>
        <w:t>（健康医療部食の安全推</w:t>
      </w:r>
      <w:r w:rsidR="00AC6647" w:rsidRPr="00B94CD2">
        <w:rPr>
          <w:rFonts w:ascii="Meiryo UI" w:eastAsia="Meiryo UI" w:hAnsi="Meiryo UI" w:cs="Meiryo UI" w:hint="eastAsia"/>
          <w:b/>
          <w:color w:val="1F497D" w:themeColor="text2"/>
          <w:sz w:val="24"/>
        </w:rPr>
        <w:t>課・薬務課）</w:t>
      </w:r>
    </w:p>
    <w:p w:rsidR="00AC6647" w:rsidRPr="008F2A72" w:rsidRDefault="00746FA5"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w:t>
      </w:r>
      <w:r w:rsidR="00AC6647" w:rsidRPr="008F2A72">
        <w:rPr>
          <w:rFonts w:ascii="HG丸ｺﾞｼｯｸM-PRO" w:eastAsia="HG丸ｺﾞｼｯｸM-PRO" w:hAnsi="HG丸ｺﾞｼｯｸM-PRO" w:hint="eastAsia"/>
          <w:sz w:val="24"/>
        </w:rPr>
        <w:t>民、医療機関等からの健康食品等（無承認無許可医薬品を含む。）による健康被害相談を迅速に処理し、健康被害の拡大を防止するため定める。</w:t>
      </w:r>
    </w:p>
    <w:p w:rsidR="00AC6647" w:rsidRPr="008F2A72" w:rsidRDefault="00AC6647" w:rsidP="00AC6647">
      <w:pPr>
        <w:ind w:left="447" w:hangingChars="200" w:hanging="447"/>
        <w:rPr>
          <w:rFonts w:ascii="HG丸ｺﾞｼｯｸM-PRO" w:eastAsia="HG丸ｺﾞｼｯｸM-PRO" w:hAnsi="HG丸ｺﾞｼｯｸM-PRO"/>
          <w:sz w:val="24"/>
        </w:rPr>
      </w:pP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No.5 </w:t>
      </w:r>
      <w:r w:rsidR="00AC6647" w:rsidRPr="00B94CD2">
        <w:rPr>
          <w:rFonts w:ascii="Meiryo UI" w:eastAsia="Meiryo UI" w:hAnsi="Meiryo UI" w:cs="Meiryo UI" w:hint="eastAsia"/>
          <w:b/>
          <w:color w:val="1F497D" w:themeColor="text2"/>
          <w:sz w:val="24"/>
        </w:rPr>
        <w:t>大阪府飲料水健康危機管理実施要領（健康医療部環境衛生課）</w:t>
      </w:r>
    </w:p>
    <w:p w:rsidR="00AC6647" w:rsidRPr="008F2A72" w:rsidRDefault="00AC6647" w:rsidP="00EF1A35">
      <w:pPr>
        <w:snapToGrid w:val="0"/>
        <w:ind w:leftChars="214" w:left="414"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飲料水を原因とする健康被害の発生予防、拡大防止等の危機管理を適正に進めるため、必要な事項について定める。</w:t>
      </w:r>
    </w:p>
    <w:p w:rsidR="00AC6647" w:rsidRDefault="00AC6647" w:rsidP="00B94CD2">
      <w:pPr>
        <w:snapToGrid w:val="0"/>
        <w:ind w:left="447" w:hangingChars="200" w:hanging="447"/>
        <w:rPr>
          <w:rFonts w:ascii="HG丸ｺﾞｼｯｸM-PRO" w:eastAsia="HG丸ｺﾞｼｯｸM-PRO" w:hAnsi="HG丸ｺﾞｼｯｸM-PRO"/>
          <w:sz w:val="24"/>
        </w:rPr>
      </w:pPr>
    </w:p>
    <w:p w:rsidR="007A4751" w:rsidRPr="00B94CD2" w:rsidRDefault="00701C10" w:rsidP="00854643">
      <w:pPr>
        <w:autoSpaceDE w:val="0"/>
        <w:autoSpaceDN w:val="0"/>
        <w:adjustRightInd w:val="0"/>
        <w:snapToGrid w:val="0"/>
        <w:ind w:firstLineChars="100" w:firstLine="223"/>
        <w:jc w:val="left"/>
        <w:rPr>
          <w:rFonts w:ascii="Meiryo UI" w:eastAsia="Meiryo UI" w:hAnsi="Meiryo UI" w:cs="Meiryo UI"/>
          <w:b/>
          <w:color w:val="1F497D" w:themeColor="text2"/>
          <w:kern w:val="0"/>
          <w:sz w:val="80"/>
          <w:szCs w:val="80"/>
        </w:rPr>
      </w:pPr>
      <w:r>
        <w:rPr>
          <w:rFonts w:ascii="Meiryo UI" w:eastAsia="Meiryo UI" w:hAnsi="Meiryo UI" w:cs="Meiryo UI" w:hint="eastAsia"/>
          <w:b/>
          <w:color w:val="1F497D" w:themeColor="text2"/>
          <w:sz w:val="24"/>
        </w:rPr>
        <w:t xml:space="preserve">No.6 </w:t>
      </w:r>
      <w:r w:rsidR="007A4751" w:rsidRPr="00B94CD2">
        <w:rPr>
          <w:rFonts w:ascii="Meiryo UI" w:eastAsia="Meiryo UI" w:hAnsi="Meiryo UI" w:cs="Meiryo UI" w:hint="eastAsia"/>
          <w:b/>
          <w:color w:val="1F497D" w:themeColor="text2"/>
          <w:sz w:val="24"/>
        </w:rPr>
        <w:t>大阪府災害時食品衛生監視活動マニュアル（健康医療部食の安全推進課）</w:t>
      </w:r>
    </w:p>
    <w:p w:rsidR="00EF1A35" w:rsidRDefault="00EF1A35" w:rsidP="00EF1A35">
      <w:pPr>
        <w:snapToGrid w:val="0"/>
        <w:ind w:leftChars="214" w:left="414" w:firstLineChars="100" w:firstLine="223"/>
        <w:rPr>
          <w:rFonts w:ascii="MSGothic" w:eastAsia="MSGothic" w:cs="MSGothic"/>
          <w:kern w:val="0"/>
          <w:sz w:val="24"/>
          <w:szCs w:val="24"/>
        </w:rPr>
      </w:pPr>
      <w:r>
        <w:rPr>
          <w:rFonts w:ascii="HG丸ｺﾞｼｯｸM-PRO" w:eastAsia="HG丸ｺﾞｼｯｸM-PRO" w:hAnsi="HG丸ｺﾞｼｯｸM-PRO" w:hint="eastAsia"/>
          <w:sz w:val="24"/>
        </w:rPr>
        <w:t>このマニュアルは、大阪府地域防災計画及び大阪府災害等応急対策実施要領に基づき、</w:t>
      </w:r>
      <w:r w:rsidR="00E7520E">
        <w:rPr>
          <w:rFonts w:ascii="HG丸ｺﾞｼｯｸM-PRO" w:eastAsia="HG丸ｺﾞｼｯｸM-PRO" w:hAnsi="HG丸ｺﾞｼｯｸM-PRO" w:hint="eastAsia"/>
          <w:sz w:val="24"/>
        </w:rPr>
        <w:t>大阪府の災害発生時における食品衛生監視活動の実施について必要な事項を定め</w:t>
      </w:r>
      <w:r w:rsidR="00B94CD2">
        <w:rPr>
          <w:rFonts w:ascii="HG丸ｺﾞｼｯｸM-PRO" w:eastAsia="HG丸ｺﾞｼｯｸM-PRO" w:hAnsi="HG丸ｺﾞｼｯｸM-PRO" w:hint="eastAsia"/>
          <w:sz w:val="24"/>
        </w:rPr>
        <w:t>、</w:t>
      </w:r>
      <w:r w:rsidR="00E7520E">
        <w:rPr>
          <w:rFonts w:ascii="HG丸ｺﾞｼｯｸM-PRO" w:eastAsia="HG丸ｺﾞｼｯｸM-PRO" w:hAnsi="HG丸ｺﾞｼｯｸM-PRO" w:hint="eastAsia"/>
          <w:sz w:val="24"/>
        </w:rPr>
        <w:t>府民の生命及び身体を</w:t>
      </w:r>
      <w:r>
        <w:rPr>
          <w:rFonts w:ascii="HG丸ｺﾞｼｯｸM-PRO" w:eastAsia="HG丸ｺﾞｼｯｸM-PRO" w:hAnsi="HG丸ｺﾞｼｯｸM-PRO" w:hint="eastAsia"/>
          <w:sz w:val="24"/>
        </w:rPr>
        <w:t>食中毒などの健康被害から保護することを目的とする。</w:t>
      </w:r>
    </w:p>
    <w:p w:rsidR="00EF1A35" w:rsidRPr="00EF1A35" w:rsidRDefault="00EF1A35" w:rsidP="00EF1A35">
      <w:pPr>
        <w:snapToGrid w:val="0"/>
        <w:ind w:leftChars="114" w:left="220" w:firstLineChars="100" w:firstLine="223"/>
        <w:rPr>
          <w:rFonts w:ascii="HG丸ｺﾞｼｯｸM-PRO" w:eastAsia="HG丸ｺﾞｼｯｸM-PRO" w:hAnsi="HG丸ｺﾞｼｯｸM-PRO"/>
          <w:sz w:val="24"/>
        </w:rPr>
      </w:pPr>
    </w:p>
    <w:p w:rsidR="00AC6647" w:rsidRPr="00B94CD2" w:rsidRDefault="00701C10" w:rsidP="00701C10">
      <w:pPr>
        <w:snapToGrid w:val="0"/>
        <w:ind w:leftChars="100" w:left="863" w:hangingChars="300" w:hanging="670"/>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No.7 </w:t>
      </w:r>
      <w:r w:rsidR="00AC6647" w:rsidRPr="00B94CD2">
        <w:rPr>
          <w:rFonts w:ascii="Meiryo UI" w:eastAsia="Meiryo UI" w:hAnsi="Meiryo UI" w:cs="Meiryo UI" w:hint="eastAsia"/>
          <w:b/>
          <w:color w:val="1F497D" w:themeColor="text2"/>
          <w:sz w:val="24"/>
        </w:rPr>
        <w:t>農薬の不適正な販売・使用発生時における対応マニュアル（環境農林水産部農政室推進課）</w:t>
      </w:r>
    </w:p>
    <w:p w:rsidR="00AC6647" w:rsidRPr="008F2A72" w:rsidRDefault="00AC6647" w:rsidP="00AF50BC">
      <w:pPr>
        <w:snapToGrid w:val="0"/>
        <w:ind w:leftChars="214" w:left="414"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このマニュアルは、(1)</w:t>
      </w:r>
      <w:r w:rsidR="000C05E2">
        <w:rPr>
          <w:rFonts w:ascii="HG丸ｺﾞｼｯｸM-PRO" w:eastAsia="HG丸ｺﾞｼｯｸM-PRO" w:hAnsi="HG丸ｺﾞｼｯｸM-PRO" w:hint="eastAsia"/>
          <w:sz w:val="24"/>
        </w:rPr>
        <w:t>農薬の不適正</w:t>
      </w:r>
      <w:r w:rsidRPr="008F2A72">
        <w:rPr>
          <w:rFonts w:ascii="HG丸ｺﾞｼｯｸM-PRO" w:eastAsia="HG丸ｺﾞｼｯｸM-PRO" w:hAnsi="HG丸ｺﾞｼｯｸM-PRO" w:hint="eastAsia"/>
          <w:sz w:val="24"/>
        </w:rPr>
        <w:t>な販売、使用が明らかになった場合　(2)残留農薬の分析により不適正な農薬使用（疑惑を含む）が判明した場合　における情報伝達体制及びその対応手順等について定め、事案発生時に円滑に対応することを目的とする。</w:t>
      </w:r>
    </w:p>
    <w:p w:rsidR="00AC6647" w:rsidRDefault="00AC6647" w:rsidP="00AC6647">
      <w:pPr>
        <w:ind w:left="447" w:hangingChars="200" w:hanging="447"/>
        <w:rPr>
          <w:rFonts w:ascii="HG丸ｺﾞｼｯｸM-PRO" w:eastAsia="HG丸ｺﾞｼｯｸM-PRO" w:hAnsi="HG丸ｺﾞｼｯｸM-PRO"/>
          <w:sz w:val="24"/>
        </w:rPr>
      </w:pPr>
    </w:p>
    <w:p w:rsidR="00EF1A35" w:rsidRDefault="00EF1A35" w:rsidP="00AC6647">
      <w:pPr>
        <w:ind w:left="447" w:hangingChars="200" w:hanging="447"/>
        <w:rPr>
          <w:rFonts w:ascii="HG丸ｺﾞｼｯｸM-PRO" w:eastAsia="HG丸ｺﾞｼｯｸM-PRO" w:hAnsi="HG丸ｺﾞｼｯｸM-PRO"/>
          <w:sz w:val="24"/>
        </w:rPr>
      </w:pPr>
    </w:p>
    <w:p w:rsidR="00AF50BC" w:rsidRPr="00DB3D66" w:rsidRDefault="00AF50BC" w:rsidP="00AC6647">
      <w:pPr>
        <w:ind w:left="447" w:hangingChars="200" w:hanging="447"/>
        <w:rPr>
          <w:rFonts w:ascii="HG丸ｺﾞｼｯｸM-PRO" w:eastAsia="HG丸ｺﾞｼｯｸM-PRO" w:hAnsi="HG丸ｺﾞｼｯｸM-PRO"/>
          <w:sz w:val="24"/>
        </w:rPr>
      </w:pP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lastRenderedPageBreak/>
        <w:t xml:space="preserve">No.8 </w:t>
      </w:r>
      <w:r w:rsidR="00AC6647" w:rsidRPr="00B94CD2">
        <w:rPr>
          <w:rFonts w:ascii="Meiryo UI" w:eastAsia="Meiryo UI" w:hAnsi="Meiryo UI" w:cs="Meiryo UI" w:hint="eastAsia"/>
          <w:b/>
          <w:color w:val="1F497D" w:themeColor="text2"/>
          <w:sz w:val="24"/>
        </w:rPr>
        <w:t>有害プランクトン対策マニュアル（環境農林水産部水産課）</w:t>
      </w:r>
    </w:p>
    <w:p w:rsidR="00AC6647" w:rsidRPr="008F2A72" w:rsidRDefault="00AC6647" w:rsidP="00AF50BC">
      <w:pPr>
        <w:snapToGrid w:val="0"/>
        <w:ind w:leftChars="214" w:left="414"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このマニュアルは、大阪湾において、赤潮等による漁業被害を及ぼす恐れのあるプランクトン及び貝毒を蓄積させる恐れのあるプランクトンが発生した場合や、アサリ及び漁獲対象となっている二枚貝並びに二枚貝を捕食するイシガニ等に貝毒の蓄積が見られた場合における情報収集及び伝達体制を定め、円滑に対応することを目的とする。</w:t>
      </w:r>
    </w:p>
    <w:p w:rsidR="00AC6647" w:rsidRPr="008F6BCB" w:rsidRDefault="00AC6647" w:rsidP="00AC6647">
      <w:pPr>
        <w:ind w:left="447" w:hangingChars="200" w:hanging="447"/>
        <w:rPr>
          <w:rFonts w:ascii="HG丸ｺﾞｼｯｸM-PRO" w:eastAsia="HG丸ｺﾞｼｯｸM-PRO" w:hAnsi="HG丸ｺﾞｼｯｸM-PRO"/>
          <w:sz w:val="24"/>
        </w:rPr>
      </w:pPr>
    </w:p>
    <w:p w:rsidR="00AC6647" w:rsidRPr="00EF1A35" w:rsidRDefault="00386E35" w:rsidP="00EF1A35">
      <w:pPr>
        <w:rPr>
          <w:rFonts w:ascii="メイリオ" w:eastAsia="メイリオ" w:hAnsi="メイリオ" w:cs="メイリオ"/>
          <w:b/>
          <w:sz w:val="28"/>
          <w:szCs w:val="28"/>
        </w:rPr>
      </w:pPr>
      <w:r>
        <w:rPr>
          <w:rFonts w:ascii="メイリオ" w:eastAsia="メイリオ" w:hAnsi="メイリオ" w:cs="メイリオ" w:hint="eastAsia"/>
          <w:b/>
          <w:sz w:val="28"/>
          <w:szCs w:val="28"/>
        </w:rPr>
        <w:t>●</w:t>
      </w:r>
      <w:r w:rsidR="00EF1A35">
        <w:rPr>
          <w:rFonts w:ascii="メイリオ" w:eastAsia="メイリオ" w:hAnsi="メイリオ" w:cs="メイリオ" w:hint="eastAsia"/>
          <w:b/>
          <w:sz w:val="28"/>
          <w:szCs w:val="28"/>
        </w:rPr>
        <w:t>その他の</w:t>
      </w:r>
      <w:r w:rsidR="00EF1A35" w:rsidRPr="00EF1A35">
        <w:rPr>
          <w:rFonts w:ascii="メイリオ" w:eastAsia="メイリオ" w:hAnsi="メイリオ" w:cs="メイリオ" w:hint="eastAsia"/>
          <w:b/>
          <w:sz w:val="28"/>
          <w:szCs w:val="28"/>
        </w:rPr>
        <w:t>危機管理関係マニュアル</w:t>
      </w:r>
    </w:p>
    <w:p w:rsidR="00701C10" w:rsidRPr="00EF1A35" w:rsidRDefault="00701C10" w:rsidP="00701C10">
      <w:pPr>
        <w:snapToGrid w:val="0"/>
        <w:ind w:leftChars="150" w:left="402" w:hangingChars="50" w:hanging="112"/>
        <w:rPr>
          <w:rFonts w:ascii="Meiryo UI" w:eastAsia="Meiryo UI" w:hAnsi="Meiryo UI" w:cs="Meiryo UI"/>
          <w:b/>
          <w:color w:val="1F497D" w:themeColor="text2"/>
          <w:sz w:val="24"/>
        </w:rPr>
      </w:pPr>
      <w:r w:rsidRPr="00EF1A35">
        <w:rPr>
          <w:rFonts w:ascii="Meiryo UI" w:eastAsia="Meiryo UI" w:hAnsi="Meiryo UI" w:cs="Meiryo UI" w:hint="eastAsia"/>
          <w:b/>
          <w:color w:val="1F497D" w:themeColor="text2"/>
          <w:sz w:val="24"/>
        </w:rPr>
        <w:t>①</w:t>
      </w:r>
      <w:r>
        <w:rPr>
          <w:rFonts w:ascii="Meiryo UI" w:eastAsia="Meiryo UI" w:hAnsi="Meiryo UI" w:cs="Meiryo UI" w:hint="eastAsia"/>
          <w:b/>
          <w:color w:val="1F497D" w:themeColor="text2"/>
          <w:sz w:val="24"/>
        </w:rPr>
        <w:t>大阪府感染症対策マニュアル（健康医療部医療対策課</w:t>
      </w:r>
      <w:r w:rsidRPr="00EF1A35">
        <w:rPr>
          <w:rFonts w:ascii="Meiryo UI" w:eastAsia="Meiryo UI" w:hAnsi="Meiryo UI" w:cs="Meiryo UI" w:hint="eastAsia"/>
          <w:b/>
          <w:color w:val="1F497D" w:themeColor="text2"/>
          <w:sz w:val="24"/>
        </w:rPr>
        <w:t>）</w:t>
      </w:r>
    </w:p>
    <w:p w:rsidR="00701C10" w:rsidRPr="00833196" w:rsidRDefault="00C220E3" w:rsidP="00701C10">
      <w:pPr>
        <w:snapToGrid w:val="0"/>
        <w:ind w:left="447" w:hangingChars="200" w:hanging="447"/>
        <w:rPr>
          <w:rFonts w:ascii="HG丸ｺﾞｼｯｸM-PRO" w:eastAsia="HG丸ｺﾞｼｯｸM-PRO" w:hAnsi="HG丸ｺﾞｼｯｸM-PRO"/>
          <w:sz w:val="24"/>
        </w:rPr>
      </w:pPr>
      <w:r w:rsidRPr="00833196">
        <w:rPr>
          <w:rFonts w:ascii="HG丸ｺﾞｼｯｸM-PRO" w:eastAsia="HG丸ｺﾞｼｯｸM-PRO" w:hAnsi="HG丸ｺﾞｼｯｸM-PRO" w:hint="eastAsia"/>
          <w:sz w:val="24"/>
        </w:rPr>
        <w:t xml:space="preserve">　　　「大阪府感染症予防計画</w:t>
      </w:r>
      <w:r w:rsidR="00833196" w:rsidRPr="00833196">
        <w:rPr>
          <w:rFonts w:ascii="HG丸ｺﾞｼｯｸM-PRO" w:eastAsia="HG丸ｺﾞｼｯｸM-PRO" w:hAnsi="HG丸ｺﾞｼｯｸM-PRO" w:hint="eastAsia"/>
          <w:sz w:val="24"/>
        </w:rPr>
        <w:t>」</w:t>
      </w:r>
      <w:r w:rsidRPr="00833196">
        <w:rPr>
          <w:rFonts w:ascii="HG丸ｺﾞｼｯｸM-PRO" w:eastAsia="HG丸ｺﾞｼｯｸM-PRO" w:hAnsi="HG丸ｺﾞｼｯｸM-PRO" w:hint="eastAsia"/>
          <w:sz w:val="24"/>
        </w:rPr>
        <w:t>の理念、方針に基づき、感染症発生時（食品媒介感染症等を含む）の対応や感染症発生動向調査等について、具体的に記し、感染症の発生、予防及びまん延の防止を円滑に行うことを目的とする。</w:t>
      </w:r>
    </w:p>
    <w:p w:rsidR="00701C10" w:rsidRDefault="00701C10" w:rsidP="00701C10">
      <w:pPr>
        <w:snapToGrid w:val="0"/>
        <w:ind w:left="447" w:hangingChars="200" w:hanging="447"/>
        <w:rPr>
          <w:rFonts w:ascii="Meiryo UI" w:eastAsia="Meiryo UI" w:hAnsi="Meiryo UI" w:cs="Meiryo UI"/>
          <w:b/>
          <w:color w:val="1F497D" w:themeColor="text2"/>
          <w:sz w:val="24"/>
        </w:rPr>
      </w:pPr>
    </w:p>
    <w:p w:rsidR="00AC6647" w:rsidRPr="00EF1A35" w:rsidRDefault="00701C10" w:rsidP="00701C10">
      <w:pPr>
        <w:snapToGrid w:val="0"/>
        <w:ind w:leftChars="150" w:left="402" w:hangingChars="50" w:hanging="112"/>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②</w:t>
      </w:r>
      <w:r w:rsidR="00AC6647" w:rsidRPr="00EF1A35">
        <w:rPr>
          <w:rFonts w:ascii="Meiryo UI" w:eastAsia="Meiryo UI" w:hAnsi="Meiryo UI" w:cs="Meiryo UI" w:hint="eastAsia"/>
          <w:b/>
          <w:color w:val="1F497D" w:themeColor="text2"/>
          <w:sz w:val="24"/>
        </w:rPr>
        <w:t>大阪府高病原性鳥インフルエンザ防疫対策要領（環境農林水産部動物愛護畜産課）</w:t>
      </w:r>
    </w:p>
    <w:p w:rsidR="00AC6647" w:rsidRPr="008F2A72" w:rsidRDefault="00AC6647" w:rsidP="00AF50BC">
      <w:pPr>
        <w:snapToGrid w:val="0"/>
        <w:ind w:leftChars="228" w:left="441" w:firstLineChars="100" w:firstLine="223"/>
        <w:rPr>
          <w:rFonts w:ascii="HG丸ｺﾞｼｯｸM-PRO" w:eastAsia="HG丸ｺﾞｼｯｸM-PRO" w:hAnsi="HG丸ｺﾞｼｯｸM-PRO"/>
          <w:sz w:val="24"/>
        </w:rPr>
      </w:pPr>
      <w:r w:rsidRPr="00DB73BB">
        <w:rPr>
          <w:rFonts w:ascii="HG丸ｺﾞｼｯｸM-PRO" w:eastAsia="HG丸ｺﾞｼｯｸM-PRO" w:hAnsi="HG丸ｺﾞｼｯｸM-PRO" w:hint="eastAsia"/>
          <w:color w:val="000000"/>
          <w:sz w:val="24"/>
        </w:rPr>
        <w:t>家畜保健衛生所による立入検査等を通じた監視体制と養鶏農家自らが実施する発生予防対策（自衛防疫）の双方を強化するとともに、本病が発生した場合のそれぞれの防疫措置に係るマニュアルを作成し、関係者全員が本病防疫対策を十分認識し、迅速かつ的確な防疫対策を図るために作成したものである。</w:t>
      </w:r>
      <w:r w:rsidRPr="008F2A72">
        <w:rPr>
          <w:rFonts w:ascii="HG丸ｺﾞｼｯｸM-PRO" w:eastAsia="HG丸ｺﾞｼｯｸM-PRO" w:hAnsi="HG丸ｺﾞｼｯｸM-PRO" w:hint="eastAsia"/>
          <w:sz w:val="24"/>
        </w:rPr>
        <w:t xml:space="preserve"> </w:t>
      </w:r>
    </w:p>
    <w:p w:rsidR="00AC6647" w:rsidRPr="008F6BCB" w:rsidRDefault="00AC6647" w:rsidP="00AC6647">
      <w:pPr>
        <w:ind w:left="447" w:hangingChars="200" w:hanging="447"/>
        <w:rPr>
          <w:rFonts w:ascii="HG丸ｺﾞｼｯｸM-PRO" w:eastAsia="HG丸ｺﾞｼｯｸM-PRO" w:hAnsi="HG丸ｺﾞｼｯｸM-PRO"/>
          <w:sz w:val="24"/>
        </w:rPr>
      </w:pPr>
    </w:p>
    <w:p w:rsidR="00AC6647" w:rsidRPr="00386E35" w:rsidRDefault="00AC6647" w:rsidP="00701C10">
      <w:pPr>
        <w:snapToGrid w:val="0"/>
        <w:ind w:left="447" w:hangingChars="200" w:hanging="447"/>
        <w:rPr>
          <w:rFonts w:ascii="Meiryo UI" w:eastAsia="Meiryo UI" w:hAnsi="Meiryo UI" w:cs="Meiryo UI"/>
          <w:b/>
          <w:color w:val="1F497D" w:themeColor="text2"/>
          <w:sz w:val="24"/>
        </w:rPr>
      </w:pPr>
      <w:r w:rsidRPr="00EF1A35">
        <w:rPr>
          <w:rFonts w:ascii="Meiryo UI" w:eastAsia="Meiryo UI" w:hAnsi="Meiryo UI" w:cs="Meiryo UI" w:hint="eastAsia"/>
          <w:b/>
          <w:color w:val="1F497D" w:themeColor="text2"/>
          <w:sz w:val="24"/>
        </w:rPr>
        <w:t xml:space="preserve"> </w:t>
      </w:r>
      <w:r w:rsidR="00EF1A35">
        <w:rPr>
          <w:rFonts w:ascii="Meiryo UI" w:eastAsia="Meiryo UI" w:hAnsi="Meiryo UI" w:cs="Meiryo UI" w:hint="eastAsia"/>
          <w:b/>
          <w:color w:val="1F497D" w:themeColor="text2"/>
          <w:sz w:val="24"/>
        </w:rPr>
        <w:t xml:space="preserve">　</w:t>
      </w:r>
      <w:r w:rsidR="00701C10">
        <w:rPr>
          <w:rFonts w:ascii="Meiryo UI" w:eastAsia="Meiryo UI" w:hAnsi="Meiryo UI" w:cs="Meiryo UI" w:hint="eastAsia"/>
          <w:b/>
          <w:color w:val="1F497D" w:themeColor="text2"/>
          <w:sz w:val="24"/>
        </w:rPr>
        <w:t>③</w:t>
      </w:r>
      <w:r w:rsidRPr="00EF1A35">
        <w:rPr>
          <w:rFonts w:ascii="Meiryo UI" w:eastAsia="Meiryo UI" w:hAnsi="Meiryo UI" w:cs="Meiryo UI" w:hint="eastAsia"/>
          <w:b/>
          <w:color w:val="1F497D" w:themeColor="text2"/>
          <w:sz w:val="24"/>
        </w:rPr>
        <w:t>大規模食鳥処理場における高病原性鳥インフルエンザ対応マニュアル（健康医療部</w:t>
      </w:r>
      <w:r w:rsidRPr="00386E35">
        <w:rPr>
          <w:rFonts w:ascii="Meiryo UI" w:eastAsia="Meiryo UI" w:hAnsi="Meiryo UI" w:cs="Meiryo UI" w:hint="eastAsia"/>
          <w:b/>
          <w:color w:val="1F497D" w:themeColor="text2"/>
          <w:sz w:val="24"/>
        </w:rPr>
        <w:t>食の安全推進課）</w:t>
      </w:r>
    </w:p>
    <w:p w:rsidR="00AC6647" w:rsidRPr="008F2A72" w:rsidRDefault="00AC6647" w:rsidP="00AF50BC">
      <w:pPr>
        <w:snapToGrid w:val="0"/>
        <w:ind w:leftChars="228" w:left="441"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食鳥処理の事業の規制及び食鳥検査に関する法律」に基づく大規模食鳥処理場における食鳥検査時の高病原性鳥インフルエンザに関する検査、スクリーニング検査陽性時の連絡体制等について定め、迅速かつ的確に対応することを目的とする。</w:t>
      </w:r>
    </w:p>
    <w:p w:rsidR="00AC6647" w:rsidRPr="00EF1A35" w:rsidRDefault="00AC6647" w:rsidP="00EF1A35">
      <w:pPr>
        <w:snapToGrid w:val="0"/>
        <w:ind w:left="447" w:hangingChars="200" w:hanging="447"/>
        <w:rPr>
          <w:rFonts w:ascii="Meiryo UI" w:eastAsia="Meiryo UI" w:hAnsi="Meiryo UI" w:cs="Meiryo UI"/>
          <w:b/>
          <w:color w:val="1F497D" w:themeColor="text2"/>
          <w:sz w:val="24"/>
        </w:rPr>
      </w:pPr>
    </w:p>
    <w:p w:rsidR="00AC6647" w:rsidRPr="00EF1A35" w:rsidRDefault="00AC6647" w:rsidP="00EF1A35">
      <w:pPr>
        <w:snapToGrid w:val="0"/>
        <w:ind w:left="447" w:hangingChars="200" w:hanging="447"/>
        <w:rPr>
          <w:rFonts w:ascii="Meiryo UI" w:eastAsia="Meiryo UI" w:hAnsi="Meiryo UI" w:cs="Meiryo UI"/>
          <w:b/>
          <w:color w:val="1F497D" w:themeColor="text2"/>
          <w:sz w:val="24"/>
        </w:rPr>
      </w:pPr>
      <w:r w:rsidRPr="00EF1A35">
        <w:rPr>
          <w:rFonts w:ascii="Meiryo UI" w:eastAsia="Meiryo UI" w:hAnsi="Meiryo UI" w:cs="Meiryo UI" w:hint="eastAsia"/>
          <w:b/>
          <w:color w:val="1F497D" w:themeColor="text2"/>
          <w:sz w:val="24"/>
        </w:rPr>
        <w:t xml:space="preserve"> </w:t>
      </w:r>
      <w:r w:rsidR="00EF1A35" w:rsidRPr="00EF1A35">
        <w:rPr>
          <w:rFonts w:ascii="Meiryo UI" w:eastAsia="Meiryo UI" w:hAnsi="Meiryo UI" w:cs="Meiryo UI" w:hint="eastAsia"/>
          <w:b/>
          <w:color w:val="1F497D" w:themeColor="text2"/>
          <w:sz w:val="24"/>
        </w:rPr>
        <w:t xml:space="preserve">　</w:t>
      </w:r>
      <w:r w:rsidR="00701C10">
        <w:rPr>
          <w:rFonts w:ascii="Meiryo UI" w:eastAsia="Meiryo UI" w:hAnsi="Meiryo UI" w:cs="Meiryo UI" w:hint="eastAsia"/>
          <w:b/>
          <w:color w:val="1F497D" w:themeColor="text2"/>
          <w:sz w:val="24"/>
        </w:rPr>
        <w:t>④</w:t>
      </w:r>
      <w:r w:rsidRPr="00EF1A35">
        <w:rPr>
          <w:rFonts w:ascii="Meiryo UI" w:eastAsia="Meiryo UI" w:hAnsi="Meiryo UI" w:cs="Meiryo UI" w:hint="eastAsia"/>
          <w:b/>
          <w:color w:val="1F497D" w:themeColor="text2"/>
          <w:sz w:val="24"/>
        </w:rPr>
        <w:t>ＢＳＥ発生時の措置マニュアル（健康医療部食の安全推進課・環境農林水産部動物愛護畜産課）</w:t>
      </w:r>
    </w:p>
    <w:p w:rsidR="00AC6647" w:rsidRDefault="00AC6647" w:rsidP="00AF50BC">
      <w:pPr>
        <w:snapToGrid w:val="0"/>
        <w:ind w:leftChars="228" w:left="441" w:firstLineChars="100" w:firstLine="223"/>
        <w:rPr>
          <w:rFonts w:ascii="HG丸ｺﾞｼｯｸM-PRO" w:eastAsia="HG丸ｺﾞｼｯｸM-PRO" w:hAnsi="HG丸ｺﾞｼｯｸM-PRO"/>
          <w:sz w:val="24"/>
        </w:rPr>
      </w:pPr>
      <w:r w:rsidRPr="00386E35">
        <w:rPr>
          <w:rFonts w:ascii="HG丸ｺﾞｼｯｸM-PRO" w:eastAsia="HG丸ｺﾞｼｯｸM-PRO" w:hAnsi="HG丸ｺﾞｼｯｸM-PRO" w:cs="Meiryo UI" w:hint="eastAsia"/>
          <w:sz w:val="24"/>
        </w:rPr>
        <w:t>食肉衛生検査所において、ＢＳＥスクリーニング検査を実施しているが、</w:t>
      </w:r>
      <w:r w:rsidRPr="008F2A72">
        <w:rPr>
          <w:rFonts w:ascii="HG丸ｺﾞｼｯｸM-PRO" w:eastAsia="HG丸ｺﾞｼｯｸM-PRO" w:hAnsi="HG丸ｺﾞｼｯｸM-PRO" w:hint="eastAsia"/>
          <w:sz w:val="24"/>
        </w:rPr>
        <w:t>陽性となった場合、迅速に対応できるよう関係機関への連絡体制を確立している。</w:t>
      </w:r>
    </w:p>
    <w:p w:rsidR="00AC6647" w:rsidRDefault="00AF50BC" w:rsidP="00AF50BC">
      <w:pPr>
        <w:snapToGrid w:val="0"/>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また、生産農家が大阪府内に</w:t>
      </w:r>
      <w:r w:rsidR="00AC6647" w:rsidRPr="008F2A72">
        <w:rPr>
          <w:rFonts w:ascii="HG丸ｺﾞｼｯｸM-PRO" w:eastAsia="HG丸ｺﾞｼｯｸM-PRO" w:hAnsi="HG丸ｺﾞｼｯｸM-PRO" w:hint="eastAsia"/>
          <w:sz w:val="24"/>
        </w:rPr>
        <w:t>あった場合の対応については動物愛護畜産課の「ＢＳＥ検査陽性牛発生時の対応マニュアル」に基づいている。</w:t>
      </w:r>
    </w:p>
    <w:p w:rsidR="00AC6647" w:rsidRPr="00AF50BC" w:rsidRDefault="00AC6647" w:rsidP="00AC6647">
      <w:pPr>
        <w:ind w:left="447" w:hangingChars="200" w:hanging="447"/>
        <w:rPr>
          <w:rFonts w:ascii="HG丸ｺﾞｼｯｸM-PRO" w:eastAsia="HG丸ｺﾞｼｯｸM-PRO" w:hAnsi="HG丸ｺﾞｼｯｸM-PRO"/>
          <w:sz w:val="24"/>
        </w:rPr>
      </w:pPr>
    </w:p>
    <w:p w:rsidR="00AC6647" w:rsidRDefault="00AC6647" w:rsidP="00AC6647">
      <w:pPr>
        <w:spacing w:line="300" w:lineRule="exact"/>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C6647" w:rsidRPr="00386E35" w:rsidRDefault="00386E35" w:rsidP="00386E35">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087744" behindDoc="0" locked="0" layoutInCell="1" allowOverlap="1" wp14:anchorId="31509BC5" wp14:editId="7C74A556">
                <wp:simplePos x="0" y="0"/>
                <wp:positionH relativeFrom="column">
                  <wp:posOffset>4445</wp:posOffset>
                </wp:positionH>
                <wp:positionV relativeFrom="paragraph">
                  <wp:posOffset>362585</wp:posOffset>
                </wp:positionV>
                <wp:extent cx="5753100" cy="0"/>
                <wp:effectExtent l="0" t="19050" r="0" b="19050"/>
                <wp:wrapNone/>
                <wp:docPr id="97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08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" strokecolor="#4579b8 [3044]" strokeweight="2.25pt">
                <o:lock v:ext="edit" shapetype="f"/>
              </v:line>
            </w:pict>
          </mc:Fallback>
        </mc:AlternateContent>
      </w:r>
      <w:r w:rsidR="00AE5E74">
        <w:rPr>
          <w:rFonts w:ascii="メイリオ" w:eastAsia="メイリオ" w:hAnsi="メイリオ" w:cs="メイリオ" w:hint="eastAsia"/>
          <w:b/>
          <w:sz w:val="32"/>
          <w:szCs w:val="32"/>
        </w:rPr>
        <w:t>４</w:t>
      </w:r>
      <w:r>
        <w:rPr>
          <w:rFonts w:ascii="メイリオ" w:eastAsia="メイリオ" w:hAnsi="メイリオ" w:cs="メイリオ" w:hint="eastAsia"/>
          <w:b/>
          <w:sz w:val="32"/>
          <w:szCs w:val="32"/>
        </w:rPr>
        <w:t xml:space="preserve">　食の安全安心に関するお問い合わせ先</w:t>
      </w:r>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健康医療部食の安全推進課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電話：06-6944-6703　Fax：06-6942-3910</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0" w:history="1">
        <w:r w:rsidR="007956DE" w:rsidRPr="00927DF8">
          <w:rPr>
            <w:rStyle w:val="ad"/>
            <w:rFonts w:ascii="HG丸ｺﾞｼｯｸM-PRO" w:eastAsia="HG丸ｺﾞｼｯｸM-PRO" w:hAnsi="HG丸ｺﾞｼｯｸM-PRO" w:hint="eastAsia"/>
            <w:sz w:val="24"/>
          </w:rPr>
          <w:t>http://www.pref.osaka.lg.jp/shokuhin/</w:t>
        </w:r>
      </w:hyperlink>
    </w:p>
    <w:p w:rsidR="00F954F0" w:rsidRDefault="00F954F0" w:rsidP="00F954F0">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健康医療部保健医療室健医療対策</w:t>
      </w:r>
      <w:r w:rsidRPr="00DF0D92">
        <w:rPr>
          <w:rFonts w:ascii="HG丸ｺﾞｼｯｸM-PRO" w:eastAsia="HG丸ｺﾞｼｯｸM-PRO" w:hAnsi="HG丸ｺﾞｼｯｸM-PRO" w:hint="eastAsia"/>
          <w:sz w:val="24"/>
        </w:rPr>
        <w:t>課</w:t>
      </w:r>
    </w:p>
    <w:p w:rsidR="00F954F0" w:rsidRDefault="00F954F0" w:rsidP="00F954F0">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w:t>
      </w:r>
      <w:r>
        <w:rPr>
          <w:rFonts w:ascii="HG丸ｺﾞｼｯｸM-PRO" w:eastAsia="HG丸ｺﾞｼｯｸM-PRO" w:hAnsi="HG丸ｺﾞｼｯｸM-PRO" w:hint="eastAsia"/>
          <w:sz w:val="24"/>
        </w:rPr>
        <w:t>06-6944-9156</w:t>
      </w:r>
      <w:r w:rsidRPr="00DF0D92">
        <w:rPr>
          <w:rFonts w:ascii="HG丸ｺﾞｼｯｸM-PRO" w:eastAsia="HG丸ｺﾞｼｯｸM-PRO" w:hAnsi="HG丸ｺﾞｼｯｸM-PRO" w:hint="eastAsia"/>
          <w:sz w:val="24"/>
        </w:rPr>
        <w:t xml:space="preserve">　Fax：</w:t>
      </w:r>
      <w:r>
        <w:rPr>
          <w:rFonts w:ascii="HG丸ｺﾞｼｯｸM-PRO" w:eastAsia="HG丸ｺﾞｼｯｸM-PRO" w:hAnsi="HG丸ｺﾞｼｯｸM-PRO" w:hint="eastAsia"/>
          <w:sz w:val="24"/>
        </w:rPr>
        <w:t>06-6941-9323</w:t>
      </w:r>
    </w:p>
    <w:p w:rsidR="00F954F0" w:rsidRPr="00F954F0" w:rsidRDefault="00F954F0" w:rsidP="00F954F0">
      <w:pPr>
        <w:spacing w:line="310" w:lineRule="exact"/>
        <w:ind w:left="600"/>
        <w:rPr>
          <w:rFonts w:ascii="HG丸ｺﾞｼｯｸM-PRO" w:eastAsia="HG丸ｺﾞｼｯｸM-PRO" w:hAnsi="HG丸ｺﾞｼｯｸM-PRO"/>
          <w:color w:val="0000FF"/>
          <w:sz w:val="24"/>
          <w:u w:val="single"/>
        </w:rPr>
      </w:pPr>
      <w:r w:rsidRPr="00DF0D92">
        <w:rPr>
          <w:rFonts w:ascii="HG丸ｺﾞｼｯｸM-PRO" w:eastAsia="HG丸ｺﾞｼｯｸM-PRO" w:hAnsi="HG丸ｺﾞｼｯｸM-PRO" w:hint="eastAsia"/>
          <w:sz w:val="24"/>
        </w:rPr>
        <w:t>HP：</w:t>
      </w:r>
      <w:r w:rsidRPr="00645E99">
        <w:rPr>
          <w:rFonts w:ascii="HG丸ｺﾞｼｯｸM-PRO" w:eastAsia="HG丸ｺﾞｼｯｸM-PRO" w:hAnsi="HG丸ｺﾞｼｯｸM-PRO"/>
          <w:sz w:val="24"/>
          <w:u w:val="single"/>
        </w:rPr>
        <w:t>http://www.pref.osaka.lg.jp/iryo/</w:t>
      </w:r>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健康医療部薬務課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電話：06-6944-7129　Fax：06-6944-6701</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1" w:history="1">
        <w:r w:rsidR="007956DE" w:rsidRPr="00927DF8">
          <w:rPr>
            <w:rStyle w:val="ad"/>
            <w:rFonts w:ascii="HG丸ｺﾞｼｯｸM-PRO" w:eastAsia="HG丸ｺﾞｼｯｸM-PRO" w:hAnsi="HG丸ｺﾞｼｯｸM-PRO" w:hint="eastAsia"/>
            <w:sz w:val="24"/>
          </w:rPr>
          <w:t>http://www.pref.osaka.lg.jp/yakumu/</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健康医療部保健医療室健康づくり課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電話：06-6944-6694　Fax：06-6941-6606</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2" w:history="1">
        <w:r w:rsidR="007956DE" w:rsidRPr="00927DF8">
          <w:rPr>
            <w:rStyle w:val="ad"/>
            <w:rFonts w:ascii="HG丸ｺﾞｼｯｸM-PRO" w:eastAsia="HG丸ｺﾞｼｯｸM-PRO" w:hAnsi="HG丸ｺﾞｼｯｸM-PRO" w:hint="eastAsia"/>
            <w:sz w:val="24"/>
          </w:rPr>
          <w:t>http://www.pref.osaka.lg.jp/kenkozukuri/</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環境農林水産部農政室推進課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電話：06-6210-9590　Fax：06-6614-0913</w:t>
      </w:r>
    </w:p>
    <w:p w:rsidR="00AC6647" w:rsidRPr="00DF0D92"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3" w:history="1">
        <w:r w:rsidR="007956DE" w:rsidRPr="00927DF8">
          <w:rPr>
            <w:rStyle w:val="ad"/>
            <w:rFonts w:ascii="HG丸ｺﾞｼｯｸM-PRO" w:eastAsia="HG丸ｺﾞｼｯｸM-PRO" w:hAnsi="HG丸ｺﾞｼｯｸM-PRO" w:hint="eastAsia"/>
            <w:sz w:val="24"/>
          </w:rPr>
          <w:t>http://www.pref.osaka.lg.jp/nosei/</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環境農林水産部流通対策室</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電話：06-6210-9606　Fax：06-6210-9604</w:t>
      </w:r>
    </w:p>
    <w:p w:rsidR="00AC6647" w:rsidRPr="00BE0AEE" w:rsidRDefault="00CF11DC" w:rsidP="00CF11DC">
      <w:pPr>
        <w:spacing w:line="310" w:lineRule="exact"/>
        <w:ind w:left="600"/>
        <w:rPr>
          <w:rFonts w:ascii="HG丸ｺﾞｼｯｸM-PRO" w:eastAsia="HG丸ｺﾞｼｯｸM-PRO" w:hAnsi="HG丸ｺﾞｼｯｸM-PRO"/>
          <w:sz w:val="24"/>
        </w:rPr>
      </w:pPr>
      <w:r w:rsidRPr="00BE0AEE">
        <w:rPr>
          <w:rFonts w:ascii="HG丸ｺﾞｼｯｸM-PRO" w:eastAsia="HG丸ｺﾞｼｯｸM-PRO" w:hAnsi="HG丸ｺﾞｼｯｸM-PRO" w:hint="eastAsia"/>
          <w:sz w:val="24"/>
        </w:rPr>
        <w:t>HP：</w:t>
      </w:r>
      <w:hyperlink r:id="rId84" w:history="1">
        <w:r w:rsidRPr="00BE0AEE">
          <w:rPr>
            <w:rStyle w:val="ad"/>
            <w:rFonts w:ascii="HG丸ｺﾞｼｯｸM-PRO" w:eastAsia="HG丸ｺﾞｼｯｸM-PRO" w:hAnsi="HG丸ｺﾞｼｯｸM-PRO" w:cs="Arial"/>
            <w:color w:val="auto"/>
            <w:kern w:val="0"/>
            <w:sz w:val="24"/>
            <w:szCs w:val="24"/>
          </w:rPr>
          <w:t>http://www.pref.osaka.lg.jp/ryutai</w:t>
        </w:r>
        <w:r w:rsidRPr="00BE0AEE">
          <w:rPr>
            <w:rStyle w:val="ad"/>
            <w:rFonts w:ascii="HG丸ｺﾞｼｯｸM-PRO" w:eastAsia="HG丸ｺﾞｼｯｸM-PRO" w:hAnsi="HG丸ｺﾞｼｯｸM-PRO"/>
            <w:color w:val="auto"/>
            <w:kern w:val="0"/>
            <w:sz w:val="24"/>
            <w:szCs w:val="24"/>
          </w:rPr>
          <w:t>/</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環境農林水産部動物愛護畜産課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電話：06-6210-9616　Fax：06-6613-6276</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5" w:history="1">
        <w:r w:rsidR="007956DE" w:rsidRPr="00927DF8">
          <w:rPr>
            <w:rStyle w:val="ad"/>
            <w:rFonts w:ascii="HG丸ｺﾞｼｯｸM-PRO" w:eastAsia="HG丸ｺﾞｼｯｸM-PRO" w:hAnsi="HG丸ｺﾞｼｯｸM-PRO" w:hint="eastAsia"/>
            <w:sz w:val="24"/>
          </w:rPr>
          <w:t>http://www.pref.osaka.lg.jp/doubutu/</w:t>
        </w:r>
      </w:hyperlink>
    </w:p>
    <w:p w:rsidR="00E46632" w:rsidRDefault="00E46632" w:rsidP="00E46632">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家畜保健衛生所</w:t>
      </w:r>
    </w:p>
    <w:p w:rsidR="00E46632" w:rsidRDefault="00E46632" w:rsidP="00E46632">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w:t>
      </w:r>
      <w:r w:rsidR="001E02DA">
        <w:rPr>
          <w:rFonts w:ascii="HG丸ｺﾞｼｯｸM-PRO" w:eastAsia="HG丸ｺﾞｼｯｸM-PRO" w:hAnsi="HG丸ｺﾞｼｯｸM-PRO" w:hint="eastAsia"/>
          <w:sz w:val="24"/>
        </w:rPr>
        <w:t xml:space="preserve">072-458-1151　</w:t>
      </w:r>
      <w:r w:rsidRPr="00DF0D92">
        <w:rPr>
          <w:rFonts w:ascii="HG丸ｺﾞｼｯｸM-PRO" w:eastAsia="HG丸ｺﾞｼｯｸM-PRO" w:hAnsi="HG丸ｺﾞｼｯｸM-PRO" w:hint="eastAsia"/>
          <w:sz w:val="24"/>
        </w:rPr>
        <w:t>Fax：</w:t>
      </w:r>
      <w:r w:rsidR="001E02DA">
        <w:rPr>
          <w:rFonts w:ascii="HG丸ｺﾞｼｯｸM-PRO" w:eastAsia="HG丸ｺﾞｼｯｸM-PRO" w:hAnsi="HG丸ｺﾞｼｯｸM-PRO" w:hint="eastAsia"/>
          <w:sz w:val="24"/>
        </w:rPr>
        <w:t>072-458-1152</w:t>
      </w:r>
    </w:p>
    <w:p w:rsidR="00E46632" w:rsidRPr="00E46632" w:rsidRDefault="00E46632" w:rsidP="00E46632">
      <w:pPr>
        <w:spacing w:line="310" w:lineRule="exact"/>
        <w:ind w:left="600"/>
        <w:rPr>
          <w:rFonts w:ascii="HG丸ｺﾞｼｯｸM-PRO" w:eastAsia="HG丸ｺﾞｼｯｸM-PRO" w:hAnsi="HG丸ｺﾞｼｯｸM-PRO"/>
          <w:color w:val="0000FF"/>
          <w:sz w:val="24"/>
          <w:u w:val="single"/>
        </w:rPr>
      </w:pPr>
      <w:r w:rsidRPr="00DF0D92">
        <w:rPr>
          <w:rFonts w:ascii="HG丸ｺﾞｼｯｸM-PRO" w:eastAsia="HG丸ｺﾞｼｯｸM-PRO" w:hAnsi="HG丸ｺﾞｼｯｸM-PRO" w:hint="eastAsia"/>
          <w:sz w:val="24"/>
        </w:rPr>
        <w:t>HP：</w:t>
      </w:r>
      <w:r w:rsidR="001E02DA" w:rsidRPr="001E02DA">
        <w:rPr>
          <w:rFonts w:ascii="HG丸ｺﾞｼｯｸM-PRO" w:eastAsia="HG丸ｺﾞｼｯｸM-PRO" w:hAnsi="HG丸ｺﾞｼｯｸM-PRO"/>
          <w:sz w:val="24"/>
          <w:u w:val="single"/>
        </w:rPr>
        <w:t>http://www.pref.osaka.lg.jp/hokubukaho/</w:t>
      </w:r>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環境農林水産部水産課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電話：06-6210-9612　Fax：06-6210-9611</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6" w:history="1">
        <w:r w:rsidR="007956DE" w:rsidRPr="00927DF8">
          <w:rPr>
            <w:rStyle w:val="ad"/>
            <w:rFonts w:ascii="HG丸ｺﾞｼｯｸM-PRO" w:eastAsia="HG丸ｺﾞｼｯｸM-PRO" w:hAnsi="HG丸ｺﾞｼｯｸM-PRO" w:hint="eastAsia"/>
            <w:sz w:val="24"/>
          </w:rPr>
          <w:t>http://www.pref.osaka.lg.jp/suisan/</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福祉部子ども室子育て支援課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電話：06-6944-6678　Fax：06-6944-3052</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7" w:history="1">
        <w:r w:rsidR="007956DE" w:rsidRPr="00927DF8">
          <w:rPr>
            <w:rStyle w:val="ad"/>
            <w:rFonts w:ascii="HG丸ｺﾞｼｯｸM-PRO" w:eastAsia="HG丸ｺﾞｼｯｸM-PRO" w:hAnsi="HG丸ｺﾞｼｯｸM-PRO" w:hint="eastAsia"/>
            <w:sz w:val="24"/>
          </w:rPr>
          <w:t>http://www.pref.osaka.lg.jp/kosodateshien/</w:t>
        </w:r>
      </w:hyperlink>
    </w:p>
    <w:p w:rsidR="00AC6647" w:rsidRDefault="006C154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教育庁</w:t>
      </w:r>
      <w:r w:rsidR="00AC6647" w:rsidRPr="00DF0D92">
        <w:rPr>
          <w:rFonts w:ascii="HG丸ｺﾞｼｯｸM-PRO" w:eastAsia="HG丸ｺﾞｼｯｸM-PRO" w:hAnsi="HG丸ｺﾞｼｯｸM-PRO" w:hint="eastAsia"/>
          <w:sz w:val="24"/>
        </w:rPr>
        <w:t>教育振興室保健体育課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電話：06-6944-6903　Fax：06-6941-4815</w:t>
      </w:r>
    </w:p>
    <w:p w:rsidR="00AC6647" w:rsidRPr="00DF0D92"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8" w:history="1">
        <w:r w:rsidR="007956DE" w:rsidRPr="00927DF8">
          <w:rPr>
            <w:rStyle w:val="ad"/>
            <w:rFonts w:ascii="HG丸ｺﾞｼｯｸM-PRO" w:eastAsia="HG丸ｺﾞｼｯｸM-PRO" w:hAnsi="HG丸ｺﾞｼｯｸM-PRO" w:hint="eastAsia"/>
            <w:sz w:val="24"/>
          </w:rPr>
          <w:t>http://www.pref.osaka.lg.jp/hokentaiku/</w:t>
        </w:r>
      </w:hyperlink>
    </w:p>
    <w:p w:rsidR="00AC6647" w:rsidRDefault="006C154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教育庁</w:t>
      </w:r>
      <w:r w:rsidR="00AC6647" w:rsidRPr="00DF0D92">
        <w:rPr>
          <w:rFonts w:ascii="HG丸ｺﾞｼｯｸM-PRO" w:eastAsia="HG丸ｺﾞｼｯｸM-PRO" w:hAnsi="HG丸ｺﾞｼｯｸM-PRO" w:hint="eastAsia"/>
          <w:sz w:val="24"/>
        </w:rPr>
        <w:t>市町村教育室小中学校課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電話：06-6944-3816　Fax：06-6944-3826</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9" w:history="1">
        <w:r w:rsidR="007956DE" w:rsidRPr="00927DF8">
          <w:rPr>
            <w:rStyle w:val="ad"/>
            <w:rFonts w:ascii="HG丸ｺﾞｼｯｸM-PRO" w:eastAsia="HG丸ｺﾞｼｯｸM-PRO" w:hAnsi="HG丸ｺﾞｼｯｸM-PRO" w:hint="eastAsia"/>
            <w:sz w:val="24"/>
          </w:rPr>
          <w:t>http://www.pref.osaka.lg.jp/shochugakko/</w:t>
        </w:r>
      </w:hyperlink>
    </w:p>
    <w:p w:rsidR="006C1542" w:rsidRDefault="006C154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教育庁私学課</w:t>
      </w:r>
    </w:p>
    <w:p w:rsidR="006C1542" w:rsidRDefault="006C1542" w:rsidP="006C1542">
      <w:pPr>
        <w:spacing w:line="310" w:lineRule="exact"/>
        <w:ind w:left="600"/>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w:t>
      </w:r>
      <w:r w:rsidRPr="002A3E3B">
        <w:rPr>
          <w:rFonts w:ascii="HG丸ｺﾞｼｯｸM-PRO" w:eastAsia="HG丸ｺﾞｼｯｸM-PRO" w:hAnsi="HG丸ｺﾞｼｯｸM-PRO"/>
          <w:sz w:val="24"/>
        </w:rPr>
        <w:t>06-6210-9273</w:t>
      </w:r>
      <w:r>
        <w:rPr>
          <w:rFonts w:ascii="HG丸ｺﾞｼｯｸM-PRO" w:eastAsia="HG丸ｺﾞｼｯｸM-PRO" w:hAnsi="HG丸ｺﾞｼｯｸM-PRO" w:hint="eastAsia"/>
          <w:sz w:val="24"/>
        </w:rPr>
        <w:t xml:space="preserve">　Fax：</w:t>
      </w:r>
      <w:r w:rsidRPr="002A3E3B">
        <w:rPr>
          <w:rFonts w:ascii="HG丸ｺﾞｼｯｸM-PRO" w:eastAsia="HG丸ｺﾞｼｯｸM-PRO" w:hAnsi="HG丸ｺﾞｼｯｸM-PRO"/>
          <w:sz w:val="24"/>
        </w:rPr>
        <w:t>06-6210-9276</w:t>
      </w:r>
    </w:p>
    <w:p w:rsidR="006C1542" w:rsidRDefault="006C1542" w:rsidP="006C1542">
      <w:pPr>
        <w:spacing w:line="310" w:lineRule="exact"/>
        <w:ind w:left="600"/>
        <w:rPr>
          <w:rFonts w:ascii="HG丸ｺﾞｼｯｸM-PRO" w:eastAsia="HG丸ｺﾞｼｯｸM-PRO" w:hAnsi="HG丸ｺﾞｼｯｸM-PRO"/>
          <w:sz w:val="24"/>
        </w:rPr>
      </w:pPr>
      <w:r>
        <w:rPr>
          <w:rFonts w:ascii="HG丸ｺﾞｼｯｸM-PRO" w:eastAsia="HG丸ｺﾞｼｯｸM-PRO" w:hAnsi="HG丸ｺﾞｼｯｸM-PRO" w:hint="eastAsia"/>
          <w:sz w:val="24"/>
        </w:rPr>
        <w:t>HP：</w:t>
      </w:r>
      <w:hyperlink r:id="rId90" w:history="1">
        <w:r w:rsidR="007956DE" w:rsidRPr="00927DF8">
          <w:rPr>
            <w:rStyle w:val="ad"/>
            <w:rFonts w:ascii="HG丸ｺﾞｼｯｸM-PRO" w:eastAsia="HG丸ｺﾞｼｯｸM-PRO" w:hAnsi="HG丸ｺﾞｼｯｸM-PRO"/>
            <w:sz w:val="24"/>
          </w:rPr>
          <w:t>http://www.pref.osaka.</w:t>
        </w:r>
        <w:r w:rsidR="007956DE" w:rsidRPr="00927DF8">
          <w:rPr>
            <w:rStyle w:val="ad"/>
            <w:rFonts w:ascii="HG丸ｺﾞｼｯｸM-PRO" w:eastAsia="HG丸ｺﾞｼｯｸM-PRO" w:hAnsi="HG丸ｺﾞｼｯｸM-PRO" w:hint="eastAsia"/>
            <w:sz w:val="24"/>
          </w:rPr>
          <w:t>lg.</w:t>
        </w:r>
        <w:r w:rsidR="007956DE" w:rsidRPr="00927DF8">
          <w:rPr>
            <w:rStyle w:val="ad"/>
            <w:rFonts w:ascii="HG丸ｺﾞｼｯｸM-PRO" w:eastAsia="HG丸ｺﾞｼｯｸM-PRO" w:hAnsi="HG丸ｺﾞｼｯｸM-PRO"/>
            <w:sz w:val="24"/>
          </w:rPr>
          <w:t>jp/shigaku/</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大阪府消費生活センター</w:t>
      </w:r>
    </w:p>
    <w:p w:rsidR="00645E99" w:rsidRDefault="00AC6647" w:rsidP="00645E99">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電話：06-6612-7500　Fax：06-6612-0090</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1" w:history="1">
        <w:r w:rsidR="007956DE" w:rsidRPr="00927DF8">
          <w:rPr>
            <w:rStyle w:val="ad"/>
            <w:rFonts w:ascii="HG丸ｺﾞｼｯｸM-PRO" w:eastAsia="HG丸ｺﾞｼｯｸM-PRO" w:hAnsi="HG丸ｺﾞｼｯｸM-PRO" w:hint="eastAsia"/>
            <w:sz w:val="24"/>
          </w:rPr>
          <w:t>http://www.pref.osaka.lg.jp/shouhi/</w:t>
        </w:r>
      </w:hyperlink>
    </w:p>
    <w:p w:rsidR="00645E99" w:rsidRPr="00DF0D92" w:rsidRDefault="00E46632" w:rsidP="001E02DA">
      <w:p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C6647" w:rsidRDefault="00E4663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地方</w:t>
      </w:r>
      <w:r w:rsidR="00EB3589">
        <w:rPr>
          <w:rFonts w:ascii="HG丸ｺﾞｼｯｸM-PRO" w:eastAsia="HG丸ｺﾞｼｯｸM-PRO" w:hAnsi="HG丸ｺﾞｼｯｸM-PRO" w:hint="eastAsia"/>
          <w:sz w:val="24"/>
        </w:rPr>
        <w:t>独立行政法人</w:t>
      </w:r>
      <w:r w:rsidR="00645E99">
        <w:rPr>
          <w:rFonts w:ascii="HG丸ｺﾞｼｯｸM-PRO" w:eastAsia="HG丸ｺﾞｼｯｸM-PRO" w:hAnsi="HG丸ｺﾞｼｯｸM-PRO" w:hint="eastAsia"/>
          <w:sz w:val="24"/>
        </w:rPr>
        <w:t>大阪健康安全基盤研究所</w:t>
      </w:r>
    </w:p>
    <w:p w:rsidR="00AC6647" w:rsidRPr="00645E99" w:rsidRDefault="00AC6647" w:rsidP="00645E99">
      <w:pPr>
        <w:spacing w:line="310" w:lineRule="exact"/>
        <w:ind w:left="600"/>
        <w:rPr>
          <w:rFonts w:ascii="HG丸ｺﾞｼｯｸM-PRO" w:eastAsia="HG丸ｺﾞｼｯｸM-PRO" w:hAnsi="HG丸ｺﾞｼｯｸM-PRO"/>
          <w:sz w:val="22"/>
        </w:rPr>
      </w:pPr>
      <w:r w:rsidRPr="00645E99">
        <w:rPr>
          <w:rFonts w:ascii="HG丸ｺﾞｼｯｸM-PRO" w:eastAsia="HG丸ｺﾞｼｯｸM-PRO" w:hAnsi="HG丸ｺﾞｼｯｸM-PRO" w:hint="eastAsia"/>
          <w:sz w:val="22"/>
        </w:rPr>
        <w:t>電話：0</w:t>
      </w:r>
      <w:r w:rsidR="00645E99" w:rsidRPr="00645E99">
        <w:rPr>
          <w:rFonts w:ascii="HG丸ｺﾞｼｯｸM-PRO" w:eastAsia="HG丸ｺﾞｼｯｸM-PRO" w:hAnsi="HG丸ｺﾞｼｯｸM-PRO" w:hint="eastAsia"/>
          <w:sz w:val="22"/>
        </w:rPr>
        <w:t>6-6972-1321（森ノ宮センター）</w:t>
      </w:r>
      <w:r w:rsidRPr="00645E99">
        <w:rPr>
          <w:rFonts w:ascii="HG丸ｺﾞｼｯｸM-PRO" w:eastAsia="HG丸ｺﾞｼｯｸM-PRO" w:hAnsi="HG丸ｺﾞｼｯｸM-PRO" w:hint="eastAsia"/>
          <w:sz w:val="22"/>
        </w:rPr>
        <w:t xml:space="preserve">　</w:t>
      </w:r>
      <w:r w:rsidR="00645E99" w:rsidRPr="00645E99">
        <w:rPr>
          <w:rFonts w:ascii="HG丸ｺﾞｼｯｸM-PRO" w:eastAsia="HG丸ｺﾞｼｯｸM-PRO" w:hAnsi="HG丸ｺﾞｼｯｸM-PRO" w:hint="eastAsia"/>
          <w:sz w:val="22"/>
        </w:rPr>
        <w:t>電話</w:t>
      </w:r>
      <w:r w:rsidRPr="00645E99">
        <w:rPr>
          <w:rFonts w:ascii="HG丸ｺﾞｼｯｸM-PRO" w:eastAsia="HG丸ｺﾞｼｯｸM-PRO" w:hAnsi="HG丸ｺﾞｼｯｸM-PRO" w:hint="eastAsia"/>
          <w:sz w:val="22"/>
        </w:rPr>
        <w:t>：0</w:t>
      </w:r>
      <w:r w:rsidR="00645E99" w:rsidRPr="00645E99">
        <w:rPr>
          <w:rFonts w:ascii="HG丸ｺﾞｼｯｸM-PRO" w:eastAsia="HG丸ｺﾞｼｯｸM-PRO" w:hAnsi="HG丸ｺﾞｼｯｸM-PRO" w:hint="eastAsia"/>
          <w:sz w:val="22"/>
        </w:rPr>
        <w:t>6-6771-8331（天王寺センター）</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r w:rsidR="00645E99" w:rsidRPr="00645E99">
        <w:rPr>
          <w:rFonts w:ascii="HG丸ｺﾞｼｯｸM-PRO" w:eastAsia="HG丸ｺﾞｼｯｸM-PRO" w:hAnsi="HG丸ｺﾞｼｯｸM-PRO"/>
          <w:sz w:val="24"/>
          <w:u w:val="single"/>
        </w:rPr>
        <w:t>http://www.iph.osaka.jp/</w:t>
      </w:r>
    </w:p>
    <w:p w:rsidR="00645E99" w:rsidRDefault="00E46632" w:rsidP="00645E99">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地方</w:t>
      </w:r>
      <w:r w:rsidR="00645E99">
        <w:rPr>
          <w:rFonts w:ascii="HG丸ｺﾞｼｯｸM-PRO" w:eastAsia="HG丸ｺﾞｼｯｸM-PRO" w:hAnsi="HG丸ｺﾞｼｯｸM-PRO" w:hint="eastAsia"/>
          <w:sz w:val="24"/>
        </w:rPr>
        <w:t>独立行政法人大阪</w:t>
      </w:r>
      <w:r>
        <w:rPr>
          <w:rFonts w:ascii="HG丸ｺﾞｼｯｸM-PRO" w:eastAsia="HG丸ｺﾞｼｯｸM-PRO" w:hAnsi="HG丸ｺﾞｼｯｸM-PRO" w:hint="eastAsia"/>
          <w:sz w:val="24"/>
        </w:rPr>
        <w:t>府立</w:t>
      </w:r>
      <w:r w:rsidR="00645E99">
        <w:rPr>
          <w:rFonts w:ascii="HG丸ｺﾞｼｯｸM-PRO" w:eastAsia="HG丸ｺﾞｼｯｸM-PRO" w:hAnsi="HG丸ｺﾞｼｯｸM-PRO" w:hint="eastAsia"/>
          <w:sz w:val="24"/>
        </w:rPr>
        <w:t>環境農林水産総合研究所</w:t>
      </w:r>
    </w:p>
    <w:p w:rsidR="00E46632" w:rsidRDefault="00E46632" w:rsidP="00E46632">
      <w:pPr>
        <w:pStyle w:val="a3"/>
        <w:spacing w:line="310" w:lineRule="exact"/>
        <w:ind w:leftChars="0" w:left="600"/>
        <w:rPr>
          <w:rFonts w:ascii="HG丸ｺﾞｼｯｸM-PRO" w:eastAsia="HG丸ｺﾞｼｯｸM-PRO" w:hAnsi="HG丸ｺﾞｼｯｸM-PRO"/>
          <w:sz w:val="24"/>
        </w:rPr>
      </w:pPr>
      <w:r w:rsidRPr="00E46632">
        <w:rPr>
          <w:rFonts w:ascii="HG丸ｺﾞｼｯｸM-PRO" w:eastAsia="HG丸ｺﾞｼｯｸM-PRO" w:hAnsi="HG丸ｺﾞｼｯｸM-PRO" w:hint="eastAsia"/>
          <w:sz w:val="24"/>
        </w:rPr>
        <w:t>電話：0</w:t>
      </w:r>
      <w:r>
        <w:rPr>
          <w:rFonts w:ascii="HG丸ｺﾞｼｯｸM-PRO" w:eastAsia="HG丸ｺﾞｼｯｸM-PRO" w:hAnsi="HG丸ｺﾞｼｯｸM-PRO" w:hint="eastAsia"/>
          <w:sz w:val="24"/>
        </w:rPr>
        <w:t>72-958-6551</w:t>
      </w:r>
      <w:r w:rsidRPr="00E46632">
        <w:rPr>
          <w:rFonts w:ascii="HG丸ｺﾞｼｯｸM-PRO" w:eastAsia="HG丸ｺﾞｼｯｸM-PRO" w:hAnsi="HG丸ｺﾞｼｯｸM-PRO" w:hint="eastAsia"/>
          <w:sz w:val="24"/>
        </w:rPr>
        <w:t xml:space="preserve">　</w:t>
      </w:r>
    </w:p>
    <w:p w:rsidR="009A4E6C" w:rsidRPr="00991C91" w:rsidRDefault="00E46632" w:rsidP="00991C91">
      <w:pPr>
        <w:pStyle w:val="a3"/>
        <w:spacing w:line="310" w:lineRule="exact"/>
        <w:ind w:leftChars="0" w:left="600"/>
        <w:rPr>
          <w:rStyle w:val="ad"/>
          <w:rFonts w:ascii="HG丸ｺﾞｼｯｸM-PRO" w:eastAsia="HG丸ｺﾞｼｯｸM-PRO" w:hAnsi="HG丸ｺﾞｼｯｸM-PRO"/>
          <w:color w:val="auto"/>
          <w:sz w:val="24"/>
        </w:rPr>
      </w:pPr>
      <w:r w:rsidRPr="00E46632">
        <w:rPr>
          <w:rFonts w:ascii="HG丸ｺﾞｼｯｸM-PRO" w:eastAsia="HG丸ｺﾞｼｯｸM-PRO" w:hAnsi="HG丸ｺﾞｼｯｸM-PRO" w:hint="eastAsia"/>
          <w:sz w:val="24"/>
        </w:rPr>
        <w:t>HP：</w:t>
      </w:r>
      <w:hyperlink r:id="rId92" w:history="1">
        <w:r w:rsidR="00F3104B" w:rsidRPr="002F0232">
          <w:rPr>
            <w:rStyle w:val="ad"/>
            <w:rFonts w:ascii="HG丸ｺﾞｼｯｸM-PRO" w:eastAsia="HG丸ｺﾞｼｯｸM-PRO" w:hAnsi="HG丸ｺﾞｼｯｸM-PRO"/>
            <w:sz w:val="24"/>
          </w:rPr>
          <w:t>http://www.kannousuiken-osaka.or.jp/contact/index.html</w:t>
        </w:r>
      </w:hyperlink>
    </w:p>
    <w:p w:rsidR="00F3104B" w:rsidRDefault="009A4E6C" w:rsidP="009A4E6C">
      <w:pPr>
        <w:spacing w:line="310" w:lineRule="exact"/>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〇 </w:t>
      </w:r>
      <w:r w:rsidR="00F3104B">
        <w:rPr>
          <w:rFonts w:ascii="HG丸ｺﾞｼｯｸM-PRO" w:eastAsia="HG丸ｺﾞｼｯｸM-PRO" w:hAnsi="HG丸ｺﾞｼｯｸM-PRO" w:hint="eastAsia"/>
          <w:sz w:val="24"/>
        </w:rPr>
        <w:t>大阪府保健所</w:t>
      </w:r>
    </w:p>
    <w:tbl>
      <w:tblPr>
        <w:tblStyle w:val="ac"/>
        <w:tblW w:w="0" w:type="auto"/>
        <w:tblInd w:w="534" w:type="dxa"/>
        <w:tblLook w:val="04A0" w:firstRow="1" w:lastRow="0" w:firstColumn="1" w:lastColumn="0" w:noHBand="0" w:noVBand="1"/>
      </w:tblPr>
      <w:tblGrid>
        <w:gridCol w:w="1724"/>
        <w:gridCol w:w="1969"/>
        <w:gridCol w:w="1969"/>
        <w:gridCol w:w="3090"/>
      </w:tblGrid>
      <w:tr w:rsidR="00F3104B" w:rsidRPr="00F3104B" w:rsidTr="00991C91">
        <w:trPr>
          <w:trHeight w:val="397"/>
        </w:trPr>
        <w:tc>
          <w:tcPr>
            <w:tcW w:w="1783"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sidRPr="00F3104B">
              <w:rPr>
                <w:rStyle w:val="ad"/>
                <w:rFonts w:ascii="HG丸ｺﾞｼｯｸM-PRO" w:eastAsia="HG丸ｺﾞｼｯｸM-PRO" w:hAnsi="HG丸ｺﾞｼｯｸM-PRO" w:hint="eastAsia"/>
                <w:color w:val="auto"/>
                <w:sz w:val="24"/>
                <w:u w:val="none"/>
              </w:rPr>
              <w:t>名称</w:t>
            </w:r>
          </w:p>
        </w:tc>
        <w:tc>
          <w:tcPr>
            <w:tcW w:w="1902"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電話</w:t>
            </w:r>
          </w:p>
        </w:tc>
        <w:tc>
          <w:tcPr>
            <w:tcW w:w="1843"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FAX</w:t>
            </w:r>
          </w:p>
        </w:tc>
        <w:tc>
          <w:tcPr>
            <w:tcW w:w="3206"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所管区域</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3" w:history="1">
              <w:r w:rsidR="00F3104B" w:rsidRPr="009A4E6C">
                <w:rPr>
                  <w:rStyle w:val="ad"/>
                  <w:rFonts w:ascii="HG丸ｺﾞｼｯｸM-PRO" w:eastAsia="HG丸ｺﾞｼｯｸM-PRO" w:hAnsi="HG丸ｺﾞｼｯｸM-PRO"/>
                  <w:color w:val="auto"/>
                  <w:sz w:val="24"/>
                  <w:szCs w:val="24"/>
                  <w:u w:val="none"/>
                </w:rPr>
                <w:t>池田保健所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072-751-2990</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 xml:space="preserve">072-751-3234　</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池田市、箕面市、豊能町、能勢町</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4" w:history="1">
              <w:r w:rsidR="00F3104B" w:rsidRPr="009A4E6C">
                <w:rPr>
                  <w:rStyle w:val="ad"/>
                  <w:rFonts w:ascii="HG丸ｺﾞｼｯｸM-PRO" w:eastAsia="HG丸ｺﾞｼｯｸM-PRO" w:hAnsi="HG丸ｺﾞｼｯｸM-PRO"/>
                  <w:color w:val="auto"/>
                  <w:sz w:val="24"/>
                  <w:szCs w:val="24"/>
                  <w:u w:val="none"/>
                </w:rPr>
                <w:t>吹田保健所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06-6339-2225</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06-6339-2058</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吹田市</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5" w:history="1">
              <w:r w:rsidR="00F3104B" w:rsidRPr="009A4E6C">
                <w:rPr>
                  <w:rStyle w:val="ad"/>
                  <w:rFonts w:ascii="HG丸ｺﾞｼｯｸM-PRO" w:eastAsia="HG丸ｺﾞｼｯｸM-PRO" w:hAnsi="HG丸ｺﾞｼｯｸM-PRO"/>
                  <w:color w:val="auto"/>
                  <w:sz w:val="24"/>
                  <w:szCs w:val="24"/>
                  <w:u w:val="none"/>
                </w:rPr>
                <w:t>茨木保健所</w:t>
              </w:r>
            </w:hyperlink>
            <w:r w:rsidR="00F3104B" w:rsidRPr="009A4E6C">
              <w:rPr>
                <w:rFonts w:ascii="HG丸ｺﾞｼｯｸM-PRO" w:eastAsia="HG丸ｺﾞｼｯｸM-PRO" w:hAnsi="HG丸ｺﾞｼｯｸM-PRO"/>
                <w:sz w:val="24"/>
                <w:szCs w:val="24"/>
              </w:rPr>
              <w:t xml:space="preserve">　</w:t>
            </w:r>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072-624-4668</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072-623-6856</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茨木市、摂津市、島本町</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6" w:history="1">
              <w:r w:rsidR="00F3104B" w:rsidRPr="009A4E6C">
                <w:rPr>
                  <w:rStyle w:val="ad"/>
                  <w:rFonts w:ascii="HG丸ｺﾞｼｯｸM-PRO" w:eastAsia="HG丸ｺﾞｼｯｸM-PRO" w:hAnsi="HG丸ｺﾞｼｯｸM-PRO"/>
                  <w:color w:val="auto"/>
                  <w:sz w:val="24"/>
                  <w:szCs w:val="24"/>
                  <w:u w:val="none"/>
                </w:rPr>
                <w:t>寝屋川保健所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072-829-7771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072-838-1152</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寝屋川市</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7" w:history="1">
              <w:r w:rsidR="00F3104B" w:rsidRPr="009A4E6C">
                <w:rPr>
                  <w:rStyle w:val="ad"/>
                  <w:rFonts w:ascii="HG丸ｺﾞｼｯｸM-PRO" w:eastAsia="HG丸ｺﾞｼｯｸM-PRO" w:hAnsi="HG丸ｺﾞｼｯｸM-PRO"/>
                  <w:color w:val="auto"/>
                  <w:sz w:val="24"/>
                  <w:szCs w:val="24"/>
                  <w:u w:val="none"/>
                </w:rPr>
                <w:t>守口保健所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06-6993-3131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06-6993-3136</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守口市、門真市</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8" w:history="1">
              <w:r w:rsidR="00F3104B" w:rsidRPr="009A4E6C">
                <w:rPr>
                  <w:rStyle w:val="ad"/>
                  <w:rFonts w:ascii="HG丸ｺﾞｼｯｸM-PRO" w:eastAsia="HG丸ｺﾞｼｯｸM-PRO" w:hAnsi="HG丸ｺﾞｼｯｸM-PRO"/>
                  <w:color w:val="auto"/>
                  <w:sz w:val="24"/>
                  <w:szCs w:val="24"/>
                  <w:u w:val="none"/>
                </w:rPr>
                <w:t>四條畷保健所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072-878-1021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072-876-4484</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大東市、四條畷市、交野市</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99" w:history="1">
              <w:r w:rsidR="00F3104B" w:rsidRPr="009A4E6C">
                <w:rPr>
                  <w:rStyle w:val="ad"/>
                  <w:rFonts w:ascii="HG丸ｺﾞｼｯｸM-PRO" w:eastAsia="HG丸ｺﾞｼｯｸM-PRO" w:hAnsi="HG丸ｺﾞｼｯｸM-PRO"/>
                  <w:color w:val="auto"/>
                  <w:sz w:val="24"/>
                  <w:szCs w:val="24"/>
                  <w:u w:val="none"/>
                </w:rPr>
                <w:t>藤井寺保健所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072-955-4181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072-939-6479</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松原市、羽曳野市、藤井寺市</w:t>
            </w:r>
            <w:r>
              <w:rPr>
                <w:rFonts w:ascii="HG丸ｺﾞｼｯｸM-PRO" w:eastAsia="HG丸ｺﾞｼｯｸM-PRO" w:hAnsi="HG丸ｺﾞｼｯｸM-PRO" w:hint="eastAsia"/>
                <w:sz w:val="19"/>
                <w:szCs w:val="19"/>
              </w:rPr>
              <w:t>、柏原市</w:t>
            </w:r>
          </w:p>
        </w:tc>
      </w:tr>
      <w:tr w:rsidR="00F3104B" w:rsidTr="009A4E6C">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100" w:history="1">
              <w:r w:rsidR="00F3104B" w:rsidRPr="009A4E6C">
                <w:rPr>
                  <w:rStyle w:val="ad"/>
                  <w:rFonts w:ascii="HG丸ｺﾞｼｯｸM-PRO" w:eastAsia="HG丸ｺﾞｼｯｸM-PRO" w:hAnsi="HG丸ｺﾞｼｯｸM-PRO"/>
                  <w:color w:val="auto"/>
                  <w:sz w:val="24"/>
                  <w:szCs w:val="24"/>
                  <w:u w:val="none"/>
                </w:rPr>
                <w:t>富田林保健所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 xml:space="preserve">0721-23-2681　</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 xml:space="preserve">0721-24-7940　</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富田林市、河内長野市、大阪狭山市、</w:t>
            </w:r>
            <w:r w:rsidRPr="007A0DD8">
              <w:rPr>
                <w:rFonts w:ascii="HG丸ｺﾞｼｯｸM-PRO" w:eastAsia="HG丸ｺﾞｼｯｸM-PRO" w:hAnsi="HG丸ｺﾞｼｯｸM-PRO"/>
                <w:sz w:val="19"/>
                <w:szCs w:val="19"/>
              </w:rPr>
              <w:br/>
              <w:t>太子町、河南町、千早赤阪村</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101" w:history="1">
              <w:r w:rsidR="00F3104B" w:rsidRPr="009A4E6C">
                <w:rPr>
                  <w:rStyle w:val="ad"/>
                  <w:rFonts w:ascii="HG丸ｺﾞｼｯｸM-PRO" w:eastAsia="HG丸ｺﾞｼｯｸM-PRO" w:hAnsi="HG丸ｺﾞｼｯｸM-PRO"/>
                  <w:color w:val="auto"/>
                  <w:sz w:val="24"/>
                  <w:szCs w:val="24"/>
                  <w:u w:val="none"/>
                </w:rPr>
                <w:t>和泉保健所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0725-41-1342</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0725-43-9136</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和泉市、泉大津市、高石市、忠岡町</w:t>
            </w:r>
          </w:p>
        </w:tc>
      </w:tr>
      <w:tr w:rsidR="00F3104B" w:rsidTr="00991C91">
        <w:trPr>
          <w:trHeight w:val="397"/>
        </w:trPr>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102" w:history="1">
              <w:r w:rsidR="00F3104B" w:rsidRPr="009A4E6C">
                <w:rPr>
                  <w:rStyle w:val="ad"/>
                  <w:rFonts w:ascii="HG丸ｺﾞｼｯｸM-PRO" w:eastAsia="HG丸ｺﾞｼｯｸM-PRO" w:hAnsi="HG丸ｺﾞｼｯｸM-PRO"/>
                  <w:color w:val="auto"/>
                  <w:sz w:val="24"/>
                  <w:szCs w:val="24"/>
                  <w:u w:val="none"/>
                </w:rPr>
                <w:t>岸和田保健所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072-422-5681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072-422-7501</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岸和田市、貝塚市</w:t>
            </w:r>
          </w:p>
        </w:tc>
      </w:tr>
      <w:tr w:rsidR="00F3104B" w:rsidTr="009A4E6C">
        <w:tc>
          <w:tcPr>
            <w:tcW w:w="1783" w:type="dxa"/>
            <w:vAlign w:val="center"/>
          </w:tcPr>
          <w:p w:rsidR="00F3104B" w:rsidRPr="009A4E6C" w:rsidRDefault="007D3359" w:rsidP="009A4E6C">
            <w:pPr>
              <w:spacing w:line="310" w:lineRule="exact"/>
              <w:rPr>
                <w:rStyle w:val="ad"/>
                <w:rFonts w:ascii="HG丸ｺﾞｼｯｸM-PRO" w:eastAsia="HG丸ｺﾞｼｯｸM-PRO" w:hAnsi="HG丸ｺﾞｼｯｸM-PRO"/>
                <w:sz w:val="24"/>
                <w:szCs w:val="24"/>
              </w:rPr>
            </w:pPr>
            <w:hyperlink r:id="rId103" w:history="1">
              <w:r w:rsidR="009A4E6C" w:rsidRPr="009A4E6C">
                <w:rPr>
                  <w:rStyle w:val="ad"/>
                  <w:rFonts w:ascii="HG丸ｺﾞｼｯｸM-PRO" w:eastAsia="HG丸ｺﾞｼｯｸM-PRO" w:hAnsi="HG丸ｺﾞｼｯｸM-PRO"/>
                  <w:color w:val="auto"/>
                  <w:sz w:val="24"/>
                  <w:szCs w:val="24"/>
                  <w:u w:val="none"/>
                </w:rPr>
                <w:t>泉佐野保健所</w:t>
              </w:r>
            </w:hyperlink>
          </w:p>
        </w:tc>
        <w:tc>
          <w:tcPr>
            <w:tcW w:w="1902" w:type="dxa"/>
            <w:vAlign w:val="center"/>
          </w:tcPr>
          <w:p w:rsidR="00F3104B" w:rsidRPr="00991C91" w:rsidRDefault="009A4E6C"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072-462-7701</w:t>
            </w:r>
          </w:p>
        </w:tc>
        <w:tc>
          <w:tcPr>
            <w:tcW w:w="1843" w:type="dxa"/>
            <w:vAlign w:val="center"/>
          </w:tcPr>
          <w:p w:rsidR="00F3104B" w:rsidRPr="00991C91" w:rsidRDefault="009A4E6C"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072-462-5426</w:t>
            </w:r>
          </w:p>
        </w:tc>
        <w:tc>
          <w:tcPr>
            <w:tcW w:w="3206" w:type="dxa"/>
            <w:vAlign w:val="center"/>
          </w:tcPr>
          <w:p w:rsidR="00F3104B" w:rsidRDefault="009A4E6C"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泉佐野市、泉南市、阪南市、熊取町、</w:t>
            </w:r>
            <w:r w:rsidRPr="007A0DD8">
              <w:rPr>
                <w:rFonts w:ascii="HG丸ｺﾞｼｯｸM-PRO" w:eastAsia="HG丸ｺﾞｼｯｸM-PRO" w:hAnsi="HG丸ｺﾞｼｯｸM-PRO"/>
                <w:sz w:val="19"/>
                <w:szCs w:val="19"/>
              </w:rPr>
              <w:br/>
              <w:t>田尻町、岬町</w:t>
            </w:r>
          </w:p>
        </w:tc>
      </w:tr>
    </w:tbl>
    <w:p w:rsidR="009A4E6C" w:rsidRDefault="009A4E6C" w:rsidP="009A4E6C">
      <w:pPr>
        <w:spacing w:line="310" w:lineRule="exact"/>
        <w:ind w:left="600"/>
        <w:rPr>
          <w:rFonts w:ascii="HG丸ｺﾞｼｯｸM-PRO" w:eastAsia="HG丸ｺﾞｼｯｸM-PRO" w:hAnsi="HG丸ｺﾞｼｯｸM-PRO"/>
          <w:sz w:val="24"/>
        </w:rPr>
      </w:pPr>
    </w:p>
    <w:p w:rsidR="009A4E6C" w:rsidRDefault="009A4E6C" w:rsidP="009A4E6C">
      <w:pPr>
        <w:spacing w:line="310" w:lineRule="exact"/>
        <w:ind w:firstLineChars="200" w:firstLine="447"/>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425664" behindDoc="0" locked="0" layoutInCell="1" allowOverlap="1" wp14:anchorId="21F7CD1B" wp14:editId="3A8437D6">
                <wp:simplePos x="0" y="0"/>
                <wp:positionH relativeFrom="column">
                  <wp:posOffset>166370</wp:posOffset>
                </wp:positionH>
                <wp:positionV relativeFrom="paragraph">
                  <wp:posOffset>111760</wp:posOffset>
                </wp:positionV>
                <wp:extent cx="5810250" cy="0"/>
                <wp:effectExtent l="0" t="0" r="19050" b="19050"/>
                <wp:wrapNone/>
                <wp:docPr id="56" name="直線コネクタ 56"/>
                <wp:cNvGraphicFramePr/>
                <a:graphic xmlns:a="http://schemas.openxmlformats.org/drawingml/2006/main">
                  <a:graphicData uri="http://schemas.microsoft.com/office/word/2010/wordprocessingShape">
                    <wps:wsp>
                      <wps:cNvCnPr/>
                      <wps:spPr>
                        <a:xfrm>
                          <a:off x="0" y="0"/>
                          <a:ext cx="5810250"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56" o:spid="_x0000_s1026" style="position:absolute;left:0;text-align:left;z-index:2534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pt,8.8pt" to="470.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" strokecolor="#4579b8 [3044]">
                <v:stroke dashstyle="longDashDot"/>
              </v:line>
            </w:pict>
          </mc:Fallback>
        </mc:AlternateContent>
      </w:r>
    </w:p>
    <w:p w:rsidR="009A4E6C" w:rsidRDefault="009A4E6C" w:rsidP="009A4E6C">
      <w:pPr>
        <w:spacing w:line="310" w:lineRule="exact"/>
        <w:ind w:firstLineChars="200" w:firstLine="447"/>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＜保健所設置市保健所所在地＞</w:t>
      </w:r>
    </w:p>
    <w:tbl>
      <w:tblPr>
        <w:tblStyle w:val="ac"/>
        <w:tblW w:w="0" w:type="auto"/>
        <w:tblInd w:w="534" w:type="dxa"/>
        <w:tblLook w:val="04A0" w:firstRow="1" w:lastRow="0" w:firstColumn="1" w:lastColumn="0" w:noHBand="0" w:noVBand="1"/>
      </w:tblPr>
      <w:tblGrid>
        <w:gridCol w:w="1701"/>
        <w:gridCol w:w="1984"/>
        <w:gridCol w:w="5058"/>
      </w:tblGrid>
      <w:tr w:rsidR="00991C91" w:rsidRPr="00F3104B" w:rsidTr="00894415">
        <w:tc>
          <w:tcPr>
            <w:tcW w:w="1701" w:type="dxa"/>
            <w:shd w:val="clear" w:color="auto" w:fill="DAEEF3" w:themeFill="accent5" w:themeFillTint="33"/>
            <w:vAlign w:val="center"/>
          </w:tcPr>
          <w:p w:rsidR="00991C91" w:rsidRPr="00F3104B" w:rsidRDefault="00991C91" w:rsidP="00894415">
            <w:pPr>
              <w:spacing w:line="310" w:lineRule="exact"/>
              <w:jc w:val="center"/>
              <w:rPr>
                <w:rStyle w:val="ad"/>
                <w:rFonts w:ascii="HG丸ｺﾞｼｯｸM-PRO" w:eastAsia="HG丸ｺﾞｼｯｸM-PRO" w:hAnsi="HG丸ｺﾞｼｯｸM-PRO"/>
                <w:color w:val="auto"/>
                <w:sz w:val="24"/>
                <w:u w:val="none"/>
              </w:rPr>
            </w:pPr>
            <w:r w:rsidRPr="00F3104B">
              <w:rPr>
                <w:rStyle w:val="ad"/>
                <w:rFonts w:ascii="HG丸ｺﾞｼｯｸM-PRO" w:eastAsia="HG丸ｺﾞｼｯｸM-PRO" w:hAnsi="HG丸ｺﾞｼｯｸM-PRO" w:hint="eastAsia"/>
                <w:color w:val="auto"/>
                <w:sz w:val="24"/>
                <w:u w:val="none"/>
              </w:rPr>
              <w:t>名称</w:t>
            </w:r>
          </w:p>
        </w:tc>
        <w:tc>
          <w:tcPr>
            <w:tcW w:w="1984" w:type="dxa"/>
            <w:shd w:val="clear" w:color="auto" w:fill="DAEEF3" w:themeFill="accent5" w:themeFillTint="33"/>
            <w:vAlign w:val="center"/>
          </w:tcPr>
          <w:p w:rsidR="00991C91" w:rsidRDefault="00991C91"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電話</w:t>
            </w:r>
          </w:p>
          <w:p w:rsidR="00991C91" w:rsidRPr="00F3104B" w:rsidRDefault="00991C91"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FAX</w:t>
            </w:r>
          </w:p>
        </w:tc>
        <w:tc>
          <w:tcPr>
            <w:tcW w:w="5058" w:type="dxa"/>
            <w:shd w:val="clear" w:color="auto" w:fill="DAEEF3" w:themeFill="accent5" w:themeFillTint="33"/>
            <w:vAlign w:val="center"/>
          </w:tcPr>
          <w:p w:rsidR="00991C91" w:rsidRPr="00F3104B" w:rsidRDefault="00991C91"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HP</w:t>
            </w:r>
          </w:p>
        </w:tc>
      </w:tr>
      <w:tr w:rsidR="00991C91" w:rsidTr="00991C91">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hint="eastAsia"/>
                <w:color w:val="auto"/>
                <w:sz w:val="24"/>
                <w:szCs w:val="24"/>
                <w:u w:val="none"/>
              </w:rPr>
              <w:t>大阪市保健所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06-6647-0641</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06-6647-0803</w:t>
            </w:r>
          </w:p>
        </w:tc>
        <w:tc>
          <w:tcPr>
            <w:tcW w:w="5058" w:type="dxa"/>
            <w:vAlign w:val="center"/>
          </w:tcPr>
          <w:p w:rsidR="00991C91" w:rsidRPr="00991C91" w:rsidRDefault="007D3359" w:rsidP="00781DB9">
            <w:pPr>
              <w:spacing w:line="310" w:lineRule="exact"/>
              <w:rPr>
                <w:rStyle w:val="ad"/>
                <w:rFonts w:ascii="HG丸ｺﾞｼｯｸM-PRO" w:eastAsia="HG丸ｺﾞｼｯｸM-PRO" w:hAnsi="HG丸ｺﾞｼｯｸM-PRO"/>
                <w:sz w:val="22"/>
              </w:rPr>
            </w:pPr>
            <w:hyperlink r:id="rId104" w:history="1">
              <w:r w:rsidR="00991C91" w:rsidRPr="00991C91">
                <w:rPr>
                  <w:rStyle w:val="ad"/>
                  <w:rFonts w:ascii="HG丸ｺﾞｼｯｸM-PRO" w:eastAsia="HG丸ｺﾞｼｯｸM-PRO" w:hAnsi="HG丸ｺﾞｼｯｸM-PRO"/>
                  <w:sz w:val="22"/>
                </w:rPr>
                <w:t>http://www.city.osaka.lg.jp/kenko/page/</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0000008442.html</w:t>
            </w:r>
          </w:p>
        </w:tc>
      </w:tr>
      <w:tr w:rsidR="00991C91" w:rsidTr="00991C91">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堺市保健所</w:t>
            </w:r>
          </w:p>
        </w:tc>
        <w:tc>
          <w:tcPr>
            <w:tcW w:w="1984" w:type="dxa"/>
            <w:vAlign w:val="center"/>
          </w:tcPr>
          <w:p w:rsidR="00991C91" w:rsidRPr="00991C91" w:rsidRDefault="00B457A4" w:rsidP="00781DB9">
            <w:pPr>
              <w:spacing w:line="310" w:lineRule="exact"/>
              <w:rPr>
                <w:rFonts w:ascii="HG丸ｺﾞｼｯｸM-PRO" w:eastAsia="HG丸ｺﾞｼｯｸM-PRO" w:hAnsi="HG丸ｺﾞｼｯｸM-PRO"/>
                <w:sz w:val="22"/>
              </w:rPr>
            </w:pPr>
            <w:r>
              <w:rPr>
                <w:rFonts w:ascii="HG丸ｺﾞｼｯｸM-PRO" w:eastAsia="HG丸ｺﾞｼｯｸM-PRO" w:hAnsi="HG丸ｺﾞｼｯｸM-PRO"/>
                <w:sz w:val="22"/>
              </w:rPr>
              <w:t>072-222-99</w:t>
            </w:r>
            <w:r>
              <w:rPr>
                <w:rFonts w:ascii="HG丸ｺﾞｼｯｸM-PRO" w:eastAsia="HG丸ｺﾞｼｯｸM-PRO" w:hAnsi="HG丸ｺﾞｼｯｸM-PRO" w:hint="eastAsia"/>
                <w:sz w:val="22"/>
              </w:rPr>
              <w:t>25</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072-222-9876</w:t>
            </w:r>
          </w:p>
        </w:tc>
        <w:tc>
          <w:tcPr>
            <w:tcW w:w="5058" w:type="dxa"/>
            <w:vAlign w:val="center"/>
          </w:tcPr>
          <w:p w:rsidR="00B457A4" w:rsidRDefault="007D3359" w:rsidP="00781DB9">
            <w:pPr>
              <w:spacing w:line="310" w:lineRule="exact"/>
              <w:rPr>
                <w:rStyle w:val="ad"/>
                <w:rFonts w:ascii="HG丸ｺﾞｼｯｸM-PRO" w:eastAsia="HG丸ｺﾞｼｯｸM-PRO" w:hAnsi="HG丸ｺﾞｼｯｸM-PRO"/>
                <w:sz w:val="22"/>
              </w:rPr>
            </w:pPr>
            <w:hyperlink r:id="rId105" w:history="1">
              <w:r w:rsidR="00B457A4" w:rsidRPr="00054DFE">
                <w:rPr>
                  <w:rStyle w:val="ad"/>
                  <w:rFonts w:ascii="HG丸ｺﾞｼｯｸM-PRO" w:eastAsia="HG丸ｺﾞｼｯｸM-PRO" w:hAnsi="HG丸ｺﾞｼｯｸM-PRO"/>
                  <w:sz w:val="22"/>
                </w:rPr>
                <w:t>http://www.city.sakai.lg.jp/yoyakuanai/bunrui/</w:t>
              </w:r>
            </w:hyperlink>
          </w:p>
          <w:p w:rsidR="00991C91" w:rsidRPr="00991C91" w:rsidRDefault="00B457A4" w:rsidP="00781DB9">
            <w:pPr>
              <w:spacing w:line="310" w:lineRule="exact"/>
              <w:rPr>
                <w:rStyle w:val="ad"/>
                <w:rFonts w:ascii="HG丸ｺﾞｼｯｸM-PRO" w:eastAsia="HG丸ｺﾞｼｯｸM-PRO" w:hAnsi="HG丸ｺﾞｼｯｸM-PRO"/>
                <w:sz w:val="22"/>
              </w:rPr>
            </w:pPr>
            <w:r w:rsidRPr="00B457A4">
              <w:rPr>
                <w:rStyle w:val="ad"/>
                <w:rFonts w:ascii="HG丸ｺﾞｼｯｸM-PRO" w:eastAsia="HG丸ｺﾞｼｯｸM-PRO" w:hAnsi="HG丸ｺﾞｼｯｸM-PRO"/>
                <w:sz w:val="22"/>
              </w:rPr>
              <w:t>shimin/hokenjocenter/hokenjo.html</w:t>
            </w:r>
          </w:p>
        </w:tc>
      </w:tr>
      <w:tr w:rsidR="00991C91" w:rsidTr="00991C91">
        <w:tc>
          <w:tcPr>
            <w:tcW w:w="1701" w:type="dxa"/>
            <w:vAlign w:val="center"/>
          </w:tcPr>
          <w:p w:rsidR="00991C91" w:rsidRPr="00991C91" w:rsidRDefault="00991C91" w:rsidP="00781DB9">
            <w:pPr>
              <w:spacing w:line="310" w:lineRule="exact"/>
              <w:rPr>
                <w:rStyle w:val="ad"/>
                <w:rFonts w:ascii="HG丸ｺﾞｼｯｸM-PRO" w:eastAsia="HG丸ｺﾞｼｯｸM-PRO" w:hAnsi="HG丸ｺﾞｼｯｸM-PRO"/>
                <w:color w:val="auto"/>
                <w:sz w:val="22"/>
                <w:u w:val="none"/>
              </w:rPr>
            </w:pPr>
            <w:r w:rsidRPr="00991C91">
              <w:rPr>
                <w:rStyle w:val="ad"/>
                <w:rFonts w:ascii="HG丸ｺﾞｼｯｸM-PRO" w:eastAsia="HG丸ｺﾞｼｯｸM-PRO" w:hAnsi="HG丸ｺﾞｼｯｸM-PRO"/>
                <w:color w:val="auto"/>
                <w:sz w:val="22"/>
                <w:u w:val="none"/>
              </w:rPr>
              <w:t>東大阪市保健所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072-960-3800</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072-960-3806</w:t>
            </w:r>
          </w:p>
        </w:tc>
        <w:tc>
          <w:tcPr>
            <w:tcW w:w="5058" w:type="dxa"/>
            <w:vAlign w:val="center"/>
          </w:tcPr>
          <w:p w:rsidR="00991C91" w:rsidRPr="00991C91" w:rsidRDefault="007D3359" w:rsidP="00781DB9">
            <w:pPr>
              <w:spacing w:line="310" w:lineRule="exact"/>
              <w:rPr>
                <w:rStyle w:val="ad"/>
                <w:rFonts w:ascii="HG丸ｺﾞｼｯｸM-PRO" w:eastAsia="HG丸ｺﾞｼｯｸM-PRO" w:hAnsi="HG丸ｺﾞｼｯｸM-PRO"/>
                <w:sz w:val="22"/>
              </w:rPr>
            </w:pPr>
            <w:hyperlink r:id="rId106" w:history="1">
              <w:r w:rsidR="00991C91" w:rsidRPr="00991C91">
                <w:rPr>
                  <w:rStyle w:val="ad"/>
                  <w:rFonts w:ascii="HG丸ｺﾞｼｯｸM-PRO" w:eastAsia="HG丸ｺﾞｼｯｸM-PRO" w:hAnsi="HG丸ｺﾞｼｯｸM-PRO"/>
                  <w:sz w:val="22"/>
                </w:rPr>
                <w:t>http://www.city.higashiosaka.lg.jp/</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0000006095.html</w:t>
            </w:r>
          </w:p>
        </w:tc>
      </w:tr>
      <w:tr w:rsidR="00991C91" w:rsidTr="00991C91">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高槻市保健所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072-661-9333</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072-661-1800</w:t>
            </w:r>
          </w:p>
        </w:tc>
        <w:tc>
          <w:tcPr>
            <w:tcW w:w="5058" w:type="dxa"/>
            <w:vAlign w:val="center"/>
          </w:tcPr>
          <w:p w:rsidR="00991C91" w:rsidRPr="00991C91" w:rsidRDefault="007D3359" w:rsidP="00781DB9">
            <w:pPr>
              <w:spacing w:line="310" w:lineRule="exact"/>
              <w:rPr>
                <w:rStyle w:val="ad"/>
                <w:rFonts w:ascii="HG丸ｺﾞｼｯｸM-PRO" w:eastAsia="HG丸ｺﾞｼｯｸM-PRO" w:hAnsi="HG丸ｺﾞｼｯｸM-PRO"/>
                <w:sz w:val="22"/>
              </w:rPr>
            </w:pPr>
            <w:hyperlink r:id="rId107" w:history="1">
              <w:r w:rsidR="00991C91" w:rsidRPr="00991C91">
                <w:rPr>
                  <w:rStyle w:val="ad"/>
                  <w:rFonts w:ascii="HG丸ｺﾞｼｯｸM-PRO" w:eastAsia="HG丸ｺﾞｼｯｸM-PRO" w:hAnsi="HG丸ｺﾞｼｯｸM-PRO"/>
                  <w:sz w:val="22"/>
                </w:rPr>
                <w:t>http://www.city.takatsuki.osaka.jp/kurashi/</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hoken_iryo/hokenjo/</w:t>
            </w:r>
          </w:p>
        </w:tc>
      </w:tr>
      <w:tr w:rsidR="00991C91" w:rsidTr="00991C91">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豊中市保健所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06-6152-7307</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06-6152-7328</w:t>
            </w:r>
          </w:p>
        </w:tc>
        <w:tc>
          <w:tcPr>
            <w:tcW w:w="5058" w:type="dxa"/>
            <w:vAlign w:val="center"/>
          </w:tcPr>
          <w:p w:rsidR="00991C91" w:rsidRPr="00991C91" w:rsidRDefault="007D3359" w:rsidP="00781DB9">
            <w:pPr>
              <w:spacing w:line="310" w:lineRule="exact"/>
              <w:rPr>
                <w:rStyle w:val="ad"/>
                <w:rFonts w:ascii="HG丸ｺﾞｼｯｸM-PRO" w:eastAsia="HG丸ｺﾞｼｯｸM-PRO" w:hAnsi="HG丸ｺﾞｼｯｸM-PRO"/>
                <w:sz w:val="22"/>
              </w:rPr>
            </w:pPr>
            <w:hyperlink r:id="rId108" w:history="1">
              <w:r w:rsidR="00991C91" w:rsidRPr="00991C91">
                <w:rPr>
                  <w:rStyle w:val="ad"/>
                  <w:rFonts w:ascii="HG丸ｺﾞｼｯｸM-PRO" w:eastAsia="HG丸ｺﾞｼｯｸM-PRO" w:hAnsi="HG丸ｺﾞｼｯｸM-PRO"/>
                  <w:sz w:val="22"/>
                </w:rPr>
                <w:t>http://www.city.toyonaka.osaka.jp/shisetsu/</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sonota/toyonakasihokennsyo1.html</w:t>
            </w:r>
          </w:p>
        </w:tc>
      </w:tr>
      <w:tr w:rsidR="00991C91" w:rsidTr="00991C91">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枚方市保健所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072-845-3151</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072-845-0685</w:t>
            </w:r>
          </w:p>
        </w:tc>
        <w:tc>
          <w:tcPr>
            <w:tcW w:w="5058" w:type="dxa"/>
            <w:vAlign w:val="center"/>
          </w:tcPr>
          <w:p w:rsidR="00991C91" w:rsidRPr="00991C91" w:rsidRDefault="007D3359" w:rsidP="00781DB9">
            <w:pPr>
              <w:spacing w:line="310" w:lineRule="exact"/>
              <w:rPr>
                <w:rStyle w:val="ad"/>
                <w:rFonts w:ascii="HG丸ｺﾞｼｯｸM-PRO" w:eastAsia="HG丸ｺﾞｼｯｸM-PRO" w:hAnsi="HG丸ｺﾞｼｯｸM-PRO"/>
                <w:sz w:val="22"/>
              </w:rPr>
            </w:pPr>
            <w:hyperlink r:id="rId109" w:history="1">
              <w:r w:rsidR="00991C91" w:rsidRPr="00991C91">
                <w:rPr>
                  <w:rStyle w:val="ad"/>
                  <w:rFonts w:ascii="HG丸ｺﾞｼｯｸM-PRO" w:eastAsia="HG丸ｺﾞｼｯｸM-PRO" w:hAnsi="HG丸ｺﾞｼｯｸM-PRO"/>
                  <w:sz w:val="22"/>
                </w:rPr>
                <w:t>http://www.city.hirakata.osaka.jp/soshiki/</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2-4-0-0-0_26.html</w:t>
            </w:r>
          </w:p>
        </w:tc>
      </w:tr>
      <w:tr w:rsidR="00991C91" w:rsidTr="00991C91">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Pr>
                <w:rStyle w:val="ad"/>
                <w:rFonts w:ascii="HG丸ｺﾞｼｯｸM-PRO" w:eastAsia="HG丸ｺﾞｼｯｸM-PRO" w:hAnsi="HG丸ｺﾞｼｯｸM-PRO" w:hint="eastAsia"/>
                <w:color w:val="auto"/>
                <w:sz w:val="24"/>
                <w:szCs w:val="24"/>
                <w:u w:val="none"/>
              </w:rPr>
              <w:t>八尾市保健所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072-994-0661</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072-922-4965</w:t>
            </w:r>
          </w:p>
        </w:tc>
        <w:tc>
          <w:tcPr>
            <w:tcW w:w="5058" w:type="dxa"/>
            <w:vAlign w:val="center"/>
          </w:tcPr>
          <w:p w:rsidR="00991C91" w:rsidRPr="00991C91" w:rsidRDefault="00991C91" w:rsidP="00781DB9">
            <w:pPr>
              <w:spacing w:line="310" w:lineRule="exact"/>
              <w:rPr>
                <w:rStyle w:val="ad"/>
                <w:rFonts w:ascii="HG丸ｺﾞｼｯｸM-PRO" w:eastAsia="HG丸ｺﾞｼｯｸM-PRO" w:hAnsi="HG丸ｺﾞｼｯｸM-PRO"/>
                <w:sz w:val="22"/>
              </w:rPr>
            </w:pPr>
          </w:p>
        </w:tc>
      </w:tr>
    </w:tbl>
    <w:p w:rsidR="00F3104B" w:rsidRPr="009A4E6C" w:rsidRDefault="00F3104B" w:rsidP="00F3104B">
      <w:pPr>
        <w:spacing w:line="310" w:lineRule="exact"/>
        <w:rPr>
          <w:rStyle w:val="ad"/>
          <w:rFonts w:ascii="HG丸ｺﾞｼｯｸM-PRO" w:eastAsia="HG丸ｺﾞｼｯｸM-PRO" w:hAnsi="HG丸ｺﾞｼｯｸM-PRO"/>
          <w:sz w:val="24"/>
        </w:rPr>
      </w:pPr>
    </w:p>
    <w:p w:rsidR="00AC6647" w:rsidRPr="00E46632" w:rsidRDefault="00AC6647" w:rsidP="00AC6647"/>
    <w:p w:rsidR="00D439DE" w:rsidRPr="00386E35" w:rsidRDefault="00D439DE" w:rsidP="00D439DE">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393920" behindDoc="0" locked="0" layoutInCell="1" allowOverlap="1" wp14:anchorId="5FAD93B8" wp14:editId="2108DC14">
                <wp:simplePos x="0" y="0"/>
                <wp:positionH relativeFrom="column">
                  <wp:posOffset>4445</wp:posOffset>
                </wp:positionH>
                <wp:positionV relativeFrom="paragraph">
                  <wp:posOffset>362585</wp:posOffset>
                </wp:positionV>
                <wp:extent cx="5753100" cy="0"/>
                <wp:effectExtent l="0" t="19050" r="0" b="19050"/>
                <wp:wrapNone/>
                <wp:docPr id="106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3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" strokecolor="#4579b8 [3044]" strokeweight="2.25pt">
                <o:lock v:ext="edit" shapetype="f"/>
              </v:line>
            </w:pict>
          </mc:Fallback>
        </mc:AlternateContent>
      </w:r>
      <w:r w:rsidR="007E0013">
        <w:rPr>
          <w:rFonts w:ascii="メイリオ" w:eastAsia="メイリオ" w:hAnsi="メイリオ" w:cs="メイリオ" w:hint="eastAsia"/>
          <w:b/>
          <w:sz w:val="32"/>
          <w:szCs w:val="32"/>
        </w:rPr>
        <w:t>５　府内における食中毒の現状</w:t>
      </w:r>
    </w:p>
    <w:p w:rsidR="00FB68BA" w:rsidRPr="000D7545" w:rsidRDefault="00FB68BA" w:rsidP="00FB68BA">
      <w:pPr>
        <w:ind w:leftChars="50" w:left="97"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大阪府の食中毒事件は、ノロウイルス食中毒が大流行した2006年をピークに減少する傾向が見られましたが、ここ数年、患者数はほぼ横ばい、発生件数はやや増加傾向にあります。</w:t>
      </w:r>
    </w:p>
    <w:p w:rsidR="00FB68BA" w:rsidRDefault="00FB68BA" w:rsidP="00FB68BA">
      <w:pPr>
        <w:ind w:left="112" w:hangingChars="50" w:hanging="11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2013年以降は、カンピロバクターとノロウイルスによる食中毒の発生件数が全体の7割以上を占めています。特に、生や加熱不十分な鶏肉を含</w:t>
      </w:r>
      <w:r w:rsidR="008715CE">
        <w:rPr>
          <w:rFonts w:ascii="HG丸ｺﾞｼｯｸM-PRO" w:eastAsia="HG丸ｺﾞｼｯｸM-PRO" w:hAnsi="HG丸ｺﾞｼｯｸM-PRO" w:hint="eastAsia"/>
          <w:sz w:val="24"/>
        </w:rPr>
        <w:t>む料理を主な原因食品とするカンピロバクター食中毒が増加傾向にあります</w:t>
      </w:r>
      <w:r>
        <w:rPr>
          <w:rFonts w:ascii="HG丸ｺﾞｼｯｸM-PRO" w:eastAsia="HG丸ｺﾞｼｯｸM-PRO" w:hAnsi="HG丸ｺﾞｼｯｸM-PRO" w:hint="eastAsia"/>
          <w:sz w:val="24"/>
        </w:rPr>
        <w:t>。これは、牛肉や牛レバー、豚肉の生食が禁止または規制されたことに伴い、食肉の生食を好む人が鶏肉を生で食べる機会が増えたためと考えられます。</w:t>
      </w:r>
    </w:p>
    <w:p w:rsidR="00FB68BA" w:rsidRPr="00EB6F57" w:rsidRDefault="00FB68BA" w:rsidP="00FB68BA">
      <w:pPr>
        <w:autoSpaceDE w:val="0"/>
        <w:autoSpaceDN w:val="0"/>
        <w:adjustRightInd w:val="0"/>
        <w:ind w:left="112" w:hangingChars="50" w:hanging="112"/>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菌は、もともと健康な鶏の腸管内にいて、鶏を解体処理する際に鶏肉に付着することがあります。大阪府が実施した府内に流通する鶏肉の検査（汚染実態調査）では、3割以上からカンピロバクターが検出されました。</w:t>
      </w:r>
    </w:p>
    <w:p w:rsidR="00FB68BA" w:rsidRDefault="00FB68BA" w:rsidP="00FB68BA">
      <w:pPr>
        <w:autoSpaceDE w:val="0"/>
        <w:autoSpaceDN w:val="0"/>
        <w:adjustRightInd w:val="0"/>
        <w:ind w:leftChars="50" w:left="97" w:firstLineChars="100" w:firstLine="22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飲食店などの事業者はもちろんのこと、府民も鶏肉を生や加熱不十分な状態で食べることの危険性や調理時に他の食材を二次汚染させないよう、正しい知識を身につけることが重要です。</w:t>
      </w:r>
    </w:p>
    <w:p w:rsidR="00FB68BA" w:rsidRDefault="00FB68BA" w:rsidP="00FB68BA">
      <w:pPr>
        <w:autoSpaceDE w:val="0"/>
        <w:autoSpaceDN w:val="0"/>
        <w:adjustRightInd w:val="0"/>
        <w:ind w:leftChars="50" w:left="97" w:firstLineChars="100" w:firstLine="22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今後も、カンピロバクターや冬場に多発し大規模食中毒を引き起こすノロウイルスの傾向や特徴を踏まえ、対策を講じる必要があります。</w: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39648" behindDoc="0" locked="0" layoutInCell="1" allowOverlap="1" wp14:anchorId="6BEFA3C2" wp14:editId="636A4807">
                <wp:simplePos x="0" y="0"/>
                <wp:positionH relativeFrom="column">
                  <wp:posOffset>862965</wp:posOffset>
                </wp:positionH>
                <wp:positionV relativeFrom="paragraph">
                  <wp:posOffset>81280</wp:posOffset>
                </wp:positionV>
                <wp:extent cx="6086475" cy="590550"/>
                <wp:effectExtent l="0" t="0" r="0" b="0"/>
                <wp:wrapNone/>
                <wp:docPr id="857"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1C41D0" w:rsidRDefault="00457307" w:rsidP="00FB68BA">
                            <w:pPr>
                              <w:rPr>
                                <w:rFonts w:ascii="Meiryo UI" w:eastAsia="Meiryo UI" w:hAnsi="Meiryo UI" w:cs="Meiryo UI"/>
                                <w:b/>
                                <w:sz w:val="28"/>
                                <w:szCs w:val="28"/>
                              </w:rPr>
                            </w:pPr>
                            <w:r w:rsidRPr="0024799B">
                              <w:rPr>
                                <w:rFonts w:ascii="Meiryo UI" w:eastAsia="Meiryo UI" w:hAnsi="Meiryo UI" w:cs="Meiryo UI" w:hint="eastAsia"/>
                                <w:b/>
                                <w:sz w:val="24"/>
                                <w:szCs w:val="24"/>
                              </w:rPr>
                              <w:t>図　大阪府の食中毒発生件数及び患者数</w:t>
                            </w:r>
                            <w:r w:rsidRPr="0024799B">
                              <w:rPr>
                                <w:rFonts w:ascii="Meiryo UI" w:eastAsia="Meiryo UI" w:hAnsi="Meiryo UI" w:cs="Meiryo UI" w:hint="eastAsia"/>
                                <w:sz w:val="22"/>
                              </w:rPr>
                              <w:t>（</w:t>
                            </w:r>
                            <w:r>
                              <w:rPr>
                                <w:rFonts w:ascii="Meiryo UI" w:eastAsia="Meiryo UI" w:hAnsi="Meiryo UI" w:cs="Meiryo UI" w:hint="eastAsia"/>
                                <w:sz w:val="22"/>
                              </w:rPr>
                              <w:t>1997</w:t>
                            </w:r>
                            <w:r w:rsidRPr="0024799B">
                              <w:rPr>
                                <w:rFonts w:ascii="Meiryo UI" w:eastAsia="Meiryo UI" w:hAnsi="Meiryo UI" w:cs="Meiryo UI" w:hint="eastAsia"/>
                                <w:sz w:val="22"/>
                              </w:rPr>
                              <w:t>年～2016年）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385" type="#_x0000_t202" style="position:absolute;left:0;text-align:left;margin-left:67.95pt;margin-top:6.4pt;width:479.25pt;height:46.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" filled="f" stroked="f" strokeweight=".5pt">
                <v:path arrowok="t"/>
                <v:textbox>
                  <w:txbxContent>
                    <w:p w:rsidR="00457307" w:rsidRPr="001C41D0" w:rsidRDefault="00457307" w:rsidP="00FB68BA">
                      <w:pPr>
                        <w:rPr>
                          <w:rFonts w:ascii="Meiryo UI" w:eastAsia="Meiryo UI" w:hAnsi="Meiryo UI" w:cs="Meiryo UI"/>
                          <w:b/>
                          <w:sz w:val="28"/>
                          <w:szCs w:val="28"/>
                        </w:rPr>
                      </w:pPr>
                      <w:r w:rsidRPr="0024799B">
                        <w:rPr>
                          <w:rFonts w:ascii="Meiryo UI" w:eastAsia="Meiryo UI" w:hAnsi="Meiryo UI" w:cs="Meiryo UI" w:hint="eastAsia"/>
                          <w:b/>
                          <w:sz w:val="24"/>
                          <w:szCs w:val="24"/>
                        </w:rPr>
                        <w:t>図　大阪府の食中毒発生件数及び患者数</w:t>
                      </w:r>
                      <w:r w:rsidRPr="0024799B">
                        <w:rPr>
                          <w:rFonts w:ascii="Meiryo UI" w:eastAsia="Meiryo UI" w:hAnsi="Meiryo UI" w:cs="Meiryo UI" w:hint="eastAsia"/>
                          <w:sz w:val="22"/>
                        </w:rPr>
                        <w:t>（</w:t>
                      </w:r>
                      <w:r>
                        <w:rPr>
                          <w:rFonts w:ascii="Meiryo UI" w:eastAsia="Meiryo UI" w:hAnsi="Meiryo UI" w:cs="Meiryo UI" w:hint="eastAsia"/>
                          <w:sz w:val="22"/>
                        </w:rPr>
                        <w:t>1997</w:t>
                      </w:r>
                      <w:r w:rsidRPr="0024799B">
                        <w:rPr>
                          <w:rFonts w:ascii="Meiryo UI" w:eastAsia="Meiryo UI" w:hAnsi="Meiryo UI" w:cs="Meiryo UI" w:hint="eastAsia"/>
                          <w:sz w:val="22"/>
                        </w:rPr>
                        <w:t>年～2016年）</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71392" behindDoc="0" locked="0" layoutInCell="1" allowOverlap="1" wp14:anchorId="7F5A2CCD" wp14:editId="4175A2C4">
                <wp:simplePos x="0" y="0"/>
                <wp:positionH relativeFrom="column">
                  <wp:posOffset>-51435</wp:posOffset>
                </wp:positionH>
                <wp:positionV relativeFrom="paragraph">
                  <wp:posOffset>233680</wp:posOffset>
                </wp:positionV>
                <wp:extent cx="771525" cy="323850"/>
                <wp:effectExtent l="0" t="0" r="0" b="0"/>
                <wp:wrapNone/>
                <wp:docPr id="858"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84" o:spid="_x0000_s1386" type="#_x0000_t202" style="position:absolute;left:0;text-align:left;margin-left:-4.05pt;margin-top:18.4pt;width:60.75pt;height:25.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" filled="f" stroked="f" strokeweight=".5pt">
                <v:path arrowok="t"/>
                <v:textbo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40672" behindDoc="0" locked="0" layoutInCell="1" allowOverlap="1" wp14:anchorId="58F2216D" wp14:editId="5BF945D6">
                <wp:simplePos x="0" y="0"/>
                <wp:positionH relativeFrom="column">
                  <wp:posOffset>5282565</wp:posOffset>
                </wp:positionH>
                <wp:positionV relativeFrom="paragraph">
                  <wp:posOffset>62230</wp:posOffset>
                </wp:positionV>
                <wp:extent cx="771525" cy="323850"/>
                <wp:effectExtent l="0" t="0" r="0" b="0"/>
                <wp:wrapNone/>
                <wp:docPr id="859"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87" type="#_x0000_t202" style="position:absolute;left:0;text-align:left;margin-left:415.95pt;margin-top:4.9pt;width:60.75pt;height:25.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" filled="f" stroked="f" strokeweight=".5pt">
                <v:path arrowok="t"/>
                <v:textbo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38624" behindDoc="0" locked="0" layoutInCell="1" allowOverlap="1" wp14:anchorId="04F90A86" wp14:editId="611559BF">
                <wp:simplePos x="0" y="0"/>
                <wp:positionH relativeFrom="column">
                  <wp:posOffset>-213360</wp:posOffset>
                </wp:positionH>
                <wp:positionV relativeFrom="paragraph">
                  <wp:posOffset>3810</wp:posOffset>
                </wp:positionV>
                <wp:extent cx="552450" cy="304800"/>
                <wp:effectExtent l="0" t="0" r="0" b="0"/>
                <wp:wrapNone/>
                <wp:docPr id="860"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（人</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388" type="#_x0000_t202" style="position:absolute;left:0;text-align:left;margin-left:-16.8pt;margin-top:.3pt;width:43.5pt;height:24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" filled="f" stroked="f" strokeweight=".5pt">
                <v:path arrowok="t"/>
                <v:textbo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（人</w:t>
                      </w:r>
                      <w:r w:rsidRPr="004F5462">
                        <w:rPr>
                          <w:rFonts w:ascii="Meiryo UI" w:eastAsia="Meiryo UI" w:hAnsi="Meiryo UI" w:cs="Meiryo UI" w:hint="eastAsia"/>
                          <w:sz w:val="20"/>
                          <w:szCs w:val="20"/>
                        </w:rPr>
                        <w:t>）</w:t>
                      </w:r>
                    </w:p>
                  </w:txbxContent>
                </v:textbox>
              </v:shape>
            </w:pict>
          </mc:Fallback>
        </mc:AlternateContent>
      </w:r>
      <w:r>
        <w:rPr>
          <w:noProof/>
        </w:rPr>
        <w:drawing>
          <wp:anchor distT="0" distB="0" distL="114300" distR="114300" simplePos="0" relativeHeight="253367296" behindDoc="1" locked="0" layoutInCell="1" allowOverlap="1" wp14:anchorId="0B20CE87" wp14:editId="049FD83B">
            <wp:simplePos x="0" y="0"/>
            <wp:positionH relativeFrom="column">
              <wp:posOffset>-232410</wp:posOffset>
            </wp:positionH>
            <wp:positionV relativeFrom="paragraph">
              <wp:posOffset>232410</wp:posOffset>
            </wp:positionV>
            <wp:extent cx="6429375" cy="2124075"/>
            <wp:effectExtent l="0" t="0" r="0" b="0"/>
            <wp:wrapNone/>
            <wp:docPr id="962" name="グラフ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3345792" behindDoc="0" locked="0" layoutInCell="1" allowOverlap="1" wp14:anchorId="0336F1FB" wp14:editId="6DEDD38B">
                <wp:simplePos x="0" y="0"/>
                <wp:positionH relativeFrom="column">
                  <wp:posOffset>873760</wp:posOffset>
                </wp:positionH>
                <wp:positionV relativeFrom="paragraph">
                  <wp:posOffset>232410</wp:posOffset>
                </wp:positionV>
                <wp:extent cx="847725" cy="495300"/>
                <wp:effectExtent l="0" t="0" r="28575" b="19050"/>
                <wp:wrapNone/>
                <wp:docPr id="861" name="テキスト ボックス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495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57307" w:rsidRPr="00452655" w:rsidRDefault="0045730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加工乳による</w:t>
                            </w:r>
                          </w:p>
                          <w:p w:rsidR="00457307" w:rsidRPr="00452655" w:rsidRDefault="0045730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食中毒発生</w:t>
                            </w:r>
                          </w:p>
                          <w:p w:rsidR="00457307" w:rsidRPr="00FA7E33" w:rsidRDefault="00457307" w:rsidP="00FB68BA">
                            <w:pPr>
                              <w:adjustRightInd w:val="0"/>
                              <w:snapToGrid w:val="0"/>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8" o:spid="_x0000_s1389" type="#_x0000_t202" style="position:absolute;left:0;text-align:left;margin-left:68.8pt;margin-top:18.3pt;width:66.75pt;height:39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" fillcolor="white [3212]" strokecolor="white [3212]" strokeweight=".5pt">
                <v:path arrowok="t"/>
                <v:textbox>
                  <w:txbxContent>
                    <w:p w:rsidR="00457307" w:rsidRPr="00452655" w:rsidRDefault="0045730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加工乳による</w:t>
                      </w:r>
                    </w:p>
                    <w:p w:rsidR="00457307" w:rsidRPr="00452655" w:rsidRDefault="0045730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食中毒発生</w:t>
                      </w:r>
                    </w:p>
                    <w:p w:rsidR="00457307" w:rsidRPr="00FA7E33" w:rsidRDefault="00457307" w:rsidP="00FB68BA">
                      <w:pPr>
                        <w:adjustRightInd w:val="0"/>
                        <w:snapToGrid w:val="0"/>
                        <w:jc w:val="center"/>
                        <w:rPr>
                          <w:rFonts w:ascii="Meiryo UI" w:eastAsia="Meiryo UI" w:hAnsi="Meiryo UI"/>
                        </w:rPr>
                      </w:pP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6816" behindDoc="0" locked="0" layoutInCell="1" allowOverlap="1" wp14:anchorId="57D95F87" wp14:editId="49329B54">
                <wp:simplePos x="0" y="0"/>
                <wp:positionH relativeFrom="column">
                  <wp:posOffset>2090420</wp:posOffset>
                </wp:positionH>
                <wp:positionV relativeFrom="paragraph">
                  <wp:posOffset>156845</wp:posOffset>
                </wp:positionV>
                <wp:extent cx="1495425" cy="333375"/>
                <wp:effectExtent l="0" t="0" r="0" b="0"/>
                <wp:wrapNone/>
                <wp:docPr id="862" name="テキスト ボックス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AB4111" w:rsidRDefault="00457307" w:rsidP="00FB68BA">
                            <w:pPr>
                              <w:adjustRightInd w:val="0"/>
                              <w:snapToGrid w:val="0"/>
                              <w:jc w:val="center"/>
                              <w:rPr>
                                <w:rFonts w:ascii="Meiryo UI" w:eastAsia="Meiryo UI" w:hAnsi="Meiryo UI"/>
                                <w:sz w:val="20"/>
                                <w:szCs w:val="20"/>
                              </w:rPr>
                            </w:pPr>
                            <w:r>
                              <w:rPr>
                                <w:rFonts w:ascii="Meiryo UI" w:eastAsia="Meiryo UI" w:hAnsi="Meiryo UI" w:hint="eastAsia"/>
                                <w:sz w:val="20"/>
                                <w:szCs w:val="20"/>
                              </w:rPr>
                              <w:t>ノロウイルス食中毒大流行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0" o:spid="_x0000_s1390" type="#_x0000_t202" style="position:absolute;left:0;text-align:left;margin-left:164.6pt;margin-top:12.35pt;width:117.75pt;height:26.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" filled="f" stroked="f" strokeweight=".5pt">
                <v:path arrowok="t"/>
                <v:textbox>
                  <w:txbxContent>
                    <w:p w:rsidR="00457307" w:rsidRPr="00AB4111" w:rsidRDefault="00457307" w:rsidP="00FB68BA">
                      <w:pPr>
                        <w:adjustRightInd w:val="0"/>
                        <w:snapToGrid w:val="0"/>
                        <w:jc w:val="center"/>
                        <w:rPr>
                          <w:rFonts w:ascii="Meiryo UI" w:eastAsia="Meiryo UI" w:hAnsi="Meiryo UI"/>
                          <w:sz w:val="20"/>
                          <w:szCs w:val="20"/>
                        </w:rPr>
                      </w:pPr>
                      <w:r>
                        <w:rPr>
                          <w:rFonts w:ascii="Meiryo UI" w:eastAsia="Meiryo UI" w:hAnsi="Meiryo UI" w:hint="eastAsia"/>
                          <w:sz w:val="20"/>
                          <w:szCs w:val="20"/>
                        </w:rPr>
                        <w:t>ノロウイルス食中毒大流行</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72416" behindDoc="0" locked="0" layoutInCell="1" allowOverlap="1" wp14:anchorId="357DC4D3" wp14:editId="34F4AE4A">
                <wp:simplePos x="0" y="0"/>
                <wp:positionH relativeFrom="column">
                  <wp:posOffset>-51435</wp:posOffset>
                </wp:positionH>
                <wp:positionV relativeFrom="paragraph">
                  <wp:posOffset>145415</wp:posOffset>
                </wp:positionV>
                <wp:extent cx="771525" cy="323850"/>
                <wp:effectExtent l="0" t="0" r="0" b="0"/>
                <wp:wrapNone/>
                <wp:docPr id="863"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91" type="#_x0000_t202" style="position:absolute;left:0;text-align:left;margin-left:-4.05pt;margin-top:11.45pt;width:60.75pt;height:25.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" filled="f" stroked="f" strokeweight=".5pt">
                <v:path arrowok="t"/>
                <v:textbo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64224" behindDoc="0" locked="0" layoutInCell="1" allowOverlap="1" wp14:anchorId="29CF2C58" wp14:editId="0BE4EF2F">
                <wp:simplePos x="0" y="0"/>
                <wp:positionH relativeFrom="column">
                  <wp:posOffset>2723515</wp:posOffset>
                </wp:positionH>
                <wp:positionV relativeFrom="paragraph">
                  <wp:posOffset>36829</wp:posOffset>
                </wp:positionV>
                <wp:extent cx="241935" cy="531495"/>
                <wp:effectExtent l="7620" t="0" r="13335" b="13335"/>
                <wp:wrapNone/>
                <wp:docPr id="864" name="右中かっこ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41935" cy="531495"/>
                        </a:xfrm>
                        <a:prstGeom prst="rightBrace">
                          <a:avLst>
                            <a:gd name="adj1" fmla="val 32143"/>
                            <a:gd name="adj2" fmla="val 5042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89" o:spid="_x0000_s1026" type="#_x0000_t88" style="position:absolute;left:0;text-align:left;margin-left:214.45pt;margin-top:2.9pt;width:19.05pt;height:41.85pt;rotation:-90;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" adj="3160,10892" strokecolor="black [3213]"/>
            </w:pict>
          </mc:Fallback>
        </mc:AlternateContent>
      </w:r>
    </w:p>
    <w:p w:rsidR="00FB68BA" w:rsidRDefault="00FB68BA" w:rsidP="00FB68BA">
      <w:pPr>
        <w:tabs>
          <w:tab w:val="right" w:pos="8504"/>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1696" behindDoc="0" locked="0" layoutInCell="1" allowOverlap="1" wp14:anchorId="68B88EED" wp14:editId="0B50046D">
                <wp:simplePos x="0" y="0"/>
                <wp:positionH relativeFrom="column">
                  <wp:posOffset>1329690</wp:posOffset>
                </wp:positionH>
                <wp:positionV relativeFrom="paragraph">
                  <wp:posOffset>34290</wp:posOffset>
                </wp:positionV>
                <wp:extent cx="971550" cy="552450"/>
                <wp:effectExtent l="0" t="0" r="0" b="0"/>
                <wp:wrapNone/>
                <wp:docPr id="875"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FB68BA">
                            <w:pPr>
                              <w:jc w:val="center"/>
                              <w:rPr>
                                <w:rFonts w:ascii="Meiryo UI" w:eastAsia="Meiryo UI" w:hAnsi="Meiryo UI"/>
                              </w:rPr>
                            </w:pPr>
                            <w:r>
                              <w:rPr>
                                <w:rFonts w:ascii="Meiryo UI" w:eastAsia="Meiryo UI" w:hAnsi="Meiryo UI" w:hint="eastAsia"/>
                              </w:rPr>
                              <w:t>患者</w:t>
                            </w:r>
                            <w:r w:rsidRPr="00FA7E33">
                              <w:rPr>
                                <w:rFonts w:ascii="Meiryo UI" w:eastAsia="Meiryo UI" w:hAnsi="Meiryo UI" w:hint="eastAsia"/>
                              </w:rPr>
                              <w:t>数</w:t>
                            </w:r>
                          </w:p>
                          <w:p w:rsidR="00457307" w:rsidRDefault="00457307" w:rsidP="00FB68BA">
                            <w:pPr>
                              <w:jc w:val="center"/>
                              <w:rPr>
                                <w:rFonts w:ascii="Meiryo UI" w:eastAsia="Meiryo UI" w:hAnsi="Meiryo UI"/>
                              </w:rPr>
                            </w:pPr>
                            <w:r>
                              <w:rPr>
                                <w:rFonts w:ascii="Meiryo UI" w:eastAsia="Meiryo UI" w:hAnsi="Meiryo UI" w:hint="eastAsia"/>
                              </w:rPr>
                              <w:t>（左目盛り）</w:t>
                            </w:r>
                          </w:p>
                          <w:p w:rsidR="00457307" w:rsidRDefault="00457307" w:rsidP="00FB68BA">
                            <w:pPr>
                              <w:jc w:val="center"/>
                              <w:rPr>
                                <w:rFonts w:ascii="Meiryo UI" w:eastAsia="Meiryo UI" w:hAnsi="Meiryo UI"/>
                              </w:rPr>
                            </w:pPr>
                            <w:r>
                              <w:rPr>
                                <w:rFonts w:ascii="Meiryo UI" w:eastAsia="Meiryo UI" w:hAnsi="Meiryo UI" w:hint="eastAsia"/>
                              </w:rPr>
                              <w:t>みげめもり</w:t>
                            </w:r>
                          </w:p>
                          <w:p w:rsidR="00457307" w:rsidRPr="00FA7E33" w:rsidRDefault="0045730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392" type="#_x0000_t202" style="position:absolute;left:0;text-align:left;margin-left:104.7pt;margin-top:2.7pt;width:76.5pt;height:43.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" filled="f" stroked="f" strokeweight=".5pt">
                <v:path arrowok="t"/>
                <v:textbox>
                  <w:txbxContent>
                    <w:p w:rsidR="00457307" w:rsidRDefault="00457307" w:rsidP="00FB68BA">
                      <w:pPr>
                        <w:jc w:val="center"/>
                        <w:rPr>
                          <w:rFonts w:ascii="Meiryo UI" w:eastAsia="Meiryo UI" w:hAnsi="Meiryo UI"/>
                        </w:rPr>
                      </w:pPr>
                      <w:r>
                        <w:rPr>
                          <w:rFonts w:ascii="Meiryo UI" w:eastAsia="Meiryo UI" w:hAnsi="Meiryo UI" w:hint="eastAsia"/>
                        </w:rPr>
                        <w:t>患者</w:t>
                      </w:r>
                      <w:r w:rsidRPr="00FA7E33">
                        <w:rPr>
                          <w:rFonts w:ascii="Meiryo UI" w:eastAsia="Meiryo UI" w:hAnsi="Meiryo UI" w:hint="eastAsia"/>
                        </w:rPr>
                        <w:t>数</w:t>
                      </w:r>
                    </w:p>
                    <w:p w:rsidR="00457307" w:rsidRDefault="00457307" w:rsidP="00FB68BA">
                      <w:pPr>
                        <w:jc w:val="center"/>
                        <w:rPr>
                          <w:rFonts w:ascii="Meiryo UI" w:eastAsia="Meiryo UI" w:hAnsi="Meiryo UI"/>
                        </w:rPr>
                      </w:pPr>
                      <w:r>
                        <w:rPr>
                          <w:rFonts w:ascii="Meiryo UI" w:eastAsia="Meiryo UI" w:hAnsi="Meiryo UI" w:hint="eastAsia"/>
                        </w:rPr>
                        <w:t>（左目盛り）</w:t>
                      </w:r>
                    </w:p>
                    <w:p w:rsidR="00457307" w:rsidRDefault="00457307" w:rsidP="00FB68BA">
                      <w:pPr>
                        <w:jc w:val="center"/>
                        <w:rPr>
                          <w:rFonts w:ascii="Meiryo UI" w:eastAsia="Meiryo UI" w:hAnsi="Meiryo UI"/>
                        </w:rPr>
                      </w:pPr>
                      <w:r>
                        <w:rPr>
                          <w:rFonts w:ascii="Meiryo UI" w:eastAsia="Meiryo UI" w:hAnsi="Meiryo UI" w:hint="eastAsia"/>
                        </w:rPr>
                        <w:t>みげめもり</w:t>
                      </w:r>
                    </w:p>
                    <w:p w:rsidR="00457307" w:rsidRPr="00FA7E33" w:rsidRDefault="00457307" w:rsidP="00FB68BA">
                      <w:pPr>
                        <w:jc w:val="center"/>
                        <w:rPr>
                          <w:rFonts w:ascii="Meiryo UI" w:eastAsia="Meiryo UI" w:hAnsi="Meiryo UI"/>
                        </w:rPr>
                      </w:pPr>
                    </w:p>
                  </w:txbxContent>
                </v:textbox>
              </v:shape>
            </w:pict>
          </mc:Fallback>
        </mc:AlternateContent>
      </w:r>
      <w:r>
        <w:rPr>
          <w:noProof/>
        </w:rPr>
        <mc:AlternateContent>
          <mc:Choice Requires="wps">
            <w:drawing>
              <wp:anchor distT="0" distB="0" distL="114300" distR="114300" simplePos="0" relativeHeight="253368320" behindDoc="1" locked="0" layoutInCell="1" allowOverlap="1" wp14:anchorId="17C67369" wp14:editId="33464442">
                <wp:simplePos x="0" y="0"/>
                <wp:positionH relativeFrom="column">
                  <wp:posOffset>1434465</wp:posOffset>
                </wp:positionH>
                <wp:positionV relativeFrom="paragraph">
                  <wp:posOffset>62865</wp:posOffset>
                </wp:positionV>
                <wp:extent cx="770255" cy="527050"/>
                <wp:effectExtent l="0" t="0" r="10795" b="25400"/>
                <wp:wrapNone/>
                <wp:docPr id="876" name="角丸四角形吹き出し 1"/>
                <wp:cNvGraphicFramePr/>
                <a:graphic xmlns:a="http://schemas.openxmlformats.org/drawingml/2006/main">
                  <a:graphicData uri="http://schemas.microsoft.com/office/word/2010/wordprocessingShape">
                    <wps:wsp>
                      <wps:cNvSpPr/>
                      <wps:spPr>
                        <a:xfrm>
                          <a:off x="0" y="0"/>
                          <a:ext cx="770255" cy="527050"/>
                        </a:xfrm>
                        <a:prstGeom prst="wedgeRoundRectCallout">
                          <a:avLst>
                            <a:gd name="adj1" fmla="val -40733"/>
                            <a:gd name="adj2" fmla="val 31174"/>
                            <a:gd name="adj3" fmla="val 16667"/>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角丸四角形吹き出し 1" o:spid="_x0000_s1026" type="#_x0000_t62" style="position:absolute;left:0;text-align:left;margin-left:112.95pt;margin-top:4.95pt;width:60.65pt;height:41.5pt;z-index:-24994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" adj="2002,17534" fillcolor="#fabf8f [1945]" strokecolor="#fabf8f [1945]"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42720" behindDoc="0" locked="0" layoutInCell="1" allowOverlap="1" wp14:anchorId="29B56BE6" wp14:editId="2FF91AD1">
                <wp:simplePos x="0" y="0"/>
                <wp:positionH relativeFrom="column">
                  <wp:posOffset>3539490</wp:posOffset>
                </wp:positionH>
                <wp:positionV relativeFrom="paragraph">
                  <wp:posOffset>62865</wp:posOffset>
                </wp:positionV>
                <wp:extent cx="904875" cy="552450"/>
                <wp:effectExtent l="0" t="0" r="0" b="0"/>
                <wp:wrapNone/>
                <wp:docPr id="88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FB68BA">
                            <w:pPr>
                              <w:jc w:val="center"/>
                              <w:rPr>
                                <w:rFonts w:ascii="Meiryo UI" w:eastAsia="Meiryo UI" w:hAnsi="Meiryo UI"/>
                              </w:rPr>
                            </w:pPr>
                            <w:r>
                              <w:rPr>
                                <w:rFonts w:ascii="Meiryo UI" w:eastAsia="Meiryo UI" w:hAnsi="Meiryo UI" w:hint="eastAsia"/>
                              </w:rPr>
                              <w:t>発生件</w:t>
                            </w:r>
                            <w:r w:rsidRPr="00FA7E33">
                              <w:rPr>
                                <w:rFonts w:ascii="Meiryo UI" w:eastAsia="Meiryo UI" w:hAnsi="Meiryo UI" w:hint="eastAsia"/>
                              </w:rPr>
                              <w:t>数</w:t>
                            </w:r>
                          </w:p>
                          <w:p w:rsidR="00457307" w:rsidRDefault="00457307" w:rsidP="00FB68BA">
                            <w:pPr>
                              <w:jc w:val="center"/>
                              <w:rPr>
                                <w:rFonts w:ascii="Meiryo UI" w:eastAsia="Meiryo UI" w:hAnsi="Meiryo UI"/>
                              </w:rPr>
                            </w:pPr>
                            <w:r>
                              <w:rPr>
                                <w:rFonts w:ascii="Meiryo UI" w:eastAsia="Meiryo UI" w:hAnsi="Meiryo UI" w:hint="eastAsia"/>
                              </w:rPr>
                              <w:t>（右目盛り）</w:t>
                            </w:r>
                          </w:p>
                          <w:p w:rsidR="00457307" w:rsidRDefault="00457307" w:rsidP="00FB68BA">
                            <w:pPr>
                              <w:jc w:val="center"/>
                              <w:rPr>
                                <w:rFonts w:ascii="Meiryo UI" w:eastAsia="Meiryo UI" w:hAnsi="Meiryo UI"/>
                              </w:rPr>
                            </w:pPr>
                            <w:r>
                              <w:rPr>
                                <w:rFonts w:ascii="Meiryo UI" w:eastAsia="Meiryo UI" w:hAnsi="Meiryo UI" w:hint="eastAsia"/>
                              </w:rPr>
                              <w:t>みげめもり</w:t>
                            </w:r>
                          </w:p>
                          <w:p w:rsidR="00457307" w:rsidRPr="00FA7E33" w:rsidRDefault="0045730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393" type="#_x0000_t202" style="position:absolute;left:0;text-align:left;margin-left:278.7pt;margin-top:4.95pt;width:71.25pt;height:43.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" filled="f" stroked="f" strokeweight=".5pt">
                <v:path arrowok="t"/>
                <v:textbox>
                  <w:txbxContent>
                    <w:p w:rsidR="00457307" w:rsidRDefault="00457307" w:rsidP="00FB68BA">
                      <w:pPr>
                        <w:jc w:val="center"/>
                        <w:rPr>
                          <w:rFonts w:ascii="Meiryo UI" w:eastAsia="Meiryo UI" w:hAnsi="Meiryo UI"/>
                        </w:rPr>
                      </w:pPr>
                      <w:r>
                        <w:rPr>
                          <w:rFonts w:ascii="Meiryo UI" w:eastAsia="Meiryo UI" w:hAnsi="Meiryo UI" w:hint="eastAsia"/>
                        </w:rPr>
                        <w:t>発生件</w:t>
                      </w:r>
                      <w:r w:rsidRPr="00FA7E33">
                        <w:rPr>
                          <w:rFonts w:ascii="Meiryo UI" w:eastAsia="Meiryo UI" w:hAnsi="Meiryo UI" w:hint="eastAsia"/>
                        </w:rPr>
                        <w:t>数</w:t>
                      </w:r>
                    </w:p>
                    <w:p w:rsidR="00457307" w:rsidRDefault="00457307" w:rsidP="00FB68BA">
                      <w:pPr>
                        <w:jc w:val="center"/>
                        <w:rPr>
                          <w:rFonts w:ascii="Meiryo UI" w:eastAsia="Meiryo UI" w:hAnsi="Meiryo UI"/>
                        </w:rPr>
                      </w:pPr>
                      <w:r>
                        <w:rPr>
                          <w:rFonts w:ascii="Meiryo UI" w:eastAsia="Meiryo UI" w:hAnsi="Meiryo UI" w:hint="eastAsia"/>
                        </w:rPr>
                        <w:t>（右目盛り）</w:t>
                      </w:r>
                    </w:p>
                    <w:p w:rsidR="00457307" w:rsidRDefault="00457307" w:rsidP="00FB68BA">
                      <w:pPr>
                        <w:jc w:val="center"/>
                        <w:rPr>
                          <w:rFonts w:ascii="Meiryo UI" w:eastAsia="Meiryo UI" w:hAnsi="Meiryo UI"/>
                        </w:rPr>
                      </w:pPr>
                      <w:r>
                        <w:rPr>
                          <w:rFonts w:ascii="Meiryo UI" w:eastAsia="Meiryo UI" w:hAnsi="Meiryo UI" w:hint="eastAsia"/>
                        </w:rPr>
                        <w:t>みげめもり</w:t>
                      </w:r>
                    </w:p>
                    <w:p w:rsidR="00457307" w:rsidRPr="00FA7E33" w:rsidRDefault="00457307" w:rsidP="00FB68BA">
                      <w:pPr>
                        <w:jc w:val="center"/>
                        <w:rPr>
                          <w:rFonts w:ascii="Meiryo UI" w:eastAsia="Meiryo UI" w:hAnsi="Meiryo UI"/>
                        </w:rPr>
                      </w:pPr>
                    </w:p>
                  </w:txbxContent>
                </v:textbox>
              </v:shape>
            </w:pict>
          </mc:Fallback>
        </mc:AlternateContent>
      </w:r>
      <w:r>
        <w:rPr>
          <w:noProof/>
        </w:rPr>
        <mc:AlternateContent>
          <mc:Choice Requires="wps">
            <w:drawing>
              <wp:anchor distT="0" distB="0" distL="114300" distR="114300" simplePos="0" relativeHeight="253369344" behindDoc="0" locked="0" layoutInCell="1" allowOverlap="1" wp14:anchorId="0286899D" wp14:editId="7E59FCA9">
                <wp:simplePos x="0" y="0"/>
                <wp:positionH relativeFrom="column">
                  <wp:posOffset>1282065</wp:posOffset>
                </wp:positionH>
                <wp:positionV relativeFrom="paragraph">
                  <wp:posOffset>62865</wp:posOffset>
                </wp:positionV>
                <wp:extent cx="1" cy="1238250"/>
                <wp:effectExtent l="0" t="0" r="19050" b="19050"/>
                <wp:wrapNone/>
                <wp:docPr id="882" name="直線コネクタ 1"/>
                <wp:cNvGraphicFramePr/>
                <a:graphic xmlns:a="http://schemas.openxmlformats.org/drawingml/2006/main">
                  <a:graphicData uri="http://schemas.microsoft.com/office/word/2010/wordprocessingShape">
                    <wps:wsp>
                      <wps:cNvCnPr/>
                      <wps:spPr>
                        <a:xfrm>
                          <a:off x="0" y="0"/>
                          <a:ext cx="1" cy="12382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 o:spid="_x0000_s1026" style="position:absolute;left:0;text-align:lef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4.95pt" to="100.9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" strokecolor="#4579b8 [3044]">
                <v:stroke dashstyle="dash"/>
              </v:line>
            </w:pict>
          </mc:Fallback>
        </mc:AlternateContent>
      </w:r>
      <w:r>
        <w:rPr>
          <w:rFonts w:ascii="HG丸ｺﾞｼｯｸM-PRO" w:eastAsia="HG丸ｺﾞｼｯｸM-PRO" w:hAnsi="HG丸ｺﾞｼｯｸM-PRO"/>
          <w:sz w:val="24"/>
        </w:rPr>
        <w:tab/>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3744" behindDoc="0" locked="0" layoutInCell="1" allowOverlap="1" wp14:anchorId="5D3EDB2D" wp14:editId="4F6B40D0">
                <wp:simplePos x="0" y="0"/>
                <wp:positionH relativeFrom="column">
                  <wp:posOffset>4739640</wp:posOffset>
                </wp:positionH>
                <wp:positionV relativeFrom="paragraph">
                  <wp:posOffset>15875</wp:posOffset>
                </wp:positionV>
                <wp:extent cx="971550" cy="295275"/>
                <wp:effectExtent l="0" t="0" r="0" b="0"/>
                <wp:wrapNone/>
                <wp:docPr id="883" name="テキスト ボックス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308A" w:rsidRDefault="00457307" w:rsidP="00FB68BA">
                            <w:pPr>
                              <w:jc w:val="center"/>
                              <w:rPr>
                                <w:rFonts w:ascii="Meiryo UI" w:eastAsia="Meiryo UI" w:hAnsi="Meiryo UI"/>
                                <w:b/>
                                <w:sz w:val="18"/>
                                <w:szCs w:val="18"/>
                              </w:rPr>
                            </w:pPr>
                            <w:r w:rsidRPr="0092308A">
                              <w:rPr>
                                <w:rFonts w:ascii="Meiryo UI" w:eastAsia="Meiryo UI" w:hAnsi="Meiryo UI" w:hint="eastAsia"/>
                                <w:b/>
                                <w:sz w:val="18"/>
                                <w:szCs w:val="18"/>
                              </w:rPr>
                              <w:t>94件</w:t>
                            </w:r>
                          </w:p>
                          <w:p w:rsidR="00457307" w:rsidRPr="0092308A" w:rsidRDefault="00457307" w:rsidP="00FB68BA">
                            <w:pPr>
                              <w:rPr>
                                <w:rFonts w:ascii="Meiryo UI" w:eastAsia="Meiryo UI" w:hAnsi="Meiryo UI"/>
                                <w:b/>
                              </w:rPr>
                            </w:pPr>
                          </w:p>
                          <w:p w:rsidR="00457307" w:rsidRPr="00FA7E33" w:rsidRDefault="0045730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5" o:spid="_x0000_s1394" type="#_x0000_t202" style="position:absolute;left:0;text-align:left;margin-left:373.2pt;margin-top:1.25pt;width:76.5pt;height:23.2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" filled="f" stroked="f" strokeweight=".5pt">
                <v:path arrowok="t"/>
                <v:textbox>
                  <w:txbxContent>
                    <w:p w:rsidR="00457307" w:rsidRPr="0092308A" w:rsidRDefault="00457307" w:rsidP="00FB68BA">
                      <w:pPr>
                        <w:jc w:val="center"/>
                        <w:rPr>
                          <w:rFonts w:ascii="Meiryo UI" w:eastAsia="Meiryo UI" w:hAnsi="Meiryo UI"/>
                          <w:b/>
                          <w:sz w:val="18"/>
                          <w:szCs w:val="18"/>
                        </w:rPr>
                      </w:pPr>
                      <w:r w:rsidRPr="0092308A">
                        <w:rPr>
                          <w:rFonts w:ascii="Meiryo UI" w:eastAsia="Meiryo UI" w:hAnsi="Meiryo UI" w:hint="eastAsia"/>
                          <w:b/>
                          <w:sz w:val="18"/>
                          <w:szCs w:val="18"/>
                        </w:rPr>
                        <w:t>94件</w:t>
                      </w:r>
                    </w:p>
                    <w:p w:rsidR="00457307" w:rsidRPr="0092308A" w:rsidRDefault="00457307" w:rsidP="00FB68BA">
                      <w:pPr>
                        <w:rPr>
                          <w:rFonts w:ascii="Meiryo UI" w:eastAsia="Meiryo UI" w:hAnsi="Meiryo UI"/>
                          <w:b/>
                        </w:rPr>
                      </w:pPr>
                    </w:p>
                    <w:p w:rsidR="00457307" w:rsidRPr="00FA7E33" w:rsidRDefault="00457307" w:rsidP="00FB68BA">
                      <w:pPr>
                        <w:jc w:val="center"/>
                        <w:rPr>
                          <w:rFonts w:ascii="Meiryo UI" w:eastAsia="Meiryo UI" w:hAnsi="Meiryo UI"/>
                        </w:rP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73440" behindDoc="0" locked="0" layoutInCell="1" allowOverlap="1" wp14:anchorId="60A241E1" wp14:editId="4BC6382B">
                <wp:simplePos x="0" y="0"/>
                <wp:positionH relativeFrom="column">
                  <wp:posOffset>-51435</wp:posOffset>
                </wp:positionH>
                <wp:positionV relativeFrom="paragraph">
                  <wp:posOffset>60960</wp:posOffset>
                </wp:positionV>
                <wp:extent cx="771525" cy="323850"/>
                <wp:effectExtent l="0" t="0" r="0" b="0"/>
                <wp:wrapNone/>
                <wp:docPr id="888"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95" type="#_x0000_t202" style="position:absolute;left:0;text-align:left;margin-left:-4.05pt;margin-top:4.8pt;width:60.75pt;height:25.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" filled="f" stroked="f" strokeweight=".5pt">
                <v:path arrowok="t"/>
                <v:textbo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74464" behindDoc="0" locked="0" layoutInCell="1" allowOverlap="1" wp14:anchorId="0E65A4E3" wp14:editId="6C735514">
                <wp:simplePos x="0" y="0"/>
                <wp:positionH relativeFrom="column">
                  <wp:posOffset>-51435</wp:posOffset>
                </wp:positionH>
                <wp:positionV relativeFrom="paragraph">
                  <wp:posOffset>223520</wp:posOffset>
                </wp:positionV>
                <wp:extent cx="771525" cy="323850"/>
                <wp:effectExtent l="0" t="0" r="0" b="0"/>
                <wp:wrapNone/>
                <wp:docPr id="890"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396" type="#_x0000_t202" style="position:absolute;left:0;text-align:left;margin-left:-4.05pt;margin-top:17.6pt;width:60.75pt;height:25.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" filled="f" stroked="f" strokeweight=".5pt">
                <v:path arrowok="t"/>
                <v:textbox>
                  <w:txbxContent>
                    <w:p w:rsidR="00457307" w:rsidRPr="00796536" w:rsidRDefault="0045730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r w:rsidRPr="00B9366F">
        <w:rPr>
          <w:noProof/>
          <w:color w:val="000000" w:themeColor="text1"/>
        </w:rPr>
        <mc:AlternateContent>
          <mc:Choice Requires="wps">
            <w:drawing>
              <wp:anchor distT="0" distB="0" distL="114300" distR="114300" simplePos="0" relativeHeight="253370368" behindDoc="1" locked="0" layoutInCell="1" allowOverlap="1" wp14:anchorId="1F93DE72" wp14:editId="06C990C3">
                <wp:simplePos x="0" y="0"/>
                <wp:positionH relativeFrom="column">
                  <wp:posOffset>3987165</wp:posOffset>
                </wp:positionH>
                <wp:positionV relativeFrom="paragraph">
                  <wp:posOffset>149860</wp:posOffset>
                </wp:positionV>
                <wp:extent cx="0" cy="228600"/>
                <wp:effectExtent l="95250" t="0" r="57150" b="57150"/>
                <wp:wrapNone/>
                <wp:docPr id="895" name="直線矢印コネクタ 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313.95pt;margin-top:11.8pt;width:0;height:18pt;z-index:-2499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" strokecolor="black [3213]">
                <v:stroke endarrow="open"/>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4768" behindDoc="0" locked="0" layoutInCell="1" allowOverlap="1" wp14:anchorId="7DC3380B" wp14:editId="4549E878">
                <wp:simplePos x="0" y="0"/>
                <wp:positionH relativeFrom="column">
                  <wp:posOffset>4920615</wp:posOffset>
                </wp:positionH>
                <wp:positionV relativeFrom="paragraph">
                  <wp:posOffset>151765</wp:posOffset>
                </wp:positionV>
                <wp:extent cx="971550" cy="314325"/>
                <wp:effectExtent l="0" t="0" r="0" b="0"/>
                <wp:wrapNone/>
                <wp:docPr id="904" name="テキスト ボックス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92308A" w:rsidRDefault="00457307" w:rsidP="00FB68BA">
                            <w:pPr>
                              <w:rPr>
                                <w:rFonts w:ascii="Meiryo UI" w:eastAsia="Meiryo UI" w:hAnsi="Meiryo UI"/>
                                <w:b/>
                                <w:sz w:val="18"/>
                                <w:szCs w:val="18"/>
                              </w:rPr>
                            </w:pPr>
                            <w:r>
                              <w:rPr>
                                <w:rFonts w:ascii="Meiryo UI" w:eastAsia="Meiryo UI" w:hAnsi="Meiryo UI" w:hint="eastAsia"/>
                                <w:b/>
                                <w:sz w:val="18"/>
                                <w:szCs w:val="18"/>
                              </w:rPr>
                              <w:t>1,398人</w:t>
                            </w:r>
                          </w:p>
                          <w:p w:rsidR="00457307" w:rsidRPr="0092308A" w:rsidRDefault="00457307" w:rsidP="00FB68BA">
                            <w:pPr>
                              <w:rPr>
                                <w:rFonts w:ascii="Meiryo UI" w:eastAsia="Meiryo UI" w:hAnsi="Meiryo UI"/>
                                <w:b/>
                              </w:rPr>
                            </w:pPr>
                          </w:p>
                          <w:p w:rsidR="00457307" w:rsidRPr="00FA7E33" w:rsidRDefault="0045730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6" o:spid="_x0000_s1397" type="#_x0000_t202" style="position:absolute;left:0;text-align:left;margin-left:387.45pt;margin-top:11.95pt;width:76.5pt;height:24.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" filled="f" stroked="f" strokeweight=".5pt">
                <v:path arrowok="t"/>
                <v:textbox>
                  <w:txbxContent>
                    <w:p w:rsidR="00457307" w:rsidRPr="0092308A" w:rsidRDefault="00457307" w:rsidP="00FB68BA">
                      <w:pPr>
                        <w:rPr>
                          <w:rFonts w:ascii="Meiryo UI" w:eastAsia="Meiryo UI" w:hAnsi="Meiryo UI"/>
                          <w:b/>
                          <w:sz w:val="18"/>
                          <w:szCs w:val="18"/>
                        </w:rPr>
                      </w:pPr>
                      <w:r>
                        <w:rPr>
                          <w:rFonts w:ascii="Meiryo UI" w:eastAsia="Meiryo UI" w:hAnsi="Meiryo UI" w:hint="eastAsia"/>
                          <w:b/>
                          <w:sz w:val="18"/>
                          <w:szCs w:val="18"/>
                        </w:rPr>
                        <w:t>1,398人</w:t>
                      </w:r>
                    </w:p>
                    <w:p w:rsidR="00457307" w:rsidRPr="0092308A" w:rsidRDefault="00457307" w:rsidP="00FB68BA">
                      <w:pPr>
                        <w:rPr>
                          <w:rFonts w:ascii="Meiryo UI" w:eastAsia="Meiryo UI" w:hAnsi="Meiryo UI"/>
                          <w:b/>
                        </w:rPr>
                      </w:pPr>
                    </w:p>
                    <w:p w:rsidR="00457307" w:rsidRPr="00FA7E33" w:rsidRDefault="00457307" w:rsidP="00FB68BA">
                      <w:pPr>
                        <w:jc w:val="center"/>
                        <w:rPr>
                          <w:rFonts w:ascii="Meiryo UI" w:eastAsia="Meiryo UI" w:hAnsi="Meiryo UI"/>
                        </w:rPr>
                      </w:pPr>
                    </w:p>
                  </w:txbxContent>
                </v:textbox>
              </v:shape>
            </w:pict>
          </mc:Fallback>
        </mc:AlternateContent>
      </w:r>
    </w:p>
    <w:p w:rsidR="00FB68BA" w:rsidRDefault="00FB68BA" w:rsidP="00FB68BA">
      <w:pPr>
        <w:rPr>
          <w:rFonts w:ascii="HG丸ｺﾞｼｯｸM-PRO" w:eastAsia="HG丸ｺﾞｼｯｸM-PRO" w:hAnsi="HG丸ｺﾞｼｯｸM-PRO"/>
          <w:sz w:val="24"/>
        </w:rPr>
      </w:pP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63200" behindDoc="0" locked="0" layoutInCell="1" allowOverlap="1" wp14:anchorId="3F6821C7" wp14:editId="18E4B57F">
                <wp:simplePos x="0" y="0"/>
                <wp:positionH relativeFrom="column">
                  <wp:posOffset>5187315</wp:posOffset>
                </wp:positionH>
                <wp:positionV relativeFrom="paragraph">
                  <wp:posOffset>86360</wp:posOffset>
                </wp:positionV>
                <wp:extent cx="771525" cy="323850"/>
                <wp:effectExtent l="0" t="0" r="0" b="0"/>
                <wp:wrapNone/>
                <wp:docPr id="907" name="テキスト ボックス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28" o:spid="_x0000_s1398" type="#_x0000_t202" style="position:absolute;left:0;text-align:left;margin-left:408.45pt;margin-top:6.8pt;width:60.75pt;height:25.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" filled="f" stroked="f" strokeweight=".5pt">
                <v:path arrowok="t"/>
                <v:textbo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7840" behindDoc="0" locked="0" layoutInCell="1" allowOverlap="1" wp14:anchorId="191399B0" wp14:editId="1FFBB288">
                <wp:simplePos x="0" y="0"/>
                <wp:positionH relativeFrom="column">
                  <wp:posOffset>139065</wp:posOffset>
                </wp:positionH>
                <wp:positionV relativeFrom="paragraph">
                  <wp:posOffset>104140</wp:posOffset>
                </wp:positionV>
                <wp:extent cx="3154680" cy="590550"/>
                <wp:effectExtent l="0" t="0" r="0" b="0"/>
                <wp:wrapNone/>
                <wp:docPr id="908"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468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24799B" w:rsidRDefault="00457307" w:rsidP="00FB68BA">
                            <w:pPr>
                              <w:rPr>
                                <w:rFonts w:ascii="Meiryo UI" w:eastAsia="Meiryo UI" w:hAnsi="Meiryo UI" w:cs="Meiryo UI"/>
                                <w:b/>
                                <w:sz w:val="24"/>
                                <w:szCs w:val="24"/>
                              </w:rPr>
                            </w:pPr>
                            <w:r w:rsidRPr="0024799B">
                              <w:rPr>
                                <w:rFonts w:ascii="Meiryo UI" w:eastAsia="Meiryo UI" w:hAnsi="Meiryo UI" w:cs="Meiryo UI" w:hint="eastAsia"/>
                                <w:b/>
                                <w:sz w:val="24"/>
                                <w:szCs w:val="24"/>
                              </w:rPr>
                              <w:t>図　大阪府の病因物質別食中毒発生件数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3" o:spid="_x0000_s1399" type="#_x0000_t202" style="position:absolute;left:0;text-align:left;margin-left:10.95pt;margin-top:8.2pt;width:248.4pt;height:46.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" filled="f" stroked="f" strokeweight=".5pt">
                <v:path arrowok="t"/>
                <v:textbox>
                  <w:txbxContent>
                    <w:p w:rsidR="00457307" w:rsidRPr="0024799B" w:rsidRDefault="00457307" w:rsidP="00FB68BA">
                      <w:pPr>
                        <w:rPr>
                          <w:rFonts w:ascii="Meiryo UI" w:eastAsia="Meiryo UI" w:hAnsi="Meiryo UI" w:cs="Meiryo UI"/>
                          <w:b/>
                          <w:sz w:val="24"/>
                          <w:szCs w:val="24"/>
                        </w:rPr>
                      </w:pPr>
                      <w:r w:rsidRPr="0024799B">
                        <w:rPr>
                          <w:rFonts w:ascii="Meiryo UI" w:eastAsia="Meiryo UI" w:hAnsi="Meiryo UI" w:cs="Meiryo UI" w:hint="eastAsia"/>
                          <w:b/>
                          <w:sz w:val="24"/>
                          <w:szCs w:val="24"/>
                        </w:rPr>
                        <w:t>図　大阪府の病因物質別食中毒発生件数</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0912" behindDoc="0" locked="0" layoutInCell="1" allowOverlap="1" wp14:anchorId="15FCCAB9" wp14:editId="1DF9E158">
                <wp:simplePos x="0" y="0"/>
                <wp:positionH relativeFrom="column">
                  <wp:posOffset>3606165</wp:posOffset>
                </wp:positionH>
                <wp:positionV relativeFrom="paragraph">
                  <wp:posOffset>190500</wp:posOffset>
                </wp:positionV>
                <wp:extent cx="1771650" cy="702945"/>
                <wp:effectExtent l="0" t="0" r="0" b="1905"/>
                <wp:wrapNone/>
                <wp:docPr id="909" name="テキスト ボックス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702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24799B" w:rsidRDefault="00457307" w:rsidP="00FB68BA">
                            <w:pPr>
                              <w:adjustRightInd w:val="0"/>
                              <w:snapToGrid w:val="0"/>
                              <w:rPr>
                                <w:rFonts w:ascii="Meiryo UI" w:eastAsia="Meiryo UI" w:hAnsi="Meiryo UI" w:cs="Meiryo UI"/>
                                <w:b/>
                                <w:sz w:val="24"/>
                                <w:szCs w:val="24"/>
                              </w:rPr>
                            </w:pPr>
                            <w:r w:rsidRPr="0024799B">
                              <w:rPr>
                                <w:rFonts w:ascii="Meiryo UI" w:eastAsia="Meiryo UI" w:hAnsi="Meiryo UI" w:cs="Meiryo UI" w:hint="eastAsia"/>
                                <w:b/>
                                <w:sz w:val="24"/>
                                <w:szCs w:val="24"/>
                              </w:rPr>
                              <w:t>図　大阪府の鶏肉の</w:t>
                            </w:r>
                          </w:p>
                          <w:p w:rsidR="00457307" w:rsidRPr="0024799B" w:rsidRDefault="00457307" w:rsidP="00FB68BA">
                            <w:pPr>
                              <w:adjustRightInd w:val="0"/>
                              <w:snapToGrid w:val="0"/>
                              <w:rPr>
                                <w:rFonts w:ascii="Meiryo UI" w:eastAsia="Meiryo UI" w:hAnsi="Meiryo UI" w:cs="Meiryo UI"/>
                                <w:b/>
                                <w:sz w:val="28"/>
                                <w:szCs w:val="28"/>
                              </w:rPr>
                            </w:pPr>
                            <w:r w:rsidRPr="0024799B">
                              <w:rPr>
                                <w:rFonts w:ascii="Meiryo UI" w:eastAsia="Meiryo UI" w:hAnsi="Meiryo UI" w:cs="Meiryo UI" w:hint="eastAsia"/>
                                <w:b/>
                                <w:sz w:val="24"/>
                                <w:szCs w:val="24"/>
                              </w:rPr>
                              <w:t>カンピロバクター検出状況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6" o:spid="_x0000_s1400" type="#_x0000_t202" style="position:absolute;left:0;text-align:left;margin-left:283.95pt;margin-top:15pt;width:139.5pt;height:55.3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" filled="f" stroked="f" strokeweight=".5pt">
                <v:path arrowok="t"/>
                <v:textbox>
                  <w:txbxContent>
                    <w:p w:rsidR="00457307" w:rsidRPr="0024799B" w:rsidRDefault="00457307" w:rsidP="00FB68BA">
                      <w:pPr>
                        <w:adjustRightInd w:val="0"/>
                        <w:snapToGrid w:val="0"/>
                        <w:rPr>
                          <w:rFonts w:ascii="Meiryo UI" w:eastAsia="Meiryo UI" w:hAnsi="Meiryo UI" w:cs="Meiryo UI"/>
                          <w:b/>
                          <w:sz w:val="24"/>
                          <w:szCs w:val="24"/>
                        </w:rPr>
                      </w:pPr>
                      <w:r w:rsidRPr="0024799B">
                        <w:rPr>
                          <w:rFonts w:ascii="Meiryo UI" w:eastAsia="Meiryo UI" w:hAnsi="Meiryo UI" w:cs="Meiryo UI" w:hint="eastAsia"/>
                          <w:b/>
                          <w:sz w:val="24"/>
                          <w:szCs w:val="24"/>
                        </w:rPr>
                        <w:t>図　大阪府の鶏肉の</w:t>
                      </w:r>
                    </w:p>
                    <w:p w:rsidR="00457307" w:rsidRPr="0024799B" w:rsidRDefault="00457307" w:rsidP="00FB68BA">
                      <w:pPr>
                        <w:adjustRightInd w:val="0"/>
                        <w:snapToGrid w:val="0"/>
                        <w:rPr>
                          <w:rFonts w:ascii="Meiryo UI" w:eastAsia="Meiryo UI" w:hAnsi="Meiryo UI" w:cs="Meiryo UI"/>
                          <w:b/>
                          <w:sz w:val="28"/>
                          <w:szCs w:val="28"/>
                        </w:rPr>
                      </w:pPr>
                      <w:r w:rsidRPr="0024799B">
                        <w:rPr>
                          <w:rFonts w:ascii="Meiryo UI" w:eastAsia="Meiryo UI" w:hAnsi="Meiryo UI" w:cs="Meiryo UI" w:hint="eastAsia"/>
                          <w:b/>
                          <w:sz w:val="24"/>
                          <w:szCs w:val="24"/>
                        </w:rPr>
                        <w:t>カンピロバクター検出状況</w:t>
                      </w:r>
                    </w:p>
                  </w:txbxContent>
                </v:textbox>
              </v:shape>
            </w:pict>
          </mc:Fallback>
        </mc:AlternateContent>
      </w:r>
    </w:p>
    <w:p w:rsidR="00FB68BA" w:rsidRDefault="00FB68BA" w:rsidP="00FB68BA">
      <w:pPr>
        <w:rPr>
          <w:rFonts w:ascii="HG丸ｺﾞｼｯｸM-PRO" w:eastAsia="HG丸ｺﾞｼｯｸM-PRO" w:hAnsi="HG丸ｺﾞｼｯｸM-PRO"/>
          <w:sz w:val="24"/>
        </w:rPr>
      </w:pPr>
      <w:r>
        <w:rPr>
          <w:noProof/>
        </w:rPr>
        <w:drawing>
          <wp:anchor distT="0" distB="0" distL="114300" distR="114300" simplePos="0" relativeHeight="253337600" behindDoc="0" locked="0" layoutInCell="1" allowOverlap="1" wp14:anchorId="1646A10C" wp14:editId="2E9D060D">
            <wp:simplePos x="0" y="0"/>
            <wp:positionH relativeFrom="column">
              <wp:posOffset>-146685</wp:posOffset>
            </wp:positionH>
            <wp:positionV relativeFrom="paragraph">
              <wp:posOffset>95250</wp:posOffset>
            </wp:positionV>
            <wp:extent cx="2724150" cy="2190750"/>
            <wp:effectExtent l="0" t="0" r="0" b="0"/>
            <wp:wrapNone/>
            <wp:docPr id="965" name="グラフ 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365248" behindDoc="0" locked="0" layoutInCell="1" allowOverlap="1" wp14:anchorId="58FDFF81" wp14:editId="233FEF73">
                <wp:simplePos x="0" y="0"/>
                <wp:positionH relativeFrom="column">
                  <wp:posOffset>1377315</wp:posOffset>
                </wp:positionH>
                <wp:positionV relativeFrom="paragraph">
                  <wp:posOffset>180975</wp:posOffset>
                </wp:positionV>
                <wp:extent cx="1695450" cy="430530"/>
                <wp:effectExtent l="0" t="0" r="0" b="7620"/>
                <wp:wrapNone/>
                <wp:docPr id="910"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24799B" w:rsidRDefault="00457307" w:rsidP="00FB68BA">
                            <w:pPr>
                              <w:rPr>
                                <w:rFonts w:ascii="Meiryo UI" w:eastAsia="Meiryo UI" w:hAnsi="Meiryo UI" w:cs="Meiryo UI"/>
                                <w:sz w:val="22"/>
                              </w:rPr>
                            </w:pPr>
                            <w:r w:rsidRPr="0024799B">
                              <w:rPr>
                                <w:rFonts w:ascii="Meiryo UI" w:eastAsia="Meiryo UI" w:hAnsi="Meiryo UI" w:cs="Meiryo UI" w:hint="eastAsia"/>
                                <w:sz w:val="22"/>
                              </w:rPr>
                              <w:t>（2012年～2016年）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01" type="#_x0000_t202" style="position:absolute;left:0;text-align:left;margin-left:108.45pt;margin-top:14.25pt;width:133.5pt;height:33.9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" filled="f" stroked="f" strokeweight=".5pt">
                <v:path arrowok="t"/>
                <v:textbox>
                  <w:txbxContent>
                    <w:p w:rsidR="00457307" w:rsidRPr="0024799B" w:rsidRDefault="00457307" w:rsidP="00FB68BA">
                      <w:pPr>
                        <w:rPr>
                          <w:rFonts w:ascii="Meiryo UI" w:eastAsia="Meiryo UI" w:hAnsi="Meiryo UI" w:cs="Meiryo UI"/>
                          <w:sz w:val="22"/>
                        </w:rPr>
                      </w:pPr>
                      <w:r w:rsidRPr="0024799B">
                        <w:rPr>
                          <w:rFonts w:ascii="Meiryo UI" w:eastAsia="Meiryo UI" w:hAnsi="Meiryo UI" w:cs="Meiryo UI" w:hint="eastAsia"/>
                          <w:sz w:val="22"/>
                        </w:rPr>
                        <w:t>（2012年～2016年）</w:t>
                      </w:r>
                    </w:p>
                  </w:txbxContent>
                </v:textbox>
              </v:shape>
            </w:pict>
          </mc:Fallback>
        </mc:AlternateContent>
      </w:r>
    </w:p>
    <w:p w:rsidR="00FB68BA" w:rsidRDefault="00FB68BA" w:rsidP="00FB68BA">
      <w:pPr>
        <w:ind w:firstLineChars="1200" w:firstLine="2679"/>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8864" behindDoc="0" locked="0" layoutInCell="1" allowOverlap="1" wp14:anchorId="66D1E4B8" wp14:editId="1D404DCC">
                <wp:simplePos x="0" y="0"/>
                <wp:positionH relativeFrom="column">
                  <wp:posOffset>-232410</wp:posOffset>
                </wp:positionH>
                <wp:positionV relativeFrom="paragraph">
                  <wp:posOffset>2540</wp:posOffset>
                </wp:positionV>
                <wp:extent cx="771525" cy="323850"/>
                <wp:effectExtent l="0" t="0" r="0" b="0"/>
                <wp:wrapNone/>
                <wp:docPr id="911" name="テキスト ボックス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94" o:spid="_x0000_s1402" type="#_x0000_t202" style="position:absolute;left:0;text-align:left;margin-left:-18.3pt;margin-top:.2pt;width:60.75pt;height:25.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" filled="f" stroked="f" strokeweight=".5pt">
                <v:path arrowok="t"/>
                <v:textbo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9104" behindDoc="0" locked="0" layoutInCell="1" allowOverlap="1" wp14:anchorId="46F5549D" wp14:editId="4CBBEC24">
                <wp:simplePos x="0" y="0"/>
                <wp:positionH relativeFrom="column">
                  <wp:posOffset>3568065</wp:posOffset>
                </wp:positionH>
                <wp:positionV relativeFrom="paragraph">
                  <wp:posOffset>183515</wp:posOffset>
                </wp:positionV>
                <wp:extent cx="2628900" cy="504825"/>
                <wp:effectExtent l="0" t="0" r="0" b="0"/>
                <wp:wrapNone/>
                <wp:docPr id="912" name="テキスト ボックス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24799B" w:rsidRDefault="00457307" w:rsidP="00FB68BA">
                            <w:pPr>
                              <w:rPr>
                                <w:rFonts w:ascii="Meiryo UI" w:eastAsia="Meiryo UI" w:hAnsi="Meiryo UI" w:cs="Meiryo UI"/>
                                <w:sz w:val="22"/>
                              </w:rPr>
                            </w:pPr>
                            <w:r w:rsidRPr="0024799B">
                              <w:rPr>
                                <w:rFonts w:ascii="Meiryo UI" w:eastAsia="Meiryo UI" w:hAnsi="Meiryo UI" w:cs="Meiryo UI" w:hint="eastAsia"/>
                                <w:sz w:val="22"/>
                              </w:rPr>
                              <w:t>（2013年度～2015年度）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8" o:spid="_x0000_s1403" type="#_x0000_t202" style="position:absolute;left:0;text-align:left;margin-left:280.95pt;margin-top:14.45pt;width:207pt;height:39.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" filled="f" stroked="f" strokeweight=".5pt">
                <v:path arrowok="t"/>
                <v:textbox>
                  <w:txbxContent>
                    <w:p w:rsidR="00457307" w:rsidRPr="0024799B" w:rsidRDefault="00457307" w:rsidP="00FB68BA">
                      <w:pPr>
                        <w:rPr>
                          <w:rFonts w:ascii="Meiryo UI" w:eastAsia="Meiryo UI" w:hAnsi="Meiryo UI" w:cs="Meiryo UI"/>
                          <w:sz w:val="22"/>
                        </w:rPr>
                      </w:pPr>
                      <w:r w:rsidRPr="0024799B">
                        <w:rPr>
                          <w:rFonts w:ascii="Meiryo UI" w:eastAsia="Meiryo UI" w:hAnsi="Meiryo UI" w:cs="Meiryo UI" w:hint="eastAsia"/>
                          <w:sz w:val="22"/>
                        </w:rPr>
                        <w:t>（2013年度～2015年度）</w:t>
                      </w:r>
                    </w:p>
                  </w:txbxContent>
                </v:textbox>
              </v:shape>
            </w:pict>
          </mc:Fallback>
        </mc:AlternateConten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p>
    <w:p w:rsidR="00FB68BA" w:rsidRDefault="00FB68BA" w:rsidP="00FB68BA">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3366272" behindDoc="1" locked="0" layoutInCell="1" allowOverlap="1" wp14:anchorId="605F0A80" wp14:editId="3922C025">
                <wp:simplePos x="0" y="0"/>
                <wp:positionH relativeFrom="column">
                  <wp:posOffset>723900</wp:posOffset>
                </wp:positionH>
                <wp:positionV relativeFrom="paragraph">
                  <wp:posOffset>8890</wp:posOffset>
                </wp:positionV>
                <wp:extent cx="563245" cy="333375"/>
                <wp:effectExtent l="13335" t="16510" r="13970" b="164465"/>
                <wp:wrapNone/>
                <wp:docPr id="919"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33375"/>
                        </a:xfrm>
                        <a:prstGeom prst="wedgeRoundRectCallout">
                          <a:avLst>
                            <a:gd name="adj1" fmla="val -14949"/>
                            <a:gd name="adj2" fmla="val 85356"/>
                            <a:gd name="adj3" fmla="val 16667"/>
                          </a:avLst>
                        </a:prstGeom>
                        <a:solidFill>
                          <a:schemeClr val="accent3">
                            <a:lumMod val="60000"/>
                            <a:lumOff val="40000"/>
                          </a:schemeClr>
                        </a:solidFill>
                        <a:ln w="25400">
                          <a:solidFill>
                            <a:schemeClr val="accent3">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 o:spid="_x0000_s1026" type="#_x0000_t62" style="position:absolute;left:0;text-align:left;margin-left:57pt;margin-top:.7pt;width:44.35pt;height:26.25pt;z-index:-2499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" adj="7571,29237" fillcolor="#c2d69b [1942]" strokecolor="#c2d69b [1942]"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6032" behindDoc="0" locked="0" layoutInCell="1" allowOverlap="1" wp14:anchorId="053217A6" wp14:editId="6DC1E45D">
                <wp:simplePos x="0" y="0"/>
                <wp:positionH relativeFrom="column">
                  <wp:posOffset>748665</wp:posOffset>
                </wp:positionH>
                <wp:positionV relativeFrom="paragraph">
                  <wp:posOffset>11430</wp:posOffset>
                </wp:positionV>
                <wp:extent cx="581025" cy="390525"/>
                <wp:effectExtent l="0" t="0" r="0" b="0"/>
                <wp:wrapNone/>
                <wp:docPr id="925" name="テキスト ボックス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B0A20" w:rsidRDefault="00457307" w:rsidP="00FB68BA">
                            <w:pPr>
                              <w:rPr>
                                <w:rFonts w:ascii="Meiryo UI" w:eastAsia="Meiryo UI" w:hAnsi="Meiryo UI" w:cs="Meiryo UI"/>
                                <w:sz w:val="20"/>
                                <w:szCs w:val="20"/>
                              </w:rPr>
                            </w:pPr>
                            <w:r w:rsidRPr="00EB0A20">
                              <w:rPr>
                                <w:rFonts w:ascii="Meiryo UI" w:eastAsia="Meiryo UI" w:hAnsi="Meiryo UI" w:cs="Meiryo UI" w:hint="eastAsia"/>
                                <w:sz w:val="20"/>
                                <w:szCs w:val="20"/>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5" o:spid="_x0000_s1404" type="#_x0000_t202" style="position:absolute;left:0;text-align:left;margin-left:58.95pt;margin-top:.9pt;width:45.75pt;height:30.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" filled="f" stroked="f" strokeweight=".5pt">
                <v:path arrowok="t"/>
                <v:textbox>
                  <w:txbxContent>
                    <w:p w:rsidR="00457307" w:rsidRPr="00EB0A20" w:rsidRDefault="00457307" w:rsidP="00FB68BA">
                      <w:pPr>
                        <w:rPr>
                          <w:rFonts w:ascii="Meiryo UI" w:eastAsia="Meiryo UI" w:hAnsi="Meiryo UI" w:cs="Meiryo UI"/>
                          <w:sz w:val="20"/>
                          <w:szCs w:val="20"/>
                        </w:rPr>
                      </w:pPr>
                      <w:r w:rsidRPr="00EB0A20">
                        <w:rPr>
                          <w:rFonts w:ascii="Meiryo UI" w:eastAsia="Meiryo UI" w:hAnsi="Meiryo UI" w:cs="Meiryo UI" w:hint="eastAsia"/>
                          <w:sz w:val="20"/>
                          <w:szCs w:val="20"/>
                        </w:rPr>
                        <w:t>その他</w:t>
                      </w:r>
                    </w:p>
                  </w:txbxContent>
                </v:textbox>
              </v:shape>
            </w:pict>
          </mc:Fallback>
        </mc:AlternateContent>
      </w:r>
      <w:r>
        <w:rPr>
          <w:noProof/>
        </w:rPr>
        <w:drawing>
          <wp:anchor distT="0" distB="0" distL="114300" distR="114300" simplePos="0" relativeHeight="253357056" behindDoc="0" locked="0" layoutInCell="1" allowOverlap="1" wp14:anchorId="4262B24E" wp14:editId="5F5F312D">
            <wp:simplePos x="0" y="0"/>
            <wp:positionH relativeFrom="column">
              <wp:posOffset>3100705</wp:posOffset>
            </wp:positionH>
            <wp:positionV relativeFrom="paragraph">
              <wp:posOffset>87630</wp:posOffset>
            </wp:positionV>
            <wp:extent cx="2600325" cy="1466850"/>
            <wp:effectExtent l="0" t="0" r="0" b="0"/>
            <wp:wrapNone/>
            <wp:docPr id="966" name="グラフ 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53984" behindDoc="0" locked="0" layoutInCell="1" allowOverlap="1" wp14:anchorId="61EE7931" wp14:editId="14AC3195">
                <wp:simplePos x="0" y="0"/>
                <wp:positionH relativeFrom="column">
                  <wp:posOffset>2472690</wp:posOffset>
                </wp:positionH>
                <wp:positionV relativeFrom="paragraph">
                  <wp:posOffset>31115</wp:posOffset>
                </wp:positionV>
                <wp:extent cx="847725" cy="342900"/>
                <wp:effectExtent l="142875" t="19050" r="19050" b="57150"/>
                <wp:wrapNone/>
                <wp:docPr id="929" name="角丸四角形吹き出し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
                        </a:xfrm>
                        <a:prstGeom prst="wedgeRoundRectCallout">
                          <a:avLst>
                            <a:gd name="adj1" fmla="val -60412"/>
                            <a:gd name="adj2" fmla="val 50370"/>
                            <a:gd name="adj3" fmla="val 16667"/>
                          </a:avLst>
                        </a:prstGeom>
                        <a:solidFill>
                          <a:schemeClr val="accent6">
                            <a:lumMod val="75000"/>
                            <a:lumOff val="0"/>
                          </a:schemeClr>
                        </a:solidFill>
                        <a:ln w="25400">
                          <a:solidFill>
                            <a:schemeClr val="accent6">
                              <a:lumMod val="75000"/>
                              <a:lumOff val="0"/>
                            </a:schemeClr>
                          </a:solidFill>
                          <a:miter lim="800000"/>
                          <a:headEnd/>
                          <a:tailEnd/>
                        </a:ln>
                      </wps:spPr>
                      <wps:txbx>
                        <w:txbxContent>
                          <w:p w:rsidR="00457307" w:rsidRDefault="00457307" w:rsidP="00FB68B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403" o:spid="_x0000_s1405" type="#_x0000_t62" style="position:absolute;left:0;text-align:left;margin-left:194.7pt;margin-top:2.45pt;width:66.75pt;height:27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" adj="-2249,21680" fillcolor="#e36c0a [2409]" strokecolor="#e36c0a [2409]" strokeweight="2pt">
                <v:textbox>
                  <w:txbxContent>
                    <w:p w:rsidR="00457307" w:rsidRDefault="00457307" w:rsidP="00FB68BA">
                      <w:pPr>
                        <w:jc w:val="cente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5008" behindDoc="0" locked="0" layoutInCell="1" allowOverlap="1" wp14:anchorId="2CF6E05F" wp14:editId="160A5BAE">
                <wp:simplePos x="0" y="0"/>
                <wp:positionH relativeFrom="column">
                  <wp:posOffset>2472690</wp:posOffset>
                </wp:positionH>
                <wp:positionV relativeFrom="paragraph">
                  <wp:posOffset>31115</wp:posOffset>
                </wp:positionV>
                <wp:extent cx="857250" cy="323850"/>
                <wp:effectExtent l="0" t="0" r="0" b="0"/>
                <wp:wrapNone/>
                <wp:docPr id="930"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B0A20" w:rsidRDefault="00457307" w:rsidP="00FB68BA">
                            <w:pPr>
                              <w:rPr>
                                <w:rFonts w:ascii="Meiryo UI" w:eastAsia="Meiryo UI" w:hAnsi="Meiryo UI" w:cs="Meiryo UI"/>
                                <w:b/>
                                <w:sz w:val="20"/>
                                <w:szCs w:val="20"/>
                              </w:rPr>
                            </w:pPr>
                            <w:r w:rsidRPr="00EB0A20">
                              <w:rPr>
                                <w:rFonts w:ascii="Meiryo UI" w:eastAsia="Meiryo UI" w:hAnsi="Meiryo UI" w:cs="Meiryo UI" w:hint="eastAsia"/>
                                <w:b/>
                                <w:sz w:val="20"/>
                                <w:szCs w:val="20"/>
                              </w:rPr>
                              <w:t>ノロウイルス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04" o:spid="_x0000_s1406" type="#_x0000_t202" style="position:absolute;left:0;text-align:left;margin-left:194.7pt;margin-top:2.45pt;width:67.5pt;height:25.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" filled="f" stroked="f" strokeweight=".5pt">
                <v:path arrowok="t"/>
                <v:textbox>
                  <w:txbxContent>
                    <w:p w:rsidR="00457307" w:rsidRPr="00EB0A20" w:rsidRDefault="00457307" w:rsidP="00FB68BA">
                      <w:pPr>
                        <w:rPr>
                          <w:rFonts w:ascii="Meiryo UI" w:eastAsia="Meiryo UI" w:hAnsi="Meiryo UI" w:cs="Meiryo UI"/>
                          <w:b/>
                          <w:sz w:val="20"/>
                          <w:szCs w:val="20"/>
                        </w:rPr>
                      </w:pPr>
                      <w:r w:rsidRPr="00EB0A20">
                        <w:rPr>
                          <w:rFonts w:ascii="Meiryo UI" w:eastAsia="Meiryo UI" w:hAnsi="Meiryo UI" w:cs="Meiryo UI" w:hint="eastAsia"/>
                          <w:b/>
                          <w:sz w:val="20"/>
                          <w:szCs w:val="20"/>
                        </w:rPr>
                        <w:t>ノロウイルス</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60128" behindDoc="0" locked="0" layoutInCell="1" allowOverlap="1" wp14:anchorId="266BDA69" wp14:editId="12A6AA77">
                <wp:simplePos x="0" y="0"/>
                <wp:positionH relativeFrom="column">
                  <wp:posOffset>4482465</wp:posOffset>
                </wp:positionH>
                <wp:positionV relativeFrom="paragraph">
                  <wp:posOffset>30480</wp:posOffset>
                </wp:positionV>
                <wp:extent cx="1066800" cy="504825"/>
                <wp:effectExtent l="0" t="0" r="0" b="0"/>
                <wp:wrapNone/>
                <wp:docPr id="932" name="テキスト ボックス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B828E4" w:rsidRDefault="0045730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陽性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2" o:spid="_x0000_s1407" type="#_x0000_t202" style="position:absolute;left:0;text-align:left;margin-left:352.95pt;margin-top:2.4pt;width:84pt;height:39.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" filled="f" stroked="f" strokeweight=".5pt">
                <v:path arrowok="t"/>
                <v:textbox>
                  <w:txbxContent>
                    <w:p w:rsidR="00457307" w:rsidRPr="00B828E4" w:rsidRDefault="0045730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陽性</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58080" behindDoc="0" locked="0" layoutInCell="1" allowOverlap="1" wp14:anchorId="1EE6532D" wp14:editId="0511A4D1">
                <wp:simplePos x="0" y="0"/>
                <wp:positionH relativeFrom="column">
                  <wp:posOffset>4511040</wp:posOffset>
                </wp:positionH>
                <wp:positionV relativeFrom="paragraph">
                  <wp:posOffset>22225</wp:posOffset>
                </wp:positionV>
                <wp:extent cx="1066800" cy="638175"/>
                <wp:effectExtent l="0" t="0" r="0" b="0"/>
                <wp:wrapNone/>
                <wp:docPr id="937" name="テキスト ボックス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B828E4" w:rsidRDefault="0045730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7" o:spid="_x0000_s1408" type="#_x0000_t202" style="position:absolute;left:0;text-align:left;margin-left:355.2pt;margin-top:1.75pt;width:84pt;height:50.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" filled="f" stroked="f" strokeweight=".5pt">
                <v:path arrowok="t"/>
                <v:textbox>
                  <w:txbxContent>
                    <w:p w:rsidR="00457307" w:rsidRPr="00B828E4" w:rsidRDefault="0045730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32％</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51936" behindDoc="0" locked="0" layoutInCell="1" allowOverlap="1" wp14:anchorId="10EC93A3" wp14:editId="5EE8800C">
                <wp:simplePos x="0" y="0"/>
                <wp:positionH relativeFrom="column">
                  <wp:posOffset>2482215</wp:posOffset>
                </wp:positionH>
                <wp:positionV relativeFrom="paragraph">
                  <wp:posOffset>51435</wp:posOffset>
                </wp:positionV>
                <wp:extent cx="887730" cy="342900"/>
                <wp:effectExtent l="152400" t="19050" r="17145" b="57150"/>
                <wp:wrapNone/>
                <wp:docPr id="944" name="角丸四角形吹き出し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42900"/>
                        </a:xfrm>
                        <a:prstGeom prst="wedgeRoundRectCallout">
                          <a:avLst>
                            <a:gd name="adj1" fmla="val -60444"/>
                            <a:gd name="adj2" fmla="val 50370"/>
                            <a:gd name="adj3" fmla="val 16667"/>
                          </a:avLst>
                        </a:prstGeom>
                        <a:solidFill>
                          <a:srgbClr val="0070C0"/>
                        </a:solidFill>
                        <a:ln w="25400">
                          <a:solidFill>
                            <a:srgbClr val="0070C0"/>
                          </a:solidFill>
                          <a:miter lim="800000"/>
                          <a:headEnd/>
                          <a:tailEnd/>
                        </a:ln>
                      </wps:spPr>
                      <wps:txbx>
                        <w:txbxContent>
                          <w:p w:rsidR="00457307" w:rsidRDefault="00457307" w:rsidP="00FB68B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401" o:spid="_x0000_s1409" type="#_x0000_t62" style="position:absolute;left:0;text-align:left;margin-left:195.45pt;margin-top:4.05pt;width:69.9pt;height:27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" adj="-2256,21680" fillcolor="#0070c0" strokecolor="#0070c0" strokeweight="2pt">
                <v:textbox>
                  <w:txbxContent>
                    <w:p w:rsidR="00457307" w:rsidRDefault="00457307" w:rsidP="00FB68BA">
                      <w:pPr>
                        <w:jc w:val="cente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2960" behindDoc="0" locked="0" layoutInCell="1" allowOverlap="1" wp14:anchorId="1885302B" wp14:editId="48959300">
                <wp:simplePos x="0" y="0"/>
                <wp:positionH relativeFrom="column">
                  <wp:posOffset>2444115</wp:posOffset>
                </wp:positionH>
                <wp:positionV relativeFrom="paragraph">
                  <wp:posOffset>60960</wp:posOffset>
                </wp:positionV>
                <wp:extent cx="1066800" cy="323850"/>
                <wp:effectExtent l="0" t="0" r="0" b="0"/>
                <wp:wrapNone/>
                <wp:docPr id="947"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EB0A20" w:rsidRDefault="00457307" w:rsidP="00FB68BA">
                            <w:pPr>
                              <w:rPr>
                                <w:rFonts w:ascii="Meiryo UI" w:eastAsia="Meiryo UI" w:hAnsi="Meiryo UI" w:cs="Meiryo UI"/>
                                <w:b/>
                                <w:color w:val="FFFFFF" w:themeColor="background1"/>
                                <w:sz w:val="20"/>
                                <w:szCs w:val="20"/>
                              </w:rPr>
                            </w:pPr>
                            <w:r w:rsidRPr="00EB0A20">
                              <w:rPr>
                                <w:rFonts w:ascii="Meiryo UI" w:eastAsia="Meiryo UI" w:hAnsi="Meiryo UI" w:cs="Meiryo UI" w:hint="eastAsia"/>
                                <w:b/>
                                <w:color w:val="FFFFFF" w:themeColor="background1"/>
                                <w:sz w:val="20"/>
                                <w:szCs w:val="20"/>
                              </w:rPr>
                              <w:t>カンピロバクター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10" type="#_x0000_t202" style="position:absolute;left:0;text-align:left;margin-left:192.45pt;margin-top:4.8pt;width:84pt;height:25.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" filled="f" stroked="f" strokeweight=".5pt">
                <v:path arrowok="t"/>
                <v:textbox>
                  <w:txbxContent>
                    <w:p w:rsidR="00457307" w:rsidRPr="00EB0A20" w:rsidRDefault="00457307" w:rsidP="00FB68BA">
                      <w:pPr>
                        <w:rPr>
                          <w:rFonts w:ascii="Meiryo UI" w:eastAsia="Meiryo UI" w:hAnsi="Meiryo UI" w:cs="Meiryo UI"/>
                          <w:b/>
                          <w:color w:val="FFFFFF" w:themeColor="background1"/>
                          <w:sz w:val="20"/>
                          <w:szCs w:val="20"/>
                        </w:rPr>
                      </w:pPr>
                      <w:r w:rsidRPr="00EB0A20">
                        <w:rPr>
                          <w:rFonts w:ascii="Meiryo UI" w:eastAsia="Meiryo UI" w:hAnsi="Meiryo UI" w:cs="Meiryo UI" w:hint="eastAsia"/>
                          <w:b/>
                          <w:color w:val="FFFFFF" w:themeColor="background1"/>
                          <w:sz w:val="20"/>
                          <w:szCs w:val="20"/>
                        </w:rPr>
                        <w:t>カンピロバクター</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61152" behindDoc="0" locked="0" layoutInCell="1" allowOverlap="1" wp14:anchorId="2D353560" wp14:editId="6D4D7D90">
                <wp:simplePos x="0" y="0"/>
                <wp:positionH relativeFrom="column">
                  <wp:posOffset>4025265</wp:posOffset>
                </wp:positionH>
                <wp:positionV relativeFrom="paragraph">
                  <wp:posOffset>127635</wp:posOffset>
                </wp:positionV>
                <wp:extent cx="657225" cy="504825"/>
                <wp:effectExtent l="0" t="0" r="0" b="0"/>
                <wp:wrapNone/>
                <wp:docPr id="950" name="テキスト ボックス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B329F" w:rsidRDefault="00457307" w:rsidP="00FB68BA">
                            <w:pPr>
                              <w:rPr>
                                <w:rFonts w:ascii="Meiryo UI" w:eastAsia="Meiryo UI" w:hAnsi="Meiryo UI" w:cs="Meiryo UI"/>
                                <w:sz w:val="22"/>
                              </w:rPr>
                            </w:pPr>
                            <w:r w:rsidRPr="005B329F">
                              <w:rPr>
                                <w:rFonts w:ascii="Meiryo UI" w:eastAsia="Meiryo UI" w:hAnsi="Meiryo UI" w:cs="Meiryo UI" w:hint="eastAsia"/>
                                <w:sz w:val="22"/>
                              </w:rPr>
                              <w:t>陰性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3" o:spid="_x0000_s1411" type="#_x0000_t202" style="position:absolute;left:0;text-align:left;margin-left:316.95pt;margin-top:10.05pt;width:51.75pt;height:39.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" filled="f" stroked="f" strokeweight=".5pt">
                <v:path arrowok="t"/>
                <v:textbox>
                  <w:txbxContent>
                    <w:p w:rsidR="00457307" w:rsidRPr="005B329F" w:rsidRDefault="00457307" w:rsidP="00FB68BA">
                      <w:pPr>
                        <w:rPr>
                          <w:rFonts w:ascii="Meiryo UI" w:eastAsia="Meiryo UI" w:hAnsi="Meiryo UI" w:cs="Meiryo UI"/>
                          <w:sz w:val="22"/>
                        </w:rPr>
                      </w:pPr>
                      <w:r w:rsidRPr="005B329F">
                        <w:rPr>
                          <w:rFonts w:ascii="Meiryo UI" w:eastAsia="Meiryo UI" w:hAnsi="Meiryo UI" w:cs="Meiryo UI" w:hint="eastAsia"/>
                          <w:sz w:val="22"/>
                        </w:rPr>
                        <w:t>陰性</w:t>
                      </w:r>
                    </w:p>
                  </w:txbxContent>
                </v:textbox>
              </v:shape>
            </w:pict>
          </mc:Fallback>
        </mc:AlternateContent>
      </w:r>
    </w:p>
    <w:p w:rsidR="00FB68BA" w:rsidRDefault="00FB68BA" w:rsidP="00FB68BA">
      <w:pPr>
        <w:rPr>
          <w:rFonts w:ascii="HG丸ｺﾞｼｯｸM-PRO" w:eastAsia="HG丸ｺﾞｼｯｸM-PRO" w:hAnsi="HG丸ｺﾞｼｯｸM-PRO"/>
          <w:sz w:val="24"/>
        </w:rPr>
      </w:pPr>
    </w:p>
    <w:p w:rsidR="00FB68BA" w:rsidRPr="00A94A50"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9888" behindDoc="0" locked="0" layoutInCell="1" allowOverlap="1" wp14:anchorId="50D6E769" wp14:editId="5F7888C6">
                <wp:simplePos x="0" y="0"/>
                <wp:positionH relativeFrom="column">
                  <wp:posOffset>2301240</wp:posOffset>
                </wp:positionH>
                <wp:positionV relativeFrom="paragraph">
                  <wp:posOffset>338455</wp:posOffset>
                </wp:positionV>
                <wp:extent cx="771525" cy="323850"/>
                <wp:effectExtent l="0" t="0" r="0" b="0"/>
                <wp:wrapNone/>
                <wp:docPr id="955" name="テキスト ボックス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95" o:spid="_x0000_s1412" type="#_x0000_t202" style="position:absolute;left:0;text-align:left;margin-left:181.2pt;margin-top:26.65pt;width:60.75pt;height:25.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" filled="f" stroked="f" strokeweight=".5pt">
                <v:path arrowok="t"/>
                <v:textbox>
                  <w:txbxContent>
                    <w:p w:rsidR="00457307" w:rsidRPr="004F5462" w:rsidRDefault="0045730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62176" behindDoc="0" locked="0" layoutInCell="1" allowOverlap="1" wp14:anchorId="2E2407C5" wp14:editId="374AE35D">
                <wp:simplePos x="0" y="0"/>
                <wp:positionH relativeFrom="column">
                  <wp:posOffset>3863340</wp:posOffset>
                </wp:positionH>
                <wp:positionV relativeFrom="paragraph">
                  <wp:posOffset>338455</wp:posOffset>
                </wp:positionV>
                <wp:extent cx="1562100" cy="504825"/>
                <wp:effectExtent l="0" t="0" r="0" b="0"/>
                <wp:wrapNone/>
                <wp:docPr id="956"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Pr="005B329F" w:rsidRDefault="00457307" w:rsidP="00FB68BA">
                            <w:pPr>
                              <w:rPr>
                                <w:rFonts w:ascii="Meiryo UI" w:eastAsia="Meiryo UI" w:hAnsi="Meiryo UI" w:cs="Meiryo UI"/>
                                <w:sz w:val="20"/>
                                <w:szCs w:val="20"/>
                              </w:rPr>
                            </w:pPr>
                            <w:r w:rsidRPr="005B329F">
                              <w:rPr>
                                <w:rFonts w:ascii="Meiryo UI" w:eastAsia="Meiryo UI" w:hAnsi="Meiryo UI" w:cs="Meiryo UI" w:hint="eastAsia"/>
                                <w:sz w:val="20"/>
                                <w:szCs w:val="20"/>
                              </w:rPr>
                              <w:t>※検査数　510検体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7" o:spid="_x0000_s1413" type="#_x0000_t202" style="position:absolute;left:0;text-align:left;margin-left:304.2pt;margin-top:26.65pt;width:123pt;height:39.7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" filled="f" stroked="f" strokeweight=".5pt">
                <v:path arrowok="t"/>
                <v:textbox>
                  <w:txbxContent>
                    <w:p w:rsidR="00457307" w:rsidRPr="005B329F" w:rsidRDefault="00457307" w:rsidP="00FB68BA">
                      <w:pPr>
                        <w:rPr>
                          <w:rFonts w:ascii="Meiryo UI" w:eastAsia="Meiryo UI" w:hAnsi="Meiryo UI" w:cs="Meiryo UI"/>
                          <w:sz w:val="20"/>
                          <w:szCs w:val="20"/>
                        </w:rPr>
                      </w:pPr>
                      <w:r w:rsidRPr="005B329F">
                        <w:rPr>
                          <w:rFonts w:ascii="Meiryo UI" w:eastAsia="Meiryo UI" w:hAnsi="Meiryo UI" w:cs="Meiryo UI" w:hint="eastAsia"/>
                          <w:sz w:val="20"/>
                          <w:szCs w:val="20"/>
                        </w:rPr>
                        <w:t>※検査数　510検体</w:t>
                      </w:r>
                    </w:p>
                  </w:txbxContent>
                </v:textbox>
              </v:shape>
            </w:pict>
          </mc:Fallback>
        </mc:AlternateContent>
      </w:r>
    </w:p>
    <w:p w:rsidR="00FB68BA" w:rsidRDefault="00FB68BA" w:rsidP="00AC6647"/>
    <w:p w:rsidR="00D439DE" w:rsidRPr="00D439DE" w:rsidRDefault="00D439DE" w:rsidP="00D439DE">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395968" behindDoc="0" locked="0" layoutInCell="1" allowOverlap="1" wp14:anchorId="4F01359C" wp14:editId="7C727ECE">
                <wp:simplePos x="0" y="0"/>
                <wp:positionH relativeFrom="column">
                  <wp:posOffset>4445</wp:posOffset>
                </wp:positionH>
                <wp:positionV relativeFrom="paragraph">
                  <wp:posOffset>362585</wp:posOffset>
                </wp:positionV>
                <wp:extent cx="5753100" cy="0"/>
                <wp:effectExtent l="0" t="19050" r="0" b="19050"/>
                <wp:wrapNone/>
                <wp:docPr id="106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39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" strokecolor="#4579b8 [3044]" strokeweight="2.25pt">
                <o:lock v:ext="edit" shapetype="f"/>
              </v:line>
            </w:pict>
          </mc:Fallback>
        </mc:AlternateContent>
      </w:r>
      <w:r>
        <w:rPr>
          <w:rFonts w:ascii="メイリオ" w:eastAsia="メイリオ" w:hAnsi="メイリオ" w:cs="メイリオ" w:hint="eastAsia"/>
          <w:b/>
          <w:sz w:val="32"/>
          <w:szCs w:val="32"/>
        </w:rPr>
        <w:t>６　輸入食品の監視体制</w:t>
      </w:r>
    </w:p>
    <w:p w:rsidR="00D439DE" w:rsidRDefault="00D439DE" w:rsidP="00D439DE">
      <w:pPr>
        <w:ind w:left="193" w:hangingChars="100" w:hanging="193"/>
        <w:rPr>
          <w:rFonts w:ascii="HG丸ｺﾞｼｯｸM-PRO" w:eastAsia="HG丸ｺﾞｼｯｸM-PRO" w:hAnsi="HG丸ｺﾞｼｯｸM-PRO" w:cs="Meiryo UI"/>
          <w:sz w:val="24"/>
          <w:szCs w:val="24"/>
        </w:rPr>
      </w:pPr>
      <w:r>
        <w:rPr>
          <w:rFonts w:hint="eastAsia"/>
        </w:rPr>
        <w:t xml:space="preserve">　　</w:t>
      </w:r>
      <w:r>
        <w:rPr>
          <w:rFonts w:ascii="HG丸ｺﾞｼｯｸM-PRO" w:eastAsia="HG丸ｺﾞｼｯｸM-PRO" w:hAnsi="HG丸ｺﾞｼｯｸM-PRO" w:cs="Meiryo UI" w:hint="eastAsia"/>
          <w:sz w:val="24"/>
          <w:szCs w:val="24"/>
        </w:rPr>
        <w:t>食品を販売等の目的で輸入する場合には、食品衛生法により国の検疫所に届出をすることが義務付けられています。国は、輸入される食品が食品衛生法に基づく規格基準等に適合するものであるか審査を行います。違反の可能性が高いと見込まれる食品については、輸入者に対し届出ごとの全ロットに対する検査を命じます（検査命令）。検査命令の対象品は、検査結果が判明するまで輸入できません。</w:t>
      </w:r>
    </w:p>
    <w:p w:rsidR="00D439DE" w:rsidRDefault="00D439DE" w:rsidP="00D439DE">
      <w:pPr>
        <w:ind w:left="223" w:hangingChars="100" w:hanging="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また、届出審査に合格した食品についても、輸入食品監視指導計画に基づき、モニタリング検査を行います。違反が確認された食品は、廃棄・積戻し等の措置が取られます。</w:t>
      </w:r>
    </w:p>
    <w:p w:rsidR="00D439DE" w:rsidRDefault="00D439DE" w:rsidP="00D439DE">
      <w:pPr>
        <w:ind w:left="223" w:hangingChars="100" w:hanging="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検疫所で輸入が認められた食品は、国内に流通することになり、都道府県等が監視指導・検査等を行うとともに、違反発見時には輸入者に対し回収・廃棄等に係る措置を行います。</w:t>
      </w:r>
    </w:p>
    <w:p w:rsidR="00D439DE" w:rsidRDefault="00D439DE" w:rsidP="00D439DE">
      <w:r>
        <w:rPr>
          <w:rFonts w:hint="eastAsia"/>
          <w:noProof/>
        </w:rPr>
        <w:drawing>
          <wp:anchor distT="0" distB="0" distL="114300" distR="114300" simplePos="0" relativeHeight="253391872" behindDoc="0" locked="0" layoutInCell="1" allowOverlap="1" wp14:anchorId="4F779C92" wp14:editId="3ABE70EB">
            <wp:simplePos x="0" y="0"/>
            <wp:positionH relativeFrom="column">
              <wp:posOffset>60960</wp:posOffset>
            </wp:positionH>
            <wp:positionV relativeFrom="paragraph">
              <wp:posOffset>89535</wp:posOffset>
            </wp:positionV>
            <wp:extent cx="5610860" cy="4210685"/>
            <wp:effectExtent l="0" t="0" r="8890" b="0"/>
            <wp:wrapNone/>
            <wp:docPr id="1059" name="図 1059"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0" descr="無題"/>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0860" cy="421068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r>
        <w:rPr>
          <w:noProof/>
        </w:rPr>
        <mc:AlternateContent>
          <mc:Choice Requires="wps">
            <w:drawing>
              <wp:anchor distT="0" distB="0" distL="114300" distR="114300" simplePos="0" relativeHeight="253390848" behindDoc="0" locked="0" layoutInCell="1" allowOverlap="1" wp14:anchorId="36FEC615" wp14:editId="6701DDE1">
                <wp:simplePos x="0" y="0"/>
                <wp:positionH relativeFrom="column">
                  <wp:posOffset>3604895</wp:posOffset>
                </wp:positionH>
                <wp:positionV relativeFrom="paragraph">
                  <wp:posOffset>215265</wp:posOffset>
                </wp:positionV>
                <wp:extent cx="2305050" cy="400050"/>
                <wp:effectExtent l="0" t="0" r="0" b="0"/>
                <wp:wrapNone/>
                <wp:docPr id="1058" name="テキスト ボックス 1058"/>
                <wp:cNvGraphicFramePr/>
                <a:graphic xmlns:a="http://schemas.openxmlformats.org/drawingml/2006/main">
                  <a:graphicData uri="http://schemas.microsoft.com/office/word/2010/wordprocessingShape">
                    <wps:wsp>
                      <wps:cNvSpPr txBox="1"/>
                      <wps:spPr>
                        <a:xfrm>
                          <a:off x="0" y="0"/>
                          <a:ext cx="23050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07" w:rsidRDefault="00457307" w:rsidP="00D439DE">
                            <w:pP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（厚生労働省ホームページより）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58" o:spid="_x0000_s1414" type="#_x0000_t202" style="position:absolute;left:0;text-align:left;margin-left:283.85pt;margin-top:16.95pt;width:181.5pt;height:31.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" filled="f" stroked="f" strokeweight=".5pt">
                <v:textbox>
                  <w:txbxContent>
                    <w:p w:rsidR="00457307" w:rsidRDefault="00457307" w:rsidP="00D439DE">
                      <w:pP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（厚生労働省ホームページより）</w:t>
                      </w:r>
                    </w:p>
                  </w:txbxContent>
                </v:textbox>
              </v:shape>
            </w:pict>
          </mc:Fallback>
        </mc:AlternateContent>
      </w:r>
    </w:p>
    <w:p w:rsidR="00D439DE" w:rsidRDefault="00D439DE" w:rsidP="00D439DE"/>
    <w:p w:rsidR="00D439DE" w:rsidRDefault="00D439DE" w:rsidP="00D439DE"/>
    <w:p w:rsidR="00D439DE" w:rsidRDefault="00D439DE" w:rsidP="00D439DE">
      <w:pPr>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・輸入食品監視業務（厚生労働省ホームページ）</w:t>
      </w:r>
    </w:p>
    <w:p w:rsidR="00D439DE" w:rsidRDefault="007D3359" w:rsidP="00D439DE">
      <w:pPr>
        <w:ind w:firstLineChars="200" w:firstLine="387"/>
        <w:rPr>
          <w:rFonts w:ascii="HG丸ｺﾞｼｯｸM-PRO" w:eastAsia="HG丸ｺﾞｼｯｸM-PRO" w:hAnsi="HG丸ｺﾞｼｯｸM-PRO"/>
          <w:sz w:val="20"/>
          <w:szCs w:val="20"/>
          <w:u w:val="single"/>
        </w:rPr>
      </w:pPr>
      <w:hyperlink r:id="rId114" w:history="1">
        <w:r w:rsidR="00D439DE">
          <w:rPr>
            <w:rStyle w:val="ad"/>
            <w:rFonts w:ascii="HG丸ｺﾞｼｯｸM-PRO" w:eastAsia="HG丸ｺﾞｼｯｸM-PRO" w:hAnsi="HG丸ｺﾞｼｯｸM-PRO" w:hint="eastAsia"/>
            <w:sz w:val="20"/>
            <w:szCs w:val="20"/>
          </w:rPr>
          <w:t>http://www.mhlw.go.jp/stf/seisakunitsuite/bunya/kenkou_iryou/shokuhin/yunyu_kanshi/</w:t>
        </w:r>
      </w:hyperlink>
    </w:p>
    <w:p w:rsidR="00D439DE" w:rsidRDefault="00D439DE" w:rsidP="00D439DE">
      <w:pPr>
        <w:ind w:firstLineChars="200" w:firstLine="367"/>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u w:val="single"/>
        </w:rPr>
        <w:t>index.html</w:t>
      </w:r>
    </w:p>
    <w:p w:rsidR="00D439DE" w:rsidRPr="00D439DE" w:rsidRDefault="00D439DE" w:rsidP="003E5E19">
      <w:pPr>
        <w:rPr>
          <w:rFonts w:ascii="メイリオ" w:eastAsia="メイリオ" w:hAnsi="メイリオ" w:cs="メイリオ"/>
          <w:sz w:val="32"/>
          <w:szCs w:val="32"/>
        </w:rPr>
      </w:pPr>
    </w:p>
    <w:p w:rsidR="003E5E19" w:rsidRPr="003E5E19" w:rsidRDefault="00386E35" w:rsidP="003E5E19">
      <w:pPr>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mc:AlternateContent>
          <mc:Choice Requires="wps">
            <w:drawing>
              <wp:anchor distT="4294967295" distB="4294967295" distL="114300" distR="114300" simplePos="0" relativeHeight="253089792" behindDoc="0" locked="0" layoutInCell="1" allowOverlap="1" wp14:anchorId="4DAA012A" wp14:editId="0DFB8ED7">
                <wp:simplePos x="0" y="0"/>
                <wp:positionH relativeFrom="column">
                  <wp:posOffset>4445</wp:posOffset>
                </wp:positionH>
                <wp:positionV relativeFrom="paragraph">
                  <wp:posOffset>362585</wp:posOffset>
                </wp:positionV>
                <wp:extent cx="5753100" cy="0"/>
                <wp:effectExtent l="0" t="19050" r="0" b="19050"/>
                <wp:wrapNone/>
                <wp:docPr id="97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08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" strokecolor="#4579b8 [3044]" strokeweight="2.25pt">
                <o:lock v:ext="edit" shapetype="f"/>
              </v:line>
            </w:pict>
          </mc:Fallback>
        </mc:AlternateContent>
      </w:r>
      <w:r w:rsidR="00D439DE">
        <w:rPr>
          <w:rFonts w:ascii="メイリオ" w:eastAsia="メイリオ" w:hAnsi="メイリオ" w:cs="メイリオ" w:hint="eastAsia"/>
          <w:b/>
          <w:sz w:val="32"/>
          <w:szCs w:val="32"/>
        </w:rPr>
        <w:t>７</w:t>
      </w:r>
      <w:r>
        <w:rPr>
          <w:rFonts w:ascii="メイリオ" w:eastAsia="メイリオ" w:hAnsi="メイリオ" w:cs="メイリオ" w:hint="eastAsia"/>
          <w:b/>
          <w:sz w:val="32"/>
          <w:szCs w:val="32"/>
        </w:rPr>
        <w:t xml:space="preserve">　用語説明</w:t>
      </w:r>
    </w:p>
    <w:tbl>
      <w:tblPr>
        <w:tblStyle w:val="ac"/>
        <w:tblW w:w="0" w:type="auto"/>
        <w:tblInd w:w="108" w:type="dxa"/>
        <w:tblLook w:val="04A0" w:firstRow="1" w:lastRow="0" w:firstColumn="1" w:lastColumn="0" w:noHBand="0" w:noVBand="1"/>
      </w:tblPr>
      <w:tblGrid>
        <w:gridCol w:w="2552"/>
        <w:gridCol w:w="6626"/>
      </w:tblGrid>
      <w:tr w:rsidR="003E5E19" w:rsidTr="00DA3F0B">
        <w:tc>
          <w:tcPr>
            <w:tcW w:w="2552" w:type="dxa"/>
          </w:tcPr>
          <w:p w:rsidR="003E5E19" w:rsidRPr="003E5E19" w:rsidRDefault="003E5E19" w:rsidP="003E5E19">
            <w:pPr>
              <w:snapToGrid w:val="0"/>
              <w:jc w:val="center"/>
              <w:rPr>
                <w:rFonts w:ascii="Meiryo UI" w:eastAsia="Meiryo UI" w:hAnsi="Meiryo UI" w:cs="Meiryo UI"/>
                <w:sz w:val="24"/>
              </w:rPr>
            </w:pPr>
            <w:r w:rsidRPr="003E5E19">
              <w:rPr>
                <w:rFonts w:ascii="Meiryo UI" w:eastAsia="Meiryo UI" w:hAnsi="Meiryo UI" w:cs="Meiryo UI" w:hint="eastAsia"/>
                <w:sz w:val="24"/>
              </w:rPr>
              <w:t>用語</w:t>
            </w:r>
          </w:p>
        </w:tc>
        <w:tc>
          <w:tcPr>
            <w:tcW w:w="6626" w:type="dxa"/>
          </w:tcPr>
          <w:p w:rsidR="003E5E19" w:rsidRPr="003E5E19" w:rsidRDefault="003E5E19" w:rsidP="003E5E19">
            <w:pPr>
              <w:snapToGrid w:val="0"/>
              <w:jc w:val="center"/>
              <w:rPr>
                <w:rFonts w:ascii="Meiryo UI" w:eastAsia="Meiryo UI" w:hAnsi="Meiryo UI" w:cs="Meiryo UI"/>
                <w:sz w:val="24"/>
              </w:rPr>
            </w:pPr>
            <w:r w:rsidRPr="003E5E19">
              <w:rPr>
                <w:rFonts w:ascii="Meiryo UI" w:eastAsia="Meiryo UI" w:hAnsi="Meiryo UI" w:cs="Meiryo UI" w:hint="eastAsia"/>
                <w:sz w:val="24"/>
              </w:rPr>
              <w:t>説明</w:t>
            </w:r>
          </w:p>
        </w:tc>
      </w:tr>
      <w:tr w:rsidR="003E5E19" w:rsidTr="00DA3F0B">
        <w:tc>
          <w:tcPr>
            <w:tcW w:w="9178" w:type="dxa"/>
            <w:gridSpan w:val="2"/>
            <w:shd w:val="clear" w:color="auto" w:fill="DAEEF3" w:themeFill="accent5" w:themeFillTint="33"/>
          </w:tcPr>
          <w:p w:rsidR="003E5E19" w:rsidRPr="003E5E19" w:rsidRDefault="003E5E19" w:rsidP="003E5E19">
            <w:pPr>
              <w:snapToGrid w:val="0"/>
              <w:jc w:val="left"/>
              <w:rPr>
                <w:rFonts w:ascii="Meiryo UI" w:eastAsia="Meiryo UI" w:hAnsi="Meiryo UI" w:cs="Meiryo UI"/>
                <w:sz w:val="24"/>
              </w:rPr>
            </w:pPr>
            <w:r>
              <w:rPr>
                <w:rFonts w:ascii="Meiryo UI" w:eastAsia="Meiryo UI" w:hAnsi="Meiryo UI" w:cs="Meiryo UI" w:hint="eastAsia"/>
                <w:sz w:val="24"/>
              </w:rPr>
              <w:t>あ行</w:t>
            </w:r>
          </w:p>
        </w:tc>
      </w:tr>
      <w:tr w:rsidR="003E5E19" w:rsidTr="00501829">
        <w:trPr>
          <w:trHeight w:val="3963"/>
        </w:trPr>
        <w:tc>
          <w:tcPr>
            <w:tcW w:w="2552" w:type="dxa"/>
          </w:tcPr>
          <w:p w:rsidR="003E5E19" w:rsidRPr="00854D94" w:rsidRDefault="003E5E19" w:rsidP="003E5E19">
            <w:pPr>
              <w:snapToGrid w:val="0"/>
              <w:rPr>
                <w:rFonts w:ascii="Meiryo UI" w:eastAsia="Meiryo UI" w:hAnsi="Meiryo UI" w:cs="Meiryo UI"/>
                <w:sz w:val="24"/>
                <w:szCs w:val="24"/>
              </w:rPr>
            </w:pPr>
            <w:r w:rsidRPr="00854D94">
              <w:rPr>
                <w:rFonts w:ascii="Meiryo UI" w:eastAsia="Meiryo UI" w:hAnsi="Meiryo UI" w:cs="Meiryo UI" w:hint="eastAsia"/>
                <w:sz w:val="24"/>
                <w:szCs w:val="24"/>
              </w:rPr>
              <w:t>アレルギー物質</w:t>
            </w:r>
          </w:p>
        </w:tc>
        <w:tc>
          <w:tcPr>
            <w:tcW w:w="6626" w:type="dxa"/>
          </w:tcPr>
          <w:p w:rsidR="00693B08" w:rsidRPr="00FB6667" w:rsidRDefault="00F856A2" w:rsidP="00FB6667">
            <w:pPr>
              <w:pStyle w:val="mb20"/>
              <w:snapToGrid w:val="0"/>
              <w:spacing w:after="100" w:afterAutospacing="1"/>
              <w:ind w:firstLineChars="100" w:firstLine="203"/>
              <w:rPr>
                <w:rFonts w:ascii="HG丸ｺﾞｼｯｸM-PRO" w:eastAsia="HG丸ｺﾞｼｯｸM-PRO" w:hAnsi="HG丸ｺﾞｼｯｸM-PRO"/>
                <w:sz w:val="22"/>
                <w:szCs w:val="22"/>
              </w:rPr>
            </w:pPr>
            <w:r w:rsidRPr="00FB6667">
              <w:rPr>
                <w:rFonts w:ascii="HG丸ｺﾞｼｯｸM-PRO" w:eastAsia="HG丸ｺﾞｼｯｸM-PRO" w:hAnsi="HG丸ｺﾞｼｯｸM-PRO" w:hint="eastAsia"/>
                <w:sz w:val="22"/>
                <w:szCs w:val="22"/>
              </w:rPr>
              <w:t>人の体には、有害な物質から体を守る「免疫」という働きがあります。</w:t>
            </w:r>
            <w:r w:rsidR="002C14F4">
              <w:rPr>
                <w:rFonts w:ascii="HG丸ｺﾞｼｯｸM-PRO" w:eastAsia="HG丸ｺﾞｼｯｸM-PRO" w:hAnsi="HG丸ｺﾞｼｯｸM-PRO" w:hint="eastAsia"/>
                <w:sz w:val="22"/>
                <w:szCs w:val="22"/>
              </w:rPr>
              <w:t>食品を摂取することで、この免疫機能が過敏に反応し、皮膚のかゆみや湿しん、腹痛や喘息等の症状が現れる</w:t>
            </w:r>
            <w:r w:rsidR="00693B08" w:rsidRPr="00FB6667">
              <w:rPr>
                <w:rFonts w:ascii="HG丸ｺﾞｼｯｸM-PRO" w:eastAsia="HG丸ｺﾞｼｯｸM-PRO" w:hAnsi="HG丸ｺﾞｼｯｸM-PRO" w:hint="eastAsia"/>
                <w:sz w:val="22"/>
                <w:szCs w:val="22"/>
              </w:rPr>
              <w:t>状態</w:t>
            </w:r>
            <w:r w:rsidR="00E43B0C" w:rsidRPr="00FB6667">
              <w:rPr>
                <w:rFonts w:ascii="HG丸ｺﾞｼｯｸM-PRO" w:eastAsia="HG丸ｺﾞｼｯｸM-PRO" w:hAnsi="HG丸ｺﾞｼｯｸM-PRO" w:hint="eastAsia"/>
                <w:sz w:val="22"/>
                <w:szCs w:val="22"/>
              </w:rPr>
              <w:t>を</w:t>
            </w:r>
            <w:r w:rsidR="002C14F4">
              <w:rPr>
                <w:rFonts w:ascii="HG丸ｺﾞｼｯｸM-PRO" w:eastAsia="HG丸ｺﾞｼｯｸM-PRO" w:hAnsi="HG丸ｺﾞｼｯｸM-PRO" w:hint="eastAsia"/>
                <w:sz w:val="22"/>
                <w:szCs w:val="22"/>
              </w:rPr>
              <w:t>食物アレルギーと</w:t>
            </w:r>
            <w:r w:rsidRPr="00FB6667">
              <w:rPr>
                <w:rFonts w:ascii="HG丸ｺﾞｼｯｸM-PRO" w:eastAsia="HG丸ｺﾞｼｯｸM-PRO" w:hAnsi="HG丸ｺﾞｼｯｸM-PRO" w:hint="eastAsia"/>
                <w:sz w:val="22"/>
                <w:szCs w:val="22"/>
              </w:rPr>
              <w:t>いいます</w:t>
            </w:r>
            <w:r w:rsidR="002C14F4">
              <w:rPr>
                <w:rFonts w:ascii="HG丸ｺﾞｼｯｸM-PRO" w:eastAsia="HG丸ｺﾞｼｯｸM-PRO" w:hAnsi="HG丸ｺﾞｼｯｸM-PRO" w:hint="eastAsia"/>
                <w:sz w:val="22"/>
                <w:szCs w:val="22"/>
              </w:rPr>
              <w:t>。近年、この食物</w:t>
            </w:r>
            <w:r w:rsidR="00D17B54" w:rsidRPr="00FB6667">
              <w:rPr>
                <w:rFonts w:ascii="HG丸ｺﾞｼｯｸM-PRO" w:eastAsia="HG丸ｺﾞｼｯｸM-PRO" w:hAnsi="HG丸ｺﾞｼｯｸM-PRO" w:hint="eastAsia"/>
                <w:sz w:val="22"/>
                <w:szCs w:val="22"/>
              </w:rPr>
              <w:t>アレルギー</w:t>
            </w:r>
            <w:r w:rsidR="002C14F4">
              <w:rPr>
                <w:rFonts w:ascii="HG丸ｺﾞｼｯｸM-PRO" w:eastAsia="HG丸ｺﾞｼｯｸM-PRO" w:hAnsi="HG丸ｺﾞｼｯｸM-PRO" w:hint="eastAsia"/>
                <w:sz w:val="22"/>
                <w:szCs w:val="22"/>
              </w:rPr>
              <w:t>の原因となる</w:t>
            </w:r>
            <w:r w:rsidR="00D17B54" w:rsidRPr="00FB6667">
              <w:rPr>
                <w:rFonts w:ascii="HG丸ｺﾞｼｯｸM-PRO" w:eastAsia="HG丸ｺﾞｼｯｸM-PRO" w:hAnsi="HG丸ｺﾞｼｯｸM-PRO" w:hint="eastAsia"/>
                <w:sz w:val="22"/>
                <w:szCs w:val="22"/>
              </w:rPr>
              <w:t>物質を含む食品による健康被害が増加しています。</w:t>
            </w:r>
            <w:r w:rsidR="003E5E19" w:rsidRPr="00FB6667">
              <w:rPr>
                <w:rFonts w:ascii="HG丸ｺﾞｼｯｸM-PRO" w:eastAsia="HG丸ｺﾞｼｯｸM-PRO" w:hAnsi="HG丸ｺﾞｼｯｸM-PRO"/>
                <w:sz w:val="22"/>
                <w:szCs w:val="22"/>
              </w:rPr>
              <w:br/>
            </w:r>
            <w:r w:rsidRPr="00FB6667">
              <w:rPr>
                <w:rFonts w:ascii="HG丸ｺﾞｼｯｸM-PRO" w:eastAsia="HG丸ｺﾞｼｯｸM-PRO" w:hAnsi="HG丸ｺﾞｼｯｸM-PRO"/>
                <w:sz w:val="22"/>
                <w:szCs w:val="22"/>
              </w:rPr>
              <w:t xml:space="preserve">　</w:t>
            </w:r>
            <w:r w:rsidR="00E43B0C" w:rsidRPr="00FB6667">
              <w:rPr>
                <w:rFonts w:ascii="HG丸ｺﾞｼｯｸM-PRO" w:eastAsia="HG丸ｺﾞｼｯｸM-PRO" w:hAnsi="HG丸ｺﾞｼｯｸM-PRO" w:hint="eastAsia"/>
                <w:sz w:val="22"/>
                <w:szCs w:val="22"/>
              </w:rPr>
              <w:t>アレルギーの発症数が多い又は重篤な症状が現れる食品は、食品表示法により</w:t>
            </w:r>
            <w:r w:rsidR="00693B08" w:rsidRPr="00FB6667">
              <w:rPr>
                <w:rFonts w:ascii="HG丸ｺﾞｼｯｸM-PRO" w:eastAsia="HG丸ｺﾞｼｯｸM-PRO" w:hAnsi="HG丸ｺﾞｼｯｸM-PRO" w:hint="eastAsia"/>
                <w:sz w:val="22"/>
                <w:szCs w:val="22"/>
              </w:rPr>
              <w:t xml:space="preserve">特定原材料として指定され、表示する義務があります。　　　　　　　　</w:t>
            </w:r>
          </w:p>
          <w:p w:rsidR="00F7558D" w:rsidRPr="00FB6667" w:rsidRDefault="00F7558D" w:rsidP="00F7558D">
            <w:pPr>
              <w:widowControl/>
              <w:spacing w:line="260" w:lineRule="exact"/>
              <w:ind w:rightChars="66" w:right="128"/>
              <w:jc w:val="left"/>
              <w:rPr>
                <w:rFonts w:ascii="HG丸ｺﾞｼｯｸM-PRO" w:eastAsia="HG丸ｺﾞｼｯｸM-PRO" w:hAnsi="HG丸ｺﾞｼｯｸM-PRO"/>
                <w:sz w:val="22"/>
              </w:rPr>
            </w:pPr>
            <w:r w:rsidRPr="00FB6667">
              <w:rPr>
                <w:rFonts w:ascii="HG丸ｺﾞｼｯｸM-PRO" w:eastAsia="HG丸ｺﾞｼｯｸM-PRO" w:hAnsi="HG丸ｺﾞｼｯｸM-PRO" w:hint="eastAsia"/>
                <w:sz w:val="22"/>
              </w:rPr>
              <w:t>特定原材料【表示義務】：卵、乳、小麦、えび、かに、そば、落花生（7品目）</w:t>
            </w:r>
          </w:p>
          <w:p w:rsidR="003E5E19" w:rsidRPr="00F7558D" w:rsidRDefault="00693B08" w:rsidP="00F7558D">
            <w:pPr>
              <w:widowControl/>
              <w:spacing w:line="260" w:lineRule="exact"/>
              <w:ind w:rightChars="66" w:right="128"/>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hint="eastAsia"/>
                <w:sz w:val="22"/>
              </w:rPr>
              <w:t>特定原材料に準ずる原材料</w:t>
            </w:r>
            <w:r w:rsidR="00F7558D" w:rsidRPr="00FB6667">
              <w:rPr>
                <w:rFonts w:ascii="HG丸ｺﾞｼｯｸM-PRO" w:eastAsia="HG丸ｺﾞｼｯｸM-PRO" w:hAnsi="HG丸ｺﾞｼｯｸM-PRO" w:hint="eastAsia"/>
                <w:sz w:val="22"/>
              </w:rPr>
              <w:t>【表示推奨】</w:t>
            </w:r>
            <w:r w:rsidRPr="00FB6667">
              <w:rPr>
                <w:rFonts w:ascii="HG丸ｺﾞｼｯｸM-PRO" w:eastAsia="HG丸ｺﾞｼｯｸM-PRO" w:hAnsi="HG丸ｺﾞｼｯｸM-PRO" w:hint="eastAsia"/>
                <w:sz w:val="22"/>
              </w:rPr>
              <w:t>：</w:t>
            </w:r>
            <w:r w:rsidR="003E5E19" w:rsidRPr="00FB6667">
              <w:rPr>
                <w:rFonts w:ascii="HG丸ｺﾞｼｯｸM-PRO" w:eastAsia="HG丸ｺﾞｼｯｸM-PRO" w:hAnsi="HG丸ｺﾞｼｯｸM-PRO" w:cs="ＭＳ Ｐゴシック"/>
                <w:color w:val="000000"/>
                <w:kern w:val="0"/>
                <w:sz w:val="22"/>
              </w:rPr>
              <w:t>あわび、いか、いくら、オレンジ、</w:t>
            </w:r>
            <w:r w:rsidR="00D17B54" w:rsidRPr="00FB6667">
              <w:rPr>
                <w:rFonts w:ascii="HG丸ｺﾞｼｯｸM-PRO" w:eastAsia="HG丸ｺﾞｼｯｸM-PRO" w:hAnsi="HG丸ｺﾞｼｯｸM-PRO" w:hint="eastAsia"/>
                <w:color w:val="000000"/>
                <w:sz w:val="22"/>
              </w:rPr>
              <w:t>カシューナッツ、</w:t>
            </w:r>
            <w:r w:rsidR="003E5E19" w:rsidRPr="00FB6667">
              <w:rPr>
                <w:rFonts w:ascii="HG丸ｺﾞｼｯｸM-PRO" w:eastAsia="HG丸ｺﾞｼｯｸM-PRO" w:hAnsi="HG丸ｺﾞｼｯｸM-PRO" w:cs="ＭＳ Ｐゴシック"/>
                <w:color w:val="000000"/>
                <w:kern w:val="0"/>
                <w:sz w:val="22"/>
              </w:rPr>
              <w:t>キウイフルーツ、牛肉、くるみ、さけ、</w:t>
            </w:r>
            <w:r w:rsidR="00F26212">
              <w:rPr>
                <w:rFonts w:ascii="HG丸ｺﾞｼｯｸM-PRO" w:eastAsia="HG丸ｺﾞｼｯｸM-PRO" w:hAnsi="HG丸ｺﾞｼｯｸM-PRO" w:cs="ＭＳ Ｐゴシック" w:hint="eastAsia"/>
                <w:color w:val="000000"/>
                <w:kern w:val="0"/>
                <w:sz w:val="22"/>
              </w:rPr>
              <w:t>ごま、</w:t>
            </w:r>
            <w:r w:rsidR="003E5E19" w:rsidRPr="00FB6667">
              <w:rPr>
                <w:rFonts w:ascii="HG丸ｺﾞｼｯｸM-PRO" w:eastAsia="HG丸ｺﾞｼｯｸM-PRO" w:hAnsi="HG丸ｺﾞｼｯｸM-PRO" w:cs="ＭＳ Ｐゴシック"/>
                <w:color w:val="000000"/>
                <w:kern w:val="0"/>
                <w:sz w:val="22"/>
              </w:rPr>
              <w:t>さば、大豆、鶏肉、バ</w:t>
            </w:r>
            <w:r w:rsidR="00D17B54" w:rsidRPr="00FB6667">
              <w:rPr>
                <w:rFonts w:ascii="HG丸ｺﾞｼｯｸM-PRO" w:eastAsia="HG丸ｺﾞｼｯｸM-PRO" w:hAnsi="HG丸ｺﾞｼｯｸM-PRO"/>
                <w:color w:val="000000"/>
                <w:sz w:val="22"/>
              </w:rPr>
              <w:t>ナナ、豚肉、まつたけ、</w:t>
            </w:r>
            <w:r w:rsidR="00F7558D" w:rsidRPr="00FB6667">
              <w:rPr>
                <w:rFonts w:ascii="HG丸ｺﾞｼｯｸM-PRO" w:eastAsia="HG丸ｺﾞｼｯｸM-PRO" w:hAnsi="HG丸ｺﾞｼｯｸM-PRO"/>
                <w:color w:val="000000"/>
                <w:sz w:val="22"/>
              </w:rPr>
              <w:t>もも、やまいも、りんご</w:t>
            </w:r>
            <w:r w:rsidR="00F7558D" w:rsidRPr="00FB6667">
              <w:rPr>
                <w:rFonts w:ascii="HG丸ｺﾞｼｯｸM-PRO" w:eastAsia="HG丸ｺﾞｼｯｸM-PRO" w:hAnsi="HG丸ｺﾞｼｯｸM-PRO" w:hint="eastAsia"/>
                <w:color w:val="000000"/>
                <w:sz w:val="22"/>
              </w:rPr>
              <w:t>、</w:t>
            </w:r>
            <w:r w:rsidRPr="00FB6667">
              <w:rPr>
                <w:rFonts w:ascii="HG丸ｺﾞｼｯｸM-PRO" w:eastAsia="HG丸ｺﾞｼｯｸM-PRO" w:hAnsi="HG丸ｺﾞｼｯｸM-PRO"/>
                <w:color w:val="000000"/>
                <w:sz w:val="22"/>
              </w:rPr>
              <w:t>ゼラチン</w:t>
            </w:r>
            <w:r w:rsidR="00F7558D" w:rsidRPr="00FB6667">
              <w:rPr>
                <w:rFonts w:ascii="HG丸ｺﾞｼｯｸM-PRO" w:eastAsia="HG丸ｺﾞｼｯｸM-PRO" w:hAnsi="HG丸ｺﾞｼｯｸM-PRO" w:hint="eastAsia"/>
                <w:color w:val="000000"/>
                <w:sz w:val="22"/>
              </w:rPr>
              <w:t>（20品目）</w:t>
            </w:r>
          </w:p>
        </w:tc>
      </w:tr>
      <w:tr w:rsidR="00854D94" w:rsidTr="00746FA5">
        <w:trPr>
          <w:trHeight w:val="1681"/>
        </w:trPr>
        <w:tc>
          <w:tcPr>
            <w:tcW w:w="2552" w:type="dxa"/>
          </w:tcPr>
          <w:p w:rsidR="00F26212" w:rsidRDefault="00854D94" w:rsidP="00DA5E2D">
            <w:pPr>
              <w:snapToGrid w:val="0"/>
              <w:rPr>
                <w:rFonts w:ascii="Meiryo UI" w:eastAsia="Meiryo UI" w:hAnsi="Meiryo UI" w:cs="Meiryo UI"/>
                <w:sz w:val="24"/>
                <w:szCs w:val="24"/>
              </w:rPr>
            </w:pPr>
            <w:r w:rsidRPr="00854D94">
              <w:rPr>
                <w:rFonts w:ascii="Meiryo UI" w:eastAsia="Meiryo UI" w:hAnsi="Meiryo UI" w:cs="Meiryo UI" w:hint="eastAsia"/>
                <w:sz w:val="24"/>
                <w:szCs w:val="24"/>
              </w:rPr>
              <w:t>医薬品、医療機器等の</w:t>
            </w:r>
          </w:p>
          <w:p w:rsidR="00F26212" w:rsidRDefault="00854D94" w:rsidP="00DA5E2D">
            <w:pPr>
              <w:snapToGrid w:val="0"/>
              <w:rPr>
                <w:rFonts w:ascii="Meiryo UI" w:eastAsia="Meiryo UI" w:hAnsi="Meiryo UI" w:cs="Meiryo UI"/>
                <w:sz w:val="24"/>
                <w:szCs w:val="24"/>
              </w:rPr>
            </w:pPr>
            <w:r w:rsidRPr="00854D94">
              <w:rPr>
                <w:rFonts w:ascii="Meiryo UI" w:eastAsia="Meiryo UI" w:hAnsi="Meiryo UI" w:cs="Meiryo UI" w:hint="eastAsia"/>
                <w:sz w:val="24"/>
                <w:szCs w:val="24"/>
              </w:rPr>
              <w:t>品質、有効性及び安全</w:t>
            </w:r>
          </w:p>
          <w:p w:rsidR="00854D94" w:rsidRDefault="00854D94" w:rsidP="00DA5E2D">
            <w:pPr>
              <w:snapToGrid w:val="0"/>
              <w:rPr>
                <w:rFonts w:ascii="Meiryo UI" w:eastAsia="Meiryo UI" w:hAnsi="Meiryo UI" w:cs="Meiryo UI"/>
                <w:sz w:val="24"/>
                <w:szCs w:val="24"/>
              </w:rPr>
            </w:pPr>
            <w:r w:rsidRPr="00854D94">
              <w:rPr>
                <w:rFonts w:ascii="Meiryo UI" w:eastAsia="Meiryo UI" w:hAnsi="Meiryo UI" w:cs="Meiryo UI" w:hint="eastAsia"/>
                <w:sz w:val="24"/>
                <w:szCs w:val="24"/>
              </w:rPr>
              <w:t>性の確保等に関する法律</w:t>
            </w:r>
          </w:p>
          <w:p w:rsidR="00854D94" w:rsidRPr="00854D94" w:rsidRDefault="00854D94" w:rsidP="00DA5E2D">
            <w:pPr>
              <w:snapToGrid w:val="0"/>
              <w:rPr>
                <w:rFonts w:ascii="Meiryo UI" w:eastAsia="Meiryo UI" w:hAnsi="Meiryo UI" w:cs="Meiryo UI"/>
                <w:sz w:val="22"/>
              </w:rPr>
            </w:pPr>
            <w:r w:rsidRPr="00854D94">
              <w:rPr>
                <w:rFonts w:ascii="Meiryo UI" w:eastAsia="Meiryo UI" w:hAnsi="Meiryo UI" w:cs="Meiryo UI" w:hint="eastAsia"/>
                <w:sz w:val="22"/>
              </w:rPr>
              <w:t>（医薬品医療機器等法）</w:t>
            </w:r>
          </w:p>
        </w:tc>
        <w:tc>
          <w:tcPr>
            <w:tcW w:w="6626" w:type="dxa"/>
          </w:tcPr>
          <w:p w:rsidR="00854D94" w:rsidRPr="00FB6667" w:rsidRDefault="00854D94" w:rsidP="00746FA5">
            <w:pPr>
              <w:pStyle w:val="mb20"/>
              <w:snapToGrid w:val="0"/>
              <w:spacing w:after="100" w:afterAutospacing="1"/>
              <w:ind w:firstLineChars="100" w:firstLine="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医薬品、医薬部外品、化粧品、医療機器及び再生医療等製品の品質、有効性、安全性の確保</w:t>
            </w:r>
            <w:r w:rsidR="00497057" w:rsidRPr="00BE0AEE">
              <w:rPr>
                <w:rFonts w:ascii="HG丸ｺﾞｼｯｸM-PRO" w:eastAsia="HG丸ｺﾞｼｯｸM-PRO" w:hAnsi="HG丸ｺﾞｼｯｸM-PRO" w:hint="eastAsia"/>
                <w:sz w:val="22"/>
                <w:szCs w:val="22"/>
              </w:rPr>
              <w:t>並びにこれらの使用による保健衛生上の危害の発生及び拡大の防止</w:t>
            </w:r>
            <w:r w:rsidRPr="00BE0AEE">
              <w:rPr>
                <w:rFonts w:ascii="HG丸ｺﾞｼｯｸM-PRO" w:eastAsia="HG丸ｺﾞｼｯｸM-PRO" w:hAnsi="HG丸ｺﾞｼｯｸM-PRO" w:hint="eastAsia"/>
                <w:sz w:val="22"/>
                <w:szCs w:val="22"/>
              </w:rPr>
              <w:t>のた</w:t>
            </w:r>
            <w:r>
              <w:rPr>
                <w:rFonts w:ascii="HG丸ｺﾞｼｯｸM-PRO" w:eastAsia="HG丸ｺﾞｼｯｸM-PRO" w:hAnsi="HG丸ｺﾞｼｯｸM-PRO" w:hint="eastAsia"/>
                <w:sz w:val="22"/>
                <w:szCs w:val="22"/>
              </w:rPr>
              <w:t>めに必要な規制を行い、保健衛生の向上を図ることを目的とした法律です。</w:t>
            </w:r>
          </w:p>
        </w:tc>
      </w:tr>
      <w:tr w:rsidR="00D17B54" w:rsidTr="00DA3F0B">
        <w:tc>
          <w:tcPr>
            <w:tcW w:w="9178" w:type="dxa"/>
            <w:gridSpan w:val="2"/>
            <w:shd w:val="clear" w:color="auto" w:fill="DAEEF3" w:themeFill="accent5" w:themeFillTint="33"/>
          </w:tcPr>
          <w:p w:rsidR="00D17B54" w:rsidRPr="003E5E19" w:rsidRDefault="00D17B54" w:rsidP="003E5E19">
            <w:pPr>
              <w:snapToGrid w:val="0"/>
              <w:rPr>
                <w:rFonts w:ascii="Meiryo UI" w:eastAsia="Meiryo UI" w:hAnsi="Meiryo UI" w:cs="Meiryo UI"/>
                <w:sz w:val="24"/>
              </w:rPr>
            </w:pPr>
            <w:r>
              <w:rPr>
                <w:rFonts w:ascii="Meiryo UI" w:eastAsia="Meiryo UI" w:hAnsi="Meiryo UI" w:cs="Meiryo UI" w:hint="eastAsia"/>
                <w:sz w:val="24"/>
              </w:rPr>
              <w:t>か行</w:t>
            </w:r>
          </w:p>
        </w:tc>
      </w:tr>
      <w:tr w:rsidR="003E5E19" w:rsidTr="00BE0AEE">
        <w:trPr>
          <w:trHeight w:val="2280"/>
        </w:trPr>
        <w:tc>
          <w:tcPr>
            <w:tcW w:w="2552" w:type="dxa"/>
          </w:tcPr>
          <w:p w:rsidR="003E5E19" w:rsidRPr="003E5E19" w:rsidRDefault="00D17B54" w:rsidP="003E5E19">
            <w:pPr>
              <w:snapToGrid w:val="0"/>
              <w:rPr>
                <w:rFonts w:ascii="Meiryo UI" w:eastAsia="Meiryo UI" w:hAnsi="Meiryo UI" w:cs="Meiryo UI"/>
                <w:sz w:val="24"/>
              </w:rPr>
            </w:pPr>
            <w:r>
              <w:rPr>
                <w:rFonts w:ascii="Meiryo UI" w:eastAsia="Meiryo UI" w:hAnsi="Meiryo UI" w:cs="Meiryo UI" w:hint="eastAsia"/>
                <w:sz w:val="24"/>
              </w:rPr>
              <w:t>貝毒</w:t>
            </w:r>
          </w:p>
        </w:tc>
        <w:tc>
          <w:tcPr>
            <w:tcW w:w="6626" w:type="dxa"/>
          </w:tcPr>
          <w:p w:rsidR="00FF3FE0" w:rsidRPr="00FB6667" w:rsidRDefault="00D17B54" w:rsidP="00FB6667">
            <w:pPr>
              <w:widowControl/>
              <w:spacing w:line="260" w:lineRule="exact"/>
              <w:ind w:rightChars="66" w:right="128" w:firstLineChars="100" w:firstLine="203"/>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hint="eastAsia"/>
                <w:kern w:val="0"/>
                <w:sz w:val="22"/>
              </w:rPr>
              <w:t>貝毒とは、二枚貝（ホタテガイやアサリなど）が、有毒プランクトンをエサとして食べることによって、体内に毒を蓄積させる現象のことをいいます。</w:t>
            </w:r>
          </w:p>
          <w:p w:rsidR="00D17B54" w:rsidRPr="00FB6667" w:rsidRDefault="00D17B54" w:rsidP="00FB6667">
            <w:pPr>
              <w:widowControl/>
              <w:spacing w:line="260" w:lineRule="exact"/>
              <w:ind w:rightChars="66" w:right="128" w:firstLineChars="100" w:firstLine="203"/>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hint="eastAsia"/>
                <w:kern w:val="0"/>
                <w:sz w:val="22"/>
              </w:rPr>
              <w:t>毒を蓄積した貝を食べると、手足のしびれといった麻痺や下痢などの症状が発生することがあります。</w:t>
            </w:r>
            <w:r w:rsidR="00FF3FE0" w:rsidRPr="00FB6667">
              <w:rPr>
                <w:rFonts w:ascii="HG丸ｺﾞｼｯｸM-PRO" w:eastAsia="HG丸ｺﾞｼｯｸM-PRO" w:hAnsi="HG丸ｺﾞｼｯｸM-PRO" w:cs="ＭＳ Ｐゴシック" w:hint="eastAsia"/>
                <w:kern w:val="0"/>
                <w:sz w:val="22"/>
              </w:rPr>
              <w:t>これらの毒成分は、熱に強く、加熱調理しても分解されません。</w:t>
            </w:r>
          </w:p>
          <w:p w:rsidR="003E5E19" w:rsidRPr="00FB6667" w:rsidRDefault="00D17B54" w:rsidP="00FB6667">
            <w:pPr>
              <w:snapToGrid w:val="0"/>
              <w:ind w:firstLineChars="100" w:firstLine="203"/>
              <w:rPr>
                <w:rFonts w:ascii="Meiryo UI" w:eastAsia="Meiryo UI" w:hAnsi="Meiryo UI" w:cs="Meiryo UI"/>
                <w:sz w:val="22"/>
              </w:rPr>
            </w:pPr>
            <w:r w:rsidRPr="00FB6667">
              <w:rPr>
                <w:rFonts w:ascii="HG丸ｺﾞｼｯｸM-PRO" w:eastAsia="HG丸ｺﾞｼｯｸM-PRO" w:hAnsi="HG丸ｺﾞｼｯｸM-PRO" w:cs="ＭＳ Ｐゴシック" w:hint="eastAsia"/>
                <w:kern w:val="0"/>
                <w:sz w:val="22"/>
              </w:rPr>
              <w:t>貝が生息する海域で餌となる有毒プランクトンが発生しなくなれば、二枚貝の体内の毒は、減少します。</w:t>
            </w:r>
          </w:p>
        </w:tc>
      </w:tr>
      <w:tr w:rsidR="00662A77" w:rsidRPr="008C3F1A" w:rsidTr="00BE0AEE">
        <w:trPr>
          <w:trHeight w:val="1549"/>
        </w:trPr>
        <w:tc>
          <w:tcPr>
            <w:tcW w:w="2552" w:type="dxa"/>
          </w:tcPr>
          <w:p w:rsidR="00662A77" w:rsidRDefault="00662A77" w:rsidP="003E5E19">
            <w:pPr>
              <w:snapToGrid w:val="0"/>
              <w:rPr>
                <w:rFonts w:ascii="Meiryo UI" w:eastAsia="Meiryo UI" w:hAnsi="Meiryo UI" w:cs="Meiryo UI"/>
                <w:sz w:val="24"/>
              </w:rPr>
            </w:pPr>
            <w:r>
              <w:rPr>
                <w:rFonts w:ascii="Meiryo UI" w:eastAsia="Meiryo UI" w:hAnsi="Meiryo UI" w:cs="Meiryo UI" w:hint="eastAsia"/>
                <w:sz w:val="24"/>
              </w:rPr>
              <w:t>カンピロバクター</w:t>
            </w:r>
          </w:p>
        </w:tc>
        <w:tc>
          <w:tcPr>
            <w:tcW w:w="6626" w:type="dxa"/>
          </w:tcPr>
          <w:p w:rsidR="00501829" w:rsidRPr="00342BBE" w:rsidRDefault="00342BBE" w:rsidP="00501829">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鶏、牛、豚など動物の腸内に存在する</w:t>
            </w:r>
            <w:r w:rsidR="00101C1B">
              <w:rPr>
                <w:rFonts w:ascii="HG丸ｺﾞｼｯｸM-PRO" w:eastAsia="HG丸ｺﾞｼｯｸM-PRO" w:hAnsi="HG丸ｺﾞｼｯｸM-PRO" w:cs="ＭＳ Ｐゴシック" w:hint="eastAsia"/>
                <w:kern w:val="0"/>
                <w:sz w:val="22"/>
              </w:rPr>
              <w:t>細</w:t>
            </w:r>
            <w:r>
              <w:rPr>
                <w:rFonts w:ascii="HG丸ｺﾞｼｯｸM-PRO" w:eastAsia="HG丸ｺﾞｼｯｸM-PRO" w:hAnsi="HG丸ｺﾞｼｯｸM-PRO" w:cs="ＭＳ Ｐゴシック" w:hint="eastAsia"/>
                <w:kern w:val="0"/>
                <w:sz w:val="22"/>
              </w:rPr>
              <w:t>菌</w:t>
            </w:r>
            <w:r w:rsidR="008C3F1A">
              <w:rPr>
                <w:rFonts w:ascii="HG丸ｺﾞｼｯｸM-PRO" w:eastAsia="HG丸ｺﾞｼｯｸM-PRO" w:hAnsi="HG丸ｺﾞｼｯｸM-PRO" w:cs="ＭＳ Ｐゴシック" w:hint="eastAsia"/>
                <w:kern w:val="0"/>
                <w:sz w:val="22"/>
              </w:rPr>
              <w:t>です</w:t>
            </w:r>
            <w:r>
              <w:rPr>
                <w:rFonts w:ascii="HG丸ｺﾞｼｯｸM-PRO" w:eastAsia="HG丸ｺﾞｼｯｸM-PRO" w:hAnsi="HG丸ｺﾞｼｯｸM-PRO" w:cs="ＭＳ Ｐゴシック" w:hint="eastAsia"/>
                <w:kern w:val="0"/>
                <w:sz w:val="22"/>
              </w:rPr>
              <w:t>。少量</w:t>
            </w:r>
            <w:r w:rsidR="00101C1B">
              <w:rPr>
                <w:rFonts w:ascii="HG丸ｺﾞｼｯｸM-PRO" w:eastAsia="HG丸ｺﾞｼｯｸM-PRO" w:hAnsi="HG丸ｺﾞｼｯｸM-PRO" w:cs="ＭＳ Ｐゴシック" w:hint="eastAsia"/>
                <w:kern w:val="0"/>
                <w:sz w:val="22"/>
              </w:rPr>
              <w:t>の菌</w:t>
            </w:r>
            <w:r w:rsidR="00A97935">
              <w:rPr>
                <w:rFonts w:ascii="HG丸ｺﾞｼｯｸM-PRO" w:eastAsia="HG丸ｺﾞｼｯｸM-PRO" w:hAnsi="HG丸ｺﾞｼｯｸM-PRO" w:cs="ＭＳ Ｐゴシック" w:hint="eastAsia"/>
                <w:kern w:val="0"/>
                <w:sz w:val="22"/>
              </w:rPr>
              <w:t>でも食中毒を</w:t>
            </w:r>
            <w:r>
              <w:rPr>
                <w:rFonts w:ascii="HG丸ｺﾞｼｯｸM-PRO" w:eastAsia="HG丸ｺﾞｼｯｸM-PRO" w:hAnsi="HG丸ｺﾞｼｯｸM-PRO" w:cs="ＭＳ Ｐゴシック" w:hint="eastAsia"/>
                <w:kern w:val="0"/>
                <w:sz w:val="22"/>
              </w:rPr>
              <w:t>発症し、発熱、下痢、吐き気、腹痛などの症状を起こ</w:t>
            </w:r>
            <w:r w:rsidR="008C3F1A">
              <w:rPr>
                <w:rFonts w:ascii="HG丸ｺﾞｼｯｸM-PRO" w:eastAsia="HG丸ｺﾞｼｯｸM-PRO" w:hAnsi="HG丸ｺﾞｼｯｸM-PRO" w:cs="ＭＳ Ｐゴシック" w:hint="eastAsia"/>
                <w:kern w:val="0"/>
                <w:sz w:val="22"/>
              </w:rPr>
              <w:t>します</w:t>
            </w:r>
            <w:r>
              <w:rPr>
                <w:rFonts w:ascii="HG丸ｺﾞｼｯｸM-PRO" w:eastAsia="HG丸ｺﾞｼｯｸM-PRO" w:hAnsi="HG丸ｺﾞｼｯｸM-PRO" w:cs="ＭＳ Ｐゴシック" w:hint="eastAsia"/>
                <w:kern w:val="0"/>
                <w:sz w:val="22"/>
              </w:rPr>
              <w:t>。食中毒の主な原因は、生や加熱不十分な鶏肉料理です。</w:t>
            </w:r>
            <w:r w:rsidR="008C3F1A">
              <w:rPr>
                <w:rFonts w:ascii="HG丸ｺﾞｼｯｸM-PRO" w:eastAsia="HG丸ｺﾞｼｯｸM-PRO" w:hAnsi="HG丸ｺﾞｼｯｸM-PRO" w:cs="ＭＳ Ｐゴシック" w:hint="eastAsia"/>
                <w:kern w:val="0"/>
                <w:sz w:val="22"/>
              </w:rPr>
              <w:t>食中毒の予防には、鶏肉を内部まで十分に加熱し、生肉を扱う際には</w:t>
            </w:r>
            <w:r>
              <w:rPr>
                <w:rFonts w:ascii="HG丸ｺﾞｼｯｸM-PRO" w:eastAsia="HG丸ｺﾞｼｯｸM-PRO" w:hAnsi="HG丸ｺﾞｼｯｸM-PRO" w:cs="ＭＳ Ｐゴシック" w:hint="eastAsia"/>
                <w:kern w:val="0"/>
                <w:sz w:val="22"/>
              </w:rPr>
              <w:t>調理器具の使い分け</w:t>
            </w:r>
            <w:r w:rsidR="008C3F1A">
              <w:rPr>
                <w:rFonts w:ascii="HG丸ｺﾞｼｯｸM-PRO" w:eastAsia="HG丸ｺﾞｼｯｸM-PRO" w:hAnsi="HG丸ｺﾞｼｯｸM-PRO" w:cs="ＭＳ Ｐゴシック" w:hint="eastAsia"/>
                <w:kern w:val="0"/>
                <w:sz w:val="22"/>
              </w:rPr>
              <w:t>や手指の洗浄消毒を</w:t>
            </w:r>
            <w:r>
              <w:rPr>
                <w:rFonts w:ascii="HG丸ｺﾞｼｯｸM-PRO" w:eastAsia="HG丸ｺﾞｼｯｸM-PRO" w:hAnsi="HG丸ｺﾞｼｯｸM-PRO" w:cs="ＭＳ Ｐゴシック" w:hint="eastAsia"/>
                <w:kern w:val="0"/>
                <w:sz w:val="22"/>
              </w:rPr>
              <w:t>しっかり</w:t>
            </w:r>
            <w:r w:rsidR="008C3F1A">
              <w:rPr>
                <w:rFonts w:ascii="HG丸ｺﾞｼｯｸM-PRO" w:eastAsia="HG丸ｺﾞｼｯｸM-PRO" w:hAnsi="HG丸ｺﾞｼｯｸM-PRO" w:cs="ＭＳ Ｐゴシック" w:hint="eastAsia"/>
                <w:kern w:val="0"/>
                <w:sz w:val="22"/>
              </w:rPr>
              <w:t>行うことが重要です。</w:t>
            </w:r>
          </w:p>
        </w:tc>
      </w:tr>
      <w:tr w:rsidR="003E5E19" w:rsidTr="00262CFC">
        <w:trPr>
          <w:trHeight w:val="1044"/>
        </w:trPr>
        <w:tc>
          <w:tcPr>
            <w:tcW w:w="2552" w:type="dxa"/>
          </w:tcPr>
          <w:p w:rsidR="003E5E19" w:rsidRDefault="00FF3FE0" w:rsidP="003E5E19">
            <w:pPr>
              <w:snapToGrid w:val="0"/>
              <w:rPr>
                <w:rFonts w:ascii="Meiryo UI" w:eastAsia="Meiryo UI" w:hAnsi="Meiryo UI" w:cs="Meiryo UI"/>
                <w:sz w:val="24"/>
              </w:rPr>
            </w:pPr>
            <w:r>
              <w:rPr>
                <w:rFonts w:ascii="Meiryo UI" w:eastAsia="Meiryo UI" w:hAnsi="Meiryo UI" w:cs="Meiryo UI" w:hint="eastAsia"/>
                <w:sz w:val="24"/>
              </w:rPr>
              <w:t>ＧＡＰ手法</w:t>
            </w:r>
          </w:p>
          <w:p w:rsidR="00FF3FE0" w:rsidRPr="00FF3FE0" w:rsidRDefault="00FF3FE0" w:rsidP="003E5E19">
            <w:pPr>
              <w:snapToGrid w:val="0"/>
              <w:rPr>
                <w:rFonts w:ascii="Meiryo UI" w:eastAsia="Meiryo UI" w:hAnsi="Meiryo UI" w:cs="Meiryo UI"/>
                <w:sz w:val="20"/>
                <w:szCs w:val="20"/>
              </w:rPr>
            </w:pPr>
            <w:r w:rsidRPr="00FF3FE0">
              <w:rPr>
                <w:rFonts w:ascii="Meiryo UI" w:eastAsia="Meiryo UI" w:hAnsi="Meiryo UI" w:cs="Meiryo UI" w:hint="eastAsia"/>
                <w:sz w:val="20"/>
                <w:szCs w:val="20"/>
              </w:rPr>
              <w:t>（農業生産工程管理手法）</w:t>
            </w:r>
          </w:p>
        </w:tc>
        <w:tc>
          <w:tcPr>
            <w:tcW w:w="6626" w:type="dxa"/>
          </w:tcPr>
          <w:p w:rsidR="00262CFC" w:rsidRPr="00501829" w:rsidRDefault="00101C1B" w:rsidP="00262CFC">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 xml:space="preserve"> Good Agricultural</w:t>
            </w:r>
            <w:r>
              <w:rPr>
                <w:rFonts w:ascii="HG丸ｺﾞｼｯｸM-PRO" w:eastAsia="HG丸ｺﾞｼｯｸM-PRO" w:hAnsi="HG丸ｺﾞｼｯｸM-PRO" w:cs="ＭＳ Ｐゴシック" w:hint="eastAsia"/>
                <w:kern w:val="0"/>
                <w:sz w:val="22"/>
              </w:rPr>
              <w:t xml:space="preserve"> </w:t>
            </w:r>
            <w:r>
              <w:rPr>
                <w:rFonts w:ascii="HG丸ｺﾞｼｯｸM-PRO" w:eastAsia="HG丸ｺﾞｼｯｸM-PRO" w:hAnsi="HG丸ｺﾞｼｯｸM-PRO" w:cs="ＭＳ Ｐゴシック"/>
                <w:kern w:val="0"/>
                <w:sz w:val="22"/>
              </w:rPr>
              <w:t>Practice</w:t>
            </w:r>
            <w:r>
              <w:rPr>
                <w:rFonts w:ascii="HG丸ｺﾞｼｯｸM-PRO" w:eastAsia="HG丸ｺﾞｼｯｸM-PRO" w:hAnsi="HG丸ｺﾞｼｯｸM-PRO" w:cs="ＭＳ Ｐゴシック" w:hint="eastAsia"/>
                <w:kern w:val="0"/>
                <w:sz w:val="22"/>
              </w:rPr>
              <w:t>」の略。</w:t>
            </w:r>
            <w:r w:rsidR="00262CFC">
              <w:rPr>
                <w:rFonts w:ascii="HG丸ｺﾞｼｯｸM-PRO" w:eastAsia="HG丸ｺﾞｼｯｸM-PRO" w:hAnsi="HG丸ｺﾞｼｯｸM-PRO" w:cs="ＭＳ Ｐゴシック" w:hint="eastAsia"/>
                <w:kern w:val="0"/>
                <w:sz w:val="22"/>
              </w:rPr>
              <w:t>安全な農産物の生産や環境保存、経営改善等を行うために、農作業の工程ごとに想定される危害要因とその対応策などを示し、それを実践する取組のことです。</w:t>
            </w:r>
          </w:p>
        </w:tc>
      </w:tr>
      <w:tr w:rsidR="00FB6667" w:rsidRPr="00FB6667" w:rsidTr="00746FA5">
        <w:trPr>
          <w:trHeight w:val="1341"/>
        </w:trPr>
        <w:tc>
          <w:tcPr>
            <w:tcW w:w="2552" w:type="dxa"/>
          </w:tcPr>
          <w:p w:rsidR="00FB6667" w:rsidRPr="00FF3FE0" w:rsidRDefault="00FB6667" w:rsidP="003E5E19">
            <w:pPr>
              <w:snapToGrid w:val="0"/>
              <w:rPr>
                <w:rFonts w:ascii="Meiryo UI" w:eastAsia="Meiryo UI" w:hAnsi="Meiryo UI" w:cs="Meiryo UI"/>
                <w:kern w:val="0"/>
                <w:sz w:val="24"/>
                <w:szCs w:val="24"/>
              </w:rPr>
            </w:pPr>
            <w:r>
              <w:rPr>
                <w:rFonts w:ascii="Meiryo UI" w:eastAsia="Meiryo UI" w:hAnsi="Meiryo UI" w:cs="Meiryo UI" w:hint="eastAsia"/>
                <w:kern w:val="0"/>
                <w:sz w:val="24"/>
                <w:szCs w:val="24"/>
              </w:rPr>
              <w:t>規格基準</w:t>
            </w:r>
          </w:p>
        </w:tc>
        <w:tc>
          <w:tcPr>
            <w:tcW w:w="6626" w:type="dxa"/>
          </w:tcPr>
          <w:p w:rsidR="00501829" w:rsidRPr="00FB6667" w:rsidRDefault="00FB6667" w:rsidP="00501829">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衛生法に基づき、食品、添加物、器具及び容器包装等について、成分の規格や製造、加工、調理及び保存に関する基準を定めたものをいいます。基準に適合しない食品等は違反品となり、販売等が禁止されます。</w:t>
            </w:r>
          </w:p>
        </w:tc>
      </w:tr>
      <w:tr w:rsidR="00DA5E2D" w:rsidRPr="00FB6667" w:rsidTr="00FF3FE0">
        <w:tc>
          <w:tcPr>
            <w:tcW w:w="2552" w:type="dxa"/>
          </w:tcPr>
          <w:p w:rsidR="00DA5E2D" w:rsidRPr="003E5E19" w:rsidRDefault="00DA5E2D" w:rsidP="002D1E7D">
            <w:pPr>
              <w:snapToGrid w:val="0"/>
              <w:jc w:val="center"/>
              <w:rPr>
                <w:rFonts w:ascii="Meiryo UI" w:eastAsia="Meiryo UI" w:hAnsi="Meiryo UI" w:cs="Meiryo UI"/>
                <w:sz w:val="24"/>
              </w:rPr>
            </w:pPr>
            <w:r w:rsidRPr="003E5E19">
              <w:rPr>
                <w:rFonts w:ascii="Meiryo UI" w:eastAsia="Meiryo UI" w:hAnsi="Meiryo UI" w:cs="Meiryo UI" w:hint="eastAsia"/>
                <w:sz w:val="24"/>
              </w:rPr>
              <w:lastRenderedPageBreak/>
              <w:t>用語</w:t>
            </w:r>
          </w:p>
        </w:tc>
        <w:tc>
          <w:tcPr>
            <w:tcW w:w="6626" w:type="dxa"/>
          </w:tcPr>
          <w:p w:rsidR="00DA5E2D" w:rsidRPr="003E5E19" w:rsidRDefault="00DA5E2D" w:rsidP="002D1E7D">
            <w:pPr>
              <w:snapToGrid w:val="0"/>
              <w:jc w:val="center"/>
              <w:rPr>
                <w:rFonts w:ascii="Meiryo UI" w:eastAsia="Meiryo UI" w:hAnsi="Meiryo UI" w:cs="Meiryo UI"/>
                <w:sz w:val="24"/>
              </w:rPr>
            </w:pPr>
            <w:r w:rsidRPr="003E5E19">
              <w:rPr>
                <w:rFonts w:ascii="Meiryo UI" w:eastAsia="Meiryo UI" w:hAnsi="Meiryo UI" w:cs="Meiryo UI" w:hint="eastAsia"/>
                <w:sz w:val="24"/>
              </w:rPr>
              <w:t>説明</w:t>
            </w:r>
          </w:p>
        </w:tc>
      </w:tr>
      <w:tr w:rsidR="00DA5E2D" w:rsidRPr="00FB6667" w:rsidTr="00501829">
        <w:trPr>
          <w:trHeight w:val="2417"/>
        </w:trPr>
        <w:tc>
          <w:tcPr>
            <w:tcW w:w="2552" w:type="dxa"/>
          </w:tcPr>
          <w:p w:rsidR="00DA5E2D" w:rsidRPr="00FF3FE0" w:rsidRDefault="00DA5E2D" w:rsidP="00DA5E2D">
            <w:pPr>
              <w:snapToGrid w:val="0"/>
              <w:rPr>
                <w:rFonts w:ascii="Meiryo UI" w:eastAsia="Meiryo UI" w:hAnsi="Meiryo UI" w:cs="Meiryo UI"/>
                <w:sz w:val="24"/>
                <w:szCs w:val="24"/>
              </w:rPr>
            </w:pPr>
            <w:r w:rsidRPr="00FF3FE0">
              <w:rPr>
                <w:rFonts w:ascii="Meiryo UI" w:eastAsia="Meiryo UI" w:hAnsi="Meiryo UI" w:cs="Meiryo UI"/>
                <w:kern w:val="0"/>
                <w:sz w:val="24"/>
                <w:szCs w:val="24"/>
              </w:rPr>
              <w:t>牛トレーサビリティ</w:t>
            </w:r>
            <w:r w:rsidRPr="00FF3FE0">
              <w:rPr>
                <w:rFonts w:ascii="Meiryo UI" w:eastAsia="Meiryo UI" w:hAnsi="Meiryo UI" w:cs="Meiryo UI" w:hint="eastAsia"/>
                <w:kern w:val="0"/>
                <w:sz w:val="24"/>
                <w:szCs w:val="24"/>
              </w:rPr>
              <w:t>法</w:t>
            </w:r>
          </w:p>
        </w:tc>
        <w:tc>
          <w:tcPr>
            <w:tcW w:w="6626" w:type="dxa"/>
          </w:tcPr>
          <w:p w:rsidR="00DA5E2D" w:rsidRPr="00FB6667" w:rsidRDefault="00DA5E2D" w:rsidP="00DA5E2D">
            <w:pPr>
              <w:snapToGrid w:val="0"/>
              <w:ind w:firstLineChars="100" w:firstLine="203"/>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kern w:val="0"/>
                <w:sz w:val="22"/>
              </w:rPr>
              <w:t>「牛の個体識別のための情報の管理及び伝達に関する特別措置法」</w:t>
            </w:r>
            <w:r w:rsidRPr="00FB6667">
              <w:rPr>
                <w:rFonts w:ascii="HG丸ｺﾞｼｯｸM-PRO" w:eastAsia="HG丸ｺﾞｼｯｸM-PRO" w:hAnsi="HG丸ｺﾞｼｯｸM-PRO" w:cs="ＭＳ Ｐゴシック" w:hint="eastAsia"/>
                <w:kern w:val="0"/>
                <w:sz w:val="22"/>
              </w:rPr>
              <w:t>の略称。ＢＳＥのまん延防止措置の的確な実施を図るため、牛を個体識別番号により一元管理するとともに、生産から流通・消費の各段階において個体識別番号を正確に伝達するための制度を構築することを目的とした法律です。</w:t>
            </w:r>
          </w:p>
          <w:p w:rsidR="00DA5E2D" w:rsidRPr="00FB6667" w:rsidRDefault="00DA5E2D" w:rsidP="00501829">
            <w:pPr>
              <w:snapToGrid w:val="0"/>
              <w:ind w:firstLineChars="100" w:firstLine="203"/>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kern w:val="0"/>
                <w:sz w:val="22"/>
              </w:rPr>
              <w:t>日本国内の牛は一頭ごとに「耳標」による</w:t>
            </w:r>
            <w:r w:rsidRPr="00FB6667">
              <w:rPr>
                <w:rFonts w:ascii="HG丸ｺﾞｼｯｸM-PRO" w:eastAsia="HG丸ｺﾞｼｯｸM-PRO" w:hAnsi="HG丸ｺﾞｼｯｸM-PRO" w:cs="ＭＳ Ｐゴシック" w:hint="eastAsia"/>
                <w:kern w:val="0"/>
                <w:sz w:val="22"/>
              </w:rPr>
              <w:t>個体識別</w:t>
            </w:r>
            <w:r w:rsidRPr="00FB6667">
              <w:rPr>
                <w:rFonts w:ascii="HG丸ｺﾞｼｯｸM-PRO" w:eastAsia="HG丸ｺﾞｼｯｸM-PRO" w:hAnsi="HG丸ｺﾞｼｯｸM-PRO" w:cs="ＭＳ Ｐゴシック"/>
                <w:kern w:val="0"/>
                <w:sz w:val="22"/>
              </w:rPr>
              <w:t>番号を付けて「独立行政法人家畜改良センター」に登録されます。この番号を使って、履歴（生年月日、性別、品種、移動などの情報）が調べられます。</w:t>
            </w:r>
          </w:p>
        </w:tc>
      </w:tr>
      <w:tr w:rsidR="00DA5E2D" w:rsidTr="00BE0AEE">
        <w:trPr>
          <w:trHeight w:val="1401"/>
        </w:trPr>
        <w:tc>
          <w:tcPr>
            <w:tcW w:w="2552" w:type="dxa"/>
          </w:tcPr>
          <w:p w:rsidR="00DA5E2D" w:rsidRDefault="00DA5E2D" w:rsidP="00414F6B">
            <w:pPr>
              <w:snapToGrid w:val="0"/>
              <w:rPr>
                <w:rFonts w:ascii="Meiryo UI" w:eastAsia="Meiryo UI" w:hAnsi="Meiryo UI" w:cs="Meiryo UI"/>
                <w:sz w:val="24"/>
              </w:rPr>
            </w:pPr>
            <w:r>
              <w:rPr>
                <w:rFonts w:ascii="Meiryo UI" w:eastAsia="Meiryo UI" w:hAnsi="Meiryo UI" w:cs="Meiryo UI" w:hint="eastAsia"/>
                <w:sz w:val="24"/>
              </w:rPr>
              <w:t>景品表示法</w:t>
            </w:r>
          </w:p>
        </w:tc>
        <w:tc>
          <w:tcPr>
            <w:tcW w:w="6626" w:type="dxa"/>
          </w:tcPr>
          <w:p w:rsidR="00DA5E2D" w:rsidRPr="00B15A91" w:rsidRDefault="00F26212" w:rsidP="001867AA">
            <w:pPr>
              <w:widowControl/>
              <w:spacing w:line="260" w:lineRule="exact"/>
              <w:ind w:rightChars="66" w:right="128" w:firstLineChars="100" w:firstLine="203"/>
              <w:jc w:val="left"/>
              <w:rPr>
                <w:rFonts w:ascii="HG丸ｺﾞｼｯｸM-PRO" w:eastAsia="HG丸ｺﾞｼｯｸM-PRO" w:hAnsi="HG丸ｺﾞｼｯｸM-PRO" w:cs="ＭＳ Ｐゴシック"/>
                <w:kern w:val="0"/>
                <w:sz w:val="22"/>
              </w:rPr>
            </w:pPr>
            <w:r w:rsidRPr="00B15A91">
              <w:rPr>
                <w:rFonts w:ascii="HG丸ｺﾞｼｯｸM-PRO" w:eastAsia="HG丸ｺﾞｼｯｸM-PRO" w:hAnsi="HG丸ｺﾞｼｯｸM-PRO" w:cs="ＭＳ Ｐゴシック" w:hint="eastAsia"/>
                <w:kern w:val="0"/>
                <w:sz w:val="22"/>
              </w:rPr>
              <w:t>「不当景品類及び不当表示防止法」の略称。</w:t>
            </w:r>
            <w:r w:rsidR="001867AA" w:rsidRPr="00B15A91">
              <w:rPr>
                <w:rFonts w:ascii="HG丸ｺﾞｼｯｸM-PRO" w:eastAsia="HG丸ｺﾞｼｯｸM-PRO" w:hAnsi="HG丸ｺﾞｼｯｸM-PRO" w:cs="ＭＳ Ｐゴシック" w:hint="eastAsia"/>
                <w:kern w:val="0"/>
                <w:sz w:val="22"/>
              </w:rPr>
              <w:t>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w:t>
            </w:r>
          </w:p>
        </w:tc>
      </w:tr>
      <w:tr w:rsidR="00DA5E2D" w:rsidTr="00BE0AEE">
        <w:trPr>
          <w:trHeight w:val="1495"/>
        </w:trPr>
        <w:tc>
          <w:tcPr>
            <w:tcW w:w="2552" w:type="dxa"/>
          </w:tcPr>
          <w:p w:rsidR="00DA5E2D" w:rsidRDefault="00DA5E2D" w:rsidP="003E5E19">
            <w:pPr>
              <w:snapToGrid w:val="0"/>
              <w:rPr>
                <w:rFonts w:ascii="Meiryo UI" w:eastAsia="Meiryo UI" w:hAnsi="Meiryo UI" w:cs="Meiryo UI"/>
                <w:sz w:val="24"/>
              </w:rPr>
            </w:pPr>
            <w:r>
              <w:rPr>
                <w:rFonts w:ascii="Meiryo UI" w:eastAsia="Meiryo UI" w:hAnsi="Meiryo UI" w:cs="Meiryo UI" w:hint="eastAsia"/>
                <w:sz w:val="24"/>
              </w:rPr>
              <w:t>健康食品</w:t>
            </w:r>
          </w:p>
        </w:tc>
        <w:tc>
          <w:tcPr>
            <w:tcW w:w="6626" w:type="dxa"/>
          </w:tcPr>
          <w:p w:rsidR="00DA5E2D" w:rsidRPr="00B15A91" w:rsidRDefault="00DA5E2D" w:rsidP="00414F6B">
            <w:pPr>
              <w:snapToGrid w:val="0"/>
              <w:ind w:firstLineChars="100" w:firstLine="203"/>
              <w:rPr>
                <w:rFonts w:ascii="HG丸ｺﾞｼｯｸM-PRO" w:eastAsia="HG丸ｺﾞｼｯｸM-PRO" w:hAnsi="HG丸ｺﾞｼｯｸM-PRO" w:cs="ＭＳ Ｐゴシック"/>
                <w:kern w:val="0"/>
                <w:sz w:val="22"/>
              </w:rPr>
            </w:pPr>
            <w:r w:rsidRPr="00B15A91">
              <w:rPr>
                <w:rFonts w:ascii="HG丸ｺﾞｼｯｸM-PRO" w:eastAsia="HG丸ｺﾞｼｯｸM-PRO" w:hAnsi="HG丸ｺﾞｼｯｸM-PRO" w:cs="ＭＳ Ｐゴシック" w:hint="eastAsia"/>
                <w:kern w:val="0"/>
                <w:sz w:val="22"/>
              </w:rPr>
              <w:t>「健康食品」と呼ばれるものについては、法律上の定義はなく、広く健康の保持増進に資する食品として販売・利用されるもの全般を指します</w:t>
            </w:r>
            <w:r w:rsidR="00F26212" w:rsidRPr="00B15A91">
              <w:rPr>
                <w:rFonts w:ascii="HG丸ｺﾞｼｯｸM-PRO" w:eastAsia="HG丸ｺﾞｼｯｸM-PRO" w:hAnsi="HG丸ｺﾞｼｯｸM-PRO" w:cs="ＭＳ Ｐゴシック" w:hint="eastAsia"/>
                <w:kern w:val="0"/>
                <w:sz w:val="22"/>
              </w:rPr>
              <w:t>。そのうち、</w:t>
            </w:r>
            <w:r w:rsidRPr="00B15A91">
              <w:rPr>
                <w:rFonts w:ascii="HG丸ｺﾞｼｯｸM-PRO" w:eastAsia="HG丸ｺﾞｼｯｸM-PRO" w:hAnsi="HG丸ｺﾞｼｯｸM-PRO" w:cs="ＭＳ Ｐゴシック" w:hint="eastAsia"/>
                <w:kern w:val="0"/>
                <w:sz w:val="22"/>
              </w:rPr>
              <w:t>食品保健機能を表示できる「特定保健用食品（トクホ）」、「栄養機能食品」及び「機能性表示食品」があります。（ｐ35の図「健康食品の分類」参照）</w:t>
            </w:r>
          </w:p>
        </w:tc>
      </w:tr>
      <w:tr w:rsidR="00DA5E2D" w:rsidTr="00501829">
        <w:trPr>
          <w:trHeight w:val="1557"/>
        </w:trPr>
        <w:tc>
          <w:tcPr>
            <w:tcW w:w="2552" w:type="dxa"/>
          </w:tcPr>
          <w:p w:rsidR="00DA5E2D" w:rsidRPr="00A35E24" w:rsidRDefault="00DA5E2D" w:rsidP="003E5E19">
            <w:pPr>
              <w:snapToGrid w:val="0"/>
              <w:rPr>
                <w:rFonts w:ascii="Meiryo UI" w:eastAsia="Meiryo UI" w:hAnsi="Meiryo UI" w:cs="Meiryo UI"/>
                <w:sz w:val="24"/>
              </w:rPr>
            </w:pPr>
            <w:r>
              <w:rPr>
                <w:rFonts w:ascii="Meiryo UI" w:eastAsia="Meiryo UI" w:hAnsi="Meiryo UI" w:cs="Meiryo UI" w:hint="eastAsia"/>
                <w:sz w:val="24"/>
              </w:rPr>
              <w:t>健康増進法</w:t>
            </w:r>
          </w:p>
        </w:tc>
        <w:tc>
          <w:tcPr>
            <w:tcW w:w="6626" w:type="dxa"/>
          </w:tcPr>
          <w:p w:rsidR="00DA5E2D" w:rsidRPr="00B15A91" w:rsidRDefault="00DA5E2D" w:rsidP="00414F6B">
            <w:pPr>
              <w:snapToGrid w:val="0"/>
              <w:ind w:firstLineChars="100" w:firstLine="203"/>
              <w:rPr>
                <w:rFonts w:ascii="Meiryo UI" w:eastAsia="Meiryo UI" w:hAnsi="Meiryo UI" w:cs="Meiryo UI"/>
                <w:sz w:val="22"/>
              </w:rPr>
            </w:pPr>
            <w:r w:rsidRPr="00B15A91">
              <w:rPr>
                <w:rFonts w:ascii="HG丸ｺﾞｼｯｸM-PRO" w:eastAsia="HG丸ｺﾞｼｯｸM-PRO" w:hAnsi="HG丸ｺﾞｼｯｸM-PRO" w:cs="ＭＳ Ｐゴシック"/>
                <w:kern w:val="0"/>
                <w:sz w:val="22"/>
              </w:rPr>
              <w:t>急速な高齢化の進展</w:t>
            </w:r>
            <w:r w:rsidRPr="00B15A91">
              <w:rPr>
                <w:rFonts w:ascii="HG丸ｺﾞｼｯｸM-PRO" w:eastAsia="HG丸ｺﾞｼｯｸM-PRO" w:hAnsi="HG丸ｺﾞｼｯｸM-PRO" w:cs="ＭＳ Ｐゴシック" w:hint="eastAsia"/>
                <w:kern w:val="0"/>
                <w:sz w:val="22"/>
              </w:rPr>
              <w:t>や</w:t>
            </w:r>
            <w:r w:rsidRPr="00B15A91">
              <w:rPr>
                <w:rFonts w:ascii="HG丸ｺﾞｼｯｸM-PRO" w:eastAsia="HG丸ｺﾞｼｯｸM-PRO" w:hAnsi="HG丸ｺﾞｼｯｸM-PRO" w:cs="ＭＳ Ｐゴシック"/>
                <w:kern w:val="0"/>
                <w:sz w:val="22"/>
              </w:rPr>
              <w:t>疾病構造の変化に伴い、国民の健康の増進の重要性が著しく増大していること</w:t>
            </w:r>
            <w:r w:rsidRPr="00B15A91">
              <w:rPr>
                <w:rFonts w:ascii="HG丸ｺﾞｼｯｸM-PRO" w:eastAsia="HG丸ｺﾞｼｯｸM-PRO" w:hAnsi="HG丸ｺﾞｼｯｸM-PRO" w:cs="ＭＳ Ｐゴシック" w:hint="eastAsia"/>
                <w:kern w:val="0"/>
                <w:sz w:val="22"/>
              </w:rPr>
              <w:t>から、</w:t>
            </w:r>
            <w:r w:rsidRPr="00B15A91">
              <w:rPr>
                <w:rFonts w:ascii="HG丸ｺﾞｼｯｸM-PRO" w:eastAsia="HG丸ｺﾞｼｯｸM-PRO" w:hAnsi="HG丸ｺﾞｼｯｸM-PRO" w:cs="ＭＳ Ｐゴシック"/>
                <w:kern w:val="0"/>
                <w:sz w:val="22"/>
              </w:rPr>
              <w:t>国民の健康の増進の総合的な推進に関し</w:t>
            </w:r>
            <w:r w:rsidRPr="00B15A91">
              <w:rPr>
                <w:rFonts w:ascii="HG丸ｺﾞｼｯｸM-PRO" w:eastAsia="HG丸ｺﾞｼｯｸM-PRO" w:hAnsi="HG丸ｺﾞｼｯｸM-PRO" w:cs="ＭＳ Ｐゴシック" w:hint="eastAsia"/>
                <w:kern w:val="0"/>
                <w:sz w:val="22"/>
              </w:rPr>
              <w:t>、</w:t>
            </w:r>
            <w:r w:rsidRPr="00B15A91">
              <w:rPr>
                <w:rFonts w:ascii="HG丸ｺﾞｼｯｸM-PRO" w:eastAsia="HG丸ｺﾞｼｯｸM-PRO" w:hAnsi="HG丸ｺﾞｼｯｸM-PRO" w:cs="ＭＳ Ｐゴシック"/>
                <w:kern w:val="0"/>
                <w:sz w:val="22"/>
              </w:rPr>
              <w:t>基本的な事項を定めるとともに、国民の栄養の改善</w:t>
            </w:r>
            <w:r w:rsidRPr="00B15A91">
              <w:rPr>
                <w:rFonts w:ascii="HG丸ｺﾞｼｯｸM-PRO" w:eastAsia="HG丸ｺﾞｼｯｸM-PRO" w:hAnsi="HG丸ｺﾞｼｯｸM-PRO" w:cs="ＭＳ Ｐゴシック" w:hint="eastAsia"/>
                <w:kern w:val="0"/>
                <w:sz w:val="22"/>
              </w:rPr>
              <w:t>を始めとする国民の健康の増進を図るための措置を講じ</w:t>
            </w:r>
            <w:r w:rsidRPr="00B15A91">
              <w:rPr>
                <w:rFonts w:ascii="HG丸ｺﾞｼｯｸM-PRO" w:eastAsia="HG丸ｺﾞｼｯｸM-PRO" w:hAnsi="HG丸ｺﾞｼｯｸM-PRO" w:cs="ＭＳ Ｐゴシック"/>
                <w:kern w:val="0"/>
                <w:sz w:val="22"/>
              </w:rPr>
              <w:t>、国民保健の向上を図ることを目的と</w:t>
            </w:r>
            <w:r w:rsidRPr="00B15A91">
              <w:rPr>
                <w:rFonts w:ascii="HG丸ｺﾞｼｯｸM-PRO" w:eastAsia="HG丸ｺﾞｼｯｸM-PRO" w:hAnsi="HG丸ｺﾞｼｯｸM-PRO" w:cs="ＭＳ Ｐゴシック" w:hint="eastAsia"/>
                <w:kern w:val="0"/>
                <w:sz w:val="22"/>
              </w:rPr>
              <w:t>した</w:t>
            </w:r>
            <w:r w:rsidRPr="00B15A91">
              <w:rPr>
                <w:rFonts w:ascii="HG丸ｺﾞｼｯｸM-PRO" w:eastAsia="HG丸ｺﾞｼｯｸM-PRO" w:hAnsi="HG丸ｺﾞｼｯｸM-PRO" w:cs="ＭＳ Ｐゴシック"/>
                <w:kern w:val="0"/>
                <w:sz w:val="22"/>
              </w:rPr>
              <w:t>法律</w:t>
            </w:r>
            <w:r w:rsidRPr="00B15A91">
              <w:rPr>
                <w:rFonts w:ascii="HG丸ｺﾞｼｯｸM-PRO" w:eastAsia="HG丸ｺﾞｼｯｸM-PRO" w:hAnsi="HG丸ｺﾞｼｯｸM-PRO" w:cs="ＭＳ Ｐゴシック" w:hint="eastAsia"/>
                <w:kern w:val="0"/>
                <w:sz w:val="22"/>
              </w:rPr>
              <w:t>です</w:t>
            </w:r>
            <w:r w:rsidRPr="00B15A91">
              <w:rPr>
                <w:rFonts w:ascii="HG丸ｺﾞｼｯｸM-PRO" w:eastAsia="HG丸ｺﾞｼｯｸM-PRO" w:hAnsi="HG丸ｺﾞｼｯｸM-PRO" w:cs="ＭＳ Ｐゴシック"/>
                <w:kern w:val="0"/>
                <w:sz w:val="22"/>
              </w:rPr>
              <w:t>。</w:t>
            </w:r>
          </w:p>
        </w:tc>
      </w:tr>
      <w:tr w:rsidR="00DA5E2D" w:rsidTr="00BE0AEE">
        <w:trPr>
          <w:trHeight w:val="908"/>
        </w:trPr>
        <w:tc>
          <w:tcPr>
            <w:tcW w:w="2552" w:type="dxa"/>
          </w:tcPr>
          <w:p w:rsidR="00DA5E2D" w:rsidRDefault="00DA5E2D" w:rsidP="00414F6B">
            <w:pPr>
              <w:snapToGrid w:val="0"/>
              <w:rPr>
                <w:rFonts w:ascii="Meiryo UI" w:eastAsia="Meiryo UI" w:hAnsi="Meiryo UI" w:cs="Meiryo UI"/>
                <w:sz w:val="24"/>
              </w:rPr>
            </w:pPr>
            <w:r>
              <w:rPr>
                <w:rFonts w:ascii="Meiryo UI" w:eastAsia="Meiryo UI" w:hAnsi="Meiryo UI" w:cs="Meiryo UI" w:hint="eastAsia"/>
                <w:sz w:val="24"/>
              </w:rPr>
              <w:t>機能性表示食品</w:t>
            </w:r>
          </w:p>
        </w:tc>
        <w:tc>
          <w:tcPr>
            <w:tcW w:w="6626" w:type="dxa"/>
          </w:tcPr>
          <w:p w:rsidR="00DA5E2D" w:rsidRPr="00B15A91" w:rsidRDefault="00D427BC" w:rsidP="00E361CD">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食品表示法に基づき、事業者の責任において、科学的根拠に基づいた</w:t>
            </w:r>
            <w:r w:rsidR="00DA5E2D" w:rsidRPr="00B15A91">
              <w:rPr>
                <w:rFonts w:ascii="HG丸ｺﾞｼｯｸM-PRO" w:eastAsia="HG丸ｺﾞｼｯｸM-PRO" w:hAnsi="HG丸ｺﾞｼｯｸM-PRO" w:cs="ＭＳ Ｐゴシック" w:hint="eastAsia"/>
                <w:kern w:val="0"/>
                <w:sz w:val="22"/>
              </w:rPr>
              <w:t>機能性を表示した食品で、販売前に安全性及び機能性の根拠に関する情報などを消費者庁に届出たものです。</w:t>
            </w:r>
          </w:p>
        </w:tc>
      </w:tr>
      <w:tr w:rsidR="00DA5E2D" w:rsidTr="00BE0AEE">
        <w:trPr>
          <w:trHeight w:val="1793"/>
        </w:trPr>
        <w:tc>
          <w:tcPr>
            <w:tcW w:w="2552" w:type="dxa"/>
          </w:tcPr>
          <w:p w:rsidR="00DA5E2D" w:rsidRPr="003E5E19" w:rsidRDefault="00DA5E2D" w:rsidP="00414F6B">
            <w:pPr>
              <w:snapToGrid w:val="0"/>
              <w:rPr>
                <w:rFonts w:ascii="Meiryo UI" w:eastAsia="Meiryo UI" w:hAnsi="Meiryo UI" w:cs="Meiryo UI"/>
                <w:sz w:val="24"/>
              </w:rPr>
            </w:pPr>
            <w:r>
              <w:rPr>
                <w:rFonts w:ascii="Meiryo UI" w:eastAsia="Meiryo UI" w:hAnsi="Meiryo UI" w:cs="Meiryo UI" w:hint="eastAsia"/>
                <w:sz w:val="24"/>
              </w:rPr>
              <w:t>高病原性鳥インフルエンザ</w:t>
            </w:r>
          </w:p>
        </w:tc>
        <w:tc>
          <w:tcPr>
            <w:tcW w:w="6626" w:type="dxa"/>
          </w:tcPr>
          <w:p w:rsidR="00DA5E2D" w:rsidRPr="00FB6667" w:rsidRDefault="00DA5E2D" w:rsidP="00414F6B">
            <w:pPr>
              <w:snapToGrid w:val="0"/>
              <w:ind w:firstLineChars="100" w:firstLine="203"/>
              <w:rPr>
                <w:rFonts w:ascii="Meiryo UI" w:eastAsia="Meiryo UI" w:hAnsi="Meiryo UI" w:cs="Meiryo UI"/>
                <w:sz w:val="22"/>
              </w:rPr>
            </w:pPr>
            <w:r w:rsidRPr="00FB6667">
              <w:rPr>
                <w:rFonts w:ascii="HG丸ｺﾞｼｯｸM-PRO" w:eastAsia="HG丸ｺﾞｼｯｸM-PRO" w:hAnsi="HG丸ｺﾞｼｯｸM-PRO" w:cs="ＭＳ Ｐゴシック"/>
                <w:kern w:val="0"/>
                <w:sz w:val="22"/>
              </w:rPr>
              <w:t>鳥インフルエンザウ</w:t>
            </w:r>
            <w:r>
              <w:rPr>
                <w:rFonts w:ascii="HG丸ｺﾞｼｯｸM-PRO" w:eastAsia="HG丸ｺﾞｼｯｸM-PRO" w:hAnsi="HG丸ｺﾞｼｯｸM-PRO" w:cs="ＭＳ Ｐゴシック"/>
                <w:kern w:val="0"/>
                <w:sz w:val="22"/>
              </w:rPr>
              <w:t>イルスの感染により、鶏、あひる、七面鳥、うずら等</w:t>
            </w:r>
            <w:r w:rsidRPr="00FB6667">
              <w:rPr>
                <w:rFonts w:ascii="HG丸ｺﾞｼｯｸM-PRO" w:eastAsia="HG丸ｺﾞｼｯｸM-PRO" w:hAnsi="HG丸ｺﾞｼｯｸM-PRO" w:cs="ＭＳ Ｐゴシック"/>
                <w:kern w:val="0"/>
                <w:sz w:val="22"/>
              </w:rPr>
              <w:t>に高い死亡率を示す疾病をいい</w:t>
            </w:r>
            <w:r w:rsidRPr="00FB6667">
              <w:rPr>
                <w:rFonts w:ascii="HG丸ｺﾞｼｯｸM-PRO" w:eastAsia="HG丸ｺﾞｼｯｸM-PRO" w:hAnsi="HG丸ｺﾞｼｯｸM-PRO" w:cs="ＭＳ Ｐゴシック" w:hint="eastAsia"/>
                <w:kern w:val="0"/>
                <w:sz w:val="22"/>
              </w:rPr>
              <w:t>ます。</w:t>
            </w:r>
            <w:r w:rsidRPr="00FB6667">
              <w:rPr>
                <w:rFonts w:ascii="HG丸ｺﾞｼｯｸM-PRO" w:eastAsia="HG丸ｺﾞｼｯｸM-PRO" w:hAnsi="HG丸ｺﾞｼｯｸM-PRO" w:cs="ＭＳ Ｐゴシック"/>
                <w:kern w:val="0"/>
                <w:sz w:val="22"/>
              </w:rPr>
              <w:br/>
              <w:t xml:space="preserve">　症状は、とさか・肉垂のチアノーゼ（紫色に変色）、出血、壊死、顔面の腫れ、脚部の皮下出血、産卵低下又は停止、神経症状（うずくまり、首曲</w:t>
            </w:r>
            <w:r>
              <w:rPr>
                <w:rFonts w:ascii="HG丸ｺﾞｼｯｸM-PRO" w:eastAsia="HG丸ｺﾞｼｯｸM-PRO" w:hAnsi="HG丸ｺﾞｼｯｸM-PRO" w:cs="ＭＳ Ｐゴシック"/>
                <w:kern w:val="0"/>
                <w:sz w:val="22"/>
              </w:rPr>
              <w:t>がりなど）、呼吸器症状（咳など）、下痢などですが、急性死亡例</w:t>
            </w:r>
            <w:r>
              <w:rPr>
                <w:rFonts w:ascii="HG丸ｺﾞｼｯｸM-PRO" w:eastAsia="HG丸ｺﾞｼｯｸM-PRO" w:hAnsi="HG丸ｺﾞｼｯｸM-PRO" w:cs="ＭＳ Ｐゴシック" w:hint="eastAsia"/>
                <w:kern w:val="0"/>
                <w:sz w:val="22"/>
              </w:rPr>
              <w:t>では</w:t>
            </w:r>
            <w:r>
              <w:rPr>
                <w:rFonts w:ascii="HG丸ｺﾞｼｯｸM-PRO" w:eastAsia="HG丸ｺﾞｼｯｸM-PRO" w:hAnsi="HG丸ｺﾞｼｯｸM-PRO" w:cs="ＭＳ Ｐゴシック"/>
                <w:kern w:val="0"/>
                <w:sz w:val="22"/>
              </w:rPr>
              <w:t>これらの症状が認められ</w:t>
            </w:r>
            <w:r>
              <w:rPr>
                <w:rFonts w:ascii="HG丸ｺﾞｼｯｸM-PRO" w:eastAsia="HG丸ｺﾞｼｯｸM-PRO" w:hAnsi="HG丸ｺﾞｼｯｸM-PRO" w:cs="ＭＳ Ｐゴシック" w:hint="eastAsia"/>
                <w:kern w:val="0"/>
                <w:sz w:val="22"/>
              </w:rPr>
              <w:t>ないことがあります</w:t>
            </w:r>
            <w:r w:rsidRPr="00FB6667">
              <w:rPr>
                <w:rFonts w:ascii="HG丸ｺﾞｼｯｸM-PRO" w:eastAsia="HG丸ｺﾞｼｯｸM-PRO" w:hAnsi="HG丸ｺﾞｼｯｸM-PRO" w:cs="ＭＳ Ｐゴシック"/>
                <w:kern w:val="0"/>
                <w:sz w:val="22"/>
              </w:rPr>
              <w:t>。</w:t>
            </w:r>
          </w:p>
        </w:tc>
      </w:tr>
      <w:tr w:rsidR="00DA5E2D" w:rsidTr="00A16545">
        <w:trPr>
          <w:trHeight w:val="1125"/>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米トレーサビリティ法</w:t>
            </w:r>
          </w:p>
        </w:tc>
        <w:tc>
          <w:tcPr>
            <w:tcW w:w="6626" w:type="dxa"/>
          </w:tcPr>
          <w:p w:rsidR="00DA5E2D" w:rsidRPr="00F26212" w:rsidRDefault="00DA5E2D" w:rsidP="00F26212">
            <w:pPr>
              <w:widowControl/>
              <w:spacing w:line="260" w:lineRule="exact"/>
              <w:ind w:rightChars="66" w:right="128" w:firstLineChars="100" w:firstLine="203"/>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hint="eastAsia"/>
                <w:kern w:val="0"/>
                <w:sz w:val="22"/>
              </w:rPr>
              <w:t>「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w:t>
            </w:r>
          </w:p>
        </w:tc>
      </w:tr>
      <w:tr w:rsidR="00DA5E2D" w:rsidTr="00DA3F0B">
        <w:tc>
          <w:tcPr>
            <w:tcW w:w="9178" w:type="dxa"/>
            <w:gridSpan w:val="2"/>
            <w:shd w:val="clear" w:color="auto" w:fill="DAEEF3" w:themeFill="accent5" w:themeFillTint="33"/>
          </w:tcPr>
          <w:p w:rsidR="00DA5E2D" w:rsidRPr="003E5E19" w:rsidRDefault="00DA5E2D" w:rsidP="009B2A04">
            <w:pPr>
              <w:snapToGrid w:val="0"/>
              <w:rPr>
                <w:rFonts w:ascii="Meiryo UI" w:eastAsia="Meiryo UI" w:hAnsi="Meiryo UI" w:cs="Meiryo UI"/>
                <w:sz w:val="24"/>
              </w:rPr>
            </w:pPr>
            <w:r>
              <w:rPr>
                <w:rFonts w:ascii="Meiryo UI" w:eastAsia="Meiryo UI" w:hAnsi="Meiryo UI" w:cs="Meiryo UI" w:hint="eastAsia"/>
                <w:sz w:val="24"/>
              </w:rPr>
              <w:t>さ行</w:t>
            </w:r>
          </w:p>
        </w:tc>
      </w:tr>
      <w:tr w:rsidR="00DA5E2D" w:rsidRPr="009B2A04" w:rsidTr="00BE0AEE">
        <w:trPr>
          <w:trHeight w:val="364"/>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サーベイランス</w:t>
            </w:r>
          </w:p>
        </w:tc>
        <w:tc>
          <w:tcPr>
            <w:tcW w:w="6626" w:type="dxa"/>
            <w:vAlign w:val="center"/>
          </w:tcPr>
          <w:p w:rsidR="00DA5E2D" w:rsidRPr="009B2A04" w:rsidRDefault="00DA5E2D" w:rsidP="00BE0AEE">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hint="eastAsia"/>
                <w:kern w:val="0"/>
                <w:sz w:val="22"/>
              </w:rPr>
              <w:t>問題の程度を知る、又は実態を知るために調査をすることです</w:t>
            </w:r>
            <w:r w:rsidRPr="009B2A04">
              <w:rPr>
                <w:rFonts w:ascii="HG丸ｺﾞｼｯｸM-PRO" w:eastAsia="HG丸ｺﾞｼｯｸM-PRO" w:hAnsi="HG丸ｺﾞｼｯｸM-PRO" w:cs="ＭＳ Ｐゴシック" w:hint="eastAsia"/>
                <w:kern w:val="0"/>
                <w:sz w:val="22"/>
              </w:rPr>
              <w:t>。</w:t>
            </w:r>
          </w:p>
        </w:tc>
      </w:tr>
      <w:tr w:rsidR="00C12B0F" w:rsidRPr="009B2A04" w:rsidTr="00BE0AEE">
        <w:trPr>
          <w:trHeight w:val="2116"/>
        </w:trPr>
        <w:tc>
          <w:tcPr>
            <w:tcW w:w="2552" w:type="dxa"/>
          </w:tcPr>
          <w:p w:rsidR="00C12B0F" w:rsidRDefault="00C12B0F" w:rsidP="003E5E19">
            <w:pPr>
              <w:snapToGrid w:val="0"/>
              <w:rPr>
                <w:rFonts w:ascii="Meiryo UI" w:eastAsia="Meiryo UI" w:hAnsi="Meiryo UI" w:cs="Meiryo UI"/>
                <w:sz w:val="24"/>
              </w:rPr>
            </w:pPr>
            <w:r>
              <w:rPr>
                <w:rFonts w:ascii="Meiryo UI" w:eastAsia="Meiryo UI" w:hAnsi="Meiryo UI" w:cs="Meiryo UI" w:hint="eastAsia"/>
                <w:sz w:val="24"/>
              </w:rPr>
              <w:t>サルモネラ</w:t>
            </w:r>
          </w:p>
        </w:tc>
        <w:tc>
          <w:tcPr>
            <w:tcW w:w="6626" w:type="dxa"/>
            <w:vAlign w:val="center"/>
          </w:tcPr>
          <w:p w:rsidR="00A97935" w:rsidRDefault="00A97935" w:rsidP="00A16545">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サルモネラは、</w:t>
            </w:r>
            <w:r w:rsidR="007B3571">
              <w:rPr>
                <w:rFonts w:ascii="HG丸ｺﾞｼｯｸM-PRO" w:eastAsia="HG丸ｺﾞｼｯｸM-PRO" w:hAnsi="HG丸ｺﾞｼｯｸM-PRO" w:cs="ＭＳ Ｐゴシック" w:hint="eastAsia"/>
                <w:kern w:val="0"/>
                <w:sz w:val="22"/>
              </w:rPr>
              <w:t>鶏、</w:t>
            </w:r>
            <w:r>
              <w:rPr>
                <w:rFonts w:ascii="HG丸ｺﾞｼｯｸM-PRO" w:eastAsia="HG丸ｺﾞｼｯｸM-PRO" w:hAnsi="HG丸ｺﾞｼｯｸM-PRO" w:cs="ＭＳ Ｐゴシック" w:hint="eastAsia"/>
                <w:kern w:val="0"/>
                <w:sz w:val="22"/>
              </w:rPr>
              <w:t>牛</w:t>
            </w:r>
            <w:r w:rsidR="007B3571">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豚などの</w:t>
            </w:r>
            <w:r w:rsidR="007B3571">
              <w:rPr>
                <w:rFonts w:ascii="HG丸ｺﾞｼｯｸM-PRO" w:eastAsia="HG丸ｺﾞｼｯｸM-PRO" w:hAnsi="HG丸ｺﾞｼｯｸM-PRO" w:cs="ＭＳ Ｐゴシック" w:hint="eastAsia"/>
                <w:kern w:val="0"/>
                <w:sz w:val="22"/>
              </w:rPr>
              <w:t>動物</w:t>
            </w:r>
            <w:r>
              <w:rPr>
                <w:rFonts w:ascii="HG丸ｺﾞｼｯｸM-PRO" w:eastAsia="HG丸ｺﾞｼｯｸM-PRO" w:hAnsi="HG丸ｺﾞｼｯｸM-PRO" w:cs="ＭＳ Ｐゴシック" w:hint="eastAsia"/>
                <w:kern w:val="0"/>
                <w:sz w:val="22"/>
              </w:rPr>
              <w:t>の腸内に存在する細菌です。その他、ネズミ・ハエ・ゴキブリやペット類</w:t>
            </w:r>
            <w:r w:rsidR="00A16545">
              <w:rPr>
                <w:rFonts w:ascii="HG丸ｺﾞｼｯｸM-PRO" w:eastAsia="HG丸ｺﾞｼｯｸM-PRO" w:hAnsi="HG丸ｺﾞｼｯｸM-PRO" w:cs="ＭＳ Ｐゴシック" w:hint="eastAsia"/>
                <w:kern w:val="0"/>
                <w:sz w:val="22"/>
              </w:rPr>
              <w:t>も汚染源になります</w:t>
            </w:r>
            <w:r>
              <w:rPr>
                <w:rFonts w:ascii="HG丸ｺﾞｼｯｸM-PRO" w:eastAsia="HG丸ｺﾞｼｯｸM-PRO" w:hAnsi="HG丸ｺﾞｼｯｸM-PRO" w:cs="ＭＳ Ｐゴシック" w:hint="eastAsia"/>
                <w:kern w:val="0"/>
                <w:sz w:val="22"/>
              </w:rPr>
              <w:t>。少量の菌でも食中毒を発症し、下痢、腹痛、高熱（38℃以上）などの症状を引き起こします。食中毒の主な原因食品は、卵やその加工品、食肉、調理器具などから汚染された食品です。食中毒の予防には、卵</w:t>
            </w:r>
            <w:r w:rsidR="00A16545">
              <w:rPr>
                <w:rFonts w:ascii="HG丸ｺﾞｼｯｸM-PRO" w:eastAsia="HG丸ｺﾞｼｯｸM-PRO" w:hAnsi="HG丸ｺﾞｼｯｸM-PRO" w:cs="ＭＳ Ｐゴシック" w:hint="eastAsia"/>
                <w:kern w:val="0"/>
                <w:sz w:val="22"/>
              </w:rPr>
              <w:t>や食肉</w:t>
            </w:r>
            <w:r>
              <w:rPr>
                <w:rFonts w:ascii="HG丸ｺﾞｼｯｸM-PRO" w:eastAsia="HG丸ｺﾞｼｯｸM-PRO" w:hAnsi="HG丸ｺﾞｼｯｸM-PRO" w:cs="ＭＳ Ｐゴシック" w:hint="eastAsia"/>
                <w:kern w:val="0"/>
                <w:sz w:val="22"/>
              </w:rPr>
              <w:t>を内部まで十分に加熱し、生卵</w:t>
            </w:r>
            <w:r w:rsidR="00A16545">
              <w:rPr>
                <w:rFonts w:ascii="HG丸ｺﾞｼｯｸM-PRO" w:eastAsia="HG丸ｺﾞｼｯｸM-PRO" w:hAnsi="HG丸ｺﾞｼｯｸM-PRO" w:cs="ＭＳ Ｐゴシック" w:hint="eastAsia"/>
                <w:kern w:val="0"/>
                <w:sz w:val="22"/>
              </w:rPr>
              <w:t>や生肉</w:t>
            </w:r>
            <w:r>
              <w:rPr>
                <w:rFonts w:ascii="HG丸ｺﾞｼｯｸM-PRO" w:eastAsia="HG丸ｺﾞｼｯｸM-PRO" w:hAnsi="HG丸ｺﾞｼｯｸM-PRO" w:cs="ＭＳ Ｐゴシック" w:hint="eastAsia"/>
                <w:kern w:val="0"/>
                <w:sz w:val="22"/>
              </w:rPr>
              <w:t>を取り扱った調理器具や手指の洗浄消毒をしっかり行うこと</w:t>
            </w:r>
            <w:r w:rsidR="00A16545">
              <w:rPr>
                <w:rFonts w:ascii="HG丸ｺﾞｼｯｸM-PRO" w:eastAsia="HG丸ｺﾞｼｯｸM-PRO" w:hAnsi="HG丸ｺﾞｼｯｸM-PRO" w:cs="ＭＳ Ｐゴシック" w:hint="eastAsia"/>
                <w:kern w:val="0"/>
                <w:sz w:val="22"/>
              </w:rPr>
              <w:t>が重要</w:t>
            </w:r>
            <w:r>
              <w:rPr>
                <w:rFonts w:ascii="HG丸ｺﾞｼｯｸM-PRO" w:eastAsia="HG丸ｺﾞｼｯｸM-PRO" w:hAnsi="HG丸ｺﾞｼｯｸM-PRO" w:cs="ＭＳ Ｐゴシック" w:hint="eastAsia"/>
                <w:kern w:val="0"/>
                <w:sz w:val="22"/>
              </w:rPr>
              <w:t>です。</w:t>
            </w:r>
          </w:p>
        </w:tc>
      </w:tr>
      <w:tr w:rsidR="008E0CD6" w:rsidRPr="00FB6667" w:rsidTr="00C478E2">
        <w:tc>
          <w:tcPr>
            <w:tcW w:w="2552" w:type="dxa"/>
          </w:tcPr>
          <w:p w:rsidR="008E0CD6" w:rsidRPr="003E5E19" w:rsidRDefault="008E0CD6" w:rsidP="00C478E2">
            <w:pPr>
              <w:snapToGrid w:val="0"/>
              <w:jc w:val="center"/>
              <w:rPr>
                <w:rFonts w:ascii="Meiryo UI" w:eastAsia="Meiryo UI" w:hAnsi="Meiryo UI" w:cs="Meiryo UI"/>
                <w:sz w:val="24"/>
              </w:rPr>
            </w:pPr>
            <w:r w:rsidRPr="003E5E19">
              <w:rPr>
                <w:rFonts w:ascii="Meiryo UI" w:eastAsia="Meiryo UI" w:hAnsi="Meiryo UI" w:cs="Meiryo UI" w:hint="eastAsia"/>
                <w:sz w:val="24"/>
              </w:rPr>
              <w:lastRenderedPageBreak/>
              <w:t>用語</w:t>
            </w:r>
          </w:p>
        </w:tc>
        <w:tc>
          <w:tcPr>
            <w:tcW w:w="6626" w:type="dxa"/>
          </w:tcPr>
          <w:p w:rsidR="008E0CD6" w:rsidRPr="003E5E19" w:rsidRDefault="008E0CD6" w:rsidP="00C478E2">
            <w:pPr>
              <w:snapToGrid w:val="0"/>
              <w:jc w:val="center"/>
              <w:rPr>
                <w:rFonts w:ascii="Meiryo UI" w:eastAsia="Meiryo UI" w:hAnsi="Meiryo UI" w:cs="Meiryo UI"/>
                <w:sz w:val="24"/>
              </w:rPr>
            </w:pPr>
            <w:r w:rsidRPr="003E5E19">
              <w:rPr>
                <w:rFonts w:ascii="Meiryo UI" w:eastAsia="Meiryo UI" w:hAnsi="Meiryo UI" w:cs="Meiryo UI" w:hint="eastAsia"/>
                <w:sz w:val="24"/>
              </w:rPr>
              <w:t>説明</w:t>
            </w:r>
          </w:p>
        </w:tc>
      </w:tr>
      <w:tr w:rsidR="00DA5E2D" w:rsidTr="00635959">
        <w:trPr>
          <w:trHeight w:val="715"/>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飼養衛生管理基準</w:t>
            </w:r>
          </w:p>
        </w:tc>
        <w:tc>
          <w:tcPr>
            <w:tcW w:w="6626" w:type="dxa"/>
          </w:tcPr>
          <w:p w:rsidR="00DA5E2D" w:rsidRPr="00D81F23" w:rsidRDefault="00DA5E2D" w:rsidP="00D81F23">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hint="eastAsia"/>
                <w:kern w:val="0"/>
                <w:sz w:val="22"/>
              </w:rPr>
              <w:t>食品の安全性の確保のため、</w:t>
            </w:r>
            <w:r w:rsidRPr="00D81F23">
              <w:rPr>
                <w:rFonts w:ascii="HG丸ｺﾞｼｯｸM-PRO" w:eastAsia="HG丸ｺﾞｼｯｸM-PRO" w:hAnsi="HG丸ｺﾞｼｯｸM-PRO" w:cs="ＭＳ Ｐゴシック" w:hint="eastAsia"/>
                <w:kern w:val="0"/>
                <w:sz w:val="22"/>
              </w:rPr>
              <w:t>家畜伝染病予防法に基づき制定された、家畜の所有者が遵守すべき衛生管理方法に関する基準のことです。</w:t>
            </w:r>
          </w:p>
        </w:tc>
      </w:tr>
      <w:tr w:rsidR="00F81E74" w:rsidTr="00AB4D14">
        <w:trPr>
          <w:trHeight w:val="696"/>
        </w:trPr>
        <w:tc>
          <w:tcPr>
            <w:tcW w:w="2552" w:type="dxa"/>
          </w:tcPr>
          <w:p w:rsidR="00F81E74" w:rsidRPr="00AB4D14" w:rsidRDefault="00F81E74" w:rsidP="0030069C">
            <w:pPr>
              <w:snapToGrid w:val="0"/>
              <w:rPr>
                <w:rFonts w:ascii="Meiryo UI" w:eastAsia="Meiryo UI" w:hAnsi="Meiryo UI" w:cs="Meiryo UI"/>
                <w:sz w:val="24"/>
              </w:rPr>
            </w:pPr>
            <w:r w:rsidRPr="00AB4D14">
              <w:rPr>
                <w:rFonts w:ascii="Meiryo UI" w:eastAsia="Meiryo UI" w:hAnsi="Meiryo UI" w:cs="Meiryo UI" w:hint="eastAsia"/>
                <w:sz w:val="24"/>
              </w:rPr>
              <w:t>食生活改善推進員</w:t>
            </w:r>
          </w:p>
        </w:tc>
        <w:tc>
          <w:tcPr>
            <w:tcW w:w="6626" w:type="dxa"/>
          </w:tcPr>
          <w:p w:rsidR="00F81E74" w:rsidRPr="00AB4D14" w:rsidRDefault="00AB4D14" w:rsidP="00F81E74">
            <w:pPr>
              <w:snapToGrid w:val="0"/>
              <w:ind w:firstLineChars="100" w:firstLine="203"/>
              <w:rPr>
                <w:rFonts w:ascii="HG丸ｺﾞｼｯｸM-PRO" w:eastAsia="HG丸ｺﾞｼｯｸM-PRO" w:hAnsi="HG丸ｺﾞｼｯｸM-PRO" w:cs="Meiryo UI"/>
                <w:sz w:val="22"/>
              </w:rPr>
            </w:pPr>
            <w:r w:rsidRPr="00AB4D14">
              <w:rPr>
                <w:rFonts w:ascii="HG丸ｺﾞｼｯｸM-PRO" w:eastAsia="HG丸ｺﾞｼｯｸM-PRO" w:hAnsi="HG丸ｺﾞｼｯｸM-PRO" w:cs="Meiryo UI" w:hint="eastAsia"/>
                <w:sz w:val="22"/>
              </w:rPr>
              <w:t>「私達の健康は、私達の手で」をスローガンに、食を通した健康づくり活動を行うボランティア団体です。</w:t>
            </w:r>
          </w:p>
        </w:tc>
      </w:tr>
      <w:tr w:rsidR="00DA5E2D" w:rsidTr="00AB4D14">
        <w:trPr>
          <w:trHeight w:val="2124"/>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食品安全基本法</w:t>
            </w:r>
          </w:p>
        </w:tc>
        <w:tc>
          <w:tcPr>
            <w:tcW w:w="6626" w:type="dxa"/>
          </w:tcPr>
          <w:p w:rsidR="00DA5E2D" w:rsidRPr="00D81F23" w:rsidRDefault="00DA5E2D" w:rsidP="00D81F23">
            <w:pPr>
              <w:snapToGrid w:val="0"/>
              <w:ind w:firstLineChars="100" w:firstLine="203"/>
              <w:rPr>
                <w:rFonts w:ascii="Meiryo UI" w:eastAsia="Meiryo UI" w:hAnsi="Meiryo UI" w:cs="Meiryo UI"/>
                <w:sz w:val="22"/>
              </w:rPr>
            </w:pPr>
            <w:r w:rsidRPr="00D81F23">
              <w:rPr>
                <w:rFonts w:ascii="HG丸ｺﾞｼｯｸM-PRO" w:eastAsia="HG丸ｺﾞｼｯｸM-PRO" w:hAnsi="HG丸ｺﾞｼｯｸM-PRO" w:cs="ＭＳ Ｐゴシック"/>
                <w:kern w:val="0"/>
                <w:sz w:val="22"/>
              </w:rPr>
              <w:t>食品の安全性の確保に関し、「国民の健康の保護が最も重要であるという基本的認識」のもとに、「食品供給行程の各段階における適切な措置」「国際的動向及び国民の意見に配慮しつつ、必要な措置が科学的知見に基づき講じられることによる国民の健康への悪影響の未然防止」を行うことを基本理念と定めるとともに、施策の策定に係る基本的な方針を定めることにより、食品の安全性の確保に関する施策を総合的に推進することを目的とした法律です。</w:t>
            </w:r>
          </w:p>
        </w:tc>
      </w:tr>
      <w:tr w:rsidR="00DA5E2D" w:rsidTr="00AB4D14">
        <w:trPr>
          <w:trHeight w:val="1261"/>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食品衛生指導員</w:t>
            </w:r>
          </w:p>
        </w:tc>
        <w:tc>
          <w:tcPr>
            <w:tcW w:w="6626" w:type="dxa"/>
          </w:tcPr>
          <w:p w:rsidR="00DA5E2D" w:rsidRPr="00501829" w:rsidRDefault="00DA5E2D" w:rsidP="00C12B0F">
            <w:pPr>
              <w:snapToGrid w:val="0"/>
              <w:ind w:firstLineChars="100" w:firstLine="203"/>
              <w:rPr>
                <w:rFonts w:ascii="HG丸ｺﾞｼｯｸM-PRO" w:eastAsia="HG丸ｺﾞｼｯｸM-PRO" w:hAnsi="HG丸ｺﾞｼｯｸM-PRO" w:cs="ＭＳ Ｐゴシック"/>
                <w:kern w:val="0"/>
                <w:sz w:val="22"/>
              </w:rPr>
            </w:pPr>
            <w:r w:rsidRPr="00D81F23">
              <w:rPr>
                <w:rFonts w:ascii="HG丸ｺﾞｼｯｸM-PRO" w:eastAsia="HG丸ｺﾞｼｯｸM-PRO" w:hAnsi="HG丸ｺﾞｼｯｸM-PRO" w:cs="ＭＳ Ｐゴシック" w:hint="eastAsia"/>
                <w:kern w:val="0"/>
                <w:sz w:val="22"/>
              </w:rPr>
              <w:t>食品衛生の向上と業界の発展を期するため組織された</w:t>
            </w:r>
            <w:r>
              <w:rPr>
                <w:rFonts w:ascii="HG丸ｺﾞｼｯｸM-PRO" w:eastAsia="HG丸ｺﾞｼｯｸM-PRO" w:hAnsi="HG丸ｺﾞｼｯｸM-PRO" w:cs="ＭＳ Ｐゴシック" w:hint="eastAsia"/>
                <w:kern w:val="0"/>
                <w:sz w:val="22"/>
              </w:rPr>
              <w:t>公益社団法人大阪食品衛生協会が、食品事業者の自主管理体制の確立と消費者に対する適切な食品衛</w:t>
            </w:r>
            <w:r w:rsidR="00C12B0F">
              <w:rPr>
                <w:rFonts w:ascii="HG丸ｺﾞｼｯｸM-PRO" w:eastAsia="HG丸ｺﾞｼｯｸM-PRO" w:hAnsi="HG丸ｺﾞｼｯｸM-PRO" w:cs="ＭＳ Ｐゴシック" w:hint="eastAsia"/>
                <w:kern w:val="0"/>
                <w:sz w:val="22"/>
              </w:rPr>
              <w:t>生知識の普及を図るため、任命する者をいいます。協会が実施する規定の講習</w:t>
            </w:r>
            <w:r w:rsidR="00A97935">
              <w:rPr>
                <w:rFonts w:ascii="HG丸ｺﾞｼｯｸM-PRO" w:eastAsia="HG丸ｺﾞｼｯｸM-PRO" w:hAnsi="HG丸ｺﾞｼｯｸM-PRO" w:cs="ＭＳ Ｐゴシック" w:hint="eastAsia"/>
                <w:kern w:val="0"/>
                <w:sz w:val="22"/>
              </w:rPr>
              <w:t>会</w:t>
            </w:r>
            <w:r w:rsidR="00C12B0F">
              <w:rPr>
                <w:rFonts w:ascii="HG丸ｺﾞｼｯｸM-PRO" w:eastAsia="HG丸ｺﾞｼｯｸM-PRO" w:hAnsi="HG丸ｺﾞｼｯｸM-PRO" w:cs="ＭＳ Ｐゴシック" w:hint="eastAsia"/>
                <w:kern w:val="0"/>
                <w:sz w:val="22"/>
              </w:rPr>
              <w:t>を受講する必要があります</w:t>
            </w:r>
            <w:r>
              <w:rPr>
                <w:rFonts w:ascii="HG丸ｺﾞｼｯｸM-PRO" w:eastAsia="HG丸ｺﾞｼｯｸM-PRO" w:hAnsi="HG丸ｺﾞｼｯｸM-PRO" w:cs="ＭＳ Ｐゴシック" w:hint="eastAsia"/>
                <w:kern w:val="0"/>
                <w:sz w:val="22"/>
              </w:rPr>
              <w:t>。</w:t>
            </w:r>
          </w:p>
        </w:tc>
      </w:tr>
      <w:tr w:rsidR="00DA5E2D" w:rsidTr="00AB4D14">
        <w:trPr>
          <w:trHeight w:val="3264"/>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食品衛生法</w:t>
            </w:r>
          </w:p>
        </w:tc>
        <w:tc>
          <w:tcPr>
            <w:tcW w:w="6626" w:type="dxa"/>
          </w:tcPr>
          <w:p w:rsidR="00DA5E2D" w:rsidRPr="00D81F23" w:rsidRDefault="00DA5E2D" w:rsidP="00D81F23">
            <w:pPr>
              <w:snapToGrid w:val="0"/>
              <w:ind w:firstLineChars="100" w:firstLine="203"/>
              <w:rPr>
                <w:rFonts w:ascii="Meiryo UI" w:eastAsia="Meiryo UI" w:hAnsi="Meiryo UI" w:cs="Meiryo UI"/>
                <w:sz w:val="22"/>
              </w:rPr>
            </w:pPr>
            <w:r w:rsidRPr="00D81F23">
              <w:rPr>
                <w:rFonts w:ascii="HG丸ｺﾞｼｯｸM-PRO" w:eastAsia="HG丸ｺﾞｼｯｸM-PRO" w:hAnsi="HG丸ｺﾞｼｯｸM-PRO" w:cs="ＭＳ Ｐゴシック"/>
                <w:kern w:val="0"/>
                <w:sz w:val="22"/>
              </w:rPr>
              <w:t>飲食を原因とする危害の発生を防止するとともに</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国民の健康保護を図ることを目的とした法律です</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この目的を達成するため食品</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添加物</w:t>
            </w:r>
            <w:r>
              <w:rPr>
                <w:rFonts w:ascii="HG丸ｺﾞｼｯｸM-PRO" w:eastAsia="HG丸ｺﾞｼｯｸM-PRO" w:hAnsi="HG丸ｺﾞｼｯｸM-PRO" w:cs="ＭＳ Ｐゴシック"/>
                <w:kern w:val="0"/>
                <w:sz w:val="22"/>
              </w:rPr>
              <w:t>等について規格</w:t>
            </w:r>
            <w:r w:rsidRPr="00D81F23">
              <w:rPr>
                <w:rFonts w:ascii="HG丸ｺﾞｼｯｸM-PRO" w:eastAsia="HG丸ｺﾞｼｯｸM-PRO" w:hAnsi="HG丸ｺﾞｼｯｸM-PRO" w:cs="ＭＳ Ｐゴシック"/>
                <w:kern w:val="0"/>
                <w:sz w:val="22"/>
              </w:rPr>
              <w:t>基準を設けて安全確保のための規制を行うとともに</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これらが適正になされているかの確認のため､監視指導や食品の検査を実施しています</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br/>
              <w:t xml:space="preserve">　また</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違反食品や食中毒発生時には</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被害の拡大防止等のため</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違反品の回収</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廃棄や営業の禁止</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停止等の処分が図られるよう規定されています。</w:t>
            </w:r>
            <w:r w:rsidRPr="00D81F23">
              <w:rPr>
                <w:rFonts w:ascii="HG丸ｺﾞｼｯｸM-PRO" w:eastAsia="HG丸ｺﾞｼｯｸM-PRO" w:hAnsi="HG丸ｺﾞｼｯｸM-PRO" w:cs="ＭＳ Ｐゴシック"/>
                <w:kern w:val="0"/>
                <w:sz w:val="22"/>
              </w:rPr>
              <w:br/>
              <w:t xml:space="preserve">　なお</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都道府県等においては、食品衛生法に基づいて</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営業施設についての施設基準や食品等事業者が守るべき衛生</w:t>
            </w:r>
            <w:r>
              <w:rPr>
                <w:rFonts w:ascii="HG丸ｺﾞｼｯｸM-PRO" w:eastAsia="HG丸ｺﾞｼｯｸM-PRO" w:hAnsi="HG丸ｺﾞｼｯｸM-PRO" w:cs="ＭＳ Ｐゴシック" w:hint="eastAsia"/>
                <w:kern w:val="0"/>
                <w:sz w:val="22"/>
              </w:rPr>
              <w:t>管理のための</w:t>
            </w:r>
            <w:r w:rsidRPr="00D81F23">
              <w:rPr>
                <w:rFonts w:ascii="HG丸ｺﾞｼｯｸM-PRO" w:eastAsia="HG丸ｺﾞｼｯｸM-PRO" w:hAnsi="HG丸ｺﾞｼｯｸM-PRO" w:cs="ＭＳ Ｐゴシック"/>
                <w:kern w:val="0"/>
                <w:sz w:val="22"/>
              </w:rPr>
              <w:t>基準を設けています。</w:t>
            </w:r>
          </w:p>
        </w:tc>
      </w:tr>
      <w:tr w:rsidR="00635959" w:rsidTr="00635959">
        <w:trPr>
          <w:trHeight w:val="972"/>
        </w:trPr>
        <w:tc>
          <w:tcPr>
            <w:tcW w:w="2552" w:type="dxa"/>
          </w:tcPr>
          <w:p w:rsidR="00635959" w:rsidRDefault="00635959" w:rsidP="003E5E19">
            <w:pPr>
              <w:snapToGrid w:val="0"/>
              <w:rPr>
                <w:rFonts w:ascii="Meiryo UI" w:eastAsia="Meiryo UI" w:hAnsi="Meiryo UI" w:cs="Meiryo UI"/>
                <w:sz w:val="24"/>
              </w:rPr>
            </w:pPr>
            <w:r>
              <w:rPr>
                <w:rFonts w:ascii="Meiryo UI" w:eastAsia="Meiryo UI" w:hAnsi="Meiryo UI" w:cs="Meiryo UI" w:hint="eastAsia"/>
                <w:sz w:val="24"/>
              </w:rPr>
              <w:t>食品表示指導員</w:t>
            </w:r>
          </w:p>
        </w:tc>
        <w:tc>
          <w:tcPr>
            <w:tcW w:w="6626" w:type="dxa"/>
          </w:tcPr>
          <w:p w:rsidR="00635959" w:rsidRPr="00635959" w:rsidRDefault="00635959" w:rsidP="00635959">
            <w:pPr>
              <w:pStyle w:val="af5"/>
              <w:snapToGrid w:val="0"/>
              <w:ind w:firstLineChars="100" w:firstLine="203"/>
            </w:pPr>
            <w:r>
              <w:rPr>
                <w:rFonts w:ascii="HG丸ｺﾞｼｯｸM-PRO" w:eastAsia="HG丸ｺﾞｼｯｸM-PRO" w:hAnsi="HG丸ｺﾞｼｯｸM-PRO" w:cs="ＭＳ Ｐゴシック" w:hint="eastAsia"/>
                <w:kern w:val="0"/>
                <w:sz w:val="22"/>
              </w:rPr>
              <w:t>大阪府内に所在する食品販売店（量販店、専門小売店等）を巡回点検し、生鮮食品の名称や原産地表示等が食品表示法に基づく適正な表示になるよう指導等を行う者として、府が配置しています。</w:t>
            </w:r>
          </w:p>
        </w:tc>
      </w:tr>
      <w:tr w:rsidR="00DA5E2D" w:rsidTr="00AB4D14">
        <w:trPr>
          <w:trHeight w:val="1255"/>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食品表示110番</w:t>
            </w:r>
          </w:p>
        </w:tc>
        <w:tc>
          <w:tcPr>
            <w:tcW w:w="6626" w:type="dxa"/>
          </w:tcPr>
          <w:p w:rsidR="00DA5E2D" w:rsidRPr="00D81F23" w:rsidRDefault="00DA5E2D" w:rsidP="00D81F23">
            <w:pPr>
              <w:snapToGrid w:val="0"/>
              <w:ind w:firstLineChars="100" w:firstLine="203"/>
              <w:rPr>
                <w:rFonts w:ascii="Meiryo UI" w:eastAsia="Meiryo UI" w:hAnsi="Meiryo UI" w:cs="Meiryo UI"/>
                <w:sz w:val="22"/>
              </w:rPr>
            </w:pPr>
            <w:r w:rsidRPr="00D81F23">
              <w:rPr>
                <w:rFonts w:ascii="HG丸ｺﾞｼｯｸM-PRO" w:eastAsia="HG丸ｺﾞｼｯｸM-PRO" w:hAnsi="HG丸ｺﾞｼｯｸM-PRO" w:cs="ＭＳ Ｐゴシック" w:hint="eastAsia"/>
                <w:kern w:val="0"/>
                <w:sz w:val="22"/>
              </w:rPr>
              <w:t>農林水産省において</w:t>
            </w:r>
            <w:r>
              <w:rPr>
                <w:rFonts w:ascii="HG丸ｺﾞｼｯｸM-PRO" w:eastAsia="HG丸ｺﾞｼｯｸM-PRO" w:hAnsi="HG丸ｺﾞｼｯｸM-PRO" w:cs="ＭＳ Ｐゴシック" w:hint="eastAsia"/>
                <w:kern w:val="0"/>
                <w:sz w:val="22"/>
              </w:rPr>
              <w:t>、食品表示に対する消費者の関心が高まっていることや</w:t>
            </w:r>
            <w:r w:rsidRPr="00D81F23">
              <w:rPr>
                <w:rFonts w:ascii="HG丸ｺﾞｼｯｸM-PRO" w:eastAsia="HG丸ｺﾞｼｯｸM-PRO" w:hAnsi="HG丸ｺﾞｼｯｸM-PRO" w:cs="ＭＳ Ｐゴシック" w:hint="eastAsia"/>
                <w:kern w:val="0"/>
                <w:sz w:val="22"/>
              </w:rPr>
              <w:t>食品の品質表示の一層の適正化を図る観点から、広く国民の皆様から食品の偽装表示や不審な食品表示に関する情報などを受けるために設置したホットライン</w:t>
            </w:r>
            <w:r>
              <w:rPr>
                <w:rFonts w:ascii="HG丸ｺﾞｼｯｸM-PRO" w:eastAsia="HG丸ｺﾞｼｯｸM-PRO" w:hAnsi="HG丸ｺﾞｼｯｸM-PRO" w:cs="ＭＳ Ｐゴシック" w:hint="eastAsia"/>
                <w:kern w:val="0"/>
                <w:sz w:val="22"/>
              </w:rPr>
              <w:t>のことです</w:t>
            </w:r>
            <w:r w:rsidRPr="00D81F23">
              <w:rPr>
                <w:rFonts w:ascii="HG丸ｺﾞｼｯｸM-PRO" w:eastAsia="HG丸ｺﾞｼｯｸM-PRO" w:hAnsi="HG丸ｺﾞｼｯｸM-PRO" w:cs="ＭＳ Ｐゴシック" w:hint="eastAsia"/>
                <w:kern w:val="0"/>
                <w:sz w:val="22"/>
              </w:rPr>
              <w:t>。</w:t>
            </w:r>
          </w:p>
        </w:tc>
      </w:tr>
      <w:tr w:rsidR="00DA5E2D" w:rsidTr="00AB4D14">
        <w:trPr>
          <w:trHeight w:val="976"/>
        </w:trPr>
        <w:tc>
          <w:tcPr>
            <w:tcW w:w="2552" w:type="dxa"/>
          </w:tcPr>
          <w:p w:rsidR="00DA5E2D" w:rsidRDefault="00DA5E2D" w:rsidP="003E5E19">
            <w:pPr>
              <w:snapToGrid w:val="0"/>
              <w:rPr>
                <w:rFonts w:ascii="Meiryo UI" w:eastAsia="Meiryo UI" w:hAnsi="Meiryo UI" w:cs="Meiryo UI"/>
                <w:sz w:val="24"/>
              </w:rPr>
            </w:pPr>
            <w:r>
              <w:rPr>
                <w:rFonts w:ascii="Meiryo UI" w:eastAsia="Meiryo UI" w:hAnsi="Meiryo UI" w:cs="Meiryo UI" w:hint="eastAsia"/>
                <w:sz w:val="24"/>
              </w:rPr>
              <w:t>食品表示法</w:t>
            </w:r>
          </w:p>
        </w:tc>
        <w:tc>
          <w:tcPr>
            <w:tcW w:w="6626" w:type="dxa"/>
          </w:tcPr>
          <w:p w:rsidR="00DA5E2D" w:rsidRPr="00D81F23" w:rsidRDefault="00DA5E2D" w:rsidP="00573F25">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食品衛生法、ＪＡＳ法及び健康増進法の食品の表示に関する規定を統合し、食品を摂取</w:t>
            </w:r>
            <w:r w:rsidR="00AB4D14">
              <w:rPr>
                <w:rFonts w:ascii="HG丸ｺﾞｼｯｸM-PRO" w:eastAsia="HG丸ｺﾞｼｯｸM-PRO" w:hAnsi="HG丸ｺﾞｼｯｸM-PRO" w:cs="ＭＳ Ｐゴシック" w:hint="eastAsia"/>
                <w:kern w:val="0"/>
                <w:sz w:val="22"/>
              </w:rPr>
              <w:t>する際の安全性及び一般消費者の自主的かつ合理的な食品選択の機会の</w:t>
            </w:r>
            <w:r>
              <w:rPr>
                <w:rFonts w:ascii="HG丸ｺﾞｼｯｸM-PRO" w:eastAsia="HG丸ｺﾞｼｯｸM-PRO" w:hAnsi="HG丸ｺﾞｼｯｸM-PRO" w:cs="ＭＳ Ｐゴシック" w:hint="eastAsia"/>
                <w:kern w:val="0"/>
                <w:sz w:val="22"/>
              </w:rPr>
              <w:t>確保を目的とした法律です。</w:t>
            </w:r>
          </w:p>
        </w:tc>
      </w:tr>
      <w:tr w:rsidR="00F81E74" w:rsidTr="00635959">
        <w:trPr>
          <w:trHeight w:val="721"/>
        </w:trPr>
        <w:tc>
          <w:tcPr>
            <w:tcW w:w="2552" w:type="dxa"/>
          </w:tcPr>
          <w:p w:rsidR="00F81E74" w:rsidRDefault="00F81E74" w:rsidP="0030069C">
            <w:pPr>
              <w:snapToGrid w:val="0"/>
              <w:rPr>
                <w:rFonts w:ascii="Meiryo UI" w:eastAsia="Meiryo UI" w:hAnsi="Meiryo UI" w:cs="Meiryo UI"/>
                <w:sz w:val="24"/>
              </w:rPr>
            </w:pPr>
            <w:r>
              <w:rPr>
                <w:rFonts w:ascii="Meiryo UI" w:eastAsia="Meiryo UI" w:hAnsi="Meiryo UI" w:cs="Meiryo UI" w:hint="eastAsia"/>
                <w:sz w:val="24"/>
              </w:rPr>
              <w:t>飼料添加物</w:t>
            </w:r>
          </w:p>
        </w:tc>
        <w:tc>
          <w:tcPr>
            <w:tcW w:w="6626" w:type="dxa"/>
          </w:tcPr>
          <w:p w:rsidR="00F81E74" w:rsidRPr="00795D0E" w:rsidRDefault="00F81E74" w:rsidP="00795D0E">
            <w:pPr>
              <w:snapToGrid w:val="0"/>
              <w:ind w:firstLineChars="100" w:firstLine="203"/>
              <w:rPr>
                <w:rFonts w:ascii="HG丸ｺﾞｼｯｸM-PRO" w:eastAsia="HG丸ｺﾞｼｯｸM-PRO" w:hAnsi="HG丸ｺﾞｼｯｸM-PRO" w:cs="ＭＳ Ｐゴシック"/>
                <w:kern w:val="0"/>
                <w:sz w:val="22"/>
              </w:rPr>
            </w:pPr>
            <w:r w:rsidRPr="00795D0E">
              <w:rPr>
                <w:rFonts w:ascii="HG丸ｺﾞｼｯｸM-PRO" w:eastAsia="HG丸ｺﾞｼｯｸM-PRO" w:hAnsi="HG丸ｺﾞｼｯｸM-PRO"/>
                <w:color w:val="1A1A1A"/>
                <w:sz w:val="22"/>
              </w:rPr>
              <w:t>飼料の品質の低下の防止</w:t>
            </w:r>
            <w:r w:rsidRPr="00795D0E">
              <w:rPr>
                <w:rFonts w:ascii="HG丸ｺﾞｼｯｸM-PRO" w:eastAsia="HG丸ｺﾞｼｯｸM-PRO" w:hAnsi="HG丸ｺﾞｼｯｸM-PRO" w:hint="eastAsia"/>
                <w:color w:val="1A1A1A"/>
                <w:sz w:val="22"/>
              </w:rPr>
              <w:t>や栄養成分や有効成分の補給</w:t>
            </w:r>
            <w:r w:rsidRPr="00795D0E">
              <w:rPr>
                <w:rFonts w:ascii="HG丸ｺﾞｼｯｸM-PRO" w:eastAsia="HG丸ｺﾞｼｯｸM-PRO" w:hAnsi="HG丸ｺﾞｼｯｸM-PRO"/>
                <w:color w:val="1A1A1A"/>
                <w:sz w:val="22"/>
              </w:rPr>
              <w:t>等を目的として、飼料に用いられる</w:t>
            </w:r>
            <w:r w:rsidRPr="00795D0E">
              <w:rPr>
                <w:rFonts w:ascii="HG丸ｺﾞｼｯｸM-PRO" w:eastAsia="HG丸ｺﾞｼｯｸM-PRO" w:hAnsi="HG丸ｺﾞｼｯｸM-PRO" w:hint="eastAsia"/>
                <w:color w:val="1A1A1A"/>
                <w:sz w:val="22"/>
              </w:rPr>
              <w:t>物質です。</w:t>
            </w:r>
          </w:p>
        </w:tc>
      </w:tr>
      <w:tr w:rsidR="00DA5E2D" w:rsidTr="00635959">
        <w:trPr>
          <w:trHeight w:val="547"/>
        </w:trPr>
        <w:tc>
          <w:tcPr>
            <w:tcW w:w="2552" w:type="dxa"/>
            <w:tcBorders>
              <w:bottom w:val="single" w:sz="4" w:space="0" w:color="auto"/>
            </w:tcBorders>
            <w:vAlign w:val="center"/>
          </w:tcPr>
          <w:p w:rsidR="00DA5E2D" w:rsidRDefault="00DA5E2D" w:rsidP="002C14F4">
            <w:pPr>
              <w:snapToGrid w:val="0"/>
              <w:rPr>
                <w:rFonts w:ascii="Meiryo UI" w:eastAsia="Meiryo UI" w:hAnsi="Meiryo UI" w:cs="Meiryo UI"/>
                <w:sz w:val="24"/>
              </w:rPr>
            </w:pPr>
            <w:r>
              <w:rPr>
                <w:rFonts w:ascii="Meiryo UI" w:eastAsia="Meiryo UI" w:hAnsi="Meiryo UI" w:cs="Meiryo UI" w:hint="eastAsia"/>
                <w:sz w:val="24"/>
              </w:rPr>
              <w:t>水産用医薬品</w:t>
            </w:r>
          </w:p>
        </w:tc>
        <w:tc>
          <w:tcPr>
            <w:tcW w:w="6626" w:type="dxa"/>
            <w:tcBorders>
              <w:bottom w:val="single" w:sz="4" w:space="0" w:color="auto"/>
            </w:tcBorders>
            <w:vAlign w:val="center"/>
          </w:tcPr>
          <w:p w:rsidR="00AB4D14" w:rsidRPr="00AB4D14" w:rsidRDefault="00DA5E2D" w:rsidP="00AB4D14">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水産動物の病気の診断、治療、予防に使用されるものです。</w:t>
            </w:r>
          </w:p>
        </w:tc>
      </w:tr>
      <w:tr w:rsidR="00DA5E2D" w:rsidRPr="005D4CF3" w:rsidTr="00635959">
        <w:trPr>
          <w:trHeight w:val="389"/>
        </w:trPr>
        <w:tc>
          <w:tcPr>
            <w:tcW w:w="9178" w:type="dxa"/>
            <w:gridSpan w:val="2"/>
            <w:tcBorders>
              <w:left w:val="nil"/>
              <w:bottom w:val="nil"/>
              <w:right w:val="nil"/>
            </w:tcBorders>
            <w:shd w:val="clear" w:color="auto" w:fill="auto"/>
            <w:vAlign w:val="center"/>
          </w:tcPr>
          <w:p w:rsidR="00DA5E2D" w:rsidRPr="005D4CF3" w:rsidRDefault="00DA5E2D" w:rsidP="005D4CF3">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p>
        </w:tc>
      </w:tr>
      <w:tr w:rsidR="00635959" w:rsidRPr="005D4CF3" w:rsidTr="00635959">
        <w:trPr>
          <w:trHeight w:val="389"/>
        </w:trPr>
        <w:tc>
          <w:tcPr>
            <w:tcW w:w="9178" w:type="dxa"/>
            <w:gridSpan w:val="2"/>
            <w:tcBorders>
              <w:top w:val="nil"/>
              <w:left w:val="nil"/>
              <w:bottom w:val="nil"/>
              <w:right w:val="nil"/>
            </w:tcBorders>
            <w:shd w:val="clear" w:color="auto" w:fill="auto"/>
            <w:vAlign w:val="center"/>
          </w:tcPr>
          <w:p w:rsidR="00635959" w:rsidRDefault="00635959" w:rsidP="00635959">
            <w:pPr>
              <w:widowControl/>
              <w:spacing w:line="260" w:lineRule="exact"/>
              <w:ind w:rightChars="66" w:right="128"/>
              <w:rPr>
                <w:rFonts w:ascii="HG丸ｺﾞｼｯｸM-PRO" w:eastAsia="HG丸ｺﾞｼｯｸM-PRO" w:hAnsi="HG丸ｺﾞｼｯｸM-PRO" w:cs="ＭＳ Ｐゴシック"/>
                <w:kern w:val="0"/>
                <w:sz w:val="24"/>
                <w:szCs w:val="24"/>
              </w:rPr>
            </w:pPr>
          </w:p>
          <w:p w:rsidR="00635959" w:rsidRPr="005D4CF3" w:rsidRDefault="00635959" w:rsidP="00635959">
            <w:pPr>
              <w:widowControl/>
              <w:spacing w:line="260" w:lineRule="exact"/>
              <w:ind w:rightChars="66" w:right="128"/>
              <w:rPr>
                <w:rFonts w:ascii="HG丸ｺﾞｼｯｸM-PRO" w:eastAsia="HG丸ｺﾞｼｯｸM-PRO" w:hAnsi="HG丸ｺﾞｼｯｸM-PRO" w:cs="ＭＳ Ｐゴシック"/>
                <w:kern w:val="0"/>
                <w:sz w:val="24"/>
                <w:szCs w:val="24"/>
              </w:rPr>
            </w:pPr>
          </w:p>
        </w:tc>
      </w:tr>
      <w:tr w:rsidR="00635959" w:rsidRPr="00FB6667" w:rsidTr="00635959">
        <w:tc>
          <w:tcPr>
            <w:tcW w:w="2552" w:type="dxa"/>
            <w:tcBorders>
              <w:top w:val="nil"/>
            </w:tcBorders>
          </w:tcPr>
          <w:p w:rsidR="00635959" w:rsidRPr="003E5E19" w:rsidRDefault="00635959" w:rsidP="00383797">
            <w:pPr>
              <w:snapToGrid w:val="0"/>
              <w:jc w:val="center"/>
              <w:rPr>
                <w:rFonts w:ascii="Meiryo UI" w:eastAsia="Meiryo UI" w:hAnsi="Meiryo UI" w:cs="Meiryo UI"/>
                <w:sz w:val="24"/>
              </w:rPr>
            </w:pPr>
            <w:r>
              <w:rPr>
                <w:rFonts w:ascii="Meiryo UI" w:eastAsia="Meiryo UI" w:hAnsi="Meiryo UI" w:cs="Meiryo UI" w:hint="eastAsia"/>
                <w:noProof/>
                <w:sz w:val="24"/>
              </w:rPr>
              <w:lastRenderedPageBreak/>
              <mc:AlternateContent>
                <mc:Choice Requires="wps">
                  <w:drawing>
                    <wp:anchor distT="0" distB="0" distL="114300" distR="114300" simplePos="0" relativeHeight="253426688" behindDoc="0" locked="0" layoutInCell="1" allowOverlap="1">
                      <wp:simplePos x="0" y="0"/>
                      <wp:positionH relativeFrom="column">
                        <wp:posOffset>-78105</wp:posOffset>
                      </wp:positionH>
                      <wp:positionV relativeFrom="paragraph">
                        <wp:posOffset>-4127</wp:posOffset>
                      </wp:positionV>
                      <wp:extent cx="5834063" cy="0"/>
                      <wp:effectExtent l="0" t="0" r="14605" b="19050"/>
                      <wp:wrapNone/>
                      <wp:docPr id="57" name="直線コネクタ 57"/>
                      <wp:cNvGraphicFramePr/>
                      <a:graphic xmlns:a="http://schemas.openxmlformats.org/drawingml/2006/main">
                        <a:graphicData uri="http://schemas.microsoft.com/office/word/2010/wordprocessingShape">
                          <wps:wsp>
                            <wps:cNvCnPr/>
                            <wps:spPr>
                              <a:xfrm>
                                <a:off x="0" y="0"/>
                                <a:ext cx="5834063"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7" o:spid="_x0000_s1026" style="position:absolute;left:0;text-align:left;z-index:2534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3pt" to="453.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" strokecolor="black [3213]" strokeweight=".25pt"/>
                  </w:pict>
                </mc:Fallback>
              </mc:AlternateContent>
            </w:r>
            <w:r w:rsidRPr="003E5E19">
              <w:rPr>
                <w:rFonts w:ascii="Meiryo UI" w:eastAsia="Meiryo UI" w:hAnsi="Meiryo UI" w:cs="Meiryo UI" w:hint="eastAsia"/>
                <w:sz w:val="24"/>
              </w:rPr>
              <w:t>用語</w:t>
            </w:r>
          </w:p>
        </w:tc>
        <w:tc>
          <w:tcPr>
            <w:tcW w:w="6626" w:type="dxa"/>
            <w:tcBorders>
              <w:top w:val="nil"/>
            </w:tcBorders>
          </w:tcPr>
          <w:p w:rsidR="00635959" w:rsidRPr="003E5E19" w:rsidRDefault="00635959" w:rsidP="00383797">
            <w:pPr>
              <w:snapToGrid w:val="0"/>
              <w:jc w:val="center"/>
              <w:rPr>
                <w:rFonts w:ascii="Meiryo UI" w:eastAsia="Meiryo UI" w:hAnsi="Meiryo UI" w:cs="Meiryo UI"/>
                <w:sz w:val="24"/>
              </w:rPr>
            </w:pPr>
            <w:r w:rsidRPr="003E5E19">
              <w:rPr>
                <w:rFonts w:ascii="Meiryo UI" w:eastAsia="Meiryo UI" w:hAnsi="Meiryo UI" w:cs="Meiryo UI" w:hint="eastAsia"/>
                <w:sz w:val="24"/>
              </w:rPr>
              <w:t>説明</w:t>
            </w:r>
          </w:p>
        </w:tc>
      </w:tr>
      <w:tr w:rsidR="00635959" w:rsidRPr="005D4CF3" w:rsidTr="00DA3F0B">
        <w:trPr>
          <w:trHeight w:val="389"/>
        </w:trPr>
        <w:tc>
          <w:tcPr>
            <w:tcW w:w="9178" w:type="dxa"/>
            <w:gridSpan w:val="2"/>
            <w:shd w:val="clear" w:color="auto" w:fill="DAEEF3" w:themeFill="accent5" w:themeFillTint="33"/>
            <w:vAlign w:val="center"/>
          </w:tcPr>
          <w:p w:rsidR="00635959" w:rsidRPr="005D4CF3" w:rsidRDefault="00635959" w:rsidP="005D4CF3">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sidRPr="005D4CF3">
              <w:rPr>
                <w:rFonts w:ascii="HG丸ｺﾞｼｯｸM-PRO" w:eastAsia="HG丸ｺﾞｼｯｸM-PRO" w:hAnsi="HG丸ｺﾞｼｯｸM-PRO" w:cs="ＭＳ Ｐゴシック" w:hint="eastAsia"/>
                <w:kern w:val="0"/>
                <w:sz w:val="24"/>
                <w:szCs w:val="24"/>
              </w:rPr>
              <w:t>た行</w:t>
            </w:r>
          </w:p>
        </w:tc>
      </w:tr>
      <w:tr w:rsidR="00DA5E2D" w:rsidTr="00AB4D14">
        <w:trPr>
          <w:trHeight w:val="1971"/>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トレーサビリティ</w:t>
            </w:r>
          </w:p>
        </w:tc>
        <w:tc>
          <w:tcPr>
            <w:tcW w:w="6626" w:type="dxa"/>
          </w:tcPr>
          <w:p w:rsidR="00DA5E2D" w:rsidRDefault="00DA5E2D" w:rsidP="005D4CF3">
            <w:pPr>
              <w:widowControl/>
              <w:spacing w:line="260" w:lineRule="exact"/>
              <w:ind w:leftChars="77" w:left="149" w:rightChars="66" w:right="128"/>
              <w:jc w:val="left"/>
              <w:rPr>
                <w:rFonts w:ascii="HG丸ｺﾞｼｯｸM-PRO" w:eastAsia="HG丸ｺﾞｼｯｸM-PRO" w:hAnsi="HG丸ｺﾞｼｯｸM-PRO" w:cs="ＭＳ Ｐゴシック"/>
                <w:kern w:val="0"/>
                <w:sz w:val="22"/>
              </w:rPr>
            </w:pPr>
            <w:r w:rsidRPr="005D4CF3">
              <w:rPr>
                <w:rFonts w:ascii="HG丸ｺﾞｼｯｸM-PRO" w:eastAsia="HG丸ｺﾞｼｯｸM-PRO" w:hAnsi="HG丸ｺﾞｼｯｸM-PRO" w:cs="ＭＳ Ｐゴシック" w:hint="eastAsia"/>
                <w:kern w:val="0"/>
                <w:sz w:val="22"/>
              </w:rPr>
              <w:t>いつ、どこから入荷し、どこへ出荷したかを各事業者が記録してお</w:t>
            </w:r>
          </w:p>
          <w:p w:rsidR="00DA5E2D" w:rsidRPr="005D4CF3" w:rsidRDefault="00DA5E2D" w:rsidP="005D4CF3">
            <w:pPr>
              <w:widowControl/>
              <w:spacing w:line="260" w:lineRule="exact"/>
              <w:ind w:rightChars="66" w:right="128"/>
              <w:jc w:val="left"/>
              <w:rPr>
                <w:rFonts w:ascii="HG丸ｺﾞｼｯｸM-PRO" w:eastAsia="HG丸ｺﾞｼｯｸM-PRO" w:hAnsi="HG丸ｺﾞｼｯｸM-PRO" w:cs="ＭＳ Ｐゴシック"/>
                <w:kern w:val="0"/>
                <w:sz w:val="22"/>
              </w:rPr>
            </w:pPr>
            <w:r w:rsidRPr="005D4CF3">
              <w:rPr>
                <w:rFonts w:ascii="HG丸ｺﾞｼｯｸM-PRO" w:eastAsia="HG丸ｺﾞｼｯｸM-PRO" w:hAnsi="HG丸ｺﾞｼｯｸM-PRO" w:cs="ＭＳ Ｐゴシック" w:hint="eastAsia"/>
                <w:kern w:val="0"/>
                <w:sz w:val="22"/>
              </w:rPr>
              <w:t>くことにより、物品がどこから来てどこへ行ったか、追跡を可能にすることです。</w:t>
            </w:r>
          </w:p>
          <w:p w:rsidR="00DA5E2D" w:rsidRPr="003E5E19" w:rsidRDefault="00DA5E2D" w:rsidP="005D4CF3">
            <w:pPr>
              <w:snapToGrid w:val="0"/>
              <w:ind w:firstLineChars="100" w:firstLine="203"/>
              <w:rPr>
                <w:rFonts w:ascii="Meiryo UI" w:eastAsia="Meiryo UI" w:hAnsi="Meiryo UI" w:cs="Meiryo UI"/>
                <w:sz w:val="24"/>
              </w:rPr>
            </w:pPr>
            <w:r w:rsidRPr="005D4CF3">
              <w:rPr>
                <w:rFonts w:ascii="HG丸ｺﾞｼｯｸM-PRO" w:eastAsia="HG丸ｺﾞｼｯｸM-PRO" w:hAnsi="HG丸ｺﾞｼｯｸM-PRO" w:cs="ＭＳ Ｐゴシック" w:hint="eastAsia"/>
                <w:kern w:val="0"/>
                <w:sz w:val="22"/>
              </w:rPr>
              <w:t>食品の製造では、食品関連事業者が、各自取り扱う商品（食品）の移動に関する記録を作成・保存することによって、生産から小売まで、食品の移動の経路を把握することが可能となり、食品事故が発生した際の迅速な回収等に役立ちます。</w:t>
            </w:r>
          </w:p>
        </w:tc>
      </w:tr>
      <w:tr w:rsidR="00DA5E2D" w:rsidRPr="005D4CF3" w:rsidTr="00DA3F0B">
        <w:trPr>
          <w:trHeight w:val="389"/>
        </w:trPr>
        <w:tc>
          <w:tcPr>
            <w:tcW w:w="9178" w:type="dxa"/>
            <w:gridSpan w:val="2"/>
            <w:shd w:val="clear" w:color="auto" w:fill="DAEEF3" w:themeFill="accent5" w:themeFillTint="33"/>
            <w:vAlign w:val="center"/>
          </w:tcPr>
          <w:p w:rsidR="00DA5E2D" w:rsidRPr="005D4CF3" w:rsidRDefault="00DA5E2D" w:rsidP="00F57F9E">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な</w:t>
            </w:r>
            <w:r w:rsidRPr="005D4CF3">
              <w:rPr>
                <w:rFonts w:ascii="HG丸ｺﾞｼｯｸM-PRO" w:eastAsia="HG丸ｺﾞｼｯｸM-PRO" w:hAnsi="HG丸ｺﾞｼｯｸM-PRO" w:cs="ＭＳ Ｐゴシック" w:hint="eastAsia"/>
                <w:kern w:val="0"/>
                <w:sz w:val="24"/>
                <w:szCs w:val="24"/>
              </w:rPr>
              <w:t>行</w:t>
            </w:r>
          </w:p>
        </w:tc>
      </w:tr>
      <w:tr w:rsidR="00DA5E2D" w:rsidTr="0060204D">
        <w:trPr>
          <w:trHeight w:val="894"/>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農薬管理指導士</w:t>
            </w:r>
          </w:p>
        </w:tc>
        <w:tc>
          <w:tcPr>
            <w:tcW w:w="6626" w:type="dxa"/>
          </w:tcPr>
          <w:p w:rsidR="00DA5E2D" w:rsidRPr="00F57F9E" w:rsidRDefault="00DA5E2D" w:rsidP="00F57F9E">
            <w:pPr>
              <w:snapToGrid w:val="0"/>
              <w:ind w:firstLineChars="100" w:firstLine="203"/>
              <w:rPr>
                <w:rFonts w:ascii="Meiryo UI" w:eastAsia="Meiryo UI" w:hAnsi="Meiryo UI" w:cs="Meiryo UI"/>
                <w:sz w:val="22"/>
              </w:rPr>
            </w:pPr>
            <w:r w:rsidRPr="00F57F9E">
              <w:rPr>
                <w:rFonts w:ascii="HG丸ｺﾞｼｯｸM-PRO" w:eastAsia="HG丸ｺﾞｼｯｸM-PRO" w:hAnsi="HG丸ｺﾞｼｯｸM-PRO" w:cs="ＭＳ Ｐゴシック"/>
                <w:kern w:val="0"/>
                <w:sz w:val="22"/>
              </w:rPr>
              <w:t>農薬</w:t>
            </w:r>
            <w:r w:rsidRPr="00F57F9E">
              <w:rPr>
                <w:rFonts w:ascii="HG丸ｺﾞｼｯｸM-PRO" w:eastAsia="HG丸ｺﾞｼｯｸM-PRO" w:hAnsi="HG丸ｺﾞｼｯｸM-PRO" w:cs="ＭＳ Ｐゴシック" w:hint="eastAsia"/>
                <w:color w:val="000000"/>
                <w:kern w:val="0"/>
                <w:sz w:val="22"/>
              </w:rPr>
              <w:t>の</w:t>
            </w:r>
            <w:r w:rsidRPr="00F57F9E">
              <w:rPr>
                <w:rFonts w:ascii="HG丸ｺﾞｼｯｸM-PRO" w:eastAsia="HG丸ｺﾞｼｯｸM-PRO" w:hAnsi="HG丸ｺﾞｼｯｸM-PRO" w:cs="ＭＳ Ｐゴシック"/>
                <w:kern w:val="0"/>
                <w:sz w:val="22"/>
              </w:rPr>
              <w:t>取扱い等で一定以上の実務経験があり、府の講習を受講し、農薬の適正使用を指導できると府知事から認定された</w:t>
            </w:r>
            <w:r w:rsidRPr="00F57F9E">
              <w:rPr>
                <w:rFonts w:ascii="HG丸ｺﾞｼｯｸM-PRO" w:eastAsia="HG丸ｺﾞｼｯｸM-PRO" w:hAnsi="HG丸ｺﾞｼｯｸM-PRO" w:cs="ＭＳ Ｐゴシック" w:hint="eastAsia"/>
                <w:kern w:val="0"/>
                <w:sz w:val="22"/>
              </w:rPr>
              <w:t>人のことをいいます。</w:t>
            </w:r>
          </w:p>
        </w:tc>
      </w:tr>
      <w:tr w:rsidR="00DA5E2D" w:rsidTr="00464BF8">
        <w:trPr>
          <w:trHeight w:val="951"/>
        </w:trPr>
        <w:tc>
          <w:tcPr>
            <w:tcW w:w="2552" w:type="dxa"/>
          </w:tcPr>
          <w:p w:rsidR="00DA5E2D" w:rsidRPr="003E5E19" w:rsidRDefault="00DA5E2D" w:rsidP="003E5E19">
            <w:pPr>
              <w:snapToGrid w:val="0"/>
              <w:rPr>
                <w:rFonts w:ascii="Meiryo UI" w:eastAsia="Meiryo UI" w:hAnsi="Meiryo UI" w:cs="Meiryo UI"/>
                <w:sz w:val="24"/>
              </w:rPr>
            </w:pPr>
            <w:r>
              <w:rPr>
                <w:rFonts w:ascii="Meiryo UI" w:eastAsia="Meiryo UI" w:hAnsi="Meiryo UI" w:cs="Meiryo UI" w:hint="eastAsia"/>
                <w:sz w:val="24"/>
              </w:rPr>
              <w:t>農薬取締法</w:t>
            </w:r>
          </w:p>
        </w:tc>
        <w:tc>
          <w:tcPr>
            <w:tcW w:w="6626" w:type="dxa"/>
          </w:tcPr>
          <w:p w:rsidR="00DA5E2D" w:rsidRPr="00F57F9E" w:rsidRDefault="00DA5E2D" w:rsidP="00F57F9E">
            <w:pPr>
              <w:snapToGrid w:val="0"/>
              <w:ind w:firstLineChars="100" w:firstLine="203"/>
              <w:rPr>
                <w:sz w:val="22"/>
              </w:rPr>
            </w:pPr>
            <w:r>
              <w:rPr>
                <w:rFonts w:ascii="HG丸ｺﾞｼｯｸM-PRO" w:eastAsia="HG丸ｺﾞｼｯｸM-PRO" w:hAnsi="HG丸ｺﾞｼｯｸM-PRO" w:cs="ＭＳ Ｐゴシック" w:hint="eastAsia"/>
                <w:kern w:val="0"/>
                <w:sz w:val="22"/>
              </w:rPr>
              <w:t>農薬の登録制度により品質の適正化を図り、販売・使用の規制等を行うことにより農薬の安全で適正な使用の確保を図ることを目的とした法律です。</w:t>
            </w:r>
          </w:p>
        </w:tc>
      </w:tr>
      <w:tr w:rsidR="00DA5E2D" w:rsidTr="006E096E">
        <w:trPr>
          <w:trHeight w:val="2068"/>
        </w:trPr>
        <w:tc>
          <w:tcPr>
            <w:tcW w:w="2552" w:type="dxa"/>
          </w:tcPr>
          <w:p w:rsidR="00DA5E2D" w:rsidRDefault="00DA5E2D" w:rsidP="003E5E19">
            <w:pPr>
              <w:snapToGrid w:val="0"/>
              <w:rPr>
                <w:rFonts w:ascii="Meiryo UI" w:eastAsia="Meiryo UI" w:hAnsi="Meiryo UI" w:cs="Meiryo UI"/>
                <w:sz w:val="24"/>
              </w:rPr>
            </w:pPr>
            <w:r>
              <w:rPr>
                <w:rFonts w:ascii="Meiryo UI" w:eastAsia="Meiryo UI" w:hAnsi="Meiryo UI" w:cs="Meiryo UI" w:hint="eastAsia"/>
                <w:sz w:val="24"/>
              </w:rPr>
              <w:t>ノロウイルス</w:t>
            </w:r>
          </w:p>
        </w:tc>
        <w:tc>
          <w:tcPr>
            <w:tcW w:w="6626" w:type="dxa"/>
          </w:tcPr>
          <w:p w:rsidR="00DA5E2D" w:rsidRPr="00662A77" w:rsidRDefault="00DA5E2D" w:rsidP="008C3F1A">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冬場に流行し、</w:t>
            </w:r>
            <w:r w:rsidRPr="00662A77">
              <w:rPr>
                <w:rFonts w:ascii="HG丸ｺﾞｼｯｸM-PRO" w:eastAsia="HG丸ｺﾞｼｯｸM-PRO" w:hAnsi="HG丸ｺﾞｼｯｸM-PRO" w:cs="ＭＳ Ｐゴシック" w:hint="eastAsia"/>
                <w:kern w:val="0"/>
                <w:sz w:val="22"/>
              </w:rPr>
              <w:t>ヒトの腸で増殖するウイルス</w:t>
            </w:r>
            <w:r>
              <w:rPr>
                <w:rFonts w:ascii="HG丸ｺﾞｼｯｸM-PRO" w:eastAsia="HG丸ｺﾞｼｯｸM-PRO" w:hAnsi="HG丸ｺﾞｼｯｸM-PRO" w:cs="ＭＳ Ｐゴシック" w:hint="eastAsia"/>
                <w:kern w:val="0"/>
                <w:sz w:val="22"/>
              </w:rPr>
              <w:t>です</w:t>
            </w:r>
            <w:r w:rsidRPr="00662A77">
              <w:rPr>
                <w:rFonts w:ascii="HG丸ｺﾞｼｯｸM-PRO" w:eastAsia="HG丸ｺﾞｼｯｸM-PRO" w:hAnsi="HG丸ｺﾞｼｯｸM-PRO" w:cs="ＭＳ Ｐゴシック" w:hint="eastAsia"/>
                <w:kern w:val="0"/>
                <w:sz w:val="22"/>
              </w:rPr>
              <w:t>。少量のウイルスが口に入ることで感染し、下痢、吐き気、嘔吐、腹痛、発熱など風邪様症状を起こ</w:t>
            </w:r>
            <w:r>
              <w:rPr>
                <w:rFonts w:ascii="HG丸ｺﾞｼｯｸM-PRO" w:eastAsia="HG丸ｺﾞｼｯｸM-PRO" w:hAnsi="HG丸ｺﾞｼｯｸM-PRO" w:cs="ＭＳ Ｐゴシック" w:hint="eastAsia"/>
                <w:kern w:val="0"/>
                <w:sz w:val="22"/>
              </w:rPr>
              <w:t>します</w:t>
            </w:r>
            <w:r w:rsidRPr="00662A77">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感染者の吐物や便に多量のウイルスが含まれるので注意が必要です。</w:t>
            </w:r>
            <w:r w:rsidR="008715CE">
              <w:rPr>
                <w:rFonts w:ascii="HG丸ｺﾞｼｯｸM-PRO" w:eastAsia="HG丸ｺﾞｼｯｸM-PRO" w:hAnsi="HG丸ｺﾞｼｯｸM-PRO" w:cs="ＭＳ Ｐゴシック" w:hint="eastAsia"/>
                <w:kern w:val="0"/>
                <w:sz w:val="22"/>
              </w:rPr>
              <w:t>主な感染経路は、</w:t>
            </w:r>
            <w:r w:rsidRPr="00662A77">
              <w:rPr>
                <w:rFonts w:ascii="HG丸ｺﾞｼｯｸM-PRO" w:eastAsia="HG丸ｺﾞｼｯｸM-PRO" w:hAnsi="HG丸ｺﾞｼｯｸM-PRO" w:cs="ＭＳ Ｐゴシック" w:hint="eastAsia"/>
                <w:kern w:val="0"/>
                <w:sz w:val="22"/>
              </w:rPr>
              <w:t>人から人への感染、ウイルスに汚染された二枚貝を生又は加熱不十分な状態で食べた場合、</w:t>
            </w:r>
            <w:r w:rsidRPr="00662A77">
              <w:rPr>
                <w:rFonts w:ascii="HG丸ｺﾞｼｯｸM-PRO" w:eastAsia="HG丸ｺﾞｼｯｸM-PRO" w:hAnsi="HG丸ｺﾞｼｯｸM-PRO" w:hint="eastAsia"/>
                <w:sz w:val="22"/>
              </w:rPr>
              <w:t>ウイルス</w:t>
            </w:r>
            <w:r w:rsidR="008715CE">
              <w:rPr>
                <w:rFonts w:ascii="HG丸ｺﾞｼｯｸM-PRO" w:eastAsia="HG丸ｺﾞｼｯｸM-PRO" w:hAnsi="HG丸ｺﾞｼｯｸM-PRO" w:hint="eastAsia"/>
                <w:sz w:val="22"/>
              </w:rPr>
              <w:t>に感染した食品取扱者を介して二次汚染された食品を食べた場合です</w:t>
            </w:r>
            <w:r w:rsidRPr="00662A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予防には、食品取扱者の健康管理と手洗いの徹底が重要</w:t>
            </w:r>
            <w:r w:rsidRPr="008C3F1A">
              <w:rPr>
                <w:rFonts w:ascii="HG丸ｺﾞｼｯｸM-PRO" w:eastAsia="HG丸ｺﾞｼｯｸM-PRO" w:hAnsi="HG丸ｺﾞｼｯｸM-PRO" w:hint="eastAsia"/>
                <w:sz w:val="22"/>
              </w:rPr>
              <w:t>です。</w:t>
            </w:r>
          </w:p>
        </w:tc>
      </w:tr>
      <w:tr w:rsidR="00DA3F0B" w:rsidRPr="005D4CF3" w:rsidTr="00DA3F0B">
        <w:trPr>
          <w:trHeight w:val="389"/>
        </w:trPr>
        <w:tc>
          <w:tcPr>
            <w:tcW w:w="9178" w:type="dxa"/>
            <w:gridSpan w:val="2"/>
            <w:shd w:val="clear" w:color="auto" w:fill="DAEEF3" w:themeFill="accent5" w:themeFillTint="33"/>
            <w:vAlign w:val="center"/>
          </w:tcPr>
          <w:p w:rsidR="00DA3F0B" w:rsidRPr="005D4CF3" w:rsidRDefault="00DA3F0B" w:rsidP="004A00DF">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は</w:t>
            </w:r>
            <w:r w:rsidRPr="005D4CF3">
              <w:rPr>
                <w:rFonts w:ascii="HG丸ｺﾞｼｯｸM-PRO" w:eastAsia="HG丸ｺﾞｼｯｸM-PRO" w:hAnsi="HG丸ｺﾞｼｯｸM-PRO" w:cs="ＭＳ Ｐゴシック" w:hint="eastAsia"/>
                <w:kern w:val="0"/>
                <w:sz w:val="24"/>
                <w:szCs w:val="24"/>
              </w:rPr>
              <w:t>行</w:t>
            </w:r>
          </w:p>
        </w:tc>
      </w:tr>
      <w:tr w:rsidR="00DA3F0B" w:rsidTr="0060204D">
        <w:trPr>
          <w:trHeight w:hRule="exact" w:val="1787"/>
        </w:trPr>
        <w:tc>
          <w:tcPr>
            <w:tcW w:w="2552" w:type="dxa"/>
          </w:tcPr>
          <w:p w:rsidR="00DA3F0B" w:rsidRPr="003E5E19" w:rsidRDefault="00DA3F0B" w:rsidP="004A00DF">
            <w:pPr>
              <w:snapToGrid w:val="0"/>
              <w:rPr>
                <w:rFonts w:ascii="Meiryo UI" w:eastAsia="Meiryo UI" w:hAnsi="Meiryo UI" w:cs="Meiryo UI"/>
                <w:sz w:val="24"/>
              </w:rPr>
            </w:pPr>
            <w:r>
              <w:rPr>
                <w:rFonts w:ascii="Meiryo UI" w:eastAsia="Meiryo UI" w:hAnsi="Meiryo UI" w:cs="Meiryo UI" w:hint="eastAsia"/>
                <w:sz w:val="24"/>
              </w:rPr>
              <w:t>HACCP（ハサップ）</w:t>
            </w:r>
          </w:p>
        </w:tc>
        <w:tc>
          <w:tcPr>
            <w:tcW w:w="6626" w:type="dxa"/>
          </w:tcPr>
          <w:p w:rsidR="00DA3F0B" w:rsidRPr="006B13F0" w:rsidRDefault="00DA3F0B" w:rsidP="007438FC">
            <w:pPr>
              <w:snapToGrid w:val="0"/>
              <w:ind w:firstLineChars="100" w:firstLine="203"/>
              <w:rPr>
                <w:rFonts w:ascii="HG丸ｺﾞｼｯｸM-PRO" w:eastAsia="HG丸ｺﾞｼｯｸM-PRO" w:hAnsi="HG丸ｺﾞｼｯｸM-PRO" w:cs="ＭＳ Ｐゴシック"/>
                <w:kern w:val="0"/>
                <w:sz w:val="22"/>
              </w:rPr>
            </w:pPr>
            <w:r w:rsidRPr="00F57F9E">
              <w:rPr>
                <w:rFonts w:ascii="HG丸ｺﾞｼｯｸM-PRO" w:eastAsia="HG丸ｺﾞｼｯｸM-PRO" w:hAnsi="HG丸ｺﾞｼｯｸM-PRO" w:cs="ＭＳ Ｐゴシック"/>
                <w:kern w:val="0"/>
                <w:sz w:val="22"/>
              </w:rPr>
              <w:t>「Hazard Analysis and Critical Control Point</w:t>
            </w:r>
            <w:r>
              <w:rPr>
                <w:rFonts w:ascii="HG丸ｺﾞｼｯｸM-PRO" w:eastAsia="HG丸ｺﾞｼｯｸM-PRO" w:hAnsi="HG丸ｺﾞｼｯｸM-PRO" w:cs="ＭＳ Ｐゴシック"/>
                <w:kern w:val="0"/>
                <w:sz w:val="22"/>
              </w:rPr>
              <w:t>（危害分析重要管理点）」の略。</w:t>
            </w:r>
            <w:r w:rsidRPr="00F57F9E">
              <w:rPr>
                <w:rFonts w:ascii="HG丸ｺﾞｼｯｸM-PRO" w:eastAsia="HG丸ｺﾞｼｯｸM-PRO" w:hAnsi="HG丸ｺﾞｼｯｸM-PRO" w:cs="ＭＳ Ｐゴシック"/>
                <w:kern w:val="0"/>
                <w:sz w:val="22"/>
              </w:rPr>
              <w:br/>
              <w:t xml:space="preserve">　</w:t>
            </w:r>
            <w:r w:rsidR="007438FC" w:rsidRPr="007438FC">
              <w:rPr>
                <w:rFonts w:ascii="HG丸ｺﾞｼｯｸM-PRO" w:eastAsia="HG丸ｺﾞｼｯｸM-PRO" w:hAnsi="HG丸ｺﾞｼｯｸM-PRO" w:cs="Meiryo UI" w:hint="eastAsia"/>
                <w:kern w:val="0"/>
                <w:sz w:val="22"/>
              </w:rPr>
              <w:t>食品の製造・調理工程の全ての段階で、食中毒や異物混入を起こす可能性がある要因を見つけ出し、その要因を無くす又は受け入れられる程度に減らすために重点的に管理する工程を決め、結果を確認し記録しておく、衛生管理の手法です。</w:t>
            </w:r>
            <w:r w:rsidR="00751E1D">
              <w:rPr>
                <w:rFonts w:ascii="HG丸ｺﾞｼｯｸM-PRO" w:eastAsia="HG丸ｺﾞｼｯｸM-PRO" w:hAnsi="HG丸ｺﾞｼｯｸM-PRO" w:cs="Meiryo UI" w:hint="eastAsia"/>
                <w:kern w:val="0"/>
                <w:sz w:val="22"/>
              </w:rPr>
              <w:t>（8ページもご参照ください。）</w:t>
            </w:r>
          </w:p>
        </w:tc>
      </w:tr>
      <w:tr w:rsidR="00DA3F0B" w:rsidTr="00464BF8">
        <w:trPr>
          <w:trHeight w:val="1788"/>
        </w:trPr>
        <w:tc>
          <w:tcPr>
            <w:tcW w:w="2552" w:type="dxa"/>
          </w:tcPr>
          <w:p w:rsidR="00DA3F0B" w:rsidRPr="003E5E19" w:rsidRDefault="00DA3F0B" w:rsidP="004A00DF">
            <w:pPr>
              <w:snapToGrid w:val="0"/>
              <w:rPr>
                <w:rFonts w:ascii="Meiryo UI" w:eastAsia="Meiryo UI" w:hAnsi="Meiryo UI" w:cs="Meiryo UI"/>
                <w:sz w:val="24"/>
              </w:rPr>
            </w:pPr>
            <w:r>
              <w:rPr>
                <w:rFonts w:ascii="Meiryo UI" w:eastAsia="Meiryo UI" w:hAnsi="Meiryo UI" w:cs="Meiryo UI" w:hint="eastAsia"/>
                <w:sz w:val="24"/>
              </w:rPr>
              <w:t>BSE</w:t>
            </w:r>
          </w:p>
        </w:tc>
        <w:tc>
          <w:tcPr>
            <w:tcW w:w="6626" w:type="dxa"/>
          </w:tcPr>
          <w:p w:rsidR="00DA3F0B" w:rsidRDefault="00DA3F0B" w:rsidP="000C05E2">
            <w:pPr>
              <w:snapToGrid w:val="0"/>
              <w:ind w:leftChars="100" w:left="19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r w:rsidRPr="006B13F0">
              <w:rPr>
                <w:rFonts w:ascii="HG丸ｺﾞｼｯｸM-PRO" w:eastAsia="HG丸ｺﾞｼｯｸM-PRO" w:hAnsi="HG丸ｺﾞｼｯｸM-PRO" w:cs="ＭＳ Ｐゴシック"/>
                <w:kern w:val="0"/>
                <w:sz w:val="22"/>
              </w:rPr>
              <w:t>Bovine Spongiform Encephalopathy（牛海綿状脳症）</w:t>
            </w:r>
            <w:r>
              <w:rPr>
                <w:rFonts w:ascii="HG丸ｺﾞｼｯｸM-PRO" w:eastAsia="HG丸ｺﾞｼｯｸM-PRO" w:hAnsi="HG丸ｺﾞｼｯｸM-PRO" w:cs="ＭＳ Ｐゴシック" w:hint="eastAsia"/>
                <w:kern w:val="0"/>
                <w:sz w:val="22"/>
              </w:rPr>
              <w:t>」の略。</w:t>
            </w:r>
          </w:p>
          <w:p w:rsidR="00DA3F0B" w:rsidRDefault="00DA3F0B" w:rsidP="004A00DF">
            <w:pPr>
              <w:snapToGrid w:val="0"/>
              <w:ind w:left="203" w:hangingChars="100" w:hanging="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　牛の脳組織が空洞化してスポンジ状になり、異常行動、運動失調など</w:t>
            </w:r>
          </w:p>
          <w:p w:rsidR="00DA3F0B" w:rsidRDefault="00DA3F0B" w:rsidP="004A00DF">
            <w:pPr>
              <w:snapToGrid w:val="0"/>
              <w:ind w:left="203" w:hangingChars="100" w:hanging="203"/>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を示し、死に至る病気です。この病気は、</w:t>
            </w:r>
            <w:r w:rsidRPr="00B05677">
              <w:rPr>
                <w:rFonts w:ascii="HG丸ｺﾞｼｯｸM-PRO" w:eastAsia="HG丸ｺﾞｼｯｸM-PRO" w:hAnsi="HG丸ｺﾞｼｯｸM-PRO" w:cs="ＭＳ Ｐゴシック"/>
                <w:kern w:val="0"/>
                <w:sz w:val="22"/>
              </w:rPr>
              <w:t>「異常プリオン蛋白質」が原</w:t>
            </w:r>
          </w:p>
          <w:p w:rsidR="00DA3F0B" w:rsidRDefault="00DA3F0B" w:rsidP="004A00DF">
            <w:pPr>
              <w:snapToGrid w:val="0"/>
              <w:ind w:left="203" w:hangingChars="100" w:hanging="203"/>
              <w:jc w:val="left"/>
              <w:rPr>
                <w:rFonts w:ascii="HG丸ｺﾞｼｯｸM-PRO" w:eastAsia="HG丸ｺﾞｼｯｸM-PRO" w:hAnsi="HG丸ｺﾞｼｯｸM-PRO" w:cs="ＭＳ Ｐゴシック"/>
                <w:kern w:val="0"/>
                <w:sz w:val="22"/>
              </w:rPr>
            </w:pPr>
            <w:r w:rsidRPr="00B05677">
              <w:rPr>
                <w:rFonts w:ascii="HG丸ｺﾞｼｯｸM-PRO" w:eastAsia="HG丸ｺﾞｼｯｸM-PRO" w:hAnsi="HG丸ｺﾞｼｯｸM-PRO" w:cs="ＭＳ Ｐゴシック"/>
                <w:kern w:val="0"/>
                <w:sz w:val="22"/>
              </w:rPr>
              <w:t>因とされており、特定部位（脳、せき髄、眼及び小腸の一部）及び背骨</w:t>
            </w:r>
          </w:p>
          <w:p w:rsidR="00DA3F0B" w:rsidRDefault="00DA3F0B" w:rsidP="004A00DF">
            <w:pPr>
              <w:snapToGrid w:val="0"/>
              <w:ind w:left="203" w:hangingChars="100" w:hanging="203"/>
              <w:jc w:val="left"/>
              <w:rPr>
                <w:rFonts w:ascii="HG丸ｺﾞｼｯｸM-PRO" w:eastAsia="HG丸ｺﾞｼｯｸM-PRO" w:hAnsi="HG丸ｺﾞｼｯｸM-PRO" w:cs="ＭＳ Ｐゴシック"/>
                <w:kern w:val="0"/>
                <w:sz w:val="22"/>
              </w:rPr>
            </w:pPr>
            <w:r w:rsidRPr="00B05677">
              <w:rPr>
                <w:rFonts w:ascii="HG丸ｺﾞｼｯｸM-PRO" w:eastAsia="HG丸ｺﾞｼｯｸM-PRO" w:hAnsi="HG丸ｺﾞｼｯｸM-PRO" w:cs="ＭＳ Ｐゴシック"/>
                <w:kern w:val="0"/>
                <w:sz w:val="22"/>
              </w:rPr>
              <w:t>の神経節に蓄積されます。これらの部位は、食肉処理時に適正に処理さ</w:t>
            </w:r>
          </w:p>
          <w:p w:rsidR="00DA3F0B" w:rsidRPr="00B05677" w:rsidRDefault="00DA3F0B" w:rsidP="00AF50BC">
            <w:pPr>
              <w:snapToGrid w:val="0"/>
              <w:ind w:left="203" w:hangingChars="100" w:hanging="203"/>
              <w:jc w:val="left"/>
              <w:rPr>
                <w:rFonts w:ascii="HG丸ｺﾞｼｯｸM-PRO" w:eastAsia="HG丸ｺﾞｼｯｸM-PRO" w:hAnsi="HG丸ｺﾞｼｯｸM-PRO" w:cs="ＭＳ Ｐゴシック"/>
                <w:kern w:val="0"/>
                <w:sz w:val="22"/>
              </w:rPr>
            </w:pPr>
            <w:r w:rsidRPr="00B05677">
              <w:rPr>
                <w:rFonts w:ascii="HG丸ｺﾞｼｯｸM-PRO" w:eastAsia="HG丸ｺﾞｼｯｸM-PRO" w:hAnsi="HG丸ｺﾞｼｯｸM-PRO" w:cs="ＭＳ Ｐゴシック"/>
                <w:kern w:val="0"/>
                <w:sz w:val="22"/>
              </w:rPr>
              <w:t>れ、食用に供されることはあ</w:t>
            </w:r>
            <w:r>
              <w:rPr>
                <w:rFonts w:ascii="HG丸ｺﾞｼｯｸM-PRO" w:eastAsia="HG丸ｺﾞｼｯｸM-PRO" w:hAnsi="HG丸ｺﾞｼｯｸM-PRO" w:cs="ＭＳ Ｐゴシック" w:hint="eastAsia"/>
                <w:kern w:val="0"/>
                <w:sz w:val="22"/>
              </w:rPr>
              <w:t>りません。</w:t>
            </w:r>
          </w:p>
        </w:tc>
      </w:tr>
      <w:tr w:rsidR="00DA3F0B" w:rsidTr="00464BF8">
        <w:trPr>
          <w:trHeight w:val="586"/>
        </w:trPr>
        <w:tc>
          <w:tcPr>
            <w:tcW w:w="2552" w:type="dxa"/>
          </w:tcPr>
          <w:p w:rsidR="00DA3F0B" w:rsidRPr="003E5E19" w:rsidRDefault="00DA3F0B" w:rsidP="004A00DF">
            <w:pPr>
              <w:snapToGrid w:val="0"/>
              <w:rPr>
                <w:rFonts w:ascii="Meiryo UI" w:eastAsia="Meiryo UI" w:hAnsi="Meiryo UI" w:cs="Meiryo UI"/>
                <w:sz w:val="24"/>
              </w:rPr>
            </w:pPr>
            <w:r>
              <w:rPr>
                <w:rFonts w:ascii="Meiryo UI" w:eastAsia="Meiryo UI" w:hAnsi="Meiryo UI" w:cs="Meiryo UI" w:hint="eastAsia"/>
                <w:sz w:val="24"/>
              </w:rPr>
              <w:t>微生物農薬</w:t>
            </w:r>
          </w:p>
        </w:tc>
        <w:tc>
          <w:tcPr>
            <w:tcW w:w="6626" w:type="dxa"/>
          </w:tcPr>
          <w:p w:rsidR="00DA3F0B" w:rsidRPr="007F41B1" w:rsidRDefault="00DA3F0B" w:rsidP="007F41B1">
            <w:pPr>
              <w:snapToGrid w:val="0"/>
              <w:ind w:firstLineChars="100" w:firstLine="203"/>
              <w:rPr>
                <w:rFonts w:ascii="HG丸ｺﾞｼｯｸM-PRO" w:eastAsia="HG丸ｺﾞｼｯｸM-PRO" w:hAnsi="HG丸ｺﾞｼｯｸM-PRO" w:cs="Meiryo UI"/>
                <w:sz w:val="22"/>
              </w:rPr>
            </w:pPr>
            <w:r w:rsidRPr="007F41B1">
              <w:rPr>
                <w:rFonts w:ascii="HG丸ｺﾞｼｯｸM-PRO" w:eastAsia="HG丸ｺﾞｼｯｸM-PRO" w:hAnsi="HG丸ｺﾞｼｯｸM-PRO" w:cs="Meiryo UI" w:hint="eastAsia"/>
                <w:sz w:val="22"/>
              </w:rPr>
              <w:t>細菌やウイルスなどの微生物の働きを利用して害虫を防除する方法をいいます。</w:t>
            </w:r>
          </w:p>
        </w:tc>
      </w:tr>
      <w:tr w:rsidR="00A41469" w:rsidRPr="005D4CF3" w:rsidTr="002D1E7D">
        <w:trPr>
          <w:trHeight w:val="389"/>
        </w:trPr>
        <w:tc>
          <w:tcPr>
            <w:tcW w:w="9178" w:type="dxa"/>
            <w:gridSpan w:val="2"/>
            <w:shd w:val="clear" w:color="auto" w:fill="DAEEF3" w:themeFill="accent5" w:themeFillTint="33"/>
            <w:vAlign w:val="center"/>
          </w:tcPr>
          <w:p w:rsidR="00A41469" w:rsidRPr="005D4CF3" w:rsidRDefault="00A41469" w:rsidP="00A41469">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ら</w:t>
            </w:r>
            <w:r w:rsidRPr="005D4CF3">
              <w:rPr>
                <w:rFonts w:ascii="HG丸ｺﾞｼｯｸM-PRO" w:eastAsia="HG丸ｺﾞｼｯｸM-PRO" w:hAnsi="HG丸ｺﾞｼｯｸM-PRO" w:cs="ＭＳ Ｐゴシック" w:hint="eastAsia"/>
                <w:kern w:val="0"/>
                <w:sz w:val="24"/>
                <w:szCs w:val="24"/>
              </w:rPr>
              <w:t>行</w:t>
            </w:r>
          </w:p>
        </w:tc>
      </w:tr>
      <w:tr w:rsidR="00A41469" w:rsidTr="00464BF8">
        <w:trPr>
          <w:trHeight w:val="1747"/>
        </w:trPr>
        <w:tc>
          <w:tcPr>
            <w:tcW w:w="2552" w:type="dxa"/>
          </w:tcPr>
          <w:p w:rsidR="00A41469" w:rsidRPr="003E5E19" w:rsidRDefault="00A41469" w:rsidP="004A00DF">
            <w:pPr>
              <w:snapToGrid w:val="0"/>
              <w:rPr>
                <w:rFonts w:ascii="Meiryo UI" w:eastAsia="Meiryo UI" w:hAnsi="Meiryo UI" w:cs="Meiryo UI"/>
                <w:sz w:val="24"/>
              </w:rPr>
            </w:pPr>
            <w:r>
              <w:rPr>
                <w:rFonts w:ascii="Meiryo UI" w:eastAsia="Meiryo UI" w:hAnsi="Meiryo UI" w:cs="Meiryo UI" w:hint="eastAsia"/>
                <w:sz w:val="24"/>
              </w:rPr>
              <w:t>リスクコミュニケーション</w:t>
            </w:r>
          </w:p>
        </w:tc>
        <w:tc>
          <w:tcPr>
            <w:tcW w:w="6626" w:type="dxa"/>
          </w:tcPr>
          <w:p w:rsidR="00A41469" w:rsidRPr="00DD41B4" w:rsidRDefault="00A41469" w:rsidP="004A00DF">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kern w:val="0"/>
                <w:sz w:val="22"/>
              </w:rPr>
              <w:t>関係者（市民・行政・</w:t>
            </w:r>
            <w:r>
              <w:rPr>
                <w:rFonts w:ascii="HG丸ｺﾞｼｯｸM-PRO" w:eastAsia="HG丸ｺﾞｼｯｸM-PRO" w:hAnsi="HG丸ｺﾞｼｯｸM-PRO" w:cs="ＭＳ Ｐゴシック" w:hint="eastAsia"/>
                <w:kern w:val="0"/>
                <w:sz w:val="22"/>
              </w:rPr>
              <w:t>事業者</w:t>
            </w:r>
            <w:r>
              <w:rPr>
                <w:rFonts w:ascii="HG丸ｺﾞｼｯｸM-PRO" w:eastAsia="HG丸ｺﾞｼｯｸM-PRO" w:hAnsi="HG丸ｺﾞｼｯｸM-PRO" w:cs="ＭＳ Ｐゴシック"/>
                <w:kern w:val="0"/>
                <w:sz w:val="22"/>
              </w:rPr>
              <w:t>など）が</w:t>
            </w:r>
            <w:r w:rsidRPr="00DD41B4">
              <w:rPr>
                <w:rFonts w:ascii="HG丸ｺﾞｼｯｸM-PRO" w:eastAsia="HG丸ｺﾞｼｯｸM-PRO" w:hAnsi="HG丸ｺﾞｼｯｸM-PRO" w:cs="ＭＳ Ｐゴシック"/>
                <w:kern w:val="0"/>
                <w:sz w:val="22"/>
              </w:rPr>
              <w:t>リスクに関する情報を</w:t>
            </w:r>
            <w:r>
              <w:rPr>
                <w:rFonts w:ascii="HG丸ｺﾞｼｯｸM-PRO" w:eastAsia="HG丸ｺﾞｼｯｸM-PRO" w:hAnsi="HG丸ｺﾞｼｯｸM-PRO" w:cs="ＭＳ Ｐゴシック" w:hint="eastAsia"/>
                <w:kern w:val="0"/>
                <w:sz w:val="22"/>
              </w:rPr>
              <w:t>共有し、互いに意見交換することで、</w:t>
            </w:r>
            <w:r>
              <w:rPr>
                <w:rFonts w:ascii="HG丸ｺﾞｼｯｸM-PRO" w:eastAsia="HG丸ｺﾞｼｯｸM-PRO" w:hAnsi="HG丸ｺﾞｼｯｸM-PRO" w:cs="ＭＳ Ｐゴシック"/>
                <w:kern w:val="0"/>
                <w:sz w:val="22"/>
              </w:rPr>
              <w:t>信頼関係</w:t>
            </w:r>
            <w:r>
              <w:rPr>
                <w:rFonts w:ascii="HG丸ｺﾞｼｯｸM-PRO" w:eastAsia="HG丸ｺﾞｼｯｸM-PRO" w:hAnsi="HG丸ｺﾞｼｯｸM-PRO" w:cs="ＭＳ Ｐゴシック" w:hint="eastAsia"/>
                <w:kern w:val="0"/>
                <w:sz w:val="22"/>
              </w:rPr>
              <w:t>を醸成し、</w:t>
            </w:r>
            <w:r w:rsidRPr="00DD41B4">
              <w:rPr>
                <w:rFonts w:ascii="HG丸ｺﾞｼｯｸM-PRO" w:eastAsia="HG丸ｺﾞｼｯｸM-PRO" w:hAnsi="HG丸ｺﾞｼｯｸM-PRO" w:cs="ＭＳ Ｐゴシック"/>
                <w:kern w:val="0"/>
                <w:sz w:val="22"/>
              </w:rPr>
              <w:t>リスクを低減していく試みのことです。</w:t>
            </w:r>
            <w:r w:rsidRPr="00DD41B4">
              <w:rPr>
                <w:rFonts w:ascii="HG丸ｺﾞｼｯｸM-PRO" w:eastAsia="HG丸ｺﾞｼｯｸM-PRO" w:hAnsi="HG丸ｺﾞｼｯｸM-PRO" w:cs="ＭＳ Ｐゴシック"/>
                <w:kern w:val="0"/>
                <w:sz w:val="22"/>
              </w:rPr>
              <w:br/>
            </w:r>
            <w:r>
              <w:rPr>
                <w:rFonts w:ascii="HG丸ｺﾞｼｯｸM-PRO" w:eastAsia="HG丸ｺﾞｼｯｸM-PRO" w:hAnsi="HG丸ｺﾞｼｯｸM-PRO" w:cs="ＭＳ Ｐゴシック"/>
                <w:kern w:val="0"/>
                <w:sz w:val="22"/>
              </w:rPr>
              <w:t xml:space="preserve">　リスクとは、</w:t>
            </w:r>
            <w:r>
              <w:rPr>
                <w:rFonts w:ascii="HG丸ｺﾞｼｯｸM-PRO" w:eastAsia="HG丸ｺﾞｼｯｸM-PRO" w:hAnsi="HG丸ｺﾞｼｯｸM-PRO" w:cs="ＭＳ Ｐゴシック" w:hint="eastAsia"/>
                <w:kern w:val="0"/>
                <w:sz w:val="22"/>
              </w:rPr>
              <w:t>食品中に存在するハザード（健康に悪影響をもたらす可能性がある物質等）を摂取した時に、人に悪影響が起きる可能性とその程度のことをいいます。</w:t>
            </w:r>
          </w:p>
        </w:tc>
      </w:tr>
    </w:tbl>
    <w:p w:rsidR="00DA3F0B" w:rsidRPr="00DA3F0B" w:rsidRDefault="00DA3F0B" w:rsidP="00F81E74"/>
    <w:sectPr w:rsidR="00DA3F0B" w:rsidRPr="00DA3F0B" w:rsidSect="00B61B9B">
      <w:footerReference w:type="default" r:id="rId115"/>
      <w:pgSz w:w="11906" w:h="16838"/>
      <w:pgMar w:top="1304" w:right="1418" w:bottom="1304" w:left="1418" w:header="851" w:footer="510" w:gutter="0"/>
      <w:pgNumType w:start="1"/>
      <w:cols w:space="425"/>
      <w:docGrid w:type="linesAndChars" w:linePitch="374"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307" w:rsidRDefault="00457307" w:rsidP="004B2D31">
      <w:r>
        <w:separator/>
      </w:r>
    </w:p>
  </w:endnote>
  <w:endnote w:type="continuationSeparator" w:id="0">
    <w:p w:rsidR="00457307" w:rsidRDefault="00457307" w:rsidP="004B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598259"/>
      <w:docPartObj>
        <w:docPartGallery w:val="Page Numbers (Bottom of Page)"/>
        <w:docPartUnique/>
      </w:docPartObj>
    </w:sdtPr>
    <w:sdtEndPr/>
    <w:sdtContent>
      <w:p w:rsidR="00457307" w:rsidRDefault="00457307" w:rsidP="00AF3078">
        <w:pPr>
          <w:pStyle w:val="a8"/>
          <w:jc w:val="center"/>
        </w:pPr>
        <w:r>
          <w:fldChar w:fldCharType="begin"/>
        </w:r>
        <w:r>
          <w:instrText>PAGE   \* MERGEFORMAT</w:instrText>
        </w:r>
        <w:r>
          <w:fldChar w:fldCharType="separate"/>
        </w:r>
        <w:r w:rsidR="007D3359" w:rsidRPr="007D3359">
          <w:rPr>
            <w:noProof/>
            <w:lang w:val="ja-JP"/>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307" w:rsidRDefault="00457307" w:rsidP="004B2D31">
      <w:r>
        <w:separator/>
      </w:r>
    </w:p>
  </w:footnote>
  <w:footnote w:type="continuationSeparator" w:id="0">
    <w:p w:rsidR="00457307" w:rsidRDefault="00457307" w:rsidP="004B2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C02"/>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
    <w:nsid w:val="308B7D5D"/>
    <w:multiLevelType w:val="hybridMultilevel"/>
    <w:tmpl w:val="8CEE1A6A"/>
    <w:lvl w:ilvl="0" w:tplc="93A0C956">
      <w:start w:val="56"/>
      <w:numFmt w:val="bullet"/>
      <w:lvlText w:val="★"/>
      <w:lvlJc w:val="left"/>
      <w:pPr>
        <w:ind w:left="360" w:hanging="360"/>
      </w:pPr>
      <w:rPr>
        <w:rFonts w:ascii="Meiryo UI" w:eastAsia="Meiryo UI" w:hAnsi="Meiryo UI" w:cs="Meiryo UI" w:hint="eastAsia"/>
        <w:color w:val="E36C0A" w:themeColor="accent6"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2B20CDF"/>
    <w:multiLevelType w:val="hybridMultilevel"/>
    <w:tmpl w:val="108E8E1A"/>
    <w:lvl w:ilvl="0" w:tplc="C198997C">
      <w:start w:val="1"/>
      <w:numFmt w:val="bullet"/>
      <w:lvlText w:val=""/>
      <w:lvlJc w:val="left"/>
      <w:pPr>
        <w:ind w:left="2547"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3377194"/>
    <w:multiLevelType w:val="hybridMultilevel"/>
    <w:tmpl w:val="E47C2C80"/>
    <w:lvl w:ilvl="0" w:tplc="04090005">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4">
    <w:nsid w:val="34A429C0"/>
    <w:multiLevelType w:val="hybridMultilevel"/>
    <w:tmpl w:val="289C4CF0"/>
    <w:lvl w:ilvl="0" w:tplc="04F0A3E6">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43EE3323"/>
    <w:multiLevelType w:val="hybridMultilevel"/>
    <w:tmpl w:val="D0502116"/>
    <w:lvl w:ilvl="0" w:tplc="59C449BA">
      <w:start w:val="1"/>
      <w:numFmt w:val="decimalFullWidth"/>
      <w:lvlText w:val="（%1）"/>
      <w:lvlJc w:val="left"/>
      <w:pPr>
        <w:ind w:left="1870" w:hanging="1080"/>
      </w:pPr>
      <w:rPr>
        <w:rFonts w:hint="default"/>
      </w:rPr>
    </w:lvl>
    <w:lvl w:ilvl="1" w:tplc="04090017" w:tentative="1">
      <w:start w:val="1"/>
      <w:numFmt w:val="aiueoFullWidth"/>
      <w:lvlText w:val="(%2)"/>
      <w:lvlJc w:val="left"/>
      <w:pPr>
        <w:ind w:left="1630" w:hanging="420"/>
      </w:pPr>
    </w:lvl>
    <w:lvl w:ilvl="2" w:tplc="04090011" w:tentative="1">
      <w:start w:val="1"/>
      <w:numFmt w:val="decimalEnclosedCircle"/>
      <w:lvlText w:val="%3"/>
      <w:lvlJc w:val="left"/>
      <w:pPr>
        <w:ind w:left="2050" w:hanging="420"/>
      </w:pPr>
    </w:lvl>
    <w:lvl w:ilvl="3" w:tplc="0409000F" w:tentative="1">
      <w:start w:val="1"/>
      <w:numFmt w:val="decimal"/>
      <w:lvlText w:val="%4."/>
      <w:lvlJc w:val="left"/>
      <w:pPr>
        <w:ind w:left="2470" w:hanging="420"/>
      </w:pPr>
    </w:lvl>
    <w:lvl w:ilvl="4" w:tplc="04090017" w:tentative="1">
      <w:start w:val="1"/>
      <w:numFmt w:val="aiueoFullWidth"/>
      <w:lvlText w:val="(%5)"/>
      <w:lvlJc w:val="left"/>
      <w:pPr>
        <w:ind w:left="2890" w:hanging="420"/>
      </w:pPr>
    </w:lvl>
    <w:lvl w:ilvl="5" w:tplc="04090011" w:tentative="1">
      <w:start w:val="1"/>
      <w:numFmt w:val="decimalEnclosedCircle"/>
      <w:lvlText w:val="%6"/>
      <w:lvlJc w:val="left"/>
      <w:pPr>
        <w:ind w:left="3310" w:hanging="420"/>
      </w:pPr>
    </w:lvl>
    <w:lvl w:ilvl="6" w:tplc="0409000F" w:tentative="1">
      <w:start w:val="1"/>
      <w:numFmt w:val="decimal"/>
      <w:lvlText w:val="%7."/>
      <w:lvlJc w:val="left"/>
      <w:pPr>
        <w:ind w:left="3730" w:hanging="420"/>
      </w:pPr>
    </w:lvl>
    <w:lvl w:ilvl="7" w:tplc="04090017" w:tentative="1">
      <w:start w:val="1"/>
      <w:numFmt w:val="aiueoFullWidth"/>
      <w:lvlText w:val="(%8)"/>
      <w:lvlJc w:val="left"/>
      <w:pPr>
        <w:ind w:left="4150" w:hanging="420"/>
      </w:pPr>
    </w:lvl>
    <w:lvl w:ilvl="8" w:tplc="04090011" w:tentative="1">
      <w:start w:val="1"/>
      <w:numFmt w:val="decimalEnclosedCircle"/>
      <w:lvlText w:val="%9"/>
      <w:lvlJc w:val="left"/>
      <w:pPr>
        <w:ind w:left="4570" w:hanging="420"/>
      </w:pPr>
    </w:lvl>
  </w:abstractNum>
  <w:abstractNum w:abstractNumId="6">
    <w:nsid w:val="488F5757"/>
    <w:multiLevelType w:val="hybridMultilevel"/>
    <w:tmpl w:val="E31070E0"/>
    <w:lvl w:ilvl="0" w:tplc="C19899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FAF2E9B"/>
    <w:multiLevelType w:val="hybridMultilevel"/>
    <w:tmpl w:val="5324FFD2"/>
    <w:lvl w:ilvl="0" w:tplc="37ECC364">
      <w:start w:val="1"/>
      <w:numFmt w:val="decimalFullWidth"/>
      <w:lvlText w:val="（%1）"/>
      <w:lvlJc w:val="left"/>
      <w:pPr>
        <w:ind w:left="1317" w:hanging="720"/>
      </w:pPr>
      <w:rPr>
        <w:rFonts w:hint="default"/>
      </w:rPr>
    </w:lvl>
    <w:lvl w:ilvl="1" w:tplc="A8F0A8C2">
      <w:start w:val="1"/>
      <w:numFmt w:val="decimalEnclosedCircle"/>
      <w:lvlText w:val="%2"/>
      <w:lvlJc w:val="left"/>
      <w:pPr>
        <w:ind w:left="1377" w:hanging="360"/>
      </w:pPr>
      <w:rPr>
        <w:rFonts w:hint="default"/>
      </w:r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8">
    <w:nsid w:val="4FB04AD0"/>
    <w:multiLevelType w:val="hybridMultilevel"/>
    <w:tmpl w:val="6B6EB376"/>
    <w:lvl w:ilvl="0" w:tplc="3000D148">
      <w:start w:val="1"/>
      <w:numFmt w:val="decimalFullWidth"/>
      <w:lvlText w:val="第%1章"/>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0B8772C"/>
    <w:multiLevelType w:val="hybridMultilevel"/>
    <w:tmpl w:val="0B446B3C"/>
    <w:lvl w:ilvl="0" w:tplc="04090003">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509" w:hanging="420"/>
      </w:pPr>
      <w:rPr>
        <w:rFonts w:ascii="Wingdings" w:hAnsi="Wingdings" w:hint="default"/>
      </w:rPr>
    </w:lvl>
    <w:lvl w:ilvl="2" w:tplc="0409000D" w:tentative="1">
      <w:start w:val="1"/>
      <w:numFmt w:val="bullet"/>
      <w:lvlText w:val=""/>
      <w:lvlJc w:val="left"/>
      <w:pPr>
        <w:ind w:left="929" w:hanging="420"/>
      </w:pPr>
      <w:rPr>
        <w:rFonts w:ascii="Wingdings" w:hAnsi="Wingdings" w:hint="default"/>
      </w:rPr>
    </w:lvl>
    <w:lvl w:ilvl="3" w:tplc="04090001" w:tentative="1">
      <w:start w:val="1"/>
      <w:numFmt w:val="bullet"/>
      <w:lvlText w:val=""/>
      <w:lvlJc w:val="left"/>
      <w:pPr>
        <w:ind w:left="1349" w:hanging="420"/>
      </w:pPr>
      <w:rPr>
        <w:rFonts w:ascii="Wingdings" w:hAnsi="Wingdings" w:hint="default"/>
      </w:rPr>
    </w:lvl>
    <w:lvl w:ilvl="4" w:tplc="0409000B" w:tentative="1">
      <w:start w:val="1"/>
      <w:numFmt w:val="bullet"/>
      <w:lvlText w:val=""/>
      <w:lvlJc w:val="left"/>
      <w:pPr>
        <w:ind w:left="1769" w:hanging="420"/>
      </w:pPr>
      <w:rPr>
        <w:rFonts w:ascii="Wingdings" w:hAnsi="Wingdings" w:hint="default"/>
      </w:rPr>
    </w:lvl>
    <w:lvl w:ilvl="5" w:tplc="0409000D" w:tentative="1">
      <w:start w:val="1"/>
      <w:numFmt w:val="bullet"/>
      <w:lvlText w:val=""/>
      <w:lvlJc w:val="left"/>
      <w:pPr>
        <w:ind w:left="2189" w:hanging="420"/>
      </w:pPr>
      <w:rPr>
        <w:rFonts w:ascii="Wingdings" w:hAnsi="Wingdings" w:hint="default"/>
      </w:rPr>
    </w:lvl>
    <w:lvl w:ilvl="6" w:tplc="04090001" w:tentative="1">
      <w:start w:val="1"/>
      <w:numFmt w:val="bullet"/>
      <w:lvlText w:val=""/>
      <w:lvlJc w:val="left"/>
      <w:pPr>
        <w:ind w:left="2609" w:hanging="420"/>
      </w:pPr>
      <w:rPr>
        <w:rFonts w:ascii="Wingdings" w:hAnsi="Wingdings" w:hint="default"/>
      </w:rPr>
    </w:lvl>
    <w:lvl w:ilvl="7" w:tplc="0409000B" w:tentative="1">
      <w:start w:val="1"/>
      <w:numFmt w:val="bullet"/>
      <w:lvlText w:val=""/>
      <w:lvlJc w:val="left"/>
      <w:pPr>
        <w:ind w:left="3029" w:hanging="420"/>
      </w:pPr>
      <w:rPr>
        <w:rFonts w:ascii="Wingdings" w:hAnsi="Wingdings" w:hint="default"/>
      </w:rPr>
    </w:lvl>
    <w:lvl w:ilvl="8" w:tplc="0409000D" w:tentative="1">
      <w:start w:val="1"/>
      <w:numFmt w:val="bullet"/>
      <w:lvlText w:val=""/>
      <w:lvlJc w:val="left"/>
      <w:pPr>
        <w:ind w:left="3449" w:hanging="420"/>
      </w:pPr>
      <w:rPr>
        <w:rFonts w:ascii="Wingdings" w:hAnsi="Wingdings" w:hint="default"/>
      </w:rPr>
    </w:lvl>
  </w:abstractNum>
  <w:abstractNum w:abstractNumId="10">
    <w:nsid w:val="53C864B9"/>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1">
    <w:nsid w:val="56A37BF1"/>
    <w:multiLevelType w:val="hybridMultilevel"/>
    <w:tmpl w:val="D5C44DD8"/>
    <w:lvl w:ilvl="0" w:tplc="C198997C">
      <w:start w:val="1"/>
      <w:numFmt w:val="bullet"/>
      <w:lvlText w:val=""/>
      <w:lvlJc w:val="left"/>
      <w:pPr>
        <w:ind w:left="643" w:hanging="420"/>
      </w:pPr>
      <w:rPr>
        <w:rFonts w:ascii="Wingdings" w:hAnsi="Wingdings" w:hint="default"/>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2">
    <w:nsid w:val="5B0E7579"/>
    <w:multiLevelType w:val="hybridMultilevel"/>
    <w:tmpl w:val="8C948A98"/>
    <w:lvl w:ilvl="0" w:tplc="50424FCE">
      <w:start w:val="56"/>
      <w:numFmt w:val="bullet"/>
      <w:lvlText w:val="◆"/>
      <w:lvlJc w:val="left"/>
      <w:pPr>
        <w:ind w:left="360" w:hanging="360"/>
      </w:pPr>
      <w:rPr>
        <w:rFonts w:ascii="Meiryo UI" w:eastAsia="Meiryo UI" w:hAnsi="Meiryo UI" w:cs="Meiryo UI" w:hint="eastAsia"/>
        <w:color w:val="E36C0A" w:themeColor="accent6"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F464F7B"/>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4">
    <w:nsid w:val="635459B6"/>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5">
    <w:nsid w:val="68890F4E"/>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6">
    <w:nsid w:val="6C490A6E"/>
    <w:multiLevelType w:val="hybridMultilevel"/>
    <w:tmpl w:val="78B0538A"/>
    <w:lvl w:ilvl="0" w:tplc="6C72B942">
      <w:start w:val="1"/>
      <w:numFmt w:val="decimalFullWidth"/>
      <w:lvlText w:val="（%1）"/>
      <w:lvlJc w:val="left"/>
      <w:pPr>
        <w:ind w:left="1317" w:hanging="720"/>
      </w:pPr>
      <w:rPr>
        <w:rFonts w:hint="default"/>
        <w:lang w:val="en-US"/>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7">
    <w:nsid w:val="70344F56"/>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num w:numId="1">
    <w:abstractNumId w:val="5"/>
  </w:num>
  <w:num w:numId="2">
    <w:abstractNumId w:val="16"/>
  </w:num>
  <w:num w:numId="3">
    <w:abstractNumId w:val="15"/>
  </w:num>
  <w:num w:numId="4">
    <w:abstractNumId w:val="0"/>
  </w:num>
  <w:num w:numId="5">
    <w:abstractNumId w:val="10"/>
  </w:num>
  <w:num w:numId="6">
    <w:abstractNumId w:val="7"/>
  </w:num>
  <w:num w:numId="7">
    <w:abstractNumId w:val="14"/>
  </w:num>
  <w:num w:numId="8">
    <w:abstractNumId w:val="8"/>
  </w:num>
  <w:num w:numId="9">
    <w:abstractNumId w:val="9"/>
  </w:num>
  <w:num w:numId="10">
    <w:abstractNumId w:val="2"/>
  </w:num>
  <w:num w:numId="11">
    <w:abstractNumId w:val="6"/>
  </w:num>
  <w:num w:numId="12">
    <w:abstractNumId w:val="11"/>
  </w:num>
  <w:num w:numId="13">
    <w:abstractNumId w:val="1"/>
  </w:num>
  <w:num w:numId="14">
    <w:abstractNumId w:val="12"/>
  </w:num>
  <w:num w:numId="15">
    <w:abstractNumId w:val="3"/>
  </w:num>
  <w:num w:numId="16">
    <w:abstractNumId w:val="4"/>
  </w:num>
  <w:num w:numId="17">
    <w:abstractNumId w:val="17"/>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93"/>
  <w:drawingGridVerticalSpacing w:val="187"/>
  <w:displayHorizontalDrawingGridEvery w:val="0"/>
  <w:displayVerticalDrawingGridEvery w:val="2"/>
  <w:characterSpacingControl w:val="compressPunctuation"/>
  <w:hdrShapeDefaults>
    <o:shapedefaults v:ext="edit" spidmax="216065" fillcolor="white">
      <v:fill color="white"/>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24"/>
    <w:rsid w:val="00000535"/>
    <w:rsid w:val="00001074"/>
    <w:rsid w:val="0000111F"/>
    <w:rsid w:val="0000157B"/>
    <w:rsid w:val="00003ED3"/>
    <w:rsid w:val="000054C0"/>
    <w:rsid w:val="000079A8"/>
    <w:rsid w:val="000107B9"/>
    <w:rsid w:val="0001191D"/>
    <w:rsid w:val="00011FE7"/>
    <w:rsid w:val="0001293E"/>
    <w:rsid w:val="000141EE"/>
    <w:rsid w:val="00015926"/>
    <w:rsid w:val="000177FF"/>
    <w:rsid w:val="0002026E"/>
    <w:rsid w:val="00020396"/>
    <w:rsid w:val="00024766"/>
    <w:rsid w:val="00025637"/>
    <w:rsid w:val="00025CDD"/>
    <w:rsid w:val="00025EB7"/>
    <w:rsid w:val="00035AAA"/>
    <w:rsid w:val="000375F2"/>
    <w:rsid w:val="00037DD4"/>
    <w:rsid w:val="00037FA8"/>
    <w:rsid w:val="00041C31"/>
    <w:rsid w:val="000424C3"/>
    <w:rsid w:val="000439CF"/>
    <w:rsid w:val="00043E57"/>
    <w:rsid w:val="000444D1"/>
    <w:rsid w:val="00045634"/>
    <w:rsid w:val="00047FC9"/>
    <w:rsid w:val="00050897"/>
    <w:rsid w:val="00051991"/>
    <w:rsid w:val="00051D15"/>
    <w:rsid w:val="00052DE4"/>
    <w:rsid w:val="00054FC0"/>
    <w:rsid w:val="00056805"/>
    <w:rsid w:val="000569D3"/>
    <w:rsid w:val="00057EF9"/>
    <w:rsid w:val="0006084E"/>
    <w:rsid w:val="00061F58"/>
    <w:rsid w:val="00062673"/>
    <w:rsid w:val="00065240"/>
    <w:rsid w:val="00071752"/>
    <w:rsid w:val="00081ED3"/>
    <w:rsid w:val="000828E5"/>
    <w:rsid w:val="00082A1F"/>
    <w:rsid w:val="00082C28"/>
    <w:rsid w:val="00085A66"/>
    <w:rsid w:val="00085C54"/>
    <w:rsid w:val="00086113"/>
    <w:rsid w:val="000912E5"/>
    <w:rsid w:val="00091797"/>
    <w:rsid w:val="000919A2"/>
    <w:rsid w:val="00093336"/>
    <w:rsid w:val="000944A3"/>
    <w:rsid w:val="00096B55"/>
    <w:rsid w:val="000A1548"/>
    <w:rsid w:val="000A1B18"/>
    <w:rsid w:val="000A1B7C"/>
    <w:rsid w:val="000A60CC"/>
    <w:rsid w:val="000A6F9D"/>
    <w:rsid w:val="000B165A"/>
    <w:rsid w:val="000B2F47"/>
    <w:rsid w:val="000B4DE9"/>
    <w:rsid w:val="000B6A23"/>
    <w:rsid w:val="000C0222"/>
    <w:rsid w:val="000C05E2"/>
    <w:rsid w:val="000C23EC"/>
    <w:rsid w:val="000C23F6"/>
    <w:rsid w:val="000C2495"/>
    <w:rsid w:val="000C3153"/>
    <w:rsid w:val="000C39A4"/>
    <w:rsid w:val="000C54AD"/>
    <w:rsid w:val="000C5DD9"/>
    <w:rsid w:val="000D2687"/>
    <w:rsid w:val="000D7071"/>
    <w:rsid w:val="000D7545"/>
    <w:rsid w:val="000E0517"/>
    <w:rsid w:val="000E15AF"/>
    <w:rsid w:val="000E19F3"/>
    <w:rsid w:val="000E722E"/>
    <w:rsid w:val="000E7B7B"/>
    <w:rsid w:val="000E7E5A"/>
    <w:rsid w:val="000F0FA7"/>
    <w:rsid w:val="000F19EB"/>
    <w:rsid w:val="000F2628"/>
    <w:rsid w:val="000F2F88"/>
    <w:rsid w:val="000F3AC8"/>
    <w:rsid w:val="000F45D4"/>
    <w:rsid w:val="000F6769"/>
    <w:rsid w:val="000F7F86"/>
    <w:rsid w:val="001004E9"/>
    <w:rsid w:val="001011FB"/>
    <w:rsid w:val="00101C1B"/>
    <w:rsid w:val="00102736"/>
    <w:rsid w:val="00102F09"/>
    <w:rsid w:val="00104460"/>
    <w:rsid w:val="00105C7C"/>
    <w:rsid w:val="001067AD"/>
    <w:rsid w:val="00106B42"/>
    <w:rsid w:val="00106DBF"/>
    <w:rsid w:val="00110993"/>
    <w:rsid w:val="00113C9B"/>
    <w:rsid w:val="00113CCB"/>
    <w:rsid w:val="001145C7"/>
    <w:rsid w:val="001235A4"/>
    <w:rsid w:val="00125E34"/>
    <w:rsid w:val="0013109E"/>
    <w:rsid w:val="001316CA"/>
    <w:rsid w:val="00134E48"/>
    <w:rsid w:val="00135D5D"/>
    <w:rsid w:val="00137CEE"/>
    <w:rsid w:val="001411BC"/>
    <w:rsid w:val="001425B3"/>
    <w:rsid w:val="001430C8"/>
    <w:rsid w:val="001460BD"/>
    <w:rsid w:val="00150BB9"/>
    <w:rsid w:val="001512DA"/>
    <w:rsid w:val="0015212E"/>
    <w:rsid w:val="00153F0D"/>
    <w:rsid w:val="001609D4"/>
    <w:rsid w:val="00161315"/>
    <w:rsid w:val="00161E52"/>
    <w:rsid w:val="00162239"/>
    <w:rsid w:val="001637E1"/>
    <w:rsid w:val="0016508A"/>
    <w:rsid w:val="00167F09"/>
    <w:rsid w:val="00171518"/>
    <w:rsid w:val="00171720"/>
    <w:rsid w:val="00171ED3"/>
    <w:rsid w:val="00183D68"/>
    <w:rsid w:val="00184ECA"/>
    <w:rsid w:val="001867AA"/>
    <w:rsid w:val="00186BFA"/>
    <w:rsid w:val="001903FE"/>
    <w:rsid w:val="0019065D"/>
    <w:rsid w:val="00192AF0"/>
    <w:rsid w:val="00193BF4"/>
    <w:rsid w:val="001965FF"/>
    <w:rsid w:val="001A0A8E"/>
    <w:rsid w:val="001A1565"/>
    <w:rsid w:val="001A1825"/>
    <w:rsid w:val="001A1A6E"/>
    <w:rsid w:val="001A3B5D"/>
    <w:rsid w:val="001A401C"/>
    <w:rsid w:val="001A45EA"/>
    <w:rsid w:val="001A55CA"/>
    <w:rsid w:val="001A5B22"/>
    <w:rsid w:val="001A6DFF"/>
    <w:rsid w:val="001C0020"/>
    <w:rsid w:val="001C12B9"/>
    <w:rsid w:val="001C280F"/>
    <w:rsid w:val="001C367E"/>
    <w:rsid w:val="001C41D0"/>
    <w:rsid w:val="001C43BE"/>
    <w:rsid w:val="001C4F1E"/>
    <w:rsid w:val="001C51E3"/>
    <w:rsid w:val="001C7CCD"/>
    <w:rsid w:val="001C7FE1"/>
    <w:rsid w:val="001D1575"/>
    <w:rsid w:val="001D279A"/>
    <w:rsid w:val="001D460C"/>
    <w:rsid w:val="001D749B"/>
    <w:rsid w:val="001E02DA"/>
    <w:rsid w:val="001E0994"/>
    <w:rsid w:val="001E0D24"/>
    <w:rsid w:val="001E128A"/>
    <w:rsid w:val="001E23D3"/>
    <w:rsid w:val="001E3B1D"/>
    <w:rsid w:val="001E48CB"/>
    <w:rsid w:val="001E4F21"/>
    <w:rsid w:val="001E5EB8"/>
    <w:rsid w:val="001E6B66"/>
    <w:rsid w:val="001F06BB"/>
    <w:rsid w:val="001F0881"/>
    <w:rsid w:val="001F21A5"/>
    <w:rsid w:val="001F5055"/>
    <w:rsid w:val="001F598F"/>
    <w:rsid w:val="001F6A04"/>
    <w:rsid w:val="001F727E"/>
    <w:rsid w:val="001F7631"/>
    <w:rsid w:val="001F7913"/>
    <w:rsid w:val="001F7B14"/>
    <w:rsid w:val="00204BAA"/>
    <w:rsid w:val="0020568C"/>
    <w:rsid w:val="00206A55"/>
    <w:rsid w:val="00211692"/>
    <w:rsid w:val="00211D03"/>
    <w:rsid w:val="002132DC"/>
    <w:rsid w:val="002133A6"/>
    <w:rsid w:val="002140DC"/>
    <w:rsid w:val="00215873"/>
    <w:rsid w:val="002178F9"/>
    <w:rsid w:val="00221898"/>
    <w:rsid w:val="00222F6B"/>
    <w:rsid w:val="00224C2B"/>
    <w:rsid w:val="00225707"/>
    <w:rsid w:val="00226C51"/>
    <w:rsid w:val="00227845"/>
    <w:rsid w:val="002314B8"/>
    <w:rsid w:val="00231621"/>
    <w:rsid w:val="002322A7"/>
    <w:rsid w:val="002354EB"/>
    <w:rsid w:val="00235B76"/>
    <w:rsid w:val="00236B5E"/>
    <w:rsid w:val="00237222"/>
    <w:rsid w:val="0023786B"/>
    <w:rsid w:val="00243AF1"/>
    <w:rsid w:val="00244D08"/>
    <w:rsid w:val="0024541C"/>
    <w:rsid w:val="00246852"/>
    <w:rsid w:val="00247681"/>
    <w:rsid w:val="0024799B"/>
    <w:rsid w:val="00252548"/>
    <w:rsid w:val="00252823"/>
    <w:rsid w:val="00255D1F"/>
    <w:rsid w:val="002625B8"/>
    <w:rsid w:val="002626C1"/>
    <w:rsid w:val="00262CFC"/>
    <w:rsid w:val="00262D5E"/>
    <w:rsid w:val="00263812"/>
    <w:rsid w:val="00270085"/>
    <w:rsid w:val="002717DA"/>
    <w:rsid w:val="00271908"/>
    <w:rsid w:val="00272A82"/>
    <w:rsid w:val="0027510F"/>
    <w:rsid w:val="002817D2"/>
    <w:rsid w:val="00282AE9"/>
    <w:rsid w:val="00282F97"/>
    <w:rsid w:val="0028332A"/>
    <w:rsid w:val="00285960"/>
    <w:rsid w:val="00287A4E"/>
    <w:rsid w:val="00294E17"/>
    <w:rsid w:val="002966E3"/>
    <w:rsid w:val="00297A22"/>
    <w:rsid w:val="002A1252"/>
    <w:rsid w:val="002A1EA9"/>
    <w:rsid w:val="002A279A"/>
    <w:rsid w:val="002B0C97"/>
    <w:rsid w:val="002B0F4C"/>
    <w:rsid w:val="002B1535"/>
    <w:rsid w:val="002B1D94"/>
    <w:rsid w:val="002B40A6"/>
    <w:rsid w:val="002B7965"/>
    <w:rsid w:val="002C053A"/>
    <w:rsid w:val="002C14F4"/>
    <w:rsid w:val="002C20CE"/>
    <w:rsid w:val="002C4FF0"/>
    <w:rsid w:val="002D0AF8"/>
    <w:rsid w:val="002D0E70"/>
    <w:rsid w:val="002D1E7D"/>
    <w:rsid w:val="002D2420"/>
    <w:rsid w:val="002D3665"/>
    <w:rsid w:val="002D3A48"/>
    <w:rsid w:val="002D7957"/>
    <w:rsid w:val="002E0334"/>
    <w:rsid w:val="002E081A"/>
    <w:rsid w:val="002E0C29"/>
    <w:rsid w:val="002E1552"/>
    <w:rsid w:val="002E17EC"/>
    <w:rsid w:val="002E1ADA"/>
    <w:rsid w:val="002E1DB7"/>
    <w:rsid w:val="002E3EEF"/>
    <w:rsid w:val="002E5FBA"/>
    <w:rsid w:val="002E61B3"/>
    <w:rsid w:val="002F1ABD"/>
    <w:rsid w:val="002F31D8"/>
    <w:rsid w:val="002F7C9B"/>
    <w:rsid w:val="0030069C"/>
    <w:rsid w:val="0031190F"/>
    <w:rsid w:val="003140A5"/>
    <w:rsid w:val="00314315"/>
    <w:rsid w:val="00316148"/>
    <w:rsid w:val="00316D96"/>
    <w:rsid w:val="00317300"/>
    <w:rsid w:val="00320576"/>
    <w:rsid w:val="003213F3"/>
    <w:rsid w:val="0032174F"/>
    <w:rsid w:val="00322EF9"/>
    <w:rsid w:val="00323A1A"/>
    <w:rsid w:val="0032466D"/>
    <w:rsid w:val="0033072C"/>
    <w:rsid w:val="00331A15"/>
    <w:rsid w:val="00333680"/>
    <w:rsid w:val="00333ECC"/>
    <w:rsid w:val="003360F2"/>
    <w:rsid w:val="00340916"/>
    <w:rsid w:val="00340A59"/>
    <w:rsid w:val="00340F7F"/>
    <w:rsid w:val="00342BBE"/>
    <w:rsid w:val="00350922"/>
    <w:rsid w:val="00351159"/>
    <w:rsid w:val="0035390D"/>
    <w:rsid w:val="00355B34"/>
    <w:rsid w:val="003568E8"/>
    <w:rsid w:val="00357A11"/>
    <w:rsid w:val="0036275B"/>
    <w:rsid w:val="00363561"/>
    <w:rsid w:val="003642CB"/>
    <w:rsid w:val="00366928"/>
    <w:rsid w:val="00366CF1"/>
    <w:rsid w:val="00367C5B"/>
    <w:rsid w:val="00370450"/>
    <w:rsid w:val="003707D4"/>
    <w:rsid w:val="00371742"/>
    <w:rsid w:val="00375E0B"/>
    <w:rsid w:val="00376D5E"/>
    <w:rsid w:val="003770BD"/>
    <w:rsid w:val="003771A9"/>
    <w:rsid w:val="003775F2"/>
    <w:rsid w:val="00380CEE"/>
    <w:rsid w:val="00381C10"/>
    <w:rsid w:val="00383797"/>
    <w:rsid w:val="00383D33"/>
    <w:rsid w:val="00386E35"/>
    <w:rsid w:val="00387A93"/>
    <w:rsid w:val="0039184A"/>
    <w:rsid w:val="00392D3A"/>
    <w:rsid w:val="00393BD8"/>
    <w:rsid w:val="003961B9"/>
    <w:rsid w:val="00397280"/>
    <w:rsid w:val="00397E88"/>
    <w:rsid w:val="003A1F0A"/>
    <w:rsid w:val="003A3535"/>
    <w:rsid w:val="003A3D76"/>
    <w:rsid w:val="003A5186"/>
    <w:rsid w:val="003A760B"/>
    <w:rsid w:val="003B0488"/>
    <w:rsid w:val="003B16F0"/>
    <w:rsid w:val="003B1C65"/>
    <w:rsid w:val="003B244B"/>
    <w:rsid w:val="003B3693"/>
    <w:rsid w:val="003B532F"/>
    <w:rsid w:val="003B5405"/>
    <w:rsid w:val="003B5C93"/>
    <w:rsid w:val="003C092E"/>
    <w:rsid w:val="003C0BD5"/>
    <w:rsid w:val="003C2083"/>
    <w:rsid w:val="003C4C67"/>
    <w:rsid w:val="003C55ED"/>
    <w:rsid w:val="003C74F4"/>
    <w:rsid w:val="003C7514"/>
    <w:rsid w:val="003C7ECE"/>
    <w:rsid w:val="003D02F5"/>
    <w:rsid w:val="003D173A"/>
    <w:rsid w:val="003D209C"/>
    <w:rsid w:val="003D20AF"/>
    <w:rsid w:val="003D475C"/>
    <w:rsid w:val="003D4AB7"/>
    <w:rsid w:val="003D5F61"/>
    <w:rsid w:val="003D697B"/>
    <w:rsid w:val="003E1F9E"/>
    <w:rsid w:val="003E4980"/>
    <w:rsid w:val="003E510C"/>
    <w:rsid w:val="003E5E19"/>
    <w:rsid w:val="003F0159"/>
    <w:rsid w:val="003F31D3"/>
    <w:rsid w:val="003F5D0A"/>
    <w:rsid w:val="003F794D"/>
    <w:rsid w:val="004012EA"/>
    <w:rsid w:val="0040483F"/>
    <w:rsid w:val="00404C43"/>
    <w:rsid w:val="00405793"/>
    <w:rsid w:val="004067C2"/>
    <w:rsid w:val="0041157B"/>
    <w:rsid w:val="00411D10"/>
    <w:rsid w:val="00412DF2"/>
    <w:rsid w:val="00414F6B"/>
    <w:rsid w:val="00415428"/>
    <w:rsid w:val="004159F4"/>
    <w:rsid w:val="00417A69"/>
    <w:rsid w:val="004201BF"/>
    <w:rsid w:val="00423646"/>
    <w:rsid w:val="0043068C"/>
    <w:rsid w:val="00430F78"/>
    <w:rsid w:val="0043205F"/>
    <w:rsid w:val="004330BA"/>
    <w:rsid w:val="00433161"/>
    <w:rsid w:val="004335C1"/>
    <w:rsid w:val="004335FF"/>
    <w:rsid w:val="00434791"/>
    <w:rsid w:val="004427B6"/>
    <w:rsid w:val="004429FA"/>
    <w:rsid w:val="004456B6"/>
    <w:rsid w:val="00445CCB"/>
    <w:rsid w:val="00450317"/>
    <w:rsid w:val="00450973"/>
    <w:rsid w:val="00450A74"/>
    <w:rsid w:val="004519EA"/>
    <w:rsid w:val="00452655"/>
    <w:rsid w:val="004527D7"/>
    <w:rsid w:val="00453C3B"/>
    <w:rsid w:val="00454773"/>
    <w:rsid w:val="00457307"/>
    <w:rsid w:val="00460138"/>
    <w:rsid w:val="00461B61"/>
    <w:rsid w:val="00464BF8"/>
    <w:rsid w:val="00464DFA"/>
    <w:rsid w:val="00464EC4"/>
    <w:rsid w:val="00470398"/>
    <w:rsid w:val="00473E95"/>
    <w:rsid w:val="004757D5"/>
    <w:rsid w:val="00482E76"/>
    <w:rsid w:val="004844B8"/>
    <w:rsid w:val="00484604"/>
    <w:rsid w:val="00484684"/>
    <w:rsid w:val="004858C4"/>
    <w:rsid w:val="00486304"/>
    <w:rsid w:val="00491696"/>
    <w:rsid w:val="00491DA7"/>
    <w:rsid w:val="0049301B"/>
    <w:rsid w:val="004934F4"/>
    <w:rsid w:val="00496AAC"/>
    <w:rsid w:val="00496F2A"/>
    <w:rsid w:val="00497057"/>
    <w:rsid w:val="00497945"/>
    <w:rsid w:val="004A00DF"/>
    <w:rsid w:val="004A0FD7"/>
    <w:rsid w:val="004A36D9"/>
    <w:rsid w:val="004A4E40"/>
    <w:rsid w:val="004A7518"/>
    <w:rsid w:val="004A7978"/>
    <w:rsid w:val="004A7F28"/>
    <w:rsid w:val="004B0849"/>
    <w:rsid w:val="004B0A75"/>
    <w:rsid w:val="004B2D31"/>
    <w:rsid w:val="004B5624"/>
    <w:rsid w:val="004B5A99"/>
    <w:rsid w:val="004B6E29"/>
    <w:rsid w:val="004C136E"/>
    <w:rsid w:val="004C3F78"/>
    <w:rsid w:val="004C6820"/>
    <w:rsid w:val="004C7851"/>
    <w:rsid w:val="004D4CC0"/>
    <w:rsid w:val="004D7D8B"/>
    <w:rsid w:val="004E06DF"/>
    <w:rsid w:val="004E1D69"/>
    <w:rsid w:val="004E3CED"/>
    <w:rsid w:val="004E3D3B"/>
    <w:rsid w:val="004F0199"/>
    <w:rsid w:val="004F0EA5"/>
    <w:rsid w:val="004F4419"/>
    <w:rsid w:val="004F5462"/>
    <w:rsid w:val="004F62C6"/>
    <w:rsid w:val="004F7669"/>
    <w:rsid w:val="004F79F1"/>
    <w:rsid w:val="004F7DB7"/>
    <w:rsid w:val="005008BD"/>
    <w:rsid w:val="00500E72"/>
    <w:rsid w:val="00501829"/>
    <w:rsid w:val="005036BA"/>
    <w:rsid w:val="00503752"/>
    <w:rsid w:val="00503B76"/>
    <w:rsid w:val="00504E42"/>
    <w:rsid w:val="005050D9"/>
    <w:rsid w:val="005069D5"/>
    <w:rsid w:val="00506CDA"/>
    <w:rsid w:val="005109EB"/>
    <w:rsid w:val="00512AFE"/>
    <w:rsid w:val="0051426C"/>
    <w:rsid w:val="005169FE"/>
    <w:rsid w:val="00516C1E"/>
    <w:rsid w:val="00517490"/>
    <w:rsid w:val="005201B8"/>
    <w:rsid w:val="00526DAC"/>
    <w:rsid w:val="00531C73"/>
    <w:rsid w:val="00533471"/>
    <w:rsid w:val="005359B0"/>
    <w:rsid w:val="00536058"/>
    <w:rsid w:val="005361AF"/>
    <w:rsid w:val="0054006C"/>
    <w:rsid w:val="005425FB"/>
    <w:rsid w:val="00547EEA"/>
    <w:rsid w:val="0055088C"/>
    <w:rsid w:val="00552F34"/>
    <w:rsid w:val="00555201"/>
    <w:rsid w:val="005614C6"/>
    <w:rsid w:val="00562866"/>
    <w:rsid w:val="00563665"/>
    <w:rsid w:val="005636D0"/>
    <w:rsid w:val="0056390B"/>
    <w:rsid w:val="00563EC0"/>
    <w:rsid w:val="00564CBC"/>
    <w:rsid w:val="00567B06"/>
    <w:rsid w:val="00567BB6"/>
    <w:rsid w:val="00571A3D"/>
    <w:rsid w:val="005733AB"/>
    <w:rsid w:val="00573F25"/>
    <w:rsid w:val="00575A81"/>
    <w:rsid w:val="00576E8B"/>
    <w:rsid w:val="00576ECB"/>
    <w:rsid w:val="005773BE"/>
    <w:rsid w:val="005777F7"/>
    <w:rsid w:val="00580F39"/>
    <w:rsid w:val="005816E4"/>
    <w:rsid w:val="0058346F"/>
    <w:rsid w:val="00584732"/>
    <w:rsid w:val="00584AF6"/>
    <w:rsid w:val="0058693A"/>
    <w:rsid w:val="00587868"/>
    <w:rsid w:val="005906A5"/>
    <w:rsid w:val="005914E6"/>
    <w:rsid w:val="0059173A"/>
    <w:rsid w:val="00591C04"/>
    <w:rsid w:val="00592664"/>
    <w:rsid w:val="005941EF"/>
    <w:rsid w:val="00596405"/>
    <w:rsid w:val="00596EA7"/>
    <w:rsid w:val="00597CE5"/>
    <w:rsid w:val="005A05F7"/>
    <w:rsid w:val="005A3FE4"/>
    <w:rsid w:val="005A4C22"/>
    <w:rsid w:val="005A7B11"/>
    <w:rsid w:val="005B2BE6"/>
    <w:rsid w:val="005B329F"/>
    <w:rsid w:val="005B4474"/>
    <w:rsid w:val="005B4B4B"/>
    <w:rsid w:val="005B66B9"/>
    <w:rsid w:val="005B6F29"/>
    <w:rsid w:val="005C0189"/>
    <w:rsid w:val="005C0A8C"/>
    <w:rsid w:val="005C1325"/>
    <w:rsid w:val="005C17F8"/>
    <w:rsid w:val="005C2375"/>
    <w:rsid w:val="005C299B"/>
    <w:rsid w:val="005C478E"/>
    <w:rsid w:val="005C4915"/>
    <w:rsid w:val="005C5384"/>
    <w:rsid w:val="005C62E3"/>
    <w:rsid w:val="005D3A31"/>
    <w:rsid w:val="005D4CF3"/>
    <w:rsid w:val="005E412D"/>
    <w:rsid w:val="005E530B"/>
    <w:rsid w:val="005F1C2C"/>
    <w:rsid w:val="005F311F"/>
    <w:rsid w:val="005F3581"/>
    <w:rsid w:val="005F3DCF"/>
    <w:rsid w:val="005F7E4B"/>
    <w:rsid w:val="00601C68"/>
    <w:rsid w:val="00601D52"/>
    <w:rsid w:val="0060204D"/>
    <w:rsid w:val="00602E6F"/>
    <w:rsid w:val="00604187"/>
    <w:rsid w:val="00604BD7"/>
    <w:rsid w:val="006053DE"/>
    <w:rsid w:val="0060772D"/>
    <w:rsid w:val="00613063"/>
    <w:rsid w:val="006140D2"/>
    <w:rsid w:val="006158B6"/>
    <w:rsid w:val="00616BB5"/>
    <w:rsid w:val="00616BF5"/>
    <w:rsid w:val="00616D41"/>
    <w:rsid w:val="006219A0"/>
    <w:rsid w:val="00622690"/>
    <w:rsid w:val="006233D5"/>
    <w:rsid w:val="00623CE6"/>
    <w:rsid w:val="00623E83"/>
    <w:rsid w:val="00624196"/>
    <w:rsid w:val="0062654D"/>
    <w:rsid w:val="00626F0E"/>
    <w:rsid w:val="006272F1"/>
    <w:rsid w:val="006274F8"/>
    <w:rsid w:val="006277EA"/>
    <w:rsid w:val="00627E5D"/>
    <w:rsid w:val="00630C34"/>
    <w:rsid w:val="00631D00"/>
    <w:rsid w:val="00632E9E"/>
    <w:rsid w:val="00635355"/>
    <w:rsid w:val="00635959"/>
    <w:rsid w:val="00635F98"/>
    <w:rsid w:val="00636C2D"/>
    <w:rsid w:val="00637E06"/>
    <w:rsid w:val="00640212"/>
    <w:rsid w:val="00640EF6"/>
    <w:rsid w:val="0064114D"/>
    <w:rsid w:val="00641B61"/>
    <w:rsid w:val="00643BEC"/>
    <w:rsid w:val="00644294"/>
    <w:rsid w:val="006459D5"/>
    <w:rsid w:val="00645D5F"/>
    <w:rsid w:val="00645E99"/>
    <w:rsid w:val="006464B5"/>
    <w:rsid w:val="00651F41"/>
    <w:rsid w:val="00653387"/>
    <w:rsid w:val="00654B85"/>
    <w:rsid w:val="006621F4"/>
    <w:rsid w:val="0066297F"/>
    <w:rsid w:val="00662A77"/>
    <w:rsid w:val="0067042B"/>
    <w:rsid w:val="006704EE"/>
    <w:rsid w:val="00670553"/>
    <w:rsid w:val="00670C8F"/>
    <w:rsid w:val="00671096"/>
    <w:rsid w:val="00671BE2"/>
    <w:rsid w:val="006720F0"/>
    <w:rsid w:val="00672BA4"/>
    <w:rsid w:val="00674816"/>
    <w:rsid w:val="00675FB3"/>
    <w:rsid w:val="00676544"/>
    <w:rsid w:val="00681B04"/>
    <w:rsid w:val="00683616"/>
    <w:rsid w:val="00683A06"/>
    <w:rsid w:val="00683A4B"/>
    <w:rsid w:val="00684409"/>
    <w:rsid w:val="00685F15"/>
    <w:rsid w:val="0068763C"/>
    <w:rsid w:val="006934C5"/>
    <w:rsid w:val="00693B08"/>
    <w:rsid w:val="00694CA8"/>
    <w:rsid w:val="00694E0C"/>
    <w:rsid w:val="00694F55"/>
    <w:rsid w:val="006951E7"/>
    <w:rsid w:val="00695742"/>
    <w:rsid w:val="00695A6F"/>
    <w:rsid w:val="00695F21"/>
    <w:rsid w:val="00696073"/>
    <w:rsid w:val="0069654B"/>
    <w:rsid w:val="006966A6"/>
    <w:rsid w:val="006A00C2"/>
    <w:rsid w:val="006A207D"/>
    <w:rsid w:val="006A2D74"/>
    <w:rsid w:val="006A2EAE"/>
    <w:rsid w:val="006A4A85"/>
    <w:rsid w:val="006A7AC6"/>
    <w:rsid w:val="006B0BC5"/>
    <w:rsid w:val="006B13F0"/>
    <w:rsid w:val="006B177F"/>
    <w:rsid w:val="006B2ADB"/>
    <w:rsid w:val="006B32D1"/>
    <w:rsid w:val="006B6630"/>
    <w:rsid w:val="006B7AC0"/>
    <w:rsid w:val="006B7F06"/>
    <w:rsid w:val="006C1071"/>
    <w:rsid w:val="006C1542"/>
    <w:rsid w:val="006C15AA"/>
    <w:rsid w:val="006C2F32"/>
    <w:rsid w:val="006C3112"/>
    <w:rsid w:val="006C6492"/>
    <w:rsid w:val="006C6578"/>
    <w:rsid w:val="006D1E65"/>
    <w:rsid w:val="006D2593"/>
    <w:rsid w:val="006D2BCA"/>
    <w:rsid w:val="006D3BE2"/>
    <w:rsid w:val="006D4578"/>
    <w:rsid w:val="006D5BCC"/>
    <w:rsid w:val="006D78E7"/>
    <w:rsid w:val="006E096E"/>
    <w:rsid w:val="006E1D92"/>
    <w:rsid w:val="006E20B2"/>
    <w:rsid w:val="006E3858"/>
    <w:rsid w:val="006E3977"/>
    <w:rsid w:val="006E4B8D"/>
    <w:rsid w:val="006E6509"/>
    <w:rsid w:val="006E6F97"/>
    <w:rsid w:val="006F012D"/>
    <w:rsid w:val="006F013E"/>
    <w:rsid w:val="006F0631"/>
    <w:rsid w:val="006F2CB6"/>
    <w:rsid w:val="006F2F86"/>
    <w:rsid w:val="006F68BD"/>
    <w:rsid w:val="00700E00"/>
    <w:rsid w:val="00701C10"/>
    <w:rsid w:val="00702B59"/>
    <w:rsid w:val="007035DC"/>
    <w:rsid w:val="00703A64"/>
    <w:rsid w:val="00704FC8"/>
    <w:rsid w:val="007066FC"/>
    <w:rsid w:val="00707D1E"/>
    <w:rsid w:val="007135CB"/>
    <w:rsid w:val="00713D1F"/>
    <w:rsid w:val="00715573"/>
    <w:rsid w:val="007203B3"/>
    <w:rsid w:val="007208B0"/>
    <w:rsid w:val="0072246F"/>
    <w:rsid w:val="00722A1B"/>
    <w:rsid w:val="00733BDC"/>
    <w:rsid w:val="00734F93"/>
    <w:rsid w:val="0073770E"/>
    <w:rsid w:val="00737891"/>
    <w:rsid w:val="00740746"/>
    <w:rsid w:val="00740A7E"/>
    <w:rsid w:val="00741C04"/>
    <w:rsid w:val="007438FC"/>
    <w:rsid w:val="00746D83"/>
    <w:rsid w:val="00746FA5"/>
    <w:rsid w:val="00751E1D"/>
    <w:rsid w:val="0075398D"/>
    <w:rsid w:val="00756ACD"/>
    <w:rsid w:val="00756CED"/>
    <w:rsid w:val="00757CB5"/>
    <w:rsid w:val="00760FDF"/>
    <w:rsid w:val="007613F5"/>
    <w:rsid w:val="007623ED"/>
    <w:rsid w:val="007639E8"/>
    <w:rsid w:val="00764192"/>
    <w:rsid w:val="00764674"/>
    <w:rsid w:val="0076599B"/>
    <w:rsid w:val="00767008"/>
    <w:rsid w:val="00767412"/>
    <w:rsid w:val="0076787B"/>
    <w:rsid w:val="00767CB9"/>
    <w:rsid w:val="00770E6D"/>
    <w:rsid w:val="00772AF9"/>
    <w:rsid w:val="0077388A"/>
    <w:rsid w:val="00773A66"/>
    <w:rsid w:val="00774EB0"/>
    <w:rsid w:val="00775178"/>
    <w:rsid w:val="0077707F"/>
    <w:rsid w:val="00777F3F"/>
    <w:rsid w:val="0078124E"/>
    <w:rsid w:val="00781DB9"/>
    <w:rsid w:val="0078253F"/>
    <w:rsid w:val="00782BCA"/>
    <w:rsid w:val="00782BDE"/>
    <w:rsid w:val="00782D91"/>
    <w:rsid w:val="00783C3D"/>
    <w:rsid w:val="00785293"/>
    <w:rsid w:val="00785863"/>
    <w:rsid w:val="00786424"/>
    <w:rsid w:val="00786A56"/>
    <w:rsid w:val="007906D5"/>
    <w:rsid w:val="00794084"/>
    <w:rsid w:val="007949E6"/>
    <w:rsid w:val="00794BFB"/>
    <w:rsid w:val="007950E4"/>
    <w:rsid w:val="007956DE"/>
    <w:rsid w:val="00795D0E"/>
    <w:rsid w:val="00796378"/>
    <w:rsid w:val="0079650B"/>
    <w:rsid w:val="00796536"/>
    <w:rsid w:val="0079722E"/>
    <w:rsid w:val="007974C0"/>
    <w:rsid w:val="007A2FCB"/>
    <w:rsid w:val="007A4751"/>
    <w:rsid w:val="007A4C81"/>
    <w:rsid w:val="007A52FB"/>
    <w:rsid w:val="007A54EE"/>
    <w:rsid w:val="007A5D6F"/>
    <w:rsid w:val="007A7296"/>
    <w:rsid w:val="007B2C98"/>
    <w:rsid w:val="007B3571"/>
    <w:rsid w:val="007B3587"/>
    <w:rsid w:val="007B79EB"/>
    <w:rsid w:val="007C06E4"/>
    <w:rsid w:val="007C0C22"/>
    <w:rsid w:val="007C3780"/>
    <w:rsid w:val="007C4E71"/>
    <w:rsid w:val="007C5283"/>
    <w:rsid w:val="007C58C1"/>
    <w:rsid w:val="007D3359"/>
    <w:rsid w:val="007D5D1B"/>
    <w:rsid w:val="007D71FA"/>
    <w:rsid w:val="007E0013"/>
    <w:rsid w:val="007E018B"/>
    <w:rsid w:val="007E0BAE"/>
    <w:rsid w:val="007E10C1"/>
    <w:rsid w:val="007E20D8"/>
    <w:rsid w:val="007E2F4E"/>
    <w:rsid w:val="007E3B29"/>
    <w:rsid w:val="007E5B60"/>
    <w:rsid w:val="007F0630"/>
    <w:rsid w:val="007F17F8"/>
    <w:rsid w:val="007F2233"/>
    <w:rsid w:val="007F3424"/>
    <w:rsid w:val="007F41B1"/>
    <w:rsid w:val="007F4665"/>
    <w:rsid w:val="007F4F49"/>
    <w:rsid w:val="007F4F5C"/>
    <w:rsid w:val="007F6B18"/>
    <w:rsid w:val="007F74D6"/>
    <w:rsid w:val="007F7A3E"/>
    <w:rsid w:val="0080182E"/>
    <w:rsid w:val="008018B8"/>
    <w:rsid w:val="00806744"/>
    <w:rsid w:val="0080756A"/>
    <w:rsid w:val="00807665"/>
    <w:rsid w:val="00807F79"/>
    <w:rsid w:val="008100E1"/>
    <w:rsid w:val="008130A2"/>
    <w:rsid w:val="00814416"/>
    <w:rsid w:val="00814A2D"/>
    <w:rsid w:val="00817851"/>
    <w:rsid w:val="00817E37"/>
    <w:rsid w:val="008218D0"/>
    <w:rsid w:val="008279A1"/>
    <w:rsid w:val="00827DF4"/>
    <w:rsid w:val="0083013B"/>
    <w:rsid w:val="00830269"/>
    <w:rsid w:val="00833196"/>
    <w:rsid w:val="008334F4"/>
    <w:rsid w:val="00833AF4"/>
    <w:rsid w:val="00834BCD"/>
    <w:rsid w:val="00834E46"/>
    <w:rsid w:val="00835F3F"/>
    <w:rsid w:val="00836C46"/>
    <w:rsid w:val="008377B8"/>
    <w:rsid w:val="008405DD"/>
    <w:rsid w:val="008413F3"/>
    <w:rsid w:val="00842EE0"/>
    <w:rsid w:val="008431F1"/>
    <w:rsid w:val="00844FED"/>
    <w:rsid w:val="00845AAC"/>
    <w:rsid w:val="008466A2"/>
    <w:rsid w:val="00854643"/>
    <w:rsid w:val="00854D94"/>
    <w:rsid w:val="00855D74"/>
    <w:rsid w:val="008603DC"/>
    <w:rsid w:val="0086094E"/>
    <w:rsid w:val="008633A3"/>
    <w:rsid w:val="00864AD7"/>
    <w:rsid w:val="00866E21"/>
    <w:rsid w:val="008715CE"/>
    <w:rsid w:val="00875EE2"/>
    <w:rsid w:val="00876597"/>
    <w:rsid w:val="008804D6"/>
    <w:rsid w:val="00880867"/>
    <w:rsid w:val="00880946"/>
    <w:rsid w:val="00881046"/>
    <w:rsid w:val="00881246"/>
    <w:rsid w:val="008827F6"/>
    <w:rsid w:val="00883C6D"/>
    <w:rsid w:val="00887EDE"/>
    <w:rsid w:val="00891351"/>
    <w:rsid w:val="0089207D"/>
    <w:rsid w:val="008938AA"/>
    <w:rsid w:val="00894415"/>
    <w:rsid w:val="0089465E"/>
    <w:rsid w:val="00897883"/>
    <w:rsid w:val="008A127E"/>
    <w:rsid w:val="008A4B16"/>
    <w:rsid w:val="008A4EEA"/>
    <w:rsid w:val="008A6FE7"/>
    <w:rsid w:val="008A7A68"/>
    <w:rsid w:val="008B0644"/>
    <w:rsid w:val="008B069A"/>
    <w:rsid w:val="008B23CE"/>
    <w:rsid w:val="008B3E46"/>
    <w:rsid w:val="008B5814"/>
    <w:rsid w:val="008B5D9F"/>
    <w:rsid w:val="008C07BB"/>
    <w:rsid w:val="008C093A"/>
    <w:rsid w:val="008C1FC8"/>
    <w:rsid w:val="008C1FC9"/>
    <w:rsid w:val="008C2161"/>
    <w:rsid w:val="008C2518"/>
    <w:rsid w:val="008C2AE6"/>
    <w:rsid w:val="008C33E3"/>
    <w:rsid w:val="008C391B"/>
    <w:rsid w:val="008C3F1A"/>
    <w:rsid w:val="008C40AA"/>
    <w:rsid w:val="008C5524"/>
    <w:rsid w:val="008C5837"/>
    <w:rsid w:val="008D4523"/>
    <w:rsid w:val="008D51DC"/>
    <w:rsid w:val="008E047E"/>
    <w:rsid w:val="008E0CD6"/>
    <w:rsid w:val="008E1D6F"/>
    <w:rsid w:val="008E1FF5"/>
    <w:rsid w:val="008E265F"/>
    <w:rsid w:val="008E2B36"/>
    <w:rsid w:val="008E3A42"/>
    <w:rsid w:val="008E6455"/>
    <w:rsid w:val="008E65F7"/>
    <w:rsid w:val="008F316A"/>
    <w:rsid w:val="008F38DE"/>
    <w:rsid w:val="008F5C00"/>
    <w:rsid w:val="008F705C"/>
    <w:rsid w:val="008F733C"/>
    <w:rsid w:val="008F766E"/>
    <w:rsid w:val="008F77AA"/>
    <w:rsid w:val="00900F3F"/>
    <w:rsid w:val="00901139"/>
    <w:rsid w:val="00902848"/>
    <w:rsid w:val="00904F04"/>
    <w:rsid w:val="00906471"/>
    <w:rsid w:val="00906A32"/>
    <w:rsid w:val="0091004D"/>
    <w:rsid w:val="00910900"/>
    <w:rsid w:val="0091161C"/>
    <w:rsid w:val="0091391B"/>
    <w:rsid w:val="00916403"/>
    <w:rsid w:val="00916441"/>
    <w:rsid w:val="0091713D"/>
    <w:rsid w:val="00920E1E"/>
    <w:rsid w:val="009215C7"/>
    <w:rsid w:val="009218E3"/>
    <w:rsid w:val="0092308A"/>
    <w:rsid w:val="00924AFC"/>
    <w:rsid w:val="0092697E"/>
    <w:rsid w:val="00927F96"/>
    <w:rsid w:val="00930BEA"/>
    <w:rsid w:val="00930D94"/>
    <w:rsid w:val="0093276A"/>
    <w:rsid w:val="00932EEF"/>
    <w:rsid w:val="00935659"/>
    <w:rsid w:val="00935A91"/>
    <w:rsid w:val="00942418"/>
    <w:rsid w:val="00943BF7"/>
    <w:rsid w:val="00943CCE"/>
    <w:rsid w:val="009442A3"/>
    <w:rsid w:val="00944604"/>
    <w:rsid w:val="009463F2"/>
    <w:rsid w:val="00946493"/>
    <w:rsid w:val="00946F48"/>
    <w:rsid w:val="00947B90"/>
    <w:rsid w:val="0095198F"/>
    <w:rsid w:val="00952816"/>
    <w:rsid w:val="0095479A"/>
    <w:rsid w:val="00956A08"/>
    <w:rsid w:val="0096156C"/>
    <w:rsid w:val="009620BD"/>
    <w:rsid w:val="0096327C"/>
    <w:rsid w:val="00963AC3"/>
    <w:rsid w:val="00964D77"/>
    <w:rsid w:val="00965D40"/>
    <w:rsid w:val="009671AD"/>
    <w:rsid w:val="009679F7"/>
    <w:rsid w:val="0097124B"/>
    <w:rsid w:val="009724C6"/>
    <w:rsid w:val="00972E52"/>
    <w:rsid w:val="00976119"/>
    <w:rsid w:val="00976CE0"/>
    <w:rsid w:val="00977547"/>
    <w:rsid w:val="0098089A"/>
    <w:rsid w:val="009819E2"/>
    <w:rsid w:val="009846A8"/>
    <w:rsid w:val="00984F49"/>
    <w:rsid w:val="00986AA3"/>
    <w:rsid w:val="00986FAD"/>
    <w:rsid w:val="00990FF1"/>
    <w:rsid w:val="0099163D"/>
    <w:rsid w:val="00991C91"/>
    <w:rsid w:val="0099571E"/>
    <w:rsid w:val="009A1920"/>
    <w:rsid w:val="009A300C"/>
    <w:rsid w:val="009A4E6C"/>
    <w:rsid w:val="009A5EF3"/>
    <w:rsid w:val="009A5FED"/>
    <w:rsid w:val="009B09FB"/>
    <w:rsid w:val="009B0C9D"/>
    <w:rsid w:val="009B2A04"/>
    <w:rsid w:val="009B3470"/>
    <w:rsid w:val="009B4223"/>
    <w:rsid w:val="009B4CBB"/>
    <w:rsid w:val="009B624E"/>
    <w:rsid w:val="009C285D"/>
    <w:rsid w:val="009C2FA7"/>
    <w:rsid w:val="009C56D9"/>
    <w:rsid w:val="009C7DFF"/>
    <w:rsid w:val="009D05D4"/>
    <w:rsid w:val="009D0A3B"/>
    <w:rsid w:val="009D2F72"/>
    <w:rsid w:val="009D4CD0"/>
    <w:rsid w:val="009D6013"/>
    <w:rsid w:val="009E0720"/>
    <w:rsid w:val="009E1A80"/>
    <w:rsid w:val="009E53EB"/>
    <w:rsid w:val="009E727F"/>
    <w:rsid w:val="009E737C"/>
    <w:rsid w:val="009F0266"/>
    <w:rsid w:val="009F44F8"/>
    <w:rsid w:val="009F4990"/>
    <w:rsid w:val="009F6759"/>
    <w:rsid w:val="009F74F6"/>
    <w:rsid w:val="009F7D06"/>
    <w:rsid w:val="00A01D9E"/>
    <w:rsid w:val="00A0205F"/>
    <w:rsid w:val="00A0295F"/>
    <w:rsid w:val="00A03DFD"/>
    <w:rsid w:val="00A05CA6"/>
    <w:rsid w:val="00A07A68"/>
    <w:rsid w:val="00A10DD1"/>
    <w:rsid w:val="00A116DC"/>
    <w:rsid w:val="00A13511"/>
    <w:rsid w:val="00A15B6C"/>
    <w:rsid w:val="00A16545"/>
    <w:rsid w:val="00A21005"/>
    <w:rsid w:val="00A22082"/>
    <w:rsid w:val="00A22D15"/>
    <w:rsid w:val="00A23268"/>
    <w:rsid w:val="00A23B45"/>
    <w:rsid w:val="00A30537"/>
    <w:rsid w:val="00A3444A"/>
    <w:rsid w:val="00A351CB"/>
    <w:rsid w:val="00A35E24"/>
    <w:rsid w:val="00A369C6"/>
    <w:rsid w:val="00A36E68"/>
    <w:rsid w:val="00A41234"/>
    <w:rsid w:val="00A41469"/>
    <w:rsid w:val="00A43917"/>
    <w:rsid w:val="00A509AA"/>
    <w:rsid w:val="00A513E4"/>
    <w:rsid w:val="00A52F01"/>
    <w:rsid w:val="00A610E8"/>
    <w:rsid w:val="00A634C8"/>
    <w:rsid w:val="00A66044"/>
    <w:rsid w:val="00A66C62"/>
    <w:rsid w:val="00A703C6"/>
    <w:rsid w:val="00A70985"/>
    <w:rsid w:val="00A70F58"/>
    <w:rsid w:val="00A73332"/>
    <w:rsid w:val="00A74B5A"/>
    <w:rsid w:val="00A8394A"/>
    <w:rsid w:val="00A8396A"/>
    <w:rsid w:val="00A864C8"/>
    <w:rsid w:val="00A9217F"/>
    <w:rsid w:val="00A94A50"/>
    <w:rsid w:val="00A95F74"/>
    <w:rsid w:val="00A96D8E"/>
    <w:rsid w:val="00A97935"/>
    <w:rsid w:val="00AA10D7"/>
    <w:rsid w:val="00AA22F8"/>
    <w:rsid w:val="00AA3ECB"/>
    <w:rsid w:val="00AA59AF"/>
    <w:rsid w:val="00AA6526"/>
    <w:rsid w:val="00AB1160"/>
    <w:rsid w:val="00AB2201"/>
    <w:rsid w:val="00AB2313"/>
    <w:rsid w:val="00AB3069"/>
    <w:rsid w:val="00AB336D"/>
    <w:rsid w:val="00AB4111"/>
    <w:rsid w:val="00AB4D14"/>
    <w:rsid w:val="00AB6B9D"/>
    <w:rsid w:val="00AB6C87"/>
    <w:rsid w:val="00AB6DBF"/>
    <w:rsid w:val="00AB7D67"/>
    <w:rsid w:val="00AC05EF"/>
    <w:rsid w:val="00AC1634"/>
    <w:rsid w:val="00AC1C0C"/>
    <w:rsid w:val="00AC495B"/>
    <w:rsid w:val="00AC4EEC"/>
    <w:rsid w:val="00AC6647"/>
    <w:rsid w:val="00AC6D39"/>
    <w:rsid w:val="00AC7495"/>
    <w:rsid w:val="00AD1C3C"/>
    <w:rsid w:val="00AD2678"/>
    <w:rsid w:val="00AD4DFF"/>
    <w:rsid w:val="00AD669D"/>
    <w:rsid w:val="00AD76F8"/>
    <w:rsid w:val="00AE0554"/>
    <w:rsid w:val="00AE2F4A"/>
    <w:rsid w:val="00AE449C"/>
    <w:rsid w:val="00AE4EBC"/>
    <w:rsid w:val="00AE5951"/>
    <w:rsid w:val="00AE5E74"/>
    <w:rsid w:val="00AE6F78"/>
    <w:rsid w:val="00AF01D1"/>
    <w:rsid w:val="00AF1CE3"/>
    <w:rsid w:val="00AF2AF9"/>
    <w:rsid w:val="00AF3078"/>
    <w:rsid w:val="00AF30BA"/>
    <w:rsid w:val="00AF3EFE"/>
    <w:rsid w:val="00AF4399"/>
    <w:rsid w:val="00AF50BC"/>
    <w:rsid w:val="00AF5DE7"/>
    <w:rsid w:val="00AF7FBA"/>
    <w:rsid w:val="00B020F5"/>
    <w:rsid w:val="00B05677"/>
    <w:rsid w:val="00B060DB"/>
    <w:rsid w:val="00B10AD0"/>
    <w:rsid w:val="00B1130E"/>
    <w:rsid w:val="00B12F64"/>
    <w:rsid w:val="00B13121"/>
    <w:rsid w:val="00B159C6"/>
    <w:rsid w:val="00B15A91"/>
    <w:rsid w:val="00B163B2"/>
    <w:rsid w:val="00B21692"/>
    <w:rsid w:val="00B21D0E"/>
    <w:rsid w:val="00B2207C"/>
    <w:rsid w:val="00B24AF6"/>
    <w:rsid w:val="00B24FB4"/>
    <w:rsid w:val="00B2535B"/>
    <w:rsid w:val="00B2764F"/>
    <w:rsid w:val="00B332E2"/>
    <w:rsid w:val="00B339F2"/>
    <w:rsid w:val="00B37260"/>
    <w:rsid w:val="00B3738E"/>
    <w:rsid w:val="00B40B43"/>
    <w:rsid w:val="00B41050"/>
    <w:rsid w:val="00B41066"/>
    <w:rsid w:val="00B42F58"/>
    <w:rsid w:val="00B44471"/>
    <w:rsid w:val="00B457A4"/>
    <w:rsid w:val="00B46E2F"/>
    <w:rsid w:val="00B47C27"/>
    <w:rsid w:val="00B508C4"/>
    <w:rsid w:val="00B51BB3"/>
    <w:rsid w:val="00B53567"/>
    <w:rsid w:val="00B541EE"/>
    <w:rsid w:val="00B605BA"/>
    <w:rsid w:val="00B61B9B"/>
    <w:rsid w:val="00B62AB4"/>
    <w:rsid w:val="00B63324"/>
    <w:rsid w:val="00B67E85"/>
    <w:rsid w:val="00B7204B"/>
    <w:rsid w:val="00B728A2"/>
    <w:rsid w:val="00B7341C"/>
    <w:rsid w:val="00B73B4D"/>
    <w:rsid w:val="00B73EA6"/>
    <w:rsid w:val="00B74533"/>
    <w:rsid w:val="00B75E73"/>
    <w:rsid w:val="00B76EE0"/>
    <w:rsid w:val="00B76F65"/>
    <w:rsid w:val="00B77D40"/>
    <w:rsid w:val="00B80363"/>
    <w:rsid w:val="00B828E4"/>
    <w:rsid w:val="00B86CBC"/>
    <w:rsid w:val="00B87C31"/>
    <w:rsid w:val="00B90D4D"/>
    <w:rsid w:val="00B91627"/>
    <w:rsid w:val="00B92723"/>
    <w:rsid w:val="00B93255"/>
    <w:rsid w:val="00B9366F"/>
    <w:rsid w:val="00B94CD2"/>
    <w:rsid w:val="00B95C5E"/>
    <w:rsid w:val="00B9794A"/>
    <w:rsid w:val="00B97BE5"/>
    <w:rsid w:val="00BA0233"/>
    <w:rsid w:val="00BA1CBA"/>
    <w:rsid w:val="00BA3D70"/>
    <w:rsid w:val="00BA44DC"/>
    <w:rsid w:val="00BA71DD"/>
    <w:rsid w:val="00BA72C1"/>
    <w:rsid w:val="00BB0AE3"/>
    <w:rsid w:val="00BB1077"/>
    <w:rsid w:val="00BB3720"/>
    <w:rsid w:val="00BB6543"/>
    <w:rsid w:val="00BB74AD"/>
    <w:rsid w:val="00BC0B12"/>
    <w:rsid w:val="00BD06A1"/>
    <w:rsid w:val="00BD1FEB"/>
    <w:rsid w:val="00BD3BF7"/>
    <w:rsid w:val="00BD50C9"/>
    <w:rsid w:val="00BD525E"/>
    <w:rsid w:val="00BD57F4"/>
    <w:rsid w:val="00BD6D91"/>
    <w:rsid w:val="00BD6FDC"/>
    <w:rsid w:val="00BE0AEE"/>
    <w:rsid w:val="00BE0E68"/>
    <w:rsid w:val="00BE0FCC"/>
    <w:rsid w:val="00BE218E"/>
    <w:rsid w:val="00BE36DC"/>
    <w:rsid w:val="00BE521E"/>
    <w:rsid w:val="00BF09BC"/>
    <w:rsid w:val="00BF0E5E"/>
    <w:rsid w:val="00BF1183"/>
    <w:rsid w:val="00BF149B"/>
    <w:rsid w:val="00BF236A"/>
    <w:rsid w:val="00BF6E99"/>
    <w:rsid w:val="00BF7CDF"/>
    <w:rsid w:val="00BF7E37"/>
    <w:rsid w:val="00C00B0D"/>
    <w:rsid w:val="00C00F3E"/>
    <w:rsid w:val="00C02304"/>
    <w:rsid w:val="00C036C4"/>
    <w:rsid w:val="00C04D40"/>
    <w:rsid w:val="00C06190"/>
    <w:rsid w:val="00C1080C"/>
    <w:rsid w:val="00C12B0F"/>
    <w:rsid w:val="00C12EE2"/>
    <w:rsid w:val="00C15218"/>
    <w:rsid w:val="00C160CD"/>
    <w:rsid w:val="00C16CE1"/>
    <w:rsid w:val="00C20351"/>
    <w:rsid w:val="00C2202C"/>
    <w:rsid w:val="00C220E3"/>
    <w:rsid w:val="00C22160"/>
    <w:rsid w:val="00C22456"/>
    <w:rsid w:val="00C22B10"/>
    <w:rsid w:val="00C246E4"/>
    <w:rsid w:val="00C24997"/>
    <w:rsid w:val="00C24EF7"/>
    <w:rsid w:val="00C25C87"/>
    <w:rsid w:val="00C26DAF"/>
    <w:rsid w:val="00C270DB"/>
    <w:rsid w:val="00C30887"/>
    <w:rsid w:val="00C34687"/>
    <w:rsid w:val="00C366E2"/>
    <w:rsid w:val="00C442B9"/>
    <w:rsid w:val="00C4433B"/>
    <w:rsid w:val="00C46380"/>
    <w:rsid w:val="00C46995"/>
    <w:rsid w:val="00C478E2"/>
    <w:rsid w:val="00C47B9E"/>
    <w:rsid w:val="00C50CAC"/>
    <w:rsid w:val="00C54CB2"/>
    <w:rsid w:val="00C55815"/>
    <w:rsid w:val="00C55A9C"/>
    <w:rsid w:val="00C55FA2"/>
    <w:rsid w:val="00C613A1"/>
    <w:rsid w:val="00C614DB"/>
    <w:rsid w:val="00C62908"/>
    <w:rsid w:val="00C64AF2"/>
    <w:rsid w:val="00C66254"/>
    <w:rsid w:val="00C66360"/>
    <w:rsid w:val="00C7287A"/>
    <w:rsid w:val="00C7538C"/>
    <w:rsid w:val="00C767FF"/>
    <w:rsid w:val="00C76F65"/>
    <w:rsid w:val="00C80995"/>
    <w:rsid w:val="00C80AB4"/>
    <w:rsid w:val="00C816AA"/>
    <w:rsid w:val="00C81EC9"/>
    <w:rsid w:val="00C8212E"/>
    <w:rsid w:val="00C821C2"/>
    <w:rsid w:val="00C824D9"/>
    <w:rsid w:val="00C8296A"/>
    <w:rsid w:val="00C83451"/>
    <w:rsid w:val="00C83EF4"/>
    <w:rsid w:val="00C872C8"/>
    <w:rsid w:val="00C90BCD"/>
    <w:rsid w:val="00C90D26"/>
    <w:rsid w:val="00C91C8D"/>
    <w:rsid w:val="00C92007"/>
    <w:rsid w:val="00C92B31"/>
    <w:rsid w:val="00C949D3"/>
    <w:rsid w:val="00C96F04"/>
    <w:rsid w:val="00C97CD3"/>
    <w:rsid w:val="00C97E74"/>
    <w:rsid w:val="00CA1161"/>
    <w:rsid w:val="00CA259B"/>
    <w:rsid w:val="00CA2E33"/>
    <w:rsid w:val="00CA2F5E"/>
    <w:rsid w:val="00CA47E0"/>
    <w:rsid w:val="00CB0125"/>
    <w:rsid w:val="00CB1C0D"/>
    <w:rsid w:val="00CB1FF1"/>
    <w:rsid w:val="00CB4398"/>
    <w:rsid w:val="00CB53FD"/>
    <w:rsid w:val="00CC4026"/>
    <w:rsid w:val="00CC749C"/>
    <w:rsid w:val="00CD07CA"/>
    <w:rsid w:val="00CD3B10"/>
    <w:rsid w:val="00CD44B1"/>
    <w:rsid w:val="00CD5043"/>
    <w:rsid w:val="00CE03B6"/>
    <w:rsid w:val="00CE095C"/>
    <w:rsid w:val="00CE5D4A"/>
    <w:rsid w:val="00CE7B40"/>
    <w:rsid w:val="00CF0C37"/>
    <w:rsid w:val="00CF11DC"/>
    <w:rsid w:val="00CF12A1"/>
    <w:rsid w:val="00CF17C7"/>
    <w:rsid w:val="00CF2F4E"/>
    <w:rsid w:val="00CF569B"/>
    <w:rsid w:val="00CF6980"/>
    <w:rsid w:val="00CF7BF3"/>
    <w:rsid w:val="00D013BF"/>
    <w:rsid w:val="00D02016"/>
    <w:rsid w:val="00D026E8"/>
    <w:rsid w:val="00D065D3"/>
    <w:rsid w:val="00D067A7"/>
    <w:rsid w:val="00D0717E"/>
    <w:rsid w:val="00D11B7D"/>
    <w:rsid w:val="00D140DF"/>
    <w:rsid w:val="00D151AD"/>
    <w:rsid w:val="00D17B54"/>
    <w:rsid w:val="00D17D39"/>
    <w:rsid w:val="00D20E59"/>
    <w:rsid w:val="00D22057"/>
    <w:rsid w:val="00D22762"/>
    <w:rsid w:val="00D227A9"/>
    <w:rsid w:val="00D23331"/>
    <w:rsid w:val="00D23D9B"/>
    <w:rsid w:val="00D24525"/>
    <w:rsid w:val="00D25CAA"/>
    <w:rsid w:val="00D2604F"/>
    <w:rsid w:val="00D27891"/>
    <w:rsid w:val="00D313F0"/>
    <w:rsid w:val="00D3400E"/>
    <w:rsid w:val="00D344EE"/>
    <w:rsid w:val="00D3531F"/>
    <w:rsid w:val="00D35739"/>
    <w:rsid w:val="00D36881"/>
    <w:rsid w:val="00D4101C"/>
    <w:rsid w:val="00D42483"/>
    <w:rsid w:val="00D427BC"/>
    <w:rsid w:val="00D42979"/>
    <w:rsid w:val="00D43086"/>
    <w:rsid w:val="00D439DE"/>
    <w:rsid w:val="00D44F2C"/>
    <w:rsid w:val="00D450F0"/>
    <w:rsid w:val="00D451C3"/>
    <w:rsid w:val="00D45877"/>
    <w:rsid w:val="00D470DE"/>
    <w:rsid w:val="00D4743B"/>
    <w:rsid w:val="00D50D20"/>
    <w:rsid w:val="00D51896"/>
    <w:rsid w:val="00D518A6"/>
    <w:rsid w:val="00D54409"/>
    <w:rsid w:val="00D551C9"/>
    <w:rsid w:val="00D5640C"/>
    <w:rsid w:val="00D565D1"/>
    <w:rsid w:val="00D628C3"/>
    <w:rsid w:val="00D63A14"/>
    <w:rsid w:val="00D64D40"/>
    <w:rsid w:val="00D65A9F"/>
    <w:rsid w:val="00D7032C"/>
    <w:rsid w:val="00D70904"/>
    <w:rsid w:val="00D70C7E"/>
    <w:rsid w:val="00D71462"/>
    <w:rsid w:val="00D73ED0"/>
    <w:rsid w:val="00D75B10"/>
    <w:rsid w:val="00D77798"/>
    <w:rsid w:val="00D7786A"/>
    <w:rsid w:val="00D77B24"/>
    <w:rsid w:val="00D8182E"/>
    <w:rsid w:val="00D8197B"/>
    <w:rsid w:val="00D81F23"/>
    <w:rsid w:val="00D81F3F"/>
    <w:rsid w:val="00D85FBF"/>
    <w:rsid w:val="00D8600D"/>
    <w:rsid w:val="00D86C05"/>
    <w:rsid w:val="00D87296"/>
    <w:rsid w:val="00D8778A"/>
    <w:rsid w:val="00D93242"/>
    <w:rsid w:val="00D94CFE"/>
    <w:rsid w:val="00D95696"/>
    <w:rsid w:val="00D97457"/>
    <w:rsid w:val="00DA006A"/>
    <w:rsid w:val="00DA10D9"/>
    <w:rsid w:val="00DA1BAB"/>
    <w:rsid w:val="00DA2492"/>
    <w:rsid w:val="00DA366F"/>
    <w:rsid w:val="00DA3C01"/>
    <w:rsid w:val="00DA3F0B"/>
    <w:rsid w:val="00DA49EB"/>
    <w:rsid w:val="00DA5862"/>
    <w:rsid w:val="00DA5E2D"/>
    <w:rsid w:val="00DA6095"/>
    <w:rsid w:val="00DA618C"/>
    <w:rsid w:val="00DA6F21"/>
    <w:rsid w:val="00DB0069"/>
    <w:rsid w:val="00DB0EFE"/>
    <w:rsid w:val="00DB24B8"/>
    <w:rsid w:val="00DB4A79"/>
    <w:rsid w:val="00DB7CBE"/>
    <w:rsid w:val="00DC4590"/>
    <w:rsid w:val="00DC5259"/>
    <w:rsid w:val="00DC5A7B"/>
    <w:rsid w:val="00DC6683"/>
    <w:rsid w:val="00DD2AF6"/>
    <w:rsid w:val="00DD41B4"/>
    <w:rsid w:val="00DD600C"/>
    <w:rsid w:val="00DE062E"/>
    <w:rsid w:val="00DE6B78"/>
    <w:rsid w:val="00DE7858"/>
    <w:rsid w:val="00DF07C9"/>
    <w:rsid w:val="00DF3AB9"/>
    <w:rsid w:val="00DF57B2"/>
    <w:rsid w:val="00DF5EF3"/>
    <w:rsid w:val="00DF67F2"/>
    <w:rsid w:val="00DF6929"/>
    <w:rsid w:val="00DF6F2E"/>
    <w:rsid w:val="00DF726E"/>
    <w:rsid w:val="00E0088B"/>
    <w:rsid w:val="00E01017"/>
    <w:rsid w:val="00E01EAB"/>
    <w:rsid w:val="00E02693"/>
    <w:rsid w:val="00E03353"/>
    <w:rsid w:val="00E03560"/>
    <w:rsid w:val="00E06345"/>
    <w:rsid w:val="00E06866"/>
    <w:rsid w:val="00E07598"/>
    <w:rsid w:val="00E11096"/>
    <w:rsid w:val="00E140F6"/>
    <w:rsid w:val="00E141CD"/>
    <w:rsid w:val="00E1471C"/>
    <w:rsid w:val="00E14AD7"/>
    <w:rsid w:val="00E22E1E"/>
    <w:rsid w:val="00E272C3"/>
    <w:rsid w:val="00E27E20"/>
    <w:rsid w:val="00E301D5"/>
    <w:rsid w:val="00E30DF2"/>
    <w:rsid w:val="00E3250E"/>
    <w:rsid w:val="00E34A21"/>
    <w:rsid w:val="00E34D7F"/>
    <w:rsid w:val="00E361CD"/>
    <w:rsid w:val="00E367FE"/>
    <w:rsid w:val="00E406DC"/>
    <w:rsid w:val="00E40E43"/>
    <w:rsid w:val="00E43B0C"/>
    <w:rsid w:val="00E4569E"/>
    <w:rsid w:val="00E4614F"/>
    <w:rsid w:val="00E46632"/>
    <w:rsid w:val="00E5028E"/>
    <w:rsid w:val="00E50C1C"/>
    <w:rsid w:val="00E511AE"/>
    <w:rsid w:val="00E514D9"/>
    <w:rsid w:val="00E53438"/>
    <w:rsid w:val="00E55353"/>
    <w:rsid w:val="00E55C8C"/>
    <w:rsid w:val="00E57E5A"/>
    <w:rsid w:val="00E57E7E"/>
    <w:rsid w:val="00E6034D"/>
    <w:rsid w:val="00E62124"/>
    <w:rsid w:val="00E62ECA"/>
    <w:rsid w:val="00E64B6C"/>
    <w:rsid w:val="00E64C4F"/>
    <w:rsid w:val="00E6648C"/>
    <w:rsid w:val="00E66611"/>
    <w:rsid w:val="00E66DD3"/>
    <w:rsid w:val="00E66F50"/>
    <w:rsid w:val="00E67F47"/>
    <w:rsid w:val="00E705E6"/>
    <w:rsid w:val="00E707D6"/>
    <w:rsid w:val="00E70837"/>
    <w:rsid w:val="00E71754"/>
    <w:rsid w:val="00E725BF"/>
    <w:rsid w:val="00E73D7B"/>
    <w:rsid w:val="00E7520E"/>
    <w:rsid w:val="00E7521E"/>
    <w:rsid w:val="00E8044B"/>
    <w:rsid w:val="00E80504"/>
    <w:rsid w:val="00E815DB"/>
    <w:rsid w:val="00E81B91"/>
    <w:rsid w:val="00E82883"/>
    <w:rsid w:val="00E82B4E"/>
    <w:rsid w:val="00E83E74"/>
    <w:rsid w:val="00E84705"/>
    <w:rsid w:val="00E848FA"/>
    <w:rsid w:val="00E8576F"/>
    <w:rsid w:val="00E86699"/>
    <w:rsid w:val="00E8730D"/>
    <w:rsid w:val="00E87907"/>
    <w:rsid w:val="00E909D4"/>
    <w:rsid w:val="00E91D2B"/>
    <w:rsid w:val="00E923DC"/>
    <w:rsid w:val="00E9252C"/>
    <w:rsid w:val="00E92899"/>
    <w:rsid w:val="00E92DEA"/>
    <w:rsid w:val="00E935B1"/>
    <w:rsid w:val="00E9368C"/>
    <w:rsid w:val="00E962EF"/>
    <w:rsid w:val="00EA01A8"/>
    <w:rsid w:val="00EA0BC0"/>
    <w:rsid w:val="00EA0FD8"/>
    <w:rsid w:val="00EA206A"/>
    <w:rsid w:val="00EA4F9C"/>
    <w:rsid w:val="00EA5B6E"/>
    <w:rsid w:val="00EA6B36"/>
    <w:rsid w:val="00EA6DBE"/>
    <w:rsid w:val="00EA7D5F"/>
    <w:rsid w:val="00EB0A20"/>
    <w:rsid w:val="00EB2453"/>
    <w:rsid w:val="00EB2D9F"/>
    <w:rsid w:val="00EB3589"/>
    <w:rsid w:val="00EB3EED"/>
    <w:rsid w:val="00EB4616"/>
    <w:rsid w:val="00EB579F"/>
    <w:rsid w:val="00EB6CD6"/>
    <w:rsid w:val="00EB6F57"/>
    <w:rsid w:val="00EB7CA8"/>
    <w:rsid w:val="00EC1892"/>
    <w:rsid w:val="00EC18AA"/>
    <w:rsid w:val="00EC2564"/>
    <w:rsid w:val="00EC38CE"/>
    <w:rsid w:val="00EC38DF"/>
    <w:rsid w:val="00EC704B"/>
    <w:rsid w:val="00EC762D"/>
    <w:rsid w:val="00ED01AD"/>
    <w:rsid w:val="00ED10B6"/>
    <w:rsid w:val="00ED14EE"/>
    <w:rsid w:val="00ED78FE"/>
    <w:rsid w:val="00ED7F87"/>
    <w:rsid w:val="00ED7FF2"/>
    <w:rsid w:val="00EE1A9D"/>
    <w:rsid w:val="00EE3BE9"/>
    <w:rsid w:val="00EE4117"/>
    <w:rsid w:val="00EE5375"/>
    <w:rsid w:val="00EF1A35"/>
    <w:rsid w:val="00EF1E08"/>
    <w:rsid w:val="00EF22EC"/>
    <w:rsid w:val="00EF2E05"/>
    <w:rsid w:val="00EF3192"/>
    <w:rsid w:val="00EF3F9C"/>
    <w:rsid w:val="00EF401B"/>
    <w:rsid w:val="00EF426A"/>
    <w:rsid w:val="00EF4CCD"/>
    <w:rsid w:val="00EF5B77"/>
    <w:rsid w:val="00F01618"/>
    <w:rsid w:val="00F0200B"/>
    <w:rsid w:val="00F0411E"/>
    <w:rsid w:val="00F07B5C"/>
    <w:rsid w:val="00F11919"/>
    <w:rsid w:val="00F12426"/>
    <w:rsid w:val="00F12BAE"/>
    <w:rsid w:val="00F135AB"/>
    <w:rsid w:val="00F13F45"/>
    <w:rsid w:val="00F155A2"/>
    <w:rsid w:val="00F15CD3"/>
    <w:rsid w:val="00F22EB5"/>
    <w:rsid w:val="00F238CD"/>
    <w:rsid w:val="00F23D8C"/>
    <w:rsid w:val="00F23F3F"/>
    <w:rsid w:val="00F245A7"/>
    <w:rsid w:val="00F25D66"/>
    <w:rsid w:val="00F26212"/>
    <w:rsid w:val="00F264B7"/>
    <w:rsid w:val="00F26768"/>
    <w:rsid w:val="00F2753A"/>
    <w:rsid w:val="00F27852"/>
    <w:rsid w:val="00F278F5"/>
    <w:rsid w:val="00F27B19"/>
    <w:rsid w:val="00F3104B"/>
    <w:rsid w:val="00F3109F"/>
    <w:rsid w:val="00F3166F"/>
    <w:rsid w:val="00F3184B"/>
    <w:rsid w:val="00F31F39"/>
    <w:rsid w:val="00F33204"/>
    <w:rsid w:val="00F33DD0"/>
    <w:rsid w:val="00F3400F"/>
    <w:rsid w:val="00F34426"/>
    <w:rsid w:val="00F37B29"/>
    <w:rsid w:val="00F417B0"/>
    <w:rsid w:val="00F42A34"/>
    <w:rsid w:val="00F465F5"/>
    <w:rsid w:val="00F51AB3"/>
    <w:rsid w:val="00F52C21"/>
    <w:rsid w:val="00F53E4D"/>
    <w:rsid w:val="00F553F8"/>
    <w:rsid w:val="00F55736"/>
    <w:rsid w:val="00F55CEC"/>
    <w:rsid w:val="00F57F9E"/>
    <w:rsid w:val="00F61A2B"/>
    <w:rsid w:val="00F62459"/>
    <w:rsid w:val="00F62BAE"/>
    <w:rsid w:val="00F63C46"/>
    <w:rsid w:val="00F63E56"/>
    <w:rsid w:val="00F63F92"/>
    <w:rsid w:val="00F658D2"/>
    <w:rsid w:val="00F713B3"/>
    <w:rsid w:val="00F717C8"/>
    <w:rsid w:val="00F717CA"/>
    <w:rsid w:val="00F71BC2"/>
    <w:rsid w:val="00F726FC"/>
    <w:rsid w:val="00F7558D"/>
    <w:rsid w:val="00F75B5D"/>
    <w:rsid w:val="00F76342"/>
    <w:rsid w:val="00F77266"/>
    <w:rsid w:val="00F773C4"/>
    <w:rsid w:val="00F81E74"/>
    <w:rsid w:val="00F82400"/>
    <w:rsid w:val="00F82B21"/>
    <w:rsid w:val="00F830E0"/>
    <w:rsid w:val="00F856A2"/>
    <w:rsid w:val="00F858AC"/>
    <w:rsid w:val="00F865B2"/>
    <w:rsid w:val="00F90997"/>
    <w:rsid w:val="00F913E8"/>
    <w:rsid w:val="00F92F25"/>
    <w:rsid w:val="00F94645"/>
    <w:rsid w:val="00F9493D"/>
    <w:rsid w:val="00F949D9"/>
    <w:rsid w:val="00F94A25"/>
    <w:rsid w:val="00F95308"/>
    <w:rsid w:val="00F954F0"/>
    <w:rsid w:val="00F96717"/>
    <w:rsid w:val="00F96D54"/>
    <w:rsid w:val="00FA2297"/>
    <w:rsid w:val="00FA6B9E"/>
    <w:rsid w:val="00FA7E33"/>
    <w:rsid w:val="00FB2A5A"/>
    <w:rsid w:val="00FB3362"/>
    <w:rsid w:val="00FB3F3F"/>
    <w:rsid w:val="00FB44B6"/>
    <w:rsid w:val="00FB6667"/>
    <w:rsid w:val="00FB68BA"/>
    <w:rsid w:val="00FB78A8"/>
    <w:rsid w:val="00FC3285"/>
    <w:rsid w:val="00FC34D7"/>
    <w:rsid w:val="00FC3A92"/>
    <w:rsid w:val="00FC57BE"/>
    <w:rsid w:val="00FC5975"/>
    <w:rsid w:val="00FC7AC1"/>
    <w:rsid w:val="00FD26FD"/>
    <w:rsid w:val="00FD5A9E"/>
    <w:rsid w:val="00FD7E60"/>
    <w:rsid w:val="00FE25B8"/>
    <w:rsid w:val="00FE2A79"/>
    <w:rsid w:val="00FE3EBA"/>
    <w:rsid w:val="00FE5044"/>
    <w:rsid w:val="00FE6ABE"/>
    <w:rsid w:val="00FE6FF3"/>
    <w:rsid w:val="00FF2B44"/>
    <w:rsid w:val="00FF328B"/>
    <w:rsid w:val="00FF3F4D"/>
    <w:rsid w:val="00FF3FE0"/>
    <w:rsid w:val="00FF578D"/>
    <w:rsid w:val="00FF7A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6065" fillcolor="white">
      <v:fill color="white"/>
      <v:textbox style="layout-flow:vertical-ideographic"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A9793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752"/>
    <w:pPr>
      <w:ind w:leftChars="400" w:left="840"/>
    </w:pPr>
  </w:style>
  <w:style w:type="paragraph" w:styleId="Web">
    <w:name w:val="Normal (Web)"/>
    <w:basedOn w:val="a"/>
    <w:uiPriority w:val="99"/>
    <w:unhideWhenUsed/>
    <w:rsid w:val="00500E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Closing"/>
    <w:basedOn w:val="a"/>
    <w:link w:val="a5"/>
    <w:uiPriority w:val="99"/>
    <w:unhideWhenUsed/>
    <w:rsid w:val="00381C10"/>
    <w:pPr>
      <w:jc w:val="right"/>
    </w:pPr>
    <w:rPr>
      <w:rFonts w:ascii="Century" w:eastAsia="ＭＳ 明朝" w:hAnsi="Century" w:cs="Times New Roman"/>
    </w:rPr>
  </w:style>
  <w:style w:type="character" w:customStyle="1" w:styleId="a5">
    <w:name w:val="結語 (文字)"/>
    <w:basedOn w:val="a0"/>
    <w:link w:val="a4"/>
    <w:uiPriority w:val="99"/>
    <w:rsid w:val="00381C10"/>
    <w:rPr>
      <w:rFonts w:ascii="Century" w:eastAsia="ＭＳ 明朝" w:hAnsi="Century" w:cs="Times New Roman"/>
    </w:rPr>
  </w:style>
  <w:style w:type="paragraph" w:styleId="a6">
    <w:name w:val="header"/>
    <w:basedOn w:val="a"/>
    <w:link w:val="a7"/>
    <w:uiPriority w:val="99"/>
    <w:unhideWhenUsed/>
    <w:rsid w:val="004B2D31"/>
    <w:pPr>
      <w:tabs>
        <w:tab w:val="center" w:pos="4252"/>
        <w:tab w:val="right" w:pos="8504"/>
      </w:tabs>
      <w:snapToGrid w:val="0"/>
    </w:pPr>
  </w:style>
  <w:style w:type="character" w:customStyle="1" w:styleId="a7">
    <w:name w:val="ヘッダー (文字)"/>
    <w:basedOn w:val="a0"/>
    <w:link w:val="a6"/>
    <w:uiPriority w:val="99"/>
    <w:rsid w:val="004B2D31"/>
  </w:style>
  <w:style w:type="paragraph" w:styleId="a8">
    <w:name w:val="footer"/>
    <w:basedOn w:val="a"/>
    <w:link w:val="a9"/>
    <w:uiPriority w:val="99"/>
    <w:unhideWhenUsed/>
    <w:rsid w:val="004B2D31"/>
    <w:pPr>
      <w:tabs>
        <w:tab w:val="center" w:pos="4252"/>
        <w:tab w:val="right" w:pos="8504"/>
      </w:tabs>
      <w:snapToGrid w:val="0"/>
    </w:pPr>
  </w:style>
  <w:style w:type="character" w:customStyle="1" w:styleId="a9">
    <w:name w:val="フッター (文字)"/>
    <w:basedOn w:val="a0"/>
    <w:link w:val="a8"/>
    <w:uiPriority w:val="99"/>
    <w:rsid w:val="004B2D31"/>
  </w:style>
  <w:style w:type="paragraph" w:styleId="aa">
    <w:name w:val="Balloon Text"/>
    <w:basedOn w:val="a"/>
    <w:link w:val="ab"/>
    <w:uiPriority w:val="99"/>
    <w:semiHidden/>
    <w:unhideWhenUsed/>
    <w:rsid w:val="004B2D3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2D31"/>
    <w:rPr>
      <w:rFonts w:asciiTheme="majorHAnsi" w:eastAsiaTheme="majorEastAsia" w:hAnsiTheme="majorHAnsi" w:cstheme="majorBidi"/>
      <w:sz w:val="18"/>
      <w:szCs w:val="18"/>
    </w:rPr>
  </w:style>
  <w:style w:type="table" w:styleId="ac">
    <w:name w:val="Table Grid"/>
    <w:basedOn w:val="a1"/>
    <w:uiPriority w:val="59"/>
    <w:rsid w:val="00EA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DA618C"/>
    <w:rPr>
      <w:color w:val="0000FF"/>
      <w:u w:val="single"/>
    </w:rPr>
  </w:style>
  <w:style w:type="paragraph" w:styleId="ae">
    <w:name w:val="Date"/>
    <w:basedOn w:val="a"/>
    <w:next w:val="a"/>
    <w:link w:val="af"/>
    <w:uiPriority w:val="99"/>
    <w:semiHidden/>
    <w:unhideWhenUsed/>
    <w:rsid w:val="00222F6B"/>
    <w:rPr>
      <w:rFonts w:ascii="Century" w:eastAsia="ＭＳ 明朝" w:hAnsi="Century" w:cs="Times New Roman"/>
    </w:rPr>
  </w:style>
  <w:style w:type="character" w:customStyle="1" w:styleId="af">
    <w:name w:val="日付 (文字)"/>
    <w:basedOn w:val="a0"/>
    <w:link w:val="ae"/>
    <w:uiPriority w:val="99"/>
    <w:semiHidden/>
    <w:rsid w:val="00222F6B"/>
    <w:rPr>
      <w:rFonts w:ascii="Century" w:eastAsia="ＭＳ 明朝" w:hAnsi="Century" w:cs="Times New Roman"/>
    </w:rPr>
  </w:style>
  <w:style w:type="character" w:styleId="af0">
    <w:name w:val="FollowedHyperlink"/>
    <w:basedOn w:val="a0"/>
    <w:uiPriority w:val="99"/>
    <w:semiHidden/>
    <w:unhideWhenUsed/>
    <w:rsid w:val="00E66611"/>
    <w:rPr>
      <w:color w:val="800080" w:themeColor="followedHyperlink"/>
      <w:u w:val="single"/>
    </w:rPr>
  </w:style>
  <w:style w:type="paragraph" w:customStyle="1" w:styleId="Default">
    <w:name w:val="Default"/>
    <w:rsid w:val="003D4AB7"/>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customStyle="1" w:styleId="reviserecord">
    <w:name w:val="revise_record"/>
    <w:basedOn w:val="a"/>
    <w:rsid w:val="00150BB9"/>
    <w:pPr>
      <w:widowControl/>
      <w:spacing w:before="100" w:beforeAutospacing="1" w:after="100" w:afterAutospacing="1"/>
      <w:ind w:left="960"/>
      <w:jc w:val="left"/>
    </w:pPr>
    <w:rPr>
      <w:rFonts w:ascii="ＭＳ Ｐゴシック" w:eastAsia="ＭＳ Ｐゴシック" w:hAnsi="ＭＳ Ｐゴシック" w:cs="ＭＳ Ｐゴシック"/>
      <w:kern w:val="0"/>
      <w:sz w:val="24"/>
      <w:szCs w:val="24"/>
    </w:rPr>
  </w:style>
  <w:style w:type="paragraph" w:customStyle="1" w:styleId="title10">
    <w:name w:val="title10"/>
    <w:basedOn w:val="a"/>
    <w:rsid w:val="00150BB9"/>
    <w:pPr>
      <w:widowControl/>
      <w:spacing w:before="100" w:beforeAutospacing="1" w:after="100" w:afterAutospacing="1"/>
      <w:ind w:left="240"/>
      <w:jc w:val="left"/>
    </w:pPr>
    <w:rPr>
      <w:rFonts w:ascii="ＭＳ Ｐゴシック" w:eastAsia="ＭＳ Ｐゴシック" w:hAnsi="ＭＳ Ｐゴシック" w:cs="ＭＳ Ｐゴシック"/>
      <w:kern w:val="0"/>
      <w:sz w:val="24"/>
      <w:szCs w:val="24"/>
    </w:rPr>
  </w:style>
  <w:style w:type="paragraph" w:customStyle="1" w:styleId="num16">
    <w:name w:val="num16"/>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19">
    <w:name w:val="num19"/>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22">
    <w:name w:val="num22"/>
    <w:basedOn w:val="a"/>
    <w:rsid w:val="00150BB9"/>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150BB9"/>
  </w:style>
  <w:style w:type="character" w:customStyle="1" w:styleId="p20">
    <w:name w:val="p20"/>
    <w:basedOn w:val="a0"/>
    <w:rsid w:val="00150BB9"/>
  </w:style>
  <w:style w:type="character" w:customStyle="1" w:styleId="num58">
    <w:name w:val="num58"/>
    <w:basedOn w:val="a0"/>
    <w:rsid w:val="00150BB9"/>
  </w:style>
  <w:style w:type="character" w:customStyle="1" w:styleId="p21">
    <w:name w:val="p21"/>
    <w:basedOn w:val="a0"/>
    <w:rsid w:val="00150BB9"/>
  </w:style>
  <w:style w:type="character" w:customStyle="1" w:styleId="num59">
    <w:name w:val="num59"/>
    <w:basedOn w:val="a0"/>
    <w:rsid w:val="00150BB9"/>
  </w:style>
  <w:style w:type="character" w:customStyle="1" w:styleId="p22">
    <w:name w:val="p22"/>
    <w:basedOn w:val="a0"/>
    <w:rsid w:val="00150BB9"/>
  </w:style>
  <w:style w:type="character" w:customStyle="1" w:styleId="num60">
    <w:name w:val="num60"/>
    <w:basedOn w:val="a0"/>
    <w:rsid w:val="00150BB9"/>
  </w:style>
  <w:style w:type="character" w:customStyle="1" w:styleId="p23">
    <w:name w:val="p23"/>
    <w:basedOn w:val="a0"/>
    <w:rsid w:val="00150BB9"/>
  </w:style>
  <w:style w:type="character" w:customStyle="1" w:styleId="num61">
    <w:name w:val="num61"/>
    <w:basedOn w:val="a0"/>
    <w:rsid w:val="00150BB9"/>
  </w:style>
  <w:style w:type="character" w:customStyle="1" w:styleId="p24">
    <w:name w:val="p24"/>
    <w:basedOn w:val="a0"/>
    <w:rsid w:val="00150BB9"/>
  </w:style>
  <w:style w:type="character" w:customStyle="1" w:styleId="num62">
    <w:name w:val="num62"/>
    <w:basedOn w:val="a0"/>
    <w:rsid w:val="00150BB9"/>
  </w:style>
  <w:style w:type="character" w:customStyle="1" w:styleId="p25">
    <w:name w:val="p25"/>
    <w:basedOn w:val="a0"/>
    <w:rsid w:val="00150BB9"/>
  </w:style>
  <w:style w:type="character" w:customStyle="1" w:styleId="num63">
    <w:name w:val="num63"/>
    <w:basedOn w:val="a0"/>
    <w:rsid w:val="00150BB9"/>
  </w:style>
  <w:style w:type="character" w:customStyle="1" w:styleId="p26">
    <w:name w:val="p26"/>
    <w:basedOn w:val="a0"/>
    <w:rsid w:val="00150BB9"/>
  </w:style>
  <w:style w:type="character" w:customStyle="1" w:styleId="cm30">
    <w:name w:val="cm30"/>
    <w:basedOn w:val="a0"/>
    <w:rsid w:val="00150BB9"/>
  </w:style>
  <w:style w:type="character" w:customStyle="1" w:styleId="cm31">
    <w:name w:val="cm31"/>
    <w:basedOn w:val="a0"/>
    <w:rsid w:val="00150BB9"/>
  </w:style>
  <w:style w:type="character" w:customStyle="1" w:styleId="num64">
    <w:name w:val="num64"/>
    <w:basedOn w:val="a0"/>
    <w:rsid w:val="00150BB9"/>
  </w:style>
  <w:style w:type="character" w:customStyle="1" w:styleId="p27">
    <w:name w:val="p27"/>
    <w:basedOn w:val="a0"/>
    <w:rsid w:val="00150BB9"/>
  </w:style>
  <w:style w:type="character" w:customStyle="1" w:styleId="num65">
    <w:name w:val="num65"/>
    <w:basedOn w:val="a0"/>
    <w:rsid w:val="00150BB9"/>
  </w:style>
  <w:style w:type="character" w:customStyle="1" w:styleId="p28">
    <w:name w:val="p28"/>
    <w:basedOn w:val="a0"/>
    <w:rsid w:val="00150BB9"/>
  </w:style>
  <w:style w:type="character" w:customStyle="1" w:styleId="num66">
    <w:name w:val="num66"/>
    <w:basedOn w:val="a0"/>
    <w:rsid w:val="00150BB9"/>
  </w:style>
  <w:style w:type="character" w:customStyle="1" w:styleId="p29">
    <w:name w:val="p29"/>
    <w:basedOn w:val="a0"/>
    <w:rsid w:val="00150BB9"/>
  </w:style>
  <w:style w:type="character" w:customStyle="1" w:styleId="num67">
    <w:name w:val="num67"/>
    <w:basedOn w:val="a0"/>
    <w:rsid w:val="00150BB9"/>
  </w:style>
  <w:style w:type="character" w:customStyle="1" w:styleId="p30">
    <w:name w:val="p30"/>
    <w:basedOn w:val="a0"/>
    <w:rsid w:val="00150BB9"/>
  </w:style>
  <w:style w:type="character" w:customStyle="1" w:styleId="num68">
    <w:name w:val="num68"/>
    <w:basedOn w:val="a0"/>
    <w:rsid w:val="00150BB9"/>
  </w:style>
  <w:style w:type="character" w:customStyle="1" w:styleId="p31">
    <w:name w:val="p31"/>
    <w:basedOn w:val="a0"/>
    <w:rsid w:val="00150BB9"/>
  </w:style>
  <w:style w:type="character" w:customStyle="1" w:styleId="cm32">
    <w:name w:val="cm32"/>
    <w:basedOn w:val="a0"/>
    <w:rsid w:val="00150BB9"/>
  </w:style>
  <w:style w:type="paragraph" w:customStyle="1" w:styleId="mb20">
    <w:name w:val="mb20"/>
    <w:basedOn w:val="a"/>
    <w:rsid w:val="00F856A2"/>
    <w:pPr>
      <w:widowControl/>
      <w:spacing w:before="100" w:beforeAutospacing="1" w:after="300"/>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semiHidden/>
    <w:unhideWhenUsed/>
    <w:rsid w:val="00342B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42BBE"/>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A97935"/>
    <w:rPr>
      <w:rFonts w:ascii="ＭＳ Ｐゴシック" w:eastAsia="ＭＳ Ｐゴシック" w:hAnsi="ＭＳ Ｐゴシック" w:cs="ＭＳ Ｐゴシック"/>
      <w:b/>
      <w:bCs/>
      <w:kern w:val="36"/>
      <w:sz w:val="48"/>
      <w:szCs w:val="48"/>
    </w:rPr>
  </w:style>
  <w:style w:type="character" w:styleId="af1">
    <w:name w:val="Strong"/>
    <w:basedOn w:val="a0"/>
    <w:uiPriority w:val="22"/>
    <w:qFormat/>
    <w:rsid w:val="00A97935"/>
    <w:rPr>
      <w:b/>
      <w:bCs/>
    </w:rPr>
  </w:style>
  <w:style w:type="paragraph" w:customStyle="1" w:styleId="link1">
    <w:name w:val="link1"/>
    <w:basedOn w:val="a"/>
    <w:rsid w:val="00A97935"/>
    <w:pPr>
      <w:widowControl/>
      <w:spacing w:before="100" w:beforeAutospacing="1" w:after="75"/>
      <w:jc w:val="left"/>
    </w:pPr>
    <w:rPr>
      <w:rFonts w:ascii="ＭＳ Ｐゴシック" w:eastAsia="ＭＳ Ｐゴシック" w:hAnsi="ＭＳ Ｐゴシック" w:cs="ＭＳ Ｐゴシック"/>
      <w:b/>
      <w:bCs/>
      <w:kern w:val="0"/>
      <w:sz w:val="24"/>
      <w:szCs w:val="24"/>
    </w:rPr>
  </w:style>
  <w:style w:type="paragraph" w:customStyle="1" w:styleId="mgb-301">
    <w:name w:val="mgb-301"/>
    <w:basedOn w:val="a"/>
    <w:rsid w:val="00A97935"/>
    <w:pPr>
      <w:widowControl/>
      <w:spacing w:before="100" w:beforeAutospacing="1" w:after="450"/>
      <w:jc w:val="left"/>
    </w:pPr>
    <w:rPr>
      <w:rFonts w:ascii="ＭＳ Ｐゴシック" w:eastAsia="ＭＳ Ｐゴシック" w:hAnsi="ＭＳ Ｐゴシック" w:cs="ＭＳ Ｐゴシック"/>
      <w:kern w:val="0"/>
      <w:sz w:val="24"/>
      <w:szCs w:val="24"/>
    </w:rPr>
  </w:style>
  <w:style w:type="paragraph" w:styleId="af2">
    <w:name w:val="annotation text"/>
    <w:basedOn w:val="a"/>
    <w:link w:val="af3"/>
    <w:uiPriority w:val="99"/>
    <w:semiHidden/>
    <w:unhideWhenUsed/>
    <w:rsid w:val="009F6759"/>
    <w:pPr>
      <w:jc w:val="left"/>
    </w:pPr>
  </w:style>
  <w:style w:type="character" w:customStyle="1" w:styleId="af3">
    <w:name w:val="コメント文字列 (文字)"/>
    <w:basedOn w:val="a0"/>
    <w:link w:val="af2"/>
    <w:uiPriority w:val="99"/>
    <w:semiHidden/>
    <w:rsid w:val="009F6759"/>
  </w:style>
  <w:style w:type="character" w:styleId="af4">
    <w:name w:val="annotation reference"/>
    <w:basedOn w:val="a0"/>
    <w:uiPriority w:val="99"/>
    <w:semiHidden/>
    <w:unhideWhenUsed/>
    <w:rsid w:val="009F6759"/>
    <w:rPr>
      <w:sz w:val="18"/>
      <w:szCs w:val="18"/>
    </w:rPr>
  </w:style>
  <w:style w:type="paragraph" w:styleId="af5">
    <w:name w:val="Plain Text"/>
    <w:basedOn w:val="a"/>
    <w:link w:val="af6"/>
    <w:uiPriority w:val="99"/>
    <w:unhideWhenUsed/>
    <w:rsid w:val="006D2BCA"/>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6D2BCA"/>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A9793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752"/>
    <w:pPr>
      <w:ind w:leftChars="400" w:left="840"/>
    </w:pPr>
  </w:style>
  <w:style w:type="paragraph" w:styleId="Web">
    <w:name w:val="Normal (Web)"/>
    <w:basedOn w:val="a"/>
    <w:uiPriority w:val="99"/>
    <w:unhideWhenUsed/>
    <w:rsid w:val="00500E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Closing"/>
    <w:basedOn w:val="a"/>
    <w:link w:val="a5"/>
    <w:uiPriority w:val="99"/>
    <w:unhideWhenUsed/>
    <w:rsid w:val="00381C10"/>
    <w:pPr>
      <w:jc w:val="right"/>
    </w:pPr>
    <w:rPr>
      <w:rFonts w:ascii="Century" w:eastAsia="ＭＳ 明朝" w:hAnsi="Century" w:cs="Times New Roman"/>
    </w:rPr>
  </w:style>
  <w:style w:type="character" w:customStyle="1" w:styleId="a5">
    <w:name w:val="結語 (文字)"/>
    <w:basedOn w:val="a0"/>
    <w:link w:val="a4"/>
    <w:uiPriority w:val="99"/>
    <w:rsid w:val="00381C10"/>
    <w:rPr>
      <w:rFonts w:ascii="Century" w:eastAsia="ＭＳ 明朝" w:hAnsi="Century" w:cs="Times New Roman"/>
    </w:rPr>
  </w:style>
  <w:style w:type="paragraph" w:styleId="a6">
    <w:name w:val="header"/>
    <w:basedOn w:val="a"/>
    <w:link w:val="a7"/>
    <w:uiPriority w:val="99"/>
    <w:unhideWhenUsed/>
    <w:rsid w:val="004B2D31"/>
    <w:pPr>
      <w:tabs>
        <w:tab w:val="center" w:pos="4252"/>
        <w:tab w:val="right" w:pos="8504"/>
      </w:tabs>
      <w:snapToGrid w:val="0"/>
    </w:pPr>
  </w:style>
  <w:style w:type="character" w:customStyle="1" w:styleId="a7">
    <w:name w:val="ヘッダー (文字)"/>
    <w:basedOn w:val="a0"/>
    <w:link w:val="a6"/>
    <w:uiPriority w:val="99"/>
    <w:rsid w:val="004B2D31"/>
  </w:style>
  <w:style w:type="paragraph" w:styleId="a8">
    <w:name w:val="footer"/>
    <w:basedOn w:val="a"/>
    <w:link w:val="a9"/>
    <w:uiPriority w:val="99"/>
    <w:unhideWhenUsed/>
    <w:rsid w:val="004B2D31"/>
    <w:pPr>
      <w:tabs>
        <w:tab w:val="center" w:pos="4252"/>
        <w:tab w:val="right" w:pos="8504"/>
      </w:tabs>
      <w:snapToGrid w:val="0"/>
    </w:pPr>
  </w:style>
  <w:style w:type="character" w:customStyle="1" w:styleId="a9">
    <w:name w:val="フッター (文字)"/>
    <w:basedOn w:val="a0"/>
    <w:link w:val="a8"/>
    <w:uiPriority w:val="99"/>
    <w:rsid w:val="004B2D31"/>
  </w:style>
  <w:style w:type="paragraph" w:styleId="aa">
    <w:name w:val="Balloon Text"/>
    <w:basedOn w:val="a"/>
    <w:link w:val="ab"/>
    <w:uiPriority w:val="99"/>
    <w:semiHidden/>
    <w:unhideWhenUsed/>
    <w:rsid w:val="004B2D3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2D31"/>
    <w:rPr>
      <w:rFonts w:asciiTheme="majorHAnsi" w:eastAsiaTheme="majorEastAsia" w:hAnsiTheme="majorHAnsi" w:cstheme="majorBidi"/>
      <w:sz w:val="18"/>
      <w:szCs w:val="18"/>
    </w:rPr>
  </w:style>
  <w:style w:type="table" w:styleId="ac">
    <w:name w:val="Table Grid"/>
    <w:basedOn w:val="a1"/>
    <w:uiPriority w:val="59"/>
    <w:rsid w:val="00EA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DA618C"/>
    <w:rPr>
      <w:color w:val="0000FF"/>
      <w:u w:val="single"/>
    </w:rPr>
  </w:style>
  <w:style w:type="paragraph" w:styleId="ae">
    <w:name w:val="Date"/>
    <w:basedOn w:val="a"/>
    <w:next w:val="a"/>
    <w:link w:val="af"/>
    <w:uiPriority w:val="99"/>
    <w:semiHidden/>
    <w:unhideWhenUsed/>
    <w:rsid w:val="00222F6B"/>
    <w:rPr>
      <w:rFonts w:ascii="Century" w:eastAsia="ＭＳ 明朝" w:hAnsi="Century" w:cs="Times New Roman"/>
    </w:rPr>
  </w:style>
  <w:style w:type="character" w:customStyle="1" w:styleId="af">
    <w:name w:val="日付 (文字)"/>
    <w:basedOn w:val="a0"/>
    <w:link w:val="ae"/>
    <w:uiPriority w:val="99"/>
    <w:semiHidden/>
    <w:rsid w:val="00222F6B"/>
    <w:rPr>
      <w:rFonts w:ascii="Century" w:eastAsia="ＭＳ 明朝" w:hAnsi="Century" w:cs="Times New Roman"/>
    </w:rPr>
  </w:style>
  <w:style w:type="character" w:styleId="af0">
    <w:name w:val="FollowedHyperlink"/>
    <w:basedOn w:val="a0"/>
    <w:uiPriority w:val="99"/>
    <w:semiHidden/>
    <w:unhideWhenUsed/>
    <w:rsid w:val="00E66611"/>
    <w:rPr>
      <w:color w:val="800080" w:themeColor="followedHyperlink"/>
      <w:u w:val="single"/>
    </w:rPr>
  </w:style>
  <w:style w:type="paragraph" w:customStyle="1" w:styleId="Default">
    <w:name w:val="Default"/>
    <w:rsid w:val="003D4AB7"/>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customStyle="1" w:styleId="reviserecord">
    <w:name w:val="revise_record"/>
    <w:basedOn w:val="a"/>
    <w:rsid w:val="00150BB9"/>
    <w:pPr>
      <w:widowControl/>
      <w:spacing w:before="100" w:beforeAutospacing="1" w:after="100" w:afterAutospacing="1"/>
      <w:ind w:left="960"/>
      <w:jc w:val="left"/>
    </w:pPr>
    <w:rPr>
      <w:rFonts w:ascii="ＭＳ Ｐゴシック" w:eastAsia="ＭＳ Ｐゴシック" w:hAnsi="ＭＳ Ｐゴシック" w:cs="ＭＳ Ｐゴシック"/>
      <w:kern w:val="0"/>
      <w:sz w:val="24"/>
      <w:szCs w:val="24"/>
    </w:rPr>
  </w:style>
  <w:style w:type="paragraph" w:customStyle="1" w:styleId="title10">
    <w:name w:val="title10"/>
    <w:basedOn w:val="a"/>
    <w:rsid w:val="00150BB9"/>
    <w:pPr>
      <w:widowControl/>
      <w:spacing w:before="100" w:beforeAutospacing="1" w:after="100" w:afterAutospacing="1"/>
      <w:ind w:left="240"/>
      <w:jc w:val="left"/>
    </w:pPr>
    <w:rPr>
      <w:rFonts w:ascii="ＭＳ Ｐゴシック" w:eastAsia="ＭＳ Ｐゴシック" w:hAnsi="ＭＳ Ｐゴシック" w:cs="ＭＳ Ｐゴシック"/>
      <w:kern w:val="0"/>
      <w:sz w:val="24"/>
      <w:szCs w:val="24"/>
    </w:rPr>
  </w:style>
  <w:style w:type="paragraph" w:customStyle="1" w:styleId="num16">
    <w:name w:val="num16"/>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19">
    <w:name w:val="num19"/>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22">
    <w:name w:val="num22"/>
    <w:basedOn w:val="a"/>
    <w:rsid w:val="00150BB9"/>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150BB9"/>
  </w:style>
  <w:style w:type="character" w:customStyle="1" w:styleId="p20">
    <w:name w:val="p20"/>
    <w:basedOn w:val="a0"/>
    <w:rsid w:val="00150BB9"/>
  </w:style>
  <w:style w:type="character" w:customStyle="1" w:styleId="num58">
    <w:name w:val="num58"/>
    <w:basedOn w:val="a0"/>
    <w:rsid w:val="00150BB9"/>
  </w:style>
  <w:style w:type="character" w:customStyle="1" w:styleId="p21">
    <w:name w:val="p21"/>
    <w:basedOn w:val="a0"/>
    <w:rsid w:val="00150BB9"/>
  </w:style>
  <w:style w:type="character" w:customStyle="1" w:styleId="num59">
    <w:name w:val="num59"/>
    <w:basedOn w:val="a0"/>
    <w:rsid w:val="00150BB9"/>
  </w:style>
  <w:style w:type="character" w:customStyle="1" w:styleId="p22">
    <w:name w:val="p22"/>
    <w:basedOn w:val="a0"/>
    <w:rsid w:val="00150BB9"/>
  </w:style>
  <w:style w:type="character" w:customStyle="1" w:styleId="num60">
    <w:name w:val="num60"/>
    <w:basedOn w:val="a0"/>
    <w:rsid w:val="00150BB9"/>
  </w:style>
  <w:style w:type="character" w:customStyle="1" w:styleId="p23">
    <w:name w:val="p23"/>
    <w:basedOn w:val="a0"/>
    <w:rsid w:val="00150BB9"/>
  </w:style>
  <w:style w:type="character" w:customStyle="1" w:styleId="num61">
    <w:name w:val="num61"/>
    <w:basedOn w:val="a0"/>
    <w:rsid w:val="00150BB9"/>
  </w:style>
  <w:style w:type="character" w:customStyle="1" w:styleId="p24">
    <w:name w:val="p24"/>
    <w:basedOn w:val="a0"/>
    <w:rsid w:val="00150BB9"/>
  </w:style>
  <w:style w:type="character" w:customStyle="1" w:styleId="num62">
    <w:name w:val="num62"/>
    <w:basedOn w:val="a0"/>
    <w:rsid w:val="00150BB9"/>
  </w:style>
  <w:style w:type="character" w:customStyle="1" w:styleId="p25">
    <w:name w:val="p25"/>
    <w:basedOn w:val="a0"/>
    <w:rsid w:val="00150BB9"/>
  </w:style>
  <w:style w:type="character" w:customStyle="1" w:styleId="num63">
    <w:name w:val="num63"/>
    <w:basedOn w:val="a0"/>
    <w:rsid w:val="00150BB9"/>
  </w:style>
  <w:style w:type="character" w:customStyle="1" w:styleId="p26">
    <w:name w:val="p26"/>
    <w:basedOn w:val="a0"/>
    <w:rsid w:val="00150BB9"/>
  </w:style>
  <w:style w:type="character" w:customStyle="1" w:styleId="cm30">
    <w:name w:val="cm30"/>
    <w:basedOn w:val="a0"/>
    <w:rsid w:val="00150BB9"/>
  </w:style>
  <w:style w:type="character" w:customStyle="1" w:styleId="cm31">
    <w:name w:val="cm31"/>
    <w:basedOn w:val="a0"/>
    <w:rsid w:val="00150BB9"/>
  </w:style>
  <w:style w:type="character" w:customStyle="1" w:styleId="num64">
    <w:name w:val="num64"/>
    <w:basedOn w:val="a0"/>
    <w:rsid w:val="00150BB9"/>
  </w:style>
  <w:style w:type="character" w:customStyle="1" w:styleId="p27">
    <w:name w:val="p27"/>
    <w:basedOn w:val="a0"/>
    <w:rsid w:val="00150BB9"/>
  </w:style>
  <w:style w:type="character" w:customStyle="1" w:styleId="num65">
    <w:name w:val="num65"/>
    <w:basedOn w:val="a0"/>
    <w:rsid w:val="00150BB9"/>
  </w:style>
  <w:style w:type="character" w:customStyle="1" w:styleId="p28">
    <w:name w:val="p28"/>
    <w:basedOn w:val="a0"/>
    <w:rsid w:val="00150BB9"/>
  </w:style>
  <w:style w:type="character" w:customStyle="1" w:styleId="num66">
    <w:name w:val="num66"/>
    <w:basedOn w:val="a0"/>
    <w:rsid w:val="00150BB9"/>
  </w:style>
  <w:style w:type="character" w:customStyle="1" w:styleId="p29">
    <w:name w:val="p29"/>
    <w:basedOn w:val="a0"/>
    <w:rsid w:val="00150BB9"/>
  </w:style>
  <w:style w:type="character" w:customStyle="1" w:styleId="num67">
    <w:name w:val="num67"/>
    <w:basedOn w:val="a0"/>
    <w:rsid w:val="00150BB9"/>
  </w:style>
  <w:style w:type="character" w:customStyle="1" w:styleId="p30">
    <w:name w:val="p30"/>
    <w:basedOn w:val="a0"/>
    <w:rsid w:val="00150BB9"/>
  </w:style>
  <w:style w:type="character" w:customStyle="1" w:styleId="num68">
    <w:name w:val="num68"/>
    <w:basedOn w:val="a0"/>
    <w:rsid w:val="00150BB9"/>
  </w:style>
  <w:style w:type="character" w:customStyle="1" w:styleId="p31">
    <w:name w:val="p31"/>
    <w:basedOn w:val="a0"/>
    <w:rsid w:val="00150BB9"/>
  </w:style>
  <w:style w:type="character" w:customStyle="1" w:styleId="cm32">
    <w:name w:val="cm32"/>
    <w:basedOn w:val="a0"/>
    <w:rsid w:val="00150BB9"/>
  </w:style>
  <w:style w:type="paragraph" w:customStyle="1" w:styleId="mb20">
    <w:name w:val="mb20"/>
    <w:basedOn w:val="a"/>
    <w:rsid w:val="00F856A2"/>
    <w:pPr>
      <w:widowControl/>
      <w:spacing w:before="100" w:beforeAutospacing="1" w:after="300"/>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semiHidden/>
    <w:unhideWhenUsed/>
    <w:rsid w:val="00342B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42BBE"/>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A97935"/>
    <w:rPr>
      <w:rFonts w:ascii="ＭＳ Ｐゴシック" w:eastAsia="ＭＳ Ｐゴシック" w:hAnsi="ＭＳ Ｐゴシック" w:cs="ＭＳ Ｐゴシック"/>
      <w:b/>
      <w:bCs/>
      <w:kern w:val="36"/>
      <w:sz w:val="48"/>
      <w:szCs w:val="48"/>
    </w:rPr>
  </w:style>
  <w:style w:type="character" w:styleId="af1">
    <w:name w:val="Strong"/>
    <w:basedOn w:val="a0"/>
    <w:uiPriority w:val="22"/>
    <w:qFormat/>
    <w:rsid w:val="00A97935"/>
    <w:rPr>
      <w:b/>
      <w:bCs/>
    </w:rPr>
  </w:style>
  <w:style w:type="paragraph" w:customStyle="1" w:styleId="link1">
    <w:name w:val="link1"/>
    <w:basedOn w:val="a"/>
    <w:rsid w:val="00A97935"/>
    <w:pPr>
      <w:widowControl/>
      <w:spacing w:before="100" w:beforeAutospacing="1" w:after="75"/>
      <w:jc w:val="left"/>
    </w:pPr>
    <w:rPr>
      <w:rFonts w:ascii="ＭＳ Ｐゴシック" w:eastAsia="ＭＳ Ｐゴシック" w:hAnsi="ＭＳ Ｐゴシック" w:cs="ＭＳ Ｐゴシック"/>
      <w:b/>
      <w:bCs/>
      <w:kern w:val="0"/>
      <w:sz w:val="24"/>
      <w:szCs w:val="24"/>
    </w:rPr>
  </w:style>
  <w:style w:type="paragraph" w:customStyle="1" w:styleId="mgb-301">
    <w:name w:val="mgb-301"/>
    <w:basedOn w:val="a"/>
    <w:rsid w:val="00A97935"/>
    <w:pPr>
      <w:widowControl/>
      <w:spacing w:before="100" w:beforeAutospacing="1" w:after="450"/>
      <w:jc w:val="left"/>
    </w:pPr>
    <w:rPr>
      <w:rFonts w:ascii="ＭＳ Ｐゴシック" w:eastAsia="ＭＳ Ｐゴシック" w:hAnsi="ＭＳ Ｐゴシック" w:cs="ＭＳ Ｐゴシック"/>
      <w:kern w:val="0"/>
      <w:sz w:val="24"/>
      <w:szCs w:val="24"/>
    </w:rPr>
  </w:style>
  <w:style w:type="paragraph" w:styleId="af2">
    <w:name w:val="annotation text"/>
    <w:basedOn w:val="a"/>
    <w:link w:val="af3"/>
    <w:uiPriority w:val="99"/>
    <w:semiHidden/>
    <w:unhideWhenUsed/>
    <w:rsid w:val="009F6759"/>
    <w:pPr>
      <w:jc w:val="left"/>
    </w:pPr>
  </w:style>
  <w:style w:type="character" w:customStyle="1" w:styleId="af3">
    <w:name w:val="コメント文字列 (文字)"/>
    <w:basedOn w:val="a0"/>
    <w:link w:val="af2"/>
    <w:uiPriority w:val="99"/>
    <w:semiHidden/>
    <w:rsid w:val="009F6759"/>
  </w:style>
  <w:style w:type="character" w:styleId="af4">
    <w:name w:val="annotation reference"/>
    <w:basedOn w:val="a0"/>
    <w:uiPriority w:val="99"/>
    <w:semiHidden/>
    <w:unhideWhenUsed/>
    <w:rsid w:val="009F6759"/>
    <w:rPr>
      <w:sz w:val="18"/>
      <w:szCs w:val="18"/>
    </w:rPr>
  </w:style>
  <w:style w:type="paragraph" w:styleId="af5">
    <w:name w:val="Plain Text"/>
    <w:basedOn w:val="a"/>
    <w:link w:val="af6"/>
    <w:uiPriority w:val="99"/>
    <w:unhideWhenUsed/>
    <w:rsid w:val="006D2BCA"/>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6D2BCA"/>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103">
      <w:bodyDiv w:val="1"/>
      <w:marLeft w:val="0"/>
      <w:marRight w:val="0"/>
      <w:marTop w:val="0"/>
      <w:marBottom w:val="0"/>
      <w:divBdr>
        <w:top w:val="none" w:sz="0" w:space="0" w:color="auto"/>
        <w:left w:val="none" w:sz="0" w:space="0" w:color="auto"/>
        <w:bottom w:val="none" w:sz="0" w:space="0" w:color="auto"/>
        <w:right w:val="none" w:sz="0" w:space="0" w:color="auto"/>
      </w:divBdr>
    </w:div>
    <w:div w:id="101458638">
      <w:bodyDiv w:val="1"/>
      <w:marLeft w:val="0"/>
      <w:marRight w:val="0"/>
      <w:marTop w:val="0"/>
      <w:marBottom w:val="0"/>
      <w:divBdr>
        <w:top w:val="none" w:sz="0" w:space="0" w:color="auto"/>
        <w:left w:val="none" w:sz="0" w:space="0" w:color="auto"/>
        <w:bottom w:val="none" w:sz="0" w:space="0" w:color="auto"/>
        <w:right w:val="none" w:sz="0" w:space="0" w:color="auto"/>
      </w:divBdr>
      <w:divsChild>
        <w:div w:id="799809582">
          <w:marLeft w:val="0"/>
          <w:marRight w:val="0"/>
          <w:marTop w:val="0"/>
          <w:marBottom w:val="0"/>
          <w:divBdr>
            <w:top w:val="none" w:sz="0" w:space="0" w:color="auto"/>
            <w:left w:val="none" w:sz="0" w:space="0" w:color="auto"/>
            <w:bottom w:val="none" w:sz="0" w:space="0" w:color="auto"/>
            <w:right w:val="none" w:sz="0" w:space="0" w:color="auto"/>
          </w:divBdr>
          <w:divsChild>
            <w:div w:id="695278615">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682517509">
                  <w:marLeft w:val="-4275"/>
                  <w:marRight w:val="0"/>
                  <w:marTop w:val="0"/>
                  <w:marBottom w:val="0"/>
                  <w:divBdr>
                    <w:top w:val="none" w:sz="0" w:space="0" w:color="auto"/>
                    <w:left w:val="none" w:sz="0" w:space="0" w:color="auto"/>
                    <w:bottom w:val="none" w:sz="0" w:space="0" w:color="auto"/>
                    <w:right w:val="none" w:sz="0" w:space="0" w:color="auto"/>
                  </w:divBdr>
                  <w:divsChild>
                    <w:div w:id="1534728735">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88702120">
                          <w:marLeft w:val="0"/>
                          <w:marRight w:val="0"/>
                          <w:marTop w:val="0"/>
                          <w:marBottom w:val="0"/>
                          <w:divBdr>
                            <w:top w:val="none" w:sz="0" w:space="0" w:color="auto"/>
                            <w:left w:val="none" w:sz="0" w:space="0" w:color="auto"/>
                            <w:bottom w:val="none" w:sz="0" w:space="0" w:color="auto"/>
                            <w:right w:val="none" w:sz="0" w:space="0" w:color="auto"/>
                          </w:divBdr>
                          <w:divsChild>
                            <w:div w:id="1706368966">
                              <w:marLeft w:val="0"/>
                              <w:marRight w:val="0"/>
                              <w:marTop w:val="0"/>
                              <w:marBottom w:val="0"/>
                              <w:divBdr>
                                <w:top w:val="none" w:sz="0" w:space="0" w:color="auto"/>
                                <w:left w:val="none" w:sz="0" w:space="0" w:color="auto"/>
                                <w:bottom w:val="none" w:sz="0" w:space="0" w:color="auto"/>
                                <w:right w:val="none" w:sz="0" w:space="0" w:color="auto"/>
                              </w:divBdr>
                              <w:divsChild>
                                <w:div w:id="12265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869">
      <w:bodyDiv w:val="1"/>
      <w:marLeft w:val="0"/>
      <w:marRight w:val="0"/>
      <w:marTop w:val="0"/>
      <w:marBottom w:val="0"/>
      <w:divBdr>
        <w:top w:val="none" w:sz="0" w:space="0" w:color="auto"/>
        <w:left w:val="none" w:sz="0" w:space="0" w:color="auto"/>
        <w:bottom w:val="none" w:sz="0" w:space="0" w:color="auto"/>
        <w:right w:val="none" w:sz="0" w:space="0" w:color="auto"/>
      </w:divBdr>
      <w:divsChild>
        <w:div w:id="1918978207">
          <w:marLeft w:val="0"/>
          <w:marRight w:val="0"/>
          <w:marTop w:val="0"/>
          <w:marBottom w:val="0"/>
          <w:divBdr>
            <w:top w:val="none" w:sz="0" w:space="0" w:color="auto"/>
            <w:left w:val="none" w:sz="0" w:space="0" w:color="auto"/>
            <w:bottom w:val="none" w:sz="0" w:space="0" w:color="auto"/>
            <w:right w:val="none" w:sz="0" w:space="0" w:color="auto"/>
          </w:divBdr>
          <w:divsChild>
            <w:div w:id="1624580668">
              <w:marLeft w:val="0"/>
              <w:marRight w:val="0"/>
              <w:marTop w:val="0"/>
              <w:marBottom w:val="0"/>
              <w:divBdr>
                <w:top w:val="none" w:sz="0" w:space="0" w:color="auto"/>
                <w:left w:val="none" w:sz="0" w:space="0" w:color="auto"/>
                <w:bottom w:val="none" w:sz="0" w:space="0" w:color="auto"/>
                <w:right w:val="none" w:sz="0" w:space="0" w:color="auto"/>
              </w:divBdr>
            </w:div>
            <w:div w:id="5134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358">
      <w:bodyDiv w:val="1"/>
      <w:marLeft w:val="0"/>
      <w:marRight w:val="0"/>
      <w:marTop w:val="0"/>
      <w:marBottom w:val="0"/>
      <w:divBdr>
        <w:top w:val="none" w:sz="0" w:space="0" w:color="auto"/>
        <w:left w:val="none" w:sz="0" w:space="0" w:color="auto"/>
        <w:bottom w:val="none" w:sz="0" w:space="0" w:color="auto"/>
        <w:right w:val="none" w:sz="0" w:space="0" w:color="auto"/>
      </w:divBdr>
      <w:divsChild>
        <w:div w:id="1391805772">
          <w:marLeft w:val="300"/>
          <w:marRight w:val="300"/>
          <w:marTop w:val="0"/>
          <w:marBottom w:val="0"/>
          <w:divBdr>
            <w:top w:val="none" w:sz="0" w:space="0" w:color="auto"/>
            <w:left w:val="none" w:sz="0" w:space="0" w:color="auto"/>
            <w:bottom w:val="none" w:sz="0" w:space="0" w:color="auto"/>
            <w:right w:val="none" w:sz="0" w:space="0" w:color="auto"/>
          </w:divBdr>
          <w:divsChild>
            <w:div w:id="101229438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715279441">
      <w:bodyDiv w:val="1"/>
      <w:marLeft w:val="0"/>
      <w:marRight w:val="0"/>
      <w:marTop w:val="0"/>
      <w:marBottom w:val="0"/>
      <w:divBdr>
        <w:top w:val="none" w:sz="0" w:space="0" w:color="auto"/>
        <w:left w:val="none" w:sz="0" w:space="0" w:color="auto"/>
        <w:bottom w:val="none" w:sz="0" w:space="0" w:color="auto"/>
        <w:right w:val="none" w:sz="0" w:space="0" w:color="auto"/>
      </w:divBdr>
      <w:divsChild>
        <w:div w:id="815876305">
          <w:marLeft w:val="150"/>
          <w:marRight w:val="150"/>
          <w:marTop w:val="0"/>
          <w:marBottom w:val="0"/>
          <w:divBdr>
            <w:top w:val="none" w:sz="0" w:space="0" w:color="auto"/>
            <w:left w:val="none" w:sz="0" w:space="0" w:color="auto"/>
            <w:bottom w:val="none" w:sz="0" w:space="0" w:color="auto"/>
            <w:right w:val="none" w:sz="0" w:space="0" w:color="auto"/>
          </w:divBdr>
          <w:divsChild>
            <w:div w:id="5096861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96473960">
      <w:bodyDiv w:val="1"/>
      <w:marLeft w:val="0"/>
      <w:marRight w:val="0"/>
      <w:marTop w:val="0"/>
      <w:marBottom w:val="0"/>
      <w:divBdr>
        <w:top w:val="none" w:sz="0" w:space="0" w:color="auto"/>
        <w:left w:val="none" w:sz="0" w:space="0" w:color="auto"/>
        <w:bottom w:val="none" w:sz="0" w:space="0" w:color="auto"/>
        <w:right w:val="none" w:sz="0" w:space="0" w:color="auto"/>
      </w:divBdr>
    </w:div>
    <w:div w:id="945500520">
      <w:bodyDiv w:val="1"/>
      <w:marLeft w:val="0"/>
      <w:marRight w:val="0"/>
      <w:marTop w:val="0"/>
      <w:marBottom w:val="0"/>
      <w:divBdr>
        <w:top w:val="none" w:sz="0" w:space="0" w:color="auto"/>
        <w:left w:val="none" w:sz="0" w:space="0" w:color="auto"/>
        <w:bottom w:val="none" w:sz="0" w:space="0" w:color="auto"/>
        <w:right w:val="none" w:sz="0" w:space="0" w:color="auto"/>
      </w:divBdr>
    </w:div>
    <w:div w:id="1098214133">
      <w:bodyDiv w:val="1"/>
      <w:marLeft w:val="0"/>
      <w:marRight w:val="0"/>
      <w:marTop w:val="0"/>
      <w:marBottom w:val="0"/>
      <w:divBdr>
        <w:top w:val="none" w:sz="0" w:space="0" w:color="auto"/>
        <w:left w:val="none" w:sz="0" w:space="0" w:color="auto"/>
        <w:bottom w:val="none" w:sz="0" w:space="0" w:color="auto"/>
        <w:right w:val="none" w:sz="0" w:space="0" w:color="auto"/>
      </w:divBdr>
    </w:div>
    <w:div w:id="1101758432">
      <w:bodyDiv w:val="1"/>
      <w:marLeft w:val="0"/>
      <w:marRight w:val="0"/>
      <w:marTop w:val="0"/>
      <w:marBottom w:val="0"/>
      <w:divBdr>
        <w:top w:val="none" w:sz="0" w:space="0" w:color="auto"/>
        <w:left w:val="none" w:sz="0" w:space="0" w:color="auto"/>
        <w:bottom w:val="none" w:sz="0" w:space="0" w:color="auto"/>
        <w:right w:val="none" w:sz="0" w:space="0" w:color="auto"/>
      </w:divBdr>
    </w:div>
    <w:div w:id="1113675593">
      <w:bodyDiv w:val="1"/>
      <w:marLeft w:val="0"/>
      <w:marRight w:val="0"/>
      <w:marTop w:val="0"/>
      <w:marBottom w:val="0"/>
      <w:divBdr>
        <w:top w:val="none" w:sz="0" w:space="0" w:color="auto"/>
        <w:left w:val="none" w:sz="0" w:space="0" w:color="auto"/>
        <w:bottom w:val="none" w:sz="0" w:space="0" w:color="auto"/>
        <w:right w:val="none" w:sz="0" w:space="0" w:color="auto"/>
      </w:divBdr>
    </w:div>
    <w:div w:id="1213926188">
      <w:bodyDiv w:val="1"/>
      <w:marLeft w:val="0"/>
      <w:marRight w:val="0"/>
      <w:marTop w:val="0"/>
      <w:marBottom w:val="0"/>
      <w:divBdr>
        <w:top w:val="none" w:sz="0" w:space="0" w:color="auto"/>
        <w:left w:val="none" w:sz="0" w:space="0" w:color="auto"/>
        <w:bottom w:val="none" w:sz="0" w:space="0" w:color="auto"/>
        <w:right w:val="none" w:sz="0" w:space="0" w:color="auto"/>
      </w:divBdr>
    </w:div>
    <w:div w:id="1300109549">
      <w:bodyDiv w:val="1"/>
      <w:marLeft w:val="0"/>
      <w:marRight w:val="0"/>
      <w:marTop w:val="0"/>
      <w:marBottom w:val="0"/>
      <w:divBdr>
        <w:top w:val="none" w:sz="0" w:space="0" w:color="auto"/>
        <w:left w:val="none" w:sz="0" w:space="0" w:color="auto"/>
        <w:bottom w:val="none" w:sz="0" w:space="0" w:color="auto"/>
        <w:right w:val="none" w:sz="0" w:space="0" w:color="auto"/>
      </w:divBdr>
      <w:divsChild>
        <w:div w:id="1269583052">
          <w:marLeft w:val="0"/>
          <w:marRight w:val="0"/>
          <w:marTop w:val="0"/>
          <w:marBottom w:val="0"/>
          <w:divBdr>
            <w:top w:val="none" w:sz="0" w:space="0" w:color="auto"/>
            <w:left w:val="none" w:sz="0" w:space="0" w:color="auto"/>
            <w:bottom w:val="none" w:sz="0" w:space="0" w:color="auto"/>
            <w:right w:val="none" w:sz="0" w:space="0" w:color="auto"/>
          </w:divBdr>
          <w:divsChild>
            <w:div w:id="112377039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794471579">
                  <w:marLeft w:val="-4275"/>
                  <w:marRight w:val="0"/>
                  <w:marTop w:val="0"/>
                  <w:marBottom w:val="0"/>
                  <w:divBdr>
                    <w:top w:val="none" w:sz="0" w:space="0" w:color="auto"/>
                    <w:left w:val="none" w:sz="0" w:space="0" w:color="auto"/>
                    <w:bottom w:val="none" w:sz="0" w:space="0" w:color="auto"/>
                    <w:right w:val="none" w:sz="0" w:space="0" w:color="auto"/>
                  </w:divBdr>
                  <w:divsChild>
                    <w:div w:id="1690108387">
                      <w:marLeft w:val="4275"/>
                      <w:marRight w:val="0"/>
                      <w:marTop w:val="0"/>
                      <w:marBottom w:val="0"/>
                      <w:divBdr>
                        <w:top w:val="single" w:sz="6" w:space="11" w:color="4682B4"/>
                        <w:left w:val="single" w:sz="6" w:space="11" w:color="4682B4"/>
                        <w:bottom w:val="single" w:sz="6" w:space="11" w:color="4682B4"/>
                        <w:right w:val="single" w:sz="6" w:space="11" w:color="4682B4"/>
                      </w:divBdr>
                      <w:divsChild>
                        <w:div w:id="264923182">
                          <w:marLeft w:val="0"/>
                          <w:marRight w:val="0"/>
                          <w:marTop w:val="0"/>
                          <w:marBottom w:val="0"/>
                          <w:divBdr>
                            <w:top w:val="none" w:sz="0" w:space="0" w:color="auto"/>
                            <w:left w:val="none" w:sz="0" w:space="0" w:color="auto"/>
                            <w:bottom w:val="none" w:sz="0" w:space="0" w:color="auto"/>
                            <w:right w:val="none" w:sz="0" w:space="0" w:color="auto"/>
                          </w:divBdr>
                          <w:divsChild>
                            <w:div w:id="506790454">
                              <w:marLeft w:val="0"/>
                              <w:marRight w:val="0"/>
                              <w:marTop w:val="0"/>
                              <w:marBottom w:val="0"/>
                              <w:divBdr>
                                <w:top w:val="none" w:sz="0" w:space="0" w:color="auto"/>
                                <w:left w:val="none" w:sz="0" w:space="0" w:color="auto"/>
                                <w:bottom w:val="none" w:sz="0" w:space="0" w:color="auto"/>
                                <w:right w:val="none" w:sz="0" w:space="0" w:color="auto"/>
                              </w:divBdr>
                              <w:divsChild>
                                <w:div w:id="947153651">
                                  <w:marLeft w:val="0"/>
                                  <w:marRight w:val="0"/>
                                  <w:marTop w:val="0"/>
                                  <w:marBottom w:val="0"/>
                                  <w:divBdr>
                                    <w:top w:val="none" w:sz="0" w:space="0" w:color="auto"/>
                                    <w:left w:val="none" w:sz="0" w:space="0" w:color="auto"/>
                                    <w:bottom w:val="none" w:sz="0" w:space="0" w:color="auto"/>
                                    <w:right w:val="none" w:sz="0" w:space="0" w:color="auto"/>
                                  </w:divBdr>
                                  <w:divsChild>
                                    <w:div w:id="15215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8994">
                              <w:marLeft w:val="0"/>
                              <w:marRight w:val="0"/>
                              <w:marTop w:val="0"/>
                              <w:marBottom w:val="0"/>
                              <w:divBdr>
                                <w:top w:val="none" w:sz="0" w:space="0" w:color="auto"/>
                                <w:left w:val="none" w:sz="0" w:space="0" w:color="auto"/>
                                <w:bottom w:val="none" w:sz="0" w:space="0" w:color="auto"/>
                                <w:right w:val="none" w:sz="0" w:space="0" w:color="auto"/>
                              </w:divBdr>
                              <w:divsChild>
                                <w:div w:id="164245742">
                                  <w:marLeft w:val="0"/>
                                  <w:marRight w:val="0"/>
                                  <w:marTop w:val="0"/>
                                  <w:marBottom w:val="0"/>
                                  <w:divBdr>
                                    <w:top w:val="none" w:sz="0" w:space="0" w:color="auto"/>
                                    <w:left w:val="none" w:sz="0" w:space="0" w:color="auto"/>
                                    <w:bottom w:val="none" w:sz="0" w:space="0" w:color="auto"/>
                                    <w:right w:val="none" w:sz="0" w:space="0" w:color="auto"/>
                                  </w:divBdr>
                                </w:div>
                              </w:divsChild>
                            </w:div>
                            <w:div w:id="1042054557">
                              <w:marLeft w:val="0"/>
                              <w:marRight w:val="0"/>
                              <w:marTop w:val="0"/>
                              <w:marBottom w:val="0"/>
                              <w:divBdr>
                                <w:top w:val="none" w:sz="0" w:space="0" w:color="auto"/>
                                <w:left w:val="none" w:sz="0" w:space="0" w:color="auto"/>
                                <w:bottom w:val="none" w:sz="0" w:space="0" w:color="auto"/>
                                <w:right w:val="none" w:sz="0" w:space="0" w:color="auto"/>
                              </w:divBdr>
                              <w:divsChild>
                                <w:div w:id="265964000">
                                  <w:marLeft w:val="0"/>
                                  <w:marRight w:val="0"/>
                                  <w:marTop w:val="0"/>
                                  <w:marBottom w:val="0"/>
                                  <w:divBdr>
                                    <w:top w:val="none" w:sz="0" w:space="0" w:color="auto"/>
                                    <w:left w:val="none" w:sz="0" w:space="0" w:color="auto"/>
                                    <w:bottom w:val="none" w:sz="0" w:space="0" w:color="auto"/>
                                    <w:right w:val="none" w:sz="0" w:space="0" w:color="auto"/>
                                  </w:divBdr>
                                  <w:divsChild>
                                    <w:div w:id="2007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4310">
                              <w:marLeft w:val="0"/>
                              <w:marRight w:val="0"/>
                              <w:marTop w:val="0"/>
                              <w:marBottom w:val="0"/>
                              <w:divBdr>
                                <w:top w:val="none" w:sz="0" w:space="0" w:color="auto"/>
                                <w:left w:val="none" w:sz="0" w:space="0" w:color="auto"/>
                                <w:bottom w:val="none" w:sz="0" w:space="0" w:color="auto"/>
                                <w:right w:val="none" w:sz="0" w:space="0" w:color="auto"/>
                              </w:divBdr>
                              <w:divsChild>
                                <w:div w:id="1904561099">
                                  <w:marLeft w:val="0"/>
                                  <w:marRight w:val="0"/>
                                  <w:marTop w:val="0"/>
                                  <w:marBottom w:val="0"/>
                                  <w:divBdr>
                                    <w:top w:val="none" w:sz="0" w:space="0" w:color="auto"/>
                                    <w:left w:val="none" w:sz="0" w:space="0" w:color="auto"/>
                                    <w:bottom w:val="none" w:sz="0" w:space="0" w:color="auto"/>
                                    <w:right w:val="none" w:sz="0" w:space="0" w:color="auto"/>
                                  </w:divBdr>
                                  <w:divsChild>
                                    <w:div w:id="16479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714">
                              <w:marLeft w:val="0"/>
                              <w:marRight w:val="0"/>
                              <w:marTop w:val="0"/>
                              <w:marBottom w:val="0"/>
                              <w:divBdr>
                                <w:top w:val="none" w:sz="0" w:space="0" w:color="auto"/>
                                <w:left w:val="none" w:sz="0" w:space="0" w:color="auto"/>
                                <w:bottom w:val="none" w:sz="0" w:space="0" w:color="auto"/>
                                <w:right w:val="none" w:sz="0" w:space="0" w:color="auto"/>
                              </w:divBdr>
                              <w:divsChild>
                                <w:div w:id="146215472">
                                  <w:marLeft w:val="0"/>
                                  <w:marRight w:val="0"/>
                                  <w:marTop w:val="0"/>
                                  <w:marBottom w:val="0"/>
                                  <w:divBdr>
                                    <w:top w:val="none" w:sz="0" w:space="0" w:color="auto"/>
                                    <w:left w:val="none" w:sz="0" w:space="0" w:color="auto"/>
                                    <w:bottom w:val="none" w:sz="0" w:space="0" w:color="auto"/>
                                    <w:right w:val="none" w:sz="0" w:space="0" w:color="auto"/>
                                  </w:divBdr>
                                  <w:divsChild>
                                    <w:div w:id="904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5586">
                              <w:marLeft w:val="0"/>
                              <w:marRight w:val="0"/>
                              <w:marTop w:val="0"/>
                              <w:marBottom w:val="0"/>
                              <w:divBdr>
                                <w:top w:val="none" w:sz="0" w:space="0" w:color="auto"/>
                                <w:left w:val="none" w:sz="0" w:space="0" w:color="auto"/>
                                <w:bottom w:val="none" w:sz="0" w:space="0" w:color="auto"/>
                                <w:right w:val="none" w:sz="0" w:space="0" w:color="auto"/>
                              </w:divBdr>
                              <w:divsChild>
                                <w:div w:id="1713571876">
                                  <w:marLeft w:val="0"/>
                                  <w:marRight w:val="0"/>
                                  <w:marTop w:val="0"/>
                                  <w:marBottom w:val="0"/>
                                  <w:divBdr>
                                    <w:top w:val="none" w:sz="0" w:space="0" w:color="auto"/>
                                    <w:left w:val="none" w:sz="0" w:space="0" w:color="auto"/>
                                    <w:bottom w:val="none" w:sz="0" w:space="0" w:color="auto"/>
                                    <w:right w:val="none" w:sz="0" w:space="0" w:color="auto"/>
                                  </w:divBdr>
                                  <w:divsChild>
                                    <w:div w:id="2273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4273">
                              <w:marLeft w:val="0"/>
                              <w:marRight w:val="0"/>
                              <w:marTop w:val="0"/>
                              <w:marBottom w:val="0"/>
                              <w:divBdr>
                                <w:top w:val="none" w:sz="0" w:space="0" w:color="auto"/>
                                <w:left w:val="none" w:sz="0" w:space="0" w:color="auto"/>
                                <w:bottom w:val="none" w:sz="0" w:space="0" w:color="auto"/>
                                <w:right w:val="none" w:sz="0" w:space="0" w:color="auto"/>
                              </w:divBdr>
                              <w:divsChild>
                                <w:div w:id="142934422">
                                  <w:marLeft w:val="0"/>
                                  <w:marRight w:val="0"/>
                                  <w:marTop w:val="0"/>
                                  <w:marBottom w:val="0"/>
                                  <w:divBdr>
                                    <w:top w:val="none" w:sz="0" w:space="0" w:color="auto"/>
                                    <w:left w:val="none" w:sz="0" w:space="0" w:color="auto"/>
                                    <w:bottom w:val="none" w:sz="0" w:space="0" w:color="auto"/>
                                    <w:right w:val="none" w:sz="0" w:space="0" w:color="auto"/>
                                  </w:divBdr>
                                  <w:divsChild>
                                    <w:div w:id="4473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3155">
                              <w:marLeft w:val="0"/>
                              <w:marRight w:val="0"/>
                              <w:marTop w:val="0"/>
                              <w:marBottom w:val="0"/>
                              <w:divBdr>
                                <w:top w:val="none" w:sz="0" w:space="0" w:color="auto"/>
                                <w:left w:val="none" w:sz="0" w:space="0" w:color="auto"/>
                                <w:bottom w:val="none" w:sz="0" w:space="0" w:color="auto"/>
                                <w:right w:val="none" w:sz="0" w:space="0" w:color="auto"/>
                              </w:divBdr>
                              <w:divsChild>
                                <w:div w:id="1215583327">
                                  <w:marLeft w:val="0"/>
                                  <w:marRight w:val="0"/>
                                  <w:marTop w:val="0"/>
                                  <w:marBottom w:val="0"/>
                                  <w:divBdr>
                                    <w:top w:val="none" w:sz="0" w:space="0" w:color="auto"/>
                                    <w:left w:val="none" w:sz="0" w:space="0" w:color="auto"/>
                                    <w:bottom w:val="none" w:sz="0" w:space="0" w:color="auto"/>
                                    <w:right w:val="none" w:sz="0" w:space="0" w:color="auto"/>
                                  </w:divBdr>
                                  <w:divsChild>
                                    <w:div w:id="2818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128">
                              <w:marLeft w:val="0"/>
                              <w:marRight w:val="0"/>
                              <w:marTop w:val="0"/>
                              <w:marBottom w:val="0"/>
                              <w:divBdr>
                                <w:top w:val="none" w:sz="0" w:space="0" w:color="auto"/>
                                <w:left w:val="none" w:sz="0" w:space="0" w:color="auto"/>
                                <w:bottom w:val="none" w:sz="0" w:space="0" w:color="auto"/>
                                <w:right w:val="none" w:sz="0" w:space="0" w:color="auto"/>
                              </w:divBdr>
                              <w:divsChild>
                                <w:div w:id="1666594529">
                                  <w:marLeft w:val="0"/>
                                  <w:marRight w:val="0"/>
                                  <w:marTop w:val="0"/>
                                  <w:marBottom w:val="0"/>
                                  <w:divBdr>
                                    <w:top w:val="none" w:sz="0" w:space="0" w:color="auto"/>
                                    <w:left w:val="none" w:sz="0" w:space="0" w:color="auto"/>
                                    <w:bottom w:val="none" w:sz="0" w:space="0" w:color="auto"/>
                                    <w:right w:val="none" w:sz="0" w:space="0" w:color="auto"/>
                                  </w:divBdr>
                                  <w:divsChild>
                                    <w:div w:id="3526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5991">
                              <w:marLeft w:val="0"/>
                              <w:marRight w:val="0"/>
                              <w:marTop w:val="0"/>
                              <w:marBottom w:val="0"/>
                              <w:divBdr>
                                <w:top w:val="none" w:sz="0" w:space="0" w:color="auto"/>
                                <w:left w:val="none" w:sz="0" w:space="0" w:color="auto"/>
                                <w:bottom w:val="none" w:sz="0" w:space="0" w:color="auto"/>
                                <w:right w:val="none" w:sz="0" w:space="0" w:color="auto"/>
                              </w:divBdr>
                              <w:divsChild>
                                <w:div w:id="2004359763">
                                  <w:marLeft w:val="0"/>
                                  <w:marRight w:val="0"/>
                                  <w:marTop w:val="0"/>
                                  <w:marBottom w:val="0"/>
                                  <w:divBdr>
                                    <w:top w:val="none" w:sz="0" w:space="0" w:color="auto"/>
                                    <w:left w:val="none" w:sz="0" w:space="0" w:color="auto"/>
                                    <w:bottom w:val="none" w:sz="0" w:space="0" w:color="auto"/>
                                    <w:right w:val="none" w:sz="0" w:space="0" w:color="auto"/>
                                  </w:divBdr>
                                  <w:divsChild>
                                    <w:div w:id="19013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7534">
                              <w:marLeft w:val="0"/>
                              <w:marRight w:val="0"/>
                              <w:marTop w:val="0"/>
                              <w:marBottom w:val="0"/>
                              <w:divBdr>
                                <w:top w:val="none" w:sz="0" w:space="0" w:color="auto"/>
                                <w:left w:val="none" w:sz="0" w:space="0" w:color="auto"/>
                                <w:bottom w:val="none" w:sz="0" w:space="0" w:color="auto"/>
                                <w:right w:val="none" w:sz="0" w:space="0" w:color="auto"/>
                              </w:divBdr>
                              <w:divsChild>
                                <w:div w:id="1865706763">
                                  <w:marLeft w:val="0"/>
                                  <w:marRight w:val="0"/>
                                  <w:marTop w:val="0"/>
                                  <w:marBottom w:val="0"/>
                                  <w:divBdr>
                                    <w:top w:val="none" w:sz="0" w:space="0" w:color="auto"/>
                                    <w:left w:val="none" w:sz="0" w:space="0" w:color="auto"/>
                                    <w:bottom w:val="none" w:sz="0" w:space="0" w:color="auto"/>
                                    <w:right w:val="none" w:sz="0" w:space="0" w:color="auto"/>
                                  </w:divBdr>
                                  <w:divsChild>
                                    <w:div w:id="7536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7568">
                              <w:marLeft w:val="0"/>
                              <w:marRight w:val="0"/>
                              <w:marTop w:val="0"/>
                              <w:marBottom w:val="0"/>
                              <w:divBdr>
                                <w:top w:val="none" w:sz="0" w:space="0" w:color="auto"/>
                                <w:left w:val="none" w:sz="0" w:space="0" w:color="auto"/>
                                <w:bottom w:val="none" w:sz="0" w:space="0" w:color="auto"/>
                                <w:right w:val="none" w:sz="0" w:space="0" w:color="auto"/>
                              </w:divBdr>
                              <w:divsChild>
                                <w:div w:id="902058750">
                                  <w:marLeft w:val="0"/>
                                  <w:marRight w:val="0"/>
                                  <w:marTop w:val="0"/>
                                  <w:marBottom w:val="0"/>
                                  <w:divBdr>
                                    <w:top w:val="none" w:sz="0" w:space="0" w:color="auto"/>
                                    <w:left w:val="none" w:sz="0" w:space="0" w:color="auto"/>
                                    <w:bottom w:val="none" w:sz="0" w:space="0" w:color="auto"/>
                                    <w:right w:val="none" w:sz="0" w:space="0" w:color="auto"/>
                                  </w:divBdr>
                                  <w:divsChild>
                                    <w:div w:id="9470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137">
                              <w:marLeft w:val="0"/>
                              <w:marRight w:val="0"/>
                              <w:marTop w:val="0"/>
                              <w:marBottom w:val="0"/>
                              <w:divBdr>
                                <w:top w:val="none" w:sz="0" w:space="0" w:color="auto"/>
                                <w:left w:val="none" w:sz="0" w:space="0" w:color="auto"/>
                                <w:bottom w:val="none" w:sz="0" w:space="0" w:color="auto"/>
                                <w:right w:val="none" w:sz="0" w:space="0" w:color="auto"/>
                              </w:divBdr>
                              <w:divsChild>
                                <w:div w:id="2094083989">
                                  <w:marLeft w:val="0"/>
                                  <w:marRight w:val="0"/>
                                  <w:marTop w:val="0"/>
                                  <w:marBottom w:val="0"/>
                                  <w:divBdr>
                                    <w:top w:val="none" w:sz="0" w:space="0" w:color="auto"/>
                                    <w:left w:val="none" w:sz="0" w:space="0" w:color="auto"/>
                                    <w:bottom w:val="none" w:sz="0" w:space="0" w:color="auto"/>
                                    <w:right w:val="none" w:sz="0" w:space="0" w:color="auto"/>
                                  </w:divBdr>
                                  <w:divsChild>
                                    <w:div w:id="15486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6411">
                              <w:marLeft w:val="0"/>
                              <w:marRight w:val="0"/>
                              <w:marTop w:val="0"/>
                              <w:marBottom w:val="0"/>
                              <w:divBdr>
                                <w:top w:val="none" w:sz="0" w:space="0" w:color="auto"/>
                                <w:left w:val="none" w:sz="0" w:space="0" w:color="auto"/>
                                <w:bottom w:val="none" w:sz="0" w:space="0" w:color="auto"/>
                                <w:right w:val="none" w:sz="0" w:space="0" w:color="auto"/>
                              </w:divBdr>
                              <w:divsChild>
                                <w:div w:id="14968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403046">
      <w:bodyDiv w:val="1"/>
      <w:marLeft w:val="0"/>
      <w:marRight w:val="0"/>
      <w:marTop w:val="0"/>
      <w:marBottom w:val="0"/>
      <w:divBdr>
        <w:top w:val="none" w:sz="0" w:space="0" w:color="auto"/>
        <w:left w:val="none" w:sz="0" w:space="0" w:color="auto"/>
        <w:bottom w:val="none" w:sz="0" w:space="0" w:color="auto"/>
        <w:right w:val="none" w:sz="0" w:space="0" w:color="auto"/>
      </w:divBdr>
    </w:div>
    <w:div w:id="1398942283">
      <w:bodyDiv w:val="1"/>
      <w:marLeft w:val="0"/>
      <w:marRight w:val="0"/>
      <w:marTop w:val="0"/>
      <w:marBottom w:val="0"/>
      <w:divBdr>
        <w:top w:val="none" w:sz="0" w:space="0" w:color="auto"/>
        <w:left w:val="none" w:sz="0" w:space="0" w:color="auto"/>
        <w:bottom w:val="none" w:sz="0" w:space="0" w:color="auto"/>
        <w:right w:val="none" w:sz="0" w:space="0" w:color="auto"/>
      </w:divBdr>
      <w:divsChild>
        <w:div w:id="1608584098">
          <w:marLeft w:val="0"/>
          <w:marRight w:val="0"/>
          <w:marTop w:val="0"/>
          <w:marBottom w:val="0"/>
          <w:divBdr>
            <w:top w:val="none" w:sz="0" w:space="0" w:color="auto"/>
            <w:left w:val="none" w:sz="0" w:space="0" w:color="auto"/>
            <w:bottom w:val="none" w:sz="0" w:space="0" w:color="auto"/>
            <w:right w:val="none" w:sz="0" w:space="0" w:color="auto"/>
          </w:divBdr>
          <w:divsChild>
            <w:div w:id="394864755">
              <w:marLeft w:val="0"/>
              <w:marRight w:val="0"/>
              <w:marTop w:val="0"/>
              <w:marBottom w:val="0"/>
              <w:divBdr>
                <w:top w:val="none" w:sz="0" w:space="0" w:color="auto"/>
                <w:left w:val="none" w:sz="0" w:space="0" w:color="auto"/>
                <w:bottom w:val="none" w:sz="0" w:space="0" w:color="auto"/>
                <w:right w:val="none" w:sz="0" w:space="0" w:color="auto"/>
              </w:divBdr>
              <w:divsChild>
                <w:div w:id="1927761676">
                  <w:marLeft w:val="0"/>
                  <w:marRight w:val="0"/>
                  <w:marTop w:val="0"/>
                  <w:marBottom w:val="0"/>
                  <w:divBdr>
                    <w:top w:val="none" w:sz="0" w:space="0" w:color="auto"/>
                    <w:left w:val="none" w:sz="0" w:space="0" w:color="auto"/>
                    <w:bottom w:val="none" w:sz="0" w:space="0" w:color="auto"/>
                    <w:right w:val="none" w:sz="0" w:space="0" w:color="auto"/>
                  </w:divBdr>
                  <w:divsChild>
                    <w:div w:id="568883198">
                      <w:marLeft w:val="0"/>
                      <w:marRight w:val="0"/>
                      <w:marTop w:val="0"/>
                      <w:marBottom w:val="0"/>
                      <w:divBdr>
                        <w:top w:val="none" w:sz="0" w:space="0" w:color="auto"/>
                        <w:left w:val="none" w:sz="0" w:space="0" w:color="auto"/>
                        <w:bottom w:val="none" w:sz="0" w:space="0" w:color="auto"/>
                        <w:right w:val="none" w:sz="0" w:space="0" w:color="auto"/>
                      </w:divBdr>
                      <w:divsChild>
                        <w:div w:id="2133013789">
                          <w:marLeft w:val="0"/>
                          <w:marRight w:val="0"/>
                          <w:marTop w:val="75"/>
                          <w:marBottom w:val="0"/>
                          <w:divBdr>
                            <w:top w:val="none" w:sz="0" w:space="0" w:color="auto"/>
                            <w:left w:val="none" w:sz="0" w:space="0" w:color="auto"/>
                            <w:bottom w:val="dotted" w:sz="12" w:space="15" w:color="663300"/>
                            <w:right w:val="none" w:sz="0" w:space="0" w:color="auto"/>
                          </w:divBdr>
                        </w:div>
                      </w:divsChild>
                    </w:div>
                  </w:divsChild>
                </w:div>
              </w:divsChild>
            </w:div>
          </w:divsChild>
        </w:div>
      </w:divsChild>
    </w:div>
    <w:div w:id="1670984051">
      <w:bodyDiv w:val="1"/>
      <w:marLeft w:val="0"/>
      <w:marRight w:val="0"/>
      <w:marTop w:val="0"/>
      <w:marBottom w:val="0"/>
      <w:divBdr>
        <w:top w:val="none" w:sz="0" w:space="0" w:color="auto"/>
        <w:left w:val="none" w:sz="0" w:space="0" w:color="auto"/>
        <w:bottom w:val="none" w:sz="0" w:space="0" w:color="auto"/>
        <w:right w:val="none" w:sz="0" w:space="0" w:color="auto"/>
      </w:divBdr>
    </w:div>
    <w:div w:id="1859808413">
      <w:bodyDiv w:val="1"/>
      <w:marLeft w:val="0"/>
      <w:marRight w:val="0"/>
      <w:marTop w:val="0"/>
      <w:marBottom w:val="0"/>
      <w:divBdr>
        <w:top w:val="none" w:sz="0" w:space="0" w:color="auto"/>
        <w:left w:val="none" w:sz="0" w:space="0" w:color="auto"/>
        <w:bottom w:val="none" w:sz="0" w:space="0" w:color="auto"/>
        <w:right w:val="none" w:sz="0" w:space="0" w:color="auto"/>
      </w:divBdr>
    </w:div>
    <w:div w:id="1885557382">
      <w:bodyDiv w:val="1"/>
      <w:marLeft w:val="0"/>
      <w:marRight w:val="0"/>
      <w:marTop w:val="0"/>
      <w:marBottom w:val="0"/>
      <w:divBdr>
        <w:top w:val="none" w:sz="0" w:space="0" w:color="auto"/>
        <w:left w:val="none" w:sz="0" w:space="0" w:color="auto"/>
        <w:bottom w:val="none" w:sz="0" w:space="0" w:color="auto"/>
        <w:right w:val="none" w:sz="0" w:space="0" w:color="auto"/>
      </w:divBdr>
    </w:div>
    <w:div w:id="210954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theme" Target="theme/theme1.xml"/><Relationship Id="rId21" Type="http://schemas.openxmlformats.org/officeDocument/2006/relationships/chart" Target="charts/chart1.xml"/><Relationship Id="rId42" Type="http://schemas.openxmlformats.org/officeDocument/2006/relationships/hyperlink" Target="http://www.caa.go.jp/policies/policy/food_labeling/health_promotion/" TargetMode="External"/><Relationship Id="rId47" Type="http://schemas.openxmlformats.org/officeDocument/2006/relationships/image" Target="media/image22.wmf"/><Relationship Id="rId63" Type="http://schemas.openxmlformats.org/officeDocument/2006/relationships/hyperlink" Target="http://www.pref.osaka.jp/shokuhin/kanshikeikaku/index.html" TargetMode="External"/><Relationship Id="rId68" Type="http://schemas.openxmlformats.org/officeDocument/2006/relationships/hyperlink" Target="http://www.pref.osaka.lg.jp/nosei/syokunoanzen/ekonousanbutsu.html" TargetMode="External"/><Relationship Id="rId84" Type="http://schemas.openxmlformats.org/officeDocument/2006/relationships/hyperlink" Target="http://www.pref.osaka.lg.jp/ryutai/" TargetMode="External"/><Relationship Id="rId89" Type="http://schemas.openxmlformats.org/officeDocument/2006/relationships/hyperlink" Target="http://www.pref.osaka.lg.jp/shochugakko/" TargetMode="External"/><Relationship Id="rId112" Type="http://schemas.openxmlformats.org/officeDocument/2006/relationships/chart" Target="charts/chart6.xml"/><Relationship Id="rId16" Type="http://schemas.openxmlformats.org/officeDocument/2006/relationships/image" Target="media/image4.png"/><Relationship Id="rId107" Type="http://schemas.openxmlformats.org/officeDocument/2006/relationships/hyperlink" Target="http://www.city.takatsuki.osaka.jp/kurashi/" TargetMode="External"/><Relationship Id="rId11" Type="http://schemas.openxmlformats.org/officeDocument/2006/relationships/hyperlink" Target="http://www.irasutoya.com/2014/02/blog-post_3388.html" TargetMode="External"/><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image" Target="media/image23.gif"/><Relationship Id="rId53" Type="http://schemas.openxmlformats.org/officeDocument/2006/relationships/image" Target="media/image28.emf"/><Relationship Id="rId58" Type="http://schemas.openxmlformats.org/officeDocument/2006/relationships/image" Target="media/image31.wmf"/><Relationship Id="rId66" Type="http://schemas.openxmlformats.org/officeDocument/2006/relationships/image" Target="media/image38.jpeg"/><Relationship Id="rId74" Type="http://schemas.openxmlformats.org/officeDocument/2006/relationships/image" Target="media/image42.png"/><Relationship Id="rId79" Type="http://schemas.openxmlformats.org/officeDocument/2006/relationships/hyperlink" Target="http://www.pref.osaka.lg.jp/houbun/reiki/reiki_honbun/k201RG00001394.html" TargetMode="External"/><Relationship Id="rId87" Type="http://schemas.openxmlformats.org/officeDocument/2006/relationships/hyperlink" Target="http://www.pref.osaka.lg.jp/kosodateshien/" TargetMode="External"/><Relationship Id="rId102" Type="http://schemas.openxmlformats.org/officeDocument/2006/relationships/hyperlink" Target="http://www.pref.osaka.lg.jp/kishiwadahoken/" TargetMode="External"/><Relationship Id="rId110" Type="http://schemas.openxmlformats.org/officeDocument/2006/relationships/chart" Target="charts/chart4.xml"/><Relationship Id="rId115"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hyperlink" Target="http://www.pref.osaka.lg.jp/kenkozukuri/" TargetMode="External"/><Relationship Id="rId90" Type="http://schemas.openxmlformats.org/officeDocument/2006/relationships/hyperlink" Target="http://www.pref.osaka.lg.jp/shigaku/" TargetMode="External"/><Relationship Id="rId95" Type="http://schemas.openxmlformats.org/officeDocument/2006/relationships/hyperlink" Target="http://www.pref.osaka.lg.jp/ibarakihoken/" TargetMode="External"/><Relationship Id="rId19" Type="http://schemas.openxmlformats.org/officeDocument/2006/relationships/hyperlink" Target="http://www.irasutoya.com/2013/04/blog-post_3487.html" TargetMode="Externa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wmf"/><Relationship Id="rId35" Type="http://schemas.openxmlformats.org/officeDocument/2006/relationships/image" Target="media/image17.wmf"/><Relationship Id="rId43" Type="http://schemas.openxmlformats.org/officeDocument/2006/relationships/hyperlink" Target="http://www.caa.go.jp/policies/policy/representation/fair_labeling/" TargetMode="External"/><Relationship Id="rId48" Type="http://schemas.openxmlformats.org/officeDocument/2006/relationships/image" Target="media/image23.png"/><Relationship Id="rId56" Type="http://schemas.openxmlformats.org/officeDocument/2006/relationships/hyperlink" Target="http://www.pref.osaka.jp/chikikansen/hokensyo/syozaichi.html" TargetMode="External"/><Relationship Id="rId64" Type="http://schemas.openxmlformats.org/officeDocument/2006/relationships/image" Target="media/image36.wmf"/><Relationship Id="rId69" Type="http://schemas.openxmlformats.org/officeDocument/2006/relationships/image" Target="media/image40.jpeg"/><Relationship Id="rId77" Type="http://schemas.openxmlformats.org/officeDocument/2006/relationships/image" Target="media/image45.png"/><Relationship Id="rId100" Type="http://schemas.openxmlformats.org/officeDocument/2006/relationships/hyperlink" Target="http://www.pref.osaka.lg.jp/tondabayashihoken/" TargetMode="External"/><Relationship Id="rId105" Type="http://schemas.openxmlformats.org/officeDocument/2006/relationships/hyperlink" Target="http://www.city.sakai.lg.jp/yoyakuanai/bunrui/" TargetMode="External"/><Relationship Id="rId113"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hyperlink" Target="http://www.pref.osaka.lg.jp/shokuhin/haccp/index.html" TargetMode="External"/><Relationship Id="rId80" Type="http://schemas.openxmlformats.org/officeDocument/2006/relationships/hyperlink" Target="http://www.pref.osaka.lg.jp/shokuhin/" TargetMode="External"/><Relationship Id="rId85" Type="http://schemas.openxmlformats.org/officeDocument/2006/relationships/hyperlink" Target="http://www.pref.osaka.lg.jp/doubutu/" TargetMode="External"/><Relationship Id="rId93" Type="http://schemas.openxmlformats.org/officeDocument/2006/relationships/hyperlink" Target="http://www.pref.osaka.lg.jp/ikedahoken/" TargetMode="External"/><Relationship Id="rId98" Type="http://schemas.openxmlformats.org/officeDocument/2006/relationships/hyperlink" Target="http://www.pref.osaka.lg.jp/shijonawatehoke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irasutoya.com/2013/07/blog-post_5717.html" TargetMode="External"/><Relationship Id="rId25" Type="http://schemas.openxmlformats.org/officeDocument/2006/relationships/image" Target="media/image8.png"/><Relationship Id="rId33" Type="http://schemas.openxmlformats.org/officeDocument/2006/relationships/image" Target="media/image16.gif"/><Relationship Id="rId38" Type="http://schemas.openxmlformats.org/officeDocument/2006/relationships/image" Target="media/image20.jpeg"/><Relationship Id="rId46" Type="http://schemas.openxmlformats.org/officeDocument/2006/relationships/image" Target="media/image24.gif"/><Relationship Id="rId59" Type="http://schemas.openxmlformats.org/officeDocument/2006/relationships/image" Target="media/image32.wmf"/><Relationship Id="rId67" Type="http://schemas.openxmlformats.org/officeDocument/2006/relationships/image" Target="media/image39.jpeg"/><Relationship Id="rId103" Type="http://schemas.openxmlformats.org/officeDocument/2006/relationships/hyperlink" Target="http://www.pref.osaka.lg.jp/izumisanohoken/" TargetMode="External"/><Relationship Id="rId108" Type="http://schemas.openxmlformats.org/officeDocument/2006/relationships/hyperlink" Target="http://www.city.toyonaka.osaka.jp/shisetsu/" TargetMode="External"/><Relationship Id="rId11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www.caa.go.jp/foods/index18.html" TargetMode="External"/><Relationship Id="rId54" Type="http://schemas.openxmlformats.org/officeDocument/2006/relationships/image" Target="media/image29.emf"/><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3.png"/><Relationship Id="rId83" Type="http://schemas.openxmlformats.org/officeDocument/2006/relationships/hyperlink" Target="http://www.pref.osaka.lg.jp/nosei/" TargetMode="External"/><Relationship Id="rId88" Type="http://schemas.openxmlformats.org/officeDocument/2006/relationships/hyperlink" Target="http://www.pref.osaka.lg.jp/hokentaiku/" TargetMode="External"/><Relationship Id="rId91" Type="http://schemas.openxmlformats.org/officeDocument/2006/relationships/hyperlink" Target="http://www.pref.osaka.lg.jp/shouhi/" TargetMode="External"/><Relationship Id="rId96" Type="http://schemas.openxmlformats.org/officeDocument/2006/relationships/hyperlink" Target="http://www.pref.osaka.lg.jp/neyagawahoken/" TargetMode="External"/><Relationship Id="rId11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rasutoya.com/2014/10/blog-post_771.html" TargetMode="External"/><Relationship Id="rId23" Type="http://schemas.openxmlformats.org/officeDocument/2006/relationships/chart" Target="charts/chart3.xml"/><Relationship Id="rId28" Type="http://schemas.openxmlformats.org/officeDocument/2006/relationships/image" Target="media/image11.emf"/><Relationship Id="rId36" Type="http://schemas.openxmlformats.org/officeDocument/2006/relationships/image" Target="media/image18.wmf"/><Relationship Id="rId49" Type="http://schemas.openxmlformats.org/officeDocument/2006/relationships/image" Target="media/image24.emf"/><Relationship Id="rId57" Type="http://schemas.openxmlformats.org/officeDocument/2006/relationships/image" Target="media/image30.wmf"/><Relationship Id="rId106" Type="http://schemas.openxmlformats.org/officeDocument/2006/relationships/hyperlink" Target="http://www.city.higashiosaka.lg.jp/" TargetMode="External"/><Relationship Id="rId114" Type="http://schemas.openxmlformats.org/officeDocument/2006/relationships/hyperlink" Target="http://www.mhlw.go.jp/stf/seisakunitsuite/bunya/kenkou_iryou/shokuhin/yunyu_kanshi/" TargetMode="External"/><Relationship Id="rId10" Type="http://schemas.openxmlformats.org/officeDocument/2006/relationships/image" Target="media/image1.png"/><Relationship Id="rId31" Type="http://schemas.openxmlformats.org/officeDocument/2006/relationships/image" Target="media/image14.wmf"/><Relationship Id="rId44" Type="http://schemas.openxmlformats.org/officeDocument/2006/relationships/hyperlink" Target="http://www.maff.go.jp/j/syouan/keikaku/kome_toresa/index.html" TargetMode="External"/><Relationship Id="rId52" Type="http://schemas.openxmlformats.org/officeDocument/2006/relationships/image" Target="media/image27.wmf"/><Relationship Id="rId60" Type="http://schemas.openxmlformats.org/officeDocument/2006/relationships/image" Target="media/image33.wmf"/><Relationship Id="rId65" Type="http://schemas.openxmlformats.org/officeDocument/2006/relationships/image" Target="media/image37.jpeg"/><Relationship Id="rId73" Type="http://schemas.openxmlformats.org/officeDocument/2006/relationships/hyperlink" Target="http://www.irasutoya.com/2014/09/blog-post_44.html" TargetMode="External"/><Relationship Id="rId78" Type="http://schemas.openxmlformats.org/officeDocument/2006/relationships/image" Target="media/image46.png"/><Relationship Id="rId81" Type="http://schemas.openxmlformats.org/officeDocument/2006/relationships/hyperlink" Target="http://www.pref.osaka.lg.jp/yakumu/" TargetMode="External"/><Relationship Id="rId86" Type="http://schemas.openxmlformats.org/officeDocument/2006/relationships/hyperlink" Target="http://www.pref.osaka.lg.jp/suisan/" TargetMode="External"/><Relationship Id="rId94" Type="http://schemas.openxmlformats.org/officeDocument/2006/relationships/hyperlink" Target="http://www.pref.osaka.lg.jp/suitahoken/" TargetMode="External"/><Relationship Id="rId99" Type="http://schemas.openxmlformats.org/officeDocument/2006/relationships/hyperlink" Target="http://www.pref.osaka.lg.jp/fujiiderahoken/" TargetMode="External"/><Relationship Id="rId101" Type="http://schemas.openxmlformats.org/officeDocument/2006/relationships/hyperlink" Target="http://www.pref.osaka.lg.jp/izumihoken/" TargetMode="External"/><Relationship Id="rId4" Type="http://schemas.microsoft.com/office/2007/relationships/stylesWithEffects" Target="stylesWithEffects.xml"/><Relationship Id="rId9" Type="http://schemas.openxmlformats.org/officeDocument/2006/relationships/hyperlink" Target="http://2.bp.blogspot.com/-sGec_su9wSg/U7O61I-cqpI/AAAAAAAAiTk/eBb1Vbh3TRc/s800/setsumeikai_seminar.png" TargetMode="External"/><Relationship Id="rId13" Type="http://schemas.openxmlformats.org/officeDocument/2006/relationships/hyperlink" Target="http://www.irasutoya.com/2014/11/blog-post_583.html" TargetMode="External"/><Relationship Id="rId18" Type="http://schemas.openxmlformats.org/officeDocument/2006/relationships/image" Target="media/image5.png"/><Relationship Id="rId39" Type="http://schemas.openxmlformats.org/officeDocument/2006/relationships/hyperlink" Target="http://www.pref.osaka.jp/shokuhin/shokutyuudoku/kai.html" TargetMode="External"/><Relationship Id="rId109" Type="http://schemas.openxmlformats.org/officeDocument/2006/relationships/hyperlink" Target="http://www.city.hirakata.osaka.jp/soshiki/" TargetMode="External"/><Relationship Id="rId34" Type="http://schemas.openxmlformats.org/officeDocument/2006/relationships/image" Target="media/image16.wmf"/><Relationship Id="rId50" Type="http://schemas.openxmlformats.org/officeDocument/2006/relationships/image" Target="media/image25.emf"/><Relationship Id="rId55" Type="http://schemas.openxmlformats.org/officeDocument/2006/relationships/hyperlink" Target="http://www.pref.osaka.jp/chikikansen/hokensyo/syozaichi.html" TargetMode="External"/><Relationship Id="rId76" Type="http://schemas.openxmlformats.org/officeDocument/2006/relationships/image" Target="media/image44.png"/><Relationship Id="rId97" Type="http://schemas.openxmlformats.org/officeDocument/2006/relationships/hyperlink" Target="http://www.pref.osaka.lg.jp/moriguchihoken/" TargetMode="External"/><Relationship Id="rId104" Type="http://schemas.openxmlformats.org/officeDocument/2006/relationships/hyperlink" Target="http://www.city.osaka.lg.jp/kenko/page/" TargetMode="External"/><Relationship Id="rId7" Type="http://schemas.openxmlformats.org/officeDocument/2006/relationships/footnotes" Target="footnotes.xml"/><Relationship Id="rId71" Type="http://schemas.openxmlformats.org/officeDocument/2006/relationships/hyperlink" Target="http://www.pref.osaka.lg.jp/shokuhin/ninsyou/" TargetMode="External"/><Relationship Id="rId92" Type="http://schemas.openxmlformats.org/officeDocument/2006/relationships/hyperlink" Target="http://www.kannousuiken-osaka.or.jp/contact/index.html" TargetMode="External"/><Relationship Id="rId2" Type="http://schemas.openxmlformats.org/officeDocument/2006/relationships/numbering" Target="numbering.xml"/><Relationship Id="rId29"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uchi\Desktop\0128&#20316;&#26989;3&#26399;\&#24179;&#25104;25&#24180;&#24230;&#39135;&#32905;&#27738;&#26579;&#23455;&#24907;&#35519;&#26619;(&#27096;&#24335;&#3679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57462933027411"/>
          <c:y val="3.5456475583864118E-2"/>
          <c:w val="0.8766647195806756"/>
          <c:h val="0.75235535048564794"/>
        </c:manualLayout>
      </c:layout>
      <c:lineChart>
        <c:grouping val="standard"/>
        <c:varyColors val="0"/>
        <c:ser>
          <c:idx val="0"/>
          <c:order val="0"/>
          <c:tx>
            <c:strRef>
              <c:f>不安と安心の傾向!$A$3</c:f>
              <c:strCache>
                <c:ptCount val="1"/>
                <c:pt idx="0">
                  <c:v>不安</c:v>
                </c:pt>
              </c:strCache>
            </c:strRef>
          </c:tx>
          <c:spPr>
            <a:ln w="19050"/>
          </c:spPr>
          <c:marker>
            <c:symbol val="square"/>
            <c:size val="7"/>
          </c:marker>
          <c:cat>
            <c:strRef>
              <c:f>不安と安心の傾向!$B$2:$N$2</c:f>
              <c:strCache>
                <c:ptCount val="13"/>
                <c:pt idx="0">
                  <c:v>2003.5</c:v>
                </c:pt>
                <c:pt idx="1">
                  <c:v>04.9</c:v>
                </c:pt>
                <c:pt idx="2">
                  <c:v>05.9</c:v>
                </c:pt>
                <c:pt idx="3">
                  <c:v>06.9</c:v>
                </c:pt>
                <c:pt idx="4">
                  <c:v>07.7</c:v>
                </c:pt>
                <c:pt idx="5">
                  <c:v>09.2</c:v>
                </c:pt>
                <c:pt idx="6">
                  <c:v>2010.1</c:v>
                </c:pt>
                <c:pt idx="7">
                  <c:v>11.10</c:v>
                </c:pt>
                <c:pt idx="8">
                  <c:v>12.9</c:v>
                </c:pt>
                <c:pt idx="9">
                  <c:v>13.9</c:v>
                </c:pt>
                <c:pt idx="10">
                  <c:v>14.9</c:v>
                </c:pt>
                <c:pt idx="11">
                  <c:v>15.9</c:v>
                </c:pt>
                <c:pt idx="12">
                  <c:v>16.9</c:v>
                </c:pt>
              </c:strCache>
            </c:strRef>
          </c:cat>
          <c:val>
            <c:numRef>
              <c:f>不安と安心の傾向!$B$3:$N$3</c:f>
              <c:numCache>
                <c:formatCode>General</c:formatCode>
                <c:ptCount val="13"/>
                <c:pt idx="0">
                  <c:v>70.5</c:v>
                </c:pt>
                <c:pt idx="1">
                  <c:v>63.9</c:v>
                </c:pt>
                <c:pt idx="2">
                  <c:v>53.1</c:v>
                </c:pt>
                <c:pt idx="3">
                  <c:v>50.8</c:v>
                </c:pt>
                <c:pt idx="4">
                  <c:v>75.3</c:v>
                </c:pt>
                <c:pt idx="5">
                  <c:v>60.1</c:v>
                </c:pt>
                <c:pt idx="6">
                  <c:v>46.3</c:v>
                </c:pt>
                <c:pt idx="7">
                  <c:v>37.5</c:v>
                </c:pt>
                <c:pt idx="8">
                  <c:v>32.1</c:v>
                </c:pt>
                <c:pt idx="9">
                  <c:v>36.299999999999997</c:v>
                </c:pt>
                <c:pt idx="10">
                  <c:v>42.9</c:v>
                </c:pt>
                <c:pt idx="11">
                  <c:v>28.6</c:v>
                </c:pt>
                <c:pt idx="12">
                  <c:v>21.5</c:v>
                </c:pt>
              </c:numCache>
            </c:numRef>
          </c:val>
          <c:smooth val="0"/>
        </c:ser>
        <c:ser>
          <c:idx val="1"/>
          <c:order val="1"/>
          <c:tx>
            <c:strRef>
              <c:f>不安と安心の傾向!$A$4</c:f>
              <c:strCache>
                <c:ptCount val="1"/>
                <c:pt idx="0">
                  <c:v>安心</c:v>
                </c:pt>
              </c:strCache>
            </c:strRef>
          </c:tx>
          <c:spPr>
            <a:ln w="19050"/>
          </c:spPr>
          <c:marker>
            <c:symbol val="circle"/>
            <c:size val="7"/>
            <c:spPr>
              <a:ln cap="rnd"/>
            </c:spPr>
          </c:marker>
          <c:cat>
            <c:strRef>
              <c:f>不安と安心の傾向!$B$2:$N$2</c:f>
              <c:strCache>
                <c:ptCount val="13"/>
                <c:pt idx="0">
                  <c:v>2003.5</c:v>
                </c:pt>
                <c:pt idx="1">
                  <c:v>04.9</c:v>
                </c:pt>
                <c:pt idx="2">
                  <c:v>05.9</c:v>
                </c:pt>
                <c:pt idx="3">
                  <c:v>06.9</c:v>
                </c:pt>
                <c:pt idx="4">
                  <c:v>07.7</c:v>
                </c:pt>
                <c:pt idx="5">
                  <c:v>09.2</c:v>
                </c:pt>
                <c:pt idx="6">
                  <c:v>2010.1</c:v>
                </c:pt>
                <c:pt idx="7">
                  <c:v>11.10</c:v>
                </c:pt>
                <c:pt idx="8">
                  <c:v>12.9</c:v>
                </c:pt>
                <c:pt idx="9">
                  <c:v>13.9</c:v>
                </c:pt>
                <c:pt idx="10">
                  <c:v>14.9</c:v>
                </c:pt>
                <c:pt idx="11">
                  <c:v>15.9</c:v>
                </c:pt>
                <c:pt idx="12">
                  <c:v>16.9</c:v>
                </c:pt>
              </c:strCache>
            </c:strRef>
          </c:cat>
          <c:val>
            <c:numRef>
              <c:f>不安と安心の傾向!$B$4:$N$4</c:f>
              <c:numCache>
                <c:formatCode>General</c:formatCode>
                <c:ptCount val="13"/>
                <c:pt idx="0">
                  <c:v>28.9</c:v>
                </c:pt>
                <c:pt idx="1">
                  <c:v>31.2</c:v>
                </c:pt>
                <c:pt idx="2">
                  <c:v>41.2</c:v>
                </c:pt>
                <c:pt idx="3">
                  <c:v>39.799999999999997</c:v>
                </c:pt>
                <c:pt idx="4">
                  <c:v>24.2</c:v>
                </c:pt>
                <c:pt idx="5">
                  <c:v>38.799999999999997</c:v>
                </c:pt>
                <c:pt idx="6">
                  <c:v>49.1</c:v>
                </c:pt>
                <c:pt idx="7">
                  <c:v>56.2</c:v>
                </c:pt>
                <c:pt idx="8">
                  <c:v>62.3</c:v>
                </c:pt>
                <c:pt idx="9">
                  <c:v>58.9</c:v>
                </c:pt>
                <c:pt idx="10">
                  <c:v>51.7</c:v>
                </c:pt>
                <c:pt idx="11">
                  <c:v>63.6</c:v>
                </c:pt>
                <c:pt idx="12">
                  <c:v>68.099999999999994</c:v>
                </c:pt>
              </c:numCache>
            </c:numRef>
          </c:val>
          <c:smooth val="0"/>
        </c:ser>
        <c:dLbls>
          <c:showLegendKey val="0"/>
          <c:showVal val="0"/>
          <c:showCatName val="0"/>
          <c:showSerName val="0"/>
          <c:showPercent val="0"/>
          <c:showBubbleSize val="0"/>
        </c:dLbls>
        <c:marker val="1"/>
        <c:smooth val="0"/>
        <c:axId val="107516672"/>
        <c:axId val="107518592"/>
      </c:lineChart>
      <c:catAx>
        <c:axId val="107516672"/>
        <c:scaling>
          <c:orientation val="minMax"/>
        </c:scaling>
        <c:delete val="0"/>
        <c:axPos val="b"/>
        <c:majorTickMark val="none"/>
        <c:minorTickMark val="none"/>
        <c:tickLblPos val="nextTo"/>
        <c:txPr>
          <a:bodyPr/>
          <a:lstStyle/>
          <a:p>
            <a:pPr>
              <a:defRPr sz="950"/>
            </a:pPr>
            <a:endParaRPr lang="ja-JP"/>
          </a:p>
        </c:txPr>
        <c:crossAx val="107518592"/>
        <c:crosses val="autoZero"/>
        <c:auto val="1"/>
        <c:lblAlgn val="ctr"/>
        <c:lblOffset val="100"/>
        <c:noMultiLvlLbl val="0"/>
      </c:catAx>
      <c:valAx>
        <c:axId val="107518592"/>
        <c:scaling>
          <c:orientation val="minMax"/>
          <c:max val="100"/>
        </c:scaling>
        <c:delete val="0"/>
        <c:axPos val="l"/>
        <c:majorGridlines/>
        <c:numFmt formatCode="General" sourceLinked="1"/>
        <c:majorTickMark val="none"/>
        <c:minorTickMark val="none"/>
        <c:tickLblPos val="nextTo"/>
        <c:crossAx val="107516672"/>
        <c:crosses val="autoZero"/>
        <c:crossBetween val="between"/>
      </c:valAx>
    </c:plotArea>
    <c:plotVisOnly val="1"/>
    <c:dispBlanksAs val="gap"/>
    <c:showDLblsOverMax val="0"/>
  </c:chart>
  <c:spPr>
    <a:ln>
      <a:noFill/>
    </a:ln>
  </c:spPr>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42803386641578"/>
          <c:y val="5.5527511357900051E-2"/>
          <c:w val="0.36521636876763874"/>
          <c:h val="0.83225643614336198"/>
        </c:manualLayout>
      </c:layout>
      <c:barChart>
        <c:barDir val="bar"/>
        <c:grouping val="clustered"/>
        <c:varyColors val="0"/>
        <c:ser>
          <c:idx val="0"/>
          <c:order val="0"/>
          <c:tx>
            <c:strRef>
              <c:f>不安に思うこと!$B$17</c:f>
              <c:strCache>
                <c:ptCount val="1"/>
                <c:pt idx="0">
                  <c:v>2012年</c:v>
                </c:pt>
              </c:strCache>
            </c:strRef>
          </c:tx>
          <c:spPr>
            <a:solidFill>
              <a:schemeClr val="accent5">
                <a:lumMod val="20000"/>
                <a:lumOff val="80000"/>
              </a:schemeClr>
            </a:solidFill>
            <a:ln>
              <a:solidFill>
                <a:srgbClr val="00B0F0"/>
              </a:solidFill>
            </a:ln>
          </c:spPr>
          <c:invertIfNegative val="0"/>
          <c:cat>
            <c:strRef>
              <c:f>不安に思うこと!$A$18:$A$28</c:f>
              <c:strCache>
                <c:ptCount val="11"/>
                <c:pt idx="0">
                  <c:v>放射性物質</c:v>
                </c:pt>
                <c:pt idx="1">
                  <c:v>BSEや鳥インフルエンザなど家畜の病気</c:v>
                </c:pt>
                <c:pt idx="2">
                  <c:v>健康食品</c:v>
                </c:pt>
                <c:pt idx="3">
                  <c:v>遺伝子組み換え食品</c:v>
                </c:pt>
                <c:pt idx="4">
                  <c:v>食品の不衛生な取り扱い</c:v>
                </c:pt>
                <c:pt idx="5">
                  <c:v>環境汚染物質</c:v>
                </c:pt>
                <c:pt idx="6">
                  <c:v>抗生物質等</c:v>
                </c:pt>
                <c:pt idx="7">
                  <c:v>農薬の不適正使用</c:v>
                </c:pt>
                <c:pt idx="8">
                  <c:v>食品添加物</c:v>
                </c:pt>
                <c:pt idx="9">
                  <c:v>輸入食品</c:v>
                </c:pt>
                <c:pt idx="10">
                  <c:v>偽装表示</c:v>
                </c:pt>
              </c:strCache>
            </c:strRef>
          </c:cat>
          <c:val>
            <c:numRef>
              <c:f>不安に思うこと!$B$18:$B$28</c:f>
              <c:numCache>
                <c:formatCode>0.0</c:formatCode>
                <c:ptCount val="11"/>
                <c:pt idx="0">
                  <c:v>43.7</c:v>
                </c:pt>
                <c:pt idx="1">
                  <c:v>49.2</c:v>
                </c:pt>
                <c:pt idx="2" formatCode="General">
                  <c:v>38.4</c:v>
                </c:pt>
                <c:pt idx="3" formatCode="General">
                  <c:v>35.1</c:v>
                </c:pt>
                <c:pt idx="4" formatCode="General">
                  <c:v>47.7</c:v>
                </c:pt>
                <c:pt idx="5" formatCode="General">
                  <c:v>56</c:v>
                </c:pt>
                <c:pt idx="6" formatCode="General">
                  <c:v>46.1</c:v>
                </c:pt>
                <c:pt idx="7" formatCode="General">
                  <c:v>47.8</c:v>
                </c:pt>
                <c:pt idx="8" formatCode="General">
                  <c:v>54.6</c:v>
                </c:pt>
                <c:pt idx="9" formatCode="General">
                  <c:v>68.599999999999994</c:v>
                </c:pt>
                <c:pt idx="10" formatCode="General">
                  <c:v>73.8</c:v>
                </c:pt>
              </c:numCache>
            </c:numRef>
          </c:val>
        </c:ser>
        <c:ser>
          <c:idx val="1"/>
          <c:order val="1"/>
          <c:tx>
            <c:strRef>
              <c:f>不安に思うこと!$C$17</c:f>
              <c:strCache>
                <c:ptCount val="1"/>
                <c:pt idx="0">
                  <c:v>2016年</c:v>
                </c:pt>
              </c:strCache>
            </c:strRef>
          </c:tx>
          <c:invertIfNegative val="0"/>
          <c:cat>
            <c:strRef>
              <c:f>不安に思うこと!$A$18:$A$28</c:f>
              <c:strCache>
                <c:ptCount val="11"/>
                <c:pt idx="0">
                  <c:v>放射性物質</c:v>
                </c:pt>
                <c:pt idx="1">
                  <c:v>BSEや鳥インフルエンザなど家畜の病気</c:v>
                </c:pt>
                <c:pt idx="2">
                  <c:v>健康食品</c:v>
                </c:pt>
                <c:pt idx="3">
                  <c:v>遺伝子組み換え食品</c:v>
                </c:pt>
                <c:pt idx="4">
                  <c:v>食品の不衛生な取り扱い</c:v>
                </c:pt>
                <c:pt idx="5">
                  <c:v>環境汚染物質</c:v>
                </c:pt>
                <c:pt idx="6">
                  <c:v>抗生物質等</c:v>
                </c:pt>
                <c:pt idx="7">
                  <c:v>農薬の不適正使用</c:v>
                </c:pt>
                <c:pt idx="8">
                  <c:v>食品添加物</c:v>
                </c:pt>
                <c:pt idx="9">
                  <c:v>輸入食品</c:v>
                </c:pt>
                <c:pt idx="10">
                  <c:v>偽装表示</c:v>
                </c:pt>
              </c:strCache>
            </c:strRef>
          </c:cat>
          <c:val>
            <c:numRef>
              <c:f>不安に思うこと!$C$18:$C$28</c:f>
              <c:numCache>
                <c:formatCode>0.0</c:formatCode>
                <c:ptCount val="11"/>
                <c:pt idx="0">
                  <c:v>22.3</c:v>
                </c:pt>
                <c:pt idx="1">
                  <c:v>26</c:v>
                </c:pt>
                <c:pt idx="2" formatCode="General">
                  <c:v>31.2</c:v>
                </c:pt>
                <c:pt idx="3" formatCode="General">
                  <c:v>32.6</c:v>
                </c:pt>
                <c:pt idx="4" formatCode="General">
                  <c:v>34.4</c:v>
                </c:pt>
                <c:pt idx="5" formatCode="General">
                  <c:v>36.299999999999997</c:v>
                </c:pt>
                <c:pt idx="6" formatCode="General">
                  <c:v>38.1</c:v>
                </c:pt>
                <c:pt idx="7" formatCode="General">
                  <c:v>40.5</c:v>
                </c:pt>
                <c:pt idx="8" formatCode="General">
                  <c:v>46.5</c:v>
                </c:pt>
                <c:pt idx="9" formatCode="General">
                  <c:v>50.7</c:v>
                </c:pt>
                <c:pt idx="10" formatCode="General">
                  <c:v>65.599999999999994</c:v>
                </c:pt>
              </c:numCache>
            </c:numRef>
          </c:val>
        </c:ser>
        <c:dLbls>
          <c:showLegendKey val="0"/>
          <c:showVal val="0"/>
          <c:showCatName val="0"/>
          <c:showSerName val="0"/>
          <c:showPercent val="0"/>
          <c:showBubbleSize val="0"/>
        </c:dLbls>
        <c:gapWidth val="150"/>
        <c:axId val="119036928"/>
        <c:axId val="119219328"/>
      </c:barChart>
      <c:catAx>
        <c:axId val="119036928"/>
        <c:scaling>
          <c:orientation val="minMax"/>
        </c:scaling>
        <c:delete val="0"/>
        <c:axPos val="l"/>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119219328"/>
        <c:crosses val="autoZero"/>
        <c:auto val="1"/>
        <c:lblAlgn val="ctr"/>
        <c:lblOffset val="100"/>
        <c:noMultiLvlLbl val="0"/>
      </c:catAx>
      <c:valAx>
        <c:axId val="119219328"/>
        <c:scaling>
          <c:orientation val="minMax"/>
          <c:max val="80"/>
          <c:min val="0"/>
        </c:scaling>
        <c:delete val="0"/>
        <c:axPos val="b"/>
        <c:majorGridlines/>
        <c:numFmt formatCode="0_);[Red]\(0\)" sourceLinked="0"/>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119036928"/>
        <c:crosses val="autoZero"/>
        <c:crossBetween val="between"/>
        <c:majorUnit val="20"/>
      </c:valAx>
    </c:plotArea>
    <c:legend>
      <c:legendPos val="r"/>
      <c:layout>
        <c:manualLayout>
          <c:xMode val="edge"/>
          <c:yMode val="edge"/>
          <c:x val="0.64127926866284568"/>
          <c:y val="0.59947307722898269"/>
          <c:w val="0.11818094166800579"/>
          <c:h val="0.18026583859805012"/>
        </c:manualLayout>
      </c:layout>
      <c:overlay val="0"/>
      <c:spPr>
        <a:solidFill>
          <a:schemeClr val="bg1"/>
        </a:solidFill>
        <a:ln>
          <a:solidFill>
            <a:schemeClr val="tx1"/>
          </a:solid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3451696654098855"/>
          <c:y val="5.259383217786278E-2"/>
          <c:w val="0.2925458391775102"/>
          <c:h val="0.82742898232628881"/>
        </c:manualLayout>
      </c:layout>
      <c:barChart>
        <c:barDir val="bar"/>
        <c:grouping val="clustered"/>
        <c:varyColors val="0"/>
        <c:ser>
          <c:idx val="0"/>
          <c:order val="0"/>
          <c:tx>
            <c:strRef>
              <c:f>行政に期待すること!$B$17</c:f>
              <c:strCache>
                <c:ptCount val="1"/>
                <c:pt idx="0">
                  <c:v>2012年</c:v>
                </c:pt>
              </c:strCache>
            </c:strRef>
          </c:tx>
          <c:spPr>
            <a:solidFill>
              <a:schemeClr val="accent5">
                <a:lumMod val="20000"/>
                <a:lumOff val="80000"/>
              </a:schemeClr>
            </a:solidFill>
            <a:ln>
              <a:solidFill>
                <a:srgbClr val="0070C0"/>
              </a:solidFill>
            </a:ln>
          </c:spPr>
          <c:invertIfNegative val="0"/>
          <c:cat>
            <c:strRef>
              <c:f>行政に期待すること!$A$18:$A$28</c:f>
              <c:strCache>
                <c:ptCount val="11"/>
                <c:pt idx="0">
                  <c:v>特に期待するものはない</c:v>
                </c:pt>
                <c:pt idx="1">
                  <c:v>その他</c:v>
                </c:pt>
                <c:pt idx="2">
                  <c:v>消費者・食品関連事業者・行政による意見交換会の実施</c:v>
                </c:pt>
                <c:pt idx="3">
                  <c:v>食品業界の「食の安全・安心」に対する自主的な取組の促進</c:v>
                </c:pt>
                <c:pt idx="4">
                  <c:v>違反食品や事業者による不良食品の自主回収等の情報の提供</c:v>
                </c:pt>
                <c:pt idx="5">
                  <c:v>食の安全・安心に関する知識の普及啓発</c:v>
                </c:pt>
                <c:pt idx="6">
                  <c:v>食品によるものと疑われる重大な健康被害についての速やかな情報の提供</c:v>
                </c:pt>
                <c:pt idx="7">
                  <c:v>食品検査体制の強化（検査機器の整備など）</c:v>
                </c:pt>
                <c:pt idx="8">
                  <c:v>農畜産現場での生産者への指導の徹底</c:v>
                </c:pt>
                <c:pt idx="9">
                  <c:v>国内の食品関連事業者への監視・指導の強化</c:v>
                </c:pt>
                <c:pt idx="10">
                  <c:v>輸入業者に対する指導強化</c:v>
                </c:pt>
              </c:strCache>
            </c:strRef>
          </c:cat>
          <c:val>
            <c:numRef>
              <c:f>行政に期待すること!$B$18:$B$28</c:f>
              <c:numCache>
                <c:formatCode>General</c:formatCode>
                <c:ptCount val="11"/>
                <c:pt idx="2">
                  <c:v>22.6</c:v>
                </c:pt>
                <c:pt idx="3">
                  <c:v>36.299999999999997</c:v>
                </c:pt>
                <c:pt idx="4">
                  <c:v>59.1</c:v>
                </c:pt>
                <c:pt idx="5">
                  <c:v>38.200000000000003</c:v>
                </c:pt>
                <c:pt idx="6">
                  <c:v>58</c:v>
                </c:pt>
                <c:pt idx="7">
                  <c:v>59.3</c:v>
                </c:pt>
                <c:pt idx="8">
                  <c:v>57.3</c:v>
                </c:pt>
                <c:pt idx="9">
                  <c:v>66.8</c:v>
                </c:pt>
                <c:pt idx="10">
                  <c:v>71.400000000000006</c:v>
                </c:pt>
              </c:numCache>
            </c:numRef>
          </c:val>
        </c:ser>
        <c:ser>
          <c:idx val="1"/>
          <c:order val="1"/>
          <c:tx>
            <c:strRef>
              <c:f>行政に期待すること!$C$17</c:f>
              <c:strCache>
                <c:ptCount val="1"/>
                <c:pt idx="0">
                  <c:v>2016年</c:v>
                </c:pt>
              </c:strCache>
            </c:strRef>
          </c:tx>
          <c:invertIfNegative val="0"/>
          <c:cat>
            <c:strRef>
              <c:f>行政に期待すること!$A$18:$A$28</c:f>
              <c:strCache>
                <c:ptCount val="11"/>
                <c:pt idx="0">
                  <c:v>特に期待するものはない</c:v>
                </c:pt>
                <c:pt idx="1">
                  <c:v>その他</c:v>
                </c:pt>
                <c:pt idx="2">
                  <c:v>消費者・食品関連事業者・行政による意見交換会の実施</c:v>
                </c:pt>
                <c:pt idx="3">
                  <c:v>食品業界の「食の安全・安心」に対する自主的な取組の促進</c:v>
                </c:pt>
                <c:pt idx="4">
                  <c:v>違反食品や事業者による不良食品の自主回収等の情報の提供</c:v>
                </c:pt>
                <c:pt idx="5">
                  <c:v>食の安全・安心に関する知識の普及啓発</c:v>
                </c:pt>
                <c:pt idx="6">
                  <c:v>食品によるものと疑われる重大な健康被害についての速やかな情報の提供</c:v>
                </c:pt>
                <c:pt idx="7">
                  <c:v>食品検査体制の強化（検査機器の整備など）</c:v>
                </c:pt>
                <c:pt idx="8">
                  <c:v>農畜産現場での生産者への指導の徹底</c:v>
                </c:pt>
                <c:pt idx="9">
                  <c:v>国内の食品関連事業者への監視・指導の強化</c:v>
                </c:pt>
                <c:pt idx="10">
                  <c:v>輸入業者に対する指導強化</c:v>
                </c:pt>
              </c:strCache>
            </c:strRef>
          </c:cat>
          <c:val>
            <c:numRef>
              <c:f>行政に期待すること!$C$18:$C$28</c:f>
              <c:numCache>
                <c:formatCode>0.0</c:formatCode>
                <c:ptCount val="11"/>
                <c:pt idx="0">
                  <c:v>16</c:v>
                </c:pt>
                <c:pt idx="1">
                  <c:v>1.7</c:v>
                </c:pt>
                <c:pt idx="2" formatCode="General">
                  <c:v>13.7</c:v>
                </c:pt>
                <c:pt idx="3" formatCode="General">
                  <c:v>31.5</c:v>
                </c:pt>
                <c:pt idx="4" formatCode="General">
                  <c:v>32.200000000000003</c:v>
                </c:pt>
                <c:pt idx="5" formatCode="General">
                  <c:v>32.9</c:v>
                </c:pt>
                <c:pt idx="6" formatCode="General">
                  <c:v>33.6</c:v>
                </c:pt>
                <c:pt idx="7" formatCode="General">
                  <c:v>33.6</c:v>
                </c:pt>
                <c:pt idx="8" formatCode="General">
                  <c:v>40.4</c:v>
                </c:pt>
                <c:pt idx="9" formatCode="General">
                  <c:v>46.7</c:v>
                </c:pt>
                <c:pt idx="10" formatCode="General">
                  <c:v>48.6</c:v>
                </c:pt>
              </c:numCache>
            </c:numRef>
          </c:val>
        </c:ser>
        <c:dLbls>
          <c:showLegendKey val="0"/>
          <c:showVal val="0"/>
          <c:showCatName val="0"/>
          <c:showSerName val="0"/>
          <c:showPercent val="0"/>
          <c:showBubbleSize val="0"/>
        </c:dLbls>
        <c:gapWidth val="150"/>
        <c:axId val="120083584"/>
        <c:axId val="120085504"/>
      </c:barChart>
      <c:catAx>
        <c:axId val="120083584"/>
        <c:scaling>
          <c:orientation val="minMax"/>
        </c:scaling>
        <c:delete val="0"/>
        <c:axPos val="l"/>
        <c:numFmt formatCode="General" sourceLinked="1"/>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120085504"/>
        <c:crosses val="autoZero"/>
        <c:auto val="1"/>
        <c:lblAlgn val="ctr"/>
        <c:lblOffset val="100"/>
        <c:noMultiLvlLbl val="0"/>
      </c:catAx>
      <c:valAx>
        <c:axId val="120085504"/>
        <c:scaling>
          <c:orientation val="minMax"/>
          <c:max val="80"/>
          <c:min val="0"/>
        </c:scaling>
        <c:delete val="0"/>
        <c:axPos val="b"/>
        <c:majorGridlines/>
        <c:numFmt formatCode="0_);[Red]\(0\)" sourceLinked="0"/>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120083584"/>
        <c:crosses val="autoZero"/>
        <c:crossBetween val="between"/>
        <c:majorUnit val="20"/>
      </c:valAx>
    </c:plotArea>
    <c:legend>
      <c:legendPos val="r"/>
      <c:layout>
        <c:manualLayout>
          <c:xMode val="edge"/>
          <c:yMode val="edge"/>
          <c:x val="0.80202141398991789"/>
          <c:y val="0.64470136905848763"/>
          <c:w val="0.13537196739296478"/>
          <c:h val="0.18418796741968332"/>
        </c:manualLayout>
      </c:layout>
      <c:overlay val="0"/>
      <c:spPr>
        <a:solidFill>
          <a:schemeClr val="bg1"/>
        </a:solidFill>
        <a:ln>
          <a:solidFill>
            <a:schemeClr val="tx1"/>
          </a:solid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3201828134606"/>
          <c:y val="7.8642857142857139E-2"/>
          <c:w val="0.76464433596788173"/>
          <c:h val="0.74211979752530932"/>
        </c:manualLayout>
      </c:layout>
      <c:barChart>
        <c:barDir val="col"/>
        <c:grouping val="clustered"/>
        <c:varyColors val="0"/>
        <c:ser>
          <c:idx val="0"/>
          <c:order val="0"/>
          <c:tx>
            <c:strRef>
              <c:f>食中毒の発生状況!$A$2</c:f>
              <c:strCache>
                <c:ptCount val="1"/>
                <c:pt idx="0">
                  <c:v>事件数</c:v>
                </c:pt>
              </c:strCache>
            </c:strRef>
          </c:tx>
          <c:spPr>
            <a:solidFill>
              <a:schemeClr val="accent5">
                <a:lumMod val="40000"/>
                <a:lumOff val="60000"/>
              </a:schemeClr>
            </a:solidFill>
          </c:spPr>
          <c:invertIfNegative val="0"/>
          <c:cat>
            <c:strRef>
              <c:f>食中毒の発生状況!$B$1:$U$1</c:f>
              <c:strCache>
                <c:ptCount val="20"/>
                <c:pt idx="0">
                  <c:v>1997</c:v>
                </c:pt>
                <c:pt idx="3">
                  <c:v>2000</c:v>
                </c:pt>
                <c:pt idx="8">
                  <c:v>05</c:v>
                </c:pt>
                <c:pt idx="13">
                  <c:v>10</c:v>
                </c:pt>
                <c:pt idx="18">
                  <c:v>15</c:v>
                </c:pt>
                <c:pt idx="19">
                  <c:v>16</c:v>
                </c:pt>
              </c:strCache>
            </c:strRef>
          </c:cat>
          <c:val>
            <c:numRef>
              <c:f>食中毒の発生状況!$B$2:$U$2</c:f>
              <c:numCache>
                <c:formatCode>General</c:formatCode>
                <c:ptCount val="20"/>
                <c:pt idx="0">
                  <c:v>130</c:v>
                </c:pt>
                <c:pt idx="1">
                  <c:v>102</c:v>
                </c:pt>
                <c:pt idx="2">
                  <c:v>143</c:v>
                </c:pt>
                <c:pt idx="3">
                  <c:v>107</c:v>
                </c:pt>
                <c:pt idx="4">
                  <c:v>79</c:v>
                </c:pt>
                <c:pt idx="5">
                  <c:v>72</c:v>
                </c:pt>
                <c:pt idx="6">
                  <c:v>72</c:v>
                </c:pt>
                <c:pt idx="7">
                  <c:v>82</c:v>
                </c:pt>
                <c:pt idx="8">
                  <c:v>95</c:v>
                </c:pt>
                <c:pt idx="9">
                  <c:v>141</c:v>
                </c:pt>
                <c:pt idx="10">
                  <c:v>110</c:v>
                </c:pt>
                <c:pt idx="11">
                  <c:v>92</c:v>
                </c:pt>
                <c:pt idx="12">
                  <c:v>69</c:v>
                </c:pt>
                <c:pt idx="13">
                  <c:v>72</c:v>
                </c:pt>
                <c:pt idx="14">
                  <c:v>60</c:v>
                </c:pt>
                <c:pt idx="15">
                  <c:v>69</c:v>
                </c:pt>
                <c:pt idx="16">
                  <c:v>64</c:v>
                </c:pt>
                <c:pt idx="17">
                  <c:v>75</c:v>
                </c:pt>
                <c:pt idx="18">
                  <c:v>100</c:v>
                </c:pt>
                <c:pt idx="19">
                  <c:v>94</c:v>
                </c:pt>
              </c:numCache>
            </c:numRef>
          </c:val>
        </c:ser>
        <c:dLbls>
          <c:showLegendKey val="0"/>
          <c:showVal val="0"/>
          <c:showCatName val="0"/>
          <c:showSerName val="0"/>
          <c:showPercent val="0"/>
          <c:showBubbleSize val="0"/>
        </c:dLbls>
        <c:gapWidth val="150"/>
        <c:axId val="167498112"/>
        <c:axId val="167492224"/>
      </c:barChart>
      <c:lineChart>
        <c:grouping val="standard"/>
        <c:varyColors val="0"/>
        <c:ser>
          <c:idx val="1"/>
          <c:order val="1"/>
          <c:tx>
            <c:strRef>
              <c:f>食中毒の発生状況!$A$3</c:f>
              <c:strCache>
                <c:ptCount val="1"/>
                <c:pt idx="0">
                  <c:v>患者数</c:v>
                </c:pt>
              </c:strCache>
            </c:strRef>
          </c:tx>
          <c:marker>
            <c:symbol val="circle"/>
            <c:size val="7"/>
            <c:spPr>
              <a:solidFill>
                <a:schemeClr val="accent6">
                  <a:lumMod val="75000"/>
                </a:schemeClr>
              </a:solidFill>
            </c:spPr>
          </c:marker>
          <c:cat>
            <c:strRef>
              <c:f>食中毒の発生状況!$B$1:$U$1</c:f>
              <c:strCache>
                <c:ptCount val="20"/>
                <c:pt idx="0">
                  <c:v>1997</c:v>
                </c:pt>
                <c:pt idx="3">
                  <c:v>2000</c:v>
                </c:pt>
                <c:pt idx="8">
                  <c:v>05</c:v>
                </c:pt>
                <c:pt idx="13">
                  <c:v>10</c:v>
                </c:pt>
                <c:pt idx="18">
                  <c:v>15</c:v>
                </c:pt>
                <c:pt idx="19">
                  <c:v>16</c:v>
                </c:pt>
              </c:strCache>
            </c:strRef>
          </c:cat>
          <c:val>
            <c:numRef>
              <c:f>食中毒の発生状況!$B$3:$U$3</c:f>
              <c:numCache>
                <c:formatCode>General</c:formatCode>
                <c:ptCount val="20"/>
                <c:pt idx="0">
                  <c:v>2554</c:v>
                </c:pt>
                <c:pt idx="1">
                  <c:v>3937</c:v>
                </c:pt>
                <c:pt idx="2">
                  <c:v>2345</c:v>
                </c:pt>
                <c:pt idx="3">
                  <c:v>14970</c:v>
                </c:pt>
                <c:pt idx="4">
                  <c:v>1112</c:v>
                </c:pt>
                <c:pt idx="5">
                  <c:v>1073</c:v>
                </c:pt>
                <c:pt idx="6">
                  <c:v>1649</c:v>
                </c:pt>
                <c:pt idx="7">
                  <c:v>1823</c:v>
                </c:pt>
                <c:pt idx="8">
                  <c:v>2929</c:v>
                </c:pt>
                <c:pt idx="9">
                  <c:v>4084</c:v>
                </c:pt>
                <c:pt idx="10">
                  <c:v>1911</c:v>
                </c:pt>
                <c:pt idx="11">
                  <c:v>2071</c:v>
                </c:pt>
                <c:pt idx="12">
                  <c:v>1028</c:v>
                </c:pt>
                <c:pt idx="13">
                  <c:v>1228</c:v>
                </c:pt>
                <c:pt idx="14">
                  <c:v>1974</c:v>
                </c:pt>
                <c:pt idx="15">
                  <c:v>916</c:v>
                </c:pt>
                <c:pt idx="16">
                  <c:v>958</c:v>
                </c:pt>
                <c:pt idx="17">
                  <c:v>755</c:v>
                </c:pt>
                <c:pt idx="18">
                  <c:v>1234</c:v>
                </c:pt>
                <c:pt idx="19">
                  <c:v>1398</c:v>
                </c:pt>
              </c:numCache>
            </c:numRef>
          </c:val>
          <c:smooth val="0"/>
        </c:ser>
        <c:dLbls>
          <c:showLegendKey val="0"/>
          <c:showVal val="0"/>
          <c:showCatName val="0"/>
          <c:showSerName val="0"/>
          <c:showPercent val="0"/>
          <c:showBubbleSize val="0"/>
        </c:dLbls>
        <c:marker val="1"/>
        <c:smooth val="0"/>
        <c:axId val="167488512"/>
        <c:axId val="167490688"/>
      </c:lineChart>
      <c:catAx>
        <c:axId val="167488512"/>
        <c:scaling>
          <c:orientation val="minMax"/>
        </c:scaling>
        <c:delete val="0"/>
        <c:axPos val="b"/>
        <c:numFmt formatCode="General" sourceLinked="1"/>
        <c:majorTickMark val="out"/>
        <c:minorTickMark val="none"/>
        <c:tickLblPos val="nextTo"/>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67490688"/>
        <c:crosses val="autoZero"/>
        <c:auto val="1"/>
        <c:lblAlgn val="ctr"/>
        <c:lblOffset val="100"/>
        <c:noMultiLvlLbl val="0"/>
      </c:catAx>
      <c:valAx>
        <c:axId val="167490688"/>
        <c:scaling>
          <c:orientation val="minMax"/>
          <c:max val="20000"/>
        </c:scaling>
        <c:delete val="0"/>
        <c:axPos val="l"/>
        <c:majorGridlines/>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7488512"/>
        <c:crosses val="autoZero"/>
        <c:crossBetween val="between"/>
      </c:valAx>
      <c:valAx>
        <c:axId val="167492224"/>
        <c:scaling>
          <c:orientation val="minMax"/>
          <c:max val="200"/>
        </c:scaling>
        <c:delete val="0"/>
        <c:axPos val="r"/>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7498112"/>
        <c:crosses val="max"/>
        <c:crossBetween val="between"/>
      </c:valAx>
      <c:catAx>
        <c:axId val="167498112"/>
        <c:scaling>
          <c:orientation val="minMax"/>
        </c:scaling>
        <c:delete val="1"/>
        <c:axPos val="b"/>
        <c:numFmt formatCode="General" sourceLinked="1"/>
        <c:majorTickMark val="out"/>
        <c:minorTickMark val="none"/>
        <c:tickLblPos val="nextTo"/>
        <c:crossAx val="167492224"/>
        <c:crosses val="autoZero"/>
        <c:auto val="1"/>
        <c:lblAlgn val="ctr"/>
        <c:lblOffset val="100"/>
        <c:noMultiLvlLbl val="0"/>
      </c:catAx>
    </c:plotArea>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66272965879265"/>
          <c:y val="0.16714129483814524"/>
          <c:w val="0.88337270341207352"/>
          <c:h val="0.74002697579469234"/>
        </c:manualLayout>
      </c:layout>
      <c:bar3DChart>
        <c:barDir val="col"/>
        <c:grouping val="stacked"/>
        <c:varyColors val="0"/>
        <c:ser>
          <c:idx val="0"/>
          <c:order val="0"/>
          <c:tx>
            <c:strRef>
              <c:f>カンピロノロ!$B$9</c:f>
              <c:strCache>
                <c:ptCount val="1"/>
                <c:pt idx="0">
                  <c:v>カンピロバクター</c:v>
                </c:pt>
              </c:strCache>
            </c:strRef>
          </c:tx>
          <c:spPr>
            <a:solidFill>
              <a:srgbClr val="0070C0"/>
            </a:solidFill>
          </c:spPr>
          <c:invertIfNegative val="0"/>
          <c:dLbls>
            <c:txPr>
              <a:bodyPr/>
              <a:lstStyle/>
              <a:p>
                <a:pPr>
                  <a:defRPr b="1">
                    <a:solidFill>
                      <a:schemeClr val="bg1"/>
                    </a:solidFill>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numRef>
              <c:f>カンピロノロ!$C$8:$G$8</c:f>
              <c:numCache>
                <c:formatCode>General</c:formatCode>
                <c:ptCount val="5"/>
                <c:pt idx="0">
                  <c:v>2012</c:v>
                </c:pt>
                <c:pt idx="1">
                  <c:v>13</c:v>
                </c:pt>
                <c:pt idx="2">
                  <c:v>14</c:v>
                </c:pt>
                <c:pt idx="3">
                  <c:v>15</c:v>
                </c:pt>
                <c:pt idx="4">
                  <c:v>16</c:v>
                </c:pt>
              </c:numCache>
            </c:numRef>
          </c:cat>
          <c:val>
            <c:numRef>
              <c:f>カンピロノロ!$C$9:$G$9</c:f>
              <c:numCache>
                <c:formatCode>General</c:formatCode>
                <c:ptCount val="5"/>
                <c:pt idx="0">
                  <c:v>9</c:v>
                </c:pt>
                <c:pt idx="1">
                  <c:v>23</c:v>
                </c:pt>
                <c:pt idx="2">
                  <c:v>41</c:v>
                </c:pt>
                <c:pt idx="3">
                  <c:v>51</c:v>
                </c:pt>
                <c:pt idx="4">
                  <c:v>50</c:v>
                </c:pt>
              </c:numCache>
            </c:numRef>
          </c:val>
        </c:ser>
        <c:ser>
          <c:idx val="1"/>
          <c:order val="1"/>
          <c:tx>
            <c:strRef>
              <c:f>カンピロノロ!$B$10</c:f>
              <c:strCache>
                <c:ptCount val="1"/>
                <c:pt idx="0">
                  <c:v>ノロウイルス</c:v>
                </c:pt>
              </c:strCache>
            </c:strRef>
          </c:tx>
          <c:spPr>
            <a:solidFill>
              <a:schemeClr val="accent6">
                <a:lumMod val="75000"/>
              </a:schemeClr>
            </a:solidFill>
          </c:spPr>
          <c:invertIfNegative val="0"/>
          <c:dLbls>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numRef>
              <c:f>カンピロノロ!$C$8:$G$8</c:f>
              <c:numCache>
                <c:formatCode>General</c:formatCode>
                <c:ptCount val="5"/>
                <c:pt idx="0">
                  <c:v>2012</c:v>
                </c:pt>
                <c:pt idx="1">
                  <c:v>13</c:v>
                </c:pt>
                <c:pt idx="2">
                  <c:v>14</c:v>
                </c:pt>
                <c:pt idx="3">
                  <c:v>15</c:v>
                </c:pt>
                <c:pt idx="4">
                  <c:v>16</c:v>
                </c:pt>
              </c:numCache>
            </c:numRef>
          </c:cat>
          <c:val>
            <c:numRef>
              <c:f>カンピロノロ!$C$10:$G$10</c:f>
              <c:numCache>
                <c:formatCode>General</c:formatCode>
                <c:ptCount val="5"/>
                <c:pt idx="0">
                  <c:v>29</c:v>
                </c:pt>
                <c:pt idx="1">
                  <c:v>20</c:v>
                </c:pt>
                <c:pt idx="2">
                  <c:v>12</c:v>
                </c:pt>
                <c:pt idx="3">
                  <c:v>32</c:v>
                </c:pt>
                <c:pt idx="4">
                  <c:v>22</c:v>
                </c:pt>
              </c:numCache>
            </c:numRef>
          </c:val>
        </c:ser>
        <c:ser>
          <c:idx val="2"/>
          <c:order val="2"/>
          <c:tx>
            <c:strRef>
              <c:f>カンピロノロ!$B$11</c:f>
              <c:strCache>
                <c:ptCount val="1"/>
                <c:pt idx="0">
                  <c:v>それ以外</c:v>
                </c:pt>
              </c:strCache>
            </c:strRef>
          </c:tx>
          <c:invertIfNegative val="0"/>
          <c:dLbls>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numRef>
              <c:f>カンピロノロ!$C$8:$G$8</c:f>
              <c:numCache>
                <c:formatCode>General</c:formatCode>
                <c:ptCount val="5"/>
                <c:pt idx="0">
                  <c:v>2012</c:v>
                </c:pt>
                <c:pt idx="1">
                  <c:v>13</c:v>
                </c:pt>
                <c:pt idx="2">
                  <c:v>14</c:v>
                </c:pt>
                <c:pt idx="3">
                  <c:v>15</c:v>
                </c:pt>
                <c:pt idx="4">
                  <c:v>16</c:v>
                </c:pt>
              </c:numCache>
            </c:numRef>
          </c:cat>
          <c:val>
            <c:numRef>
              <c:f>カンピロノロ!$C$11:$G$11</c:f>
              <c:numCache>
                <c:formatCode>General</c:formatCode>
                <c:ptCount val="5"/>
                <c:pt idx="0">
                  <c:v>30</c:v>
                </c:pt>
                <c:pt idx="1">
                  <c:v>21</c:v>
                </c:pt>
                <c:pt idx="2">
                  <c:v>22</c:v>
                </c:pt>
                <c:pt idx="3">
                  <c:v>17</c:v>
                </c:pt>
                <c:pt idx="4">
                  <c:v>22</c:v>
                </c:pt>
              </c:numCache>
            </c:numRef>
          </c:val>
        </c:ser>
        <c:dLbls>
          <c:showLegendKey val="0"/>
          <c:showVal val="1"/>
          <c:showCatName val="0"/>
          <c:showSerName val="0"/>
          <c:showPercent val="0"/>
          <c:showBubbleSize val="0"/>
        </c:dLbls>
        <c:gapWidth val="75"/>
        <c:shape val="box"/>
        <c:axId val="167816192"/>
        <c:axId val="167822080"/>
        <c:axId val="0"/>
      </c:bar3DChart>
      <c:catAx>
        <c:axId val="167816192"/>
        <c:scaling>
          <c:orientation val="minMax"/>
        </c:scaling>
        <c:delete val="0"/>
        <c:axPos val="b"/>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7822080"/>
        <c:crosses val="autoZero"/>
        <c:auto val="1"/>
        <c:lblAlgn val="ctr"/>
        <c:lblOffset val="100"/>
        <c:noMultiLvlLbl val="0"/>
      </c:catAx>
      <c:valAx>
        <c:axId val="167822080"/>
        <c:scaling>
          <c:orientation val="minMax"/>
        </c:scaling>
        <c:delete val="0"/>
        <c:axPos val="l"/>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7816192"/>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5873015873019"/>
          <c:y val="9.9099099099099294E-2"/>
          <c:w val="0.49206349206349226"/>
          <c:h val="0.83783783783783783"/>
        </c:manualLayout>
      </c:layout>
      <c:pieChart>
        <c:varyColors val="1"/>
        <c:ser>
          <c:idx val="0"/>
          <c:order val="0"/>
          <c:spPr>
            <a:solidFill>
              <a:srgbClr val="0070C0"/>
            </a:solidFill>
            <a:ln>
              <a:solidFill>
                <a:srgbClr val="0070C0"/>
              </a:solidFill>
            </a:ln>
          </c:spPr>
          <c:dPt>
            <c:idx val="1"/>
            <c:bubble3D val="0"/>
            <c:spPr>
              <a:solidFill>
                <a:schemeClr val="accent6">
                  <a:lumMod val="60000"/>
                  <a:lumOff val="40000"/>
                </a:schemeClr>
              </a:solidFill>
              <a:ln>
                <a:solidFill>
                  <a:schemeClr val="accent6">
                    <a:lumMod val="75000"/>
                  </a:schemeClr>
                </a:solidFill>
              </a:ln>
            </c:spPr>
          </c:dPt>
          <c:dLbls>
            <c:delete val="1"/>
          </c:dLbls>
          <c:val>
            <c:numRef>
              <c:f>様式!$E$12:$F$12</c:f>
              <c:numCache>
                <c:formatCode>General</c:formatCode>
                <c:ptCount val="2"/>
                <c:pt idx="0">
                  <c:v>165</c:v>
                </c:pt>
                <c:pt idx="1">
                  <c:v>345</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0.31061</cdr:x>
      <cdr:y>0.4574</cdr:y>
    </cdr:from>
    <cdr:to>
      <cdr:x>0.31111</cdr:x>
      <cdr:y>0.76987</cdr:y>
    </cdr:to>
    <cdr:cxnSp macro="">
      <cdr:nvCxnSpPr>
        <cdr:cNvPr id="2" name="直線矢印コネクタ 1"/>
        <cdr:cNvCxnSpPr/>
      </cdr:nvCxnSpPr>
      <cdr:spPr>
        <a:xfrm xmlns:a="http://schemas.openxmlformats.org/drawingml/2006/main" flipH="1">
          <a:off x="1997029" y="971550"/>
          <a:ext cx="3221" cy="66371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0.59704</cdr:x>
      <cdr:y>0.26009</cdr:y>
    </cdr:from>
    <cdr:to>
      <cdr:x>0.71689</cdr:x>
      <cdr:y>0.51318</cdr:y>
    </cdr:to>
    <cdr:sp macro="" textlink="">
      <cdr:nvSpPr>
        <cdr:cNvPr id="10" name="角丸四角形吹き出し 9"/>
        <cdr:cNvSpPr/>
      </cdr:nvSpPr>
      <cdr:spPr>
        <a:xfrm xmlns:a="http://schemas.openxmlformats.org/drawingml/2006/main">
          <a:off x="3838575" y="552450"/>
          <a:ext cx="770561" cy="537591"/>
        </a:xfrm>
        <a:prstGeom xmlns:a="http://schemas.openxmlformats.org/drawingml/2006/main" prst="wedgeRoundRectCallout">
          <a:avLst>
            <a:gd name="adj1" fmla="val -40733"/>
            <a:gd name="adj2" fmla="val 31174"/>
            <a:gd name="adj3" fmla="val 16667"/>
          </a:avLst>
        </a:prstGeom>
        <a:solidFill xmlns:a="http://schemas.openxmlformats.org/drawingml/2006/main">
          <a:schemeClr val="accent5">
            <a:lumMod val="60000"/>
            <a:lumOff val="40000"/>
          </a:schemeClr>
        </a:solidFill>
        <a:ln xmlns:a="http://schemas.openxmlformats.org/drawingml/2006/main">
          <a:solidFill>
            <a:schemeClr val="accent5">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8A08-0F64-4550-82D5-04ACA188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82</Pages>
  <Words>8101</Words>
  <Characters>46180</Characters>
  <Application>Microsoft Office Word</Application>
  <DocSecurity>0</DocSecurity>
  <Lines>384</Lines>
  <Paragraphs>108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kiuchi</dc:creator>
  <cp:lastModifiedBy>HOSTNAME</cp:lastModifiedBy>
  <cp:revision>4</cp:revision>
  <cp:lastPrinted>2017-08-25T02:17:00Z</cp:lastPrinted>
  <dcterms:created xsi:type="dcterms:W3CDTF">2017-08-25T01:03:00Z</dcterms:created>
  <dcterms:modified xsi:type="dcterms:W3CDTF">2017-08-25T03:57:00Z</dcterms:modified>
</cp:coreProperties>
</file>