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D3" w:rsidRPr="00647BD8" w:rsidRDefault="00647BD8" w:rsidP="00E75AD3">
      <w:pPr>
        <w:rPr>
          <w:rFonts w:ascii="HG丸ｺﾞｼｯｸM-PRO" w:eastAsia="HG丸ｺﾞｼｯｸM-PRO" w:hAnsi="HG丸ｺﾞｼｯｸM-PRO"/>
          <w:b/>
          <w:sz w:val="24"/>
          <w:szCs w:val="24"/>
        </w:rPr>
      </w:pPr>
      <w:bookmarkStart w:id="0" w:name="_GoBack"/>
      <w:bookmarkEnd w:id="0"/>
      <w:r w:rsidRPr="00647BD8">
        <w:rPr>
          <w:rFonts w:ascii="HG丸ｺﾞｼｯｸM-PRO" w:eastAsia="HG丸ｺﾞｼｯｸM-PRO" w:hAnsi="HG丸ｺﾞｼｯｸM-PRO" w:hint="eastAsia"/>
          <w:b/>
          <w:sz w:val="24"/>
          <w:szCs w:val="24"/>
        </w:rPr>
        <w:t>４　農業負債整理関係資金</w:t>
      </w:r>
      <w:r w:rsidR="00E75AD3" w:rsidRPr="00647BD8">
        <w:rPr>
          <w:rFonts w:ascii="HG丸ｺﾞｼｯｸM-PRO" w:eastAsia="HG丸ｺﾞｼｯｸM-PRO" w:hAnsi="HG丸ｺﾞｼｯｸM-PRO" w:hint="eastAsia"/>
          <w:b/>
          <w:sz w:val="24"/>
          <w:szCs w:val="24"/>
        </w:rPr>
        <w:t>について</w:t>
      </w:r>
    </w:p>
    <w:p w:rsidR="00647BD8" w:rsidRPr="00E75AD3" w:rsidRDefault="00647BD8" w:rsidP="00647BD8">
      <w:pPr>
        <w:spacing w:line="160" w:lineRule="exact"/>
        <w:rPr>
          <w:rFonts w:ascii="HG丸ｺﾞｼｯｸM-PRO" w:eastAsia="HG丸ｺﾞｼｯｸM-PRO" w:hAnsi="HG丸ｺﾞｼｯｸM-PRO"/>
          <w:b/>
          <w:sz w:val="22"/>
        </w:rPr>
      </w:pPr>
    </w:p>
    <w:p w:rsidR="00E75AD3" w:rsidRPr="005876DF" w:rsidRDefault="00647BD8" w:rsidP="00E75AD3">
      <w:pPr>
        <w:rPr>
          <w:rFonts w:ascii="HG丸ｺﾞｼｯｸM-PRO" w:eastAsia="HG丸ｺﾞｼｯｸM-PRO" w:hAnsi="HG丸ｺﾞｼｯｸM-PRO"/>
          <w:b/>
          <w:sz w:val="22"/>
        </w:rPr>
      </w:pPr>
      <w:r w:rsidRPr="005876DF">
        <w:rPr>
          <w:rFonts w:ascii="HG丸ｺﾞｼｯｸM-PRO" w:eastAsia="HG丸ｺﾞｼｯｸM-PRO" w:hAnsi="HG丸ｺﾞｼｯｸM-PRO" w:hint="eastAsia"/>
          <w:b/>
          <w:sz w:val="22"/>
        </w:rPr>
        <w:t>（１</w:t>
      </w:r>
      <w:r w:rsidR="00E75AD3" w:rsidRPr="005876DF">
        <w:rPr>
          <w:rFonts w:ascii="HG丸ｺﾞｼｯｸM-PRO" w:eastAsia="HG丸ｺﾞｼｯｸM-PRO" w:hAnsi="HG丸ｺﾞｼｯｸM-PRO" w:hint="eastAsia"/>
          <w:b/>
          <w:sz w:val="22"/>
        </w:rPr>
        <w:t>）経営体育成強化資金について</w:t>
      </w:r>
      <w:r w:rsidRPr="005876DF">
        <w:rPr>
          <w:rFonts w:ascii="HG丸ｺﾞｼｯｸM-PRO" w:eastAsia="HG丸ｺﾞｼｯｸM-PRO" w:hAnsi="HG丸ｺﾞｼｯｸM-PRO" w:hint="eastAsia"/>
          <w:b/>
          <w:sz w:val="22"/>
        </w:rPr>
        <w:t>（再掲）</w:t>
      </w:r>
    </w:p>
    <w:p w:rsidR="00E75AD3" w:rsidRPr="00E75AD3" w:rsidRDefault="00E75AD3" w:rsidP="00623DDC">
      <w:pPr>
        <w:spacing w:line="160" w:lineRule="exact"/>
        <w:rPr>
          <w:rFonts w:ascii="HG丸ｺﾞｼｯｸM-PRO" w:eastAsia="HG丸ｺﾞｼｯｸM-PRO" w:hAnsi="HG丸ｺﾞｼｯｸM-PRO"/>
        </w:rPr>
      </w:pPr>
    </w:p>
    <w:p w:rsidR="00E75AD3" w:rsidRPr="00E75AD3" w:rsidRDefault="00E75AD3" w:rsidP="00E75AD3">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rPr>
        <w:t>【前向き投資と償還負担の軽減に必要な長期かつ低利な資金の借入れ】</w:t>
      </w:r>
    </w:p>
    <w:tbl>
      <w:tblPr>
        <w:tblW w:w="9222" w:type="dxa"/>
        <w:tblInd w:w="-15" w:type="dxa"/>
        <w:tblLayout w:type="fixed"/>
        <w:tblCellMar>
          <w:left w:w="0" w:type="dxa"/>
          <w:right w:w="0" w:type="dxa"/>
        </w:tblCellMar>
        <w:tblLook w:val="0000" w:firstRow="0" w:lastRow="0" w:firstColumn="0" w:lastColumn="0" w:noHBand="0" w:noVBand="0"/>
      </w:tblPr>
      <w:tblGrid>
        <w:gridCol w:w="9222"/>
      </w:tblGrid>
      <w:tr w:rsidR="00E75AD3" w:rsidRPr="00E75AD3" w:rsidTr="00623DDC">
        <w:trPr>
          <w:trHeight w:val="367"/>
        </w:trPr>
        <w:tc>
          <w:tcPr>
            <w:tcW w:w="9222" w:type="dxa"/>
            <w:vMerge w:val="restart"/>
            <w:tcBorders>
              <w:top w:val="double" w:sz="4" w:space="0" w:color="000000"/>
              <w:left w:val="double" w:sz="4" w:space="0" w:color="000000"/>
              <w:bottom w:val="nil"/>
              <w:right w:val="double" w:sz="4" w:space="0" w:color="000000"/>
            </w:tcBorders>
            <w:tcMar>
              <w:left w:w="49" w:type="dxa"/>
              <w:right w:w="49" w:type="dxa"/>
            </w:tcMar>
            <w:vAlign w:val="center"/>
          </w:tcPr>
          <w:p w:rsidR="00E75AD3" w:rsidRDefault="00E75AD3" w:rsidP="00623DDC">
            <w:pPr>
              <w:spacing w:line="280" w:lineRule="exact"/>
              <w:ind w:firstLineChars="100" w:firstLine="210"/>
              <w:rPr>
                <w:rFonts w:ascii="HG丸ｺﾞｼｯｸM-PRO" w:eastAsia="HG丸ｺﾞｼｯｸM-PRO" w:hAnsi="HG丸ｺﾞｼｯｸM-PRO"/>
              </w:rPr>
            </w:pPr>
            <w:r w:rsidRPr="00E75AD3">
              <w:rPr>
                <w:rFonts w:ascii="HG丸ｺﾞｼｯｸM-PRO" w:eastAsia="HG丸ｺﾞｼｯｸM-PRO" w:hAnsi="HG丸ｺﾞｼｯｸM-PRO"/>
              </w:rPr>
              <w:t>意欲と能力をもって農業を営む者に対し、経営展開に必要な前向き投資のための資金と営農</w:t>
            </w:r>
          </w:p>
          <w:p w:rsidR="00E75AD3" w:rsidRPr="00E75AD3" w:rsidRDefault="00E75AD3" w:rsidP="00623DDC">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負債の償還負担を軽減するための資金を長期低利で</w:t>
            </w:r>
            <w:r w:rsidRPr="00E75AD3">
              <w:rPr>
                <w:rFonts w:ascii="HG丸ｺﾞｼｯｸM-PRO" w:eastAsia="HG丸ｺﾞｼｯｸM-PRO" w:hAnsi="HG丸ｺﾞｼｯｸM-PRO"/>
              </w:rPr>
              <w:t>公庫が融資します。</w:t>
            </w:r>
          </w:p>
        </w:tc>
      </w:tr>
      <w:tr w:rsidR="00E75AD3" w:rsidRPr="00E75AD3" w:rsidTr="00623DDC">
        <w:trPr>
          <w:trHeight w:val="537"/>
        </w:trPr>
        <w:tc>
          <w:tcPr>
            <w:tcW w:w="9222" w:type="dxa"/>
            <w:vMerge/>
            <w:tcBorders>
              <w:top w:val="nil"/>
              <w:left w:val="double" w:sz="4" w:space="0" w:color="000000"/>
              <w:bottom w:val="double" w:sz="4" w:space="0" w:color="000000"/>
              <w:right w:val="double" w:sz="4" w:space="0" w:color="000000"/>
            </w:tcBorders>
            <w:tcMar>
              <w:left w:w="49" w:type="dxa"/>
              <w:right w:w="49" w:type="dxa"/>
            </w:tcMar>
          </w:tcPr>
          <w:p w:rsidR="00E75AD3" w:rsidRPr="00E75AD3" w:rsidRDefault="00E75AD3" w:rsidP="00E75AD3">
            <w:pPr>
              <w:spacing w:line="320" w:lineRule="exact"/>
              <w:rPr>
                <w:rFonts w:ascii="HG丸ｺﾞｼｯｸM-PRO" w:eastAsia="HG丸ｺﾞｼｯｸM-PRO" w:hAnsi="HG丸ｺﾞｼｯｸM-PRO"/>
              </w:rPr>
            </w:pPr>
          </w:p>
        </w:tc>
      </w:tr>
    </w:tbl>
    <w:p w:rsidR="00E75AD3" w:rsidRPr="00E75AD3" w:rsidRDefault="00E75AD3" w:rsidP="00647BD8">
      <w:pPr>
        <w:spacing w:line="160" w:lineRule="exact"/>
        <w:ind w:firstLineChars="100" w:firstLine="211"/>
        <w:rPr>
          <w:rFonts w:ascii="HG丸ｺﾞｼｯｸM-PRO" w:eastAsia="HG丸ｺﾞｼｯｸM-PRO" w:hAnsi="HG丸ｺﾞｼｯｸM-PRO"/>
          <w:b/>
          <w:color w:val="FFFFFF"/>
          <w:highlight w:val="black"/>
        </w:rPr>
      </w:pPr>
    </w:p>
    <w:p w:rsidR="00E75AD3" w:rsidRPr="00E75AD3" w:rsidRDefault="00E75AD3" w:rsidP="00E75AD3">
      <w:pPr>
        <w:spacing w:line="320" w:lineRule="exact"/>
        <w:ind w:firstLineChars="100" w:firstLine="211"/>
        <w:rPr>
          <w:rFonts w:ascii="HG丸ｺﾞｼｯｸM-PRO" w:eastAsia="HG丸ｺﾞｼｯｸM-PRO" w:hAnsi="HG丸ｺﾞｼｯｸM-PRO"/>
          <w:b/>
          <w:color w:val="FFFFFF"/>
        </w:rPr>
      </w:pPr>
      <w:r w:rsidRPr="00E75AD3">
        <w:rPr>
          <w:rFonts w:ascii="HG丸ｺﾞｼｯｸM-PRO" w:eastAsia="HG丸ｺﾞｼｯｸM-PRO" w:hAnsi="HG丸ｺﾞｼｯｸM-PRO"/>
          <w:b/>
          <w:color w:val="FFFFFF"/>
          <w:highlight w:val="black"/>
        </w:rPr>
        <w:t xml:space="preserve">１　借入対象者 </w:t>
      </w:r>
    </w:p>
    <w:p w:rsidR="00E75AD3" w:rsidRPr="00E75AD3" w:rsidRDefault="00E75AD3" w:rsidP="00E75AD3">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rPr>
        <w:t xml:space="preserve">　　</w:t>
      </w:r>
      <w:r w:rsidRPr="00E75AD3">
        <w:rPr>
          <w:rFonts w:ascii="HG丸ｺﾞｼｯｸM-PRO" w:eastAsia="HG丸ｺﾞｼｯｸM-PRO" w:hAnsi="HG丸ｺﾞｼｯｸM-PRO"/>
          <w:sz w:val="22"/>
        </w:rPr>
        <w:t>農業を営む者(主業農業者</w:t>
      </w:r>
      <w:r w:rsidRPr="00E75AD3">
        <w:rPr>
          <w:rFonts w:ascii="HG丸ｺﾞｼｯｸM-PRO" w:eastAsia="HG丸ｺﾞｼｯｸM-PRO" w:hAnsi="HG丸ｺﾞｼｯｸM-PRO"/>
          <w:spacing w:val="32"/>
          <w:w w:val="56"/>
          <w:kern w:val="0"/>
          <w:sz w:val="16"/>
          <w:fitText w:val="316" w:id="-1696414720"/>
        </w:rPr>
        <w:t>(※1</w:t>
      </w:r>
      <w:r w:rsidRPr="00E75AD3">
        <w:rPr>
          <w:rFonts w:ascii="HG丸ｺﾞｼｯｸM-PRO" w:eastAsia="HG丸ｺﾞｼｯｸM-PRO" w:hAnsi="HG丸ｺﾞｼｯｸM-PRO"/>
          <w:spacing w:val="-30"/>
          <w:w w:val="56"/>
          <w:kern w:val="0"/>
          <w:sz w:val="16"/>
          <w:fitText w:val="316" w:id="-1696414720"/>
        </w:rPr>
        <w:t>)</w:t>
      </w:r>
      <w:r w:rsidRPr="00E75AD3">
        <w:rPr>
          <w:rFonts w:ascii="HG丸ｺﾞｼｯｸM-PRO" w:eastAsia="HG丸ｺﾞｼｯｸM-PRO" w:hAnsi="HG丸ｺﾞｼｯｸM-PRO"/>
          <w:sz w:val="22"/>
        </w:rPr>
        <w:t>､認定新規就農者</w:t>
      </w:r>
      <w:r w:rsidRPr="00E75AD3">
        <w:rPr>
          <w:rFonts w:ascii="HG丸ｺﾞｼｯｸM-PRO" w:eastAsia="HG丸ｺﾞｼｯｸM-PRO" w:hAnsi="HG丸ｺﾞｼｯｸM-PRO"/>
          <w:spacing w:val="30"/>
          <w:w w:val="54"/>
          <w:kern w:val="0"/>
          <w:sz w:val="16"/>
          <w:fitText w:val="303" w:id="-1696414719"/>
        </w:rPr>
        <w:t>(※2</w:t>
      </w:r>
      <w:r w:rsidRPr="00E75AD3">
        <w:rPr>
          <w:rFonts w:ascii="HG丸ｺﾞｼｯｸM-PRO" w:eastAsia="HG丸ｺﾞｼｯｸM-PRO" w:hAnsi="HG丸ｺﾞｼｯｸM-PRO"/>
          <w:spacing w:val="-27"/>
          <w:w w:val="54"/>
          <w:kern w:val="0"/>
          <w:sz w:val="16"/>
          <w:fitText w:val="303" w:id="-1696414719"/>
        </w:rPr>
        <w:t>)</w:t>
      </w:r>
      <w:r w:rsidRPr="00E75AD3">
        <w:rPr>
          <w:rFonts w:ascii="HG丸ｺﾞｼｯｸM-PRO" w:eastAsia="HG丸ｺﾞｼｯｸM-PRO" w:hAnsi="HG丸ｺﾞｼｯｸM-PRO"/>
          <w:sz w:val="22"/>
        </w:rPr>
        <w:t>､集落営農組織など)</w:t>
      </w:r>
    </w:p>
    <w:p w:rsidR="00E75AD3" w:rsidRPr="00E75AD3" w:rsidRDefault="00E75AD3" w:rsidP="00E75AD3">
      <w:pPr>
        <w:tabs>
          <w:tab w:val="left" w:pos="1134"/>
          <w:tab w:val="left" w:pos="2148"/>
          <w:tab w:val="left" w:pos="2274"/>
          <w:tab w:val="left" w:pos="2527"/>
        </w:tabs>
        <w:spacing w:line="240" w:lineRule="exact"/>
        <w:ind w:leftChars="226" w:left="1061" w:hangingChars="293" w:hanging="586"/>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(※1)</w:t>
      </w:r>
      <w:r w:rsidRPr="00E75AD3">
        <w:rPr>
          <w:rFonts w:ascii="HG丸ｺﾞｼｯｸM-PRO" w:eastAsia="HG丸ｺﾞｼｯｸM-PRO" w:hAnsi="HG丸ｺﾞｼｯｸM-PRO"/>
          <w:spacing w:val="-2"/>
          <w:sz w:val="20"/>
          <w:szCs w:val="20"/>
        </w:rPr>
        <w:t xml:space="preserve"> </w:t>
      </w:r>
      <w:r w:rsidRPr="00E75AD3">
        <w:rPr>
          <w:rFonts w:ascii="HG丸ｺﾞｼｯｸM-PRO" w:eastAsia="HG丸ｺﾞｼｯｸM-PRO" w:hAnsi="HG丸ｺﾞｼｯｸM-PRO"/>
          <w:sz w:val="20"/>
          <w:szCs w:val="20"/>
        </w:rPr>
        <w:t>主業農業者とは、農業所得が総所得の過半(法人にあっては、農業に係る売上高が総売上高の過半)を占めていること、又は農業粗収益が200万円以上(法人にあっては1,000万円以上)等の者をいいます。</w:t>
      </w:r>
    </w:p>
    <w:p w:rsidR="00E75AD3" w:rsidRDefault="00E75AD3" w:rsidP="00E75AD3">
      <w:pPr>
        <w:tabs>
          <w:tab w:val="left" w:pos="1134"/>
          <w:tab w:val="left" w:pos="1276"/>
          <w:tab w:val="left" w:pos="2148"/>
          <w:tab w:val="left" w:pos="2274"/>
          <w:tab w:val="left" w:pos="2527"/>
        </w:tabs>
        <w:spacing w:line="240" w:lineRule="exact"/>
        <w:ind w:leftChars="226" w:left="1061" w:hangingChars="293" w:hanging="586"/>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(※2)</w:t>
      </w:r>
      <w:r w:rsidRPr="00E75AD3">
        <w:rPr>
          <w:rFonts w:ascii="HG丸ｺﾞｼｯｸM-PRO" w:eastAsia="HG丸ｺﾞｼｯｸM-PRO" w:hAnsi="HG丸ｺﾞｼｯｸM-PRO"/>
          <w:spacing w:val="-2"/>
          <w:sz w:val="20"/>
          <w:szCs w:val="20"/>
        </w:rPr>
        <w:t xml:space="preserve"> </w:t>
      </w:r>
      <w:r w:rsidRPr="00E75AD3">
        <w:rPr>
          <w:rFonts w:ascii="HG丸ｺﾞｼｯｸM-PRO" w:eastAsia="HG丸ｺﾞｼｯｸM-PRO" w:hAnsi="HG丸ｺﾞｼｯｸM-PRO"/>
          <w:sz w:val="20"/>
          <w:szCs w:val="20"/>
        </w:rPr>
        <w:t>認定新規就農者とは、農業経営基盤強化促進法に規定する青年等就農計画を作成して</w:t>
      </w:r>
    </w:p>
    <w:p w:rsidR="00E75AD3" w:rsidRPr="00E75AD3" w:rsidRDefault="00E75AD3" w:rsidP="00E75AD3">
      <w:pPr>
        <w:tabs>
          <w:tab w:val="left" w:pos="1134"/>
          <w:tab w:val="left" w:pos="1276"/>
          <w:tab w:val="left" w:pos="2148"/>
          <w:tab w:val="left" w:pos="2274"/>
          <w:tab w:val="left" w:pos="2527"/>
        </w:tabs>
        <w:spacing w:line="240" w:lineRule="exact"/>
        <w:ind w:leftChars="426" w:left="895" w:firstLineChars="100" w:firstLine="200"/>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市町村長の認定を受けた者をいいます。</w:t>
      </w:r>
    </w:p>
    <w:p w:rsidR="00E75AD3" w:rsidRPr="00E75AD3" w:rsidRDefault="00E75AD3" w:rsidP="00647BD8">
      <w:pPr>
        <w:spacing w:line="160" w:lineRule="exact"/>
        <w:rPr>
          <w:rFonts w:ascii="HG丸ｺﾞｼｯｸM-PRO" w:eastAsia="HG丸ｺﾞｼｯｸM-PRO" w:hAnsi="HG丸ｺﾞｼｯｸM-PRO"/>
        </w:rPr>
      </w:pPr>
    </w:p>
    <w:p w:rsidR="00E75AD3" w:rsidRPr="00E75AD3" w:rsidRDefault="00E75AD3" w:rsidP="00E75AD3">
      <w:pPr>
        <w:spacing w:line="320" w:lineRule="exact"/>
        <w:ind w:firstLineChars="100" w:firstLine="211"/>
        <w:rPr>
          <w:rFonts w:ascii="HG丸ｺﾞｼｯｸM-PRO" w:eastAsia="HG丸ｺﾞｼｯｸM-PRO" w:hAnsi="HG丸ｺﾞｼｯｸM-PRO"/>
          <w:b/>
          <w:color w:val="FFFFFF"/>
        </w:rPr>
      </w:pPr>
      <w:r w:rsidRPr="00E75AD3">
        <w:rPr>
          <w:rFonts w:ascii="HG丸ｺﾞｼｯｸM-PRO" w:eastAsia="HG丸ｺﾞｼｯｸM-PRO" w:hAnsi="HG丸ｺﾞｼｯｸM-PRO"/>
          <w:b/>
          <w:color w:val="FFFFFF"/>
          <w:highlight w:val="black"/>
        </w:rPr>
        <w:t xml:space="preserve">２　借入条件 </w:t>
      </w:r>
    </w:p>
    <w:p w:rsidR="00E75AD3" w:rsidRPr="00E75AD3" w:rsidRDefault="00E75AD3" w:rsidP="00E75AD3">
      <w:pPr>
        <w:spacing w:line="320" w:lineRule="exact"/>
        <w:ind w:firstLine="253"/>
        <w:rPr>
          <w:rFonts w:ascii="HG丸ｺﾞｼｯｸM-PRO" w:eastAsia="HG丸ｺﾞｼｯｸM-PRO" w:hAnsi="HG丸ｺﾞｼｯｸM-PRO"/>
        </w:rPr>
      </w:pPr>
      <w:r w:rsidRPr="00E75AD3">
        <w:rPr>
          <w:rFonts w:ascii="HG丸ｺﾞｼｯｸM-PRO" w:eastAsia="HG丸ｺﾞｼｯｸM-PRO" w:hAnsi="HG丸ｺﾞｼｯｸM-PRO"/>
          <w:sz w:val="22"/>
        </w:rPr>
        <w:t>（１）資金使途</w:t>
      </w:r>
    </w:p>
    <w:p w:rsidR="00E75AD3" w:rsidRPr="00E75AD3" w:rsidRDefault="00E75AD3" w:rsidP="00E75AD3">
      <w:pPr>
        <w:spacing w:line="320" w:lineRule="exact"/>
        <w:ind w:firstLine="758"/>
        <w:rPr>
          <w:rFonts w:ascii="HG丸ｺﾞｼｯｸM-PRO" w:eastAsia="HG丸ｺﾞｼｯｸM-PRO" w:hAnsi="HG丸ｺﾞｼｯｸM-PRO"/>
        </w:rPr>
      </w:pPr>
      <w:r w:rsidRPr="00E75AD3">
        <w:rPr>
          <w:rFonts w:ascii="HG丸ｺﾞｼｯｸM-PRO" w:eastAsia="HG丸ｺﾞｼｯｸM-PRO" w:hAnsi="HG丸ｺﾞｼｯｸM-PRO"/>
          <w:sz w:val="22"/>
        </w:rPr>
        <w:t>①前向き投資資金</w:t>
      </w:r>
    </w:p>
    <w:p w:rsidR="00E75AD3" w:rsidRPr="00E75AD3" w:rsidRDefault="00E75AD3" w:rsidP="00623DDC">
      <w:pPr>
        <w:tabs>
          <w:tab w:val="left" w:pos="1263"/>
        </w:tabs>
        <w:spacing w:line="240" w:lineRule="exact"/>
        <w:ind w:firstLine="1137"/>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・農地等の取得・改良・造成</w:t>
      </w:r>
      <w:r w:rsidR="00623DDC">
        <w:rPr>
          <w:rFonts w:ascii="HG丸ｺﾞｼｯｸM-PRO" w:eastAsia="HG丸ｺﾞｼｯｸM-PRO" w:hAnsi="HG丸ｺﾞｼｯｸM-PRO" w:hint="eastAsia"/>
          <w:sz w:val="20"/>
          <w:szCs w:val="20"/>
        </w:rPr>
        <w:t xml:space="preserve">　　</w:t>
      </w:r>
      <w:r w:rsidRPr="00E75AD3">
        <w:rPr>
          <w:rFonts w:ascii="HG丸ｺﾞｼｯｸM-PRO" w:eastAsia="HG丸ｺﾞｼｯｸM-PRO" w:hAnsi="HG丸ｺﾞｼｯｸM-PRO"/>
          <w:sz w:val="20"/>
          <w:szCs w:val="20"/>
        </w:rPr>
        <w:t>・農地等の賃借権及び権利金等</w:t>
      </w:r>
    </w:p>
    <w:p w:rsidR="00E75AD3" w:rsidRPr="00E75AD3" w:rsidRDefault="00E75AD3" w:rsidP="00E75AD3">
      <w:pPr>
        <w:spacing w:line="240" w:lineRule="exact"/>
        <w:ind w:firstLine="1137"/>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・農機具、運搬用機具その他の施設の賃借権の取得（※1）</w:t>
      </w:r>
    </w:p>
    <w:p w:rsidR="00E75AD3" w:rsidRPr="00E75AD3" w:rsidRDefault="00E75AD3" w:rsidP="00E75AD3">
      <w:pPr>
        <w:spacing w:line="240" w:lineRule="exact"/>
        <w:ind w:left="1390" w:hanging="252"/>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・果樹、オリーブ、茶、多年生草本、桑又は花木の新植、改植又は育成</w:t>
      </w:r>
    </w:p>
    <w:p w:rsidR="00E75AD3" w:rsidRPr="00E75AD3" w:rsidRDefault="00E75AD3" w:rsidP="00E75AD3">
      <w:pPr>
        <w:spacing w:line="240" w:lineRule="exact"/>
        <w:ind w:firstLine="1137"/>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・家畜の購入又は育成</w:t>
      </w:r>
    </w:p>
    <w:p w:rsidR="00E75AD3" w:rsidRPr="00E75AD3" w:rsidRDefault="00E75AD3" w:rsidP="00E75AD3">
      <w:pPr>
        <w:tabs>
          <w:tab w:val="left" w:pos="1137"/>
        </w:tabs>
        <w:spacing w:line="240" w:lineRule="exact"/>
        <w:ind w:left="1264" w:hanging="126"/>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・農産物の生産、流通、加工又は販売に必要な施設の改良、造成又は取得</w:t>
      </w:r>
    </w:p>
    <w:p w:rsidR="00E75AD3" w:rsidRPr="00E75AD3" w:rsidRDefault="00E75AD3" w:rsidP="00E75AD3">
      <w:pPr>
        <w:tabs>
          <w:tab w:val="left" w:pos="1137"/>
        </w:tabs>
        <w:spacing w:line="240" w:lineRule="exact"/>
        <w:ind w:left="1264" w:hanging="126"/>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・農薬費その他の長期運転資金（※2）</w:t>
      </w:r>
    </w:p>
    <w:p w:rsidR="00E75AD3" w:rsidRDefault="00E75AD3" w:rsidP="00E75AD3">
      <w:pPr>
        <w:spacing w:line="240" w:lineRule="exact"/>
        <w:ind w:left="1390" w:hanging="252"/>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・集落営農組織が法人化するときに、当該法人の構成員として法人に参加するために</w:t>
      </w:r>
    </w:p>
    <w:p w:rsidR="00E75AD3" w:rsidRPr="00E75AD3" w:rsidRDefault="00E75AD3" w:rsidP="00E75AD3">
      <w:pPr>
        <w:spacing w:line="240" w:lineRule="exact"/>
        <w:ind w:leftChars="100" w:left="210" w:firstLineChars="600" w:firstLine="1200"/>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必要な資金</w:t>
      </w:r>
    </w:p>
    <w:p w:rsidR="00E75AD3" w:rsidRPr="00E75AD3" w:rsidRDefault="00E75AD3" w:rsidP="00E75AD3">
      <w:pPr>
        <w:snapToGrid w:val="0"/>
        <w:spacing w:line="240" w:lineRule="exact"/>
        <w:rPr>
          <w:rFonts w:ascii="HG丸ｺﾞｼｯｸM-PRO" w:eastAsia="HG丸ｺﾞｼｯｸM-PRO" w:hAnsi="HG丸ｺﾞｼｯｸM-PRO"/>
          <w:sz w:val="18"/>
        </w:rPr>
      </w:pPr>
      <w:r w:rsidRPr="00E75AD3">
        <w:rPr>
          <w:rFonts w:ascii="HG丸ｺﾞｼｯｸM-PRO" w:eastAsia="HG丸ｺﾞｼｯｸM-PRO" w:hAnsi="HG丸ｺﾞｼｯｸM-PRO"/>
          <w:spacing w:val="-2"/>
          <w:sz w:val="18"/>
        </w:rPr>
        <w:t xml:space="preserve">            </w:t>
      </w:r>
      <w:r w:rsidRPr="00E75AD3">
        <w:rPr>
          <w:rFonts w:ascii="HG丸ｺﾞｼｯｸM-PRO" w:eastAsia="HG丸ｺﾞｼｯｸM-PRO" w:hAnsi="HG丸ｺﾞｼｯｸM-PRO"/>
          <w:sz w:val="18"/>
        </w:rPr>
        <w:t>（注）※1のうちその他の施設の賃借権の取得については集落営農組織に限る。</w:t>
      </w:r>
    </w:p>
    <w:p w:rsidR="00E75AD3" w:rsidRDefault="00E75AD3" w:rsidP="00E75AD3">
      <w:pPr>
        <w:snapToGrid w:val="0"/>
        <w:spacing w:line="240" w:lineRule="exact"/>
        <w:ind w:firstLineChars="875" w:firstLine="1575"/>
        <w:rPr>
          <w:rFonts w:ascii="HG丸ｺﾞｼｯｸM-PRO" w:eastAsia="HG丸ｺﾞｼｯｸM-PRO" w:hAnsi="HG丸ｺﾞｼｯｸM-PRO"/>
          <w:sz w:val="18"/>
        </w:rPr>
      </w:pPr>
      <w:r w:rsidRPr="00E75AD3">
        <w:rPr>
          <w:rFonts w:ascii="HG丸ｺﾞｼｯｸM-PRO" w:eastAsia="HG丸ｺﾞｼｯｸM-PRO" w:hAnsi="HG丸ｺﾞｼｯｸM-PRO"/>
          <w:sz w:val="18"/>
        </w:rPr>
        <w:t>※2については、集落営農組織などに限る。</w:t>
      </w:r>
    </w:p>
    <w:p w:rsidR="00647BD8" w:rsidRPr="00E75AD3" w:rsidRDefault="00647BD8" w:rsidP="00E75AD3">
      <w:pPr>
        <w:snapToGrid w:val="0"/>
        <w:spacing w:line="240" w:lineRule="exact"/>
        <w:ind w:firstLineChars="875" w:firstLine="1575"/>
        <w:rPr>
          <w:rFonts w:ascii="HG丸ｺﾞｼｯｸM-PRO" w:eastAsia="HG丸ｺﾞｼｯｸM-PRO" w:hAnsi="HG丸ｺﾞｼｯｸM-PRO"/>
          <w:sz w:val="18"/>
        </w:rPr>
      </w:pPr>
      <w:r>
        <w:rPr>
          <w:rFonts w:ascii="HG丸ｺﾞｼｯｸM-PRO" w:eastAsia="HG丸ｺﾞｼｯｸM-PRO" w:hAnsi="HG丸ｺﾞｼｯｸM-PRO"/>
          <w:noProof/>
          <w:spacing w:val="-2"/>
          <w:sz w:val="18"/>
        </w:rPr>
        <mc:AlternateContent>
          <mc:Choice Requires="wps">
            <w:drawing>
              <wp:anchor distT="0" distB="0" distL="114300" distR="114300" simplePos="0" relativeHeight="251659264" behindDoc="0" locked="0" layoutInCell="1" allowOverlap="1">
                <wp:simplePos x="0" y="0"/>
                <wp:positionH relativeFrom="column">
                  <wp:posOffset>325120</wp:posOffset>
                </wp:positionH>
                <wp:positionV relativeFrom="paragraph">
                  <wp:posOffset>127000</wp:posOffset>
                </wp:positionV>
                <wp:extent cx="55721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704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A3901" id="正方形/長方形 1" o:spid="_x0000_s1026" style="position:absolute;left:0;text-align:left;margin-left:25.6pt;margin-top:10pt;width:438.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" filled="f" strokecolor="red" strokeweight="2pt"/>
            </w:pict>
          </mc:Fallback>
        </mc:AlternateContent>
      </w:r>
    </w:p>
    <w:p w:rsidR="00E75AD3" w:rsidRPr="00647BD8" w:rsidRDefault="00E75AD3" w:rsidP="00E75AD3">
      <w:pPr>
        <w:spacing w:line="320" w:lineRule="exact"/>
        <w:ind w:firstLine="758"/>
        <w:rPr>
          <w:rFonts w:ascii="HG丸ｺﾞｼｯｸM-PRO" w:eastAsia="HG丸ｺﾞｼｯｸM-PRO" w:hAnsi="HG丸ｺﾞｼｯｸM-PRO"/>
          <w:b/>
          <w:color w:val="FF0000"/>
        </w:rPr>
      </w:pPr>
      <w:r w:rsidRPr="00647BD8">
        <w:rPr>
          <w:rFonts w:ascii="HG丸ｺﾞｼｯｸM-PRO" w:eastAsia="HG丸ｺﾞｼｯｸM-PRO" w:hAnsi="HG丸ｺﾞｼｯｸM-PRO"/>
          <w:b/>
          <w:color w:val="FF0000"/>
          <w:sz w:val="22"/>
        </w:rPr>
        <w:t>②償還負担軽減資金</w:t>
      </w:r>
    </w:p>
    <w:p w:rsidR="00E75AD3" w:rsidRPr="00647BD8" w:rsidRDefault="00E75AD3" w:rsidP="00647BD8">
      <w:pPr>
        <w:spacing w:line="280" w:lineRule="exact"/>
        <w:ind w:firstLine="1137"/>
        <w:rPr>
          <w:rFonts w:ascii="HG丸ｺﾞｼｯｸM-PRO" w:eastAsia="HG丸ｺﾞｼｯｸM-PRO" w:hAnsi="HG丸ｺﾞｼｯｸM-PRO"/>
          <w:b/>
          <w:color w:val="FF0000"/>
          <w:sz w:val="22"/>
        </w:rPr>
      </w:pPr>
      <w:r w:rsidRPr="00647BD8">
        <w:rPr>
          <w:rFonts w:ascii="HG丸ｺﾞｼｯｸM-PRO" w:eastAsia="HG丸ｺﾞｼｯｸM-PRO" w:hAnsi="HG丸ｺﾞｼｯｸM-PRO"/>
          <w:b/>
          <w:color w:val="FF0000"/>
          <w:sz w:val="20"/>
          <w:szCs w:val="20"/>
        </w:rPr>
        <w:t>・</w:t>
      </w:r>
      <w:r w:rsidRPr="00647BD8">
        <w:rPr>
          <w:rFonts w:ascii="HG丸ｺﾞｼｯｸM-PRO" w:eastAsia="HG丸ｺﾞｼｯｸM-PRO" w:hAnsi="HG丸ｺﾞｼｯｸM-PRO"/>
          <w:b/>
          <w:color w:val="FF0000"/>
          <w:sz w:val="22"/>
        </w:rPr>
        <w:t>制度資金以外の負債の整理（再建整備資金）</w:t>
      </w:r>
    </w:p>
    <w:p w:rsidR="00E75AD3" w:rsidRPr="00647BD8" w:rsidRDefault="00E75AD3" w:rsidP="00647BD8">
      <w:pPr>
        <w:spacing w:line="280" w:lineRule="exact"/>
        <w:ind w:left="1390" w:hanging="252"/>
        <w:rPr>
          <w:rFonts w:ascii="HG丸ｺﾞｼｯｸM-PRO" w:eastAsia="HG丸ｺﾞｼｯｸM-PRO" w:hAnsi="HG丸ｺﾞｼｯｸM-PRO"/>
          <w:b/>
          <w:color w:val="FF0000"/>
          <w:sz w:val="22"/>
        </w:rPr>
      </w:pPr>
      <w:r w:rsidRPr="00647BD8">
        <w:rPr>
          <w:rFonts w:ascii="HG丸ｺﾞｼｯｸM-PRO" w:eastAsia="HG丸ｺﾞｼｯｸM-PRO" w:hAnsi="HG丸ｺﾞｼｯｸM-PRO"/>
          <w:b/>
          <w:color w:val="FF0000"/>
          <w:sz w:val="22"/>
        </w:rPr>
        <w:t>・既往借入制度資金等に係る負債の支払いの負担軽減（償還円滑化資金）</w:t>
      </w:r>
    </w:p>
    <w:p w:rsidR="00647BD8" w:rsidRPr="00647BD8" w:rsidRDefault="00647BD8" w:rsidP="00E75AD3">
      <w:pPr>
        <w:spacing w:line="240" w:lineRule="exact"/>
        <w:ind w:left="1390" w:hanging="252"/>
        <w:rPr>
          <w:rFonts w:ascii="HG丸ｺﾞｼｯｸM-PRO" w:eastAsia="HG丸ｺﾞｼｯｸM-PRO" w:hAnsi="HG丸ｺﾞｼｯｸM-PRO"/>
          <w:color w:val="FF0000"/>
          <w:sz w:val="20"/>
          <w:szCs w:val="20"/>
        </w:rPr>
      </w:pPr>
    </w:p>
    <w:p w:rsidR="00E75AD3" w:rsidRPr="00E75AD3" w:rsidRDefault="00E75AD3" w:rsidP="00E75AD3">
      <w:pPr>
        <w:spacing w:line="320" w:lineRule="exact"/>
        <w:ind w:left="758"/>
        <w:rPr>
          <w:rFonts w:ascii="HG丸ｺﾞｼｯｸM-PRO" w:eastAsia="HG丸ｺﾞｼｯｸM-PRO" w:hAnsi="HG丸ｺﾞｼｯｸM-PRO"/>
        </w:rPr>
      </w:pPr>
      <w:r w:rsidRPr="00E75AD3">
        <w:rPr>
          <w:rFonts w:ascii="HG丸ｺﾞｼｯｸM-PRO" w:eastAsia="HG丸ｺﾞｼｯｸM-PRO" w:hAnsi="HG丸ｺﾞｼｯｸM-PRO"/>
          <w:sz w:val="22"/>
        </w:rPr>
        <w:t>③民事再生法等により事業の再生を行うのに必要な資金</w:t>
      </w:r>
      <w:r w:rsidRPr="00E75AD3">
        <w:rPr>
          <w:rFonts w:ascii="HG丸ｺﾞｼｯｸM-PRO" w:eastAsia="HG丸ｺﾞｼｯｸM-PRO" w:hAnsi="HG丸ｺﾞｼｯｸM-PRO"/>
          <w:sz w:val="18"/>
        </w:rPr>
        <w:t>（事業再生支援資金）</w:t>
      </w:r>
    </w:p>
    <w:p w:rsidR="00E75AD3" w:rsidRDefault="00E75AD3" w:rsidP="00E75AD3">
      <w:pPr>
        <w:spacing w:line="320" w:lineRule="exact"/>
        <w:ind w:firstLine="1137"/>
        <w:rPr>
          <w:rFonts w:ascii="HG丸ｺﾞｼｯｸM-PRO" w:eastAsia="HG丸ｺﾞｼｯｸM-PRO" w:hAnsi="HG丸ｺﾞｼｯｸM-PRO"/>
          <w:sz w:val="18"/>
        </w:rPr>
      </w:pPr>
      <w:r w:rsidRPr="00E75AD3">
        <w:rPr>
          <w:rFonts w:ascii="HG丸ｺﾞｼｯｸM-PRO" w:eastAsia="HG丸ｺﾞｼｯｸM-PRO" w:hAnsi="HG丸ｺﾞｼｯｸM-PRO"/>
          <w:sz w:val="18"/>
        </w:rPr>
        <w:t>・農薬費その他の長期運転資金</w:t>
      </w:r>
    </w:p>
    <w:p w:rsidR="00623DDC" w:rsidRPr="00E75AD3" w:rsidRDefault="00623DDC" w:rsidP="00647BD8">
      <w:pPr>
        <w:spacing w:line="160" w:lineRule="exact"/>
        <w:ind w:firstLine="1140"/>
        <w:rPr>
          <w:rFonts w:ascii="HG丸ｺﾞｼｯｸM-PRO" w:eastAsia="HG丸ｺﾞｼｯｸM-PRO" w:hAnsi="HG丸ｺﾞｼｯｸM-PRO"/>
        </w:rPr>
      </w:pPr>
    </w:p>
    <w:p w:rsidR="00E75AD3" w:rsidRPr="00623DDC" w:rsidRDefault="00E75AD3" w:rsidP="00E75AD3">
      <w:pPr>
        <w:tabs>
          <w:tab w:val="left" w:pos="253"/>
          <w:tab w:val="left" w:pos="379"/>
        </w:tabs>
        <w:spacing w:line="320" w:lineRule="exact"/>
        <w:ind w:firstLine="253"/>
        <w:rPr>
          <w:rFonts w:ascii="HG丸ｺﾞｼｯｸM-PRO" w:eastAsia="HG丸ｺﾞｼｯｸM-PRO" w:hAnsi="HG丸ｺﾞｼｯｸM-PRO"/>
          <w:szCs w:val="21"/>
        </w:rPr>
      </w:pPr>
      <w:r w:rsidRPr="00623DDC">
        <w:rPr>
          <w:rFonts w:ascii="HG丸ｺﾞｼｯｸM-PRO" w:eastAsia="HG丸ｺﾞｼｯｸM-PRO" w:hAnsi="HG丸ｺﾞｼｯｸM-PRO"/>
          <w:szCs w:val="21"/>
        </w:rPr>
        <w:t>（２）借入限度額・償還期限・借入金利（借入金利は</w:t>
      </w:r>
      <w:r w:rsidRPr="00623DDC">
        <w:rPr>
          <w:rFonts w:ascii="HG丸ｺﾞｼｯｸM-PRO" w:eastAsia="HG丸ｺﾞｼｯｸM-PRO" w:hAnsi="HG丸ｺﾞｼｯｸM-PRO" w:cs="ＭＳ ゴシック"/>
          <w:szCs w:val="21"/>
        </w:rPr>
        <w:t>令和３年</w:t>
      </w:r>
      <w:r w:rsidR="00CD7A36">
        <w:rPr>
          <w:rFonts w:ascii="HG丸ｺﾞｼｯｸM-PRO" w:eastAsia="HG丸ｺﾞｼｯｸM-PRO" w:hAnsi="HG丸ｺﾞｼｯｸM-PRO" w:cs="ＭＳ ゴシック" w:hint="eastAsia"/>
          <w:szCs w:val="21"/>
        </w:rPr>
        <w:t>11</w:t>
      </w:r>
      <w:r w:rsidRPr="00623DDC">
        <w:rPr>
          <w:rFonts w:ascii="HG丸ｺﾞｼｯｸM-PRO" w:eastAsia="HG丸ｺﾞｼｯｸM-PRO" w:hAnsi="HG丸ｺﾞｼｯｸM-PRO" w:cs="ＭＳ ゴシック"/>
          <w:szCs w:val="21"/>
        </w:rPr>
        <w:t>月18日</w:t>
      </w:r>
      <w:r w:rsidRPr="00623DDC">
        <w:rPr>
          <w:rFonts w:ascii="HG丸ｺﾞｼｯｸM-PRO" w:eastAsia="HG丸ｺﾞｼｯｸM-PRO" w:hAnsi="HG丸ｺﾞｼｯｸM-PRO"/>
          <w:szCs w:val="21"/>
        </w:rPr>
        <w:t>現在）</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268"/>
        <w:gridCol w:w="4300"/>
        <w:gridCol w:w="1446"/>
        <w:gridCol w:w="1134"/>
      </w:tblGrid>
      <w:tr w:rsidR="00E75AD3" w:rsidRPr="00623DDC" w:rsidTr="00CD634E">
        <w:trPr>
          <w:trHeight w:val="226"/>
        </w:trPr>
        <w:tc>
          <w:tcPr>
            <w:tcW w:w="2504" w:type="dxa"/>
            <w:gridSpan w:val="2"/>
            <w:shd w:val="clear" w:color="auto" w:fill="auto"/>
            <w:vAlign w:val="center"/>
          </w:tcPr>
          <w:p w:rsidR="00E75AD3" w:rsidRPr="00623DDC" w:rsidRDefault="00E75AD3" w:rsidP="00E75AD3">
            <w:pPr>
              <w:tabs>
                <w:tab w:val="left" w:pos="253"/>
                <w:tab w:val="left" w:pos="379"/>
              </w:tabs>
              <w:spacing w:line="320" w:lineRule="exact"/>
              <w:jc w:val="center"/>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資金名</w:t>
            </w:r>
          </w:p>
        </w:tc>
        <w:tc>
          <w:tcPr>
            <w:tcW w:w="4300" w:type="dxa"/>
            <w:shd w:val="clear" w:color="auto" w:fill="auto"/>
          </w:tcPr>
          <w:p w:rsidR="00623DDC" w:rsidRDefault="00E75AD3" w:rsidP="00623DDC">
            <w:pPr>
              <w:tabs>
                <w:tab w:val="left" w:pos="253"/>
                <w:tab w:val="left" w:pos="379"/>
              </w:tabs>
              <w:spacing w:line="24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[借入限度額]</w:t>
            </w:r>
            <w:r w:rsidR="00623DDC">
              <w:rPr>
                <w:rFonts w:ascii="HG丸ｺﾞｼｯｸM-PRO" w:eastAsia="HG丸ｺﾞｼｯｸM-PRO" w:hAnsi="HG丸ｺﾞｼｯｸM-PRO" w:hint="eastAsia"/>
                <w:sz w:val="18"/>
                <w:szCs w:val="18"/>
              </w:rPr>
              <w:t xml:space="preserve">　</w:t>
            </w:r>
            <w:r w:rsidRPr="00623DDC">
              <w:rPr>
                <w:rFonts w:ascii="HG丸ｺﾞｼｯｸM-PRO" w:eastAsia="HG丸ｺﾞｼｯｸM-PRO" w:hAnsi="HG丸ｺﾞｼｯｸM-PRO"/>
                <w:sz w:val="18"/>
                <w:szCs w:val="18"/>
              </w:rPr>
              <w:t>個人１.５億円、</w:t>
            </w:r>
          </w:p>
          <w:p w:rsidR="00E75AD3" w:rsidRPr="00623DDC" w:rsidRDefault="00E75AD3" w:rsidP="00623DDC">
            <w:pPr>
              <w:tabs>
                <w:tab w:val="left" w:pos="253"/>
                <w:tab w:val="left" w:pos="379"/>
              </w:tabs>
              <w:spacing w:line="24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法人５億円の範囲内で①～③の合計額</w:t>
            </w:r>
          </w:p>
        </w:tc>
        <w:tc>
          <w:tcPr>
            <w:tcW w:w="1446" w:type="dxa"/>
            <w:shd w:val="clear" w:color="auto" w:fill="auto"/>
            <w:vAlign w:val="center"/>
          </w:tcPr>
          <w:p w:rsidR="00E75AD3" w:rsidRPr="00623DDC" w:rsidRDefault="00E75AD3" w:rsidP="00E75AD3">
            <w:pPr>
              <w:tabs>
                <w:tab w:val="left" w:pos="253"/>
                <w:tab w:val="left" w:pos="379"/>
              </w:tabs>
              <w:spacing w:line="320" w:lineRule="exact"/>
              <w:jc w:val="center"/>
              <w:rPr>
                <w:rFonts w:ascii="HG丸ｺﾞｼｯｸM-PRO" w:eastAsia="HG丸ｺﾞｼｯｸM-PRO" w:hAnsi="HG丸ｺﾞｼｯｸM-PRO"/>
                <w:szCs w:val="21"/>
              </w:rPr>
            </w:pPr>
            <w:r w:rsidRPr="00623DDC">
              <w:rPr>
                <w:rFonts w:ascii="HG丸ｺﾞｼｯｸM-PRO" w:eastAsia="HG丸ｺﾞｼｯｸM-PRO" w:hAnsi="HG丸ｺﾞｼｯｸM-PRO"/>
                <w:szCs w:val="21"/>
              </w:rPr>
              <w:t>償還期限</w:t>
            </w:r>
          </w:p>
        </w:tc>
        <w:tc>
          <w:tcPr>
            <w:tcW w:w="1134" w:type="dxa"/>
            <w:shd w:val="clear" w:color="auto" w:fill="auto"/>
            <w:vAlign w:val="center"/>
          </w:tcPr>
          <w:p w:rsidR="00E75AD3" w:rsidRPr="00623DDC" w:rsidRDefault="00E75AD3" w:rsidP="00E75AD3">
            <w:pPr>
              <w:tabs>
                <w:tab w:val="left" w:pos="253"/>
                <w:tab w:val="left" w:pos="379"/>
              </w:tabs>
              <w:spacing w:line="320" w:lineRule="exact"/>
              <w:jc w:val="center"/>
              <w:rPr>
                <w:rFonts w:ascii="HG丸ｺﾞｼｯｸM-PRO" w:eastAsia="HG丸ｺﾞｼｯｸM-PRO" w:hAnsi="HG丸ｺﾞｼｯｸM-PRO"/>
                <w:szCs w:val="21"/>
              </w:rPr>
            </w:pPr>
            <w:r w:rsidRPr="00623DDC">
              <w:rPr>
                <w:rFonts w:ascii="HG丸ｺﾞｼｯｸM-PRO" w:eastAsia="HG丸ｺﾞｼｯｸM-PRO" w:hAnsi="HG丸ｺﾞｼｯｸM-PRO"/>
                <w:szCs w:val="21"/>
              </w:rPr>
              <w:t>借入金利</w:t>
            </w:r>
          </w:p>
        </w:tc>
      </w:tr>
      <w:tr w:rsidR="00E75AD3" w:rsidRPr="00623DDC" w:rsidTr="00CD7A36">
        <w:trPr>
          <w:trHeight w:val="216"/>
        </w:trPr>
        <w:tc>
          <w:tcPr>
            <w:tcW w:w="2504" w:type="dxa"/>
            <w:gridSpan w:val="2"/>
            <w:tcBorders>
              <w:bottom w:val="single" w:sz="18" w:space="0" w:color="FF0000"/>
            </w:tcBorders>
            <w:shd w:val="clear" w:color="auto" w:fill="auto"/>
            <w:vAlign w:val="center"/>
          </w:tcPr>
          <w:p w:rsidR="00E75AD3" w:rsidRPr="00623DDC" w:rsidRDefault="00E75AD3" w:rsidP="00E75AD3">
            <w:pPr>
              <w:numPr>
                <w:ilvl w:val="0"/>
                <w:numId w:val="1"/>
              </w:numPr>
              <w:tabs>
                <w:tab w:val="left" w:pos="253"/>
                <w:tab w:val="left" w:pos="379"/>
              </w:tabs>
              <w:overflowPunct w:val="0"/>
              <w:spacing w:line="320" w:lineRule="exact"/>
              <w:textAlignment w:val="baseline"/>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前向き投資資金</w:t>
            </w:r>
          </w:p>
        </w:tc>
        <w:tc>
          <w:tcPr>
            <w:tcW w:w="4300" w:type="dxa"/>
            <w:tcBorders>
              <w:bottom w:val="single" w:sz="18" w:space="0" w:color="FF0000"/>
            </w:tcBorders>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負担額の80％</w:t>
            </w:r>
          </w:p>
        </w:tc>
        <w:tc>
          <w:tcPr>
            <w:tcW w:w="1446" w:type="dxa"/>
            <w:vMerge w:val="restart"/>
            <w:shd w:val="clear" w:color="auto" w:fill="auto"/>
            <w:vAlign w:val="center"/>
          </w:tcPr>
          <w:p w:rsidR="00E75AD3" w:rsidRPr="00623DDC" w:rsidRDefault="00E75AD3" w:rsidP="00E75AD3">
            <w:pPr>
              <w:tabs>
                <w:tab w:val="left" w:pos="253"/>
                <w:tab w:val="left" w:pos="379"/>
              </w:tabs>
              <w:spacing w:line="320" w:lineRule="exact"/>
              <w:jc w:val="center"/>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25年以内</w:t>
            </w:r>
          </w:p>
          <w:p w:rsidR="00E75AD3" w:rsidRPr="00623DDC" w:rsidRDefault="00E75AD3" w:rsidP="00E75AD3">
            <w:pPr>
              <w:tabs>
                <w:tab w:val="left" w:pos="253"/>
                <w:tab w:val="left" w:pos="379"/>
              </w:tabs>
              <w:spacing w:line="320" w:lineRule="exact"/>
              <w:jc w:val="center"/>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(うち据置3～10年以内)</w:t>
            </w:r>
          </w:p>
        </w:tc>
        <w:tc>
          <w:tcPr>
            <w:tcW w:w="1134" w:type="dxa"/>
            <w:vMerge w:val="restart"/>
            <w:shd w:val="clear" w:color="auto" w:fill="auto"/>
            <w:vAlign w:val="center"/>
          </w:tcPr>
          <w:p w:rsidR="00E75AD3" w:rsidRPr="00623DDC" w:rsidRDefault="00E75AD3" w:rsidP="00E75AD3">
            <w:pPr>
              <w:tabs>
                <w:tab w:val="left" w:pos="253"/>
                <w:tab w:val="left" w:pos="379"/>
              </w:tabs>
              <w:spacing w:line="320" w:lineRule="exact"/>
              <w:jc w:val="center"/>
              <w:rPr>
                <w:rFonts w:ascii="HG丸ｺﾞｼｯｸM-PRO" w:eastAsia="HG丸ｺﾞｼｯｸM-PRO" w:hAnsi="HG丸ｺﾞｼｯｸM-PRO"/>
                <w:sz w:val="18"/>
                <w:szCs w:val="18"/>
              </w:rPr>
            </w:pPr>
            <w:r w:rsidRPr="00623DDC">
              <w:rPr>
                <w:rFonts w:ascii="HG丸ｺﾞｼｯｸM-PRO" w:eastAsia="HG丸ｺﾞｼｯｸM-PRO" w:hAnsi="HG丸ｺﾞｼｯｸM-PRO" w:cs="ＭＳ ゴシック"/>
                <w:sz w:val="18"/>
                <w:szCs w:val="18"/>
              </w:rPr>
              <w:t>0.30</w:t>
            </w:r>
            <w:r w:rsidRPr="00623DDC">
              <w:rPr>
                <w:rFonts w:ascii="HG丸ｺﾞｼｯｸM-PRO" w:eastAsia="HG丸ｺﾞｼｯｸM-PRO" w:hAnsi="HG丸ｺﾞｼｯｸM-PRO"/>
                <w:sz w:val="18"/>
                <w:szCs w:val="18"/>
              </w:rPr>
              <w:t>％</w:t>
            </w:r>
          </w:p>
        </w:tc>
      </w:tr>
      <w:tr w:rsidR="00E75AD3" w:rsidRPr="00623DDC" w:rsidTr="00CD7A36">
        <w:trPr>
          <w:trHeight w:val="226"/>
        </w:trPr>
        <w:tc>
          <w:tcPr>
            <w:tcW w:w="6804" w:type="dxa"/>
            <w:gridSpan w:val="3"/>
            <w:tcBorders>
              <w:left w:val="single" w:sz="18" w:space="0" w:color="FF0000"/>
              <w:bottom w:val="nil"/>
              <w:right w:val="single" w:sz="18" w:space="0" w:color="FF0000"/>
            </w:tcBorders>
            <w:shd w:val="clear" w:color="auto" w:fill="auto"/>
            <w:vAlign w:val="center"/>
          </w:tcPr>
          <w:p w:rsidR="00E75AD3" w:rsidRPr="00CD7A36" w:rsidRDefault="00CD7A36" w:rsidP="00CD7A36">
            <w:pPr>
              <w:tabs>
                <w:tab w:val="left" w:pos="253"/>
                <w:tab w:val="left" w:pos="379"/>
              </w:tabs>
              <w:overflowPunct w:val="0"/>
              <w:spacing w:line="320" w:lineRule="exact"/>
              <w:textAlignment w:val="baseline"/>
              <w:rPr>
                <w:rFonts w:ascii="HG丸ｺﾞｼｯｸM-PRO" w:eastAsia="HG丸ｺﾞｼｯｸM-PRO" w:hAnsi="HG丸ｺﾞｼｯｸM-PRO"/>
                <w:b/>
                <w:sz w:val="18"/>
                <w:szCs w:val="18"/>
              </w:rPr>
            </w:pPr>
            <w:r w:rsidRPr="00CD7A36">
              <w:rPr>
                <w:rFonts w:ascii="HG丸ｺﾞｼｯｸM-PRO" w:eastAsia="HG丸ｺﾞｼｯｸM-PRO" w:hAnsi="HG丸ｺﾞｼｯｸM-PRO" w:hint="eastAsia"/>
                <w:b/>
                <w:color w:val="FF0000"/>
                <w:sz w:val="18"/>
                <w:szCs w:val="18"/>
              </w:rPr>
              <w:t>②償還</w:t>
            </w:r>
            <w:r w:rsidR="00E75AD3" w:rsidRPr="00CD7A36">
              <w:rPr>
                <w:rFonts w:ascii="HG丸ｺﾞｼｯｸM-PRO" w:eastAsia="HG丸ｺﾞｼｯｸM-PRO" w:hAnsi="HG丸ｺﾞｼｯｸM-PRO"/>
                <w:b/>
                <w:color w:val="FF0000"/>
                <w:sz w:val="18"/>
                <w:szCs w:val="18"/>
              </w:rPr>
              <w:t>負担軽減資金</w:t>
            </w:r>
          </w:p>
        </w:tc>
        <w:tc>
          <w:tcPr>
            <w:tcW w:w="1446" w:type="dxa"/>
            <w:vMerge/>
            <w:tcBorders>
              <w:left w:val="single" w:sz="18" w:space="0" w:color="FF0000"/>
            </w:tcBorders>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Cs w:val="21"/>
              </w:rPr>
            </w:pPr>
          </w:p>
        </w:tc>
        <w:tc>
          <w:tcPr>
            <w:tcW w:w="1134" w:type="dxa"/>
            <w:vMerge/>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Cs w:val="21"/>
              </w:rPr>
            </w:pPr>
          </w:p>
        </w:tc>
      </w:tr>
      <w:tr w:rsidR="00E75AD3" w:rsidRPr="00623DDC" w:rsidTr="00CD7A36">
        <w:trPr>
          <w:trHeight w:val="641"/>
        </w:trPr>
        <w:tc>
          <w:tcPr>
            <w:tcW w:w="236" w:type="dxa"/>
            <w:vMerge w:val="restart"/>
            <w:tcBorders>
              <w:top w:val="nil"/>
              <w:left w:val="single" w:sz="18" w:space="0" w:color="FF0000"/>
            </w:tcBorders>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 w:val="18"/>
                <w:szCs w:val="18"/>
              </w:rPr>
            </w:pPr>
          </w:p>
        </w:tc>
        <w:tc>
          <w:tcPr>
            <w:tcW w:w="2268" w:type="dxa"/>
            <w:shd w:val="clear" w:color="auto" w:fill="auto"/>
            <w:vAlign w:val="center"/>
          </w:tcPr>
          <w:p w:rsidR="00E75AD3" w:rsidRPr="00CD7A36" w:rsidRDefault="00E75AD3" w:rsidP="00E75AD3">
            <w:pPr>
              <w:tabs>
                <w:tab w:val="left" w:pos="253"/>
                <w:tab w:val="left" w:pos="379"/>
              </w:tabs>
              <w:spacing w:line="320" w:lineRule="exact"/>
              <w:rPr>
                <w:rFonts w:ascii="HG丸ｺﾞｼｯｸM-PRO" w:eastAsia="HG丸ｺﾞｼｯｸM-PRO" w:hAnsi="HG丸ｺﾞｼｯｸM-PRO"/>
                <w:b/>
                <w:color w:val="FF0000"/>
                <w:sz w:val="18"/>
                <w:szCs w:val="18"/>
              </w:rPr>
            </w:pPr>
            <w:r w:rsidRPr="00CD7A36">
              <w:rPr>
                <w:rFonts w:ascii="HG丸ｺﾞｼｯｸM-PRO" w:eastAsia="HG丸ｺﾞｼｯｸM-PRO" w:hAnsi="HG丸ｺﾞｼｯｸM-PRO"/>
                <w:b/>
                <w:color w:val="FF0000"/>
                <w:sz w:val="18"/>
                <w:szCs w:val="18"/>
              </w:rPr>
              <w:t>再建整備資金</w:t>
            </w:r>
          </w:p>
        </w:tc>
        <w:tc>
          <w:tcPr>
            <w:tcW w:w="4300" w:type="dxa"/>
            <w:tcBorders>
              <w:right w:val="single" w:sz="18" w:space="0" w:color="FF0000"/>
            </w:tcBorders>
            <w:shd w:val="clear" w:color="auto" w:fill="auto"/>
          </w:tcPr>
          <w:p w:rsidR="00E75AD3" w:rsidRPr="00CD7A36" w:rsidRDefault="00E75AD3" w:rsidP="00623DDC">
            <w:pPr>
              <w:tabs>
                <w:tab w:val="left" w:pos="253"/>
                <w:tab w:val="left" w:pos="379"/>
              </w:tabs>
              <w:spacing w:line="240" w:lineRule="exact"/>
              <w:rPr>
                <w:rFonts w:ascii="HG丸ｺﾞｼｯｸM-PRO" w:eastAsia="HG丸ｺﾞｼｯｸM-PRO" w:hAnsi="HG丸ｺﾞｼｯｸM-PRO"/>
                <w:b/>
                <w:color w:val="FF0000"/>
                <w:sz w:val="18"/>
                <w:szCs w:val="18"/>
              </w:rPr>
            </w:pPr>
            <w:r w:rsidRPr="00CD7A36">
              <w:rPr>
                <w:rFonts w:ascii="HG丸ｺﾞｼｯｸM-PRO" w:eastAsia="HG丸ｺﾞｼｯｸM-PRO" w:hAnsi="HG丸ｺﾞｼｯｸM-PRO"/>
                <w:b/>
                <w:color w:val="FF0000"/>
                <w:sz w:val="18"/>
                <w:szCs w:val="18"/>
              </w:rPr>
              <w:t>個人1,000万円～2,500万円</w:t>
            </w:r>
          </w:p>
          <w:p w:rsidR="00E75AD3" w:rsidRPr="00CD7A36" w:rsidRDefault="00E75AD3" w:rsidP="00623DDC">
            <w:pPr>
              <w:tabs>
                <w:tab w:val="left" w:pos="253"/>
                <w:tab w:val="left" w:pos="379"/>
              </w:tabs>
              <w:spacing w:line="240" w:lineRule="exact"/>
              <w:rPr>
                <w:rFonts w:ascii="HG丸ｺﾞｼｯｸM-PRO" w:eastAsia="HG丸ｺﾞｼｯｸM-PRO" w:hAnsi="HG丸ｺﾞｼｯｸM-PRO"/>
                <w:b/>
                <w:color w:val="FF0000"/>
                <w:sz w:val="18"/>
                <w:szCs w:val="18"/>
              </w:rPr>
            </w:pPr>
            <w:r w:rsidRPr="00CD7A36">
              <w:rPr>
                <w:rFonts w:ascii="HG丸ｺﾞｼｯｸM-PRO" w:eastAsia="HG丸ｺﾞｼｯｸM-PRO" w:hAnsi="HG丸ｺﾞｼｯｸM-PRO"/>
                <w:b/>
                <w:color w:val="FF0000"/>
                <w:sz w:val="18"/>
                <w:szCs w:val="18"/>
              </w:rPr>
              <w:t>法人4,000万円</w:t>
            </w:r>
          </w:p>
        </w:tc>
        <w:tc>
          <w:tcPr>
            <w:tcW w:w="1446" w:type="dxa"/>
            <w:vMerge/>
            <w:tcBorders>
              <w:left w:val="single" w:sz="18" w:space="0" w:color="FF0000"/>
            </w:tcBorders>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Cs w:val="21"/>
              </w:rPr>
            </w:pPr>
          </w:p>
        </w:tc>
        <w:tc>
          <w:tcPr>
            <w:tcW w:w="1134" w:type="dxa"/>
            <w:vMerge/>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Cs w:val="21"/>
              </w:rPr>
            </w:pPr>
          </w:p>
        </w:tc>
      </w:tr>
      <w:tr w:rsidR="00E75AD3" w:rsidRPr="00623DDC" w:rsidTr="00CD7A36">
        <w:trPr>
          <w:trHeight w:val="226"/>
        </w:trPr>
        <w:tc>
          <w:tcPr>
            <w:tcW w:w="236" w:type="dxa"/>
            <w:vMerge/>
            <w:tcBorders>
              <w:left w:val="single" w:sz="18" w:space="0" w:color="FF0000"/>
              <w:bottom w:val="single" w:sz="18" w:space="0" w:color="FF0000"/>
            </w:tcBorders>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 w:val="18"/>
                <w:szCs w:val="18"/>
              </w:rPr>
            </w:pPr>
          </w:p>
        </w:tc>
        <w:tc>
          <w:tcPr>
            <w:tcW w:w="2268" w:type="dxa"/>
            <w:tcBorders>
              <w:bottom w:val="single" w:sz="18" w:space="0" w:color="FF0000"/>
            </w:tcBorders>
            <w:shd w:val="clear" w:color="auto" w:fill="auto"/>
            <w:vAlign w:val="center"/>
          </w:tcPr>
          <w:p w:rsidR="00E75AD3" w:rsidRPr="00CD7A36" w:rsidRDefault="00E75AD3" w:rsidP="00E75AD3">
            <w:pPr>
              <w:tabs>
                <w:tab w:val="left" w:pos="253"/>
                <w:tab w:val="left" w:pos="379"/>
              </w:tabs>
              <w:spacing w:line="320" w:lineRule="exact"/>
              <w:rPr>
                <w:rFonts w:ascii="HG丸ｺﾞｼｯｸM-PRO" w:eastAsia="HG丸ｺﾞｼｯｸM-PRO" w:hAnsi="HG丸ｺﾞｼｯｸM-PRO"/>
                <w:b/>
                <w:color w:val="FF0000"/>
                <w:sz w:val="18"/>
                <w:szCs w:val="18"/>
              </w:rPr>
            </w:pPr>
            <w:r w:rsidRPr="00CD7A36">
              <w:rPr>
                <w:rFonts w:ascii="HG丸ｺﾞｼｯｸM-PRO" w:eastAsia="HG丸ｺﾞｼｯｸM-PRO" w:hAnsi="HG丸ｺﾞｼｯｸM-PRO"/>
                <w:b/>
                <w:color w:val="FF0000"/>
                <w:sz w:val="18"/>
                <w:szCs w:val="18"/>
              </w:rPr>
              <w:t>償還円滑化資金</w:t>
            </w:r>
          </w:p>
        </w:tc>
        <w:tc>
          <w:tcPr>
            <w:tcW w:w="4300" w:type="dxa"/>
            <w:tcBorders>
              <w:bottom w:val="single" w:sz="18" w:space="0" w:color="FF0000"/>
              <w:right w:val="single" w:sz="18" w:space="0" w:color="FF0000"/>
            </w:tcBorders>
            <w:shd w:val="clear" w:color="auto" w:fill="auto"/>
          </w:tcPr>
          <w:p w:rsidR="00E75AD3" w:rsidRPr="00CD7A36" w:rsidRDefault="00E75AD3" w:rsidP="00623DDC">
            <w:pPr>
              <w:tabs>
                <w:tab w:val="left" w:pos="253"/>
                <w:tab w:val="left" w:pos="379"/>
              </w:tabs>
              <w:spacing w:line="240" w:lineRule="exact"/>
              <w:rPr>
                <w:rFonts w:ascii="HG丸ｺﾞｼｯｸM-PRO" w:eastAsia="HG丸ｺﾞｼｯｸM-PRO" w:hAnsi="HG丸ｺﾞｼｯｸM-PRO"/>
                <w:b/>
                <w:color w:val="FF0000"/>
                <w:sz w:val="18"/>
                <w:szCs w:val="18"/>
              </w:rPr>
            </w:pPr>
            <w:r w:rsidRPr="00CD7A36">
              <w:rPr>
                <w:rFonts w:ascii="HG丸ｺﾞｼｯｸM-PRO" w:eastAsia="HG丸ｺﾞｼｯｸM-PRO" w:hAnsi="HG丸ｺﾞｼｯｸM-PRO"/>
                <w:b/>
                <w:color w:val="FF0000"/>
                <w:sz w:val="18"/>
                <w:szCs w:val="18"/>
              </w:rPr>
              <w:t>経営改善計画期間中</w:t>
            </w:r>
            <w:r w:rsidR="00647BD8" w:rsidRPr="00CD7A36">
              <w:rPr>
                <w:rFonts w:ascii="HG丸ｺﾞｼｯｸM-PRO" w:eastAsia="HG丸ｺﾞｼｯｸM-PRO" w:hAnsi="HG丸ｺﾞｼｯｸM-PRO" w:hint="eastAsia"/>
                <w:b/>
                <w:color w:val="FF0000"/>
                <w:sz w:val="18"/>
                <w:szCs w:val="18"/>
              </w:rPr>
              <w:t xml:space="preserve">　</w:t>
            </w:r>
            <w:r w:rsidRPr="00CD7A36">
              <w:rPr>
                <w:rFonts w:ascii="HG丸ｺﾞｼｯｸM-PRO" w:eastAsia="HG丸ｺﾞｼｯｸM-PRO" w:hAnsi="HG丸ｺﾞｼｯｸM-PRO"/>
                <w:b/>
                <w:color w:val="FF0000"/>
                <w:sz w:val="18"/>
                <w:szCs w:val="18"/>
              </w:rPr>
              <w:t>の５年間（特認の場合10年間）において支払われる既往借入金等負債の各年の支払金の合計額</w:t>
            </w:r>
          </w:p>
        </w:tc>
        <w:tc>
          <w:tcPr>
            <w:tcW w:w="1446" w:type="dxa"/>
            <w:vMerge/>
            <w:tcBorders>
              <w:left w:val="single" w:sz="18" w:space="0" w:color="FF0000"/>
            </w:tcBorders>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Cs w:val="21"/>
              </w:rPr>
            </w:pPr>
          </w:p>
        </w:tc>
        <w:tc>
          <w:tcPr>
            <w:tcW w:w="1134" w:type="dxa"/>
            <w:vMerge/>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Cs w:val="21"/>
              </w:rPr>
            </w:pPr>
          </w:p>
        </w:tc>
      </w:tr>
      <w:tr w:rsidR="00E75AD3" w:rsidRPr="00623DDC" w:rsidTr="00CD7A36">
        <w:trPr>
          <w:trHeight w:val="226"/>
        </w:trPr>
        <w:tc>
          <w:tcPr>
            <w:tcW w:w="2504" w:type="dxa"/>
            <w:gridSpan w:val="2"/>
            <w:shd w:val="clear" w:color="auto" w:fill="auto"/>
            <w:vAlign w:val="center"/>
          </w:tcPr>
          <w:p w:rsidR="00E75AD3" w:rsidRPr="00623DDC" w:rsidRDefault="00E75AD3" w:rsidP="00E75AD3">
            <w:pPr>
              <w:numPr>
                <w:ilvl w:val="0"/>
                <w:numId w:val="1"/>
              </w:numPr>
              <w:tabs>
                <w:tab w:val="left" w:pos="253"/>
                <w:tab w:val="left" w:pos="379"/>
              </w:tabs>
              <w:overflowPunct w:val="0"/>
              <w:spacing w:line="320" w:lineRule="exact"/>
              <w:textAlignment w:val="baseline"/>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事業再生支援資金</w:t>
            </w:r>
          </w:p>
        </w:tc>
        <w:tc>
          <w:tcPr>
            <w:tcW w:w="4300" w:type="dxa"/>
            <w:tcBorders>
              <w:top w:val="single" w:sz="18" w:space="0" w:color="FF0000"/>
              <w:right w:val="single" w:sz="4" w:space="0" w:color="000000" w:themeColor="text1"/>
            </w:tcBorders>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負担額の100％</w:t>
            </w:r>
          </w:p>
        </w:tc>
        <w:tc>
          <w:tcPr>
            <w:tcW w:w="1446" w:type="dxa"/>
            <w:vMerge/>
            <w:tcBorders>
              <w:left w:val="single" w:sz="4" w:space="0" w:color="000000" w:themeColor="text1"/>
            </w:tcBorders>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Cs w:val="21"/>
              </w:rPr>
            </w:pPr>
          </w:p>
        </w:tc>
        <w:tc>
          <w:tcPr>
            <w:tcW w:w="1134" w:type="dxa"/>
            <w:vMerge/>
            <w:shd w:val="clear" w:color="auto" w:fill="auto"/>
          </w:tcPr>
          <w:p w:rsidR="00E75AD3" w:rsidRPr="00623DDC" w:rsidRDefault="00E75AD3" w:rsidP="00E75AD3">
            <w:pPr>
              <w:tabs>
                <w:tab w:val="left" w:pos="253"/>
                <w:tab w:val="left" w:pos="379"/>
              </w:tabs>
              <w:spacing w:line="320" w:lineRule="exact"/>
              <w:rPr>
                <w:rFonts w:ascii="HG丸ｺﾞｼｯｸM-PRO" w:eastAsia="HG丸ｺﾞｼｯｸM-PRO" w:hAnsi="HG丸ｺﾞｼｯｸM-PRO"/>
                <w:szCs w:val="21"/>
              </w:rPr>
            </w:pPr>
          </w:p>
        </w:tc>
      </w:tr>
    </w:tbl>
    <w:p w:rsidR="00E75AD3" w:rsidRPr="00E75AD3" w:rsidRDefault="00E75AD3" w:rsidP="00E75AD3">
      <w:pPr>
        <w:tabs>
          <w:tab w:val="left" w:pos="253"/>
          <w:tab w:val="left" w:pos="379"/>
        </w:tabs>
        <w:spacing w:line="320" w:lineRule="exact"/>
        <w:ind w:firstLine="253"/>
        <w:rPr>
          <w:rFonts w:ascii="HG丸ｺﾞｼｯｸM-PRO" w:eastAsia="HG丸ｺﾞｼｯｸM-PRO" w:hAnsi="HG丸ｺﾞｼｯｸM-PRO"/>
        </w:rPr>
      </w:pPr>
    </w:p>
    <w:p w:rsidR="00E75AD3" w:rsidRPr="00E75AD3" w:rsidRDefault="00E75AD3" w:rsidP="00647BD8">
      <w:pPr>
        <w:spacing w:line="320" w:lineRule="exact"/>
        <w:ind w:firstLineChars="100" w:firstLine="211"/>
        <w:rPr>
          <w:rFonts w:ascii="HG丸ｺﾞｼｯｸM-PRO" w:eastAsia="HG丸ｺﾞｼｯｸM-PRO" w:hAnsi="HG丸ｺﾞｼｯｸM-PRO"/>
        </w:rPr>
      </w:pPr>
      <w:r w:rsidRPr="00E75AD3">
        <w:rPr>
          <w:rFonts w:ascii="HG丸ｺﾞｼｯｸM-PRO" w:eastAsia="HG丸ｺﾞｼｯｸM-PRO" w:hAnsi="HG丸ｺﾞｼｯｸM-PRO"/>
          <w:b/>
          <w:color w:val="FFFFFF"/>
          <w:highlight w:val="black"/>
        </w:rPr>
        <w:t xml:space="preserve">３　取扱融資機関 </w:t>
      </w:r>
      <w:r w:rsidR="00647BD8" w:rsidRPr="00647BD8">
        <w:rPr>
          <w:rFonts w:ascii="HG丸ｺﾞｼｯｸM-PRO" w:eastAsia="HG丸ｺﾞｼｯｸM-PRO" w:hAnsi="HG丸ｺﾞｼｯｸM-PRO" w:hint="eastAsia"/>
          <w:b/>
          <w:color w:val="FFFFFF"/>
        </w:rPr>
        <w:t xml:space="preserve">　　　　</w:t>
      </w:r>
      <w:r w:rsidR="00647BD8">
        <w:rPr>
          <w:rFonts w:ascii="HG丸ｺﾞｼｯｸM-PRO" w:eastAsia="HG丸ｺﾞｼｯｸM-PRO" w:hAnsi="HG丸ｺﾞｼｯｸM-PRO" w:hint="eastAsia"/>
          <w:b/>
          <w:color w:val="FFFFFF"/>
        </w:rPr>
        <w:t xml:space="preserve">　</w:t>
      </w:r>
      <w:r w:rsidRPr="00E75AD3">
        <w:rPr>
          <w:rFonts w:ascii="HG丸ｺﾞｼｯｸM-PRO" w:eastAsia="HG丸ｺﾞｼｯｸM-PRO" w:hAnsi="HG丸ｺﾞｼｯｸM-PRO"/>
          <w:sz w:val="22"/>
        </w:rPr>
        <w:t>㈱日本政策金融公庫</w:t>
      </w:r>
    </w:p>
    <w:p w:rsidR="008E2A72" w:rsidRDefault="00CD634E" w:rsidP="00623DDC">
      <w:pPr>
        <w:spacing w:line="320" w:lineRule="exact"/>
        <w:rPr>
          <w:rFonts w:ascii="HG丸ｺﾞｼｯｸM-PRO" w:eastAsia="HG丸ｺﾞｼｯｸM-PRO" w:hAnsi="HG丸ｺﾞｼｯｸM-PRO"/>
          <w:spacing w:val="-5"/>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3360" behindDoc="0" locked="0" layoutInCell="1" allowOverlap="1" wp14:anchorId="32B1446F" wp14:editId="559B30FD">
                <wp:simplePos x="0" y="0"/>
                <wp:positionH relativeFrom="margin">
                  <wp:align>right</wp:align>
                </wp:positionH>
                <wp:positionV relativeFrom="paragraph">
                  <wp:posOffset>234315</wp:posOffset>
                </wp:positionV>
                <wp:extent cx="9144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CD634E" w:rsidRDefault="00CD634E" w:rsidP="00CD634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２-４6</w:t>
                            </w:r>
                          </w:p>
                          <w:p w:rsidR="00CD634E" w:rsidRDefault="00CD634E" w:rsidP="00CD634E">
                            <w:pPr>
                              <w:jc w:val="center"/>
                              <w:rPr>
                                <w:rFonts w:ascii="HG丸ｺﾞｼｯｸM-PRO" w:eastAsia="HG丸ｺﾞｼｯｸM-PRO" w:hAnsi="HG丸ｺﾞｼｯｸM-PRO"/>
                                <w:color w:val="000000" w:themeColor="text1"/>
                                <w:sz w:val="24"/>
                                <w:szCs w:val="24"/>
                              </w:rPr>
                            </w:pPr>
                          </w:p>
                          <w:p w:rsidR="00CD634E" w:rsidRPr="00C12089" w:rsidRDefault="00CD634E" w:rsidP="00CD634E">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1446F" id="正方形/長方形 3" o:spid="_x0000_s1026" style="position:absolute;left:0;text-align:left;margin-left:20.8pt;margin-top:18.45pt;width:1in;height:3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" filled="f" stroked="f" strokeweight="1pt">
                <v:textbox>
                  <w:txbxContent>
                    <w:p w:rsidR="00CD634E" w:rsidRDefault="00CD634E" w:rsidP="00CD634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２-４</w:t>
                      </w:r>
                      <w:r>
                        <w:rPr>
                          <w:rFonts w:ascii="HG丸ｺﾞｼｯｸM-PRO" w:eastAsia="HG丸ｺﾞｼｯｸM-PRO" w:hAnsi="HG丸ｺﾞｼｯｸM-PRO" w:hint="eastAsia"/>
                          <w:color w:val="000000" w:themeColor="text1"/>
                          <w:sz w:val="24"/>
                          <w:szCs w:val="24"/>
                        </w:rPr>
                        <w:t>6</w:t>
                      </w:r>
                      <w:bookmarkStart w:id="1" w:name="_GoBack"/>
                      <w:bookmarkEnd w:id="1"/>
                    </w:p>
                    <w:p w:rsidR="00CD634E" w:rsidRDefault="00CD634E" w:rsidP="00CD634E">
                      <w:pPr>
                        <w:jc w:val="center"/>
                        <w:rPr>
                          <w:rFonts w:ascii="HG丸ｺﾞｼｯｸM-PRO" w:eastAsia="HG丸ｺﾞｼｯｸM-PRO" w:hAnsi="HG丸ｺﾞｼｯｸM-PRO" w:hint="eastAsia"/>
                          <w:color w:val="000000" w:themeColor="text1"/>
                          <w:sz w:val="24"/>
                          <w:szCs w:val="24"/>
                        </w:rPr>
                      </w:pPr>
                    </w:p>
                    <w:p w:rsidR="00CD634E" w:rsidRPr="00C12089" w:rsidRDefault="00CD634E" w:rsidP="00CD634E">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r w:rsidR="00E75AD3" w:rsidRPr="00E75AD3">
        <w:rPr>
          <w:rFonts w:ascii="HG丸ｺﾞｼｯｸM-PRO" w:eastAsia="HG丸ｺﾞｼｯｸM-PRO" w:hAnsi="HG丸ｺﾞｼｯｸM-PRO"/>
          <w:spacing w:val="-3"/>
        </w:rPr>
        <w:t xml:space="preserve"> </w:t>
      </w:r>
      <w:r w:rsidR="00E75AD3" w:rsidRPr="00E75AD3">
        <w:rPr>
          <w:rFonts w:ascii="HG丸ｺﾞｼｯｸM-PRO" w:eastAsia="HG丸ｺﾞｼｯｸM-PRO" w:hAnsi="HG丸ｺﾞｼｯｸM-PRO"/>
          <w:spacing w:val="-5"/>
        </w:rPr>
        <w:t xml:space="preserve"> </w:t>
      </w:r>
    </w:p>
    <w:p w:rsidR="005876DF" w:rsidRPr="005876DF" w:rsidRDefault="005876DF" w:rsidP="005876DF">
      <w:pPr>
        <w:rPr>
          <w:rFonts w:ascii="HG丸ｺﾞｼｯｸM-PRO" w:eastAsia="HG丸ｺﾞｼｯｸM-PRO" w:hAnsi="HG丸ｺﾞｼｯｸM-PRO"/>
          <w:b/>
          <w:sz w:val="22"/>
        </w:rPr>
      </w:pPr>
      <w:r w:rsidRPr="005876DF">
        <w:rPr>
          <w:rFonts w:ascii="HG丸ｺﾞｼｯｸM-PRO" w:eastAsia="HG丸ｺﾞｼｯｸM-PRO" w:hAnsi="HG丸ｺﾞｼｯｸM-PRO" w:hint="eastAsia"/>
          <w:b/>
          <w:sz w:val="22"/>
        </w:rPr>
        <w:lastRenderedPageBreak/>
        <w:t>（2）農業経営負担軽減支援資金について</w:t>
      </w:r>
    </w:p>
    <w:p w:rsidR="0063585C" w:rsidRPr="005876DF" w:rsidRDefault="0063585C" w:rsidP="0063585C">
      <w:pPr>
        <w:rPr>
          <w:rFonts w:hAnsi="ＭＳ ゴシック"/>
        </w:rPr>
      </w:pPr>
    </w:p>
    <w:p w:rsidR="0063585C" w:rsidRPr="005876DF" w:rsidRDefault="0063585C" w:rsidP="0063585C">
      <w:pPr>
        <w:rPr>
          <w:rFonts w:ascii="HG丸ｺﾞｼｯｸM-PRO" w:eastAsia="HG丸ｺﾞｼｯｸM-PRO" w:hAnsi="HG丸ｺﾞｼｯｸM-PRO"/>
        </w:rPr>
      </w:pPr>
      <w:r w:rsidRPr="005876DF">
        <w:rPr>
          <w:rFonts w:ascii="HG丸ｺﾞｼｯｸM-PRO" w:eastAsia="HG丸ｺﾞｼｯｸM-PRO" w:hAnsi="HG丸ｺﾞｼｯｸM-PRO"/>
        </w:rPr>
        <w:t>【償還負担の軽減を図るための資金（負債整理資金）の借入れ】</w:t>
      </w:r>
    </w:p>
    <w:tbl>
      <w:tblPr>
        <w:tblW w:w="9041" w:type="dxa"/>
        <w:tblInd w:w="-15" w:type="dxa"/>
        <w:tblLayout w:type="fixed"/>
        <w:tblCellMar>
          <w:left w:w="0" w:type="dxa"/>
          <w:right w:w="0" w:type="dxa"/>
        </w:tblCellMar>
        <w:tblLook w:val="0000" w:firstRow="0" w:lastRow="0" w:firstColumn="0" w:lastColumn="0" w:noHBand="0" w:noVBand="0"/>
      </w:tblPr>
      <w:tblGrid>
        <w:gridCol w:w="9041"/>
      </w:tblGrid>
      <w:tr w:rsidR="0063585C" w:rsidRPr="005876DF" w:rsidTr="005876DF">
        <w:trPr>
          <w:trHeight w:val="360"/>
        </w:trPr>
        <w:tc>
          <w:tcPr>
            <w:tcW w:w="9041" w:type="dxa"/>
            <w:vMerge w:val="restart"/>
            <w:tcBorders>
              <w:top w:val="double" w:sz="4" w:space="0" w:color="000000"/>
              <w:left w:val="double" w:sz="4" w:space="0" w:color="000000"/>
              <w:bottom w:val="nil"/>
              <w:right w:val="double" w:sz="4" w:space="0" w:color="000000"/>
            </w:tcBorders>
            <w:tcMar>
              <w:left w:w="49" w:type="dxa"/>
              <w:right w:w="49" w:type="dxa"/>
            </w:tcMar>
            <w:vAlign w:val="center"/>
          </w:tcPr>
          <w:p w:rsidR="005876DF" w:rsidRDefault="0063585C" w:rsidP="005876DF">
            <w:pPr>
              <w:spacing w:line="240" w:lineRule="exact"/>
              <w:rPr>
                <w:rFonts w:ascii="HG丸ｺﾞｼｯｸM-PRO" w:eastAsia="HG丸ｺﾞｼｯｸM-PRO" w:hAnsi="HG丸ｺﾞｼｯｸM-PRO"/>
                <w:szCs w:val="21"/>
              </w:rPr>
            </w:pPr>
            <w:r w:rsidRPr="005876DF">
              <w:rPr>
                <w:rFonts w:ascii="HG丸ｺﾞｼｯｸM-PRO" w:eastAsia="HG丸ｺﾞｼｯｸM-PRO" w:hAnsi="HG丸ｺﾞｼｯｸM-PRO"/>
                <w:spacing w:val="-5"/>
              </w:rPr>
              <w:t xml:space="preserve"> </w:t>
            </w:r>
            <w:r w:rsidRPr="005876DF">
              <w:rPr>
                <w:rFonts w:ascii="HG丸ｺﾞｼｯｸM-PRO" w:eastAsia="HG丸ｺﾞｼｯｸM-PRO" w:hAnsi="HG丸ｺﾞｼｯｸM-PRO"/>
              </w:rPr>
              <w:t xml:space="preserve">　</w:t>
            </w:r>
            <w:r w:rsidRPr="005876DF">
              <w:rPr>
                <w:rFonts w:ascii="HG丸ｺﾞｼｯｸM-PRO" w:eastAsia="HG丸ｺﾞｼｯｸM-PRO" w:hAnsi="HG丸ｺﾞｼｯｸM-PRO"/>
                <w:szCs w:val="21"/>
              </w:rPr>
              <w:t>経済環境の変化等によって、負債の償還が困難となっている農業者に</w:t>
            </w:r>
            <w:r w:rsidRPr="005876DF">
              <w:rPr>
                <w:rFonts w:ascii="HG丸ｺﾞｼｯｸM-PRO" w:eastAsia="HG丸ｺﾞｼｯｸM-PRO" w:hAnsi="HG丸ｺﾞｼｯｸM-PRO"/>
                <w:spacing w:val="-5"/>
                <w:szCs w:val="21"/>
              </w:rPr>
              <w:t xml:space="preserve"> </w:t>
            </w:r>
            <w:r w:rsidRPr="005876DF">
              <w:rPr>
                <w:rFonts w:ascii="HG丸ｺﾞｼｯｸM-PRO" w:eastAsia="HG丸ｺﾞｼｯｸM-PRO" w:hAnsi="HG丸ｺﾞｼｯｸM-PRO"/>
                <w:szCs w:val="21"/>
              </w:rPr>
              <w:t>対し、その償還負担</w:t>
            </w:r>
          </w:p>
          <w:p w:rsidR="0063585C" w:rsidRPr="005876DF" w:rsidRDefault="005876DF" w:rsidP="005876D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　</w:t>
            </w:r>
            <w:r w:rsidR="0063585C" w:rsidRPr="005876DF">
              <w:rPr>
                <w:rFonts w:ascii="HG丸ｺﾞｼｯｸM-PRO" w:eastAsia="HG丸ｺﾞｼｯｸM-PRO" w:hAnsi="HG丸ｺﾞｼｯｸM-PRO"/>
                <w:szCs w:val="21"/>
              </w:rPr>
              <w:t>の軽減を図るのに必要な資金を融通します。</w:t>
            </w:r>
          </w:p>
        </w:tc>
      </w:tr>
      <w:tr w:rsidR="0063585C" w:rsidRPr="005876DF" w:rsidTr="005876DF">
        <w:trPr>
          <w:trHeight w:val="360"/>
        </w:trPr>
        <w:tc>
          <w:tcPr>
            <w:tcW w:w="9041" w:type="dxa"/>
            <w:vMerge/>
            <w:tcBorders>
              <w:top w:val="nil"/>
              <w:left w:val="double" w:sz="4" w:space="0" w:color="000000"/>
              <w:bottom w:val="double" w:sz="4" w:space="0" w:color="000000"/>
              <w:right w:val="double" w:sz="4" w:space="0" w:color="000000"/>
            </w:tcBorders>
            <w:tcMar>
              <w:left w:w="49" w:type="dxa"/>
              <w:right w:w="49" w:type="dxa"/>
            </w:tcMar>
            <w:vAlign w:val="center"/>
          </w:tcPr>
          <w:p w:rsidR="0063585C" w:rsidRPr="005876DF" w:rsidRDefault="0063585C" w:rsidP="00D979CC">
            <w:pPr>
              <w:rPr>
                <w:rFonts w:ascii="HG丸ｺﾞｼｯｸM-PRO" w:eastAsia="HG丸ｺﾞｼｯｸM-PRO" w:hAnsi="HG丸ｺﾞｼｯｸM-PRO"/>
              </w:rPr>
            </w:pPr>
          </w:p>
        </w:tc>
      </w:tr>
    </w:tbl>
    <w:p w:rsidR="0063585C" w:rsidRPr="005876DF" w:rsidRDefault="0063585C" w:rsidP="0063585C">
      <w:pPr>
        <w:rPr>
          <w:rFonts w:ascii="HG丸ｺﾞｼｯｸM-PRO" w:eastAsia="HG丸ｺﾞｼｯｸM-PRO" w:hAnsi="HG丸ｺﾞｼｯｸM-PRO"/>
        </w:rPr>
      </w:pPr>
    </w:p>
    <w:p w:rsidR="0063585C" w:rsidRPr="005876DF" w:rsidRDefault="0063585C" w:rsidP="0063585C">
      <w:pPr>
        <w:spacing w:line="317" w:lineRule="exact"/>
        <w:ind w:firstLineChars="100" w:firstLine="211"/>
        <w:rPr>
          <w:rFonts w:ascii="HG丸ｺﾞｼｯｸM-PRO" w:eastAsia="HG丸ｺﾞｼｯｸM-PRO" w:hAnsi="HG丸ｺﾞｼｯｸM-PRO"/>
          <w:b/>
          <w:color w:val="FFFFFF"/>
        </w:rPr>
      </w:pPr>
      <w:r w:rsidRPr="005876DF">
        <w:rPr>
          <w:rFonts w:ascii="HG丸ｺﾞｼｯｸM-PRO" w:eastAsia="HG丸ｺﾞｼｯｸM-PRO" w:hAnsi="HG丸ｺﾞｼｯｸM-PRO"/>
          <w:b/>
          <w:color w:val="FFFFFF"/>
          <w:highlight w:val="black"/>
        </w:rPr>
        <w:t xml:space="preserve">１　借入対象者 </w:t>
      </w:r>
    </w:p>
    <w:p w:rsidR="0063585C" w:rsidRPr="005876DF" w:rsidRDefault="0063585C" w:rsidP="005876DF">
      <w:pPr>
        <w:spacing w:line="340" w:lineRule="exact"/>
        <w:ind w:firstLineChars="200" w:firstLine="440"/>
        <w:rPr>
          <w:rFonts w:ascii="HG丸ｺﾞｼｯｸM-PRO" w:eastAsia="HG丸ｺﾞｼｯｸM-PRO" w:hAnsi="HG丸ｺﾞｼｯｸM-PRO"/>
        </w:rPr>
      </w:pPr>
      <w:r w:rsidRPr="005876DF">
        <w:rPr>
          <w:rFonts w:ascii="HG丸ｺﾞｼｯｸM-PRO" w:eastAsia="HG丸ｺﾞｼｯｸM-PRO" w:hAnsi="HG丸ｺﾞｼｯｸM-PRO"/>
          <w:sz w:val="22"/>
        </w:rPr>
        <w:t>以下の条件を満たす農業者（法人を含む。）</w:t>
      </w:r>
    </w:p>
    <w:p w:rsidR="0063585C" w:rsidRPr="005876DF" w:rsidRDefault="0063585C" w:rsidP="005876DF">
      <w:pPr>
        <w:spacing w:line="240" w:lineRule="exact"/>
        <w:ind w:firstLineChars="300" w:firstLine="600"/>
        <w:rPr>
          <w:rFonts w:ascii="HG丸ｺﾞｼｯｸM-PRO" w:eastAsia="HG丸ｺﾞｼｯｸM-PRO" w:hAnsi="HG丸ｺﾞｼｯｸM-PRO"/>
          <w:sz w:val="20"/>
          <w:szCs w:val="20"/>
        </w:rPr>
      </w:pPr>
      <w:r w:rsidRPr="005876DF">
        <w:rPr>
          <w:rFonts w:ascii="HG丸ｺﾞｼｯｸM-PRO" w:eastAsia="HG丸ｺﾞｼｯｸM-PRO" w:hAnsi="HG丸ｺﾞｼｯｸM-PRO"/>
          <w:sz w:val="20"/>
          <w:szCs w:val="20"/>
        </w:rPr>
        <w:t>・農業経営改善に取り組む意欲と能力を有するもの</w:t>
      </w:r>
    </w:p>
    <w:p w:rsidR="0063585C" w:rsidRPr="005876DF" w:rsidRDefault="0063585C" w:rsidP="005876DF">
      <w:pPr>
        <w:spacing w:line="240" w:lineRule="exact"/>
        <w:ind w:leftChars="300" w:left="830" w:hangingChars="100" w:hanging="200"/>
        <w:rPr>
          <w:rFonts w:ascii="HG丸ｺﾞｼｯｸM-PRO" w:eastAsia="HG丸ｺﾞｼｯｸM-PRO" w:hAnsi="HG丸ｺﾞｼｯｸM-PRO"/>
          <w:sz w:val="20"/>
          <w:szCs w:val="20"/>
        </w:rPr>
      </w:pPr>
      <w:r w:rsidRPr="005876DF">
        <w:rPr>
          <w:rFonts w:ascii="HG丸ｺﾞｼｯｸM-PRO" w:eastAsia="HG丸ｺﾞｼｯｸM-PRO" w:hAnsi="HG丸ｺﾞｼｯｸM-PRO"/>
          <w:sz w:val="20"/>
          <w:szCs w:val="20"/>
        </w:rPr>
        <w:t>・60歳未満の者では、主として農業に従事（60歳以上の者の場合は後継者が農業に従事）しているもの</w:t>
      </w:r>
    </w:p>
    <w:p w:rsidR="0063585C" w:rsidRPr="005876DF" w:rsidRDefault="0063585C" w:rsidP="005876DF">
      <w:pPr>
        <w:spacing w:line="240" w:lineRule="exact"/>
        <w:ind w:firstLineChars="300" w:firstLine="600"/>
        <w:rPr>
          <w:rFonts w:ascii="HG丸ｺﾞｼｯｸM-PRO" w:eastAsia="HG丸ｺﾞｼｯｸM-PRO" w:hAnsi="HG丸ｺﾞｼｯｸM-PRO"/>
          <w:sz w:val="20"/>
          <w:szCs w:val="20"/>
        </w:rPr>
      </w:pPr>
      <w:r w:rsidRPr="005876DF">
        <w:rPr>
          <w:rFonts w:ascii="HG丸ｺﾞｼｯｸM-PRO" w:eastAsia="HG丸ｺﾞｼｯｸM-PRO" w:hAnsi="HG丸ｺﾞｼｯｸM-PRO"/>
          <w:sz w:val="20"/>
          <w:szCs w:val="20"/>
        </w:rPr>
        <w:t>・農業所得が総所得の過半を占めるもの</w:t>
      </w:r>
    </w:p>
    <w:p w:rsidR="0063585C" w:rsidRPr="005876DF" w:rsidRDefault="0063585C" w:rsidP="005876DF">
      <w:pPr>
        <w:spacing w:line="240" w:lineRule="exact"/>
        <w:ind w:firstLineChars="300" w:firstLine="600"/>
        <w:rPr>
          <w:rFonts w:ascii="HG丸ｺﾞｼｯｸM-PRO" w:eastAsia="HG丸ｺﾞｼｯｸM-PRO" w:hAnsi="HG丸ｺﾞｼｯｸM-PRO"/>
          <w:sz w:val="20"/>
          <w:szCs w:val="20"/>
        </w:rPr>
      </w:pPr>
      <w:r w:rsidRPr="005876DF">
        <w:rPr>
          <w:rFonts w:ascii="HG丸ｺﾞｼｯｸM-PRO" w:eastAsia="HG丸ｺﾞｼｯｸM-PRO" w:hAnsi="HG丸ｺﾞｼｯｸM-PRO"/>
          <w:sz w:val="20"/>
          <w:szCs w:val="20"/>
        </w:rPr>
        <w:t>・現に約定償還金の一部の返済が可能であるもの</w:t>
      </w:r>
    </w:p>
    <w:p w:rsidR="0063585C" w:rsidRPr="005876DF" w:rsidRDefault="0063585C" w:rsidP="0063585C">
      <w:pPr>
        <w:rPr>
          <w:rFonts w:ascii="HG丸ｺﾞｼｯｸM-PRO" w:eastAsia="HG丸ｺﾞｼｯｸM-PRO" w:hAnsi="HG丸ｺﾞｼｯｸM-PRO"/>
        </w:rPr>
      </w:pPr>
    </w:p>
    <w:p w:rsidR="0063585C" w:rsidRPr="005876DF" w:rsidRDefault="0063585C" w:rsidP="0063585C">
      <w:pPr>
        <w:spacing w:line="317" w:lineRule="exact"/>
        <w:ind w:firstLineChars="100" w:firstLine="211"/>
        <w:rPr>
          <w:rFonts w:ascii="HG丸ｺﾞｼｯｸM-PRO" w:eastAsia="HG丸ｺﾞｼｯｸM-PRO" w:hAnsi="HG丸ｺﾞｼｯｸM-PRO"/>
          <w:b/>
          <w:color w:val="FFFFFF"/>
        </w:rPr>
      </w:pPr>
      <w:r w:rsidRPr="005876DF">
        <w:rPr>
          <w:rFonts w:ascii="HG丸ｺﾞｼｯｸM-PRO" w:eastAsia="HG丸ｺﾞｼｯｸM-PRO" w:hAnsi="HG丸ｺﾞｼｯｸM-PRO"/>
          <w:b/>
          <w:color w:val="FFFFFF"/>
          <w:highlight w:val="black"/>
        </w:rPr>
        <w:t xml:space="preserve">２　借入条件 </w:t>
      </w:r>
    </w:p>
    <w:p w:rsidR="0063585C" w:rsidRPr="005876DF" w:rsidRDefault="0063585C" w:rsidP="0063585C">
      <w:pPr>
        <w:spacing w:line="368" w:lineRule="exact"/>
        <w:ind w:firstLine="389"/>
        <w:rPr>
          <w:rFonts w:ascii="HG丸ｺﾞｼｯｸM-PRO" w:eastAsia="HG丸ｺﾞｼｯｸM-PRO" w:hAnsi="HG丸ｺﾞｼｯｸM-PRO"/>
        </w:rPr>
      </w:pPr>
      <w:r w:rsidRPr="005876DF">
        <w:rPr>
          <w:rFonts w:ascii="HG丸ｺﾞｼｯｸM-PRO" w:eastAsia="HG丸ｺﾞｼｯｸM-PRO" w:hAnsi="HG丸ｺﾞｼｯｸM-PRO"/>
          <w:sz w:val="22"/>
        </w:rPr>
        <w:t>（１）資金使途：営農負債の借換え</w:t>
      </w:r>
    </w:p>
    <w:p w:rsidR="0063585C" w:rsidRPr="005876DF" w:rsidRDefault="0063585C" w:rsidP="0063585C">
      <w:pPr>
        <w:rPr>
          <w:rFonts w:ascii="HG丸ｺﾞｼｯｸM-PRO" w:eastAsia="HG丸ｺﾞｼｯｸM-PRO" w:hAnsi="HG丸ｺﾞｼｯｸM-PRO"/>
        </w:rPr>
      </w:pPr>
    </w:p>
    <w:p w:rsidR="0063585C" w:rsidRPr="005876DF" w:rsidRDefault="0063585C" w:rsidP="0063585C">
      <w:pPr>
        <w:ind w:firstLine="389"/>
        <w:rPr>
          <w:rFonts w:ascii="HG丸ｺﾞｼｯｸM-PRO" w:eastAsia="HG丸ｺﾞｼｯｸM-PRO" w:hAnsi="HG丸ｺﾞｼｯｸM-PRO"/>
        </w:rPr>
      </w:pPr>
      <w:r w:rsidRPr="005876DF">
        <w:rPr>
          <w:rFonts w:ascii="HG丸ｺﾞｼｯｸM-PRO" w:eastAsia="HG丸ｺﾞｼｯｸM-PRO" w:hAnsi="HG丸ｺﾞｼｯｸM-PRO"/>
          <w:sz w:val="22"/>
          <w:shd w:val="clear" w:color="000000" w:fill="auto"/>
        </w:rPr>
        <w:t>（２）借入限度額：</w:t>
      </w:r>
      <w:r w:rsidRPr="005876DF">
        <w:rPr>
          <w:rFonts w:ascii="HG丸ｺﾞｼｯｸM-PRO" w:eastAsia="HG丸ｺﾞｼｯｸM-PRO" w:hAnsi="HG丸ｺﾞｼｯｸM-PRO"/>
          <w:sz w:val="22"/>
        </w:rPr>
        <w:t>営農負債の残高</w:t>
      </w:r>
    </w:p>
    <w:p w:rsidR="0063585C" w:rsidRPr="005876DF" w:rsidRDefault="0063585C" w:rsidP="0063585C">
      <w:pPr>
        <w:jc w:val="left"/>
        <w:rPr>
          <w:rFonts w:ascii="HG丸ｺﾞｼｯｸM-PRO" w:eastAsia="HG丸ｺﾞｼｯｸM-PRO" w:hAnsi="HG丸ｺﾞｼｯｸM-PRO"/>
        </w:rPr>
      </w:pPr>
    </w:p>
    <w:p w:rsidR="0063585C" w:rsidRPr="005876DF" w:rsidRDefault="0063585C" w:rsidP="0063585C">
      <w:pPr>
        <w:ind w:firstLine="389"/>
        <w:rPr>
          <w:rFonts w:ascii="HG丸ｺﾞｼｯｸM-PRO" w:eastAsia="HG丸ｺﾞｼｯｸM-PRO" w:hAnsi="HG丸ｺﾞｼｯｸM-PRO"/>
        </w:rPr>
      </w:pPr>
      <w:r w:rsidRPr="005876DF">
        <w:rPr>
          <w:rFonts w:ascii="HG丸ｺﾞｼｯｸM-PRO" w:eastAsia="HG丸ｺﾞｼｯｸM-PRO" w:hAnsi="HG丸ｺﾞｼｯｸM-PRO"/>
          <w:sz w:val="22"/>
          <w:shd w:val="clear" w:color="000000" w:fill="auto"/>
        </w:rPr>
        <w:t>（３）借入金利：</w:t>
      </w:r>
      <w:r w:rsidRPr="005876DF">
        <w:rPr>
          <w:rFonts w:ascii="HG丸ｺﾞｼｯｸM-PRO" w:eastAsia="HG丸ｺﾞｼｯｸM-PRO" w:hAnsi="HG丸ｺﾞｼｯｸM-PRO" w:cs="ＭＳ ゴシック"/>
          <w:sz w:val="22"/>
        </w:rPr>
        <w:t>０．３０</w:t>
      </w:r>
      <w:r w:rsidRPr="005876DF">
        <w:rPr>
          <w:rFonts w:ascii="HG丸ｺﾞｼｯｸM-PRO" w:eastAsia="HG丸ｺﾞｼｯｸM-PRO" w:hAnsi="HG丸ｺﾞｼｯｸM-PRO"/>
          <w:sz w:val="22"/>
        </w:rPr>
        <w:t>％(</w:t>
      </w:r>
      <w:r w:rsidRPr="005876DF">
        <w:rPr>
          <w:rFonts w:ascii="HG丸ｺﾞｼｯｸM-PRO" w:eastAsia="HG丸ｺﾞｼｯｸM-PRO" w:hAnsi="HG丸ｺﾞｼｯｸM-PRO" w:cs="ＭＳ ゴシック"/>
          <w:sz w:val="22"/>
        </w:rPr>
        <w:t>令和３年</w:t>
      </w:r>
      <w:r w:rsidR="004E7373">
        <w:rPr>
          <w:rFonts w:ascii="HG丸ｺﾞｼｯｸM-PRO" w:eastAsia="HG丸ｺﾞｼｯｸM-PRO" w:hAnsi="HG丸ｺﾞｼｯｸM-PRO" w:cs="ＭＳ ゴシック" w:hint="eastAsia"/>
          <w:sz w:val="22"/>
        </w:rPr>
        <w:t>11</w:t>
      </w:r>
      <w:r w:rsidRPr="005876DF">
        <w:rPr>
          <w:rFonts w:ascii="HG丸ｺﾞｼｯｸM-PRO" w:eastAsia="HG丸ｺﾞｼｯｸM-PRO" w:hAnsi="HG丸ｺﾞｼｯｸM-PRO" w:cs="ＭＳ ゴシック"/>
          <w:sz w:val="22"/>
        </w:rPr>
        <w:t>月18日</w:t>
      </w:r>
      <w:r w:rsidRPr="005876DF">
        <w:rPr>
          <w:rFonts w:ascii="HG丸ｺﾞｼｯｸM-PRO" w:eastAsia="HG丸ｺﾞｼｯｸM-PRO" w:hAnsi="HG丸ｺﾞｼｯｸM-PRO"/>
          <w:sz w:val="22"/>
        </w:rPr>
        <w:t>現在)</w:t>
      </w:r>
    </w:p>
    <w:p w:rsidR="0063585C" w:rsidRPr="005876DF" w:rsidRDefault="0063585C" w:rsidP="0063585C">
      <w:pPr>
        <w:rPr>
          <w:rFonts w:ascii="HG丸ｺﾞｼｯｸM-PRO" w:eastAsia="HG丸ｺﾞｼｯｸM-PRO" w:hAnsi="HG丸ｺﾞｼｯｸM-PRO"/>
        </w:rPr>
      </w:pPr>
    </w:p>
    <w:p w:rsidR="0063585C" w:rsidRPr="005876DF" w:rsidRDefault="0063585C" w:rsidP="0063585C">
      <w:pPr>
        <w:ind w:firstLine="389"/>
        <w:rPr>
          <w:rFonts w:ascii="HG丸ｺﾞｼｯｸM-PRO" w:eastAsia="HG丸ｺﾞｼｯｸM-PRO" w:hAnsi="HG丸ｺﾞｼｯｸM-PRO"/>
        </w:rPr>
      </w:pPr>
      <w:r w:rsidRPr="005876DF">
        <w:rPr>
          <w:rFonts w:ascii="HG丸ｺﾞｼｯｸM-PRO" w:eastAsia="HG丸ｺﾞｼｯｸM-PRO" w:hAnsi="HG丸ｺﾞｼｯｸM-PRO"/>
          <w:sz w:val="22"/>
          <w:shd w:val="clear" w:color="000000" w:fill="auto"/>
        </w:rPr>
        <w:t>（４）償還期限：</w:t>
      </w:r>
      <w:r w:rsidRPr="005876DF">
        <w:rPr>
          <w:rFonts w:ascii="HG丸ｺﾞｼｯｸM-PRO" w:eastAsia="HG丸ｺﾞｼｯｸM-PRO" w:hAnsi="HG丸ｺﾞｼｯｸM-PRO"/>
          <w:sz w:val="22"/>
        </w:rPr>
        <w:t>１０年（うち据置期間３年）以内</w:t>
      </w:r>
    </w:p>
    <w:p w:rsidR="0063585C" w:rsidRPr="005876DF" w:rsidRDefault="0063585C" w:rsidP="005876DF">
      <w:pPr>
        <w:tabs>
          <w:tab w:val="left" w:pos="1297"/>
        </w:tabs>
        <w:spacing w:line="280" w:lineRule="exact"/>
        <w:ind w:left="1168" w:hanging="130"/>
        <w:rPr>
          <w:rFonts w:ascii="HG丸ｺﾞｼｯｸM-PRO" w:eastAsia="HG丸ｺﾞｼｯｸM-PRO" w:hAnsi="HG丸ｺﾞｼｯｸM-PRO"/>
          <w:spacing w:val="-4"/>
          <w:sz w:val="20"/>
        </w:rPr>
      </w:pPr>
      <w:r w:rsidRPr="005876DF">
        <w:rPr>
          <w:rFonts w:ascii="HG丸ｺﾞｼｯｸM-PRO" w:eastAsia="HG丸ｺﾞｼｯｸM-PRO" w:hAnsi="HG丸ｺﾞｼｯｸM-PRO"/>
          <w:sz w:val="20"/>
        </w:rPr>
        <w:t>※ ただし、既往債務の年間償還額からみて、特に必要があると認められる場合の</w:t>
      </w:r>
      <w:r w:rsidRPr="005876DF">
        <w:rPr>
          <w:rFonts w:ascii="HG丸ｺﾞｼｯｸM-PRO" w:eastAsia="HG丸ｺﾞｼｯｸM-PRO" w:hAnsi="HG丸ｺﾞｼｯｸM-PRO"/>
          <w:spacing w:val="-4"/>
          <w:sz w:val="20"/>
        </w:rPr>
        <w:t xml:space="preserve"> </w:t>
      </w:r>
    </w:p>
    <w:p w:rsidR="0063585C" w:rsidRPr="005876DF" w:rsidRDefault="0063585C" w:rsidP="005876DF">
      <w:pPr>
        <w:tabs>
          <w:tab w:val="left" w:pos="1297"/>
        </w:tabs>
        <w:spacing w:line="280" w:lineRule="exact"/>
        <w:ind w:left="1168" w:firstLineChars="100" w:firstLine="200"/>
        <w:rPr>
          <w:rFonts w:ascii="HG丸ｺﾞｼｯｸM-PRO" w:eastAsia="HG丸ｺﾞｼｯｸM-PRO" w:hAnsi="HG丸ｺﾞｼｯｸM-PRO"/>
        </w:rPr>
      </w:pPr>
      <w:r w:rsidRPr="005876DF">
        <w:rPr>
          <w:rFonts w:ascii="HG丸ｺﾞｼｯｸM-PRO" w:eastAsia="HG丸ｺﾞｼｯｸM-PRO" w:hAnsi="HG丸ｺﾞｼｯｸM-PRO"/>
          <w:sz w:val="20"/>
        </w:rPr>
        <w:t>償還期限は15年以内</w:t>
      </w:r>
    </w:p>
    <w:p w:rsidR="0063585C" w:rsidRPr="005876DF" w:rsidRDefault="0063585C" w:rsidP="0063585C">
      <w:pPr>
        <w:rPr>
          <w:rFonts w:ascii="HG丸ｺﾞｼｯｸM-PRO" w:eastAsia="HG丸ｺﾞｼｯｸM-PRO" w:hAnsi="HG丸ｺﾞｼｯｸM-PRO"/>
        </w:rPr>
      </w:pPr>
    </w:p>
    <w:p w:rsidR="0063585C" w:rsidRPr="005876DF" w:rsidRDefault="0063585C" w:rsidP="0063585C">
      <w:pPr>
        <w:ind w:firstLineChars="100" w:firstLine="211"/>
        <w:rPr>
          <w:rFonts w:ascii="HG丸ｺﾞｼｯｸM-PRO" w:eastAsia="HG丸ｺﾞｼｯｸM-PRO" w:hAnsi="HG丸ｺﾞｼｯｸM-PRO"/>
          <w:b/>
          <w:color w:val="FFFFFF"/>
          <w:highlight w:val="black"/>
        </w:rPr>
      </w:pPr>
      <w:r w:rsidRPr="005876DF">
        <w:rPr>
          <w:rFonts w:ascii="HG丸ｺﾞｼｯｸM-PRO" w:eastAsia="HG丸ｺﾞｼｯｸM-PRO" w:hAnsi="HG丸ｺﾞｼｯｸM-PRO"/>
          <w:b/>
          <w:color w:val="FFFFFF"/>
          <w:highlight w:val="black"/>
        </w:rPr>
        <w:t>３　取扱融資機関</w:t>
      </w:r>
    </w:p>
    <w:p w:rsidR="0063585C" w:rsidRPr="005876DF" w:rsidRDefault="0063585C" w:rsidP="003764F3">
      <w:pPr>
        <w:ind w:firstLineChars="200" w:firstLine="440"/>
        <w:rPr>
          <w:rFonts w:ascii="HG丸ｺﾞｼｯｸM-PRO" w:eastAsia="HG丸ｺﾞｼｯｸM-PRO" w:hAnsi="HG丸ｺﾞｼｯｸM-PRO"/>
        </w:rPr>
      </w:pPr>
      <w:r w:rsidRPr="005876DF">
        <w:rPr>
          <w:rFonts w:ascii="HG丸ｺﾞｼｯｸM-PRO" w:eastAsia="HG丸ｺﾞｼｯｸM-PRO" w:hAnsi="HG丸ｺﾞｼｯｸM-PRO"/>
          <w:sz w:val="22"/>
        </w:rPr>
        <w:t>農協、信用農協連合会、農林中金、銀行、信用金庫、信用組合</w:t>
      </w:r>
    </w:p>
    <w:p w:rsidR="0063585C" w:rsidRPr="005876DF" w:rsidRDefault="0063585C" w:rsidP="0063585C">
      <w:pPr>
        <w:rPr>
          <w:rFonts w:ascii="HG丸ｺﾞｼｯｸM-PRO" w:eastAsia="HG丸ｺﾞｼｯｸM-PRO" w:hAnsi="HG丸ｺﾞｼｯｸM-PRO"/>
        </w:rPr>
      </w:pPr>
    </w:p>
    <w:p w:rsidR="0063585C" w:rsidRPr="005876DF" w:rsidRDefault="0063585C" w:rsidP="0063585C">
      <w:pPr>
        <w:ind w:firstLineChars="100" w:firstLine="211"/>
        <w:rPr>
          <w:rFonts w:ascii="HG丸ｺﾞｼｯｸM-PRO" w:eastAsia="HG丸ｺﾞｼｯｸM-PRO" w:hAnsi="HG丸ｺﾞｼｯｸM-PRO"/>
        </w:rPr>
      </w:pPr>
      <w:r w:rsidRPr="005876DF">
        <w:rPr>
          <w:rFonts w:ascii="HG丸ｺﾞｼｯｸM-PRO" w:eastAsia="HG丸ｺﾞｼｯｸM-PRO" w:hAnsi="HG丸ｺﾞｼｯｸM-PRO"/>
          <w:b/>
          <w:color w:val="FFFFFF"/>
          <w:highlight w:val="black"/>
        </w:rPr>
        <w:t>４　利用方法</w:t>
      </w:r>
    </w:p>
    <w:p w:rsidR="0063585C" w:rsidRPr="005876DF" w:rsidRDefault="0063585C" w:rsidP="005876DF">
      <w:pPr>
        <w:ind w:firstLineChars="100" w:firstLine="210"/>
        <w:rPr>
          <w:rFonts w:ascii="HG丸ｺﾞｼｯｸM-PRO" w:eastAsia="HG丸ｺﾞｼｯｸM-PRO" w:hAnsi="HG丸ｺﾞｼｯｸM-PRO"/>
        </w:rPr>
      </w:pPr>
      <w:r w:rsidRPr="005876DF">
        <w:rPr>
          <w:rFonts w:ascii="HG丸ｺﾞｼｯｸM-PRO" w:eastAsia="HG丸ｺﾞｼｯｸM-PRO" w:hAnsi="HG丸ｺﾞｼｯｸM-PRO"/>
          <w:spacing w:val="-5"/>
          <w:sz w:val="22"/>
        </w:rPr>
        <w:t xml:space="preserve">  </w:t>
      </w:r>
      <w:r w:rsidRPr="005876DF">
        <w:rPr>
          <w:rFonts w:ascii="HG丸ｺﾞｼｯｸM-PRO" w:eastAsia="HG丸ｺﾞｼｯｸM-PRO" w:hAnsi="HG丸ｺﾞｼｯｸM-PRO"/>
          <w:sz w:val="22"/>
        </w:rPr>
        <w:t>借入希望者は、最寄の窓口機関</w:t>
      </w:r>
      <w:r w:rsidRPr="005876DF">
        <w:rPr>
          <w:rFonts w:ascii="HG丸ｺﾞｼｯｸM-PRO" w:eastAsia="HG丸ｺﾞｼｯｸM-PRO" w:hAnsi="HG丸ｺﾞｼｯｸM-PRO"/>
          <w:sz w:val="18"/>
        </w:rPr>
        <w:t>（農協、銀行等）</w:t>
      </w:r>
      <w:r w:rsidRPr="005876DF">
        <w:rPr>
          <w:rFonts w:ascii="HG丸ｺﾞｼｯｸM-PRO" w:eastAsia="HG丸ｺﾞｼｯｸM-PRO" w:hAnsi="HG丸ｺﾞｼｯｸM-PRO"/>
          <w:sz w:val="22"/>
        </w:rPr>
        <w:t>に必要書類</w:t>
      </w:r>
      <w:r w:rsidRPr="005876DF">
        <w:rPr>
          <w:rFonts w:ascii="HG丸ｺﾞｼｯｸM-PRO" w:eastAsia="HG丸ｺﾞｼｯｸM-PRO" w:hAnsi="HG丸ｺﾞｼｯｸM-PRO"/>
          <w:sz w:val="18"/>
        </w:rPr>
        <w:t>（※）</w:t>
      </w:r>
      <w:r w:rsidRPr="005876DF">
        <w:rPr>
          <w:rFonts w:ascii="HG丸ｺﾞｼｯｸM-PRO" w:eastAsia="HG丸ｺﾞｼｯｸM-PRO" w:hAnsi="HG丸ｺﾞｼｯｸM-PRO"/>
          <w:sz w:val="22"/>
        </w:rPr>
        <w:t>を提出</w:t>
      </w:r>
    </w:p>
    <w:p w:rsidR="0063585C" w:rsidRPr="005876DF" w:rsidRDefault="0063585C" w:rsidP="005876DF">
      <w:pPr>
        <w:spacing w:line="240" w:lineRule="exact"/>
        <w:ind w:left="800" w:hangingChars="400" w:hanging="800"/>
        <w:rPr>
          <w:rFonts w:ascii="HG丸ｺﾞｼｯｸM-PRO" w:eastAsia="HG丸ｺﾞｼｯｸM-PRO" w:hAnsi="HG丸ｺﾞｼｯｸM-PRO"/>
          <w:sz w:val="20"/>
          <w:szCs w:val="20"/>
        </w:rPr>
      </w:pPr>
      <w:r w:rsidRPr="005876DF">
        <w:rPr>
          <w:rFonts w:ascii="HG丸ｺﾞｼｯｸM-PRO" w:eastAsia="HG丸ｺﾞｼｯｸM-PRO" w:hAnsi="HG丸ｺﾞｼｯｸM-PRO"/>
          <w:spacing w:val="-5"/>
        </w:rPr>
        <w:t xml:space="preserve">  </w:t>
      </w:r>
      <w:r w:rsidRPr="005876DF">
        <w:rPr>
          <w:rFonts w:ascii="HG丸ｺﾞｼｯｸM-PRO" w:eastAsia="HG丸ｺﾞｼｯｸM-PRO" w:hAnsi="HG丸ｺﾞｼｯｸM-PRO"/>
        </w:rPr>
        <w:t xml:space="preserve">　　</w:t>
      </w:r>
      <w:r w:rsidRPr="005876DF">
        <w:rPr>
          <w:rFonts w:ascii="HG丸ｺﾞｼｯｸM-PRO" w:eastAsia="HG丸ｺﾞｼｯｸM-PRO" w:hAnsi="HG丸ｺﾞｼｯｸM-PRO"/>
          <w:sz w:val="20"/>
          <w:szCs w:val="20"/>
        </w:rPr>
        <w:t>（最寄の窓口機関がご不明な場合は、都道府県の農業制度資金担当課又は普及指導センターに照会して下さい。）</w:t>
      </w:r>
    </w:p>
    <w:p w:rsidR="0063585C" w:rsidRPr="005876DF" w:rsidRDefault="0063585C" w:rsidP="005876DF">
      <w:pPr>
        <w:spacing w:line="240" w:lineRule="exact"/>
        <w:rPr>
          <w:rFonts w:ascii="HG丸ｺﾞｼｯｸM-PRO" w:eastAsia="HG丸ｺﾞｼｯｸM-PRO" w:hAnsi="HG丸ｺﾞｼｯｸM-PRO"/>
          <w:sz w:val="20"/>
          <w:szCs w:val="20"/>
        </w:rPr>
      </w:pPr>
      <w:r w:rsidRPr="005876DF">
        <w:rPr>
          <w:rFonts w:ascii="HG丸ｺﾞｼｯｸM-PRO" w:eastAsia="HG丸ｺﾞｼｯｸM-PRO" w:hAnsi="HG丸ｺﾞｼｯｸM-PRO"/>
          <w:sz w:val="20"/>
          <w:szCs w:val="20"/>
        </w:rPr>
        <w:t xml:space="preserve">　　　　※必要書類については、最寄りの窓口機関にお問い合わせ下さい。</w:t>
      </w:r>
    </w:p>
    <w:p w:rsidR="0063585C" w:rsidRDefault="0063585C" w:rsidP="00623DDC">
      <w:pPr>
        <w:spacing w:line="320" w:lineRule="exact"/>
        <w:rPr>
          <w:rFonts w:ascii="HG丸ｺﾞｼｯｸM-PRO" w:eastAsia="HG丸ｺﾞｼｯｸM-PRO" w:hAnsi="HG丸ｺﾞｼｯｸM-PRO"/>
          <w:sz w:val="20"/>
          <w:szCs w:val="20"/>
        </w:rPr>
      </w:pPr>
    </w:p>
    <w:p w:rsidR="00660E77" w:rsidRPr="00682EFD" w:rsidRDefault="00660E77" w:rsidP="00660E77">
      <w:pPr>
        <w:spacing w:line="320" w:lineRule="exact"/>
        <w:rPr>
          <w:rFonts w:ascii="HG丸ｺﾞｼｯｸM-PRO" w:eastAsia="HG丸ｺﾞｼｯｸM-PRO" w:hAnsi="HG丸ｺﾞｼｯｸM-PRO"/>
          <w:b/>
          <w:color w:val="FF0000"/>
          <w:sz w:val="24"/>
          <w:szCs w:val="24"/>
          <w:u w:val="single"/>
        </w:rPr>
      </w:pPr>
      <w:r>
        <w:rPr>
          <w:rFonts w:ascii="HG丸ｺﾞｼｯｸM-PRO" w:eastAsia="HG丸ｺﾞｼｯｸM-PRO" w:hAnsi="HG丸ｺﾞｼｯｸM-PRO" w:hint="eastAsia"/>
          <w:sz w:val="20"/>
          <w:szCs w:val="20"/>
        </w:rPr>
        <w:t xml:space="preserve">　　</w:t>
      </w:r>
      <w:r w:rsidRPr="00682EFD">
        <w:rPr>
          <w:rFonts w:ascii="HG丸ｺﾞｼｯｸM-PRO" w:eastAsia="HG丸ｺﾞｼｯｸM-PRO" w:hAnsi="HG丸ｺﾞｼｯｸM-PRO" w:hint="eastAsia"/>
          <w:b/>
          <w:color w:val="FF0000"/>
          <w:sz w:val="24"/>
          <w:szCs w:val="24"/>
          <w:u w:val="single"/>
        </w:rPr>
        <w:t>※本資金については、大阪府では、現在、予算措置がなく</w:t>
      </w:r>
      <w:r>
        <w:rPr>
          <w:rFonts w:ascii="HG丸ｺﾞｼｯｸM-PRO" w:eastAsia="HG丸ｺﾞｼｯｸM-PRO" w:hAnsi="HG丸ｺﾞｼｯｸM-PRO" w:hint="eastAsia"/>
          <w:b/>
          <w:color w:val="FF0000"/>
          <w:sz w:val="24"/>
          <w:szCs w:val="24"/>
          <w:u w:val="single"/>
        </w:rPr>
        <w:t>実施しておりません</w:t>
      </w:r>
      <w:r w:rsidRPr="00682EFD">
        <w:rPr>
          <w:rFonts w:ascii="HG丸ｺﾞｼｯｸM-PRO" w:eastAsia="HG丸ｺﾞｼｯｸM-PRO" w:hAnsi="HG丸ｺﾞｼｯｸM-PRO" w:hint="eastAsia"/>
          <w:b/>
          <w:color w:val="FF0000"/>
          <w:sz w:val="24"/>
          <w:szCs w:val="24"/>
          <w:u w:val="single"/>
        </w:rPr>
        <w:t>。</w:t>
      </w:r>
    </w:p>
    <w:p w:rsidR="0086747F" w:rsidRDefault="0086747F" w:rsidP="00623DDC">
      <w:pPr>
        <w:spacing w:line="320" w:lineRule="exact"/>
        <w:rPr>
          <w:rFonts w:ascii="HG丸ｺﾞｼｯｸM-PRO" w:eastAsia="HG丸ｺﾞｼｯｸM-PRO" w:hAnsi="HG丸ｺﾞｼｯｸM-PRO"/>
          <w:sz w:val="20"/>
          <w:szCs w:val="20"/>
        </w:rPr>
      </w:pPr>
    </w:p>
    <w:p w:rsidR="0086747F" w:rsidRDefault="0086747F" w:rsidP="00623DDC">
      <w:pPr>
        <w:spacing w:line="320" w:lineRule="exact"/>
        <w:rPr>
          <w:rFonts w:ascii="HG丸ｺﾞｼｯｸM-PRO" w:eastAsia="HG丸ｺﾞｼｯｸM-PRO" w:hAnsi="HG丸ｺﾞｼｯｸM-PRO"/>
          <w:sz w:val="20"/>
          <w:szCs w:val="20"/>
        </w:rPr>
      </w:pPr>
    </w:p>
    <w:p w:rsidR="0086747F" w:rsidRDefault="0086747F" w:rsidP="00623DDC">
      <w:pPr>
        <w:spacing w:line="320" w:lineRule="exact"/>
        <w:rPr>
          <w:rFonts w:ascii="HG丸ｺﾞｼｯｸM-PRO" w:eastAsia="HG丸ｺﾞｼｯｸM-PRO" w:hAnsi="HG丸ｺﾞｼｯｸM-PRO"/>
          <w:sz w:val="20"/>
          <w:szCs w:val="20"/>
        </w:rPr>
      </w:pPr>
    </w:p>
    <w:p w:rsidR="0086747F" w:rsidRDefault="0086747F" w:rsidP="00623DDC">
      <w:pPr>
        <w:spacing w:line="320" w:lineRule="exact"/>
        <w:rPr>
          <w:rFonts w:ascii="HG丸ｺﾞｼｯｸM-PRO" w:eastAsia="HG丸ｺﾞｼｯｸM-PRO" w:hAnsi="HG丸ｺﾞｼｯｸM-PRO"/>
          <w:sz w:val="20"/>
          <w:szCs w:val="20"/>
        </w:rPr>
      </w:pPr>
    </w:p>
    <w:p w:rsidR="0086747F" w:rsidRDefault="0086747F" w:rsidP="00623DDC">
      <w:pPr>
        <w:spacing w:line="320" w:lineRule="exact"/>
        <w:rPr>
          <w:rFonts w:ascii="HG丸ｺﾞｼｯｸM-PRO" w:eastAsia="HG丸ｺﾞｼｯｸM-PRO" w:hAnsi="HG丸ｺﾞｼｯｸM-PRO"/>
          <w:sz w:val="20"/>
          <w:szCs w:val="20"/>
        </w:rPr>
      </w:pPr>
    </w:p>
    <w:p w:rsidR="0086747F" w:rsidRDefault="0086747F" w:rsidP="00623DDC">
      <w:pPr>
        <w:spacing w:line="320" w:lineRule="exact"/>
        <w:rPr>
          <w:rFonts w:ascii="HG丸ｺﾞｼｯｸM-PRO" w:eastAsia="HG丸ｺﾞｼｯｸM-PRO" w:hAnsi="HG丸ｺﾞｼｯｸM-PRO"/>
          <w:sz w:val="20"/>
          <w:szCs w:val="20"/>
        </w:rPr>
      </w:pPr>
    </w:p>
    <w:p w:rsidR="0086747F" w:rsidRDefault="0086747F" w:rsidP="00623DDC">
      <w:pPr>
        <w:spacing w:line="320" w:lineRule="exact"/>
        <w:rPr>
          <w:rFonts w:ascii="HG丸ｺﾞｼｯｸM-PRO" w:eastAsia="HG丸ｺﾞｼｯｸM-PRO" w:hAnsi="HG丸ｺﾞｼｯｸM-PRO"/>
          <w:sz w:val="20"/>
          <w:szCs w:val="20"/>
        </w:rPr>
      </w:pPr>
    </w:p>
    <w:p w:rsidR="0086747F" w:rsidRDefault="0086747F" w:rsidP="00623DD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1312" behindDoc="0" locked="0" layoutInCell="1" allowOverlap="1" wp14:anchorId="32B04D3E" wp14:editId="30900B62">
                <wp:simplePos x="0" y="0"/>
                <wp:positionH relativeFrom="margin">
                  <wp:align>right</wp:align>
                </wp:positionH>
                <wp:positionV relativeFrom="paragraph">
                  <wp:posOffset>382905</wp:posOffset>
                </wp:positionV>
                <wp:extent cx="914400"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CD634E" w:rsidRDefault="00CD634E" w:rsidP="00CD634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２-４７</w:t>
                            </w:r>
                          </w:p>
                          <w:p w:rsidR="00CD634E" w:rsidRDefault="00CD634E" w:rsidP="00CD634E">
                            <w:pPr>
                              <w:jc w:val="center"/>
                              <w:rPr>
                                <w:rFonts w:ascii="HG丸ｺﾞｼｯｸM-PRO" w:eastAsia="HG丸ｺﾞｼｯｸM-PRO" w:hAnsi="HG丸ｺﾞｼｯｸM-PRO"/>
                                <w:color w:val="000000" w:themeColor="text1"/>
                                <w:sz w:val="24"/>
                                <w:szCs w:val="24"/>
                              </w:rPr>
                            </w:pPr>
                          </w:p>
                          <w:p w:rsidR="00CD634E" w:rsidRPr="00C12089" w:rsidRDefault="00CD634E" w:rsidP="00CD634E">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04D3E" id="正方形/長方形 2" o:spid="_x0000_s1027" style="position:absolute;left:0;text-align:left;margin-left:20.8pt;margin-top:30.15pt;width:1in;height:3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" filled="f" stroked="f" strokeweight="1pt">
                <v:textbox>
                  <w:txbxContent>
                    <w:p w:rsidR="00CD634E" w:rsidRDefault="00CD634E" w:rsidP="00CD634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２-４７</w:t>
                      </w:r>
                    </w:p>
                    <w:p w:rsidR="00CD634E" w:rsidRDefault="00CD634E" w:rsidP="00CD634E">
                      <w:pPr>
                        <w:jc w:val="center"/>
                        <w:rPr>
                          <w:rFonts w:ascii="HG丸ｺﾞｼｯｸM-PRO" w:eastAsia="HG丸ｺﾞｼｯｸM-PRO" w:hAnsi="HG丸ｺﾞｼｯｸM-PRO"/>
                          <w:color w:val="000000" w:themeColor="text1"/>
                          <w:sz w:val="24"/>
                          <w:szCs w:val="24"/>
                        </w:rPr>
                      </w:pPr>
                    </w:p>
                    <w:p w:rsidR="00CD634E" w:rsidRPr="00C12089" w:rsidRDefault="00CD634E" w:rsidP="00CD634E">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rsidR="0086747F" w:rsidRPr="00647BD8" w:rsidRDefault="0086747F" w:rsidP="0086747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５　セーフティネット資金に</w:t>
      </w:r>
      <w:r w:rsidRPr="00647BD8">
        <w:rPr>
          <w:rFonts w:ascii="HG丸ｺﾞｼｯｸM-PRO" w:eastAsia="HG丸ｺﾞｼｯｸM-PRO" w:hAnsi="HG丸ｺﾞｼｯｸM-PRO" w:hint="eastAsia"/>
          <w:b/>
          <w:sz w:val="24"/>
          <w:szCs w:val="24"/>
        </w:rPr>
        <w:t>ついて</w:t>
      </w:r>
    </w:p>
    <w:p w:rsidR="0086747F" w:rsidRDefault="0086747F" w:rsidP="0086747F">
      <w:pPr>
        <w:spacing w:line="160" w:lineRule="exact"/>
        <w:rPr>
          <w:rFonts w:ascii="HG丸ｺﾞｼｯｸM-PRO" w:eastAsia="HG丸ｺﾞｼｯｸM-PRO" w:hAnsi="HG丸ｺﾞｼｯｸM-PRO"/>
          <w:b/>
          <w:sz w:val="22"/>
        </w:rPr>
      </w:pPr>
    </w:p>
    <w:p w:rsidR="0086747F" w:rsidRDefault="0086747F" w:rsidP="0086747F">
      <w:pPr>
        <w:spacing w:line="160" w:lineRule="exact"/>
        <w:rPr>
          <w:rFonts w:ascii="HG丸ｺﾞｼｯｸM-PRO" w:eastAsia="HG丸ｺﾞｼｯｸM-PRO" w:hAnsi="HG丸ｺﾞｼｯｸM-PRO"/>
          <w:b/>
          <w:sz w:val="22"/>
        </w:rPr>
      </w:pPr>
    </w:p>
    <w:p w:rsidR="0086747F" w:rsidRDefault="0086747F" w:rsidP="0086747F">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※農林漁業セーフティネット資金</w:t>
      </w:r>
      <w:r w:rsidRPr="005876DF">
        <w:rPr>
          <w:rFonts w:ascii="HG丸ｺﾞｼｯｸM-PRO" w:eastAsia="HG丸ｺﾞｼｯｸM-PRO" w:hAnsi="HG丸ｺﾞｼｯｸM-PRO" w:hint="eastAsia"/>
          <w:b/>
          <w:sz w:val="22"/>
        </w:rPr>
        <w:t>について</w:t>
      </w:r>
    </w:p>
    <w:p w:rsidR="0086747F" w:rsidRDefault="0086747F" w:rsidP="0086747F">
      <w:pPr>
        <w:spacing w:line="160" w:lineRule="exact"/>
        <w:rPr>
          <w:rFonts w:ascii="HG丸ｺﾞｼｯｸM-PRO" w:eastAsia="HG丸ｺﾞｼｯｸM-PRO" w:hAnsi="HG丸ｺﾞｼｯｸM-PRO"/>
          <w:b/>
          <w:sz w:val="22"/>
        </w:rPr>
      </w:pPr>
    </w:p>
    <w:p w:rsidR="0086747F" w:rsidRPr="00C17CC4" w:rsidRDefault="0086747F" w:rsidP="0086747F">
      <w:pPr>
        <w:spacing w:line="295" w:lineRule="exact"/>
        <w:ind w:firstLineChars="100" w:firstLine="210"/>
        <w:rPr>
          <w:rFonts w:ascii="HG丸ｺﾞｼｯｸM-PRO" w:eastAsia="HG丸ｺﾞｼｯｸM-PRO" w:hAnsi="HG丸ｺﾞｼｯｸM-PRO"/>
        </w:rPr>
      </w:pPr>
      <w:r w:rsidRPr="00C17CC4">
        <w:rPr>
          <w:rFonts w:ascii="HG丸ｺﾞｼｯｸM-PRO" w:eastAsia="HG丸ｺﾞｼｯｸM-PRO" w:hAnsi="HG丸ｺﾞｼｯｸM-PRO"/>
        </w:rPr>
        <w:t>【一時的な影響に対し、緊急的に対応するために必要な長期資金の借入れ】</w:t>
      </w:r>
    </w:p>
    <w:tbl>
      <w:tblPr>
        <w:tblW w:w="0" w:type="auto"/>
        <w:tblInd w:w="177" w:type="dxa"/>
        <w:tblLayout w:type="fixed"/>
        <w:tblCellMar>
          <w:left w:w="0" w:type="dxa"/>
          <w:right w:w="0" w:type="dxa"/>
        </w:tblCellMar>
        <w:tblLook w:val="0000" w:firstRow="0" w:lastRow="0" w:firstColumn="0" w:lastColumn="0" w:noHBand="0" w:noVBand="0"/>
      </w:tblPr>
      <w:tblGrid>
        <w:gridCol w:w="8644"/>
      </w:tblGrid>
      <w:tr w:rsidR="0086747F" w:rsidRPr="00C17CC4" w:rsidTr="00A41C02">
        <w:trPr>
          <w:trHeight w:val="464"/>
        </w:trPr>
        <w:tc>
          <w:tcPr>
            <w:tcW w:w="8644" w:type="dxa"/>
            <w:vMerge w:val="restart"/>
            <w:tcBorders>
              <w:top w:val="double" w:sz="4" w:space="0" w:color="000000"/>
              <w:left w:val="double" w:sz="4" w:space="0" w:color="000000"/>
              <w:bottom w:val="nil"/>
              <w:right w:val="double" w:sz="4" w:space="0" w:color="000000"/>
            </w:tcBorders>
            <w:tcMar>
              <w:left w:w="49" w:type="dxa"/>
              <w:right w:w="49" w:type="dxa"/>
            </w:tcMar>
            <w:vAlign w:val="center"/>
          </w:tcPr>
          <w:p w:rsidR="0086747F" w:rsidRPr="00C17CC4" w:rsidRDefault="0086747F" w:rsidP="00A41C02">
            <w:pPr>
              <w:spacing w:line="240" w:lineRule="exact"/>
              <w:rPr>
                <w:rFonts w:ascii="HG丸ｺﾞｼｯｸM-PRO" w:eastAsia="HG丸ｺﾞｼｯｸM-PRO" w:hAnsi="HG丸ｺﾞｼｯｸM-PRO"/>
                <w:sz w:val="20"/>
                <w:szCs w:val="20"/>
              </w:rPr>
            </w:pPr>
            <w:r w:rsidRPr="00C17CC4">
              <w:rPr>
                <w:rFonts w:ascii="HG丸ｺﾞｼｯｸM-PRO" w:eastAsia="HG丸ｺﾞｼｯｸM-PRO" w:hAnsi="HG丸ｺﾞｼｯｸM-PRO"/>
              </w:rPr>
              <w:t xml:space="preserve">　</w:t>
            </w:r>
            <w:r w:rsidRPr="00C17CC4">
              <w:rPr>
                <w:rFonts w:ascii="HG丸ｺﾞｼｯｸM-PRO" w:eastAsia="HG丸ｺﾞｼｯｸM-PRO" w:hAnsi="HG丸ｺﾞｼｯｸM-PRO"/>
                <w:sz w:val="20"/>
                <w:szCs w:val="20"/>
              </w:rPr>
              <w:t>自然災害や、社会的・経済的環境変化等により、農林漁業経営の維持安定が困難な農林漁業者を対象</w:t>
            </w:r>
            <w:r>
              <w:rPr>
                <w:rFonts w:ascii="HG丸ｺﾞｼｯｸM-PRO" w:eastAsia="HG丸ｺﾞｼｯｸM-PRO" w:hAnsi="HG丸ｺﾞｼｯｸM-PRO"/>
                <w:sz w:val="20"/>
                <w:szCs w:val="20"/>
              </w:rPr>
              <w:t>に、一時的な影響に対し、緊急的に対応するために必要な長期資金を</w:t>
            </w:r>
            <w:r w:rsidRPr="00C17CC4">
              <w:rPr>
                <w:rFonts w:ascii="HG丸ｺﾞｼｯｸM-PRO" w:eastAsia="HG丸ｺﾞｼｯｸM-PRO" w:hAnsi="HG丸ｺﾞｼｯｸM-PRO"/>
                <w:sz w:val="20"/>
                <w:szCs w:val="20"/>
              </w:rPr>
              <w:t>公庫等が融資します。</w:t>
            </w:r>
          </w:p>
        </w:tc>
      </w:tr>
      <w:tr w:rsidR="0086747F" w:rsidRPr="00C17CC4" w:rsidTr="00A41C02">
        <w:trPr>
          <w:trHeight w:val="464"/>
        </w:trPr>
        <w:tc>
          <w:tcPr>
            <w:tcW w:w="8644" w:type="dxa"/>
            <w:vMerge/>
            <w:tcBorders>
              <w:top w:val="nil"/>
              <w:left w:val="double" w:sz="4" w:space="0" w:color="000000"/>
              <w:bottom w:val="double" w:sz="4" w:space="0" w:color="000000"/>
              <w:right w:val="double" w:sz="4" w:space="0" w:color="000000"/>
            </w:tcBorders>
            <w:tcMar>
              <w:left w:w="49" w:type="dxa"/>
              <w:right w:w="49" w:type="dxa"/>
            </w:tcMar>
          </w:tcPr>
          <w:p w:rsidR="0086747F" w:rsidRPr="00C17CC4" w:rsidRDefault="0086747F" w:rsidP="00A41C02">
            <w:pPr>
              <w:rPr>
                <w:rFonts w:ascii="HG丸ｺﾞｼｯｸM-PRO" w:eastAsia="HG丸ｺﾞｼｯｸM-PRO" w:hAnsi="HG丸ｺﾞｼｯｸM-PRO"/>
              </w:rPr>
            </w:pPr>
          </w:p>
        </w:tc>
      </w:tr>
    </w:tbl>
    <w:p w:rsidR="0086747F" w:rsidRPr="00C17CC4" w:rsidRDefault="0086747F" w:rsidP="0086747F">
      <w:pPr>
        <w:spacing w:line="295" w:lineRule="exact"/>
        <w:rPr>
          <w:rFonts w:ascii="HG丸ｺﾞｼｯｸM-PRO" w:eastAsia="HG丸ｺﾞｼｯｸM-PRO" w:hAnsi="HG丸ｺﾞｼｯｸM-PRO"/>
        </w:rPr>
      </w:pPr>
    </w:p>
    <w:p w:rsidR="0086747F" w:rsidRPr="00C17CC4" w:rsidRDefault="0086747F" w:rsidP="0086747F">
      <w:pPr>
        <w:spacing w:line="320" w:lineRule="exact"/>
        <w:rPr>
          <w:rFonts w:ascii="HG丸ｺﾞｼｯｸM-PRO" w:eastAsia="HG丸ｺﾞｼｯｸM-PRO" w:hAnsi="HG丸ｺﾞｼｯｸM-PRO"/>
          <w:color w:val="FFFFFF"/>
        </w:rPr>
      </w:pPr>
      <w:r w:rsidRPr="00C17CC4">
        <w:rPr>
          <w:rFonts w:ascii="HG丸ｺﾞｼｯｸM-PRO" w:eastAsia="HG丸ｺﾞｼｯｸM-PRO" w:hAnsi="HG丸ｺﾞｼｯｸM-PRO"/>
          <w:b/>
          <w:color w:val="FFFFFF"/>
          <w:highlight w:val="black"/>
        </w:rPr>
        <w:t>１．借入対象者</w:t>
      </w:r>
    </w:p>
    <w:p w:rsidR="0086747F" w:rsidRPr="00C17CC4" w:rsidRDefault="0086747F" w:rsidP="0086747F">
      <w:pPr>
        <w:spacing w:line="295" w:lineRule="exact"/>
        <w:ind w:left="1038" w:hanging="778"/>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①</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szCs w:val="21"/>
        </w:rPr>
        <w:t>認定農業者(※1)</w:t>
      </w:r>
    </w:p>
    <w:p w:rsidR="0086747F" w:rsidRDefault="0086747F" w:rsidP="0086747F">
      <w:pPr>
        <w:spacing w:line="295" w:lineRule="exact"/>
        <w:ind w:left="2465" w:hanging="2205"/>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②</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szCs w:val="21"/>
        </w:rPr>
        <w:t>主業農林漁業者</w:t>
      </w:r>
    </w:p>
    <w:p w:rsidR="0086747F" w:rsidRDefault="0086747F" w:rsidP="0086747F">
      <w:pPr>
        <w:spacing w:line="295" w:lineRule="exact"/>
        <w:ind w:left="2465" w:hanging="2205"/>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（農林漁業所得が総所得の過半(法人にあっては総売上高の過半)</w:t>
      </w:r>
      <w:r>
        <w:rPr>
          <w:rFonts w:ascii="HG丸ｺﾞｼｯｸM-PRO" w:eastAsia="HG丸ｺﾞｼｯｸM-PRO" w:hAnsi="HG丸ｺﾞｼｯｸM-PRO"/>
          <w:szCs w:val="21"/>
        </w:rPr>
        <w:t>を占めるもの又は粗収益</w:t>
      </w:r>
    </w:p>
    <w:p w:rsidR="0086747F" w:rsidRPr="00C17CC4" w:rsidRDefault="0086747F" w:rsidP="0086747F">
      <w:pPr>
        <w:spacing w:line="295" w:lineRule="exact"/>
        <w:ind w:leftChars="100" w:left="210" w:firstLineChars="100" w:firstLine="210"/>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200万円以上(法人にあっては1,000万円以上)であるもの）</w:t>
      </w:r>
    </w:p>
    <w:p w:rsidR="0086747F" w:rsidRPr="00C17CC4" w:rsidRDefault="0086747F" w:rsidP="0086747F">
      <w:pPr>
        <w:spacing w:line="295" w:lineRule="exact"/>
        <w:ind w:left="1038" w:hanging="778"/>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③</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szCs w:val="21"/>
        </w:rPr>
        <w:t>認定新規就農者(※2)</w:t>
      </w:r>
    </w:p>
    <w:p w:rsidR="0086747F" w:rsidRPr="00C17CC4" w:rsidRDefault="0086747F" w:rsidP="0086747F">
      <w:pPr>
        <w:spacing w:line="295" w:lineRule="exact"/>
        <w:ind w:firstLine="260"/>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④</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szCs w:val="21"/>
        </w:rPr>
        <w:t>集落営農組織</w:t>
      </w:r>
    </w:p>
    <w:p w:rsidR="0086747F" w:rsidRPr="00C17CC4" w:rsidRDefault="0086747F" w:rsidP="0086747F">
      <w:pPr>
        <w:spacing w:line="222" w:lineRule="exact"/>
        <w:ind w:left="908" w:hanging="649"/>
        <w:rPr>
          <w:rFonts w:ascii="HG丸ｺﾞｼｯｸM-PRO" w:eastAsia="HG丸ｺﾞｼｯｸM-PRO" w:hAnsi="HG丸ｺﾞｼｯｸM-PRO"/>
        </w:rPr>
      </w:pPr>
      <w:r w:rsidRPr="00C17CC4">
        <w:rPr>
          <w:rFonts w:ascii="HG丸ｺﾞｼｯｸM-PRO" w:eastAsia="HG丸ｺﾞｼｯｸM-PRO" w:hAnsi="HG丸ｺﾞｼｯｸM-PRO"/>
          <w:sz w:val="18"/>
        </w:rPr>
        <w:t>（※1）認定農業者とは、農業経営基盤強化促進法に規定する農業経営改善計画を作成して市町村長等の認定を受けた方をいいます。</w:t>
      </w:r>
    </w:p>
    <w:p w:rsidR="0086747F" w:rsidRPr="00C17CC4" w:rsidRDefault="0086747F" w:rsidP="0086747F">
      <w:pPr>
        <w:spacing w:line="222" w:lineRule="exact"/>
        <w:ind w:left="908" w:hanging="649"/>
        <w:rPr>
          <w:rFonts w:ascii="HG丸ｺﾞｼｯｸM-PRO" w:eastAsia="HG丸ｺﾞｼｯｸM-PRO" w:hAnsi="HG丸ｺﾞｼｯｸM-PRO"/>
        </w:rPr>
      </w:pPr>
      <w:r w:rsidRPr="00C17CC4">
        <w:rPr>
          <w:rFonts w:ascii="HG丸ｺﾞｼｯｸM-PRO" w:eastAsia="HG丸ｺﾞｼｯｸM-PRO" w:hAnsi="HG丸ｺﾞｼｯｸM-PRO"/>
          <w:sz w:val="18"/>
        </w:rPr>
        <w:t>（※2）認定新規就農者とは、農業経営基盤強化促進法に規定する青年等就農計画を作成して市町村長の認定を受けた方をいいます。</w:t>
      </w:r>
    </w:p>
    <w:p w:rsidR="0086747F" w:rsidRPr="00C17CC4" w:rsidRDefault="0086747F" w:rsidP="0086747F">
      <w:pPr>
        <w:spacing w:line="295" w:lineRule="exact"/>
        <w:ind w:left="1427" w:hanging="519"/>
        <w:rPr>
          <w:rFonts w:ascii="HG丸ｺﾞｼｯｸM-PRO" w:eastAsia="HG丸ｺﾞｼｯｸM-PRO" w:hAnsi="HG丸ｺﾞｼｯｸM-PRO"/>
        </w:rPr>
      </w:pPr>
    </w:p>
    <w:p w:rsidR="0086747F" w:rsidRPr="00C17CC4" w:rsidRDefault="0086747F" w:rsidP="0086747F">
      <w:pPr>
        <w:spacing w:line="320" w:lineRule="exact"/>
        <w:rPr>
          <w:rFonts w:ascii="HG丸ｺﾞｼｯｸM-PRO" w:eastAsia="HG丸ｺﾞｼｯｸM-PRO" w:hAnsi="HG丸ｺﾞｼｯｸM-PRO"/>
          <w:b/>
          <w:color w:val="FFFFFF"/>
          <w:highlight w:val="black"/>
        </w:rPr>
      </w:pPr>
      <w:r w:rsidRPr="00C17CC4">
        <w:rPr>
          <w:rFonts w:ascii="HG丸ｺﾞｼｯｸM-PRO" w:eastAsia="HG丸ｺﾞｼｯｸM-PRO" w:hAnsi="HG丸ｺﾞｼｯｸM-PRO"/>
          <w:b/>
          <w:color w:val="FFFFFF"/>
          <w:highlight w:val="black"/>
        </w:rPr>
        <w:t>２．借入条件</w:t>
      </w:r>
    </w:p>
    <w:p w:rsidR="0086747F" w:rsidRPr="00C17CC4" w:rsidRDefault="0086747F" w:rsidP="0086747F">
      <w:pPr>
        <w:spacing w:line="295" w:lineRule="exact"/>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（１）資金の使途</w:t>
      </w:r>
    </w:p>
    <w:p w:rsidR="0086747F" w:rsidRPr="00C17CC4" w:rsidRDefault="0086747F" w:rsidP="0086747F">
      <w:pPr>
        <w:spacing w:line="295" w:lineRule="exact"/>
        <w:ind w:left="908" w:hanging="389"/>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①</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szCs w:val="21"/>
        </w:rPr>
        <w:t>災害(台風、冷害、干ばつ、地震等の自然災害)により被害を受けた農林漁業経営の再建に必要な資金</w:t>
      </w:r>
    </w:p>
    <w:p w:rsidR="0086747F" w:rsidRPr="00C17CC4" w:rsidRDefault="0086747F" w:rsidP="0086747F">
      <w:pPr>
        <w:spacing w:line="295" w:lineRule="exact"/>
        <w:ind w:left="908" w:hanging="389"/>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②</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szCs w:val="21"/>
        </w:rPr>
        <w:t>法令に基づく行政処分(豚熱、鳥インフルエンザ等による殺処分、移動制限等)により経済的損失を受けた農林漁業経営の維持安定に必要な資金</w:t>
      </w:r>
    </w:p>
    <w:p w:rsidR="0086747F" w:rsidRPr="00C17CC4" w:rsidRDefault="0086747F" w:rsidP="0086747F">
      <w:pPr>
        <w:spacing w:line="295" w:lineRule="exact"/>
        <w:ind w:left="908" w:hanging="389"/>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③</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szCs w:val="21"/>
        </w:rPr>
        <w:t>社会的・経済的環境の変化等(新型コロナウイルス、農林水産物の不作等)により経営状況等が悪化している場合（※）に農林漁業者の経営の維持安定に必要な資金</w:t>
      </w:r>
    </w:p>
    <w:p w:rsidR="0086747F" w:rsidRPr="00C17CC4" w:rsidRDefault="0086747F" w:rsidP="0086747F">
      <w:pPr>
        <w:spacing w:line="222" w:lineRule="exact"/>
        <w:ind w:left="1038" w:hanging="519"/>
        <w:rPr>
          <w:rFonts w:ascii="HG丸ｺﾞｼｯｸM-PRO" w:eastAsia="HG丸ｺﾞｼｯｸM-PRO" w:hAnsi="HG丸ｺﾞｼｯｸM-PRO"/>
        </w:rPr>
      </w:pPr>
      <w:r w:rsidRPr="00C17CC4">
        <w:rPr>
          <w:rFonts w:ascii="HG丸ｺﾞｼｯｸM-PRO" w:eastAsia="HG丸ｺﾞｼｯｸM-PRO" w:hAnsi="HG丸ｺﾞｼｯｸM-PRO"/>
          <w:sz w:val="18"/>
        </w:rPr>
        <w:t>（※）売上の減少(前期比10％以上)、所得率が前期に比べ悪化、農林水産物価格の低下又は資材等(原油、飼料等）の価格高騰、取引先の破綻による売掛金の回収不能など</w:t>
      </w:r>
    </w:p>
    <w:p w:rsidR="0086747F" w:rsidRPr="00C17CC4" w:rsidRDefault="0086747F" w:rsidP="0086747F">
      <w:pPr>
        <w:spacing w:line="295" w:lineRule="exact"/>
        <w:rPr>
          <w:rFonts w:ascii="HG丸ｺﾞｼｯｸM-PRO" w:eastAsia="HG丸ｺﾞｼｯｸM-PRO" w:hAnsi="HG丸ｺﾞｼｯｸM-PRO"/>
          <w:sz w:val="22"/>
        </w:rPr>
      </w:pPr>
    </w:p>
    <w:p w:rsidR="0086747F" w:rsidRPr="00C17CC4" w:rsidRDefault="0086747F" w:rsidP="0086747F">
      <w:pPr>
        <w:spacing w:line="295" w:lineRule="exact"/>
        <w:ind w:left="2310" w:hangingChars="1100" w:hanging="2310"/>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（２）借入限度額　　①</w:t>
      </w:r>
      <w:r w:rsidRPr="00C17CC4">
        <w:rPr>
          <w:rFonts w:ascii="HG丸ｺﾞｼｯｸM-PRO" w:eastAsia="HG丸ｺﾞｼｯｸM-PRO" w:hAnsi="HG丸ｺﾞｼｯｸM-PRO"/>
          <w:spacing w:val="-4"/>
          <w:szCs w:val="21"/>
        </w:rPr>
        <w:t xml:space="preserve"> </w:t>
      </w:r>
      <w:r w:rsidRPr="00C17CC4">
        <w:rPr>
          <w:rFonts w:ascii="HG丸ｺﾞｼｯｸM-PRO" w:eastAsia="HG丸ｺﾞｼｯｸM-PRO" w:hAnsi="HG丸ｺﾞｼｯｸM-PRO"/>
          <w:szCs w:val="21"/>
        </w:rPr>
        <w:t>簿記記帳を行っている場合：年間経営費の6/12又は粗収益の6/12に相当する額のいずれか低い額</w:t>
      </w:r>
    </w:p>
    <w:p w:rsidR="0086747F" w:rsidRPr="00C17CC4" w:rsidRDefault="0086747F" w:rsidP="0086747F">
      <w:pPr>
        <w:spacing w:line="295" w:lineRule="exact"/>
        <w:ind w:firstLineChars="1000" w:firstLine="2100"/>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②</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szCs w:val="21"/>
        </w:rPr>
        <w:t>①以外の場合：600万円</w:t>
      </w:r>
    </w:p>
    <w:p w:rsidR="0086747F" w:rsidRPr="00C17CC4" w:rsidRDefault="0086747F" w:rsidP="0086747F">
      <w:pPr>
        <w:spacing w:line="295" w:lineRule="exact"/>
        <w:rPr>
          <w:rFonts w:ascii="HG丸ｺﾞｼｯｸM-PRO" w:eastAsia="HG丸ｺﾞｼｯｸM-PRO" w:hAnsi="HG丸ｺﾞｼｯｸM-PRO"/>
          <w:szCs w:val="21"/>
        </w:rPr>
      </w:pPr>
    </w:p>
    <w:p w:rsidR="0086747F" w:rsidRPr="00C17CC4" w:rsidRDefault="0086747F" w:rsidP="0086747F">
      <w:pPr>
        <w:spacing w:line="295" w:lineRule="exact"/>
        <w:rPr>
          <w:rFonts w:ascii="HG丸ｺﾞｼｯｸM-PRO" w:eastAsia="HG丸ｺﾞｼｯｸM-PRO" w:hAnsi="HG丸ｺﾞｼｯｸM-PRO"/>
          <w:spacing w:val="-5"/>
          <w:szCs w:val="21"/>
        </w:rPr>
      </w:pPr>
      <w:r w:rsidRPr="00C17CC4">
        <w:rPr>
          <w:rFonts w:ascii="HG丸ｺﾞｼｯｸM-PRO" w:eastAsia="HG丸ｺﾞｼｯｸM-PRO" w:hAnsi="HG丸ｺﾞｼｯｸM-PRO"/>
          <w:szCs w:val="21"/>
        </w:rPr>
        <w:t>（３）借入金利:</w:t>
      </w:r>
      <w:r w:rsidRPr="00C17CC4">
        <w:rPr>
          <w:rFonts w:ascii="HG丸ｺﾞｼｯｸM-PRO" w:eastAsia="HG丸ｺﾞｼｯｸM-PRO" w:hAnsi="HG丸ｺﾞｼｯｸM-PRO"/>
          <w:spacing w:val="-5"/>
          <w:szCs w:val="21"/>
        </w:rPr>
        <w:t xml:space="preserve"> </w:t>
      </w:r>
      <w:r w:rsidRPr="00C17CC4">
        <w:rPr>
          <w:rFonts w:ascii="HG丸ｺﾞｼｯｸM-PRO" w:eastAsia="HG丸ｺﾞｼｯｸM-PRO" w:hAnsi="HG丸ｺﾞｼｯｸM-PRO" w:cs="ＭＳ ゴシック"/>
          <w:szCs w:val="21"/>
        </w:rPr>
        <w:t>０．１６</w:t>
      </w:r>
      <w:r w:rsidRPr="00C17CC4">
        <w:rPr>
          <w:rFonts w:ascii="HG丸ｺﾞｼｯｸM-PRO" w:eastAsia="HG丸ｺﾞｼｯｸM-PRO" w:hAnsi="HG丸ｺﾞｼｯｸM-PRO"/>
          <w:szCs w:val="21"/>
        </w:rPr>
        <w:t>％</w:t>
      </w:r>
      <w:r w:rsidRPr="00C17CC4">
        <w:rPr>
          <w:rFonts w:ascii="HG丸ｺﾞｼｯｸM-PRO" w:eastAsia="HG丸ｺﾞｼｯｸM-PRO" w:hAnsi="HG丸ｺﾞｼｯｸM-PRO"/>
          <w:spacing w:val="-4"/>
          <w:szCs w:val="21"/>
        </w:rPr>
        <w:t>～０．</w:t>
      </w:r>
      <w:r w:rsidR="004E7373">
        <w:rPr>
          <w:rFonts w:ascii="HG丸ｺﾞｼｯｸM-PRO" w:eastAsia="HG丸ｺﾞｼｯｸM-PRO" w:hAnsi="HG丸ｺﾞｼｯｸM-PRO" w:hint="eastAsia"/>
          <w:spacing w:val="-4"/>
          <w:szCs w:val="21"/>
        </w:rPr>
        <w:t>１８</w:t>
      </w:r>
      <w:r w:rsidRPr="00C17CC4">
        <w:rPr>
          <w:rFonts w:ascii="HG丸ｺﾞｼｯｸM-PRO" w:eastAsia="HG丸ｺﾞｼｯｸM-PRO" w:hAnsi="HG丸ｺﾞｼｯｸM-PRO"/>
          <w:spacing w:val="-4"/>
          <w:szCs w:val="21"/>
        </w:rPr>
        <w:t xml:space="preserve">％ </w:t>
      </w:r>
      <w:r w:rsidRPr="00C17CC4">
        <w:rPr>
          <w:rFonts w:ascii="HG丸ｺﾞｼｯｸM-PRO" w:eastAsia="HG丸ｺﾞｼｯｸM-PRO" w:hAnsi="HG丸ｺﾞｼｯｸM-PRO"/>
          <w:szCs w:val="21"/>
        </w:rPr>
        <w:t>(令和３年</w:t>
      </w:r>
      <w:r w:rsidR="004E7373">
        <w:rPr>
          <w:rFonts w:ascii="HG丸ｺﾞｼｯｸM-PRO" w:eastAsia="HG丸ｺﾞｼｯｸM-PRO" w:hAnsi="HG丸ｺﾞｼｯｸM-PRO" w:hint="eastAsia"/>
          <w:szCs w:val="21"/>
        </w:rPr>
        <w:t>11</w:t>
      </w:r>
      <w:r w:rsidRPr="00C17CC4">
        <w:rPr>
          <w:rFonts w:ascii="HG丸ｺﾞｼｯｸM-PRO" w:eastAsia="HG丸ｺﾞｼｯｸM-PRO" w:hAnsi="HG丸ｺﾞｼｯｸM-PRO"/>
          <w:szCs w:val="21"/>
        </w:rPr>
        <w:t>月18日現在)</w:t>
      </w:r>
    </w:p>
    <w:p w:rsidR="0086747F" w:rsidRPr="00C17CC4" w:rsidRDefault="0086747F" w:rsidP="0086747F">
      <w:pPr>
        <w:spacing w:line="295" w:lineRule="exact"/>
        <w:rPr>
          <w:rFonts w:ascii="HG丸ｺﾞｼｯｸM-PRO" w:eastAsia="HG丸ｺﾞｼｯｸM-PRO" w:hAnsi="HG丸ｺﾞｼｯｸM-PRO"/>
          <w:szCs w:val="21"/>
        </w:rPr>
      </w:pPr>
    </w:p>
    <w:p w:rsidR="0086747F" w:rsidRPr="00C17CC4" w:rsidRDefault="0086747F" w:rsidP="0086747F">
      <w:pPr>
        <w:spacing w:line="295" w:lineRule="exact"/>
        <w:rPr>
          <w:rFonts w:ascii="HG丸ｺﾞｼｯｸM-PRO" w:eastAsia="HG丸ｺﾞｼｯｸM-PRO" w:hAnsi="HG丸ｺﾞｼｯｸM-PRO"/>
          <w:szCs w:val="21"/>
        </w:rPr>
      </w:pPr>
      <w:r w:rsidRPr="00C17CC4">
        <w:rPr>
          <w:rFonts w:ascii="HG丸ｺﾞｼｯｸM-PRO" w:eastAsia="HG丸ｺﾞｼｯｸM-PRO" w:hAnsi="HG丸ｺﾞｼｯｸM-PRO"/>
          <w:szCs w:val="21"/>
        </w:rPr>
        <w:t>（４）償還期限：１０年以内(うち据置期間３年以内)</w:t>
      </w:r>
    </w:p>
    <w:p w:rsidR="0086747F" w:rsidRPr="00C17CC4" w:rsidRDefault="0086747F" w:rsidP="0086747F">
      <w:pPr>
        <w:spacing w:line="295" w:lineRule="exact"/>
        <w:rPr>
          <w:rFonts w:ascii="HG丸ｺﾞｼｯｸM-PRO" w:eastAsia="HG丸ｺﾞｼｯｸM-PRO" w:hAnsi="HG丸ｺﾞｼｯｸM-PRO"/>
        </w:rPr>
      </w:pPr>
    </w:p>
    <w:p w:rsidR="0086747F" w:rsidRPr="00C17CC4" w:rsidRDefault="0086747F" w:rsidP="0086747F">
      <w:pPr>
        <w:spacing w:line="320" w:lineRule="exact"/>
        <w:rPr>
          <w:rFonts w:ascii="HG丸ｺﾞｼｯｸM-PRO" w:eastAsia="HG丸ｺﾞｼｯｸM-PRO" w:hAnsi="HG丸ｺﾞｼｯｸM-PRO"/>
          <w:b/>
          <w:color w:val="FFFFFF"/>
          <w:highlight w:val="black"/>
        </w:rPr>
      </w:pPr>
      <w:r w:rsidRPr="00C17CC4">
        <w:rPr>
          <w:rFonts w:ascii="HG丸ｺﾞｼｯｸM-PRO" w:eastAsia="HG丸ｺﾞｼｯｸM-PRO" w:hAnsi="HG丸ｺﾞｼｯｸM-PRO"/>
          <w:b/>
          <w:color w:val="FFFFFF"/>
          <w:highlight w:val="black"/>
        </w:rPr>
        <w:t>３．取扱融資機関</w:t>
      </w:r>
    </w:p>
    <w:p w:rsidR="0086747F" w:rsidRPr="00C17CC4" w:rsidRDefault="0086747F" w:rsidP="0086747F">
      <w:pPr>
        <w:spacing w:line="295" w:lineRule="exact"/>
        <w:ind w:firstLine="260"/>
        <w:rPr>
          <w:rFonts w:ascii="HG丸ｺﾞｼｯｸM-PRO" w:eastAsia="HG丸ｺﾞｼｯｸM-PRO" w:hAnsi="HG丸ｺﾞｼｯｸM-PRO"/>
        </w:rPr>
      </w:pPr>
      <w:r w:rsidRPr="00C17CC4">
        <w:rPr>
          <w:rFonts w:ascii="HG丸ｺﾞｼｯｸM-PRO" w:eastAsia="HG丸ｺﾞｼｯｸM-PRO" w:hAnsi="HG丸ｺﾞｼｯｸM-PRO"/>
          <w:sz w:val="22"/>
        </w:rPr>
        <w:t>㈱日本政策金融公庫</w:t>
      </w:r>
    </w:p>
    <w:p w:rsidR="0086747F" w:rsidRPr="00C17CC4" w:rsidRDefault="0086747F" w:rsidP="0086747F">
      <w:pPr>
        <w:spacing w:line="295" w:lineRule="exact"/>
        <w:rPr>
          <w:rFonts w:ascii="HG丸ｺﾞｼｯｸM-PRO" w:eastAsia="HG丸ｺﾞｼｯｸM-PRO" w:hAnsi="HG丸ｺﾞｼｯｸM-PRO"/>
        </w:rPr>
      </w:pPr>
    </w:p>
    <w:p w:rsidR="0086747F" w:rsidRPr="00C17CC4" w:rsidRDefault="0086747F" w:rsidP="0086747F">
      <w:pPr>
        <w:spacing w:line="320" w:lineRule="exact"/>
        <w:rPr>
          <w:rFonts w:ascii="HG丸ｺﾞｼｯｸM-PRO" w:eastAsia="HG丸ｺﾞｼｯｸM-PRO" w:hAnsi="HG丸ｺﾞｼｯｸM-PRO"/>
          <w:b/>
          <w:color w:val="FFFFFF"/>
          <w:highlight w:val="black"/>
        </w:rPr>
      </w:pPr>
      <w:r w:rsidRPr="00C17CC4">
        <w:rPr>
          <w:rFonts w:ascii="HG丸ｺﾞｼｯｸM-PRO" w:eastAsia="HG丸ｺﾞｼｯｸM-PRO" w:hAnsi="HG丸ｺﾞｼｯｸM-PRO"/>
          <w:b/>
          <w:color w:val="FFFFFF"/>
          <w:highlight w:val="black"/>
        </w:rPr>
        <w:t>４．利用方法</w:t>
      </w:r>
    </w:p>
    <w:p w:rsidR="0086747F" w:rsidRPr="00C17CC4" w:rsidRDefault="0086747F" w:rsidP="0086747F">
      <w:pPr>
        <w:spacing w:line="295" w:lineRule="exact"/>
        <w:ind w:left="908" w:hanging="649"/>
        <w:rPr>
          <w:rFonts w:ascii="HG丸ｺﾞｼｯｸM-PRO" w:eastAsia="HG丸ｺﾞｼｯｸM-PRO" w:hAnsi="HG丸ｺﾞｼｯｸM-PRO"/>
        </w:rPr>
      </w:pPr>
      <w:r w:rsidRPr="00C17CC4">
        <w:rPr>
          <w:rFonts w:ascii="HG丸ｺﾞｼｯｸM-PRO" w:eastAsia="HG丸ｺﾞｼｯｸM-PRO" w:hAnsi="HG丸ｺﾞｼｯｸM-PRO"/>
          <w:sz w:val="22"/>
        </w:rPr>
        <w:t>借入希望者は、最寄りの窓口機関</w:t>
      </w:r>
      <w:r w:rsidRPr="00C17CC4">
        <w:rPr>
          <w:rFonts w:ascii="HG丸ｺﾞｼｯｸM-PRO" w:eastAsia="HG丸ｺﾞｼｯｸM-PRO" w:hAnsi="HG丸ｺﾞｼｯｸM-PRO"/>
          <w:sz w:val="18"/>
        </w:rPr>
        <w:t>（公庫・農協・銀行等）</w:t>
      </w:r>
      <w:r w:rsidRPr="00C17CC4">
        <w:rPr>
          <w:rFonts w:ascii="HG丸ｺﾞｼｯｸM-PRO" w:eastAsia="HG丸ｺﾞｼｯｸM-PRO" w:hAnsi="HG丸ｺﾞｼｯｸM-PRO"/>
          <w:sz w:val="22"/>
        </w:rPr>
        <w:t>に必要書類</w:t>
      </w:r>
      <w:r w:rsidRPr="00C17CC4">
        <w:rPr>
          <w:rFonts w:ascii="HG丸ｺﾞｼｯｸM-PRO" w:eastAsia="HG丸ｺﾞｼｯｸM-PRO" w:hAnsi="HG丸ｺﾞｼｯｸM-PRO"/>
          <w:sz w:val="16"/>
        </w:rPr>
        <w:t>(※)</w:t>
      </w:r>
      <w:r w:rsidRPr="00C17CC4">
        <w:rPr>
          <w:rFonts w:ascii="HG丸ｺﾞｼｯｸM-PRO" w:eastAsia="HG丸ｺﾞｼｯｸM-PRO" w:hAnsi="HG丸ｺﾞｼｯｸM-PRO"/>
          <w:sz w:val="22"/>
        </w:rPr>
        <w:t>を提出</w:t>
      </w:r>
    </w:p>
    <w:p w:rsidR="0086747F" w:rsidRDefault="0086747F" w:rsidP="0086747F">
      <w:pPr>
        <w:spacing w:line="240" w:lineRule="exact"/>
        <w:ind w:left="521" w:hanging="130"/>
        <w:rPr>
          <w:rFonts w:ascii="HG丸ｺﾞｼｯｸM-PRO" w:eastAsia="HG丸ｺﾞｼｯｸM-PRO" w:hAnsi="HG丸ｺﾞｼｯｸM-PRO"/>
          <w:sz w:val="20"/>
          <w:szCs w:val="20"/>
        </w:rPr>
      </w:pPr>
      <w:r w:rsidRPr="00C17CC4">
        <w:rPr>
          <w:rFonts w:ascii="HG丸ｺﾞｼｯｸM-PRO" w:eastAsia="HG丸ｺﾞｼｯｸM-PRO" w:hAnsi="HG丸ｺﾞｼｯｸM-PRO"/>
          <w:sz w:val="20"/>
          <w:szCs w:val="20"/>
        </w:rPr>
        <w:t>※</w:t>
      </w:r>
      <w:r w:rsidRPr="00C17CC4">
        <w:rPr>
          <w:rFonts w:ascii="HG丸ｺﾞｼｯｸM-PRO" w:eastAsia="HG丸ｺﾞｼｯｸM-PRO" w:hAnsi="HG丸ｺﾞｼｯｸM-PRO"/>
          <w:spacing w:val="-3"/>
          <w:sz w:val="20"/>
          <w:szCs w:val="20"/>
        </w:rPr>
        <w:t xml:space="preserve"> </w:t>
      </w:r>
      <w:r w:rsidRPr="00C17CC4">
        <w:rPr>
          <w:rFonts w:ascii="HG丸ｺﾞｼｯｸM-PRO" w:eastAsia="HG丸ｺﾞｼｯｸM-PRO" w:hAnsi="HG丸ｺﾞｼｯｸM-PRO"/>
          <w:sz w:val="20"/>
          <w:szCs w:val="20"/>
        </w:rPr>
        <w:t>必要書類については、最寄りの窓口機関にお問い合わせ下さい（災害による被害に</w:t>
      </w:r>
    </w:p>
    <w:p w:rsidR="0086747F" w:rsidRDefault="0086747F" w:rsidP="0086747F">
      <w:pPr>
        <w:spacing w:line="240" w:lineRule="exact"/>
        <w:ind w:left="521" w:firstLineChars="100" w:firstLine="200"/>
        <w:rPr>
          <w:rFonts w:ascii="HG丸ｺﾞｼｯｸM-PRO" w:eastAsia="HG丸ｺﾞｼｯｸM-PRO" w:hAnsi="HG丸ｺﾞｼｯｸM-PRO"/>
          <w:sz w:val="20"/>
          <w:szCs w:val="20"/>
        </w:rPr>
      </w:pPr>
      <w:r w:rsidRPr="00C17CC4">
        <w:rPr>
          <w:rFonts w:ascii="HG丸ｺﾞｼｯｸM-PRO" w:eastAsia="HG丸ｺﾞｼｯｸM-PRO" w:hAnsi="HG丸ｺﾞｼｯｸM-PRO"/>
          <w:sz w:val="20"/>
          <w:szCs w:val="20"/>
        </w:rPr>
        <w:t>ついての市町村長の証明書等の添付が必要となります）。</w:t>
      </w:r>
    </w:p>
    <w:p w:rsidR="0086747F" w:rsidRDefault="0086747F" w:rsidP="0086747F">
      <w:pPr>
        <w:spacing w:line="240" w:lineRule="exact"/>
        <w:rPr>
          <w:rFonts w:ascii="HG丸ｺﾞｼｯｸM-PRO" w:eastAsia="HG丸ｺﾞｼｯｸM-PRO" w:hAnsi="HG丸ｺﾞｼｯｸM-PRO"/>
          <w:sz w:val="20"/>
          <w:szCs w:val="20"/>
        </w:rPr>
      </w:pPr>
    </w:p>
    <w:p w:rsidR="0086747F" w:rsidRDefault="0086747F" w:rsidP="0086747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5408" behindDoc="0" locked="0" layoutInCell="1" allowOverlap="1" wp14:anchorId="76537A9E" wp14:editId="7B93F449">
                <wp:simplePos x="0" y="0"/>
                <wp:positionH relativeFrom="margin">
                  <wp:align>right</wp:align>
                </wp:positionH>
                <wp:positionV relativeFrom="paragraph">
                  <wp:posOffset>269875</wp:posOffset>
                </wp:positionV>
                <wp:extent cx="9144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86747F" w:rsidRDefault="0086747F" w:rsidP="0086747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２-48</w:t>
                            </w:r>
                          </w:p>
                          <w:p w:rsidR="0086747F" w:rsidRPr="00C12089" w:rsidRDefault="0086747F" w:rsidP="0086747F">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37A9E" id="正方形/長方形 4" o:spid="_x0000_s1028" style="position:absolute;left:0;text-align:left;margin-left:20.8pt;margin-top:21.25pt;width:1in;height:31.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" filled="f" stroked="f" strokeweight="1pt">
                <v:textbox>
                  <w:txbxContent>
                    <w:p w:rsidR="0086747F" w:rsidRDefault="0086747F" w:rsidP="0086747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２-48</w:t>
                      </w:r>
                    </w:p>
                    <w:p w:rsidR="0086747F" w:rsidRPr="00C12089" w:rsidRDefault="0086747F" w:rsidP="0086747F">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rsidR="0086747F" w:rsidRPr="00647BD8" w:rsidRDefault="0086747F" w:rsidP="0086747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　災害関係資金に</w:t>
      </w:r>
      <w:r w:rsidRPr="00647BD8">
        <w:rPr>
          <w:rFonts w:ascii="HG丸ｺﾞｼｯｸM-PRO" w:eastAsia="HG丸ｺﾞｼｯｸM-PRO" w:hAnsi="HG丸ｺﾞｼｯｸM-PRO" w:hint="eastAsia"/>
          <w:b/>
          <w:sz w:val="24"/>
          <w:szCs w:val="24"/>
        </w:rPr>
        <w:t>ついて</w:t>
      </w:r>
    </w:p>
    <w:p w:rsidR="0086747F" w:rsidRDefault="0086747F" w:rsidP="0086747F">
      <w:pPr>
        <w:spacing w:line="240" w:lineRule="exact"/>
        <w:rPr>
          <w:rFonts w:ascii="HG丸ｺﾞｼｯｸM-PRO" w:eastAsia="HG丸ｺﾞｼｯｸM-PRO" w:hAnsi="HG丸ｺﾞｼｯｸM-PRO"/>
          <w:sz w:val="20"/>
          <w:szCs w:val="20"/>
        </w:rPr>
      </w:pPr>
    </w:p>
    <w:p w:rsidR="0086747F" w:rsidRPr="00BA1CAE" w:rsidRDefault="0086747F" w:rsidP="0086747F">
      <w:pPr>
        <w:spacing w:line="240" w:lineRule="exact"/>
        <w:rPr>
          <w:rFonts w:ascii="HG丸ｺﾞｼｯｸM-PRO" w:eastAsia="HG丸ｺﾞｼｯｸM-PRO" w:hAnsi="HG丸ｺﾞｼｯｸM-PRO"/>
          <w:b/>
          <w:sz w:val="22"/>
        </w:rPr>
      </w:pPr>
      <w:r w:rsidRPr="00BA1CAE">
        <w:rPr>
          <w:rFonts w:ascii="HG丸ｺﾞｼｯｸM-PRO" w:eastAsia="HG丸ｺﾞｼｯｸM-PRO" w:hAnsi="HG丸ｺﾞｼｯｸM-PRO" w:hint="eastAsia"/>
          <w:b/>
          <w:sz w:val="22"/>
        </w:rPr>
        <w:t>（１）農林漁業施設資金（災害復旧）について</w:t>
      </w:r>
    </w:p>
    <w:tbl>
      <w:tblPr>
        <w:tblpPr w:leftFromText="142" w:rightFromText="142" w:vertAnchor="text" w:horzAnchor="margin" w:tblpY="170"/>
        <w:tblW w:w="8581" w:type="dxa"/>
        <w:tblLayout w:type="fixed"/>
        <w:tblCellMar>
          <w:left w:w="0" w:type="dxa"/>
          <w:right w:w="0" w:type="dxa"/>
        </w:tblCellMar>
        <w:tblLook w:val="0000" w:firstRow="0" w:lastRow="0" w:firstColumn="0" w:lastColumn="0" w:noHBand="0" w:noVBand="0"/>
      </w:tblPr>
      <w:tblGrid>
        <w:gridCol w:w="8581"/>
      </w:tblGrid>
      <w:tr w:rsidR="0086747F" w:rsidRPr="00BA1CAE" w:rsidTr="00A41C02">
        <w:trPr>
          <w:trHeight w:val="407"/>
        </w:trPr>
        <w:tc>
          <w:tcPr>
            <w:tcW w:w="8581" w:type="dxa"/>
            <w:vMerge w:val="restart"/>
            <w:tcBorders>
              <w:top w:val="double" w:sz="4" w:space="0" w:color="000000"/>
              <w:left w:val="double" w:sz="4" w:space="0" w:color="000000"/>
              <w:bottom w:val="nil"/>
              <w:right w:val="double" w:sz="4" w:space="0" w:color="000000"/>
            </w:tcBorders>
            <w:tcMar>
              <w:left w:w="49" w:type="dxa"/>
              <w:right w:w="49" w:type="dxa"/>
            </w:tcMar>
            <w:vAlign w:val="center"/>
          </w:tcPr>
          <w:p w:rsidR="0086747F" w:rsidRPr="00BA1CAE" w:rsidRDefault="0086747F" w:rsidP="00A41C02">
            <w:pPr>
              <w:spacing w:line="240" w:lineRule="exact"/>
              <w:rPr>
                <w:rFonts w:ascii="HG丸ｺﾞｼｯｸM-PRO" w:eastAsia="HG丸ｺﾞｼｯｸM-PRO" w:hAnsi="HG丸ｺﾞｼｯｸM-PRO"/>
                <w:sz w:val="20"/>
                <w:szCs w:val="20"/>
              </w:rPr>
            </w:pPr>
            <w:r w:rsidRPr="00BA1CAE">
              <w:rPr>
                <w:rFonts w:ascii="HG丸ｺﾞｼｯｸM-PRO" w:eastAsia="HG丸ｺﾞｼｯｸM-PRO" w:hAnsi="HG丸ｺﾞｼｯｸM-PRO"/>
              </w:rPr>
              <w:t xml:space="preserve">　</w:t>
            </w:r>
            <w:r w:rsidRPr="00BA1CAE">
              <w:rPr>
                <w:rFonts w:ascii="HG丸ｺﾞｼｯｸM-PRO" w:eastAsia="HG丸ｺﾞｼｯｸM-PRO" w:hAnsi="HG丸ｺﾞｼｯｸM-PRO"/>
                <w:sz w:val="20"/>
                <w:szCs w:val="20"/>
              </w:rPr>
              <w:t>果樹の改植、農林漁業施設、共同利用施設の災害復旧に要するための費用を日本公庫等が</w:t>
            </w:r>
          </w:p>
          <w:p w:rsidR="0086747F" w:rsidRPr="00BA1CAE" w:rsidRDefault="0086747F" w:rsidP="00A41C02">
            <w:pPr>
              <w:spacing w:line="240" w:lineRule="exact"/>
              <w:ind w:firstLineChars="100" w:firstLine="200"/>
              <w:rPr>
                <w:rFonts w:ascii="HG丸ｺﾞｼｯｸM-PRO" w:eastAsia="HG丸ｺﾞｼｯｸM-PRO" w:hAnsi="HG丸ｺﾞｼｯｸM-PRO"/>
                <w:sz w:val="20"/>
                <w:szCs w:val="20"/>
              </w:rPr>
            </w:pPr>
            <w:r w:rsidRPr="00BA1CAE">
              <w:rPr>
                <w:rFonts w:ascii="HG丸ｺﾞｼｯｸM-PRO" w:eastAsia="HG丸ｺﾞｼｯｸM-PRO" w:hAnsi="HG丸ｺﾞｼｯｸM-PRO"/>
                <w:sz w:val="20"/>
                <w:szCs w:val="20"/>
              </w:rPr>
              <w:t>融資します。</w:t>
            </w:r>
          </w:p>
        </w:tc>
      </w:tr>
      <w:tr w:rsidR="0086747F" w:rsidRPr="00BA1CAE" w:rsidTr="00A41C02">
        <w:trPr>
          <w:trHeight w:val="451"/>
        </w:trPr>
        <w:tc>
          <w:tcPr>
            <w:tcW w:w="8581" w:type="dxa"/>
            <w:vMerge/>
            <w:tcBorders>
              <w:top w:val="nil"/>
              <w:left w:val="double" w:sz="4" w:space="0" w:color="000000"/>
              <w:bottom w:val="double" w:sz="4" w:space="0" w:color="000000"/>
              <w:right w:val="double" w:sz="4" w:space="0" w:color="000000"/>
            </w:tcBorders>
            <w:tcMar>
              <w:left w:w="49" w:type="dxa"/>
              <w:right w:w="49" w:type="dxa"/>
            </w:tcMar>
          </w:tcPr>
          <w:p w:rsidR="0086747F" w:rsidRPr="00BA1CAE" w:rsidRDefault="0086747F" w:rsidP="00A41C02">
            <w:pPr>
              <w:rPr>
                <w:rFonts w:ascii="HG丸ｺﾞｼｯｸM-PRO" w:eastAsia="HG丸ｺﾞｼｯｸM-PRO" w:hAnsi="HG丸ｺﾞｼｯｸM-PRO"/>
              </w:rPr>
            </w:pPr>
          </w:p>
        </w:tc>
      </w:tr>
    </w:tbl>
    <w:p w:rsidR="0086747F" w:rsidRPr="00BA1CAE" w:rsidRDefault="0086747F" w:rsidP="0086747F">
      <w:pPr>
        <w:spacing w:line="317" w:lineRule="exact"/>
        <w:rPr>
          <w:rFonts w:ascii="HG丸ｺﾞｼｯｸM-PRO" w:eastAsia="HG丸ｺﾞｼｯｸM-PRO" w:hAnsi="HG丸ｺﾞｼｯｸM-PRO"/>
        </w:rPr>
      </w:pPr>
    </w:p>
    <w:p w:rsidR="0086747F" w:rsidRPr="00BA1CAE" w:rsidRDefault="0086747F" w:rsidP="0086747F">
      <w:pPr>
        <w:spacing w:line="317" w:lineRule="exact"/>
        <w:rPr>
          <w:rFonts w:ascii="HG丸ｺﾞｼｯｸM-PRO" w:eastAsia="HG丸ｺﾞｼｯｸM-PRO" w:hAnsi="HG丸ｺﾞｼｯｸM-PRO"/>
          <w:b/>
          <w:color w:val="FFFFFF"/>
        </w:rPr>
      </w:pPr>
      <w:r w:rsidRPr="00BA1CAE">
        <w:rPr>
          <w:rFonts w:ascii="HG丸ｺﾞｼｯｸM-PRO" w:eastAsia="HG丸ｺﾞｼｯｸM-PRO" w:hAnsi="HG丸ｺﾞｼｯｸM-PRO"/>
          <w:b/>
          <w:color w:val="FFFFFF"/>
          <w:highlight w:val="black"/>
        </w:rPr>
        <w:t xml:space="preserve">１　借入対象者 </w:t>
      </w:r>
    </w:p>
    <w:p w:rsidR="0086747F" w:rsidRPr="00BA1CAE" w:rsidRDefault="0086747F" w:rsidP="0086747F">
      <w:pPr>
        <w:spacing w:line="160" w:lineRule="exact"/>
        <w:rPr>
          <w:rFonts w:ascii="HG丸ｺﾞｼｯｸM-PRO" w:eastAsia="HG丸ｺﾞｼｯｸM-PRO" w:hAnsi="HG丸ｺﾞｼｯｸM-PRO"/>
        </w:rPr>
      </w:pPr>
    </w:p>
    <w:p w:rsidR="0086747F" w:rsidRPr="00BA1CAE" w:rsidRDefault="0086747F" w:rsidP="0086747F">
      <w:pPr>
        <w:spacing w:line="317" w:lineRule="exact"/>
        <w:rPr>
          <w:rFonts w:ascii="HG丸ｺﾞｼｯｸM-PRO" w:eastAsia="HG丸ｺﾞｼｯｸM-PRO" w:hAnsi="HG丸ｺﾞｼｯｸM-PRO"/>
        </w:rPr>
      </w:pPr>
      <w:r w:rsidRPr="00BA1CAE">
        <w:rPr>
          <w:rFonts w:ascii="HG丸ｺﾞｼｯｸM-PRO" w:eastAsia="HG丸ｺﾞｼｯｸM-PRO" w:hAnsi="HG丸ｺﾞｼｯｸM-PRO"/>
        </w:rPr>
        <w:t xml:space="preserve"> (１) 農林漁業を営む者</w:t>
      </w:r>
    </w:p>
    <w:p w:rsidR="0086747F" w:rsidRPr="00BA1CAE" w:rsidRDefault="0086747F" w:rsidP="0086747F">
      <w:pPr>
        <w:spacing w:line="317" w:lineRule="exact"/>
        <w:rPr>
          <w:rFonts w:ascii="HG丸ｺﾞｼｯｸM-PRO" w:eastAsia="HG丸ｺﾞｼｯｸM-PRO" w:hAnsi="HG丸ｺﾞｼｯｸM-PRO"/>
        </w:rPr>
      </w:pPr>
    </w:p>
    <w:p w:rsidR="0086747F" w:rsidRPr="00BA1CAE" w:rsidRDefault="0086747F" w:rsidP="0086747F">
      <w:pPr>
        <w:spacing w:line="317" w:lineRule="exact"/>
        <w:ind w:left="482" w:hanging="482"/>
        <w:rPr>
          <w:rFonts w:ascii="HG丸ｺﾞｼｯｸM-PRO" w:eastAsia="HG丸ｺﾞｼｯｸM-PRO" w:hAnsi="HG丸ｺﾞｼｯｸM-PRO"/>
        </w:rPr>
      </w:pPr>
      <w:r w:rsidRPr="00BA1CAE">
        <w:rPr>
          <w:rFonts w:ascii="HG丸ｺﾞｼｯｸM-PRO" w:eastAsia="HG丸ｺﾞｼｯｸM-PRO" w:hAnsi="HG丸ｺﾞｼｯｸM-PRO"/>
        </w:rPr>
        <w:t xml:space="preserve"> (２) 農業協同組合、農業協同組合連合会、農業共済組合、農業共済組合連合会、土地改良区、土地改良区連合及び農業振興法人等</w:t>
      </w:r>
    </w:p>
    <w:p w:rsidR="0086747F" w:rsidRPr="00BA1CAE" w:rsidRDefault="0086747F" w:rsidP="0086747F">
      <w:pPr>
        <w:spacing w:line="317" w:lineRule="exact"/>
        <w:rPr>
          <w:rFonts w:ascii="HG丸ｺﾞｼｯｸM-PRO" w:eastAsia="HG丸ｺﾞｼｯｸM-PRO" w:hAnsi="HG丸ｺﾞｼｯｸM-PRO"/>
        </w:rPr>
      </w:pPr>
    </w:p>
    <w:p w:rsidR="0086747F" w:rsidRPr="00BA1CAE" w:rsidRDefault="0086747F" w:rsidP="0086747F">
      <w:pPr>
        <w:spacing w:line="317" w:lineRule="exact"/>
        <w:rPr>
          <w:rFonts w:ascii="HG丸ｺﾞｼｯｸM-PRO" w:eastAsia="HG丸ｺﾞｼｯｸM-PRO" w:hAnsi="HG丸ｺﾞｼｯｸM-PRO"/>
          <w:b/>
          <w:color w:val="FFFFFF"/>
          <w:shd w:val="pct15" w:color="auto" w:fill="FFFFFF"/>
        </w:rPr>
      </w:pPr>
      <w:r w:rsidRPr="00BA1CAE">
        <w:rPr>
          <w:rFonts w:ascii="HG丸ｺﾞｼｯｸM-PRO" w:eastAsia="HG丸ｺﾞｼｯｸM-PRO" w:hAnsi="HG丸ｺﾞｼｯｸM-PRO"/>
          <w:b/>
          <w:color w:val="FFFFFF"/>
          <w:highlight w:val="black"/>
          <w:shd w:val="pct15" w:color="auto" w:fill="FFFFFF"/>
        </w:rPr>
        <w:t xml:space="preserve">２　資金使途 </w:t>
      </w:r>
    </w:p>
    <w:p w:rsidR="0086747F" w:rsidRPr="00BA1CAE" w:rsidRDefault="0086747F" w:rsidP="0086747F">
      <w:pPr>
        <w:spacing w:line="317" w:lineRule="exact"/>
        <w:ind w:left="241" w:hanging="241"/>
        <w:rPr>
          <w:rFonts w:ascii="HG丸ｺﾞｼｯｸM-PRO" w:eastAsia="HG丸ｺﾞｼｯｸM-PRO" w:hAnsi="HG丸ｺﾞｼｯｸM-PRO"/>
        </w:rPr>
      </w:pPr>
      <w:r w:rsidRPr="00BA1CAE">
        <w:rPr>
          <w:rFonts w:ascii="HG丸ｺﾞｼｯｸM-PRO" w:eastAsia="HG丸ｺﾞｼｯｸM-PRO" w:hAnsi="HG丸ｺﾞｼｯｸM-PRO"/>
        </w:rPr>
        <w:t xml:space="preserve">　　災害により農林漁業者等が被害を受け、経営に打撃を受けた場合に、農林漁業施設等の復旧を行うために必要な次に掲げる資金</w:t>
      </w:r>
    </w:p>
    <w:p w:rsidR="0086747F" w:rsidRPr="00BA1CAE" w:rsidRDefault="0086747F" w:rsidP="0086747F">
      <w:pPr>
        <w:spacing w:line="317" w:lineRule="exact"/>
        <w:ind w:left="241" w:hanging="241"/>
        <w:rPr>
          <w:rFonts w:ascii="HG丸ｺﾞｼｯｸM-PRO" w:eastAsia="HG丸ｺﾞｼｯｸM-PRO" w:hAnsi="HG丸ｺﾞｼｯｸM-PRO"/>
        </w:rPr>
      </w:pPr>
    </w:p>
    <w:p w:rsidR="0086747F" w:rsidRPr="00BA1CAE" w:rsidRDefault="0086747F" w:rsidP="0086747F">
      <w:pPr>
        <w:spacing w:line="317" w:lineRule="exact"/>
        <w:rPr>
          <w:rFonts w:ascii="HG丸ｺﾞｼｯｸM-PRO" w:eastAsia="HG丸ｺﾞｼｯｸM-PRO" w:hAnsi="HG丸ｺﾞｼｯｸM-PRO"/>
        </w:rPr>
      </w:pPr>
      <w:r w:rsidRPr="00BA1CAE">
        <w:rPr>
          <w:rFonts w:ascii="HG丸ｺﾞｼｯｸM-PRO" w:eastAsia="HG丸ｺﾞｼｯｸM-PRO" w:hAnsi="HG丸ｺﾞｼｯｸM-PRO"/>
        </w:rPr>
        <w:t xml:space="preserve">  (１) 果樹の改植等（主務大臣指定施設）</w:t>
      </w:r>
    </w:p>
    <w:p w:rsidR="0086747F" w:rsidRPr="00BA1CAE" w:rsidRDefault="0086747F" w:rsidP="0086747F">
      <w:pPr>
        <w:spacing w:line="317" w:lineRule="exact"/>
        <w:rPr>
          <w:rFonts w:ascii="HG丸ｺﾞｼｯｸM-PRO" w:eastAsia="HG丸ｺﾞｼｯｸM-PRO" w:hAnsi="HG丸ｺﾞｼｯｸM-PRO"/>
        </w:rPr>
      </w:pPr>
      <w:r w:rsidRPr="00BA1CAE">
        <w:rPr>
          <w:rFonts w:ascii="HG丸ｺﾞｼｯｸM-PRO" w:eastAsia="HG丸ｺﾞｼｯｸM-PRO" w:hAnsi="HG丸ｺﾞｼｯｸM-PRO"/>
        </w:rPr>
        <w:t xml:space="preserve">　  　 果樹の改植又は補植、樹園地整備、果樹棚の設備、樹苗養成等に要する費用</w:t>
      </w:r>
    </w:p>
    <w:p w:rsidR="0086747F" w:rsidRPr="00BA1CAE" w:rsidRDefault="0086747F" w:rsidP="0086747F">
      <w:pPr>
        <w:spacing w:line="317" w:lineRule="exact"/>
        <w:rPr>
          <w:rFonts w:ascii="HG丸ｺﾞｼｯｸM-PRO" w:eastAsia="HG丸ｺﾞｼｯｸM-PRO" w:hAnsi="HG丸ｺﾞｼｯｸM-PRO"/>
        </w:rPr>
      </w:pPr>
    </w:p>
    <w:p w:rsidR="0086747F" w:rsidRPr="00BA1CAE" w:rsidRDefault="0086747F" w:rsidP="0086747F">
      <w:pPr>
        <w:spacing w:line="317" w:lineRule="exact"/>
        <w:rPr>
          <w:rFonts w:ascii="HG丸ｺﾞｼｯｸM-PRO" w:eastAsia="HG丸ｺﾞｼｯｸM-PRO" w:hAnsi="HG丸ｺﾞｼｯｸM-PRO"/>
        </w:rPr>
      </w:pPr>
      <w:r w:rsidRPr="00BA1CAE">
        <w:rPr>
          <w:rFonts w:ascii="HG丸ｺﾞｼｯｸM-PRO" w:eastAsia="HG丸ｺﾞｼｯｸM-PRO" w:hAnsi="HG丸ｺﾞｼｯｸM-PRO"/>
        </w:rPr>
        <w:t xml:space="preserve"> （２）個人施設（主務大臣指定施設）</w:t>
      </w:r>
    </w:p>
    <w:p w:rsidR="0086747F" w:rsidRPr="00BA1CAE" w:rsidRDefault="0086747F" w:rsidP="0086747F">
      <w:pPr>
        <w:spacing w:line="317" w:lineRule="exact"/>
        <w:ind w:left="603" w:hanging="603"/>
        <w:rPr>
          <w:rFonts w:ascii="HG丸ｺﾞｼｯｸM-PRO" w:eastAsia="HG丸ｺﾞｼｯｸM-PRO" w:hAnsi="HG丸ｺﾞｼｯｸM-PRO"/>
        </w:rPr>
      </w:pPr>
      <w:r w:rsidRPr="00BA1CAE">
        <w:rPr>
          <w:rFonts w:ascii="HG丸ｺﾞｼｯｸM-PRO" w:eastAsia="HG丸ｺﾞｼｯｸM-PRO" w:hAnsi="HG丸ｺﾞｼｯｸM-PRO"/>
        </w:rPr>
        <w:t xml:space="preserve"> 　　　農舎、畜舎、農作物育成管理用施設、農産物処理加工施設、農機具等の復旧に要</w:t>
      </w:r>
    </w:p>
    <w:p w:rsidR="0086747F" w:rsidRPr="00BA1CAE" w:rsidRDefault="0086747F" w:rsidP="0086747F">
      <w:pPr>
        <w:spacing w:line="317" w:lineRule="exact"/>
        <w:ind w:leftChars="100" w:left="210" w:firstLineChars="150" w:firstLine="315"/>
        <w:rPr>
          <w:rFonts w:ascii="HG丸ｺﾞｼｯｸM-PRO" w:eastAsia="HG丸ｺﾞｼｯｸM-PRO" w:hAnsi="HG丸ｺﾞｼｯｸM-PRO"/>
        </w:rPr>
      </w:pPr>
      <w:r w:rsidRPr="00BA1CAE">
        <w:rPr>
          <w:rFonts w:ascii="HG丸ｺﾞｼｯｸM-PRO" w:eastAsia="HG丸ｺﾞｼｯｸM-PRO" w:hAnsi="HG丸ｺﾞｼｯｸM-PRO"/>
        </w:rPr>
        <w:t>する費用</w:t>
      </w:r>
    </w:p>
    <w:p w:rsidR="0086747F" w:rsidRPr="00BA1CAE" w:rsidRDefault="0086747F" w:rsidP="0086747F">
      <w:pPr>
        <w:spacing w:line="317" w:lineRule="exact"/>
        <w:rPr>
          <w:rFonts w:ascii="HG丸ｺﾞｼｯｸM-PRO" w:eastAsia="HG丸ｺﾞｼｯｸM-PRO" w:hAnsi="HG丸ｺﾞｼｯｸM-PRO"/>
        </w:rPr>
      </w:pPr>
    </w:p>
    <w:p w:rsidR="0086747F" w:rsidRPr="00BA1CAE" w:rsidRDefault="0086747F" w:rsidP="0086747F">
      <w:pPr>
        <w:spacing w:line="317" w:lineRule="exact"/>
        <w:rPr>
          <w:rFonts w:ascii="HG丸ｺﾞｼｯｸM-PRO" w:eastAsia="HG丸ｺﾞｼｯｸM-PRO" w:hAnsi="HG丸ｺﾞｼｯｸM-PRO"/>
        </w:rPr>
      </w:pPr>
      <w:r w:rsidRPr="00BA1CAE">
        <w:rPr>
          <w:rFonts w:ascii="HG丸ｺﾞｼｯｸM-PRO" w:eastAsia="HG丸ｺﾞｼｯｸM-PRO" w:hAnsi="HG丸ｺﾞｼｯｸM-PRO"/>
        </w:rPr>
        <w:t xml:space="preserve">  (３) 共同利用施設</w:t>
      </w:r>
    </w:p>
    <w:p w:rsidR="0086747F" w:rsidRPr="00BA1CAE" w:rsidRDefault="0086747F" w:rsidP="0086747F">
      <w:pPr>
        <w:spacing w:line="317" w:lineRule="exact"/>
        <w:ind w:left="603" w:hanging="603"/>
        <w:jc w:val="left"/>
        <w:rPr>
          <w:rFonts w:ascii="HG丸ｺﾞｼｯｸM-PRO" w:eastAsia="HG丸ｺﾞｼｯｸM-PRO" w:hAnsi="HG丸ｺﾞｼｯｸM-PRO"/>
        </w:rPr>
      </w:pPr>
      <w:r w:rsidRPr="00BA1CAE">
        <w:rPr>
          <w:rFonts w:ascii="HG丸ｺﾞｼｯｸM-PRO" w:eastAsia="HG丸ｺﾞｼｯｸM-PRO" w:hAnsi="HG丸ｺﾞｼｯｸM-PRO"/>
        </w:rPr>
        <w:t xml:space="preserve">       農業協同組合等が設置する農林水産物の生産、流通、加工、販売に必要な共同　利用施設等の復旧に要する費用</w:t>
      </w:r>
    </w:p>
    <w:p w:rsidR="0086747F" w:rsidRPr="00BA1CAE" w:rsidRDefault="0086747F" w:rsidP="0086747F">
      <w:pPr>
        <w:spacing w:line="317" w:lineRule="exact"/>
        <w:rPr>
          <w:rFonts w:ascii="HG丸ｺﾞｼｯｸM-PRO" w:eastAsia="HG丸ｺﾞｼｯｸM-PRO" w:hAnsi="HG丸ｺﾞｼｯｸM-PRO"/>
        </w:rPr>
      </w:pPr>
    </w:p>
    <w:p w:rsidR="0086747F" w:rsidRPr="00BA1CAE" w:rsidRDefault="0086747F" w:rsidP="0086747F">
      <w:pPr>
        <w:spacing w:line="317" w:lineRule="exact"/>
        <w:rPr>
          <w:rFonts w:ascii="HG丸ｺﾞｼｯｸM-PRO" w:eastAsia="HG丸ｺﾞｼｯｸM-PRO" w:hAnsi="HG丸ｺﾞｼｯｸM-PRO"/>
          <w:b/>
          <w:color w:val="FFFFFF"/>
        </w:rPr>
      </w:pPr>
      <w:r w:rsidRPr="00BA1CAE">
        <w:rPr>
          <w:rFonts w:ascii="HG丸ｺﾞｼｯｸM-PRO" w:eastAsia="HG丸ｺﾞｼｯｸM-PRO" w:hAnsi="HG丸ｺﾞｼｯｸM-PRO"/>
          <w:b/>
          <w:color w:val="FFFFFF"/>
          <w:highlight w:val="black"/>
        </w:rPr>
        <w:t xml:space="preserve">３　借入条件 </w:t>
      </w:r>
    </w:p>
    <w:p w:rsidR="0086747F" w:rsidRPr="00BA1CAE" w:rsidRDefault="0086747F" w:rsidP="0086747F">
      <w:pPr>
        <w:spacing w:line="317" w:lineRule="exact"/>
        <w:ind w:left="2100" w:rightChars="-59" w:right="-124" w:hangingChars="1000" w:hanging="2100"/>
        <w:rPr>
          <w:rFonts w:ascii="HG丸ｺﾞｼｯｸM-PRO" w:eastAsia="HG丸ｺﾞｼｯｸM-PRO" w:hAnsi="HG丸ｺﾞｼｯｸM-PRO"/>
          <w:szCs w:val="24"/>
        </w:rPr>
      </w:pPr>
      <w:r w:rsidRPr="00BA1CAE">
        <w:rPr>
          <w:rFonts w:ascii="HG丸ｺﾞｼｯｸM-PRO" w:eastAsia="HG丸ｺﾞｼｯｸM-PRO" w:hAnsi="HG丸ｺﾞｼｯｸM-PRO"/>
        </w:rPr>
        <w:t xml:space="preserve"> </w:t>
      </w:r>
      <w:r w:rsidRPr="00BA1CAE">
        <w:rPr>
          <w:rFonts w:ascii="HG丸ｺﾞｼｯｸM-PRO" w:eastAsia="HG丸ｺﾞｼｯｸM-PRO" w:hAnsi="HG丸ｺﾞｼｯｸM-PRO"/>
          <w:szCs w:val="24"/>
        </w:rPr>
        <w:t>（１）</w:t>
      </w:r>
      <w:r w:rsidRPr="0086747F">
        <w:rPr>
          <w:rFonts w:ascii="HG丸ｺﾞｼｯｸM-PRO" w:eastAsia="HG丸ｺﾞｼｯｸM-PRO" w:hAnsi="HG丸ｺﾞｼｯｸM-PRO"/>
          <w:spacing w:val="17"/>
          <w:kern w:val="0"/>
          <w:szCs w:val="24"/>
          <w:fitText w:val="945" w:id="-1688033280"/>
        </w:rPr>
        <w:t>借入金</w:t>
      </w:r>
      <w:r w:rsidRPr="0086747F">
        <w:rPr>
          <w:rFonts w:ascii="HG丸ｺﾞｼｯｸM-PRO" w:eastAsia="HG丸ｺﾞｼｯｸM-PRO" w:hAnsi="HG丸ｺﾞｼｯｸM-PRO"/>
          <w:spacing w:val="1"/>
          <w:kern w:val="0"/>
          <w:szCs w:val="24"/>
          <w:fitText w:val="945" w:id="-1688033280"/>
        </w:rPr>
        <w:t>利</w:t>
      </w:r>
      <w:r w:rsidRPr="00BA1CAE">
        <w:rPr>
          <w:rFonts w:ascii="HG丸ｺﾞｼｯｸM-PRO" w:eastAsia="HG丸ｺﾞｼｯｸM-PRO" w:hAnsi="HG丸ｺﾞｼｯｸM-PRO"/>
          <w:szCs w:val="24"/>
        </w:rPr>
        <w:t xml:space="preserve">　 </w:t>
      </w:r>
      <w:r>
        <w:rPr>
          <w:rFonts w:ascii="HG丸ｺﾞｼｯｸM-PRO" w:eastAsia="HG丸ｺﾞｼｯｸM-PRO" w:hAnsi="HG丸ｺﾞｼｯｸM-PRO" w:hint="eastAsia"/>
          <w:szCs w:val="24"/>
        </w:rPr>
        <w:t>0.16</w:t>
      </w:r>
      <w:r w:rsidRPr="00BA1CAE">
        <w:rPr>
          <w:rFonts w:ascii="HG丸ｺﾞｼｯｸM-PRO" w:eastAsia="HG丸ｺﾞｼｯｸM-PRO" w:hAnsi="HG丸ｺﾞｼｯｸM-PRO"/>
          <w:szCs w:val="24"/>
        </w:rPr>
        <w:t>～</w:t>
      </w:r>
      <w:r>
        <w:rPr>
          <w:rFonts w:ascii="HG丸ｺﾞｼｯｸM-PRO" w:eastAsia="HG丸ｺﾞｼｯｸM-PRO" w:hAnsi="HG丸ｺﾞｼｯｸM-PRO" w:hint="eastAsia"/>
          <w:szCs w:val="24"/>
        </w:rPr>
        <w:t>0.30</w:t>
      </w:r>
      <w:r w:rsidRPr="00BA1CAE">
        <w:rPr>
          <w:rFonts w:ascii="HG丸ｺﾞｼｯｸM-PRO" w:eastAsia="HG丸ｺﾞｼｯｸM-PRO" w:hAnsi="HG丸ｺﾞｼｯｸM-PRO"/>
          <w:szCs w:val="24"/>
        </w:rPr>
        <w:t>％</w:t>
      </w:r>
      <w:r w:rsidRPr="00BA1CAE">
        <w:rPr>
          <w:rFonts w:ascii="HG丸ｺﾞｼｯｸM-PRO" w:eastAsia="HG丸ｺﾞｼｯｸM-PRO" w:hAnsi="HG丸ｺﾞｼｯｸM-PRO"/>
          <w:sz w:val="20"/>
        </w:rPr>
        <w:t>（令和３年</w:t>
      </w:r>
      <w:r w:rsidR="004E7373">
        <w:rPr>
          <w:rFonts w:ascii="HG丸ｺﾞｼｯｸM-PRO" w:eastAsia="HG丸ｺﾞｼｯｸM-PRO" w:hAnsi="HG丸ｺﾞｼｯｸM-PRO" w:hint="eastAsia"/>
          <w:sz w:val="20"/>
        </w:rPr>
        <w:t>11</w:t>
      </w:r>
      <w:r w:rsidRPr="00BA1CAE">
        <w:rPr>
          <w:rFonts w:ascii="HG丸ｺﾞｼｯｸM-PRO" w:eastAsia="HG丸ｺﾞｼｯｸM-PRO" w:hAnsi="HG丸ｺﾞｼｯｸM-PRO"/>
          <w:sz w:val="20"/>
        </w:rPr>
        <w:t>月18日現在）</w:t>
      </w:r>
    </w:p>
    <w:p w:rsidR="0086747F" w:rsidRPr="00BA1CAE" w:rsidRDefault="0086747F" w:rsidP="0086747F">
      <w:pPr>
        <w:spacing w:line="317" w:lineRule="exact"/>
        <w:rPr>
          <w:rFonts w:ascii="HG丸ｺﾞｼｯｸM-PRO" w:eastAsia="HG丸ｺﾞｼｯｸM-PRO" w:hAnsi="HG丸ｺﾞｼｯｸM-PRO"/>
          <w:szCs w:val="24"/>
        </w:rPr>
      </w:pPr>
    </w:p>
    <w:p w:rsidR="0086747F" w:rsidRPr="00BA1CAE" w:rsidRDefault="0086747F" w:rsidP="0086747F">
      <w:pPr>
        <w:spacing w:line="317" w:lineRule="exact"/>
        <w:rPr>
          <w:rFonts w:ascii="HG丸ｺﾞｼｯｸM-PRO" w:eastAsia="HG丸ｺﾞｼｯｸM-PRO" w:hAnsi="HG丸ｺﾞｼｯｸM-PRO"/>
          <w:szCs w:val="24"/>
        </w:rPr>
      </w:pPr>
      <w:r w:rsidRPr="00BA1CAE">
        <w:rPr>
          <w:rFonts w:ascii="HG丸ｺﾞｼｯｸM-PRO" w:eastAsia="HG丸ｺﾞｼｯｸM-PRO" w:hAnsi="HG丸ｺﾞｼｯｸM-PRO"/>
          <w:szCs w:val="24"/>
        </w:rPr>
        <w:t xml:space="preserve"> （２）</w:t>
      </w:r>
      <w:r w:rsidRPr="0086747F">
        <w:rPr>
          <w:rFonts w:ascii="HG丸ｺﾞｼｯｸM-PRO" w:eastAsia="HG丸ｺﾞｼｯｸM-PRO" w:hAnsi="HG丸ｺﾞｼｯｸM-PRO"/>
          <w:spacing w:val="14"/>
          <w:kern w:val="0"/>
          <w:szCs w:val="24"/>
          <w:fitText w:val="925" w:id="-1688033279"/>
        </w:rPr>
        <w:t>償還期</w:t>
      </w:r>
      <w:r w:rsidRPr="0086747F">
        <w:rPr>
          <w:rFonts w:ascii="HG丸ｺﾞｼｯｸM-PRO" w:eastAsia="HG丸ｺﾞｼｯｸM-PRO" w:hAnsi="HG丸ｺﾞｼｯｸM-PRO"/>
          <w:spacing w:val="1"/>
          <w:kern w:val="0"/>
          <w:szCs w:val="24"/>
          <w:fitText w:val="925" w:id="-1688033279"/>
        </w:rPr>
        <w:t>限</w:t>
      </w:r>
      <w:r w:rsidRPr="00BA1CAE">
        <w:rPr>
          <w:rFonts w:ascii="HG丸ｺﾞｼｯｸM-PRO" w:eastAsia="HG丸ｺﾞｼｯｸM-PRO" w:hAnsi="HG丸ｺﾞｼｯｸM-PRO"/>
          <w:szCs w:val="24"/>
        </w:rPr>
        <w:t xml:space="preserve">   15年（うち据置期間３年）以内</w:t>
      </w:r>
    </w:p>
    <w:p w:rsidR="0086747F" w:rsidRPr="00BA1CAE" w:rsidRDefault="0086747F" w:rsidP="0086747F">
      <w:pPr>
        <w:spacing w:line="317" w:lineRule="exact"/>
        <w:ind w:left="2310" w:hanging="2310"/>
        <w:rPr>
          <w:rFonts w:ascii="HG丸ｺﾞｼｯｸM-PRO" w:eastAsia="HG丸ｺﾞｼｯｸM-PRO" w:hAnsi="HG丸ｺﾞｼｯｸM-PRO"/>
        </w:rPr>
      </w:pPr>
      <w:r w:rsidRPr="00BA1CAE">
        <w:rPr>
          <w:rFonts w:ascii="HG丸ｺﾞｼｯｸM-PRO" w:eastAsia="HG丸ｺﾞｼｯｸM-PRO" w:hAnsi="HG丸ｺﾞｼｯｸM-PRO"/>
          <w:szCs w:val="24"/>
        </w:rPr>
        <w:t xml:space="preserve"> </w:t>
      </w:r>
      <w:r w:rsidRPr="00BA1CAE">
        <w:rPr>
          <w:rFonts w:ascii="HG丸ｺﾞｼｯｸM-PRO" w:eastAsia="HG丸ｺﾞｼｯｸM-PRO" w:hAnsi="HG丸ｺﾞｼｯｸM-PRO"/>
        </w:rPr>
        <w:t xml:space="preserve">                  （果樹は25年（うち据置期間10年）以内、共同利用施設は20年（うち据置期間３年）以内）</w:t>
      </w:r>
    </w:p>
    <w:p w:rsidR="0086747F" w:rsidRPr="00BA1CAE" w:rsidRDefault="0086747F" w:rsidP="0086747F">
      <w:pPr>
        <w:spacing w:line="317" w:lineRule="exact"/>
        <w:rPr>
          <w:rFonts w:ascii="HG丸ｺﾞｼｯｸM-PRO" w:eastAsia="HG丸ｺﾞｼｯｸM-PRO" w:hAnsi="HG丸ｺﾞｼｯｸM-PRO"/>
        </w:rPr>
      </w:pPr>
    </w:p>
    <w:p w:rsidR="0086747F" w:rsidRPr="00BA1CAE" w:rsidRDefault="0086747F" w:rsidP="0086747F">
      <w:pPr>
        <w:spacing w:line="317" w:lineRule="exact"/>
        <w:ind w:left="2552" w:hanging="2552"/>
        <w:rPr>
          <w:rFonts w:ascii="HG丸ｺﾞｼｯｸM-PRO" w:eastAsia="HG丸ｺﾞｼｯｸM-PRO" w:hAnsi="HG丸ｺﾞｼｯｸM-PRO"/>
        </w:rPr>
      </w:pPr>
      <w:r w:rsidRPr="00BA1CAE">
        <w:rPr>
          <w:rFonts w:ascii="HG丸ｺﾞｼｯｸM-PRO" w:eastAsia="HG丸ｺﾞｼｯｸM-PRO" w:hAnsi="HG丸ｺﾞｼｯｸM-PRO"/>
        </w:rPr>
        <w:t xml:space="preserve"> （３）貸付限度額    負担額の80％又は１施設当たり300万円（特認600万円</w:t>
      </w:r>
      <w:r w:rsidRPr="00BA1CAE">
        <w:rPr>
          <w:rFonts w:ascii="HG丸ｺﾞｼｯｸM-PRO" w:eastAsia="HG丸ｺﾞｼｯｸM-PRO" w:hAnsi="HG丸ｺﾞｼｯｸM-PRO"/>
          <w:u w:color="FF0000"/>
        </w:rPr>
        <w:t>、漁船（20トン未満：1,000万円</w:t>
      </w:r>
      <w:r w:rsidRPr="00BA1CAE">
        <w:rPr>
          <w:rFonts w:ascii="HG丸ｺﾞｼｯｸM-PRO" w:eastAsia="HG丸ｺﾞｼｯｸM-PRO" w:hAnsi="HG丸ｺﾞｼｯｸM-PRO"/>
        </w:rPr>
        <w:t>、20トン以上:最大11億円））のいずれか低い額（共同利用施設は負担額の80％）</w:t>
      </w:r>
    </w:p>
    <w:p w:rsidR="0086747F" w:rsidRPr="00BA1CAE" w:rsidRDefault="0086747F" w:rsidP="0086747F">
      <w:pPr>
        <w:spacing w:line="317" w:lineRule="exact"/>
        <w:ind w:left="2552" w:hanging="2552"/>
        <w:rPr>
          <w:rFonts w:ascii="HG丸ｺﾞｼｯｸM-PRO" w:eastAsia="HG丸ｺﾞｼｯｸM-PRO" w:hAnsi="HG丸ｺﾞｼｯｸM-PRO"/>
        </w:rPr>
      </w:pPr>
    </w:p>
    <w:p w:rsidR="0086747F" w:rsidRPr="00BA1CAE" w:rsidRDefault="0086747F" w:rsidP="0086747F">
      <w:pPr>
        <w:rPr>
          <w:rFonts w:ascii="HG丸ｺﾞｼｯｸM-PRO" w:eastAsia="HG丸ｺﾞｼｯｸM-PRO" w:hAnsi="HG丸ｺﾞｼｯｸM-PRO"/>
          <w:b/>
          <w:color w:val="FFFFFF"/>
        </w:rPr>
      </w:pPr>
      <w:r w:rsidRPr="00BA1CAE">
        <w:rPr>
          <w:rFonts w:ascii="HG丸ｺﾞｼｯｸM-PRO" w:eastAsia="HG丸ｺﾞｼｯｸM-PRO" w:hAnsi="HG丸ｺﾞｼｯｸM-PRO"/>
          <w:b/>
          <w:color w:val="FFFFFF"/>
          <w:highlight w:val="black"/>
        </w:rPr>
        <w:t xml:space="preserve">４　取扱融資機関 </w:t>
      </w:r>
    </w:p>
    <w:p w:rsidR="0086747F" w:rsidRPr="00BA1CAE" w:rsidRDefault="0086747F" w:rsidP="0086747F">
      <w:pPr>
        <w:spacing w:beforeLines="50" w:before="180"/>
        <w:ind w:firstLineChars="117" w:firstLine="246"/>
        <w:rPr>
          <w:rFonts w:ascii="HG丸ｺﾞｼｯｸM-PRO" w:eastAsia="HG丸ｺﾞｼｯｸM-PRO" w:hAnsi="HG丸ｺﾞｼｯｸM-PRO"/>
        </w:rPr>
      </w:pPr>
      <w:r w:rsidRPr="00BA1CAE">
        <w:rPr>
          <w:rFonts w:ascii="HG丸ｺﾞｼｯｸM-PRO" w:eastAsia="HG丸ｺﾞｼｯｸM-PRO" w:hAnsi="HG丸ｺﾞｼｯｸM-PRO"/>
        </w:rPr>
        <w:t>㈱日本政策金融公庫</w:t>
      </w:r>
    </w:p>
    <w:p w:rsidR="0086747F" w:rsidRDefault="0086747F" w:rsidP="0086747F">
      <w:pPr>
        <w:spacing w:line="240" w:lineRule="exact"/>
        <w:rPr>
          <w:rFonts w:ascii="HG丸ｺﾞｼｯｸM-PRO" w:eastAsia="HG丸ｺﾞｼｯｸM-PRO" w:hAnsi="HG丸ｺﾞｼｯｸM-PRO"/>
          <w:b/>
          <w:sz w:val="20"/>
          <w:szCs w:val="20"/>
        </w:rPr>
      </w:pPr>
    </w:p>
    <w:p w:rsidR="0086747F" w:rsidRDefault="0086747F" w:rsidP="0086747F">
      <w:pPr>
        <w:spacing w:line="240" w:lineRule="exact"/>
        <w:rPr>
          <w:rFonts w:ascii="HG丸ｺﾞｼｯｸM-PRO" w:eastAsia="HG丸ｺﾞｼｯｸM-PRO" w:hAnsi="HG丸ｺﾞｼｯｸM-PRO"/>
          <w:b/>
          <w:sz w:val="20"/>
          <w:szCs w:val="20"/>
        </w:rPr>
      </w:pPr>
    </w:p>
    <w:p w:rsidR="0086747F" w:rsidRDefault="0086747F" w:rsidP="0086747F">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6432" behindDoc="0" locked="0" layoutInCell="1" allowOverlap="1" wp14:anchorId="760F7C24" wp14:editId="4B1A795F">
                <wp:simplePos x="0" y="0"/>
                <wp:positionH relativeFrom="margin">
                  <wp:posOffset>4714875</wp:posOffset>
                </wp:positionH>
                <wp:positionV relativeFrom="paragraph">
                  <wp:posOffset>190500</wp:posOffset>
                </wp:positionV>
                <wp:extent cx="914400" cy="400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86747F" w:rsidRDefault="0086747F" w:rsidP="0086747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２-49</w:t>
                            </w:r>
                          </w:p>
                          <w:p w:rsidR="0086747F" w:rsidRPr="00C12089" w:rsidRDefault="0086747F" w:rsidP="0086747F">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0F7C24" id="正方形/長方形 5" o:spid="_x0000_s1029" style="position:absolute;left:0;text-align:left;margin-left:371.25pt;margin-top:15pt;width:1in;height:3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" filled="f" stroked="f" strokeweight="1pt">
                <v:textbox>
                  <w:txbxContent>
                    <w:p w:rsidR="0086747F" w:rsidRDefault="0086747F" w:rsidP="0086747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２-49</w:t>
                      </w:r>
                    </w:p>
                    <w:p w:rsidR="0086747F" w:rsidRPr="00C12089" w:rsidRDefault="0086747F" w:rsidP="0086747F">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rsidR="0086747F" w:rsidRDefault="0086747F" w:rsidP="0086747F">
      <w:pPr>
        <w:spacing w:line="240" w:lineRule="exact"/>
        <w:rPr>
          <w:rFonts w:ascii="HG丸ｺﾞｼｯｸM-PRO" w:eastAsia="HG丸ｺﾞｼｯｸM-PRO" w:hAnsi="HG丸ｺﾞｼｯｸM-PRO"/>
          <w:sz w:val="20"/>
          <w:szCs w:val="20"/>
        </w:rPr>
      </w:pPr>
    </w:p>
    <w:p w:rsidR="0086747F" w:rsidRPr="00BA1CAE" w:rsidRDefault="0086747F" w:rsidP="0086747F">
      <w:pPr>
        <w:spacing w:line="2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Pr="00BA1CAE">
        <w:rPr>
          <w:rFonts w:ascii="HG丸ｺﾞｼｯｸM-PRO" w:eastAsia="HG丸ｺﾞｼｯｸM-PRO" w:hAnsi="HG丸ｺﾞｼｯｸM-PRO" w:hint="eastAsia"/>
          <w:b/>
          <w:sz w:val="22"/>
        </w:rPr>
        <w:t>）農</w:t>
      </w:r>
      <w:r>
        <w:rPr>
          <w:rFonts w:ascii="HG丸ｺﾞｼｯｸM-PRO" w:eastAsia="HG丸ｺﾞｼｯｸM-PRO" w:hAnsi="HG丸ｺﾞｼｯｸM-PRO" w:hint="eastAsia"/>
          <w:b/>
          <w:sz w:val="22"/>
        </w:rPr>
        <w:t>業基盤整備資金</w:t>
      </w:r>
      <w:r w:rsidRPr="00BA1CA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基盤の復旧</w:t>
      </w:r>
      <w:r w:rsidRPr="00BA1CAE">
        <w:rPr>
          <w:rFonts w:ascii="HG丸ｺﾞｼｯｸM-PRO" w:eastAsia="HG丸ｺﾞｼｯｸM-PRO" w:hAnsi="HG丸ｺﾞｼｯｸM-PRO" w:hint="eastAsia"/>
          <w:b/>
          <w:sz w:val="22"/>
        </w:rPr>
        <w:t>）について</w:t>
      </w:r>
    </w:p>
    <w:p w:rsidR="0086747F" w:rsidRDefault="0086747F" w:rsidP="0086747F">
      <w:pPr>
        <w:spacing w:line="312" w:lineRule="exact"/>
      </w:pPr>
    </w:p>
    <w:tbl>
      <w:tblPr>
        <w:tblpPr w:leftFromText="142" w:rightFromText="142" w:vertAnchor="text" w:horzAnchor="margin" w:tblpY="128"/>
        <w:tblW w:w="8694" w:type="dxa"/>
        <w:tblLayout w:type="fixed"/>
        <w:tblCellMar>
          <w:left w:w="0" w:type="dxa"/>
          <w:right w:w="0" w:type="dxa"/>
        </w:tblCellMar>
        <w:tblLook w:val="0000" w:firstRow="0" w:lastRow="0" w:firstColumn="0" w:lastColumn="0" w:noHBand="0" w:noVBand="0"/>
      </w:tblPr>
      <w:tblGrid>
        <w:gridCol w:w="8694"/>
      </w:tblGrid>
      <w:tr w:rsidR="0086747F" w:rsidRPr="003A3F13" w:rsidTr="00A41C02">
        <w:trPr>
          <w:trHeight w:val="332"/>
        </w:trPr>
        <w:tc>
          <w:tcPr>
            <w:tcW w:w="8694" w:type="dxa"/>
            <w:vMerge w:val="restart"/>
            <w:tcBorders>
              <w:top w:val="double" w:sz="4" w:space="0" w:color="000000"/>
              <w:left w:val="double" w:sz="4" w:space="0" w:color="000000"/>
              <w:bottom w:val="nil"/>
              <w:right w:val="double" w:sz="4" w:space="0" w:color="000000"/>
            </w:tcBorders>
            <w:tcMar>
              <w:left w:w="49" w:type="dxa"/>
              <w:right w:w="49" w:type="dxa"/>
            </w:tcMar>
            <w:vAlign w:val="center"/>
          </w:tcPr>
          <w:p w:rsidR="0086747F" w:rsidRPr="003A3F13" w:rsidRDefault="0086747F" w:rsidP="00A41C02">
            <w:pPr>
              <w:spacing w:line="332" w:lineRule="exact"/>
              <w:rPr>
                <w:rFonts w:ascii="HG丸ｺﾞｼｯｸM-PRO" w:eastAsia="HG丸ｺﾞｼｯｸM-PRO" w:hAnsi="HG丸ｺﾞｼｯｸM-PRO"/>
                <w:sz w:val="20"/>
                <w:szCs w:val="20"/>
              </w:rPr>
            </w:pPr>
            <w:r w:rsidRPr="003A3F13">
              <w:rPr>
                <w:rFonts w:ascii="HG丸ｺﾞｼｯｸM-PRO" w:eastAsia="HG丸ｺﾞｼｯｸM-PRO" w:hAnsi="HG丸ｺﾞｼｯｸM-PRO"/>
              </w:rPr>
              <w:t xml:space="preserve">　</w:t>
            </w:r>
            <w:r>
              <w:rPr>
                <w:rFonts w:ascii="HG丸ｺﾞｼｯｸM-PRO" w:eastAsia="HG丸ｺﾞｼｯｸM-PRO" w:hAnsi="HG丸ｺﾞｼｯｸM-PRO"/>
                <w:sz w:val="20"/>
                <w:szCs w:val="20"/>
              </w:rPr>
              <w:t>災害によって流失、埋没した施設等の復旧に要するための費用を</w:t>
            </w:r>
            <w:r w:rsidRPr="003A3F13">
              <w:rPr>
                <w:rFonts w:ascii="HG丸ｺﾞｼｯｸM-PRO" w:eastAsia="HG丸ｺﾞｼｯｸM-PRO" w:hAnsi="HG丸ｺﾞｼｯｸM-PRO"/>
                <w:sz w:val="20"/>
                <w:szCs w:val="20"/>
              </w:rPr>
              <w:t>公庫等が融資します。</w:t>
            </w:r>
          </w:p>
        </w:tc>
      </w:tr>
      <w:tr w:rsidR="0086747F" w:rsidRPr="003A3F13" w:rsidTr="00A41C02">
        <w:trPr>
          <w:trHeight w:val="409"/>
        </w:trPr>
        <w:tc>
          <w:tcPr>
            <w:tcW w:w="8694" w:type="dxa"/>
            <w:vMerge/>
            <w:tcBorders>
              <w:top w:val="nil"/>
              <w:left w:val="double" w:sz="4" w:space="0" w:color="000000"/>
              <w:bottom w:val="double" w:sz="4" w:space="0" w:color="000000"/>
              <w:right w:val="double" w:sz="4" w:space="0" w:color="000000"/>
            </w:tcBorders>
            <w:tcMar>
              <w:left w:w="49" w:type="dxa"/>
              <w:right w:w="49" w:type="dxa"/>
            </w:tcMar>
            <w:vAlign w:val="center"/>
          </w:tcPr>
          <w:p w:rsidR="0086747F" w:rsidRPr="003A3F13" w:rsidRDefault="0086747F" w:rsidP="00A41C02">
            <w:pPr>
              <w:rPr>
                <w:rFonts w:ascii="HG丸ｺﾞｼｯｸM-PRO" w:eastAsia="HG丸ｺﾞｼｯｸM-PRO" w:hAnsi="HG丸ｺﾞｼｯｸM-PRO"/>
              </w:rPr>
            </w:pPr>
          </w:p>
        </w:tc>
      </w:tr>
    </w:tbl>
    <w:p w:rsidR="0086747F" w:rsidRPr="003A3F13" w:rsidRDefault="0086747F" w:rsidP="0086747F">
      <w:pPr>
        <w:spacing w:line="312" w:lineRule="exact"/>
        <w:rPr>
          <w:rFonts w:ascii="HG丸ｺﾞｼｯｸM-PRO" w:eastAsia="HG丸ｺﾞｼｯｸM-PRO" w:hAnsi="HG丸ｺﾞｼｯｸM-PRO"/>
        </w:rPr>
      </w:pPr>
    </w:p>
    <w:p w:rsidR="0086747F" w:rsidRPr="003A3F13" w:rsidRDefault="0086747F" w:rsidP="0086747F">
      <w:pPr>
        <w:spacing w:afterLines="50" w:after="180" w:line="312" w:lineRule="exact"/>
        <w:rPr>
          <w:rFonts w:ascii="HG丸ｺﾞｼｯｸM-PRO" w:eastAsia="HG丸ｺﾞｼｯｸM-PRO" w:hAnsi="HG丸ｺﾞｼｯｸM-PRO"/>
          <w:color w:val="FFFFFF"/>
        </w:rPr>
      </w:pPr>
      <w:r w:rsidRPr="003A3F13">
        <w:rPr>
          <w:rFonts w:ascii="HG丸ｺﾞｼｯｸM-PRO" w:eastAsia="HG丸ｺﾞｼｯｸM-PRO" w:hAnsi="HG丸ｺﾞｼｯｸM-PRO"/>
          <w:b/>
          <w:color w:val="FFFFFF"/>
          <w:highlight w:val="black"/>
        </w:rPr>
        <w:t xml:space="preserve">１　借入対象者 </w:t>
      </w:r>
      <w:r w:rsidRPr="003A3F13">
        <w:rPr>
          <w:rFonts w:ascii="HG丸ｺﾞｼｯｸM-PRO" w:eastAsia="HG丸ｺﾞｼｯｸM-PRO" w:hAnsi="HG丸ｺﾞｼｯｸM-PRO"/>
          <w:b/>
          <w:color w:val="FFFFFF"/>
        </w:rPr>
        <w:t xml:space="preserve"> </w:t>
      </w:r>
      <w:r w:rsidRPr="003A3F13">
        <w:rPr>
          <w:rFonts w:ascii="HG丸ｺﾞｼｯｸM-PRO" w:eastAsia="HG丸ｺﾞｼｯｸM-PRO" w:hAnsi="HG丸ｺﾞｼｯｸM-PRO"/>
          <w:b/>
          <w:color w:val="FFFFFF"/>
          <w:spacing w:val="-2"/>
        </w:rPr>
        <w:t xml:space="preserve"> </w:t>
      </w:r>
    </w:p>
    <w:p w:rsidR="0086747F" w:rsidRPr="003A3F13" w:rsidRDefault="0086747F" w:rsidP="0086747F">
      <w:pPr>
        <w:spacing w:line="312" w:lineRule="exact"/>
        <w:ind w:left="245" w:hanging="245"/>
        <w:rPr>
          <w:rFonts w:ascii="HG丸ｺﾞｼｯｸM-PRO" w:eastAsia="HG丸ｺﾞｼｯｸM-PRO" w:hAnsi="HG丸ｺﾞｼｯｸM-PRO"/>
        </w:rPr>
      </w:pPr>
      <w:r w:rsidRPr="003A3F13">
        <w:rPr>
          <w:rFonts w:ascii="HG丸ｺﾞｼｯｸM-PRO" w:eastAsia="HG丸ｺﾞｼｯｸM-PRO" w:hAnsi="HG丸ｺﾞｼｯｸM-PRO"/>
        </w:rPr>
        <w:t xml:space="preserve">　　農業を営む者、土地改良区、土地改良区連合（事業主体になる場合に限る）、農業協同組合、農業協同組合連合会及び農業振興法人等</w:t>
      </w:r>
    </w:p>
    <w:p w:rsidR="0086747F" w:rsidRPr="003A3F13" w:rsidRDefault="0086747F" w:rsidP="0086747F">
      <w:pPr>
        <w:spacing w:line="312" w:lineRule="exact"/>
        <w:rPr>
          <w:rFonts w:ascii="HG丸ｺﾞｼｯｸM-PRO" w:eastAsia="HG丸ｺﾞｼｯｸM-PRO" w:hAnsi="HG丸ｺﾞｼｯｸM-PRO"/>
        </w:rPr>
      </w:pPr>
    </w:p>
    <w:p w:rsidR="0086747F" w:rsidRPr="003A3F13" w:rsidRDefault="0086747F" w:rsidP="0086747F">
      <w:pPr>
        <w:spacing w:line="312" w:lineRule="exact"/>
        <w:rPr>
          <w:rFonts w:ascii="HG丸ｺﾞｼｯｸM-PRO" w:eastAsia="HG丸ｺﾞｼｯｸM-PRO" w:hAnsi="HG丸ｺﾞｼｯｸM-PRO"/>
        </w:rPr>
      </w:pPr>
    </w:p>
    <w:p w:rsidR="0086747F" w:rsidRPr="003A3F13" w:rsidRDefault="0086747F" w:rsidP="0086747F">
      <w:pPr>
        <w:spacing w:afterLines="50" w:after="180" w:line="312" w:lineRule="exact"/>
        <w:rPr>
          <w:rFonts w:ascii="HG丸ｺﾞｼｯｸM-PRO" w:eastAsia="HG丸ｺﾞｼｯｸM-PRO" w:hAnsi="HG丸ｺﾞｼｯｸM-PRO"/>
        </w:rPr>
      </w:pPr>
      <w:r w:rsidRPr="003A3F13">
        <w:rPr>
          <w:rFonts w:ascii="HG丸ｺﾞｼｯｸM-PRO" w:eastAsia="HG丸ｺﾞｼｯｸM-PRO" w:hAnsi="HG丸ｺﾞｼｯｸM-PRO"/>
          <w:b/>
          <w:color w:val="FFFFFF"/>
          <w:highlight w:val="black"/>
        </w:rPr>
        <w:t xml:space="preserve">２　資金使途 </w:t>
      </w:r>
      <w:r w:rsidRPr="003A3F13">
        <w:rPr>
          <w:rFonts w:ascii="HG丸ｺﾞｼｯｸM-PRO" w:eastAsia="HG丸ｺﾞｼｯｸM-PRO" w:hAnsi="HG丸ｺﾞｼｯｸM-PRO"/>
          <w:b/>
          <w:color w:val="FFFFFF"/>
          <w:spacing w:val="-2"/>
        </w:rPr>
        <w:t xml:space="preserve"> </w:t>
      </w:r>
    </w:p>
    <w:p w:rsidR="0086747F" w:rsidRPr="003A3F13" w:rsidRDefault="0086747F" w:rsidP="0086747F">
      <w:pPr>
        <w:spacing w:line="312" w:lineRule="exact"/>
        <w:ind w:left="245" w:hanging="245"/>
        <w:rPr>
          <w:rFonts w:ascii="HG丸ｺﾞｼｯｸM-PRO" w:eastAsia="HG丸ｺﾞｼｯｸM-PRO" w:hAnsi="HG丸ｺﾞｼｯｸM-PRO"/>
        </w:rPr>
      </w:pPr>
      <w:r w:rsidRPr="003A3F13">
        <w:rPr>
          <w:rFonts w:ascii="HG丸ｺﾞｼｯｸM-PRO" w:eastAsia="HG丸ｺﾞｼｯｸM-PRO" w:hAnsi="HG丸ｺﾞｼｯｸM-PRO"/>
        </w:rPr>
        <w:t xml:space="preserve">　　災害により農業者等が被害を受け、経営に打撃を受けた場合に、低利の資金を融通することにより、その経営の基盤を安定させるために必要な次に掲げる資金</w:t>
      </w:r>
    </w:p>
    <w:p w:rsidR="0086747F" w:rsidRPr="003A3F13" w:rsidRDefault="0086747F" w:rsidP="0086747F">
      <w:pPr>
        <w:spacing w:line="312" w:lineRule="exact"/>
        <w:rPr>
          <w:rFonts w:ascii="HG丸ｺﾞｼｯｸM-PRO" w:eastAsia="HG丸ｺﾞｼｯｸM-PRO" w:hAnsi="HG丸ｺﾞｼｯｸM-PRO"/>
        </w:rPr>
      </w:pPr>
      <w:r w:rsidRPr="003A3F13">
        <w:rPr>
          <w:rFonts w:ascii="HG丸ｺﾞｼｯｸM-PRO" w:eastAsia="HG丸ｺﾞｼｯｸM-PRO" w:hAnsi="HG丸ｺﾞｼｯｸM-PRO"/>
          <w:spacing w:val="-2"/>
        </w:rPr>
        <w:t xml:space="preserve">  </w:t>
      </w:r>
      <w:r w:rsidRPr="003A3F13">
        <w:rPr>
          <w:rFonts w:ascii="HG丸ｺﾞｼｯｸM-PRO" w:eastAsia="HG丸ｺﾞｼｯｸM-PRO" w:hAnsi="HG丸ｺﾞｼｯｸM-PRO"/>
        </w:rPr>
        <w:t>(１)</w:t>
      </w:r>
      <w:r w:rsidRPr="003A3F13">
        <w:rPr>
          <w:rFonts w:ascii="HG丸ｺﾞｼｯｸM-PRO" w:eastAsia="HG丸ｺﾞｼｯｸM-PRO" w:hAnsi="HG丸ｺﾞｼｯｸM-PRO"/>
          <w:spacing w:val="-2"/>
        </w:rPr>
        <w:t xml:space="preserve"> </w:t>
      </w:r>
      <w:r w:rsidRPr="003A3F13">
        <w:rPr>
          <w:rFonts w:ascii="HG丸ｺﾞｼｯｸM-PRO" w:eastAsia="HG丸ｺﾞｼｯｸM-PRO" w:hAnsi="HG丸ｺﾞｼｯｸM-PRO"/>
        </w:rPr>
        <w:t>農地関係</w:t>
      </w:r>
      <w:r w:rsidRPr="003A3F13">
        <w:rPr>
          <w:rFonts w:ascii="HG丸ｺﾞｼｯｸM-PRO" w:eastAsia="HG丸ｺﾞｼｯｸM-PRO" w:hAnsi="HG丸ｺﾞｼｯｸM-PRO"/>
          <w:spacing w:val="-2"/>
        </w:rPr>
        <w:t xml:space="preserve"> </w:t>
      </w:r>
      <w:r w:rsidRPr="003A3F13">
        <w:rPr>
          <w:rFonts w:ascii="HG丸ｺﾞｼｯｸM-PRO" w:eastAsia="HG丸ｺﾞｼｯｸM-PRO" w:hAnsi="HG丸ｺﾞｼｯｸM-PRO"/>
        </w:rPr>
        <w:t xml:space="preserve">　</w:t>
      </w:r>
      <w:r w:rsidRPr="003A3F13">
        <w:rPr>
          <w:rFonts w:ascii="HG丸ｺﾞｼｯｸM-PRO" w:eastAsia="HG丸ｺﾞｼｯｸM-PRO" w:hAnsi="HG丸ｺﾞｼｯｸM-PRO"/>
          <w:spacing w:val="-2"/>
        </w:rPr>
        <w:t xml:space="preserve"> </w:t>
      </w:r>
      <w:r w:rsidRPr="003A3F13">
        <w:rPr>
          <w:rFonts w:ascii="HG丸ｺﾞｼｯｸM-PRO" w:eastAsia="HG丸ｺﾞｼｯｸM-PRO" w:hAnsi="HG丸ｺﾞｼｯｸM-PRO"/>
        </w:rPr>
        <w:t>かんがい排水、ほ場、農道、農地及びその他施設の復旧に要する費用</w:t>
      </w:r>
    </w:p>
    <w:p w:rsidR="0086747F" w:rsidRPr="003A3F13" w:rsidRDefault="0086747F" w:rsidP="0086747F">
      <w:pPr>
        <w:spacing w:line="312" w:lineRule="exact"/>
        <w:rPr>
          <w:rFonts w:ascii="HG丸ｺﾞｼｯｸM-PRO" w:eastAsia="HG丸ｺﾞｼｯｸM-PRO" w:hAnsi="HG丸ｺﾞｼｯｸM-PRO"/>
        </w:rPr>
      </w:pPr>
    </w:p>
    <w:p w:rsidR="0086747F" w:rsidRPr="003A3F13" w:rsidRDefault="0086747F" w:rsidP="0086747F">
      <w:pPr>
        <w:spacing w:line="312" w:lineRule="exact"/>
        <w:rPr>
          <w:rFonts w:ascii="HG丸ｺﾞｼｯｸM-PRO" w:eastAsia="HG丸ｺﾞｼｯｸM-PRO" w:hAnsi="HG丸ｺﾞｼｯｸM-PRO"/>
        </w:rPr>
      </w:pPr>
      <w:r w:rsidRPr="003A3F13">
        <w:rPr>
          <w:rFonts w:ascii="HG丸ｺﾞｼｯｸM-PRO" w:eastAsia="HG丸ｺﾞｼｯｸM-PRO" w:hAnsi="HG丸ｺﾞｼｯｸM-PRO"/>
          <w:spacing w:val="-2"/>
        </w:rPr>
        <w:t xml:space="preserve"> </w:t>
      </w:r>
      <w:r w:rsidRPr="003A3F13">
        <w:rPr>
          <w:rFonts w:ascii="HG丸ｺﾞｼｯｸM-PRO" w:eastAsia="HG丸ｺﾞｼｯｸM-PRO" w:hAnsi="HG丸ｺﾞｼｯｸM-PRO"/>
        </w:rPr>
        <w:t>（２）牧野関係　　牧野、牧道等の復旧に要する費用</w:t>
      </w:r>
    </w:p>
    <w:p w:rsidR="0086747F" w:rsidRPr="003A3F13" w:rsidRDefault="0086747F" w:rsidP="0086747F">
      <w:pPr>
        <w:spacing w:line="312" w:lineRule="exact"/>
        <w:rPr>
          <w:rFonts w:ascii="HG丸ｺﾞｼｯｸM-PRO" w:eastAsia="HG丸ｺﾞｼｯｸM-PRO" w:hAnsi="HG丸ｺﾞｼｯｸM-PRO"/>
        </w:rPr>
      </w:pPr>
    </w:p>
    <w:p w:rsidR="0086747F" w:rsidRPr="003A3F13" w:rsidRDefault="0086747F" w:rsidP="0086747F">
      <w:pPr>
        <w:spacing w:line="312" w:lineRule="exact"/>
        <w:rPr>
          <w:rFonts w:ascii="HG丸ｺﾞｼｯｸM-PRO" w:eastAsia="HG丸ｺﾞｼｯｸM-PRO" w:hAnsi="HG丸ｺﾞｼｯｸM-PRO"/>
        </w:rPr>
      </w:pPr>
    </w:p>
    <w:p w:rsidR="0086747F" w:rsidRPr="003A3F13" w:rsidRDefault="0086747F" w:rsidP="0086747F">
      <w:pPr>
        <w:spacing w:line="312" w:lineRule="exact"/>
        <w:rPr>
          <w:rFonts w:ascii="HG丸ｺﾞｼｯｸM-PRO" w:eastAsia="HG丸ｺﾞｼｯｸM-PRO" w:hAnsi="HG丸ｺﾞｼｯｸM-PRO"/>
          <w:color w:val="FFFFFF"/>
        </w:rPr>
      </w:pPr>
      <w:r w:rsidRPr="003A3F13">
        <w:rPr>
          <w:rFonts w:ascii="HG丸ｺﾞｼｯｸM-PRO" w:eastAsia="HG丸ｺﾞｼｯｸM-PRO" w:hAnsi="HG丸ｺﾞｼｯｸM-PRO"/>
          <w:b/>
          <w:color w:val="FFFFFF"/>
          <w:highlight w:val="black"/>
        </w:rPr>
        <w:t xml:space="preserve">３　借入条件 </w:t>
      </w:r>
      <w:r w:rsidRPr="003A3F13">
        <w:rPr>
          <w:rFonts w:ascii="HG丸ｺﾞｼｯｸM-PRO" w:eastAsia="HG丸ｺﾞｼｯｸM-PRO" w:hAnsi="HG丸ｺﾞｼｯｸM-PRO"/>
          <w:b/>
          <w:color w:val="FFFFFF"/>
        </w:rPr>
        <w:t xml:space="preserve"> </w:t>
      </w:r>
      <w:r w:rsidRPr="003A3F13">
        <w:rPr>
          <w:rFonts w:ascii="HG丸ｺﾞｼｯｸM-PRO" w:eastAsia="HG丸ｺﾞｼｯｸM-PRO" w:hAnsi="HG丸ｺﾞｼｯｸM-PRO"/>
          <w:b/>
          <w:color w:val="FFFFFF"/>
          <w:spacing w:val="-2"/>
        </w:rPr>
        <w:t xml:space="preserve"> </w:t>
      </w:r>
    </w:p>
    <w:p w:rsidR="0086747F" w:rsidRPr="003A3F13" w:rsidRDefault="0086747F" w:rsidP="0086747F">
      <w:pPr>
        <w:spacing w:beforeLines="50" w:before="180" w:line="312" w:lineRule="exact"/>
        <w:ind w:rightChars="-23" w:right="-48"/>
        <w:rPr>
          <w:rFonts w:ascii="HG丸ｺﾞｼｯｸM-PRO" w:eastAsia="HG丸ｺﾞｼｯｸM-PRO" w:hAnsi="HG丸ｺﾞｼｯｸM-PRO"/>
          <w:sz w:val="20"/>
        </w:rPr>
      </w:pPr>
      <w:r w:rsidRPr="003A3F13">
        <w:rPr>
          <w:rFonts w:ascii="HG丸ｺﾞｼｯｸM-PRO" w:eastAsia="HG丸ｺﾞｼｯｸM-PRO" w:hAnsi="HG丸ｺﾞｼｯｸM-PRO"/>
        </w:rPr>
        <w:t>（１）</w:t>
      </w:r>
      <w:r w:rsidRPr="0086747F">
        <w:rPr>
          <w:rFonts w:ascii="HG丸ｺﾞｼｯｸM-PRO" w:eastAsia="HG丸ｺﾞｼｯｸM-PRO" w:hAnsi="HG丸ｺﾞｼｯｸM-PRO"/>
          <w:spacing w:val="35"/>
          <w:kern w:val="0"/>
          <w:fitText w:val="1050" w:id="-1688033278"/>
        </w:rPr>
        <w:t>借入金</w:t>
      </w:r>
      <w:r w:rsidRPr="0086747F">
        <w:rPr>
          <w:rFonts w:ascii="HG丸ｺﾞｼｯｸM-PRO" w:eastAsia="HG丸ｺﾞｼｯｸM-PRO" w:hAnsi="HG丸ｺﾞｼｯｸM-PRO"/>
          <w:kern w:val="0"/>
          <w:fitText w:val="1050" w:id="-1688033278"/>
        </w:rPr>
        <w:t>利</w:t>
      </w:r>
      <w:r w:rsidRPr="003A3F13">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3A3F13">
        <w:rPr>
          <w:rFonts w:ascii="HG丸ｺﾞｼｯｸM-PRO" w:eastAsia="HG丸ｺﾞｼｯｸM-PRO" w:hAnsi="HG丸ｺﾞｼｯｸM-PRO"/>
        </w:rPr>
        <w:t>借入期間に応じて</w:t>
      </w:r>
      <w:r w:rsidRPr="003A3F13">
        <w:rPr>
          <w:rFonts w:ascii="HG丸ｺﾞｼｯｸM-PRO" w:eastAsia="HG丸ｺﾞｼｯｸM-PRO" w:hAnsi="HG丸ｺﾞｼｯｸM-PRO"/>
          <w:szCs w:val="24"/>
        </w:rPr>
        <w:t>0.16～0.30</w:t>
      </w:r>
      <w:r w:rsidRPr="003A3F13">
        <w:rPr>
          <w:rFonts w:ascii="HG丸ｺﾞｼｯｸM-PRO" w:eastAsia="HG丸ｺﾞｼｯｸM-PRO" w:hAnsi="HG丸ｺﾞｼｯｸM-PRO"/>
        </w:rPr>
        <w:t>％</w:t>
      </w:r>
      <w:r w:rsidRPr="003A3F13">
        <w:rPr>
          <w:rFonts w:ascii="HG丸ｺﾞｼｯｸM-PRO" w:eastAsia="HG丸ｺﾞｼｯｸM-PRO" w:hAnsi="HG丸ｺﾞｼｯｸM-PRO"/>
          <w:sz w:val="20"/>
        </w:rPr>
        <w:t>（令和３年</w:t>
      </w:r>
      <w:r w:rsidR="004E7373">
        <w:rPr>
          <w:rFonts w:ascii="HG丸ｺﾞｼｯｸM-PRO" w:eastAsia="HG丸ｺﾞｼｯｸM-PRO" w:hAnsi="HG丸ｺﾞｼｯｸM-PRO" w:hint="eastAsia"/>
          <w:sz w:val="20"/>
        </w:rPr>
        <w:t>11</w:t>
      </w:r>
      <w:r w:rsidRPr="003A3F13">
        <w:rPr>
          <w:rFonts w:ascii="HG丸ｺﾞｼｯｸM-PRO" w:eastAsia="HG丸ｺﾞｼｯｸM-PRO" w:hAnsi="HG丸ｺﾞｼｯｸM-PRO"/>
          <w:sz w:val="20"/>
        </w:rPr>
        <w:t>月18日現在）</w:t>
      </w:r>
    </w:p>
    <w:p w:rsidR="0086747F" w:rsidRPr="003A3F13" w:rsidRDefault="0086747F" w:rsidP="0086747F">
      <w:pPr>
        <w:spacing w:line="312" w:lineRule="exact"/>
        <w:rPr>
          <w:rFonts w:ascii="HG丸ｺﾞｼｯｸM-PRO" w:eastAsia="HG丸ｺﾞｼｯｸM-PRO" w:hAnsi="HG丸ｺﾞｼｯｸM-PRO"/>
        </w:rPr>
      </w:pPr>
    </w:p>
    <w:p w:rsidR="0086747F" w:rsidRPr="003A3F13" w:rsidRDefault="0086747F" w:rsidP="0086747F">
      <w:pPr>
        <w:spacing w:line="312" w:lineRule="exact"/>
        <w:rPr>
          <w:rFonts w:ascii="HG丸ｺﾞｼｯｸM-PRO" w:eastAsia="HG丸ｺﾞｼｯｸM-PRO" w:hAnsi="HG丸ｺﾞｼｯｸM-PRO"/>
        </w:rPr>
      </w:pPr>
      <w:r w:rsidRPr="003A3F13">
        <w:rPr>
          <w:rFonts w:ascii="HG丸ｺﾞｼｯｸM-PRO" w:eastAsia="HG丸ｺﾞｼｯｸM-PRO" w:hAnsi="HG丸ｺﾞｼｯｸM-PRO"/>
        </w:rPr>
        <w:t>（２）</w:t>
      </w:r>
      <w:r w:rsidRPr="0086747F">
        <w:rPr>
          <w:rFonts w:ascii="HG丸ｺﾞｼｯｸM-PRO" w:eastAsia="HG丸ｺﾞｼｯｸM-PRO" w:hAnsi="HG丸ｺﾞｼｯｸM-PRO"/>
          <w:spacing w:val="35"/>
          <w:kern w:val="0"/>
          <w:fitText w:val="1050" w:id="-1688033277"/>
        </w:rPr>
        <w:t>償還期</w:t>
      </w:r>
      <w:r w:rsidRPr="0086747F">
        <w:rPr>
          <w:rFonts w:ascii="HG丸ｺﾞｼｯｸM-PRO" w:eastAsia="HG丸ｺﾞｼｯｸM-PRO" w:hAnsi="HG丸ｺﾞｼｯｸM-PRO"/>
          <w:kern w:val="0"/>
          <w:fitText w:val="1050" w:id="-1688033277"/>
        </w:rPr>
        <w:t>限</w:t>
      </w:r>
      <w:r w:rsidRPr="003A3F13">
        <w:rPr>
          <w:rFonts w:ascii="HG丸ｺﾞｼｯｸM-PRO" w:eastAsia="HG丸ｺﾞｼｯｸM-PRO" w:hAnsi="HG丸ｺﾞｼｯｸM-PRO"/>
          <w:spacing w:val="-2"/>
        </w:rPr>
        <w:t xml:space="preserve">  </w:t>
      </w:r>
      <w:r>
        <w:rPr>
          <w:rFonts w:ascii="HG丸ｺﾞｼｯｸM-PRO" w:eastAsia="HG丸ｺﾞｼｯｸM-PRO" w:hAnsi="HG丸ｺﾞｼｯｸM-PRO" w:hint="eastAsia"/>
          <w:spacing w:val="-2"/>
        </w:rPr>
        <w:t xml:space="preserve">　</w:t>
      </w:r>
      <w:r w:rsidRPr="003A3F13">
        <w:rPr>
          <w:rFonts w:ascii="HG丸ｺﾞｼｯｸM-PRO" w:eastAsia="HG丸ｺﾞｼｯｸM-PRO" w:hAnsi="HG丸ｺﾞｼｯｸM-PRO"/>
        </w:rPr>
        <w:t>２５年（うち据置期間１０年）以内</w:t>
      </w:r>
    </w:p>
    <w:p w:rsidR="0086747F" w:rsidRPr="003A3F13" w:rsidRDefault="0086747F" w:rsidP="0086747F">
      <w:pPr>
        <w:spacing w:line="312" w:lineRule="exact"/>
        <w:rPr>
          <w:rFonts w:ascii="HG丸ｺﾞｼｯｸM-PRO" w:eastAsia="HG丸ｺﾞｼｯｸM-PRO" w:hAnsi="HG丸ｺﾞｼｯｸM-PRO"/>
        </w:rPr>
      </w:pPr>
      <w:r w:rsidRPr="003A3F13">
        <w:rPr>
          <w:rFonts w:ascii="HG丸ｺﾞｼｯｸM-PRO" w:eastAsia="HG丸ｺﾞｼｯｸM-PRO" w:hAnsi="HG丸ｺﾞｼｯｸM-PRO"/>
          <w:spacing w:val="-2"/>
        </w:rPr>
        <w:t xml:space="preserve"> </w:t>
      </w:r>
    </w:p>
    <w:p w:rsidR="0086747F" w:rsidRPr="003A3F13" w:rsidRDefault="0086747F" w:rsidP="0086747F">
      <w:pPr>
        <w:spacing w:line="312" w:lineRule="exact"/>
        <w:rPr>
          <w:rFonts w:ascii="HG丸ｺﾞｼｯｸM-PRO" w:eastAsia="HG丸ｺﾞｼｯｸM-PRO" w:hAnsi="HG丸ｺﾞｼｯｸM-PRO"/>
        </w:rPr>
      </w:pPr>
      <w:r w:rsidRPr="003A3F13">
        <w:rPr>
          <w:rFonts w:ascii="HG丸ｺﾞｼｯｸM-PRO" w:eastAsia="HG丸ｺﾞｼｯｸM-PRO" w:hAnsi="HG丸ｺﾞｼｯｸM-PRO"/>
        </w:rPr>
        <w:t>（３）貸付限度額</w:t>
      </w:r>
      <w:r w:rsidRPr="003A3F13">
        <w:rPr>
          <w:rFonts w:ascii="HG丸ｺﾞｼｯｸM-PRO" w:eastAsia="HG丸ｺﾞｼｯｸM-PRO" w:hAnsi="HG丸ｺﾞｼｯｸM-PRO"/>
          <w:spacing w:val="-2"/>
        </w:rPr>
        <w:t xml:space="preserve">  </w:t>
      </w:r>
      <w:r>
        <w:rPr>
          <w:rFonts w:ascii="HG丸ｺﾞｼｯｸM-PRO" w:eastAsia="HG丸ｺﾞｼｯｸM-PRO" w:hAnsi="HG丸ｺﾞｼｯｸM-PRO" w:hint="eastAsia"/>
          <w:spacing w:val="-2"/>
        </w:rPr>
        <w:t xml:space="preserve">　</w:t>
      </w:r>
      <w:r w:rsidRPr="003A3F13">
        <w:rPr>
          <w:rFonts w:ascii="HG丸ｺﾞｼｯｸM-PRO" w:eastAsia="HG丸ｺﾞｼｯｸM-PRO" w:hAnsi="HG丸ｺﾞｼｯｸM-PRO"/>
        </w:rPr>
        <w:t>貸付けを受ける者が当該年度に負担する額</w:t>
      </w:r>
    </w:p>
    <w:p w:rsidR="0086747F" w:rsidRPr="003A3F13" w:rsidRDefault="0086747F" w:rsidP="0086747F">
      <w:pPr>
        <w:spacing w:line="312" w:lineRule="exact"/>
        <w:rPr>
          <w:rFonts w:ascii="HG丸ｺﾞｼｯｸM-PRO" w:eastAsia="HG丸ｺﾞｼｯｸM-PRO" w:hAnsi="HG丸ｺﾞｼｯｸM-PRO"/>
        </w:rPr>
      </w:pPr>
    </w:p>
    <w:p w:rsidR="0086747F" w:rsidRPr="003A3F13" w:rsidRDefault="0086747F" w:rsidP="0086747F">
      <w:pPr>
        <w:rPr>
          <w:rFonts w:ascii="HG丸ｺﾞｼｯｸM-PRO" w:eastAsia="HG丸ｺﾞｼｯｸM-PRO" w:hAnsi="HG丸ｺﾞｼｯｸM-PRO"/>
          <w:b/>
          <w:color w:val="FFFFFF"/>
        </w:rPr>
      </w:pPr>
      <w:r w:rsidRPr="003A3F13">
        <w:rPr>
          <w:rFonts w:ascii="HG丸ｺﾞｼｯｸM-PRO" w:eastAsia="HG丸ｺﾞｼｯｸM-PRO" w:hAnsi="HG丸ｺﾞｼｯｸM-PRO"/>
          <w:b/>
          <w:color w:val="FFFFFF"/>
          <w:highlight w:val="black"/>
        </w:rPr>
        <w:t xml:space="preserve">４　取扱融資機関 </w:t>
      </w:r>
    </w:p>
    <w:p w:rsidR="0086747F" w:rsidRPr="003A3F13" w:rsidRDefault="0086747F" w:rsidP="0086747F">
      <w:pPr>
        <w:spacing w:beforeLines="50" w:before="180"/>
        <w:ind w:firstLineChars="100" w:firstLine="210"/>
        <w:rPr>
          <w:rFonts w:ascii="HG丸ｺﾞｼｯｸM-PRO" w:eastAsia="HG丸ｺﾞｼｯｸM-PRO" w:hAnsi="HG丸ｺﾞｼｯｸM-PRO"/>
          <w:b/>
          <w:sz w:val="20"/>
          <w:szCs w:val="20"/>
        </w:rPr>
      </w:pPr>
      <w:r w:rsidRPr="003A3F13">
        <w:rPr>
          <w:rFonts w:ascii="HG丸ｺﾞｼｯｸM-PRO" w:eastAsia="HG丸ｺﾞｼｯｸM-PRO" w:hAnsi="HG丸ｺﾞｼｯｸM-PRO"/>
        </w:rPr>
        <w:t>㈱日本政策金融公庫</w:t>
      </w:r>
    </w:p>
    <w:p w:rsidR="0086747F" w:rsidRPr="003A3F13" w:rsidRDefault="0086747F" w:rsidP="0086747F">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7456" behindDoc="0" locked="0" layoutInCell="1" allowOverlap="1" wp14:anchorId="51AF1AEF" wp14:editId="45A93278">
                <wp:simplePos x="0" y="0"/>
                <wp:positionH relativeFrom="margin">
                  <wp:posOffset>4686300</wp:posOffset>
                </wp:positionH>
                <wp:positionV relativeFrom="paragraph">
                  <wp:posOffset>2857500</wp:posOffset>
                </wp:positionV>
                <wp:extent cx="914400" cy="4000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86747F" w:rsidRDefault="0086747F" w:rsidP="0086747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２-50</w:t>
                            </w:r>
                          </w:p>
                          <w:p w:rsidR="0086747F" w:rsidRDefault="0086747F" w:rsidP="0086747F">
                            <w:pPr>
                              <w:jc w:val="center"/>
                              <w:rPr>
                                <w:rFonts w:ascii="HG丸ｺﾞｼｯｸM-PRO" w:eastAsia="HG丸ｺﾞｼｯｸM-PRO" w:hAnsi="HG丸ｺﾞｼｯｸM-PRO"/>
                                <w:color w:val="000000" w:themeColor="text1"/>
                                <w:sz w:val="24"/>
                                <w:szCs w:val="24"/>
                              </w:rPr>
                            </w:pPr>
                          </w:p>
                          <w:p w:rsidR="0086747F" w:rsidRPr="00C12089" w:rsidRDefault="0086747F" w:rsidP="0086747F">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F1AEF" id="正方形/長方形 6" o:spid="_x0000_s1030" style="position:absolute;left:0;text-align:left;margin-left:369pt;margin-top:225pt;width:1in;height:31.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" filled="f" stroked="f" strokeweight="1pt">
                <v:textbox>
                  <w:txbxContent>
                    <w:p w:rsidR="0086747F" w:rsidRDefault="0086747F" w:rsidP="0086747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２-50</w:t>
                      </w:r>
                    </w:p>
                    <w:p w:rsidR="0086747F" w:rsidRDefault="0086747F" w:rsidP="0086747F">
                      <w:pPr>
                        <w:jc w:val="center"/>
                        <w:rPr>
                          <w:rFonts w:ascii="HG丸ｺﾞｼｯｸM-PRO" w:eastAsia="HG丸ｺﾞｼｯｸM-PRO" w:hAnsi="HG丸ｺﾞｼｯｸM-PRO"/>
                          <w:color w:val="000000" w:themeColor="text1"/>
                          <w:sz w:val="24"/>
                          <w:szCs w:val="24"/>
                        </w:rPr>
                      </w:pPr>
                    </w:p>
                    <w:p w:rsidR="0086747F" w:rsidRPr="00C12089" w:rsidRDefault="0086747F" w:rsidP="0086747F">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rsidR="00660E77" w:rsidRPr="0086747F" w:rsidRDefault="00660E77" w:rsidP="00623DDC">
      <w:pPr>
        <w:spacing w:line="320" w:lineRule="exact"/>
        <w:rPr>
          <w:rFonts w:ascii="HG丸ｺﾞｼｯｸM-PRO" w:eastAsia="HG丸ｺﾞｼｯｸM-PRO" w:hAnsi="HG丸ｺﾞｼｯｸM-PRO"/>
          <w:sz w:val="20"/>
          <w:szCs w:val="20"/>
        </w:rPr>
      </w:pPr>
    </w:p>
    <w:sectPr w:rsidR="00660E77" w:rsidRPr="0086747F" w:rsidSect="00BE1397">
      <w:pgSz w:w="11906" w:h="16838"/>
      <w:pgMar w:top="1361" w:right="141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8B" w:rsidRDefault="003B198B" w:rsidP="00977261">
      <w:r>
        <w:separator/>
      </w:r>
    </w:p>
  </w:endnote>
  <w:endnote w:type="continuationSeparator" w:id="0">
    <w:p w:rsidR="003B198B" w:rsidRDefault="003B198B" w:rsidP="0097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8B" w:rsidRDefault="003B198B" w:rsidP="00977261">
      <w:r>
        <w:separator/>
      </w:r>
    </w:p>
  </w:footnote>
  <w:footnote w:type="continuationSeparator" w:id="0">
    <w:p w:rsidR="003B198B" w:rsidRDefault="003B198B" w:rsidP="0097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72DDE"/>
    <w:multiLevelType w:val="hybridMultilevel"/>
    <w:tmpl w:val="5A76FA22"/>
    <w:lvl w:ilvl="0" w:tplc="7A882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JHRcO1AwJpretT7SUABE93QEcDBNMzivMLpAuCA/8MFCIkbshP4p6SWdBzw3QZUA3AvqmnhsASd6a7S2tbgxA==" w:salt="FkAH5dNU89dKmuxKch1GcA=="/>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90"/>
    <w:rsid w:val="0002500B"/>
    <w:rsid w:val="00072D88"/>
    <w:rsid w:val="00135D4D"/>
    <w:rsid w:val="001F0F5A"/>
    <w:rsid w:val="00267886"/>
    <w:rsid w:val="0037005A"/>
    <w:rsid w:val="003764F3"/>
    <w:rsid w:val="00397CCE"/>
    <w:rsid w:val="003B198B"/>
    <w:rsid w:val="004449C3"/>
    <w:rsid w:val="004463BB"/>
    <w:rsid w:val="00450E3E"/>
    <w:rsid w:val="00456374"/>
    <w:rsid w:val="004D416F"/>
    <w:rsid w:val="004E7373"/>
    <w:rsid w:val="005160C1"/>
    <w:rsid w:val="0056421D"/>
    <w:rsid w:val="0058119F"/>
    <w:rsid w:val="005876DF"/>
    <w:rsid w:val="00592CF4"/>
    <w:rsid w:val="005A6FBD"/>
    <w:rsid w:val="005F1E85"/>
    <w:rsid w:val="00600FBE"/>
    <w:rsid w:val="00623DDC"/>
    <w:rsid w:val="0063585C"/>
    <w:rsid w:val="00647BD8"/>
    <w:rsid w:val="00660E77"/>
    <w:rsid w:val="00682EFD"/>
    <w:rsid w:val="0069251A"/>
    <w:rsid w:val="006B4607"/>
    <w:rsid w:val="006E1EFA"/>
    <w:rsid w:val="00707158"/>
    <w:rsid w:val="00726B8D"/>
    <w:rsid w:val="007E73C4"/>
    <w:rsid w:val="007F243B"/>
    <w:rsid w:val="008607A8"/>
    <w:rsid w:val="0086747F"/>
    <w:rsid w:val="008E2A72"/>
    <w:rsid w:val="00977261"/>
    <w:rsid w:val="00985AAA"/>
    <w:rsid w:val="00987FE6"/>
    <w:rsid w:val="009C04BD"/>
    <w:rsid w:val="009F29D4"/>
    <w:rsid w:val="00A43D45"/>
    <w:rsid w:val="00A72190"/>
    <w:rsid w:val="00A74216"/>
    <w:rsid w:val="00AA2BCB"/>
    <w:rsid w:val="00AB1D58"/>
    <w:rsid w:val="00AB61A4"/>
    <w:rsid w:val="00AE634E"/>
    <w:rsid w:val="00B53291"/>
    <w:rsid w:val="00B65EE7"/>
    <w:rsid w:val="00BE1397"/>
    <w:rsid w:val="00C76577"/>
    <w:rsid w:val="00CB1497"/>
    <w:rsid w:val="00CD634E"/>
    <w:rsid w:val="00CD7A36"/>
    <w:rsid w:val="00CF695E"/>
    <w:rsid w:val="00D31C20"/>
    <w:rsid w:val="00DA19F5"/>
    <w:rsid w:val="00DD647A"/>
    <w:rsid w:val="00E4680C"/>
    <w:rsid w:val="00E7542D"/>
    <w:rsid w:val="00E75AD3"/>
    <w:rsid w:val="00E85C8F"/>
    <w:rsid w:val="00EB6B4D"/>
    <w:rsid w:val="00FA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0CEE3A6-2103-4480-B936-1FDB9FF9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B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2BCB"/>
    <w:rPr>
      <w:rFonts w:asciiTheme="majorHAnsi" w:eastAsiaTheme="majorEastAsia" w:hAnsiTheme="majorHAnsi" w:cstheme="majorBidi"/>
      <w:sz w:val="18"/>
      <w:szCs w:val="18"/>
    </w:rPr>
  </w:style>
  <w:style w:type="paragraph" w:styleId="a5">
    <w:name w:val="header"/>
    <w:basedOn w:val="a"/>
    <w:link w:val="a6"/>
    <w:uiPriority w:val="99"/>
    <w:unhideWhenUsed/>
    <w:rsid w:val="00977261"/>
    <w:pPr>
      <w:tabs>
        <w:tab w:val="center" w:pos="4252"/>
        <w:tab w:val="right" w:pos="8504"/>
      </w:tabs>
      <w:snapToGrid w:val="0"/>
    </w:pPr>
  </w:style>
  <w:style w:type="character" w:customStyle="1" w:styleId="a6">
    <w:name w:val="ヘッダー (文字)"/>
    <w:basedOn w:val="a0"/>
    <w:link w:val="a5"/>
    <w:uiPriority w:val="99"/>
    <w:rsid w:val="00977261"/>
  </w:style>
  <w:style w:type="paragraph" w:styleId="a7">
    <w:name w:val="footer"/>
    <w:basedOn w:val="a"/>
    <w:link w:val="a8"/>
    <w:uiPriority w:val="99"/>
    <w:unhideWhenUsed/>
    <w:rsid w:val="00977261"/>
    <w:pPr>
      <w:tabs>
        <w:tab w:val="center" w:pos="4252"/>
        <w:tab w:val="right" w:pos="8504"/>
      </w:tabs>
      <w:snapToGrid w:val="0"/>
    </w:pPr>
  </w:style>
  <w:style w:type="character" w:customStyle="1" w:styleId="a8">
    <w:name w:val="フッター (文字)"/>
    <w:basedOn w:val="a0"/>
    <w:link w:val="a7"/>
    <w:uiPriority w:val="99"/>
    <w:rsid w:val="00977261"/>
  </w:style>
  <w:style w:type="paragraph" w:styleId="a9">
    <w:name w:val="Title"/>
    <w:basedOn w:val="a"/>
    <w:next w:val="a"/>
    <w:link w:val="aa"/>
    <w:uiPriority w:val="10"/>
    <w:qFormat/>
    <w:rsid w:val="0097726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977261"/>
    <w:rPr>
      <w:rFonts w:asciiTheme="majorHAnsi" w:eastAsia="ＭＳ ゴシック" w:hAnsiTheme="majorHAnsi" w:cstheme="majorBidi"/>
      <w:sz w:val="32"/>
      <w:szCs w:val="32"/>
    </w:rPr>
  </w:style>
  <w:style w:type="table" w:styleId="ab">
    <w:name w:val="Table Grid"/>
    <w:basedOn w:val="a1"/>
    <w:uiPriority w:val="59"/>
    <w:rsid w:val="0069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75AD3"/>
    <w:pPr>
      <w:widowControl w:val="0"/>
      <w:overflowPunct w:val="0"/>
      <w:jc w:val="both"/>
      <w:textAlignment w:val="baseline"/>
    </w:pPr>
    <w:rPr>
      <w:rFonts w:ascii="ＭＳ ゴシック" w:eastAsia="ＭＳ ゴシック"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0104">
      <w:bodyDiv w:val="1"/>
      <w:marLeft w:val="0"/>
      <w:marRight w:val="0"/>
      <w:marTop w:val="0"/>
      <w:marBottom w:val="0"/>
      <w:divBdr>
        <w:top w:val="none" w:sz="0" w:space="0" w:color="auto"/>
        <w:left w:val="none" w:sz="0" w:space="0" w:color="auto"/>
        <w:bottom w:val="none" w:sz="0" w:space="0" w:color="auto"/>
        <w:right w:val="none" w:sz="0" w:space="0" w:color="auto"/>
      </w:divBdr>
    </w:div>
    <w:div w:id="1960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A702-250A-4853-AC70-C071B4BA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574</Words>
  <Characters>3278</Characters>
  <Application>Microsoft Office Word</Application>
  <DocSecurity>8</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香西　朝夫</dc:creator>
  <cp:lastModifiedBy>鴬地　則之</cp:lastModifiedBy>
  <cp:revision>11</cp:revision>
  <cp:lastPrinted>2018-06-04T01:39:00Z</cp:lastPrinted>
  <dcterms:created xsi:type="dcterms:W3CDTF">2021-10-28T02:30:00Z</dcterms:created>
  <dcterms:modified xsi:type="dcterms:W3CDTF">2021-11-30T07:28:00Z</dcterms:modified>
</cp:coreProperties>
</file>