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F567E" w14:textId="32905607" w:rsidR="00195E98" w:rsidRPr="00B242CD" w:rsidRDefault="00E2791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F211E">
        <w:rPr>
          <w:noProof/>
        </w:rPr>
        <w:drawing>
          <wp:anchor distT="0" distB="0" distL="114300" distR="114300" simplePos="0" relativeHeight="251770880" behindDoc="0" locked="0" layoutInCell="1" allowOverlap="1" wp14:anchorId="42F7653E" wp14:editId="66410ECD">
            <wp:simplePos x="0" y="0"/>
            <wp:positionH relativeFrom="column">
              <wp:posOffset>2525395</wp:posOffset>
            </wp:positionH>
            <wp:positionV relativeFrom="paragraph">
              <wp:posOffset>4612640</wp:posOffset>
            </wp:positionV>
            <wp:extent cx="818707" cy="1453222"/>
            <wp:effectExtent l="0" t="0" r="63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07" cy="145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981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D9CEB1F" wp14:editId="6212AC05">
                <wp:simplePos x="0" y="0"/>
                <wp:positionH relativeFrom="margin">
                  <wp:posOffset>4196080</wp:posOffset>
                </wp:positionH>
                <wp:positionV relativeFrom="paragraph">
                  <wp:posOffset>4149090</wp:posOffset>
                </wp:positionV>
                <wp:extent cx="1562986" cy="350874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986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DF5F1" w14:textId="7E81C455" w:rsidR="000D22ED" w:rsidRPr="0024706D" w:rsidRDefault="000D22ED" w:rsidP="000D22E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大阪府内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捕獲頭数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EB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330.4pt;margin-top:326.7pt;width:123.05pt;height:27.6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" filled="f" stroked="f" strokeweight=".5pt">
                <v:textbox>
                  <w:txbxContent>
                    <w:p w14:paraId="40FDF5F1" w14:textId="7E81C455" w:rsidR="000D22ED" w:rsidRPr="0024706D" w:rsidRDefault="000D22ED" w:rsidP="000D22E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大阪府内</w:t>
                      </w: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捕獲頭数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5E9E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97AC49" wp14:editId="44E0831E">
                <wp:simplePos x="0" y="0"/>
                <wp:positionH relativeFrom="margin">
                  <wp:align>left</wp:align>
                </wp:positionH>
                <wp:positionV relativeFrom="paragraph">
                  <wp:posOffset>-1298</wp:posOffset>
                </wp:positionV>
                <wp:extent cx="6057239" cy="293426"/>
                <wp:effectExtent l="0" t="0" r="127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239" cy="2934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6C4521" w14:textId="61422EFC" w:rsidR="00195E98" w:rsidRPr="0027146A" w:rsidRDefault="001232EC" w:rsidP="00195E9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1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大阪府シカ</w:t>
                            </w:r>
                            <w:r w:rsidR="00195E98" w:rsidRPr="00271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第二種鳥獣管理</w:t>
                            </w:r>
                            <w:r w:rsidRPr="002714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計画（第５</w:t>
                            </w:r>
                            <w:r w:rsidR="00195E98" w:rsidRPr="002714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期）</w:t>
                            </w:r>
                            <w:r w:rsidR="0022519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（案）</w:t>
                            </w:r>
                            <w:bookmarkStart w:id="0" w:name="_GoBack"/>
                            <w:bookmarkEnd w:id="0"/>
                            <w:r w:rsidR="00195E98" w:rsidRPr="0027146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="00195E98" w:rsidRPr="002714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概要版</w:t>
                            </w:r>
                            <w:r w:rsidR="00195E98" w:rsidRPr="0027146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7AC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7" type="#_x0000_t202" style="position:absolute;margin-left:0;margin-top:-.1pt;width:476.95pt;height:23.1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" fillcolor="#d8d8d8 [2732]" stroked="f" strokeweight=".5pt">
                <v:textbox>
                  <w:txbxContent>
                    <w:p w14:paraId="6E6C4521" w14:textId="61422EFC" w:rsidR="00195E98" w:rsidRPr="0027146A" w:rsidRDefault="001232EC" w:rsidP="00195E9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7146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大阪府シカ</w:t>
                      </w:r>
                      <w:r w:rsidR="00195E98" w:rsidRPr="0027146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第二種鳥獣管理</w:t>
                      </w:r>
                      <w:r w:rsidRPr="0027146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計画（第５</w:t>
                      </w:r>
                      <w:r w:rsidR="00195E98" w:rsidRPr="0027146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期）</w:t>
                      </w:r>
                      <w:r w:rsidR="0022519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（案）</w:t>
                      </w:r>
                      <w:bookmarkStart w:id="1" w:name="_GoBack"/>
                      <w:bookmarkEnd w:id="1"/>
                      <w:r w:rsidR="00195E98" w:rsidRPr="0027146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="00195E98" w:rsidRPr="0027146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概要版</w:t>
                      </w:r>
                      <w:r w:rsidR="00195E98" w:rsidRPr="0027146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3146">
        <w:rPr>
          <w:noProof/>
        </w:rPr>
        <w:drawing>
          <wp:anchor distT="0" distB="0" distL="114300" distR="114300" simplePos="0" relativeHeight="251787264" behindDoc="0" locked="0" layoutInCell="1" allowOverlap="1" wp14:anchorId="2771E73F" wp14:editId="09CE8AEC">
            <wp:simplePos x="0" y="0"/>
            <wp:positionH relativeFrom="margin">
              <wp:posOffset>211455</wp:posOffset>
            </wp:positionH>
            <wp:positionV relativeFrom="paragraph">
              <wp:posOffset>7355840</wp:posOffset>
            </wp:positionV>
            <wp:extent cx="2647950" cy="2317115"/>
            <wp:effectExtent l="0" t="0" r="0" b="6985"/>
            <wp:wrapTopAndBottom/>
            <wp:docPr id="44" name="図 4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2C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3">
                      <a:extLst>
                        <a:ext uri="{FF2B5EF4-FFF2-40B4-BE49-F238E27FC236}">
                          <a16:creationId xmlns:a16="http://schemas.microsoft.com/office/drawing/2014/main" id="{00000000-0008-0000-0C00-00002C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146" w:rsidRPr="00084E6C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388666D5" wp14:editId="16434838">
                <wp:simplePos x="0" y="0"/>
                <wp:positionH relativeFrom="column">
                  <wp:posOffset>3573780</wp:posOffset>
                </wp:positionH>
                <wp:positionV relativeFrom="paragraph">
                  <wp:posOffset>7374890</wp:posOffset>
                </wp:positionV>
                <wp:extent cx="2391410" cy="2209800"/>
                <wp:effectExtent l="0" t="0" r="8890" b="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1410" cy="2209800"/>
                          <a:chOff x="0" y="0"/>
                          <a:chExt cx="2489787" cy="2330450"/>
                        </a:xfrm>
                      </wpg:grpSpPr>
                      <pic:pic xmlns:pic="http://schemas.openxmlformats.org/drawingml/2006/picture">
                        <pic:nvPicPr>
                          <pic:cNvPr id="20" name="図 2">
                            <a:extLst>
                              <a:ext uri="{FF2B5EF4-FFF2-40B4-BE49-F238E27FC236}">
                                <a16:creationId xmlns:a16="http://schemas.microsoft.com/office/drawing/2014/main" id="{7DD28165-F855-4415-B095-7373E34C131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132" y="0"/>
                            <a:ext cx="2446655" cy="2330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図 3">
                            <a:extLst>
                              <a:ext uri="{FF2B5EF4-FFF2-40B4-BE49-F238E27FC236}">
                                <a16:creationId xmlns:a16="http://schemas.microsoft.com/office/drawing/2014/main" id="{C62AC186-F40E-45C7-A37B-6D3AE41AB1D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112807"/>
                            <a:ext cx="490855" cy="1073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5578F5" id="グループ化 30" o:spid="_x0000_s1026" style="position:absolute;left:0;text-align:left;margin-left:281.4pt;margin-top:580.7pt;width:188.3pt;height:174pt;z-index:251785216;mso-width-relative:margin;mso-height-relative:margin" coordsize="24897,23304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left:431;width:24466;height:23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">
                  <v:imagedata r:id="rId11" o:title=""/>
                  <v:path arrowok="t"/>
                </v:shape>
                <v:shape id="図 3" o:spid="_x0000_s1028" type="#_x0000_t75" style="position:absolute;top:11128;width:4908;height:10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">
                  <v:imagedata r:id="rId12" o:title=""/>
                  <v:path arrowok="t"/>
                </v:shape>
              </v:group>
            </w:pict>
          </mc:Fallback>
        </mc:AlternateContent>
      </w:r>
      <w:r w:rsidR="0031314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DAD7334" wp14:editId="4BA605FB">
                <wp:simplePos x="0" y="0"/>
                <wp:positionH relativeFrom="column">
                  <wp:posOffset>3297554</wp:posOffset>
                </wp:positionH>
                <wp:positionV relativeFrom="paragraph">
                  <wp:posOffset>7108190</wp:posOffset>
                </wp:positionV>
                <wp:extent cx="2352675" cy="396240"/>
                <wp:effectExtent l="0" t="0" r="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1A4344" w14:textId="2A0DD87E" w:rsidR="000D22ED" w:rsidRPr="0024706D" w:rsidRDefault="00313146" w:rsidP="000D22E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平成30年度</w:t>
                            </w:r>
                            <w:r w:rsidR="000D22E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下層植生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衰退度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D73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259.65pt;margin-top:559.7pt;width:185.25pt;height:31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" filled="f" stroked="f" strokeweight=".5pt">
                <v:textbox>
                  <w:txbxContent>
                    <w:p w14:paraId="3C1A4344" w14:textId="2A0DD87E" w:rsidR="000D22ED" w:rsidRPr="0024706D" w:rsidRDefault="00313146" w:rsidP="000D22ED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平成30年度</w:t>
                      </w:r>
                      <w:r w:rsidR="000D22E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下層植生</w:t>
                      </w: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t>衰退度</w:t>
                      </w:r>
                    </w:p>
                  </w:txbxContent>
                </v:textbox>
              </v:shape>
            </w:pict>
          </mc:Fallback>
        </mc:AlternateContent>
      </w:r>
      <w:r w:rsidR="000D22ED" w:rsidRPr="006F3A7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5E716C6" wp14:editId="6035158B">
                <wp:simplePos x="0" y="0"/>
                <wp:positionH relativeFrom="margin">
                  <wp:posOffset>3226435</wp:posOffset>
                </wp:positionH>
                <wp:positionV relativeFrom="paragraph">
                  <wp:posOffset>6411595</wp:posOffset>
                </wp:positionV>
                <wp:extent cx="2841064" cy="797442"/>
                <wp:effectExtent l="0" t="0" r="0" b="31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064" cy="797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E8544F" w14:textId="018AEAFF" w:rsidR="000D22ED" w:rsidRPr="006F3A70" w:rsidRDefault="000D22ED" w:rsidP="000D22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 w:rsidRPr="006F3A70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森林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の下層植生への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被害</w:t>
                            </w:r>
                          </w:p>
                          <w:p w14:paraId="05F738F6" w14:textId="61585A89" w:rsidR="000D22ED" w:rsidRPr="000D22ED" w:rsidRDefault="000D22ED" w:rsidP="000D22ED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シカの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生息密度の高い地域で、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下層植生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の衰退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が進行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716C6" id="テキスト ボックス 11" o:spid="_x0000_s1029" type="#_x0000_t202" style="position:absolute;margin-left:254.05pt;margin-top:504.85pt;width:223.7pt;height:62.8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" filled="f" stroked="f" strokeweight=".5pt">
                <v:textbox>
                  <w:txbxContent>
                    <w:p w14:paraId="62E8544F" w14:textId="018AEAFF" w:rsidR="000D22ED" w:rsidRPr="006F3A70" w:rsidRDefault="000D22ED" w:rsidP="000D22ED">
                      <w:pPr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 w:rsidRPr="006F3A70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森林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の下層植生への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被害</w:t>
                      </w:r>
                    </w:p>
                    <w:p w14:paraId="05F738F6" w14:textId="61585A89" w:rsidR="000D22ED" w:rsidRPr="000D22ED" w:rsidRDefault="000D22ED" w:rsidP="000D22ED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シカの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生息密度の高い地域で、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br/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下層植生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の衰退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が進行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2ED" w:rsidRPr="00332981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099EDF" wp14:editId="473AE429">
                <wp:simplePos x="0" y="0"/>
                <wp:positionH relativeFrom="margin">
                  <wp:posOffset>106045</wp:posOffset>
                </wp:positionH>
                <wp:positionV relativeFrom="paragraph">
                  <wp:posOffset>4137660</wp:posOffset>
                </wp:positionV>
                <wp:extent cx="1562986" cy="396240"/>
                <wp:effectExtent l="0" t="0" r="0" b="381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986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B55B7" w14:textId="3E7D0394" w:rsidR="00332981" w:rsidRPr="0024706D" w:rsidRDefault="001232EC" w:rsidP="0033298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北部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での推定生息密度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99EDF" id="テキスト ボックス 53" o:spid="_x0000_s1028" type="#_x0000_t202" style="position:absolute;margin-left:8.35pt;margin-top:325.8pt;width:123.05pt;height:31.2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" filled="f" stroked="f" strokeweight=".5pt">
                <v:textbox>
                  <w:txbxContent>
                    <w:p w14:paraId="697B55B7" w14:textId="3E7D0394" w:rsidR="00332981" w:rsidRPr="0024706D" w:rsidRDefault="001232EC" w:rsidP="00332981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北部</w:t>
                      </w: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t>での推定生息密度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2ED" w:rsidRPr="00332981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5D9A73C" wp14:editId="394FE637">
                <wp:simplePos x="0" y="0"/>
                <wp:positionH relativeFrom="margin">
                  <wp:posOffset>2252345</wp:posOffset>
                </wp:positionH>
                <wp:positionV relativeFrom="paragraph">
                  <wp:posOffset>4137660</wp:posOffset>
                </wp:positionV>
                <wp:extent cx="1562986" cy="3962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986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E010C" w14:textId="3AF65488" w:rsidR="001232EC" w:rsidRPr="0024706D" w:rsidRDefault="001232EC" w:rsidP="001232E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中南部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での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捕獲頭数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9A73C" id="テキスト ボックス 3" o:spid="_x0000_s1029" type="#_x0000_t202" style="position:absolute;margin-left:177.35pt;margin-top:325.8pt;width:123.05pt;height:31.2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" filled="f" stroked="f" strokeweight=".5pt">
                <v:textbox>
                  <w:txbxContent>
                    <w:p w14:paraId="7B0E010C" w14:textId="3AF65488" w:rsidR="001232EC" w:rsidRPr="0024706D" w:rsidRDefault="001232EC" w:rsidP="001232EC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中南部</w:t>
                      </w: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t>での</w:t>
                      </w: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捕獲頭数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2ED" w:rsidRPr="006F3A7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22BF86" wp14:editId="493FA658">
                <wp:simplePos x="0" y="0"/>
                <wp:positionH relativeFrom="margin">
                  <wp:posOffset>0</wp:posOffset>
                </wp:positionH>
                <wp:positionV relativeFrom="paragraph">
                  <wp:posOffset>6411595</wp:posOffset>
                </wp:positionV>
                <wp:extent cx="2841064" cy="797442"/>
                <wp:effectExtent l="0" t="0" r="0" b="3175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064" cy="797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B7714" w14:textId="587FC611" w:rsidR="00F930FF" w:rsidRPr="006F3A70" w:rsidRDefault="00F930FF" w:rsidP="00F930F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 w:rsidRPr="006F3A70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◆</w:t>
                            </w:r>
                            <w:r w:rsidR="00DF166F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農業被害</w:t>
                            </w:r>
                          </w:p>
                          <w:p w14:paraId="24B43467" w14:textId="7231C7C5" w:rsidR="00F930FF" w:rsidRPr="00F930FF" w:rsidRDefault="00DF166F" w:rsidP="00F930FF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農業被害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強度が「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大きい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又は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深刻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である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地域が依然として存在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2BF86" id="テキスト ボックス 60" o:spid="_x0000_s1030" type="#_x0000_t202" style="position:absolute;margin-left:0;margin-top:504.85pt;width:223.7pt;height:62.8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" filled="f" stroked="f" strokeweight=".5pt">
                <v:textbox>
                  <w:txbxContent>
                    <w:p w14:paraId="5C1B7714" w14:textId="587FC611" w:rsidR="00F930FF" w:rsidRPr="006F3A70" w:rsidRDefault="00F930FF" w:rsidP="00F930FF">
                      <w:pPr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 w:rsidRPr="006F3A70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◆</w:t>
                      </w:r>
                      <w:r w:rsidR="00DF166F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農業被害</w:t>
                      </w:r>
                    </w:p>
                    <w:p w14:paraId="24B43467" w14:textId="7231C7C5" w:rsidR="00F930FF" w:rsidRPr="00F930FF" w:rsidRDefault="00DF166F" w:rsidP="00F930FF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農業被害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強度が「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大きい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又は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深刻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br/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である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地域が依然として存在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2ED" w:rsidRPr="006F211E">
        <w:rPr>
          <w:noProof/>
        </w:rPr>
        <w:drawing>
          <wp:anchor distT="0" distB="0" distL="114300" distR="114300" simplePos="0" relativeHeight="251766784" behindDoc="0" locked="0" layoutInCell="1" allowOverlap="1" wp14:anchorId="3A795E95" wp14:editId="29DD5A0F">
            <wp:simplePos x="0" y="0"/>
            <wp:positionH relativeFrom="margin">
              <wp:posOffset>0</wp:posOffset>
            </wp:positionH>
            <wp:positionV relativeFrom="paragraph">
              <wp:posOffset>4498975</wp:posOffset>
            </wp:positionV>
            <wp:extent cx="2314575" cy="180721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2ED" w:rsidRPr="00F5671C">
        <w:rPr>
          <w:noProof/>
        </w:rPr>
        <w:drawing>
          <wp:anchor distT="0" distB="0" distL="114300" distR="114300" simplePos="0" relativeHeight="251777024" behindDoc="0" locked="0" layoutInCell="1" allowOverlap="1" wp14:anchorId="25019AB6" wp14:editId="701F8552">
            <wp:simplePos x="0" y="0"/>
            <wp:positionH relativeFrom="margin">
              <wp:posOffset>3559577</wp:posOffset>
            </wp:positionH>
            <wp:positionV relativeFrom="paragraph">
              <wp:posOffset>4456917</wp:posOffset>
            </wp:positionV>
            <wp:extent cx="2400150" cy="1594884"/>
            <wp:effectExtent l="0" t="0" r="635" b="571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552" cy="159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2ED" w:rsidRPr="000D22ED">
        <w:rPr>
          <w:noProof/>
        </w:rPr>
        <w:drawing>
          <wp:anchor distT="0" distB="0" distL="114300" distR="114300" simplePos="0" relativeHeight="251774976" behindDoc="0" locked="0" layoutInCell="1" allowOverlap="1" wp14:anchorId="13B4D95F" wp14:editId="0AA810BB">
            <wp:simplePos x="0" y="0"/>
            <wp:positionH relativeFrom="column">
              <wp:posOffset>102855</wp:posOffset>
            </wp:positionH>
            <wp:positionV relativeFrom="paragraph">
              <wp:posOffset>8442325</wp:posOffset>
            </wp:positionV>
            <wp:extent cx="722630" cy="1056640"/>
            <wp:effectExtent l="0" t="0" r="1270" b="0"/>
            <wp:wrapTopAndBottom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2E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BD768F" wp14:editId="5739C623">
                <wp:simplePos x="0" y="0"/>
                <wp:positionH relativeFrom="column">
                  <wp:posOffset>102235</wp:posOffset>
                </wp:positionH>
                <wp:positionV relativeFrom="paragraph">
                  <wp:posOffset>7110730</wp:posOffset>
                </wp:positionV>
                <wp:extent cx="1924050" cy="396240"/>
                <wp:effectExtent l="0" t="0" r="0" b="381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21D68" w14:textId="77777777" w:rsidR="00332981" w:rsidRPr="0024706D" w:rsidRDefault="00332981" w:rsidP="0033298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令和２年度の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農業被害強度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D768F" id="テキスト ボックス 50" o:spid="_x0000_s1032" type="#_x0000_t202" style="position:absolute;margin-left:8.05pt;margin-top:559.9pt;width:151.5pt;height:31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" filled="f" stroked="f" strokeweight=".5pt">
                <v:textbox>
                  <w:txbxContent>
                    <w:p w14:paraId="7BE21D68" w14:textId="77777777" w:rsidR="00332981" w:rsidRPr="0024706D" w:rsidRDefault="00332981" w:rsidP="0033298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令和２年度の</w:t>
                      </w:r>
                      <w:r>
                        <w:rPr>
                          <w:rFonts w:asciiTheme="majorEastAsia" w:eastAsiaTheme="majorEastAsia" w:hAnsiTheme="majorEastAsia"/>
                          <w:u w:val="single"/>
                        </w:rPr>
                        <w:t>農業被害強度</w:t>
                      </w:r>
                    </w:p>
                  </w:txbxContent>
                </v:textbox>
              </v:shape>
            </w:pict>
          </mc:Fallback>
        </mc:AlternateContent>
      </w:r>
      <w:r w:rsidR="00DF166F" w:rsidRPr="006F3A7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290B8F" wp14:editId="797CCE6F">
                <wp:simplePos x="0" y="0"/>
                <wp:positionH relativeFrom="margin">
                  <wp:align>right</wp:align>
                </wp:positionH>
                <wp:positionV relativeFrom="paragraph">
                  <wp:posOffset>3191643</wp:posOffset>
                </wp:positionV>
                <wp:extent cx="2677234" cy="967105"/>
                <wp:effectExtent l="0" t="0" r="0" b="444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234" cy="967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24CBD" w14:textId="640F6A91" w:rsidR="00332981" w:rsidRPr="00673F35" w:rsidRDefault="001232EC" w:rsidP="003329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◆捕獲</w:t>
                            </w:r>
                            <w:r w:rsidRPr="00673F35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頭数</w:t>
                            </w:r>
                            <w:r w:rsidR="00E27915" w:rsidRPr="00673F3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（前期</w:t>
                            </w:r>
                            <w:r w:rsidR="00E27915" w:rsidRPr="00673F35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計画での目安</w:t>
                            </w:r>
                            <w:r w:rsidR="00E27915" w:rsidRPr="00673F3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：1,400</w:t>
                            </w:r>
                            <w:r w:rsidR="00E27915" w:rsidRPr="00673F35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頭</w:t>
                            </w:r>
                            <w:r w:rsidR="00E27915" w:rsidRPr="00673F3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）</w:t>
                            </w:r>
                          </w:p>
                          <w:p w14:paraId="09DE65BC" w14:textId="71688B9C" w:rsidR="00332981" w:rsidRPr="006F3A70" w:rsidRDefault="001232EC" w:rsidP="001232EC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有害捕獲</w:t>
                            </w:r>
                            <w:r w:rsidRPr="00673F35">
                              <w:rPr>
                                <w:rFonts w:asciiTheme="majorEastAsia" w:eastAsiaTheme="majorEastAsia" w:hAnsiTheme="majorEastAsia"/>
                              </w:rPr>
                              <w:t>は増加しているが、狩猟等を含めた捕獲数の合計の計画期平均では前々</w:t>
                            </w: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期</w:t>
                            </w:r>
                            <w:r w:rsidRPr="00673F35">
                              <w:rPr>
                                <w:rFonts w:asciiTheme="majorEastAsia" w:eastAsiaTheme="majorEastAsia" w:hAnsiTheme="majorEastAsia"/>
                              </w:rPr>
                              <w:t>と同程度</w:t>
                            </w:r>
                            <w:r w:rsidR="00E27915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（実績</w:t>
                            </w:r>
                            <w:r w:rsidR="00E27915" w:rsidRPr="00673F35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="00550627">
                              <w:rPr>
                                <w:rFonts w:asciiTheme="majorEastAsia" w:eastAsiaTheme="majorEastAsia" w:hAnsiTheme="majorEastAsia"/>
                              </w:rPr>
                              <w:t>1,294</w:t>
                            </w:r>
                            <w:r w:rsidR="00E27915" w:rsidRPr="00673F35">
                              <w:rPr>
                                <w:rFonts w:asciiTheme="majorEastAsia" w:eastAsiaTheme="majorEastAsia" w:hAnsiTheme="majorEastAsia"/>
                              </w:rPr>
                              <w:t>頭</w:t>
                            </w:r>
                            <w:r w:rsidR="00E27915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Pr="00673F35"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90B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34" type="#_x0000_t202" style="position:absolute;margin-left:159.6pt;margin-top:251.3pt;width:210.8pt;height:76.15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" filled="f" stroked="f" strokeweight=".5pt">
                <v:textbox>
                  <w:txbxContent>
                    <w:p w14:paraId="1C324CBD" w14:textId="640F6A91" w:rsidR="00332981" w:rsidRPr="00673F35" w:rsidRDefault="001232EC" w:rsidP="00332981">
                      <w:pPr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◆捕獲</w:t>
                      </w:r>
                      <w:r w:rsidRPr="00673F35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頭数</w:t>
                      </w:r>
                      <w:r w:rsidR="00E27915" w:rsidRPr="00673F35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（前期</w:t>
                      </w:r>
                      <w:r w:rsidR="00E27915" w:rsidRPr="00673F35">
                        <w:rPr>
                          <w:rFonts w:asciiTheme="majorEastAsia" w:eastAsiaTheme="majorEastAsia" w:hAnsiTheme="majorEastAsia"/>
                          <w:u w:val="single"/>
                        </w:rPr>
                        <w:t>計画での目安</w:t>
                      </w:r>
                      <w:r w:rsidR="00E27915" w:rsidRPr="00673F35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：1,400</w:t>
                      </w:r>
                      <w:r w:rsidR="00E27915" w:rsidRPr="00673F35">
                        <w:rPr>
                          <w:rFonts w:asciiTheme="majorEastAsia" w:eastAsiaTheme="majorEastAsia" w:hAnsiTheme="majorEastAsia"/>
                          <w:u w:val="single"/>
                        </w:rPr>
                        <w:t>頭</w:t>
                      </w:r>
                      <w:r w:rsidR="00E27915" w:rsidRPr="00673F35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）</w:t>
                      </w:r>
                    </w:p>
                    <w:p w14:paraId="09DE65BC" w14:textId="71688B9C" w:rsidR="00332981" w:rsidRPr="006F3A70" w:rsidRDefault="001232EC" w:rsidP="001232EC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</w:rPr>
                      </w:pP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有害捕獲</w:t>
                      </w:r>
                      <w:r w:rsidRPr="00673F35">
                        <w:rPr>
                          <w:rFonts w:asciiTheme="majorEastAsia" w:eastAsiaTheme="majorEastAsia" w:hAnsiTheme="majorEastAsia"/>
                        </w:rPr>
                        <w:t>は増加しているが、狩猟等を含めた捕獲数の合計の計画期平均では前々</w:t>
                      </w: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期</w:t>
                      </w:r>
                      <w:r w:rsidRPr="00673F35">
                        <w:rPr>
                          <w:rFonts w:asciiTheme="majorEastAsia" w:eastAsiaTheme="majorEastAsia" w:hAnsiTheme="majorEastAsia"/>
                        </w:rPr>
                        <w:t>と同程度</w:t>
                      </w:r>
                      <w:r w:rsidR="00E27915" w:rsidRPr="00673F35">
                        <w:rPr>
                          <w:rFonts w:asciiTheme="majorEastAsia" w:eastAsiaTheme="majorEastAsia" w:hAnsiTheme="majorEastAsia" w:hint="eastAsia"/>
                        </w:rPr>
                        <w:t>（実績</w:t>
                      </w:r>
                      <w:r w:rsidR="00E27915" w:rsidRPr="00673F35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="00550627">
                        <w:rPr>
                          <w:rFonts w:asciiTheme="majorEastAsia" w:eastAsiaTheme="majorEastAsia" w:hAnsiTheme="majorEastAsia"/>
                        </w:rPr>
                        <w:t>1,294</w:t>
                      </w:r>
                      <w:r w:rsidR="00E27915" w:rsidRPr="00673F35">
                        <w:rPr>
                          <w:rFonts w:asciiTheme="majorEastAsia" w:eastAsiaTheme="majorEastAsia" w:hAnsiTheme="majorEastAsia"/>
                        </w:rPr>
                        <w:t>頭</w:t>
                      </w:r>
                      <w:r w:rsidR="00E27915" w:rsidRPr="00673F35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Pr="00673F35"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2EC" w:rsidRPr="006F3A7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3CF696" wp14:editId="5BFB156D">
                <wp:simplePos x="0" y="0"/>
                <wp:positionH relativeFrom="margin">
                  <wp:posOffset>0</wp:posOffset>
                </wp:positionH>
                <wp:positionV relativeFrom="paragraph">
                  <wp:posOffset>3193415</wp:posOffset>
                </wp:positionV>
                <wp:extent cx="3193576" cy="81951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576" cy="819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A3FFAD" w14:textId="5692AEF9" w:rsidR="00332981" w:rsidRPr="006F3A70" w:rsidRDefault="00332981" w:rsidP="003329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 w:rsidRPr="006F3A70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生息</w:t>
                            </w:r>
                            <w:r w:rsidR="001232EC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状況</w:t>
                            </w:r>
                          </w:p>
                          <w:p w14:paraId="535D4803" w14:textId="6AC26FD8" w:rsidR="00332981" w:rsidRPr="00332981" w:rsidRDefault="001232EC" w:rsidP="00332981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生息密度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は同程度で推移。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近年は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中南部地域での目撃情報等が増えている。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CF696" id="テキスト ボックス 49" o:spid="_x0000_s1034" type="#_x0000_t202" style="position:absolute;margin-left:0;margin-top:251.45pt;width:251.45pt;height:64.5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" filled="f" stroked="f" strokeweight=".5pt">
                <v:textbox>
                  <w:txbxContent>
                    <w:p w14:paraId="01A3FFAD" w14:textId="5692AEF9" w:rsidR="00332981" w:rsidRPr="006F3A70" w:rsidRDefault="00332981" w:rsidP="00332981">
                      <w:pPr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 w:rsidRPr="006F3A70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生息</w:t>
                      </w:r>
                      <w:r w:rsidR="001232EC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状況</w:t>
                      </w:r>
                    </w:p>
                    <w:p w14:paraId="535D4803" w14:textId="6AC26FD8" w:rsidR="00332981" w:rsidRPr="00332981" w:rsidRDefault="001232EC" w:rsidP="00332981">
                      <w:pPr>
                        <w:ind w:leftChars="100" w:left="210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生息密度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は同程度で推移。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br/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近年は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中南部地域での目撃情報等が増えている。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2EC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F722E6" wp14:editId="723F12BB">
                <wp:simplePos x="0" y="0"/>
                <wp:positionH relativeFrom="margin">
                  <wp:align>left</wp:align>
                </wp:positionH>
                <wp:positionV relativeFrom="paragraph">
                  <wp:posOffset>2968359</wp:posOffset>
                </wp:positionV>
                <wp:extent cx="6038850" cy="6709794"/>
                <wp:effectExtent l="0" t="0" r="19050" b="1524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6709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62FCE" w14:textId="68B88789" w:rsidR="00195E98" w:rsidRPr="00347F29" w:rsidRDefault="00195E98" w:rsidP="00195E9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５. 前計画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の評価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722E6" id="テキスト ボックス 38" o:spid="_x0000_s1035" type="#_x0000_t202" style="position:absolute;margin-left:0;margin-top:233.75pt;width:475.5pt;height:528.3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" fillcolor="white [3201]" strokeweight=".5pt">
                <v:textbox>
                  <w:txbxContent>
                    <w:p w14:paraId="7E962FCE" w14:textId="68B88789" w:rsidR="00195E98" w:rsidRPr="00347F29" w:rsidRDefault="00195E98" w:rsidP="00195E98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５. 前計画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の評価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と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課題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2EC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531735" wp14:editId="32F6FB2B">
                <wp:simplePos x="0" y="0"/>
                <wp:positionH relativeFrom="margin">
                  <wp:posOffset>0</wp:posOffset>
                </wp:positionH>
                <wp:positionV relativeFrom="paragraph">
                  <wp:posOffset>2181225</wp:posOffset>
                </wp:positionV>
                <wp:extent cx="1914525" cy="719455"/>
                <wp:effectExtent l="0" t="0" r="28575" b="2349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71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BDC78" w14:textId="49B5BFD7" w:rsidR="00195E98" w:rsidRPr="00347F29" w:rsidRDefault="00195E98" w:rsidP="00195E9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２. 管理すべき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鳥獣の種類</w:t>
                            </w:r>
                          </w:p>
                          <w:p w14:paraId="7C84BC72" w14:textId="7DE49FBA" w:rsidR="00195E98" w:rsidRPr="00195E98" w:rsidRDefault="008115D3" w:rsidP="00195E98">
                            <w:pPr>
                              <w:ind w:leftChars="50" w:left="105" w:rightChars="50" w:right="105" w:firstLineChars="50" w:firstLine="105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ニホンジカ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31735" id="テキスト ボックス 35" o:spid="_x0000_s1037" type="#_x0000_t202" style="position:absolute;margin-left:0;margin-top:171.75pt;width:150.75pt;height:56.6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" fillcolor="white [3201]" strokeweight=".5pt">
                <v:textbox>
                  <w:txbxContent>
                    <w:p w14:paraId="13ABDC78" w14:textId="49B5BFD7" w:rsidR="00195E98" w:rsidRPr="00347F29" w:rsidRDefault="00195E98" w:rsidP="00195E98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２. 管理すべき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鳥獣の種類</w:t>
                      </w:r>
                    </w:p>
                    <w:p w14:paraId="7C84BC72" w14:textId="7DE49FBA" w:rsidR="00195E98" w:rsidRPr="00195E98" w:rsidRDefault="008115D3" w:rsidP="00195E98">
                      <w:pPr>
                        <w:ind w:leftChars="50" w:left="105" w:rightChars="50" w:right="105" w:firstLineChars="50" w:firstLine="105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ニホンジカ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2EC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7F7755" wp14:editId="6C5FD18D">
                <wp:simplePos x="0" y="0"/>
                <wp:positionH relativeFrom="margin">
                  <wp:posOffset>2063750</wp:posOffset>
                </wp:positionH>
                <wp:positionV relativeFrom="paragraph">
                  <wp:posOffset>2181225</wp:posOffset>
                </wp:positionV>
                <wp:extent cx="1838325" cy="719455"/>
                <wp:effectExtent l="0" t="0" r="28575" b="2349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1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821AC" w14:textId="1F44C89D" w:rsidR="00195E98" w:rsidRPr="00347F29" w:rsidRDefault="00195E98" w:rsidP="00195E9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３. 計画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の期間</w:t>
                            </w:r>
                          </w:p>
                          <w:p w14:paraId="03C0BB4C" w14:textId="5FA3F28F" w:rsidR="00195E98" w:rsidRDefault="00195E98" w:rsidP="00195E98">
                            <w:pPr>
                              <w:ind w:leftChars="50" w:left="105" w:rightChars="50" w:right="105" w:firstLineChars="50" w:firstLine="105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令和４年４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月１日から</w:t>
                            </w:r>
                          </w:p>
                          <w:p w14:paraId="2F9D530F" w14:textId="115F9D47" w:rsidR="00195E98" w:rsidRPr="00195E98" w:rsidRDefault="00195E98" w:rsidP="00195E98">
                            <w:pPr>
                              <w:ind w:leftChars="50" w:left="105" w:rightChars="50" w:right="105" w:firstLineChars="50" w:firstLine="105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９年３月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31日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F7755" id="テキスト ボックス 36" o:spid="_x0000_s1037" type="#_x0000_t202" style="position:absolute;margin-left:162.5pt;margin-top:171.75pt;width:144.75pt;height:56.6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" fillcolor="white [3201]" strokeweight=".5pt">
                <v:textbox>
                  <w:txbxContent>
                    <w:p w14:paraId="67C821AC" w14:textId="1F44C89D" w:rsidR="00195E98" w:rsidRPr="00347F29" w:rsidRDefault="00195E98" w:rsidP="00195E98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３. 計画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の期間</w:t>
                      </w:r>
                    </w:p>
                    <w:p w14:paraId="03C0BB4C" w14:textId="5FA3F28F" w:rsidR="00195E98" w:rsidRDefault="00195E98" w:rsidP="00195E98">
                      <w:pPr>
                        <w:ind w:leftChars="50" w:left="105" w:rightChars="50" w:right="105" w:firstLineChars="50" w:firstLine="105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令和４年４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月１日から</w:t>
                      </w:r>
                    </w:p>
                    <w:p w14:paraId="2F9D530F" w14:textId="115F9D47" w:rsidR="00195E98" w:rsidRPr="00195E98" w:rsidRDefault="00195E98" w:rsidP="00195E98">
                      <w:pPr>
                        <w:ind w:leftChars="50" w:left="105" w:rightChars="50" w:right="105" w:firstLineChars="50" w:firstLine="105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９年３月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31日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2EC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3824D7" wp14:editId="2CD7C2FB">
                <wp:simplePos x="0" y="0"/>
                <wp:positionH relativeFrom="margin">
                  <wp:posOffset>4008120</wp:posOffset>
                </wp:positionH>
                <wp:positionV relativeFrom="paragraph">
                  <wp:posOffset>2181698</wp:posOffset>
                </wp:positionV>
                <wp:extent cx="2029460" cy="719455"/>
                <wp:effectExtent l="0" t="0" r="27940" b="2349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71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8C86F" w14:textId="01B7CFCF" w:rsidR="00195E98" w:rsidRPr="00347F29" w:rsidRDefault="00195E98" w:rsidP="00195E9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４. 管理が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行われるべき区域</w:t>
                            </w:r>
                          </w:p>
                          <w:p w14:paraId="36BE19F9" w14:textId="158072AB" w:rsidR="00195E98" w:rsidRPr="00195E98" w:rsidRDefault="00195E98" w:rsidP="00195E98">
                            <w:pPr>
                              <w:ind w:leftChars="50" w:left="105" w:rightChars="50" w:right="105" w:firstLineChars="50" w:firstLine="105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大阪府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全域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824D7" id="テキスト ボックス 37" o:spid="_x0000_s1038" type="#_x0000_t202" style="position:absolute;margin-left:315.6pt;margin-top:171.8pt;width:159.8pt;height:56.6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" fillcolor="white [3201]" strokeweight=".5pt">
                <v:textbox>
                  <w:txbxContent>
                    <w:p w14:paraId="49C8C86F" w14:textId="01B7CFCF" w:rsidR="00195E98" w:rsidRPr="00347F29" w:rsidRDefault="00195E98" w:rsidP="00195E98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４. 管理が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行われるべき区域</w:t>
                      </w:r>
                    </w:p>
                    <w:p w14:paraId="36BE19F9" w14:textId="158072AB" w:rsidR="00195E98" w:rsidRPr="00195E98" w:rsidRDefault="00195E98" w:rsidP="00195E98">
                      <w:pPr>
                        <w:ind w:leftChars="50" w:left="105" w:rightChars="50" w:right="105" w:firstLineChars="50" w:firstLine="105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大阪府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全域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2EC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2065D4" wp14:editId="56E410B6">
                <wp:simplePos x="0" y="0"/>
                <wp:positionH relativeFrom="margin">
                  <wp:align>right</wp:align>
                </wp:positionH>
                <wp:positionV relativeFrom="paragraph">
                  <wp:posOffset>310219</wp:posOffset>
                </wp:positionV>
                <wp:extent cx="6038850" cy="1818167"/>
                <wp:effectExtent l="0" t="0" r="19050" b="1079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818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A4D8C" w14:textId="77777777" w:rsidR="00195E98" w:rsidRPr="00347F29" w:rsidRDefault="00195E98" w:rsidP="00195E9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 xml:space="preserve">１. </w:t>
                            </w:r>
                            <w:r w:rsidRPr="00347F2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計画策定の目的及び背景</w:t>
                            </w:r>
                          </w:p>
                          <w:p w14:paraId="7CEDB0B3" w14:textId="07A72178" w:rsidR="00195E98" w:rsidRPr="00673F35" w:rsidRDefault="001232EC" w:rsidP="00195E98">
                            <w:pPr>
                              <w:ind w:leftChars="50" w:left="105" w:rightChars="50" w:right="105" w:firstLineChars="50" w:firstLine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農林業被害の健全な発展及び人とシカの永続的な共存を図るため、平成14年度からシカ保護管理計画（第１期、第２期、第３期）、平成27年５月29日からはシカ第二種鳥獣管理計画（第３期、第４期）として計画を策定し、有害鳥獣捕獲の実施や防護柵の設置、生息環境の整備等の被害対策に努めてきた結果、平成14年度と比べて農林業被害は減少したが、依然として農業被害が深刻であると感じている農家がある。また、従来シカが生息していなかった淀川以南の中南部地域</w:t>
                            </w:r>
                            <w:r w:rsidR="00D80649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（特に</w:t>
                            </w:r>
                            <w:r w:rsidR="00D80649" w:rsidRPr="00673F35">
                              <w:rPr>
                                <w:rFonts w:asciiTheme="majorEastAsia" w:eastAsiaTheme="majorEastAsia" w:hAnsiTheme="majorEastAsia"/>
                              </w:rPr>
                              <w:t>南河内・泉州地域</w:t>
                            </w:r>
                            <w:r w:rsidR="00D80649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では、近年、近隣府県から進入した個体の目撃や捕獲の報告が相次いでいる。このため、第４期計画に引き続き第５期計画を策定し、総合的なシカ対策を講じる。</w:t>
                            </w:r>
                          </w:p>
                          <w:p w14:paraId="2C8129E6" w14:textId="169C59B6" w:rsidR="00195E98" w:rsidRPr="00195E98" w:rsidRDefault="00195E98" w:rsidP="00195E9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065D4" id="テキスト ボックス 34" o:spid="_x0000_s1040" type="#_x0000_t202" style="position:absolute;margin-left:424.3pt;margin-top:24.45pt;width:475.5pt;height:143.1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" fillcolor="white [3201]" strokeweight=".5pt">
                <v:textbox>
                  <w:txbxContent>
                    <w:p w14:paraId="072A4D8C" w14:textId="77777777" w:rsidR="00195E98" w:rsidRPr="00347F29" w:rsidRDefault="00195E98" w:rsidP="00195E98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 xml:space="preserve">１. </w:t>
                      </w:r>
                      <w:r w:rsidRPr="00347F2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計画策定の目的及び背景</w:t>
                      </w:r>
                    </w:p>
                    <w:p w14:paraId="7CEDB0B3" w14:textId="07A72178" w:rsidR="00195E98" w:rsidRPr="00673F35" w:rsidRDefault="001232EC" w:rsidP="00195E98">
                      <w:pPr>
                        <w:ind w:leftChars="50" w:left="105" w:rightChars="50" w:right="105" w:firstLineChars="50" w:firstLine="105"/>
                        <w:rPr>
                          <w:rFonts w:asciiTheme="majorEastAsia" w:eastAsiaTheme="majorEastAsia" w:hAnsiTheme="majorEastAsia"/>
                        </w:rPr>
                      </w:pP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農林業被害の健全な発展及び人とシカの永続的な共存を図るため、平成14年度からシカ保護管理計画（第１期、第２期、第３期）、平成27年５月29日からはシカ第二種鳥獣管理計画（第３期、第４期）として計画を策定し、有害鳥獣捕獲の実施や防護柵の設置、生息環境の整備等の被害対策に努めてきた結果、平成14年度と比べて農林業被害は減少したが、依然として農業被害が深刻であると感じている農家がある。また、従来シカが生息していなかった淀川以南の中南部地域</w:t>
                      </w:r>
                      <w:r w:rsidR="00D80649" w:rsidRPr="00673F35">
                        <w:rPr>
                          <w:rFonts w:asciiTheme="majorEastAsia" w:eastAsiaTheme="majorEastAsia" w:hAnsiTheme="majorEastAsia" w:hint="eastAsia"/>
                        </w:rPr>
                        <w:t>（特に</w:t>
                      </w:r>
                      <w:r w:rsidR="00D80649" w:rsidRPr="00673F35">
                        <w:rPr>
                          <w:rFonts w:asciiTheme="majorEastAsia" w:eastAsiaTheme="majorEastAsia" w:hAnsiTheme="majorEastAsia"/>
                        </w:rPr>
                        <w:t>南河内・泉州地域</w:t>
                      </w:r>
                      <w:r w:rsidR="00D80649" w:rsidRPr="00673F35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では、近年、近隣府県から進入した個体の目撃や捕獲の報告が相次いでいる。このため、第４期計画に引き続き第５期計画を策定し、総合的なシカ対策を講じる。</w:t>
                      </w:r>
                    </w:p>
                    <w:p w14:paraId="2C8129E6" w14:textId="169C59B6" w:rsidR="00195E98" w:rsidRPr="00195E98" w:rsidRDefault="00195E98" w:rsidP="00195E9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5E98"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double"/>
        </w:rPr>
        <w:br w:type="page"/>
      </w:r>
    </w:p>
    <w:p w14:paraId="4C0157BE" w14:textId="61814728" w:rsidR="00195E98" w:rsidRDefault="008C02B9">
      <w:pPr>
        <w:widowControl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double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AB5BEA" wp14:editId="3793B6A1">
                <wp:simplePos x="0" y="0"/>
                <wp:positionH relativeFrom="margin">
                  <wp:align>left</wp:align>
                </wp:positionH>
                <wp:positionV relativeFrom="paragraph">
                  <wp:posOffset>2774315</wp:posOffset>
                </wp:positionV>
                <wp:extent cx="6038850" cy="3733800"/>
                <wp:effectExtent l="0" t="0" r="19050" b="1905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2FAFC" w14:textId="77777777" w:rsidR="00553AB0" w:rsidRPr="00347F29" w:rsidRDefault="00553AB0" w:rsidP="00553AB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</w:pPr>
                            <w:r w:rsidRPr="00347F2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 xml:space="preserve">. </w:t>
                            </w:r>
                            <w:r w:rsidRPr="00347F2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数の調整に関する事項</w:t>
                            </w:r>
                          </w:p>
                          <w:p w14:paraId="440395F9" w14:textId="77777777" w:rsidR="00553AB0" w:rsidRPr="00DC384B" w:rsidRDefault="00553AB0" w:rsidP="00553AB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DC38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個体数管理の目標</w:t>
                            </w:r>
                          </w:p>
                          <w:tbl>
                            <w:tblPr>
                              <w:tblStyle w:val="a3"/>
                              <w:tblW w:w="907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3260"/>
                              <w:gridCol w:w="3407"/>
                            </w:tblGrid>
                            <w:tr w:rsidR="008C2F84" w14:paraId="723B332D" w14:textId="77777777" w:rsidTr="00862B32">
                              <w:tc>
                                <w:tcPr>
                                  <w:tcW w:w="2410" w:type="dxa"/>
                                </w:tcPr>
                                <w:p w14:paraId="42B7E7B7" w14:textId="3D181A90" w:rsidR="008C2F84" w:rsidRDefault="008C2F84" w:rsidP="008C2F8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地区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6F987449" w14:textId="0156E6AA" w:rsidR="008C2F84" w:rsidRDefault="008C2F84" w:rsidP="00AB177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短期目標</w:t>
                                  </w:r>
                                  <w:r w:rsidR="00AB177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（令和８年度まで）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54220922" w14:textId="4BFFDB2A" w:rsidR="008C2F84" w:rsidRDefault="008C2F84" w:rsidP="00AB177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長期目標</w:t>
                                  </w:r>
                                  <w:r w:rsidR="00AB177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="00862B3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（令和18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年度まで）</w:t>
                                  </w:r>
                                </w:p>
                              </w:tc>
                            </w:tr>
                            <w:tr w:rsidR="00AB1777" w14:paraId="27CAB654" w14:textId="77777777" w:rsidTr="00862B32">
                              <w:tc>
                                <w:tcPr>
                                  <w:tcW w:w="2410" w:type="dxa"/>
                                </w:tcPr>
                                <w:p w14:paraId="63F2535D" w14:textId="0B9171A7" w:rsidR="00AB1777" w:rsidRDefault="00AB1777" w:rsidP="00AB177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北部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地域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772EC7D3" w14:textId="2D06C720" w:rsidR="00AB1777" w:rsidRDefault="00AB1777" w:rsidP="00AB177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推定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平均生息密度を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10頭/km2</w:t>
                                  </w:r>
                                  <w:r w:rsidR="00862B32">
                                    <w:rPr>
                                      <w:rFonts w:asciiTheme="majorEastAsia" w:eastAsiaTheme="majorEastAsia" w:hAnsiTheme="majorEastAsia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以下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にする</w:t>
                                  </w:r>
                                </w:p>
                                <w:p w14:paraId="45C0712A" w14:textId="33E958FE" w:rsidR="00AB1777" w:rsidRDefault="00862B32" w:rsidP="00AB177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</w:t>
                                  </w:r>
                                  <w:r w:rsidR="00AB177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※捕獲目標：1,550頭/年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019B1C33" w14:textId="26F4CC75" w:rsidR="00AB1777" w:rsidRDefault="00AB1777" w:rsidP="00AB177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推定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生息密度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が10頭/km2以上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の地域をなくす</w:t>
                                  </w:r>
                                </w:p>
                              </w:tc>
                            </w:tr>
                            <w:tr w:rsidR="00AB1777" w14:paraId="0C9FC646" w14:textId="77777777" w:rsidTr="008C02B9">
                              <w:trPr>
                                <w:trHeight w:val="485"/>
                              </w:trPr>
                              <w:tc>
                                <w:tcPr>
                                  <w:tcW w:w="2410" w:type="dxa"/>
                                </w:tcPr>
                                <w:p w14:paraId="26C180A5" w14:textId="7258BE24" w:rsidR="00AB1777" w:rsidRDefault="00AB1777" w:rsidP="008C02B9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中南部地域</w:t>
                                  </w:r>
                                </w:p>
                              </w:tc>
                              <w:tc>
                                <w:tcPr>
                                  <w:tcW w:w="6667" w:type="dxa"/>
                                  <w:gridSpan w:val="2"/>
                                </w:tcPr>
                                <w:p w14:paraId="219CA48A" w14:textId="177CB8D5" w:rsidR="00AB1777" w:rsidRDefault="00E7050C" w:rsidP="008C02B9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市町村の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シカへの意識を高めるとともに、</w:t>
                                  </w:r>
                                  <w:r w:rsidR="008C02B9" w:rsidRPr="00673F3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モニタリング調査</w:t>
                                  </w:r>
                                  <w:r w:rsidR="008C02B9" w:rsidRPr="00673F35">
                                    <w:rPr>
                                      <w:rFonts w:asciiTheme="majorEastAsia" w:eastAsiaTheme="majorEastAsia" w:hAnsiTheme="majorEastAsia"/>
                                    </w:rPr>
                                    <w:t>により状況把握</w:t>
                                  </w:r>
                                  <w:r w:rsidR="008C02B9" w:rsidRPr="00673F3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に</w:t>
                                  </w:r>
                                  <w:r w:rsidR="008C02B9" w:rsidRPr="00673F35">
                                    <w:rPr>
                                      <w:rFonts w:asciiTheme="majorEastAsia" w:eastAsiaTheme="majorEastAsia" w:hAnsiTheme="majorEastAsia"/>
                                    </w:rPr>
                                    <w:t>努め、</w:t>
                                  </w:r>
                                  <w:r w:rsidR="008C02B9" w:rsidRPr="00673F3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確認された</w:t>
                                  </w:r>
                                  <w:r w:rsidR="008C02B9" w:rsidRPr="00673F35">
                                    <w:rPr>
                                      <w:rFonts w:asciiTheme="majorEastAsia" w:eastAsiaTheme="majorEastAsia" w:hAnsiTheme="majorEastAsia"/>
                                    </w:rPr>
                                    <w:t>個体を捕獲することにより、</w:t>
                                  </w:r>
                                  <w:r w:rsidR="008C02B9" w:rsidRPr="00673F3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隣接府県からの進入個体の</w:t>
                                  </w:r>
                                  <w:r w:rsidR="008C02B9" w:rsidRPr="00673F35">
                                    <w:rPr>
                                      <w:rFonts w:asciiTheme="majorEastAsia" w:eastAsiaTheme="majorEastAsia" w:hAnsiTheme="majorEastAsia"/>
                                    </w:rPr>
                                    <w:t>地域への</w:t>
                                  </w:r>
                                  <w:r w:rsidR="008C02B9" w:rsidRPr="00673F3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定着を防止する。</w:t>
                                  </w:r>
                                </w:p>
                              </w:tc>
                            </w:tr>
                          </w:tbl>
                          <w:p w14:paraId="2A3943DD" w14:textId="68870B1D" w:rsidR="00AB1777" w:rsidRPr="00A311B5" w:rsidRDefault="00AB1777" w:rsidP="00AB1777">
                            <w:pPr>
                              <w:spacing w:line="140" w:lineRule="atLeast"/>
                              <w:ind w:leftChars="50" w:left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311B5">
                              <w:rPr>
                                <w:rFonts w:asciiTheme="majorEastAsia" w:eastAsiaTheme="majorEastAsia" w:hAnsiTheme="majorEastAsia" w:hint="eastAsia"/>
                              </w:rPr>
                              <w:t>※捕獲目標はモニタリング調査の結果を踏まえ、適宜見直しを行う。</w:t>
                            </w:r>
                          </w:p>
                          <w:p w14:paraId="22BBA12B" w14:textId="77777777" w:rsidR="00553AB0" w:rsidRPr="00673F35" w:rsidRDefault="00553AB0" w:rsidP="00553AB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673F3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◆捕獲推進のための規制緩和</w:t>
                            </w:r>
                          </w:p>
                          <w:p w14:paraId="06D13B77" w14:textId="7AF1460E" w:rsidR="00D80649" w:rsidRPr="00673F35" w:rsidRDefault="00553AB0" w:rsidP="00D80649">
                            <w:pPr>
                              <w:ind w:leftChars="50" w:left="105" w:firstLineChars="50" w:firstLine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管理の目標を達成するため、鳥獣保護管理法に定められた捕獲に関する規制について、</w:t>
                            </w:r>
                            <w:r w:rsidR="00067BB8">
                              <w:rPr>
                                <w:rFonts w:asciiTheme="majorEastAsia" w:eastAsiaTheme="majorEastAsia" w:hAnsiTheme="majorEastAsia" w:hint="eastAsia"/>
                              </w:rPr>
                              <w:t>以下のとおり</w:t>
                            </w:r>
                            <w:r w:rsidR="00605C26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シカ</w:t>
                            </w:r>
                            <w:r w:rsidR="00605C26" w:rsidRPr="00673F35">
                              <w:rPr>
                                <w:rFonts w:asciiTheme="majorEastAsia" w:eastAsiaTheme="majorEastAsia" w:hAnsiTheme="majorEastAsia"/>
                              </w:rPr>
                              <w:t>を捕獲する場合</w:t>
                            </w:r>
                            <w:r w:rsidR="00067BB8">
                              <w:rPr>
                                <w:rFonts w:asciiTheme="majorEastAsia" w:eastAsiaTheme="majorEastAsia" w:hAnsiTheme="majorEastAsia" w:hint="eastAsia"/>
                              </w:rPr>
                              <w:t>の緩和措置を</w:t>
                            </w:r>
                            <w:r w:rsidR="00605C26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継続する。</w:t>
                            </w:r>
                          </w:p>
                          <w:p w14:paraId="25E97A48" w14:textId="732A82E6" w:rsidR="00605C26" w:rsidRPr="00673F35" w:rsidRDefault="00605C26" w:rsidP="00673F35">
                            <w:pPr>
                              <w:ind w:leftChars="100" w:left="3402" w:hangingChars="1520" w:hanging="3192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〇</w:t>
                            </w:r>
                            <w:r w:rsidRPr="00673F35">
                              <w:rPr>
                                <w:rFonts w:asciiTheme="majorEastAsia" w:eastAsiaTheme="majorEastAsia" w:hAnsiTheme="majorEastAsia"/>
                              </w:rPr>
                              <w:t>狩猟期間の</w:t>
                            </w: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1カ月</w:t>
                            </w:r>
                            <w:r w:rsidRPr="00673F35">
                              <w:rPr>
                                <w:rFonts w:asciiTheme="majorEastAsia" w:eastAsiaTheme="majorEastAsia" w:hAnsiTheme="majorEastAsia"/>
                              </w:rPr>
                              <w:t>延長</w:t>
                            </w:r>
                            <w:r w:rsidR="00C55434" w:rsidRPr="00673F35">
                              <w:rPr>
                                <w:rFonts w:asciiTheme="majorEastAsia" w:eastAsiaTheme="majorEastAsia" w:hAnsiTheme="majorEastAsia"/>
                              </w:rPr>
                              <w:tab/>
                            </w:r>
                            <w:r w:rsidRPr="00673F35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11月</w:t>
                            </w:r>
                            <w:r w:rsidRPr="00673F35">
                              <w:rPr>
                                <w:rFonts w:asciiTheme="majorEastAsia" w:eastAsiaTheme="majorEastAsia" w:hAnsiTheme="majorEastAsia"/>
                              </w:rPr>
                              <w:t>15日から</w:t>
                            </w: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翌年３月</w:t>
                            </w:r>
                            <w:r w:rsidRPr="00673F35">
                              <w:rPr>
                                <w:rFonts w:asciiTheme="majorEastAsia" w:eastAsiaTheme="majorEastAsia" w:hAnsiTheme="majorEastAsia"/>
                              </w:rPr>
                              <w:t>15日まで</w:t>
                            </w:r>
                            <w:r w:rsidR="00C55434" w:rsidRPr="00673F35">
                              <w:rPr>
                                <w:rFonts w:asciiTheme="majorEastAsia" w:eastAsiaTheme="majorEastAsia" w:hAnsiTheme="majorEastAsia"/>
                              </w:rPr>
                              <w:br/>
                            </w: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（通常は</w:t>
                            </w:r>
                            <w:r w:rsidR="00E7050C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11月</w:t>
                            </w:r>
                            <w:r w:rsidR="00E7050C" w:rsidRPr="00673F35">
                              <w:rPr>
                                <w:rFonts w:asciiTheme="majorEastAsia" w:eastAsiaTheme="majorEastAsia" w:hAnsiTheme="majorEastAsia"/>
                              </w:rPr>
                              <w:t>15日から</w:t>
                            </w: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翌年２</w:t>
                            </w:r>
                            <w:r w:rsidRPr="00673F35">
                              <w:rPr>
                                <w:rFonts w:asciiTheme="majorEastAsia" w:eastAsiaTheme="majorEastAsia" w:hAnsiTheme="majorEastAsia"/>
                              </w:rPr>
                              <w:t>月15日まで</w:t>
                            </w: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0904E5F7" w14:textId="1008F169" w:rsidR="00605C26" w:rsidRPr="00673F35" w:rsidRDefault="00605C26" w:rsidP="00605C26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〇</w:t>
                            </w:r>
                            <w:r w:rsidRPr="00673F35">
                              <w:rPr>
                                <w:rFonts w:asciiTheme="majorEastAsia" w:eastAsiaTheme="majorEastAsia" w:hAnsiTheme="majorEastAsia"/>
                              </w:rPr>
                              <w:t>くくりわなの</w:t>
                            </w: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直径の</w:t>
                            </w:r>
                            <w:r w:rsidRPr="00673F35">
                              <w:rPr>
                                <w:rFonts w:asciiTheme="majorEastAsia" w:eastAsiaTheme="majorEastAsia" w:hAnsiTheme="majorEastAsia"/>
                              </w:rPr>
                              <w:t>制限解除</w:t>
                            </w:r>
                            <w:r w:rsidR="00C55434" w:rsidRPr="00673F35">
                              <w:rPr>
                                <w:rFonts w:asciiTheme="majorEastAsia" w:eastAsiaTheme="majorEastAsia" w:hAnsiTheme="majorEastAsia"/>
                              </w:rPr>
                              <w:tab/>
                            </w:r>
                            <w:r w:rsidRPr="00673F35">
                              <w:rPr>
                                <w:rFonts w:asciiTheme="majorEastAsia" w:eastAsiaTheme="majorEastAsia" w:hAnsiTheme="majorEastAsia"/>
                              </w:rPr>
                              <w:t>：</w:t>
                            </w: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無制限（通常は12ｃｍ未満）</w:t>
                            </w:r>
                          </w:p>
                          <w:p w14:paraId="1322B116" w14:textId="7DDBB0E4" w:rsidR="00553AB0" w:rsidRPr="00673F35" w:rsidRDefault="00605C26" w:rsidP="00AB1777">
                            <w:pPr>
                              <w:ind w:leftChars="200" w:left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※ツキノワグマの出没が確認された場合は、原則としてくくりわなの使用を控える。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B5BEA" id="テキスト ボックス 62" o:spid="_x0000_s1041" type="#_x0000_t202" style="position:absolute;margin-left:0;margin-top:218.45pt;width:475.5pt;height:294pt;z-index:251756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" fillcolor="white [3201]" strokeweight=".5pt">
                <v:textbox>
                  <w:txbxContent>
                    <w:p w14:paraId="6722FAFC" w14:textId="77777777" w:rsidR="00553AB0" w:rsidRPr="00347F29" w:rsidRDefault="00553AB0" w:rsidP="00553AB0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</w:pPr>
                      <w:r w:rsidRPr="00347F2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７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 xml:space="preserve">. </w:t>
                      </w:r>
                      <w:r w:rsidRPr="00347F2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数の調整に関する事項</w:t>
                      </w:r>
                    </w:p>
                    <w:p w14:paraId="440395F9" w14:textId="77777777" w:rsidR="00553AB0" w:rsidRPr="00DC384B" w:rsidRDefault="00553AB0" w:rsidP="00553AB0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 w:rsidRPr="00DC384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個体数管理の目標</w:t>
                      </w:r>
                    </w:p>
                    <w:tbl>
                      <w:tblPr>
                        <w:tblStyle w:val="a3"/>
                        <w:tblW w:w="907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3260"/>
                        <w:gridCol w:w="3407"/>
                      </w:tblGrid>
                      <w:tr w:rsidR="008C2F84" w14:paraId="723B332D" w14:textId="77777777" w:rsidTr="00862B32">
                        <w:tc>
                          <w:tcPr>
                            <w:tcW w:w="2410" w:type="dxa"/>
                          </w:tcPr>
                          <w:p w14:paraId="42B7E7B7" w14:textId="3D181A90" w:rsidR="008C2F84" w:rsidRDefault="008C2F84" w:rsidP="008C2F8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地区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6F987449" w14:textId="0156E6AA" w:rsidR="008C2F84" w:rsidRDefault="008C2F84" w:rsidP="00AB17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短期目標</w:t>
                            </w:r>
                            <w:r w:rsidR="00AB177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（令和８年度まで）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54220922" w14:textId="4BFFDB2A" w:rsidR="008C2F84" w:rsidRDefault="008C2F84" w:rsidP="00AB17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長期目標</w:t>
                            </w:r>
                            <w:r w:rsidR="00AB177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862B32">
                              <w:rPr>
                                <w:rFonts w:ascii="ＭＳ ゴシック" w:eastAsia="ＭＳ ゴシック" w:hAnsi="ＭＳ ゴシック" w:hint="eastAsia"/>
                              </w:rPr>
                              <w:t>（令和18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年度まで）</w:t>
                            </w:r>
                          </w:p>
                        </w:tc>
                      </w:tr>
                      <w:tr w:rsidR="00AB1777" w14:paraId="27CAB654" w14:textId="77777777" w:rsidTr="00862B32">
                        <w:tc>
                          <w:tcPr>
                            <w:tcW w:w="2410" w:type="dxa"/>
                          </w:tcPr>
                          <w:p w14:paraId="63F2535D" w14:textId="0B9171A7" w:rsidR="00AB1777" w:rsidRDefault="00AB1777" w:rsidP="00AB17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北部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地域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772EC7D3" w14:textId="2D06C720" w:rsidR="00AB1777" w:rsidRDefault="00AB1777" w:rsidP="00AB17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推定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平均生息密度を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10頭/km2</w:t>
                            </w:r>
                            <w:r w:rsidR="00862B32">
                              <w:rPr>
                                <w:rFonts w:asciiTheme="majorEastAsia" w:eastAsiaTheme="majorEastAsia" w:hAnsiTheme="majorEastAsia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以下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にする</w:t>
                            </w:r>
                          </w:p>
                          <w:p w14:paraId="45C0712A" w14:textId="33E958FE" w:rsidR="00AB1777" w:rsidRDefault="00862B32" w:rsidP="00AB17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AB1777">
                              <w:rPr>
                                <w:rFonts w:asciiTheme="majorEastAsia" w:eastAsiaTheme="majorEastAsia" w:hAnsiTheme="majorEastAsia" w:hint="eastAsia"/>
                              </w:rPr>
                              <w:t>※捕獲目標：1,550頭/年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407" w:type="dxa"/>
                          </w:tcPr>
                          <w:p w14:paraId="019B1C33" w14:textId="26F4CC75" w:rsidR="00AB1777" w:rsidRDefault="00AB1777" w:rsidP="00AB17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推定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生息密度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が10頭/km2以上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の地域をなくす</w:t>
                            </w:r>
                          </w:p>
                        </w:tc>
                      </w:tr>
                      <w:tr w:rsidR="00AB1777" w14:paraId="0C9FC646" w14:textId="77777777" w:rsidTr="008C02B9">
                        <w:trPr>
                          <w:trHeight w:val="485"/>
                        </w:trPr>
                        <w:tc>
                          <w:tcPr>
                            <w:tcW w:w="2410" w:type="dxa"/>
                          </w:tcPr>
                          <w:p w14:paraId="26C180A5" w14:textId="7258BE24" w:rsidR="00AB1777" w:rsidRDefault="00AB1777" w:rsidP="008C02B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中南部地域</w:t>
                            </w:r>
                          </w:p>
                        </w:tc>
                        <w:tc>
                          <w:tcPr>
                            <w:tcW w:w="6667" w:type="dxa"/>
                            <w:gridSpan w:val="2"/>
                          </w:tcPr>
                          <w:p w14:paraId="219CA48A" w14:textId="177CB8D5" w:rsidR="00AB1777" w:rsidRDefault="00E7050C" w:rsidP="008C02B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市町村の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シカへの意識を高めるとともに、</w:t>
                            </w:r>
                            <w:r w:rsidR="008C02B9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モニタリング調査</w:t>
                            </w:r>
                            <w:r w:rsidR="008C02B9" w:rsidRPr="00673F35">
                              <w:rPr>
                                <w:rFonts w:asciiTheme="majorEastAsia" w:eastAsiaTheme="majorEastAsia" w:hAnsiTheme="majorEastAsia"/>
                              </w:rPr>
                              <w:t>により状況把握</w:t>
                            </w:r>
                            <w:r w:rsidR="008C02B9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 w:rsidR="008C02B9" w:rsidRPr="00673F35">
                              <w:rPr>
                                <w:rFonts w:asciiTheme="majorEastAsia" w:eastAsiaTheme="majorEastAsia" w:hAnsiTheme="majorEastAsia"/>
                              </w:rPr>
                              <w:t>努め、</w:t>
                            </w:r>
                            <w:r w:rsidR="008C02B9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確認された</w:t>
                            </w:r>
                            <w:r w:rsidR="008C02B9" w:rsidRPr="00673F35">
                              <w:rPr>
                                <w:rFonts w:asciiTheme="majorEastAsia" w:eastAsiaTheme="majorEastAsia" w:hAnsiTheme="majorEastAsia"/>
                              </w:rPr>
                              <w:t>個体を捕獲することにより、</w:t>
                            </w:r>
                            <w:r w:rsidR="008C02B9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隣接府県からの進入個体の</w:t>
                            </w:r>
                            <w:r w:rsidR="008C02B9" w:rsidRPr="00673F35">
                              <w:rPr>
                                <w:rFonts w:asciiTheme="majorEastAsia" w:eastAsiaTheme="majorEastAsia" w:hAnsiTheme="majorEastAsia"/>
                              </w:rPr>
                              <w:t>地域への</w:t>
                            </w:r>
                            <w:r w:rsidR="008C02B9" w:rsidRPr="00673F35">
                              <w:rPr>
                                <w:rFonts w:asciiTheme="majorEastAsia" w:eastAsiaTheme="majorEastAsia" w:hAnsiTheme="majorEastAsia" w:hint="eastAsia"/>
                              </w:rPr>
                              <w:t>定着を防止する。</w:t>
                            </w:r>
                          </w:p>
                        </w:tc>
                      </w:tr>
                    </w:tbl>
                    <w:p w14:paraId="2A3943DD" w14:textId="68870B1D" w:rsidR="00AB1777" w:rsidRPr="00A311B5" w:rsidRDefault="00AB1777" w:rsidP="00AB1777">
                      <w:pPr>
                        <w:spacing w:line="140" w:lineRule="atLeast"/>
                        <w:ind w:leftChars="50" w:left="105"/>
                        <w:rPr>
                          <w:rFonts w:asciiTheme="majorEastAsia" w:eastAsiaTheme="majorEastAsia" w:hAnsiTheme="majorEastAsia"/>
                        </w:rPr>
                      </w:pPr>
                      <w:r w:rsidRPr="00A311B5">
                        <w:rPr>
                          <w:rFonts w:asciiTheme="majorEastAsia" w:eastAsiaTheme="majorEastAsia" w:hAnsiTheme="majorEastAsia" w:hint="eastAsia"/>
                        </w:rPr>
                        <w:t>※捕獲目標はモニタリング調査の結果を踏まえ、適宜見直しを行う。</w:t>
                      </w:r>
                    </w:p>
                    <w:p w14:paraId="22BBA12B" w14:textId="77777777" w:rsidR="00553AB0" w:rsidRPr="00673F35" w:rsidRDefault="00553AB0" w:rsidP="00553AB0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 w:rsidRPr="00673F3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◆捕獲推進のための規制緩和</w:t>
                      </w:r>
                    </w:p>
                    <w:p w14:paraId="06D13B77" w14:textId="7AF1460E" w:rsidR="00D80649" w:rsidRPr="00673F35" w:rsidRDefault="00553AB0" w:rsidP="00D80649">
                      <w:pPr>
                        <w:ind w:leftChars="50" w:left="105" w:firstLineChars="50" w:firstLine="105"/>
                        <w:rPr>
                          <w:rFonts w:asciiTheme="majorEastAsia" w:eastAsiaTheme="majorEastAsia" w:hAnsiTheme="majorEastAsia"/>
                        </w:rPr>
                      </w:pP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管理の目標を達成するため、鳥獣保護管理法に定められた捕獲に関する規制について、</w:t>
                      </w:r>
                      <w:r w:rsidR="00067BB8">
                        <w:rPr>
                          <w:rFonts w:asciiTheme="majorEastAsia" w:eastAsiaTheme="majorEastAsia" w:hAnsiTheme="majorEastAsia" w:hint="eastAsia"/>
                        </w:rPr>
                        <w:t>以下のとおり</w:t>
                      </w:r>
                      <w:r w:rsidR="00605C26" w:rsidRPr="00673F35">
                        <w:rPr>
                          <w:rFonts w:asciiTheme="majorEastAsia" w:eastAsiaTheme="majorEastAsia" w:hAnsiTheme="majorEastAsia" w:hint="eastAsia"/>
                        </w:rPr>
                        <w:t>シカ</w:t>
                      </w:r>
                      <w:r w:rsidR="00605C26" w:rsidRPr="00673F35">
                        <w:rPr>
                          <w:rFonts w:asciiTheme="majorEastAsia" w:eastAsiaTheme="majorEastAsia" w:hAnsiTheme="majorEastAsia"/>
                        </w:rPr>
                        <w:t>を捕獲する場合</w:t>
                      </w:r>
                      <w:r w:rsidR="00067BB8">
                        <w:rPr>
                          <w:rFonts w:asciiTheme="majorEastAsia" w:eastAsiaTheme="majorEastAsia" w:hAnsiTheme="majorEastAsia" w:hint="eastAsia"/>
                        </w:rPr>
                        <w:t>の緩和措置を</w:t>
                      </w:r>
                      <w:r w:rsidR="00605C26" w:rsidRPr="00673F35">
                        <w:rPr>
                          <w:rFonts w:asciiTheme="majorEastAsia" w:eastAsiaTheme="majorEastAsia" w:hAnsiTheme="majorEastAsia" w:hint="eastAsia"/>
                        </w:rPr>
                        <w:t>継続する。</w:t>
                      </w:r>
                    </w:p>
                    <w:p w14:paraId="25E97A48" w14:textId="732A82E6" w:rsidR="00605C26" w:rsidRPr="00673F35" w:rsidRDefault="00605C26" w:rsidP="00673F35">
                      <w:pPr>
                        <w:ind w:leftChars="100" w:left="3402" w:hangingChars="1520" w:hanging="3192"/>
                        <w:rPr>
                          <w:rFonts w:asciiTheme="majorEastAsia" w:eastAsiaTheme="majorEastAsia" w:hAnsiTheme="majorEastAsia"/>
                        </w:rPr>
                      </w:pP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〇</w:t>
                      </w:r>
                      <w:r w:rsidRPr="00673F35">
                        <w:rPr>
                          <w:rFonts w:asciiTheme="majorEastAsia" w:eastAsiaTheme="majorEastAsia" w:hAnsiTheme="majorEastAsia"/>
                        </w:rPr>
                        <w:t>狩猟期間の</w:t>
                      </w: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1カ月</w:t>
                      </w:r>
                      <w:r w:rsidRPr="00673F35">
                        <w:rPr>
                          <w:rFonts w:asciiTheme="majorEastAsia" w:eastAsiaTheme="majorEastAsia" w:hAnsiTheme="majorEastAsia"/>
                        </w:rPr>
                        <w:t>延長</w:t>
                      </w:r>
                      <w:r w:rsidR="00C55434" w:rsidRPr="00673F35">
                        <w:rPr>
                          <w:rFonts w:asciiTheme="majorEastAsia" w:eastAsiaTheme="majorEastAsia" w:hAnsiTheme="majorEastAsia"/>
                        </w:rPr>
                        <w:tab/>
                      </w:r>
                      <w:r w:rsidRPr="00673F35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11月</w:t>
                      </w:r>
                      <w:r w:rsidRPr="00673F35">
                        <w:rPr>
                          <w:rFonts w:asciiTheme="majorEastAsia" w:eastAsiaTheme="majorEastAsia" w:hAnsiTheme="majorEastAsia"/>
                        </w:rPr>
                        <w:t>15日から</w:t>
                      </w: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翌年３月</w:t>
                      </w:r>
                      <w:r w:rsidRPr="00673F35">
                        <w:rPr>
                          <w:rFonts w:asciiTheme="majorEastAsia" w:eastAsiaTheme="majorEastAsia" w:hAnsiTheme="majorEastAsia"/>
                        </w:rPr>
                        <w:t>15日まで</w:t>
                      </w:r>
                      <w:r w:rsidR="00C55434" w:rsidRPr="00673F35">
                        <w:rPr>
                          <w:rFonts w:asciiTheme="majorEastAsia" w:eastAsiaTheme="majorEastAsia" w:hAnsiTheme="majorEastAsia"/>
                        </w:rPr>
                        <w:br/>
                      </w: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（通常は</w:t>
                      </w:r>
                      <w:r w:rsidR="00E7050C" w:rsidRPr="00673F35">
                        <w:rPr>
                          <w:rFonts w:asciiTheme="majorEastAsia" w:eastAsiaTheme="majorEastAsia" w:hAnsiTheme="majorEastAsia" w:hint="eastAsia"/>
                        </w:rPr>
                        <w:t>11月</w:t>
                      </w:r>
                      <w:r w:rsidR="00E7050C" w:rsidRPr="00673F35">
                        <w:rPr>
                          <w:rFonts w:asciiTheme="majorEastAsia" w:eastAsiaTheme="majorEastAsia" w:hAnsiTheme="majorEastAsia"/>
                        </w:rPr>
                        <w:t>15日から</w:t>
                      </w: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翌年２</w:t>
                      </w:r>
                      <w:r w:rsidRPr="00673F35">
                        <w:rPr>
                          <w:rFonts w:asciiTheme="majorEastAsia" w:eastAsiaTheme="majorEastAsia" w:hAnsiTheme="majorEastAsia"/>
                        </w:rPr>
                        <w:t>月15日まで</w:t>
                      </w: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0904E5F7" w14:textId="1008F169" w:rsidR="00605C26" w:rsidRPr="00673F35" w:rsidRDefault="00605C26" w:rsidP="00605C26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</w:rPr>
                      </w:pP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〇</w:t>
                      </w:r>
                      <w:r w:rsidRPr="00673F35">
                        <w:rPr>
                          <w:rFonts w:asciiTheme="majorEastAsia" w:eastAsiaTheme="majorEastAsia" w:hAnsiTheme="majorEastAsia"/>
                        </w:rPr>
                        <w:t>くくりわなの</w:t>
                      </w: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直径の</w:t>
                      </w:r>
                      <w:r w:rsidRPr="00673F35">
                        <w:rPr>
                          <w:rFonts w:asciiTheme="majorEastAsia" w:eastAsiaTheme="majorEastAsia" w:hAnsiTheme="majorEastAsia"/>
                        </w:rPr>
                        <w:t>制限解除</w:t>
                      </w:r>
                      <w:r w:rsidR="00C55434" w:rsidRPr="00673F35">
                        <w:rPr>
                          <w:rFonts w:asciiTheme="majorEastAsia" w:eastAsiaTheme="majorEastAsia" w:hAnsiTheme="majorEastAsia"/>
                        </w:rPr>
                        <w:tab/>
                      </w:r>
                      <w:r w:rsidRPr="00673F35">
                        <w:rPr>
                          <w:rFonts w:asciiTheme="majorEastAsia" w:eastAsiaTheme="majorEastAsia" w:hAnsiTheme="majorEastAsia"/>
                        </w:rPr>
                        <w:t>：</w:t>
                      </w: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無制限（通常は12ｃｍ未満）</w:t>
                      </w:r>
                    </w:p>
                    <w:p w14:paraId="1322B116" w14:textId="7DDBB0E4" w:rsidR="00553AB0" w:rsidRPr="00673F35" w:rsidRDefault="00605C26" w:rsidP="00AB1777">
                      <w:pPr>
                        <w:ind w:leftChars="200" w:left="420"/>
                        <w:rPr>
                          <w:rFonts w:asciiTheme="majorEastAsia" w:eastAsiaTheme="majorEastAsia" w:hAnsiTheme="majorEastAsia"/>
                        </w:rPr>
                      </w:pPr>
                      <w:r w:rsidRPr="00673F35">
                        <w:rPr>
                          <w:rFonts w:asciiTheme="majorEastAsia" w:eastAsiaTheme="majorEastAsia" w:hAnsiTheme="majorEastAsia" w:hint="eastAsia"/>
                        </w:rPr>
                        <w:t>※ツキノワグマの出没が確認された場合は、原則としてくくりわなの使用を控える。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E2766B" wp14:editId="537506FF">
                <wp:simplePos x="0" y="0"/>
                <wp:positionH relativeFrom="margin">
                  <wp:align>left</wp:align>
                </wp:positionH>
                <wp:positionV relativeFrom="paragraph">
                  <wp:posOffset>2541</wp:posOffset>
                </wp:positionV>
                <wp:extent cx="6038850" cy="2724150"/>
                <wp:effectExtent l="0" t="0" r="19050" b="1905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29D9E" w14:textId="65B65400" w:rsidR="00553AB0" w:rsidRDefault="00553AB0" w:rsidP="00553AB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６. 管理の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目標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3331"/>
                              <w:gridCol w:w="3331"/>
                            </w:tblGrid>
                            <w:tr w:rsidR="00673F35" w:rsidRPr="00673F35" w14:paraId="2D4ADFF9" w14:textId="77777777" w:rsidTr="00F31785">
                              <w:tc>
                                <w:tcPr>
                                  <w:tcW w:w="2405" w:type="dxa"/>
                                  <w:tcBorders>
                                    <w:bottom w:val="single" w:sz="4" w:space="0" w:color="auto"/>
                                    <w:tl2br w:val="single" w:sz="4" w:space="0" w:color="auto"/>
                                  </w:tcBorders>
                                </w:tcPr>
                                <w:p w14:paraId="08A487DE" w14:textId="77777777" w:rsidR="00F31785" w:rsidRPr="00673F35" w:rsidRDefault="00F31785" w:rsidP="00F3178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6374244" w14:textId="32B2A233" w:rsidR="00F31785" w:rsidRPr="00673F35" w:rsidRDefault="00F31785" w:rsidP="00AB1777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短期目標</w:t>
                                  </w:r>
                                  <w:r w:rsidR="00AB177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（令和８年度まで）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6BD7555" w14:textId="1228CAFA" w:rsidR="00F31785" w:rsidRPr="00673F35" w:rsidRDefault="00F31785" w:rsidP="00AB1777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長期目標</w:t>
                                  </w:r>
                                  <w:r w:rsidR="00AB177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="00862B3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（令和18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年度まで）</w:t>
                                  </w:r>
                                </w:p>
                              </w:tc>
                            </w:tr>
                            <w:tr w:rsidR="00673F35" w:rsidRPr="00673F35" w14:paraId="20BBC963" w14:textId="77777777" w:rsidTr="00F31785">
                              <w:trPr>
                                <w:trHeight w:val="315"/>
                              </w:trPr>
                              <w:tc>
                                <w:tcPr>
                                  <w:tcW w:w="2405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2C7F1FBC" w14:textId="77777777" w:rsidR="00F31785" w:rsidRPr="00673F35" w:rsidRDefault="00F31785" w:rsidP="00F3178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農林業被害の軽減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23F145B1" w14:textId="77777777" w:rsidR="00F31785" w:rsidRPr="00673F35" w:rsidRDefault="00F31785" w:rsidP="00F3178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7A0B5B55" w14:textId="77777777" w:rsidR="00F31785" w:rsidRPr="00673F35" w:rsidRDefault="00F31785" w:rsidP="00F3178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673F35" w:rsidRPr="00673F35" w14:paraId="029065C4" w14:textId="77777777" w:rsidTr="00F31785">
                              <w:trPr>
                                <w:trHeight w:val="540"/>
                              </w:trPr>
                              <w:tc>
                                <w:tcPr>
                                  <w:tcW w:w="2405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F299808" w14:textId="77777777" w:rsidR="00F31785" w:rsidRPr="00673F35" w:rsidRDefault="00F31785" w:rsidP="00F3178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（農業被害）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9BA462B" w14:textId="77777777" w:rsidR="00F31785" w:rsidRPr="00673F35" w:rsidRDefault="00F31785" w:rsidP="00F3178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農業被害金額を第４期計画期間から２割減少させる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A22C29A" w14:textId="51E1689F" w:rsidR="00F31785" w:rsidRPr="00673F35" w:rsidRDefault="00D80649" w:rsidP="00E2791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農業被害アンケート</w:t>
                                  </w:r>
                                  <w:r w:rsidR="00F810E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における</w:t>
                                  </w:r>
                                  <w:r w:rsidR="00F31785"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農業被害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強度</w:t>
                                  </w:r>
                                  <w:r w:rsidR="00F31785"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が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「</w:t>
                                  </w:r>
                                  <w:r w:rsidR="00F31785"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大きい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」又は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/>
                                    </w:rPr>
                                    <w:t>「</w:t>
                                  </w:r>
                                  <w:r w:rsidR="00F31785"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深刻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」</w:t>
                                  </w:r>
                                  <w:r w:rsidR="00F810E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である</w:t>
                                  </w:r>
                                  <w:r w:rsidR="00F810E3">
                                    <w:rPr>
                                      <w:rFonts w:ascii="ＭＳ ゴシック" w:eastAsia="ＭＳ ゴシック" w:hAnsi="ＭＳ ゴシック"/>
                                    </w:rPr>
                                    <w:t>地域をなくす</w:t>
                                  </w:r>
                                </w:p>
                              </w:tc>
                            </w:tr>
                            <w:tr w:rsidR="00673F35" w:rsidRPr="00673F35" w14:paraId="51B2EC21" w14:textId="77777777" w:rsidTr="00F31785">
                              <w:trPr>
                                <w:trHeight w:val="358"/>
                              </w:trPr>
                              <w:tc>
                                <w:tcPr>
                                  <w:tcW w:w="2405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14:paraId="789CBF2E" w14:textId="77777777" w:rsidR="00F31785" w:rsidRPr="00673F35" w:rsidRDefault="00F31785" w:rsidP="00F3178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（林業被害）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gridSpan w:val="2"/>
                                  <w:tcBorders>
                                    <w:top w:val="dotted" w:sz="4" w:space="0" w:color="auto"/>
                                  </w:tcBorders>
                                </w:tcPr>
                                <w:p w14:paraId="305F43A5" w14:textId="57C04057" w:rsidR="00F31785" w:rsidRPr="00673F35" w:rsidRDefault="00F31785" w:rsidP="00C345D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新規植栽地</w:t>
                                  </w:r>
                                  <w:r w:rsidR="00C345DC"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において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、森林復旧に影響を与えるような林業被害を発生させない</w:t>
                                  </w:r>
                                </w:p>
                              </w:tc>
                            </w:tr>
                            <w:tr w:rsidR="00673F35" w:rsidRPr="00673F35" w14:paraId="578AE47A" w14:textId="77777777" w:rsidTr="00F31785">
                              <w:tc>
                                <w:tcPr>
                                  <w:tcW w:w="2405" w:type="dxa"/>
                                </w:tcPr>
                                <w:p w14:paraId="66CFFDEF" w14:textId="3B78987A" w:rsidR="00F31785" w:rsidRPr="00673F35" w:rsidRDefault="00F31785" w:rsidP="00F3178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森林の下層植生への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/>
                                    </w:rPr>
                                    <w:br/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被害の軽減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</w:tcPr>
                                <w:p w14:paraId="544DB528" w14:textId="73544529" w:rsidR="00F31785" w:rsidRPr="00673F35" w:rsidRDefault="00F31785" w:rsidP="00F3178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下層植生の衰退度２の地域を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/>
                                    </w:rPr>
                                    <w:br/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衰退度１にする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</w:tcPr>
                                <w:p w14:paraId="442B989F" w14:textId="477F6B6D" w:rsidR="00F31785" w:rsidRPr="00673F35" w:rsidRDefault="00F31785" w:rsidP="00D8064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下層植生の衰退度</w:t>
                                  </w:r>
                                  <w:r w:rsidR="00D80649"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を各調査地点</w:t>
                                  </w:r>
                                  <w:r w:rsidR="00D80649" w:rsidRPr="00673F35">
                                    <w:rPr>
                                      <w:rFonts w:ascii="ＭＳ ゴシック" w:eastAsia="ＭＳ ゴシック" w:hAnsi="ＭＳ ゴシック"/>
                                    </w:rPr>
                                    <w:t>において</w:t>
                                  </w:r>
                                  <w:r w:rsidR="00D80649"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1ランク以上</w:t>
                                  </w:r>
                                  <w:r w:rsidR="00D80649" w:rsidRPr="00673F35">
                                    <w:rPr>
                                      <w:rFonts w:ascii="ＭＳ ゴシック" w:eastAsia="ＭＳ ゴシック" w:hAnsi="ＭＳ ゴシック"/>
                                    </w:rPr>
                                    <w:t>低下させる</w:t>
                                  </w:r>
                                </w:p>
                              </w:tc>
                            </w:tr>
                            <w:tr w:rsidR="00673F35" w:rsidRPr="00673F35" w14:paraId="53B95491" w14:textId="77777777" w:rsidTr="00F31785">
                              <w:trPr>
                                <w:trHeight w:val="402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066BF890" w14:textId="77777777" w:rsidR="00F31785" w:rsidRPr="00673F35" w:rsidRDefault="00F31785" w:rsidP="00F3178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生息分布域の拡大防止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gridSpan w:val="2"/>
                                </w:tcPr>
                                <w:p w14:paraId="772B506D" w14:textId="448569EE" w:rsidR="00F31785" w:rsidRPr="00673F35" w:rsidRDefault="00F31785" w:rsidP="009E73F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隣接府県から</w:t>
                                  </w:r>
                                  <w:r w:rsidR="009E73F9"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中南部地域（特に南河内・泉州地域）</w:t>
                                  </w:r>
                                  <w:r w:rsidR="00C345DC"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へ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進入した個体</w:t>
                                  </w:r>
                                  <w:r w:rsidR="00C345DC"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が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定着</w:t>
                                  </w:r>
                                  <w:r w:rsidR="00C345DC"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する</w:t>
                                  </w:r>
                                  <w:r w:rsidR="00C345DC" w:rsidRPr="00673F35">
                                    <w:rPr>
                                      <w:rFonts w:ascii="ＭＳ ゴシック" w:eastAsia="ＭＳ ゴシック" w:hAnsi="ＭＳ ゴシック"/>
                                    </w:rPr>
                                    <w:t>ことを</w:t>
                                  </w:r>
                                  <w:r w:rsidRPr="00673F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防止する</w:t>
                                  </w:r>
                                </w:p>
                              </w:tc>
                            </w:tr>
                          </w:tbl>
                          <w:p w14:paraId="1EC174EB" w14:textId="77777777" w:rsidR="00F31785" w:rsidRPr="00F31785" w:rsidRDefault="00F31785" w:rsidP="00F31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2766B" id="テキスト ボックス 61" o:spid="_x0000_s1042" type="#_x0000_t202" style="position:absolute;margin-left:0;margin-top:.2pt;width:475.5pt;height:214.5pt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" fillcolor="white [3201]" strokeweight=".5pt">
                <v:textbox>
                  <w:txbxContent>
                    <w:p w14:paraId="3EE29D9E" w14:textId="65B65400" w:rsidR="00553AB0" w:rsidRDefault="00553AB0" w:rsidP="00553AB0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６. 管理の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目標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3331"/>
                        <w:gridCol w:w="3331"/>
                      </w:tblGrid>
                      <w:tr w:rsidR="00673F35" w:rsidRPr="00673F35" w14:paraId="2D4ADFF9" w14:textId="77777777" w:rsidTr="00F31785">
                        <w:tc>
                          <w:tcPr>
                            <w:tcW w:w="2405" w:type="dxa"/>
                            <w:tcBorders>
                              <w:bottom w:val="single" w:sz="4" w:space="0" w:color="auto"/>
                              <w:tl2br w:val="single" w:sz="4" w:space="0" w:color="auto"/>
                            </w:tcBorders>
                          </w:tcPr>
                          <w:p w14:paraId="08A487DE" w14:textId="77777777" w:rsidR="00F31785" w:rsidRPr="00673F35" w:rsidRDefault="00F31785" w:rsidP="00F317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bottom w:val="single" w:sz="4" w:space="0" w:color="auto"/>
                            </w:tcBorders>
                          </w:tcPr>
                          <w:p w14:paraId="46374244" w14:textId="32B2A233" w:rsidR="00F31785" w:rsidRPr="00673F35" w:rsidRDefault="00F31785" w:rsidP="00AB17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短期目標</w:t>
                            </w:r>
                            <w:r w:rsidR="00AB177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（令和８年度まで）</w:t>
                            </w:r>
                          </w:p>
                        </w:tc>
                        <w:tc>
                          <w:tcPr>
                            <w:tcW w:w="3331" w:type="dxa"/>
                            <w:tcBorders>
                              <w:bottom w:val="single" w:sz="4" w:space="0" w:color="auto"/>
                            </w:tcBorders>
                          </w:tcPr>
                          <w:p w14:paraId="06BD7555" w14:textId="1228CAFA" w:rsidR="00F31785" w:rsidRPr="00673F35" w:rsidRDefault="00F31785" w:rsidP="00AB17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長期目標</w:t>
                            </w:r>
                            <w:r w:rsidR="00AB177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862B32">
                              <w:rPr>
                                <w:rFonts w:ascii="ＭＳ ゴシック" w:eastAsia="ＭＳ ゴシック" w:hAnsi="ＭＳ ゴシック" w:hint="eastAsia"/>
                              </w:rPr>
                              <w:t>（令和18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年度まで）</w:t>
                            </w:r>
                          </w:p>
                        </w:tc>
                      </w:tr>
                      <w:tr w:rsidR="00673F35" w:rsidRPr="00673F35" w14:paraId="20BBC963" w14:textId="77777777" w:rsidTr="00F31785">
                        <w:trPr>
                          <w:trHeight w:val="315"/>
                        </w:trPr>
                        <w:tc>
                          <w:tcPr>
                            <w:tcW w:w="2405" w:type="dxa"/>
                            <w:tcBorders>
                              <w:bottom w:val="dotted" w:sz="4" w:space="0" w:color="auto"/>
                            </w:tcBorders>
                          </w:tcPr>
                          <w:p w14:paraId="2C7F1FBC" w14:textId="77777777" w:rsidR="00F31785" w:rsidRPr="00673F35" w:rsidRDefault="00F31785" w:rsidP="00F317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農林業被害の軽減</w:t>
                            </w:r>
                          </w:p>
                        </w:tc>
                        <w:tc>
                          <w:tcPr>
                            <w:tcW w:w="3331" w:type="dxa"/>
                            <w:tcBorders>
                              <w:bottom w:val="dotted" w:sz="4" w:space="0" w:color="auto"/>
                            </w:tcBorders>
                          </w:tcPr>
                          <w:p w14:paraId="23F145B1" w14:textId="77777777" w:rsidR="00F31785" w:rsidRPr="00673F35" w:rsidRDefault="00F31785" w:rsidP="00F317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bottom w:val="dotted" w:sz="4" w:space="0" w:color="auto"/>
                            </w:tcBorders>
                          </w:tcPr>
                          <w:p w14:paraId="7A0B5B55" w14:textId="77777777" w:rsidR="00F31785" w:rsidRPr="00673F35" w:rsidRDefault="00F31785" w:rsidP="00F317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673F35" w:rsidRPr="00673F35" w14:paraId="029065C4" w14:textId="77777777" w:rsidTr="00F31785">
                        <w:trPr>
                          <w:trHeight w:val="540"/>
                        </w:trPr>
                        <w:tc>
                          <w:tcPr>
                            <w:tcW w:w="2405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5F299808" w14:textId="77777777" w:rsidR="00F31785" w:rsidRPr="00673F35" w:rsidRDefault="00F31785" w:rsidP="00F317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（農業被害）</w:t>
                            </w: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59BA462B" w14:textId="77777777" w:rsidR="00F31785" w:rsidRPr="00673F35" w:rsidRDefault="00F31785" w:rsidP="00F317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農業被害金額を第４期計画期間から２割減少させる</w:t>
                            </w: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5A22C29A" w14:textId="51E1689F" w:rsidR="00F31785" w:rsidRPr="00673F35" w:rsidRDefault="00D80649" w:rsidP="00E2791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農業被害アンケート</w:t>
                            </w:r>
                            <w:r w:rsidR="00F810E3">
                              <w:rPr>
                                <w:rFonts w:ascii="ＭＳ ゴシック" w:eastAsia="ＭＳ ゴシック" w:hAnsi="ＭＳ ゴシック" w:hint="eastAsia"/>
                              </w:rPr>
                              <w:t>における</w:t>
                            </w:r>
                            <w:r w:rsidR="00F31785"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農業被害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強度</w:t>
                            </w:r>
                            <w:r w:rsidR="00F31785"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="00F31785"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大きい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」又は</w:t>
                            </w:r>
                            <w:r w:rsidRPr="00673F35">
                              <w:rPr>
                                <w:rFonts w:ascii="ＭＳ ゴシック" w:eastAsia="ＭＳ ゴシック" w:hAnsi="ＭＳ ゴシック"/>
                              </w:rPr>
                              <w:t>「</w:t>
                            </w:r>
                            <w:r w:rsidR="00F31785"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深刻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」</w:t>
                            </w:r>
                            <w:r w:rsidR="00F810E3">
                              <w:rPr>
                                <w:rFonts w:ascii="ＭＳ ゴシック" w:eastAsia="ＭＳ ゴシック" w:hAnsi="ＭＳ ゴシック" w:hint="eastAsia"/>
                              </w:rPr>
                              <w:t>である</w:t>
                            </w:r>
                            <w:r w:rsidR="00F810E3">
                              <w:rPr>
                                <w:rFonts w:ascii="ＭＳ ゴシック" w:eastAsia="ＭＳ ゴシック" w:hAnsi="ＭＳ ゴシック"/>
                              </w:rPr>
                              <w:t>地域をなくす</w:t>
                            </w:r>
                          </w:p>
                        </w:tc>
                      </w:tr>
                      <w:tr w:rsidR="00673F35" w:rsidRPr="00673F35" w14:paraId="51B2EC21" w14:textId="77777777" w:rsidTr="00F31785">
                        <w:trPr>
                          <w:trHeight w:val="358"/>
                        </w:trPr>
                        <w:tc>
                          <w:tcPr>
                            <w:tcW w:w="2405" w:type="dxa"/>
                            <w:tcBorders>
                              <w:top w:val="dotted" w:sz="4" w:space="0" w:color="auto"/>
                            </w:tcBorders>
                          </w:tcPr>
                          <w:p w14:paraId="789CBF2E" w14:textId="77777777" w:rsidR="00F31785" w:rsidRPr="00673F35" w:rsidRDefault="00F31785" w:rsidP="00F317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（林業被害）</w:t>
                            </w:r>
                          </w:p>
                        </w:tc>
                        <w:tc>
                          <w:tcPr>
                            <w:tcW w:w="6662" w:type="dxa"/>
                            <w:gridSpan w:val="2"/>
                            <w:tcBorders>
                              <w:top w:val="dotted" w:sz="4" w:space="0" w:color="auto"/>
                            </w:tcBorders>
                          </w:tcPr>
                          <w:p w14:paraId="305F43A5" w14:textId="57C04057" w:rsidR="00F31785" w:rsidRPr="00673F35" w:rsidRDefault="00F31785" w:rsidP="00C345D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新規植栽地</w:t>
                            </w:r>
                            <w:r w:rsidR="00C345DC"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において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、森林復旧に影響を与えるような林業被害を発生させない</w:t>
                            </w:r>
                          </w:p>
                        </w:tc>
                      </w:tr>
                      <w:tr w:rsidR="00673F35" w:rsidRPr="00673F35" w14:paraId="578AE47A" w14:textId="77777777" w:rsidTr="00F31785">
                        <w:tc>
                          <w:tcPr>
                            <w:tcW w:w="2405" w:type="dxa"/>
                          </w:tcPr>
                          <w:p w14:paraId="66CFFDEF" w14:textId="3B78987A" w:rsidR="00F31785" w:rsidRPr="00673F35" w:rsidRDefault="00F31785" w:rsidP="00F317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森林の下層植生への</w:t>
                            </w:r>
                            <w:r w:rsidRPr="00673F35">
                              <w:rPr>
                                <w:rFonts w:ascii="ＭＳ ゴシック" w:eastAsia="ＭＳ ゴシック" w:hAnsi="ＭＳ ゴシック"/>
                              </w:rPr>
                              <w:br/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被害の軽減</w:t>
                            </w:r>
                          </w:p>
                        </w:tc>
                        <w:tc>
                          <w:tcPr>
                            <w:tcW w:w="3331" w:type="dxa"/>
                          </w:tcPr>
                          <w:p w14:paraId="544DB528" w14:textId="73544529" w:rsidR="00F31785" w:rsidRPr="00673F35" w:rsidRDefault="00F31785" w:rsidP="00F317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下層植生の衰退度２の地域を</w:t>
                            </w:r>
                            <w:r w:rsidRPr="00673F35">
                              <w:rPr>
                                <w:rFonts w:ascii="ＭＳ ゴシック" w:eastAsia="ＭＳ ゴシック" w:hAnsi="ＭＳ ゴシック"/>
                              </w:rPr>
                              <w:br/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衰退度１にする</w:t>
                            </w:r>
                          </w:p>
                        </w:tc>
                        <w:tc>
                          <w:tcPr>
                            <w:tcW w:w="3331" w:type="dxa"/>
                          </w:tcPr>
                          <w:p w14:paraId="442B989F" w14:textId="477F6B6D" w:rsidR="00F31785" w:rsidRPr="00673F35" w:rsidRDefault="00F31785" w:rsidP="00D8064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下層植生の衰退度</w:t>
                            </w:r>
                            <w:r w:rsidR="00D80649"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を各調査地点</w:t>
                            </w:r>
                            <w:r w:rsidR="00D80649" w:rsidRPr="00673F35">
                              <w:rPr>
                                <w:rFonts w:ascii="ＭＳ ゴシック" w:eastAsia="ＭＳ ゴシック" w:hAnsi="ＭＳ ゴシック"/>
                              </w:rPr>
                              <w:t>において</w:t>
                            </w:r>
                            <w:r w:rsidR="00D80649"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1ランク以上</w:t>
                            </w:r>
                            <w:r w:rsidR="00D80649" w:rsidRPr="00673F35">
                              <w:rPr>
                                <w:rFonts w:ascii="ＭＳ ゴシック" w:eastAsia="ＭＳ ゴシック" w:hAnsi="ＭＳ ゴシック"/>
                              </w:rPr>
                              <w:t>低下させる</w:t>
                            </w:r>
                          </w:p>
                        </w:tc>
                      </w:tr>
                      <w:tr w:rsidR="00673F35" w:rsidRPr="00673F35" w14:paraId="53B95491" w14:textId="77777777" w:rsidTr="00F31785">
                        <w:trPr>
                          <w:trHeight w:val="402"/>
                        </w:trPr>
                        <w:tc>
                          <w:tcPr>
                            <w:tcW w:w="2405" w:type="dxa"/>
                          </w:tcPr>
                          <w:p w14:paraId="066BF890" w14:textId="77777777" w:rsidR="00F31785" w:rsidRPr="00673F35" w:rsidRDefault="00F31785" w:rsidP="00F3178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生息分布域の拡大防止</w:t>
                            </w:r>
                          </w:p>
                        </w:tc>
                        <w:tc>
                          <w:tcPr>
                            <w:tcW w:w="6662" w:type="dxa"/>
                            <w:gridSpan w:val="2"/>
                          </w:tcPr>
                          <w:p w14:paraId="772B506D" w14:textId="448569EE" w:rsidR="00F31785" w:rsidRPr="00673F35" w:rsidRDefault="00F31785" w:rsidP="009E73F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隣接府県から</w:t>
                            </w:r>
                            <w:r w:rsidR="009E73F9"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中南部地域（特に南河内・泉州地域）</w:t>
                            </w:r>
                            <w:r w:rsidR="00C345DC"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へ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進入した個体</w:t>
                            </w:r>
                            <w:r w:rsidR="00C345DC"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定着</w:t>
                            </w:r>
                            <w:r w:rsidR="00C345DC"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する</w:t>
                            </w:r>
                            <w:r w:rsidR="00C345DC" w:rsidRPr="00673F35">
                              <w:rPr>
                                <w:rFonts w:ascii="ＭＳ ゴシック" w:eastAsia="ＭＳ ゴシック" w:hAnsi="ＭＳ ゴシック"/>
                              </w:rPr>
                              <w:t>ことを</w:t>
                            </w:r>
                            <w:r w:rsidRPr="00673F35">
                              <w:rPr>
                                <w:rFonts w:ascii="ＭＳ ゴシック" w:eastAsia="ＭＳ ゴシック" w:hAnsi="ＭＳ ゴシック" w:hint="eastAsia"/>
                              </w:rPr>
                              <w:t>防止する</w:t>
                            </w:r>
                          </w:p>
                        </w:tc>
                      </w:tr>
                    </w:tbl>
                    <w:p w14:paraId="1EC174EB" w14:textId="77777777" w:rsidR="00F31785" w:rsidRPr="00F31785" w:rsidRDefault="00F31785" w:rsidP="00F31785"/>
                  </w:txbxContent>
                </v:textbox>
                <w10:wrap anchorx="margin"/>
              </v:shape>
            </w:pict>
          </mc:Fallback>
        </mc:AlternateContent>
      </w:r>
      <w:r w:rsidR="00673F35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13467DF" wp14:editId="4574FF74">
                <wp:simplePos x="0" y="0"/>
                <wp:positionH relativeFrom="margin">
                  <wp:posOffset>0</wp:posOffset>
                </wp:positionH>
                <wp:positionV relativeFrom="paragraph">
                  <wp:posOffset>6555740</wp:posOffset>
                </wp:positionV>
                <wp:extent cx="6038850" cy="738480"/>
                <wp:effectExtent l="0" t="0" r="19050" b="2413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73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36C70" w14:textId="2072011B" w:rsidR="00B12BBA" w:rsidRDefault="00B12BBA" w:rsidP="00B12BB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 xml:space="preserve">８. </w:t>
                            </w:r>
                            <w:r w:rsidR="00B323A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環境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管理に関する事項</w:t>
                            </w:r>
                          </w:p>
                          <w:p w14:paraId="275EFCBA" w14:textId="509C15E3" w:rsidR="00B12BBA" w:rsidRPr="00553AB0" w:rsidRDefault="00F31785" w:rsidP="00B12BBA">
                            <w:pPr>
                              <w:ind w:leftChars="50" w:left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31785">
                              <w:rPr>
                                <w:rFonts w:asciiTheme="majorEastAsia" w:eastAsiaTheme="majorEastAsia" w:hAnsiTheme="majorEastAsia" w:hint="eastAsia"/>
                              </w:rPr>
                              <w:t>シカを農地や集落へ誘引する環境（耕作放棄地の草地化・林縁部の藪化）及びシカの餌資源を増加させる人工的な環境（風倒木被害地の放置による草地化等）を抑制する環境管理を推進する。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467DF" id="テキスト ボックス 63" o:spid="_x0000_s1044" type="#_x0000_t202" style="position:absolute;margin-left:0;margin-top:516.2pt;width:475.5pt;height:58.1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" fillcolor="white [3201]" strokeweight=".5pt">
                <v:textbox>
                  <w:txbxContent>
                    <w:p w14:paraId="04C36C70" w14:textId="2072011B" w:rsidR="00B12BBA" w:rsidRDefault="00B12BBA" w:rsidP="00B12BBA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 xml:space="preserve">８. </w:t>
                      </w:r>
                      <w:r w:rsidR="00B323A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環境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管理に関する事項</w:t>
                      </w:r>
                    </w:p>
                    <w:p w14:paraId="275EFCBA" w14:textId="509C15E3" w:rsidR="00B12BBA" w:rsidRPr="00553AB0" w:rsidRDefault="00F31785" w:rsidP="00B12BBA">
                      <w:pPr>
                        <w:ind w:leftChars="50" w:left="105"/>
                        <w:rPr>
                          <w:rFonts w:asciiTheme="majorEastAsia" w:eastAsiaTheme="majorEastAsia" w:hAnsiTheme="majorEastAsia"/>
                        </w:rPr>
                      </w:pPr>
                      <w:r w:rsidRPr="00F31785">
                        <w:rPr>
                          <w:rFonts w:asciiTheme="majorEastAsia" w:eastAsiaTheme="majorEastAsia" w:hAnsiTheme="majorEastAsia" w:hint="eastAsia"/>
                        </w:rPr>
                        <w:t>シカを農地や集落へ誘引する環境（耕作放棄地の草地化・林縁部の藪化）及びシカの餌資源を増加させる人工的な環境（風倒木被害地の放置による草地化等）を抑制する環境管理を推進する。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ED3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F7FBB0C" wp14:editId="0C3502C0">
                <wp:simplePos x="0" y="0"/>
                <wp:positionH relativeFrom="margin">
                  <wp:posOffset>2962275</wp:posOffset>
                </wp:positionH>
                <wp:positionV relativeFrom="paragraph">
                  <wp:posOffset>8754110</wp:posOffset>
                </wp:positionV>
                <wp:extent cx="3085106" cy="922020"/>
                <wp:effectExtent l="0" t="0" r="20320" b="1143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106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93510" w14:textId="0BCBD965" w:rsidR="00B12BBA" w:rsidRDefault="00B12BBA" w:rsidP="00B12BB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11. その他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管理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ために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必要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な事項</w:t>
                            </w:r>
                          </w:p>
                          <w:p w14:paraId="2C45AB96" w14:textId="18C686DA" w:rsidR="00B12BBA" w:rsidRPr="00553AB0" w:rsidRDefault="00B12BBA" w:rsidP="00B12BBA">
                            <w:pPr>
                              <w:ind w:leftChars="50" w:left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12BBA">
                              <w:rPr>
                                <w:rFonts w:asciiTheme="majorEastAsia" w:eastAsiaTheme="majorEastAsia" w:hAnsiTheme="majorEastAsia" w:hint="eastAsia"/>
                              </w:rPr>
                              <w:t>動物由来感染症の発生動向の情報収集と捕獲従事者</w:t>
                            </w:r>
                            <w:r w:rsidR="004E2FD1">
                              <w:rPr>
                                <w:rFonts w:asciiTheme="majorEastAsia" w:eastAsiaTheme="majorEastAsia" w:hAnsiTheme="majorEastAsia" w:hint="eastAsia"/>
                              </w:rPr>
                              <w:t>や</w:t>
                            </w:r>
                            <w:r w:rsidR="004E2FD1">
                              <w:rPr>
                                <w:rFonts w:asciiTheme="majorEastAsia" w:eastAsiaTheme="majorEastAsia" w:hAnsiTheme="majorEastAsia"/>
                              </w:rPr>
                              <w:t>各種関係団体等</w:t>
                            </w:r>
                            <w:r w:rsidRPr="00B12BBA">
                              <w:rPr>
                                <w:rFonts w:asciiTheme="majorEastAsia" w:eastAsiaTheme="majorEastAsia" w:hAnsiTheme="majorEastAsia" w:hint="eastAsia"/>
                              </w:rPr>
                              <w:t>への注意喚起を行う。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FBB0C" id="テキスト ボックス 66" o:spid="_x0000_s1045" type="#_x0000_t202" style="position:absolute;margin-left:233.25pt;margin-top:689.3pt;width:242.9pt;height:72.6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" fillcolor="white [3201]" strokeweight=".5pt">
                <v:textbox>
                  <w:txbxContent>
                    <w:p w14:paraId="70093510" w14:textId="0BCBD965" w:rsidR="00B12BBA" w:rsidRDefault="00B12BBA" w:rsidP="00B12BBA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11. その他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管理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ために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必要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な事項</w:t>
                      </w:r>
                    </w:p>
                    <w:p w14:paraId="2C45AB96" w14:textId="18C686DA" w:rsidR="00B12BBA" w:rsidRPr="00553AB0" w:rsidRDefault="00B12BBA" w:rsidP="00B12BBA">
                      <w:pPr>
                        <w:ind w:leftChars="50" w:left="105"/>
                        <w:rPr>
                          <w:rFonts w:asciiTheme="majorEastAsia" w:eastAsiaTheme="majorEastAsia" w:hAnsiTheme="majorEastAsia"/>
                        </w:rPr>
                      </w:pPr>
                      <w:r w:rsidRPr="00B12BBA">
                        <w:rPr>
                          <w:rFonts w:asciiTheme="majorEastAsia" w:eastAsiaTheme="majorEastAsia" w:hAnsiTheme="majorEastAsia" w:hint="eastAsia"/>
                        </w:rPr>
                        <w:t>動物由来感染症の発生動向の情報収集と捕獲従事者</w:t>
                      </w:r>
                      <w:r w:rsidR="004E2FD1">
                        <w:rPr>
                          <w:rFonts w:asciiTheme="majorEastAsia" w:eastAsiaTheme="majorEastAsia" w:hAnsiTheme="majorEastAsia" w:hint="eastAsia"/>
                        </w:rPr>
                        <w:t>や</w:t>
                      </w:r>
                      <w:r w:rsidR="004E2FD1">
                        <w:rPr>
                          <w:rFonts w:asciiTheme="majorEastAsia" w:eastAsiaTheme="majorEastAsia" w:hAnsiTheme="majorEastAsia"/>
                        </w:rPr>
                        <w:t>各種関係団体等</w:t>
                      </w:r>
                      <w:r w:rsidRPr="00B12BBA">
                        <w:rPr>
                          <w:rFonts w:asciiTheme="majorEastAsia" w:eastAsiaTheme="majorEastAsia" w:hAnsiTheme="majorEastAsia" w:hint="eastAsia"/>
                        </w:rPr>
                        <w:t>への注意喚起を行う。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ED3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8AB163" wp14:editId="24CD4328">
                <wp:simplePos x="0" y="0"/>
                <wp:positionH relativeFrom="margin">
                  <wp:align>left</wp:align>
                </wp:positionH>
                <wp:positionV relativeFrom="paragraph">
                  <wp:posOffset>8754689</wp:posOffset>
                </wp:positionV>
                <wp:extent cx="2891790" cy="922351"/>
                <wp:effectExtent l="0" t="0" r="22860" b="1143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790" cy="922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DA8DA" w14:textId="7484D4ED" w:rsidR="00B12BBA" w:rsidRDefault="00B12BBA" w:rsidP="00B12BB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10. モニタリング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等の調査研究</w:t>
                            </w:r>
                          </w:p>
                          <w:p w14:paraId="58639B1F" w14:textId="3CBFA7DD" w:rsidR="00B12BBA" w:rsidRPr="00553AB0" w:rsidRDefault="000D22ED" w:rsidP="00B12BBA">
                            <w:pPr>
                              <w:ind w:leftChars="50" w:left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シカ</w:t>
                            </w:r>
                            <w:r w:rsidR="00B12BBA" w:rsidRPr="00B12BBA">
                              <w:rPr>
                                <w:rFonts w:asciiTheme="majorEastAsia" w:eastAsiaTheme="majorEastAsia" w:hAnsiTheme="majorEastAsia" w:hint="eastAsia"/>
                              </w:rPr>
                              <w:t>の生息状況や被害状況、及び被害対策の実施状況についてモニタリングし、管理計画の進捗状況の検討・評価に活用する。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AB163" id="テキスト ボックス 65" o:spid="_x0000_s1045" type="#_x0000_t202" style="position:absolute;margin-left:0;margin-top:689.35pt;width:227.7pt;height:72.65pt;z-index:251762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" fillcolor="white [3201]" strokeweight=".5pt">
                <v:textbox>
                  <w:txbxContent>
                    <w:p w14:paraId="419DA8DA" w14:textId="7484D4ED" w:rsidR="00B12BBA" w:rsidRDefault="00B12BBA" w:rsidP="00B12BBA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10. モニタリング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等の調査研究</w:t>
                      </w:r>
                    </w:p>
                    <w:p w14:paraId="58639B1F" w14:textId="3CBFA7DD" w:rsidR="00B12BBA" w:rsidRPr="00553AB0" w:rsidRDefault="000D22ED" w:rsidP="00B12BBA">
                      <w:pPr>
                        <w:ind w:leftChars="50" w:left="105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シカ</w:t>
                      </w:r>
                      <w:r w:rsidR="00B12BBA" w:rsidRPr="00B12BBA">
                        <w:rPr>
                          <w:rFonts w:asciiTheme="majorEastAsia" w:eastAsiaTheme="majorEastAsia" w:hAnsiTheme="majorEastAsia" w:hint="eastAsia"/>
                        </w:rPr>
                        <w:t>の生息状況や被害状況、及び被害対策の実施状況についてモニタリングし、管理計画の進捗状況の検討・評価に活用する。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3146">
        <w:rPr>
          <w:rFonts w:asciiTheme="majorEastAsia" w:eastAsiaTheme="majorEastAsia" w:hAnsiTheme="majorEastAsia"/>
          <w:b/>
          <w:noProof/>
          <w:color w:val="000000" w:themeColor="text1"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45C1E22" wp14:editId="5D511F92">
                <wp:simplePos x="0" y="0"/>
                <wp:positionH relativeFrom="margin">
                  <wp:posOffset>0</wp:posOffset>
                </wp:positionH>
                <wp:positionV relativeFrom="paragraph">
                  <wp:posOffset>7341235</wp:posOffset>
                </wp:positionV>
                <wp:extent cx="6038850" cy="1365250"/>
                <wp:effectExtent l="0" t="0" r="19050" b="2540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36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C3DCB8" w14:textId="3A4FF21D" w:rsidR="00B12BBA" w:rsidRDefault="00B12BBA" w:rsidP="00B12BB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９. 被害防除対策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double"/>
                              </w:rPr>
                              <w:t>に関する事項</w:t>
                            </w:r>
                          </w:p>
                          <w:p w14:paraId="2BD05A8F" w14:textId="77777777" w:rsidR="00F31785" w:rsidRPr="009E2A51" w:rsidRDefault="00F31785" w:rsidP="00F31785">
                            <w:pPr>
                              <w:ind w:left="1701" w:hangingChars="810" w:hanging="170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5671C">
                              <w:rPr>
                                <w:rFonts w:asciiTheme="majorEastAsia" w:eastAsiaTheme="majorEastAsia" w:hAnsiTheme="majorEastAsia" w:hint="eastAsia"/>
                              </w:rPr>
                              <w:t>（農業被害対策）</w:t>
                            </w:r>
                            <w:r w:rsidRPr="009E2A51">
                              <w:rPr>
                                <w:rFonts w:asciiTheme="majorEastAsia" w:eastAsiaTheme="majorEastAsia" w:hAnsiTheme="majorEastAsia" w:hint="eastAsia"/>
                              </w:rPr>
                              <w:t>防護柵の適切な設置・維持管理の方法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等</w:t>
                            </w:r>
                            <w:r w:rsidRPr="009E2A51">
                              <w:rPr>
                                <w:rFonts w:asciiTheme="majorEastAsia" w:eastAsiaTheme="majorEastAsia" w:hAnsiTheme="majorEastAsia" w:hint="eastAsia"/>
                              </w:rPr>
                              <w:t>の正しい被害防除技術や知識の普及啓発等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を行い、地域の被害防除対策への意識を高めることにより、農業被害アンケートにおいて、「防護柵の効果がない」の回答がなくなるようにする</w:t>
                            </w:r>
                            <w:r w:rsidRPr="009E2A51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14:paraId="732EDB97" w14:textId="5102BC99" w:rsidR="00F31785" w:rsidRPr="009E2A51" w:rsidRDefault="00F31785" w:rsidP="00F31785">
                            <w:pPr>
                              <w:ind w:left="1701" w:hangingChars="810" w:hanging="170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（森林</w:t>
                            </w:r>
                            <w:r w:rsidRPr="00F5671C">
                              <w:rPr>
                                <w:rFonts w:asciiTheme="majorEastAsia" w:eastAsiaTheme="majorEastAsia" w:hAnsiTheme="majorEastAsia" w:hint="eastAsia"/>
                              </w:rPr>
                              <w:t>被害対策）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新規植栽地</w:t>
                            </w:r>
                            <w:r w:rsidR="004E2FD1">
                              <w:rPr>
                                <w:rFonts w:asciiTheme="majorEastAsia" w:eastAsiaTheme="majorEastAsia" w:hAnsiTheme="majorEastAsia" w:hint="eastAsia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における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効果的な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防護柵やツリーシェルターの設置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等を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推進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する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とともに、適切な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除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間伐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実施等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により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森林生態系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保全する。</w:t>
                            </w:r>
                          </w:p>
                          <w:p w14:paraId="30F778E7" w14:textId="11F6812D" w:rsidR="00B12BBA" w:rsidRPr="00F31785" w:rsidRDefault="00B12BBA" w:rsidP="00F31785">
                            <w:pPr>
                              <w:ind w:leftChars="50" w:left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C1E22" id="テキスト ボックス 64" o:spid="_x0000_s1047" type="#_x0000_t202" style="position:absolute;margin-left:0;margin-top:578.05pt;width:475.5pt;height:107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" fillcolor="white [3201]" strokeweight=".5pt">
                <v:textbox>
                  <w:txbxContent>
                    <w:p w14:paraId="6CC3DCB8" w14:textId="3A4FF21D" w:rsidR="00B12BBA" w:rsidRDefault="00B12BBA" w:rsidP="00B12BBA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double"/>
                        </w:rPr>
                        <w:t>９. 被害防除対策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double"/>
                        </w:rPr>
                        <w:t>に関する事項</w:t>
                      </w:r>
                    </w:p>
                    <w:p w14:paraId="2BD05A8F" w14:textId="77777777" w:rsidR="00F31785" w:rsidRPr="009E2A51" w:rsidRDefault="00F31785" w:rsidP="00F31785">
                      <w:pPr>
                        <w:ind w:left="1701" w:hangingChars="810" w:hanging="1701"/>
                        <w:rPr>
                          <w:rFonts w:asciiTheme="majorEastAsia" w:eastAsiaTheme="majorEastAsia" w:hAnsiTheme="majorEastAsia"/>
                        </w:rPr>
                      </w:pPr>
                      <w:r w:rsidRPr="00F5671C">
                        <w:rPr>
                          <w:rFonts w:asciiTheme="majorEastAsia" w:eastAsiaTheme="majorEastAsia" w:hAnsiTheme="majorEastAsia" w:hint="eastAsia"/>
                        </w:rPr>
                        <w:t>（農業被害対策）</w:t>
                      </w:r>
                      <w:r w:rsidRPr="009E2A51">
                        <w:rPr>
                          <w:rFonts w:asciiTheme="majorEastAsia" w:eastAsiaTheme="majorEastAsia" w:hAnsiTheme="majorEastAsia" w:hint="eastAsia"/>
                        </w:rPr>
                        <w:t>防護柵の適切な設置・維持管理の方法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等</w:t>
                      </w:r>
                      <w:r w:rsidRPr="009E2A51">
                        <w:rPr>
                          <w:rFonts w:asciiTheme="majorEastAsia" w:eastAsiaTheme="majorEastAsia" w:hAnsiTheme="majorEastAsia" w:hint="eastAsia"/>
                        </w:rPr>
                        <w:t>の正しい被害防除技術や知識の普及啓発等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を行い、地域の被害防除対策への意識を高めることにより、農業被害アンケートにおいて、「防護柵の効果がない」の回答がなくなるようにする</w:t>
                      </w:r>
                      <w:r w:rsidRPr="009E2A51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14:paraId="732EDB97" w14:textId="5102BC99" w:rsidR="00F31785" w:rsidRPr="009E2A51" w:rsidRDefault="00F31785" w:rsidP="00F31785">
                      <w:pPr>
                        <w:ind w:left="1701" w:hangingChars="810" w:hanging="1701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（森林</w:t>
                      </w:r>
                      <w:r w:rsidRPr="00F5671C">
                        <w:rPr>
                          <w:rFonts w:asciiTheme="majorEastAsia" w:eastAsiaTheme="majorEastAsia" w:hAnsiTheme="majorEastAsia" w:hint="eastAsia"/>
                        </w:rPr>
                        <w:t>被害対策）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新規植栽地</w:t>
                      </w:r>
                      <w:r w:rsidR="004E2FD1">
                        <w:rPr>
                          <w:rFonts w:asciiTheme="majorEastAsia" w:eastAsiaTheme="majorEastAsia" w:hAnsiTheme="majorEastAsia" w:hint="eastAsia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における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効果的な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防護柵やツリーシェルターの設置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等を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推進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する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とともに、適切な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除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間伐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実施等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により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森林生態系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保全する。</w:t>
                      </w:r>
                    </w:p>
                    <w:p w14:paraId="30F778E7" w14:textId="11F6812D" w:rsidR="00B12BBA" w:rsidRPr="00F31785" w:rsidRDefault="00B12BBA" w:rsidP="00F31785">
                      <w:pPr>
                        <w:ind w:leftChars="50" w:left="105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95E98" w:rsidSect="008136B9">
      <w:pgSz w:w="11906" w:h="16838"/>
      <w:pgMar w:top="851" w:right="1274" w:bottom="709" w:left="1077" w:header="851" w:footer="992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196F7" w14:textId="77777777" w:rsidR="000231DA" w:rsidRDefault="000231DA" w:rsidP="00EB21AA">
      <w:r>
        <w:separator/>
      </w:r>
    </w:p>
  </w:endnote>
  <w:endnote w:type="continuationSeparator" w:id="0">
    <w:p w14:paraId="6FEE7B21" w14:textId="77777777" w:rsidR="000231DA" w:rsidRDefault="000231DA" w:rsidP="00EB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12B72" w14:textId="77777777" w:rsidR="000231DA" w:rsidRDefault="000231DA" w:rsidP="00EB21AA">
      <w:r>
        <w:separator/>
      </w:r>
    </w:p>
  </w:footnote>
  <w:footnote w:type="continuationSeparator" w:id="0">
    <w:p w14:paraId="386A4665" w14:textId="77777777" w:rsidR="000231DA" w:rsidRDefault="000231DA" w:rsidP="00EB2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6F"/>
    <w:rsid w:val="0000488A"/>
    <w:rsid w:val="000231DA"/>
    <w:rsid w:val="0003782C"/>
    <w:rsid w:val="00043F14"/>
    <w:rsid w:val="00046A52"/>
    <w:rsid w:val="00050174"/>
    <w:rsid w:val="000562EC"/>
    <w:rsid w:val="00067BB8"/>
    <w:rsid w:val="00091987"/>
    <w:rsid w:val="000925EC"/>
    <w:rsid w:val="000D22ED"/>
    <w:rsid w:val="000F3A95"/>
    <w:rsid w:val="00114764"/>
    <w:rsid w:val="001173B3"/>
    <w:rsid w:val="00120040"/>
    <w:rsid w:val="001232EC"/>
    <w:rsid w:val="0014682F"/>
    <w:rsid w:val="00195E98"/>
    <w:rsid w:val="001A1566"/>
    <w:rsid w:val="001E7C6C"/>
    <w:rsid w:val="00225195"/>
    <w:rsid w:val="0022780B"/>
    <w:rsid w:val="00230F88"/>
    <w:rsid w:val="00234DB1"/>
    <w:rsid w:val="0024641B"/>
    <w:rsid w:val="00257225"/>
    <w:rsid w:val="0026153F"/>
    <w:rsid w:val="0027146A"/>
    <w:rsid w:val="002822E3"/>
    <w:rsid w:val="002848CF"/>
    <w:rsid w:val="00285D4B"/>
    <w:rsid w:val="0029435D"/>
    <w:rsid w:val="002A5275"/>
    <w:rsid w:val="002B31F2"/>
    <w:rsid w:val="002C1777"/>
    <w:rsid w:val="002C3299"/>
    <w:rsid w:val="002F5E9E"/>
    <w:rsid w:val="003003E0"/>
    <w:rsid w:val="00313146"/>
    <w:rsid w:val="003144A0"/>
    <w:rsid w:val="00324801"/>
    <w:rsid w:val="00325A7C"/>
    <w:rsid w:val="00332981"/>
    <w:rsid w:val="00347F29"/>
    <w:rsid w:val="00371A89"/>
    <w:rsid w:val="003818D6"/>
    <w:rsid w:val="00382F9F"/>
    <w:rsid w:val="003A49B5"/>
    <w:rsid w:val="003D1D79"/>
    <w:rsid w:val="003E6602"/>
    <w:rsid w:val="00420A9B"/>
    <w:rsid w:val="00425021"/>
    <w:rsid w:val="00472FE1"/>
    <w:rsid w:val="00497B46"/>
    <w:rsid w:val="004D4236"/>
    <w:rsid w:val="004D4D22"/>
    <w:rsid w:val="004E2FD1"/>
    <w:rsid w:val="00513A06"/>
    <w:rsid w:val="00527A42"/>
    <w:rsid w:val="00536E86"/>
    <w:rsid w:val="00537FFE"/>
    <w:rsid w:val="00550627"/>
    <w:rsid w:val="00553AB0"/>
    <w:rsid w:val="00555758"/>
    <w:rsid w:val="005620C9"/>
    <w:rsid w:val="005634BC"/>
    <w:rsid w:val="0056361A"/>
    <w:rsid w:val="005D3103"/>
    <w:rsid w:val="00605C26"/>
    <w:rsid w:val="00605FFF"/>
    <w:rsid w:val="00657B32"/>
    <w:rsid w:val="00673F35"/>
    <w:rsid w:val="00680036"/>
    <w:rsid w:val="00694A46"/>
    <w:rsid w:val="006D287E"/>
    <w:rsid w:val="006E2987"/>
    <w:rsid w:val="006E6D52"/>
    <w:rsid w:val="006F3A70"/>
    <w:rsid w:val="00705D79"/>
    <w:rsid w:val="00780ABB"/>
    <w:rsid w:val="007A11FD"/>
    <w:rsid w:val="007A6EB9"/>
    <w:rsid w:val="007C076F"/>
    <w:rsid w:val="007C1BC4"/>
    <w:rsid w:val="007D5D51"/>
    <w:rsid w:val="007E0BDF"/>
    <w:rsid w:val="00810B0D"/>
    <w:rsid w:val="008115D3"/>
    <w:rsid w:val="008136B9"/>
    <w:rsid w:val="00837A75"/>
    <w:rsid w:val="00847033"/>
    <w:rsid w:val="00862B32"/>
    <w:rsid w:val="00881C5A"/>
    <w:rsid w:val="008834BB"/>
    <w:rsid w:val="008921F8"/>
    <w:rsid w:val="008B4318"/>
    <w:rsid w:val="008C02B9"/>
    <w:rsid w:val="008C2F84"/>
    <w:rsid w:val="008C6FEF"/>
    <w:rsid w:val="008E2B3B"/>
    <w:rsid w:val="008E451A"/>
    <w:rsid w:val="00907E33"/>
    <w:rsid w:val="0091707C"/>
    <w:rsid w:val="00922325"/>
    <w:rsid w:val="009311B8"/>
    <w:rsid w:val="00944178"/>
    <w:rsid w:val="00971019"/>
    <w:rsid w:val="00977E27"/>
    <w:rsid w:val="0098099D"/>
    <w:rsid w:val="00997CC1"/>
    <w:rsid w:val="009A0657"/>
    <w:rsid w:val="009D606A"/>
    <w:rsid w:val="009E73F9"/>
    <w:rsid w:val="009F06E5"/>
    <w:rsid w:val="00A32123"/>
    <w:rsid w:val="00A4128A"/>
    <w:rsid w:val="00A45C2C"/>
    <w:rsid w:val="00A613D2"/>
    <w:rsid w:val="00A7133E"/>
    <w:rsid w:val="00A82D20"/>
    <w:rsid w:val="00AA7018"/>
    <w:rsid w:val="00AB02C5"/>
    <w:rsid w:val="00AB1777"/>
    <w:rsid w:val="00AB3D89"/>
    <w:rsid w:val="00AB65F8"/>
    <w:rsid w:val="00AC45FC"/>
    <w:rsid w:val="00AC6B30"/>
    <w:rsid w:val="00AE0314"/>
    <w:rsid w:val="00AF5A19"/>
    <w:rsid w:val="00AF6FB9"/>
    <w:rsid w:val="00B12BBA"/>
    <w:rsid w:val="00B242CD"/>
    <w:rsid w:val="00B323A9"/>
    <w:rsid w:val="00B4332E"/>
    <w:rsid w:val="00B43BBF"/>
    <w:rsid w:val="00B444D2"/>
    <w:rsid w:val="00B71053"/>
    <w:rsid w:val="00B766A0"/>
    <w:rsid w:val="00B8486A"/>
    <w:rsid w:val="00B86EFF"/>
    <w:rsid w:val="00B91AB9"/>
    <w:rsid w:val="00B92416"/>
    <w:rsid w:val="00BC005C"/>
    <w:rsid w:val="00BE1D50"/>
    <w:rsid w:val="00BF4E71"/>
    <w:rsid w:val="00C00140"/>
    <w:rsid w:val="00C21073"/>
    <w:rsid w:val="00C31ED3"/>
    <w:rsid w:val="00C345DC"/>
    <w:rsid w:val="00C44E96"/>
    <w:rsid w:val="00C504EE"/>
    <w:rsid w:val="00C55434"/>
    <w:rsid w:val="00CC41C6"/>
    <w:rsid w:val="00CC73E3"/>
    <w:rsid w:val="00CD555E"/>
    <w:rsid w:val="00CF4B78"/>
    <w:rsid w:val="00D0148D"/>
    <w:rsid w:val="00D24D2A"/>
    <w:rsid w:val="00D479D3"/>
    <w:rsid w:val="00D61920"/>
    <w:rsid w:val="00D730EA"/>
    <w:rsid w:val="00D80649"/>
    <w:rsid w:val="00D83EF7"/>
    <w:rsid w:val="00D911CC"/>
    <w:rsid w:val="00D9248F"/>
    <w:rsid w:val="00D97C89"/>
    <w:rsid w:val="00DB1C2C"/>
    <w:rsid w:val="00DB4878"/>
    <w:rsid w:val="00DB7BCF"/>
    <w:rsid w:val="00DE31DA"/>
    <w:rsid w:val="00DE7CF3"/>
    <w:rsid w:val="00DF06F2"/>
    <w:rsid w:val="00DF166F"/>
    <w:rsid w:val="00E27915"/>
    <w:rsid w:val="00E566C2"/>
    <w:rsid w:val="00E63D3F"/>
    <w:rsid w:val="00E7050C"/>
    <w:rsid w:val="00E8273C"/>
    <w:rsid w:val="00E9175B"/>
    <w:rsid w:val="00EB21AA"/>
    <w:rsid w:val="00EB4C7C"/>
    <w:rsid w:val="00ED3334"/>
    <w:rsid w:val="00EF1D63"/>
    <w:rsid w:val="00EF3E0F"/>
    <w:rsid w:val="00F0003B"/>
    <w:rsid w:val="00F134C9"/>
    <w:rsid w:val="00F25CCA"/>
    <w:rsid w:val="00F26AE7"/>
    <w:rsid w:val="00F31785"/>
    <w:rsid w:val="00F34B29"/>
    <w:rsid w:val="00F66B7E"/>
    <w:rsid w:val="00F810E3"/>
    <w:rsid w:val="00F877A4"/>
    <w:rsid w:val="00F90299"/>
    <w:rsid w:val="00F930FF"/>
    <w:rsid w:val="00FB3DE8"/>
    <w:rsid w:val="00FC1143"/>
    <w:rsid w:val="00FC49EA"/>
    <w:rsid w:val="00FE40B0"/>
    <w:rsid w:val="00FF027F"/>
    <w:rsid w:val="00FF0737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2C2B39"/>
  <w15:docId w15:val="{29AADFF9-85EE-4466-B630-90D386B0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4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2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21AA"/>
  </w:style>
  <w:style w:type="paragraph" w:styleId="a8">
    <w:name w:val="footer"/>
    <w:basedOn w:val="a"/>
    <w:link w:val="a9"/>
    <w:uiPriority w:val="99"/>
    <w:unhideWhenUsed/>
    <w:rsid w:val="00EB21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2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F72B-2DFE-4F88-BBC2-F6B49365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織田 智也</dc:creator>
  <cp:lastModifiedBy>喜井　康文</cp:lastModifiedBy>
  <cp:revision>6</cp:revision>
  <cp:lastPrinted>2021-10-20T03:20:00Z</cp:lastPrinted>
  <dcterms:created xsi:type="dcterms:W3CDTF">2021-11-12T06:44:00Z</dcterms:created>
  <dcterms:modified xsi:type="dcterms:W3CDTF">2021-12-16T04:06:00Z</dcterms:modified>
</cp:coreProperties>
</file>