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6FF939" w14:textId="77777777" w:rsidR="00250789" w:rsidRPr="00A73662" w:rsidRDefault="00250789" w:rsidP="00250789">
      <w:pPr>
        <w:jc w:val="right"/>
        <w:rPr>
          <w:rFonts w:ascii="BIZ UDゴシック" w:eastAsia="BIZ UDゴシック" w:hAnsi="BIZ UDゴシック"/>
          <w:sz w:val="32"/>
          <w:szCs w:val="32"/>
        </w:rPr>
      </w:pPr>
      <w:bookmarkStart w:id="0" w:name="_GoBack"/>
      <w:bookmarkEnd w:id="0"/>
    </w:p>
    <w:p w14:paraId="63B8EE73" w14:textId="77777777" w:rsidR="00250789" w:rsidRPr="00A73662" w:rsidRDefault="00250789" w:rsidP="00250789">
      <w:pPr>
        <w:jc w:val="center"/>
        <w:rPr>
          <w:rFonts w:ascii="BIZ UDゴシック" w:eastAsia="BIZ UDゴシック" w:hAnsi="BIZ UDゴシック"/>
          <w:sz w:val="36"/>
          <w:szCs w:val="36"/>
        </w:rPr>
      </w:pPr>
      <w:r w:rsidRPr="00A73662">
        <w:rPr>
          <w:rFonts w:ascii="BIZ UDゴシック" w:eastAsia="BIZ UDゴシック" w:hAnsi="BIZ UDゴシック" w:hint="eastAsia"/>
          <w:sz w:val="36"/>
          <w:szCs w:val="36"/>
        </w:rPr>
        <w:t>（案）</w:t>
      </w:r>
    </w:p>
    <w:p w14:paraId="48A09D99" w14:textId="77777777" w:rsidR="00250789" w:rsidRPr="00A73662" w:rsidRDefault="00250789" w:rsidP="00250789">
      <w:pPr>
        <w:jc w:val="center"/>
        <w:rPr>
          <w:rFonts w:ascii="BIZ UDゴシック" w:eastAsia="BIZ UDゴシック" w:hAnsi="BIZ UDゴシック"/>
          <w:sz w:val="32"/>
          <w:szCs w:val="32"/>
        </w:rPr>
      </w:pPr>
    </w:p>
    <w:p w14:paraId="54CADF08" w14:textId="77777777" w:rsidR="00250789" w:rsidRPr="00A73662" w:rsidRDefault="00250789" w:rsidP="00250789">
      <w:pPr>
        <w:jc w:val="center"/>
        <w:rPr>
          <w:rFonts w:ascii="BIZ UDゴシック" w:eastAsia="BIZ UDゴシック" w:hAnsi="BIZ UDゴシック"/>
          <w:sz w:val="32"/>
          <w:szCs w:val="32"/>
        </w:rPr>
      </w:pPr>
    </w:p>
    <w:p w14:paraId="05DB17B1" w14:textId="46CBA2F0" w:rsidR="00250789" w:rsidRPr="00A73662" w:rsidRDefault="00250789" w:rsidP="00250789">
      <w:pPr>
        <w:jc w:val="center"/>
        <w:rPr>
          <w:rFonts w:ascii="BIZ UDゴシック" w:eastAsia="BIZ UDゴシック" w:hAnsi="BIZ UDゴシック"/>
          <w:sz w:val="40"/>
          <w:szCs w:val="40"/>
        </w:rPr>
      </w:pPr>
      <w:r>
        <w:rPr>
          <w:rFonts w:ascii="BIZ UDゴシック" w:eastAsia="BIZ UDゴシック" w:hAnsi="BIZ UDゴシック" w:hint="eastAsia"/>
          <w:kern w:val="0"/>
          <w:sz w:val="40"/>
          <w:szCs w:val="40"/>
        </w:rPr>
        <w:t>大阪府イノシシ第二種鳥獣管理計画（第４期）</w:t>
      </w:r>
    </w:p>
    <w:p w14:paraId="4128965A" w14:textId="77777777" w:rsidR="00250789" w:rsidRPr="00A73662" w:rsidRDefault="00250789" w:rsidP="00250789">
      <w:pPr>
        <w:jc w:val="center"/>
        <w:rPr>
          <w:rFonts w:ascii="BIZ UDゴシック" w:eastAsia="BIZ UDゴシック" w:hAnsi="BIZ UDゴシック"/>
          <w:sz w:val="32"/>
          <w:szCs w:val="32"/>
        </w:rPr>
      </w:pPr>
    </w:p>
    <w:p w14:paraId="4D1CC540" w14:textId="7D9631C7" w:rsidR="00250789" w:rsidRDefault="00250789" w:rsidP="00250789">
      <w:pPr>
        <w:jc w:val="center"/>
        <w:rPr>
          <w:rFonts w:ascii="BIZ UDゴシック" w:eastAsia="BIZ UDゴシック" w:hAnsi="BIZ UDゴシック"/>
          <w:sz w:val="32"/>
          <w:szCs w:val="32"/>
        </w:rPr>
      </w:pPr>
    </w:p>
    <w:p w14:paraId="06009276" w14:textId="5EFF7362" w:rsidR="00250789" w:rsidRDefault="00250789" w:rsidP="00250789">
      <w:pPr>
        <w:jc w:val="center"/>
        <w:rPr>
          <w:rFonts w:ascii="BIZ UDゴシック" w:eastAsia="BIZ UDゴシック" w:hAnsi="BIZ UDゴシック"/>
          <w:sz w:val="32"/>
          <w:szCs w:val="32"/>
        </w:rPr>
      </w:pPr>
    </w:p>
    <w:p w14:paraId="08FA717D" w14:textId="0AE077B2" w:rsidR="00250789" w:rsidRDefault="00250789" w:rsidP="00250789">
      <w:pPr>
        <w:jc w:val="center"/>
        <w:rPr>
          <w:rFonts w:ascii="BIZ UDゴシック" w:eastAsia="BIZ UDゴシック" w:hAnsi="BIZ UDゴシック"/>
          <w:sz w:val="32"/>
          <w:szCs w:val="32"/>
        </w:rPr>
      </w:pPr>
    </w:p>
    <w:p w14:paraId="605C8C61" w14:textId="59823F3A" w:rsidR="00250789" w:rsidRDefault="00250789" w:rsidP="00250789">
      <w:pPr>
        <w:jc w:val="center"/>
        <w:rPr>
          <w:rFonts w:ascii="BIZ UDゴシック" w:eastAsia="BIZ UDゴシック" w:hAnsi="BIZ UDゴシック"/>
          <w:sz w:val="32"/>
          <w:szCs w:val="32"/>
        </w:rPr>
      </w:pPr>
    </w:p>
    <w:p w14:paraId="74C073AD" w14:textId="1622AB5C" w:rsidR="00250789" w:rsidRDefault="00250789" w:rsidP="00250789">
      <w:pPr>
        <w:jc w:val="center"/>
        <w:rPr>
          <w:rFonts w:ascii="BIZ UDゴシック" w:eastAsia="BIZ UDゴシック" w:hAnsi="BIZ UDゴシック"/>
          <w:sz w:val="32"/>
          <w:szCs w:val="32"/>
        </w:rPr>
      </w:pPr>
    </w:p>
    <w:p w14:paraId="4B14B779" w14:textId="77777777" w:rsidR="00250789" w:rsidRPr="00A73662" w:rsidRDefault="00250789" w:rsidP="00250789">
      <w:pPr>
        <w:jc w:val="center"/>
        <w:rPr>
          <w:rFonts w:ascii="BIZ UDゴシック" w:eastAsia="BIZ UDゴシック" w:hAnsi="BIZ UDゴシック"/>
          <w:sz w:val="32"/>
          <w:szCs w:val="32"/>
        </w:rPr>
      </w:pPr>
    </w:p>
    <w:p w14:paraId="63C7F7D2" w14:textId="77777777" w:rsidR="00250789" w:rsidRPr="00A73662" w:rsidRDefault="00250789" w:rsidP="00250789">
      <w:pPr>
        <w:jc w:val="center"/>
        <w:rPr>
          <w:rFonts w:ascii="BIZ UDゴシック" w:eastAsia="BIZ UDゴシック" w:hAnsi="BIZ UDゴシック"/>
          <w:sz w:val="32"/>
          <w:szCs w:val="32"/>
        </w:rPr>
      </w:pPr>
    </w:p>
    <w:p w14:paraId="097B2FC0" w14:textId="77777777" w:rsidR="00250789" w:rsidRPr="00A73662" w:rsidRDefault="00250789" w:rsidP="00250789">
      <w:pPr>
        <w:jc w:val="center"/>
        <w:rPr>
          <w:rFonts w:ascii="BIZ UDゴシック" w:eastAsia="BIZ UDゴシック" w:hAnsi="BIZ UDゴシック"/>
          <w:sz w:val="32"/>
          <w:szCs w:val="32"/>
        </w:rPr>
      </w:pPr>
    </w:p>
    <w:p w14:paraId="55E380E9" w14:textId="77777777" w:rsidR="00250789" w:rsidRPr="00A73662" w:rsidRDefault="00250789" w:rsidP="00250789">
      <w:pPr>
        <w:jc w:val="center"/>
        <w:rPr>
          <w:rFonts w:ascii="BIZ UDゴシック" w:eastAsia="BIZ UDゴシック" w:hAnsi="BIZ UDゴシック"/>
          <w:sz w:val="32"/>
          <w:szCs w:val="32"/>
        </w:rPr>
      </w:pPr>
    </w:p>
    <w:p w14:paraId="13D55246" w14:textId="77777777" w:rsidR="00250789" w:rsidRPr="00A73662" w:rsidRDefault="00250789" w:rsidP="00250789">
      <w:pPr>
        <w:jc w:val="center"/>
        <w:rPr>
          <w:rFonts w:ascii="BIZ UDゴシック" w:eastAsia="BIZ UDゴシック" w:hAnsi="BIZ UDゴシック"/>
          <w:sz w:val="32"/>
          <w:szCs w:val="32"/>
        </w:rPr>
      </w:pPr>
    </w:p>
    <w:p w14:paraId="79C202EB" w14:textId="77777777" w:rsidR="00250789" w:rsidRPr="00A73662" w:rsidRDefault="00250789" w:rsidP="00250789">
      <w:pPr>
        <w:jc w:val="center"/>
        <w:rPr>
          <w:rFonts w:ascii="BIZ UDゴシック" w:eastAsia="BIZ UDゴシック" w:hAnsi="BIZ UDゴシック"/>
          <w:sz w:val="32"/>
          <w:szCs w:val="32"/>
        </w:rPr>
      </w:pPr>
    </w:p>
    <w:p w14:paraId="22F6FA1E" w14:textId="77777777" w:rsidR="00250789" w:rsidRPr="00A73662" w:rsidRDefault="00250789" w:rsidP="00250789">
      <w:pPr>
        <w:jc w:val="center"/>
        <w:rPr>
          <w:rFonts w:ascii="BIZ UDゴシック" w:eastAsia="BIZ UDゴシック" w:hAnsi="BIZ UDゴシック"/>
          <w:sz w:val="32"/>
          <w:szCs w:val="32"/>
        </w:rPr>
      </w:pPr>
    </w:p>
    <w:p w14:paraId="77E61767" w14:textId="77777777" w:rsidR="00250789" w:rsidRPr="00A73662" w:rsidRDefault="00250789" w:rsidP="00250789">
      <w:pPr>
        <w:spacing w:line="276" w:lineRule="auto"/>
        <w:jc w:val="center"/>
        <w:rPr>
          <w:rFonts w:ascii="BIZ UDゴシック" w:eastAsia="BIZ UDゴシック" w:hAnsi="BIZ UDゴシック"/>
          <w:sz w:val="28"/>
          <w:szCs w:val="28"/>
        </w:rPr>
      </w:pPr>
      <w:r w:rsidRPr="00A73662">
        <w:rPr>
          <w:rFonts w:ascii="BIZ UDゴシック" w:eastAsia="BIZ UDゴシック" w:hAnsi="BIZ UDゴシック" w:hint="eastAsia"/>
          <w:sz w:val="28"/>
          <w:szCs w:val="28"/>
        </w:rPr>
        <w:t>令和４年４月　１日から</w:t>
      </w:r>
    </w:p>
    <w:p w14:paraId="511CC7B3" w14:textId="3BD100CC" w:rsidR="00250789" w:rsidRPr="00A73662" w:rsidRDefault="00250789" w:rsidP="00250789">
      <w:pPr>
        <w:spacing w:line="276" w:lineRule="auto"/>
        <w:ind w:rightChars="876" w:right="1840"/>
        <w:jc w:val="right"/>
        <w:rPr>
          <w:rFonts w:ascii="BIZ UDゴシック" w:eastAsia="BIZ UDゴシック" w:hAnsi="BIZ UDゴシック"/>
          <w:sz w:val="28"/>
          <w:szCs w:val="28"/>
        </w:rPr>
      </w:pPr>
      <w:r>
        <w:rPr>
          <w:rFonts w:ascii="BIZ UDゴシック" w:eastAsia="BIZ UDゴシック" w:hAnsi="BIZ UDゴシック" w:hint="eastAsia"/>
          <w:sz w:val="28"/>
          <w:szCs w:val="28"/>
        </w:rPr>
        <w:t>５</w:t>
      </w:r>
      <w:r w:rsidRPr="00A73662">
        <w:rPr>
          <w:rFonts w:ascii="BIZ UDゴシック" w:eastAsia="BIZ UDゴシック" w:hAnsi="BIZ UDゴシック" w:hint="eastAsia"/>
          <w:sz w:val="28"/>
          <w:szCs w:val="28"/>
        </w:rPr>
        <w:t>年間</w:t>
      </w:r>
    </w:p>
    <w:p w14:paraId="5825EC7A" w14:textId="77777777" w:rsidR="00250789" w:rsidRPr="00A73662" w:rsidRDefault="00250789" w:rsidP="00250789">
      <w:pPr>
        <w:spacing w:line="276" w:lineRule="auto"/>
        <w:jc w:val="center"/>
        <w:rPr>
          <w:rFonts w:ascii="BIZ UDゴシック" w:eastAsia="BIZ UDゴシック" w:hAnsi="BIZ UDゴシック"/>
          <w:sz w:val="32"/>
          <w:szCs w:val="32"/>
        </w:rPr>
      </w:pPr>
      <w:r w:rsidRPr="00A73662">
        <w:rPr>
          <w:rFonts w:ascii="BIZ UDゴシック" w:eastAsia="BIZ UDゴシック" w:hAnsi="BIZ UDゴシック" w:hint="eastAsia"/>
          <w:sz w:val="28"/>
          <w:szCs w:val="28"/>
        </w:rPr>
        <w:t>令和９年３月３１日まで</w:t>
      </w:r>
    </w:p>
    <w:p w14:paraId="41EDE4FA" w14:textId="77777777" w:rsidR="00250789" w:rsidRPr="00A73662" w:rsidRDefault="00250789" w:rsidP="00250789">
      <w:pPr>
        <w:spacing w:line="276" w:lineRule="auto"/>
        <w:jc w:val="center"/>
        <w:rPr>
          <w:rFonts w:ascii="BIZ UDゴシック" w:eastAsia="BIZ UDゴシック" w:hAnsi="BIZ UDゴシック"/>
          <w:sz w:val="28"/>
          <w:szCs w:val="28"/>
        </w:rPr>
      </w:pPr>
      <w:r w:rsidRPr="00A73662">
        <w:rPr>
          <w:rFonts w:ascii="BIZ UDゴシック" w:eastAsia="BIZ UDゴシック" w:hAnsi="BIZ UDゴシック" w:hint="eastAsia"/>
          <w:sz w:val="28"/>
          <w:szCs w:val="28"/>
        </w:rPr>
        <w:t>（令和　　年　　月策定）</w:t>
      </w:r>
    </w:p>
    <w:p w14:paraId="5E7630CC" w14:textId="77777777" w:rsidR="00250789" w:rsidRPr="00A73662" w:rsidRDefault="00250789" w:rsidP="00250789">
      <w:pPr>
        <w:jc w:val="center"/>
        <w:rPr>
          <w:rFonts w:ascii="BIZ UDゴシック" w:eastAsia="BIZ UDゴシック" w:hAnsi="BIZ UDゴシック"/>
          <w:sz w:val="28"/>
          <w:szCs w:val="28"/>
        </w:rPr>
      </w:pPr>
    </w:p>
    <w:p w14:paraId="773AE41D" w14:textId="77777777" w:rsidR="00250789" w:rsidRPr="00A73662" w:rsidRDefault="00250789" w:rsidP="00250789">
      <w:pPr>
        <w:jc w:val="center"/>
        <w:rPr>
          <w:rFonts w:ascii="BIZ UDゴシック" w:eastAsia="BIZ UDゴシック" w:hAnsi="BIZ UDゴシック"/>
          <w:sz w:val="28"/>
          <w:szCs w:val="28"/>
        </w:rPr>
      </w:pPr>
    </w:p>
    <w:p w14:paraId="294E1CDB" w14:textId="77777777" w:rsidR="00250789" w:rsidRPr="00A73662" w:rsidRDefault="00250789" w:rsidP="00250789">
      <w:pPr>
        <w:jc w:val="center"/>
        <w:rPr>
          <w:rFonts w:ascii="BIZ UDゴシック" w:eastAsia="BIZ UDゴシック" w:hAnsi="BIZ UDゴシック"/>
          <w:sz w:val="28"/>
          <w:szCs w:val="28"/>
        </w:rPr>
      </w:pPr>
    </w:p>
    <w:p w14:paraId="34B5BBD3" w14:textId="77777777" w:rsidR="00250789" w:rsidRPr="00541350" w:rsidRDefault="00250789" w:rsidP="00250789">
      <w:pPr>
        <w:jc w:val="center"/>
        <w:rPr>
          <w:b/>
          <w:sz w:val="32"/>
          <w:szCs w:val="32"/>
        </w:rPr>
      </w:pPr>
      <w:r w:rsidRPr="00A73662">
        <w:rPr>
          <w:rFonts w:ascii="BIZ UDゴシック" w:eastAsia="BIZ UDゴシック" w:hAnsi="BIZ UDゴシック" w:hint="eastAsia"/>
          <w:sz w:val="32"/>
          <w:szCs w:val="32"/>
        </w:rPr>
        <w:t>大　　阪　　府</w:t>
      </w:r>
    </w:p>
    <w:p w14:paraId="6B8626C0" w14:textId="39A7CCFE" w:rsidR="000A6D95" w:rsidRPr="00787017" w:rsidRDefault="000A6D95" w:rsidP="009971CF">
      <w:pPr>
        <w:jc w:val="center"/>
        <w:rPr>
          <w:rFonts w:ascii="BIZ UDゴシック" w:eastAsia="BIZ UDゴシック" w:hAnsi="BIZ UDゴシック"/>
          <w:sz w:val="44"/>
        </w:rPr>
        <w:sectPr w:rsidR="000A6D95" w:rsidRPr="00787017" w:rsidSect="00A76EE8">
          <w:footerReference w:type="default" r:id="rId8"/>
          <w:pgSz w:w="11906" w:h="16838" w:code="9"/>
          <w:pgMar w:top="1985" w:right="1701" w:bottom="1701" w:left="1701" w:header="851" w:footer="992" w:gutter="0"/>
          <w:pgNumType w:start="1"/>
          <w:cols w:space="425"/>
          <w:titlePg/>
          <w:docGrid w:linePitch="360"/>
        </w:sectPr>
      </w:pPr>
    </w:p>
    <w:sdt>
      <w:sdtPr>
        <w:rPr>
          <w:lang w:val="ja-JP"/>
        </w:rPr>
        <w:id w:val="-679044680"/>
        <w:docPartObj>
          <w:docPartGallery w:val="Table of Contents"/>
          <w:docPartUnique/>
        </w:docPartObj>
      </w:sdtPr>
      <w:sdtEndPr>
        <w:rPr>
          <w:rFonts w:ascii="BIZ UDゴシック" w:eastAsia="BIZ UDゴシック" w:hAnsi="BIZ UDゴシック"/>
          <w:b/>
          <w:bCs/>
        </w:rPr>
      </w:sdtEndPr>
      <w:sdtContent>
        <w:p w14:paraId="02E0CCEE" w14:textId="5DE153F7" w:rsidR="00A04052" w:rsidRPr="00787017" w:rsidRDefault="00A04052" w:rsidP="00715789">
          <w:pPr>
            <w:jc w:val="center"/>
            <w:rPr>
              <w:rFonts w:ascii="BIZ UDゴシック" w:eastAsia="BIZ UDゴシック" w:hAnsi="BIZ UDゴシック"/>
              <w:sz w:val="28"/>
            </w:rPr>
          </w:pPr>
          <w:r w:rsidRPr="00787017">
            <w:rPr>
              <w:rFonts w:ascii="BIZ UDゴシック" w:eastAsia="BIZ UDゴシック" w:hAnsi="BIZ UDゴシック"/>
              <w:sz w:val="28"/>
              <w:lang w:val="ja-JP"/>
            </w:rPr>
            <w:t>目</w:t>
          </w:r>
          <w:r w:rsidR="00715789" w:rsidRPr="00787017">
            <w:rPr>
              <w:rFonts w:ascii="BIZ UDゴシック" w:eastAsia="BIZ UDゴシック" w:hAnsi="BIZ UDゴシック" w:hint="eastAsia"/>
              <w:sz w:val="28"/>
            </w:rPr>
            <w:tab/>
          </w:r>
          <w:r w:rsidRPr="00787017">
            <w:rPr>
              <w:rFonts w:ascii="BIZ UDゴシック" w:eastAsia="BIZ UDゴシック" w:hAnsi="BIZ UDゴシック"/>
              <w:sz w:val="28"/>
              <w:lang w:val="ja-JP"/>
            </w:rPr>
            <w:t>次</w:t>
          </w:r>
        </w:p>
        <w:p w14:paraId="696BE7F5" w14:textId="77777777" w:rsidR="000E0B8F" w:rsidRPr="00787017" w:rsidRDefault="000E0B8F" w:rsidP="000E0B8F"/>
        <w:p w14:paraId="09EA7C3E" w14:textId="2F05D637" w:rsidR="00C50920" w:rsidRDefault="00715789">
          <w:pPr>
            <w:pStyle w:val="10"/>
            <w:rPr>
              <w:rFonts w:asciiTheme="minorHAnsi" w:eastAsiaTheme="minorEastAsia" w:hAnsiTheme="minorHAnsi" w:cstheme="minorBidi"/>
              <w:b w:val="0"/>
              <w:noProof/>
              <w:sz w:val="21"/>
              <w:szCs w:val="22"/>
            </w:rPr>
          </w:pPr>
          <w:r w:rsidRPr="00787017">
            <w:rPr>
              <w:rFonts w:ascii="BIZ UDゴシック" w:hAnsi="BIZ UDゴシック"/>
            </w:rPr>
            <w:fldChar w:fldCharType="begin"/>
          </w:r>
          <w:r w:rsidRPr="00787017">
            <w:rPr>
              <w:rFonts w:ascii="BIZ UDゴシック" w:hAnsi="BIZ UDゴシック"/>
            </w:rPr>
            <w:instrText xml:space="preserve"> TOC \o "1-2" \h \z \u </w:instrText>
          </w:r>
          <w:r w:rsidRPr="00787017">
            <w:rPr>
              <w:rFonts w:ascii="BIZ UDゴシック" w:hAnsi="BIZ UDゴシック"/>
            </w:rPr>
            <w:fldChar w:fldCharType="separate"/>
          </w:r>
          <w:hyperlink w:anchor="_Toc91065512" w:history="1">
            <w:r w:rsidR="00C50920" w:rsidRPr="00C9215C">
              <w:rPr>
                <w:rStyle w:val="af5"/>
                <w:noProof/>
              </w:rPr>
              <w:t>１</w:t>
            </w:r>
            <w:r w:rsidR="00C50920" w:rsidRPr="00C9215C">
              <w:rPr>
                <w:rStyle w:val="af5"/>
                <w:noProof/>
              </w:rPr>
              <w:t>.</w:t>
            </w:r>
            <w:r w:rsidR="00C50920">
              <w:rPr>
                <w:rFonts w:asciiTheme="minorHAnsi" w:eastAsiaTheme="minorEastAsia" w:hAnsiTheme="minorHAnsi" w:cstheme="minorBidi"/>
                <w:b w:val="0"/>
                <w:noProof/>
                <w:sz w:val="21"/>
                <w:szCs w:val="22"/>
              </w:rPr>
              <w:tab/>
            </w:r>
            <w:r w:rsidR="00C50920" w:rsidRPr="00C9215C">
              <w:rPr>
                <w:rStyle w:val="af5"/>
                <w:noProof/>
              </w:rPr>
              <w:t>計画策定の目的及び背景</w:t>
            </w:r>
            <w:r w:rsidR="00C50920">
              <w:rPr>
                <w:noProof/>
                <w:webHidden/>
              </w:rPr>
              <w:tab/>
            </w:r>
            <w:r w:rsidR="00C50920">
              <w:rPr>
                <w:noProof/>
                <w:webHidden/>
              </w:rPr>
              <w:fldChar w:fldCharType="begin"/>
            </w:r>
            <w:r w:rsidR="00C50920">
              <w:rPr>
                <w:noProof/>
                <w:webHidden/>
              </w:rPr>
              <w:instrText xml:space="preserve"> PAGEREF _Toc91065512 \h </w:instrText>
            </w:r>
            <w:r w:rsidR="00C50920">
              <w:rPr>
                <w:noProof/>
                <w:webHidden/>
              </w:rPr>
            </w:r>
            <w:r w:rsidR="00C50920">
              <w:rPr>
                <w:noProof/>
                <w:webHidden/>
              </w:rPr>
              <w:fldChar w:fldCharType="separate"/>
            </w:r>
            <w:r w:rsidR="00DD5BC0">
              <w:rPr>
                <w:noProof/>
                <w:webHidden/>
              </w:rPr>
              <w:t>1</w:t>
            </w:r>
            <w:r w:rsidR="00C50920">
              <w:rPr>
                <w:noProof/>
                <w:webHidden/>
              </w:rPr>
              <w:fldChar w:fldCharType="end"/>
            </w:r>
          </w:hyperlink>
        </w:p>
        <w:p w14:paraId="03AD1E15" w14:textId="032BA363" w:rsidR="00C50920" w:rsidRDefault="00CC31FC">
          <w:pPr>
            <w:pStyle w:val="21"/>
            <w:rPr>
              <w:rFonts w:asciiTheme="minorHAnsi" w:eastAsiaTheme="minorEastAsia" w:hAnsiTheme="minorHAnsi" w:cstheme="minorBidi"/>
              <w:noProof/>
              <w:sz w:val="21"/>
              <w:szCs w:val="22"/>
            </w:rPr>
          </w:pPr>
          <w:hyperlink w:anchor="_Toc91065513" w:history="1">
            <w:r w:rsidR="00C50920" w:rsidRPr="00C9215C">
              <w:rPr>
                <w:rStyle w:val="af5"/>
                <w:noProof/>
              </w:rPr>
              <w:t>(</w:t>
            </w:r>
            <w:r w:rsidR="00C50920" w:rsidRPr="00C9215C">
              <w:rPr>
                <w:rStyle w:val="af5"/>
                <w:noProof/>
              </w:rPr>
              <w:t>１</w:t>
            </w:r>
            <w:r w:rsidR="00C50920" w:rsidRPr="00C9215C">
              <w:rPr>
                <w:rStyle w:val="af5"/>
                <w:noProof/>
              </w:rPr>
              <w:t>)</w:t>
            </w:r>
            <w:r w:rsidR="00C50920">
              <w:rPr>
                <w:rFonts w:asciiTheme="minorHAnsi" w:eastAsiaTheme="minorEastAsia" w:hAnsiTheme="minorHAnsi" w:cstheme="minorBidi"/>
                <w:noProof/>
                <w:sz w:val="21"/>
                <w:szCs w:val="22"/>
              </w:rPr>
              <w:tab/>
            </w:r>
            <w:r w:rsidR="00C50920" w:rsidRPr="00C9215C">
              <w:rPr>
                <w:rStyle w:val="af5"/>
                <w:noProof/>
              </w:rPr>
              <w:t>目的</w:t>
            </w:r>
            <w:r w:rsidR="00C50920">
              <w:rPr>
                <w:noProof/>
                <w:webHidden/>
              </w:rPr>
              <w:tab/>
            </w:r>
            <w:r w:rsidR="00C50920">
              <w:rPr>
                <w:noProof/>
                <w:webHidden/>
              </w:rPr>
              <w:fldChar w:fldCharType="begin"/>
            </w:r>
            <w:r w:rsidR="00C50920">
              <w:rPr>
                <w:noProof/>
                <w:webHidden/>
              </w:rPr>
              <w:instrText xml:space="preserve"> PAGEREF _Toc91065513 \h </w:instrText>
            </w:r>
            <w:r w:rsidR="00C50920">
              <w:rPr>
                <w:noProof/>
                <w:webHidden/>
              </w:rPr>
            </w:r>
            <w:r w:rsidR="00C50920">
              <w:rPr>
                <w:noProof/>
                <w:webHidden/>
              </w:rPr>
              <w:fldChar w:fldCharType="separate"/>
            </w:r>
            <w:r w:rsidR="00DD5BC0">
              <w:rPr>
                <w:noProof/>
                <w:webHidden/>
              </w:rPr>
              <w:t>1</w:t>
            </w:r>
            <w:r w:rsidR="00C50920">
              <w:rPr>
                <w:noProof/>
                <w:webHidden/>
              </w:rPr>
              <w:fldChar w:fldCharType="end"/>
            </w:r>
          </w:hyperlink>
        </w:p>
        <w:p w14:paraId="2367D104" w14:textId="5CF75640" w:rsidR="00C50920" w:rsidRDefault="00CC31FC">
          <w:pPr>
            <w:pStyle w:val="21"/>
            <w:rPr>
              <w:rFonts w:asciiTheme="minorHAnsi" w:eastAsiaTheme="minorEastAsia" w:hAnsiTheme="minorHAnsi" w:cstheme="minorBidi"/>
              <w:noProof/>
              <w:sz w:val="21"/>
              <w:szCs w:val="22"/>
            </w:rPr>
          </w:pPr>
          <w:hyperlink w:anchor="_Toc91065514" w:history="1">
            <w:r w:rsidR="00C50920" w:rsidRPr="00C9215C">
              <w:rPr>
                <w:rStyle w:val="af5"/>
                <w:noProof/>
              </w:rPr>
              <w:t>(</w:t>
            </w:r>
            <w:r w:rsidR="00C50920" w:rsidRPr="00C9215C">
              <w:rPr>
                <w:rStyle w:val="af5"/>
                <w:noProof/>
              </w:rPr>
              <w:t>２</w:t>
            </w:r>
            <w:r w:rsidR="00C50920" w:rsidRPr="00C9215C">
              <w:rPr>
                <w:rStyle w:val="af5"/>
                <w:noProof/>
              </w:rPr>
              <w:t>)</w:t>
            </w:r>
            <w:r w:rsidR="00C50920">
              <w:rPr>
                <w:rFonts w:asciiTheme="minorHAnsi" w:eastAsiaTheme="minorEastAsia" w:hAnsiTheme="minorHAnsi" w:cstheme="minorBidi"/>
                <w:noProof/>
                <w:sz w:val="21"/>
                <w:szCs w:val="22"/>
              </w:rPr>
              <w:tab/>
            </w:r>
            <w:r w:rsidR="00C50920" w:rsidRPr="00C9215C">
              <w:rPr>
                <w:rStyle w:val="af5"/>
                <w:noProof/>
              </w:rPr>
              <w:t>背景</w:t>
            </w:r>
            <w:r w:rsidR="00C50920">
              <w:rPr>
                <w:noProof/>
                <w:webHidden/>
              </w:rPr>
              <w:tab/>
            </w:r>
            <w:r w:rsidR="00C50920">
              <w:rPr>
                <w:noProof/>
                <w:webHidden/>
              </w:rPr>
              <w:fldChar w:fldCharType="begin"/>
            </w:r>
            <w:r w:rsidR="00C50920">
              <w:rPr>
                <w:noProof/>
                <w:webHidden/>
              </w:rPr>
              <w:instrText xml:space="preserve"> PAGEREF _Toc91065514 \h </w:instrText>
            </w:r>
            <w:r w:rsidR="00C50920">
              <w:rPr>
                <w:noProof/>
                <w:webHidden/>
              </w:rPr>
            </w:r>
            <w:r w:rsidR="00C50920">
              <w:rPr>
                <w:noProof/>
                <w:webHidden/>
              </w:rPr>
              <w:fldChar w:fldCharType="separate"/>
            </w:r>
            <w:r w:rsidR="00DD5BC0">
              <w:rPr>
                <w:noProof/>
                <w:webHidden/>
              </w:rPr>
              <w:t>1</w:t>
            </w:r>
            <w:r w:rsidR="00C50920">
              <w:rPr>
                <w:noProof/>
                <w:webHidden/>
              </w:rPr>
              <w:fldChar w:fldCharType="end"/>
            </w:r>
          </w:hyperlink>
        </w:p>
        <w:p w14:paraId="60CA4192" w14:textId="09071E88" w:rsidR="00C50920" w:rsidRDefault="00CC31FC">
          <w:pPr>
            <w:pStyle w:val="10"/>
            <w:rPr>
              <w:rFonts w:asciiTheme="minorHAnsi" w:eastAsiaTheme="minorEastAsia" w:hAnsiTheme="minorHAnsi" w:cstheme="minorBidi"/>
              <w:b w:val="0"/>
              <w:noProof/>
              <w:sz w:val="21"/>
              <w:szCs w:val="22"/>
            </w:rPr>
          </w:pPr>
          <w:hyperlink w:anchor="_Toc91065515" w:history="1">
            <w:r w:rsidR="00C50920" w:rsidRPr="00C9215C">
              <w:rPr>
                <w:rStyle w:val="af5"/>
                <w:noProof/>
              </w:rPr>
              <w:t>２</w:t>
            </w:r>
            <w:r w:rsidR="00C50920" w:rsidRPr="00C9215C">
              <w:rPr>
                <w:rStyle w:val="af5"/>
                <w:noProof/>
              </w:rPr>
              <w:t>.</w:t>
            </w:r>
            <w:r w:rsidR="00C50920">
              <w:rPr>
                <w:rFonts w:asciiTheme="minorHAnsi" w:eastAsiaTheme="minorEastAsia" w:hAnsiTheme="minorHAnsi" w:cstheme="minorBidi"/>
                <w:b w:val="0"/>
                <w:noProof/>
                <w:sz w:val="21"/>
                <w:szCs w:val="22"/>
              </w:rPr>
              <w:tab/>
            </w:r>
            <w:r w:rsidR="00C50920" w:rsidRPr="00C9215C">
              <w:rPr>
                <w:rStyle w:val="af5"/>
                <w:noProof/>
              </w:rPr>
              <w:t>管理すべき鳥獣の種類</w:t>
            </w:r>
            <w:r w:rsidR="00C50920">
              <w:rPr>
                <w:noProof/>
                <w:webHidden/>
              </w:rPr>
              <w:tab/>
            </w:r>
            <w:r w:rsidR="00C50920">
              <w:rPr>
                <w:noProof/>
                <w:webHidden/>
              </w:rPr>
              <w:fldChar w:fldCharType="begin"/>
            </w:r>
            <w:r w:rsidR="00C50920">
              <w:rPr>
                <w:noProof/>
                <w:webHidden/>
              </w:rPr>
              <w:instrText xml:space="preserve"> PAGEREF _Toc91065515 \h </w:instrText>
            </w:r>
            <w:r w:rsidR="00C50920">
              <w:rPr>
                <w:noProof/>
                <w:webHidden/>
              </w:rPr>
            </w:r>
            <w:r w:rsidR="00C50920">
              <w:rPr>
                <w:noProof/>
                <w:webHidden/>
              </w:rPr>
              <w:fldChar w:fldCharType="separate"/>
            </w:r>
            <w:r w:rsidR="00DD5BC0">
              <w:rPr>
                <w:noProof/>
                <w:webHidden/>
              </w:rPr>
              <w:t>1</w:t>
            </w:r>
            <w:r w:rsidR="00C50920">
              <w:rPr>
                <w:noProof/>
                <w:webHidden/>
              </w:rPr>
              <w:fldChar w:fldCharType="end"/>
            </w:r>
          </w:hyperlink>
        </w:p>
        <w:p w14:paraId="4A4263F1" w14:textId="1A29734B" w:rsidR="00C50920" w:rsidRDefault="00CC31FC">
          <w:pPr>
            <w:pStyle w:val="10"/>
            <w:rPr>
              <w:rFonts w:asciiTheme="minorHAnsi" w:eastAsiaTheme="minorEastAsia" w:hAnsiTheme="minorHAnsi" w:cstheme="minorBidi"/>
              <w:b w:val="0"/>
              <w:noProof/>
              <w:sz w:val="21"/>
              <w:szCs w:val="22"/>
            </w:rPr>
          </w:pPr>
          <w:hyperlink w:anchor="_Toc91065516" w:history="1">
            <w:r w:rsidR="00C50920" w:rsidRPr="00C9215C">
              <w:rPr>
                <w:rStyle w:val="af5"/>
                <w:noProof/>
              </w:rPr>
              <w:t>３</w:t>
            </w:r>
            <w:r w:rsidR="00C50920" w:rsidRPr="00C9215C">
              <w:rPr>
                <w:rStyle w:val="af5"/>
                <w:noProof/>
              </w:rPr>
              <w:t>.</w:t>
            </w:r>
            <w:r w:rsidR="00C50920">
              <w:rPr>
                <w:rFonts w:asciiTheme="minorHAnsi" w:eastAsiaTheme="minorEastAsia" w:hAnsiTheme="minorHAnsi" w:cstheme="minorBidi"/>
                <w:b w:val="0"/>
                <w:noProof/>
                <w:sz w:val="21"/>
                <w:szCs w:val="22"/>
              </w:rPr>
              <w:tab/>
            </w:r>
            <w:r w:rsidR="00C50920" w:rsidRPr="00C9215C">
              <w:rPr>
                <w:rStyle w:val="af5"/>
                <w:noProof/>
              </w:rPr>
              <w:t>計画の期間</w:t>
            </w:r>
            <w:r w:rsidR="00C50920">
              <w:rPr>
                <w:noProof/>
                <w:webHidden/>
              </w:rPr>
              <w:tab/>
            </w:r>
            <w:r w:rsidR="00C50920">
              <w:rPr>
                <w:noProof/>
                <w:webHidden/>
              </w:rPr>
              <w:fldChar w:fldCharType="begin"/>
            </w:r>
            <w:r w:rsidR="00C50920">
              <w:rPr>
                <w:noProof/>
                <w:webHidden/>
              </w:rPr>
              <w:instrText xml:space="preserve"> PAGEREF _Toc91065516 \h </w:instrText>
            </w:r>
            <w:r w:rsidR="00C50920">
              <w:rPr>
                <w:noProof/>
                <w:webHidden/>
              </w:rPr>
            </w:r>
            <w:r w:rsidR="00C50920">
              <w:rPr>
                <w:noProof/>
                <w:webHidden/>
              </w:rPr>
              <w:fldChar w:fldCharType="separate"/>
            </w:r>
            <w:r w:rsidR="00DD5BC0">
              <w:rPr>
                <w:noProof/>
                <w:webHidden/>
              </w:rPr>
              <w:t>1</w:t>
            </w:r>
            <w:r w:rsidR="00C50920">
              <w:rPr>
                <w:noProof/>
                <w:webHidden/>
              </w:rPr>
              <w:fldChar w:fldCharType="end"/>
            </w:r>
          </w:hyperlink>
        </w:p>
        <w:p w14:paraId="7000EF96" w14:textId="71B38876" w:rsidR="00C50920" w:rsidRDefault="00CC31FC">
          <w:pPr>
            <w:pStyle w:val="10"/>
            <w:rPr>
              <w:rFonts w:asciiTheme="minorHAnsi" w:eastAsiaTheme="minorEastAsia" w:hAnsiTheme="minorHAnsi" w:cstheme="minorBidi"/>
              <w:b w:val="0"/>
              <w:noProof/>
              <w:sz w:val="21"/>
              <w:szCs w:val="22"/>
            </w:rPr>
          </w:pPr>
          <w:hyperlink w:anchor="_Toc91065517" w:history="1">
            <w:r w:rsidR="00C50920" w:rsidRPr="00C9215C">
              <w:rPr>
                <w:rStyle w:val="af5"/>
                <w:noProof/>
              </w:rPr>
              <w:t>４</w:t>
            </w:r>
            <w:r w:rsidR="00C50920" w:rsidRPr="00C9215C">
              <w:rPr>
                <w:rStyle w:val="af5"/>
                <w:noProof/>
              </w:rPr>
              <w:t>.</w:t>
            </w:r>
            <w:r w:rsidR="00C50920">
              <w:rPr>
                <w:rFonts w:asciiTheme="minorHAnsi" w:eastAsiaTheme="minorEastAsia" w:hAnsiTheme="minorHAnsi" w:cstheme="minorBidi"/>
                <w:b w:val="0"/>
                <w:noProof/>
                <w:sz w:val="21"/>
                <w:szCs w:val="22"/>
              </w:rPr>
              <w:tab/>
            </w:r>
            <w:r w:rsidR="00C50920" w:rsidRPr="00C9215C">
              <w:rPr>
                <w:rStyle w:val="af5"/>
                <w:noProof/>
              </w:rPr>
              <w:t>管理が行われるべき区域</w:t>
            </w:r>
            <w:r w:rsidR="00C50920">
              <w:rPr>
                <w:noProof/>
                <w:webHidden/>
              </w:rPr>
              <w:tab/>
            </w:r>
            <w:r w:rsidR="00C50920">
              <w:rPr>
                <w:noProof/>
                <w:webHidden/>
              </w:rPr>
              <w:fldChar w:fldCharType="begin"/>
            </w:r>
            <w:r w:rsidR="00C50920">
              <w:rPr>
                <w:noProof/>
                <w:webHidden/>
              </w:rPr>
              <w:instrText xml:space="preserve"> PAGEREF _Toc91065517 \h </w:instrText>
            </w:r>
            <w:r w:rsidR="00C50920">
              <w:rPr>
                <w:noProof/>
                <w:webHidden/>
              </w:rPr>
            </w:r>
            <w:r w:rsidR="00C50920">
              <w:rPr>
                <w:noProof/>
                <w:webHidden/>
              </w:rPr>
              <w:fldChar w:fldCharType="separate"/>
            </w:r>
            <w:r w:rsidR="00DD5BC0">
              <w:rPr>
                <w:noProof/>
                <w:webHidden/>
              </w:rPr>
              <w:t>1</w:t>
            </w:r>
            <w:r w:rsidR="00C50920">
              <w:rPr>
                <w:noProof/>
                <w:webHidden/>
              </w:rPr>
              <w:fldChar w:fldCharType="end"/>
            </w:r>
          </w:hyperlink>
        </w:p>
        <w:p w14:paraId="6EF441EE" w14:textId="4D56163C" w:rsidR="00C50920" w:rsidRDefault="00CC31FC">
          <w:pPr>
            <w:pStyle w:val="10"/>
            <w:rPr>
              <w:rFonts w:asciiTheme="minorHAnsi" w:eastAsiaTheme="minorEastAsia" w:hAnsiTheme="minorHAnsi" w:cstheme="minorBidi"/>
              <w:b w:val="0"/>
              <w:noProof/>
              <w:sz w:val="21"/>
              <w:szCs w:val="22"/>
            </w:rPr>
          </w:pPr>
          <w:hyperlink w:anchor="_Toc91065518" w:history="1">
            <w:r w:rsidR="00C50920" w:rsidRPr="00C9215C">
              <w:rPr>
                <w:rStyle w:val="af5"/>
                <w:noProof/>
              </w:rPr>
              <w:t>５</w:t>
            </w:r>
            <w:r w:rsidR="00C50920" w:rsidRPr="00C9215C">
              <w:rPr>
                <w:rStyle w:val="af5"/>
                <w:noProof/>
              </w:rPr>
              <w:t>.</w:t>
            </w:r>
            <w:r w:rsidR="00C50920">
              <w:rPr>
                <w:rFonts w:asciiTheme="minorHAnsi" w:eastAsiaTheme="minorEastAsia" w:hAnsiTheme="minorHAnsi" w:cstheme="minorBidi"/>
                <w:b w:val="0"/>
                <w:noProof/>
                <w:sz w:val="21"/>
                <w:szCs w:val="22"/>
              </w:rPr>
              <w:tab/>
            </w:r>
            <w:r w:rsidR="00C50920" w:rsidRPr="00C9215C">
              <w:rPr>
                <w:rStyle w:val="af5"/>
                <w:noProof/>
              </w:rPr>
              <w:t>前計画の評価と課題</w:t>
            </w:r>
            <w:r w:rsidR="00C50920">
              <w:rPr>
                <w:noProof/>
                <w:webHidden/>
              </w:rPr>
              <w:tab/>
            </w:r>
            <w:r w:rsidR="00C50920">
              <w:rPr>
                <w:noProof/>
                <w:webHidden/>
              </w:rPr>
              <w:fldChar w:fldCharType="begin"/>
            </w:r>
            <w:r w:rsidR="00C50920">
              <w:rPr>
                <w:noProof/>
                <w:webHidden/>
              </w:rPr>
              <w:instrText xml:space="preserve"> PAGEREF _Toc91065518 \h </w:instrText>
            </w:r>
            <w:r w:rsidR="00C50920">
              <w:rPr>
                <w:noProof/>
                <w:webHidden/>
              </w:rPr>
            </w:r>
            <w:r w:rsidR="00C50920">
              <w:rPr>
                <w:noProof/>
                <w:webHidden/>
              </w:rPr>
              <w:fldChar w:fldCharType="separate"/>
            </w:r>
            <w:r w:rsidR="00DD5BC0">
              <w:rPr>
                <w:noProof/>
                <w:webHidden/>
              </w:rPr>
              <w:t>3</w:t>
            </w:r>
            <w:r w:rsidR="00C50920">
              <w:rPr>
                <w:noProof/>
                <w:webHidden/>
              </w:rPr>
              <w:fldChar w:fldCharType="end"/>
            </w:r>
          </w:hyperlink>
        </w:p>
        <w:p w14:paraId="2B922BCB" w14:textId="5ED11709" w:rsidR="00C50920" w:rsidRDefault="00CC31FC">
          <w:pPr>
            <w:pStyle w:val="21"/>
            <w:rPr>
              <w:rFonts w:asciiTheme="minorHAnsi" w:eastAsiaTheme="minorEastAsia" w:hAnsiTheme="minorHAnsi" w:cstheme="minorBidi"/>
              <w:noProof/>
              <w:sz w:val="21"/>
              <w:szCs w:val="22"/>
            </w:rPr>
          </w:pPr>
          <w:hyperlink w:anchor="_Toc91065519" w:history="1">
            <w:r w:rsidR="00C50920" w:rsidRPr="00C9215C">
              <w:rPr>
                <w:rStyle w:val="af5"/>
                <w:noProof/>
              </w:rPr>
              <w:t>(</w:t>
            </w:r>
            <w:r w:rsidR="00C50920" w:rsidRPr="00C9215C">
              <w:rPr>
                <w:rStyle w:val="af5"/>
                <w:noProof/>
              </w:rPr>
              <w:t>１</w:t>
            </w:r>
            <w:r w:rsidR="00C50920" w:rsidRPr="00C9215C">
              <w:rPr>
                <w:rStyle w:val="af5"/>
                <w:noProof/>
              </w:rPr>
              <w:t>)</w:t>
            </w:r>
            <w:r w:rsidR="00C50920">
              <w:rPr>
                <w:rFonts w:asciiTheme="minorHAnsi" w:eastAsiaTheme="minorEastAsia" w:hAnsiTheme="minorHAnsi" w:cstheme="minorBidi"/>
                <w:noProof/>
                <w:sz w:val="21"/>
                <w:szCs w:val="22"/>
              </w:rPr>
              <w:tab/>
            </w:r>
            <w:r w:rsidR="00C50920" w:rsidRPr="00C9215C">
              <w:rPr>
                <w:rStyle w:val="af5"/>
                <w:noProof/>
              </w:rPr>
              <w:t>評価</w:t>
            </w:r>
            <w:r w:rsidR="00C50920">
              <w:rPr>
                <w:noProof/>
                <w:webHidden/>
              </w:rPr>
              <w:tab/>
            </w:r>
            <w:r w:rsidR="00C50920">
              <w:rPr>
                <w:noProof/>
                <w:webHidden/>
              </w:rPr>
              <w:fldChar w:fldCharType="begin"/>
            </w:r>
            <w:r w:rsidR="00C50920">
              <w:rPr>
                <w:noProof/>
                <w:webHidden/>
              </w:rPr>
              <w:instrText xml:space="preserve"> PAGEREF _Toc91065519 \h </w:instrText>
            </w:r>
            <w:r w:rsidR="00C50920">
              <w:rPr>
                <w:noProof/>
                <w:webHidden/>
              </w:rPr>
            </w:r>
            <w:r w:rsidR="00C50920">
              <w:rPr>
                <w:noProof/>
                <w:webHidden/>
              </w:rPr>
              <w:fldChar w:fldCharType="separate"/>
            </w:r>
            <w:r w:rsidR="00DD5BC0">
              <w:rPr>
                <w:noProof/>
                <w:webHidden/>
              </w:rPr>
              <w:t>3</w:t>
            </w:r>
            <w:r w:rsidR="00C50920">
              <w:rPr>
                <w:noProof/>
                <w:webHidden/>
              </w:rPr>
              <w:fldChar w:fldCharType="end"/>
            </w:r>
          </w:hyperlink>
        </w:p>
        <w:p w14:paraId="21A6C69E" w14:textId="05338B5D" w:rsidR="00C50920" w:rsidRDefault="00CC31FC">
          <w:pPr>
            <w:pStyle w:val="21"/>
            <w:rPr>
              <w:rFonts w:asciiTheme="minorHAnsi" w:eastAsiaTheme="minorEastAsia" w:hAnsiTheme="minorHAnsi" w:cstheme="minorBidi"/>
              <w:noProof/>
              <w:sz w:val="21"/>
              <w:szCs w:val="22"/>
            </w:rPr>
          </w:pPr>
          <w:hyperlink w:anchor="_Toc91065520" w:history="1">
            <w:r w:rsidR="00C50920" w:rsidRPr="00C9215C">
              <w:rPr>
                <w:rStyle w:val="af5"/>
                <w:noProof/>
              </w:rPr>
              <w:t>(</w:t>
            </w:r>
            <w:r w:rsidR="00C50920" w:rsidRPr="00C9215C">
              <w:rPr>
                <w:rStyle w:val="af5"/>
                <w:noProof/>
              </w:rPr>
              <w:t>２</w:t>
            </w:r>
            <w:r w:rsidR="00C50920" w:rsidRPr="00C9215C">
              <w:rPr>
                <w:rStyle w:val="af5"/>
                <w:noProof/>
              </w:rPr>
              <w:t>)</w:t>
            </w:r>
            <w:r w:rsidR="00C50920">
              <w:rPr>
                <w:rFonts w:asciiTheme="minorHAnsi" w:eastAsiaTheme="minorEastAsia" w:hAnsiTheme="minorHAnsi" w:cstheme="minorBidi"/>
                <w:noProof/>
                <w:sz w:val="21"/>
                <w:szCs w:val="22"/>
              </w:rPr>
              <w:tab/>
            </w:r>
            <w:r w:rsidR="00C50920" w:rsidRPr="00C9215C">
              <w:rPr>
                <w:rStyle w:val="af5"/>
                <w:noProof/>
              </w:rPr>
              <w:t>課題</w:t>
            </w:r>
            <w:r w:rsidR="00C50920">
              <w:rPr>
                <w:noProof/>
                <w:webHidden/>
              </w:rPr>
              <w:tab/>
            </w:r>
            <w:r w:rsidR="00C50920">
              <w:rPr>
                <w:noProof/>
                <w:webHidden/>
              </w:rPr>
              <w:fldChar w:fldCharType="begin"/>
            </w:r>
            <w:r w:rsidR="00C50920">
              <w:rPr>
                <w:noProof/>
                <w:webHidden/>
              </w:rPr>
              <w:instrText xml:space="preserve"> PAGEREF _Toc91065520 \h </w:instrText>
            </w:r>
            <w:r w:rsidR="00C50920">
              <w:rPr>
                <w:noProof/>
                <w:webHidden/>
              </w:rPr>
            </w:r>
            <w:r w:rsidR="00C50920">
              <w:rPr>
                <w:noProof/>
                <w:webHidden/>
              </w:rPr>
              <w:fldChar w:fldCharType="separate"/>
            </w:r>
            <w:r w:rsidR="00DD5BC0">
              <w:rPr>
                <w:noProof/>
                <w:webHidden/>
              </w:rPr>
              <w:t>5</w:t>
            </w:r>
            <w:r w:rsidR="00C50920">
              <w:rPr>
                <w:noProof/>
                <w:webHidden/>
              </w:rPr>
              <w:fldChar w:fldCharType="end"/>
            </w:r>
          </w:hyperlink>
        </w:p>
        <w:p w14:paraId="161E53E6" w14:textId="3FCDF8DB" w:rsidR="00C50920" w:rsidRDefault="00CC31FC">
          <w:pPr>
            <w:pStyle w:val="10"/>
            <w:rPr>
              <w:rFonts w:asciiTheme="minorHAnsi" w:eastAsiaTheme="minorEastAsia" w:hAnsiTheme="minorHAnsi" w:cstheme="minorBidi"/>
              <w:b w:val="0"/>
              <w:noProof/>
              <w:sz w:val="21"/>
              <w:szCs w:val="22"/>
            </w:rPr>
          </w:pPr>
          <w:hyperlink w:anchor="_Toc91065521" w:history="1">
            <w:r w:rsidR="00C50920" w:rsidRPr="00C9215C">
              <w:rPr>
                <w:rStyle w:val="af5"/>
                <w:noProof/>
              </w:rPr>
              <w:t>６</w:t>
            </w:r>
            <w:r w:rsidR="00C50920" w:rsidRPr="00C9215C">
              <w:rPr>
                <w:rStyle w:val="af5"/>
                <w:noProof/>
              </w:rPr>
              <w:t>.</w:t>
            </w:r>
            <w:r w:rsidR="00C50920">
              <w:rPr>
                <w:rFonts w:asciiTheme="minorHAnsi" w:eastAsiaTheme="minorEastAsia" w:hAnsiTheme="minorHAnsi" w:cstheme="minorBidi"/>
                <w:b w:val="0"/>
                <w:noProof/>
                <w:sz w:val="21"/>
                <w:szCs w:val="22"/>
              </w:rPr>
              <w:tab/>
            </w:r>
            <w:r w:rsidR="00C50920" w:rsidRPr="00C9215C">
              <w:rPr>
                <w:rStyle w:val="af5"/>
                <w:noProof/>
              </w:rPr>
              <w:t>管理の目標</w:t>
            </w:r>
            <w:r w:rsidR="00C50920">
              <w:rPr>
                <w:noProof/>
                <w:webHidden/>
              </w:rPr>
              <w:tab/>
            </w:r>
            <w:r w:rsidR="00C50920">
              <w:rPr>
                <w:noProof/>
                <w:webHidden/>
              </w:rPr>
              <w:fldChar w:fldCharType="begin"/>
            </w:r>
            <w:r w:rsidR="00C50920">
              <w:rPr>
                <w:noProof/>
                <w:webHidden/>
              </w:rPr>
              <w:instrText xml:space="preserve"> PAGEREF _Toc91065521 \h </w:instrText>
            </w:r>
            <w:r w:rsidR="00C50920">
              <w:rPr>
                <w:noProof/>
                <w:webHidden/>
              </w:rPr>
            </w:r>
            <w:r w:rsidR="00C50920">
              <w:rPr>
                <w:noProof/>
                <w:webHidden/>
              </w:rPr>
              <w:fldChar w:fldCharType="separate"/>
            </w:r>
            <w:r w:rsidR="00DD5BC0">
              <w:rPr>
                <w:noProof/>
                <w:webHidden/>
              </w:rPr>
              <w:t>7</w:t>
            </w:r>
            <w:r w:rsidR="00C50920">
              <w:rPr>
                <w:noProof/>
                <w:webHidden/>
              </w:rPr>
              <w:fldChar w:fldCharType="end"/>
            </w:r>
          </w:hyperlink>
        </w:p>
        <w:p w14:paraId="24855062" w14:textId="74EA5A72" w:rsidR="00C50920" w:rsidRDefault="00CC31FC">
          <w:pPr>
            <w:pStyle w:val="10"/>
            <w:rPr>
              <w:rFonts w:asciiTheme="minorHAnsi" w:eastAsiaTheme="minorEastAsia" w:hAnsiTheme="minorHAnsi" w:cstheme="minorBidi"/>
              <w:b w:val="0"/>
              <w:noProof/>
              <w:sz w:val="21"/>
              <w:szCs w:val="22"/>
            </w:rPr>
          </w:pPr>
          <w:hyperlink w:anchor="_Toc91065522" w:history="1">
            <w:r w:rsidR="00C50920" w:rsidRPr="00C9215C">
              <w:rPr>
                <w:rStyle w:val="af5"/>
                <w:noProof/>
              </w:rPr>
              <w:t>７</w:t>
            </w:r>
            <w:r w:rsidR="00C50920" w:rsidRPr="00C9215C">
              <w:rPr>
                <w:rStyle w:val="af5"/>
                <w:noProof/>
              </w:rPr>
              <w:t>.</w:t>
            </w:r>
            <w:r w:rsidR="00C50920">
              <w:rPr>
                <w:rFonts w:asciiTheme="minorHAnsi" w:eastAsiaTheme="minorEastAsia" w:hAnsiTheme="minorHAnsi" w:cstheme="minorBidi"/>
                <w:b w:val="0"/>
                <w:noProof/>
                <w:sz w:val="21"/>
                <w:szCs w:val="22"/>
              </w:rPr>
              <w:tab/>
            </w:r>
            <w:r w:rsidR="00C50920" w:rsidRPr="00C9215C">
              <w:rPr>
                <w:rStyle w:val="af5"/>
                <w:noProof/>
              </w:rPr>
              <w:t>数の調整に関する事項</w:t>
            </w:r>
            <w:r w:rsidR="00C50920">
              <w:rPr>
                <w:noProof/>
                <w:webHidden/>
              </w:rPr>
              <w:tab/>
            </w:r>
            <w:r w:rsidR="00C50920">
              <w:rPr>
                <w:noProof/>
                <w:webHidden/>
              </w:rPr>
              <w:fldChar w:fldCharType="begin"/>
            </w:r>
            <w:r w:rsidR="00C50920">
              <w:rPr>
                <w:noProof/>
                <w:webHidden/>
              </w:rPr>
              <w:instrText xml:space="preserve"> PAGEREF _Toc91065522 \h </w:instrText>
            </w:r>
            <w:r w:rsidR="00C50920">
              <w:rPr>
                <w:noProof/>
                <w:webHidden/>
              </w:rPr>
            </w:r>
            <w:r w:rsidR="00C50920">
              <w:rPr>
                <w:noProof/>
                <w:webHidden/>
              </w:rPr>
              <w:fldChar w:fldCharType="separate"/>
            </w:r>
            <w:r w:rsidR="00DD5BC0">
              <w:rPr>
                <w:noProof/>
                <w:webHidden/>
              </w:rPr>
              <w:t>7</w:t>
            </w:r>
            <w:r w:rsidR="00C50920">
              <w:rPr>
                <w:noProof/>
                <w:webHidden/>
              </w:rPr>
              <w:fldChar w:fldCharType="end"/>
            </w:r>
          </w:hyperlink>
        </w:p>
        <w:p w14:paraId="2969916D" w14:textId="60A3212A" w:rsidR="00C50920" w:rsidRDefault="00CC31FC">
          <w:pPr>
            <w:pStyle w:val="21"/>
            <w:rPr>
              <w:rFonts w:asciiTheme="minorHAnsi" w:eastAsiaTheme="minorEastAsia" w:hAnsiTheme="minorHAnsi" w:cstheme="minorBidi"/>
              <w:noProof/>
              <w:sz w:val="21"/>
              <w:szCs w:val="22"/>
            </w:rPr>
          </w:pPr>
          <w:hyperlink w:anchor="_Toc91065523" w:history="1">
            <w:r w:rsidR="00C50920" w:rsidRPr="00C9215C">
              <w:rPr>
                <w:rStyle w:val="af5"/>
                <w:noProof/>
              </w:rPr>
              <w:t>(</w:t>
            </w:r>
            <w:r w:rsidR="00C50920" w:rsidRPr="00C9215C">
              <w:rPr>
                <w:rStyle w:val="af5"/>
                <w:noProof/>
              </w:rPr>
              <w:t>１</w:t>
            </w:r>
            <w:r w:rsidR="00C50920" w:rsidRPr="00C9215C">
              <w:rPr>
                <w:rStyle w:val="af5"/>
                <w:noProof/>
              </w:rPr>
              <w:t>)</w:t>
            </w:r>
            <w:r w:rsidR="00C50920">
              <w:rPr>
                <w:rFonts w:asciiTheme="minorHAnsi" w:eastAsiaTheme="minorEastAsia" w:hAnsiTheme="minorHAnsi" w:cstheme="minorBidi"/>
                <w:noProof/>
                <w:sz w:val="21"/>
                <w:szCs w:val="22"/>
              </w:rPr>
              <w:tab/>
            </w:r>
            <w:r w:rsidR="00C50920" w:rsidRPr="00C9215C">
              <w:rPr>
                <w:rStyle w:val="af5"/>
                <w:noProof/>
              </w:rPr>
              <w:t>個体数管理の施策の考え方</w:t>
            </w:r>
            <w:r w:rsidR="00C50920">
              <w:rPr>
                <w:noProof/>
                <w:webHidden/>
              </w:rPr>
              <w:tab/>
            </w:r>
            <w:r w:rsidR="00C50920">
              <w:rPr>
                <w:noProof/>
                <w:webHidden/>
              </w:rPr>
              <w:fldChar w:fldCharType="begin"/>
            </w:r>
            <w:r w:rsidR="00C50920">
              <w:rPr>
                <w:noProof/>
                <w:webHidden/>
              </w:rPr>
              <w:instrText xml:space="preserve"> PAGEREF _Toc91065523 \h </w:instrText>
            </w:r>
            <w:r w:rsidR="00C50920">
              <w:rPr>
                <w:noProof/>
                <w:webHidden/>
              </w:rPr>
            </w:r>
            <w:r w:rsidR="00C50920">
              <w:rPr>
                <w:noProof/>
                <w:webHidden/>
              </w:rPr>
              <w:fldChar w:fldCharType="separate"/>
            </w:r>
            <w:r w:rsidR="00DD5BC0">
              <w:rPr>
                <w:noProof/>
                <w:webHidden/>
              </w:rPr>
              <w:t>7</w:t>
            </w:r>
            <w:r w:rsidR="00C50920">
              <w:rPr>
                <w:noProof/>
                <w:webHidden/>
              </w:rPr>
              <w:fldChar w:fldCharType="end"/>
            </w:r>
          </w:hyperlink>
        </w:p>
        <w:p w14:paraId="51FCC38F" w14:textId="38A1377C" w:rsidR="00C50920" w:rsidRDefault="00CC31FC">
          <w:pPr>
            <w:pStyle w:val="21"/>
            <w:rPr>
              <w:rFonts w:asciiTheme="minorHAnsi" w:eastAsiaTheme="minorEastAsia" w:hAnsiTheme="minorHAnsi" w:cstheme="minorBidi"/>
              <w:noProof/>
              <w:sz w:val="21"/>
              <w:szCs w:val="22"/>
            </w:rPr>
          </w:pPr>
          <w:hyperlink w:anchor="_Toc91065524" w:history="1">
            <w:r w:rsidR="00C50920" w:rsidRPr="00C9215C">
              <w:rPr>
                <w:rStyle w:val="af5"/>
                <w:noProof/>
              </w:rPr>
              <w:t>(</w:t>
            </w:r>
            <w:r w:rsidR="00C50920" w:rsidRPr="00C9215C">
              <w:rPr>
                <w:rStyle w:val="af5"/>
                <w:noProof/>
              </w:rPr>
              <w:t>２</w:t>
            </w:r>
            <w:r w:rsidR="00C50920" w:rsidRPr="00C9215C">
              <w:rPr>
                <w:rStyle w:val="af5"/>
                <w:noProof/>
              </w:rPr>
              <w:t>)</w:t>
            </w:r>
            <w:r w:rsidR="00C50920">
              <w:rPr>
                <w:rFonts w:asciiTheme="minorHAnsi" w:eastAsiaTheme="minorEastAsia" w:hAnsiTheme="minorHAnsi" w:cstheme="minorBidi"/>
                <w:noProof/>
                <w:sz w:val="21"/>
                <w:szCs w:val="22"/>
              </w:rPr>
              <w:tab/>
            </w:r>
            <w:r w:rsidR="00C50920" w:rsidRPr="00C9215C">
              <w:rPr>
                <w:rStyle w:val="af5"/>
                <w:noProof/>
              </w:rPr>
              <w:t>個体数管理の施策の目標</w:t>
            </w:r>
            <w:r w:rsidR="00C50920">
              <w:rPr>
                <w:noProof/>
                <w:webHidden/>
              </w:rPr>
              <w:tab/>
            </w:r>
            <w:r w:rsidR="00C50920">
              <w:rPr>
                <w:noProof/>
                <w:webHidden/>
              </w:rPr>
              <w:fldChar w:fldCharType="begin"/>
            </w:r>
            <w:r w:rsidR="00C50920">
              <w:rPr>
                <w:noProof/>
                <w:webHidden/>
              </w:rPr>
              <w:instrText xml:space="preserve"> PAGEREF _Toc91065524 \h </w:instrText>
            </w:r>
            <w:r w:rsidR="00C50920">
              <w:rPr>
                <w:noProof/>
                <w:webHidden/>
              </w:rPr>
            </w:r>
            <w:r w:rsidR="00C50920">
              <w:rPr>
                <w:noProof/>
                <w:webHidden/>
              </w:rPr>
              <w:fldChar w:fldCharType="separate"/>
            </w:r>
            <w:r w:rsidR="00DD5BC0">
              <w:rPr>
                <w:noProof/>
                <w:webHidden/>
              </w:rPr>
              <w:t>7</w:t>
            </w:r>
            <w:r w:rsidR="00C50920">
              <w:rPr>
                <w:noProof/>
                <w:webHidden/>
              </w:rPr>
              <w:fldChar w:fldCharType="end"/>
            </w:r>
          </w:hyperlink>
        </w:p>
        <w:p w14:paraId="68E7314B" w14:textId="2505FC2C" w:rsidR="00C50920" w:rsidRDefault="00CC31FC">
          <w:pPr>
            <w:pStyle w:val="21"/>
            <w:rPr>
              <w:rFonts w:asciiTheme="minorHAnsi" w:eastAsiaTheme="minorEastAsia" w:hAnsiTheme="minorHAnsi" w:cstheme="minorBidi"/>
              <w:noProof/>
              <w:sz w:val="21"/>
              <w:szCs w:val="22"/>
            </w:rPr>
          </w:pPr>
          <w:hyperlink w:anchor="_Toc91065525" w:history="1">
            <w:r w:rsidR="00C50920" w:rsidRPr="00C9215C">
              <w:rPr>
                <w:rStyle w:val="af5"/>
                <w:noProof/>
              </w:rPr>
              <w:t>(</w:t>
            </w:r>
            <w:r w:rsidR="00C50920" w:rsidRPr="00C9215C">
              <w:rPr>
                <w:rStyle w:val="af5"/>
                <w:noProof/>
              </w:rPr>
              <w:t>３</w:t>
            </w:r>
            <w:r w:rsidR="00C50920" w:rsidRPr="00C9215C">
              <w:rPr>
                <w:rStyle w:val="af5"/>
                <w:noProof/>
              </w:rPr>
              <w:t>)</w:t>
            </w:r>
            <w:r w:rsidR="00C50920">
              <w:rPr>
                <w:rFonts w:asciiTheme="minorHAnsi" w:eastAsiaTheme="minorEastAsia" w:hAnsiTheme="minorHAnsi" w:cstheme="minorBidi"/>
                <w:noProof/>
                <w:sz w:val="21"/>
                <w:szCs w:val="22"/>
              </w:rPr>
              <w:tab/>
            </w:r>
            <w:r w:rsidR="00C50920" w:rsidRPr="00C9215C">
              <w:rPr>
                <w:rStyle w:val="af5"/>
                <w:noProof/>
              </w:rPr>
              <w:t>個体数管理の施策の実施内容</w:t>
            </w:r>
            <w:r w:rsidR="00C50920">
              <w:rPr>
                <w:noProof/>
                <w:webHidden/>
              </w:rPr>
              <w:tab/>
            </w:r>
            <w:r w:rsidR="00C50920">
              <w:rPr>
                <w:noProof/>
                <w:webHidden/>
              </w:rPr>
              <w:fldChar w:fldCharType="begin"/>
            </w:r>
            <w:r w:rsidR="00C50920">
              <w:rPr>
                <w:noProof/>
                <w:webHidden/>
              </w:rPr>
              <w:instrText xml:space="preserve"> PAGEREF _Toc91065525 \h </w:instrText>
            </w:r>
            <w:r w:rsidR="00C50920">
              <w:rPr>
                <w:noProof/>
                <w:webHidden/>
              </w:rPr>
            </w:r>
            <w:r w:rsidR="00C50920">
              <w:rPr>
                <w:noProof/>
                <w:webHidden/>
              </w:rPr>
              <w:fldChar w:fldCharType="separate"/>
            </w:r>
            <w:r w:rsidR="00DD5BC0">
              <w:rPr>
                <w:noProof/>
                <w:webHidden/>
              </w:rPr>
              <w:t>8</w:t>
            </w:r>
            <w:r w:rsidR="00C50920">
              <w:rPr>
                <w:noProof/>
                <w:webHidden/>
              </w:rPr>
              <w:fldChar w:fldCharType="end"/>
            </w:r>
          </w:hyperlink>
        </w:p>
        <w:p w14:paraId="085AFD1D" w14:textId="53E12369" w:rsidR="00C50920" w:rsidRDefault="00CC31FC">
          <w:pPr>
            <w:pStyle w:val="10"/>
            <w:rPr>
              <w:rFonts w:asciiTheme="minorHAnsi" w:eastAsiaTheme="minorEastAsia" w:hAnsiTheme="minorHAnsi" w:cstheme="minorBidi"/>
              <w:b w:val="0"/>
              <w:noProof/>
              <w:sz w:val="21"/>
              <w:szCs w:val="22"/>
            </w:rPr>
          </w:pPr>
          <w:hyperlink w:anchor="_Toc91065526" w:history="1">
            <w:r w:rsidR="00C50920" w:rsidRPr="00C9215C">
              <w:rPr>
                <w:rStyle w:val="af5"/>
                <w:noProof/>
              </w:rPr>
              <w:t>８</w:t>
            </w:r>
            <w:r w:rsidR="00C50920" w:rsidRPr="00C9215C">
              <w:rPr>
                <w:rStyle w:val="af5"/>
                <w:noProof/>
              </w:rPr>
              <w:t>.</w:t>
            </w:r>
            <w:r w:rsidR="00C50920">
              <w:rPr>
                <w:rFonts w:asciiTheme="minorHAnsi" w:eastAsiaTheme="minorEastAsia" w:hAnsiTheme="minorHAnsi" w:cstheme="minorBidi"/>
                <w:b w:val="0"/>
                <w:noProof/>
                <w:sz w:val="21"/>
                <w:szCs w:val="22"/>
              </w:rPr>
              <w:tab/>
            </w:r>
            <w:r w:rsidR="00C50920" w:rsidRPr="00C9215C">
              <w:rPr>
                <w:rStyle w:val="af5"/>
                <w:noProof/>
              </w:rPr>
              <w:t>環境管理に関する事項</w:t>
            </w:r>
            <w:r w:rsidR="00C50920">
              <w:rPr>
                <w:noProof/>
                <w:webHidden/>
              </w:rPr>
              <w:tab/>
            </w:r>
            <w:r w:rsidR="00C50920">
              <w:rPr>
                <w:noProof/>
                <w:webHidden/>
              </w:rPr>
              <w:fldChar w:fldCharType="begin"/>
            </w:r>
            <w:r w:rsidR="00C50920">
              <w:rPr>
                <w:noProof/>
                <w:webHidden/>
              </w:rPr>
              <w:instrText xml:space="preserve"> PAGEREF _Toc91065526 \h </w:instrText>
            </w:r>
            <w:r w:rsidR="00C50920">
              <w:rPr>
                <w:noProof/>
                <w:webHidden/>
              </w:rPr>
            </w:r>
            <w:r w:rsidR="00C50920">
              <w:rPr>
                <w:noProof/>
                <w:webHidden/>
              </w:rPr>
              <w:fldChar w:fldCharType="separate"/>
            </w:r>
            <w:r w:rsidR="00DD5BC0">
              <w:rPr>
                <w:noProof/>
                <w:webHidden/>
              </w:rPr>
              <w:t>8</w:t>
            </w:r>
            <w:r w:rsidR="00C50920">
              <w:rPr>
                <w:noProof/>
                <w:webHidden/>
              </w:rPr>
              <w:fldChar w:fldCharType="end"/>
            </w:r>
          </w:hyperlink>
        </w:p>
        <w:p w14:paraId="25AD0679" w14:textId="646A98E7" w:rsidR="00C50920" w:rsidRDefault="00CC31FC">
          <w:pPr>
            <w:pStyle w:val="10"/>
            <w:rPr>
              <w:rFonts w:asciiTheme="minorHAnsi" w:eastAsiaTheme="minorEastAsia" w:hAnsiTheme="minorHAnsi" w:cstheme="minorBidi"/>
              <w:b w:val="0"/>
              <w:noProof/>
              <w:sz w:val="21"/>
              <w:szCs w:val="22"/>
            </w:rPr>
          </w:pPr>
          <w:hyperlink w:anchor="_Toc91065527" w:history="1">
            <w:r w:rsidR="00C50920" w:rsidRPr="00C9215C">
              <w:rPr>
                <w:rStyle w:val="af5"/>
                <w:noProof/>
              </w:rPr>
              <w:t>９</w:t>
            </w:r>
            <w:r w:rsidR="00C50920" w:rsidRPr="00C9215C">
              <w:rPr>
                <w:rStyle w:val="af5"/>
                <w:noProof/>
              </w:rPr>
              <w:t>.</w:t>
            </w:r>
            <w:r w:rsidR="00C50920">
              <w:rPr>
                <w:rFonts w:asciiTheme="minorHAnsi" w:eastAsiaTheme="minorEastAsia" w:hAnsiTheme="minorHAnsi" w:cstheme="minorBidi"/>
                <w:b w:val="0"/>
                <w:noProof/>
                <w:sz w:val="21"/>
                <w:szCs w:val="22"/>
              </w:rPr>
              <w:tab/>
            </w:r>
            <w:r w:rsidR="00C50920" w:rsidRPr="00C9215C">
              <w:rPr>
                <w:rStyle w:val="af5"/>
                <w:noProof/>
              </w:rPr>
              <w:t>被害防除対策に関する事項</w:t>
            </w:r>
            <w:r w:rsidR="00C50920">
              <w:rPr>
                <w:noProof/>
                <w:webHidden/>
              </w:rPr>
              <w:tab/>
            </w:r>
            <w:r w:rsidR="00C50920">
              <w:rPr>
                <w:noProof/>
                <w:webHidden/>
              </w:rPr>
              <w:fldChar w:fldCharType="begin"/>
            </w:r>
            <w:r w:rsidR="00C50920">
              <w:rPr>
                <w:noProof/>
                <w:webHidden/>
              </w:rPr>
              <w:instrText xml:space="preserve"> PAGEREF _Toc91065527 \h </w:instrText>
            </w:r>
            <w:r w:rsidR="00C50920">
              <w:rPr>
                <w:noProof/>
                <w:webHidden/>
              </w:rPr>
            </w:r>
            <w:r w:rsidR="00C50920">
              <w:rPr>
                <w:noProof/>
                <w:webHidden/>
              </w:rPr>
              <w:fldChar w:fldCharType="separate"/>
            </w:r>
            <w:r w:rsidR="00DD5BC0">
              <w:rPr>
                <w:noProof/>
                <w:webHidden/>
              </w:rPr>
              <w:t>9</w:t>
            </w:r>
            <w:r w:rsidR="00C50920">
              <w:rPr>
                <w:noProof/>
                <w:webHidden/>
              </w:rPr>
              <w:fldChar w:fldCharType="end"/>
            </w:r>
          </w:hyperlink>
        </w:p>
        <w:p w14:paraId="79DE07A0" w14:textId="7D904261" w:rsidR="00C50920" w:rsidRDefault="00CC31FC">
          <w:pPr>
            <w:pStyle w:val="21"/>
            <w:rPr>
              <w:rFonts w:asciiTheme="minorHAnsi" w:eastAsiaTheme="minorEastAsia" w:hAnsiTheme="minorHAnsi" w:cstheme="minorBidi"/>
              <w:noProof/>
              <w:sz w:val="21"/>
              <w:szCs w:val="22"/>
            </w:rPr>
          </w:pPr>
          <w:hyperlink w:anchor="_Toc91065528" w:history="1">
            <w:r w:rsidR="00C50920" w:rsidRPr="00C9215C">
              <w:rPr>
                <w:rStyle w:val="af5"/>
                <w:noProof/>
              </w:rPr>
              <w:t>(</w:t>
            </w:r>
            <w:r w:rsidR="00C50920" w:rsidRPr="00C9215C">
              <w:rPr>
                <w:rStyle w:val="af5"/>
                <w:noProof/>
              </w:rPr>
              <w:t>１</w:t>
            </w:r>
            <w:r w:rsidR="00C50920" w:rsidRPr="00C9215C">
              <w:rPr>
                <w:rStyle w:val="af5"/>
                <w:noProof/>
              </w:rPr>
              <w:t>)</w:t>
            </w:r>
            <w:r w:rsidR="00C50920">
              <w:rPr>
                <w:rFonts w:asciiTheme="minorHAnsi" w:eastAsiaTheme="minorEastAsia" w:hAnsiTheme="minorHAnsi" w:cstheme="minorBidi"/>
                <w:noProof/>
                <w:sz w:val="21"/>
                <w:szCs w:val="22"/>
              </w:rPr>
              <w:tab/>
            </w:r>
            <w:r w:rsidR="00C50920" w:rsidRPr="00C9215C">
              <w:rPr>
                <w:rStyle w:val="af5"/>
                <w:noProof/>
              </w:rPr>
              <w:t>被害防除対策の施策の考え方</w:t>
            </w:r>
            <w:r w:rsidR="00C50920">
              <w:rPr>
                <w:noProof/>
                <w:webHidden/>
              </w:rPr>
              <w:tab/>
            </w:r>
            <w:r w:rsidR="00C50920">
              <w:rPr>
                <w:noProof/>
                <w:webHidden/>
              </w:rPr>
              <w:fldChar w:fldCharType="begin"/>
            </w:r>
            <w:r w:rsidR="00C50920">
              <w:rPr>
                <w:noProof/>
                <w:webHidden/>
              </w:rPr>
              <w:instrText xml:space="preserve"> PAGEREF _Toc91065528 \h </w:instrText>
            </w:r>
            <w:r w:rsidR="00C50920">
              <w:rPr>
                <w:noProof/>
                <w:webHidden/>
              </w:rPr>
            </w:r>
            <w:r w:rsidR="00C50920">
              <w:rPr>
                <w:noProof/>
                <w:webHidden/>
              </w:rPr>
              <w:fldChar w:fldCharType="separate"/>
            </w:r>
            <w:r w:rsidR="00DD5BC0">
              <w:rPr>
                <w:noProof/>
                <w:webHidden/>
              </w:rPr>
              <w:t>9</w:t>
            </w:r>
            <w:r w:rsidR="00C50920">
              <w:rPr>
                <w:noProof/>
                <w:webHidden/>
              </w:rPr>
              <w:fldChar w:fldCharType="end"/>
            </w:r>
          </w:hyperlink>
        </w:p>
        <w:p w14:paraId="55D783C1" w14:textId="605E0D31" w:rsidR="00C50920" w:rsidRDefault="00CC31FC">
          <w:pPr>
            <w:pStyle w:val="21"/>
            <w:rPr>
              <w:rFonts w:asciiTheme="minorHAnsi" w:eastAsiaTheme="minorEastAsia" w:hAnsiTheme="minorHAnsi" w:cstheme="minorBidi"/>
              <w:noProof/>
              <w:sz w:val="21"/>
              <w:szCs w:val="22"/>
            </w:rPr>
          </w:pPr>
          <w:hyperlink w:anchor="_Toc91065529" w:history="1">
            <w:r w:rsidR="00C50920" w:rsidRPr="00C9215C">
              <w:rPr>
                <w:rStyle w:val="af5"/>
                <w:noProof/>
              </w:rPr>
              <w:t>(</w:t>
            </w:r>
            <w:r w:rsidR="00C50920" w:rsidRPr="00C9215C">
              <w:rPr>
                <w:rStyle w:val="af5"/>
                <w:noProof/>
              </w:rPr>
              <w:t>２</w:t>
            </w:r>
            <w:r w:rsidR="00C50920" w:rsidRPr="00C9215C">
              <w:rPr>
                <w:rStyle w:val="af5"/>
                <w:noProof/>
              </w:rPr>
              <w:t>)</w:t>
            </w:r>
            <w:r w:rsidR="00C50920">
              <w:rPr>
                <w:rFonts w:asciiTheme="minorHAnsi" w:eastAsiaTheme="minorEastAsia" w:hAnsiTheme="minorHAnsi" w:cstheme="minorBidi"/>
                <w:noProof/>
                <w:sz w:val="21"/>
                <w:szCs w:val="22"/>
              </w:rPr>
              <w:tab/>
            </w:r>
            <w:r w:rsidR="00C50920" w:rsidRPr="00C9215C">
              <w:rPr>
                <w:rStyle w:val="af5"/>
                <w:noProof/>
              </w:rPr>
              <w:t>被害防除対策の施策の目標</w:t>
            </w:r>
            <w:r w:rsidR="00C50920">
              <w:rPr>
                <w:noProof/>
                <w:webHidden/>
              </w:rPr>
              <w:tab/>
            </w:r>
            <w:r w:rsidR="00C50920">
              <w:rPr>
                <w:noProof/>
                <w:webHidden/>
              </w:rPr>
              <w:fldChar w:fldCharType="begin"/>
            </w:r>
            <w:r w:rsidR="00C50920">
              <w:rPr>
                <w:noProof/>
                <w:webHidden/>
              </w:rPr>
              <w:instrText xml:space="preserve"> PAGEREF _Toc91065529 \h </w:instrText>
            </w:r>
            <w:r w:rsidR="00C50920">
              <w:rPr>
                <w:noProof/>
                <w:webHidden/>
              </w:rPr>
            </w:r>
            <w:r w:rsidR="00C50920">
              <w:rPr>
                <w:noProof/>
                <w:webHidden/>
              </w:rPr>
              <w:fldChar w:fldCharType="separate"/>
            </w:r>
            <w:r w:rsidR="00DD5BC0">
              <w:rPr>
                <w:noProof/>
                <w:webHidden/>
              </w:rPr>
              <w:t>9</w:t>
            </w:r>
            <w:r w:rsidR="00C50920">
              <w:rPr>
                <w:noProof/>
                <w:webHidden/>
              </w:rPr>
              <w:fldChar w:fldCharType="end"/>
            </w:r>
          </w:hyperlink>
        </w:p>
        <w:p w14:paraId="47E65C0E" w14:textId="3F462F53" w:rsidR="00C50920" w:rsidRDefault="00CC31FC">
          <w:pPr>
            <w:pStyle w:val="21"/>
            <w:rPr>
              <w:rFonts w:asciiTheme="minorHAnsi" w:eastAsiaTheme="minorEastAsia" w:hAnsiTheme="minorHAnsi" w:cstheme="minorBidi"/>
              <w:noProof/>
              <w:sz w:val="21"/>
              <w:szCs w:val="22"/>
            </w:rPr>
          </w:pPr>
          <w:hyperlink w:anchor="_Toc91065530" w:history="1">
            <w:r w:rsidR="00C50920" w:rsidRPr="00C9215C">
              <w:rPr>
                <w:rStyle w:val="af5"/>
                <w:noProof/>
              </w:rPr>
              <w:t>(</w:t>
            </w:r>
            <w:r w:rsidR="00C50920" w:rsidRPr="00C9215C">
              <w:rPr>
                <w:rStyle w:val="af5"/>
                <w:noProof/>
              </w:rPr>
              <w:t>３</w:t>
            </w:r>
            <w:r w:rsidR="00C50920" w:rsidRPr="00C9215C">
              <w:rPr>
                <w:rStyle w:val="af5"/>
                <w:noProof/>
              </w:rPr>
              <w:t>)</w:t>
            </w:r>
            <w:r w:rsidR="00C50920">
              <w:rPr>
                <w:rFonts w:asciiTheme="minorHAnsi" w:eastAsiaTheme="minorEastAsia" w:hAnsiTheme="minorHAnsi" w:cstheme="minorBidi"/>
                <w:noProof/>
                <w:sz w:val="21"/>
                <w:szCs w:val="22"/>
              </w:rPr>
              <w:tab/>
            </w:r>
            <w:r w:rsidR="00C50920" w:rsidRPr="00C9215C">
              <w:rPr>
                <w:rStyle w:val="af5"/>
                <w:noProof/>
              </w:rPr>
              <w:t>被害防除対策の施策の方法</w:t>
            </w:r>
            <w:r w:rsidR="00C50920">
              <w:rPr>
                <w:noProof/>
                <w:webHidden/>
              </w:rPr>
              <w:tab/>
            </w:r>
            <w:r w:rsidR="00C50920">
              <w:rPr>
                <w:noProof/>
                <w:webHidden/>
              </w:rPr>
              <w:fldChar w:fldCharType="begin"/>
            </w:r>
            <w:r w:rsidR="00C50920">
              <w:rPr>
                <w:noProof/>
                <w:webHidden/>
              </w:rPr>
              <w:instrText xml:space="preserve"> PAGEREF _Toc91065530 \h </w:instrText>
            </w:r>
            <w:r w:rsidR="00C50920">
              <w:rPr>
                <w:noProof/>
                <w:webHidden/>
              </w:rPr>
            </w:r>
            <w:r w:rsidR="00C50920">
              <w:rPr>
                <w:noProof/>
                <w:webHidden/>
              </w:rPr>
              <w:fldChar w:fldCharType="separate"/>
            </w:r>
            <w:r w:rsidR="00DD5BC0">
              <w:rPr>
                <w:noProof/>
                <w:webHidden/>
              </w:rPr>
              <w:t>9</w:t>
            </w:r>
            <w:r w:rsidR="00C50920">
              <w:rPr>
                <w:noProof/>
                <w:webHidden/>
              </w:rPr>
              <w:fldChar w:fldCharType="end"/>
            </w:r>
          </w:hyperlink>
        </w:p>
        <w:p w14:paraId="6B664FDD" w14:textId="44AFE651" w:rsidR="00C50920" w:rsidRDefault="00CC31FC">
          <w:pPr>
            <w:pStyle w:val="10"/>
            <w:rPr>
              <w:rFonts w:asciiTheme="minorHAnsi" w:eastAsiaTheme="minorEastAsia" w:hAnsiTheme="minorHAnsi" w:cstheme="minorBidi"/>
              <w:b w:val="0"/>
              <w:noProof/>
              <w:sz w:val="21"/>
              <w:szCs w:val="22"/>
            </w:rPr>
          </w:pPr>
          <w:hyperlink w:anchor="_Toc91065531" w:history="1">
            <w:r w:rsidR="00C50920" w:rsidRPr="00C9215C">
              <w:rPr>
                <w:rStyle w:val="af5"/>
                <w:noProof/>
              </w:rPr>
              <w:t>１０</w:t>
            </w:r>
            <w:r w:rsidR="00C50920" w:rsidRPr="00C9215C">
              <w:rPr>
                <w:rStyle w:val="af5"/>
                <w:noProof/>
              </w:rPr>
              <w:t>.</w:t>
            </w:r>
            <w:r w:rsidR="00C50920">
              <w:rPr>
                <w:rFonts w:asciiTheme="minorHAnsi" w:eastAsiaTheme="minorEastAsia" w:hAnsiTheme="minorHAnsi" w:cstheme="minorBidi"/>
                <w:b w:val="0"/>
                <w:noProof/>
                <w:sz w:val="21"/>
                <w:szCs w:val="22"/>
              </w:rPr>
              <w:tab/>
            </w:r>
            <w:r w:rsidR="00C50920" w:rsidRPr="00C9215C">
              <w:rPr>
                <w:rStyle w:val="af5"/>
                <w:noProof/>
              </w:rPr>
              <w:t>モニタリング等の調査研究</w:t>
            </w:r>
            <w:r w:rsidR="00C50920">
              <w:rPr>
                <w:noProof/>
                <w:webHidden/>
              </w:rPr>
              <w:tab/>
            </w:r>
            <w:r w:rsidR="00C50920">
              <w:rPr>
                <w:noProof/>
                <w:webHidden/>
              </w:rPr>
              <w:fldChar w:fldCharType="begin"/>
            </w:r>
            <w:r w:rsidR="00C50920">
              <w:rPr>
                <w:noProof/>
                <w:webHidden/>
              </w:rPr>
              <w:instrText xml:space="preserve"> PAGEREF _Toc91065531 \h </w:instrText>
            </w:r>
            <w:r w:rsidR="00C50920">
              <w:rPr>
                <w:noProof/>
                <w:webHidden/>
              </w:rPr>
            </w:r>
            <w:r w:rsidR="00C50920">
              <w:rPr>
                <w:noProof/>
                <w:webHidden/>
              </w:rPr>
              <w:fldChar w:fldCharType="separate"/>
            </w:r>
            <w:r w:rsidR="00DD5BC0">
              <w:rPr>
                <w:noProof/>
                <w:webHidden/>
              </w:rPr>
              <w:t>9</w:t>
            </w:r>
            <w:r w:rsidR="00C50920">
              <w:rPr>
                <w:noProof/>
                <w:webHidden/>
              </w:rPr>
              <w:fldChar w:fldCharType="end"/>
            </w:r>
          </w:hyperlink>
        </w:p>
        <w:p w14:paraId="4F12B5C3" w14:textId="0BA00F88" w:rsidR="00C50920" w:rsidRDefault="00CC31FC">
          <w:pPr>
            <w:pStyle w:val="10"/>
            <w:rPr>
              <w:rFonts w:asciiTheme="minorHAnsi" w:eastAsiaTheme="minorEastAsia" w:hAnsiTheme="minorHAnsi" w:cstheme="minorBidi"/>
              <w:b w:val="0"/>
              <w:noProof/>
              <w:sz w:val="21"/>
              <w:szCs w:val="22"/>
            </w:rPr>
          </w:pPr>
          <w:hyperlink w:anchor="_Toc91065532" w:history="1">
            <w:r w:rsidR="00C50920" w:rsidRPr="00C9215C">
              <w:rPr>
                <w:rStyle w:val="af5"/>
                <w:noProof/>
              </w:rPr>
              <w:t>１１</w:t>
            </w:r>
            <w:r w:rsidR="00C50920" w:rsidRPr="00C9215C">
              <w:rPr>
                <w:rStyle w:val="af5"/>
                <w:noProof/>
              </w:rPr>
              <w:t>.</w:t>
            </w:r>
            <w:r w:rsidR="00C50920">
              <w:rPr>
                <w:rFonts w:asciiTheme="minorHAnsi" w:eastAsiaTheme="minorEastAsia" w:hAnsiTheme="minorHAnsi" w:cstheme="minorBidi"/>
                <w:b w:val="0"/>
                <w:noProof/>
                <w:sz w:val="21"/>
                <w:szCs w:val="22"/>
              </w:rPr>
              <w:tab/>
            </w:r>
            <w:r w:rsidR="00C50920" w:rsidRPr="00C9215C">
              <w:rPr>
                <w:rStyle w:val="af5"/>
                <w:noProof/>
              </w:rPr>
              <w:t>その他管理のために必要な事項</w:t>
            </w:r>
            <w:r w:rsidR="00C50920">
              <w:rPr>
                <w:noProof/>
                <w:webHidden/>
              </w:rPr>
              <w:tab/>
            </w:r>
            <w:r w:rsidR="00C50920">
              <w:rPr>
                <w:noProof/>
                <w:webHidden/>
              </w:rPr>
              <w:fldChar w:fldCharType="begin"/>
            </w:r>
            <w:r w:rsidR="00C50920">
              <w:rPr>
                <w:noProof/>
                <w:webHidden/>
              </w:rPr>
              <w:instrText xml:space="preserve"> PAGEREF _Toc91065532 \h </w:instrText>
            </w:r>
            <w:r w:rsidR="00C50920">
              <w:rPr>
                <w:noProof/>
                <w:webHidden/>
              </w:rPr>
            </w:r>
            <w:r w:rsidR="00C50920">
              <w:rPr>
                <w:noProof/>
                <w:webHidden/>
              </w:rPr>
              <w:fldChar w:fldCharType="separate"/>
            </w:r>
            <w:r w:rsidR="00DD5BC0">
              <w:rPr>
                <w:noProof/>
                <w:webHidden/>
              </w:rPr>
              <w:t>10</w:t>
            </w:r>
            <w:r w:rsidR="00C50920">
              <w:rPr>
                <w:noProof/>
                <w:webHidden/>
              </w:rPr>
              <w:fldChar w:fldCharType="end"/>
            </w:r>
          </w:hyperlink>
        </w:p>
        <w:p w14:paraId="1BD3EA03" w14:textId="5BCCFC11" w:rsidR="00C50920" w:rsidRDefault="00CC31FC">
          <w:pPr>
            <w:pStyle w:val="21"/>
            <w:rPr>
              <w:rFonts w:asciiTheme="minorHAnsi" w:eastAsiaTheme="minorEastAsia" w:hAnsiTheme="minorHAnsi" w:cstheme="minorBidi"/>
              <w:noProof/>
              <w:sz w:val="21"/>
              <w:szCs w:val="22"/>
            </w:rPr>
          </w:pPr>
          <w:hyperlink w:anchor="_Toc91065533" w:history="1">
            <w:r w:rsidR="00C50920" w:rsidRPr="00C9215C">
              <w:rPr>
                <w:rStyle w:val="af5"/>
                <w:noProof/>
              </w:rPr>
              <w:t>(</w:t>
            </w:r>
            <w:r w:rsidR="00C50920" w:rsidRPr="00C9215C">
              <w:rPr>
                <w:rStyle w:val="af5"/>
                <w:noProof/>
              </w:rPr>
              <w:t>１</w:t>
            </w:r>
            <w:r w:rsidR="00C50920" w:rsidRPr="00C9215C">
              <w:rPr>
                <w:rStyle w:val="af5"/>
                <w:noProof/>
              </w:rPr>
              <w:t>)</w:t>
            </w:r>
            <w:r w:rsidR="00C50920">
              <w:rPr>
                <w:rFonts w:asciiTheme="minorHAnsi" w:eastAsiaTheme="minorEastAsia" w:hAnsiTheme="minorHAnsi" w:cstheme="minorBidi"/>
                <w:noProof/>
                <w:sz w:val="21"/>
                <w:szCs w:val="22"/>
              </w:rPr>
              <w:tab/>
            </w:r>
            <w:r w:rsidR="00C50920" w:rsidRPr="00C9215C">
              <w:rPr>
                <w:rStyle w:val="af5"/>
                <w:noProof/>
              </w:rPr>
              <w:t>特定計画の実施体制</w:t>
            </w:r>
            <w:r w:rsidR="00C50920">
              <w:rPr>
                <w:noProof/>
                <w:webHidden/>
              </w:rPr>
              <w:tab/>
            </w:r>
            <w:r w:rsidR="00C50920">
              <w:rPr>
                <w:noProof/>
                <w:webHidden/>
              </w:rPr>
              <w:fldChar w:fldCharType="begin"/>
            </w:r>
            <w:r w:rsidR="00C50920">
              <w:rPr>
                <w:noProof/>
                <w:webHidden/>
              </w:rPr>
              <w:instrText xml:space="preserve"> PAGEREF _Toc91065533 \h </w:instrText>
            </w:r>
            <w:r w:rsidR="00C50920">
              <w:rPr>
                <w:noProof/>
                <w:webHidden/>
              </w:rPr>
            </w:r>
            <w:r w:rsidR="00C50920">
              <w:rPr>
                <w:noProof/>
                <w:webHidden/>
              </w:rPr>
              <w:fldChar w:fldCharType="separate"/>
            </w:r>
            <w:r w:rsidR="00DD5BC0">
              <w:rPr>
                <w:noProof/>
                <w:webHidden/>
              </w:rPr>
              <w:t>10</w:t>
            </w:r>
            <w:r w:rsidR="00C50920">
              <w:rPr>
                <w:noProof/>
                <w:webHidden/>
              </w:rPr>
              <w:fldChar w:fldCharType="end"/>
            </w:r>
          </w:hyperlink>
        </w:p>
        <w:p w14:paraId="2BC52558" w14:textId="272350FD" w:rsidR="00C50920" w:rsidRDefault="00CC31FC">
          <w:pPr>
            <w:pStyle w:val="21"/>
            <w:rPr>
              <w:rFonts w:asciiTheme="minorHAnsi" w:eastAsiaTheme="minorEastAsia" w:hAnsiTheme="minorHAnsi" w:cstheme="minorBidi"/>
              <w:noProof/>
              <w:sz w:val="21"/>
              <w:szCs w:val="22"/>
            </w:rPr>
          </w:pPr>
          <w:hyperlink w:anchor="_Toc91065534" w:history="1">
            <w:r w:rsidR="00C50920" w:rsidRPr="00C9215C">
              <w:rPr>
                <w:rStyle w:val="af5"/>
                <w:noProof/>
              </w:rPr>
              <w:t>(</w:t>
            </w:r>
            <w:r w:rsidR="00C50920" w:rsidRPr="00C9215C">
              <w:rPr>
                <w:rStyle w:val="af5"/>
                <w:noProof/>
              </w:rPr>
              <w:t>２</w:t>
            </w:r>
            <w:r w:rsidR="00C50920" w:rsidRPr="00C9215C">
              <w:rPr>
                <w:rStyle w:val="af5"/>
                <w:noProof/>
              </w:rPr>
              <w:t>)</w:t>
            </w:r>
            <w:r w:rsidR="00C50920">
              <w:rPr>
                <w:rFonts w:asciiTheme="minorHAnsi" w:eastAsiaTheme="minorEastAsia" w:hAnsiTheme="minorHAnsi" w:cstheme="minorBidi"/>
                <w:noProof/>
                <w:sz w:val="21"/>
                <w:szCs w:val="22"/>
              </w:rPr>
              <w:tab/>
            </w:r>
            <w:r w:rsidR="00C50920" w:rsidRPr="00C9215C">
              <w:rPr>
                <w:rStyle w:val="af5"/>
                <w:noProof/>
              </w:rPr>
              <w:t>感染症対策及び安全の実施</w:t>
            </w:r>
            <w:r w:rsidR="00C50920">
              <w:rPr>
                <w:noProof/>
                <w:webHidden/>
              </w:rPr>
              <w:tab/>
            </w:r>
            <w:r w:rsidR="00C50920">
              <w:rPr>
                <w:noProof/>
                <w:webHidden/>
              </w:rPr>
              <w:fldChar w:fldCharType="begin"/>
            </w:r>
            <w:r w:rsidR="00C50920">
              <w:rPr>
                <w:noProof/>
                <w:webHidden/>
              </w:rPr>
              <w:instrText xml:space="preserve"> PAGEREF _Toc91065534 \h </w:instrText>
            </w:r>
            <w:r w:rsidR="00C50920">
              <w:rPr>
                <w:noProof/>
                <w:webHidden/>
              </w:rPr>
            </w:r>
            <w:r w:rsidR="00C50920">
              <w:rPr>
                <w:noProof/>
                <w:webHidden/>
              </w:rPr>
              <w:fldChar w:fldCharType="separate"/>
            </w:r>
            <w:r w:rsidR="00DD5BC0">
              <w:rPr>
                <w:noProof/>
                <w:webHidden/>
              </w:rPr>
              <w:t>10</w:t>
            </w:r>
            <w:r w:rsidR="00C50920">
              <w:rPr>
                <w:noProof/>
                <w:webHidden/>
              </w:rPr>
              <w:fldChar w:fldCharType="end"/>
            </w:r>
          </w:hyperlink>
        </w:p>
        <w:p w14:paraId="453679E9" w14:textId="7FC11C2A" w:rsidR="00C50920" w:rsidRDefault="00CC31FC">
          <w:pPr>
            <w:pStyle w:val="21"/>
            <w:rPr>
              <w:rFonts w:asciiTheme="minorHAnsi" w:eastAsiaTheme="minorEastAsia" w:hAnsiTheme="minorHAnsi" w:cstheme="minorBidi"/>
              <w:noProof/>
              <w:sz w:val="21"/>
              <w:szCs w:val="22"/>
            </w:rPr>
          </w:pPr>
          <w:hyperlink w:anchor="_Toc91065535" w:history="1">
            <w:r w:rsidR="00C50920" w:rsidRPr="00C9215C">
              <w:rPr>
                <w:rStyle w:val="af5"/>
                <w:noProof/>
              </w:rPr>
              <w:t>(</w:t>
            </w:r>
            <w:r w:rsidR="00C50920" w:rsidRPr="00C9215C">
              <w:rPr>
                <w:rStyle w:val="af5"/>
                <w:noProof/>
              </w:rPr>
              <w:t>３</w:t>
            </w:r>
            <w:r w:rsidR="00C50920" w:rsidRPr="00C9215C">
              <w:rPr>
                <w:rStyle w:val="af5"/>
                <w:noProof/>
              </w:rPr>
              <w:t>)</w:t>
            </w:r>
            <w:r w:rsidR="00C50920">
              <w:rPr>
                <w:rFonts w:asciiTheme="minorHAnsi" w:eastAsiaTheme="minorEastAsia" w:hAnsiTheme="minorHAnsi" w:cstheme="minorBidi"/>
                <w:noProof/>
                <w:sz w:val="21"/>
                <w:szCs w:val="22"/>
              </w:rPr>
              <w:tab/>
            </w:r>
            <w:r w:rsidR="00C50920" w:rsidRPr="00C9215C">
              <w:rPr>
                <w:rStyle w:val="af5"/>
                <w:noProof/>
              </w:rPr>
              <w:t>資源としての利用の検討</w:t>
            </w:r>
            <w:r w:rsidR="00C50920">
              <w:rPr>
                <w:noProof/>
                <w:webHidden/>
              </w:rPr>
              <w:tab/>
            </w:r>
            <w:r w:rsidR="00C50920">
              <w:rPr>
                <w:noProof/>
                <w:webHidden/>
              </w:rPr>
              <w:fldChar w:fldCharType="begin"/>
            </w:r>
            <w:r w:rsidR="00C50920">
              <w:rPr>
                <w:noProof/>
                <w:webHidden/>
              </w:rPr>
              <w:instrText xml:space="preserve"> PAGEREF _Toc91065535 \h </w:instrText>
            </w:r>
            <w:r w:rsidR="00C50920">
              <w:rPr>
                <w:noProof/>
                <w:webHidden/>
              </w:rPr>
            </w:r>
            <w:r w:rsidR="00C50920">
              <w:rPr>
                <w:noProof/>
                <w:webHidden/>
              </w:rPr>
              <w:fldChar w:fldCharType="separate"/>
            </w:r>
            <w:r w:rsidR="00DD5BC0">
              <w:rPr>
                <w:noProof/>
                <w:webHidden/>
              </w:rPr>
              <w:t>13</w:t>
            </w:r>
            <w:r w:rsidR="00C50920">
              <w:rPr>
                <w:noProof/>
                <w:webHidden/>
              </w:rPr>
              <w:fldChar w:fldCharType="end"/>
            </w:r>
          </w:hyperlink>
        </w:p>
        <w:p w14:paraId="55EFAA6C" w14:textId="10CD4FCB" w:rsidR="00C50920" w:rsidRDefault="00CC31FC">
          <w:pPr>
            <w:pStyle w:val="21"/>
            <w:rPr>
              <w:rFonts w:asciiTheme="minorHAnsi" w:eastAsiaTheme="minorEastAsia" w:hAnsiTheme="minorHAnsi" w:cstheme="minorBidi"/>
              <w:noProof/>
              <w:sz w:val="21"/>
              <w:szCs w:val="22"/>
            </w:rPr>
          </w:pPr>
          <w:hyperlink w:anchor="_Toc91065536" w:history="1">
            <w:r w:rsidR="00C50920" w:rsidRPr="00C9215C">
              <w:rPr>
                <w:rStyle w:val="af5"/>
                <w:noProof/>
              </w:rPr>
              <w:t>(</w:t>
            </w:r>
            <w:r w:rsidR="00C50920" w:rsidRPr="00C9215C">
              <w:rPr>
                <w:rStyle w:val="af5"/>
                <w:noProof/>
              </w:rPr>
              <w:t>４</w:t>
            </w:r>
            <w:r w:rsidR="00C50920" w:rsidRPr="00C9215C">
              <w:rPr>
                <w:rStyle w:val="af5"/>
                <w:noProof/>
              </w:rPr>
              <w:t>)</w:t>
            </w:r>
            <w:r w:rsidR="00C50920">
              <w:rPr>
                <w:rFonts w:asciiTheme="minorHAnsi" w:eastAsiaTheme="minorEastAsia" w:hAnsiTheme="minorHAnsi" w:cstheme="minorBidi"/>
                <w:noProof/>
                <w:sz w:val="21"/>
                <w:szCs w:val="22"/>
              </w:rPr>
              <w:tab/>
            </w:r>
            <w:r w:rsidR="00C50920" w:rsidRPr="00C9215C">
              <w:rPr>
                <w:rStyle w:val="af5"/>
                <w:noProof/>
              </w:rPr>
              <w:t>他計画との連携</w:t>
            </w:r>
            <w:r w:rsidR="00C50920">
              <w:rPr>
                <w:noProof/>
                <w:webHidden/>
              </w:rPr>
              <w:tab/>
            </w:r>
            <w:r w:rsidR="00C50920">
              <w:rPr>
                <w:noProof/>
                <w:webHidden/>
              </w:rPr>
              <w:fldChar w:fldCharType="begin"/>
            </w:r>
            <w:r w:rsidR="00C50920">
              <w:rPr>
                <w:noProof/>
                <w:webHidden/>
              </w:rPr>
              <w:instrText xml:space="preserve"> PAGEREF _Toc91065536 \h </w:instrText>
            </w:r>
            <w:r w:rsidR="00C50920">
              <w:rPr>
                <w:noProof/>
                <w:webHidden/>
              </w:rPr>
            </w:r>
            <w:r w:rsidR="00C50920">
              <w:rPr>
                <w:noProof/>
                <w:webHidden/>
              </w:rPr>
              <w:fldChar w:fldCharType="separate"/>
            </w:r>
            <w:r w:rsidR="00DD5BC0">
              <w:rPr>
                <w:noProof/>
                <w:webHidden/>
              </w:rPr>
              <w:t>13</w:t>
            </w:r>
            <w:r w:rsidR="00C50920">
              <w:rPr>
                <w:noProof/>
                <w:webHidden/>
              </w:rPr>
              <w:fldChar w:fldCharType="end"/>
            </w:r>
          </w:hyperlink>
        </w:p>
        <w:p w14:paraId="05227E10" w14:textId="05B8498E" w:rsidR="00A04052" w:rsidRPr="00787017" w:rsidRDefault="00715789" w:rsidP="00453950">
          <w:pPr>
            <w:spacing w:line="360" w:lineRule="auto"/>
          </w:pPr>
          <w:r w:rsidRPr="00787017">
            <w:rPr>
              <w:rFonts w:ascii="BIZ UDゴシック" w:eastAsia="BIZ UDゴシック" w:hAnsi="BIZ UDゴシック"/>
              <w:b/>
              <w:sz w:val="24"/>
            </w:rPr>
            <w:fldChar w:fldCharType="end"/>
          </w:r>
        </w:p>
      </w:sdtContent>
    </w:sdt>
    <w:p w14:paraId="0DFB48CC" w14:textId="77777777" w:rsidR="00E523CC" w:rsidRPr="00787017" w:rsidRDefault="000A6D95">
      <w:pPr>
        <w:jc w:val="left"/>
        <w:rPr>
          <w:rFonts w:ascii="ＭＳ 明朝" w:hAnsi="ＭＳ 明朝"/>
        </w:rPr>
      </w:pPr>
      <w:r w:rsidRPr="00787017">
        <w:rPr>
          <w:rFonts w:ascii="ＭＳ 明朝" w:hAnsi="ＭＳ 明朝"/>
        </w:rPr>
        <w:br w:type="page"/>
      </w:r>
    </w:p>
    <w:p w14:paraId="410FDBC2" w14:textId="77777777" w:rsidR="00F429A2" w:rsidRPr="00787017" w:rsidRDefault="00F429A2" w:rsidP="00510862">
      <w:pPr>
        <w:sectPr w:rsidR="00F429A2" w:rsidRPr="00787017" w:rsidSect="00F429A2">
          <w:footerReference w:type="default" r:id="rId9"/>
          <w:headerReference w:type="first" r:id="rId10"/>
          <w:footerReference w:type="first" r:id="rId11"/>
          <w:pgSz w:w="11906" w:h="16838" w:code="9"/>
          <w:pgMar w:top="1985" w:right="1701" w:bottom="1701" w:left="1701" w:header="851" w:footer="992" w:gutter="0"/>
          <w:cols w:space="425"/>
          <w:titlePg/>
          <w:docGrid w:linePitch="360"/>
        </w:sectPr>
      </w:pPr>
    </w:p>
    <w:p w14:paraId="541913AC" w14:textId="33EDB39A" w:rsidR="00E523CC" w:rsidRPr="00787017" w:rsidRDefault="00E523CC" w:rsidP="00BF50C7">
      <w:pPr>
        <w:pStyle w:val="1"/>
      </w:pPr>
      <w:bookmarkStart w:id="1" w:name="_Toc91065512"/>
      <w:r w:rsidRPr="00787017">
        <w:lastRenderedPageBreak/>
        <w:t>計画策定の目的及び背景</w:t>
      </w:r>
      <w:bookmarkEnd w:id="1"/>
    </w:p>
    <w:p w14:paraId="7F5AD547" w14:textId="158CF5D2" w:rsidR="00524CF8" w:rsidRPr="00787017" w:rsidRDefault="002F635E" w:rsidP="00BF50C7">
      <w:pPr>
        <w:pStyle w:val="2"/>
        <w:ind w:left="545" w:hanging="440"/>
      </w:pPr>
      <w:bookmarkStart w:id="2" w:name="_Toc91065513"/>
      <w:r w:rsidRPr="00787017">
        <w:rPr>
          <w:rFonts w:hint="eastAsia"/>
        </w:rPr>
        <w:t>目的</w:t>
      </w:r>
      <w:bookmarkEnd w:id="2"/>
    </w:p>
    <w:p w14:paraId="2C4CB5FF" w14:textId="2EDA2B8F" w:rsidR="00524CF8" w:rsidRPr="00787017" w:rsidRDefault="0047129C" w:rsidP="00DA29B5">
      <w:pPr>
        <w:pStyle w:val="af1"/>
        <w:ind w:left="210" w:firstLine="210"/>
      </w:pPr>
      <w:r w:rsidRPr="00787017">
        <w:rPr>
          <w:rFonts w:hint="eastAsia"/>
        </w:rPr>
        <w:t>イノシシ</w:t>
      </w:r>
      <w:r w:rsidR="00524CF8" w:rsidRPr="00787017">
        <w:rPr>
          <w:rFonts w:hint="eastAsia"/>
        </w:rPr>
        <w:t>による農林業被害の軽減</w:t>
      </w:r>
      <w:r w:rsidR="00E817D4" w:rsidRPr="00787017">
        <w:rPr>
          <w:rFonts w:hint="eastAsia"/>
        </w:rPr>
        <w:t>及び</w:t>
      </w:r>
      <w:r w:rsidR="00524CF8" w:rsidRPr="00787017">
        <w:rPr>
          <w:rFonts w:hint="eastAsia"/>
        </w:rPr>
        <w:t>人身被害の防止</w:t>
      </w:r>
      <w:r w:rsidR="00E817D4" w:rsidRPr="00787017">
        <w:rPr>
          <w:rFonts w:hint="eastAsia"/>
        </w:rPr>
        <w:t>並びに</w:t>
      </w:r>
      <w:r w:rsidRPr="00787017">
        <w:rPr>
          <w:rFonts w:hint="eastAsia"/>
        </w:rPr>
        <w:t>イノシシ</w:t>
      </w:r>
      <w:r w:rsidR="00524CF8" w:rsidRPr="00787017">
        <w:rPr>
          <w:rFonts w:hint="eastAsia"/>
        </w:rPr>
        <w:t>の個体数の適正な維持を推進することにより、</w:t>
      </w:r>
      <w:r w:rsidR="00E817D4" w:rsidRPr="00787017">
        <w:rPr>
          <w:rFonts w:hint="eastAsia"/>
        </w:rPr>
        <w:t>農林業の健全な発展及び</w:t>
      </w:r>
      <w:r w:rsidR="00524CF8" w:rsidRPr="00787017">
        <w:rPr>
          <w:rFonts w:hint="eastAsia"/>
        </w:rPr>
        <w:t>人と</w:t>
      </w:r>
      <w:r w:rsidRPr="00787017">
        <w:rPr>
          <w:rFonts w:hint="eastAsia"/>
        </w:rPr>
        <w:t>イノシシ</w:t>
      </w:r>
      <w:r w:rsidR="00524CF8" w:rsidRPr="00787017">
        <w:rPr>
          <w:rFonts w:hint="eastAsia"/>
        </w:rPr>
        <w:t>の永続的な共存を図ることを目的とする。</w:t>
      </w:r>
    </w:p>
    <w:p w14:paraId="4056CC81" w14:textId="77777777" w:rsidR="00524CF8" w:rsidRPr="00787017" w:rsidRDefault="00524CF8" w:rsidP="00524CF8">
      <w:pPr>
        <w:pStyle w:val="af1"/>
        <w:ind w:leftChars="0" w:left="426" w:firstLineChars="67" w:firstLine="141"/>
        <w:jc w:val="left"/>
      </w:pPr>
    </w:p>
    <w:p w14:paraId="7ED0ED09" w14:textId="19728451" w:rsidR="002F635E" w:rsidRPr="00787017" w:rsidRDefault="002F635E" w:rsidP="00BF50C7">
      <w:pPr>
        <w:pStyle w:val="2"/>
        <w:ind w:left="545" w:hanging="440"/>
      </w:pPr>
      <w:bookmarkStart w:id="3" w:name="_Toc91065514"/>
      <w:r w:rsidRPr="00787017">
        <w:rPr>
          <w:rFonts w:hint="eastAsia"/>
        </w:rPr>
        <w:t>背景</w:t>
      </w:r>
      <w:bookmarkEnd w:id="3"/>
    </w:p>
    <w:p w14:paraId="2C342502" w14:textId="11AF5284" w:rsidR="00524CF8" w:rsidRPr="00787017" w:rsidRDefault="00524CF8" w:rsidP="00DA29B5">
      <w:pPr>
        <w:pStyle w:val="af1"/>
        <w:ind w:left="210" w:firstLine="210"/>
      </w:pPr>
      <w:r w:rsidRPr="00787017">
        <w:rPr>
          <w:rFonts w:hint="eastAsia"/>
        </w:rPr>
        <w:t>大阪府は、西は大阪湾に面し、北から南は府域面積の約</w:t>
      </w:r>
      <w:r w:rsidR="00132D12" w:rsidRPr="00787017">
        <w:rPr>
          <w:rFonts w:hint="eastAsia"/>
        </w:rPr>
        <w:t>3</w:t>
      </w:r>
      <w:r w:rsidRPr="00787017">
        <w:rPr>
          <w:rFonts w:hint="eastAsia"/>
        </w:rPr>
        <w:t>割を占める北摂、金剛生駒、和泉葛城の三山系の森林に囲まれ、中央部には大阪平野が広がって</w:t>
      </w:r>
      <w:r w:rsidR="00137630" w:rsidRPr="00787017">
        <w:rPr>
          <w:rFonts w:hint="eastAsia"/>
        </w:rPr>
        <w:t>いる。平野</w:t>
      </w:r>
      <w:r w:rsidR="009B67D6" w:rsidRPr="00787017">
        <w:rPr>
          <w:rFonts w:hint="eastAsia"/>
        </w:rPr>
        <w:t>部</w:t>
      </w:r>
      <w:r w:rsidR="00137630" w:rsidRPr="00787017">
        <w:rPr>
          <w:rFonts w:hint="eastAsia"/>
        </w:rPr>
        <w:t>には淀川や大和川が貫通するなど</w:t>
      </w:r>
      <w:r w:rsidRPr="00787017">
        <w:rPr>
          <w:rFonts w:hint="eastAsia"/>
        </w:rPr>
        <w:t>、</w:t>
      </w:r>
      <w:r w:rsidR="00137630" w:rsidRPr="00787017">
        <w:rPr>
          <w:rFonts w:hint="eastAsia"/>
        </w:rPr>
        <w:t>大阪府は</w:t>
      </w:r>
      <w:r w:rsidRPr="00787017">
        <w:rPr>
          <w:rFonts w:hint="eastAsia"/>
        </w:rPr>
        <w:t>これらの豊かな自然環境の恩恵を受けながら発展してきた。</w:t>
      </w:r>
      <w:r w:rsidR="0047129C" w:rsidRPr="00787017">
        <w:rPr>
          <w:rFonts w:hint="eastAsia"/>
        </w:rPr>
        <w:t>しかし</w:t>
      </w:r>
      <w:r w:rsidRPr="00787017">
        <w:rPr>
          <w:rFonts w:hint="eastAsia"/>
        </w:rPr>
        <w:t>、</w:t>
      </w:r>
      <w:r w:rsidR="00137630" w:rsidRPr="00787017">
        <w:rPr>
          <w:rFonts w:hint="eastAsia"/>
        </w:rPr>
        <w:t>都市化の進展や生活様式の変化により、</w:t>
      </w:r>
      <w:r w:rsidR="00E817D4" w:rsidRPr="00787017">
        <w:rPr>
          <w:rFonts w:hint="eastAsia"/>
        </w:rPr>
        <w:t>野生鳥獣の中には</w:t>
      </w:r>
      <w:r w:rsidRPr="00787017">
        <w:rPr>
          <w:rFonts w:hint="eastAsia"/>
        </w:rPr>
        <w:t>生息域</w:t>
      </w:r>
      <w:r w:rsidR="00137630" w:rsidRPr="00787017">
        <w:rPr>
          <w:rFonts w:hint="eastAsia"/>
        </w:rPr>
        <w:t>が</w:t>
      </w:r>
      <w:r w:rsidR="00E817D4" w:rsidRPr="00787017">
        <w:rPr>
          <w:rFonts w:hint="eastAsia"/>
        </w:rPr>
        <w:t>縮小</w:t>
      </w:r>
      <w:r w:rsidRPr="00787017">
        <w:rPr>
          <w:rFonts w:hint="eastAsia"/>
        </w:rPr>
        <w:t>し、絶滅</w:t>
      </w:r>
      <w:r w:rsidR="00E817D4" w:rsidRPr="00787017">
        <w:rPr>
          <w:rFonts w:hint="eastAsia"/>
        </w:rPr>
        <w:t>が</w:t>
      </w:r>
      <w:r w:rsidRPr="00787017">
        <w:rPr>
          <w:rFonts w:hint="eastAsia"/>
        </w:rPr>
        <w:t>危惧されるものがみられるようになった一方で、生息数の著しい増加や生息地の範囲の拡大により、顕著な農林水産業被害等</w:t>
      </w:r>
      <w:r w:rsidR="009B67D6" w:rsidRPr="00787017">
        <w:rPr>
          <w:rFonts w:hint="eastAsia"/>
        </w:rPr>
        <w:t>を生じさせ、</w:t>
      </w:r>
      <w:r w:rsidRPr="00787017">
        <w:rPr>
          <w:rFonts w:hint="eastAsia"/>
        </w:rPr>
        <w:t>人とのあつれき</w:t>
      </w:r>
      <w:r w:rsidR="00137630" w:rsidRPr="00787017">
        <w:rPr>
          <w:rFonts w:hint="eastAsia"/>
        </w:rPr>
        <w:t>が</w:t>
      </w:r>
      <w:r w:rsidRPr="00787017">
        <w:rPr>
          <w:rFonts w:hint="eastAsia"/>
        </w:rPr>
        <w:t>深刻化</w:t>
      </w:r>
      <w:r w:rsidR="00137630" w:rsidRPr="00787017">
        <w:rPr>
          <w:rFonts w:hint="eastAsia"/>
        </w:rPr>
        <w:t>し</w:t>
      </w:r>
      <w:r w:rsidR="00D37CE3" w:rsidRPr="00787017">
        <w:rPr>
          <w:rFonts w:hint="eastAsia"/>
        </w:rPr>
        <w:t>ている鳥獣や自然生態系のかく</w:t>
      </w:r>
      <w:r w:rsidRPr="00787017">
        <w:rPr>
          <w:rFonts w:hint="eastAsia"/>
        </w:rPr>
        <w:t>乱を引き起こしている鳥獣も見られる。</w:t>
      </w:r>
    </w:p>
    <w:p w14:paraId="677C9684" w14:textId="2ECDE04E" w:rsidR="00524CF8" w:rsidRPr="00787017" w:rsidRDefault="0047129C" w:rsidP="00DA29B5">
      <w:pPr>
        <w:pStyle w:val="af1"/>
        <w:ind w:left="210" w:firstLine="210"/>
      </w:pPr>
      <w:r w:rsidRPr="00787017">
        <w:rPr>
          <w:rFonts w:hint="eastAsia"/>
        </w:rPr>
        <w:t>イノシシ</w:t>
      </w:r>
      <w:r w:rsidR="00524CF8" w:rsidRPr="00787017">
        <w:rPr>
          <w:rFonts w:hint="eastAsia"/>
        </w:rPr>
        <w:t>は、農作物</w:t>
      </w:r>
      <w:r w:rsidR="00137630" w:rsidRPr="00787017">
        <w:rPr>
          <w:rFonts w:hint="eastAsia"/>
        </w:rPr>
        <w:t>に大きな</w:t>
      </w:r>
      <w:r w:rsidR="00524CF8" w:rsidRPr="00787017">
        <w:rPr>
          <w:rFonts w:hint="eastAsia"/>
        </w:rPr>
        <w:t>被害</w:t>
      </w:r>
      <w:r w:rsidR="0092133B" w:rsidRPr="00787017">
        <w:rPr>
          <w:rFonts w:hint="eastAsia"/>
        </w:rPr>
        <w:t>をもたらして</w:t>
      </w:r>
      <w:r w:rsidR="00744840" w:rsidRPr="00787017">
        <w:rPr>
          <w:rFonts w:hint="eastAsia"/>
        </w:rPr>
        <w:t>おり</w:t>
      </w:r>
      <w:r w:rsidR="00524CF8" w:rsidRPr="00787017">
        <w:rPr>
          <w:rFonts w:hint="eastAsia"/>
        </w:rPr>
        <w:t>、市街地</w:t>
      </w:r>
      <w:r w:rsidRPr="00787017">
        <w:rPr>
          <w:rFonts w:hint="eastAsia"/>
        </w:rPr>
        <w:t>等への</w:t>
      </w:r>
      <w:r w:rsidR="00524CF8" w:rsidRPr="00787017">
        <w:rPr>
          <w:rFonts w:hint="eastAsia"/>
        </w:rPr>
        <w:t>出没</w:t>
      </w:r>
      <w:r w:rsidRPr="00787017">
        <w:rPr>
          <w:rFonts w:hint="eastAsia"/>
        </w:rPr>
        <w:t>による人身事故</w:t>
      </w:r>
      <w:r w:rsidR="00136227" w:rsidRPr="00787017">
        <w:rPr>
          <w:rFonts w:hint="eastAsia"/>
        </w:rPr>
        <w:t>も</w:t>
      </w:r>
      <w:r w:rsidR="00524CF8" w:rsidRPr="00787017">
        <w:rPr>
          <w:rFonts w:hint="eastAsia"/>
        </w:rPr>
        <w:t>発生している。</w:t>
      </w:r>
    </w:p>
    <w:p w14:paraId="372B86C9" w14:textId="2C3E7705" w:rsidR="00524CF8" w:rsidRPr="00787017" w:rsidRDefault="008E36B4" w:rsidP="00DA29B5">
      <w:pPr>
        <w:pStyle w:val="af1"/>
        <w:ind w:left="210" w:firstLine="210"/>
      </w:pPr>
      <w:r w:rsidRPr="00787017">
        <w:rPr>
          <w:rFonts w:hint="eastAsia"/>
        </w:rPr>
        <w:t>大阪府では、平成</w:t>
      </w:r>
      <w:r w:rsidR="0047129C" w:rsidRPr="00787017">
        <w:rPr>
          <w:rFonts w:hint="eastAsia"/>
        </w:rPr>
        <w:t>19</w:t>
      </w:r>
      <w:r w:rsidRPr="00787017">
        <w:rPr>
          <w:rFonts w:hint="eastAsia"/>
        </w:rPr>
        <w:t>年</w:t>
      </w:r>
      <w:r w:rsidR="00E81C62" w:rsidRPr="00787017">
        <w:rPr>
          <w:rFonts w:hint="eastAsia"/>
        </w:rPr>
        <w:t>4月</w:t>
      </w:r>
      <w:r w:rsidRPr="00787017">
        <w:rPr>
          <w:rFonts w:hint="eastAsia"/>
        </w:rPr>
        <w:t>に「大阪府</w:t>
      </w:r>
      <w:r w:rsidR="0047129C" w:rsidRPr="00787017">
        <w:rPr>
          <w:rFonts w:hint="eastAsia"/>
        </w:rPr>
        <w:t>イノシシ</w:t>
      </w:r>
      <w:r w:rsidRPr="00787017">
        <w:rPr>
          <w:rFonts w:hint="eastAsia"/>
        </w:rPr>
        <w:t>保護管理計画」を</w:t>
      </w:r>
      <w:r w:rsidR="00744840" w:rsidRPr="00787017">
        <w:rPr>
          <w:rFonts w:hint="eastAsia"/>
        </w:rPr>
        <w:t>策定</w:t>
      </w:r>
      <w:r w:rsidRPr="00787017">
        <w:rPr>
          <w:rFonts w:hint="eastAsia"/>
        </w:rPr>
        <w:t>し、</w:t>
      </w:r>
      <w:r w:rsidR="00744840" w:rsidRPr="00787017">
        <w:rPr>
          <w:rFonts w:hint="eastAsia"/>
        </w:rPr>
        <w:t>その後、</w:t>
      </w:r>
      <w:r w:rsidR="00E81C62" w:rsidRPr="00787017">
        <w:rPr>
          <w:rFonts w:hint="eastAsia"/>
        </w:rPr>
        <w:t>平成27年5月の鳥獣の保護及び狩猟の適正化に関する法律の一部改正に伴い、「大阪府</w:t>
      </w:r>
      <w:r w:rsidR="0047129C" w:rsidRPr="00787017">
        <w:rPr>
          <w:rFonts w:hint="eastAsia"/>
        </w:rPr>
        <w:t>イノシシ</w:t>
      </w:r>
      <w:r w:rsidR="00E81C62" w:rsidRPr="00787017">
        <w:rPr>
          <w:rFonts w:hint="eastAsia"/>
        </w:rPr>
        <w:t>第二種鳥獣管理計画」に名称を変更し</w:t>
      </w:r>
      <w:r w:rsidR="00A76234" w:rsidRPr="00787017">
        <w:rPr>
          <w:rFonts w:hint="eastAsia"/>
        </w:rPr>
        <w:t>、</w:t>
      </w:r>
      <w:r w:rsidR="0047129C" w:rsidRPr="00787017">
        <w:rPr>
          <w:rFonts w:hint="eastAsia"/>
        </w:rPr>
        <w:t>イノシシ</w:t>
      </w:r>
      <w:r w:rsidR="00674CFD" w:rsidRPr="00787017">
        <w:rPr>
          <w:rFonts w:hint="eastAsia"/>
        </w:rPr>
        <w:t>による被害への対策を</w:t>
      </w:r>
      <w:r w:rsidR="00744840" w:rsidRPr="00787017">
        <w:rPr>
          <w:rFonts w:hint="eastAsia"/>
        </w:rPr>
        <w:t>進めてきた。</w:t>
      </w:r>
    </w:p>
    <w:p w14:paraId="4AEE3EF3" w14:textId="54FF1841" w:rsidR="00F7128A" w:rsidRPr="00787017" w:rsidRDefault="00F7128A" w:rsidP="00DA29B5">
      <w:pPr>
        <w:pStyle w:val="af1"/>
        <w:ind w:left="210" w:firstLine="210"/>
      </w:pPr>
      <w:r w:rsidRPr="00787017">
        <w:rPr>
          <w:rFonts w:hint="eastAsia"/>
        </w:rPr>
        <w:t>これまでの取組により平成</w:t>
      </w:r>
      <w:r w:rsidR="0047129C" w:rsidRPr="00787017">
        <w:rPr>
          <w:rFonts w:hint="eastAsia"/>
        </w:rPr>
        <w:t>19</w:t>
      </w:r>
      <w:r w:rsidRPr="00787017">
        <w:rPr>
          <w:rFonts w:hint="eastAsia"/>
        </w:rPr>
        <w:t>年</w:t>
      </w:r>
      <w:r w:rsidR="0047129C" w:rsidRPr="00787017">
        <w:rPr>
          <w:rFonts w:hint="eastAsia"/>
        </w:rPr>
        <w:t>度</w:t>
      </w:r>
      <w:r w:rsidRPr="00787017">
        <w:rPr>
          <w:rFonts w:hint="eastAsia"/>
        </w:rPr>
        <w:t>と比べて農林業被害は減少したが、</w:t>
      </w:r>
      <w:r w:rsidR="002027F8" w:rsidRPr="00787017">
        <w:rPr>
          <w:rFonts w:hint="eastAsia"/>
        </w:rPr>
        <w:t>依然として</w:t>
      </w:r>
      <w:r w:rsidR="00084053" w:rsidRPr="00787017">
        <w:rPr>
          <w:rFonts w:hint="eastAsia"/>
        </w:rPr>
        <w:t>農業被害強度が「大きい」又は「深刻」である</w:t>
      </w:r>
      <w:r w:rsidR="002027F8" w:rsidRPr="00787017">
        <w:rPr>
          <w:rFonts w:hint="eastAsia"/>
        </w:rPr>
        <w:t>地域が存在している。このため、前計画</w:t>
      </w:r>
      <w:r w:rsidR="00D2170D" w:rsidRPr="00787017">
        <w:rPr>
          <w:rFonts w:hint="eastAsia"/>
        </w:rPr>
        <w:t>（第</w:t>
      </w:r>
      <w:r w:rsidR="00132D12" w:rsidRPr="00787017">
        <w:rPr>
          <w:rFonts w:hint="eastAsia"/>
        </w:rPr>
        <w:t>3</w:t>
      </w:r>
      <w:r w:rsidR="00D2170D" w:rsidRPr="00787017">
        <w:rPr>
          <w:rFonts w:hint="eastAsia"/>
        </w:rPr>
        <w:t>期）</w:t>
      </w:r>
      <w:r w:rsidR="002027F8" w:rsidRPr="00787017">
        <w:rPr>
          <w:rFonts w:hint="eastAsia"/>
        </w:rPr>
        <w:t>に引き続き計画を作成する。</w:t>
      </w:r>
    </w:p>
    <w:p w14:paraId="0D6433D9" w14:textId="34831135" w:rsidR="00524CF8" w:rsidRPr="00787017" w:rsidRDefault="00524CF8" w:rsidP="001E46B9">
      <w:pPr>
        <w:jc w:val="left"/>
        <w:rPr>
          <w:rFonts w:ascii="ＭＳ 明朝" w:hAnsi="ＭＳ 明朝"/>
        </w:rPr>
      </w:pPr>
    </w:p>
    <w:p w14:paraId="514B9C50" w14:textId="38745440" w:rsidR="00E523CC" w:rsidRPr="00787017" w:rsidRDefault="00E523CC" w:rsidP="00BF50C7">
      <w:pPr>
        <w:pStyle w:val="1"/>
      </w:pPr>
      <w:bookmarkStart w:id="4" w:name="_Toc91065515"/>
      <w:r w:rsidRPr="00787017">
        <w:rPr>
          <w:rFonts w:hint="eastAsia"/>
        </w:rPr>
        <w:t>管理すべき鳥獣の種類</w:t>
      </w:r>
      <w:bookmarkEnd w:id="4"/>
    </w:p>
    <w:p w14:paraId="6DB7B79F" w14:textId="1E31D4B1" w:rsidR="001E46B9" w:rsidRPr="00787017" w:rsidRDefault="0047129C" w:rsidP="00DA29B5">
      <w:pPr>
        <w:pStyle w:val="af1"/>
        <w:ind w:left="210" w:firstLine="210"/>
      </w:pPr>
      <w:r w:rsidRPr="00787017">
        <w:rPr>
          <w:rFonts w:hint="eastAsia"/>
        </w:rPr>
        <w:t>本計画の対象とする鳥獣は、大阪府域に生息するイノシシ</w:t>
      </w:r>
      <w:r w:rsidR="001E46B9" w:rsidRPr="00787017">
        <w:rPr>
          <w:rFonts w:hint="eastAsia"/>
        </w:rPr>
        <w:t>（</w:t>
      </w:r>
      <w:r w:rsidRPr="00787017">
        <w:rPr>
          <w:i/>
        </w:rPr>
        <w:t>Sus scrofa</w:t>
      </w:r>
      <w:r w:rsidR="001E46B9" w:rsidRPr="00787017">
        <w:rPr>
          <w:rFonts w:hint="eastAsia"/>
        </w:rPr>
        <w:t>）とする。</w:t>
      </w:r>
    </w:p>
    <w:p w14:paraId="3C4F7121" w14:textId="77777777" w:rsidR="001E46B9" w:rsidRPr="00787017" w:rsidRDefault="001E46B9" w:rsidP="001E46B9">
      <w:pPr>
        <w:pStyle w:val="af1"/>
        <w:ind w:leftChars="0" w:left="360" w:firstLineChars="98" w:firstLine="206"/>
        <w:jc w:val="left"/>
      </w:pPr>
    </w:p>
    <w:p w14:paraId="3CDCC6E5" w14:textId="5D3FE182" w:rsidR="001E46B9" w:rsidRPr="00787017" w:rsidRDefault="00E523CC" w:rsidP="00BF50C7">
      <w:pPr>
        <w:pStyle w:val="1"/>
      </w:pPr>
      <w:bookmarkStart w:id="5" w:name="_Toc91065516"/>
      <w:r w:rsidRPr="00787017">
        <w:rPr>
          <w:rFonts w:hint="eastAsia"/>
        </w:rPr>
        <w:t>計画の期間</w:t>
      </w:r>
      <w:bookmarkEnd w:id="5"/>
    </w:p>
    <w:p w14:paraId="6576B54D" w14:textId="3D7480A3" w:rsidR="001E46B9" w:rsidRPr="00787017" w:rsidRDefault="001E46B9" w:rsidP="00DA29B5">
      <w:pPr>
        <w:pStyle w:val="af1"/>
        <w:ind w:left="210" w:firstLine="210"/>
      </w:pPr>
      <w:r w:rsidRPr="00787017">
        <w:rPr>
          <w:rFonts w:hint="eastAsia"/>
        </w:rPr>
        <w:t>令和</w:t>
      </w:r>
      <w:r w:rsidR="00102C4D" w:rsidRPr="00787017">
        <w:rPr>
          <w:rFonts w:hint="eastAsia"/>
        </w:rPr>
        <w:t>4</w:t>
      </w:r>
      <w:r w:rsidRPr="00787017">
        <w:rPr>
          <w:rFonts w:hint="eastAsia"/>
        </w:rPr>
        <w:t>年</w:t>
      </w:r>
      <w:r w:rsidR="00102C4D" w:rsidRPr="00787017">
        <w:rPr>
          <w:rFonts w:hint="eastAsia"/>
        </w:rPr>
        <w:t>4</w:t>
      </w:r>
      <w:r w:rsidRPr="00787017">
        <w:rPr>
          <w:rFonts w:hint="eastAsia"/>
        </w:rPr>
        <w:t>月</w:t>
      </w:r>
      <w:r w:rsidR="00102C4D" w:rsidRPr="00787017">
        <w:rPr>
          <w:rFonts w:hint="eastAsia"/>
        </w:rPr>
        <w:t>1</w:t>
      </w:r>
      <w:r w:rsidRPr="00787017">
        <w:rPr>
          <w:rFonts w:hint="eastAsia"/>
        </w:rPr>
        <w:t>日から令和</w:t>
      </w:r>
      <w:r w:rsidR="00102C4D" w:rsidRPr="00787017">
        <w:rPr>
          <w:rFonts w:hint="eastAsia"/>
        </w:rPr>
        <w:t>9</w:t>
      </w:r>
      <w:r w:rsidRPr="00787017">
        <w:rPr>
          <w:rFonts w:hint="eastAsia"/>
        </w:rPr>
        <w:t>年</w:t>
      </w:r>
      <w:r w:rsidR="00102C4D" w:rsidRPr="00787017">
        <w:rPr>
          <w:rFonts w:hint="eastAsia"/>
        </w:rPr>
        <w:t>3</w:t>
      </w:r>
      <w:r w:rsidRPr="00787017">
        <w:rPr>
          <w:rFonts w:hint="eastAsia"/>
        </w:rPr>
        <w:t>月31日まで</w:t>
      </w:r>
    </w:p>
    <w:p w14:paraId="35380C7A" w14:textId="77777777" w:rsidR="001E46B9" w:rsidRPr="00787017" w:rsidRDefault="001E46B9" w:rsidP="001E46B9">
      <w:pPr>
        <w:ind w:leftChars="202" w:left="424" w:firstLineChars="68" w:firstLine="143"/>
        <w:jc w:val="left"/>
        <w:rPr>
          <w:rFonts w:ascii="ＭＳ 明朝" w:hAnsi="ＭＳ 明朝"/>
        </w:rPr>
      </w:pPr>
    </w:p>
    <w:p w14:paraId="5EAEB4FB" w14:textId="573B0F71" w:rsidR="00E523CC" w:rsidRPr="00787017" w:rsidRDefault="00E523CC" w:rsidP="00BF50C7">
      <w:pPr>
        <w:pStyle w:val="1"/>
      </w:pPr>
      <w:bookmarkStart w:id="6" w:name="_Toc91065517"/>
      <w:r w:rsidRPr="00787017">
        <w:rPr>
          <w:rFonts w:hint="eastAsia"/>
        </w:rPr>
        <w:t>管理が行われるべき区域</w:t>
      </w:r>
      <w:bookmarkEnd w:id="6"/>
    </w:p>
    <w:p w14:paraId="1CE1627A" w14:textId="4F58C51F" w:rsidR="00080000" w:rsidRPr="00787017" w:rsidRDefault="00080000" w:rsidP="00DA29B5">
      <w:pPr>
        <w:pStyle w:val="af1"/>
        <w:ind w:left="210" w:firstLine="210"/>
      </w:pPr>
      <w:r w:rsidRPr="00787017">
        <w:rPr>
          <w:rFonts w:hint="eastAsia"/>
        </w:rPr>
        <w:t>イノシシは、府内31市町村で生息が確認されているが、生息が確認されていない市町においても市街地等への出没が確認されており、府内全域において管理を行う必要がある。このため、</w:t>
      </w:r>
      <w:r w:rsidR="00D84EA5" w:rsidRPr="00787017">
        <w:rPr>
          <w:rFonts w:hint="eastAsia"/>
          <w:u w:val="single"/>
        </w:rPr>
        <w:t>本計画の対象区域</w:t>
      </w:r>
      <w:r w:rsidRPr="00787017">
        <w:rPr>
          <w:rFonts w:hint="eastAsia"/>
          <w:u w:val="single"/>
        </w:rPr>
        <w:t>は、大阪府全域とする</w:t>
      </w:r>
      <w:r w:rsidR="00656FC3" w:rsidRPr="00787017">
        <w:rPr>
          <w:rFonts w:hint="eastAsia"/>
        </w:rPr>
        <w:t>〔図１〕</w:t>
      </w:r>
      <w:r w:rsidRPr="00787017">
        <w:rPr>
          <w:rFonts w:hint="eastAsia"/>
        </w:rPr>
        <w:t>。</w:t>
      </w:r>
    </w:p>
    <w:p w14:paraId="7B858534" w14:textId="77777777" w:rsidR="00DA29B5" w:rsidRPr="00787017" w:rsidRDefault="00DA29B5" w:rsidP="00DA29B5">
      <w:pPr>
        <w:pStyle w:val="af1"/>
        <w:ind w:left="210" w:firstLine="210"/>
      </w:pPr>
    </w:p>
    <w:p w14:paraId="7C31105C" w14:textId="77777777" w:rsidR="001E46B9" w:rsidRPr="00787017" w:rsidRDefault="001E46B9">
      <w:pPr>
        <w:widowControl/>
        <w:jc w:val="left"/>
        <w:rPr>
          <w:rFonts w:ascii="ＭＳ 明朝" w:hAnsi="ＭＳ 明朝"/>
        </w:rPr>
      </w:pPr>
      <w:r w:rsidRPr="00787017">
        <w:rPr>
          <w:rFonts w:ascii="ＭＳ 明朝" w:hAnsi="ＭＳ 明朝"/>
        </w:rPr>
        <w:br w:type="page"/>
      </w:r>
    </w:p>
    <w:p w14:paraId="287859E4" w14:textId="39CC81C0" w:rsidR="001E46B9" w:rsidRPr="00787017" w:rsidRDefault="00080000" w:rsidP="001E46B9">
      <w:pPr>
        <w:ind w:leftChars="202" w:left="424" w:firstLineChars="68" w:firstLine="143"/>
        <w:jc w:val="left"/>
        <w:rPr>
          <w:rFonts w:ascii="ＭＳ 明朝" w:hAnsi="ＭＳ 明朝"/>
        </w:rPr>
      </w:pPr>
      <w:r w:rsidRPr="00787017">
        <w:rPr>
          <w:rFonts w:ascii="ＭＳ 明朝" w:hAnsi="ＭＳ 明朝"/>
          <w:noProof/>
        </w:rPr>
        <w:lastRenderedPageBreak/>
        <w:drawing>
          <wp:anchor distT="0" distB="0" distL="114300" distR="114300" simplePos="0" relativeHeight="251651071" behindDoc="0" locked="0" layoutInCell="1" allowOverlap="1" wp14:anchorId="026D71AE" wp14:editId="0663E176">
            <wp:simplePos x="0" y="0"/>
            <wp:positionH relativeFrom="margin">
              <wp:align>right</wp:align>
            </wp:positionH>
            <wp:positionV relativeFrom="paragraph">
              <wp:posOffset>0</wp:posOffset>
            </wp:positionV>
            <wp:extent cx="5399405" cy="7635240"/>
            <wp:effectExtent l="0" t="0" r="0" b="3810"/>
            <wp:wrapTopAndBottom/>
            <wp:docPr id="1" name="図 1" descr="山林のあるほぼ全ての市町村でイノシシが生息してる" title="管理区域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シカ生息地.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9405" cy="7635368"/>
                    </a:xfrm>
                    <a:prstGeom prst="rect">
                      <a:avLst/>
                    </a:prstGeom>
                  </pic:spPr>
                </pic:pic>
              </a:graphicData>
            </a:graphic>
          </wp:anchor>
        </w:drawing>
      </w:r>
      <w:r w:rsidR="00B57E36" w:rsidRPr="00787017">
        <w:rPr>
          <w:rFonts w:ascii="ＭＳ 明朝" w:hAnsi="ＭＳ 明朝"/>
          <w:noProof/>
        </w:rPr>
        <mc:AlternateContent>
          <mc:Choice Requires="wps">
            <w:drawing>
              <wp:anchor distT="0" distB="0" distL="114300" distR="114300" simplePos="0" relativeHeight="251652096" behindDoc="0" locked="0" layoutInCell="1" allowOverlap="1" wp14:anchorId="447D266D" wp14:editId="5DA9A8BC">
                <wp:simplePos x="0" y="0"/>
                <wp:positionH relativeFrom="column">
                  <wp:posOffset>100965</wp:posOffset>
                </wp:positionH>
                <wp:positionV relativeFrom="paragraph">
                  <wp:posOffset>7464425</wp:posOffset>
                </wp:positionV>
                <wp:extent cx="4038600" cy="39052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4038600" cy="390525"/>
                        </a:xfrm>
                        <a:prstGeom prst="rect">
                          <a:avLst/>
                        </a:prstGeom>
                        <a:noFill/>
                        <a:ln w="6350">
                          <a:noFill/>
                        </a:ln>
                      </wps:spPr>
                      <wps:txbx>
                        <w:txbxContent>
                          <w:p w14:paraId="17DF1BAF" w14:textId="2CD21828" w:rsidR="0061134E" w:rsidRPr="00B57E36" w:rsidRDefault="0061134E">
                            <w:pPr>
                              <w:rPr>
                                <w:rFonts w:ascii="ＭＳ Ｐゴシック" w:eastAsia="ＭＳ Ｐゴシック" w:hAnsi="ＭＳ Ｐゴシック"/>
                              </w:rPr>
                            </w:pPr>
                            <w:r w:rsidRPr="00B57E36">
                              <w:rPr>
                                <w:rFonts w:ascii="ＭＳ Ｐゴシック" w:eastAsia="ＭＳ Ｐゴシック" w:hAnsi="ＭＳ Ｐゴシック" w:hint="eastAsia"/>
                              </w:rPr>
                              <w:t>図</w:t>
                            </w:r>
                            <w:r>
                              <w:rPr>
                                <w:rFonts w:ascii="ＭＳ Ｐゴシック" w:eastAsia="ＭＳ Ｐゴシック" w:hAnsi="ＭＳ Ｐゴシック" w:hint="eastAsia"/>
                              </w:rPr>
                              <w:t>１</w:t>
                            </w:r>
                            <w:r w:rsidRPr="00B57E36">
                              <w:rPr>
                                <w:rFonts w:ascii="ＭＳ Ｐゴシック" w:eastAsia="ＭＳ Ｐゴシック" w:hAnsi="ＭＳ Ｐゴシック"/>
                              </w:rPr>
                              <w:t xml:space="preserve">　</w:t>
                            </w:r>
                            <w:r w:rsidRPr="00B57E36">
                              <w:rPr>
                                <w:rFonts w:ascii="ＭＳ Ｐゴシック" w:eastAsia="ＭＳ Ｐゴシック" w:hAnsi="ＭＳ Ｐゴシック" w:hint="eastAsia"/>
                              </w:rPr>
                              <w:t>管理区域図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7D266D" id="_x0000_t202" coordsize="21600,21600" o:spt="202" path="m,l,21600r21600,l21600,xe">
                <v:stroke joinstyle="miter"/>
                <v:path gradientshapeok="t" o:connecttype="rect"/>
              </v:shapetype>
              <v:shape id="テキスト ボックス 2" o:spid="_x0000_s1026" type="#_x0000_t202" style="position:absolute;left:0;text-align:left;margin-left:7.95pt;margin-top:587.75pt;width:318pt;height:30.7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" filled="f" stroked="f" strokeweight=".5pt">
                <v:textbox>
                  <w:txbxContent>
                    <w:p w14:paraId="17DF1BAF" w14:textId="2CD21828" w:rsidR="0061134E" w:rsidRPr="00B57E36" w:rsidRDefault="0061134E">
                      <w:pPr>
                        <w:rPr>
                          <w:rFonts w:ascii="ＭＳ Ｐゴシック" w:eastAsia="ＭＳ Ｐゴシック" w:hAnsi="ＭＳ Ｐゴシック"/>
                        </w:rPr>
                      </w:pPr>
                      <w:r w:rsidRPr="00B57E36">
                        <w:rPr>
                          <w:rFonts w:ascii="ＭＳ Ｐゴシック" w:eastAsia="ＭＳ Ｐゴシック" w:hAnsi="ＭＳ Ｐゴシック" w:hint="eastAsia"/>
                        </w:rPr>
                        <w:t>図</w:t>
                      </w:r>
                      <w:r>
                        <w:rPr>
                          <w:rFonts w:ascii="ＭＳ Ｐゴシック" w:eastAsia="ＭＳ Ｐゴシック" w:hAnsi="ＭＳ Ｐゴシック" w:hint="eastAsia"/>
                        </w:rPr>
                        <w:t>１</w:t>
                      </w:r>
                      <w:r w:rsidRPr="00B57E36">
                        <w:rPr>
                          <w:rFonts w:ascii="ＭＳ Ｐゴシック" w:eastAsia="ＭＳ Ｐゴシック" w:hAnsi="ＭＳ Ｐゴシック"/>
                        </w:rPr>
                        <w:t xml:space="preserve">　</w:t>
                      </w:r>
                      <w:r w:rsidRPr="00B57E36">
                        <w:rPr>
                          <w:rFonts w:ascii="ＭＳ Ｐゴシック" w:eastAsia="ＭＳ Ｐゴシック" w:hAnsi="ＭＳ Ｐゴシック" w:hint="eastAsia"/>
                        </w:rPr>
                        <w:t>管理区域図</w:t>
                      </w:r>
                    </w:p>
                  </w:txbxContent>
                </v:textbox>
              </v:shape>
            </w:pict>
          </mc:Fallback>
        </mc:AlternateContent>
      </w:r>
    </w:p>
    <w:p w14:paraId="32D5A6B6" w14:textId="3A7575A2" w:rsidR="001E46B9" w:rsidRPr="00787017" w:rsidRDefault="001E46B9" w:rsidP="001E46B9">
      <w:pPr>
        <w:ind w:leftChars="202" w:left="424" w:firstLineChars="68" w:firstLine="143"/>
        <w:jc w:val="left"/>
        <w:rPr>
          <w:rFonts w:ascii="ＭＳ 明朝" w:hAnsi="ＭＳ 明朝"/>
        </w:rPr>
      </w:pPr>
    </w:p>
    <w:p w14:paraId="7883A2EC" w14:textId="4E89B989" w:rsidR="006B4FEA" w:rsidRPr="00787017" w:rsidRDefault="001E46B9" w:rsidP="003B1E92">
      <w:pPr>
        <w:widowControl/>
        <w:jc w:val="left"/>
        <w:rPr>
          <w:rFonts w:ascii="ＭＳ 明朝" w:hAnsi="ＭＳ 明朝"/>
        </w:rPr>
      </w:pPr>
      <w:r w:rsidRPr="00787017">
        <w:rPr>
          <w:rFonts w:ascii="ＭＳ 明朝" w:hAnsi="ＭＳ 明朝"/>
        </w:rPr>
        <w:br w:type="page"/>
      </w:r>
    </w:p>
    <w:p w14:paraId="117B59C3" w14:textId="52440C41" w:rsidR="00E523CC" w:rsidRPr="00787017" w:rsidRDefault="00E523CC" w:rsidP="00BF50C7">
      <w:pPr>
        <w:pStyle w:val="1"/>
      </w:pPr>
      <w:bookmarkStart w:id="7" w:name="_Toc91065518"/>
      <w:r w:rsidRPr="00787017">
        <w:rPr>
          <w:rFonts w:hint="eastAsia"/>
        </w:rPr>
        <w:lastRenderedPageBreak/>
        <w:t>前計画の評価</w:t>
      </w:r>
      <w:r w:rsidR="00EE74FE" w:rsidRPr="00787017">
        <w:rPr>
          <w:rFonts w:hint="eastAsia"/>
        </w:rPr>
        <w:t>と課題</w:t>
      </w:r>
      <w:bookmarkEnd w:id="7"/>
    </w:p>
    <w:p w14:paraId="2AD7AD39" w14:textId="0EC5C453" w:rsidR="001D7A2F" w:rsidRPr="00787017" w:rsidRDefault="006E1C56" w:rsidP="00C50920">
      <w:pPr>
        <w:pStyle w:val="2"/>
        <w:numPr>
          <w:ilvl w:val="0"/>
          <w:numId w:val="32"/>
        </w:numPr>
        <w:ind w:left="567" w:hanging="454"/>
      </w:pPr>
      <w:bookmarkStart w:id="8" w:name="_Toc91065519"/>
      <w:r w:rsidRPr="00787017">
        <w:rPr>
          <w:rFonts w:hint="eastAsia"/>
        </w:rPr>
        <w:t>評価</w:t>
      </w:r>
      <w:bookmarkEnd w:id="8"/>
    </w:p>
    <w:p w14:paraId="3D133F79" w14:textId="78E0C24F" w:rsidR="00EE74FE" w:rsidRPr="00787017" w:rsidRDefault="001D7A2F" w:rsidP="00DA29B5">
      <w:pPr>
        <w:pStyle w:val="af1"/>
        <w:ind w:left="210" w:firstLine="210"/>
      </w:pPr>
      <w:r w:rsidRPr="00787017">
        <w:rPr>
          <w:rFonts w:hint="eastAsia"/>
        </w:rPr>
        <w:t>前計画</w:t>
      </w:r>
      <w:r w:rsidR="001E340D" w:rsidRPr="00787017">
        <w:rPr>
          <w:rFonts w:hint="eastAsia"/>
        </w:rPr>
        <w:t>（第</w:t>
      </w:r>
      <w:r w:rsidR="00F55808" w:rsidRPr="00787017">
        <w:rPr>
          <w:rFonts w:hint="eastAsia"/>
        </w:rPr>
        <w:t>3</w:t>
      </w:r>
      <w:r w:rsidR="001E340D" w:rsidRPr="00787017">
        <w:rPr>
          <w:rFonts w:hint="eastAsia"/>
        </w:rPr>
        <w:t>期）</w:t>
      </w:r>
      <w:r w:rsidR="00080000" w:rsidRPr="00787017">
        <w:rPr>
          <w:rFonts w:hint="eastAsia"/>
        </w:rPr>
        <w:t>では、『農業被害強度が「大きい」及び「深刻」である地域』</w:t>
      </w:r>
      <w:r w:rsidRPr="00787017">
        <w:rPr>
          <w:rFonts w:hint="eastAsia"/>
        </w:rPr>
        <w:t>をなくすことを管理の目標として対策に取り組んだ。また、目標達成のため</w:t>
      </w:r>
      <w:r w:rsidR="00F442E8" w:rsidRPr="00787017">
        <w:rPr>
          <w:rFonts w:hint="eastAsia"/>
        </w:rPr>
        <w:t>には</w:t>
      </w:r>
      <w:r w:rsidRPr="00787017">
        <w:rPr>
          <w:rFonts w:hint="eastAsia"/>
        </w:rPr>
        <w:t>、</w:t>
      </w:r>
      <w:r w:rsidR="00080000" w:rsidRPr="00787017">
        <w:rPr>
          <w:rFonts w:hint="eastAsia"/>
        </w:rPr>
        <w:t>銃猟での目撃効率を0.15頭/人日以下に</w:t>
      </w:r>
      <w:r w:rsidR="00F442E8" w:rsidRPr="00787017">
        <w:rPr>
          <w:rFonts w:hint="eastAsia"/>
        </w:rPr>
        <w:t>抑える必要があることから</w:t>
      </w:r>
      <w:r w:rsidR="006E1C56" w:rsidRPr="00787017">
        <w:rPr>
          <w:rFonts w:hint="eastAsia"/>
        </w:rPr>
        <w:t>、</w:t>
      </w:r>
      <w:r w:rsidR="00F442E8" w:rsidRPr="00787017">
        <w:rPr>
          <w:rFonts w:hint="eastAsia"/>
        </w:rPr>
        <w:t>年間の捕獲数の目安を</w:t>
      </w:r>
      <w:r w:rsidR="00080000" w:rsidRPr="00787017">
        <w:rPr>
          <w:rFonts w:hint="eastAsia"/>
        </w:rPr>
        <w:t>3,1</w:t>
      </w:r>
      <w:r w:rsidR="00F442E8" w:rsidRPr="00787017">
        <w:rPr>
          <w:rFonts w:hint="eastAsia"/>
        </w:rPr>
        <w:t>00頭とし、それ以上の捕獲に努めることとしてきた。</w:t>
      </w:r>
    </w:p>
    <w:p w14:paraId="37A3A115" w14:textId="5DB91FFD" w:rsidR="006E1C56" w:rsidRPr="00787017" w:rsidRDefault="0047129C" w:rsidP="00DA29B5">
      <w:pPr>
        <w:pStyle w:val="af1"/>
        <w:ind w:left="210" w:firstLine="210"/>
      </w:pPr>
      <w:r w:rsidRPr="00787017">
        <w:rPr>
          <w:rFonts w:hint="eastAsia"/>
        </w:rPr>
        <w:t>しかし</w:t>
      </w:r>
      <w:r w:rsidR="00F442E8" w:rsidRPr="00787017">
        <w:rPr>
          <w:rFonts w:hint="eastAsia"/>
        </w:rPr>
        <w:t>ながら、</w:t>
      </w:r>
      <w:r w:rsidR="00080000" w:rsidRPr="00787017">
        <w:rPr>
          <w:rFonts w:hint="eastAsia"/>
        </w:rPr>
        <w:t>依然として『農業被害強度が「大きい」及び「深刻」である地域』</w:t>
      </w:r>
      <w:r w:rsidR="006E1C56" w:rsidRPr="00787017">
        <w:rPr>
          <w:rFonts w:hint="eastAsia"/>
        </w:rPr>
        <w:t>が存在しており、</w:t>
      </w:r>
      <w:r w:rsidR="00AA19C7" w:rsidRPr="00787017">
        <w:rPr>
          <w:rFonts w:hint="eastAsia"/>
        </w:rPr>
        <w:t>農業被害金額は同程度で推移している</w:t>
      </w:r>
      <w:r w:rsidR="00656FC3" w:rsidRPr="00787017">
        <w:rPr>
          <w:rFonts w:hint="eastAsia"/>
        </w:rPr>
        <w:t>〔図２、３〕</w:t>
      </w:r>
      <w:r w:rsidR="00AA19C7" w:rsidRPr="00787017">
        <w:rPr>
          <w:rFonts w:hint="eastAsia"/>
        </w:rPr>
        <w:t>。</w:t>
      </w:r>
    </w:p>
    <w:p w14:paraId="787CFBE0" w14:textId="39A832B6" w:rsidR="00AE0011" w:rsidRPr="00787017" w:rsidRDefault="000B3B99" w:rsidP="00DA29B5">
      <w:pPr>
        <w:pStyle w:val="af1"/>
        <w:ind w:left="210" w:firstLine="210"/>
      </w:pPr>
      <w:r w:rsidRPr="00787017">
        <w:rPr>
          <w:noProof/>
        </w:rPr>
        <w:drawing>
          <wp:anchor distT="0" distB="0" distL="114300" distR="114300" simplePos="0" relativeHeight="251741184" behindDoc="0" locked="0" layoutInCell="1" allowOverlap="1" wp14:anchorId="2C8835F8" wp14:editId="083CACE0">
            <wp:simplePos x="0" y="0"/>
            <wp:positionH relativeFrom="margin">
              <wp:posOffset>3291205</wp:posOffset>
            </wp:positionH>
            <wp:positionV relativeFrom="paragraph">
              <wp:posOffset>122555</wp:posOffset>
            </wp:positionV>
            <wp:extent cx="2111375" cy="2990850"/>
            <wp:effectExtent l="0" t="0" r="3175" b="0"/>
            <wp:wrapSquare wrapText="bothSides"/>
            <wp:docPr id="9" name="図 9" descr="多くの地域で農業被害強度が「大きい」又は「深刻」である地域が存在している。" title="イノシシによる農業被害強度の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1375"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42E8" w:rsidRPr="00787017">
        <w:rPr>
          <w:rFonts w:hint="eastAsia"/>
        </w:rPr>
        <w:t>捕獲活動については</w:t>
      </w:r>
      <w:r w:rsidR="00AA19C7" w:rsidRPr="00787017">
        <w:rPr>
          <w:rFonts w:hint="eastAsia"/>
        </w:rPr>
        <w:t>、国の交付金事業の活用等に</w:t>
      </w:r>
      <w:r w:rsidR="00080000" w:rsidRPr="00787017">
        <w:rPr>
          <w:rFonts w:hint="eastAsia"/>
        </w:rPr>
        <w:t>より有害捕獲を推進したことにより、有害捕獲の実績が増加しており</w:t>
      </w:r>
      <w:r w:rsidR="00AA19C7" w:rsidRPr="00787017">
        <w:rPr>
          <w:rFonts w:hint="eastAsia"/>
        </w:rPr>
        <w:t>、</w:t>
      </w:r>
      <w:r w:rsidR="00B96D3C" w:rsidRPr="00787017">
        <w:rPr>
          <w:rFonts w:hint="eastAsia"/>
        </w:rPr>
        <w:t>第</w:t>
      </w:r>
      <w:r w:rsidR="00F55808" w:rsidRPr="00787017">
        <w:rPr>
          <w:rFonts w:hint="eastAsia"/>
        </w:rPr>
        <w:t>3</w:t>
      </w:r>
      <w:r w:rsidR="00B96D3C" w:rsidRPr="00787017">
        <w:rPr>
          <w:rFonts w:hint="eastAsia"/>
        </w:rPr>
        <w:t>期における平成29年度から令和2年度の</w:t>
      </w:r>
      <w:r w:rsidR="0018540B" w:rsidRPr="00787017">
        <w:rPr>
          <w:rFonts w:hint="eastAsia"/>
        </w:rPr>
        <w:t>全体の捕獲頭数の</w:t>
      </w:r>
      <w:r w:rsidR="00B96D3C" w:rsidRPr="00787017">
        <w:rPr>
          <w:rFonts w:hint="eastAsia"/>
        </w:rPr>
        <w:t>年間平均</w:t>
      </w:r>
      <w:r w:rsidR="0018540B" w:rsidRPr="00787017">
        <w:rPr>
          <w:rFonts w:hint="eastAsia"/>
        </w:rPr>
        <w:t>は</w:t>
      </w:r>
      <w:r w:rsidR="00080000" w:rsidRPr="00787017">
        <w:rPr>
          <w:rFonts w:hint="eastAsia"/>
        </w:rPr>
        <w:t>3,</w:t>
      </w:r>
      <w:r w:rsidR="00892CA0" w:rsidRPr="00787017">
        <w:t>716</w:t>
      </w:r>
      <w:r w:rsidR="0018540B" w:rsidRPr="00787017">
        <w:rPr>
          <w:rFonts w:hint="eastAsia"/>
        </w:rPr>
        <w:t>頭であり、捕獲の目安</w:t>
      </w:r>
      <w:r w:rsidR="00080000" w:rsidRPr="00787017">
        <w:rPr>
          <w:rFonts w:hint="eastAsia"/>
        </w:rPr>
        <w:t>を達成している</w:t>
      </w:r>
      <w:r w:rsidR="00656FC3" w:rsidRPr="00787017">
        <w:rPr>
          <w:rFonts w:hint="eastAsia"/>
        </w:rPr>
        <w:t>〔</w:t>
      </w:r>
      <w:r w:rsidR="000702FA" w:rsidRPr="00787017">
        <w:rPr>
          <w:rFonts w:hint="eastAsia"/>
        </w:rPr>
        <w:t>図４</w:t>
      </w:r>
      <w:r w:rsidR="00656FC3" w:rsidRPr="00787017">
        <w:rPr>
          <w:rFonts w:hint="eastAsia"/>
        </w:rPr>
        <w:t>〕</w:t>
      </w:r>
      <w:r w:rsidR="0018540B" w:rsidRPr="00787017">
        <w:rPr>
          <w:rFonts w:hint="eastAsia"/>
        </w:rPr>
        <w:t>。</w:t>
      </w:r>
    </w:p>
    <w:p w14:paraId="4DCF4A90" w14:textId="4AE6D185" w:rsidR="00A61F92" w:rsidRPr="00787017" w:rsidRDefault="007667FA" w:rsidP="00DA29B5">
      <w:pPr>
        <w:pStyle w:val="af1"/>
        <w:ind w:left="210" w:firstLine="210"/>
      </w:pPr>
      <w:r w:rsidRPr="00787017">
        <w:rPr>
          <w:noProof/>
        </w:rPr>
        <w:drawing>
          <wp:anchor distT="0" distB="0" distL="114300" distR="114300" simplePos="0" relativeHeight="251780096" behindDoc="0" locked="0" layoutInCell="1" allowOverlap="1" wp14:anchorId="37AD6F20" wp14:editId="37F6CE64">
            <wp:simplePos x="0" y="0"/>
            <wp:positionH relativeFrom="column">
              <wp:posOffset>3263265</wp:posOffset>
            </wp:positionH>
            <wp:positionV relativeFrom="paragraph">
              <wp:posOffset>290830</wp:posOffset>
            </wp:positionV>
            <wp:extent cx="857250" cy="1074761"/>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250" cy="1074761"/>
                    </a:xfrm>
                    <a:prstGeom prst="rect">
                      <a:avLst/>
                    </a:prstGeom>
                    <a:noFill/>
                    <a:ln>
                      <a:noFill/>
                    </a:ln>
                  </pic:spPr>
                </pic:pic>
              </a:graphicData>
            </a:graphic>
            <wp14:sizeRelH relativeFrom="page">
              <wp14:pctWidth>0</wp14:pctWidth>
            </wp14:sizeRelH>
            <wp14:sizeRelV relativeFrom="page">
              <wp14:pctHeight>0</wp14:pctHeight>
            </wp14:sizeRelV>
          </wp:anchor>
        </w:drawing>
      </w:r>
      <w:r w:rsidR="007F785C" w:rsidRPr="00787017">
        <w:rPr>
          <w:rFonts w:hint="eastAsia"/>
        </w:rPr>
        <w:t>銃猟の目撃効率</w:t>
      </w:r>
      <w:r w:rsidR="00AE0011" w:rsidRPr="00787017">
        <w:rPr>
          <w:rFonts w:hint="eastAsia"/>
        </w:rPr>
        <w:t>は、</w:t>
      </w:r>
      <w:r w:rsidR="007F785C" w:rsidRPr="00787017">
        <w:rPr>
          <w:rFonts w:hint="eastAsia"/>
        </w:rPr>
        <w:t>平成27年度から平成</w:t>
      </w:r>
      <w:r w:rsidRPr="00787017">
        <w:rPr>
          <w:rFonts w:hint="eastAsia"/>
        </w:rPr>
        <w:t xml:space="preserve"> </w:t>
      </w:r>
      <w:r w:rsidR="007F785C" w:rsidRPr="00787017">
        <w:rPr>
          <w:rFonts w:hint="eastAsia"/>
        </w:rPr>
        <w:t>29年度にかけて上昇傾向にあったが、</w:t>
      </w:r>
      <w:r w:rsidR="00AE0011" w:rsidRPr="00787017">
        <w:rPr>
          <w:rFonts w:hint="eastAsia"/>
        </w:rPr>
        <w:t>平成</w:t>
      </w:r>
      <w:r w:rsidR="007F785C" w:rsidRPr="00787017">
        <w:rPr>
          <w:rFonts w:hint="eastAsia"/>
        </w:rPr>
        <w:t>2</w:t>
      </w:r>
      <w:r w:rsidR="007F785C" w:rsidRPr="00787017">
        <w:t>9</w:t>
      </w:r>
      <w:r w:rsidR="00AE0011" w:rsidRPr="00787017">
        <w:rPr>
          <w:rFonts w:hint="eastAsia"/>
        </w:rPr>
        <w:t>年度</w:t>
      </w:r>
      <w:r w:rsidR="0018540B" w:rsidRPr="00787017">
        <w:rPr>
          <w:rFonts w:hint="eastAsia"/>
        </w:rPr>
        <w:t>以降</w:t>
      </w:r>
      <w:r w:rsidR="00AE0011" w:rsidRPr="00787017">
        <w:rPr>
          <w:rFonts w:hint="eastAsia"/>
        </w:rPr>
        <w:t>は</w:t>
      </w:r>
      <w:r w:rsidR="007F785C" w:rsidRPr="00787017">
        <w:rPr>
          <w:rFonts w:hint="eastAsia"/>
        </w:rPr>
        <w:t>低下</w:t>
      </w:r>
      <w:r w:rsidR="0018540B" w:rsidRPr="00787017">
        <w:rPr>
          <w:rFonts w:hint="eastAsia"/>
        </w:rPr>
        <w:t>傾向</w:t>
      </w:r>
      <w:r w:rsidR="007F785C" w:rsidRPr="00787017">
        <w:rPr>
          <w:rFonts w:hint="eastAsia"/>
        </w:rPr>
        <w:t>であり</w:t>
      </w:r>
      <w:r w:rsidR="0018540B" w:rsidRPr="00787017">
        <w:rPr>
          <w:rFonts w:hint="eastAsia"/>
        </w:rPr>
        <w:t>、令和2</w:t>
      </w:r>
      <w:r w:rsidR="00AA42B8" w:rsidRPr="00787017">
        <w:rPr>
          <w:rFonts w:hint="eastAsia"/>
        </w:rPr>
        <w:t>年度</w:t>
      </w:r>
      <w:r w:rsidR="0018540B" w:rsidRPr="00787017">
        <w:rPr>
          <w:rFonts w:hint="eastAsia"/>
        </w:rPr>
        <w:t>は</w:t>
      </w:r>
      <w:r w:rsidR="007F785C" w:rsidRPr="00787017">
        <w:rPr>
          <w:rFonts w:hint="eastAsia"/>
        </w:rPr>
        <w:t>0.20</w:t>
      </w:r>
      <w:r w:rsidR="0018540B" w:rsidRPr="00787017">
        <w:rPr>
          <w:rFonts w:hint="eastAsia"/>
        </w:rPr>
        <w:t>頭</w:t>
      </w:r>
      <w:r w:rsidR="007F785C" w:rsidRPr="00787017">
        <w:rPr>
          <w:rFonts w:hint="eastAsia"/>
        </w:rPr>
        <w:t>/人日</w:t>
      </w:r>
      <w:r w:rsidR="00AE0011" w:rsidRPr="00787017">
        <w:rPr>
          <w:rFonts w:hint="eastAsia"/>
        </w:rPr>
        <w:t>と前計画策定時</w:t>
      </w:r>
      <w:r w:rsidR="00720580" w:rsidRPr="00787017">
        <w:rPr>
          <w:rFonts w:hint="eastAsia"/>
        </w:rPr>
        <w:t>（</w:t>
      </w:r>
      <w:r w:rsidR="007F785C" w:rsidRPr="00787017">
        <w:rPr>
          <w:rFonts w:hint="eastAsia"/>
        </w:rPr>
        <w:t>0.22</w:t>
      </w:r>
      <w:r w:rsidR="00AA42B8" w:rsidRPr="00787017">
        <w:rPr>
          <w:rFonts w:hint="eastAsia"/>
        </w:rPr>
        <w:t>頭/</w:t>
      </w:r>
      <w:r w:rsidR="007F785C" w:rsidRPr="00787017">
        <w:rPr>
          <w:rFonts w:hint="eastAsia"/>
        </w:rPr>
        <w:t>人日</w:t>
      </w:r>
      <w:r w:rsidR="00AA42B8" w:rsidRPr="00787017">
        <w:rPr>
          <w:rFonts w:hint="eastAsia"/>
        </w:rPr>
        <w:t>）</w:t>
      </w:r>
      <w:r w:rsidR="00AE0011" w:rsidRPr="00787017">
        <w:rPr>
          <w:rFonts w:hint="eastAsia"/>
        </w:rPr>
        <w:t>と同程度となっている</w:t>
      </w:r>
      <w:r w:rsidR="000702FA" w:rsidRPr="00787017">
        <w:rPr>
          <w:rFonts w:hint="eastAsia"/>
        </w:rPr>
        <w:t>〔図５〕</w:t>
      </w:r>
      <w:r w:rsidR="0018540B" w:rsidRPr="00787017">
        <w:rPr>
          <w:rFonts w:hint="eastAsia"/>
        </w:rPr>
        <w:t>。</w:t>
      </w:r>
    </w:p>
    <w:p w14:paraId="13998DF7" w14:textId="2B57B7CA" w:rsidR="00AA19C7" w:rsidRPr="00787017" w:rsidRDefault="007F785C" w:rsidP="00DA29B5">
      <w:pPr>
        <w:pStyle w:val="af1"/>
        <w:ind w:left="210" w:firstLine="210"/>
      </w:pPr>
      <w:r w:rsidRPr="00787017">
        <w:rPr>
          <w:rFonts w:hint="eastAsia"/>
        </w:rPr>
        <w:t>くくりわなの捕獲効率についても全体としては同様の傾向を示しているが、</w:t>
      </w:r>
      <w:r w:rsidR="00A61F92" w:rsidRPr="00787017">
        <w:rPr>
          <w:rFonts w:hint="eastAsia"/>
        </w:rPr>
        <w:t>府域を北部・中部・泉州・南河内の4つの地域に分け、</w:t>
      </w:r>
      <w:r w:rsidRPr="00787017">
        <w:rPr>
          <w:rFonts w:hint="eastAsia"/>
        </w:rPr>
        <w:t>地域別にみると、</w:t>
      </w:r>
      <w:r w:rsidR="000C1A01">
        <w:rPr>
          <w:rFonts w:hint="eastAsia"/>
        </w:rPr>
        <w:t>北部地域では低下傾向にある一方で、中部地域では上昇</w:t>
      </w:r>
      <w:r w:rsidR="00C91184" w:rsidRPr="00787017">
        <w:rPr>
          <w:rFonts w:hint="eastAsia"/>
        </w:rPr>
        <w:t>傾向にある</w:t>
      </w:r>
      <w:r w:rsidR="000702FA" w:rsidRPr="00787017">
        <w:rPr>
          <w:rFonts w:hint="eastAsia"/>
        </w:rPr>
        <w:t>〔図６〕</w:t>
      </w:r>
      <w:r w:rsidR="00C91184" w:rsidRPr="00787017">
        <w:rPr>
          <w:rFonts w:hint="eastAsia"/>
        </w:rPr>
        <w:t>。</w:t>
      </w:r>
      <w:r w:rsidR="00A61F92" w:rsidRPr="00787017">
        <w:rPr>
          <w:rFonts w:hint="eastAsia"/>
        </w:rPr>
        <w:t>また、農業被害についても地域ごとに増減傾向が異なっている。</w:t>
      </w:r>
    </w:p>
    <w:p w14:paraId="37B94BF5" w14:textId="52057BC7" w:rsidR="0018540B" w:rsidRPr="00787017" w:rsidRDefault="000702FA" w:rsidP="00DA29B5">
      <w:pPr>
        <w:pStyle w:val="af1"/>
        <w:ind w:left="210" w:firstLine="210"/>
      </w:pPr>
      <w:r w:rsidRPr="00787017">
        <w:rPr>
          <w:noProof/>
        </w:rPr>
        <mc:AlternateContent>
          <mc:Choice Requires="wps">
            <w:drawing>
              <wp:anchor distT="0" distB="0" distL="114300" distR="114300" simplePos="0" relativeHeight="251678720" behindDoc="0" locked="0" layoutInCell="1" allowOverlap="1" wp14:anchorId="531AA690" wp14:editId="12589804">
                <wp:simplePos x="0" y="0"/>
                <wp:positionH relativeFrom="margin">
                  <wp:posOffset>3120390</wp:posOffset>
                </wp:positionH>
                <wp:positionV relativeFrom="paragraph">
                  <wp:posOffset>449580</wp:posOffset>
                </wp:positionV>
                <wp:extent cx="2762250" cy="438150"/>
                <wp:effectExtent l="0" t="0" r="0" b="0"/>
                <wp:wrapSquare wrapText="bothSides"/>
                <wp:docPr id="7" name="テキスト ボックス 7"/>
                <wp:cNvGraphicFramePr/>
                <a:graphic xmlns:a="http://schemas.openxmlformats.org/drawingml/2006/main">
                  <a:graphicData uri="http://schemas.microsoft.com/office/word/2010/wordprocessingShape">
                    <wps:wsp>
                      <wps:cNvSpPr txBox="1"/>
                      <wps:spPr>
                        <a:xfrm>
                          <a:off x="0" y="0"/>
                          <a:ext cx="2762250" cy="438150"/>
                        </a:xfrm>
                        <a:prstGeom prst="rect">
                          <a:avLst/>
                        </a:prstGeom>
                        <a:noFill/>
                        <a:ln w="6350">
                          <a:noFill/>
                        </a:ln>
                      </wps:spPr>
                      <wps:txbx>
                        <w:txbxContent>
                          <w:p w14:paraId="4E9B1C9B" w14:textId="3D34FC0D" w:rsidR="0061134E" w:rsidRPr="00B57E36" w:rsidRDefault="0061134E" w:rsidP="00DA29B5">
                            <w:pPr>
                              <w:pStyle w:val="aa"/>
                            </w:pPr>
                            <w:r w:rsidRPr="00B57E36">
                              <w:rPr>
                                <w:rFonts w:hint="eastAsia"/>
                              </w:rPr>
                              <w:t>図</w:t>
                            </w:r>
                            <w:r>
                              <w:rPr>
                                <w:rFonts w:hint="eastAsia"/>
                              </w:rPr>
                              <w:t>２</w:t>
                            </w:r>
                            <w:r w:rsidRPr="00B57E36">
                              <w:t xml:space="preserve">　</w:t>
                            </w:r>
                            <w:r>
                              <w:rPr>
                                <w:rFonts w:hint="eastAsia"/>
                              </w:rPr>
                              <w:t>イノシシによる</w:t>
                            </w:r>
                            <w:r w:rsidRPr="00B57E36">
                              <w:rPr>
                                <w:rFonts w:hint="eastAsia"/>
                              </w:rPr>
                              <w:t>農業被害強度</w:t>
                            </w:r>
                            <w:r w:rsidR="001D2B92">
                              <w:rPr>
                                <w:rFonts w:hint="eastAsia"/>
                              </w:rPr>
                              <w:t>の</w:t>
                            </w:r>
                            <w:r w:rsidR="001D2B92">
                              <w:t>分布</w:t>
                            </w:r>
                          </w:p>
                          <w:p w14:paraId="1EAACC91" w14:textId="22E6372B" w:rsidR="0061134E" w:rsidRPr="00B57E36" w:rsidRDefault="0061134E" w:rsidP="00DA29B5">
                            <w:pPr>
                              <w:pStyle w:val="aa"/>
                              <w:ind w:firstLineChars="200" w:firstLine="420"/>
                            </w:pPr>
                            <w:r w:rsidRPr="00DA29B5">
                              <w:t>（</w:t>
                            </w:r>
                            <w:r w:rsidRPr="00DA29B5">
                              <w:rPr>
                                <w:rFonts w:hint="eastAsia"/>
                              </w:rPr>
                              <w:t>令和2年度</w:t>
                            </w:r>
                            <w:r w:rsidRPr="00DA29B5">
                              <w:t xml:space="preserve"> 農業被害アンケート</w:t>
                            </w:r>
                            <w:r w:rsidRPr="00DA29B5">
                              <w:rPr>
                                <w:rFonts w:hint="eastAsia"/>
                              </w:rPr>
                              <w:t>による</w:t>
                            </w:r>
                            <w:r w:rsidRPr="00DA29B5">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AA690" id="テキスト ボックス 7" o:spid="_x0000_s1027" type="#_x0000_t202" style="position:absolute;left:0;text-align:left;margin-left:245.7pt;margin-top:35.4pt;width:217.5pt;height:3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" filled="f" stroked="f" strokeweight=".5pt">
                <v:textbox>
                  <w:txbxContent>
                    <w:p w14:paraId="4E9B1C9B" w14:textId="3D34FC0D" w:rsidR="0061134E" w:rsidRPr="00B57E36" w:rsidRDefault="0061134E" w:rsidP="00DA29B5">
                      <w:pPr>
                        <w:pStyle w:val="aa"/>
                        <w:rPr>
                          <w:rFonts w:hint="eastAsia"/>
                        </w:rPr>
                      </w:pPr>
                      <w:r w:rsidRPr="00B57E36">
                        <w:rPr>
                          <w:rFonts w:hint="eastAsia"/>
                        </w:rPr>
                        <w:t>図</w:t>
                      </w:r>
                      <w:r>
                        <w:rPr>
                          <w:rFonts w:hint="eastAsia"/>
                        </w:rPr>
                        <w:t>２</w:t>
                      </w:r>
                      <w:r w:rsidRPr="00B57E36">
                        <w:t xml:space="preserve">　</w:t>
                      </w:r>
                      <w:r>
                        <w:rPr>
                          <w:rFonts w:hint="eastAsia"/>
                        </w:rPr>
                        <w:t>イノシシによる</w:t>
                      </w:r>
                      <w:r w:rsidRPr="00B57E36">
                        <w:rPr>
                          <w:rFonts w:hint="eastAsia"/>
                        </w:rPr>
                        <w:t>農業被害強度</w:t>
                      </w:r>
                      <w:r w:rsidR="001D2B92">
                        <w:rPr>
                          <w:rFonts w:hint="eastAsia"/>
                        </w:rPr>
                        <w:t>の</w:t>
                      </w:r>
                      <w:r w:rsidR="001D2B92">
                        <w:t>分布</w:t>
                      </w:r>
                    </w:p>
                    <w:p w14:paraId="1EAACC91" w14:textId="22E6372B" w:rsidR="0061134E" w:rsidRPr="00B57E36" w:rsidRDefault="0061134E" w:rsidP="00DA29B5">
                      <w:pPr>
                        <w:pStyle w:val="aa"/>
                        <w:ind w:firstLineChars="200" w:firstLine="420"/>
                      </w:pPr>
                      <w:r w:rsidRPr="00DA29B5">
                        <w:t>（</w:t>
                      </w:r>
                      <w:r w:rsidRPr="00DA29B5">
                        <w:rPr>
                          <w:rFonts w:hint="eastAsia"/>
                        </w:rPr>
                        <w:t>令和2年度</w:t>
                      </w:r>
                      <w:r w:rsidRPr="00DA29B5">
                        <w:t xml:space="preserve"> 農業被害アンケート</w:t>
                      </w:r>
                      <w:r w:rsidRPr="00DA29B5">
                        <w:rPr>
                          <w:rFonts w:hint="eastAsia"/>
                        </w:rPr>
                        <w:t>による</w:t>
                      </w:r>
                      <w:r w:rsidRPr="00DA29B5">
                        <w:t>）</w:t>
                      </w:r>
                    </w:p>
                  </w:txbxContent>
                </v:textbox>
                <w10:wrap type="square" anchorx="margin"/>
              </v:shape>
            </w:pict>
          </mc:Fallback>
        </mc:AlternateContent>
      </w:r>
      <w:r w:rsidR="00AE0011" w:rsidRPr="00787017">
        <w:rPr>
          <w:rFonts w:hint="eastAsia"/>
        </w:rPr>
        <w:t>以上の</w:t>
      </w:r>
      <w:r w:rsidR="00AA42B8" w:rsidRPr="00787017">
        <w:rPr>
          <w:rFonts w:hint="eastAsia"/>
        </w:rPr>
        <w:t>ことから、</w:t>
      </w:r>
      <w:r w:rsidR="00C91184" w:rsidRPr="00787017">
        <w:rPr>
          <w:rFonts w:hint="eastAsia"/>
        </w:rPr>
        <w:t>各地域の状況</w:t>
      </w:r>
      <w:r w:rsidR="00102C4D" w:rsidRPr="00787017">
        <w:rPr>
          <w:rFonts w:hint="eastAsia"/>
        </w:rPr>
        <w:t>を把握した上で</w:t>
      </w:r>
      <w:r w:rsidR="00C91184" w:rsidRPr="00787017">
        <w:rPr>
          <w:rFonts w:hint="eastAsia"/>
        </w:rPr>
        <w:t>、</w:t>
      </w:r>
      <w:r w:rsidR="00102C4D" w:rsidRPr="00787017">
        <w:rPr>
          <w:rFonts w:hint="eastAsia"/>
        </w:rPr>
        <w:t>引き続き捕獲の強化を継続するとともに</w:t>
      </w:r>
      <w:r w:rsidR="00AA42B8" w:rsidRPr="00787017">
        <w:rPr>
          <w:rFonts w:hint="eastAsia"/>
        </w:rPr>
        <w:t>、適切な防除により被害対策を一層</w:t>
      </w:r>
      <w:r w:rsidR="00AE0011" w:rsidRPr="00787017">
        <w:rPr>
          <w:rFonts w:hint="eastAsia"/>
        </w:rPr>
        <w:t>推進</w:t>
      </w:r>
      <w:r w:rsidR="00AA42B8" w:rsidRPr="00787017">
        <w:rPr>
          <w:rFonts w:hint="eastAsia"/>
        </w:rPr>
        <w:t>していく必要が</w:t>
      </w:r>
      <w:r w:rsidR="00AE0011" w:rsidRPr="00787017">
        <w:rPr>
          <w:rFonts w:hint="eastAsia"/>
        </w:rPr>
        <w:t>ある。</w:t>
      </w:r>
    </w:p>
    <w:p w14:paraId="50386949" w14:textId="52A29547" w:rsidR="00B57E36" w:rsidRPr="00787017" w:rsidRDefault="00D37CE3">
      <w:pPr>
        <w:widowControl/>
        <w:jc w:val="left"/>
        <w:rPr>
          <w:rFonts w:ascii="ＭＳ 明朝" w:hAnsi="ＭＳ 明朝"/>
        </w:rPr>
      </w:pPr>
      <w:r w:rsidRPr="00787017">
        <w:rPr>
          <w:noProof/>
        </w:rPr>
        <w:drawing>
          <wp:anchor distT="0" distB="0" distL="114300" distR="114300" simplePos="0" relativeHeight="251784192" behindDoc="0" locked="0" layoutInCell="1" allowOverlap="1" wp14:anchorId="40F911AD" wp14:editId="45AA916E">
            <wp:simplePos x="0" y="0"/>
            <wp:positionH relativeFrom="margin">
              <wp:align>left</wp:align>
            </wp:positionH>
            <wp:positionV relativeFrom="paragraph">
              <wp:posOffset>327028</wp:posOffset>
            </wp:positionV>
            <wp:extent cx="5343525" cy="3031487"/>
            <wp:effectExtent l="0" t="0" r="0" b="0"/>
            <wp:wrapNone/>
            <wp:docPr id="3" name="図 3" descr="農業被害金額は平成28年度から55000千円程度で推移している。" title="イノシシの農林業被害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3525" cy="3031487"/>
                    </a:xfrm>
                    <a:prstGeom prst="rect">
                      <a:avLst/>
                    </a:prstGeom>
                    <a:noFill/>
                    <a:ln>
                      <a:noFill/>
                    </a:ln>
                  </pic:spPr>
                </pic:pic>
              </a:graphicData>
            </a:graphic>
            <wp14:sizeRelH relativeFrom="page">
              <wp14:pctWidth>0</wp14:pctWidth>
            </wp14:sizeRelH>
            <wp14:sizeRelV relativeFrom="page">
              <wp14:pctHeight>0</wp14:pctHeight>
            </wp14:sizeRelV>
          </wp:anchor>
        </w:drawing>
      </w:r>
      <w:r w:rsidR="00DA29B5" w:rsidRPr="00787017">
        <w:rPr>
          <w:noProof/>
        </w:rPr>
        <mc:AlternateContent>
          <mc:Choice Requires="wps">
            <w:drawing>
              <wp:anchor distT="0" distB="0" distL="114300" distR="114300" simplePos="0" relativeHeight="251680768" behindDoc="0" locked="0" layoutInCell="1" allowOverlap="1" wp14:anchorId="263CD328" wp14:editId="1FA7350D">
                <wp:simplePos x="0" y="0"/>
                <wp:positionH relativeFrom="margin">
                  <wp:align>right</wp:align>
                </wp:positionH>
                <wp:positionV relativeFrom="paragraph">
                  <wp:posOffset>3326765</wp:posOffset>
                </wp:positionV>
                <wp:extent cx="5400675" cy="50482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5400675" cy="504825"/>
                        </a:xfrm>
                        <a:prstGeom prst="rect">
                          <a:avLst/>
                        </a:prstGeom>
                        <a:noFill/>
                        <a:ln w="6350">
                          <a:noFill/>
                        </a:ln>
                      </wps:spPr>
                      <wps:txbx>
                        <w:txbxContent>
                          <w:p w14:paraId="1FB45C5D" w14:textId="0C2B3CB6" w:rsidR="0061134E" w:rsidRPr="00B57E36" w:rsidRDefault="0061134E" w:rsidP="00DA29B5">
                            <w:pPr>
                              <w:pStyle w:val="aa"/>
                            </w:pPr>
                            <w:r w:rsidRPr="00B57E36">
                              <w:rPr>
                                <w:rFonts w:hint="eastAsia"/>
                              </w:rPr>
                              <w:t>図</w:t>
                            </w:r>
                            <w:r>
                              <w:rPr>
                                <w:rFonts w:hint="eastAsia"/>
                              </w:rPr>
                              <w:t>３</w:t>
                            </w:r>
                            <w:r w:rsidRPr="00B57E36">
                              <w:t xml:space="preserve">　</w:t>
                            </w:r>
                            <w:r>
                              <w:rPr>
                                <w:rFonts w:hint="eastAsia"/>
                              </w:rPr>
                              <w:t>イノシシ</w:t>
                            </w:r>
                            <w:r>
                              <w:t>による農林業被害の推移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CD328" id="テキスト ボックス 15" o:spid="_x0000_s1028" type="#_x0000_t202" style="position:absolute;margin-left:374.05pt;margin-top:261.95pt;width:425.25pt;height:39.7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" filled="f" stroked="f" strokeweight=".5pt">
                <v:textbox>
                  <w:txbxContent>
                    <w:p w14:paraId="1FB45C5D" w14:textId="0C2B3CB6" w:rsidR="0061134E" w:rsidRPr="00B57E36" w:rsidRDefault="0061134E" w:rsidP="00DA29B5">
                      <w:pPr>
                        <w:pStyle w:val="aa"/>
                      </w:pPr>
                      <w:r w:rsidRPr="00B57E36">
                        <w:rPr>
                          <w:rFonts w:hint="eastAsia"/>
                        </w:rPr>
                        <w:t>図</w:t>
                      </w:r>
                      <w:r>
                        <w:rPr>
                          <w:rFonts w:hint="eastAsia"/>
                        </w:rPr>
                        <w:t>３</w:t>
                      </w:r>
                      <w:r w:rsidRPr="00B57E36">
                        <w:t xml:space="preserve">　</w:t>
                      </w:r>
                      <w:r>
                        <w:rPr>
                          <w:rFonts w:hint="eastAsia"/>
                        </w:rPr>
                        <w:t>イノシシ</w:t>
                      </w:r>
                      <w:r>
                        <w:t>による農林業被害の推移</w:t>
                      </w:r>
                    </w:p>
                  </w:txbxContent>
                </v:textbox>
                <w10:wrap anchorx="margin"/>
              </v:shape>
            </w:pict>
          </mc:Fallback>
        </mc:AlternateContent>
      </w:r>
      <w:r w:rsidR="00B57E36" w:rsidRPr="00787017">
        <w:rPr>
          <w:rFonts w:ascii="ＭＳ 明朝" w:hAnsi="ＭＳ 明朝"/>
        </w:rPr>
        <w:br w:type="page"/>
      </w:r>
    </w:p>
    <w:p w14:paraId="5959999D" w14:textId="4806DD1D" w:rsidR="0071565D" w:rsidRPr="00787017" w:rsidRDefault="00892CA0">
      <w:pPr>
        <w:widowControl/>
        <w:jc w:val="left"/>
        <w:rPr>
          <w:rFonts w:ascii="ＭＳ 明朝" w:hAnsi="ＭＳ 明朝"/>
        </w:rPr>
      </w:pPr>
      <w:r w:rsidRPr="00787017">
        <w:rPr>
          <w:noProof/>
        </w:rPr>
        <w:lastRenderedPageBreak/>
        <w:drawing>
          <wp:anchor distT="0" distB="0" distL="114300" distR="114300" simplePos="0" relativeHeight="251786240" behindDoc="0" locked="0" layoutInCell="1" allowOverlap="1" wp14:anchorId="48E57B42" wp14:editId="3DEF610B">
            <wp:simplePos x="0" y="0"/>
            <wp:positionH relativeFrom="margin">
              <wp:posOffset>0</wp:posOffset>
            </wp:positionH>
            <wp:positionV relativeFrom="paragraph">
              <wp:posOffset>-69215</wp:posOffset>
            </wp:positionV>
            <wp:extent cx="4209690" cy="2630083"/>
            <wp:effectExtent l="0" t="0" r="635" b="0"/>
            <wp:wrapNone/>
            <wp:docPr id="4" name="図 4" descr="平成29年度から令和2年度の捕獲頭数は3700頭程度で推移している。" title="イノシシの捕獲頭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9690" cy="26300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8CF8C" w14:textId="47FDA8B3" w:rsidR="0071565D" w:rsidRPr="00787017" w:rsidRDefault="0071565D">
      <w:pPr>
        <w:widowControl/>
        <w:jc w:val="left"/>
        <w:rPr>
          <w:rFonts w:ascii="ＭＳ 明朝" w:hAnsi="ＭＳ 明朝"/>
        </w:rPr>
      </w:pPr>
    </w:p>
    <w:p w14:paraId="4AF7EB87" w14:textId="0C076970" w:rsidR="0071565D" w:rsidRPr="00787017" w:rsidRDefault="00267EC5">
      <w:pPr>
        <w:widowControl/>
        <w:jc w:val="left"/>
        <w:rPr>
          <w:rFonts w:ascii="ＭＳ 明朝" w:hAnsi="ＭＳ 明朝"/>
        </w:rPr>
      </w:pPr>
      <w:r w:rsidRPr="00787017">
        <w:rPr>
          <w:noProof/>
        </w:rPr>
        <mc:AlternateContent>
          <mc:Choice Requires="wpg">
            <w:drawing>
              <wp:anchor distT="0" distB="0" distL="114300" distR="114300" simplePos="0" relativeHeight="251758592" behindDoc="0" locked="0" layoutInCell="1" allowOverlap="1" wp14:anchorId="0E13556C" wp14:editId="46F6859C">
                <wp:simplePos x="0" y="0"/>
                <wp:positionH relativeFrom="column">
                  <wp:posOffset>-13335</wp:posOffset>
                </wp:positionH>
                <wp:positionV relativeFrom="paragraph">
                  <wp:posOffset>4946650</wp:posOffset>
                </wp:positionV>
                <wp:extent cx="5410200" cy="3409950"/>
                <wp:effectExtent l="0" t="0" r="0" b="0"/>
                <wp:wrapNone/>
                <wp:docPr id="5" name="グループ化 5"/>
                <wp:cNvGraphicFramePr/>
                <a:graphic xmlns:a="http://schemas.openxmlformats.org/drawingml/2006/main">
                  <a:graphicData uri="http://schemas.microsoft.com/office/word/2010/wordprocessingGroup">
                    <wpg:wgp>
                      <wpg:cNvGrpSpPr/>
                      <wpg:grpSpPr>
                        <a:xfrm>
                          <a:off x="0" y="0"/>
                          <a:ext cx="5410200" cy="3409950"/>
                          <a:chOff x="0" y="0"/>
                          <a:chExt cx="5410200" cy="3409950"/>
                        </a:xfrm>
                      </wpg:grpSpPr>
                      <pic:pic xmlns:pic="http://schemas.openxmlformats.org/drawingml/2006/picture">
                        <pic:nvPicPr>
                          <pic:cNvPr id="25" name="図 25" descr="全体としては平成29年度以降は低下傾向にあるが、中部地域では上昇傾向にある。" title="イノシシのくくりわな捕獲効率の推移"/>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9525" y="0"/>
                            <a:ext cx="4314825" cy="2680970"/>
                          </a:xfrm>
                          <a:prstGeom prst="rect">
                            <a:avLst/>
                          </a:prstGeom>
                          <a:noFill/>
                          <a:ln>
                            <a:noFill/>
                          </a:ln>
                        </pic:spPr>
                      </pic:pic>
                      <wps:wsp>
                        <wps:cNvPr id="21" name="テキスト ボックス 21"/>
                        <wps:cNvSpPr txBox="1"/>
                        <wps:spPr>
                          <a:xfrm>
                            <a:off x="0" y="2562225"/>
                            <a:ext cx="5410200" cy="847725"/>
                          </a:xfrm>
                          <a:prstGeom prst="rect">
                            <a:avLst/>
                          </a:prstGeom>
                          <a:noFill/>
                          <a:ln w="6350">
                            <a:noFill/>
                          </a:ln>
                        </wps:spPr>
                        <wps:txbx>
                          <w:txbxContent>
                            <w:p w14:paraId="5933A0F8" w14:textId="18445B2C" w:rsidR="0061134E" w:rsidRPr="00787017" w:rsidRDefault="0061134E" w:rsidP="009F48C6">
                              <w:pPr>
                                <w:pStyle w:val="aa"/>
                                <w:spacing w:after="0" w:afterAutospacing="0"/>
                              </w:pPr>
                              <w:r w:rsidRPr="00787017">
                                <w:rPr>
                                  <w:rFonts w:hint="eastAsia"/>
                                </w:rPr>
                                <w:t>図６</w:t>
                              </w:r>
                              <w:r w:rsidRPr="00787017">
                                <w:t xml:space="preserve">　</w:t>
                              </w:r>
                              <w:r w:rsidRPr="00787017">
                                <w:rPr>
                                  <w:rFonts w:hint="eastAsia"/>
                                </w:rPr>
                                <w:t>イノシシのくくりわな</w:t>
                              </w:r>
                              <w:r w:rsidRPr="00787017">
                                <w:t>捕獲効率の推移</w:t>
                              </w:r>
                            </w:p>
                            <w:p w14:paraId="4733CC44" w14:textId="0720AD7C" w:rsidR="0061134E" w:rsidRPr="00787017" w:rsidRDefault="0061134E" w:rsidP="009F48C6">
                              <w:pPr>
                                <w:pStyle w:val="aa"/>
                                <w:spacing w:after="0" w:afterAutospacing="0" w:line="240" w:lineRule="auto"/>
                                <w:ind w:left="210" w:hangingChars="100" w:hanging="210"/>
                              </w:pPr>
                              <w:r w:rsidRPr="00787017">
                                <w:rPr>
                                  <w:rFonts w:hint="eastAsia"/>
                                </w:rPr>
                                <w:t>※北部では、イノシシ</w:t>
                              </w:r>
                              <w:r w:rsidRPr="00787017">
                                <w:t>に加え</w:t>
                              </w:r>
                              <w:r w:rsidRPr="00787017">
                                <w:rPr>
                                  <w:rFonts w:hint="eastAsia"/>
                                </w:rPr>
                                <w:t>ニホンジカ</w:t>
                              </w:r>
                              <w:r w:rsidRPr="00787017">
                                <w:t>も捕獲されるため</w:t>
                              </w:r>
                              <w:r w:rsidRPr="00787017">
                                <w:rPr>
                                  <w:rFonts w:hint="eastAsia"/>
                                </w:rPr>
                                <w:t>、一定期間</w:t>
                              </w:r>
                              <w:r w:rsidRPr="00787017">
                                <w:t>設置したわなで捕獲されるイノシシの頭数は</w:t>
                              </w:r>
                              <w:r w:rsidRPr="00787017">
                                <w:rPr>
                                  <w:rFonts w:hint="eastAsia"/>
                                </w:rPr>
                                <w:t>相対的に少なることから</w:t>
                              </w:r>
                              <w:r w:rsidRPr="00787017">
                                <w:t>、</w:t>
                              </w:r>
                              <w:r w:rsidRPr="00787017">
                                <w:rPr>
                                  <w:rFonts w:hint="eastAsia"/>
                                </w:rPr>
                                <w:t>中南部よりくくりわな捕獲効率が低くなる傾向がある。</w:t>
                              </w:r>
                            </w:p>
                            <w:p w14:paraId="116A52D2" w14:textId="77777777" w:rsidR="0061134E" w:rsidRPr="00787017" w:rsidRDefault="0061134E" w:rsidP="009F48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13556C" id="グループ化 5" o:spid="_x0000_s1029" style="position:absolute;margin-left:-1.05pt;margin-top:389.5pt;width:426pt;height:268.5pt;z-index:251758592" coordsize="54102,340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 o:spid="_x0000_s1030" type="#_x0000_t75" alt="全体としては平成29年度以降は低下傾向にあるが、中部地域では上昇傾向にある。" style="position:absolute;left:95;width:43148;height:26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">
                  <v:imagedata r:id="rId18" o:title="全体としては平成29年度以降は低下傾向にあるが、中部地域では上昇傾向にある。"/>
                  <v:path arrowok="t"/>
                </v:shape>
                <v:shape id="テキスト ボックス 21" o:spid="_x0000_s1031" type="#_x0000_t202" style="position:absolute;top:25622;width:54102;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5933A0F8" w14:textId="18445B2C" w:rsidR="0061134E" w:rsidRPr="00787017" w:rsidRDefault="0061134E" w:rsidP="009F48C6">
                        <w:pPr>
                          <w:pStyle w:val="aa"/>
                          <w:spacing w:after="0" w:afterAutospacing="0"/>
                        </w:pPr>
                        <w:r w:rsidRPr="00787017">
                          <w:rPr>
                            <w:rFonts w:hint="eastAsia"/>
                          </w:rPr>
                          <w:t>図６</w:t>
                        </w:r>
                        <w:r w:rsidRPr="00787017">
                          <w:t xml:space="preserve">　</w:t>
                        </w:r>
                        <w:r w:rsidRPr="00787017">
                          <w:rPr>
                            <w:rFonts w:hint="eastAsia"/>
                          </w:rPr>
                          <w:t>イノシシのくくりわな</w:t>
                        </w:r>
                        <w:r w:rsidRPr="00787017">
                          <w:t>捕獲効率の推移</w:t>
                        </w:r>
                      </w:p>
                      <w:p w14:paraId="4733CC44" w14:textId="0720AD7C" w:rsidR="0061134E" w:rsidRPr="00787017" w:rsidRDefault="0061134E" w:rsidP="009F48C6">
                        <w:pPr>
                          <w:pStyle w:val="aa"/>
                          <w:spacing w:after="0" w:afterAutospacing="0" w:line="240" w:lineRule="auto"/>
                          <w:ind w:left="210" w:hangingChars="100" w:hanging="210"/>
                        </w:pPr>
                        <w:r w:rsidRPr="00787017">
                          <w:rPr>
                            <w:rFonts w:hint="eastAsia"/>
                          </w:rPr>
                          <w:t>※北部では、イノシシ</w:t>
                        </w:r>
                        <w:r w:rsidRPr="00787017">
                          <w:t>に加え</w:t>
                        </w:r>
                        <w:r w:rsidRPr="00787017">
                          <w:rPr>
                            <w:rFonts w:hint="eastAsia"/>
                          </w:rPr>
                          <w:t>ニホンジカ</w:t>
                        </w:r>
                        <w:r w:rsidRPr="00787017">
                          <w:t>も捕獲されるため</w:t>
                        </w:r>
                        <w:r w:rsidRPr="00787017">
                          <w:rPr>
                            <w:rFonts w:hint="eastAsia"/>
                          </w:rPr>
                          <w:t>、一定期間</w:t>
                        </w:r>
                        <w:r w:rsidRPr="00787017">
                          <w:t>設置したわなで捕獲されるイノシシの頭数は</w:t>
                        </w:r>
                        <w:r w:rsidRPr="00787017">
                          <w:rPr>
                            <w:rFonts w:hint="eastAsia"/>
                          </w:rPr>
                          <w:t>相対的に少なることから</w:t>
                        </w:r>
                        <w:r w:rsidRPr="00787017">
                          <w:t>、</w:t>
                        </w:r>
                        <w:r w:rsidRPr="00787017">
                          <w:rPr>
                            <w:rFonts w:hint="eastAsia"/>
                          </w:rPr>
                          <w:t>中南部よりくくりわな捕獲効率が低くなる傾向がある。</w:t>
                        </w:r>
                      </w:p>
                      <w:p w14:paraId="116A52D2" w14:textId="77777777" w:rsidR="0061134E" w:rsidRPr="00787017" w:rsidRDefault="0061134E" w:rsidP="009F48C6"/>
                    </w:txbxContent>
                  </v:textbox>
                </v:shape>
              </v:group>
            </w:pict>
          </mc:Fallback>
        </mc:AlternateContent>
      </w:r>
      <w:r w:rsidRPr="00787017">
        <w:rPr>
          <w:noProof/>
        </w:rPr>
        <mc:AlternateContent>
          <mc:Choice Requires="wpg">
            <w:drawing>
              <wp:anchor distT="0" distB="0" distL="114300" distR="114300" simplePos="0" relativeHeight="251746304" behindDoc="0" locked="0" layoutInCell="1" allowOverlap="1" wp14:anchorId="5F08CB5D" wp14:editId="4F77DC03">
                <wp:simplePos x="0" y="0"/>
                <wp:positionH relativeFrom="margin">
                  <wp:posOffset>-635</wp:posOffset>
                </wp:positionH>
                <wp:positionV relativeFrom="paragraph">
                  <wp:posOffset>2422525</wp:posOffset>
                </wp:positionV>
                <wp:extent cx="5400675" cy="2781300"/>
                <wp:effectExtent l="0" t="0" r="0" b="0"/>
                <wp:wrapNone/>
                <wp:docPr id="38" name="グループ化 38"/>
                <wp:cNvGraphicFramePr/>
                <a:graphic xmlns:a="http://schemas.openxmlformats.org/drawingml/2006/main">
                  <a:graphicData uri="http://schemas.microsoft.com/office/word/2010/wordprocessingGroup">
                    <wpg:wgp>
                      <wpg:cNvGrpSpPr/>
                      <wpg:grpSpPr>
                        <a:xfrm>
                          <a:off x="0" y="0"/>
                          <a:ext cx="5400675" cy="2781300"/>
                          <a:chOff x="0" y="0"/>
                          <a:chExt cx="5400675" cy="2781300"/>
                        </a:xfrm>
                      </wpg:grpSpPr>
                      <wps:wsp>
                        <wps:cNvPr id="18" name="テキスト ボックス 18"/>
                        <wps:cNvSpPr txBox="1"/>
                        <wps:spPr>
                          <a:xfrm>
                            <a:off x="0" y="2276475"/>
                            <a:ext cx="5400675" cy="504825"/>
                          </a:xfrm>
                          <a:prstGeom prst="rect">
                            <a:avLst/>
                          </a:prstGeom>
                          <a:noFill/>
                          <a:ln w="6350">
                            <a:noFill/>
                          </a:ln>
                        </wps:spPr>
                        <wps:txbx>
                          <w:txbxContent>
                            <w:p w14:paraId="2796D976" w14:textId="57C5EFAE" w:rsidR="0061134E" w:rsidRPr="00B57E36" w:rsidRDefault="0061134E" w:rsidP="007904D7">
                              <w:pPr>
                                <w:pStyle w:val="aa"/>
                              </w:pPr>
                              <w:r w:rsidRPr="00B57E36">
                                <w:rPr>
                                  <w:rFonts w:hint="eastAsia"/>
                                </w:rPr>
                                <w:t>図</w:t>
                              </w:r>
                              <w:r>
                                <w:rPr>
                                  <w:rFonts w:hint="eastAsia"/>
                                </w:rPr>
                                <w:t>５</w:t>
                              </w:r>
                              <w:r w:rsidRPr="00B57E36">
                                <w:t xml:space="preserve">　</w:t>
                              </w:r>
                              <w:r>
                                <w:rPr>
                                  <w:rFonts w:hint="eastAsia"/>
                                </w:rPr>
                                <w:t>イノシシの銃猟</w:t>
                              </w:r>
                              <w:r>
                                <w:t>目撃効率の推移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図 11" descr="平成29年度以降は減少しており、令和2年度は0.2程度。" title="イノシシの銃猟目撃効率の推移"/>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7525" cy="2221230"/>
                          </a:xfrm>
                          <a:prstGeom prst="rect">
                            <a:avLst/>
                          </a:prstGeom>
                          <a:noFill/>
                          <a:ln>
                            <a:noFill/>
                          </a:ln>
                        </pic:spPr>
                      </pic:pic>
                    </wpg:wgp>
                  </a:graphicData>
                </a:graphic>
              </wp:anchor>
            </w:drawing>
          </mc:Choice>
          <mc:Fallback>
            <w:pict>
              <v:group w14:anchorId="5F08CB5D" id="グループ化 38" o:spid="_x0000_s1032" style="position:absolute;margin-left:-.05pt;margin-top:190.75pt;width:425.25pt;height:219pt;z-index:251746304;mso-position-horizontal-relative:margin" coordsize="54006,278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">
                <v:shape id="テキスト ボックス 18" o:spid="_x0000_s1033" type="#_x0000_t202" style="position:absolute;top:22764;width:54006;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2796D976" w14:textId="57C5EFAE" w:rsidR="0061134E" w:rsidRPr="00B57E36" w:rsidRDefault="0061134E" w:rsidP="007904D7">
                        <w:pPr>
                          <w:pStyle w:val="aa"/>
                        </w:pPr>
                        <w:r w:rsidRPr="00B57E36">
                          <w:rPr>
                            <w:rFonts w:hint="eastAsia"/>
                          </w:rPr>
                          <w:t>図</w:t>
                        </w:r>
                        <w:r>
                          <w:rPr>
                            <w:rFonts w:hint="eastAsia"/>
                          </w:rPr>
                          <w:t>５</w:t>
                        </w:r>
                        <w:r w:rsidRPr="00B57E36">
                          <w:t xml:space="preserve">　</w:t>
                        </w:r>
                        <w:r>
                          <w:rPr>
                            <w:rFonts w:hint="eastAsia"/>
                          </w:rPr>
                          <w:t>イノシシの銃猟</w:t>
                        </w:r>
                        <w:r>
                          <w:t>目撃効率の推移</w:t>
                        </w:r>
                      </w:p>
                    </w:txbxContent>
                  </v:textbox>
                </v:shape>
                <v:shape id="図 11" o:spid="_x0000_s1034" type="#_x0000_t75" alt="平成29年度以降は減少しており、令和2年度は0.2程度。" style="position:absolute;width:30575;height:2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">
                  <v:imagedata r:id="rId20" o:title="平成29年度以降は減少しており、令和2年度は0"/>
                  <v:path arrowok="t"/>
                </v:shape>
                <w10:wrap anchorx="margin"/>
              </v:group>
            </w:pict>
          </mc:Fallback>
        </mc:AlternateContent>
      </w:r>
      <w:r w:rsidRPr="00787017">
        <w:rPr>
          <w:noProof/>
        </w:rPr>
        <mc:AlternateContent>
          <mc:Choice Requires="wps">
            <w:drawing>
              <wp:anchor distT="0" distB="0" distL="114300" distR="114300" simplePos="0" relativeHeight="251753472" behindDoc="0" locked="0" layoutInCell="1" allowOverlap="1" wp14:anchorId="79609F8E" wp14:editId="1364AC8E">
                <wp:simplePos x="0" y="0"/>
                <wp:positionH relativeFrom="column">
                  <wp:posOffset>24130</wp:posOffset>
                </wp:positionH>
                <wp:positionV relativeFrom="paragraph">
                  <wp:posOffset>2166620</wp:posOffset>
                </wp:positionV>
                <wp:extent cx="4935855" cy="46101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935855" cy="461010"/>
                        </a:xfrm>
                        <a:prstGeom prst="rect">
                          <a:avLst/>
                        </a:prstGeom>
                        <a:noFill/>
                        <a:ln w="6350">
                          <a:noFill/>
                        </a:ln>
                      </wps:spPr>
                      <wps:txbx>
                        <w:txbxContent>
                          <w:p w14:paraId="0E7263EA" w14:textId="0B8E1949" w:rsidR="0061134E" w:rsidRPr="00B57E36" w:rsidRDefault="0061134E" w:rsidP="007904D7">
                            <w:pPr>
                              <w:pStyle w:val="aa"/>
                            </w:pPr>
                            <w:r w:rsidRPr="00B57E36">
                              <w:rPr>
                                <w:rFonts w:hint="eastAsia"/>
                              </w:rPr>
                              <w:t>図</w:t>
                            </w:r>
                            <w:r>
                              <w:rPr>
                                <w:rFonts w:hint="eastAsia"/>
                              </w:rPr>
                              <w:t>４</w:t>
                            </w:r>
                            <w:r w:rsidRPr="00B57E36">
                              <w:t xml:space="preserve">　</w:t>
                            </w:r>
                            <w:r>
                              <w:rPr>
                                <w:rFonts w:hint="eastAsia"/>
                              </w:rPr>
                              <w:t>イノシシの捕獲頭数</w:t>
                            </w:r>
                            <w:r>
                              <w:t>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609F8E" id="テキスト ボックス 19" o:spid="_x0000_s1035" type="#_x0000_t202" style="position:absolute;margin-left:1.9pt;margin-top:170.6pt;width:388.65pt;height:36.3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" filled="f" stroked="f" strokeweight=".5pt">
                <v:textbox>
                  <w:txbxContent>
                    <w:p w14:paraId="0E7263EA" w14:textId="0B8E1949" w:rsidR="0061134E" w:rsidRPr="00B57E36" w:rsidRDefault="0061134E" w:rsidP="007904D7">
                      <w:pPr>
                        <w:pStyle w:val="aa"/>
                      </w:pPr>
                      <w:r w:rsidRPr="00B57E36">
                        <w:rPr>
                          <w:rFonts w:hint="eastAsia"/>
                        </w:rPr>
                        <w:t>図</w:t>
                      </w:r>
                      <w:r>
                        <w:rPr>
                          <w:rFonts w:hint="eastAsia"/>
                        </w:rPr>
                        <w:t>４</w:t>
                      </w:r>
                      <w:r w:rsidRPr="00B57E36">
                        <w:t xml:space="preserve">　</w:t>
                      </w:r>
                      <w:r>
                        <w:rPr>
                          <w:rFonts w:hint="eastAsia"/>
                        </w:rPr>
                        <w:t>イノシシの捕獲頭数</w:t>
                      </w:r>
                      <w:r>
                        <w:t>の推移</w:t>
                      </w:r>
                    </w:p>
                  </w:txbxContent>
                </v:textbox>
              </v:shape>
            </w:pict>
          </mc:Fallback>
        </mc:AlternateContent>
      </w:r>
      <w:r w:rsidR="0071565D" w:rsidRPr="00787017">
        <w:rPr>
          <w:rFonts w:ascii="ＭＳ 明朝" w:hAnsi="ＭＳ 明朝"/>
        </w:rPr>
        <w:br w:type="page"/>
      </w:r>
    </w:p>
    <w:p w14:paraId="2B17388C" w14:textId="51702CF2" w:rsidR="00EC143C" w:rsidRPr="00787017" w:rsidRDefault="00EC143C" w:rsidP="00BF50C7">
      <w:pPr>
        <w:pStyle w:val="2"/>
        <w:ind w:left="545" w:hanging="440"/>
      </w:pPr>
      <w:bookmarkStart w:id="9" w:name="_Toc91065520"/>
      <w:r w:rsidRPr="00787017">
        <w:rPr>
          <w:rFonts w:hint="eastAsia"/>
        </w:rPr>
        <w:lastRenderedPageBreak/>
        <w:t>課題</w:t>
      </w:r>
      <w:bookmarkEnd w:id="9"/>
    </w:p>
    <w:p w14:paraId="0F0FC1E9" w14:textId="28781582" w:rsidR="00EC143C" w:rsidRPr="00787017" w:rsidRDefault="00EC143C" w:rsidP="00DA29B5">
      <w:pPr>
        <w:pStyle w:val="3"/>
        <w:ind w:left="630"/>
      </w:pPr>
      <w:r w:rsidRPr="00787017">
        <w:rPr>
          <w:rFonts w:hint="eastAsia"/>
        </w:rPr>
        <w:t>個体数管理</w:t>
      </w:r>
    </w:p>
    <w:p w14:paraId="54D9E892" w14:textId="6C71523A" w:rsidR="00EC143C" w:rsidRPr="00787017" w:rsidRDefault="001E340D" w:rsidP="00DA29B5">
      <w:pPr>
        <w:pStyle w:val="af1"/>
        <w:ind w:left="210" w:firstLine="210"/>
      </w:pPr>
      <w:r w:rsidRPr="00787017">
        <w:rPr>
          <w:rFonts w:hint="eastAsia"/>
        </w:rPr>
        <w:t>有害捕獲</w:t>
      </w:r>
      <w:r w:rsidR="006A6D70" w:rsidRPr="00787017">
        <w:rPr>
          <w:rFonts w:hint="eastAsia"/>
        </w:rPr>
        <w:t>の推進などにより、捕獲の取組みの強化</w:t>
      </w:r>
      <w:r w:rsidR="00D06421" w:rsidRPr="00787017">
        <w:rPr>
          <w:rFonts w:hint="eastAsia"/>
        </w:rPr>
        <w:t>を</w:t>
      </w:r>
      <w:r w:rsidR="006A6D70" w:rsidRPr="00787017">
        <w:rPr>
          <w:rFonts w:hint="eastAsia"/>
        </w:rPr>
        <w:t>継続したことにより</w:t>
      </w:r>
      <w:r w:rsidRPr="00787017">
        <w:rPr>
          <w:rFonts w:hint="eastAsia"/>
        </w:rPr>
        <w:t>、捕獲頭数</w:t>
      </w:r>
      <w:r w:rsidR="006A6D70" w:rsidRPr="00787017">
        <w:rPr>
          <w:rFonts w:hint="eastAsia"/>
        </w:rPr>
        <w:t>は</w:t>
      </w:r>
      <w:r w:rsidRPr="00787017">
        <w:rPr>
          <w:rFonts w:hint="eastAsia"/>
        </w:rPr>
        <w:t>前々計画期間（第</w:t>
      </w:r>
      <w:r w:rsidR="006A6D70" w:rsidRPr="00787017">
        <w:rPr>
          <w:rFonts w:hint="eastAsia"/>
        </w:rPr>
        <w:t>2期）と比べてやや増加傾向</w:t>
      </w:r>
      <w:r w:rsidR="009E606F" w:rsidRPr="00787017">
        <w:rPr>
          <w:rFonts w:hint="eastAsia"/>
        </w:rPr>
        <w:t>（第</w:t>
      </w:r>
      <w:r w:rsidR="006A6D70" w:rsidRPr="00787017">
        <w:rPr>
          <w:rFonts w:hint="eastAsia"/>
        </w:rPr>
        <w:t>2</w:t>
      </w:r>
      <w:r w:rsidR="00720580" w:rsidRPr="00787017">
        <w:rPr>
          <w:rFonts w:hint="eastAsia"/>
        </w:rPr>
        <w:t>期平均：</w:t>
      </w:r>
      <w:r w:rsidR="006A6D70" w:rsidRPr="00787017">
        <w:rPr>
          <w:rFonts w:hint="eastAsia"/>
        </w:rPr>
        <w:t>3,341</w:t>
      </w:r>
      <w:r w:rsidR="009E606F" w:rsidRPr="00787017">
        <w:rPr>
          <w:rFonts w:hint="eastAsia"/>
        </w:rPr>
        <w:t>頭、第</w:t>
      </w:r>
      <w:r w:rsidR="006A6D70" w:rsidRPr="00787017">
        <w:rPr>
          <w:rFonts w:hint="eastAsia"/>
        </w:rPr>
        <w:t>3</w:t>
      </w:r>
      <w:r w:rsidR="009E606F" w:rsidRPr="00787017">
        <w:rPr>
          <w:rFonts w:hint="eastAsia"/>
        </w:rPr>
        <w:t>期</w:t>
      </w:r>
      <w:r w:rsidR="00402D1D" w:rsidRPr="00787017">
        <w:rPr>
          <w:rFonts w:hint="eastAsia"/>
        </w:rPr>
        <w:t xml:space="preserve"> </w:t>
      </w:r>
      <w:r w:rsidR="00EE0DA6">
        <w:rPr>
          <w:rFonts w:hint="eastAsia"/>
        </w:rPr>
        <w:t>平成</w:t>
      </w:r>
      <w:r w:rsidR="009E606F" w:rsidRPr="00787017">
        <w:rPr>
          <w:rFonts w:hint="eastAsia"/>
        </w:rPr>
        <w:t>29</w:t>
      </w:r>
      <w:r w:rsidR="00EE0DA6">
        <w:rPr>
          <w:rFonts w:hint="eastAsia"/>
        </w:rPr>
        <w:t>年度</w:t>
      </w:r>
      <w:r w:rsidR="009E606F" w:rsidRPr="00787017">
        <w:rPr>
          <w:rFonts w:hint="eastAsia"/>
        </w:rPr>
        <w:t>～</w:t>
      </w:r>
      <w:r w:rsidR="00EE0DA6">
        <w:rPr>
          <w:rFonts w:hint="eastAsia"/>
        </w:rPr>
        <w:t>令和</w:t>
      </w:r>
      <w:r w:rsidR="009E606F" w:rsidRPr="00787017">
        <w:rPr>
          <w:rFonts w:hint="eastAsia"/>
        </w:rPr>
        <w:t>2</w:t>
      </w:r>
      <w:r w:rsidR="00EE0DA6">
        <w:rPr>
          <w:rFonts w:hint="eastAsia"/>
        </w:rPr>
        <w:t>年度</w:t>
      </w:r>
      <w:r w:rsidR="009E606F" w:rsidRPr="00787017">
        <w:rPr>
          <w:rFonts w:hint="eastAsia"/>
        </w:rPr>
        <w:t>平均：</w:t>
      </w:r>
      <w:r w:rsidR="00892CA0" w:rsidRPr="00787017">
        <w:rPr>
          <w:rFonts w:hint="eastAsia"/>
        </w:rPr>
        <w:t>3,</w:t>
      </w:r>
      <w:r w:rsidR="00892CA0" w:rsidRPr="00787017">
        <w:t>716</w:t>
      </w:r>
      <w:r w:rsidR="009E606F" w:rsidRPr="00787017">
        <w:rPr>
          <w:rFonts w:hint="eastAsia"/>
        </w:rPr>
        <w:t>頭）</w:t>
      </w:r>
      <w:r w:rsidR="006A6D70" w:rsidRPr="00787017">
        <w:rPr>
          <w:rFonts w:hint="eastAsia"/>
        </w:rPr>
        <w:t>である</w:t>
      </w:r>
      <w:r w:rsidR="000702FA" w:rsidRPr="00787017">
        <w:rPr>
          <w:rFonts w:hint="eastAsia"/>
        </w:rPr>
        <w:t>〔図４〕</w:t>
      </w:r>
      <w:r w:rsidR="006A6D70" w:rsidRPr="00787017">
        <w:rPr>
          <w:rFonts w:hint="eastAsia"/>
        </w:rPr>
        <w:t>。一方で、</w:t>
      </w:r>
      <w:r w:rsidR="00D06421" w:rsidRPr="00787017">
        <w:rPr>
          <w:rFonts w:hint="eastAsia"/>
        </w:rPr>
        <w:t>くくりわな捕獲効率等から推定される</w:t>
      </w:r>
      <w:r w:rsidR="006A6D70" w:rsidRPr="00787017">
        <w:rPr>
          <w:rFonts w:hint="eastAsia"/>
        </w:rPr>
        <w:t>個体数</w:t>
      </w:r>
      <w:r w:rsidR="00D06421" w:rsidRPr="00787017">
        <w:rPr>
          <w:rFonts w:hint="eastAsia"/>
        </w:rPr>
        <w:t>の増減に関して</w:t>
      </w:r>
      <w:r w:rsidR="006A6D70" w:rsidRPr="00787017">
        <w:rPr>
          <w:rFonts w:hint="eastAsia"/>
        </w:rPr>
        <w:t>は</w:t>
      </w:r>
      <w:r w:rsidR="00D06421" w:rsidRPr="00787017">
        <w:rPr>
          <w:rFonts w:hint="eastAsia"/>
        </w:rPr>
        <w:t>、</w:t>
      </w:r>
      <w:r w:rsidR="006A6D70" w:rsidRPr="00787017">
        <w:rPr>
          <w:rFonts w:hint="eastAsia"/>
        </w:rPr>
        <w:t>府域全体としては減少傾向にあるものの、中部地域では</w:t>
      </w:r>
      <w:r w:rsidR="009B352C" w:rsidRPr="00787017">
        <w:rPr>
          <w:rFonts w:hint="eastAsia"/>
        </w:rPr>
        <w:t>、近年、北河内地域（枚方市、交野市、四條畷市等）を中心に分布が拡大しており、個体数</w:t>
      </w:r>
      <w:r w:rsidR="00D06421" w:rsidRPr="00787017">
        <w:rPr>
          <w:rFonts w:hint="eastAsia"/>
        </w:rPr>
        <w:t>は</w:t>
      </w:r>
      <w:r w:rsidR="009B352C" w:rsidRPr="00787017">
        <w:rPr>
          <w:rFonts w:hint="eastAsia"/>
        </w:rPr>
        <w:t>増加傾向にある</w:t>
      </w:r>
      <w:r w:rsidR="000702FA" w:rsidRPr="00787017">
        <w:rPr>
          <w:rFonts w:hint="eastAsia"/>
        </w:rPr>
        <w:t>〔図６〕</w:t>
      </w:r>
      <w:r w:rsidR="009B352C" w:rsidRPr="00787017">
        <w:rPr>
          <w:rFonts w:hint="eastAsia"/>
        </w:rPr>
        <w:t>。</w:t>
      </w:r>
    </w:p>
    <w:p w14:paraId="4C2D7A20" w14:textId="3C343647" w:rsidR="0075329F" w:rsidRPr="00787017" w:rsidRDefault="009B352C" w:rsidP="00DA29B5">
      <w:pPr>
        <w:pStyle w:val="af1"/>
        <w:ind w:left="210" w:firstLine="210"/>
      </w:pPr>
      <w:r w:rsidRPr="00787017">
        <w:rPr>
          <w:rFonts w:hint="eastAsia"/>
        </w:rPr>
        <w:t>なお、</w:t>
      </w:r>
      <w:r w:rsidR="00E0532C" w:rsidRPr="00787017">
        <w:rPr>
          <w:rFonts w:hint="eastAsia"/>
        </w:rPr>
        <w:t>国内においては野生イノシシへの豚熱（CSF）の感染が広がっており、府内では</w:t>
      </w:r>
      <w:r w:rsidRPr="00787017">
        <w:rPr>
          <w:rFonts w:hint="eastAsia"/>
        </w:rPr>
        <w:t>令和2年10月27日に茨木市内において野生イノシシへの豚熱の</w:t>
      </w:r>
      <w:r w:rsidR="004469E9" w:rsidRPr="00787017">
        <w:rPr>
          <w:rFonts w:hint="eastAsia"/>
        </w:rPr>
        <w:t>感染が初めて確認されて</w:t>
      </w:r>
      <w:r w:rsidR="00102C4D" w:rsidRPr="00787017">
        <w:rPr>
          <w:rFonts w:hint="eastAsia"/>
        </w:rPr>
        <w:t>いる。その後、</w:t>
      </w:r>
      <w:r w:rsidRPr="00787017">
        <w:rPr>
          <w:rFonts w:hint="eastAsia"/>
        </w:rPr>
        <w:t>府内各地で感染が確認され</w:t>
      </w:r>
      <w:r w:rsidR="004469E9" w:rsidRPr="00787017">
        <w:rPr>
          <w:rFonts w:hint="eastAsia"/>
        </w:rPr>
        <w:t>ている。</w:t>
      </w:r>
      <w:r w:rsidR="00611E97" w:rsidRPr="00787017">
        <w:rPr>
          <w:rFonts w:hint="eastAsia"/>
        </w:rPr>
        <w:t>北部地域においては最近、個体数の顕著な減少がみられ、</w:t>
      </w:r>
      <w:r w:rsidRPr="00787017">
        <w:rPr>
          <w:rFonts w:hint="eastAsia"/>
        </w:rPr>
        <w:t>豚熱の感染拡大が個体数</w:t>
      </w:r>
      <w:r w:rsidR="00611E97" w:rsidRPr="00787017">
        <w:rPr>
          <w:rFonts w:hint="eastAsia"/>
        </w:rPr>
        <w:t>を</w:t>
      </w:r>
      <w:r w:rsidRPr="00787017">
        <w:rPr>
          <w:rFonts w:hint="eastAsia"/>
        </w:rPr>
        <w:t>減少</w:t>
      </w:r>
      <w:r w:rsidR="00611E97" w:rsidRPr="00787017">
        <w:rPr>
          <w:rFonts w:hint="eastAsia"/>
        </w:rPr>
        <w:t>させる</w:t>
      </w:r>
      <w:r w:rsidR="00AE2620" w:rsidRPr="00787017">
        <w:rPr>
          <w:rFonts w:hint="eastAsia"/>
        </w:rPr>
        <w:t>要因の一つと考えられるため、感染状況を</w:t>
      </w:r>
      <w:r w:rsidRPr="00787017">
        <w:rPr>
          <w:rFonts w:hint="eastAsia"/>
        </w:rPr>
        <w:t>注視する必要がある。</w:t>
      </w:r>
    </w:p>
    <w:p w14:paraId="7C148AE9" w14:textId="71FBDBE0" w:rsidR="008D1789" w:rsidRPr="00787017" w:rsidRDefault="008D1789" w:rsidP="003B1E92">
      <w:pPr>
        <w:pStyle w:val="af1"/>
        <w:ind w:leftChars="135" w:left="283" w:firstLine="210"/>
        <w:jc w:val="left"/>
      </w:pPr>
    </w:p>
    <w:p w14:paraId="6BC80ADD" w14:textId="5216926A" w:rsidR="003B1E92" w:rsidRPr="00787017" w:rsidRDefault="003B1E92" w:rsidP="00DA29B5">
      <w:pPr>
        <w:pStyle w:val="3"/>
        <w:ind w:left="630"/>
      </w:pPr>
      <w:r w:rsidRPr="00787017">
        <w:rPr>
          <w:rFonts w:hint="eastAsia"/>
        </w:rPr>
        <w:t>被害防除対策</w:t>
      </w:r>
    </w:p>
    <w:p w14:paraId="0F3E6555" w14:textId="0950652B" w:rsidR="004D72AD" w:rsidRPr="00787017" w:rsidRDefault="00EE74FE" w:rsidP="00DA29B5">
      <w:pPr>
        <w:pStyle w:val="af1"/>
        <w:ind w:left="210" w:firstLine="210"/>
      </w:pPr>
      <w:r w:rsidRPr="00787017">
        <w:rPr>
          <w:rFonts w:hint="eastAsia"/>
        </w:rPr>
        <w:t>農業被害</w:t>
      </w:r>
      <w:r w:rsidR="00C74D2F" w:rsidRPr="00787017">
        <w:rPr>
          <w:rFonts w:hint="eastAsia"/>
        </w:rPr>
        <w:t>は、</w:t>
      </w:r>
      <w:r w:rsidR="003054A2" w:rsidRPr="00787017">
        <w:rPr>
          <w:rFonts w:hint="eastAsia"/>
        </w:rPr>
        <w:t>近年</w:t>
      </w:r>
      <w:r w:rsidR="0032156B" w:rsidRPr="00787017">
        <w:rPr>
          <w:rFonts w:hint="eastAsia"/>
        </w:rPr>
        <w:t>、</w:t>
      </w:r>
      <w:r w:rsidR="00611E97" w:rsidRPr="00787017">
        <w:rPr>
          <w:rFonts w:hint="eastAsia"/>
        </w:rPr>
        <w:t>被害面積、</w:t>
      </w:r>
      <w:r w:rsidR="00C74D2F" w:rsidRPr="00787017">
        <w:rPr>
          <w:rFonts w:hint="eastAsia"/>
        </w:rPr>
        <w:t>被害</w:t>
      </w:r>
      <w:r w:rsidRPr="00787017">
        <w:rPr>
          <w:rFonts w:hint="eastAsia"/>
        </w:rPr>
        <w:t>金額</w:t>
      </w:r>
      <w:r w:rsidR="00611E97" w:rsidRPr="00787017">
        <w:rPr>
          <w:rFonts w:hint="eastAsia"/>
        </w:rPr>
        <w:t>ともに</w:t>
      </w:r>
      <w:r w:rsidR="0032156B" w:rsidRPr="00787017">
        <w:rPr>
          <w:rFonts w:hint="eastAsia"/>
        </w:rPr>
        <w:t>ほぼ</w:t>
      </w:r>
      <w:r w:rsidR="004469E9" w:rsidRPr="00787017">
        <w:rPr>
          <w:rFonts w:hint="eastAsia"/>
        </w:rPr>
        <w:t>同程度で推移しており、</w:t>
      </w:r>
      <w:r w:rsidR="00F70959" w:rsidRPr="00787017">
        <w:rPr>
          <w:rFonts w:hint="eastAsia"/>
        </w:rPr>
        <w:t>農業被害アンケートにより得られる</w:t>
      </w:r>
      <w:r w:rsidR="00C74D2F" w:rsidRPr="00787017">
        <w:rPr>
          <w:rFonts w:hint="eastAsia"/>
        </w:rPr>
        <w:t>農業被害強度</w:t>
      </w:r>
      <w:r w:rsidR="004469E9" w:rsidRPr="00787017">
        <w:rPr>
          <w:rFonts w:hint="eastAsia"/>
        </w:rPr>
        <w:t>も</w:t>
      </w:r>
      <w:r w:rsidR="003054A2" w:rsidRPr="00787017">
        <w:rPr>
          <w:rFonts w:hint="eastAsia"/>
        </w:rPr>
        <w:t>府域全体としてはほぼ一定である</w:t>
      </w:r>
      <w:r w:rsidR="000702FA" w:rsidRPr="00787017">
        <w:rPr>
          <w:rFonts w:hint="eastAsia"/>
        </w:rPr>
        <w:t>〔図</w:t>
      </w:r>
      <w:r w:rsidR="00962343" w:rsidRPr="00787017">
        <w:rPr>
          <w:rFonts w:hint="eastAsia"/>
        </w:rPr>
        <w:t>３、</w:t>
      </w:r>
      <w:r w:rsidR="000702FA" w:rsidRPr="00787017">
        <w:rPr>
          <w:rFonts w:hint="eastAsia"/>
        </w:rPr>
        <w:t>７〕</w:t>
      </w:r>
      <w:r w:rsidRPr="00787017">
        <w:rPr>
          <w:rFonts w:hint="eastAsia"/>
        </w:rPr>
        <w:t>。</w:t>
      </w:r>
    </w:p>
    <w:p w14:paraId="254EF1BE" w14:textId="161136EB" w:rsidR="00175625" w:rsidRPr="00787017" w:rsidRDefault="00C74D2F" w:rsidP="00DA29B5">
      <w:pPr>
        <w:pStyle w:val="af1"/>
        <w:ind w:left="210" w:firstLine="210"/>
      </w:pPr>
      <w:r w:rsidRPr="00787017">
        <w:rPr>
          <w:rFonts w:hint="eastAsia"/>
        </w:rPr>
        <w:t>被害対策</w:t>
      </w:r>
      <w:r w:rsidR="005D57AF" w:rsidRPr="00787017">
        <w:rPr>
          <w:rFonts w:hint="eastAsia"/>
        </w:rPr>
        <w:t>には</w:t>
      </w:r>
      <w:r w:rsidRPr="00787017">
        <w:rPr>
          <w:rFonts w:hint="eastAsia"/>
        </w:rPr>
        <w:t>、</w:t>
      </w:r>
      <w:r w:rsidR="005D57AF" w:rsidRPr="00787017">
        <w:rPr>
          <w:rFonts w:hint="eastAsia"/>
        </w:rPr>
        <w:t>防護柵の設置が有効であるが、北部地域以外の地域では防護柵の設置率は9割未満であり、これらの地域では防護柵の設置を推進する必要がある〔図</w:t>
      </w:r>
      <w:r w:rsidR="009C179C" w:rsidRPr="00787017">
        <w:rPr>
          <w:rFonts w:hint="eastAsia"/>
        </w:rPr>
        <w:t>８</w:t>
      </w:r>
      <w:r w:rsidR="005D57AF" w:rsidRPr="00787017">
        <w:rPr>
          <w:rFonts w:hint="eastAsia"/>
        </w:rPr>
        <w:t>〕。また、防護柵を設置していても</w:t>
      </w:r>
      <w:r w:rsidRPr="00787017">
        <w:rPr>
          <w:rFonts w:hint="eastAsia"/>
        </w:rPr>
        <w:t>、</w:t>
      </w:r>
      <w:r w:rsidR="00F70959" w:rsidRPr="00787017">
        <w:rPr>
          <w:rFonts w:hint="eastAsia"/>
        </w:rPr>
        <w:t>「防護柵の効果がない」と回答している</w:t>
      </w:r>
      <w:r w:rsidR="0032156B" w:rsidRPr="00787017">
        <w:rPr>
          <w:rFonts w:hint="eastAsia"/>
        </w:rPr>
        <w:t>農家が一定数存在している</w:t>
      </w:r>
      <w:r w:rsidR="000702FA" w:rsidRPr="00787017">
        <w:rPr>
          <w:rFonts w:hint="eastAsia"/>
        </w:rPr>
        <w:t>〔図</w:t>
      </w:r>
      <w:r w:rsidR="009C179C" w:rsidRPr="00787017">
        <w:rPr>
          <w:rFonts w:hint="eastAsia"/>
        </w:rPr>
        <w:t>９</w:t>
      </w:r>
      <w:r w:rsidR="000702FA" w:rsidRPr="00787017">
        <w:rPr>
          <w:rFonts w:hint="eastAsia"/>
        </w:rPr>
        <w:t>〕</w:t>
      </w:r>
      <w:r w:rsidR="0032156B" w:rsidRPr="00787017">
        <w:rPr>
          <w:rFonts w:hint="eastAsia"/>
        </w:rPr>
        <w:t>。防護柵は</w:t>
      </w:r>
      <w:r w:rsidR="00EE74FE" w:rsidRPr="00787017">
        <w:rPr>
          <w:rFonts w:hint="eastAsia"/>
        </w:rPr>
        <w:t>適切な設置・維持管理がなされてい</w:t>
      </w:r>
      <w:r w:rsidR="005E7298" w:rsidRPr="00787017">
        <w:rPr>
          <w:rFonts w:hint="eastAsia"/>
        </w:rPr>
        <w:t>る場合には、被害防止に相当の効果を発揮するが、適切な設置・維持管理がなされていない</w:t>
      </w:r>
      <w:r w:rsidR="00EE74FE" w:rsidRPr="00787017">
        <w:rPr>
          <w:rFonts w:hint="eastAsia"/>
        </w:rPr>
        <w:t>箇所が散見され</w:t>
      </w:r>
      <w:r w:rsidR="0032156B" w:rsidRPr="00787017">
        <w:rPr>
          <w:rFonts w:hint="eastAsia"/>
        </w:rPr>
        <w:t>るなど</w:t>
      </w:r>
      <w:r w:rsidR="00EE74FE" w:rsidRPr="00787017">
        <w:rPr>
          <w:rFonts w:hint="eastAsia"/>
        </w:rPr>
        <w:t>、</w:t>
      </w:r>
      <w:r w:rsidR="006247EF" w:rsidRPr="00787017">
        <w:rPr>
          <w:rFonts w:hint="eastAsia"/>
        </w:rPr>
        <w:t>防護柵設置の効果が十分に発揮されて</w:t>
      </w:r>
      <w:r w:rsidR="005E7298" w:rsidRPr="00787017">
        <w:rPr>
          <w:rFonts w:hint="eastAsia"/>
        </w:rPr>
        <w:t>いない</w:t>
      </w:r>
      <w:r w:rsidR="003D2E78" w:rsidRPr="00787017">
        <w:rPr>
          <w:rFonts w:hint="eastAsia"/>
        </w:rPr>
        <w:t>のが実情である</w:t>
      </w:r>
      <w:r w:rsidR="005E7298" w:rsidRPr="00787017">
        <w:rPr>
          <w:rFonts w:hint="eastAsia"/>
        </w:rPr>
        <w:t>。</w:t>
      </w:r>
    </w:p>
    <w:p w14:paraId="355070C0" w14:textId="52F8DFCC" w:rsidR="003B1E92" w:rsidRPr="00787017" w:rsidRDefault="003D2E78" w:rsidP="00DA29B5">
      <w:pPr>
        <w:pStyle w:val="af1"/>
        <w:ind w:left="210" w:firstLine="210"/>
      </w:pPr>
      <w:r w:rsidRPr="00787017">
        <w:rPr>
          <w:rFonts w:hint="eastAsia"/>
        </w:rPr>
        <w:t>鳥獣被害防止特措法に基づいて市町村が設置することができるとされている</w:t>
      </w:r>
      <w:r w:rsidR="00EE74FE" w:rsidRPr="00787017">
        <w:rPr>
          <w:rFonts w:hint="eastAsia"/>
        </w:rPr>
        <w:t>鳥獣被害対策実施隊</w:t>
      </w:r>
      <w:r w:rsidRPr="00787017">
        <w:rPr>
          <w:rFonts w:hint="eastAsia"/>
        </w:rPr>
        <w:t>の設置</w:t>
      </w:r>
      <w:r w:rsidR="005E7298" w:rsidRPr="00787017">
        <w:rPr>
          <w:rFonts w:hint="eastAsia"/>
        </w:rPr>
        <w:t>について</w:t>
      </w:r>
      <w:r w:rsidR="004D72AD" w:rsidRPr="00787017">
        <w:rPr>
          <w:rFonts w:hint="eastAsia"/>
        </w:rPr>
        <w:t>は</w:t>
      </w:r>
      <w:r w:rsidR="005E7298" w:rsidRPr="00787017">
        <w:rPr>
          <w:rFonts w:hint="eastAsia"/>
        </w:rPr>
        <w:t>、</w:t>
      </w:r>
      <w:r w:rsidR="004D72AD" w:rsidRPr="00787017">
        <w:rPr>
          <w:rFonts w:hint="eastAsia"/>
        </w:rPr>
        <w:t>府内4</w:t>
      </w:r>
      <w:r w:rsidR="004D72AD" w:rsidRPr="00787017">
        <w:t>3</w:t>
      </w:r>
      <w:r w:rsidR="004D72AD" w:rsidRPr="00787017">
        <w:rPr>
          <w:rFonts w:hint="eastAsia"/>
        </w:rPr>
        <w:t>市町村のうち2町村</w:t>
      </w:r>
      <w:r w:rsidRPr="00787017">
        <w:rPr>
          <w:rFonts w:hint="eastAsia"/>
        </w:rPr>
        <w:t>の</w:t>
      </w:r>
      <w:r w:rsidR="004D72AD" w:rsidRPr="00787017">
        <w:rPr>
          <w:rFonts w:hint="eastAsia"/>
        </w:rPr>
        <w:t>設置</w:t>
      </w:r>
      <w:r w:rsidRPr="00787017">
        <w:rPr>
          <w:rFonts w:hint="eastAsia"/>
        </w:rPr>
        <w:t>にとどまっており</w:t>
      </w:r>
      <w:r w:rsidR="004D72AD" w:rsidRPr="00787017">
        <w:rPr>
          <w:rFonts w:hint="eastAsia"/>
        </w:rPr>
        <w:t>、</w:t>
      </w:r>
      <w:r w:rsidR="005E7298" w:rsidRPr="00787017">
        <w:rPr>
          <w:rFonts w:hint="eastAsia"/>
        </w:rPr>
        <w:t>地域が一体となった被害防除対策をより推進していくため、</w:t>
      </w:r>
      <w:r w:rsidR="008A7310" w:rsidRPr="00787017">
        <w:rPr>
          <w:rFonts w:hint="eastAsia"/>
        </w:rPr>
        <w:t>鳥獣被害対策</w:t>
      </w:r>
      <w:r w:rsidR="00205ED0" w:rsidRPr="00787017">
        <w:rPr>
          <w:rFonts w:hint="eastAsia"/>
        </w:rPr>
        <w:t>実施隊の設置に加え</w:t>
      </w:r>
      <w:r w:rsidR="00EE74FE" w:rsidRPr="00787017">
        <w:rPr>
          <w:rFonts w:hint="eastAsia"/>
        </w:rPr>
        <w:t>狩猟免許未所持者によるわなの見回りなど</w:t>
      </w:r>
      <w:r w:rsidR="005E7298" w:rsidRPr="00787017">
        <w:rPr>
          <w:rFonts w:hint="eastAsia"/>
        </w:rPr>
        <w:t>、</w:t>
      </w:r>
      <w:r w:rsidR="00205ED0" w:rsidRPr="00787017">
        <w:rPr>
          <w:rFonts w:hint="eastAsia"/>
        </w:rPr>
        <w:t>捕獲・防除</w:t>
      </w:r>
      <w:r w:rsidR="00EE74FE" w:rsidRPr="00787017">
        <w:rPr>
          <w:rFonts w:hint="eastAsia"/>
        </w:rPr>
        <w:t>体制</w:t>
      </w:r>
      <w:r w:rsidR="004D72AD" w:rsidRPr="00787017">
        <w:rPr>
          <w:rFonts w:hint="eastAsia"/>
        </w:rPr>
        <w:t>を</w:t>
      </w:r>
      <w:r w:rsidR="00205ED0" w:rsidRPr="00787017">
        <w:rPr>
          <w:rFonts w:hint="eastAsia"/>
        </w:rPr>
        <w:t>充実</w:t>
      </w:r>
      <w:r w:rsidR="005256C3" w:rsidRPr="00787017">
        <w:rPr>
          <w:rFonts w:hint="eastAsia"/>
        </w:rPr>
        <w:t>させるとともに、</w:t>
      </w:r>
      <w:r w:rsidR="00701664" w:rsidRPr="00787017">
        <w:rPr>
          <w:rFonts w:hint="eastAsia"/>
        </w:rPr>
        <w:t>適切な防除対策を実施している地域においては、</w:t>
      </w:r>
      <w:r w:rsidR="00EE74FE" w:rsidRPr="00787017">
        <w:rPr>
          <w:rFonts w:hint="eastAsia"/>
        </w:rPr>
        <w:t>加害個体を</w:t>
      </w:r>
      <w:r w:rsidR="00205ED0" w:rsidRPr="00787017">
        <w:rPr>
          <w:rFonts w:hint="eastAsia"/>
        </w:rPr>
        <w:t>狙</w:t>
      </w:r>
      <w:r w:rsidR="00EE74FE" w:rsidRPr="00787017">
        <w:rPr>
          <w:rFonts w:hint="eastAsia"/>
        </w:rPr>
        <w:t>った捕獲</w:t>
      </w:r>
      <w:r w:rsidR="00701664" w:rsidRPr="00787017">
        <w:rPr>
          <w:rFonts w:hint="eastAsia"/>
        </w:rPr>
        <w:t>により、効率的な捕獲を推進する必要がある</w:t>
      </w:r>
      <w:r w:rsidR="00EE74FE" w:rsidRPr="00787017">
        <w:rPr>
          <w:rFonts w:hint="eastAsia"/>
        </w:rPr>
        <w:t>。</w:t>
      </w:r>
    </w:p>
    <w:p w14:paraId="7BF17D87" w14:textId="7EAC331C" w:rsidR="00ED7646" w:rsidRPr="00787017" w:rsidRDefault="003D2E78">
      <w:pPr>
        <w:widowControl/>
        <w:jc w:val="left"/>
        <w:rPr>
          <w:rFonts w:ascii="ＭＳ 明朝" w:hAnsi="ＭＳ 明朝"/>
        </w:rPr>
      </w:pPr>
      <w:r w:rsidRPr="00787017">
        <w:rPr>
          <w:noProof/>
        </w:rPr>
        <w:drawing>
          <wp:anchor distT="0" distB="0" distL="114300" distR="114300" simplePos="0" relativeHeight="251782144" behindDoc="0" locked="0" layoutInCell="1" allowOverlap="1" wp14:anchorId="63C195B8" wp14:editId="04E82EE2">
            <wp:simplePos x="0" y="0"/>
            <wp:positionH relativeFrom="margin">
              <wp:align>left</wp:align>
            </wp:positionH>
            <wp:positionV relativeFrom="paragraph">
              <wp:posOffset>10795</wp:posOffset>
            </wp:positionV>
            <wp:extent cx="5426643" cy="3124200"/>
            <wp:effectExtent l="0" t="0" r="0" b="0"/>
            <wp:wrapNone/>
            <wp:docPr id="17" name="図 17" descr="府域全体としては2.3程度で推移している。" title="イノシシによる農業被害強度の推移（農業被害アンケ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2558" cy="31333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017">
        <w:rPr>
          <w:noProof/>
        </w:rPr>
        <mc:AlternateContent>
          <mc:Choice Requires="wps">
            <w:drawing>
              <wp:anchor distT="0" distB="0" distL="114300" distR="114300" simplePos="0" relativeHeight="251713536" behindDoc="0" locked="0" layoutInCell="1" allowOverlap="1" wp14:anchorId="2B36BABB" wp14:editId="3447E626">
                <wp:simplePos x="0" y="0"/>
                <wp:positionH relativeFrom="margin">
                  <wp:posOffset>100965</wp:posOffset>
                </wp:positionH>
                <wp:positionV relativeFrom="paragraph">
                  <wp:posOffset>3058795</wp:posOffset>
                </wp:positionV>
                <wp:extent cx="5162550" cy="59055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5162550" cy="590550"/>
                        </a:xfrm>
                        <a:prstGeom prst="rect">
                          <a:avLst/>
                        </a:prstGeom>
                        <a:noFill/>
                        <a:ln w="6350">
                          <a:noFill/>
                        </a:ln>
                      </wps:spPr>
                      <wps:txbx>
                        <w:txbxContent>
                          <w:p w14:paraId="4D397671" w14:textId="2A382CBF" w:rsidR="0061134E" w:rsidRDefault="0061134E" w:rsidP="007667FA">
                            <w:pPr>
                              <w:pStyle w:val="aa"/>
                            </w:pPr>
                            <w:r w:rsidRPr="00B57E36">
                              <w:rPr>
                                <w:rFonts w:hint="eastAsia"/>
                              </w:rPr>
                              <w:t>図</w:t>
                            </w:r>
                            <w:r>
                              <w:rPr>
                                <w:rFonts w:hint="eastAsia"/>
                              </w:rPr>
                              <w:t>７</w:t>
                            </w:r>
                            <w:r w:rsidRPr="00B57E36">
                              <w:t xml:space="preserve">　</w:t>
                            </w:r>
                            <w:r>
                              <w:rPr>
                                <w:rFonts w:hint="eastAsia"/>
                              </w:rPr>
                              <w:t>イノシシ</w:t>
                            </w:r>
                            <w:r>
                              <w:t>による</w:t>
                            </w:r>
                            <w:r>
                              <w:rPr>
                                <w:rFonts w:hint="eastAsia"/>
                              </w:rPr>
                              <w:t>農業被害強度（</w:t>
                            </w:r>
                            <w:r>
                              <w:t>平均値</w:t>
                            </w:r>
                            <w:r>
                              <w:rPr>
                                <w:rFonts w:hint="eastAsia"/>
                              </w:rPr>
                              <w:t>）</w:t>
                            </w:r>
                            <w:r>
                              <w:t>の推移（</w:t>
                            </w:r>
                            <w:r>
                              <w:rPr>
                                <w:rFonts w:hint="eastAsia"/>
                              </w:rPr>
                              <w:t>農業被害アンケートに</w:t>
                            </w:r>
                            <w:r>
                              <w:t>よる）</w:t>
                            </w:r>
                          </w:p>
                          <w:p w14:paraId="408B9C57" w14:textId="21CCA139" w:rsidR="0061134E" w:rsidRPr="007667FA" w:rsidRDefault="0061134E" w:rsidP="007667FA">
                            <w:pPr>
                              <w:pStyle w:val="aa"/>
                            </w:pPr>
                            <w:r>
                              <w:rPr>
                                <w:rFonts w:hint="eastAsia"/>
                              </w:rPr>
                              <w:t>※</w:t>
                            </w:r>
                            <w:r>
                              <w:t xml:space="preserve">農業被害強度　</w:t>
                            </w:r>
                            <w:r>
                              <w:rPr>
                                <w:rFonts w:hint="eastAsia"/>
                              </w:rPr>
                              <w:t>0：被害なし</w:t>
                            </w:r>
                            <w:r>
                              <w:t>、1：ほとんどない、</w:t>
                            </w:r>
                            <w:r>
                              <w:rPr>
                                <w:rFonts w:hint="eastAsia"/>
                              </w:rPr>
                              <w:t>2：軽微</w:t>
                            </w:r>
                            <w:r>
                              <w:t>、3：大きい、4</w:t>
                            </w:r>
                            <w:r>
                              <w:rPr>
                                <w:rFonts w:hint="eastAsia"/>
                              </w:rPr>
                              <w:t>：</w:t>
                            </w:r>
                            <w:r>
                              <w:t>深刻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6BABB" id="テキスト ボックス 32" o:spid="_x0000_s1036" type="#_x0000_t202" style="position:absolute;margin-left:7.95pt;margin-top:240.85pt;width:406.5pt;height:46.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" filled="f" stroked="f" strokeweight=".5pt">
                <v:textbox>
                  <w:txbxContent>
                    <w:p w14:paraId="4D397671" w14:textId="2A382CBF" w:rsidR="0061134E" w:rsidRDefault="0061134E" w:rsidP="007667FA">
                      <w:pPr>
                        <w:pStyle w:val="aa"/>
                      </w:pPr>
                      <w:r w:rsidRPr="00B57E36">
                        <w:rPr>
                          <w:rFonts w:hint="eastAsia"/>
                        </w:rPr>
                        <w:t>図</w:t>
                      </w:r>
                      <w:r>
                        <w:rPr>
                          <w:rFonts w:hint="eastAsia"/>
                        </w:rPr>
                        <w:t>７</w:t>
                      </w:r>
                      <w:r w:rsidRPr="00B57E36">
                        <w:t xml:space="preserve">　</w:t>
                      </w:r>
                      <w:r>
                        <w:rPr>
                          <w:rFonts w:hint="eastAsia"/>
                        </w:rPr>
                        <w:t>イノシシ</w:t>
                      </w:r>
                      <w:r>
                        <w:t>による</w:t>
                      </w:r>
                      <w:r>
                        <w:rPr>
                          <w:rFonts w:hint="eastAsia"/>
                        </w:rPr>
                        <w:t>農業被害強度（</w:t>
                      </w:r>
                      <w:r>
                        <w:t>平均値</w:t>
                      </w:r>
                      <w:r>
                        <w:rPr>
                          <w:rFonts w:hint="eastAsia"/>
                        </w:rPr>
                        <w:t>）</w:t>
                      </w:r>
                      <w:r>
                        <w:t>の推移（</w:t>
                      </w:r>
                      <w:r>
                        <w:rPr>
                          <w:rFonts w:hint="eastAsia"/>
                        </w:rPr>
                        <w:t>農業被害アンケートに</w:t>
                      </w:r>
                      <w:r>
                        <w:t>よる）</w:t>
                      </w:r>
                    </w:p>
                    <w:p w14:paraId="408B9C57" w14:textId="21CCA139" w:rsidR="0061134E" w:rsidRPr="007667FA" w:rsidRDefault="0061134E" w:rsidP="007667FA">
                      <w:pPr>
                        <w:pStyle w:val="aa"/>
                      </w:pPr>
                      <w:r>
                        <w:rPr>
                          <w:rFonts w:hint="eastAsia"/>
                        </w:rPr>
                        <w:t>※</w:t>
                      </w:r>
                      <w:r>
                        <w:t xml:space="preserve">農業被害強度　</w:t>
                      </w:r>
                      <w:r>
                        <w:rPr>
                          <w:rFonts w:hint="eastAsia"/>
                        </w:rPr>
                        <w:t>0：被害なし</w:t>
                      </w:r>
                      <w:r>
                        <w:t>、1：ほとんどない、</w:t>
                      </w:r>
                      <w:r>
                        <w:rPr>
                          <w:rFonts w:hint="eastAsia"/>
                        </w:rPr>
                        <w:t>2：軽微</w:t>
                      </w:r>
                      <w:r>
                        <w:t>、3：大きい、4</w:t>
                      </w:r>
                      <w:r>
                        <w:rPr>
                          <w:rFonts w:hint="eastAsia"/>
                        </w:rPr>
                        <w:t>：</w:t>
                      </w:r>
                      <w:r>
                        <w:t>深刻</w:t>
                      </w:r>
                    </w:p>
                  </w:txbxContent>
                </v:textbox>
                <w10:wrap anchorx="margin"/>
              </v:shape>
            </w:pict>
          </mc:Fallback>
        </mc:AlternateContent>
      </w:r>
      <w:r w:rsidR="007667FA" w:rsidRPr="00787017">
        <w:t xml:space="preserve"> </w:t>
      </w:r>
      <w:r w:rsidR="00ED7646" w:rsidRPr="00787017">
        <w:rPr>
          <w:rFonts w:ascii="ＭＳ 明朝" w:hAnsi="ＭＳ 明朝"/>
        </w:rPr>
        <w:br w:type="page"/>
      </w:r>
    </w:p>
    <w:p w14:paraId="3EAC917E" w14:textId="4120FB7E" w:rsidR="003B1E92" w:rsidRPr="00787017" w:rsidRDefault="005D57AF" w:rsidP="003B1E92">
      <w:pPr>
        <w:pStyle w:val="af1"/>
        <w:ind w:leftChars="135" w:left="283" w:firstLine="210"/>
        <w:jc w:val="left"/>
      </w:pPr>
      <w:r w:rsidRPr="00787017">
        <w:rPr>
          <w:noProof/>
        </w:rPr>
        <w:lastRenderedPageBreak/>
        <w:drawing>
          <wp:anchor distT="0" distB="0" distL="114300" distR="114300" simplePos="0" relativeHeight="251764736" behindDoc="0" locked="0" layoutInCell="1" allowOverlap="1" wp14:anchorId="26E9AF45" wp14:editId="0043BE5C">
            <wp:simplePos x="0" y="0"/>
            <wp:positionH relativeFrom="margin">
              <wp:posOffset>205741</wp:posOffset>
            </wp:positionH>
            <wp:positionV relativeFrom="paragraph">
              <wp:posOffset>6351</wp:posOffset>
            </wp:positionV>
            <wp:extent cx="3806674" cy="2425858"/>
            <wp:effectExtent l="0" t="0" r="0" b="0"/>
            <wp:wrapNone/>
            <wp:docPr id="27" name="図 27" descr="北部地域以外では、防護柵の設置率は7割から8割程度である。" title="防護柵の設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6483" cy="24321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62F9B" w14:textId="529F62B1" w:rsidR="008F460B" w:rsidRPr="00787017" w:rsidRDefault="008F460B" w:rsidP="003B1E92">
      <w:pPr>
        <w:pStyle w:val="af1"/>
        <w:ind w:leftChars="135" w:left="283" w:firstLine="210"/>
        <w:jc w:val="left"/>
      </w:pPr>
    </w:p>
    <w:p w14:paraId="4A11827E" w14:textId="7FFA51CC" w:rsidR="008F460B" w:rsidRPr="00787017" w:rsidRDefault="008F460B" w:rsidP="003B1E92">
      <w:pPr>
        <w:pStyle w:val="af1"/>
        <w:ind w:leftChars="135" w:left="283" w:firstLine="210"/>
        <w:jc w:val="left"/>
      </w:pPr>
    </w:p>
    <w:p w14:paraId="498ADEBF" w14:textId="52412EE0" w:rsidR="000702FA" w:rsidRPr="00787017" w:rsidRDefault="000702FA" w:rsidP="003B1E92">
      <w:pPr>
        <w:pStyle w:val="af1"/>
        <w:ind w:leftChars="135" w:left="283" w:firstLine="210"/>
        <w:jc w:val="left"/>
      </w:pPr>
    </w:p>
    <w:p w14:paraId="29B02BDB" w14:textId="3A1AC631" w:rsidR="005D57AF" w:rsidRPr="00787017" w:rsidRDefault="005D57AF" w:rsidP="003B1E92">
      <w:pPr>
        <w:pStyle w:val="af1"/>
        <w:ind w:leftChars="135" w:left="283" w:firstLine="210"/>
        <w:jc w:val="left"/>
      </w:pPr>
    </w:p>
    <w:p w14:paraId="7A7C92CE" w14:textId="4C54C307" w:rsidR="005D57AF" w:rsidRPr="00787017" w:rsidRDefault="005D57AF" w:rsidP="003B1E92">
      <w:pPr>
        <w:pStyle w:val="af1"/>
        <w:ind w:leftChars="135" w:left="283" w:firstLine="210"/>
        <w:jc w:val="left"/>
      </w:pPr>
    </w:p>
    <w:p w14:paraId="5D9151E9" w14:textId="2B8E4196" w:rsidR="005D57AF" w:rsidRPr="00787017" w:rsidRDefault="005D57AF" w:rsidP="003B1E92">
      <w:pPr>
        <w:pStyle w:val="af1"/>
        <w:ind w:leftChars="135" w:left="283" w:firstLine="210"/>
        <w:jc w:val="left"/>
      </w:pPr>
    </w:p>
    <w:p w14:paraId="194AFE28" w14:textId="3C31B6CD" w:rsidR="000702FA" w:rsidRPr="00787017" w:rsidRDefault="000702FA" w:rsidP="003B1E92">
      <w:pPr>
        <w:pStyle w:val="af1"/>
        <w:ind w:leftChars="135" w:left="283" w:firstLine="210"/>
        <w:jc w:val="left"/>
      </w:pPr>
    </w:p>
    <w:p w14:paraId="4519EFDE" w14:textId="6D03229D" w:rsidR="000702FA" w:rsidRPr="00787017" w:rsidRDefault="000702FA" w:rsidP="003B1E92">
      <w:pPr>
        <w:pStyle w:val="af1"/>
        <w:ind w:leftChars="135" w:left="283" w:firstLine="210"/>
        <w:jc w:val="left"/>
      </w:pPr>
    </w:p>
    <w:p w14:paraId="57ADA047" w14:textId="50ADD5B2" w:rsidR="000702FA" w:rsidRPr="00787017" w:rsidRDefault="000702FA" w:rsidP="003B1E92">
      <w:pPr>
        <w:pStyle w:val="af1"/>
        <w:ind w:leftChars="135" w:left="283" w:firstLine="210"/>
        <w:jc w:val="left"/>
      </w:pPr>
    </w:p>
    <w:p w14:paraId="64D20948" w14:textId="7DC8EA15" w:rsidR="000702FA" w:rsidRPr="00787017" w:rsidRDefault="000702FA" w:rsidP="003B1E92">
      <w:pPr>
        <w:pStyle w:val="af1"/>
        <w:ind w:leftChars="135" w:left="283" w:firstLine="210"/>
        <w:jc w:val="left"/>
      </w:pPr>
    </w:p>
    <w:p w14:paraId="78C65667" w14:textId="7DFEB92E" w:rsidR="000702FA" w:rsidRPr="00787017" w:rsidRDefault="000702FA" w:rsidP="003B1E92">
      <w:pPr>
        <w:pStyle w:val="af1"/>
        <w:ind w:leftChars="135" w:left="283" w:firstLine="210"/>
        <w:jc w:val="left"/>
      </w:pPr>
    </w:p>
    <w:p w14:paraId="62E955A9" w14:textId="7C1F6CB5" w:rsidR="000702FA" w:rsidRPr="00787017" w:rsidRDefault="000702FA" w:rsidP="003B1E92">
      <w:pPr>
        <w:pStyle w:val="af1"/>
        <w:ind w:leftChars="135" w:left="283" w:firstLine="210"/>
        <w:jc w:val="left"/>
      </w:pPr>
    </w:p>
    <w:p w14:paraId="5D3C0002" w14:textId="315BAB20" w:rsidR="000702FA" w:rsidRPr="00787017" w:rsidRDefault="000702FA" w:rsidP="003B1E92">
      <w:pPr>
        <w:pStyle w:val="af1"/>
        <w:ind w:leftChars="135" w:left="283" w:firstLine="210"/>
        <w:jc w:val="left"/>
      </w:pPr>
    </w:p>
    <w:p w14:paraId="1E3A9B5F" w14:textId="79021053" w:rsidR="005D57AF" w:rsidRPr="00787017" w:rsidRDefault="005D57AF" w:rsidP="003B1E92">
      <w:pPr>
        <w:pStyle w:val="af1"/>
        <w:ind w:leftChars="135" w:left="283" w:firstLine="210"/>
        <w:jc w:val="left"/>
      </w:pPr>
      <w:r w:rsidRPr="00787017">
        <w:rPr>
          <w:noProof/>
        </w:rPr>
        <mc:AlternateContent>
          <mc:Choice Requires="wps">
            <w:drawing>
              <wp:anchor distT="0" distB="0" distL="114300" distR="114300" simplePos="0" relativeHeight="251711488" behindDoc="0" locked="0" layoutInCell="1" allowOverlap="1" wp14:anchorId="6E1DC70D" wp14:editId="6B6F9000">
                <wp:simplePos x="0" y="0"/>
                <wp:positionH relativeFrom="margin">
                  <wp:posOffset>288290</wp:posOffset>
                </wp:positionH>
                <wp:positionV relativeFrom="paragraph">
                  <wp:posOffset>55880</wp:posOffset>
                </wp:positionV>
                <wp:extent cx="2505075" cy="50482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2505075" cy="504825"/>
                        </a:xfrm>
                        <a:prstGeom prst="rect">
                          <a:avLst/>
                        </a:prstGeom>
                        <a:noFill/>
                        <a:ln w="6350">
                          <a:noFill/>
                        </a:ln>
                      </wps:spPr>
                      <wps:txbx>
                        <w:txbxContent>
                          <w:p w14:paraId="2558C6DC" w14:textId="04E1A993" w:rsidR="0061134E" w:rsidRPr="007904D7" w:rsidRDefault="0061134E" w:rsidP="007904D7">
                            <w:pPr>
                              <w:pStyle w:val="aa"/>
                            </w:pPr>
                            <w:r w:rsidRPr="007904D7">
                              <w:rPr>
                                <w:rFonts w:hint="eastAsia"/>
                              </w:rPr>
                              <w:t>図８</w:t>
                            </w:r>
                            <w:r w:rsidRPr="007904D7">
                              <w:t xml:space="preserve">　</w:t>
                            </w:r>
                            <w:r w:rsidRPr="007904D7">
                              <w:rPr>
                                <w:rFonts w:hint="eastAsia"/>
                              </w:rPr>
                              <w:t>防護柵</w:t>
                            </w:r>
                            <w:r w:rsidRPr="007904D7">
                              <w:t>の設置</w:t>
                            </w:r>
                            <w:r w:rsidRPr="007904D7">
                              <w:rPr>
                                <w:rFonts w:hint="eastAsia"/>
                              </w:rPr>
                              <w:t>状況</w:t>
                            </w:r>
                          </w:p>
                          <w:p w14:paraId="59D1BB90" w14:textId="153392D2" w:rsidR="0061134E" w:rsidRPr="007904D7" w:rsidRDefault="0061134E" w:rsidP="007904D7">
                            <w:pPr>
                              <w:pStyle w:val="aa"/>
                              <w:ind w:firstLineChars="200" w:firstLine="420"/>
                            </w:pPr>
                            <w:r w:rsidRPr="007904D7">
                              <w:rPr>
                                <w:rFonts w:hint="eastAsia"/>
                              </w:rPr>
                              <w:t>（</w:t>
                            </w:r>
                            <w:r>
                              <w:rPr>
                                <w:rFonts w:hint="eastAsia"/>
                              </w:rPr>
                              <w:t>H2</w:t>
                            </w:r>
                            <w:r>
                              <w:t>4</w:t>
                            </w:r>
                            <w:r w:rsidRPr="007904D7">
                              <w:t>～R2</w:t>
                            </w:r>
                            <w:r w:rsidRPr="007904D7">
                              <w:rPr>
                                <w:rFonts w:hint="eastAsia"/>
                              </w:rPr>
                              <w:t xml:space="preserve">　</w:t>
                            </w:r>
                            <w:r w:rsidRPr="007904D7">
                              <w:t>農業被害アンケート</w:t>
                            </w:r>
                            <w:r w:rsidRPr="007904D7">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DC70D" id="テキスト ボックス 31" o:spid="_x0000_s1037" type="#_x0000_t202" style="position:absolute;left:0;text-align:left;margin-left:22.7pt;margin-top:4.4pt;width:197.25pt;height:39.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" filled="f" stroked="f" strokeweight=".5pt">
                <v:textbox>
                  <w:txbxContent>
                    <w:p w14:paraId="2558C6DC" w14:textId="04E1A993" w:rsidR="0061134E" w:rsidRPr="007904D7" w:rsidRDefault="0061134E" w:rsidP="007904D7">
                      <w:pPr>
                        <w:pStyle w:val="aa"/>
                      </w:pPr>
                      <w:r w:rsidRPr="007904D7">
                        <w:rPr>
                          <w:rFonts w:hint="eastAsia"/>
                        </w:rPr>
                        <w:t>図８</w:t>
                      </w:r>
                      <w:r w:rsidRPr="007904D7">
                        <w:t xml:space="preserve">　</w:t>
                      </w:r>
                      <w:r w:rsidRPr="007904D7">
                        <w:rPr>
                          <w:rFonts w:hint="eastAsia"/>
                        </w:rPr>
                        <w:t>防護柵</w:t>
                      </w:r>
                      <w:r w:rsidRPr="007904D7">
                        <w:t>の設置</w:t>
                      </w:r>
                      <w:r w:rsidRPr="007904D7">
                        <w:rPr>
                          <w:rFonts w:hint="eastAsia"/>
                        </w:rPr>
                        <w:t>状況</w:t>
                      </w:r>
                    </w:p>
                    <w:p w14:paraId="59D1BB90" w14:textId="153392D2" w:rsidR="0061134E" w:rsidRPr="007904D7" w:rsidRDefault="0061134E" w:rsidP="007904D7">
                      <w:pPr>
                        <w:pStyle w:val="aa"/>
                        <w:ind w:firstLineChars="200" w:firstLine="420"/>
                      </w:pPr>
                      <w:r w:rsidRPr="007904D7">
                        <w:rPr>
                          <w:rFonts w:hint="eastAsia"/>
                        </w:rPr>
                        <w:t>（</w:t>
                      </w:r>
                      <w:r>
                        <w:rPr>
                          <w:rFonts w:hint="eastAsia"/>
                        </w:rPr>
                        <w:t>H2</w:t>
                      </w:r>
                      <w:r>
                        <w:t>4</w:t>
                      </w:r>
                      <w:r w:rsidRPr="007904D7">
                        <w:t>～R2</w:t>
                      </w:r>
                      <w:r w:rsidRPr="007904D7">
                        <w:rPr>
                          <w:rFonts w:hint="eastAsia"/>
                        </w:rPr>
                        <w:t xml:space="preserve">　</w:t>
                      </w:r>
                      <w:r w:rsidRPr="007904D7">
                        <w:t>農業被害アンケート</w:t>
                      </w:r>
                      <w:r w:rsidRPr="007904D7">
                        <w:rPr>
                          <w:rFonts w:hint="eastAsia"/>
                        </w:rPr>
                        <w:t>）</w:t>
                      </w:r>
                    </w:p>
                  </w:txbxContent>
                </v:textbox>
                <w10:wrap anchorx="margin"/>
              </v:shape>
            </w:pict>
          </mc:Fallback>
        </mc:AlternateContent>
      </w:r>
    </w:p>
    <w:p w14:paraId="375697F2" w14:textId="581D5992" w:rsidR="005D57AF" w:rsidRPr="00787017" w:rsidRDefault="005D57AF" w:rsidP="003B1E92">
      <w:pPr>
        <w:pStyle w:val="af1"/>
        <w:ind w:leftChars="135" w:left="283" w:firstLine="210"/>
        <w:jc w:val="left"/>
      </w:pPr>
    </w:p>
    <w:p w14:paraId="34871747" w14:textId="18AD827D" w:rsidR="005D57AF" w:rsidRPr="00787017" w:rsidRDefault="005D57AF" w:rsidP="003B1E92">
      <w:pPr>
        <w:pStyle w:val="af1"/>
        <w:ind w:leftChars="135" w:left="283" w:firstLine="210"/>
        <w:jc w:val="left"/>
      </w:pPr>
    </w:p>
    <w:p w14:paraId="51E67C3D" w14:textId="6C41E85A" w:rsidR="005D57AF" w:rsidRPr="00787017" w:rsidRDefault="005D57AF" w:rsidP="003B1E92">
      <w:pPr>
        <w:pStyle w:val="af1"/>
        <w:ind w:leftChars="135" w:left="283" w:firstLine="210"/>
        <w:jc w:val="left"/>
      </w:pPr>
    </w:p>
    <w:p w14:paraId="06F37DD3" w14:textId="1F2331B2" w:rsidR="005D57AF" w:rsidRPr="00787017" w:rsidRDefault="005D57AF" w:rsidP="003B1E92">
      <w:pPr>
        <w:pStyle w:val="af1"/>
        <w:ind w:leftChars="135" w:left="283" w:firstLine="210"/>
        <w:jc w:val="left"/>
      </w:pPr>
      <w:r w:rsidRPr="00787017">
        <w:rPr>
          <w:noProof/>
        </w:rPr>
        <w:drawing>
          <wp:anchor distT="0" distB="0" distL="114300" distR="114300" simplePos="0" relativeHeight="251766784" behindDoc="0" locked="0" layoutInCell="1" allowOverlap="1" wp14:anchorId="6BC440B1" wp14:editId="104A1B9E">
            <wp:simplePos x="0" y="0"/>
            <wp:positionH relativeFrom="margin">
              <wp:posOffset>158115</wp:posOffset>
            </wp:positionH>
            <wp:positionV relativeFrom="paragraph">
              <wp:posOffset>74930</wp:posOffset>
            </wp:positionV>
            <wp:extent cx="3867150" cy="2157206"/>
            <wp:effectExtent l="0" t="0" r="0" b="0"/>
            <wp:wrapNone/>
            <wp:docPr id="28" name="図 28" descr="「防護柵の設置効果がある」の回答の割合は7割程度にとどまっている。" title="防護柵の設置効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0531" cy="21590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14AEBB" w14:textId="77777777" w:rsidR="005D57AF" w:rsidRPr="00787017" w:rsidRDefault="005D57AF" w:rsidP="003B1E92">
      <w:pPr>
        <w:pStyle w:val="af1"/>
        <w:ind w:leftChars="135" w:left="283" w:firstLine="210"/>
        <w:jc w:val="left"/>
      </w:pPr>
    </w:p>
    <w:p w14:paraId="23774514" w14:textId="68683274" w:rsidR="005D57AF" w:rsidRPr="00787017" w:rsidRDefault="005D57AF" w:rsidP="003B1E92">
      <w:pPr>
        <w:pStyle w:val="af1"/>
        <w:ind w:leftChars="135" w:left="283" w:firstLine="210"/>
        <w:jc w:val="left"/>
      </w:pPr>
    </w:p>
    <w:p w14:paraId="0FC27D1A" w14:textId="77777777" w:rsidR="005D57AF" w:rsidRPr="00787017" w:rsidRDefault="005D57AF" w:rsidP="003B1E92">
      <w:pPr>
        <w:pStyle w:val="af1"/>
        <w:ind w:leftChars="135" w:left="283" w:firstLine="210"/>
        <w:jc w:val="left"/>
      </w:pPr>
    </w:p>
    <w:p w14:paraId="7328F8CB" w14:textId="5DC40C0B" w:rsidR="000702FA" w:rsidRPr="00787017" w:rsidRDefault="000702FA" w:rsidP="003B1E92">
      <w:pPr>
        <w:pStyle w:val="af1"/>
        <w:ind w:leftChars="135" w:left="283" w:firstLine="210"/>
        <w:jc w:val="left"/>
      </w:pPr>
    </w:p>
    <w:p w14:paraId="450EEB07" w14:textId="5C0D56B9" w:rsidR="005D57AF" w:rsidRPr="00787017" w:rsidRDefault="005D57AF" w:rsidP="003B1E92">
      <w:pPr>
        <w:pStyle w:val="af1"/>
        <w:ind w:leftChars="135" w:left="283" w:firstLine="210"/>
        <w:jc w:val="left"/>
      </w:pPr>
    </w:p>
    <w:p w14:paraId="0251CEEF" w14:textId="7670102B" w:rsidR="000702FA" w:rsidRPr="00787017" w:rsidRDefault="000702FA" w:rsidP="003B1E92">
      <w:pPr>
        <w:pStyle w:val="af1"/>
        <w:ind w:leftChars="135" w:left="283" w:firstLine="210"/>
        <w:jc w:val="left"/>
      </w:pPr>
    </w:p>
    <w:p w14:paraId="2A6A22FB" w14:textId="2C9ACAD5" w:rsidR="000702FA" w:rsidRPr="00787017" w:rsidRDefault="000702FA" w:rsidP="003B1E92">
      <w:pPr>
        <w:pStyle w:val="af1"/>
        <w:ind w:leftChars="135" w:left="283" w:firstLine="210"/>
        <w:jc w:val="left"/>
      </w:pPr>
    </w:p>
    <w:p w14:paraId="3FCB8AB5" w14:textId="3ADDB380" w:rsidR="005D57AF" w:rsidRPr="00787017" w:rsidRDefault="005D57AF" w:rsidP="003B1E92">
      <w:pPr>
        <w:pStyle w:val="af1"/>
        <w:ind w:leftChars="135" w:left="283" w:firstLine="210"/>
        <w:jc w:val="left"/>
      </w:pPr>
    </w:p>
    <w:p w14:paraId="7689AC77" w14:textId="2DB09648" w:rsidR="005D57AF" w:rsidRPr="00787017" w:rsidRDefault="005D57AF" w:rsidP="003B1E92">
      <w:pPr>
        <w:pStyle w:val="af1"/>
        <w:ind w:leftChars="135" w:left="283" w:firstLine="210"/>
        <w:jc w:val="left"/>
      </w:pPr>
    </w:p>
    <w:p w14:paraId="10A5EE05" w14:textId="510B2DC8" w:rsidR="005D57AF" w:rsidRPr="00787017" w:rsidRDefault="005D57AF" w:rsidP="003B1E92">
      <w:pPr>
        <w:pStyle w:val="af1"/>
        <w:ind w:leftChars="135" w:left="283" w:firstLine="210"/>
        <w:jc w:val="left"/>
      </w:pPr>
    </w:p>
    <w:p w14:paraId="26C06B74" w14:textId="2BF7C7FA" w:rsidR="005D57AF" w:rsidRPr="00787017" w:rsidRDefault="005D57AF" w:rsidP="003B1E92">
      <w:pPr>
        <w:pStyle w:val="af1"/>
        <w:ind w:leftChars="135" w:left="283" w:firstLine="210"/>
        <w:jc w:val="left"/>
      </w:pPr>
    </w:p>
    <w:p w14:paraId="039F232E" w14:textId="53F31E20" w:rsidR="005D57AF" w:rsidRPr="00787017" w:rsidRDefault="005D57AF" w:rsidP="003B1E92">
      <w:pPr>
        <w:pStyle w:val="af1"/>
        <w:ind w:leftChars="135" w:left="283" w:firstLine="210"/>
        <w:jc w:val="left"/>
      </w:pPr>
    </w:p>
    <w:p w14:paraId="781F4385" w14:textId="30D78339" w:rsidR="005D57AF" w:rsidRPr="00787017" w:rsidRDefault="005D57AF" w:rsidP="003B1E92">
      <w:pPr>
        <w:pStyle w:val="af1"/>
        <w:ind w:leftChars="135" w:left="283" w:firstLine="210"/>
        <w:jc w:val="left"/>
      </w:pPr>
      <w:r w:rsidRPr="00787017">
        <w:rPr>
          <w:noProof/>
        </w:rPr>
        <mc:AlternateContent>
          <mc:Choice Requires="wps">
            <w:drawing>
              <wp:anchor distT="0" distB="0" distL="114300" distR="114300" simplePos="0" relativeHeight="251770880" behindDoc="0" locked="0" layoutInCell="1" allowOverlap="1" wp14:anchorId="6A94C154" wp14:editId="03655BD9">
                <wp:simplePos x="0" y="0"/>
                <wp:positionH relativeFrom="margin">
                  <wp:posOffset>186690</wp:posOffset>
                </wp:positionH>
                <wp:positionV relativeFrom="paragraph">
                  <wp:posOffset>10795</wp:posOffset>
                </wp:positionV>
                <wp:extent cx="2505075" cy="504825"/>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2505075" cy="504825"/>
                        </a:xfrm>
                        <a:prstGeom prst="rect">
                          <a:avLst/>
                        </a:prstGeom>
                        <a:noFill/>
                        <a:ln w="6350">
                          <a:noFill/>
                        </a:ln>
                      </wps:spPr>
                      <wps:txbx>
                        <w:txbxContent>
                          <w:p w14:paraId="4E4A7FE1" w14:textId="33A88BF6" w:rsidR="0061134E" w:rsidRPr="007904D7" w:rsidRDefault="0061134E" w:rsidP="007904D7">
                            <w:pPr>
                              <w:pStyle w:val="aa"/>
                            </w:pPr>
                            <w:r w:rsidRPr="007904D7">
                              <w:rPr>
                                <w:rFonts w:hint="eastAsia"/>
                              </w:rPr>
                              <w:t>図９</w:t>
                            </w:r>
                            <w:r w:rsidRPr="007904D7">
                              <w:t xml:space="preserve">　</w:t>
                            </w:r>
                            <w:r w:rsidRPr="007904D7">
                              <w:rPr>
                                <w:rFonts w:hint="eastAsia"/>
                              </w:rPr>
                              <w:t>防護柵</w:t>
                            </w:r>
                            <w:r w:rsidRPr="007904D7">
                              <w:t>の設置効果</w:t>
                            </w:r>
                          </w:p>
                          <w:p w14:paraId="1B18C5E3" w14:textId="287EED67" w:rsidR="0061134E" w:rsidRPr="007904D7" w:rsidRDefault="0061134E" w:rsidP="007904D7">
                            <w:pPr>
                              <w:pStyle w:val="aa"/>
                              <w:ind w:firstLineChars="200" w:firstLine="420"/>
                            </w:pPr>
                            <w:r w:rsidRPr="007904D7">
                              <w:rPr>
                                <w:rFonts w:hint="eastAsia"/>
                              </w:rPr>
                              <w:t>（</w:t>
                            </w:r>
                            <w:r>
                              <w:rPr>
                                <w:rFonts w:hint="eastAsia"/>
                              </w:rPr>
                              <w:t>H24</w:t>
                            </w:r>
                            <w:r w:rsidRPr="007904D7">
                              <w:t>～R2</w:t>
                            </w:r>
                            <w:r w:rsidRPr="007904D7">
                              <w:rPr>
                                <w:rFonts w:hint="eastAsia"/>
                              </w:rPr>
                              <w:t xml:space="preserve">　</w:t>
                            </w:r>
                            <w:r w:rsidRPr="007904D7">
                              <w:t>農業被害アンケート</w:t>
                            </w:r>
                            <w:r w:rsidRPr="007904D7">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4C154" id="テキスト ボックス 35" o:spid="_x0000_s1038" type="#_x0000_t202" style="position:absolute;left:0;text-align:left;margin-left:14.7pt;margin-top:.85pt;width:197.25pt;height:39.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" filled="f" stroked="f" strokeweight=".5pt">
                <v:textbox>
                  <w:txbxContent>
                    <w:p w14:paraId="4E4A7FE1" w14:textId="33A88BF6" w:rsidR="0061134E" w:rsidRPr="007904D7" w:rsidRDefault="0061134E" w:rsidP="007904D7">
                      <w:pPr>
                        <w:pStyle w:val="aa"/>
                      </w:pPr>
                      <w:r w:rsidRPr="007904D7">
                        <w:rPr>
                          <w:rFonts w:hint="eastAsia"/>
                        </w:rPr>
                        <w:t>図９</w:t>
                      </w:r>
                      <w:r w:rsidRPr="007904D7">
                        <w:t xml:space="preserve">　</w:t>
                      </w:r>
                      <w:r w:rsidRPr="007904D7">
                        <w:rPr>
                          <w:rFonts w:hint="eastAsia"/>
                        </w:rPr>
                        <w:t>防護柵</w:t>
                      </w:r>
                      <w:r w:rsidRPr="007904D7">
                        <w:t>の設置効果</w:t>
                      </w:r>
                    </w:p>
                    <w:p w14:paraId="1B18C5E3" w14:textId="287EED67" w:rsidR="0061134E" w:rsidRPr="007904D7" w:rsidRDefault="0061134E" w:rsidP="007904D7">
                      <w:pPr>
                        <w:pStyle w:val="aa"/>
                        <w:ind w:firstLineChars="200" w:firstLine="420"/>
                      </w:pPr>
                      <w:r w:rsidRPr="007904D7">
                        <w:rPr>
                          <w:rFonts w:hint="eastAsia"/>
                        </w:rPr>
                        <w:t>（</w:t>
                      </w:r>
                      <w:r>
                        <w:rPr>
                          <w:rFonts w:hint="eastAsia"/>
                        </w:rPr>
                        <w:t>H24</w:t>
                      </w:r>
                      <w:r w:rsidRPr="007904D7">
                        <w:t>～R2</w:t>
                      </w:r>
                      <w:r w:rsidRPr="007904D7">
                        <w:rPr>
                          <w:rFonts w:hint="eastAsia"/>
                        </w:rPr>
                        <w:t xml:space="preserve">　</w:t>
                      </w:r>
                      <w:r w:rsidRPr="007904D7">
                        <w:t>農業被害アンケート</w:t>
                      </w:r>
                      <w:r w:rsidRPr="007904D7">
                        <w:rPr>
                          <w:rFonts w:hint="eastAsia"/>
                        </w:rPr>
                        <w:t>）</w:t>
                      </w:r>
                    </w:p>
                  </w:txbxContent>
                </v:textbox>
                <w10:wrap anchorx="margin"/>
              </v:shape>
            </w:pict>
          </mc:Fallback>
        </mc:AlternateContent>
      </w:r>
    </w:p>
    <w:p w14:paraId="6ABEA317" w14:textId="57F916FB" w:rsidR="005D57AF" w:rsidRPr="00787017" w:rsidRDefault="005D57AF" w:rsidP="003B1E92">
      <w:pPr>
        <w:pStyle w:val="af1"/>
        <w:ind w:leftChars="135" w:left="283" w:firstLine="210"/>
        <w:jc w:val="left"/>
      </w:pPr>
    </w:p>
    <w:p w14:paraId="0BFBBEC3" w14:textId="54934BC3" w:rsidR="00ED7646" w:rsidRPr="00787017" w:rsidRDefault="00ED7646" w:rsidP="003B1E92">
      <w:pPr>
        <w:pStyle w:val="af1"/>
        <w:ind w:leftChars="135" w:left="283" w:firstLine="210"/>
        <w:jc w:val="left"/>
      </w:pPr>
    </w:p>
    <w:p w14:paraId="6A023C7B" w14:textId="5535D694" w:rsidR="003B1E92" w:rsidRPr="00787017" w:rsidRDefault="005D57AF" w:rsidP="00DA29B5">
      <w:pPr>
        <w:pStyle w:val="3"/>
        <w:ind w:left="630"/>
      </w:pPr>
      <w:r w:rsidRPr="00787017">
        <w:rPr>
          <w:noProof/>
        </w:rPr>
        <w:drawing>
          <wp:anchor distT="0" distB="0" distL="114300" distR="114300" simplePos="0" relativeHeight="251768832" behindDoc="0" locked="0" layoutInCell="1" allowOverlap="1" wp14:anchorId="1C4BC3E5" wp14:editId="02ADAF9C">
            <wp:simplePos x="0" y="0"/>
            <wp:positionH relativeFrom="margin">
              <wp:posOffset>3034665</wp:posOffset>
            </wp:positionH>
            <wp:positionV relativeFrom="paragraph">
              <wp:posOffset>69850</wp:posOffset>
            </wp:positionV>
            <wp:extent cx="2324100" cy="2178050"/>
            <wp:effectExtent l="0" t="0" r="0" b="0"/>
            <wp:wrapSquare wrapText="bothSides"/>
            <wp:docPr id="30" name="図 30" descr="防護柵の設置は約８割が実施。&#10;捕獲は約６割が実施。&#10;藪の刈払いは約2割が実施。" title="被害防除対策の実施状況（農業被害アンケ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4100" cy="217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E92" w:rsidRPr="00787017">
        <w:rPr>
          <w:rFonts w:hint="eastAsia"/>
        </w:rPr>
        <w:t>環境管理</w:t>
      </w:r>
    </w:p>
    <w:p w14:paraId="49AE459D" w14:textId="3368F53B" w:rsidR="00ED7646" w:rsidRPr="00787017" w:rsidRDefault="00843E05" w:rsidP="00DA29B5">
      <w:pPr>
        <w:pStyle w:val="af1"/>
        <w:ind w:left="210" w:firstLine="210"/>
      </w:pPr>
      <w:r w:rsidRPr="00787017">
        <w:rPr>
          <w:rFonts w:hint="eastAsia"/>
        </w:rPr>
        <w:t>草地化した耕作放棄地や耕作地に近接した藪は</w:t>
      </w:r>
      <w:r w:rsidR="0047129C" w:rsidRPr="00787017">
        <w:rPr>
          <w:rFonts w:hint="eastAsia"/>
        </w:rPr>
        <w:t>イノシシ</w:t>
      </w:r>
      <w:r w:rsidRPr="00787017">
        <w:rPr>
          <w:rFonts w:hint="eastAsia"/>
        </w:rPr>
        <w:t>の良好な餌場や隠れ家等となるが、</w:t>
      </w:r>
      <w:r w:rsidR="00EE74FE" w:rsidRPr="00787017">
        <w:rPr>
          <w:rFonts w:hint="eastAsia"/>
        </w:rPr>
        <w:t>藪や草地の刈払い等の対策を実施している農家は少ない</w:t>
      </w:r>
      <w:r w:rsidR="005D57AF" w:rsidRPr="00787017">
        <w:rPr>
          <w:rFonts w:hint="eastAsia"/>
        </w:rPr>
        <w:t>〔図10〕</w:t>
      </w:r>
      <w:r w:rsidR="00EE74FE" w:rsidRPr="00787017">
        <w:rPr>
          <w:rFonts w:hint="eastAsia"/>
        </w:rPr>
        <w:t>。</w:t>
      </w:r>
      <w:r w:rsidR="009979F6" w:rsidRPr="00787017">
        <w:rPr>
          <w:rFonts w:hint="eastAsia"/>
        </w:rPr>
        <w:t>適切な</w:t>
      </w:r>
      <w:r w:rsidR="00EB35A6" w:rsidRPr="00787017">
        <w:rPr>
          <w:rFonts w:hint="eastAsia"/>
        </w:rPr>
        <w:t>刈払い</w:t>
      </w:r>
      <w:r w:rsidR="009979F6" w:rsidRPr="00787017">
        <w:rPr>
          <w:rFonts w:hint="eastAsia"/>
        </w:rPr>
        <w:t>等の実施により、</w:t>
      </w:r>
      <w:r w:rsidR="00EB35A6" w:rsidRPr="00787017">
        <w:rPr>
          <w:rFonts w:hint="eastAsia"/>
        </w:rPr>
        <w:t>イノシシの隠れ家等となる環境をなくすとともに、イノシシが</w:t>
      </w:r>
      <w:r w:rsidR="009979F6" w:rsidRPr="00787017">
        <w:rPr>
          <w:rFonts w:hint="eastAsia"/>
        </w:rPr>
        <w:t>容易に</w:t>
      </w:r>
      <w:r w:rsidR="00D06421" w:rsidRPr="00787017">
        <w:rPr>
          <w:rFonts w:hint="eastAsia"/>
        </w:rPr>
        <w:t>農地</w:t>
      </w:r>
      <w:r w:rsidR="007904D7" w:rsidRPr="00787017">
        <w:rPr>
          <w:rFonts w:hint="eastAsia"/>
        </w:rPr>
        <w:t>や集落</w:t>
      </w:r>
      <w:r w:rsidR="009979F6" w:rsidRPr="00787017">
        <w:rPr>
          <w:rFonts w:hint="eastAsia"/>
        </w:rPr>
        <w:t>に近づけない環境を維持</w:t>
      </w:r>
      <w:r w:rsidR="00EB35A6" w:rsidRPr="00787017">
        <w:rPr>
          <w:rFonts w:hint="eastAsia"/>
        </w:rPr>
        <w:t>していく</w:t>
      </w:r>
      <w:r w:rsidR="009979F6" w:rsidRPr="00787017">
        <w:rPr>
          <w:rFonts w:hint="eastAsia"/>
        </w:rPr>
        <w:t>必要がある。</w:t>
      </w:r>
    </w:p>
    <w:p w14:paraId="44155DE3" w14:textId="39643A40" w:rsidR="005D57AF" w:rsidRPr="00787017" w:rsidRDefault="005D57AF">
      <w:pPr>
        <w:widowControl/>
        <w:jc w:val="left"/>
        <w:rPr>
          <w:rFonts w:ascii="ＭＳ 明朝" w:hAnsi="ＭＳ 明朝"/>
        </w:rPr>
      </w:pPr>
      <w:r w:rsidRPr="00787017">
        <w:rPr>
          <w:noProof/>
        </w:rPr>
        <mc:AlternateContent>
          <mc:Choice Requires="wps">
            <w:drawing>
              <wp:anchor distT="0" distB="0" distL="114300" distR="114300" simplePos="0" relativeHeight="251715584" behindDoc="0" locked="0" layoutInCell="1" allowOverlap="1" wp14:anchorId="2994F434" wp14:editId="142398AD">
                <wp:simplePos x="0" y="0"/>
                <wp:positionH relativeFrom="margin">
                  <wp:align>right</wp:align>
                </wp:positionH>
                <wp:positionV relativeFrom="paragraph">
                  <wp:posOffset>819785</wp:posOffset>
                </wp:positionV>
                <wp:extent cx="2314575" cy="48577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314575" cy="485775"/>
                        </a:xfrm>
                        <a:prstGeom prst="rect">
                          <a:avLst/>
                        </a:prstGeom>
                        <a:noFill/>
                        <a:ln w="6350">
                          <a:noFill/>
                        </a:ln>
                      </wps:spPr>
                      <wps:txbx>
                        <w:txbxContent>
                          <w:p w14:paraId="5DA9906F" w14:textId="0BF69541" w:rsidR="0061134E" w:rsidRPr="00B57E36" w:rsidRDefault="0061134E" w:rsidP="007904D7">
                            <w:pPr>
                              <w:pStyle w:val="aa"/>
                            </w:pPr>
                            <w:r w:rsidRPr="00B57E36">
                              <w:rPr>
                                <w:rFonts w:hint="eastAsia"/>
                              </w:rPr>
                              <w:t>図</w:t>
                            </w:r>
                            <w:r>
                              <w:rPr>
                                <w:rFonts w:hint="eastAsia"/>
                              </w:rPr>
                              <w:t>10</w:t>
                            </w:r>
                            <w:r w:rsidRPr="00B57E36">
                              <w:t xml:space="preserve">　</w:t>
                            </w:r>
                            <w:r>
                              <w:rPr>
                                <w:rFonts w:hint="eastAsia"/>
                              </w:rPr>
                              <w:t>被害防除</w:t>
                            </w:r>
                            <w:r>
                              <w:t>対策の実施状況</w:t>
                            </w:r>
                          </w:p>
                          <w:p w14:paraId="4D16D66E" w14:textId="101673F3" w:rsidR="0061134E" w:rsidRPr="00B57E36" w:rsidRDefault="0061134E" w:rsidP="007904D7">
                            <w:pPr>
                              <w:pStyle w:val="aa"/>
                              <w:ind w:firstLineChars="200" w:firstLine="420"/>
                            </w:pPr>
                            <w:r>
                              <w:rPr>
                                <w:rFonts w:hint="eastAsia"/>
                              </w:rPr>
                              <w:t>（H29</w:t>
                            </w:r>
                            <w:r>
                              <w:t>～R2</w:t>
                            </w:r>
                            <w:r>
                              <w:rPr>
                                <w:rFonts w:hint="eastAsia"/>
                              </w:rPr>
                              <w:t xml:space="preserve">　</w:t>
                            </w:r>
                            <w:r>
                              <w:t>農業被害アンケート</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4F434" id="テキスト ボックス 33" o:spid="_x0000_s1039" type="#_x0000_t202" style="position:absolute;margin-left:131.05pt;margin-top:64.55pt;width:182.25pt;height:38.2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" filled="f" stroked="f" strokeweight=".5pt">
                <v:textbox>
                  <w:txbxContent>
                    <w:p w14:paraId="5DA9906F" w14:textId="0BF69541" w:rsidR="0061134E" w:rsidRPr="00B57E36" w:rsidRDefault="0061134E" w:rsidP="007904D7">
                      <w:pPr>
                        <w:pStyle w:val="aa"/>
                      </w:pPr>
                      <w:r w:rsidRPr="00B57E36">
                        <w:rPr>
                          <w:rFonts w:hint="eastAsia"/>
                        </w:rPr>
                        <w:t>図</w:t>
                      </w:r>
                      <w:r>
                        <w:rPr>
                          <w:rFonts w:hint="eastAsia"/>
                        </w:rPr>
                        <w:t>10</w:t>
                      </w:r>
                      <w:r w:rsidRPr="00B57E36">
                        <w:t xml:space="preserve">　</w:t>
                      </w:r>
                      <w:r>
                        <w:rPr>
                          <w:rFonts w:hint="eastAsia"/>
                        </w:rPr>
                        <w:t>被害防除</w:t>
                      </w:r>
                      <w:r>
                        <w:t>対策の実施状況</w:t>
                      </w:r>
                    </w:p>
                    <w:p w14:paraId="4D16D66E" w14:textId="101673F3" w:rsidR="0061134E" w:rsidRPr="00B57E36" w:rsidRDefault="0061134E" w:rsidP="007904D7">
                      <w:pPr>
                        <w:pStyle w:val="aa"/>
                        <w:ind w:firstLineChars="200" w:firstLine="420"/>
                      </w:pPr>
                      <w:r>
                        <w:rPr>
                          <w:rFonts w:hint="eastAsia"/>
                        </w:rPr>
                        <w:t>（H29</w:t>
                      </w:r>
                      <w:r>
                        <w:t>～R2</w:t>
                      </w:r>
                      <w:r>
                        <w:rPr>
                          <w:rFonts w:hint="eastAsia"/>
                        </w:rPr>
                        <w:t xml:space="preserve">　</w:t>
                      </w:r>
                      <w:r>
                        <w:t>農業被害アンケート</w:t>
                      </w:r>
                      <w:r>
                        <w:rPr>
                          <w:rFonts w:hint="eastAsia"/>
                        </w:rPr>
                        <w:t>）</w:t>
                      </w:r>
                    </w:p>
                  </w:txbxContent>
                </v:textbox>
                <w10:wrap anchorx="margin"/>
              </v:shape>
            </w:pict>
          </mc:Fallback>
        </mc:AlternateContent>
      </w:r>
      <w:r w:rsidRPr="00787017">
        <w:rPr>
          <w:rFonts w:ascii="ＭＳ 明朝" w:hAnsi="ＭＳ 明朝"/>
        </w:rPr>
        <w:br w:type="page"/>
      </w:r>
    </w:p>
    <w:p w14:paraId="36BEA2BC" w14:textId="2AFE8CB3" w:rsidR="0075329F" w:rsidRPr="00787017" w:rsidRDefault="00E523CC" w:rsidP="00BF50C7">
      <w:pPr>
        <w:pStyle w:val="1"/>
      </w:pPr>
      <w:bookmarkStart w:id="10" w:name="_Toc91065521"/>
      <w:r w:rsidRPr="00787017">
        <w:rPr>
          <w:rFonts w:hint="eastAsia"/>
        </w:rPr>
        <w:lastRenderedPageBreak/>
        <w:t>管理の目標</w:t>
      </w:r>
      <w:bookmarkEnd w:id="10"/>
    </w:p>
    <w:p w14:paraId="2B11924D" w14:textId="61C5D14B" w:rsidR="00C203D4" w:rsidRPr="00787017" w:rsidRDefault="003054A2" w:rsidP="00DA29B5">
      <w:pPr>
        <w:pStyle w:val="af1"/>
        <w:ind w:left="210" w:firstLine="210"/>
      </w:pPr>
      <w:r w:rsidRPr="00787017">
        <w:rPr>
          <w:rFonts w:hint="eastAsia"/>
        </w:rPr>
        <w:t>前計画期間においては、</w:t>
      </w:r>
      <w:r w:rsidR="00C203D4" w:rsidRPr="00787017">
        <w:rPr>
          <w:rFonts w:hint="eastAsia"/>
        </w:rPr>
        <w:t>防護柵の整備や捕獲等により農業被害対策を進めてきたが、農業被害</w:t>
      </w:r>
      <w:r w:rsidR="00674CFD" w:rsidRPr="00787017">
        <w:rPr>
          <w:rFonts w:hint="eastAsia"/>
        </w:rPr>
        <w:t>の減少には至っておらず、前計画で</w:t>
      </w:r>
      <w:r w:rsidR="00102C4D" w:rsidRPr="00787017">
        <w:rPr>
          <w:rFonts w:hint="eastAsia"/>
        </w:rPr>
        <w:t>掲げた</w:t>
      </w:r>
      <w:r w:rsidR="00674CFD" w:rsidRPr="00787017">
        <w:rPr>
          <w:rFonts w:hint="eastAsia"/>
        </w:rPr>
        <w:t>『</w:t>
      </w:r>
      <w:r w:rsidR="00C203D4" w:rsidRPr="00787017">
        <w:rPr>
          <w:rFonts w:hint="eastAsia"/>
        </w:rPr>
        <w:t>農業被害強度が「大きい」及び「深刻」である地域」をなくす</w:t>
      </w:r>
      <w:r w:rsidR="00674CFD" w:rsidRPr="00787017">
        <w:rPr>
          <w:rFonts w:hint="eastAsia"/>
        </w:rPr>
        <w:t>』</w:t>
      </w:r>
      <w:r w:rsidR="00102C4D" w:rsidRPr="00787017">
        <w:rPr>
          <w:rFonts w:hint="eastAsia"/>
        </w:rPr>
        <w:t>との目標</w:t>
      </w:r>
      <w:r w:rsidR="00C203D4" w:rsidRPr="00787017">
        <w:rPr>
          <w:rFonts w:hint="eastAsia"/>
        </w:rPr>
        <w:t>を短期間で達成することは困難であると考えられる。このことから、</w:t>
      </w:r>
      <w:r w:rsidRPr="00787017">
        <w:rPr>
          <w:rFonts w:hint="eastAsia"/>
        </w:rPr>
        <w:t>本計画では、</w:t>
      </w:r>
      <w:r w:rsidR="00C203D4" w:rsidRPr="00787017">
        <w:rPr>
          <w:rFonts w:hint="eastAsia"/>
        </w:rPr>
        <w:t>以下の通りに</w:t>
      </w:r>
      <w:r w:rsidR="00674CFD" w:rsidRPr="00787017">
        <w:rPr>
          <w:rFonts w:hint="eastAsia"/>
        </w:rPr>
        <w:t>短期と長期に分けてそれぞれ目標を設定し、評価を行うこととする</w:t>
      </w:r>
      <w:r w:rsidR="00C203D4" w:rsidRPr="00787017">
        <w:rPr>
          <w:rFonts w:hint="eastAsia"/>
        </w:rPr>
        <w:t>。</w:t>
      </w:r>
    </w:p>
    <w:p w14:paraId="41D5E8B3" w14:textId="77777777" w:rsidR="00674CFD" w:rsidRPr="00787017" w:rsidRDefault="00674CFD" w:rsidP="009F48C6">
      <w:pPr>
        <w:ind w:leftChars="100" w:left="210"/>
        <w:jc w:val="left"/>
        <w:rPr>
          <w:rFonts w:ascii="BIZ UDゴシック" w:eastAsia="BIZ UDゴシック" w:hAnsi="BIZ UDゴシック"/>
        </w:rPr>
      </w:pPr>
    </w:p>
    <w:p w14:paraId="74EC7BC0" w14:textId="36EAE6ED" w:rsidR="00CE4EE5" w:rsidRPr="00787017" w:rsidRDefault="00CE4EE5" w:rsidP="009F48C6">
      <w:pPr>
        <w:ind w:leftChars="100" w:left="210"/>
        <w:jc w:val="left"/>
        <w:rPr>
          <w:rFonts w:ascii="BIZ UDゴシック" w:eastAsia="BIZ UDゴシック" w:hAnsi="BIZ UDゴシック"/>
        </w:rPr>
      </w:pPr>
      <w:r w:rsidRPr="00787017">
        <w:rPr>
          <w:rFonts w:ascii="BIZ UDゴシック" w:eastAsia="BIZ UDゴシック" w:hAnsi="BIZ UDゴシック" w:hint="eastAsia"/>
        </w:rPr>
        <w:t>【短期目標】（第</w:t>
      </w:r>
      <w:r w:rsidR="00F55808" w:rsidRPr="00787017">
        <w:rPr>
          <w:rFonts w:ascii="BIZ UDゴシック" w:eastAsia="BIZ UDゴシック" w:hAnsi="BIZ UDゴシック" w:hint="eastAsia"/>
        </w:rPr>
        <w:t>４</w:t>
      </w:r>
      <w:r w:rsidRPr="00787017">
        <w:rPr>
          <w:rFonts w:ascii="BIZ UDゴシック" w:eastAsia="BIZ UDゴシック" w:hAnsi="BIZ UDゴシック" w:hint="eastAsia"/>
        </w:rPr>
        <w:t>期計画期間（令和</w:t>
      </w:r>
      <w:r w:rsidR="00102C4D" w:rsidRPr="00787017">
        <w:rPr>
          <w:rFonts w:ascii="BIZ UDゴシック" w:eastAsia="BIZ UDゴシック" w:hAnsi="BIZ UDゴシック" w:hint="eastAsia"/>
        </w:rPr>
        <w:t>８</w:t>
      </w:r>
      <w:r w:rsidRPr="00787017">
        <w:rPr>
          <w:rFonts w:ascii="BIZ UDゴシック" w:eastAsia="BIZ UDゴシック" w:hAnsi="BIZ UDゴシック" w:hint="eastAsia"/>
        </w:rPr>
        <w:t>年度まで））</w:t>
      </w:r>
    </w:p>
    <w:p w14:paraId="08D9FF14" w14:textId="6F85EAF3" w:rsidR="00C203D4" w:rsidRPr="00787017" w:rsidRDefault="00CE4EE5" w:rsidP="009F48C6">
      <w:pPr>
        <w:pStyle w:val="af1"/>
        <w:ind w:leftChars="200" w:left="420" w:firstLine="210"/>
      </w:pPr>
      <w:r w:rsidRPr="00787017">
        <w:rPr>
          <w:rFonts w:hint="eastAsia"/>
          <w:u w:val="single"/>
        </w:rPr>
        <w:t>農業被害金額を第</w:t>
      </w:r>
      <w:r w:rsidR="00F55808" w:rsidRPr="00787017">
        <w:rPr>
          <w:rFonts w:hint="eastAsia"/>
          <w:u w:val="single"/>
        </w:rPr>
        <w:t>3</w:t>
      </w:r>
      <w:r w:rsidRPr="00787017">
        <w:rPr>
          <w:rFonts w:hint="eastAsia"/>
          <w:u w:val="single"/>
        </w:rPr>
        <w:t>期計画期間から</w:t>
      </w:r>
      <w:r w:rsidR="00102C4D" w:rsidRPr="00787017">
        <w:rPr>
          <w:rFonts w:hint="eastAsia"/>
          <w:u w:val="single"/>
        </w:rPr>
        <w:t>2</w:t>
      </w:r>
      <w:r w:rsidRPr="00787017">
        <w:rPr>
          <w:rFonts w:hint="eastAsia"/>
          <w:u w:val="single"/>
        </w:rPr>
        <w:t>割減少させる</w:t>
      </w:r>
      <w:r w:rsidR="00674CFD" w:rsidRPr="00787017">
        <w:rPr>
          <w:rFonts w:hint="eastAsia"/>
        </w:rPr>
        <w:t>ことを目標とする。</w:t>
      </w:r>
    </w:p>
    <w:p w14:paraId="5594DE0A" w14:textId="3DCB8548" w:rsidR="00CE4EE5" w:rsidRPr="00787017" w:rsidRDefault="00C203D4" w:rsidP="009F48C6">
      <w:pPr>
        <w:pStyle w:val="af1"/>
        <w:ind w:leftChars="300" w:left="840" w:hangingChars="100" w:hanging="210"/>
      </w:pPr>
      <w:r w:rsidRPr="00787017">
        <w:rPr>
          <w:rFonts w:hint="eastAsia"/>
        </w:rPr>
        <w:t>※</w:t>
      </w:r>
      <w:r w:rsidR="00CE4EE5" w:rsidRPr="00787017">
        <w:rPr>
          <w:rFonts w:hint="eastAsia"/>
        </w:rPr>
        <w:t>第</w:t>
      </w:r>
      <w:r w:rsidR="00F55808" w:rsidRPr="00787017">
        <w:rPr>
          <w:rFonts w:hint="eastAsia"/>
        </w:rPr>
        <w:t>4</w:t>
      </w:r>
      <w:r w:rsidR="00CE4EE5" w:rsidRPr="00787017">
        <w:rPr>
          <w:rFonts w:hint="eastAsia"/>
        </w:rPr>
        <w:t>期計画期間の農業被害金額の平均が第</w:t>
      </w:r>
      <w:r w:rsidR="00F55808" w:rsidRPr="00787017">
        <w:rPr>
          <w:rFonts w:hint="eastAsia"/>
        </w:rPr>
        <w:t>3</w:t>
      </w:r>
      <w:r w:rsidR="00CE4EE5" w:rsidRPr="00787017">
        <w:rPr>
          <w:rFonts w:hint="eastAsia"/>
        </w:rPr>
        <w:t>期計画期間（平成</w:t>
      </w:r>
      <w:r w:rsidR="00102C4D" w:rsidRPr="00787017">
        <w:rPr>
          <w:rFonts w:hint="eastAsia"/>
        </w:rPr>
        <w:t>29</w:t>
      </w:r>
      <w:r w:rsidR="00CE4EE5" w:rsidRPr="00787017">
        <w:rPr>
          <w:rFonts w:hint="eastAsia"/>
        </w:rPr>
        <w:t>年度～令和</w:t>
      </w:r>
      <w:r w:rsidR="00102C4D" w:rsidRPr="00787017">
        <w:rPr>
          <w:rFonts w:hint="eastAsia"/>
        </w:rPr>
        <w:t>3</w:t>
      </w:r>
      <w:r w:rsidR="00CE4EE5" w:rsidRPr="00787017">
        <w:rPr>
          <w:rFonts w:hint="eastAsia"/>
        </w:rPr>
        <w:t>年度）の農業被害金額より</w:t>
      </w:r>
      <w:r w:rsidR="00102C4D" w:rsidRPr="00787017">
        <w:rPr>
          <w:rFonts w:hint="eastAsia"/>
        </w:rPr>
        <w:t>2</w:t>
      </w:r>
      <w:r w:rsidR="00CE4EE5" w:rsidRPr="00787017">
        <w:rPr>
          <w:rFonts w:hint="eastAsia"/>
        </w:rPr>
        <w:t>割以上減少しているかで評価する。</w:t>
      </w:r>
    </w:p>
    <w:p w14:paraId="43C4EB7B" w14:textId="77777777" w:rsidR="009F48C6" w:rsidRPr="00787017" w:rsidRDefault="009F48C6" w:rsidP="00DA29B5">
      <w:pPr>
        <w:pStyle w:val="af1"/>
        <w:ind w:left="210" w:firstLine="210"/>
      </w:pPr>
    </w:p>
    <w:p w14:paraId="4B1A44BA" w14:textId="4BED1D75" w:rsidR="00CE4EE5" w:rsidRPr="00787017" w:rsidRDefault="00CE4EE5" w:rsidP="009F48C6">
      <w:pPr>
        <w:ind w:leftChars="100" w:left="210"/>
        <w:jc w:val="left"/>
        <w:rPr>
          <w:rFonts w:ascii="BIZ UDゴシック" w:eastAsia="BIZ UDゴシック" w:hAnsi="BIZ UDゴシック"/>
        </w:rPr>
      </w:pPr>
      <w:r w:rsidRPr="00787017">
        <w:rPr>
          <w:rFonts w:ascii="BIZ UDゴシック" w:eastAsia="BIZ UDゴシック" w:hAnsi="BIZ UDゴシック" w:hint="eastAsia"/>
        </w:rPr>
        <w:t>【長期目標】（第</w:t>
      </w:r>
      <w:r w:rsidR="00F55808" w:rsidRPr="00787017">
        <w:rPr>
          <w:rFonts w:ascii="BIZ UDゴシック" w:eastAsia="BIZ UDゴシック" w:hAnsi="BIZ UDゴシック" w:hint="eastAsia"/>
        </w:rPr>
        <w:t>６</w:t>
      </w:r>
      <w:r w:rsidRPr="00787017">
        <w:rPr>
          <w:rFonts w:ascii="BIZ UDゴシック" w:eastAsia="BIZ UDゴシック" w:hAnsi="BIZ UDゴシック" w:hint="eastAsia"/>
        </w:rPr>
        <w:t>期計画期間（令和１８年度まで））</w:t>
      </w:r>
    </w:p>
    <w:p w14:paraId="49CB61CC" w14:textId="3C206B33" w:rsidR="00CE4EE5" w:rsidRPr="00787017" w:rsidRDefault="00D138C4" w:rsidP="009F48C6">
      <w:pPr>
        <w:pStyle w:val="af1"/>
        <w:ind w:leftChars="200" w:left="420" w:firstLine="210"/>
      </w:pPr>
      <w:r w:rsidRPr="00787017">
        <w:rPr>
          <w:rFonts w:hint="eastAsia"/>
        </w:rPr>
        <w:t>農業被害アンケートにおける</w:t>
      </w:r>
      <w:r w:rsidR="00CE4EE5" w:rsidRPr="00787017">
        <w:rPr>
          <w:rFonts w:hint="eastAsia"/>
          <w:u w:val="single"/>
        </w:rPr>
        <w:t>農業被害</w:t>
      </w:r>
      <w:r w:rsidRPr="00787017">
        <w:rPr>
          <w:rFonts w:hint="eastAsia"/>
          <w:u w:val="single"/>
        </w:rPr>
        <w:t>強度</w:t>
      </w:r>
      <w:r w:rsidR="00CE4EE5" w:rsidRPr="00787017">
        <w:rPr>
          <w:rFonts w:hint="eastAsia"/>
          <w:u w:val="single"/>
        </w:rPr>
        <w:t>が「大きい」又は「深刻」である地域をなくす</w:t>
      </w:r>
      <w:r w:rsidR="00CE4EE5" w:rsidRPr="00787017">
        <w:rPr>
          <w:rFonts w:hint="eastAsia"/>
        </w:rPr>
        <w:t>ことを目標とする。</w:t>
      </w:r>
    </w:p>
    <w:p w14:paraId="11341405" w14:textId="6EBBDF3E" w:rsidR="00674CFD" w:rsidRPr="00787017" w:rsidRDefault="00674CFD" w:rsidP="009F48C6">
      <w:pPr>
        <w:pStyle w:val="af1"/>
        <w:ind w:leftChars="300" w:left="840" w:hangingChars="100" w:hanging="210"/>
      </w:pPr>
      <w:r w:rsidRPr="00787017">
        <w:rPr>
          <w:rFonts w:hint="eastAsia"/>
        </w:rPr>
        <w:t>※</w:t>
      </w:r>
      <w:r w:rsidR="00892CA0" w:rsidRPr="00787017">
        <w:rPr>
          <w:rFonts w:hint="eastAsia"/>
        </w:rPr>
        <w:t>農業被害アンケートにおける</w:t>
      </w:r>
      <w:r w:rsidR="00D138C4" w:rsidRPr="00787017">
        <w:rPr>
          <w:rFonts w:hint="eastAsia"/>
        </w:rPr>
        <w:t>農業</w:t>
      </w:r>
      <w:r w:rsidRPr="00787017">
        <w:rPr>
          <w:rFonts w:hint="eastAsia"/>
        </w:rPr>
        <w:t>被害強度の分布で評価する。</w:t>
      </w:r>
    </w:p>
    <w:p w14:paraId="6D6E5129" w14:textId="467AFFAF" w:rsidR="0075329F" w:rsidRPr="00787017" w:rsidRDefault="0075329F">
      <w:pPr>
        <w:widowControl/>
        <w:jc w:val="left"/>
        <w:rPr>
          <w:rFonts w:ascii="ＭＳ 明朝" w:hAnsi="ＭＳ 明朝"/>
        </w:rPr>
      </w:pPr>
    </w:p>
    <w:p w14:paraId="4C966DCF" w14:textId="33D3817C" w:rsidR="00E523CC" w:rsidRPr="00787017" w:rsidRDefault="00E523CC" w:rsidP="00BF50C7">
      <w:pPr>
        <w:pStyle w:val="1"/>
      </w:pPr>
      <w:bookmarkStart w:id="11" w:name="_Toc91065522"/>
      <w:r w:rsidRPr="00787017">
        <w:rPr>
          <w:rFonts w:hint="eastAsia"/>
        </w:rPr>
        <w:t>数の調整に関する事項</w:t>
      </w:r>
      <w:bookmarkEnd w:id="11"/>
    </w:p>
    <w:p w14:paraId="646C7A8A" w14:textId="5FE301F5" w:rsidR="0075329F" w:rsidRPr="00787017" w:rsidRDefault="0075329F" w:rsidP="00C50920">
      <w:pPr>
        <w:pStyle w:val="2"/>
        <w:numPr>
          <w:ilvl w:val="0"/>
          <w:numId w:val="33"/>
        </w:numPr>
        <w:ind w:left="567" w:hanging="454"/>
      </w:pPr>
      <w:bookmarkStart w:id="12" w:name="_Toc91065523"/>
      <w:r w:rsidRPr="00787017">
        <w:rPr>
          <w:rFonts w:hint="eastAsia"/>
        </w:rPr>
        <w:t>個体数管理の施策の考え方</w:t>
      </w:r>
      <w:bookmarkEnd w:id="12"/>
    </w:p>
    <w:p w14:paraId="660069B9" w14:textId="4AD7C3CB" w:rsidR="00F03543" w:rsidRPr="00787017" w:rsidRDefault="0075329F" w:rsidP="00DA29B5">
      <w:pPr>
        <w:pStyle w:val="af1"/>
        <w:ind w:left="210" w:firstLine="210"/>
      </w:pPr>
      <w:r w:rsidRPr="00787017">
        <w:rPr>
          <w:rFonts w:hint="eastAsia"/>
        </w:rPr>
        <w:t>地域個体群の長期にわたる安定的な維持を前</w:t>
      </w:r>
      <w:r w:rsidR="003C5D5F" w:rsidRPr="00787017">
        <w:rPr>
          <w:rFonts w:hint="eastAsia"/>
        </w:rPr>
        <w:t>提としながら、適切な捕獲の</w:t>
      </w:r>
      <w:r w:rsidR="00EE162A" w:rsidRPr="00787017">
        <w:rPr>
          <w:rFonts w:hint="eastAsia"/>
        </w:rPr>
        <w:t>推進により、農</w:t>
      </w:r>
      <w:r w:rsidR="003C5D5F" w:rsidRPr="00787017">
        <w:rPr>
          <w:rFonts w:hint="eastAsia"/>
        </w:rPr>
        <w:t>業被害</w:t>
      </w:r>
      <w:r w:rsidRPr="00787017">
        <w:rPr>
          <w:rFonts w:hint="eastAsia"/>
        </w:rPr>
        <w:t>の軽減を目指して個体数管理を行う。</w:t>
      </w:r>
    </w:p>
    <w:p w14:paraId="0F6AF040" w14:textId="6DE7FD8A" w:rsidR="003C5D5F" w:rsidRPr="00787017" w:rsidRDefault="003C5D5F" w:rsidP="00DA29B5">
      <w:pPr>
        <w:pStyle w:val="af1"/>
        <w:ind w:left="210" w:firstLine="210"/>
      </w:pPr>
      <w:r w:rsidRPr="00787017">
        <w:rPr>
          <w:rFonts w:hint="eastAsia"/>
        </w:rPr>
        <w:t>なお、地域における捕獲等を推進するために、府は市町村に対して、鳥獣被害防止特措法に基づく鳥獣被害防止計画の</w:t>
      </w:r>
      <w:r w:rsidR="00EE162A" w:rsidRPr="00787017">
        <w:rPr>
          <w:rFonts w:hint="eastAsia"/>
        </w:rPr>
        <w:t>策定</w:t>
      </w:r>
      <w:r w:rsidR="00102C4D" w:rsidRPr="00787017">
        <w:rPr>
          <w:rFonts w:hint="eastAsia"/>
        </w:rPr>
        <w:t>を促進し</w:t>
      </w:r>
      <w:r w:rsidRPr="00787017">
        <w:rPr>
          <w:rFonts w:hint="eastAsia"/>
        </w:rPr>
        <w:t>、国交付金事業</w:t>
      </w:r>
      <w:r w:rsidR="00102C4D" w:rsidRPr="00787017">
        <w:rPr>
          <w:rFonts w:hint="eastAsia"/>
        </w:rPr>
        <w:t>等の</w:t>
      </w:r>
      <w:r w:rsidRPr="00787017">
        <w:rPr>
          <w:rFonts w:hint="eastAsia"/>
        </w:rPr>
        <w:t>活用</w:t>
      </w:r>
      <w:r w:rsidR="00102C4D" w:rsidRPr="00787017">
        <w:rPr>
          <w:rFonts w:hint="eastAsia"/>
        </w:rPr>
        <w:t>を</w:t>
      </w:r>
      <w:r w:rsidRPr="00787017">
        <w:rPr>
          <w:rFonts w:hint="eastAsia"/>
        </w:rPr>
        <w:t>働きかけ</w:t>
      </w:r>
      <w:r w:rsidR="00102C4D" w:rsidRPr="00787017">
        <w:rPr>
          <w:rFonts w:hint="eastAsia"/>
        </w:rPr>
        <w:t>るとともに</w:t>
      </w:r>
      <w:r w:rsidRPr="00787017">
        <w:rPr>
          <w:rFonts w:hint="eastAsia"/>
        </w:rPr>
        <w:t>、狩猟者</w:t>
      </w:r>
      <w:r w:rsidR="00102C4D" w:rsidRPr="00787017">
        <w:rPr>
          <w:rFonts w:hint="eastAsia"/>
        </w:rPr>
        <w:t>や有害捕獲従事者</w:t>
      </w:r>
      <w:r w:rsidRPr="00787017">
        <w:rPr>
          <w:rFonts w:hint="eastAsia"/>
        </w:rPr>
        <w:t>に対し、</w:t>
      </w:r>
      <w:r w:rsidR="0047129C" w:rsidRPr="00787017">
        <w:rPr>
          <w:rFonts w:hint="eastAsia"/>
        </w:rPr>
        <w:t>イノシシ</w:t>
      </w:r>
      <w:r w:rsidR="00EE162A" w:rsidRPr="00787017">
        <w:rPr>
          <w:rFonts w:hint="eastAsia"/>
        </w:rPr>
        <w:t>による農業被害が大きい</w:t>
      </w:r>
      <w:r w:rsidR="000224A4" w:rsidRPr="00787017">
        <w:rPr>
          <w:rFonts w:hint="eastAsia"/>
        </w:rPr>
        <w:t>地域での</w:t>
      </w:r>
      <w:r w:rsidR="00102C4D" w:rsidRPr="00787017">
        <w:rPr>
          <w:rFonts w:hint="eastAsia"/>
        </w:rPr>
        <w:t>積極的な</w:t>
      </w:r>
      <w:r w:rsidR="000224A4" w:rsidRPr="00787017">
        <w:rPr>
          <w:rFonts w:hint="eastAsia"/>
        </w:rPr>
        <w:t>捕獲</w:t>
      </w:r>
      <w:r w:rsidR="00102C4D" w:rsidRPr="00787017">
        <w:rPr>
          <w:rFonts w:hint="eastAsia"/>
        </w:rPr>
        <w:t>を呼びかける</w:t>
      </w:r>
      <w:r w:rsidR="00EE162A" w:rsidRPr="00787017">
        <w:rPr>
          <w:rFonts w:hint="eastAsia"/>
        </w:rPr>
        <w:t>こと</w:t>
      </w:r>
      <w:r w:rsidRPr="00787017">
        <w:rPr>
          <w:rFonts w:hint="eastAsia"/>
        </w:rPr>
        <w:t>とする。</w:t>
      </w:r>
    </w:p>
    <w:p w14:paraId="265ED0C5" w14:textId="77777777" w:rsidR="0075329F" w:rsidRPr="00787017" w:rsidRDefault="0075329F" w:rsidP="0075329F">
      <w:pPr>
        <w:pStyle w:val="af1"/>
        <w:ind w:leftChars="0" w:left="426" w:firstLineChars="67" w:firstLine="141"/>
        <w:jc w:val="left"/>
      </w:pPr>
    </w:p>
    <w:p w14:paraId="0E2FD8EC" w14:textId="66325917" w:rsidR="0075329F" w:rsidRPr="00787017" w:rsidRDefault="0075329F" w:rsidP="00BF50C7">
      <w:pPr>
        <w:pStyle w:val="2"/>
        <w:ind w:left="545" w:hanging="440"/>
      </w:pPr>
      <w:bookmarkStart w:id="13" w:name="_Toc91065524"/>
      <w:r w:rsidRPr="00787017">
        <w:rPr>
          <w:rFonts w:hint="eastAsia"/>
        </w:rPr>
        <w:t>個体数管理の施策の目標</w:t>
      </w:r>
      <w:bookmarkEnd w:id="13"/>
    </w:p>
    <w:p w14:paraId="45B7B09B" w14:textId="6B4C4815" w:rsidR="000224A4" w:rsidRPr="00787017" w:rsidRDefault="000224A4" w:rsidP="00DA29B5">
      <w:pPr>
        <w:pStyle w:val="af1"/>
        <w:ind w:left="210" w:firstLine="210"/>
      </w:pPr>
      <w:r w:rsidRPr="00787017">
        <w:rPr>
          <w:rFonts w:hint="eastAsia"/>
        </w:rPr>
        <w:t>イノシシは</w:t>
      </w:r>
      <w:r w:rsidR="00860E01" w:rsidRPr="00787017">
        <w:rPr>
          <w:rFonts w:hint="eastAsia"/>
        </w:rPr>
        <w:t>多産多死で</w:t>
      </w:r>
      <w:r w:rsidR="0000688A" w:rsidRPr="00787017">
        <w:rPr>
          <w:rFonts w:hint="eastAsia"/>
        </w:rPr>
        <w:t>あり</w:t>
      </w:r>
      <w:r w:rsidR="007904D7" w:rsidRPr="00787017">
        <w:rPr>
          <w:rFonts w:hint="eastAsia"/>
        </w:rPr>
        <w:t>、</w:t>
      </w:r>
      <w:r w:rsidR="00860E01" w:rsidRPr="00787017">
        <w:rPr>
          <w:rFonts w:hint="eastAsia"/>
        </w:rPr>
        <w:t>年による</w:t>
      </w:r>
      <w:r w:rsidRPr="00787017">
        <w:rPr>
          <w:rFonts w:hint="eastAsia"/>
        </w:rPr>
        <w:t>個体数の変動が激しいため、各地域における直近5年（平成</w:t>
      </w:r>
      <w:r w:rsidR="00102C4D" w:rsidRPr="00787017">
        <w:rPr>
          <w:rFonts w:hint="eastAsia"/>
        </w:rPr>
        <w:t>28</w:t>
      </w:r>
      <w:r w:rsidRPr="00787017">
        <w:rPr>
          <w:rFonts w:hint="eastAsia"/>
        </w:rPr>
        <w:t>年度から令和</w:t>
      </w:r>
      <w:r w:rsidR="00102C4D" w:rsidRPr="00787017">
        <w:rPr>
          <w:rFonts w:hint="eastAsia"/>
        </w:rPr>
        <w:t>2</w:t>
      </w:r>
      <w:r w:rsidRPr="00787017">
        <w:rPr>
          <w:rFonts w:hint="eastAsia"/>
        </w:rPr>
        <w:t>年度まで）の捕獲実績を勘案して捕獲</w:t>
      </w:r>
      <w:r w:rsidR="00CF3F9F" w:rsidRPr="00787017">
        <w:rPr>
          <w:rFonts w:hint="eastAsia"/>
        </w:rPr>
        <w:t>目標</w:t>
      </w:r>
      <w:r w:rsidRPr="00787017">
        <w:rPr>
          <w:rFonts w:hint="eastAsia"/>
        </w:rPr>
        <w:t>を設定する。ただし、北部地域においては、豚熱感染拡大等の影響により生息頭数の顕著な減少が見られることから、直近2年（令和元年度から令和</w:t>
      </w:r>
      <w:r w:rsidR="00102C4D" w:rsidRPr="00787017">
        <w:rPr>
          <w:rFonts w:hint="eastAsia"/>
        </w:rPr>
        <w:t>2</w:t>
      </w:r>
      <w:r w:rsidRPr="00787017">
        <w:rPr>
          <w:rFonts w:hint="eastAsia"/>
        </w:rPr>
        <w:t>年度）</w:t>
      </w:r>
      <w:r w:rsidR="00EA52E3" w:rsidRPr="00787017">
        <w:rPr>
          <w:rFonts w:hint="eastAsia"/>
        </w:rPr>
        <w:t>の捕獲実績をもとに</w:t>
      </w:r>
      <w:r w:rsidR="00962343" w:rsidRPr="00787017">
        <w:rPr>
          <w:rFonts w:hint="eastAsia"/>
        </w:rPr>
        <w:t>表１のとおり</w:t>
      </w:r>
      <w:r w:rsidR="00EA52E3" w:rsidRPr="00787017">
        <w:rPr>
          <w:rFonts w:hint="eastAsia"/>
        </w:rPr>
        <w:t>捕獲</w:t>
      </w:r>
      <w:r w:rsidR="00CF3F9F" w:rsidRPr="00787017">
        <w:rPr>
          <w:rFonts w:hint="eastAsia"/>
        </w:rPr>
        <w:t>目標</w:t>
      </w:r>
      <w:r w:rsidR="00EA52E3" w:rsidRPr="00787017">
        <w:rPr>
          <w:rFonts w:hint="eastAsia"/>
        </w:rPr>
        <w:t>を設定する。</w:t>
      </w:r>
    </w:p>
    <w:p w14:paraId="36CD0357" w14:textId="1FE2A2EF" w:rsidR="003C5D5F" w:rsidRPr="00787017" w:rsidRDefault="000224A4" w:rsidP="00DA29B5">
      <w:pPr>
        <w:pStyle w:val="af1"/>
        <w:ind w:left="210" w:firstLine="210"/>
      </w:pPr>
      <w:r w:rsidRPr="00787017">
        <w:rPr>
          <w:rFonts w:hint="eastAsia"/>
        </w:rPr>
        <w:t>なお、</w:t>
      </w:r>
      <w:r w:rsidR="006A1554" w:rsidRPr="00787017">
        <w:rPr>
          <w:rFonts w:hint="eastAsia"/>
        </w:rPr>
        <w:t>表</w:t>
      </w:r>
      <w:r w:rsidR="009F48C6" w:rsidRPr="00787017">
        <w:rPr>
          <w:rFonts w:hint="eastAsia"/>
        </w:rPr>
        <w:t>１</w:t>
      </w:r>
      <w:r w:rsidR="00CF3F9F" w:rsidRPr="00787017">
        <w:rPr>
          <w:rFonts w:hint="eastAsia"/>
        </w:rPr>
        <w:t>に掲げた捕獲目標</w:t>
      </w:r>
      <w:r w:rsidR="007D55F7" w:rsidRPr="00787017">
        <w:rPr>
          <w:rFonts w:hint="eastAsia"/>
        </w:rPr>
        <w:t>については、</w:t>
      </w:r>
      <w:r w:rsidR="007904D7" w:rsidRPr="00787017">
        <w:rPr>
          <w:rFonts w:hint="eastAsia"/>
        </w:rPr>
        <w:t>豚熱感染拡大等の影響や</w:t>
      </w:r>
      <w:r w:rsidR="007D55F7" w:rsidRPr="00787017">
        <w:rPr>
          <w:rFonts w:hint="eastAsia"/>
        </w:rPr>
        <w:t>モニタリング調査</w:t>
      </w:r>
      <w:r w:rsidR="00962343" w:rsidRPr="00787017">
        <w:rPr>
          <w:rFonts w:hint="eastAsia"/>
        </w:rPr>
        <w:t>の結果</w:t>
      </w:r>
      <w:r w:rsidR="007D55F7" w:rsidRPr="00787017">
        <w:rPr>
          <w:rFonts w:hint="eastAsia"/>
        </w:rPr>
        <w:t>を踏まえ</w:t>
      </w:r>
      <w:r w:rsidR="007904D7" w:rsidRPr="00787017">
        <w:rPr>
          <w:rFonts w:hint="eastAsia"/>
        </w:rPr>
        <w:t>、</w:t>
      </w:r>
      <w:r w:rsidR="00860E01" w:rsidRPr="00787017">
        <w:rPr>
          <w:rFonts w:hint="eastAsia"/>
        </w:rPr>
        <w:t>適宜</w:t>
      </w:r>
      <w:r w:rsidR="007D55F7" w:rsidRPr="00787017">
        <w:rPr>
          <w:rFonts w:hint="eastAsia"/>
        </w:rPr>
        <w:t>見直しを行う。</w:t>
      </w:r>
    </w:p>
    <w:p w14:paraId="0E36EA5E" w14:textId="2251B435" w:rsidR="000224A4" w:rsidRPr="00787017" w:rsidRDefault="000224A4" w:rsidP="00DA29B5">
      <w:pPr>
        <w:pStyle w:val="af1"/>
        <w:ind w:left="210" w:firstLine="210"/>
      </w:pPr>
    </w:p>
    <w:p w14:paraId="337B1997" w14:textId="15FF998B" w:rsidR="00CF3F9F" w:rsidRPr="00787017" w:rsidRDefault="00CF3F9F" w:rsidP="007904D7">
      <w:pPr>
        <w:pStyle w:val="aa"/>
        <w:ind w:leftChars="100" w:left="210"/>
      </w:pPr>
      <w:r w:rsidRPr="00787017">
        <w:rPr>
          <w:rFonts w:hint="eastAsia"/>
        </w:rPr>
        <w:t>表１　イノシシの年間捕獲目標</w:t>
      </w:r>
    </w:p>
    <w:tbl>
      <w:tblPr>
        <w:tblW w:w="821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1134"/>
        <w:gridCol w:w="5526"/>
      </w:tblGrid>
      <w:tr w:rsidR="00787017" w:rsidRPr="00787017" w14:paraId="1CE7BFAE" w14:textId="77777777" w:rsidTr="00B079EA">
        <w:tc>
          <w:tcPr>
            <w:tcW w:w="1556" w:type="dxa"/>
            <w:tcBorders>
              <w:bottom w:val="single" w:sz="4" w:space="0" w:color="auto"/>
            </w:tcBorders>
            <w:shd w:val="clear" w:color="auto" w:fill="D9D9D9" w:themeFill="background1" w:themeFillShade="D9"/>
          </w:tcPr>
          <w:p w14:paraId="6334A8BC" w14:textId="40A2DD06" w:rsidR="00EA52E3" w:rsidRPr="00787017" w:rsidRDefault="00EA52E3" w:rsidP="007904D7">
            <w:pPr>
              <w:jc w:val="left"/>
              <w:rPr>
                <w:rFonts w:ascii="ＭＳ Ｐゴシック" w:eastAsia="ＭＳ Ｐゴシック" w:hAnsi="ＭＳ Ｐゴシック"/>
              </w:rPr>
            </w:pPr>
            <w:r w:rsidRPr="00787017">
              <w:rPr>
                <w:rFonts w:ascii="ＭＳ Ｐゴシック" w:eastAsia="ＭＳ Ｐゴシック" w:hAnsi="ＭＳ Ｐゴシック" w:hint="eastAsia"/>
              </w:rPr>
              <w:t>地　区</w:t>
            </w:r>
          </w:p>
        </w:tc>
        <w:tc>
          <w:tcPr>
            <w:tcW w:w="1134" w:type="dxa"/>
            <w:tcBorders>
              <w:bottom w:val="single" w:sz="4" w:space="0" w:color="auto"/>
            </w:tcBorders>
            <w:shd w:val="clear" w:color="auto" w:fill="D9D9D9" w:themeFill="background1" w:themeFillShade="D9"/>
          </w:tcPr>
          <w:p w14:paraId="763A26A2" w14:textId="044B4381" w:rsidR="00EA52E3" w:rsidRPr="00787017" w:rsidRDefault="00EA52E3" w:rsidP="007904D7">
            <w:pPr>
              <w:jc w:val="left"/>
              <w:rPr>
                <w:rFonts w:ascii="ＭＳ Ｐゴシック" w:eastAsia="ＭＳ Ｐゴシック" w:hAnsi="ＭＳ Ｐゴシック"/>
              </w:rPr>
            </w:pPr>
            <w:r w:rsidRPr="00787017">
              <w:rPr>
                <w:rFonts w:ascii="ＭＳ Ｐゴシック" w:eastAsia="ＭＳ Ｐゴシック" w:hAnsi="ＭＳ Ｐゴシック" w:hint="eastAsia"/>
              </w:rPr>
              <w:t>捕獲</w:t>
            </w:r>
            <w:r w:rsidR="00CF3F9F" w:rsidRPr="00787017">
              <w:rPr>
                <w:rFonts w:ascii="ＭＳ Ｐゴシック" w:eastAsia="ＭＳ Ｐゴシック" w:hAnsi="ＭＳ Ｐゴシック" w:hint="eastAsia"/>
              </w:rPr>
              <w:t>目標</w:t>
            </w:r>
          </w:p>
        </w:tc>
        <w:tc>
          <w:tcPr>
            <w:tcW w:w="5526" w:type="dxa"/>
            <w:tcBorders>
              <w:bottom w:val="single" w:sz="4" w:space="0" w:color="auto"/>
            </w:tcBorders>
            <w:shd w:val="clear" w:color="auto" w:fill="D9D9D9" w:themeFill="background1" w:themeFillShade="D9"/>
          </w:tcPr>
          <w:p w14:paraId="2FE91C19" w14:textId="2CF3491B" w:rsidR="00EA52E3" w:rsidRPr="00787017" w:rsidRDefault="00620DD3" w:rsidP="007904D7">
            <w:pPr>
              <w:jc w:val="left"/>
              <w:rPr>
                <w:rFonts w:ascii="ＭＳ Ｐゴシック" w:eastAsia="ＭＳ Ｐゴシック" w:hAnsi="ＭＳ Ｐゴシック"/>
              </w:rPr>
            </w:pPr>
            <w:r w:rsidRPr="00787017">
              <w:rPr>
                <w:rFonts w:ascii="ＭＳ Ｐゴシック" w:eastAsia="ＭＳ Ｐゴシック" w:hAnsi="ＭＳ Ｐゴシック" w:hint="eastAsia"/>
              </w:rPr>
              <w:t>備　考</w:t>
            </w:r>
          </w:p>
        </w:tc>
      </w:tr>
      <w:tr w:rsidR="00787017" w:rsidRPr="00787017" w14:paraId="5D4C3A88" w14:textId="77777777" w:rsidTr="00B079EA">
        <w:tc>
          <w:tcPr>
            <w:tcW w:w="1556" w:type="dxa"/>
            <w:tcBorders>
              <w:top w:val="single" w:sz="4" w:space="0" w:color="auto"/>
            </w:tcBorders>
            <w:vAlign w:val="center"/>
          </w:tcPr>
          <w:p w14:paraId="01B12C77" w14:textId="315D9066" w:rsidR="00EA52E3" w:rsidRPr="00787017" w:rsidRDefault="00EA52E3" w:rsidP="007904D7">
            <w:pPr>
              <w:ind w:leftChars="50" w:left="105"/>
              <w:rPr>
                <w:rFonts w:ascii="ＭＳ Ｐゴシック" w:eastAsia="ＭＳ Ｐゴシック" w:hAnsi="ＭＳ Ｐゴシック"/>
              </w:rPr>
            </w:pPr>
            <w:r w:rsidRPr="00787017">
              <w:rPr>
                <w:rFonts w:ascii="ＭＳ Ｐゴシック" w:eastAsia="ＭＳ Ｐゴシック" w:hAnsi="ＭＳ Ｐゴシック" w:hint="eastAsia"/>
              </w:rPr>
              <w:t>北部地域</w:t>
            </w:r>
          </w:p>
        </w:tc>
        <w:tc>
          <w:tcPr>
            <w:tcW w:w="1134" w:type="dxa"/>
            <w:tcBorders>
              <w:top w:val="single" w:sz="4" w:space="0" w:color="auto"/>
            </w:tcBorders>
            <w:vAlign w:val="center"/>
          </w:tcPr>
          <w:p w14:paraId="050371D4" w14:textId="1EE7EC4A" w:rsidR="00EA52E3" w:rsidRPr="00787017" w:rsidRDefault="00EA52E3" w:rsidP="007904D7">
            <w:pPr>
              <w:jc w:val="right"/>
              <w:rPr>
                <w:rFonts w:ascii="ＭＳ Ｐゴシック" w:eastAsia="ＭＳ Ｐゴシック" w:hAnsi="ＭＳ Ｐゴシック"/>
              </w:rPr>
            </w:pPr>
            <w:r w:rsidRPr="00787017">
              <w:rPr>
                <w:rFonts w:ascii="ＭＳ Ｐゴシック" w:eastAsia="ＭＳ Ｐゴシック" w:hAnsi="ＭＳ Ｐゴシック" w:hint="eastAsia"/>
              </w:rPr>
              <w:t>500頭</w:t>
            </w:r>
          </w:p>
        </w:tc>
        <w:tc>
          <w:tcPr>
            <w:tcW w:w="5526" w:type="dxa"/>
            <w:tcBorders>
              <w:top w:val="single" w:sz="4" w:space="0" w:color="auto"/>
            </w:tcBorders>
          </w:tcPr>
          <w:p w14:paraId="7D596F1A" w14:textId="68D26150" w:rsidR="00EA52E3" w:rsidRPr="00787017" w:rsidRDefault="00EA52E3" w:rsidP="007904D7">
            <w:pPr>
              <w:jc w:val="left"/>
              <w:rPr>
                <w:rFonts w:ascii="ＭＳ Ｐゴシック" w:eastAsia="ＭＳ Ｐゴシック" w:hAnsi="ＭＳ Ｐゴシック"/>
                <w:sz w:val="20"/>
              </w:rPr>
            </w:pPr>
            <w:r w:rsidRPr="00787017">
              <w:rPr>
                <w:rFonts w:ascii="ＭＳ Ｐゴシック" w:eastAsia="ＭＳ Ｐゴシック" w:hAnsi="ＭＳ Ｐゴシック" w:hint="eastAsia"/>
                <w:sz w:val="20"/>
              </w:rPr>
              <w:t>直近</w:t>
            </w:r>
            <w:r w:rsidR="00962343" w:rsidRPr="00787017">
              <w:rPr>
                <w:rFonts w:ascii="ＭＳ Ｐゴシック" w:eastAsia="ＭＳ Ｐゴシック" w:hAnsi="ＭＳ Ｐゴシック"/>
                <w:sz w:val="20"/>
              </w:rPr>
              <w:t>2</w:t>
            </w:r>
            <w:r w:rsidRPr="00787017">
              <w:rPr>
                <w:rFonts w:ascii="ＭＳ Ｐゴシック" w:eastAsia="ＭＳ Ｐゴシック" w:hAnsi="ＭＳ Ｐゴシック" w:hint="eastAsia"/>
                <w:sz w:val="20"/>
              </w:rPr>
              <w:t>年の捕獲実績の平均</w:t>
            </w:r>
          </w:p>
          <w:p w14:paraId="70328604" w14:textId="4A3012D1" w:rsidR="00CF3F9F" w:rsidRPr="00787017" w:rsidRDefault="00962343" w:rsidP="007904D7">
            <w:pPr>
              <w:jc w:val="left"/>
              <w:rPr>
                <w:rFonts w:ascii="ＭＳ Ｐゴシック" w:eastAsia="ＭＳ Ｐゴシック" w:hAnsi="ＭＳ Ｐゴシック"/>
                <w:sz w:val="20"/>
              </w:rPr>
            </w:pPr>
            <w:r w:rsidRPr="00787017">
              <w:rPr>
                <w:rFonts w:ascii="ＭＳ Ｐゴシック" w:eastAsia="ＭＳ Ｐゴシック" w:hAnsi="ＭＳ Ｐゴシック" w:hint="eastAsia"/>
                <w:sz w:val="18"/>
              </w:rPr>
              <w:t>（個体数が急激な</w:t>
            </w:r>
            <w:r w:rsidR="00CF3F9F" w:rsidRPr="00787017">
              <w:rPr>
                <w:rFonts w:ascii="ＭＳ Ｐゴシック" w:eastAsia="ＭＳ Ｐゴシック" w:hAnsi="ＭＳ Ｐゴシック" w:hint="eastAsia"/>
                <w:sz w:val="18"/>
              </w:rPr>
              <w:t>減少傾向</w:t>
            </w:r>
            <w:r w:rsidRPr="00787017">
              <w:rPr>
                <w:rFonts w:ascii="ＭＳ Ｐゴシック" w:eastAsia="ＭＳ Ｐゴシック" w:hAnsi="ＭＳ Ｐゴシック" w:hint="eastAsia"/>
                <w:sz w:val="18"/>
              </w:rPr>
              <w:t>にあるため、直近2年の捕獲圧を維持</w:t>
            </w:r>
            <w:r w:rsidR="00CF3F9F" w:rsidRPr="00787017">
              <w:rPr>
                <w:rFonts w:ascii="ＭＳ Ｐゴシック" w:eastAsia="ＭＳ Ｐゴシック" w:hAnsi="ＭＳ Ｐゴシック" w:hint="eastAsia"/>
                <w:sz w:val="18"/>
              </w:rPr>
              <w:t>。）</w:t>
            </w:r>
          </w:p>
        </w:tc>
      </w:tr>
      <w:tr w:rsidR="00787017" w:rsidRPr="00787017" w14:paraId="320414B0" w14:textId="77777777" w:rsidTr="00702958">
        <w:tc>
          <w:tcPr>
            <w:tcW w:w="1556" w:type="dxa"/>
            <w:vAlign w:val="center"/>
          </w:tcPr>
          <w:p w14:paraId="506E6479" w14:textId="76E6F2D8" w:rsidR="00EA52E3" w:rsidRPr="00787017" w:rsidRDefault="00EA52E3" w:rsidP="007904D7">
            <w:pPr>
              <w:ind w:leftChars="50" w:left="105"/>
              <w:rPr>
                <w:rFonts w:ascii="ＭＳ Ｐゴシック" w:eastAsia="ＭＳ Ｐゴシック" w:hAnsi="ＭＳ Ｐゴシック"/>
              </w:rPr>
            </w:pPr>
            <w:r w:rsidRPr="00787017">
              <w:rPr>
                <w:rFonts w:ascii="ＭＳ Ｐゴシック" w:eastAsia="ＭＳ Ｐゴシック" w:hAnsi="ＭＳ Ｐゴシック" w:hint="eastAsia"/>
              </w:rPr>
              <w:t>中部地域</w:t>
            </w:r>
          </w:p>
        </w:tc>
        <w:tc>
          <w:tcPr>
            <w:tcW w:w="1134" w:type="dxa"/>
            <w:vAlign w:val="center"/>
          </w:tcPr>
          <w:p w14:paraId="36115378" w14:textId="1275552F" w:rsidR="00EA52E3" w:rsidRPr="00787017" w:rsidRDefault="00EA52E3" w:rsidP="007904D7">
            <w:pPr>
              <w:jc w:val="right"/>
              <w:rPr>
                <w:rFonts w:ascii="ＭＳ Ｐゴシック" w:eastAsia="ＭＳ Ｐゴシック" w:hAnsi="ＭＳ Ｐゴシック"/>
              </w:rPr>
            </w:pPr>
            <w:r w:rsidRPr="00787017">
              <w:rPr>
                <w:rFonts w:ascii="ＭＳ Ｐゴシック" w:eastAsia="ＭＳ Ｐゴシック" w:hAnsi="ＭＳ Ｐゴシック" w:hint="eastAsia"/>
              </w:rPr>
              <w:t>700頭</w:t>
            </w:r>
          </w:p>
        </w:tc>
        <w:tc>
          <w:tcPr>
            <w:tcW w:w="5526" w:type="dxa"/>
          </w:tcPr>
          <w:p w14:paraId="2B387FA9" w14:textId="3B92FD61" w:rsidR="00EA52E3" w:rsidRPr="00787017" w:rsidRDefault="00EA52E3" w:rsidP="007904D7">
            <w:pPr>
              <w:jc w:val="left"/>
              <w:rPr>
                <w:rFonts w:ascii="ＭＳ Ｐゴシック" w:eastAsia="ＭＳ Ｐゴシック" w:hAnsi="ＭＳ Ｐゴシック"/>
                <w:sz w:val="20"/>
              </w:rPr>
            </w:pPr>
            <w:r w:rsidRPr="00787017">
              <w:rPr>
                <w:rFonts w:ascii="ＭＳ Ｐゴシック" w:eastAsia="ＭＳ Ｐゴシック" w:hAnsi="ＭＳ Ｐゴシック" w:hint="eastAsia"/>
                <w:sz w:val="20"/>
              </w:rPr>
              <w:t>直近</w:t>
            </w:r>
            <w:r w:rsidR="00CF3F9F" w:rsidRPr="00787017">
              <w:rPr>
                <w:rFonts w:ascii="ＭＳ Ｐゴシック" w:eastAsia="ＭＳ Ｐゴシック" w:hAnsi="ＭＳ Ｐゴシック" w:hint="eastAsia"/>
                <w:sz w:val="20"/>
              </w:rPr>
              <w:t>5</w:t>
            </w:r>
            <w:r w:rsidRPr="00787017">
              <w:rPr>
                <w:rFonts w:ascii="ＭＳ Ｐゴシック" w:eastAsia="ＭＳ Ｐゴシック" w:hAnsi="ＭＳ Ｐゴシック" w:hint="eastAsia"/>
                <w:sz w:val="20"/>
              </w:rPr>
              <w:t>年の</w:t>
            </w:r>
            <w:r w:rsidR="00CF3F9F" w:rsidRPr="00787017">
              <w:rPr>
                <w:rFonts w:ascii="ＭＳ Ｐゴシック" w:eastAsia="ＭＳ Ｐゴシック" w:hAnsi="ＭＳ Ｐゴシック" w:hint="eastAsia"/>
                <w:sz w:val="20"/>
              </w:rPr>
              <w:t>捕獲実績の</w:t>
            </w:r>
            <w:r w:rsidRPr="00787017">
              <w:rPr>
                <w:rFonts w:ascii="ＭＳ Ｐゴシック" w:eastAsia="ＭＳ Ｐゴシック" w:hAnsi="ＭＳ Ｐゴシック" w:hint="eastAsia"/>
                <w:sz w:val="20"/>
              </w:rPr>
              <w:t>平均</w:t>
            </w:r>
            <w:r w:rsidR="00CF3F9F" w:rsidRPr="00787017">
              <w:rPr>
                <w:rFonts w:ascii="ＭＳ Ｐゴシック" w:eastAsia="ＭＳ Ｐゴシック" w:hAnsi="ＭＳ Ｐゴシック" w:hint="eastAsia"/>
                <w:sz w:val="20"/>
              </w:rPr>
              <w:t>に２割程度上乗せ</w:t>
            </w:r>
          </w:p>
          <w:p w14:paraId="51BBF072" w14:textId="40F4FF1A" w:rsidR="00EA52E3" w:rsidRPr="00787017" w:rsidRDefault="00EA52E3" w:rsidP="007904D7">
            <w:pPr>
              <w:jc w:val="left"/>
              <w:rPr>
                <w:rFonts w:ascii="ＭＳ Ｐゴシック" w:eastAsia="ＭＳ Ｐゴシック" w:hAnsi="ＭＳ Ｐゴシック"/>
                <w:sz w:val="20"/>
              </w:rPr>
            </w:pPr>
            <w:r w:rsidRPr="00787017">
              <w:rPr>
                <w:rFonts w:ascii="ＭＳ Ｐゴシック" w:eastAsia="ＭＳ Ｐゴシック" w:hAnsi="ＭＳ Ｐゴシック" w:hint="eastAsia"/>
                <w:sz w:val="18"/>
              </w:rPr>
              <w:t>（北河内地域</w:t>
            </w:r>
            <w:r w:rsidR="00CF3F9F" w:rsidRPr="00787017">
              <w:rPr>
                <w:rFonts w:ascii="ＭＳ Ｐゴシック" w:eastAsia="ＭＳ Ｐゴシック" w:hAnsi="ＭＳ Ｐゴシック" w:hint="eastAsia"/>
                <w:sz w:val="18"/>
              </w:rPr>
              <w:t>を中心に</w:t>
            </w:r>
            <w:r w:rsidRPr="00787017">
              <w:rPr>
                <w:rFonts w:ascii="ＭＳ Ｐゴシック" w:eastAsia="ＭＳ Ｐゴシック" w:hAnsi="ＭＳ Ｐゴシック" w:hint="eastAsia"/>
                <w:sz w:val="18"/>
              </w:rPr>
              <w:t>分布拡大傾向のため、捕獲を強化</w:t>
            </w:r>
            <w:r w:rsidR="00CF3F9F" w:rsidRPr="00787017">
              <w:rPr>
                <w:rFonts w:ascii="ＭＳ Ｐゴシック" w:eastAsia="ＭＳ Ｐゴシック" w:hAnsi="ＭＳ Ｐゴシック" w:hint="eastAsia"/>
                <w:sz w:val="18"/>
              </w:rPr>
              <w:t>。</w:t>
            </w:r>
            <w:r w:rsidRPr="00787017">
              <w:rPr>
                <w:rFonts w:ascii="ＭＳ Ｐゴシック" w:eastAsia="ＭＳ Ｐゴシック" w:hAnsi="ＭＳ Ｐゴシック" w:hint="eastAsia"/>
                <w:sz w:val="18"/>
              </w:rPr>
              <w:t>）</w:t>
            </w:r>
          </w:p>
        </w:tc>
      </w:tr>
      <w:tr w:rsidR="00787017" w:rsidRPr="00787017" w14:paraId="184E5AD0" w14:textId="77777777" w:rsidTr="00702958">
        <w:tc>
          <w:tcPr>
            <w:tcW w:w="1556" w:type="dxa"/>
            <w:vAlign w:val="center"/>
          </w:tcPr>
          <w:p w14:paraId="619A8485" w14:textId="5FFA42A6" w:rsidR="00CF3F9F" w:rsidRPr="00787017" w:rsidRDefault="00CF3F9F" w:rsidP="007904D7">
            <w:pPr>
              <w:ind w:leftChars="50" w:left="105"/>
              <w:rPr>
                <w:rFonts w:ascii="ＭＳ Ｐゴシック" w:eastAsia="ＭＳ Ｐゴシック" w:hAnsi="ＭＳ Ｐゴシック"/>
              </w:rPr>
            </w:pPr>
            <w:r w:rsidRPr="00787017">
              <w:rPr>
                <w:rFonts w:ascii="ＭＳ Ｐゴシック" w:eastAsia="ＭＳ Ｐゴシック" w:hAnsi="ＭＳ Ｐゴシック" w:hint="eastAsia"/>
              </w:rPr>
              <w:t>南河内地域</w:t>
            </w:r>
          </w:p>
        </w:tc>
        <w:tc>
          <w:tcPr>
            <w:tcW w:w="1134" w:type="dxa"/>
            <w:vAlign w:val="center"/>
          </w:tcPr>
          <w:p w14:paraId="7FDAC152" w14:textId="27CB0FFD" w:rsidR="00CF3F9F" w:rsidRPr="00787017" w:rsidRDefault="00CF3F9F" w:rsidP="007904D7">
            <w:pPr>
              <w:jc w:val="right"/>
              <w:rPr>
                <w:rFonts w:ascii="ＭＳ Ｐゴシック" w:eastAsia="ＭＳ Ｐゴシック" w:hAnsi="ＭＳ Ｐゴシック"/>
              </w:rPr>
            </w:pPr>
            <w:r w:rsidRPr="00787017">
              <w:rPr>
                <w:rFonts w:ascii="ＭＳ Ｐゴシック" w:eastAsia="ＭＳ Ｐゴシック" w:hAnsi="ＭＳ Ｐゴシック" w:hint="eastAsia"/>
              </w:rPr>
              <w:t>900頭</w:t>
            </w:r>
          </w:p>
        </w:tc>
        <w:tc>
          <w:tcPr>
            <w:tcW w:w="5526" w:type="dxa"/>
          </w:tcPr>
          <w:p w14:paraId="429E9345" w14:textId="77777777" w:rsidR="00CF3F9F" w:rsidRPr="00787017" w:rsidRDefault="00CF3F9F" w:rsidP="007904D7">
            <w:pPr>
              <w:jc w:val="left"/>
              <w:rPr>
                <w:rFonts w:ascii="ＭＳ Ｐゴシック" w:eastAsia="ＭＳ Ｐゴシック" w:hAnsi="ＭＳ Ｐゴシック"/>
                <w:sz w:val="20"/>
              </w:rPr>
            </w:pPr>
            <w:r w:rsidRPr="00787017">
              <w:rPr>
                <w:rFonts w:ascii="ＭＳ Ｐゴシック" w:eastAsia="ＭＳ Ｐゴシック" w:hAnsi="ＭＳ Ｐゴシック" w:hint="eastAsia"/>
                <w:sz w:val="20"/>
              </w:rPr>
              <w:t>直近5年の捕獲実績の平均</w:t>
            </w:r>
          </w:p>
          <w:p w14:paraId="06377349" w14:textId="7C2E24FC" w:rsidR="00CF3F9F" w:rsidRPr="00787017" w:rsidRDefault="00CF3F9F" w:rsidP="007904D7">
            <w:pPr>
              <w:jc w:val="left"/>
              <w:rPr>
                <w:rFonts w:ascii="ＭＳ Ｐゴシック" w:eastAsia="ＭＳ Ｐゴシック" w:hAnsi="ＭＳ Ｐゴシック"/>
                <w:sz w:val="20"/>
              </w:rPr>
            </w:pPr>
            <w:r w:rsidRPr="00787017">
              <w:rPr>
                <w:rFonts w:ascii="ＭＳ Ｐゴシック" w:eastAsia="ＭＳ Ｐゴシック" w:hAnsi="ＭＳ Ｐゴシック" w:hint="eastAsia"/>
                <w:sz w:val="18"/>
              </w:rPr>
              <w:t>（個体数はほぼ一定</w:t>
            </w:r>
            <w:r w:rsidR="000B62F0" w:rsidRPr="00787017">
              <w:rPr>
                <w:rFonts w:ascii="ＭＳ Ｐゴシック" w:eastAsia="ＭＳ Ｐゴシック" w:hAnsi="ＭＳ Ｐゴシック" w:hint="eastAsia"/>
                <w:sz w:val="18"/>
              </w:rPr>
              <w:t>から減少傾向</w:t>
            </w:r>
            <w:r w:rsidRPr="00787017">
              <w:rPr>
                <w:rFonts w:ascii="ＭＳ Ｐゴシック" w:eastAsia="ＭＳ Ｐゴシック" w:hAnsi="ＭＳ Ｐゴシック" w:hint="eastAsia"/>
                <w:sz w:val="18"/>
              </w:rPr>
              <w:t>のため、</w:t>
            </w:r>
            <w:r w:rsidR="00620DD3" w:rsidRPr="00787017">
              <w:rPr>
                <w:rFonts w:ascii="ＭＳ Ｐゴシック" w:eastAsia="ＭＳ Ｐゴシック" w:hAnsi="ＭＳ Ｐゴシック" w:hint="eastAsia"/>
                <w:sz w:val="18"/>
              </w:rPr>
              <w:t>同程度の捕獲圧を維持。</w:t>
            </w:r>
            <w:r w:rsidRPr="00787017">
              <w:rPr>
                <w:rFonts w:ascii="ＭＳ Ｐゴシック" w:eastAsia="ＭＳ Ｐゴシック" w:hAnsi="ＭＳ Ｐゴシック" w:hint="eastAsia"/>
                <w:sz w:val="18"/>
              </w:rPr>
              <w:t>）</w:t>
            </w:r>
          </w:p>
        </w:tc>
      </w:tr>
      <w:tr w:rsidR="00787017" w:rsidRPr="00787017" w14:paraId="35108A2E" w14:textId="77777777" w:rsidTr="00702958">
        <w:tc>
          <w:tcPr>
            <w:tcW w:w="1556" w:type="dxa"/>
            <w:vAlign w:val="center"/>
          </w:tcPr>
          <w:p w14:paraId="10FEA63F" w14:textId="3D68EDC9" w:rsidR="00CF3F9F" w:rsidRPr="00787017" w:rsidRDefault="00CF3F9F" w:rsidP="007904D7">
            <w:pPr>
              <w:ind w:leftChars="50" w:left="105"/>
              <w:rPr>
                <w:rFonts w:ascii="ＭＳ Ｐゴシック" w:eastAsia="ＭＳ Ｐゴシック" w:hAnsi="ＭＳ Ｐゴシック"/>
              </w:rPr>
            </w:pPr>
            <w:r w:rsidRPr="00787017">
              <w:rPr>
                <w:rFonts w:ascii="ＭＳ Ｐゴシック" w:eastAsia="ＭＳ Ｐゴシック" w:hAnsi="ＭＳ Ｐゴシック" w:hint="eastAsia"/>
              </w:rPr>
              <w:t>泉州地域</w:t>
            </w:r>
          </w:p>
        </w:tc>
        <w:tc>
          <w:tcPr>
            <w:tcW w:w="1134" w:type="dxa"/>
            <w:vAlign w:val="center"/>
          </w:tcPr>
          <w:p w14:paraId="143C79B5" w14:textId="24AC8B97" w:rsidR="00CF3F9F" w:rsidRPr="00787017" w:rsidRDefault="00CF3F9F" w:rsidP="007904D7">
            <w:pPr>
              <w:jc w:val="right"/>
              <w:rPr>
                <w:rFonts w:ascii="ＭＳ Ｐゴシック" w:eastAsia="ＭＳ Ｐゴシック" w:hAnsi="ＭＳ Ｐゴシック"/>
              </w:rPr>
            </w:pPr>
            <w:r w:rsidRPr="00787017">
              <w:rPr>
                <w:rFonts w:ascii="ＭＳ Ｐゴシック" w:eastAsia="ＭＳ Ｐゴシック" w:hAnsi="ＭＳ Ｐゴシック" w:hint="eastAsia"/>
              </w:rPr>
              <w:t>1,400頭</w:t>
            </w:r>
          </w:p>
        </w:tc>
        <w:tc>
          <w:tcPr>
            <w:tcW w:w="5526" w:type="dxa"/>
          </w:tcPr>
          <w:p w14:paraId="262BBABD" w14:textId="77777777" w:rsidR="00CF3F9F" w:rsidRPr="00787017" w:rsidRDefault="00CF3F9F" w:rsidP="007904D7">
            <w:pPr>
              <w:jc w:val="left"/>
              <w:rPr>
                <w:rFonts w:ascii="ＭＳ Ｐゴシック" w:eastAsia="ＭＳ Ｐゴシック" w:hAnsi="ＭＳ Ｐゴシック"/>
                <w:sz w:val="20"/>
              </w:rPr>
            </w:pPr>
            <w:r w:rsidRPr="00787017">
              <w:rPr>
                <w:rFonts w:ascii="ＭＳ Ｐゴシック" w:eastAsia="ＭＳ Ｐゴシック" w:hAnsi="ＭＳ Ｐゴシック" w:hint="eastAsia"/>
                <w:sz w:val="20"/>
              </w:rPr>
              <w:t>直近5年の捕獲実績の平均</w:t>
            </w:r>
          </w:p>
          <w:p w14:paraId="6F15DEC8" w14:textId="071C3005" w:rsidR="00CF3F9F" w:rsidRPr="00787017" w:rsidRDefault="00CF3F9F" w:rsidP="007904D7">
            <w:pPr>
              <w:jc w:val="left"/>
              <w:rPr>
                <w:rFonts w:ascii="ＭＳ Ｐゴシック" w:eastAsia="ＭＳ Ｐゴシック" w:hAnsi="ＭＳ Ｐゴシック"/>
                <w:sz w:val="20"/>
              </w:rPr>
            </w:pPr>
            <w:r w:rsidRPr="00787017">
              <w:rPr>
                <w:rFonts w:ascii="ＭＳ Ｐゴシック" w:eastAsia="ＭＳ Ｐゴシック" w:hAnsi="ＭＳ Ｐゴシック" w:hint="eastAsia"/>
                <w:sz w:val="18"/>
              </w:rPr>
              <w:t>（個体数はやや減少傾向のため、同程度の捕獲圧を維持。）</w:t>
            </w:r>
          </w:p>
        </w:tc>
      </w:tr>
      <w:tr w:rsidR="00CF3F9F" w:rsidRPr="00787017" w14:paraId="5537A1DC" w14:textId="77777777" w:rsidTr="00702958">
        <w:tc>
          <w:tcPr>
            <w:tcW w:w="1556" w:type="dxa"/>
            <w:vAlign w:val="center"/>
          </w:tcPr>
          <w:p w14:paraId="5B40911D" w14:textId="1143ECFD" w:rsidR="00CF3F9F" w:rsidRPr="00787017" w:rsidRDefault="00CF3F9F" w:rsidP="007904D7">
            <w:pPr>
              <w:rPr>
                <w:rFonts w:ascii="ＭＳ Ｐゴシック" w:eastAsia="ＭＳ Ｐゴシック" w:hAnsi="ＭＳ Ｐゴシック"/>
              </w:rPr>
            </w:pPr>
            <w:r w:rsidRPr="00787017">
              <w:rPr>
                <w:rFonts w:ascii="ＭＳ Ｐゴシック" w:eastAsia="ＭＳ Ｐゴシック" w:hAnsi="ＭＳ Ｐゴシック" w:hint="eastAsia"/>
              </w:rPr>
              <w:t>大阪府全域</w:t>
            </w:r>
          </w:p>
        </w:tc>
        <w:tc>
          <w:tcPr>
            <w:tcW w:w="1134" w:type="dxa"/>
            <w:vAlign w:val="center"/>
          </w:tcPr>
          <w:p w14:paraId="570BE1B2" w14:textId="13435944" w:rsidR="00CF3F9F" w:rsidRPr="00787017" w:rsidRDefault="00CF3F9F" w:rsidP="007904D7">
            <w:pPr>
              <w:jc w:val="right"/>
              <w:rPr>
                <w:rFonts w:ascii="ＭＳ Ｐゴシック" w:eastAsia="ＭＳ Ｐゴシック" w:hAnsi="ＭＳ Ｐゴシック"/>
              </w:rPr>
            </w:pPr>
            <w:r w:rsidRPr="00787017">
              <w:rPr>
                <w:rFonts w:ascii="ＭＳ Ｐゴシック" w:eastAsia="ＭＳ Ｐゴシック" w:hAnsi="ＭＳ Ｐゴシック" w:hint="eastAsia"/>
              </w:rPr>
              <w:t>3,500頭</w:t>
            </w:r>
          </w:p>
        </w:tc>
        <w:tc>
          <w:tcPr>
            <w:tcW w:w="5526" w:type="dxa"/>
          </w:tcPr>
          <w:p w14:paraId="08EB87F5" w14:textId="77777777" w:rsidR="00CF3F9F" w:rsidRPr="00787017" w:rsidRDefault="00CF3F9F" w:rsidP="007904D7">
            <w:pPr>
              <w:jc w:val="left"/>
              <w:rPr>
                <w:rFonts w:ascii="ＭＳ Ｐゴシック" w:eastAsia="ＭＳ Ｐゴシック" w:hAnsi="ＭＳ Ｐゴシック"/>
                <w:sz w:val="20"/>
              </w:rPr>
            </w:pPr>
          </w:p>
          <w:p w14:paraId="7DDE5389" w14:textId="0C07238D" w:rsidR="00CF3F9F" w:rsidRPr="00787017" w:rsidRDefault="00CF3F9F" w:rsidP="007904D7">
            <w:pPr>
              <w:jc w:val="left"/>
              <w:rPr>
                <w:rFonts w:ascii="ＭＳ Ｐゴシック" w:eastAsia="ＭＳ Ｐゴシック" w:hAnsi="ＭＳ Ｐゴシック"/>
                <w:sz w:val="20"/>
              </w:rPr>
            </w:pPr>
          </w:p>
        </w:tc>
      </w:tr>
    </w:tbl>
    <w:p w14:paraId="7AE17DCF" w14:textId="77777777" w:rsidR="00EA52E3" w:rsidRPr="00787017" w:rsidRDefault="00EA52E3" w:rsidP="007D55F7">
      <w:pPr>
        <w:ind w:leftChars="202" w:left="424" w:firstLineChars="68" w:firstLine="143"/>
        <w:jc w:val="left"/>
        <w:rPr>
          <w:rFonts w:ascii="ＭＳ 明朝" w:hAnsi="ＭＳ 明朝"/>
        </w:rPr>
      </w:pPr>
    </w:p>
    <w:p w14:paraId="07240931" w14:textId="7F7E0966" w:rsidR="0075329F" w:rsidRPr="00787017" w:rsidRDefault="0075329F" w:rsidP="00BF50C7">
      <w:pPr>
        <w:pStyle w:val="2"/>
        <w:ind w:left="545" w:hanging="440"/>
      </w:pPr>
      <w:bookmarkStart w:id="14" w:name="_Toc91065525"/>
      <w:r w:rsidRPr="00787017">
        <w:rPr>
          <w:rFonts w:hint="eastAsia"/>
        </w:rPr>
        <w:t>個体数管理の施策の実施内容</w:t>
      </w:r>
      <w:bookmarkEnd w:id="14"/>
    </w:p>
    <w:p w14:paraId="0C815F6A" w14:textId="42084EDD" w:rsidR="0075329F" w:rsidRPr="00787017" w:rsidRDefault="0075329F" w:rsidP="00DA29B5">
      <w:pPr>
        <w:pStyle w:val="3"/>
        <w:numPr>
          <w:ilvl w:val="0"/>
          <w:numId w:val="36"/>
        </w:numPr>
        <w:ind w:left="630"/>
      </w:pPr>
      <w:r w:rsidRPr="00787017">
        <w:rPr>
          <w:rFonts w:hint="eastAsia"/>
        </w:rPr>
        <w:t>狩猟による捕獲</w:t>
      </w:r>
    </w:p>
    <w:p w14:paraId="32C14E72" w14:textId="0B226881" w:rsidR="000A4D2B" w:rsidRPr="00787017" w:rsidRDefault="00906195" w:rsidP="00B079EA">
      <w:pPr>
        <w:pStyle w:val="af1"/>
        <w:ind w:left="210" w:firstLine="210"/>
      </w:pPr>
      <w:r w:rsidRPr="00787017">
        <w:rPr>
          <w:rFonts w:hint="eastAsia"/>
        </w:rPr>
        <w:t>狩猟期間</w:t>
      </w:r>
      <w:r w:rsidR="000A4D2B" w:rsidRPr="00787017">
        <w:rPr>
          <w:rFonts w:hint="eastAsia"/>
        </w:rPr>
        <w:t>について、</w:t>
      </w:r>
      <w:r w:rsidR="00D138C4" w:rsidRPr="00787017">
        <w:rPr>
          <w:rFonts w:hint="eastAsia"/>
        </w:rPr>
        <w:t>イノシシを捕獲する場合に限り、</w:t>
      </w:r>
      <w:r w:rsidR="00B079EA" w:rsidRPr="00787017">
        <w:rPr>
          <w:rFonts w:hint="eastAsia"/>
        </w:rPr>
        <w:t>通常</w:t>
      </w:r>
      <w:r w:rsidR="00102C4D" w:rsidRPr="00787017">
        <w:rPr>
          <w:rFonts w:hint="eastAsia"/>
        </w:rPr>
        <w:t>11</w:t>
      </w:r>
      <w:r w:rsidRPr="00787017">
        <w:rPr>
          <w:rFonts w:hint="eastAsia"/>
        </w:rPr>
        <w:t>月</w:t>
      </w:r>
      <w:r w:rsidR="00102C4D" w:rsidRPr="00787017">
        <w:rPr>
          <w:rFonts w:hint="eastAsia"/>
        </w:rPr>
        <w:t>15</w:t>
      </w:r>
      <w:r w:rsidRPr="00787017">
        <w:rPr>
          <w:rFonts w:hint="eastAsia"/>
        </w:rPr>
        <w:t>日から翌年</w:t>
      </w:r>
      <w:r w:rsidR="00102C4D" w:rsidRPr="00787017">
        <w:rPr>
          <w:rFonts w:hint="eastAsia"/>
        </w:rPr>
        <w:t>2</w:t>
      </w:r>
      <w:r w:rsidRPr="00787017">
        <w:rPr>
          <w:rFonts w:hint="eastAsia"/>
        </w:rPr>
        <w:t>月</w:t>
      </w:r>
      <w:r w:rsidR="00102C4D" w:rsidRPr="00787017">
        <w:rPr>
          <w:rFonts w:hint="eastAsia"/>
        </w:rPr>
        <w:t>15</w:t>
      </w:r>
      <w:r w:rsidRPr="00787017">
        <w:rPr>
          <w:rFonts w:hint="eastAsia"/>
        </w:rPr>
        <w:t>日まで</w:t>
      </w:r>
      <w:r w:rsidR="000A4D2B" w:rsidRPr="00787017">
        <w:rPr>
          <w:rFonts w:hint="eastAsia"/>
        </w:rPr>
        <w:t>のところを</w:t>
      </w:r>
      <w:r w:rsidR="00102C4D" w:rsidRPr="00787017">
        <w:rPr>
          <w:rFonts w:hint="eastAsia"/>
        </w:rPr>
        <w:t>1</w:t>
      </w:r>
      <w:r w:rsidR="000A4D2B" w:rsidRPr="00787017">
        <w:rPr>
          <w:rFonts w:hint="eastAsia"/>
        </w:rPr>
        <w:t>ヵ月延長し、翌年</w:t>
      </w:r>
      <w:r w:rsidR="00102C4D" w:rsidRPr="00787017">
        <w:rPr>
          <w:rFonts w:hint="eastAsia"/>
        </w:rPr>
        <w:t>3</w:t>
      </w:r>
      <w:r w:rsidR="000A4D2B" w:rsidRPr="00787017">
        <w:rPr>
          <w:rFonts w:hint="eastAsia"/>
        </w:rPr>
        <w:t>月</w:t>
      </w:r>
      <w:r w:rsidR="00102C4D" w:rsidRPr="00787017">
        <w:rPr>
          <w:rFonts w:hint="eastAsia"/>
        </w:rPr>
        <w:t>15</w:t>
      </w:r>
      <w:r w:rsidR="000A4D2B" w:rsidRPr="00787017">
        <w:rPr>
          <w:rFonts w:hint="eastAsia"/>
        </w:rPr>
        <w:t>日までとする措置を継続する</w:t>
      </w:r>
      <w:r w:rsidR="0075329F" w:rsidRPr="00787017">
        <w:rPr>
          <w:rFonts w:hint="eastAsia"/>
        </w:rPr>
        <w:t>。</w:t>
      </w:r>
      <w:r w:rsidR="000A4D2B" w:rsidRPr="00787017">
        <w:rPr>
          <w:rFonts w:hint="eastAsia"/>
        </w:rPr>
        <w:t>また、</w:t>
      </w:r>
      <w:r w:rsidR="00102C4D" w:rsidRPr="00787017">
        <w:rPr>
          <w:rFonts w:hint="eastAsia"/>
        </w:rPr>
        <w:t>猟法については、</w:t>
      </w:r>
      <w:r w:rsidR="0075329F" w:rsidRPr="00787017">
        <w:rPr>
          <w:rFonts w:hint="eastAsia"/>
        </w:rPr>
        <w:t>直径12cm以内と</w:t>
      </w:r>
      <w:r w:rsidR="00330E15" w:rsidRPr="00787017">
        <w:rPr>
          <w:rFonts w:hint="eastAsia"/>
        </w:rPr>
        <w:t>されているくくりわなの</w:t>
      </w:r>
      <w:r w:rsidR="0075329F" w:rsidRPr="00787017">
        <w:rPr>
          <w:rFonts w:hint="eastAsia"/>
        </w:rPr>
        <w:t>制限</w:t>
      </w:r>
      <w:r w:rsidR="00330E15" w:rsidRPr="00787017">
        <w:rPr>
          <w:rFonts w:hint="eastAsia"/>
        </w:rPr>
        <w:t>を</w:t>
      </w:r>
      <w:r w:rsidR="0075329F" w:rsidRPr="00787017">
        <w:rPr>
          <w:rFonts w:hint="eastAsia"/>
        </w:rPr>
        <w:t>解除</w:t>
      </w:r>
      <w:r w:rsidR="00330E15" w:rsidRPr="00787017">
        <w:rPr>
          <w:rFonts w:hint="eastAsia"/>
        </w:rPr>
        <w:t>する措置</w:t>
      </w:r>
      <w:r w:rsidR="0075329F" w:rsidRPr="00787017">
        <w:rPr>
          <w:rFonts w:hint="eastAsia"/>
        </w:rPr>
        <w:t>を継続</w:t>
      </w:r>
      <w:r w:rsidR="00C63FB7" w:rsidRPr="00787017">
        <w:rPr>
          <w:rFonts w:hint="eastAsia"/>
        </w:rPr>
        <w:t>する</w:t>
      </w:r>
      <w:r w:rsidR="0075329F" w:rsidRPr="00787017">
        <w:rPr>
          <w:rFonts w:hint="eastAsia"/>
        </w:rPr>
        <w:t>。</w:t>
      </w:r>
      <w:r w:rsidR="000A4D2B" w:rsidRPr="00787017">
        <w:rPr>
          <w:rFonts w:hint="eastAsia"/>
        </w:rPr>
        <w:t>ただし、</w:t>
      </w:r>
      <w:r w:rsidR="0075329F" w:rsidRPr="00787017">
        <w:rPr>
          <w:rFonts w:hint="eastAsia"/>
        </w:rPr>
        <w:t>ツキノワグマの出没が確認された場合は、</w:t>
      </w:r>
      <w:r w:rsidR="0000688A" w:rsidRPr="00787017">
        <w:rPr>
          <w:rFonts w:hint="eastAsia"/>
        </w:rPr>
        <w:t>クマの誤捕獲防止の観点から原則として「大阪府ツキノワグマ出没対応方針」に従い、くくりわなの使用を控えるものとする。</w:t>
      </w:r>
    </w:p>
    <w:p w14:paraId="1FFFF594" w14:textId="63314722" w:rsidR="0075329F" w:rsidRPr="00787017" w:rsidRDefault="0075329F" w:rsidP="0075329F">
      <w:pPr>
        <w:pStyle w:val="af1"/>
        <w:ind w:leftChars="0" w:left="567" w:firstLineChars="67" w:firstLine="141"/>
        <w:jc w:val="left"/>
      </w:pPr>
    </w:p>
    <w:p w14:paraId="61899CF9" w14:textId="5009F17D" w:rsidR="00C63FB7" w:rsidRPr="00787017" w:rsidRDefault="00C63FB7" w:rsidP="00DA29B5">
      <w:pPr>
        <w:pStyle w:val="3"/>
        <w:ind w:left="630"/>
      </w:pPr>
      <w:r w:rsidRPr="00787017">
        <w:rPr>
          <w:rFonts w:hint="eastAsia"/>
        </w:rPr>
        <w:t>有害鳥獣捕獲の推進</w:t>
      </w:r>
    </w:p>
    <w:p w14:paraId="0276D43F" w14:textId="5E493933" w:rsidR="00C63FB7" w:rsidRPr="00787017" w:rsidRDefault="00765D70" w:rsidP="00DA29B5">
      <w:pPr>
        <w:pStyle w:val="af1"/>
        <w:ind w:left="210" w:firstLine="210"/>
      </w:pPr>
      <w:r w:rsidRPr="00787017">
        <w:rPr>
          <w:rFonts w:hint="eastAsia"/>
        </w:rPr>
        <w:t>国の交付金事業（鳥獣被害防止緊急捕獲活動支援事業）を活用し、引き続き有害捕獲を推進する。</w:t>
      </w:r>
    </w:p>
    <w:p w14:paraId="3A2451A3" w14:textId="0D6D8A3D" w:rsidR="00765D70" w:rsidRPr="00787017" w:rsidRDefault="00765D70" w:rsidP="00DA29B5">
      <w:pPr>
        <w:pStyle w:val="af1"/>
        <w:ind w:left="210" w:firstLine="210"/>
      </w:pPr>
      <w:r w:rsidRPr="00787017">
        <w:rPr>
          <w:rFonts w:hint="eastAsia"/>
        </w:rPr>
        <w:t>また、被害防除対策が適切になされている地域では、加害個体を狙った捕獲により、効率的な捕獲を推進する</w:t>
      </w:r>
      <w:r w:rsidR="00330E15" w:rsidRPr="00787017">
        <w:rPr>
          <w:rFonts w:hint="eastAsia"/>
        </w:rPr>
        <w:t>。</w:t>
      </w:r>
    </w:p>
    <w:p w14:paraId="1E0A3F62" w14:textId="77777777" w:rsidR="00B079EA" w:rsidRPr="00787017" w:rsidRDefault="00B079EA" w:rsidP="00B079EA">
      <w:pPr>
        <w:pStyle w:val="af1"/>
        <w:ind w:left="210" w:firstLine="210"/>
      </w:pPr>
      <w:r w:rsidRPr="00787017">
        <w:rPr>
          <w:rFonts w:hint="eastAsia"/>
        </w:rPr>
        <w:t>なお、捕獲個体やその</w:t>
      </w:r>
      <w:r w:rsidRPr="00787017">
        <w:ruby>
          <w:rubyPr>
            <w:rubyAlign w:val="distributeSpace"/>
            <w:hps w:val="10"/>
            <w:hpsRaise w:val="18"/>
            <w:hpsBaseText w:val="21"/>
            <w:lid w:val="ja-JP"/>
          </w:rubyPr>
          <w:rt>
            <w:r w:rsidR="00B079EA" w:rsidRPr="00787017">
              <w:rPr>
                <w:sz w:val="10"/>
              </w:rPr>
              <w:t>ざんし</w:t>
            </w:r>
          </w:rt>
          <w:rubyBase>
            <w:r w:rsidR="00B079EA" w:rsidRPr="00787017">
              <w:t>残滓</w:t>
            </w:r>
          </w:rubyBase>
        </w:ruby>
      </w:r>
      <w:r w:rsidRPr="00787017">
        <w:rPr>
          <w:rFonts w:hint="eastAsia"/>
        </w:rPr>
        <w:t>については他の野生鳥獣の餌とならないよう、現場条件等により搬出が困難な場合を除き現地に放置しないことを原則とし、持ち出した個体等はジビエ利用又は焼却等により適切に処分することとする。</w:t>
      </w:r>
    </w:p>
    <w:p w14:paraId="23B93075" w14:textId="77777777" w:rsidR="00C63FB7" w:rsidRPr="00787017" w:rsidRDefault="00C63FB7" w:rsidP="00C63FB7">
      <w:pPr>
        <w:pStyle w:val="af1"/>
        <w:ind w:leftChars="0" w:left="567" w:firstLineChars="67" w:firstLine="141"/>
        <w:jc w:val="left"/>
      </w:pPr>
    </w:p>
    <w:p w14:paraId="5EA93CC6" w14:textId="0EF15375" w:rsidR="00C63FB7" w:rsidRPr="00787017" w:rsidRDefault="00765D70" w:rsidP="00DA29B5">
      <w:pPr>
        <w:pStyle w:val="3"/>
        <w:ind w:left="630"/>
      </w:pPr>
      <w:r w:rsidRPr="00787017">
        <w:rPr>
          <w:rFonts w:hint="eastAsia"/>
        </w:rPr>
        <w:t>指定管理鳥獣捕獲等事業</w:t>
      </w:r>
    </w:p>
    <w:p w14:paraId="565DAC7F" w14:textId="6D54769B" w:rsidR="00C63FB7" w:rsidRPr="00787017" w:rsidRDefault="00765D70" w:rsidP="00DA29B5">
      <w:pPr>
        <w:pStyle w:val="af1"/>
        <w:ind w:left="210" w:firstLine="210"/>
      </w:pPr>
      <w:r w:rsidRPr="00787017">
        <w:rPr>
          <w:rFonts w:hint="eastAsia"/>
        </w:rPr>
        <w:t>府内においては、山野のほぼ全域で狩猟もしくは有害捕獲が実施され、捕獲が困難な空白地が存在しないことから、原則として、指定管理鳥獣捕獲等事業は実施しない。ただし、生息密度が極めて高い等の地域で、個体数調整のための市町村が実施する捕獲</w:t>
      </w:r>
      <w:r w:rsidR="007D55F7" w:rsidRPr="00787017">
        <w:rPr>
          <w:rFonts w:hint="eastAsia"/>
        </w:rPr>
        <w:t>等</w:t>
      </w:r>
      <w:r w:rsidRPr="00787017">
        <w:rPr>
          <w:rFonts w:hint="eastAsia"/>
        </w:rPr>
        <w:t>事業に加え、さらに指定管理鳥獣捕獲等事業の実施が必要と認められる場合</w:t>
      </w:r>
      <w:r w:rsidR="007D55F7" w:rsidRPr="00787017">
        <w:rPr>
          <w:rFonts w:hint="eastAsia"/>
        </w:rPr>
        <w:t>に</w:t>
      </w:r>
      <w:r w:rsidRPr="00787017">
        <w:rPr>
          <w:rFonts w:hint="eastAsia"/>
        </w:rPr>
        <w:t>は、府又は国の機関による事業の実施を検討する。</w:t>
      </w:r>
    </w:p>
    <w:p w14:paraId="1725DDC7" w14:textId="77777777" w:rsidR="00C63FB7" w:rsidRPr="00787017" w:rsidRDefault="00C63FB7" w:rsidP="00C63FB7">
      <w:pPr>
        <w:pStyle w:val="af1"/>
        <w:ind w:leftChars="0" w:left="567" w:firstLineChars="67" w:firstLine="141"/>
        <w:jc w:val="left"/>
      </w:pPr>
    </w:p>
    <w:p w14:paraId="22B9DD15" w14:textId="23CC3BC4" w:rsidR="00C63FB7" w:rsidRPr="00787017" w:rsidRDefault="00371F4F" w:rsidP="00DA29B5">
      <w:pPr>
        <w:pStyle w:val="3"/>
        <w:ind w:left="630"/>
      </w:pPr>
      <w:r w:rsidRPr="00787017">
        <w:rPr>
          <w:rFonts w:hint="eastAsia"/>
        </w:rPr>
        <w:t>捕獲の担い手確保・育成に関する施策</w:t>
      </w:r>
    </w:p>
    <w:p w14:paraId="4F633489" w14:textId="11430186" w:rsidR="00C63FB7" w:rsidRPr="00787017" w:rsidRDefault="00371F4F" w:rsidP="00DA29B5">
      <w:pPr>
        <w:pStyle w:val="af1"/>
        <w:ind w:left="210" w:firstLine="210"/>
      </w:pPr>
      <w:r w:rsidRPr="00787017">
        <w:rPr>
          <w:rFonts w:hint="eastAsia"/>
        </w:rPr>
        <w:t>高齢化に伴う狩猟者の減少に対処するため、狩猟免許試験</w:t>
      </w:r>
      <w:r w:rsidR="00330E15" w:rsidRPr="00787017">
        <w:rPr>
          <w:rFonts w:hint="eastAsia"/>
        </w:rPr>
        <w:t>を</w:t>
      </w:r>
      <w:r w:rsidRPr="00787017">
        <w:rPr>
          <w:rFonts w:hint="eastAsia"/>
        </w:rPr>
        <w:t>、平日に受験が困難な若者や農繁期に受験が困難な農家などに配慮し、平日、休日、農閑期</w:t>
      </w:r>
      <w:r w:rsidR="008A7310" w:rsidRPr="00787017">
        <w:rPr>
          <w:rFonts w:hint="eastAsia"/>
        </w:rPr>
        <w:t>の年</w:t>
      </w:r>
      <w:r w:rsidR="00132D12" w:rsidRPr="00787017">
        <w:rPr>
          <w:rFonts w:hint="eastAsia"/>
        </w:rPr>
        <w:t>3</w:t>
      </w:r>
      <w:r w:rsidR="008A7310" w:rsidRPr="00787017">
        <w:rPr>
          <w:rFonts w:hint="eastAsia"/>
        </w:rPr>
        <w:t>～</w:t>
      </w:r>
      <w:r w:rsidR="00132D12" w:rsidRPr="00787017">
        <w:rPr>
          <w:rFonts w:hint="eastAsia"/>
        </w:rPr>
        <w:t>4</w:t>
      </w:r>
      <w:r w:rsidR="008A7310" w:rsidRPr="00787017">
        <w:rPr>
          <w:rFonts w:hint="eastAsia"/>
        </w:rPr>
        <w:t>回</w:t>
      </w:r>
      <w:r w:rsidRPr="00787017">
        <w:rPr>
          <w:rFonts w:hint="eastAsia"/>
        </w:rPr>
        <w:t>実施し</w:t>
      </w:r>
      <w:r w:rsidR="008A7310" w:rsidRPr="00787017">
        <w:rPr>
          <w:rFonts w:hint="eastAsia"/>
        </w:rPr>
        <w:t>、受験機会の拡大に努めてきた。こうした取り組みを継続することにより、狩猟免許の取得を促進する。</w:t>
      </w:r>
    </w:p>
    <w:p w14:paraId="67584593" w14:textId="77777777" w:rsidR="00B079EA" w:rsidRPr="00787017" w:rsidRDefault="00B079EA" w:rsidP="00B079EA">
      <w:pPr>
        <w:pStyle w:val="af1"/>
        <w:ind w:left="210" w:firstLine="210"/>
      </w:pPr>
      <w:r w:rsidRPr="00787017">
        <w:rPr>
          <w:rFonts w:hint="eastAsia"/>
        </w:rPr>
        <w:t>また、市町村においては鳥獣被害防止特措法に基づく鳥獣被害対策実施隊の設置や狩猟免許未所持者によるわなの見回りなど、地域ぐるみの捕獲体制の整備を推進する。なお、捕獲体制の整備にあたっては、地域の飲食店等と連携した捕獲の取組み事例を紹介し、捕獲物の地域資源としての活用を促す。</w:t>
      </w:r>
    </w:p>
    <w:p w14:paraId="64F43656" w14:textId="77777777" w:rsidR="0003485F" w:rsidRPr="00787017" w:rsidRDefault="0003485F" w:rsidP="006F5516">
      <w:pPr>
        <w:pStyle w:val="af1"/>
        <w:ind w:leftChars="0" w:left="567" w:firstLineChars="67" w:firstLine="141"/>
        <w:jc w:val="left"/>
      </w:pPr>
    </w:p>
    <w:p w14:paraId="7209FAF3" w14:textId="30C09445" w:rsidR="00E523CC" w:rsidRPr="00787017" w:rsidRDefault="00402605" w:rsidP="00BF50C7">
      <w:pPr>
        <w:pStyle w:val="1"/>
      </w:pPr>
      <w:bookmarkStart w:id="15" w:name="_Toc91065526"/>
      <w:r w:rsidRPr="00787017">
        <w:rPr>
          <w:rFonts w:hint="eastAsia"/>
        </w:rPr>
        <w:t>環境</w:t>
      </w:r>
      <w:r w:rsidR="005957B3" w:rsidRPr="00787017">
        <w:rPr>
          <w:rFonts w:hint="eastAsia"/>
        </w:rPr>
        <w:t>管理</w:t>
      </w:r>
      <w:r w:rsidR="00E523CC" w:rsidRPr="00787017">
        <w:rPr>
          <w:rFonts w:hint="eastAsia"/>
        </w:rPr>
        <w:t>に関する事項</w:t>
      </w:r>
      <w:bookmarkEnd w:id="15"/>
    </w:p>
    <w:p w14:paraId="79A5DF36" w14:textId="051E596C" w:rsidR="00A020E8" w:rsidRPr="00787017" w:rsidRDefault="007D55F7" w:rsidP="00DA29B5">
      <w:pPr>
        <w:pStyle w:val="af1"/>
        <w:ind w:left="210" w:firstLine="210"/>
      </w:pPr>
      <w:r w:rsidRPr="00787017">
        <w:rPr>
          <w:rFonts w:hint="eastAsia"/>
        </w:rPr>
        <w:t>草地化した耕作放棄地や山裾・河川沿いの藪は、</w:t>
      </w:r>
      <w:r w:rsidR="0047129C" w:rsidRPr="00787017">
        <w:rPr>
          <w:rFonts w:hint="eastAsia"/>
        </w:rPr>
        <w:t>イノシシ</w:t>
      </w:r>
      <w:r w:rsidRPr="00787017">
        <w:rPr>
          <w:rFonts w:hint="eastAsia"/>
        </w:rPr>
        <w:t>の良好な隠れ家となり、繁殖を助けるだけでなく、</w:t>
      </w:r>
      <w:r w:rsidR="0047129C" w:rsidRPr="00787017">
        <w:rPr>
          <w:rFonts w:hint="eastAsia"/>
        </w:rPr>
        <w:t>イノシシ</w:t>
      </w:r>
      <w:r w:rsidRPr="00787017">
        <w:rPr>
          <w:rFonts w:hint="eastAsia"/>
        </w:rPr>
        <w:t>を耕作地</w:t>
      </w:r>
      <w:r w:rsidR="00D15159" w:rsidRPr="00787017">
        <w:rPr>
          <w:rFonts w:hint="eastAsia"/>
        </w:rPr>
        <w:t>や集落へ導くものとなり、農業被害や人身事故</w:t>
      </w:r>
      <w:r w:rsidR="00C03CCC" w:rsidRPr="00787017">
        <w:rPr>
          <w:rFonts w:hint="eastAsia"/>
        </w:rPr>
        <w:t>の</w:t>
      </w:r>
      <w:r w:rsidRPr="00787017">
        <w:rPr>
          <w:rFonts w:hint="eastAsia"/>
        </w:rPr>
        <w:t>発生につながる。このため、耕作放棄地や山裾等の刈り払いを推奨し、</w:t>
      </w:r>
      <w:r w:rsidR="0047129C" w:rsidRPr="00787017">
        <w:rPr>
          <w:rFonts w:hint="eastAsia"/>
        </w:rPr>
        <w:t>イノシシ</w:t>
      </w:r>
      <w:r w:rsidRPr="00787017">
        <w:rPr>
          <w:rFonts w:hint="eastAsia"/>
        </w:rPr>
        <w:t>が出没しにくい</w:t>
      </w:r>
      <w:r w:rsidR="00B079EA" w:rsidRPr="00787017">
        <w:rPr>
          <w:rFonts w:hint="eastAsia"/>
        </w:rPr>
        <w:t>環境の整備にかかる地域ぐるみの活動について</w:t>
      </w:r>
      <w:r w:rsidRPr="00787017">
        <w:rPr>
          <w:rFonts w:hint="eastAsia"/>
        </w:rPr>
        <w:t>市町村等関係機関と連携して普及啓発に努めるものとする。</w:t>
      </w:r>
    </w:p>
    <w:p w14:paraId="6E29F187" w14:textId="0821981A" w:rsidR="005244A0" w:rsidRPr="00787017" w:rsidRDefault="00B079EA" w:rsidP="00B079EA">
      <w:pPr>
        <w:widowControl/>
        <w:jc w:val="left"/>
        <w:rPr>
          <w:rFonts w:ascii="ＭＳ 明朝" w:hAnsi="ＭＳ 明朝"/>
        </w:rPr>
      </w:pPr>
      <w:r w:rsidRPr="00787017">
        <w:rPr>
          <w:rFonts w:ascii="ＭＳ 明朝" w:hAnsi="ＭＳ 明朝"/>
        </w:rPr>
        <w:br w:type="page"/>
      </w:r>
    </w:p>
    <w:p w14:paraId="4E0F4F6F" w14:textId="51CC3194" w:rsidR="00E523CC" w:rsidRPr="00787017" w:rsidRDefault="00E523CC" w:rsidP="00BF50C7">
      <w:pPr>
        <w:pStyle w:val="1"/>
      </w:pPr>
      <w:bookmarkStart w:id="16" w:name="_Toc91065527"/>
      <w:r w:rsidRPr="00787017">
        <w:rPr>
          <w:rFonts w:hint="eastAsia"/>
        </w:rPr>
        <w:lastRenderedPageBreak/>
        <w:t>被害防除対策に関する事項</w:t>
      </w:r>
      <w:bookmarkEnd w:id="16"/>
    </w:p>
    <w:p w14:paraId="4D792EB6" w14:textId="6347C9C5" w:rsidR="00F41B96" w:rsidRPr="00787017" w:rsidRDefault="00F41B96" w:rsidP="00C50920">
      <w:pPr>
        <w:pStyle w:val="2"/>
        <w:numPr>
          <w:ilvl w:val="0"/>
          <w:numId w:val="34"/>
        </w:numPr>
        <w:ind w:left="567" w:hanging="454"/>
      </w:pPr>
      <w:bookmarkStart w:id="17" w:name="_Toc91065528"/>
      <w:r w:rsidRPr="00787017">
        <w:rPr>
          <w:rFonts w:hint="eastAsia"/>
        </w:rPr>
        <w:t>被害防除対策の施策の考え方</w:t>
      </w:r>
      <w:bookmarkEnd w:id="17"/>
    </w:p>
    <w:p w14:paraId="4BC1D0A1" w14:textId="7082F132" w:rsidR="00F41B96" w:rsidRPr="00787017" w:rsidRDefault="004411F3" w:rsidP="00DA29B5">
      <w:pPr>
        <w:pStyle w:val="af1"/>
        <w:ind w:left="210" w:firstLine="210"/>
      </w:pPr>
      <w:r w:rsidRPr="00787017">
        <w:rPr>
          <w:rFonts w:hint="eastAsia"/>
        </w:rPr>
        <w:t>農地における被害防除対策の基本的な考え方として、正しい被害防除対策が行われていることが、個体数管理や環境管理を効果的に行うための前提となることから、</w:t>
      </w:r>
      <w:r w:rsidR="00F41B96" w:rsidRPr="00787017">
        <w:rPr>
          <w:rFonts w:hint="eastAsia"/>
        </w:rPr>
        <w:t>地域の被害防除対策への意識を高め、地域が一体となった適切な対策を推進する。</w:t>
      </w:r>
    </w:p>
    <w:p w14:paraId="5AA29787" w14:textId="77777777" w:rsidR="00620DD3" w:rsidRPr="00787017" w:rsidRDefault="00620DD3" w:rsidP="00620DD3">
      <w:pPr>
        <w:ind w:leftChars="202" w:left="424" w:firstLineChars="68" w:firstLine="143"/>
        <w:jc w:val="left"/>
        <w:rPr>
          <w:rFonts w:ascii="ＭＳ 明朝" w:hAnsi="ＭＳ 明朝"/>
        </w:rPr>
      </w:pPr>
    </w:p>
    <w:p w14:paraId="37C7DA06" w14:textId="3CB1A2A6" w:rsidR="00F41B96" w:rsidRPr="00787017" w:rsidRDefault="00F41B96" w:rsidP="00BF50C7">
      <w:pPr>
        <w:pStyle w:val="2"/>
        <w:ind w:left="545" w:hanging="440"/>
      </w:pPr>
      <w:bookmarkStart w:id="18" w:name="_Toc91065529"/>
      <w:r w:rsidRPr="00787017">
        <w:rPr>
          <w:rFonts w:hint="eastAsia"/>
        </w:rPr>
        <w:t>被害防除対策の施策の目標</w:t>
      </w:r>
      <w:bookmarkEnd w:id="18"/>
    </w:p>
    <w:p w14:paraId="12733267" w14:textId="0D5C7475" w:rsidR="00F41B96" w:rsidRPr="00787017" w:rsidRDefault="00F41B96" w:rsidP="00DA29B5">
      <w:pPr>
        <w:pStyle w:val="af1"/>
        <w:ind w:left="210" w:firstLine="210"/>
      </w:pPr>
      <w:r w:rsidRPr="00787017">
        <w:rPr>
          <w:rFonts w:hint="eastAsia"/>
        </w:rPr>
        <w:t>適切な防護柵の設置</w:t>
      </w:r>
      <w:r w:rsidR="00C03CCC" w:rsidRPr="00787017">
        <w:rPr>
          <w:rFonts w:hint="eastAsia"/>
        </w:rPr>
        <w:t>のほか保守も含めた体制を地域で構築し、維持すること</w:t>
      </w:r>
      <w:r w:rsidRPr="00787017">
        <w:rPr>
          <w:rFonts w:hint="eastAsia"/>
        </w:rPr>
        <w:t>によって十分な防除効果が得られる</w:t>
      </w:r>
      <w:r w:rsidR="00D138C4" w:rsidRPr="00787017">
        <w:rPr>
          <w:rFonts w:hint="eastAsia"/>
        </w:rPr>
        <w:t>。このため</w:t>
      </w:r>
      <w:r w:rsidRPr="00787017">
        <w:rPr>
          <w:rFonts w:hint="eastAsia"/>
        </w:rPr>
        <w:t>、</w:t>
      </w:r>
      <w:r w:rsidR="004411F3" w:rsidRPr="00787017">
        <w:rPr>
          <w:rFonts w:hint="eastAsia"/>
          <w:u w:val="single"/>
        </w:rPr>
        <w:t>地域における防除意識を高めることにより、</w:t>
      </w:r>
      <w:r w:rsidRPr="00787017">
        <w:rPr>
          <w:rFonts w:hint="eastAsia"/>
          <w:u w:val="single"/>
        </w:rPr>
        <w:t>農業被害アンケートにおいて、「防護柵の効果がない」の回答</w:t>
      </w:r>
      <w:r w:rsidR="004411F3" w:rsidRPr="00787017">
        <w:rPr>
          <w:rFonts w:hint="eastAsia"/>
          <w:u w:val="single"/>
        </w:rPr>
        <w:t>がなくなるようにする</w:t>
      </w:r>
      <w:r w:rsidRPr="00787017">
        <w:rPr>
          <w:rFonts w:hint="eastAsia"/>
        </w:rPr>
        <w:t>ことを目標とする。</w:t>
      </w:r>
    </w:p>
    <w:p w14:paraId="0235AD73" w14:textId="77777777" w:rsidR="00620DD3" w:rsidRPr="00787017" w:rsidRDefault="00620DD3" w:rsidP="001008D6">
      <w:pPr>
        <w:ind w:leftChars="202" w:left="424" w:firstLineChars="100" w:firstLine="210"/>
        <w:jc w:val="left"/>
        <w:rPr>
          <w:rFonts w:ascii="ＭＳ 明朝" w:hAnsi="ＭＳ 明朝"/>
        </w:rPr>
      </w:pPr>
    </w:p>
    <w:p w14:paraId="4D35D80E" w14:textId="4CEE6743" w:rsidR="00F41B96" w:rsidRPr="00787017" w:rsidRDefault="00F41B96" w:rsidP="00BF50C7">
      <w:pPr>
        <w:pStyle w:val="2"/>
        <w:ind w:left="545" w:hanging="440"/>
      </w:pPr>
      <w:bookmarkStart w:id="19" w:name="_Toc91065530"/>
      <w:r w:rsidRPr="00787017">
        <w:rPr>
          <w:rFonts w:hint="eastAsia"/>
        </w:rPr>
        <w:t>被害防除対策の施策の方法</w:t>
      </w:r>
      <w:bookmarkEnd w:id="19"/>
    </w:p>
    <w:p w14:paraId="07B3D899" w14:textId="77777777" w:rsidR="00CA415B" w:rsidRPr="00787017" w:rsidRDefault="00CA415B" w:rsidP="00DA29B5">
      <w:pPr>
        <w:pStyle w:val="af1"/>
        <w:ind w:left="210" w:firstLine="210"/>
      </w:pPr>
      <w:r w:rsidRPr="00787017">
        <w:rPr>
          <w:rFonts w:hint="eastAsia"/>
        </w:rPr>
        <w:t>農業被害アンケートにおいて「防護柵を設置している」と回答した割合は、北部地域が最も高く、次いで南河内、中部、泉州地域の順となっている。これら３地区についてはさらに防護柵の設置を進め、防除効果を高める必要がある。</w:t>
      </w:r>
    </w:p>
    <w:p w14:paraId="2673EAE0" w14:textId="3CF43843" w:rsidR="00F41B96" w:rsidRPr="00787017" w:rsidRDefault="00CA415B" w:rsidP="00DA29B5">
      <w:pPr>
        <w:pStyle w:val="af1"/>
        <w:ind w:left="210" w:firstLine="210"/>
      </w:pPr>
      <w:r w:rsidRPr="00787017">
        <w:rPr>
          <w:rFonts w:hint="eastAsia"/>
        </w:rPr>
        <w:t>一方</w:t>
      </w:r>
      <w:r w:rsidR="009C179C" w:rsidRPr="00787017">
        <w:rPr>
          <w:rFonts w:hint="eastAsia"/>
        </w:rPr>
        <w:t>、</w:t>
      </w:r>
      <w:r w:rsidRPr="00787017">
        <w:rPr>
          <w:rFonts w:hint="eastAsia"/>
        </w:rPr>
        <w:t>設置割合が高い地域においても、</w:t>
      </w:r>
      <w:r w:rsidR="00330E15" w:rsidRPr="00787017">
        <w:rPr>
          <w:rFonts w:hint="eastAsia"/>
        </w:rPr>
        <w:t>例えば、</w:t>
      </w:r>
      <w:r w:rsidR="0043393D" w:rsidRPr="00787017">
        <w:rPr>
          <w:rFonts w:hint="eastAsia"/>
        </w:rPr>
        <w:t>隙間の空いた金網柵や</w:t>
      </w:r>
      <w:r w:rsidR="00330E15" w:rsidRPr="00787017">
        <w:rPr>
          <w:rFonts w:hint="eastAsia"/>
        </w:rPr>
        <w:t>通電していない電気柵を</w:t>
      </w:r>
      <w:r w:rsidR="008E61C9" w:rsidRPr="00787017">
        <w:rPr>
          <w:rFonts w:hint="eastAsia"/>
        </w:rPr>
        <w:t>放置</w:t>
      </w:r>
      <w:r w:rsidR="00330E15" w:rsidRPr="00787017">
        <w:rPr>
          <w:rFonts w:hint="eastAsia"/>
        </w:rPr>
        <w:t>するなど</w:t>
      </w:r>
      <w:r w:rsidRPr="00787017">
        <w:rPr>
          <w:rFonts w:hint="eastAsia"/>
        </w:rPr>
        <w:t>適切な設置・維持管理がなされていない箇所が散見され、</w:t>
      </w:r>
      <w:r w:rsidR="00330E15" w:rsidRPr="00787017">
        <w:rPr>
          <w:rFonts w:hint="eastAsia"/>
        </w:rPr>
        <w:t>防護柵設置の効果が十分に発揮されていないケースも見られることから、</w:t>
      </w:r>
      <w:r w:rsidRPr="00787017">
        <w:rPr>
          <w:rFonts w:hint="eastAsia"/>
        </w:rPr>
        <w:t>設置に当たっては、効果的な防護柵の</w:t>
      </w:r>
      <w:r w:rsidR="00F41B96" w:rsidRPr="00787017">
        <w:rPr>
          <w:rFonts w:hint="eastAsia"/>
        </w:rPr>
        <w:t>設置及び維持管理の方法や</w:t>
      </w:r>
      <w:r w:rsidR="009C179C" w:rsidRPr="00787017">
        <w:rPr>
          <w:rFonts w:hint="eastAsia"/>
        </w:rPr>
        <w:t>収穫残渣等の撤去などの正しい被害防除技術や知識の普及啓発を行う</w:t>
      </w:r>
      <w:r w:rsidR="00330E15" w:rsidRPr="00787017">
        <w:rPr>
          <w:rFonts w:hint="eastAsia"/>
        </w:rPr>
        <w:t>。また、</w:t>
      </w:r>
      <w:r w:rsidR="00402605" w:rsidRPr="00787017">
        <w:rPr>
          <w:rFonts w:hint="eastAsia"/>
        </w:rPr>
        <w:t>鳥獣被害対策の専門家の協力を得ながら、関係機関と連携して研修会等を</w:t>
      </w:r>
      <w:r w:rsidR="00F41B96" w:rsidRPr="00787017">
        <w:rPr>
          <w:rFonts w:hint="eastAsia"/>
        </w:rPr>
        <w:t>実施</w:t>
      </w:r>
      <w:r w:rsidR="00402605" w:rsidRPr="00787017">
        <w:rPr>
          <w:rFonts w:hint="eastAsia"/>
        </w:rPr>
        <w:t>すること</w:t>
      </w:r>
      <w:r w:rsidR="00F41B96" w:rsidRPr="00787017">
        <w:rPr>
          <w:rFonts w:hint="eastAsia"/>
        </w:rPr>
        <w:t>により、被害対策に関して地域の核となる指導者の育成を推進する。</w:t>
      </w:r>
      <w:r w:rsidRPr="00787017">
        <w:rPr>
          <w:rFonts w:hint="eastAsia"/>
        </w:rPr>
        <w:t>なお、普及啓発に当たっては、国の被害対策資料等を活用する。</w:t>
      </w:r>
    </w:p>
    <w:p w14:paraId="5277E1B8" w14:textId="77777777" w:rsidR="007E245F" w:rsidRPr="00787017" w:rsidRDefault="007E245F" w:rsidP="007E245F">
      <w:pPr>
        <w:ind w:leftChars="202" w:left="424" w:firstLineChars="68" w:firstLine="143"/>
        <w:jc w:val="left"/>
        <w:rPr>
          <w:rFonts w:ascii="ＭＳ 明朝" w:hAnsi="ＭＳ 明朝"/>
        </w:rPr>
      </w:pPr>
    </w:p>
    <w:p w14:paraId="63E66A4F" w14:textId="7712B9B8" w:rsidR="00E523CC" w:rsidRPr="00787017" w:rsidRDefault="002F635E" w:rsidP="00BF50C7">
      <w:pPr>
        <w:pStyle w:val="1"/>
      </w:pPr>
      <w:bookmarkStart w:id="20" w:name="_Toc91065531"/>
      <w:r w:rsidRPr="00787017">
        <w:rPr>
          <w:rFonts w:hint="eastAsia"/>
        </w:rPr>
        <w:t>モニタリング等の調査研究</w:t>
      </w:r>
      <w:bookmarkEnd w:id="20"/>
    </w:p>
    <w:p w14:paraId="5444F17C" w14:textId="76F9B24F" w:rsidR="00392C49" w:rsidRPr="00787017" w:rsidRDefault="00392C49" w:rsidP="00DA29B5">
      <w:pPr>
        <w:pStyle w:val="af1"/>
        <w:ind w:left="210" w:firstLine="210"/>
      </w:pPr>
      <w:r w:rsidRPr="00787017">
        <w:rPr>
          <w:rFonts w:hint="eastAsia"/>
        </w:rPr>
        <w:t>以下の項目について、モニタリング調査を実施</w:t>
      </w:r>
      <w:r w:rsidR="00D40E23" w:rsidRPr="00787017">
        <w:rPr>
          <w:rFonts w:hint="eastAsia"/>
        </w:rPr>
        <w:t>する。モニタリング調査結果は、大阪府</w:t>
      </w:r>
      <w:r w:rsidR="00620DD3" w:rsidRPr="00787017">
        <w:rPr>
          <w:rFonts w:hint="eastAsia"/>
        </w:rPr>
        <w:t>シカ</w:t>
      </w:r>
      <w:r w:rsidR="00D40E23" w:rsidRPr="00787017">
        <w:rPr>
          <w:rFonts w:hint="eastAsia"/>
        </w:rPr>
        <w:t>・イノシシ保護管理検討会における</w:t>
      </w:r>
      <w:r w:rsidRPr="00787017">
        <w:rPr>
          <w:rFonts w:hint="eastAsia"/>
        </w:rPr>
        <w:t>管理計画の進捗状況</w:t>
      </w:r>
      <w:r w:rsidR="00BF50C7" w:rsidRPr="00787017">
        <w:rPr>
          <w:rFonts w:hint="eastAsia"/>
        </w:rPr>
        <w:t>等の検討及び評価に活用する</w:t>
      </w:r>
      <w:r w:rsidR="00702958" w:rsidRPr="00787017">
        <w:rPr>
          <w:rFonts w:hint="eastAsia"/>
        </w:rPr>
        <w:t>。</w:t>
      </w:r>
    </w:p>
    <w:p w14:paraId="665C31B7" w14:textId="77777777" w:rsidR="00BF50C7" w:rsidRPr="00787017" w:rsidRDefault="00BF50C7" w:rsidP="00DA29B5">
      <w:pPr>
        <w:pStyle w:val="af1"/>
        <w:ind w:left="210" w:firstLine="210"/>
      </w:pPr>
    </w:p>
    <w:p w14:paraId="065EE748" w14:textId="24220A97" w:rsidR="00F41B96" w:rsidRPr="00787017" w:rsidRDefault="00BF50C7" w:rsidP="00702958">
      <w:pPr>
        <w:pStyle w:val="af1"/>
        <w:ind w:leftChars="50" w:left="105" w:firstLineChars="0" w:firstLine="0"/>
        <w:rPr>
          <w:rFonts w:ascii="BIZ UDPゴシック" w:eastAsia="BIZ UDPゴシック" w:hAnsi="BIZ UDPゴシック"/>
        </w:rPr>
      </w:pPr>
      <w:r w:rsidRPr="00787017">
        <w:rPr>
          <w:rFonts w:ascii="BIZ UDPゴシック" w:eastAsia="BIZ UDPゴシック" w:hAnsi="BIZ UDPゴシック" w:hint="eastAsia"/>
        </w:rPr>
        <w:t>【生息状況】</w:t>
      </w:r>
    </w:p>
    <w:p w14:paraId="6DB739F8" w14:textId="24D42C78" w:rsidR="00F41B96" w:rsidRPr="00787017" w:rsidRDefault="00D451A7" w:rsidP="00DA29B5">
      <w:pPr>
        <w:pStyle w:val="af1"/>
        <w:ind w:left="210" w:firstLine="210"/>
      </w:pPr>
      <w:r w:rsidRPr="00787017">
        <w:rPr>
          <w:rFonts w:hint="eastAsia"/>
        </w:rPr>
        <w:t>出猟カレンダーによる捕獲効率</w:t>
      </w:r>
      <w:r w:rsidR="00B26DF3" w:rsidRPr="00787017">
        <w:rPr>
          <w:rFonts w:hint="eastAsia"/>
        </w:rPr>
        <w:t>・</w:t>
      </w:r>
      <w:r w:rsidR="00F41B96" w:rsidRPr="00787017">
        <w:rPr>
          <w:rFonts w:hint="eastAsia"/>
        </w:rPr>
        <w:t>目撃効率</w:t>
      </w:r>
      <w:r w:rsidR="00D40E23" w:rsidRPr="00787017">
        <w:rPr>
          <w:rFonts w:hint="eastAsia"/>
        </w:rPr>
        <w:t>、</w:t>
      </w:r>
      <w:r w:rsidR="00B26DF3" w:rsidRPr="00787017">
        <w:rPr>
          <w:rFonts w:hint="eastAsia"/>
        </w:rPr>
        <w:t>自動撮影カメラ</w:t>
      </w:r>
      <w:r w:rsidR="00D40E23" w:rsidRPr="00787017">
        <w:rPr>
          <w:rFonts w:hint="eastAsia"/>
        </w:rPr>
        <w:t>、</w:t>
      </w:r>
      <w:r w:rsidR="00F41B96" w:rsidRPr="00787017">
        <w:rPr>
          <w:rFonts w:hint="eastAsia"/>
        </w:rPr>
        <w:t>狩猟や許可捕獲における捕獲報告による捕獲頭数等</w:t>
      </w:r>
      <w:r w:rsidR="00620DD3" w:rsidRPr="00787017">
        <w:rPr>
          <w:rFonts w:hint="eastAsia"/>
        </w:rPr>
        <w:t>により</w:t>
      </w:r>
      <w:r w:rsidR="00B26DF3" w:rsidRPr="00787017">
        <w:rPr>
          <w:rFonts w:hint="eastAsia"/>
        </w:rPr>
        <w:t>生息動向を把握する。</w:t>
      </w:r>
      <w:r w:rsidR="00B079EA" w:rsidRPr="00787017">
        <w:rPr>
          <w:rFonts w:hint="eastAsia"/>
        </w:rPr>
        <w:t>なお、</w:t>
      </w:r>
      <w:r w:rsidR="00F845C2" w:rsidRPr="00787017">
        <w:rPr>
          <w:rFonts w:hint="eastAsia"/>
        </w:rPr>
        <w:t>生息動向の把握に当たっては、豚熱の野生イノシシへの感染拡大状況も注視することとする。</w:t>
      </w:r>
    </w:p>
    <w:p w14:paraId="2937C7B2" w14:textId="77777777" w:rsidR="00F41B96" w:rsidRPr="00787017" w:rsidRDefault="00F41B96" w:rsidP="00DA29B5">
      <w:pPr>
        <w:pStyle w:val="af1"/>
        <w:ind w:left="210" w:firstLine="210"/>
      </w:pPr>
    </w:p>
    <w:p w14:paraId="5BF4C104" w14:textId="26A97423" w:rsidR="00F41B96" w:rsidRPr="00787017" w:rsidRDefault="00BF50C7" w:rsidP="00702958">
      <w:pPr>
        <w:pStyle w:val="af1"/>
        <w:ind w:leftChars="50" w:left="105" w:firstLineChars="0" w:firstLine="0"/>
        <w:rPr>
          <w:rFonts w:ascii="BIZ UDPゴシック" w:eastAsia="BIZ UDPゴシック" w:hAnsi="BIZ UDPゴシック"/>
        </w:rPr>
      </w:pPr>
      <w:r w:rsidRPr="00787017">
        <w:rPr>
          <w:rFonts w:ascii="BIZ UDPゴシック" w:eastAsia="BIZ UDPゴシック" w:hAnsi="BIZ UDPゴシック" w:hint="eastAsia"/>
        </w:rPr>
        <w:t>【被害状況】</w:t>
      </w:r>
    </w:p>
    <w:p w14:paraId="59B390E7" w14:textId="5C39B7BE" w:rsidR="00F41B96" w:rsidRPr="00787017" w:rsidRDefault="00D451A7" w:rsidP="00DA29B5">
      <w:pPr>
        <w:pStyle w:val="af1"/>
        <w:ind w:left="210" w:firstLine="210"/>
      </w:pPr>
      <w:r w:rsidRPr="00787017">
        <w:rPr>
          <w:rFonts w:hint="eastAsia"/>
        </w:rPr>
        <w:t>市町村からの被害状況報告により農林業</w:t>
      </w:r>
      <w:r w:rsidR="00B26DF3" w:rsidRPr="00787017">
        <w:rPr>
          <w:rFonts w:hint="eastAsia"/>
        </w:rPr>
        <w:t>への</w:t>
      </w:r>
      <w:r w:rsidRPr="00787017">
        <w:rPr>
          <w:rFonts w:hint="eastAsia"/>
        </w:rPr>
        <w:t>被害金額や被害面積の情報を収集するとともに、農家への農業被害アンケートにより、農業被害強度を把握する。</w:t>
      </w:r>
    </w:p>
    <w:p w14:paraId="2D4AD98E" w14:textId="77777777" w:rsidR="00620DD3" w:rsidRPr="00787017" w:rsidRDefault="00620DD3" w:rsidP="00DA29B5">
      <w:pPr>
        <w:pStyle w:val="af1"/>
        <w:ind w:left="210" w:firstLine="210"/>
      </w:pPr>
    </w:p>
    <w:p w14:paraId="58CAE308" w14:textId="6E6C98C7" w:rsidR="00F41B96" w:rsidRPr="00787017" w:rsidRDefault="00BF50C7" w:rsidP="00702958">
      <w:pPr>
        <w:pStyle w:val="af1"/>
        <w:ind w:leftChars="50" w:left="105" w:firstLineChars="0" w:firstLine="0"/>
        <w:rPr>
          <w:rFonts w:ascii="BIZ UDPゴシック" w:eastAsia="BIZ UDPゴシック" w:hAnsi="BIZ UDPゴシック"/>
        </w:rPr>
      </w:pPr>
      <w:r w:rsidRPr="00787017">
        <w:rPr>
          <w:rFonts w:ascii="BIZ UDPゴシック" w:eastAsia="BIZ UDPゴシック" w:hAnsi="BIZ UDPゴシック" w:hint="eastAsia"/>
        </w:rPr>
        <w:t>【被害対策の取組状況】</w:t>
      </w:r>
    </w:p>
    <w:p w14:paraId="6B9ABC45" w14:textId="2399B030" w:rsidR="00F41B96" w:rsidRPr="00787017" w:rsidRDefault="00F41B96" w:rsidP="00DA29B5">
      <w:pPr>
        <w:pStyle w:val="af1"/>
        <w:ind w:left="210" w:firstLine="210"/>
      </w:pPr>
      <w:r w:rsidRPr="00787017">
        <w:rPr>
          <w:rFonts w:hint="eastAsia"/>
        </w:rPr>
        <w:t>狩猟や許可捕獲における捕獲報告による捕獲頭数等</w:t>
      </w:r>
      <w:r w:rsidR="00B26DF3" w:rsidRPr="00787017">
        <w:rPr>
          <w:rFonts w:hint="eastAsia"/>
        </w:rPr>
        <w:t>により捕獲活動の取組状況を把握する。また、</w:t>
      </w:r>
      <w:r w:rsidRPr="00787017">
        <w:rPr>
          <w:rFonts w:hint="eastAsia"/>
        </w:rPr>
        <w:t>各事業実績報告等による防護柵等の設置状況</w:t>
      </w:r>
      <w:r w:rsidR="00B26DF3" w:rsidRPr="00787017">
        <w:rPr>
          <w:rFonts w:hint="eastAsia"/>
        </w:rPr>
        <w:t>、</w:t>
      </w:r>
      <w:r w:rsidRPr="00787017">
        <w:rPr>
          <w:rFonts w:hint="eastAsia"/>
        </w:rPr>
        <w:t>農業被害アンケートによる防護柵等の被害対策の効果</w:t>
      </w:r>
      <w:r w:rsidR="00B26DF3" w:rsidRPr="00787017">
        <w:rPr>
          <w:rFonts w:hint="eastAsia"/>
        </w:rPr>
        <w:t>等により、被害防除対策の取組状況を把握する。</w:t>
      </w:r>
    </w:p>
    <w:p w14:paraId="2A358C44" w14:textId="4A8AADDE" w:rsidR="00702958" w:rsidRPr="00787017" w:rsidRDefault="00702958">
      <w:pPr>
        <w:widowControl/>
        <w:jc w:val="left"/>
        <w:rPr>
          <w:rFonts w:ascii="ＭＳ 明朝" w:hAnsi="ＭＳ 明朝"/>
        </w:rPr>
      </w:pPr>
      <w:r w:rsidRPr="00787017">
        <w:rPr>
          <w:rFonts w:ascii="ＭＳ 明朝" w:hAnsi="ＭＳ 明朝"/>
        </w:rPr>
        <w:br w:type="page"/>
      </w:r>
    </w:p>
    <w:p w14:paraId="453D0A85" w14:textId="77777777" w:rsidR="00F41B96" w:rsidRPr="00787017" w:rsidRDefault="00F41B96" w:rsidP="00F41B96">
      <w:pPr>
        <w:jc w:val="left"/>
        <w:rPr>
          <w:rFonts w:ascii="ＭＳ 明朝" w:hAnsi="ＭＳ 明朝"/>
        </w:rPr>
      </w:pPr>
    </w:p>
    <w:p w14:paraId="6352E771" w14:textId="0180E2BC" w:rsidR="00F41B96" w:rsidRPr="00787017" w:rsidRDefault="009C179C" w:rsidP="00702958">
      <w:pPr>
        <w:pStyle w:val="aa"/>
        <w:ind w:leftChars="50" w:left="105"/>
      </w:pPr>
      <w:r w:rsidRPr="00787017">
        <w:rPr>
          <w:rFonts w:hint="eastAsia"/>
        </w:rPr>
        <w:t>表２</w:t>
      </w:r>
      <w:r w:rsidR="00F41B96" w:rsidRPr="00787017">
        <w:rPr>
          <w:rFonts w:hint="eastAsia"/>
        </w:rPr>
        <w:t xml:space="preserve">　モニタリング項目</w:t>
      </w:r>
    </w:p>
    <w:tbl>
      <w:tblPr>
        <w:tblpPr w:leftFromText="142" w:rightFromText="142" w:vertAnchor="text" w:horzAnchor="margin" w:tblpX="137"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118"/>
        <w:gridCol w:w="3684"/>
      </w:tblGrid>
      <w:tr w:rsidR="00787017" w:rsidRPr="00787017" w14:paraId="20C44C94" w14:textId="77777777" w:rsidTr="00455424">
        <w:tc>
          <w:tcPr>
            <w:tcW w:w="1555" w:type="dxa"/>
            <w:shd w:val="clear" w:color="auto" w:fill="D9D9D9" w:themeFill="background1" w:themeFillShade="D9"/>
          </w:tcPr>
          <w:p w14:paraId="6E77CC93" w14:textId="77777777" w:rsidR="00F41B96" w:rsidRPr="00787017" w:rsidRDefault="00F41B96" w:rsidP="00702958">
            <w:pPr>
              <w:jc w:val="left"/>
              <w:rPr>
                <w:rFonts w:ascii="ＭＳ Ｐゴシック" w:eastAsia="ＭＳ Ｐゴシック" w:hAnsi="ＭＳ Ｐゴシック"/>
              </w:rPr>
            </w:pPr>
            <w:r w:rsidRPr="00787017">
              <w:rPr>
                <w:rFonts w:ascii="ＭＳ Ｐゴシック" w:eastAsia="ＭＳ Ｐゴシック" w:hAnsi="ＭＳ Ｐゴシック" w:hint="eastAsia"/>
              </w:rPr>
              <w:t>目的</w:t>
            </w:r>
          </w:p>
        </w:tc>
        <w:tc>
          <w:tcPr>
            <w:tcW w:w="3118" w:type="dxa"/>
            <w:shd w:val="clear" w:color="auto" w:fill="D9D9D9" w:themeFill="background1" w:themeFillShade="D9"/>
          </w:tcPr>
          <w:p w14:paraId="04F00C4E" w14:textId="77777777" w:rsidR="00F41B96" w:rsidRPr="00787017" w:rsidRDefault="00F41B96" w:rsidP="00702958">
            <w:pPr>
              <w:jc w:val="left"/>
              <w:rPr>
                <w:rFonts w:ascii="ＭＳ Ｐゴシック" w:eastAsia="ＭＳ Ｐゴシック" w:hAnsi="ＭＳ Ｐゴシック"/>
              </w:rPr>
            </w:pPr>
            <w:r w:rsidRPr="00787017">
              <w:rPr>
                <w:rFonts w:ascii="ＭＳ Ｐゴシック" w:eastAsia="ＭＳ Ｐゴシック" w:hAnsi="ＭＳ Ｐゴシック" w:hint="eastAsia"/>
              </w:rPr>
              <w:t>指標</w:t>
            </w:r>
          </w:p>
        </w:tc>
        <w:tc>
          <w:tcPr>
            <w:tcW w:w="3684" w:type="dxa"/>
            <w:shd w:val="clear" w:color="auto" w:fill="D9D9D9" w:themeFill="background1" w:themeFillShade="D9"/>
          </w:tcPr>
          <w:p w14:paraId="0814CB34" w14:textId="77777777" w:rsidR="00F41B96" w:rsidRPr="00787017" w:rsidRDefault="00F41B96" w:rsidP="00702958">
            <w:pPr>
              <w:jc w:val="left"/>
              <w:rPr>
                <w:rFonts w:ascii="ＭＳ Ｐゴシック" w:eastAsia="ＭＳ Ｐゴシック" w:hAnsi="ＭＳ Ｐゴシック"/>
              </w:rPr>
            </w:pPr>
            <w:r w:rsidRPr="00787017">
              <w:rPr>
                <w:rFonts w:ascii="ＭＳ Ｐゴシック" w:eastAsia="ＭＳ Ｐゴシック" w:hAnsi="ＭＳ Ｐゴシック" w:hint="eastAsia"/>
              </w:rPr>
              <w:t>調査方法</w:t>
            </w:r>
          </w:p>
        </w:tc>
      </w:tr>
      <w:tr w:rsidR="00787017" w:rsidRPr="00787017" w14:paraId="658076C2" w14:textId="77777777" w:rsidTr="00455424">
        <w:tc>
          <w:tcPr>
            <w:tcW w:w="1555" w:type="dxa"/>
          </w:tcPr>
          <w:p w14:paraId="25BA9692" w14:textId="77777777" w:rsidR="00F41B96" w:rsidRPr="00787017" w:rsidRDefault="00F41B96" w:rsidP="00702958">
            <w:pPr>
              <w:jc w:val="left"/>
              <w:rPr>
                <w:rFonts w:ascii="ＭＳ Ｐゴシック" w:eastAsia="ＭＳ Ｐゴシック" w:hAnsi="ＭＳ Ｐゴシック"/>
              </w:rPr>
            </w:pPr>
            <w:r w:rsidRPr="00787017">
              <w:rPr>
                <w:rFonts w:ascii="ＭＳ Ｐゴシック" w:eastAsia="ＭＳ Ｐゴシック" w:hAnsi="ＭＳ Ｐゴシック" w:hint="eastAsia"/>
              </w:rPr>
              <w:t>生息状況調査</w:t>
            </w:r>
          </w:p>
        </w:tc>
        <w:tc>
          <w:tcPr>
            <w:tcW w:w="3118" w:type="dxa"/>
          </w:tcPr>
          <w:p w14:paraId="63F17799" w14:textId="22D14A62" w:rsidR="00F41B96" w:rsidRPr="00787017" w:rsidRDefault="00455424" w:rsidP="00702958">
            <w:pPr>
              <w:jc w:val="left"/>
              <w:rPr>
                <w:rFonts w:ascii="ＭＳ Ｐゴシック" w:eastAsia="ＭＳ Ｐゴシック" w:hAnsi="ＭＳ Ｐゴシック"/>
              </w:rPr>
            </w:pPr>
            <w:r>
              <w:rPr>
                <w:rFonts w:ascii="ＭＳ Ｐゴシック" w:eastAsia="ＭＳ Ｐゴシック" w:hAnsi="ＭＳ Ｐゴシック" w:hint="eastAsia"/>
              </w:rPr>
              <w:t>1</w:t>
            </w:r>
            <w:r>
              <w:rPr>
                <w:rFonts w:ascii="ＭＳ Ｐゴシック" w:eastAsia="ＭＳ Ｐゴシック" w:hAnsi="ＭＳ Ｐゴシック"/>
              </w:rPr>
              <w:t xml:space="preserve">) </w:t>
            </w:r>
            <w:r w:rsidR="00F41B96" w:rsidRPr="00787017">
              <w:rPr>
                <w:rFonts w:ascii="ＭＳ Ｐゴシック" w:eastAsia="ＭＳ Ｐゴシック" w:hAnsi="ＭＳ Ｐゴシック" w:hint="eastAsia"/>
              </w:rPr>
              <w:t>捕獲効率、目撃効率</w:t>
            </w:r>
          </w:p>
          <w:p w14:paraId="41860259" w14:textId="4A6FAA7C" w:rsidR="00F41B96" w:rsidRPr="00787017" w:rsidRDefault="00455424" w:rsidP="00702958">
            <w:pPr>
              <w:jc w:val="left"/>
              <w:rPr>
                <w:rFonts w:ascii="ＭＳ Ｐゴシック" w:eastAsia="ＭＳ Ｐゴシック" w:hAnsi="ＭＳ Ｐゴシック"/>
              </w:rPr>
            </w:pPr>
            <w:r>
              <w:rPr>
                <w:rFonts w:ascii="ＭＳ Ｐゴシック" w:eastAsia="ＭＳ Ｐゴシック" w:hAnsi="ＭＳ Ｐゴシック" w:hint="eastAsia"/>
              </w:rPr>
              <w:t>2</w:t>
            </w:r>
            <w:r>
              <w:rPr>
                <w:rFonts w:ascii="ＭＳ Ｐゴシック" w:eastAsia="ＭＳ Ｐゴシック" w:hAnsi="ＭＳ Ｐゴシック"/>
              </w:rPr>
              <w:t xml:space="preserve">) </w:t>
            </w:r>
            <w:r w:rsidR="00F41B96" w:rsidRPr="00787017">
              <w:rPr>
                <w:rFonts w:ascii="ＭＳ Ｐゴシック" w:eastAsia="ＭＳ Ｐゴシック" w:hAnsi="ＭＳ Ｐゴシック" w:hint="eastAsia"/>
              </w:rPr>
              <w:t>生息動向</w:t>
            </w:r>
          </w:p>
          <w:p w14:paraId="4D14F20A" w14:textId="211FCCEB" w:rsidR="00F41B96" w:rsidRPr="00787017" w:rsidRDefault="00455424" w:rsidP="00702958">
            <w:pPr>
              <w:jc w:val="left"/>
              <w:rPr>
                <w:rFonts w:ascii="ＭＳ Ｐゴシック" w:eastAsia="ＭＳ Ｐゴシック" w:hAnsi="ＭＳ Ｐゴシック"/>
              </w:rPr>
            </w:pPr>
            <w:r>
              <w:rPr>
                <w:rFonts w:ascii="ＭＳ Ｐゴシック" w:eastAsia="ＭＳ Ｐゴシック" w:hAnsi="ＭＳ Ｐゴシック" w:hint="eastAsia"/>
              </w:rPr>
              <w:t>3</w:t>
            </w:r>
            <w:r>
              <w:rPr>
                <w:rFonts w:ascii="ＭＳ Ｐゴシック" w:eastAsia="ＭＳ Ｐゴシック" w:hAnsi="ＭＳ Ｐゴシック"/>
              </w:rPr>
              <w:t xml:space="preserve">) </w:t>
            </w:r>
            <w:r w:rsidR="00F41B96" w:rsidRPr="00787017">
              <w:rPr>
                <w:rFonts w:ascii="ＭＳ Ｐゴシック" w:eastAsia="ＭＳ Ｐゴシック" w:hAnsi="ＭＳ Ｐゴシック" w:hint="eastAsia"/>
              </w:rPr>
              <w:t>捕獲頭数・場所・時期等</w:t>
            </w:r>
          </w:p>
          <w:p w14:paraId="37963E14" w14:textId="77777777" w:rsidR="00F41B96" w:rsidRPr="00455424" w:rsidRDefault="00F41B96" w:rsidP="00702958">
            <w:pPr>
              <w:jc w:val="left"/>
              <w:rPr>
                <w:rFonts w:ascii="ＭＳ Ｐゴシック" w:eastAsia="ＭＳ Ｐゴシック" w:hAnsi="ＭＳ Ｐゴシック"/>
              </w:rPr>
            </w:pPr>
          </w:p>
        </w:tc>
        <w:tc>
          <w:tcPr>
            <w:tcW w:w="3684" w:type="dxa"/>
          </w:tcPr>
          <w:p w14:paraId="1B1913C1" w14:textId="71C59D71" w:rsidR="00F41B96" w:rsidRPr="00787017" w:rsidRDefault="00455424" w:rsidP="00702958">
            <w:pPr>
              <w:jc w:val="left"/>
              <w:rPr>
                <w:rFonts w:ascii="ＭＳ Ｐゴシック" w:eastAsia="ＭＳ Ｐゴシック" w:hAnsi="ＭＳ Ｐゴシック"/>
              </w:rPr>
            </w:pPr>
            <w:r>
              <w:rPr>
                <w:rFonts w:ascii="ＭＳ Ｐゴシック" w:eastAsia="ＭＳ Ｐゴシック" w:hAnsi="ＭＳ Ｐゴシック" w:hint="eastAsia"/>
              </w:rPr>
              <w:t>1</w:t>
            </w:r>
            <w:r>
              <w:rPr>
                <w:rFonts w:ascii="ＭＳ Ｐゴシック" w:eastAsia="ＭＳ Ｐゴシック" w:hAnsi="ＭＳ Ｐゴシック"/>
              </w:rPr>
              <w:t xml:space="preserve">) </w:t>
            </w:r>
            <w:r w:rsidR="00F41B96" w:rsidRPr="00787017">
              <w:rPr>
                <w:rFonts w:ascii="ＭＳ Ｐゴシック" w:eastAsia="ＭＳ Ｐゴシック" w:hAnsi="ＭＳ Ｐゴシック" w:hint="eastAsia"/>
              </w:rPr>
              <w:t>出猟カレンダー</w:t>
            </w:r>
          </w:p>
          <w:p w14:paraId="2C17865E" w14:textId="2E568499" w:rsidR="00F41B96" w:rsidRPr="00787017" w:rsidRDefault="00455424" w:rsidP="00702958">
            <w:pPr>
              <w:jc w:val="left"/>
              <w:rPr>
                <w:rFonts w:ascii="ＭＳ Ｐゴシック" w:eastAsia="ＭＳ Ｐゴシック" w:hAnsi="ＭＳ Ｐゴシック"/>
              </w:rPr>
            </w:pPr>
            <w:r>
              <w:rPr>
                <w:rFonts w:ascii="ＭＳ Ｐゴシック" w:eastAsia="ＭＳ Ｐゴシック" w:hAnsi="ＭＳ Ｐゴシック" w:hint="eastAsia"/>
              </w:rPr>
              <w:t>2</w:t>
            </w:r>
            <w:r>
              <w:rPr>
                <w:rFonts w:ascii="ＭＳ Ｐゴシック" w:eastAsia="ＭＳ Ｐゴシック" w:hAnsi="ＭＳ Ｐゴシック"/>
              </w:rPr>
              <w:t xml:space="preserve">) </w:t>
            </w:r>
            <w:r w:rsidR="00F41B96" w:rsidRPr="00787017">
              <w:rPr>
                <w:rFonts w:ascii="ＭＳ Ｐゴシック" w:eastAsia="ＭＳ Ｐゴシック" w:hAnsi="ＭＳ Ｐゴシック" w:hint="eastAsia"/>
              </w:rPr>
              <w:t>自動撮影カメラ</w:t>
            </w:r>
          </w:p>
          <w:p w14:paraId="1D8A80EB" w14:textId="24D2FAD4" w:rsidR="00F41B96" w:rsidRPr="00787017" w:rsidRDefault="00455424" w:rsidP="00702958">
            <w:pPr>
              <w:jc w:val="left"/>
              <w:rPr>
                <w:rFonts w:ascii="ＭＳ Ｐゴシック" w:eastAsia="ＭＳ Ｐゴシック" w:hAnsi="ＭＳ Ｐゴシック"/>
              </w:rPr>
            </w:pPr>
            <w:r>
              <w:rPr>
                <w:rFonts w:ascii="ＭＳ Ｐゴシック" w:eastAsia="ＭＳ Ｐゴシック" w:hAnsi="ＭＳ Ｐゴシック" w:hint="eastAsia"/>
              </w:rPr>
              <w:t>3</w:t>
            </w:r>
            <w:r>
              <w:rPr>
                <w:rFonts w:ascii="ＭＳ Ｐゴシック" w:eastAsia="ＭＳ Ｐゴシック" w:hAnsi="ＭＳ Ｐゴシック"/>
              </w:rPr>
              <w:t xml:space="preserve">) </w:t>
            </w:r>
            <w:r w:rsidR="00F41B96" w:rsidRPr="00787017">
              <w:rPr>
                <w:rFonts w:ascii="ＭＳ Ｐゴシック" w:eastAsia="ＭＳ Ｐゴシック" w:hAnsi="ＭＳ Ｐゴシック" w:hint="eastAsia"/>
              </w:rPr>
              <w:t>狩猟や許可捕獲における捕獲報告</w:t>
            </w:r>
          </w:p>
        </w:tc>
      </w:tr>
      <w:tr w:rsidR="00787017" w:rsidRPr="00787017" w14:paraId="3029EA2A" w14:textId="77777777" w:rsidTr="00455424">
        <w:tc>
          <w:tcPr>
            <w:tcW w:w="1555" w:type="dxa"/>
          </w:tcPr>
          <w:p w14:paraId="0C58E3F2" w14:textId="77777777" w:rsidR="00F41B96" w:rsidRPr="00787017" w:rsidRDefault="00F41B96" w:rsidP="00702958">
            <w:pPr>
              <w:jc w:val="left"/>
              <w:rPr>
                <w:rFonts w:ascii="ＭＳ Ｐゴシック" w:eastAsia="ＭＳ Ｐゴシック" w:hAnsi="ＭＳ Ｐゴシック"/>
              </w:rPr>
            </w:pPr>
            <w:r w:rsidRPr="00787017">
              <w:rPr>
                <w:rFonts w:ascii="ＭＳ Ｐゴシック" w:eastAsia="ＭＳ Ｐゴシック" w:hAnsi="ＭＳ Ｐゴシック" w:hint="eastAsia"/>
              </w:rPr>
              <w:t>被害状況調査</w:t>
            </w:r>
          </w:p>
        </w:tc>
        <w:tc>
          <w:tcPr>
            <w:tcW w:w="3118" w:type="dxa"/>
          </w:tcPr>
          <w:p w14:paraId="492D6ADE" w14:textId="77777777" w:rsidR="00F41B96" w:rsidRPr="00787017" w:rsidRDefault="00F41B96" w:rsidP="00702958">
            <w:pPr>
              <w:jc w:val="left"/>
              <w:rPr>
                <w:rFonts w:ascii="ＭＳ Ｐゴシック" w:eastAsia="ＭＳ Ｐゴシック" w:hAnsi="ＭＳ Ｐゴシック"/>
              </w:rPr>
            </w:pPr>
            <w:r w:rsidRPr="00787017">
              <w:rPr>
                <w:rFonts w:ascii="ＭＳ Ｐゴシック" w:eastAsia="ＭＳ Ｐゴシック" w:hAnsi="ＭＳ Ｐゴシック" w:hint="eastAsia"/>
              </w:rPr>
              <w:t>（農林業被害）</w:t>
            </w:r>
          </w:p>
          <w:p w14:paraId="6E69AA13" w14:textId="0504643F" w:rsidR="00F41B96" w:rsidRPr="00787017" w:rsidRDefault="00455424" w:rsidP="00702958">
            <w:pPr>
              <w:jc w:val="left"/>
              <w:rPr>
                <w:rFonts w:ascii="ＭＳ Ｐゴシック" w:eastAsia="ＭＳ Ｐゴシック" w:hAnsi="ＭＳ Ｐゴシック"/>
              </w:rPr>
            </w:pPr>
            <w:r>
              <w:rPr>
                <w:rFonts w:ascii="ＭＳ Ｐゴシック" w:eastAsia="ＭＳ Ｐゴシック" w:hAnsi="ＭＳ Ｐゴシック" w:hint="eastAsia"/>
              </w:rPr>
              <w:t>1</w:t>
            </w:r>
            <w:r>
              <w:rPr>
                <w:rFonts w:ascii="ＭＳ Ｐゴシック" w:eastAsia="ＭＳ Ｐゴシック" w:hAnsi="ＭＳ Ｐゴシック"/>
              </w:rPr>
              <w:t xml:space="preserve">) </w:t>
            </w:r>
            <w:r w:rsidR="00F41B96" w:rsidRPr="00787017">
              <w:rPr>
                <w:rFonts w:ascii="ＭＳ Ｐゴシック" w:eastAsia="ＭＳ Ｐゴシック" w:hAnsi="ＭＳ Ｐゴシック" w:hint="eastAsia"/>
              </w:rPr>
              <w:t>被害強度</w:t>
            </w:r>
          </w:p>
          <w:p w14:paraId="66AE9C87" w14:textId="690AD7C3" w:rsidR="00F41B96" w:rsidRPr="00787017" w:rsidRDefault="00455424" w:rsidP="00702958">
            <w:pPr>
              <w:jc w:val="left"/>
              <w:rPr>
                <w:rFonts w:ascii="ＭＳ Ｐゴシック" w:eastAsia="ＭＳ Ｐゴシック" w:hAnsi="ＭＳ Ｐゴシック"/>
              </w:rPr>
            </w:pPr>
            <w:r>
              <w:rPr>
                <w:rFonts w:ascii="ＭＳ Ｐゴシック" w:eastAsia="ＭＳ Ｐゴシック" w:hAnsi="ＭＳ Ｐゴシック" w:hint="eastAsia"/>
              </w:rPr>
              <w:t>2</w:t>
            </w:r>
            <w:r>
              <w:rPr>
                <w:rFonts w:ascii="ＭＳ Ｐゴシック" w:eastAsia="ＭＳ Ｐゴシック" w:hAnsi="ＭＳ Ｐゴシック"/>
              </w:rPr>
              <w:t xml:space="preserve">) </w:t>
            </w:r>
            <w:r w:rsidR="00F41B96" w:rsidRPr="00787017">
              <w:rPr>
                <w:rFonts w:ascii="ＭＳ Ｐゴシック" w:eastAsia="ＭＳ Ｐゴシック" w:hAnsi="ＭＳ Ｐゴシック" w:hint="eastAsia"/>
              </w:rPr>
              <w:t>被害金額、被害面積</w:t>
            </w:r>
          </w:p>
          <w:p w14:paraId="32B16929" w14:textId="0B15DB35" w:rsidR="00F41B96" w:rsidRPr="00455424" w:rsidRDefault="00F41B96" w:rsidP="00702958">
            <w:pPr>
              <w:jc w:val="left"/>
              <w:rPr>
                <w:rFonts w:ascii="ＭＳ Ｐゴシック" w:eastAsia="ＭＳ Ｐゴシック" w:hAnsi="ＭＳ Ｐゴシック"/>
              </w:rPr>
            </w:pPr>
          </w:p>
        </w:tc>
        <w:tc>
          <w:tcPr>
            <w:tcW w:w="3684" w:type="dxa"/>
          </w:tcPr>
          <w:p w14:paraId="5B1C06F6" w14:textId="77777777" w:rsidR="00F41B96" w:rsidRPr="00787017" w:rsidRDefault="00F41B96" w:rsidP="00702958">
            <w:pPr>
              <w:jc w:val="left"/>
              <w:rPr>
                <w:rFonts w:ascii="ＭＳ Ｐゴシック" w:eastAsia="ＭＳ Ｐゴシック" w:hAnsi="ＭＳ Ｐゴシック"/>
              </w:rPr>
            </w:pPr>
            <w:r w:rsidRPr="00787017">
              <w:rPr>
                <w:rFonts w:ascii="ＭＳ Ｐゴシック" w:eastAsia="ＭＳ Ｐゴシック" w:hAnsi="ＭＳ Ｐゴシック" w:hint="eastAsia"/>
              </w:rPr>
              <w:t>（農林業被害）</w:t>
            </w:r>
          </w:p>
          <w:p w14:paraId="5D43E6A1" w14:textId="4B000924" w:rsidR="00F41B96" w:rsidRPr="00787017" w:rsidRDefault="00455424" w:rsidP="00702958">
            <w:pPr>
              <w:jc w:val="left"/>
              <w:rPr>
                <w:rFonts w:ascii="ＭＳ Ｐゴシック" w:eastAsia="ＭＳ Ｐゴシック" w:hAnsi="ＭＳ Ｐゴシック"/>
              </w:rPr>
            </w:pPr>
            <w:r>
              <w:rPr>
                <w:rFonts w:ascii="ＭＳ Ｐゴシック" w:eastAsia="ＭＳ Ｐゴシック" w:hAnsi="ＭＳ Ｐゴシック" w:hint="eastAsia"/>
              </w:rPr>
              <w:t>1</w:t>
            </w:r>
            <w:r>
              <w:rPr>
                <w:rFonts w:ascii="ＭＳ Ｐゴシック" w:eastAsia="ＭＳ Ｐゴシック" w:hAnsi="ＭＳ Ｐゴシック"/>
              </w:rPr>
              <w:t xml:space="preserve">) </w:t>
            </w:r>
            <w:r w:rsidR="00F41B96" w:rsidRPr="00787017">
              <w:rPr>
                <w:rFonts w:ascii="ＭＳ Ｐゴシック" w:eastAsia="ＭＳ Ｐゴシック" w:hAnsi="ＭＳ Ｐゴシック" w:hint="eastAsia"/>
              </w:rPr>
              <w:t>農業被害アンケート</w:t>
            </w:r>
          </w:p>
          <w:p w14:paraId="10F39179" w14:textId="767EF95D" w:rsidR="00F41B96" w:rsidRPr="00787017" w:rsidRDefault="00455424" w:rsidP="00702958">
            <w:pPr>
              <w:jc w:val="left"/>
              <w:rPr>
                <w:rFonts w:ascii="ＭＳ Ｐゴシック" w:eastAsia="ＭＳ Ｐゴシック" w:hAnsi="ＭＳ Ｐゴシック"/>
              </w:rPr>
            </w:pPr>
            <w:r>
              <w:rPr>
                <w:rFonts w:ascii="ＭＳ Ｐゴシック" w:eastAsia="ＭＳ Ｐゴシック" w:hAnsi="ＭＳ Ｐゴシック" w:hint="eastAsia"/>
              </w:rPr>
              <w:t>2</w:t>
            </w:r>
            <w:r>
              <w:rPr>
                <w:rFonts w:ascii="ＭＳ Ｐゴシック" w:eastAsia="ＭＳ Ｐゴシック" w:hAnsi="ＭＳ Ｐゴシック"/>
              </w:rPr>
              <w:t xml:space="preserve">) </w:t>
            </w:r>
            <w:r w:rsidR="00F41B96" w:rsidRPr="00787017">
              <w:rPr>
                <w:rFonts w:ascii="ＭＳ Ｐゴシック" w:eastAsia="ＭＳ Ｐゴシック" w:hAnsi="ＭＳ Ｐゴシック" w:hint="eastAsia"/>
              </w:rPr>
              <w:t>市町村からの被害状況報告</w:t>
            </w:r>
          </w:p>
          <w:p w14:paraId="4D0ABE0D" w14:textId="2B0FE80B" w:rsidR="00F41B96" w:rsidRPr="00455424" w:rsidRDefault="00F41B96" w:rsidP="00702958">
            <w:pPr>
              <w:jc w:val="left"/>
              <w:rPr>
                <w:rFonts w:ascii="ＭＳ Ｐゴシック" w:eastAsia="ＭＳ Ｐゴシック" w:hAnsi="ＭＳ Ｐゴシック"/>
              </w:rPr>
            </w:pPr>
          </w:p>
        </w:tc>
      </w:tr>
      <w:tr w:rsidR="00787017" w:rsidRPr="00787017" w14:paraId="56E7FB90" w14:textId="77777777" w:rsidTr="00455424">
        <w:tc>
          <w:tcPr>
            <w:tcW w:w="1555" w:type="dxa"/>
          </w:tcPr>
          <w:p w14:paraId="5309273F" w14:textId="77777777" w:rsidR="00F41B96" w:rsidRPr="00787017" w:rsidRDefault="00F41B96" w:rsidP="00702958">
            <w:pPr>
              <w:jc w:val="left"/>
              <w:rPr>
                <w:rFonts w:ascii="ＭＳ Ｐゴシック" w:eastAsia="ＭＳ Ｐゴシック" w:hAnsi="ＭＳ Ｐゴシック"/>
              </w:rPr>
            </w:pPr>
            <w:r w:rsidRPr="00787017">
              <w:rPr>
                <w:rFonts w:ascii="ＭＳ Ｐゴシック" w:eastAsia="ＭＳ Ｐゴシック" w:hAnsi="ＭＳ Ｐゴシック" w:hint="eastAsia"/>
              </w:rPr>
              <w:t>被害対策の</w:t>
            </w:r>
          </w:p>
          <w:p w14:paraId="21337B7F" w14:textId="77777777" w:rsidR="00F41B96" w:rsidRPr="00787017" w:rsidRDefault="00F41B96" w:rsidP="00702958">
            <w:pPr>
              <w:jc w:val="left"/>
              <w:rPr>
                <w:rFonts w:ascii="ＭＳ Ｐゴシック" w:eastAsia="ＭＳ Ｐゴシック" w:hAnsi="ＭＳ Ｐゴシック"/>
              </w:rPr>
            </w:pPr>
            <w:r w:rsidRPr="00787017">
              <w:rPr>
                <w:rFonts w:ascii="ＭＳ Ｐゴシック" w:eastAsia="ＭＳ Ｐゴシック" w:hAnsi="ＭＳ Ｐゴシック" w:hint="eastAsia"/>
              </w:rPr>
              <w:t>取組状況調査</w:t>
            </w:r>
          </w:p>
        </w:tc>
        <w:tc>
          <w:tcPr>
            <w:tcW w:w="3118" w:type="dxa"/>
          </w:tcPr>
          <w:p w14:paraId="4F158849" w14:textId="77777777" w:rsidR="00F41B96" w:rsidRPr="00787017" w:rsidRDefault="00F41B96" w:rsidP="00702958">
            <w:pPr>
              <w:jc w:val="left"/>
              <w:rPr>
                <w:rFonts w:ascii="ＭＳ Ｐゴシック" w:eastAsia="ＭＳ Ｐゴシック" w:hAnsi="ＭＳ Ｐゴシック"/>
              </w:rPr>
            </w:pPr>
            <w:r w:rsidRPr="00787017">
              <w:rPr>
                <w:rFonts w:ascii="ＭＳ Ｐゴシック" w:eastAsia="ＭＳ Ｐゴシック" w:hAnsi="ＭＳ Ｐゴシック" w:hint="eastAsia"/>
              </w:rPr>
              <w:t>（捕獲活動）</w:t>
            </w:r>
          </w:p>
          <w:p w14:paraId="081A277F" w14:textId="5A8AEFAE" w:rsidR="00F41B96" w:rsidRPr="00787017" w:rsidRDefault="00455424" w:rsidP="00702958">
            <w:pPr>
              <w:jc w:val="left"/>
              <w:rPr>
                <w:rFonts w:ascii="ＭＳ Ｐゴシック" w:eastAsia="ＭＳ Ｐゴシック" w:hAnsi="ＭＳ Ｐゴシック"/>
              </w:rPr>
            </w:pPr>
            <w:r>
              <w:rPr>
                <w:rFonts w:ascii="ＭＳ Ｐゴシック" w:eastAsia="ＭＳ Ｐゴシック" w:hAnsi="ＭＳ Ｐゴシック" w:hint="eastAsia"/>
              </w:rPr>
              <w:t>1</w:t>
            </w:r>
            <w:r>
              <w:rPr>
                <w:rFonts w:ascii="ＭＳ Ｐゴシック" w:eastAsia="ＭＳ Ｐゴシック" w:hAnsi="ＭＳ Ｐゴシック"/>
              </w:rPr>
              <w:t xml:space="preserve">) </w:t>
            </w:r>
            <w:r w:rsidR="00F41B96" w:rsidRPr="00787017">
              <w:rPr>
                <w:rFonts w:ascii="ＭＳ Ｐゴシック" w:eastAsia="ＭＳ Ｐゴシック" w:hAnsi="ＭＳ Ｐゴシック" w:hint="eastAsia"/>
              </w:rPr>
              <w:t>捕獲頭数・場所・時期等</w:t>
            </w:r>
          </w:p>
          <w:p w14:paraId="6E69F7D8" w14:textId="77777777" w:rsidR="00F41B96" w:rsidRPr="00455424" w:rsidRDefault="00F41B96" w:rsidP="00702958">
            <w:pPr>
              <w:jc w:val="left"/>
              <w:rPr>
                <w:rFonts w:ascii="ＭＳ Ｐゴシック" w:eastAsia="ＭＳ Ｐゴシック" w:hAnsi="ＭＳ Ｐゴシック"/>
              </w:rPr>
            </w:pPr>
          </w:p>
          <w:p w14:paraId="725608F6" w14:textId="77777777" w:rsidR="00F41B96" w:rsidRPr="00787017" w:rsidRDefault="00F41B96" w:rsidP="00702958">
            <w:pPr>
              <w:jc w:val="left"/>
              <w:rPr>
                <w:rFonts w:ascii="ＭＳ Ｐゴシック" w:eastAsia="ＭＳ Ｐゴシック" w:hAnsi="ＭＳ Ｐゴシック"/>
              </w:rPr>
            </w:pPr>
            <w:r w:rsidRPr="00787017">
              <w:rPr>
                <w:rFonts w:ascii="ＭＳ Ｐゴシック" w:eastAsia="ＭＳ Ｐゴシック" w:hAnsi="ＭＳ Ｐゴシック" w:hint="eastAsia"/>
              </w:rPr>
              <w:t>（被害防除対策）</w:t>
            </w:r>
          </w:p>
          <w:p w14:paraId="69A2A9FE" w14:textId="20ADA653" w:rsidR="00F41B96" w:rsidRPr="00787017" w:rsidRDefault="00455424" w:rsidP="00702958">
            <w:pPr>
              <w:jc w:val="left"/>
              <w:rPr>
                <w:rFonts w:ascii="ＭＳ Ｐゴシック" w:eastAsia="ＭＳ Ｐゴシック" w:hAnsi="ＭＳ Ｐゴシック"/>
              </w:rPr>
            </w:pPr>
            <w:r>
              <w:rPr>
                <w:rFonts w:ascii="ＭＳ Ｐゴシック" w:eastAsia="ＭＳ Ｐゴシック" w:hAnsi="ＭＳ Ｐゴシック" w:hint="eastAsia"/>
              </w:rPr>
              <w:t>1</w:t>
            </w:r>
            <w:r>
              <w:rPr>
                <w:rFonts w:ascii="ＭＳ Ｐゴシック" w:eastAsia="ＭＳ Ｐゴシック" w:hAnsi="ＭＳ Ｐゴシック"/>
              </w:rPr>
              <w:t xml:space="preserve">) </w:t>
            </w:r>
            <w:r w:rsidR="00F41B96" w:rsidRPr="00787017">
              <w:rPr>
                <w:rFonts w:ascii="ＭＳ Ｐゴシック" w:eastAsia="ＭＳ Ｐゴシック" w:hAnsi="ＭＳ Ｐゴシック" w:hint="eastAsia"/>
              </w:rPr>
              <w:t>防護柵等の設置状況</w:t>
            </w:r>
          </w:p>
          <w:p w14:paraId="20607361" w14:textId="3DF9D38E" w:rsidR="00F41B96" w:rsidRPr="00787017" w:rsidRDefault="00455424" w:rsidP="00702958">
            <w:pPr>
              <w:jc w:val="left"/>
              <w:rPr>
                <w:rFonts w:ascii="ＭＳ Ｐゴシック" w:eastAsia="ＭＳ Ｐゴシック" w:hAnsi="ＭＳ Ｐゴシック"/>
              </w:rPr>
            </w:pPr>
            <w:r>
              <w:rPr>
                <w:rFonts w:ascii="ＭＳ Ｐゴシック" w:eastAsia="ＭＳ Ｐゴシック" w:hAnsi="ＭＳ Ｐゴシック" w:hint="eastAsia"/>
              </w:rPr>
              <w:t>2</w:t>
            </w:r>
            <w:r>
              <w:rPr>
                <w:rFonts w:ascii="ＭＳ Ｐゴシック" w:eastAsia="ＭＳ Ｐゴシック" w:hAnsi="ＭＳ Ｐゴシック"/>
              </w:rPr>
              <w:t xml:space="preserve">) </w:t>
            </w:r>
            <w:r w:rsidR="00F41B96" w:rsidRPr="00787017">
              <w:rPr>
                <w:rFonts w:ascii="ＭＳ Ｐゴシック" w:eastAsia="ＭＳ Ｐゴシック" w:hAnsi="ＭＳ Ｐゴシック" w:hint="eastAsia"/>
              </w:rPr>
              <w:t>防護柵等の被害対策の効果</w:t>
            </w:r>
          </w:p>
          <w:p w14:paraId="2F371E9D" w14:textId="77777777" w:rsidR="00F41B96" w:rsidRPr="00787017" w:rsidRDefault="00F41B96" w:rsidP="00702958">
            <w:pPr>
              <w:jc w:val="left"/>
              <w:rPr>
                <w:rFonts w:ascii="ＭＳ Ｐゴシック" w:eastAsia="ＭＳ Ｐゴシック" w:hAnsi="ＭＳ Ｐゴシック"/>
              </w:rPr>
            </w:pPr>
          </w:p>
        </w:tc>
        <w:tc>
          <w:tcPr>
            <w:tcW w:w="3684" w:type="dxa"/>
          </w:tcPr>
          <w:p w14:paraId="709E46B9" w14:textId="77777777" w:rsidR="00F41B96" w:rsidRPr="00787017" w:rsidRDefault="00F41B96" w:rsidP="00702958">
            <w:pPr>
              <w:jc w:val="left"/>
              <w:rPr>
                <w:rFonts w:ascii="ＭＳ Ｐゴシック" w:eastAsia="ＭＳ Ｐゴシック" w:hAnsi="ＭＳ Ｐゴシック"/>
              </w:rPr>
            </w:pPr>
            <w:r w:rsidRPr="00787017">
              <w:rPr>
                <w:rFonts w:ascii="ＭＳ Ｐゴシック" w:eastAsia="ＭＳ Ｐゴシック" w:hAnsi="ＭＳ Ｐゴシック" w:hint="eastAsia"/>
              </w:rPr>
              <w:t>（捕獲活動）</w:t>
            </w:r>
          </w:p>
          <w:p w14:paraId="030C114F" w14:textId="67F49E57" w:rsidR="00F41B96" w:rsidRPr="00787017" w:rsidRDefault="00455424" w:rsidP="00702958">
            <w:pPr>
              <w:jc w:val="left"/>
              <w:rPr>
                <w:rFonts w:ascii="ＭＳ Ｐゴシック" w:eastAsia="ＭＳ Ｐゴシック" w:hAnsi="ＭＳ Ｐゴシック"/>
              </w:rPr>
            </w:pPr>
            <w:r>
              <w:rPr>
                <w:rFonts w:ascii="ＭＳ Ｐゴシック" w:eastAsia="ＭＳ Ｐゴシック" w:hAnsi="ＭＳ Ｐゴシック" w:hint="eastAsia"/>
              </w:rPr>
              <w:t>1</w:t>
            </w:r>
            <w:r>
              <w:rPr>
                <w:rFonts w:ascii="ＭＳ Ｐゴシック" w:eastAsia="ＭＳ Ｐゴシック" w:hAnsi="ＭＳ Ｐゴシック"/>
              </w:rPr>
              <w:t xml:space="preserve">) </w:t>
            </w:r>
            <w:r w:rsidR="00F41B96" w:rsidRPr="00787017">
              <w:rPr>
                <w:rFonts w:ascii="ＭＳ Ｐゴシック" w:eastAsia="ＭＳ Ｐゴシック" w:hAnsi="ＭＳ Ｐゴシック" w:hint="eastAsia"/>
              </w:rPr>
              <w:t>狩猟や許可捕獲における捕獲報告</w:t>
            </w:r>
          </w:p>
          <w:p w14:paraId="0100BEF9" w14:textId="77777777" w:rsidR="00F41B96" w:rsidRPr="00455424" w:rsidRDefault="00F41B96" w:rsidP="00702958">
            <w:pPr>
              <w:jc w:val="left"/>
              <w:rPr>
                <w:rFonts w:ascii="ＭＳ Ｐゴシック" w:eastAsia="ＭＳ Ｐゴシック" w:hAnsi="ＭＳ Ｐゴシック"/>
              </w:rPr>
            </w:pPr>
          </w:p>
          <w:p w14:paraId="14AAFD93" w14:textId="77777777" w:rsidR="00F41B96" w:rsidRPr="00787017" w:rsidRDefault="00F41B96" w:rsidP="00702958">
            <w:pPr>
              <w:jc w:val="left"/>
              <w:rPr>
                <w:rFonts w:ascii="ＭＳ Ｐゴシック" w:eastAsia="ＭＳ Ｐゴシック" w:hAnsi="ＭＳ Ｐゴシック"/>
              </w:rPr>
            </w:pPr>
            <w:r w:rsidRPr="00787017">
              <w:rPr>
                <w:rFonts w:ascii="ＭＳ Ｐゴシック" w:eastAsia="ＭＳ Ｐゴシック" w:hAnsi="ＭＳ Ｐゴシック" w:hint="eastAsia"/>
              </w:rPr>
              <w:t>（被害防除対策）</w:t>
            </w:r>
          </w:p>
          <w:p w14:paraId="7ECEB3D4" w14:textId="1AB9B85E" w:rsidR="00F41B96" w:rsidRPr="00787017" w:rsidRDefault="00455424" w:rsidP="00702958">
            <w:pPr>
              <w:jc w:val="left"/>
              <w:rPr>
                <w:rFonts w:ascii="ＭＳ Ｐゴシック" w:eastAsia="ＭＳ Ｐゴシック" w:hAnsi="ＭＳ Ｐゴシック"/>
              </w:rPr>
            </w:pPr>
            <w:r>
              <w:rPr>
                <w:rFonts w:ascii="ＭＳ Ｐゴシック" w:eastAsia="ＭＳ Ｐゴシック" w:hAnsi="ＭＳ Ｐゴシック" w:hint="eastAsia"/>
              </w:rPr>
              <w:t>1</w:t>
            </w:r>
            <w:r>
              <w:rPr>
                <w:rFonts w:ascii="ＭＳ Ｐゴシック" w:eastAsia="ＭＳ Ｐゴシック" w:hAnsi="ＭＳ Ｐゴシック"/>
              </w:rPr>
              <w:t xml:space="preserve">) </w:t>
            </w:r>
            <w:r w:rsidR="00F41B96" w:rsidRPr="00787017">
              <w:rPr>
                <w:rFonts w:ascii="ＭＳ Ｐゴシック" w:eastAsia="ＭＳ Ｐゴシック" w:hAnsi="ＭＳ Ｐゴシック" w:hint="eastAsia"/>
              </w:rPr>
              <w:t>各種事業の実績報告等</w:t>
            </w:r>
          </w:p>
          <w:p w14:paraId="5AD5CB60" w14:textId="76119D8C" w:rsidR="00F41B96" w:rsidRPr="00787017" w:rsidRDefault="00455424" w:rsidP="00702958">
            <w:pPr>
              <w:jc w:val="left"/>
              <w:rPr>
                <w:rFonts w:ascii="ＭＳ Ｐゴシック" w:eastAsia="ＭＳ Ｐゴシック" w:hAnsi="ＭＳ Ｐゴシック"/>
              </w:rPr>
            </w:pPr>
            <w:r>
              <w:rPr>
                <w:rFonts w:ascii="ＭＳ Ｐゴシック" w:eastAsia="ＭＳ Ｐゴシック" w:hAnsi="ＭＳ Ｐゴシック" w:hint="eastAsia"/>
              </w:rPr>
              <w:t>2</w:t>
            </w:r>
            <w:r>
              <w:rPr>
                <w:rFonts w:ascii="ＭＳ Ｐゴシック" w:eastAsia="ＭＳ Ｐゴシック" w:hAnsi="ＭＳ Ｐゴシック"/>
              </w:rPr>
              <w:t xml:space="preserve">) </w:t>
            </w:r>
            <w:r w:rsidR="00F41B96" w:rsidRPr="00787017">
              <w:rPr>
                <w:rFonts w:ascii="ＭＳ Ｐゴシック" w:eastAsia="ＭＳ Ｐゴシック" w:hAnsi="ＭＳ Ｐゴシック" w:hint="eastAsia"/>
              </w:rPr>
              <w:t>農業被害アンケート</w:t>
            </w:r>
          </w:p>
        </w:tc>
      </w:tr>
    </w:tbl>
    <w:p w14:paraId="459AAB4A" w14:textId="77777777" w:rsidR="00422F0D" w:rsidRPr="00787017" w:rsidRDefault="00422F0D" w:rsidP="00422F0D">
      <w:pPr>
        <w:pStyle w:val="af1"/>
        <w:ind w:leftChars="0" w:left="426" w:firstLineChars="67" w:firstLine="141"/>
        <w:jc w:val="left"/>
      </w:pPr>
    </w:p>
    <w:p w14:paraId="43348689" w14:textId="1C1273BE" w:rsidR="002774B2" w:rsidRPr="00787017" w:rsidRDefault="002F635E" w:rsidP="00BF50C7">
      <w:pPr>
        <w:pStyle w:val="1"/>
      </w:pPr>
      <w:bookmarkStart w:id="21" w:name="_Toc91065532"/>
      <w:r w:rsidRPr="00787017">
        <w:rPr>
          <w:rFonts w:hint="eastAsia"/>
        </w:rPr>
        <w:t>その他管理のために必要な事項</w:t>
      </w:r>
      <w:bookmarkEnd w:id="21"/>
    </w:p>
    <w:p w14:paraId="7E325685" w14:textId="1094F80C" w:rsidR="00F41B96" w:rsidRPr="00787017" w:rsidRDefault="00F41B96" w:rsidP="00C50920">
      <w:pPr>
        <w:pStyle w:val="2"/>
        <w:numPr>
          <w:ilvl w:val="0"/>
          <w:numId w:val="35"/>
        </w:numPr>
        <w:ind w:left="567" w:hanging="454"/>
      </w:pPr>
      <w:bookmarkStart w:id="22" w:name="_Toc91065533"/>
      <w:r w:rsidRPr="00787017">
        <w:rPr>
          <w:rFonts w:hint="eastAsia"/>
        </w:rPr>
        <w:t>特定計画の実施体制</w:t>
      </w:r>
      <w:bookmarkEnd w:id="22"/>
    </w:p>
    <w:p w14:paraId="6C2E2F37" w14:textId="13B71DB0" w:rsidR="00F41B96" w:rsidRPr="00787017" w:rsidRDefault="006A6D70" w:rsidP="00DA29B5">
      <w:pPr>
        <w:pStyle w:val="af1"/>
        <w:ind w:left="210" w:firstLine="210"/>
      </w:pPr>
      <w:r w:rsidRPr="00787017">
        <w:rPr>
          <w:rFonts w:hint="eastAsia"/>
        </w:rPr>
        <w:t>シカ</w:t>
      </w:r>
      <w:r w:rsidR="00B26DF3" w:rsidRPr="00787017">
        <w:rPr>
          <w:rFonts w:hint="eastAsia"/>
        </w:rPr>
        <w:t>・イノシシ保護管理検討会</w:t>
      </w:r>
      <w:r w:rsidR="009571B7" w:rsidRPr="00787017">
        <w:rPr>
          <w:rFonts w:hint="eastAsia"/>
        </w:rPr>
        <w:t>を設置し、管理計画の内容、管理目標、実行方法進捗状況等について検討及び評価を行い、必要に応じて、管理計画の見直しを行う。</w:t>
      </w:r>
    </w:p>
    <w:p w14:paraId="42D63768" w14:textId="53CDD42B" w:rsidR="00F41B96" w:rsidRPr="00787017" w:rsidRDefault="009571B7" w:rsidP="00974AFA">
      <w:pPr>
        <w:pStyle w:val="af1"/>
        <w:ind w:left="210" w:firstLine="210"/>
      </w:pPr>
      <w:r w:rsidRPr="00787017">
        <w:rPr>
          <w:rFonts w:hint="eastAsia"/>
        </w:rPr>
        <w:t>また、</w:t>
      </w:r>
      <w:r w:rsidR="00F41B96" w:rsidRPr="00787017">
        <w:rPr>
          <w:rFonts w:hint="eastAsia"/>
        </w:rPr>
        <w:t>広域連絡調整を推進するため、</w:t>
      </w:r>
      <w:r w:rsidRPr="00787017">
        <w:rPr>
          <w:rFonts w:hint="eastAsia"/>
        </w:rPr>
        <w:t>京都府、大阪府及び兵庫県内の13市町等により設置している</w:t>
      </w:r>
      <w:r w:rsidR="00F41B96" w:rsidRPr="00787017">
        <w:rPr>
          <w:rFonts w:hint="eastAsia"/>
        </w:rPr>
        <w:t>南丹・</w:t>
      </w:r>
      <w:r w:rsidRPr="00787017">
        <w:rPr>
          <w:rFonts w:hint="eastAsia"/>
        </w:rPr>
        <w:t>北摂地域鳥獣被害防止対策連絡協議会</w:t>
      </w:r>
      <w:r w:rsidR="00F41B96" w:rsidRPr="00787017">
        <w:rPr>
          <w:rFonts w:hint="eastAsia"/>
        </w:rPr>
        <w:t>などの活動を支援する</w:t>
      </w:r>
      <w:r w:rsidR="00330E15" w:rsidRPr="00787017">
        <w:rPr>
          <w:rFonts w:hint="eastAsia"/>
        </w:rPr>
        <w:t>とともに、新たな広域連携協議会の設置を支援する</w:t>
      </w:r>
      <w:r w:rsidR="00F41B96" w:rsidRPr="00787017">
        <w:rPr>
          <w:rFonts w:hint="eastAsia"/>
        </w:rPr>
        <w:t>。</w:t>
      </w:r>
      <w:r w:rsidR="00974AFA" w:rsidRPr="00787017">
        <w:rPr>
          <w:rFonts w:hint="eastAsia"/>
        </w:rPr>
        <w:t>近隣府県のイノシシの生息状況等については、関西広域連合</w:t>
      </w:r>
      <w:r w:rsidR="00267EC5" w:rsidRPr="00787017">
        <w:rPr>
          <w:rFonts w:hint="eastAsia"/>
        </w:rPr>
        <w:t>行政会議</w:t>
      </w:r>
      <w:r w:rsidR="00F845C2" w:rsidRPr="00787017">
        <w:rPr>
          <w:rFonts w:hint="eastAsia"/>
        </w:rPr>
        <w:t>や近畿府県鳥獣行政協議会</w:t>
      </w:r>
      <w:r w:rsidR="00974AFA" w:rsidRPr="00787017">
        <w:rPr>
          <w:rFonts w:hint="eastAsia"/>
        </w:rPr>
        <w:t>等を活用し、情報共有に努める。</w:t>
      </w:r>
    </w:p>
    <w:p w14:paraId="2F18764F" w14:textId="77777777" w:rsidR="00F41B96" w:rsidRPr="00787017" w:rsidRDefault="00F41B96" w:rsidP="00F41B96">
      <w:pPr>
        <w:pStyle w:val="af1"/>
        <w:ind w:leftChars="0" w:left="426" w:firstLineChars="67" w:firstLine="141"/>
        <w:jc w:val="left"/>
      </w:pPr>
    </w:p>
    <w:p w14:paraId="587F9342" w14:textId="4D39EAA7" w:rsidR="00F41B96" w:rsidRPr="00787017" w:rsidRDefault="00F41B96" w:rsidP="00BF50C7">
      <w:pPr>
        <w:pStyle w:val="2"/>
        <w:ind w:left="545" w:hanging="440"/>
      </w:pPr>
      <w:bookmarkStart w:id="23" w:name="_Toc91065534"/>
      <w:r w:rsidRPr="00787017">
        <w:rPr>
          <w:rFonts w:hint="eastAsia"/>
        </w:rPr>
        <w:t>感染症対策及び安全の実施</w:t>
      </w:r>
      <w:bookmarkEnd w:id="23"/>
    </w:p>
    <w:p w14:paraId="31412DA9" w14:textId="1AA1E06E" w:rsidR="00F41B96" w:rsidRPr="00787017" w:rsidRDefault="008D2A54" w:rsidP="00DA29B5">
      <w:pPr>
        <w:pStyle w:val="3"/>
        <w:numPr>
          <w:ilvl w:val="0"/>
          <w:numId w:val="37"/>
        </w:numPr>
        <w:ind w:left="630"/>
      </w:pPr>
      <w:r w:rsidRPr="00787017">
        <w:rPr>
          <w:rFonts w:hint="eastAsia"/>
        </w:rPr>
        <w:t>豚熱等の感染状況と防疫措置の実施</w:t>
      </w:r>
    </w:p>
    <w:p w14:paraId="01B82DF4" w14:textId="09FEC64C" w:rsidR="008D2A54" w:rsidRPr="00787017" w:rsidRDefault="008D2A54" w:rsidP="00DA29B5">
      <w:pPr>
        <w:pStyle w:val="af1"/>
        <w:ind w:left="210" w:firstLine="210"/>
      </w:pPr>
      <w:r w:rsidRPr="00787017">
        <w:rPr>
          <w:rFonts w:hint="eastAsia"/>
        </w:rPr>
        <w:t>令和2年10月27日に茨木市内において野生イノシシへの豚熱の感染が府内で初めて確認されている。</w:t>
      </w:r>
      <w:r w:rsidR="00330E15" w:rsidRPr="00787017">
        <w:rPr>
          <w:rFonts w:hint="eastAsia"/>
        </w:rPr>
        <w:t>その後</w:t>
      </w:r>
      <w:r w:rsidRPr="00787017">
        <w:rPr>
          <w:rFonts w:hint="eastAsia"/>
        </w:rPr>
        <w:t>、府内各地で感染が確認され、令和3年</w:t>
      </w:r>
      <w:r w:rsidR="009D6CAF" w:rsidRPr="00787017">
        <w:t>11</w:t>
      </w:r>
      <w:r w:rsidRPr="00787017">
        <w:rPr>
          <w:rFonts w:hint="eastAsia"/>
        </w:rPr>
        <w:t>月</w:t>
      </w:r>
      <w:r w:rsidR="009D6CAF" w:rsidRPr="00787017">
        <w:t>19</w:t>
      </w:r>
      <w:r w:rsidR="00330E15" w:rsidRPr="00787017">
        <w:rPr>
          <w:rFonts w:hint="eastAsia"/>
        </w:rPr>
        <w:t>日</w:t>
      </w:r>
      <w:r w:rsidRPr="00787017">
        <w:rPr>
          <w:rFonts w:hint="eastAsia"/>
        </w:rPr>
        <w:t>時点で検査した</w:t>
      </w:r>
      <w:r w:rsidR="009D6CAF" w:rsidRPr="00787017">
        <w:t>48</w:t>
      </w:r>
      <w:r w:rsidRPr="00787017">
        <w:rPr>
          <w:rFonts w:hint="eastAsia"/>
        </w:rPr>
        <w:t>件のうち</w:t>
      </w:r>
      <w:r w:rsidR="009D6CAF" w:rsidRPr="00787017">
        <w:t>21</w:t>
      </w:r>
      <w:r w:rsidRPr="00787017">
        <w:rPr>
          <w:rFonts w:hint="eastAsia"/>
        </w:rPr>
        <w:t>件の陽性が確認されている。</w:t>
      </w:r>
    </w:p>
    <w:p w14:paraId="7785E1D5" w14:textId="1141A3F3" w:rsidR="008D2A54" w:rsidRPr="00787017" w:rsidRDefault="008D2A54" w:rsidP="00DA29B5">
      <w:pPr>
        <w:pStyle w:val="af1"/>
        <w:ind w:left="210" w:firstLine="210"/>
      </w:pPr>
      <w:r w:rsidRPr="00787017">
        <w:rPr>
          <w:rFonts w:hint="eastAsia"/>
        </w:rPr>
        <w:t>また、アフリカ豚熱（ASF）は国内での発生事例はないが、平成30年8月に中国においてアジアで初めて発生が確認されており、注視</w:t>
      </w:r>
      <w:r w:rsidR="00330E15" w:rsidRPr="00787017">
        <w:rPr>
          <w:rFonts w:hint="eastAsia"/>
        </w:rPr>
        <w:t>していく</w:t>
      </w:r>
      <w:r w:rsidRPr="00787017">
        <w:rPr>
          <w:rFonts w:hint="eastAsia"/>
        </w:rPr>
        <w:t>必要がある。</w:t>
      </w:r>
    </w:p>
    <w:p w14:paraId="7B8C9111" w14:textId="2A413753" w:rsidR="00F41B96" w:rsidRPr="00787017" w:rsidRDefault="0047129C" w:rsidP="00DA29B5">
      <w:pPr>
        <w:pStyle w:val="af1"/>
        <w:ind w:left="210" w:firstLine="210"/>
      </w:pPr>
      <w:r w:rsidRPr="00787017">
        <w:rPr>
          <w:rFonts w:hint="eastAsia"/>
        </w:rPr>
        <w:t>イノシシ</w:t>
      </w:r>
      <w:r w:rsidR="008D2A54" w:rsidRPr="00787017">
        <w:rPr>
          <w:rFonts w:hint="eastAsia"/>
        </w:rPr>
        <w:t>の捕獲に</w:t>
      </w:r>
      <w:r w:rsidR="004C7E28" w:rsidRPr="00787017">
        <w:rPr>
          <w:rFonts w:hint="eastAsia"/>
        </w:rPr>
        <w:t>当たっては</w:t>
      </w:r>
      <w:r w:rsidR="008D2A54" w:rsidRPr="00787017">
        <w:rPr>
          <w:rFonts w:hint="eastAsia"/>
        </w:rPr>
        <w:t>、</w:t>
      </w:r>
      <w:r w:rsidR="00CC3442" w:rsidRPr="00787017">
        <w:rPr>
          <w:rFonts w:hint="eastAsia"/>
        </w:rPr>
        <w:t>野生イ</w:t>
      </w:r>
      <w:r w:rsidR="008D2A54" w:rsidRPr="00787017">
        <w:rPr>
          <w:rFonts w:hint="eastAsia"/>
        </w:rPr>
        <w:t>ノシシへの接触、ウイルスに汚染された血液、泥の付着等により豚熱</w:t>
      </w:r>
      <w:r w:rsidR="00CC3442" w:rsidRPr="00787017">
        <w:rPr>
          <w:rFonts w:hint="eastAsia"/>
        </w:rPr>
        <w:t>ウイルスを拡散させるリスクがある。このため、</w:t>
      </w:r>
      <w:r w:rsidR="00F41B96" w:rsidRPr="00787017">
        <w:rPr>
          <w:rFonts w:hint="eastAsia"/>
        </w:rPr>
        <w:t>衣服や猟具、車両等に付着したウイルスを非意図的に持ち出し、感染を拡大させる</w:t>
      </w:r>
      <w:r w:rsidR="00CC3442" w:rsidRPr="00787017">
        <w:rPr>
          <w:rFonts w:hint="eastAsia"/>
        </w:rPr>
        <w:t>ことがないよう、捕獲従事者及び狩猟者の防疫措置の実施を徹底するよう普及啓発を行う。</w:t>
      </w:r>
    </w:p>
    <w:p w14:paraId="22F42BE4" w14:textId="66B511CD" w:rsidR="004C7E28" w:rsidRPr="00787017" w:rsidRDefault="004C7E28" w:rsidP="00DA29B5">
      <w:pPr>
        <w:pStyle w:val="af1"/>
        <w:ind w:left="210" w:firstLine="210"/>
      </w:pPr>
      <w:r w:rsidRPr="00787017">
        <w:rPr>
          <w:rFonts w:hint="eastAsia"/>
        </w:rPr>
        <w:t>さらにハイカー</w:t>
      </w:r>
      <w:r w:rsidR="00402605" w:rsidRPr="00787017">
        <w:rPr>
          <w:rFonts w:hint="eastAsia"/>
        </w:rPr>
        <w:t>や各種関係団体</w:t>
      </w:r>
      <w:r w:rsidRPr="00787017">
        <w:rPr>
          <w:rFonts w:hint="eastAsia"/>
        </w:rPr>
        <w:t>等に対しても、下山の際には、靴等に付着した泥を洗い流すなどの豚熱ウイルスの拡散防止への協力を呼び掛ける。</w:t>
      </w:r>
    </w:p>
    <w:p w14:paraId="72F991FA" w14:textId="6FFCF3A7" w:rsidR="00702958" w:rsidRPr="00787017" w:rsidRDefault="00702958">
      <w:pPr>
        <w:widowControl/>
        <w:jc w:val="left"/>
        <w:rPr>
          <w:rFonts w:ascii="ＭＳ 明朝" w:hAnsi="ＭＳ 明朝"/>
        </w:rPr>
      </w:pPr>
      <w:r w:rsidRPr="00787017">
        <w:br w:type="page"/>
      </w:r>
    </w:p>
    <w:p w14:paraId="561C52F7" w14:textId="77777777" w:rsidR="00CC3442" w:rsidRPr="00787017" w:rsidRDefault="00CC3442" w:rsidP="00DA29B5">
      <w:pPr>
        <w:pStyle w:val="af1"/>
        <w:ind w:left="210" w:firstLine="210"/>
      </w:pPr>
    </w:p>
    <w:p w14:paraId="15F275EA" w14:textId="5CA259B7" w:rsidR="008D2A54" w:rsidRPr="00787017" w:rsidRDefault="009C179C" w:rsidP="00B228B7">
      <w:pPr>
        <w:pStyle w:val="aa"/>
        <w:ind w:leftChars="100" w:left="210"/>
      </w:pPr>
      <w:r w:rsidRPr="00787017">
        <w:rPr>
          <w:rFonts w:hint="eastAsia"/>
        </w:rPr>
        <w:t>表３</w:t>
      </w:r>
      <w:r w:rsidR="008D2A54" w:rsidRPr="00787017">
        <w:rPr>
          <w:rFonts w:hint="eastAsia"/>
        </w:rPr>
        <w:t xml:space="preserve">　府内における野生イノシシの豚熱調査の結果</w:t>
      </w:r>
    </w:p>
    <w:tbl>
      <w:tblPr>
        <w:tblW w:w="7688" w:type="dxa"/>
        <w:tblInd w:w="284" w:type="dxa"/>
        <w:tblBorders>
          <w:top w:val="single" w:sz="4" w:space="0" w:color="auto"/>
          <w:bottom w:val="single" w:sz="4" w:space="0" w:color="auto"/>
          <w:insideH w:val="dotted" w:sz="4" w:space="0" w:color="auto"/>
        </w:tblBorders>
        <w:tblLayout w:type="fixed"/>
        <w:tblLook w:val="04A0" w:firstRow="1" w:lastRow="0" w:firstColumn="1" w:lastColumn="0" w:noHBand="0" w:noVBand="1"/>
      </w:tblPr>
      <w:tblGrid>
        <w:gridCol w:w="1876"/>
        <w:gridCol w:w="968"/>
        <w:gridCol w:w="969"/>
        <w:gridCol w:w="969"/>
        <w:gridCol w:w="968"/>
        <w:gridCol w:w="969"/>
        <w:gridCol w:w="969"/>
      </w:tblGrid>
      <w:tr w:rsidR="00787017" w:rsidRPr="00787017" w14:paraId="69C7F9E2" w14:textId="77777777" w:rsidTr="00600ABD">
        <w:trPr>
          <w:trHeight w:val="280"/>
        </w:trPr>
        <w:tc>
          <w:tcPr>
            <w:tcW w:w="1876" w:type="dxa"/>
            <w:tcBorders>
              <w:top w:val="single" w:sz="4" w:space="0" w:color="auto"/>
              <w:bottom w:val="nil"/>
              <w:right w:val="dotted" w:sz="4" w:space="0" w:color="auto"/>
            </w:tcBorders>
            <w:shd w:val="clear" w:color="auto" w:fill="D9D9D9" w:themeFill="background1" w:themeFillShade="D9"/>
          </w:tcPr>
          <w:p w14:paraId="11A25419" w14:textId="77777777" w:rsidR="008D2A54" w:rsidRPr="00787017" w:rsidRDefault="008D2A54" w:rsidP="00A61F92">
            <w:pPr>
              <w:pStyle w:val="20"/>
              <w:ind w:leftChars="0" w:left="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市町村名</w:t>
            </w:r>
          </w:p>
        </w:tc>
        <w:tc>
          <w:tcPr>
            <w:tcW w:w="1937" w:type="dxa"/>
            <w:gridSpan w:val="2"/>
            <w:tcBorders>
              <w:top w:val="single" w:sz="4" w:space="0" w:color="auto"/>
              <w:left w:val="dotted" w:sz="4" w:space="0" w:color="auto"/>
              <w:bottom w:val="nil"/>
              <w:right w:val="dotted" w:sz="4" w:space="0" w:color="auto"/>
            </w:tcBorders>
            <w:shd w:val="clear" w:color="auto" w:fill="D9D9D9" w:themeFill="background1" w:themeFillShade="D9"/>
          </w:tcPr>
          <w:p w14:paraId="1B80FE81" w14:textId="77777777" w:rsidR="008D2A54" w:rsidRPr="00787017" w:rsidRDefault="008D2A54" w:rsidP="00A61F92">
            <w:pPr>
              <w:pStyle w:val="20"/>
              <w:ind w:leftChars="0" w:left="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死亡個体</w:t>
            </w:r>
          </w:p>
        </w:tc>
        <w:tc>
          <w:tcPr>
            <w:tcW w:w="1937" w:type="dxa"/>
            <w:gridSpan w:val="2"/>
            <w:tcBorders>
              <w:top w:val="single" w:sz="4" w:space="0" w:color="auto"/>
              <w:left w:val="dotted" w:sz="4" w:space="0" w:color="auto"/>
              <w:bottom w:val="nil"/>
              <w:right w:val="dotted" w:sz="4" w:space="0" w:color="auto"/>
            </w:tcBorders>
            <w:shd w:val="clear" w:color="auto" w:fill="D9D9D9" w:themeFill="background1" w:themeFillShade="D9"/>
          </w:tcPr>
          <w:p w14:paraId="3EB04FEA" w14:textId="77777777" w:rsidR="008D2A54" w:rsidRPr="00787017" w:rsidRDefault="008D2A54" w:rsidP="00A61F92">
            <w:pPr>
              <w:pStyle w:val="20"/>
              <w:ind w:leftChars="0" w:left="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捕獲個体</w:t>
            </w:r>
          </w:p>
        </w:tc>
        <w:tc>
          <w:tcPr>
            <w:tcW w:w="1938" w:type="dxa"/>
            <w:gridSpan w:val="2"/>
            <w:tcBorders>
              <w:top w:val="single" w:sz="4" w:space="0" w:color="auto"/>
              <w:left w:val="dotted" w:sz="4" w:space="0" w:color="auto"/>
              <w:bottom w:val="nil"/>
            </w:tcBorders>
            <w:shd w:val="clear" w:color="auto" w:fill="D9D9D9" w:themeFill="background1" w:themeFillShade="D9"/>
          </w:tcPr>
          <w:p w14:paraId="0CF68E91" w14:textId="77777777" w:rsidR="008D2A54" w:rsidRPr="00787017" w:rsidRDefault="008D2A54" w:rsidP="00A61F92">
            <w:pPr>
              <w:pStyle w:val="20"/>
              <w:ind w:leftChars="0" w:left="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合計</w:t>
            </w:r>
          </w:p>
        </w:tc>
      </w:tr>
      <w:tr w:rsidR="00787017" w:rsidRPr="00787017" w14:paraId="592E4EA6" w14:textId="77777777" w:rsidTr="00600ABD">
        <w:trPr>
          <w:trHeight w:val="280"/>
        </w:trPr>
        <w:tc>
          <w:tcPr>
            <w:tcW w:w="1876" w:type="dxa"/>
            <w:tcBorders>
              <w:top w:val="nil"/>
              <w:bottom w:val="single" w:sz="4" w:space="0" w:color="auto"/>
              <w:right w:val="dotted" w:sz="4" w:space="0" w:color="auto"/>
            </w:tcBorders>
            <w:shd w:val="clear" w:color="auto" w:fill="D9D9D9" w:themeFill="background1" w:themeFillShade="D9"/>
          </w:tcPr>
          <w:p w14:paraId="37CA4F8F" w14:textId="77777777" w:rsidR="008D2A54" w:rsidRPr="00787017" w:rsidRDefault="008D2A54" w:rsidP="00A61F92">
            <w:pPr>
              <w:pStyle w:val="20"/>
              <w:ind w:leftChars="0" w:left="0" w:firstLineChars="0" w:firstLine="0"/>
              <w:rPr>
                <w:rFonts w:ascii="ＭＳ Ｐゴシック" w:eastAsia="ＭＳ Ｐゴシック" w:hAnsi="ＭＳ Ｐゴシック"/>
              </w:rPr>
            </w:pPr>
          </w:p>
        </w:tc>
        <w:tc>
          <w:tcPr>
            <w:tcW w:w="968" w:type="dxa"/>
            <w:tcBorders>
              <w:top w:val="nil"/>
              <w:left w:val="dotted" w:sz="4" w:space="0" w:color="auto"/>
              <w:bottom w:val="single" w:sz="4" w:space="0" w:color="auto"/>
            </w:tcBorders>
            <w:shd w:val="clear" w:color="auto" w:fill="D9D9D9" w:themeFill="background1" w:themeFillShade="D9"/>
          </w:tcPr>
          <w:p w14:paraId="675AEF79" w14:textId="77777777" w:rsidR="008D2A54" w:rsidRPr="00787017" w:rsidRDefault="008D2A54" w:rsidP="00A61F92">
            <w:pPr>
              <w:pStyle w:val="20"/>
              <w:ind w:leftChars="0" w:left="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検査数</w:t>
            </w:r>
          </w:p>
        </w:tc>
        <w:tc>
          <w:tcPr>
            <w:tcW w:w="969" w:type="dxa"/>
            <w:tcBorders>
              <w:top w:val="nil"/>
              <w:bottom w:val="single" w:sz="4" w:space="0" w:color="auto"/>
              <w:right w:val="dotted" w:sz="4" w:space="0" w:color="auto"/>
            </w:tcBorders>
            <w:shd w:val="clear" w:color="auto" w:fill="D9D9D9" w:themeFill="background1" w:themeFillShade="D9"/>
          </w:tcPr>
          <w:p w14:paraId="26A1DC96" w14:textId="77777777" w:rsidR="008D2A54" w:rsidRPr="00787017" w:rsidRDefault="008D2A54" w:rsidP="00A61F92">
            <w:pPr>
              <w:pStyle w:val="20"/>
              <w:ind w:leftChars="0" w:left="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陽性数</w:t>
            </w:r>
          </w:p>
        </w:tc>
        <w:tc>
          <w:tcPr>
            <w:tcW w:w="969" w:type="dxa"/>
            <w:tcBorders>
              <w:top w:val="nil"/>
              <w:left w:val="dotted" w:sz="4" w:space="0" w:color="auto"/>
              <w:bottom w:val="single" w:sz="4" w:space="0" w:color="auto"/>
            </w:tcBorders>
            <w:shd w:val="clear" w:color="auto" w:fill="D9D9D9" w:themeFill="background1" w:themeFillShade="D9"/>
          </w:tcPr>
          <w:p w14:paraId="2A9821FD" w14:textId="77777777" w:rsidR="008D2A54" w:rsidRPr="00787017" w:rsidRDefault="008D2A54" w:rsidP="00A61F92">
            <w:pPr>
              <w:pStyle w:val="20"/>
              <w:ind w:leftChars="0" w:left="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検査数</w:t>
            </w:r>
          </w:p>
        </w:tc>
        <w:tc>
          <w:tcPr>
            <w:tcW w:w="968" w:type="dxa"/>
            <w:tcBorders>
              <w:top w:val="nil"/>
              <w:bottom w:val="single" w:sz="4" w:space="0" w:color="auto"/>
              <w:right w:val="dotted" w:sz="4" w:space="0" w:color="auto"/>
            </w:tcBorders>
            <w:shd w:val="clear" w:color="auto" w:fill="D9D9D9" w:themeFill="background1" w:themeFillShade="D9"/>
          </w:tcPr>
          <w:p w14:paraId="295CA2EE" w14:textId="77777777" w:rsidR="008D2A54" w:rsidRPr="00787017" w:rsidRDefault="008D2A54" w:rsidP="00A61F92">
            <w:pPr>
              <w:pStyle w:val="20"/>
              <w:ind w:leftChars="0" w:left="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陽性数</w:t>
            </w:r>
          </w:p>
        </w:tc>
        <w:tc>
          <w:tcPr>
            <w:tcW w:w="969" w:type="dxa"/>
            <w:tcBorders>
              <w:top w:val="nil"/>
              <w:left w:val="dotted" w:sz="4" w:space="0" w:color="auto"/>
              <w:bottom w:val="single" w:sz="4" w:space="0" w:color="auto"/>
            </w:tcBorders>
            <w:shd w:val="clear" w:color="auto" w:fill="D9D9D9" w:themeFill="background1" w:themeFillShade="D9"/>
          </w:tcPr>
          <w:p w14:paraId="61E34AE4" w14:textId="77777777" w:rsidR="008D2A54" w:rsidRPr="00787017" w:rsidRDefault="008D2A54" w:rsidP="00A61F92">
            <w:pPr>
              <w:pStyle w:val="20"/>
              <w:ind w:leftChars="0" w:left="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検査数</w:t>
            </w:r>
          </w:p>
        </w:tc>
        <w:tc>
          <w:tcPr>
            <w:tcW w:w="969" w:type="dxa"/>
            <w:tcBorders>
              <w:top w:val="nil"/>
              <w:bottom w:val="single" w:sz="4" w:space="0" w:color="auto"/>
            </w:tcBorders>
            <w:shd w:val="clear" w:color="auto" w:fill="D9D9D9" w:themeFill="background1" w:themeFillShade="D9"/>
          </w:tcPr>
          <w:p w14:paraId="67BD0323" w14:textId="77777777" w:rsidR="008D2A54" w:rsidRPr="00787017" w:rsidRDefault="008D2A54" w:rsidP="00A61F92">
            <w:pPr>
              <w:pStyle w:val="20"/>
              <w:ind w:leftChars="0" w:left="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陽性数</w:t>
            </w:r>
          </w:p>
        </w:tc>
      </w:tr>
      <w:tr w:rsidR="00787017" w:rsidRPr="00787017" w14:paraId="3BCDDA33" w14:textId="77777777" w:rsidTr="00600ABD">
        <w:trPr>
          <w:trHeight w:val="280"/>
        </w:trPr>
        <w:tc>
          <w:tcPr>
            <w:tcW w:w="1876" w:type="dxa"/>
            <w:tcBorders>
              <w:top w:val="single" w:sz="4" w:space="0" w:color="auto"/>
              <w:right w:val="dotted" w:sz="4" w:space="0" w:color="auto"/>
            </w:tcBorders>
            <w:shd w:val="clear" w:color="auto" w:fill="auto"/>
          </w:tcPr>
          <w:p w14:paraId="608C1696" w14:textId="77777777" w:rsidR="008D2A54" w:rsidRPr="00787017" w:rsidRDefault="008D2A54"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能勢町</w:t>
            </w:r>
          </w:p>
        </w:tc>
        <w:tc>
          <w:tcPr>
            <w:tcW w:w="968" w:type="dxa"/>
            <w:tcBorders>
              <w:top w:val="single" w:sz="4" w:space="0" w:color="auto"/>
              <w:left w:val="dotted" w:sz="4" w:space="0" w:color="auto"/>
            </w:tcBorders>
            <w:shd w:val="clear" w:color="auto" w:fill="auto"/>
          </w:tcPr>
          <w:p w14:paraId="794B61FD"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2</w:t>
            </w:r>
          </w:p>
        </w:tc>
        <w:tc>
          <w:tcPr>
            <w:tcW w:w="969" w:type="dxa"/>
            <w:tcBorders>
              <w:top w:val="single" w:sz="4" w:space="0" w:color="auto"/>
              <w:right w:val="dotted" w:sz="4" w:space="0" w:color="auto"/>
            </w:tcBorders>
            <w:shd w:val="clear" w:color="auto" w:fill="auto"/>
          </w:tcPr>
          <w:p w14:paraId="5BFB1D85"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2</w:t>
            </w:r>
          </w:p>
        </w:tc>
        <w:tc>
          <w:tcPr>
            <w:tcW w:w="969" w:type="dxa"/>
            <w:tcBorders>
              <w:top w:val="single" w:sz="4" w:space="0" w:color="auto"/>
              <w:left w:val="dotted" w:sz="4" w:space="0" w:color="auto"/>
            </w:tcBorders>
            <w:shd w:val="clear" w:color="auto" w:fill="auto"/>
          </w:tcPr>
          <w:p w14:paraId="4BA865D6"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2</w:t>
            </w:r>
          </w:p>
        </w:tc>
        <w:tc>
          <w:tcPr>
            <w:tcW w:w="968" w:type="dxa"/>
            <w:tcBorders>
              <w:top w:val="single" w:sz="4" w:space="0" w:color="auto"/>
              <w:right w:val="dotted" w:sz="4" w:space="0" w:color="auto"/>
            </w:tcBorders>
            <w:shd w:val="clear" w:color="auto" w:fill="auto"/>
          </w:tcPr>
          <w:p w14:paraId="16579983"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0</w:t>
            </w:r>
          </w:p>
        </w:tc>
        <w:tc>
          <w:tcPr>
            <w:tcW w:w="969" w:type="dxa"/>
            <w:tcBorders>
              <w:top w:val="single" w:sz="4" w:space="0" w:color="auto"/>
              <w:left w:val="dotted" w:sz="4" w:space="0" w:color="auto"/>
            </w:tcBorders>
            <w:shd w:val="clear" w:color="auto" w:fill="auto"/>
          </w:tcPr>
          <w:p w14:paraId="39A8F71B"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4</w:t>
            </w:r>
          </w:p>
        </w:tc>
        <w:tc>
          <w:tcPr>
            <w:tcW w:w="969" w:type="dxa"/>
            <w:tcBorders>
              <w:top w:val="single" w:sz="4" w:space="0" w:color="auto"/>
            </w:tcBorders>
            <w:shd w:val="clear" w:color="auto" w:fill="auto"/>
          </w:tcPr>
          <w:p w14:paraId="221C8959"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2</w:t>
            </w:r>
          </w:p>
        </w:tc>
      </w:tr>
      <w:tr w:rsidR="00787017" w:rsidRPr="00787017" w14:paraId="1F1ACDC0" w14:textId="77777777" w:rsidTr="00600ABD">
        <w:trPr>
          <w:trHeight w:val="280"/>
        </w:trPr>
        <w:tc>
          <w:tcPr>
            <w:tcW w:w="1876" w:type="dxa"/>
            <w:tcBorders>
              <w:right w:val="dotted" w:sz="4" w:space="0" w:color="auto"/>
            </w:tcBorders>
            <w:shd w:val="clear" w:color="auto" w:fill="auto"/>
          </w:tcPr>
          <w:p w14:paraId="63389936" w14:textId="77777777" w:rsidR="008D2A54" w:rsidRPr="00787017" w:rsidRDefault="008D2A54"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豊能町</w:t>
            </w:r>
          </w:p>
        </w:tc>
        <w:tc>
          <w:tcPr>
            <w:tcW w:w="968" w:type="dxa"/>
            <w:tcBorders>
              <w:left w:val="dotted" w:sz="4" w:space="0" w:color="auto"/>
            </w:tcBorders>
            <w:shd w:val="clear" w:color="auto" w:fill="auto"/>
          </w:tcPr>
          <w:p w14:paraId="0D5A9FC9"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w:t>
            </w:r>
          </w:p>
        </w:tc>
        <w:tc>
          <w:tcPr>
            <w:tcW w:w="969" w:type="dxa"/>
            <w:tcBorders>
              <w:right w:val="dotted" w:sz="4" w:space="0" w:color="auto"/>
            </w:tcBorders>
            <w:shd w:val="clear" w:color="auto" w:fill="auto"/>
          </w:tcPr>
          <w:p w14:paraId="68B09C76"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w:t>
            </w:r>
          </w:p>
        </w:tc>
        <w:tc>
          <w:tcPr>
            <w:tcW w:w="969" w:type="dxa"/>
            <w:tcBorders>
              <w:left w:val="dotted" w:sz="4" w:space="0" w:color="auto"/>
            </w:tcBorders>
            <w:shd w:val="clear" w:color="auto" w:fill="auto"/>
          </w:tcPr>
          <w:p w14:paraId="5A6F4EC8"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5</w:t>
            </w:r>
          </w:p>
        </w:tc>
        <w:tc>
          <w:tcPr>
            <w:tcW w:w="968" w:type="dxa"/>
            <w:tcBorders>
              <w:right w:val="dotted" w:sz="4" w:space="0" w:color="auto"/>
            </w:tcBorders>
            <w:shd w:val="clear" w:color="auto" w:fill="auto"/>
          </w:tcPr>
          <w:p w14:paraId="7B2E286B"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4</w:t>
            </w:r>
          </w:p>
        </w:tc>
        <w:tc>
          <w:tcPr>
            <w:tcW w:w="969" w:type="dxa"/>
            <w:tcBorders>
              <w:left w:val="dotted" w:sz="4" w:space="0" w:color="auto"/>
            </w:tcBorders>
            <w:shd w:val="clear" w:color="auto" w:fill="auto"/>
          </w:tcPr>
          <w:p w14:paraId="34D181F0"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5</w:t>
            </w:r>
          </w:p>
        </w:tc>
        <w:tc>
          <w:tcPr>
            <w:tcW w:w="969" w:type="dxa"/>
            <w:shd w:val="clear" w:color="auto" w:fill="auto"/>
          </w:tcPr>
          <w:p w14:paraId="6472B1C5"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4</w:t>
            </w:r>
          </w:p>
        </w:tc>
      </w:tr>
      <w:tr w:rsidR="00787017" w:rsidRPr="00787017" w14:paraId="60EC65DD" w14:textId="77777777" w:rsidTr="00600ABD">
        <w:trPr>
          <w:trHeight w:val="280"/>
        </w:trPr>
        <w:tc>
          <w:tcPr>
            <w:tcW w:w="1876" w:type="dxa"/>
            <w:tcBorders>
              <w:right w:val="dotted" w:sz="4" w:space="0" w:color="auto"/>
            </w:tcBorders>
            <w:shd w:val="clear" w:color="auto" w:fill="auto"/>
          </w:tcPr>
          <w:p w14:paraId="625409E7" w14:textId="77777777" w:rsidR="008D2A54" w:rsidRPr="00787017" w:rsidRDefault="008D2A54"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池田市</w:t>
            </w:r>
          </w:p>
        </w:tc>
        <w:tc>
          <w:tcPr>
            <w:tcW w:w="968" w:type="dxa"/>
            <w:tcBorders>
              <w:left w:val="dotted" w:sz="4" w:space="0" w:color="auto"/>
            </w:tcBorders>
            <w:shd w:val="clear" w:color="auto" w:fill="auto"/>
          </w:tcPr>
          <w:p w14:paraId="4D0CC3E0"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right w:val="dotted" w:sz="4" w:space="0" w:color="auto"/>
            </w:tcBorders>
            <w:shd w:val="clear" w:color="auto" w:fill="auto"/>
          </w:tcPr>
          <w:p w14:paraId="7DC343DC"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0</w:t>
            </w:r>
          </w:p>
        </w:tc>
        <w:tc>
          <w:tcPr>
            <w:tcW w:w="969" w:type="dxa"/>
            <w:tcBorders>
              <w:left w:val="dotted" w:sz="4" w:space="0" w:color="auto"/>
            </w:tcBorders>
            <w:shd w:val="clear" w:color="auto" w:fill="auto"/>
          </w:tcPr>
          <w:p w14:paraId="470F46CF"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8" w:type="dxa"/>
            <w:tcBorders>
              <w:right w:val="dotted" w:sz="4" w:space="0" w:color="auto"/>
            </w:tcBorders>
            <w:shd w:val="clear" w:color="auto" w:fill="auto"/>
          </w:tcPr>
          <w:p w14:paraId="301C3EA7"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left w:val="dotted" w:sz="4" w:space="0" w:color="auto"/>
            </w:tcBorders>
            <w:shd w:val="clear" w:color="auto" w:fill="auto"/>
          </w:tcPr>
          <w:p w14:paraId="469C6323"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2</w:t>
            </w:r>
          </w:p>
        </w:tc>
        <w:tc>
          <w:tcPr>
            <w:tcW w:w="969" w:type="dxa"/>
            <w:shd w:val="clear" w:color="auto" w:fill="auto"/>
          </w:tcPr>
          <w:p w14:paraId="789400B7"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r>
      <w:tr w:rsidR="00787017" w:rsidRPr="00787017" w14:paraId="2F4016E2" w14:textId="77777777" w:rsidTr="00600ABD">
        <w:trPr>
          <w:trHeight w:val="280"/>
        </w:trPr>
        <w:tc>
          <w:tcPr>
            <w:tcW w:w="1876" w:type="dxa"/>
            <w:tcBorders>
              <w:right w:val="dotted" w:sz="4" w:space="0" w:color="auto"/>
            </w:tcBorders>
            <w:shd w:val="clear" w:color="auto" w:fill="auto"/>
          </w:tcPr>
          <w:p w14:paraId="680CB303" w14:textId="77777777" w:rsidR="008D2A54" w:rsidRPr="00787017" w:rsidRDefault="008D2A54"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箕面市</w:t>
            </w:r>
          </w:p>
        </w:tc>
        <w:tc>
          <w:tcPr>
            <w:tcW w:w="968" w:type="dxa"/>
            <w:tcBorders>
              <w:left w:val="dotted" w:sz="4" w:space="0" w:color="auto"/>
            </w:tcBorders>
            <w:shd w:val="clear" w:color="auto" w:fill="auto"/>
          </w:tcPr>
          <w:p w14:paraId="4A3C713A"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w:t>
            </w:r>
          </w:p>
        </w:tc>
        <w:tc>
          <w:tcPr>
            <w:tcW w:w="969" w:type="dxa"/>
            <w:tcBorders>
              <w:right w:val="dotted" w:sz="4" w:space="0" w:color="auto"/>
            </w:tcBorders>
            <w:shd w:val="clear" w:color="auto" w:fill="auto"/>
          </w:tcPr>
          <w:p w14:paraId="0BD09092"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w:t>
            </w:r>
          </w:p>
        </w:tc>
        <w:tc>
          <w:tcPr>
            <w:tcW w:w="969" w:type="dxa"/>
            <w:tcBorders>
              <w:left w:val="dotted" w:sz="4" w:space="0" w:color="auto"/>
            </w:tcBorders>
            <w:shd w:val="clear" w:color="auto" w:fill="auto"/>
          </w:tcPr>
          <w:p w14:paraId="5B46E3FD"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2</w:t>
            </w:r>
          </w:p>
        </w:tc>
        <w:tc>
          <w:tcPr>
            <w:tcW w:w="968" w:type="dxa"/>
            <w:tcBorders>
              <w:right w:val="dotted" w:sz="4" w:space="0" w:color="auto"/>
            </w:tcBorders>
            <w:shd w:val="clear" w:color="auto" w:fill="auto"/>
          </w:tcPr>
          <w:p w14:paraId="49A54E88"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left w:val="dotted" w:sz="4" w:space="0" w:color="auto"/>
            </w:tcBorders>
            <w:shd w:val="clear" w:color="auto" w:fill="auto"/>
          </w:tcPr>
          <w:p w14:paraId="65C28747"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2</w:t>
            </w:r>
          </w:p>
        </w:tc>
        <w:tc>
          <w:tcPr>
            <w:tcW w:w="969" w:type="dxa"/>
            <w:shd w:val="clear" w:color="auto" w:fill="auto"/>
          </w:tcPr>
          <w:p w14:paraId="72CCA0C2"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r>
      <w:tr w:rsidR="00787017" w:rsidRPr="00787017" w14:paraId="32102C9A" w14:textId="77777777" w:rsidTr="00600ABD">
        <w:trPr>
          <w:trHeight w:val="280"/>
        </w:trPr>
        <w:tc>
          <w:tcPr>
            <w:tcW w:w="1876" w:type="dxa"/>
            <w:tcBorders>
              <w:right w:val="dotted" w:sz="4" w:space="0" w:color="auto"/>
            </w:tcBorders>
            <w:shd w:val="clear" w:color="auto" w:fill="auto"/>
          </w:tcPr>
          <w:p w14:paraId="48BA9EDD" w14:textId="77777777" w:rsidR="008D2A54" w:rsidRPr="00787017" w:rsidRDefault="008D2A54"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茨木市</w:t>
            </w:r>
          </w:p>
        </w:tc>
        <w:tc>
          <w:tcPr>
            <w:tcW w:w="968" w:type="dxa"/>
            <w:tcBorders>
              <w:left w:val="dotted" w:sz="4" w:space="0" w:color="auto"/>
            </w:tcBorders>
            <w:shd w:val="clear" w:color="auto" w:fill="auto"/>
          </w:tcPr>
          <w:p w14:paraId="3A6D580E"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right w:val="dotted" w:sz="4" w:space="0" w:color="auto"/>
            </w:tcBorders>
            <w:shd w:val="clear" w:color="auto" w:fill="auto"/>
          </w:tcPr>
          <w:p w14:paraId="0FD7EDC7"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left w:val="dotted" w:sz="4" w:space="0" w:color="auto"/>
            </w:tcBorders>
            <w:shd w:val="clear" w:color="auto" w:fill="auto"/>
          </w:tcPr>
          <w:p w14:paraId="69C992DA"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8" w:type="dxa"/>
            <w:tcBorders>
              <w:right w:val="dotted" w:sz="4" w:space="0" w:color="auto"/>
            </w:tcBorders>
            <w:shd w:val="clear" w:color="auto" w:fill="auto"/>
          </w:tcPr>
          <w:p w14:paraId="7513B1CC"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left w:val="dotted" w:sz="4" w:space="0" w:color="auto"/>
            </w:tcBorders>
            <w:shd w:val="clear" w:color="auto" w:fill="auto"/>
          </w:tcPr>
          <w:p w14:paraId="0F98E1F0"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2</w:t>
            </w:r>
          </w:p>
        </w:tc>
        <w:tc>
          <w:tcPr>
            <w:tcW w:w="969" w:type="dxa"/>
            <w:shd w:val="clear" w:color="auto" w:fill="auto"/>
          </w:tcPr>
          <w:p w14:paraId="77206D5B"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2</w:t>
            </w:r>
          </w:p>
        </w:tc>
      </w:tr>
      <w:tr w:rsidR="00787017" w:rsidRPr="00787017" w14:paraId="5FABF0A9" w14:textId="77777777" w:rsidTr="00600ABD">
        <w:trPr>
          <w:trHeight w:val="280"/>
        </w:trPr>
        <w:tc>
          <w:tcPr>
            <w:tcW w:w="1876" w:type="dxa"/>
            <w:tcBorders>
              <w:bottom w:val="dotted" w:sz="4" w:space="0" w:color="auto"/>
              <w:right w:val="dotted" w:sz="4" w:space="0" w:color="auto"/>
            </w:tcBorders>
            <w:shd w:val="clear" w:color="auto" w:fill="auto"/>
          </w:tcPr>
          <w:p w14:paraId="318BE331" w14:textId="77777777" w:rsidR="008D2A54" w:rsidRPr="00787017" w:rsidRDefault="008D2A54"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高槻市</w:t>
            </w:r>
          </w:p>
        </w:tc>
        <w:tc>
          <w:tcPr>
            <w:tcW w:w="968" w:type="dxa"/>
            <w:tcBorders>
              <w:left w:val="dotted" w:sz="4" w:space="0" w:color="auto"/>
              <w:bottom w:val="dotted" w:sz="4" w:space="0" w:color="auto"/>
            </w:tcBorders>
            <w:shd w:val="clear" w:color="auto" w:fill="auto"/>
          </w:tcPr>
          <w:p w14:paraId="5E97A112"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bottom w:val="dotted" w:sz="4" w:space="0" w:color="auto"/>
              <w:right w:val="dotted" w:sz="4" w:space="0" w:color="auto"/>
            </w:tcBorders>
            <w:shd w:val="clear" w:color="auto" w:fill="auto"/>
          </w:tcPr>
          <w:p w14:paraId="7A0B1A4F"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0</w:t>
            </w:r>
          </w:p>
        </w:tc>
        <w:tc>
          <w:tcPr>
            <w:tcW w:w="969" w:type="dxa"/>
            <w:tcBorders>
              <w:left w:val="dotted" w:sz="4" w:space="0" w:color="auto"/>
              <w:bottom w:val="dotted" w:sz="4" w:space="0" w:color="auto"/>
            </w:tcBorders>
            <w:shd w:val="clear" w:color="auto" w:fill="auto"/>
          </w:tcPr>
          <w:p w14:paraId="16FD42AF"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8" w:type="dxa"/>
            <w:tcBorders>
              <w:bottom w:val="dotted" w:sz="4" w:space="0" w:color="auto"/>
              <w:right w:val="dotted" w:sz="4" w:space="0" w:color="auto"/>
            </w:tcBorders>
            <w:shd w:val="clear" w:color="auto" w:fill="auto"/>
          </w:tcPr>
          <w:p w14:paraId="0CF40254"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0</w:t>
            </w:r>
          </w:p>
        </w:tc>
        <w:tc>
          <w:tcPr>
            <w:tcW w:w="969" w:type="dxa"/>
            <w:tcBorders>
              <w:left w:val="dotted" w:sz="4" w:space="0" w:color="auto"/>
              <w:bottom w:val="dotted" w:sz="4" w:space="0" w:color="auto"/>
            </w:tcBorders>
            <w:shd w:val="clear" w:color="auto" w:fill="auto"/>
          </w:tcPr>
          <w:p w14:paraId="080A0053"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2</w:t>
            </w:r>
          </w:p>
        </w:tc>
        <w:tc>
          <w:tcPr>
            <w:tcW w:w="969" w:type="dxa"/>
            <w:tcBorders>
              <w:bottom w:val="dotted" w:sz="4" w:space="0" w:color="auto"/>
            </w:tcBorders>
            <w:shd w:val="clear" w:color="auto" w:fill="auto"/>
          </w:tcPr>
          <w:p w14:paraId="02BB1F49"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0</w:t>
            </w:r>
          </w:p>
        </w:tc>
      </w:tr>
      <w:tr w:rsidR="00787017" w:rsidRPr="00787017" w14:paraId="34676E22" w14:textId="77777777" w:rsidTr="00600ABD">
        <w:trPr>
          <w:trHeight w:val="280"/>
        </w:trPr>
        <w:tc>
          <w:tcPr>
            <w:tcW w:w="1876" w:type="dxa"/>
            <w:tcBorders>
              <w:top w:val="dotted" w:sz="4" w:space="0" w:color="auto"/>
              <w:bottom w:val="dotted" w:sz="4" w:space="0" w:color="auto"/>
              <w:right w:val="dotted" w:sz="4" w:space="0" w:color="auto"/>
            </w:tcBorders>
            <w:shd w:val="clear" w:color="auto" w:fill="auto"/>
          </w:tcPr>
          <w:p w14:paraId="623C65A0" w14:textId="77777777" w:rsidR="008D2A54" w:rsidRPr="00787017" w:rsidRDefault="008D2A54"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島本町</w:t>
            </w:r>
          </w:p>
        </w:tc>
        <w:tc>
          <w:tcPr>
            <w:tcW w:w="968" w:type="dxa"/>
            <w:tcBorders>
              <w:top w:val="dotted" w:sz="4" w:space="0" w:color="auto"/>
              <w:left w:val="dotted" w:sz="4" w:space="0" w:color="auto"/>
              <w:bottom w:val="dotted" w:sz="4" w:space="0" w:color="auto"/>
            </w:tcBorders>
            <w:shd w:val="clear" w:color="auto" w:fill="auto"/>
          </w:tcPr>
          <w:p w14:paraId="4213A0FD"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top w:val="dotted" w:sz="4" w:space="0" w:color="auto"/>
              <w:bottom w:val="dotted" w:sz="4" w:space="0" w:color="auto"/>
              <w:right w:val="dotted" w:sz="4" w:space="0" w:color="auto"/>
            </w:tcBorders>
            <w:shd w:val="clear" w:color="auto" w:fill="auto"/>
          </w:tcPr>
          <w:p w14:paraId="0613D90A"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0</w:t>
            </w:r>
          </w:p>
        </w:tc>
        <w:tc>
          <w:tcPr>
            <w:tcW w:w="969" w:type="dxa"/>
            <w:tcBorders>
              <w:top w:val="dotted" w:sz="4" w:space="0" w:color="auto"/>
              <w:left w:val="dotted" w:sz="4" w:space="0" w:color="auto"/>
              <w:bottom w:val="dotted" w:sz="4" w:space="0" w:color="auto"/>
            </w:tcBorders>
            <w:shd w:val="clear" w:color="auto" w:fill="auto"/>
          </w:tcPr>
          <w:p w14:paraId="427A00EA"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4</w:t>
            </w:r>
          </w:p>
        </w:tc>
        <w:tc>
          <w:tcPr>
            <w:tcW w:w="968" w:type="dxa"/>
            <w:tcBorders>
              <w:top w:val="dotted" w:sz="4" w:space="0" w:color="auto"/>
              <w:bottom w:val="dotted" w:sz="4" w:space="0" w:color="auto"/>
              <w:right w:val="dotted" w:sz="4" w:space="0" w:color="auto"/>
            </w:tcBorders>
            <w:shd w:val="clear" w:color="auto" w:fill="auto"/>
          </w:tcPr>
          <w:p w14:paraId="5D81F842"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top w:val="dotted" w:sz="4" w:space="0" w:color="auto"/>
              <w:left w:val="dotted" w:sz="4" w:space="0" w:color="auto"/>
              <w:bottom w:val="dotted" w:sz="4" w:space="0" w:color="auto"/>
            </w:tcBorders>
            <w:shd w:val="clear" w:color="auto" w:fill="auto"/>
          </w:tcPr>
          <w:p w14:paraId="5E1DE15A"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5</w:t>
            </w:r>
          </w:p>
        </w:tc>
        <w:tc>
          <w:tcPr>
            <w:tcW w:w="969" w:type="dxa"/>
            <w:tcBorders>
              <w:top w:val="dotted" w:sz="4" w:space="0" w:color="auto"/>
              <w:bottom w:val="dotted" w:sz="4" w:space="0" w:color="auto"/>
            </w:tcBorders>
            <w:shd w:val="clear" w:color="auto" w:fill="auto"/>
          </w:tcPr>
          <w:p w14:paraId="3B5B30AF"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r>
      <w:tr w:rsidR="00787017" w:rsidRPr="00787017" w14:paraId="77B4398A" w14:textId="77777777" w:rsidTr="00600ABD">
        <w:trPr>
          <w:trHeight w:val="280"/>
        </w:trPr>
        <w:tc>
          <w:tcPr>
            <w:tcW w:w="1876" w:type="dxa"/>
            <w:tcBorders>
              <w:top w:val="dotted" w:sz="4" w:space="0" w:color="auto"/>
              <w:bottom w:val="dotted" w:sz="4" w:space="0" w:color="auto"/>
              <w:right w:val="dotted" w:sz="4" w:space="0" w:color="auto"/>
            </w:tcBorders>
            <w:shd w:val="clear" w:color="auto" w:fill="auto"/>
          </w:tcPr>
          <w:p w14:paraId="55F27AF2" w14:textId="5046FA96" w:rsidR="00600ABD" w:rsidRPr="00787017" w:rsidRDefault="00600ABD"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交野市</w:t>
            </w:r>
          </w:p>
        </w:tc>
        <w:tc>
          <w:tcPr>
            <w:tcW w:w="968" w:type="dxa"/>
            <w:tcBorders>
              <w:top w:val="dotted" w:sz="4" w:space="0" w:color="auto"/>
              <w:left w:val="dotted" w:sz="4" w:space="0" w:color="auto"/>
              <w:bottom w:val="dotted" w:sz="4" w:space="0" w:color="auto"/>
            </w:tcBorders>
            <w:shd w:val="clear" w:color="auto" w:fill="auto"/>
          </w:tcPr>
          <w:p w14:paraId="52638AA7" w14:textId="5B394DCE"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top w:val="dotted" w:sz="4" w:space="0" w:color="auto"/>
              <w:bottom w:val="dotted" w:sz="4" w:space="0" w:color="auto"/>
              <w:right w:val="dotted" w:sz="4" w:space="0" w:color="auto"/>
            </w:tcBorders>
            <w:shd w:val="clear" w:color="auto" w:fill="auto"/>
          </w:tcPr>
          <w:p w14:paraId="4FCB025B" w14:textId="33A29C2B"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top w:val="dotted" w:sz="4" w:space="0" w:color="auto"/>
              <w:left w:val="dotted" w:sz="4" w:space="0" w:color="auto"/>
              <w:bottom w:val="dotted" w:sz="4" w:space="0" w:color="auto"/>
            </w:tcBorders>
            <w:shd w:val="clear" w:color="auto" w:fill="auto"/>
          </w:tcPr>
          <w:p w14:paraId="3A264728" w14:textId="6A0A842C"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w:t>
            </w:r>
          </w:p>
        </w:tc>
        <w:tc>
          <w:tcPr>
            <w:tcW w:w="968" w:type="dxa"/>
            <w:tcBorders>
              <w:top w:val="dotted" w:sz="4" w:space="0" w:color="auto"/>
              <w:bottom w:val="dotted" w:sz="4" w:space="0" w:color="auto"/>
              <w:right w:val="dotted" w:sz="4" w:space="0" w:color="auto"/>
            </w:tcBorders>
            <w:shd w:val="clear" w:color="auto" w:fill="auto"/>
          </w:tcPr>
          <w:p w14:paraId="6984AB29" w14:textId="35FB0595"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w:t>
            </w:r>
          </w:p>
        </w:tc>
        <w:tc>
          <w:tcPr>
            <w:tcW w:w="969" w:type="dxa"/>
            <w:tcBorders>
              <w:top w:val="dotted" w:sz="4" w:space="0" w:color="auto"/>
              <w:left w:val="dotted" w:sz="4" w:space="0" w:color="auto"/>
              <w:bottom w:val="dotted" w:sz="4" w:space="0" w:color="auto"/>
            </w:tcBorders>
            <w:shd w:val="clear" w:color="auto" w:fill="auto"/>
          </w:tcPr>
          <w:p w14:paraId="21A737BC" w14:textId="1F9FCA6B"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top w:val="dotted" w:sz="4" w:space="0" w:color="auto"/>
              <w:bottom w:val="dotted" w:sz="4" w:space="0" w:color="auto"/>
            </w:tcBorders>
            <w:shd w:val="clear" w:color="auto" w:fill="auto"/>
          </w:tcPr>
          <w:p w14:paraId="2711FA18" w14:textId="7BA76315"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r>
      <w:tr w:rsidR="00787017" w:rsidRPr="00787017" w14:paraId="35328C07" w14:textId="77777777" w:rsidTr="00600ABD">
        <w:trPr>
          <w:trHeight w:val="280"/>
        </w:trPr>
        <w:tc>
          <w:tcPr>
            <w:tcW w:w="1876" w:type="dxa"/>
            <w:tcBorders>
              <w:top w:val="dotted" w:sz="4" w:space="0" w:color="auto"/>
              <w:bottom w:val="dotted" w:sz="4" w:space="0" w:color="auto"/>
              <w:right w:val="dotted" w:sz="4" w:space="0" w:color="auto"/>
            </w:tcBorders>
            <w:shd w:val="clear" w:color="auto" w:fill="auto"/>
          </w:tcPr>
          <w:p w14:paraId="2F496C6D" w14:textId="0F090561" w:rsidR="00600ABD" w:rsidRPr="00787017" w:rsidRDefault="00600ABD"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四條畷市</w:t>
            </w:r>
          </w:p>
        </w:tc>
        <w:tc>
          <w:tcPr>
            <w:tcW w:w="968" w:type="dxa"/>
            <w:tcBorders>
              <w:top w:val="dotted" w:sz="4" w:space="0" w:color="auto"/>
              <w:left w:val="dotted" w:sz="4" w:space="0" w:color="auto"/>
              <w:bottom w:val="dotted" w:sz="4" w:space="0" w:color="auto"/>
            </w:tcBorders>
            <w:shd w:val="clear" w:color="auto" w:fill="auto"/>
          </w:tcPr>
          <w:p w14:paraId="2ED14F31" w14:textId="4D1248DD"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rPr>
              <w:t>-</w:t>
            </w:r>
          </w:p>
        </w:tc>
        <w:tc>
          <w:tcPr>
            <w:tcW w:w="969" w:type="dxa"/>
            <w:tcBorders>
              <w:top w:val="dotted" w:sz="4" w:space="0" w:color="auto"/>
              <w:bottom w:val="dotted" w:sz="4" w:space="0" w:color="auto"/>
              <w:right w:val="dotted" w:sz="4" w:space="0" w:color="auto"/>
            </w:tcBorders>
            <w:shd w:val="clear" w:color="auto" w:fill="auto"/>
          </w:tcPr>
          <w:p w14:paraId="2ED7CA1E" w14:textId="626D0FC8"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rPr>
              <w:t>-</w:t>
            </w:r>
          </w:p>
        </w:tc>
        <w:tc>
          <w:tcPr>
            <w:tcW w:w="969" w:type="dxa"/>
            <w:tcBorders>
              <w:top w:val="dotted" w:sz="4" w:space="0" w:color="auto"/>
              <w:left w:val="dotted" w:sz="4" w:space="0" w:color="auto"/>
              <w:bottom w:val="dotted" w:sz="4" w:space="0" w:color="auto"/>
            </w:tcBorders>
            <w:shd w:val="clear" w:color="auto" w:fill="auto"/>
          </w:tcPr>
          <w:p w14:paraId="2771A708" w14:textId="047D4D95"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8" w:type="dxa"/>
            <w:tcBorders>
              <w:top w:val="dotted" w:sz="4" w:space="0" w:color="auto"/>
              <w:bottom w:val="dotted" w:sz="4" w:space="0" w:color="auto"/>
              <w:right w:val="dotted" w:sz="4" w:space="0" w:color="auto"/>
            </w:tcBorders>
            <w:shd w:val="clear" w:color="auto" w:fill="auto"/>
          </w:tcPr>
          <w:p w14:paraId="4E21B858" w14:textId="142C6C7B"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top w:val="dotted" w:sz="4" w:space="0" w:color="auto"/>
              <w:left w:val="dotted" w:sz="4" w:space="0" w:color="auto"/>
              <w:bottom w:val="dotted" w:sz="4" w:space="0" w:color="auto"/>
            </w:tcBorders>
            <w:shd w:val="clear" w:color="auto" w:fill="auto"/>
          </w:tcPr>
          <w:p w14:paraId="7EA9EB05" w14:textId="0EC7E079"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top w:val="dotted" w:sz="4" w:space="0" w:color="auto"/>
              <w:bottom w:val="dotted" w:sz="4" w:space="0" w:color="auto"/>
            </w:tcBorders>
            <w:shd w:val="clear" w:color="auto" w:fill="auto"/>
          </w:tcPr>
          <w:p w14:paraId="57AA23F6" w14:textId="6993B183"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r>
      <w:tr w:rsidR="00787017" w:rsidRPr="00787017" w14:paraId="1AC8F50D" w14:textId="77777777" w:rsidTr="00600ABD">
        <w:trPr>
          <w:trHeight w:val="280"/>
        </w:trPr>
        <w:tc>
          <w:tcPr>
            <w:tcW w:w="1876" w:type="dxa"/>
            <w:tcBorders>
              <w:top w:val="dotted" w:sz="4" w:space="0" w:color="auto"/>
              <w:bottom w:val="dotted" w:sz="4" w:space="0" w:color="auto"/>
              <w:right w:val="dotted" w:sz="4" w:space="0" w:color="auto"/>
            </w:tcBorders>
            <w:shd w:val="clear" w:color="auto" w:fill="auto"/>
          </w:tcPr>
          <w:p w14:paraId="3CFC5892" w14:textId="77777777" w:rsidR="008D2A54" w:rsidRPr="00787017" w:rsidRDefault="008D2A54"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東大阪市</w:t>
            </w:r>
          </w:p>
        </w:tc>
        <w:tc>
          <w:tcPr>
            <w:tcW w:w="968" w:type="dxa"/>
            <w:tcBorders>
              <w:top w:val="dotted" w:sz="4" w:space="0" w:color="auto"/>
              <w:left w:val="dotted" w:sz="4" w:space="0" w:color="auto"/>
              <w:bottom w:val="dotted" w:sz="4" w:space="0" w:color="auto"/>
            </w:tcBorders>
            <w:shd w:val="clear" w:color="auto" w:fill="auto"/>
          </w:tcPr>
          <w:p w14:paraId="37DEBE7E"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2</w:t>
            </w:r>
          </w:p>
        </w:tc>
        <w:tc>
          <w:tcPr>
            <w:tcW w:w="969" w:type="dxa"/>
            <w:tcBorders>
              <w:top w:val="dotted" w:sz="4" w:space="0" w:color="auto"/>
              <w:bottom w:val="dotted" w:sz="4" w:space="0" w:color="auto"/>
              <w:right w:val="dotted" w:sz="4" w:space="0" w:color="auto"/>
            </w:tcBorders>
            <w:shd w:val="clear" w:color="auto" w:fill="auto"/>
          </w:tcPr>
          <w:p w14:paraId="773ECAD3"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0</w:t>
            </w:r>
          </w:p>
        </w:tc>
        <w:tc>
          <w:tcPr>
            <w:tcW w:w="969" w:type="dxa"/>
            <w:tcBorders>
              <w:top w:val="dotted" w:sz="4" w:space="0" w:color="auto"/>
              <w:left w:val="dotted" w:sz="4" w:space="0" w:color="auto"/>
              <w:bottom w:val="dotted" w:sz="4" w:space="0" w:color="auto"/>
            </w:tcBorders>
            <w:shd w:val="clear" w:color="auto" w:fill="auto"/>
          </w:tcPr>
          <w:p w14:paraId="3EF805CD"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4</w:t>
            </w:r>
          </w:p>
        </w:tc>
        <w:tc>
          <w:tcPr>
            <w:tcW w:w="968" w:type="dxa"/>
            <w:tcBorders>
              <w:top w:val="dotted" w:sz="4" w:space="0" w:color="auto"/>
              <w:bottom w:val="dotted" w:sz="4" w:space="0" w:color="auto"/>
              <w:right w:val="dotted" w:sz="4" w:space="0" w:color="auto"/>
            </w:tcBorders>
            <w:shd w:val="clear" w:color="auto" w:fill="auto"/>
          </w:tcPr>
          <w:p w14:paraId="4C035AC5"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0</w:t>
            </w:r>
          </w:p>
        </w:tc>
        <w:tc>
          <w:tcPr>
            <w:tcW w:w="969" w:type="dxa"/>
            <w:tcBorders>
              <w:top w:val="dotted" w:sz="4" w:space="0" w:color="auto"/>
              <w:left w:val="dotted" w:sz="4" w:space="0" w:color="auto"/>
              <w:bottom w:val="dotted" w:sz="4" w:space="0" w:color="auto"/>
            </w:tcBorders>
            <w:shd w:val="clear" w:color="auto" w:fill="auto"/>
          </w:tcPr>
          <w:p w14:paraId="37BE147A"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6</w:t>
            </w:r>
          </w:p>
        </w:tc>
        <w:tc>
          <w:tcPr>
            <w:tcW w:w="969" w:type="dxa"/>
            <w:tcBorders>
              <w:top w:val="dotted" w:sz="4" w:space="0" w:color="auto"/>
              <w:bottom w:val="dotted" w:sz="4" w:space="0" w:color="auto"/>
            </w:tcBorders>
            <w:shd w:val="clear" w:color="auto" w:fill="auto"/>
          </w:tcPr>
          <w:p w14:paraId="12246F27"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0</w:t>
            </w:r>
          </w:p>
        </w:tc>
      </w:tr>
      <w:tr w:rsidR="00787017" w:rsidRPr="00787017" w14:paraId="191767BF" w14:textId="77777777" w:rsidTr="00600ABD">
        <w:trPr>
          <w:trHeight w:val="280"/>
        </w:trPr>
        <w:tc>
          <w:tcPr>
            <w:tcW w:w="1876" w:type="dxa"/>
            <w:tcBorders>
              <w:top w:val="dotted" w:sz="4" w:space="0" w:color="auto"/>
              <w:bottom w:val="dotted" w:sz="4" w:space="0" w:color="auto"/>
              <w:right w:val="dotted" w:sz="4" w:space="0" w:color="auto"/>
            </w:tcBorders>
            <w:shd w:val="clear" w:color="auto" w:fill="auto"/>
          </w:tcPr>
          <w:p w14:paraId="2A6DAAF2" w14:textId="77777777" w:rsidR="008D2A54" w:rsidRPr="00787017" w:rsidRDefault="008D2A54"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柏原市</w:t>
            </w:r>
          </w:p>
        </w:tc>
        <w:tc>
          <w:tcPr>
            <w:tcW w:w="968" w:type="dxa"/>
            <w:tcBorders>
              <w:top w:val="dotted" w:sz="4" w:space="0" w:color="auto"/>
              <w:left w:val="dotted" w:sz="4" w:space="0" w:color="auto"/>
              <w:bottom w:val="dotted" w:sz="4" w:space="0" w:color="auto"/>
            </w:tcBorders>
            <w:shd w:val="clear" w:color="auto" w:fill="auto"/>
          </w:tcPr>
          <w:p w14:paraId="4C43DABC" w14:textId="43FE3E9E" w:rsidR="008D2A54"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top w:val="dotted" w:sz="4" w:space="0" w:color="auto"/>
              <w:bottom w:val="dotted" w:sz="4" w:space="0" w:color="auto"/>
              <w:right w:val="dotted" w:sz="4" w:space="0" w:color="auto"/>
            </w:tcBorders>
            <w:shd w:val="clear" w:color="auto" w:fill="auto"/>
          </w:tcPr>
          <w:p w14:paraId="622B2973" w14:textId="7188A369" w:rsidR="008D2A54"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rPr>
              <w:t>1</w:t>
            </w:r>
          </w:p>
        </w:tc>
        <w:tc>
          <w:tcPr>
            <w:tcW w:w="969" w:type="dxa"/>
            <w:tcBorders>
              <w:top w:val="dotted" w:sz="4" w:space="0" w:color="auto"/>
              <w:left w:val="dotted" w:sz="4" w:space="0" w:color="auto"/>
              <w:bottom w:val="dotted" w:sz="4" w:space="0" w:color="auto"/>
            </w:tcBorders>
            <w:shd w:val="clear" w:color="auto" w:fill="auto"/>
          </w:tcPr>
          <w:p w14:paraId="2CE201BC"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6</w:t>
            </w:r>
          </w:p>
        </w:tc>
        <w:tc>
          <w:tcPr>
            <w:tcW w:w="968" w:type="dxa"/>
            <w:tcBorders>
              <w:top w:val="dotted" w:sz="4" w:space="0" w:color="auto"/>
              <w:bottom w:val="dotted" w:sz="4" w:space="0" w:color="auto"/>
              <w:right w:val="dotted" w:sz="4" w:space="0" w:color="auto"/>
            </w:tcBorders>
            <w:shd w:val="clear" w:color="auto" w:fill="auto"/>
          </w:tcPr>
          <w:p w14:paraId="756964C8"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0</w:t>
            </w:r>
          </w:p>
        </w:tc>
        <w:tc>
          <w:tcPr>
            <w:tcW w:w="969" w:type="dxa"/>
            <w:tcBorders>
              <w:top w:val="dotted" w:sz="4" w:space="0" w:color="auto"/>
              <w:left w:val="dotted" w:sz="4" w:space="0" w:color="auto"/>
              <w:bottom w:val="dotted" w:sz="4" w:space="0" w:color="auto"/>
            </w:tcBorders>
            <w:shd w:val="clear" w:color="auto" w:fill="auto"/>
          </w:tcPr>
          <w:p w14:paraId="674C448A" w14:textId="1B8F8AE4" w:rsidR="008D2A54"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rPr>
              <w:t>7</w:t>
            </w:r>
          </w:p>
        </w:tc>
        <w:tc>
          <w:tcPr>
            <w:tcW w:w="969" w:type="dxa"/>
            <w:tcBorders>
              <w:top w:val="dotted" w:sz="4" w:space="0" w:color="auto"/>
              <w:bottom w:val="dotted" w:sz="4" w:space="0" w:color="auto"/>
            </w:tcBorders>
            <w:shd w:val="clear" w:color="auto" w:fill="auto"/>
          </w:tcPr>
          <w:p w14:paraId="73EE53F2" w14:textId="318CFB04" w:rsidR="008D2A54"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rPr>
              <w:t>1</w:t>
            </w:r>
          </w:p>
        </w:tc>
      </w:tr>
      <w:tr w:rsidR="00787017" w:rsidRPr="00787017" w14:paraId="2C003E9B" w14:textId="77777777" w:rsidTr="00600ABD">
        <w:trPr>
          <w:trHeight w:val="280"/>
        </w:trPr>
        <w:tc>
          <w:tcPr>
            <w:tcW w:w="1876" w:type="dxa"/>
            <w:tcBorders>
              <w:top w:val="dotted" w:sz="4" w:space="0" w:color="auto"/>
              <w:right w:val="dotted" w:sz="4" w:space="0" w:color="auto"/>
            </w:tcBorders>
            <w:shd w:val="clear" w:color="auto" w:fill="auto"/>
          </w:tcPr>
          <w:p w14:paraId="31F3D58A" w14:textId="77777777" w:rsidR="008D2A54" w:rsidRPr="00787017" w:rsidRDefault="008D2A54"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太子町</w:t>
            </w:r>
          </w:p>
        </w:tc>
        <w:tc>
          <w:tcPr>
            <w:tcW w:w="968" w:type="dxa"/>
            <w:tcBorders>
              <w:top w:val="dotted" w:sz="4" w:space="0" w:color="auto"/>
              <w:left w:val="dotted" w:sz="4" w:space="0" w:color="auto"/>
            </w:tcBorders>
            <w:shd w:val="clear" w:color="auto" w:fill="auto"/>
          </w:tcPr>
          <w:p w14:paraId="7253F016"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w:t>
            </w:r>
          </w:p>
        </w:tc>
        <w:tc>
          <w:tcPr>
            <w:tcW w:w="969" w:type="dxa"/>
            <w:tcBorders>
              <w:top w:val="dotted" w:sz="4" w:space="0" w:color="auto"/>
              <w:right w:val="dotted" w:sz="4" w:space="0" w:color="auto"/>
            </w:tcBorders>
            <w:shd w:val="clear" w:color="auto" w:fill="auto"/>
          </w:tcPr>
          <w:p w14:paraId="192E7DD8"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w:t>
            </w:r>
          </w:p>
        </w:tc>
        <w:tc>
          <w:tcPr>
            <w:tcW w:w="969" w:type="dxa"/>
            <w:tcBorders>
              <w:top w:val="dotted" w:sz="4" w:space="0" w:color="auto"/>
              <w:left w:val="dotted" w:sz="4" w:space="0" w:color="auto"/>
            </w:tcBorders>
            <w:shd w:val="clear" w:color="auto" w:fill="auto"/>
          </w:tcPr>
          <w:p w14:paraId="279E9911"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8" w:type="dxa"/>
            <w:tcBorders>
              <w:top w:val="dotted" w:sz="4" w:space="0" w:color="auto"/>
              <w:right w:val="dotted" w:sz="4" w:space="0" w:color="auto"/>
            </w:tcBorders>
            <w:shd w:val="clear" w:color="auto" w:fill="auto"/>
          </w:tcPr>
          <w:p w14:paraId="0A62F39A"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top w:val="dotted" w:sz="4" w:space="0" w:color="auto"/>
              <w:left w:val="dotted" w:sz="4" w:space="0" w:color="auto"/>
            </w:tcBorders>
            <w:shd w:val="clear" w:color="auto" w:fill="auto"/>
          </w:tcPr>
          <w:p w14:paraId="112806EE"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top w:val="dotted" w:sz="4" w:space="0" w:color="auto"/>
            </w:tcBorders>
            <w:shd w:val="clear" w:color="auto" w:fill="auto"/>
          </w:tcPr>
          <w:p w14:paraId="479EA3D7"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r>
      <w:tr w:rsidR="00787017" w:rsidRPr="00787017" w14:paraId="65EA516C" w14:textId="77777777" w:rsidTr="00600ABD">
        <w:trPr>
          <w:trHeight w:val="280"/>
        </w:trPr>
        <w:tc>
          <w:tcPr>
            <w:tcW w:w="1876" w:type="dxa"/>
            <w:tcBorders>
              <w:top w:val="dotted" w:sz="4" w:space="0" w:color="auto"/>
              <w:right w:val="dotted" w:sz="4" w:space="0" w:color="auto"/>
            </w:tcBorders>
            <w:shd w:val="clear" w:color="auto" w:fill="auto"/>
          </w:tcPr>
          <w:p w14:paraId="31058D6E" w14:textId="34453BCD" w:rsidR="00600ABD" w:rsidRPr="00787017" w:rsidRDefault="00600ABD"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千早赤阪村</w:t>
            </w:r>
          </w:p>
        </w:tc>
        <w:tc>
          <w:tcPr>
            <w:tcW w:w="968" w:type="dxa"/>
            <w:tcBorders>
              <w:top w:val="dotted" w:sz="4" w:space="0" w:color="auto"/>
              <w:left w:val="dotted" w:sz="4" w:space="0" w:color="auto"/>
            </w:tcBorders>
            <w:shd w:val="clear" w:color="auto" w:fill="auto"/>
          </w:tcPr>
          <w:p w14:paraId="3D0F82D0" w14:textId="04B610AD"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w:t>
            </w:r>
          </w:p>
        </w:tc>
        <w:tc>
          <w:tcPr>
            <w:tcW w:w="969" w:type="dxa"/>
            <w:tcBorders>
              <w:top w:val="dotted" w:sz="4" w:space="0" w:color="auto"/>
              <w:right w:val="dotted" w:sz="4" w:space="0" w:color="auto"/>
            </w:tcBorders>
            <w:shd w:val="clear" w:color="auto" w:fill="auto"/>
          </w:tcPr>
          <w:p w14:paraId="171A34D7" w14:textId="36770EEF"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w:t>
            </w:r>
          </w:p>
        </w:tc>
        <w:tc>
          <w:tcPr>
            <w:tcW w:w="969" w:type="dxa"/>
            <w:tcBorders>
              <w:top w:val="dotted" w:sz="4" w:space="0" w:color="auto"/>
              <w:left w:val="dotted" w:sz="4" w:space="0" w:color="auto"/>
            </w:tcBorders>
            <w:shd w:val="clear" w:color="auto" w:fill="auto"/>
          </w:tcPr>
          <w:p w14:paraId="6369D653" w14:textId="56E36D67"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8" w:type="dxa"/>
            <w:tcBorders>
              <w:top w:val="dotted" w:sz="4" w:space="0" w:color="auto"/>
              <w:right w:val="dotted" w:sz="4" w:space="0" w:color="auto"/>
            </w:tcBorders>
            <w:shd w:val="clear" w:color="auto" w:fill="auto"/>
          </w:tcPr>
          <w:p w14:paraId="6E500D29" w14:textId="0046F6F3"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top w:val="dotted" w:sz="4" w:space="0" w:color="auto"/>
              <w:left w:val="dotted" w:sz="4" w:space="0" w:color="auto"/>
            </w:tcBorders>
            <w:shd w:val="clear" w:color="auto" w:fill="auto"/>
          </w:tcPr>
          <w:p w14:paraId="1015C406" w14:textId="58BC8B02"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top w:val="dotted" w:sz="4" w:space="0" w:color="auto"/>
            </w:tcBorders>
            <w:shd w:val="clear" w:color="auto" w:fill="auto"/>
          </w:tcPr>
          <w:p w14:paraId="2E0DE3D6" w14:textId="62B32CDB"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r>
      <w:tr w:rsidR="00787017" w:rsidRPr="00787017" w14:paraId="5FD2F485" w14:textId="77777777" w:rsidTr="00600ABD">
        <w:trPr>
          <w:trHeight w:val="280"/>
        </w:trPr>
        <w:tc>
          <w:tcPr>
            <w:tcW w:w="1876" w:type="dxa"/>
            <w:tcBorders>
              <w:right w:val="dotted" w:sz="4" w:space="0" w:color="auto"/>
            </w:tcBorders>
            <w:shd w:val="clear" w:color="auto" w:fill="auto"/>
          </w:tcPr>
          <w:p w14:paraId="206E8F6F" w14:textId="77777777" w:rsidR="008D2A54" w:rsidRPr="00787017" w:rsidRDefault="008D2A54"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河内長野市</w:t>
            </w:r>
          </w:p>
        </w:tc>
        <w:tc>
          <w:tcPr>
            <w:tcW w:w="968" w:type="dxa"/>
            <w:tcBorders>
              <w:left w:val="dotted" w:sz="4" w:space="0" w:color="auto"/>
            </w:tcBorders>
            <w:shd w:val="clear" w:color="auto" w:fill="auto"/>
          </w:tcPr>
          <w:p w14:paraId="4C8167F8"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4</w:t>
            </w:r>
          </w:p>
        </w:tc>
        <w:tc>
          <w:tcPr>
            <w:tcW w:w="969" w:type="dxa"/>
            <w:tcBorders>
              <w:right w:val="dotted" w:sz="4" w:space="0" w:color="auto"/>
            </w:tcBorders>
            <w:shd w:val="clear" w:color="auto" w:fill="auto"/>
          </w:tcPr>
          <w:p w14:paraId="1B7E7C59"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rPr>
              <w:t>2</w:t>
            </w:r>
          </w:p>
        </w:tc>
        <w:tc>
          <w:tcPr>
            <w:tcW w:w="969" w:type="dxa"/>
            <w:tcBorders>
              <w:left w:val="dotted" w:sz="4" w:space="0" w:color="auto"/>
            </w:tcBorders>
            <w:shd w:val="clear" w:color="auto" w:fill="auto"/>
          </w:tcPr>
          <w:p w14:paraId="5E752158"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w:t>
            </w:r>
          </w:p>
        </w:tc>
        <w:tc>
          <w:tcPr>
            <w:tcW w:w="968" w:type="dxa"/>
            <w:tcBorders>
              <w:right w:val="dotted" w:sz="4" w:space="0" w:color="auto"/>
            </w:tcBorders>
            <w:shd w:val="clear" w:color="auto" w:fill="auto"/>
          </w:tcPr>
          <w:p w14:paraId="4E8D23F4"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w:t>
            </w:r>
          </w:p>
        </w:tc>
        <w:tc>
          <w:tcPr>
            <w:tcW w:w="969" w:type="dxa"/>
            <w:tcBorders>
              <w:left w:val="dotted" w:sz="4" w:space="0" w:color="auto"/>
            </w:tcBorders>
            <w:shd w:val="clear" w:color="auto" w:fill="auto"/>
          </w:tcPr>
          <w:p w14:paraId="17A93291" w14:textId="598D0622" w:rsidR="008D2A54" w:rsidRPr="00787017" w:rsidRDefault="0003127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rPr>
              <w:t>4</w:t>
            </w:r>
          </w:p>
        </w:tc>
        <w:tc>
          <w:tcPr>
            <w:tcW w:w="969" w:type="dxa"/>
            <w:shd w:val="clear" w:color="auto" w:fill="auto"/>
          </w:tcPr>
          <w:p w14:paraId="51059FDE" w14:textId="5A46AF92" w:rsidR="008D2A54" w:rsidRPr="00787017" w:rsidRDefault="0003127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rPr>
              <w:t>2</w:t>
            </w:r>
          </w:p>
        </w:tc>
      </w:tr>
      <w:tr w:rsidR="00787017" w:rsidRPr="00787017" w14:paraId="451FC6C8" w14:textId="77777777" w:rsidTr="00600ABD">
        <w:trPr>
          <w:trHeight w:val="280"/>
        </w:trPr>
        <w:tc>
          <w:tcPr>
            <w:tcW w:w="1876" w:type="dxa"/>
            <w:tcBorders>
              <w:right w:val="dotted" w:sz="4" w:space="0" w:color="auto"/>
            </w:tcBorders>
            <w:shd w:val="clear" w:color="auto" w:fill="auto"/>
          </w:tcPr>
          <w:p w14:paraId="3AFB693C" w14:textId="77777777" w:rsidR="008D2A54" w:rsidRPr="00787017" w:rsidRDefault="008D2A54"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貝塚市</w:t>
            </w:r>
          </w:p>
        </w:tc>
        <w:tc>
          <w:tcPr>
            <w:tcW w:w="968" w:type="dxa"/>
            <w:tcBorders>
              <w:left w:val="dotted" w:sz="4" w:space="0" w:color="auto"/>
            </w:tcBorders>
            <w:shd w:val="clear" w:color="auto" w:fill="auto"/>
          </w:tcPr>
          <w:p w14:paraId="5A00F13F"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w:t>
            </w:r>
          </w:p>
        </w:tc>
        <w:tc>
          <w:tcPr>
            <w:tcW w:w="969" w:type="dxa"/>
            <w:tcBorders>
              <w:right w:val="dotted" w:sz="4" w:space="0" w:color="auto"/>
            </w:tcBorders>
            <w:shd w:val="clear" w:color="auto" w:fill="auto"/>
          </w:tcPr>
          <w:p w14:paraId="7133DE8B"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w:t>
            </w:r>
          </w:p>
        </w:tc>
        <w:tc>
          <w:tcPr>
            <w:tcW w:w="969" w:type="dxa"/>
            <w:tcBorders>
              <w:left w:val="dotted" w:sz="4" w:space="0" w:color="auto"/>
            </w:tcBorders>
            <w:shd w:val="clear" w:color="auto" w:fill="auto"/>
          </w:tcPr>
          <w:p w14:paraId="6DED6079"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8" w:type="dxa"/>
            <w:tcBorders>
              <w:right w:val="dotted" w:sz="4" w:space="0" w:color="auto"/>
            </w:tcBorders>
            <w:shd w:val="clear" w:color="auto" w:fill="auto"/>
          </w:tcPr>
          <w:p w14:paraId="469AE40A"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left w:val="dotted" w:sz="4" w:space="0" w:color="auto"/>
            </w:tcBorders>
            <w:shd w:val="clear" w:color="auto" w:fill="auto"/>
          </w:tcPr>
          <w:p w14:paraId="3F2B24A1"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shd w:val="clear" w:color="auto" w:fill="auto"/>
          </w:tcPr>
          <w:p w14:paraId="75291BE3"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r>
      <w:tr w:rsidR="00787017" w:rsidRPr="00787017" w14:paraId="0A8BF87B" w14:textId="77777777" w:rsidTr="00600ABD">
        <w:trPr>
          <w:trHeight w:val="280"/>
        </w:trPr>
        <w:tc>
          <w:tcPr>
            <w:tcW w:w="1876" w:type="dxa"/>
            <w:tcBorders>
              <w:right w:val="dotted" w:sz="4" w:space="0" w:color="auto"/>
            </w:tcBorders>
            <w:shd w:val="clear" w:color="auto" w:fill="auto"/>
          </w:tcPr>
          <w:p w14:paraId="6F19AF1C" w14:textId="77777777" w:rsidR="008D2A54" w:rsidRPr="00787017" w:rsidRDefault="008D2A54"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熊取町</w:t>
            </w:r>
          </w:p>
        </w:tc>
        <w:tc>
          <w:tcPr>
            <w:tcW w:w="968" w:type="dxa"/>
            <w:tcBorders>
              <w:left w:val="dotted" w:sz="4" w:space="0" w:color="auto"/>
            </w:tcBorders>
            <w:shd w:val="clear" w:color="auto" w:fill="auto"/>
          </w:tcPr>
          <w:p w14:paraId="475FB7D0"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right w:val="dotted" w:sz="4" w:space="0" w:color="auto"/>
            </w:tcBorders>
            <w:shd w:val="clear" w:color="auto" w:fill="auto"/>
          </w:tcPr>
          <w:p w14:paraId="3E1B7D1B"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left w:val="dotted" w:sz="4" w:space="0" w:color="auto"/>
            </w:tcBorders>
            <w:shd w:val="clear" w:color="auto" w:fill="auto"/>
          </w:tcPr>
          <w:p w14:paraId="3F9B46C8"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w:t>
            </w:r>
          </w:p>
        </w:tc>
        <w:tc>
          <w:tcPr>
            <w:tcW w:w="968" w:type="dxa"/>
            <w:tcBorders>
              <w:right w:val="dotted" w:sz="4" w:space="0" w:color="auto"/>
            </w:tcBorders>
            <w:shd w:val="clear" w:color="auto" w:fill="auto"/>
          </w:tcPr>
          <w:p w14:paraId="42F7358E"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w:t>
            </w:r>
          </w:p>
        </w:tc>
        <w:tc>
          <w:tcPr>
            <w:tcW w:w="969" w:type="dxa"/>
            <w:tcBorders>
              <w:left w:val="dotted" w:sz="4" w:space="0" w:color="auto"/>
            </w:tcBorders>
            <w:shd w:val="clear" w:color="auto" w:fill="auto"/>
          </w:tcPr>
          <w:p w14:paraId="20CE6CB1"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shd w:val="clear" w:color="auto" w:fill="auto"/>
          </w:tcPr>
          <w:p w14:paraId="2A2C8F8E"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r>
      <w:tr w:rsidR="00787017" w:rsidRPr="00787017" w14:paraId="7D302C46" w14:textId="77777777" w:rsidTr="00600ABD">
        <w:trPr>
          <w:trHeight w:val="280"/>
        </w:trPr>
        <w:tc>
          <w:tcPr>
            <w:tcW w:w="1876" w:type="dxa"/>
            <w:tcBorders>
              <w:bottom w:val="single" w:sz="4" w:space="0" w:color="auto"/>
              <w:right w:val="dotted" w:sz="4" w:space="0" w:color="auto"/>
            </w:tcBorders>
            <w:shd w:val="clear" w:color="auto" w:fill="auto"/>
          </w:tcPr>
          <w:p w14:paraId="36C83B82" w14:textId="77777777" w:rsidR="008D2A54" w:rsidRPr="00787017" w:rsidRDefault="008D2A54"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泉佐野市</w:t>
            </w:r>
          </w:p>
        </w:tc>
        <w:tc>
          <w:tcPr>
            <w:tcW w:w="968" w:type="dxa"/>
            <w:tcBorders>
              <w:left w:val="dotted" w:sz="4" w:space="0" w:color="auto"/>
              <w:bottom w:val="single" w:sz="4" w:space="0" w:color="auto"/>
            </w:tcBorders>
            <w:shd w:val="clear" w:color="auto" w:fill="auto"/>
          </w:tcPr>
          <w:p w14:paraId="3A9FC63D"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2</w:t>
            </w:r>
          </w:p>
        </w:tc>
        <w:tc>
          <w:tcPr>
            <w:tcW w:w="969" w:type="dxa"/>
            <w:tcBorders>
              <w:bottom w:val="single" w:sz="4" w:space="0" w:color="auto"/>
              <w:right w:val="dotted" w:sz="4" w:space="0" w:color="auto"/>
            </w:tcBorders>
            <w:shd w:val="clear" w:color="auto" w:fill="auto"/>
          </w:tcPr>
          <w:p w14:paraId="1E84EE19"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left w:val="dotted" w:sz="4" w:space="0" w:color="auto"/>
              <w:bottom w:val="single" w:sz="4" w:space="0" w:color="auto"/>
            </w:tcBorders>
            <w:shd w:val="clear" w:color="auto" w:fill="auto"/>
          </w:tcPr>
          <w:p w14:paraId="6CAF0A0C"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8" w:type="dxa"/>
            <w:tcBorders>
              <w:bottom w:val="single" w:sz="4" w:space="0" w:color="auto"/>
              <w:right w:val="dotted" w:sz="4" w:space="0" w:color="auto"/>
            </w:tcBorders>
            <w:shd w:val="clear" w:color="auto" w:fill="auto"/>
          </w:tcPr>
          <w:p w14:paraId="12216DD1"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0</w:t>
            </w:r>
          </w:p>
        </w:tc>
        <w:tc>
          <w:tcPr>
            <w:tcW w:w="969" w:type="dxa"/>
            <w:tcBorders>
              <w:left w:val="dotted" w:sz="4" w:space="0" w:color="auto"/>
              <w:bottom w:val="single" w:sz="4" w:space="0" w:color="auto"/>
            </w:tcBorders>
            <w:shd w:val="clear" w:color="auto" w:fill="auto"/>
          </w:tcPr>
          <w:p w14:paraId="277E9D5B"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3</w:t>
            </w:r>
          </w:p>
        </w:tc>
        <w:tc>
          <w:tcPr>
            <w:tcW w:w="969" w:type="dxa"/>
            <w:tcBorders>
              <w:bottom w:val="single" w:sz="4" w:space="0" w:color="auto"/>
            </w:tcBorders>
            <w:shd w:val="clear" w:color="auto" w:fill="auto"/>
          </w:tcPr>
          <w:p w14:paraId="3F6768E7"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r>
      <w:tr w:rsidR="00787017" w:rsidRPr="00787017" w14:paraId="2F8F5326" w14:textId="77777777" w:rsidTr="00600ABD">
        <w:trPr>
          <w:trHeight w:val="280"/>
        </w:trPr>
        <w:tc>
          <w:tcPr>
            <w:tcW w:w="1876" w:type="dxa"/>
            <w:tcBorders>
              <w:top w:val="single" w:sz="4" w:space="0" w:color="auto"/>
              <w:right w:val="dotted" w:sz="4" w:space="0" w:color="auto"/>
            </w:tcBorders>
            <w:shd w:val="clear" w:color="auto" w:fill="F2F2F2" w:themeFill="background1" w:themeFillShade="F2"/>
          </w:tcPr>
          <w:p w14:paraId="604254A4" w14:textId="77777777" w:rsidR="008D2A54" w:rsidRPr="00787017" w:rsidRDefault="008D2A54" w:rsidP="00A875CE">
            <w:pPr>
              <w:pStyle w:val="20"/>
              <w:ind w:leftChars="0" w:left="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大阪府全域</w:t>
            </w:r>
          </w:p>
        </w:tc>
        <w:tc>
          <w:tcPr>
            <w:tcW w:w="968" w:type="dxa"/>
            <w:tcBorders>
              <w:top w:val="single" w:sz="4" w:space="0" w:color="auto"/>
              <w:left w:val="dotted" w:sz="4" w:space="0" w:color="auto"/>
              <w:bottom w:val="single" w:sz="4" w:space="0" w:color="auto"/>
            </w:tcBorders>
            <w:shd w:val="clear" w:color="auto" w:fill="F2F2F2" w:themeFill="background1" w:themeFillShade="F2"/>
          </w:tcPr>
          <w:p w14:paraId="6BB5FD67" w14:textId="758E1000" w:rsidR="008D2A54"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rPr>
              <w:t>17</w:t>
            </w:r>
          </w:p>
        </w:tc>
        <w:tc>
          <w:tcPr>
            <w:tcW w:w="969" w:type="dxa"/>
            <w:tcBorders>
              <w:top w:val="single" w:sz="4" w:space="0" w:color="auto"/>
              <w:bottom w:val="single" w:sz="4" w:space="0" w:color="auto"/>
              <w:right w:val="dotted" w:sz="4" w:space="0" w:color="auto"/>
            </w:tcBorders>
            <w:shd w:val="clear" w:color="auto" w:fill="F2F2F2" w:themeFill="background1" w:themeFillShade="F2"/>
          </w:tcPr>
          <w:p w14:paraId="3FC752DA" w14:textId="55DF15F2" w:rsidR="008D2A54"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rPr>
              <w:t>9</w:t>
            </w:r>
          </w:p>
        </w:tc>
        <w:tc>
          <w:tcPr>
            <w:tcW w:w="969" w:type="dxa"/>
            <w:tcBorders>
              <w:top w:val="single" w:sz="4" w:space="0" w:color="auto"/>
              <w:left w:val="dotted" w:sz="4" w:space="0" w:color="auto"/>
              <w:bottom w:val="single" w:sz="4" w:space="0" w:color="auto"/>
            </w:tcBorders>
            <w:shd w:val="clear" w:color="auto" w:fill="F2F2F2" w:themeFill="background1" w:themeFillShade="F2"/>
          </w:tcPr>
          <w:p w14:paraId="5CC2478A" w14:textId="5553D91B" w:rsidR="008D2A54"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rPr>
              <w:t>31</w:t>
            </w:r>
          </w:p>
        </w:tc>
        <w:tc>
          <w:tcPr>
            <w:tcW w:w="968" w:type="dxa"/>
            <w:tcBorders>
              <w:top w:val="single" w:sz="4" w:space="0" w:color="auto"/>
              <w:bottom w:val="single" w:sz="4" w:space="0" w:color="auto"/>
              <w:right w:val="dotted" w:sz="4" w:space="0" w:color="auto"/>
            </w:tcBorders>
            <w:shd w:val="clear" w:color="auto" w:fill="F2F2F2" w:themeFill="background1" w:themeFillShade="F2"/>
          </w:tcPr>
          <w:p w14:paraId="243F6AE0" w14:textId="1EDDC439" w:rsidR="008D2A54"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rPr>
              <w:t>12</w:t>
            </w:r>
          </w:p>
        </w:tc>
        <w:tc>
          <w:tcPr>
            <w:tcW w:w="969" w:type="dxa"/>
            <w:tcBorders>
              <w:top w:val="single" w:sz="4" w:space="0" w:color="auto"/>
              <w:left w:val="dotted" w:sz="4" w:space="0" w:color="auto"/>
            </w:tcBorders>
            <w:shd w:val="clear" w:color="auto" w:fill="F2F2F2" w:themeFill="background1" w:themeFillShade="F2"/>
          </w:tcPr>
          <w:p w14:paraId="2FF3E2E0" w14:textId="2F5FABEE" w:rsidR="008D2A54"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rPr>
              <w:t>48</w:t>
            </w:r>
          </w:p>
        </w:tc>
        <w:tc>
          <w:tcPr>
            <w:tcW w:w="969" w:type="dxa"/>
            <w:tcBorders>
              <w:top w:val="single" w:sz="4" w:space="0" w:color="auto"/>
            </w:tcBorders>
            <w:shd w:val="clear" w:color="auto" w:fill="F2F2F2" w:themeFill="background1" w:themeFillShade="F2"/>
          </w:tcPr>
          <w:p w14:paraId="3A537A80" w14:textId="7F63356A" w:rsidR="008D2A54"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rPr>
              <w:t>21</w:t>
            </w:r>
          </w:p>
        </w:tc>
      </w:tr>
    </w:tbl>
    <w:p w14:paraId="287599B2" w14:textId="6C27E0CF" w:rsidR="008D2A54" w:rsidRPr="00787017" w:rsidRDefault="008D2A54" w:rsidP="00B228B7">
      <w:pPr>
        <w:pStyle w:val="20"/>
        <w:ind w:leftChars="150" w:left="315"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＊令和</w:t>
      </w:r>
      <w:r w:rsidR="00330E15" w:rsidRPr="00787017">
        <w:rPr>
          <w:rFonts w:ascii="ＭＳ Ｐゴシック" w:eastAsia="ＭＳ Ｐゴシック" w:hAnsi="ＭＳ Ｐゴシック" w:hint="eastAsia"/>
        </w:rPr>
        <w:t>3</w:t>
      </w:r>
      <w:r w:rsidRPr="00787017">
        <w:rPr>
          <w:rFonts w:ascii="ＭＳ Ｐゴシック" w:eastAsia="ＭＳ Ｐゴシック" w:hAnsi="ＭＳ Ｐゴシック" w:hint="eastAsia"/>
        </w:rPr>
        <w:t>年</w:t>
      </w:r>
      <w:r w:rsidR="00600ABD" w:rsidRPr="00787017">
        <w:rPr>
          <w:rFonts w:ascii="ＭＳ Ｐゴシック" w:eastAsia="ＭＳ Ｐゴシック" w:hAnsi="ＭＳ Ｐゴシック"/>
        </w:rPr>
        <w:t>11</w:t>
      </w:r>
      <w:r w:rsidRPr="00787017">
        <w:rPr>
          <w:rFonts w:ascii="ＭＳ Ｐゴシック" w:eastAsia="ＭＳ Ｐゴシック" w:hAnsi="ＭＳ Ｐゴシック" w:hint="eastAsia"/>
        </w:rPr>
        <w:t>月</w:t>
      </w:r>
      <w:r w:rsidR="00600ABD" w:rsidRPr="00787017">
        <w:rPr>
          <w:rFonts w:ascii="ＭＳ Ｐゴシック" w:eastAsia="ＭＳ Ｐゴシック" w:hAnsi="ＭＳ Ｐゴシック"/>
        </w:rPr>
        <w:t>19</w:t>
      </w:r>
      <w:r w:rsidRPr="00787017">
        <w:rPr>
          <w:rFonts w:ascii="ＭＳ Ｐゴシック" w:eastAsia="ＭＳ Ｐゴシック" w:hAnsi="ＭＳ Ｐゴシック" w:hint="eastAsia"/>
        </w:rPr>
        <w:t>日時点（調査開始時期：令和元年10月）</w:t>
      </w:r>
    </w:p>
    <w:p w14:paraId="29AD9F4C" w14:textId="51A8EAB9" w:rsidR="008D2A54" w:rsidRPr="00787017" w:rsidRDefault="008D2A54" w:rsidP="00CC3442">
      <w:pPr>
        <w:pStyle w:val="af1"/>
        <w:ind w:leftChars="0" w:left="426" w:firstLineChars="67" w:firstLine="141"/>
        <w:jc w:val="left"/>
      </w:pPr>
    </w:p>
    <w:p w14:paraId="6A7DDE8B" w14:textId="181B1944" w:rsidR="00702958" w:rsidRPr="00787017" w:rsidRDefault="00702958">
      <w:pPr>
        <w:widowControl/>
        <w:jc w:val="left"/>
        <w:rPr>
          <w:rFonts w:ascii="ＭＳ 明朝" w:hAnsi="ＭＳ 明朝"/>
        </w:rPr>
      </w:pPr>
      <w:r w:rsidRPr="00787017">
        <w:rPr>
          <w:rFonts w:ascii="ＭＳ 明朝" w:hAnsi="ＭＳ 明朝"/>
        </w:rPr>
        <w:br w:type="page"/>
      </w:r>
    </w:p>
    <w:p w14:paraId="29D0522C" w14:textId="63763DBF" w:rsidR="008D2A54" w:rsidRPr="00787017" w:rsidRDefault="007747A5" w:rsidP="004C7E28">
      <w:pPr>
        <w:widowControl/>
        <w:jc w:val="left"/>
        <w:rPr>
          <w:rFonts w:ascii="ＭＳ 明朝" w:hAnsi="ＭＳ 明朝"/>
        </w:rPr>
      </w:pPr>
      <w:r w:rsidRPr="00787017">
        <w:rPr>
          <w:noProof/>
        </w:rPr>
        <w:lastRenderedPageBreak/>
        <mc:AlternateContent>
          <mc:Choice Requires="wps">
            <w:drawing>
              <wp:anchor distT="0" distB="0" distL="114300" distR="114300" simplePos="0" relativeHeight="251739136" behindDoc="0" locked="0" layoutInCell="1" allowOverlap="1" wp14:anchorId="53500261" wp14:editId="6420D9AF">
                <wp:simplePos x="0" y="0"/>
                <wp:positionH relativeFrom="margin">
                  <wp:posOffset>8890</wp:posOffset>
                </wp:positionH>
                <wp:positionV relativeFrom="paragraph">
                  <wp:posOffset>7721600</wp:posOffset>
                </wp:positionV>
                <wp:extent cx="5410200" cy="283845"/>
                <wp:effectExtent l="0" t="0" r="0" b="1905"/>
                <wp:wrapNone/>
                <wp:docPr id="8" name="テキスト ボックス 8"/>
                <wp:cNvGraphicFramePr/>
                <a:graphic xmlns:a="http://schemas.openxmlformats.org/drawingml/2006/main">
                  <a:graphicData uri="http://schemas.microsoft.com/office/word/2010/wordprocessingShape">
                    <wps:wsp>
                      <wps:cNvSpPr txBox="1"/>
                      <wps:spPr>
                        <a:xfrm>
                          <a:off x="0" y="0"/>
                          <a:ext cx="5410200" cy="283845"/>
                        </a:xfrm>
                        <a:prstGeom prst="rect">
                          <a:avLst/>
                        </a:prstGeom>
                        <a:noFill/>
                        <a:ln w="6350">
                          <a:noFill/>
                        </a:ln>
                      </wps:spPr>
                      <wps:txbx>
                        <w:txbxContent>
                          <w:p w14:paraId="3302642B" w14:textId="3717B2BB" w:rsidR="0061134E" w:rsidRDefault="0061134E" w:rsidP="00702958">
                            <w:pPr>
                              <w:pStyle w:val="aa"/>
                            </w:pPr>
                            <w:r w:rsidRPr="00B57E36">
                              <w:rPr>
                                <w:rFonts w:hint="eastAsia"/>
                              </w:rPr>
                              <w:t>図</w:t>
                            </w:r>
                            <w:r>
                              <w:rPr>
                                <w:rFonts w:hint="eastAsia"/>
                              </w:rPr>
                              <w:t>11　大阪府</w:t>
                            </w:r>
                            <w:r>
                              <w:t>野生イノシシ豚熱</w:t>
                            </w:r>
                            <w:r>
                              <w:rPr>
                                <w:rFonts w:hint="eastAsia"/>
                              </w:rPr>
                              <w:t>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00261" id="テキスト ボックス 8" o:spid="_x0000_s1040" type="#_x0000_t202" style="position:absolute;margin-left:.7pt;margin-top:608pt;width:426pt;height:22.3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" filled="f" stroked="f" strokeweight=".5pt">
                <v:textbox>
                  <w:txbxContent>
                    <w:p w14:paraId="3302642B" w14:textId="3717B2BB" w:rsidR="0061134E" w:rsidRDefault="0061134E" w:rsidP="00702958">
                      <w:pPr>
                        <w:pStyle w:val="aa"/>
                      </w:pPr>
                      <w:r w:rsidRPr="00B57E36">
                        <w:rPr>
                          <w:rFonts w:hint="eastAsia"/>
                        </w:rPr>
                        <w:t>図</w:t>
                      </w:r>
                      <w:r>
                        <w:rPr>
                          <w:rFonts w:hint="eastAsia"/>
                        </w:rPr>
                        <w:t>11　大阪府</w:t>
                      </w:r>
                      <w:r>
                        <w:t>野生イノシシ豚熱</w:t>
                      </w:r>
                      <w:r>
                        <w:rPr>
                          <w:rFonts w:hint="eastAsia"/>
                        </w:rPr>
                        <w:t>調査</w:t>
                      </w:r>
                    </w:p>
                  </w:txbxContent>
                </v:textbox>
                <w10:wrap anchorx="margin"/>
              </v:shape>
            </w:pict>
          </mc:Fallback>
        </mc:AlternateContent>
      </w:r>
      <w:r w:rsidRPr="00787017">
        <w:rPr>
          <w:noProof/>
        </w:rPr>
        <w:drawing>
          <wp:anchor distT="0" distB="0" distL="114300" distR="114300" simplePos="0" relativeHeight="251778048" behindDoc="0" locked="0" layoutInCell="1" allowOverlap="1" wp14:anchorId="6BFC05A3" wp14:editId="0A90078D">
            <wp:simplePos x="0" y="0"/>
            <wp:positionH relativeFrom="margin">
              <wp:align>right</wp:align>
            </wp:positionH>
            <wp:positionV relativeFrom="paragraph">
              <wp:posOffset>44450</wp:posOffset>
            </wp:positionV>
            <wp:extent cx="5399405" cy="7635875"/>
            <wp:effectExtent l="0" t="0" r="0" b="3175"/>
            <wp:wrapTopAndBottom/>
            <wp:docPr id="6" name="図 6" descr="府域の山林のほぼ全てが豚熱感染確認区域に含まれる。" title="野生イノシシ豚熱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豚熱感染確認区域図.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9405" cy="7635875"/>
                    </a:xfrm>
                    <a:prstGeom prst="rect">
                      <a:avLst/>
                    </a:prstGeom>
                  </pic:spPr>
                </pic:pic>
              </a:graphicData>
            </a:graphic>
          </wp:anchor>
        </w:drawing>
      </w:r>
      <w:r w:rsidR="00CE038C" w:rsidRPr="00787017">
        <w:rPr>
          <w:rFonts w:ascii="ＭＳ 明朝" w:hAnsi="ＭＳ 明朝"/>
        </w:rPr>
        <w:br w:type="page"/>
      </w:r>
    </w:p>
    <w:p w14:paraId="5AA6339B" w14:textId="5CFAA52D" w:rsidR="00F41B96" w:rsidRPr="00787017" w:rsidRDefault="00F41B96" w:rsidP="00DA29B5">
      <w:pPr>
        <w:pStyle w:val="3"/>
        <w:ind w:left="630"/>
      </w:pPr>
      <w:r w:rsidRPr="00787017">
        <w:rPr>
          <w:rFonts w:hint="eastAsia"/>
        </w:rPr>
        <w:lastRenderedPageBreak/>
        <w:t>動物由来感染症への注意喚起</w:t>
      </w:r>
    </w:p>
    <w:p w14:paraId="482D73C4" w14:textId="0AE889F9" w:rsidR="00F0126E" w:rsidRPr="00787017" w:rsidRDefault="0047129C" w:rsidP="00DA29B5">
      <w:pPr>
        <w:pStyle w:val="af1"/>
        <w:ind w:left="210" w:firstLine="210"/>
      </w:pPr>
      <w:r w:rsidRPr="00787017">
        <w:rPr>
          <w:rFonts w:hint="eastAsia"/>
        </w:rPr>
        <w:t>イノシシ</w:t>
      </w:r>
      <w:r w:rsidR="00F0126E" w:rsidRPr="00787017">
        <w:rPr>
          <w:rFonts w:hint="eastAsia"/>
        </w:rPr>
        <w:t>が関係する</w:t>
      </w:r>
      <w:r w:rsidR="00E307CC" w:rsidRPr="00787017">
        <w:rPr>
          <w:rFonts w:hint="eastAsia"/>
        </w:rPr>
        <w:t>動物由来</w:t>
      </w:r>
      <w:r w:rsidR="00F0126E" w:rsidRPr="00787017">
        <w:rPr>
          <w:rFonts w:hint="eastAsia"/>
        </w:rPr>
        <w:t>感染症のうち、捕獲作業等による</w:t>
      </w:r>
      <w:r w:rsidRPr="00787017">
        <w:rPr>
          <w:rFonts w:hint="eastAsia"/>
        </w:rPr>
        <w:t>イノシシ</w:t>
      </w:r>
      <w:r w:rsidR="00F0126E" w:rsidRPr="00787017">
        <w:rPr>
          <w:rFonts w:hint="eastAsia"/>
        </w:rPr>
        <w:t>との接触で注意すべき感染症として、</w:t>
      </w:r>
      <w:r w:rsidR="00D66597" w:rsidRPr="00787017">
        <w:rPr>
          <w:rFonts w:hint="eastAsia"/>
        </w:rPr>
        <w:t>日本紅斑熱や</w:t>
      </w:r>
      <w:r w:rsidR="00F41B96" w:rsidRPr="00787017">
        <w:rPr>
          <w:rFonts w:hint="eastAsia"/>
        </w:rPr>
        <w:t>SFTS</w:t>
      </w:r>
      <w:r w:rsidR="00F0126E" w:rsidRPr="00787017">
        <w:rPr>
          <w:rFonts w:hint="eastAsia"/>
        </w:rPr>
        <w:t>（重症熱性血小板減少症候群）</w:t>
      </w:r>
      <w:r w:rsidR="00F41B96" w:rsidRPr="00787017">
        <w:rPr>
          <w:rFonts w:hint="eastAsia"/>
        </w:rPr>
        <w:t>等のダニ媒介感染症</w:t>
      </w:r>
      <w:r w:rsidR="00F0126E" w:rsidRPr="00787017">
        <w:rPr>
          <w:rFonts w:hint="eastAsia"/>
        </w:rPr>
        <w:t>や</w:t>
      </w:r>
      <w:r w:rsidR="00BA381E" w:rsidRPr="00787017">
        <w:rPr>
          <w:rFonts w:hint="eastAsia"/>
        </w:rPr>
        <w:t>ブタ回虫等の寄生虫病、</w:t>
      </w:r>
      <w:r w:rsidR="00F0126E" w:rsidRPr="00787017">
        <w:rPr>
          <w:rFonts w:hint="eastAsia"/>
        </w:rPr>
        <w:t>E型肝炎等がある。</w:t>
      </w:r>
    </w:p>
    <w:p w14:paraId="2897D29B" w14:textId="1AF9B524" w:rsidR="00D66597" w:rsidRPr="00787017" w:rsidRDefault="00D66597" w:rsidP="00DA29B5">
      <w:pPr>
        <w:pStyle w:val="af1"/>
        <w:ind w:left="210" w:firstLine="210"/>
      </w:pPr>
      <w:r w:rsidRPr="00787017">
        <w:rPr>
          <w:rFonts w:hint="eastAsia"/>
        </w:rPr>
        <w:t>日本紅斑熱</w:t>
      </w:r>
      <w:r w:rsidR="00AC346B" w:rsidRPr="00787017">
        <w:rPr>
          <w:rFonts w:hint="eastAsia"/>
        </w:rPr>
        <w:t>の</w:t>
      </w:r>
      <w:r w:rsidRPr="00787017">
        <w:rPr>
          <w:rFonts w:hint="eastAsia"/>
        </w:rPr>
        <w:t>令和</w:t>
      </w:r>
      <w:r w:rsidR="004C7E28" w:rsidRPr="00787017">
        <w:rPr>
          <w:rFonts w:hint="eastAsia"/>
        </w:rPr>
        <w:t>2</w:t>
      </w:r>
      <w:r w:rsidRPr="00787017">
        <w:rPr>
          <w:rFonts w:hint="eastAsia"/>
        </w:rPr>
        <w:t>年度の</w:t>
      </w:r>
      <w:r w:rsidR="00AC346B" w:rsidRPr="00787017">
        <w:rPr>
          <w:rFonts w:hint="eastAsia"/>
        </w:rPr>
        <w:t>全国の</w:t>
      </w:r>
      <w:r w:rsidRPr="00787017">
        <w:rPr>
          <w:rFonts w:hint="eastAsia"/>
        </w:rPr>
        <w:t>患者報告数は</w:t>
      </w:r>
      <w:r w:rsidR="00AC346B" w:rsidRPr="00787017">
        <w:rPr>
          <w:rFonts w:hint="eastAsia"/>
        </w:rPr>
        <w:t>過去</w:t>
      </w:r>
      <w:r w:rsidRPr="00787017">
        <w:rPr>
          <w:rFonts w:hint="eastAsia"/>
        </w:rPr>
        <w:t>最多の420人が報告されており、府内においても、11人の報告がされている。</w:t>
      </w:r>
      <w:r w:rsidR="00AC346B" w:rsidRPr="00787017">
        <w:rPr>
          <w:rFonts w:hint="eastAsia"/>
        </w:rPr>
        <w:t>地方独立行政法人大阪健康安全基盤研究所では</w:t>
      </w:r>
      <w:r w:rsidRPr="00787017">
        <w:rPr>
          <w:rFonts w:hint="eastAsia"/>
        </w:rPr>
        <w:t>、府内で捕獲されたアライグマ</w:t>
      </w:r>
      <w:r w:rsidR="00AC346B" w:rsidRPr="00787017">
        <w:rPr>
          <w:rFonts w:hint="eastAsia"/>
        </w:rPr>
        <w:t>について、日本紅斑熱に対する抗体の保有率を調べており、近年は抗体保有率が上昇</w:t>
      </w:r>
      <w:r w:rsidR="004C7E28" w:rsidRPr="00787017">
        <w:rPr>
          <w:rFonts w:hint="eastAsia"/>
        </w:rPr>
        <w:t>傾向にある</w:t>
      </w:r>
      <w:r w:rsidR="00AC346B" w:rsidRPr="00787017">
        <w:rPr>
          <w:rFonts w:hint="eastAsia"/>
        </w:rPr>
        <w:t>。</w:t>
      </w:r>
    </w:p>
    <w:p w14:paraId="445E0663" w14:textId="77777777" w:rsidR="00E307CC" w:rsidRPr="00787017" w:rsidRDefault="00E307CC" w:rsidP="00E307CC">
      <w:pPr>
        <w:pStyle w:val="af1"/>
        <w:ind w:left="210" w:firstLine="210"/>
      </w:pPr>
      <w:r w:rsidRPr="00787017">
        <w:rPr>
          <w:rFonts w:hint="eastAsia"/>
        </w:rPr>
        <w:t>SFTSは、現在のところ府内での感染の報告はないが、西日本を中心に感染が確認されており、隣接府県でもSFTSウイルスを保有するマダニが検出されていることから、府内においてもSFTSウイルスを保有したマダニが生息している可能性は十分にあり、注意が必要である。</w:t>
      </w:r>
    </w:p>
    <w:p w14:paraId="049B4BF1" w14:textId="61A400DF" w:rsidR="00CC3442" w:rsidRPr="00787017" w:rsidRDefault="004C7E28" w:rsidP="00DA29B5">
      <w:pPr>
        <w:pStyle w:val="af1"/>
        <w:ind w:left="210" w:firstLine="210"/>
      </w:pPr>
      <w:r w:rsidRPr="00787017">
        <w:rPr>
          <w:rFonts w:hint="eastAsia"/>
        </w:rPr>
        <w:t>近年の</w:t>
      </w:r>
      <w:r w:rsidR="00957EC9" w:rsidRPr="00787017">
        <w:rPr>
          <w:rFonts w:hint="eastAsia"/>
        </w:rPr>
        <w:t>イノシシ</w:t>
      </w:r>
      <w:r w:rsidR="000B3B99" w:rsidRPr="00787017">
        <w:rPr>
          <w:rFonts w:hint="eastAsia"/>
        </w:rPr>
        <w:t>やシカ</w:t>
      </w:r>
      <w:r w:rsidR="00957EC9" w:rsidRPr="00787017">
        <w:rPr>
          <w:rFonts w:hint="eastAsia"/>
        </w:rPr>
        <w:t>の増加により、</w:t>
      </w:r>
      <w:r w:rsidR="00E307CC" w:rsidRPr="00787017">
        <w:rPr>
          <w:rFonts w:hint="eastAsia"/>
        </w:rPr>
        <w:t>マダニ</w:t>
      </w:r>
      <w:r w:rsidR="007F448B" w:rsidRPr="00787017">
        <w:rPr>
          <w:rFonts w:hint="eastAsia"/>
        </w:rPr>
        <w:t>との接触機会が増加しており</w:t>
      </w:r>
      <w:r w:rsidR="00E17EEB" w:rsidRPr="00787017">
        <w:rPr>
          <w:rFonts w:hint="eastAsia"/>
        </w:rPr>
        <w:t>、ダニ媒介感染症への感染リスクは高まっているため、</w:t>
      </w:r>
      <w:r w:rsidR="00F41B96" w:rsidRPr="00787017">
        <w:rPr>
          <w:rFonts w:hint="eastAsia"/>
        </w:rPr>
        <w:t>隣接府県を含めた発生動向の情報収集に努めるとともに、捕獲従事者</w:t>
      </w:r>
      <w:r w:rsidR="00E17EEB" w:rsidRPr="00787017">
        <w:rPr>
          <w:rFonts w:hint="eastAsia"/>
        </w:rPr>
        <w:t>や狩猟者</w:t>
      </w:r>
      <w:r w:rsidR="007E245F" w:rsidRPr="00787017">
        <w:rPr>
          <w:rFonts w:hint="eastAsia"/>
        </w:rPr>
        <w:t>のほか農林業者</w:t>
      </w:r>
      <w:r w:rsidR="00BC11A0" w:rsidRPr="00787017">
        <w:rPr>
          <w:rFonts w:hint="eastAsia"/>
        </w:rPr>
        <w:t>やハイカー</w:t>
      </w:r>
      <w:r w:rsidR="00402605" w:rsidRPr="00787017">
        <w:rPr>
          <w:rFonts w:hint="eastAsia"/>
        </w:rPr>
        <w:t>、各種関係団体</w:t>
      </w:r>
      <w:r w:rsidR="007E245F" w:rsidRPr="00787017">
        <w:rPr>
          <w:rFonts w:hint="eastAsia"/>
        </w:rPr>
        <w:t>等へ</w:t>
      </w:r>
      <w:r w:rsidR="00F41B96" w:rsidRPr="00787017">
        <w:rPr>
          <w:rFonts w:hint="eastAsia"/>
        </w:rPr>
        <w:t>の注意喚起を行う。</w:t>
      </w:r>
    </w:p>
    <w:p w14:paraId="43EB1D32" w14:textId="1B52DE0F" w:rsidR="00F41B96" w:rsidRPr="00787017" w:rsidRDefault="00E17EEB" w:rsidP="00DA29B5">
      <w:pPr>
        <w:pStyle w:val="af1"/>
        <w:ind w:left="210" w:firstLine="210"/>
      </w:pPr>
      <w:r w:rsidRPr="00787017">
        <w:rPr>
          <w:rFonts w:hint="eastAsia"/>
        </w:rPr>
        <w:t>また、</w:t>
      </w:r>
      <w:r w:rsidR="000B3B99" w:rsidRPr="00787017">
        <w:rPr>
          <w:rFonts w:hint="eastAsia"/>
        </w:rPr>
        <w:t>寄生虫病や</w:t>
      </w:r>
      <w:r w:rsidR="00F41B96" w:rsidRPr="00787017">
        <w:rPr>
          <w:rFonts w:hint="eastAsia"/>
        </w:rPr>
        <w:t>E</w:t>
      </w:r>
      <w:r w:rsidR="000B3B99" w:rsidRPr="00787017">
        <w:rPr>
          <w:rFonts w:hint="eastAsia"/>
        </w:rPr>
        <w:t>型肝炎はイノシシ解体時には素手で触れることを避けること、手や器具をよく洗浄すること、食べる際には十分に加熱するだけでなく調理器具や食器も清潔に保つこと等の注意が必要であり、これらについて周知を行う</w:t>
      </w:r>
      <w:r w:rsidR="00F41B96" w:rsidRPr="00787017">
        <w:rPr>
          <w:rFonts w:hint="eastAsia"/>
        </w:rPr>
        <w:t>。</w:t>
      </w:r>
    </w:p>
    <w:p w14:paraId="2DCBD6AA" w14:textId="77777777" w:rsidR="00F41B96" w:rsidRPr="00787017" w:rsidRDefault="00F41B96" w:rsidP="00F41B96">
      <w:pPr>
        <w:ind w:leftChars="270" w:left="567" w:firstLineChars="67" w:firstLine="141"/>
        <w:jc w:val="left"/>
        <w:rPr>
          <w:rFonts w:ascii="ＭＳ 明朝" w:hAnsi="ＭＳ 明朝"/>
        </w:rPr>
      </w:pPr>
    </w:p>
    <w:p w14:paraId="7FF706E1" w14:textId="0962A711" w:rsidR="00F41B96" w:rsidRPr="00787017" w:rsidRDefault="00F41B96" w:rsidP="00DA29B5">
      <w:pPr>
        <w:pStyle w:val="3"/>
        <w:ind w:left="630"/>
      </w:pPr>
      <w:r w:rsidRPr="00787017">
        <w:rPr>
          <w:rFonts w:hint="eastAsia"/>
        </w:rPr>
        <w:t>安全対策に関する配慮</w:t>
      </w:r>
    </w:p>
    <w:p w14:paraId="42CFDEBF" w14:textId="6672C321" w:rsidR="00F41B96" w:rsidRPr="00787017" w:rsidRDefault="00F41B96" w:rsidP="00DA29B5">
      <w:pPr>
        <w:pStyle w:val="af1"/>
        <w:ind w:left="210" w:firstLine="210"/>
      </w:pPr>
      <w:r w:rsidRPr="00787017">
        <w:rPr>
          <w:rFonts w:hint="eastAsia"/>
        </w:rPr>
        <w:t>捕獲活動における滑落・転倒や銃器による事故の防止の啓発を行う。</w:t>
      </w:r>
    </w:p>
    <w:p w14:paraId="3BA12CB7" w14:textId="7EA4E86F" w:rsidR="00F41B96" w:rsidRPr="00787017" w:rsidRDefault="00E17EEB" w:rsidP="00DA29B5">
      <w:pPr>
        <w:pStyle w:val="af1"/>
        <w:ind w:left="210" w:firstLine="210"/>
      </w:pPr>
      <w:r w:rsidRPr="00787017">
        <w:rPr>
          <w:rFonts w:hint="eastAsia"/>
        </w:rPr>
        <w:t>また、</w:t>
      </w:r>
      <w:r w:rsidR="00F41B96" w:rsidRPr="00787017">
        <w:rPr>
          <w:rFonts w:hint="eastAsia"/>
        </w:rPr>
        <w:t>止めさし時における反撃事故の防止の啓発を行う。</w:t>
      </w:r>
    </w:p>
    <w:p w14:paraId="313D2E77" w14:textId="77777777" w:rsidR="00F41B96" w:rsidRPr="00787017" w:rsidRDefault="00F41B96" w:rsidP="00F41B96">
      <w:pPr>
        <w:ind w:leftChars="270" w:left="567" w:firstLineChars="67" w:firstLine="141"/>
        <w:jc w:val="left"/>
        <w:rPr>
          <w:rFonts w:ascii="ＭＳ 明朝" w:hAnsi="ＭＳ 明朝"/>
        </w:rPr>
      </w:pPr>
    </w:p>
    <w:p w14:paraId="132C57BC" w14:textId="1B3627BE" w:rsidR="00F41B96" w:rsidRPr="00787017" w:rsidRDefault="00F41B96" w:rsidP="00BF50C7">
      <w:pPr>
        <w:pStyle w:val="2"/>
        <w:ind w:left="545" w:hanging="440"/>
      </w:pPr>
      <w:bookmarkStart w:id="24" w:name="_Toc91065535"/>
      <w:r w:rsidRPr="00787017">
        <w:rPr>
          <w:rFonts w:hint="eastAsia"/>
        </w:rPr>
        <w:t>資源としての利用の検討</w:t>
      </w:r>
      <w:bookmarkEnd w:id="24"/>
    </w:p>
    <w:p w14:paraId="7ABA397C" w14:textId="61EEDD72" w:rsidR="00402605" w:rsidRPr="00787017" w:rsidRDefault="00402605" w:rsidP="00402605">
      <w:pPr>
        <w:pStyle w:val="af1"/>
        <w:ind w:left="210" w:firstLine="210"/>
      </w:pPr>
      <w:r w:rsidRPr="00787017">
        <w:rPr>
          <w:rFonts w:hint="eastAsia"/>
          <w:bCs/>
          <w:szCs w:val="21"/>
        </w:rPr>
        <w:t>地域の特産としてイノシシ肉を食肉やペットフードとして販売する等、</w:t>
      </w:r>
      <w:r w:rsidRPr="00787017">
        <w:rPr>
          <w:rFonts w:hint="eastAsia"/>
          <w:szCs w:val="21"/>
        </w:rPr>
        <w:t>捕獲個体の資源としての有効利用を</w:t>
      </w:r>
      <w:r w:rsidRPr="00787017">
        <w:rPr>
          <w:rFonts w:hint="eastAsia"/>
        </w:rPr>
        <w:t>推進するため</w:t>
      </w:r>
      <w:r w:rsidRPr="00787017">
        <w:rPr>
          <w:rFonts w:hint="eastAsia"/>
          <w:szCs w:val="21"/>
        </w:rPr>
        <w:t>、</w:t>
      </w:r>
      <w:r w:rsidRPr="00787017">
        <w:rPr>
          <w:rFonts w:hint="eastAsia"/>
        </w:rPr>
        <w:t>地域の飲食店等と連携した捕獲の取組み事例等の先行事例や近隣府県の既存処理加工施設等の情報を収集するとともに、関心を持つ市町村へ情報提供を行う。</w:t>
      </w:r>
    </w:p>
    <w:p w14:paraId="553C4514" w14:textId="2F9EF630" w:rsidR="00402605" w:rsidRPr="00787017" w:rsidRDefault="00402605" w:rsidP="00402605">
      <w:pPr>
        <w:pStyle w:val="af1"/>
        <w:ind w:left="210" w:firstLine="210"/>
        <w:rPr>
          <w:szCs w:val="21"/>
        </w:rPr>
      </w:pPr>
      <w:r w:rsidRPr="00787017">
        <w:rPr>
          <w:rFonts w:hint="eastAsia"/>
          <w:szCs w:val="21"/>
        </w:rPr>
        <w:t>なお、捕獲者がイノシシを処理し販売する場合には、食肉販売業や食肉処理業の許可や食品衛生責任者の資格が必要となるため、国のマニュアル等を活用した普及啓発等に努める。豚熱感染確認区域で捕獲された個体の利用に際しては、「豚熱感染確認区域におけるジビエ利用の手引き」に従うこととする。</w:t>
      </w:r>
    </w:p>
    <w:p w14:paraId="0432F400" w14:textId="77777777" w:rsidR="00402605" w:rsidRPr="00787017" w:rsidRDefault="00402605" w:rsidP="00402605">
      <w:pPr>
        <w:pStyle w:val="af1"/>
        <w:ind w:left="210" w:firstLine="210"/>
        <w:rPr>
          <w:szCs w:val="21"/>
        </w:rPr>
      </w:pPr>
      <w:r w:rsidRPr="00787017">
        <w:rPr>
          <w:rFonts w:hint="eastAsia"/>
          <w:szCs w:val="21"/>
        </w:rPr>
        <w:t>また、有害捕獲等で捕獲した個体の食肉利用率について、市町村の協力を得ながら把握に努める。</w:t>
      </w:r>
    </w:p>
    <w:p w14:paraId="31C74E69" w14:textId="77777777" w:rsidR="00402605" w:rsidRPr="00787017" w:rsidRDefault="00402605" w:rsidP="00402605">
      <w:pPr>
        <w:pStyle w:val="af1"/>
        <w:ind w:left="210" w:firstLine="210"/>
        <w:rPr>
          <w:szCs w:val="21"/>
        </w:rPr>
      </w:pPr>
    </w:p>
    <w:p w14:paraId="4617E4A4" w14:textId="77777777" w:rsidR="00402605" w:rsidRPr="00787017" w:rsidRDefault="00402605" w:rsidP="00402605">
      <w:pPr>
        <w:pStyle w:val="2"/>
        <w:ind w:left="545" w:hanging="440"/>
      </w:pPr>
      <w:bookmarkStart w:id="25" w:name="_Toc88848838"/>
      <w:bookmarkStart w:id="26" w:name="_Toc91065536"/>
      <w:r w:rsidRPr="00787017">
        <w:rPr>
          <w:rFonts w:hint="eastAsia"/>
        </w:rPr>
        <w:t>他計画との連携</w:t>
      </w:r>
      <w:bookmarkEnd w:id="25"/>
      <w:bookmarkEnd w:id="26"/>
    </w:p>
    <w:p w14:paraId="1DAB40E5" w14:textId="5E55C434" w:rsidR="00402605" w:rsidRPr="00787017" w:rsidRDefault="00402605" w:rsidP="00402605">
      <w:pPr>
        <w:pStyle w:val="af1"/>
        <w:ind w:left="210" w:firstLine="210"/>
      </w:pPr>
      <w:r w:rsidRPr="00787017">
        <w:rPr>
          <w:rFonts w:hint="eastAsia"/>
          <w:bCs/>
          <w:szCs w:val="21"/>
        </w:rPr>
        <w:t>計画の実施にあたっては、大阪府生物多様性地域戦略</w:t>
      </w:r>
      <w:r w:rsidRPr="00787017">
        <w:rPr>
          <w:rFonts w:hint="eastAsia"/>
        </w:rPr>
        <w:t>との整合を図るものとする。</w:t>
      </w:r>
    </w:p>
    <w:p w14:paraId="4AB76854" w14:textId="77777777" w:rsidR="004C6CC8" w:rsidRPr="00787017" w:rsidRDefault="004C6CC8" w:rsidP="004C6CC8">
      <w:pPr>
        <w:pStyle w:val="af1"/>
        <w:ind w:left="210" w:firstLine="210"/>
      </w:pPr>
      <w:r w:rsidRPr="00787017">
        <w:rPr>
          <w:noProof/>
        </w:rPr>
        <w:drawing>
          <wp:anchor distT="0" distB="0" distL="114300" distR="114300" simplePos="0" relativeHeight="251790336" behindDoc="0" locked="0" layoutInCell="1" allowOverlap="1" wp14:anchorId="792A373A" wp14:editId="723D4E2A">
            <wp:simplePos x="0" y="0"/>
            <wp:positionH relativeFrom="column">
              <wp:posOffset>606425</wp:posOffset>
            </wp:positionH>
            <wp:positionV relativeFrom="paragraph">
              <wp:posOffset>607060</wp:posOffset>
            </wp:positionV>
            <wp:extent cx="1080000" cy="1080000"/>
            <wp:effectExtent l="0" t="0" r="6350" b="6350"/>
            <wp:wrapTopAndBottom/>
            <wp:docPr id="46" name="図 46" descr="飢餓をゼロに" title="SDG’s 目標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0958$\doc\　野生動物G\【R3年度Ｇ共有フォルダ】\a00シカ・イノシシ特定計画の策定\sdg_icon_02_ja_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017">
        <w:rPr>
          <w:noProof/>
        </w:rPr>
        <w:drawing>
          <wp:anchor distT="0" distB="0" distL="114300" distR="114300" simplePos="0" relativeHeight="251792384" behindDoc="0" locked="0" layoutInCell="1" allowOverlap="1" wp14:anchorId="005AC70B" wp14:editId="6318B2F1">
            <wp:simplePos x="0" y="0"/>
            <wp:positionH relativeFrom="margin">
              <wp:posOffset>1873885</wp:posOffset>
            </wp:positionH>
            <wp:positionV relativeFrom="paragraph">
              <wp:posOffset>607060</wp:posOffset>
            </wp:positionV>
            <wp:extent cx="1080000" cy="1080000"/>
            <wp:effectExtent l="0" t="0" r="6350" b="6350"/>
            <wp:wrapTopAndBottom/>
            <wp:docPr id="60" name="図 60" descr="すべての人に健康と福祉を" title="SDG’s 目標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000sv0ns101\d10958$\doc\　野生動物G\【R3年度Ｇ共有フォルダ】\283 大阪府環境審議会関係★\00　野生生物部会\SDGs\sdg_icon_03_ja_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017">
        <w:rPr>
          <w:noProof/>
        </w:rPr>
        <w:drawing>
          <wp:anchor distT="0" distB="0" distL="114300" distR="114300" simplePos="0" relativeHeight="251793408" behindDoc="0" locked="0" layoutInCell="1" allowOverlap="1" wp14:anchorId="5432B959" wp14:editId="1EA669C8">
            <wp:simplePos x="0" y="0"/>
            <wp:positionH relativeFrom="margin">
              <wp:posOffset>3141345</wp:posOffset>
            </wp:positionH>
            <wp:positionV relativeFrom="paragraph">
              <wp:posOffset>607060</wp:posOffset>
            </wp:positionV>
            <wp:extent cx="1080000" cy="1080000"/>
            <wp:effectExtent l="0" t="0" r="6350" b="6350"/>
            <wp:wrapTopAndBottom/>
            <wp:docPr id="61" name="図 61" descr="気候変動に具体的な対策を" title="SDG’s 目標１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000sv0ns101\d10958$\doc\　野生動物G\【R3年度Ｇ共有フォルダ】\283 大阪府環境審議会関係★\00　野生生物部会\SDGs\sdg_icon_13_ja_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017">
        <w:rPr>
          <w:noProof/>
        </w:rPr>
        <w:drawing>
          <wp:anchor distT="0" distB="0" distL="114300" distR="114300" simplePos="0" relativeHeight="251791360" behindDoc="0" locked="0" layoutInCell="1" allowOverlap="1" wp14:anchorId="6C94F55A" wp14:editId="1FF1E7B4">
            <wp:simplePos x="0" y="0"/>
            <wp:positionH relativeFrom="margin">
              <wp:posOffset>4408805</wp:posOffset>
            </wp:positionH>
            <wp:positionV relativeFrom="paragraph">
              <wp:posOffset>607060</wp:posOffset>
            </wp:positionV>
            <wp:extent cx="1080000" cy="1080000"/>
            <wp:effectExtent l="0" t="0" r="6350" b="6350"/>
            <wp:wrapTopAndBottom/>
            <wp:docPr id="47" name="図 47" descr="陸の豊かさも守ろう" title="SDG’s 目標１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0958$\doc\　野生動物G\【R3年度Ｇ共有フォルダ】\a00シカ・イノシシ特定計画の策定\sdg_icon_02_ja_2.pn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017">
        <w:rPr>
          <w:rFonts w:hint="eastAsia"/>
        </w:rPr>
        <w:t>また、平成</w:t>
      </w:r>
      <w:r w:rsidRPr="00787017">
        <w:t>27年</w:t>
      </w:r>
      <w:r w:rsidRPr="00787017">
        <w:rPr>
          <w:rFonts w:hint="eastAsia"/>
        </w:rPr>
        <w:t>９</w:t>
      </w:r>
      <w:r w:rsidRPr="00787017">
        <w:t>月に国連サミットにおいて採択された「持続可能な開発目標（Sustainable Development Goals：SDGs）」</w:t>
      </w:r>
      <w:r w:rsidRPr="00787017">
        <w:rPr>
          <w:rFonts w:hint="eastAsia"/>
        </w:rPr>
        <w:t>の</w:t>
      </w:r>
      <w:r w:rsidRPr="00787017">
        <w:t>観点を</w:t>
      </w:r>
      <w:r w:rsidRPr="00787017">
        <w:rPr>
          <w:rFonts w:hint="eastAsia"/>
        </w:rPr>
        <w:t>踏まえ、計画を実施するものとする。</w:t>
      </w:r>
    </w:p>
    <w:p w14:paraId="1C422887" w14:textId="1DF27D36" w:rsidR="00E523CC" w:rsidRPr="00787017" w:rsidRDefault="00E523CC" w:rsidP="004C6CC8">
      <w:pPr>
        <w:pStyle w:val="af1"/>
        <w:ind w:left="210" w:firstLine="210"/>
      </w:pPr>
    </w:p>
    <w:sectPr w:rsidR="00E523CC" w:rsidRPr="00787017" w:rsidSect="009F48C6">
      <w:footerReference w:type="default" r:id="rId30"/>
      <w:headerReference w:type="first" r:id="rId31"/>
      <w:footerReference w:type="first" r:id="rId32"/>
      <w:type w:val="continuous"/>
      <w:pgSz w:w="11906" w:h="16838" w:code="9"/>
      <w:pgMar w:top="1985" w:right="1701" w:bottom="1701" w:left="1701" w:header="851" w:footer="850" w:gutter="0"/>
      <w:pgNumType w:start="1"/>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7B7B63" w14:textId="77777777" w:rsidR="0061134E" w:rsidRDefault="0061134E">
      <w:r>
        <w:separator/>
      </w:r>
    </w:p>
  </w:endnote>
  <w:endnote w:type="continuationSeparator" w:id="0">
    <w:p w14:paraId="43C44968" w14:textId="77777777" w:rsidR="0061134E" w:rsidRDefault="00611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Arial Unicode MS">
    <w:panose1 w:val="020B0604020202020204"/>
    <w:charset w:val="80"/>
    <w:family w:val="modern"/>
    <w:pitch w:val="variable"/>
    <w:sig w:usb0="F7FFAFFF" w:usb1="E9DFFFFF" w:usb2="0000003F" w:usb3="00000000" w:csb0="003F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6561256"/>
      <w:docPartObj>
        <w:docPartGallery w:val="Page Numbers (Bottom of Page)"/>
        <w:docPartUnique/>
      </w:docPartObj>
    </w:sdtPr>
    <w:sdtEndPr>
      <w:rPr>
        <w:rFonts w:ascii="ＭＳ 明朝" w:hAnsi="ＭＳ 明朝"/>
        <w:sz w:val="24"/>
      </w:rPr>
    </w:sdtEndPr>
    <w:sdtContent>
      <w:p w14:paraId="6F16DD47" w14:textId="0CCDDE88" w:rsidR="0061134E" w:rsidRPr="0092390F" w:rsidRDefault="0061134E">
        <w:pPr>
          <w:pStyle w:val="a4"/>
          <w:jc w:val="center"/>
          <w:rPr>
            <w:rFonts w:ascii="ＭＳ 明朝" w:hAnsi="ＭＳ 明朝"/>
            <w:sz w:val="24"/>
          </w:rPr>
        </w:pPr>
        <w:r w:rsidRPr="0092390F">
          <w:rPr>
            <w:rFonts w:ascii="ＭＳ 明朝" w:hAnsi="ＭＳ 明朝"/>
            <w:sz w:val="24"/>
          </w:rPr>
          <w:fldChar w:fldCharType="begin"/>
        </w:r>
        <w:r w:rsidRPr="0092390F">
          <w:rPr>
            <w:rFonts w:ascii="ＭＳ 明朝" w:hAnsi="ＭＳ 明朝"/>
            <w:sz w:val="24"/>
          </w:rPr>
          <w:instrText>PAGE   \* MERGEFORMAT</w:instrText>
        </w:r>
        <w:r w:rsidRPr="0092390F">
          <w:rPr>
            <w:rFonts w:ascii="ＭＳ 明朝" w:hAnsi="ＭＳ 明朝"/>
            <w:sz w:val="24"/>
          </w:rPr>
          <w:fldChar w:fldCharType="separate"/>
        </w:r>
        <w:r w:rsidRPr="005D246B">
          <w:rPr>
            <w:rFonts w:ascii="ＭＳ 明朝" w:hAnsi="ＭＳ 明朝"/>
            <w:noProof/>
            <w:sz w:val="24"/>
            <w:lang w:val="ja-JP"/>
          </w:rPr>
          <w:t>3</w:t>
        </w:r>
        <w:r w:rsidRPr="0092390F">
          <w:rPr>
            <w:rFonts w:ascii="ＭＳ 明朝" w:hAnsi="ＭＳ 明朝"/>
            <w:sz w:val="24"/>
          </w:rPr>
          <w:fldChar w:fldCharType="end"/>
        </w:r>
      </w:p>
    </w:sdtContent>
  </w:sdt>
  <w:p w14:paraId="574F2031" w14:textId="1618F446" w:rsidR="0061134E" w:rsidRDefault="0061134E">
    <w:pPr>
      <w:pStyle w:val="a4"/>
      <w:jc w:val="center"/>
      <w:rPr>
        <w:rFonts w:ascii="ＭＳ 明朝" w:hAnsi="ＭＳ 明朝"/>
        <w:sz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A57C3" w14:textId="341894FB" w:rsidR="0061134E" w:rsidRPr="00067FDC" w:rsidRDefault="0061134E">
    <w:pPr>
      <w:pStyle w:val="a4"/>
      <w:jc w:val="center"/>
      <w:rPr>
        <w:rFonts w:ascii="ＭＳ 明朝" w:hAnsi="ＭＳ 明朝"/>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AFD01" w14:textId="77777777" w:rsidR="0061134E" w:rsidRDefault="0061134E">
    <w:pPr>
      <w:pStyle w:val="a4"/>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7813829"/>
      <w:docPartObj>
        <w:docPartGallery w:val="Page Numbers (Bottom of Page)"/>
        <w:docPartUnique/>
      </w:docPartObj>
    </w:sdtPr>
    <w:sdtEndPr>
      <w:rPr>
        <w:rFonts w:ascii="ＭＳ 明朝" w:hAnsi="ＭＳ 明朝"/>
        <w:sz w:val="24"/>
        <w:szCs w:val="24"/>
      </w:rPr>
    </w:sdtEndPr>
    <w:sdtContent>
      <w:p w14:paraId="089680BE" w14:textId="4AA08081" w:rsidR="0061134E" w:rsidRPr="00067FDC" w:rsidRDefault="0061134E">
        <w:pPr>
          <w:pStyle w:val="a4"/>
          <w:jc w:val="center"/>
          <w:rPr>
            <w:rFonts w:ascii="ＭＳ 明朝" w:hAnsi="ＭＳ 明朝"/>
            <w:sz w:val="24"/>
            <w:szCs w:val="24"/>
          </w:rPr>
        </w:pPr>
        <w:r w:rsidRPr="00067FDC">
          <w:rPr>
            <w:rFonts w:ascii="ＭＳ 明朝" w:hAnsi="ＭＳ 明朝"/>
            <w:sz w:val="24"/>
            <w:szCs w:val="24"/>
          </w:rPr>
          <w:fldChar w:fldCharType="begin"/>
        </w:r>
        <w:r w:rsidRPr="00067FDC">
          <w:rPr>
            <w:rFonts w:ascii="ＭＳ 明朝" w:hAnsi="ＭＳ 明朝"/>
            <w:sz w:val="24"/>
            <w:szCs w:val="24"/>
          </w:rPr>
          <w:instrText>PAGE   \* MERGEFORMAT</w:instrText>
        </w:r>
        <w:r w:rsidRPr="00067FDC">
          <w:rPr>
            <w:rFonts w:ascii="ＭＳ 明朝" w:hAnsi="ＭＳ 明朝"/>
            <w:sz w:val="24"/>
            <w:szCs w:val="24"/>
          </w:rPr>
          <w:fldChar w:fldCharType="separate"/>
        </w:r>
        <w:r w:rsidR="00CC31FC" w:rsidRPr="00CC31FC">
          <w:rPr>
            <w:rFonts w:ascii="ＭＳ 明朝" w:hAnsi="ＭＳ 明朝"/>
            <w:noProof/>
            <w:sz w:val="24"/>
            <w:szCs w:val="24"/>
            <w:lang w:val="ja-JP"/>
          </w:rPr>
          <w:t>13</w:t>
        </w:r>
        <w:r w:rsidRPr="00067FDC">
          <w:rPr>
            <w:rFonts w:ascii="ＭＳ 明朝" w:hAnsi="ＭＳ 明朝"/>
            <w:sz w:val="24"/>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477512"/>
      <w:docPartObj>
        <w:docPartGallery w:val="Page Numbers (Bottom of Page)"/>
        <w:docPartUnique/>
      </w:docPartObj>
    </w:sdtPr>
    <w:sdtEndPr>
      <w:rPr>
        <w:rFonts w:ascii="ＭＳ 明朝" w:hAnsi="ＭＳ 明朝"/>
        <w:sz w:val="24"/>
      </w:rPr>
    </w:sdtEndPr>
    <w:sdtContent>
      <w:p w14:paraId="6098B1D2" w14:textId="2671D19D" w:rsidR="0061134E" w:rsidRPr="00067FDC" w:rsidRDefault="0061134E">
        <w:pPr>
          <w:pStyle w:val="a4"/>
          <w:jc w:val="center"/>
          <w:rPr>
            <w:rFonts w:ascii="ＭＳ 明朝" w:hAnsi="ＭＳ 明朝"/>
            <w:sz w:val="24"/>
          </w:rPr>
        </w:pPr>
        <w:r w:rsidRPr="00067FDC">
          <w:rPr>
            <w:rFonts w:ascii="ＭＳ 明朝" w:hAnsi="ＭＳ 明朝"/>
            <w:sz w:val="24"/>
          </w:rPr>
          <w:fldChar w:fldCharType="begin"/>
        </w:r>
        <w:r w:rsidRPr="00067FDC">
          <w:rPr>
            <w:rFonts w:ascii="ＭＳ 明朝" w:hAnsi="ＭＳ 明朝"/>
            <w:sz w:val="24"/>
          </w:rPr>
          <w:instrText>PAGE   \* MERGEFORMAT</w:instrText>
        </w:r>
        <w:r w:rsidRPr="00067FDC">
          <w:rPr>
            <w:rFonts w:ascii="ＭＳ 明朝" w:hAnsi="ＭＳ 明朝"/>
            <w:sz w:val="24"/>
          </w:rPr>
          <w:fldChar w:fldCharType="separate"/>
        </w:r>
        <w:r w:rsidR="00CC31FC" w:rsidRPr="00CC31FC">
          <w:rPr>
            <w:rFonts w:ascii="ＭＳ 明朝" w:hAnsi="ＭＳ 明朝"/>
            <w:noProof/>
            <w:sz w:val="24"/>
            <w:lang w:val="ja-JP"/>
          </w:rPr>
          <w:t>1</w:t>
        </w:r>
        <w:r w:rsidRPr="00067FDC">
          <w:rPr>
            <w:rFonts w:ascii="ＭＳ 明朝" w:hAnsi="ＭＳ 明朝"/>
            <w:sz w:val="24"/>
          </w:rPr>
          <w:fldChar w:fldCharType="end"/>
        </w:r>
      </w:p>
    </w:sdtContent>
  </w:sdt>
  <w:p w14:paraId="50684A47" w14:textId="77777777" w:rsidR="0061134E" w:rsidRDefault="0061134E">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CC4960" w14:textId="77777777" w:rsidR="0061134E" w:rsidRDefault="0061134E">
      <w:r>
        <w:separator/>
      </w:r>
    </w:p>
  </w:footnote>
  <w:footnote w:type="continuationSeparator" w:id="0">
    <w:p w14:paraId="4916F174" w14:textId="77777777" w:rsidR="0061134E" w:rsidRDefault="006113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A18AA" w14:textId="77777777" w:rsidR="0061134E" w:rsidRDefault="0061134E">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54191" w14:textId="77777777" w:rsidR="0061134E" w:rsidRDefault="0061134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75B92"/>
    <w:multiLevelType w:val="hybridMultilevel"/>
    <w:tmpl w:val="77DCB7E6"/>
    <w:lvl w:ilvl="0" w:tplc="9BD81E86">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1" w15:restartNumberingAfterBreak="0">
    <w:nsid w:val="0BF86227"/>
    <w:multiLevelType w:val="hybridMultilevel"/>
    <w:tmpl w:val="46964A7E"/>
    <w:lvl w:ilvl="0" w:tplc="616CCAC4">
      <w:start w:val="394"/>
      <w:numFmt w:val="bullet"/>
      <w:lvlText w:val="・"/>
      <w:lvlJc w:val="left"/>
      <w:pPr>
        <w:tabs>
          <w:tab w:val="num" w:pos="1410"/>
        </w:tabs>
        <w:ind w:left="1410" w:hanging="360"/>
      </w:pPr>
      <w:rPr>
        <w:rFonts w:ascii="Times New Roman" w:eastAsia="ＭＳ 明朝" w:hAnsi="Times New Roman" w:hint="default"/>
      </w:rPr>
    </w:lvl>
    <w:lvl w:ilvl="1" w:tplc="74B2418E" w:tentative="1">
      <w:start w:val="1"/>
      <w:numFmt w:val="bullet"/>
      <w:lvlText w:val=""/>
      <w:lvlJc w:val="left"/>
      <w:pPr>
        <w:tabs>
          <w:tab w:val="num" w:pos="1890"/>
        </w:tabs>
        <w:ind w:left="1890" w:hanging="420"/>
      </w:pPr>
      <w:rPr>
        <w:rFonts w:ascii="Wingdings" w:hAnsi="Wingdings" w:hint="default"/>
      </w:rPr>
    </w:lvl>
    <w:lvl w:ilvl="2" w:tplc="4FA8672E" w:tentative="1">
      <w:start w:val="1"/>
      <w:numFmt w:val="bullet"/>
      <w:lvlText w:val=""/>
      <w:lvlJc w:val="left"/>
      <w:pPr>
        <w:tabs>
          <w:tab w:val="num" w:pos="2310"/>
        </w:tabs>
        <w:ind w:left="2310" w:hanging="420"/>
      </w:pPr>
      <w:rPr>
        <w:rFonts w:ascii="Wingdings" w:hAnsi="Wingdings" w:hint="default"/>
      </w:rPr>
    </w:lvl>
    <w:lvl w:ilvl="3" w:tplc="CC1CD548" w:tentative="1">
      <w:start w:val="1"/>
      <w:numFmt w:val="bullet"/>
      <w:lvlText w:val=""/>
      <w:lvlJc w:val="left"/>
      <w:pPr>
        <w:tabs>
          <w:tab w:val="num" w:pos="2730"/>
        </w:tabs>
        <w:ind w:left="2730" w:hanging="420"/>
      </w:pPr>
      <w:rPr>
        <w:rFonts w:ascii="Wingdings" w:hAnsi="Wingdings" w:hint="default"/>
      </w:rPr>
    </w:lvl>
    <w:lvl w:ilvl="4" w:tplc="CD642504" w:tentative="1">
      <w:start w:val="1"/>
      <w:numFmt w:val="bullet"/>
      <w:lvlText w:val=""/>
      <w:lvlJc w:val="left"/>
      <w:pPr>
        <w:tabs>
          <w:tab w:val="num" w:pos="3150"/>
        </w:tabs>
        <w:ind w:left="3150" w:hanging="420"/>
      </w:pPr>
      <w:rPr>
        <w:rFonts w:ascii="Wingdings" w:hAnsi="Wingdings" w:hint="default"/>
      </w:rPr>
    </w:lvl>
    <w:lvl w:ilvl="5" w:tplc="53DA2FB2" w:tentative="1">
      <w:start w:val="1"/>
      <w:numFmt w:val="bullet"/>
      <w:lvlText w:val=""/>
      <w:lvlJc w:val="left"/>
      <w:pPr>
        <w:tabs>
          <w:tab w:val="num" w:pos="3570"/>
        </w:tabs>
        <w:ind w:left="3570" w:hanging="420"/>
      </w:pPr>
      <w:rPr>
        <w:rFonts w:ascii="Wingdings" w:hAnsi="Wingdings" w:hint="default"/>
      </w:rPr>
    </w:lvl>
    <w:lvl w:ilvl="6" w:tplc="4D74ECFA" w:tentative="1">
      <w:start w:val="1"/>
      <w:numFmt w:val="bullet"/>
      <w:lvlText w:val=""/>
      <w:lvlJc w:val="left"/>
      <w:pPr>
        <w:tabs>
          <w:tab w:val="num" w:pos="3990"/>
        </w:tabs>
        <w:ind w:left="3990" w:hanging="420"/>
      </w:pPr>
      <w:rPr>
        <w:rFonts w:ascii="Wingdings" w:hAnsi="Wingdings" w:hint="default"/>
      </w:rPr>
    </w:lvl>
    <w:lvl w:ilvl="7" w:tplc="D0B2CA52" w:tentative="1">
      <w:start w:val="1"/>
      <w:numFmt w:val="bullet"/>
      <w:lvlText w:val=""/>
      <w:lvlJc w:val="left"/>
      <w:pPr>
        <w:tabs>
          <w:tab w:val="num" w:pos="4410"/>
        </w:tabs>
        <w:ind w:left="4410" w:hanging="420"/>
      </w:pPr>
      <w:rPr>
        <w:rFonts w:ascii="Wingdings" w:hAnsi="Wingdings" w:hint="default"/>
      </w:rPr>
    </w:lvl>
    <w:lvl w:ilvl="8" w:tplc="4B38273A" w:tentative="1">
      <w:start w:val="1"/>
      <w:numFmt w:val="bullet"/>
      <w:lvlText w:val=""/>
      <w:lvlJc w:val="left"/>
      <w:pPr>
        <w:tabs>
          <w:tab w:val="num" w:pos="4830"/>
        </w:tabs>
        <w:ind w:left="4830" w:hanging="420"/>
      </w:pPr>
      <w:rPr>
        <w:rFonts w:ascii="Wingdings" w:hAnsi="Wingdings" w:hint="default"/>
      </w:rPr>
    </w:lvl>
  </w:abstractNum>
  <w:abstractNum w:abstractNumId="2" w15:restartNumberingAfterBreak="0">
    <w:nsid w:val="101C2F0A"/>
    <w:multiLevelType w:val="multilevel"/>
    <w:tmpl w:val="DB8C1196"/>
    <w:lvl w:ilvl="0">
      <w:start w:val="1"/>
      <w:numFmt w:val="decimalFullWidth"/>
      <w:lvlText w:val="%1."/>
      <w:lvlJc w:val="left"/>
      <w:pPr>
        <w:ind w:left="360" w:hanging="360"/>
      </w:pPr>
      <w:rPr>
        <w:rFonts w:hint="default"/>
      </w:rPr>
    </w:lvl>
    <w:lvl w:ilvl="1">
      <w:start w:val="1"/>
      <w:numFmt w:val="decimalFullWidth"/>
      <w:lvlText w:val="(%2)"/>
      <w:lvlJc w:val="left"/>
      <w:pPr>
        <w:ind w:left="2122"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 w15:restartNumberingAfterBreak="0">
    <w:nsid w:val="16BC4C62"/>
    <w:multiLevelType w:val="multilevel"/>
    <w:tmpl w:val="77E86DDC"/>
    <w:lvl w:ilvl="0">
      <w:start w:val="1"/>
      <w:numFmt w:val="decimalFullWidth"/>
      <w:lvlText w:val="%1."/>
      <w:lvlJc w:val="left"/>
      <w:pPr>
        <w:ind w:left="360" w:hanging="360"/>
      </w:pPr>
      <w:rPr>
        <w:rFonts w:hint="default"/>
      </w:rPr>
    </w:lvl>
    <w:lvl w:ilvl="1">
      <w:start w:val="3"/>
      <w:numFmt w:val="decimalFullWidth"/>
      <w:lvlText w:val="(%2)"/>
      <w:lvlJc w:val="left"/>
      <w:pPr>
        <w:ind w:left="704" w:hanging="420"/>
      </w:pPr>
      <w:rPr>
        <w:rFonts w:hint="eastAsia"/>
      </w:rPr>
    </w:lvl>
    <w:lvl w:ilvl="2">
      <w:start w:val="1"/>
      <w:numFmt w:val="decimalEnclosedCircle"/>
      <w:lvlText w:val="%3"/>
      <w:lvlJc w:val="left"/>
      <w:pPr>
        <w:ind w:left="1260" w:hanging="420"/>
      </w:pPr>
      <w:rPr>
        <w:rFonts w:hint="eastAsia"/>
        <w:lang w:val="en-US"/>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4" w15:restartNumberingAfterBreak="0">
    <w:nsid w:val="20CC6C48"/>
    <w:multiLevelType w:val="hybridMultilevel"/>
    <w:tmpl w:val="55BC8814"/>
    <w:lvl w:ilvl="0" w:tplc="F7C835A8">
      <w:numFmt w:val="bullet"/>
      <w:suff w:val="space"/>
      <w:lvlText w:val="・"/>
      <w:lvlJc w:val="left"/>
      <w:pPr>
        <w:ind w:left="620" w:hanging="200"/>
      </w:pPr>
      <w:rPr>
        <w:rFonts w:ascii="Times New Roman" w:eastAsia="ＭＳ 明朝" w:hAnsi="Times New Roman" w:hint="default"/>
      </w:rPr>
    </w:lvl>
    <w:lvl w:ilvl="1" w:tplc="B5C849A2" w:tentative="1">
      <w:start w:val="1"/>
      <w:numFmt w:val="bullet"/>
      <w:lvlText w:val=""/>
      <w:lvlJc w:val="left"/>
      <w:pPr>
        <w:tabs>
          <w:tab w:val="num" w:pos="1380"/>
        </w:tabs>
        <w:ind w:left="1380" w:hanging="480"/>
      </w:pPr>
      <w:rPr>
        <w:rFonts w:ascii="Wingdings" w:hAnsi="Wingdings" w:hint="default"/>
      </w:rPr>
    </w:lvl>
    <w:lvl w:ilvl="2" w:tplc="53DA587E" w:tentative="1">
      <w:start w:val="1"/>
      <w:numFmt w:val="bullet"/>
      <w:lvlText w:val=""/>
      <w:lvlJc w:val="left"/>
      <w:pPr>
        <w:tabs>
          <w:tab w:val="num" w:pos="1860"/>
        </w:tabs>
        <w:ind w:left="1860" w:hanging="480"/>
      </w:pPr>
      <w:rPr>
        <w:rFonts w:ascii="Wingdings" w:hAnsi="Wingdings" w:hint="default"/>
      </w:rPr>
    </w:lvl>
    <w:lvl w:ilvl="3" w:tplc="326478C6" w:tentative="1">
      <w:start w:val="1"/>
      <w:numFmt w:val="bullet"/>
      <w:lvlText w:val=""/>
      <w:lvlJc w:val="left"/>
      <w:pPr>
        <w:tabs>
          <w:tab w:val="num" w:pos="2340"/>
        </w:tabs>
        <w:ind w:left="2340" w:hanging="480"/>
      </w:pPr>
      <w:rPr>
        <w:rFonts w:ascii="Wingdings" w:hAnsi="Wingdings" w:hint="default"/>
      </w:rPr>
    </w:lvl>
    <w:lvl w:ilvl="4" w:tplc="A2869166" w:tentative="1">
      <w:start w:val="1"/>
      <w:numFmt w:val="bullet"/>
      <w:lvlText w:val=""/>
      <w:lvlJc w:val="left"/>
      <w:pPr>
        <w:tabs>
          <w:tab w:val="num" w:pos="2820"/>
        </w:tabs>
        <w:ind w:left="2820" w:hanging="480"/>
      </w:pPr>
      <w:rPr>
        <w:rFonts w:ascii="Wingdings" w:hAnsi="Wingdings" w:hint="default"/>
      </w:rPr>
    </w:lvl>
    <w:lvl w:ilvl="5" w:tplc="7F729CA4" w:tentative="1">
      <w:start w:val="1"/>
      <w:numFmt w:val="bullet"/>
      <w:lvlText w:val=""/>
      <w:lvlJc w:val="left"/>
      <w:pPr>
        <w:tabs>
          <w:tab w:val="num" w:pos="3300"/>
        </w:tabs>
        <w:ind w:left="3300" w:hanging="480"/>
      </w:pPr>
      <w:rPr>
        <w:rFonts w:ascii="Wingdings" w:hAnsi="Wingdings" w:hint="default"/>
      </w:rPr>
    </w:lvl>
    <w:lvl w:ilvl="6" w:tplc="D4BCCBE6" w:tentative="1">
      <w:start w:val="1"/>
      <w:numFmt w:val="bullet"/>
      <w:lvlText w:val=""/>
      <w:lvlJc w:val="left"/>
      <w:pPr>
        <w:tabs>
          <w:tab w:val="num" w:pos="3780"/>
        </w:tabs>
        <w:ind w:left="3780" w:hanging="480"/>
      </w:pPr>
      <w:rPr>
        <w:rFonts w:ascii="Wingdings" w:hAnsi="Wingdings" w:hint="default"/>
      </w:rPr>
    </w:lvl>
    <w:lvl w:ilvl="7" w:tplc="D7A2E0D8" w:tentative="1">
      <w:start w:val="1"/>
      <w:numFmt w:val="bullet"/>
      <w:lvlText w:val=""/>
      <w:lvlJc w:val="left"/>
      <w:pPr>
        <w:tabs>
          <w:tab w:val="num" w:pos="4260"/>
        </w:tabs>
        <w:ind w:left="4260" w:hanging="480"/>
      </w:pPr>
      <w:rPr>
        <w:rFonts w:ascii="Wingdings" w:hAnsi="Wingdings" w:hint="default"/>
      </w:rPr>
    </w:lvl>
    <w:lvl w:ilvl="8" w:tplc="3B1646B2" w:tentative="1">
      <w:start w:val="1"/>
      <w:numFmt w:val="bullet"/>
      <w:lvlText w:val=""/>
      <w:lvlJc w:val="left"/>
      <w:pPr>
        <w:tabs>
          <w:tab w:val="num" w:pos="4740"/>
        </w:tabs>
        <w:ind w:left="4740" w:hanging="480"/>
      </w:pPr>
      <w:rPr>
        <w:rFonts w:ascii="Wingdings" w:hAnsi="Wingdings" w:hint="default"/>
      </w:rPr>
    </w:lvl>
  </w:abstractNum>
  <w:abstractNum w:abstractNumId="5" w15:restartNumberingAfterBreak="0">
    <w:nsid w:val="294F07F6"/>
    <w:multiLevelType w:val="hybridMultilevel"/>
    <w:tmpl w:val="0C580A76"/>
    <w:lvl w:ilvl="0" w:tplc="8E8E68D4">
      <w:start w:val="1"/>
      <w:numFmt w:val="decimalFullWidth"/>
      <w:pStyle w:val="2"/>
      <w:lvlText w:val="(%1)"/>
      <w:lvlJc w:val="left"/>
      <w:pPr>
        <w:ind w:left="270" w:hanging="420"/>
      </w:pPr>
      <w:rPr>
        <w:rFonts w:hint="eastAsia"/>
      </w:rPr>
    </w:lvl>
    <w:lvl w:ilvl="1" w:tplc="04090017">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6" w15:restartNumberingAfterBreak="0">
    <w:nsid w:val="31AD768A"/>
    <w:multiLevelType w:val="hybridMultilevel"/>
    <w:tmpl w:val="F4D8B044"/>
    <w:lvl w:ilvl="0" w:tplc="84308AD8">
      <w:start w:val="1"/>
      <w:numFmt w:val="decimal"/>
      <w:lvlText w:val="(%1)"/>
      <w:lvlJc w:val="left"/>
      <w:pPr>
        <w:tabs>
          <w:tab w:val="num" w:pos="600"/>
        </w:tabs>
        <w:ind w:left="600" w:hanging="36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7" w15:restartNumberingAfterBreak="0">
    <w:nsid w:val="3288472D"/>
    <w:multiLevelType w:val="hybridMultilevel"/>
    <w:tmpl w:val="2C844B3E"/>
    <w:lvl w:ilvl="0" w:tplc="6E74F1CC">
      <w:start w:val="30"/>
      <w:numFmt w:val="bullet"/>
      <w:suff w:val="space"/>
      <w:lvlText w:val="※"/>
      <w:lvlJc w:val="left"/>
      <w:pPr>
        <w:ind w:left="200" w:hanging="200"/>
      </w:pPr>
      <w:rPr>
        <w:rFonts w:ascii="ＭＳ 明朝" w:eastAsia="ＭＳ 明朝" w:hAnsi="Century" w:hint="eastAsia"/>
      </w:rPr>
    </w:lvl>
    <w:lvl w:ilvl="1" w:tplc="E5CA0C8C" w:tentative="1">
      <w:start w:val="1"/>
      <w:numFmt w:val="bullet"/>
      <w:lvlText w:val=""/>
      <w:lvlJc w:val="left"/>
      <w:pPr>
        <w:tabs>
          <w:tab w:val="num" w:pos="960"/>
        </w:tabs>
        <w:ind w:left="960" w:hanging="480"/>
      </w:pPr>
      <w:rPr>
        <w:rFonts w:ascii="Wingdings" w:hAnsi="Wingdings" w:hint="default"/>
      </w:rPr>
    </w:lvl>
    <w:lvl w:ilvl="2" w:tplc="916079CA" w:tentative="1">
      <w:start w:val="1"/>
      <w:numFmt w:val="bullet"/>
      <w:lvlText w:val=""/>
      <w:lvlJc w:val="left"/>
      <w:pPr>
        <w:tabs>
          <w:tab w:val="num" w:pos="1440"/>
        </w:tabs>
        <w:ind w:left="1440" w:hanging="480"/>
      </w:pPr>
      <w:rPr>
        <w:rFonts w:ascii="Wingdings" w:hAnsi="Wingdings" w:hint="default"/>
      </w:rPr>
    </w:lvl>
    <w:lvl w:ilvl="3" w:tplc="AAC620BE" w:tentative="1">
      <w:start w:val="1"/>
      <w:numFmt w:val="bullet"/>
      <w:lvlText w:val=""/>
      <w:lvlJc w:val="left"/>
      <w:pPr>
        <w:tabs>
          <w:tab w:val="num" w:pos="1920"/>
        </w:tabs>
        <w:ind w:left="1920" w:hanging="480"/>
      </w:pPr>
      <w:rPr>
        <w:rFonts w:ascii="Wingdings" w:hAnsi="Wingdings" w:hint="default"/>
      </w:rPr>
    </w:lvl>
    <w:lvl w:ilvl="4" w:tplc="6E4CC732" w:tentative="1">
      <w:start w:val="1"/>
      <w:numFmt w:val="bullet"/>
      <w:lvlText w:val=""/>
      <w:lvlJc w:val="left"/>
      <w:pPr>
        <w:tabs>
          <w:tab w:val="num" w:pos="2400"/>
        </w:tabs>
        <w:ind w:left="2400" w:hanging="480"/>
      </w:pPr>
      <w:rPr>
        <w:rFonts w:ascii="Wingdings" w:hAnsi="Wingdings" w:hint="default"/>
      </w:rPr>
    </w:lvl>
    <w:lvl w:ilvl="5" w:tplc="7D549FBA" w:tentative="1">
      <w:start w:val="1"/>
      <w:numFmt w:val="bullet"/>
      <w:lvlText w:val=""/>
      <w:lvlJc w:val="left"/>
      <w:pPr>
        <w:tabs>
          <w:tab w:val="num" w:pos="2880"/>
        </w:tabs>
        <w:ind w:left="2880" w:hanging="480"/>
      </w:pPr>
      <w:rPr>
        <w:rFonts w:ascii="Wingdings" w:hAnsi="Wingdings" w:hint="default"/>
      </w:rPr>
    </w:lvl>
    <w:lvl w:ilvl="6" w:tplc="3D96ECB8" w:tentative="1">
      <w:start w:val="1"/>
      <w:numFmt w:val="bullet"/>
      <w:lvlText w:val=""/>
      <w:lvlJc w:val="left"/>
      <w:pPr>
        <w:tabs>
          <w:tab w:val="num" w:pos="3360"/>
        </w:tabs>
        <w:ind w:left="3360" w:hanging="480"/>
      </w:pPr>
      <w:rPr>
        <w:rFonts w:ascii="Wingdings" w:hAnsi="Wingdings" w:hint="default"/>
      </w:rPr>
    </w:lvl>
    <w:lvl w:ilvl="7" w:tplc="D1BCD77A" w:tentative="1">
      <w:start w:val="1"/>
      <w:numFmt w:val="bullet"/>
      <w:lvlText w:val=""/>
      <w:lvlJc w:val="left"/>
      <w:pPr>
        <w:tabs>
          <w:tab w:val="num" w:pos="3840"/>
        </w:tabs>
        <w:ind w:left="3840" w:hanging="480"/>
      </w:pPr>
      <w:rPr>
        <w:rFonts w:ascii="Wingdings" w:hAnsi="Wingdings" w:hint="default"/>
      </w:rPr>
    </w:lvl>
    <w:lvl w:ilvl="8" w:tplc="E5AC8E54"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37C53CE2"/>
    <w:multiLevelType w:val="multilevel"/>
    <w:tmpl w:val="5BB4A098"/>
    <w:lvl w:ilvl="0">
      <w:start w:val="1"/>
      <w:numFmt w:val="decimalFullWidth"/>
      <w:lvlText w:val="%1."/>
      <w:lvlJc w:val="left"/>
      <w:pPr>
        <w:ind w:left="360" w:hanging="360"/>
      </w:pPr>
      <w:rPr>
        <w:rFonts w:hint="default"/>
      </w:rPr>
    </w:lvl>
    <w:lvl w:ilvl="1">
      <w:start w:val="3"/>
      <w:numFmt w:val="decimalFullWidth"/>
      <w:lvlText w:val="(%2)"/>
      <w:lvlJc w:val="left"/>
      <w:pPr>
        <w:ind w:left="704"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9" w15:restartNumberingAfterBreak="0">
    <w:nsid w:val="3C4278B3"/>
    <w:multiLevelType w:val="hybridMultilevel"/>
    <w:tmpl w:val="D8CEDF4C"/>
    <w:lvl w:ilvl="0" w:tplc="9E50FA66">
      <w:start w:val="2"/>
      <w:numFmt w:val="decimalEnclosedCircle"/>
      <w:lvlText w:val="%1"/>
      <w:lvlJc w:val="left"/>
      <w:pPr>
        <w:tabs>
          <w:tab w:val="num" w:pos="780"/>
        </w:tabs>
        <w:ind w:left="780" w:hanging="360"/>
      </w:pPr>
      <w:rPr>
        <w:rFonts w:ascii="ＭＳ ゴシック" w:eastAsia="ＭＳ ゴシック"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0" w15:restartNumberingAfterBreak="0">
    <w:nsid w:val="42003DC1"/>
    <w:multiLevelType w:val="hybridMultilevel"/>
    <w:tmpl w:val="3564C512"/>
    <w:lvl w:ilvl="0" w:tplc="B2BC829C">
      <w:start w:val="1"/>
      <w:numFmt w:val="decimalFullWidth"/>
      <w:pStyle w:val="3"/>
      <w:lvlText w:val="%1）"/>
      <w:lvlJc w:val="left"/>
      <w:pPr>
        <w:ind w:left="100" w:hanging="420"/>
      </w:pPr>
      <w:rPr>
        <w:rFonts w:hint="eastAsia"/>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1" w15:restartNumberingAfterBreak="0">
    <w:nsid w:val="57227E0A"/>
    <w:multiLevelType w:val="hybridMultilevel"/>
    <w:tmpl w:val="C352B6F2"/>
    <w:lvl w:ilvl="0" w:tplc="54E8E0C6">
      <w:start w:val="2"/>
      <w:numFmt w:val="bullet"/>
      <w:lvlText w:val="・"/>
      <w:lvlJc w:val="left"/>
      <w:pPr>
        <w:tabs>
          <w:tab w:val="num" w:pos="1200"/>
        </w:tabs>
        <w:ind w:left="1200" w:hanging="360"/>
      </w:pPr>
      <w:rPr>
        <w:rFonts w:ascii="ＭＳ 明朝" w:eastAsia="ＭＳ 明朝" w:hAnsi="ＭＳ 明朝" w:hint="eastAsia"/>
      </w:rPr>
    </w:lvl>
    <w:lvl w:ilvl="1" w:tplc="BDAAD72C" w:tentative="1">
      <w:start w:val="1"/>
      <w:numFmt w:val="bullet"/>
      <w:lvlText w:val=""/>
      <w:lvlJc w:val="left"/>
      <w:pPr>
        <w:tabs>
          <w:tab w:val="num" w:pos="1680"/>
        </w:tabs>
        <w:ind w:left="1680" w:hanging="420"/>
      </w:pPr>
      <w:rPr>
        <w:rFonts w:ascii="Wingdings" w:hAnsi="Wingdings" w:hint="default"/>
      </w:rPr>
    </w:lvl>
    <w:lvl w:ilvl="2" w:tplc="5DC6D8B8" w:tentative="1">
      <w:start w:val="1"/>
      <w:numFmt w:val="bullet"/>
      <w:lvlText w:val=""/>
      <w:lvlJc w:val="left"/>
      <w:pPr>
        <w:tabs>
          <w:tab w:val="num" w:pos="2100"/>
        </w:tabs>
        <w:ind w:left="2100" w:hanging="420"/>
      </w:pPr>
      <w:rPr>
        <w:rFonts w:ascii="Wingdings" w:hAnsi="Wingdings" w:hint="default"/>
      </w:rPr>
    </w:lvl>
    <w:lvl w:ilvl="3" w:tplc="A06CC61C" w:tentative="1">
      <w:start w:val="1"/>
      <w:numFmt w:val="bullet"/>
      <w:lvlText w:val=""/>
      <w:lvlJc w:val="left"/>
      <w:pPr>
        <w:tabs>
          <w:tab w:val="num" w:pos="2520"/>
        </w:tabs>
        <w:ind w:left="2520" w:hanging="420"/>
      </w:pPr>
      <w:rPr>
        <w:rFonts w:ascii="Wingdings" w:hAnsi="Wingdings" w:hint="default"/>
      </w:rPr>
    </w:lvl>
    <w:lvl w:ilvl="4" w:tplc="C1185D90" w:tentative="1">
      <w:start w:val="1"/>
      <w:numFmt w:val="bullet"/>
      <w:lvlText w:val=""/>
      <w:lvlJc w:val="left"/>
      <w:pPr>
        <w:tabs>
          <w:tab w:val="num" w:pos="2940"/>
        </w:tabs>
        <w:ind w:left="2940" w:hanging="420"/>
      </w:pPr>
      <w:rPr>
        <w:rFonts w:ascii="Wingdings" w:hAnsi="Wingdings" w:hint="default"/>
      </w:rPr>
    </w:lvl>
    <w:lvl w:ilvl="5" w:tplc="C4E879D8" w:tentative="1">
      <w:start w:val="1"/>
      <w:numFmt w:val="bullet"/>
      <w:lvlText w:val=""/>
      <w:lvlJc w:val="left"/>
      <w:pPr>
        <w:tabs>
          <w:tab w:val="num" w:pos="3360"/>
        </w:tabs>
        <w:ind w:left="3360" w:hanging="420"/>
      </w:pPr>
      <w:rPr>
        <w:rFonts w:ascii="Wingdings" w:hAnsi="Wingdings" w:hint="default"/>
      </w:rPr>
    </w:lvl>
    <w:lvl w:ilvl="6" w:tplc="B85C3166" w:tentative="1">
      <w:start w:val="1"/>
      <w:numFmt w:val="bullet"/>
      <w:lvlText w:val=""/>
      <w:lvlJc w:val="left"/>
      <w:pPr>
        <w:tabs>
          <w:tab w:val="num" w:pos="3780"/>
        </w:tabs>
        <w:ind w:left="3780" w:hanging="420"/>
      </w:pPr>
      <w:rPr>
        <w:rFonts w:ascii="Wingdings" w:hAnsi="Wingdings" w:hint="default"/>
      </w:rPr>
    </w:lvl>
    <w:lvl w:ilvl="7" w:tplc="5DCE3386" w:tentative="1">
      <w:start w:val="1"/>
      <w:numFmt w:val="bullet"/>
      <w:lvlText w:val=""/>
      <w:lvlJc w:val="left"/>
      <w:pPr>
        <w:tabs>
          <w:tab w:val="num" w:pos="4200"/>
        </w:tabs>
        <w:ind w:left="4200" w:hanging="420"/>
      </w:pPr>
      <w:rPr>
        <w:rFonts w:ascii="Wingdings" w:hAnsi="Wingdings" w:hint="default"/>
      </w:rPr>
    </w:lvl>
    <w:lvl w:ilvl="8" w:tplc="217E64BC" w:tentative="1">
      <w:start w:val="1"/>
      <w:numFmt w:val="bullet"/>
      <w:lvlText w:val=""/>
      <w:lvlJc w:val="left"/>
      <w:pPr>
        <w:tabs>
          <w:tab w:val="num" w:pos="4620"/>
        </w:tabs>
        <w:ind w:left="4620" w:hanging="420"/>
      </w:pPr>
      <w:rPr>
        <w:rFonts w:ascii="Wingdings" w:hAnsi="Wingdings" w:hint="default"/>
      </w:rPr>
    </w:lvl>
  </w:abstractNum>
  <w:abstractNum w:abstractNumId="12" w15:restartNumberingAfterBreak="0">
    <w:nsid w:val="5A2B5B58"/>
    <w:multiLevelType w:val="multilevel"/>
    <w:tmpl w:val="D20E018A"/>
    <w:lvl w:ilvl="0">
      <w:start w:val="1"/>
      <w:numFmt w:val="decimalFullWidth"/>
      <w:pStyle w:val="1"/>
      <w:lvlText w:val="%1."/>
      <w:lvlJc w:val="left"/>
      <w:pPr>
        <w:ind w:left="360" w:hanging="360"/>
      </w:pPr>
      <w:rPr>
        <w:rFonts w:hint="default"/>
      </w:rPr>
    </w:lvl>
    <w:lvl w:ilvl="1">
      <w:start w:val="1"/>
      <w:numFmt w:val="decimalFullWidth"/>
      <w:lvlText w:val="(%2)"/>
      <w:lvlJc w:val="left"/>
      <w:pPr>
        <w:ind w:left="2122"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3" w15:restartNumberingAfterBreak="0">
    <w:nsid w:val="5BC97583"/>
    <w:multiLevelType w:val="hybridMultilevel"/>
    <w:tmpl w:val="8D7C3F26"/>
    <w:lvl w:ilvl="0" w:tplc="8852119A">
      <w:numFmt w:val="bullet"/>
      <w:lvlText w:val="・"/>
      <w:lvlJc w:val="left"/>
      <w:pPr>
        <w:tabs>
          <w:tab w:val="num" w:pos="780"/>
        </w:tabs>
        <w:ind w:left="780" w:hanging="360"/>
      </w:pPr>
      <w:rPr>
        <w:rFonts w:ascii="Times New Roman" w:eastAsia="ＭＳ 明朝" w:hAnsi="Times New Roman" w:cs="Times New Roman"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4" w15:restartNumberingAfterBreak="0">
    <w:nsid w:val="6B741EFF"/>
    <w:multiLevelType w:val="hybridMultilevel"/>
    <w:tmpl w:val="69CAEFE8"/>
    <w:lvl w:ilvl="0" w:tplc="B024C3C2">
      <w:start w:val="4"/>
      <w:numFmt w:val="bullet"/>
      <w:lvlText w:val="・"/>
      <w:lvlJc w:val="left"/>
      <w:pPr>
        <w:tabs>
          <w:tab w:val="num" w:pos="2040"/>
        </w:tabs>
        <w:ind w:left="2040" w:hanging="360"/>
      </w:pPr>
      <w:rPr>
        <w:rFonts w:ascii="ＭＳ 明朝" w:eastAsia="ＭＳ 明朝" w:hAnsi="ＭＳ 明朝" w:cs="Times New Roman" w:hint="eastAsia"/>
      </w:rPr>
    </w:lvl>
    <w:lvl w:ilvl="1" w:tplc="0409000B" w:tentative="1">
      <w:start w:val="1"/>
      <w:numFmt w:val="bullet"/>
      <w:lvlText w:val=""/>
      <w:lvlJc w:val="left"/>
      <w:pPr>
        <w:tabs>
          <w:tab w:val="num" w:pos="2520"/>
        </w:tabs>
        <w:ind w:left="2520" w:hanging="420"/>
      </w:pPr>
      <w:rPr>
        <w:rFonts w:ascii="Wingdings" w:hAnsi="Wingdings" w:hint="default"/>
      </w:rPr>
    </w:lvl>
    <w:lvl w:ilvl="2" w:tplc="0409000D" w:tentative="1">
      <w:start w:val="1"/>
      <w:numFmt w:val="bullet"/>
      <w:lvlText w:val=""/>
      <w:lvlJc w:val="left"/>
      <w:pPr>
        <w:tabs>
          <w:tab w:val="num" w:pos="2940"/>
        </w:tabs>
        <w:ind w:left="2940" w:hanging="420"/>
      </w:pPr>
      <w:rPr>
        <w:rFonts w:ascii="Wingdings" w:hAnsi="Wingdings" w:hint="default"/>
      </w:rPr>
    </w:lvl>
    <w:lvl w:ilvl="3" w:tplc="04090001" w:tentative="1">
      <w:start w:val="1"/>
      <w:numFmt w:val="bullet"/>
      <w:lvlText w:val=""/>
      <w:lvlJc w:val="left"/>
      <w:pPr>
        <w:tabs>
          <w:tab w:val="num" w:pos="3360"/>
        </w:tabs>
        <w:ind w:left="3360" w:hanging="420"/>
      </w:pPr>
      <w:rPr>
        <w:rFonts w:ascii="Wingdings" w:hAnsi="Wingdings" w:hint="default"/>
      </w:rPr>
    </w:lvl>
    <w:lvl w:ilvl="4" w:tplc="0409000B" w:tentative="1">
      <w:start w:val="1"/>
      <w:numFmt w:val="bullet"/>
      <w:lvlText w:val=""/>
      <w:lvlJc w:val="left"/>
      <w:pPr>
        <w:tabs>
          <w:tab w:val="num" w:pos="3780"/>
        </w:tabs>
        <w:ind w:left="3780" w:hanging="420"/>
      </w:pPr>
      <w:rPr>
        <w:rFonts w:ascii="Wingdings" w:hAnsi="Wingdings" w:hint="default"/>
      </w:rPr>
    </w:lvl>
    <w:lvl w:ilvl="5" w:tplc="0409000D" w:tentative="1">
      <w:start w:val="1"/>
      <w:numFmt w:val="bullet"/>
      <w:lvlText w:val=""/>
      <w:lvlJc w:val="left"/>
      <w:pPr>
        <w:tabs>
          <w:tab w:val="num" w:pos="4200"/>
        </w:tabs>
        <w:ind w:left="4200" w:hanging="420"/>
      </w:pPr>
      <w:rPr>
        <w:rFonts w:ascii="Wingdings" w:hAnsi="Wingdings" w:hint="default"/>
      </w:rPr>
    </w:lvl>
    <w:lvl w:ilvl="6" w:tplc="04090001" w:tentative="1">
      <w:start w:val="1"/>
      <w:numFmt w:val="bullet"/>
      <w:lvlText w:val=""/>
      <w:lvlJc w:val="left"/>
      <w:pPr>
        <w:tabs>
          <w:tab w:val="num" w:pos="4620"/>
        </w:tabs>
        <w:ind w:left="4620" w:hanging="420"/>
      </w:pPr>
      <w:rPr>
        <w:rFonts w:ascii="Wingdings" w:hAnsi="Wingdings" w:hint="default"/>
      </w:rPr>
    </w:lvl>
    <w:lvl w:ilvl="7" w:tplc="0409000B" w:tentative="1">
      <w:start w:val="1"/>
      <w:numFmt w:val="bullet"/>
      <w:lvlText w:val=""/>
      <w:lvlJc w:val="left"/>
      <w:pPr>
        <w:tabs>
          <w:tab w:val="num" w:pos="5040"/>
        </w:tabs>
        <w:ind w:left="5040" w:hanging="420"/>
      </w:pPr>
      <w:rPr>
        <w:rFonts w:ascii="Wingdings" w:hAnsi="Wingdings" w:hint="default"/>
      </w:rPr>
    </w:lvl>
    <w:lvl w:ilvl="8" w:tplc="0409000D" w:tentative="1">
      <w:start w:val="1"/>
      <w:numFmt w:val="bullet"/>
      <w:lvlText w:val=""/>
      <w:lvlJc w:val="left"/>
      <w:pPr>
        <w:tabs>
          <w:tab w:val="num" w:pos="5460"/>
        </w:tabs>
        <w:ind w:left="5460" w:hanging="420"/>
      </w:pPr>
      <w:rPr>
        <w:rFonts w:ascii="Wingdings" w:hAnsi="Wingdings" w:hint="default"/>
      </w:rPr>
    </w:lvl>
  </w:abstractNum>
  <w:abstractNum w:abstractNumId="15" w15:restartNumberingAfterBreak="0">
    <w:nsid w:val="79DE041C"/>
    <w:multiLevelType w:val="hybridMultilevel"/>
    <w:tmpl w:val="67EEB3E8"/>
    <w:lvl w:ilvl="0" w:tplc="2D22F004">
      <w:start w:val="1"/>
      <w:numFmt w:val="bullet"/>
      <w:lvlText w:val="・"/>
      <w:lvlJc w:val="left"/>
      <w:pPr>
        <w:tabs>
          <w:tab w:val="num" w:pos="360"/>
        </w:tabs>
        <w:ind w:left="360" w:hanging="360"/>
      </w:pPr>
      <w:rPr>
        <w:rFonts w:ascii="Times New Roman" w:eastAsia="ＭＳ 明朝" w:hAnsi="Times New Roman" w:hint="default"/>
      </w:rPr>
    </w:lvl>
    <w:lvl w:ilvl="1" w:tplc="848E9DE8" w:tentative="1">
      <w:start w:val="1"/>
      <w:numFmt w:val="bullet"/>
      <w:lvlText w:val=""/>
      <w:lvlJc w:val="left"/>
      <w:pPr>
        <w:tabs>
          <w:tab w:val="num" w:pos="840"/>
        </w:tabs>
        <w:ind w:left="840" w:hanging="420"/>
      </w:pPr>
      <w:rPr>
        <w:rFonts w:ascii="Wingdings" w:hAnsi="Wingdings" w:hint="default"/>
      </w:rPr>
    </w:lvl>
    <w:lvl w:ilvl="2" w:tplc="48622E78" w:tentative="1">
      <w:start w:val="1"/>
      <w:numFmt w:val="bullet"/>
      <w:lvlText w:val=""/>
      <w:lvlJc w:val="left"/>
      <w:pPr>
        <w:tabs>
          <w:tab w:val="num" w:pos="1260"/>
        </w:tabs>
        <w:ind w:left="1260" w:hanging="420"/>
      </w:pPr>
      <w:rPr>
        <w:rFonts w:ascii="Wingdings" w:hAnsi="Wingdings" w:hint="default"/>
      </w:rPr>
    </w:lvl>
    <w:lvl w:ilvl="3" w:tplc="3530BF30" w:tentative="1">
      <w:start w:val="1"/>
      <w:numFmt w:val="bullet"/>
      <w:lvlText w:val=""/>
      <w:lvlJc w:val="left"/>
      <w:pPr>
        <w:tabs>
          <w:tab w:val="num" w:pos="1680"/>
        </w:tabs>
        <w:ind w:left="1680" w:hanging="420"/>
      </w:pPr>
      <w:rPr>
        <w:rFonts w:ascii="Wingdings" w:hAnsi="Wingdings" w:hint="default"/>
      </w:rPr>
    </w:lvl>
    <w:lvl w:ilvl="4" w:tplc="0A467D52" w:tentative="1">
      <w:start w:val="1"/>
      <w:numFmt w:val="bullet"/>
      <w:lvlText w:val=""/>
      <w:lvlJc w:val="left"/>
      <w:pPr>
        <w:tabs>
          <w:tab w:val="num" w:pos="2100"/>
        </w:tabs>
        <w:ind w:left="2100" w:hanging="420"/>
      </w:pPr>
      <w:rPr>
        <w:rFonts w:ascii="Wingdings" w:hAnsi="Wingdings" w:hint="default"/>
      </w:rPr>
    </w:lvl>
    <w:lvl w:ilvl="5" w:tplc="1C846052" w:tentative="1">
      <w:start w:val="1"/>
      <w:numFmt w:val="bullet"/>
      <w:lvlText w:val=""/>
      <w:lvlJc w:val="left"/>
      <w:pPr>
        <w:tabs>
          <w:tab w:val="num" w:pos="2520"/>
        </w:tabs>
        <w:ind w:left="2520" w:hanging="420"/>
      </w:pPr>
      <w:rPr>
        <w:rFonts w:ascii="Wingdings" w:hAnsi="Wingdings" w:hint="default"/>
      </w:rPr>
    </w:lvl>
    <w:lvl w:ilvl="6" w:tplc="7DD0FE8A" w:tentative="1">
      <w:start w:val="1"/>
      <w:numFmt w:val="bullet"/>
      <w:lvlText w:val=""/>
      <w:lvlJc w:val="left"/>
      <w:pPr>
        <w:tabs>
          <w:tab w:val="num" w:pos="2940"/>
        </w:tabs>
        <w:ind w:left="2940" w:hanging="420"/>
      </w:pPr>
      <w:rPr>
        <w:rFonts w:ascii="Wingdings" w:hAnsi="Wingdings" w:hint="default"/>
      </w:rPr>
    </w:lvl>
    <w:lvl w:ilvl="7" w:tplc="77A09294" w:tentative="1">
      <w:start w:val="1"/>
      <w:numFmt w:val="bullet"/>
      <w:lvlText w:val=""/>
      <w:lvlJc w:val="left"/>
      <w:pPr>
        <w:tabs>
          <w:tab w:val="num" w:pos="3360"/>
        </w:tabs>
        <w:ind w:left="3360" w:hanging="420"/>
      </w:pPr>
      <w:rPr>
        <w:rFonts w:ascii="Wingdings" w:hAnsi="Wingdings" w:hint="default"/>
      </w:rPr>
    </w:lvl>
    <w:lvl w:ilvl="8" w:tplc="B25E54E0"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7C8B2F9C"/>
    <w:multiLevelType w:val="hybridMultilevel"/>
    <w:tmpl w:val="004A5620"/>
    <w:lvl w:ilvl="0" w:tplc="C6E01FEC">
      <w:numFmt w:val="bullet"/>
      <w:lvlText w:val="・"/>
      <w:lvlJc w:val="left"/>
      <w:pPr>
        <w:tabs>
          <w:tab w:val="num" w:pos="780"/>
        </w:tabs>
        <w:ind w:left="780" w:hanging="360"/>
      </w:pPr>
      <w:rPr>
        <w:rFonts w:ascii="Times New Roman" w:eastAsia="ＭＳ 明朝" w:hAnsi="Times New Roman" w:cs="Times New Roman"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num w:numId="1">
    <w:abstractNumId w:val="11"/>
  </w:num>
  <w:num w:numId="2">
    <w:abstractNumId w:val="15"/>
  </w:num>
  <w:num w:numId="3">
    <w:abstractNumId w:val="1"/>
  </w:num>
  <w:num w:numId="4">
    <w:abstractNumId w:val="4"/>
  </w:num>
  <w:num w:numId="5">
    <w:abstractNumId w:val="7"/>
  </w:num>
  <w:num w:numId="6">
    <w:abstractNumId w:val="13"/>
  </w:num>
  <w:num w:numId="7">
    <w:abstractNumId w:val="16"/>
  </w:num>
  <w:num w:numId="8">
    <w:abstractNumId w:val="14"/>
  </w:num>
  <w:num w:numId="9">
    <w:abstractNumId w:val="6"/>
  </w:num>
  <w:num w:numId="10">
    <w:abstractNumId w:val="0"/>
  </w:num>
  <w:num w:numId="11">
    <w:abstractNumId w:val="9"/>
  </w:num>
  <w:num w:numId="12">
    <w:abstractNumId w:val="12"/>
  </w:num>
  <w:num w:numId="13">
    <w:abstractNumId w:val="3"/>
  </w:num>
  <w:num w:numId="14">
    <w:abstractNumId w:val="2"/>
  </w:num>
  <w:num w:numId="15">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2"/>
    <w:lvlOverride w:ilvl="0">
      <w:lvl w:ilvl="0">
        <w:start w:val="1"/>
        <w:numFmt w:val="decimalFullWidth"/>
        <w:pStyle w:val="1"/>
        <w:lvlText w:val="%1."/>
        <w:lvlJc w:val="left"/>
        <w:pPr>
          <w:ind w:left="360" w:hanging="360"/>
        </w:pPr>
        <w:rPr>
          <w:rFonts w:hint="default"/>
        </w:rPr>
      </w:lvl>
    </w:lvlOverride>
    <w:lvlOverride w:ilvl="1">
      <w:lvl w:ilvl="1">
        <w:start w:val="1"/>
        <w:numFmt w:val="decimalFullWidth"/>
        <w:lvlText w:val="(%2)"/>
        <w:lvlJc w:val="left"/>
        <w:pPr>
          <w:ind w:left="2122" w:hanging="420"/>
        </w:pPr>
        <w:rPr>
          <w:rFonts w:hint="eastAsia"/>
        </w:rPr>
      </w:lvl>
    </w:lvlOverride>
    <w:lvlOverride w:ilvl="2">
      <w:lvl w:ilvl="2">
        <w:start w:val="1"/>
        <w:numFmt w:val="decimalEnclosedCircle"/>
        <w:lvlText w:val="%3"/>
        <w:lvlJc w:val="left"/>
        <w:pPr>
          <w:ind w:left="1260" w:hanging="420"/>
        </w:pPr>
        <w:rPr>
          <w:rFonts w:hint="eastAsia"/>
        </w:rPr>
      </w:lvl>
    </w:lvlOverride>
    <w:lvlOverride w:ilvl="3">
      <w:lvl w:ilvl="3">
        <w:start w:val="1"/>
        <w:numFmt w:val="decimal"/>
        <w:lvlText w:val="%4."/>
        <w:lvlJc w:val="left"/>
        <w:pPr>
          <w:ind w:left="1680" w:hanging="420"/>
        </w:pPr>
        <w:rPr>
          <w:rFonts w:hint="eastAsia"/>
        </w:rPr>
      </w:lvl>
    </w:lvlOverride>
    <w:lvlOverride w:ilvl="4">
      <w:lvl w:ilvl="4">
        <w:start w:val="1"/>
        <w:numFmt w:val="aiueoFullWidth"/>
        <w:lvlText w:val="(%5)"/>
        <w:lvlJc w:val="left"/>
        <w:pPr>
          <w:ind w:left="2100" w:hanging="420"/>
        </w:pPr>
        <w:rPr>
          <w:rFonts w:hint="eastAsia"/>
        </w:rPr>
      </w:lvl>
    </w:lvlOverride>
    <w:lvlOverride w:ilvl="5">
      <w:lvl w:ilvl="5">
        <w:start w:val="1"/>
        <w:numFmt w:val="decimalEnclosedCircle"/>
        <w:lvlText w:val="%6"/>
        <w:lvlJc w:val="lef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24">
    <w:abstractNumId w:val="12"/>
    <w:lvlOverride w:ilvl="0">
      <w:lvl w:ilvl="0">
        <w:start w:val="1"/>
        <w:numFmt w:val="decimalFullWidth"/>
        <w:pStyle w:val="1"/>
        <w:lvlText w:val="%1."/>
        <w:lvlJc w:val="left"/>
        <w:pPr>
          <w:ind w:left="360" w:hanging="360"/>
        </w:pPr>
        <w:rPr>
          <w:rFonts w:hint="default"/>
        </w:rPr>
      </w:lvl>
    </w:lvlOverride>
    <w:lvlOverride w:ilvl="1">
      <w:lvl w:ilvl="1">
        <w:start w:val="1"/>
        <w:numFmt w:val="decimalFullWidth"/>
        <w:lvlText w:val="(%2)"/>
        <w:lvlJc w:val="left"/>
        <w:pPr>
          <w:ind w:left="2122" w:hanging="420"/>
        </w:pPr>
        <w:rPr>
          <w:rFonts w:hint="eastAsia"/>
        </w:rPr>
      </w:lvl>
    </w:lvlOverride>
    <w:lvlOverride w:ilvl="2">
      <w:lvl w:ilvl="2">
        <w:start w:val="1"/>
        <w:numFmt w:val="decimalEnclosedCircle"/>
        <w:lvlText w:val="%3"/>
        <w:lvlJc w:val="left"/>
        <w:pPr>
          <w:ind w:left="1260" w:hanging="420"/>
        </w:pPr>
        <w:rPr>
          <w:rFonts w:hint="eastAsia"/>
        </w:rPr>
      </w:lvl>
    </w:lvlOverride>
    <w:lvlOverride w:ilvl="3">
      <w:lvl w:ilvl="3">
        <w:start w:val="1"/>
        <w:numFmt w:val="decimal"/>
        <w:lvlText w:val="%4."/>
        <w:lvlJc w:val="left"/>
        <w:pPr>
          <w:ind w:left="1680" w:hanging="420"/>
        </w:pPr>
        <w:rPr>
          <w:rFonts w:hint="eastAsia"/>
        </w:rPr>
      </w:lvl>
    </w:lvlOverride>
    <w:lvlOverride w:ilvl="4">
      <w:lvl w:ilvl="4">
        <w:start w:val="1"/>
        <w:numFmt w:val="aiueoFullWidth"/>
        <w:lvlText w:val="(%5)"/>
        <w:lvlJc w:val="left"/>
        <w:pPr>
          <w:ind w:left="2100" w:hanging="420"/>
        </w:pPr>
        <w:rPr>
          <w:rFonts w:hint="eastAsia"/>
        </w:rPr>
      </w:lvl>
    </w:lvlOverride>
    <w:lvlOverride w:ilvl="5">
      <w:lvl w:ilvl="5">
        <w:start w:val="1"/>
        <w:numFmt w:val="decimalEnclosedCircle"/>
        <w:lvlText w:val="%6"/>
        <w:lvlJc w:val="lef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25">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2"/>
  </w:num>
  <w:num w:numId="30">
    <w:abstractNumId w:val="10"/>
  </w:num>
  <w:num w:numId="31">
    <w:abstractNumId w:val="5"/>
  </w:num>
  <w:num w:numId="32">
    <w:abstractNumId w:val="5"/>
    <w:lvlOverride w:ilvl="0">
      <w:startOverride w:val="1"/>
    </w:lvlOverride>
  </w:num>
  <w:num w:numId="33">
    <w:abstractNumId w:val="5"/>
    <w:lvlOverride w:ilvl="0">
      <w:startOverride w:val="1"/>
    </w:lvlOverride>
  </w:num>
  <w:num w:numId="34">
    <w:abstractNumId w:val="5"/>
    <w:lvlOverride w:ilvl="0">
      <w:startOverride w:val="1"/>
    </w:lvlOverride>
  </w:num>
  <w:num w:numId="35">
    <w:abstractNumId w:val="5"/>
    <w:lvlOverride w:ilvl="0">
      <w:startOverride w:val="1"/>
    </w:lvlOverride>
  </w:num>
  <w:num w:numId="36">
    <w:abstractNumId w:val="10"/>
    <w:lvlOverride w:ilvl="0">
      <w:startOverride w:val="1"/>
    </w:lvlOverride>
  </w:num>
  <w:num w:numId="37">
    <w:abstractNumId w:val="10"/>
    <w:lvlOverride w:ilvl="0">
      <w:startOverride w:val="1"/>
    </w:lvlOverride>
  </w:num>
  <w:num w:numId="38">
    <w:abstractNumId w:val="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isplayHorizontalDrawingGridEvery w:val="0"/>
  <w:displayVerticalDrawingGridEvery w:val="2"/>
  <w:characterSpacingControl w:val="compressPunctuation"/>
  <w:hdrShapeDefaults>
    <o:shapedefaults v:ext="edit" spidmax="65537" style="mso-width-relative:margin;mso-height-relative:margin" fillcolor="white">
      <v:fill color="white"/>
      <v:textbox inset="5.85pt,.7pt,5.85pt,.7pt"/>
      <o:colormru v:ext="edit" colors="#eaeaea,#969696"/>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01B"/>
    <w:rsid w:val="000018F0"/>
    <w:rsid w:val="00001FA0"/>
    <w:rsid w:val="00003949"/>
    <w:rsid w:val="0000668F"/>
    <w:rsid w:val="0000688A"/>
    <w:rsid w:val="000071E7"/>
    <w:rsid w:val="000120C5"/>
    <w:rsid w:val="00012944"/>
    <w:rsid w:val="00013A57"/>
    <w:rsid w:val="00014B59"/>
    <w:rsid w:val="00016478"/>
    <w:rsid w:val="00016715"/>
    <w:rsid w:val="00016D6C"/>
    <w:rsid w:val="00017304"/>
    <w:rsid w:val="00017A32"/>
    <w:rsid w:val="000200FD"/>
    <w:rsid w:val="00021838"/>
    <w:rsid w:val="000224A4"/>
    <w:rsid w:val="00022E9E"/>
    <w:rsid w:val="00025CBD"/>
    <w:rsid w:val="000267CC"/>
    <w:rsid w:val="000277C3"/>
    <w:rsid w:val="00027DBB"/>
    <w:rsid w:val="00031274"/>
    <w:rsid w:val="00031D32"/>
    <w:rsid w:val="0003405C"/>
    <w:rsid w:val="0003485F"/>
    <w:rsid w:val="0003488E"/>
    <w:rsid w:val="00036A15"/>
    <w:rsid w:val="000415B3"/>
    <w:rsid w:val="000441AD"/>
    <w:rsid w:val="00045F71"/>
    <w:rsid w:val="0004793A"/>
    <w:rsid w:val="00047A53"/>
    <w:rsid w:val="00052B02"/>
    <w:rsid w:val="0005495A"/>
    <w:rsid w:val="000552AA"/>
    <w:rsid w:val="00055CEE"/>
    <w:rsid w:val="00060393"/>
    <w:rsid w:val="00060882"/>
    <w:rsid w:val="00060AC8"/>
    <w:rsid w:val="0006260B"/>
    <w:rsid w:val="000633B8"/>
    <w:rsid w:val="00066823"/>
    <w:rsid w:val="00067FDC"/>
    <w:rsid w:val="000702FA"/>
    <w:rsid w:val="00071058"/>
    <w:rsid w:val="00080000"/>
    <w:rsid w:val="000802A1"/>
    <w:rsid w:val="00081778"/>
    <w:rsid w:val="00082BE3"/>
    <w:rsid w:val="00084053"/>
    <w:rsid w:val="00084B35"/>
    <w:rsid w:val="00085A92"/>
    <w:rsid w:val="00091AE6"/>
    <w:rsid w:val="000955FD"/>
    <w:rsid w:val="00096BC9"/>
    <w:rsid w:val="000A0F54"/>
    <w:rsid w:val="000A4D2B"/>
    <w:rsid w:val="000A5542"/>
    <w:rsid w:val="000A6D95"/>
    <w:rsid w:val="000B0CF2"/>
    <w:rsid w:val="000B0DC5"/>
    <w:rsid w:val="000B10C4"/>
    <w:rsid w:val="000B3B28"/>
    <w:rsid w:val="000B3B99"/>
    <w:rsid w:val="000B3F59"/>
    <w:rsid w:val="000B4057"/>
    <w:rsid w:val="000B62F0"/>
    <w:rsid w:val="000C0D13"/>
    <w:rsid w:val="000C1244"/>
    <w:rsid w:val="000C1A01"/>
    <w:rsid w:val="000C4A31"/>
    <w:rsid w:val="000D338D"/>
    <w:rsid w:val="000D547E"/>
    <w:rsid w:val="000D65FB"/>
    <w:rsid w:val="000E05AA"/>
    <w:rsid w:val="000E0B8F"/>
    <w:rsid w:val="000E151E"/>
    <w:rsid w:val="000E19BB"/>
    <w:rsid w:val="000E2551"/>
    <w:rsid w:val="000E2ABF"/>
    <w:rsid w:val="000E2DFA"/>
    <w:rsid w:val="000E488D"/>
    <w:rsid w:val="000E49E8"/>
    <w:rsid w:val="000F1B55"/>
    <w:rsid w:val="000F33E5"/>
    <w:rsid w:val="000F3EA9"/>
    <w:rsid w:val="000F5CC9"/>
    <w:rsid w:val="000F5DC9"/>
    <w:rsid w:val="000F6AE0"/>
    <w:rsid w:val="000F6EAB"/>
    <w:rsid w:val="001003BC"/>
    <w:rsid w:val="001008D6"/>
    <w:rsid w:val="00101601"/>
    <w:rsid w:val="00102C4D"/>
    <w:rsid w:val="00104065"/>
    <w:rsid w:val="00104255"/>
    <w:rsid w:val="00107773"/>
    <w:rsid w:val="001078E5"/>
    <w:rsid w:val="00111453"/>
    <w:rsid w:val="00112207"/>
    <w:rsid w:val="00112AF1"/>
    <w:rsid w:val="00113678"/>
    <w:rsid w:val="00115615"/>
    <w:rsid w:val="00116C42"/>
    <w:rsid w:val="00120590"/>
    <w:rsid w:val="00121650"/>
    <w:rsid w:val="001216EB"/>
    <w:rsid w:val="00123A9D"/>
    <w:rsid w:val="00132D12"/>
    <w:rsid w:val="001330DE"/>
    <w:rsid w:val="001341F2"/>
    <w:rsid w:val="00136227"/>
    <w:rsid w:val="00136A10"/>
    <w:rsid w:val="00137630"/>
    <w:rsid w:val="00142E03"/>
    <w:rsid w:val="0014470B"/>
    <w:rsid w:val="00145EBD"/>
    <w:rsid w:val="00151A26"/>
    <w:rsid w:val="00154739"/>
    <w:rsid w:val="00155FF4"/>
    <w:rsid w:val="0015630E"/>
    <w:rsid w:val="00156DDE"/>
    <w:rsid w:val="001601AD"/>
    <w:rsid w:val="00161F40"/>
    <w:rsid w:val="0016222C"/>
    <w:rsid w:val="0016377D"/>
    <w:rsid w:val="0016602F"/>
    <w:rsid w:val="00166252"/>
    <w:rsid w:val="00171AFB"/>
    <w:rsid w:val="00173EA7"/>
    <w:rsid w:val="001749DB"/>
    <w:rsid w:val="00175625"/>
    <w:rsid w:val="001778F0"/>
    <w:rsid w:val="00177A8F"/>
    <w:rsid w:val="00180589"/>
    <w:rsid w:val="00182405"/>
    <w:rsid w:val="001836A1"/>
    <w:rsid w:val="00184248"/>
    <w:rsid w:val="0018540B"/>
    <w:rsid w:val="00186A3C"/>
    <w:rsid w:val="001873A8"/>
    <w:rsid w:val="001900A1"/>
    <w:rsid w:val="001910DC"/>
    <w:rsid w:val="001912A1"/>
    <w:rsid w:val="00191C06"/>
    <w:rsid w:val="00192D3C"/>
    <w:rsid w:val="001951E7"/>
    <w:rsid w:val="001A0B06"/>
    <w:rsid w:val="001A1117"/>
    <w:rsid w:val="001A2B26"/>
    <w:rsid w:val="001A4D61"/>
    <w:rsid w:val="001A7BE9"/>
    <w:rsid w:val="001B0BB2"/>
    <w:rsid w:val="001B0C79"/>
    <w:rsid w:val="001B12E9"/>
    <w:rsid w:val="001B2D78"/>
    <w:rsid w:val="001B3A55"/>
    <w:rsid w:val="001B3F95"/>
    <w:rsid w:val="001B7EFE"/>
    <w:rsid w:val="001C0077"/>
    <w:rsid w:val="001C0733"/>
    <w:rsid w:val="001C1B7A"/>
    <w:rsid w:val="001C260B"/>
    <w:rsid w:val="001C2C84"/>
    <w:rsid w:val="001C3405"/>
    <w:rsid w:val="001C4D97"/>
    <w:rsid w:val="001C5578"/>
    <w:rsid w:val="001C6C6B"/>
    <w:rsid w:val="001C76A8"/>
    <w:rsid w:val="001C79F4"/>
    <w:rsid w:val="001C7F82"/>
    <w:rsid w:val="001D0238"/>
    <w:rsid w:val="001D1E9C"/>
    <w:rsid w:val="001D2B92"/>
    <w:rsid w:val="001D3CBC"/>
    <w:rsid w:val="001D4094"/>
    <w:rsid w:val="001D71A1"/>
    <w:rsid w:val="001D7836"/>
    <w:rsid w:val="001D7A2F"/>
    <w:rsid w:val="001E340D"/>
    <w:rsid w:val="001E3BB2"/>
    <w:rsid w:val="001E46B9"/>
    <w:rsid w:val="001E5AEF"/>
    <w:rsid w:val="001E68F1"/>
    <w:rsid w:val="001F0874"/>
    <w:rsid w:val="001F3FBC"/>
    <w:rsid w:val="001F539D"/>
    <w:rsid w:val="001F5D1B"/>
    <w:rsid w:val="001F7E99"/>
    <w:rsid w:val="002011F2"/>
    <w:rsid w:val="00201F45"/>
    <w:rsid w:val="002027F8"/>
    <w:rsid w:val="00202B83"/>
    <w:rsid w:val="00204A49"/>
    <w:rsid w:val="00205ED0"/>
    <w:rsid w:val="00207C87"/>
    <w:rsid w:val="00212120"/>
    <w:rsid w:val="00212FD3"/>
    <w:rsid w:val="00213EA1"/>
    <w:rsid w:val="00214BF2"/>
    <w:rsid w:val="002153E8"/>
    <w:rsid w:val="00220541"/>
    <w:rsid w:val="00220AC6"/>
    <w:rsid w:val="00220F18"/>
    <w:rsid w:val="00221105"/>
    <w:rsid w:val="0022180C"/>
    <w:rsid w:val="00224B3F"/>
    <w:rsid w:val="00225D04"/>
    <w:rsid w:val="00226802"/>
    <w:rsid w:val="0023003A"/>
    <w:rsid w:val="00232053"/>
    <w:rsid w:val="002324C5"/>
    <w:rsid w:val="0023693D"/>
    <w:rsid w:val="00240976"/>
    <w:rsid w:val="002434AF"/>
    <w:rsid w:val="00244B51"/>
    <w:rsid w:val="00245EAA"/>
    <w:rsid w:val="002462A9"/>
    <w:rsid w:val="00250789"/>
    <w:rsid w:val="00250B6A"/>
    <w:rsid w:val="00252B0B"/>
    <w:rsid w:val="00255820"/>
    <w:rsid w:val="00257DBB"/>
    <w:rsid w:val="00261611"/>
    <w:rsid w:val="00262C22"/>
    <w:rsid w:val="00263997"/>
    <w:rsid w:val="00263F48"/>
    <w:rsid w:val="00267EC5"/>
    <w:rsid w:val="002719AD"/>
    <w:rsid w:val="002752BA"/>
    <w:rsid w:val="00275DC1"/>
    <w:rsid w:val="00275F33"/>
    <w:rsid w:val="00275FDA"/>
    <w:rsid w:val="002765E5"/>
    <w:rsid w:val="002774B2"/>
    <w:rsid w:val="00277621"/>
    <w:rsid w:val="00281DA3"/>
    <w:rsid w:val="00283D79"/>
    <w:rsid w:val="00285783"/>
    <w:rsid w:val="0028603D"/>
    <w:rsid w:val="0028672A"/>
    <w:rsid w:val="00286741"/>
    <w:rsid w:val="00291477"/>
    <w:rsid w:val="00293B23"/>
    <w:rsid w:val="00294527"/>
    <w:rsid w:val="002968EA"/>
    <w:rsid w:val="002972F5"/>
    <w:rsid w:val="00297B8F"/>
    <w:rsid w:val="002A0E7C"/>
    <w:rsid w:val="002A0FD8"/>
    <w:rsid w:val="002A385C"/>
    <w:rsid w:val="002A6CD2"/>
    <w:rsid w:val="002B1B69"/>
    <w:rsid w:val="002B1B85"/>
    <w:rsid w:val="002B22C5"/>
    <w:rsid w:val="002B4124"/>
    <w:rsid w:val="002B7361"/>
    <w:rsid w:val="002C0261"/>
    <w:rsid w:val="002C165B"/>
    <w:rsid w:val="002C1C00"/>
    <w:rsid w:val="002C3041"/>
    <w:rsid w:val="002C57E2"/>
    <w:rsid w:val="002D14AA"/>
    <w:rsid w:val="002D1DC3"/>
    <w:rsid w:val="002D3453"/>
    <w:rsid w:val="002D4651"/>
    <w:rsid w:val="002D4FD2"/>
    <w:rsid w:val="002D7836"/>
    <w:rsid w:val="002E0A25"/>
    <w:rsid w:val="002E11CA"/>
    <w:rsid w:val="002E15DE"/>
    <w:rsid w:val="002E1CE8"/>
    <w:rsid w:val="002E2347"/>
    <w:rsid w:val="002E3743"/>
    <w:rsid w:val="002E6941"/>
    <w:rsid w:val="002E79D7"/>
    <w:rsid w:val="002F1369"/>
    <w:rsid w:val="002F240C"/>
    <w:rsid w:val="002F4475"/>
    <w:rsid w:val="002F6039"/>
    <w:rsid w:val="002F635E"/>
    <w:rsid w:val="00300E94"/>
    <w:rsid w:val="00301BD5"/>
    <w:rsid w:val="0030299A"/>
    <w:rsid w:val="00303419"/>
    <w:rsid w:val="003037AF"/>
    <w:rsid w:val="003039A1"/>
    <w:rsid w:val="003054A2"/>
    <w:rsid w:val="00305941"/>
    <w:rsid w:val="00307747"/>
    <w:rsid w:val="0031086D"/>
    <w:rsid w:val="003113BD"/>
    <w:rsid w:val="003123D5"/>
    <w:rsid w:val="00313369"/>
    <w:rsid w:val="00314AF7"/>
    <w:rsid w:val="00315682"/>
    <w:rsid w:val="00315A0B"/>
    <w:rsid w:val="00316FBD"/>
    <w:rsid w:val="0032156B"/>
    <w:rsid w:val="003234D1"/>
    <w:rsid w:val="0032467D"/>
    <w:rsid w:val="00325C37"/>
    <w:rsid w:val="0032749C"/>
    <w:rsid w:val="00330E15"/>
    <w:rsid w:val="00331620"/>
    <w:rsid w:val="00335BCD"/>
    <w:rsid w:val="00335F52"/>
    <w:rsid w:val="00337FD9"/>
    <w:rsid w:val="0034005F"/>
    <w:rsid w:val="00340C00"/>
    <w:rsid w:val="00340EAF"/>
    <w:rsid w:val="00341520"/>
    <w:rsid w:val="00343A8D"/>
    <w:rsid w:val="00343E17"/>
    <w:rsid w:val="00343F40"/>
    <w:rsid w:val="003454CC"/>
    <w:rsid w:val="00346066"/>
    <w:rsid w:val="003461BD"/>
    <w:rsid w:val="003474D8"/>
    <w:rsid w:val="003547AB"/>
    <w:rsid w:val="00354E79"/>
    <w:rsid w:val="0035619F"/>
    <w:rsid w:val="003601E9"/>
    <w:rsid w:val="00361DAE"/>
    <w:rsid w:val="003629F5"/>
    <w:rsid w:val="00362E79"/>
    <w:rsid w:val="00365436"/>
    <w:rsid w:val="00365BF9"/>
    <w:rsid w:val="00366655"/>
    <w:rsid w:val="003714C7"/>
    <w:rsid w:val="00371C76"/>
    <w:rsid w:val="00371F4F"/>
    <w:rsid w:val="003737F0"/>
    <w:rsid w:val="00375FBF"/>
    <w:rsid w:val="00377F15"/>
    <w:rsid w:val="00380736"/>
    <w:rsid w:val="0038143D"/>
    <w:rsid w:val="00382774"/>
    <w:rsid w:val="003830FD"/>
    <w:rsid w:val="00383F98"/>
    <w:rsid w:val="00386F01"/>
    <w:rsid w:val="00387108"/>
    <w:rsid w:val="003916C8"/>
    <w:rsid w:val="00392C49"/>
    <w:rsid w:val="003947CB"/>
    <w:rsid w:val="003979F3"/>
    <w:rsid w:val="003A1BCD"/>
    <w:rsid w:val="003A2534"/>
    <w:rsid w:val="003B17A5"/>
    <w:rsid w:val="003B19E3"/>
    <w:rsid w:val="003B1E92"/>
    <w:rsid w:val="003B214D"/>
    <w:rsid w:val="003B27F5"/>
    <w:rsid w:val="003B358E"/>
    <w:rsid w:val="003B4D21"/>
    <w:rsid w:val="003B5623"/>
    <w:rsid w:val="003B71BA"/>
    <w:rsid w:val="003B7C81"/>
    <w:rsid w:val="003C0B98"/>
    <w:rsid w:val="003C28E2"/>
    <w:rsid w:val="003C2C85"/>
    <w:rsid w:val="003C3501"/>
    <w:rsid w:val="003C5D5F"/>
    <w:rsid w:val="003C6242"/>
    <w:rsid w:val="003C7757"/>
    <w:rsid w:val="003D0E5D"/>
    <w:rsid w:val="003D2E78"/>
    <w:rsid w:val="003D2F01"/>
    <w:rsid w:val="003D39E5"/>
    <w:rsid w:val="003D471D"/>
    <w:rsid w:val="003D5110"/>
    <w:rsid w:val="003E10CA"/>
    <w:rsid w:val="003E2927"/>
    <w:rsid w:val="003F0BDF"/>
    <w:rsid w:val="003F1439"/>
    <w:rsid w:val="003F3AFE"/>
    <w:rsid w:val="003F42BC"/>
    <w:rsid w:val="003F5135"/>
    <w:rsid w:val="003F611C"/>
    <w:rsid w:val="003F6A5B"/>
    <w:rsid w:val="003F6E87"/>
    <w:rsid w:val="00400D2D"/>
    <w:rsid w:val="00402605"/>
    <w:rsid w:val="0040276B"/>
    <w:rsid w:val="00402D1D"/>
    <w:rsid w:val="00403473"/>
    <w:rsid w:val="0040423A"/>
    <w:rsid w:val="00404EBE"/>
    <w:rsid w:val="0040569A"/>
    <w:rsid w:val="00405B58"/>
    <w:rsid w:val="004105FE"/>
    <w:rsid w:val="004115A6"/>
    <w:rsid w:val="0041163B"/>
    <w:rsid w:val="00411E59"/>
    <w:rsid w:val="00414785"/>
    <w:rsid w:val="00420E02"/>
    <w:rsid w:val="0042249B"/>
    <w:rsid w:val="00422F0D"/>
    <w:rsid w:val="0043393D"/>
    <w:rsid w:val="00436B10"/>
    <w:rsid w:val="00436FE8"/>
    <w:rsid w:val="004411F3"/>
    <w:rsid w:val="00441523"/>
    <w:rsid w:val="00443D86"/>
    <w:rsid w:val="004469E9"/>
    <w:rsid w:val="00452A22"/>
    <w:rsid w:val="00453950"/>
    <w:rsid w:val="00453D71"/>
    <w:rsid w:val="00453D85"/>
    <w:rsid w:val="004541FC"/>
    <w:rsid w:val="00455424"/>
    <w:rsid w:val="00455DFD"/>
    <w:rsid w:val="00455FDB"/>
    <w:rsid w:val="004577CA"/>
    <w:rsid w:val="00457A28"/>
    <w:rsid w:val="00457C9C"/>
    <w:rsid w:val="00460AC9"/>
    <w:rsid w:val="00462789"/>
    <w:rsid w:val="00462C8F"/>
    <w:rsid w:val="00470F47"/>
    <w:rsid w:val="0047129C"/>
    <w:rsid w:val="00472A71"/>
    <w:rsid w:val="00472D3D"/>
    <w:rsid w:val="00473065"/>
    <w:rsid w:val="00473E8C"/>
    <w:rsid w:val="0047413D"/>
    <w:rsid w:val="004741F8"/>
    <w:rsid w:val="00475364"/>
    <w:rsid w:val="00475DDC"/>
    <w:rsid w:val="00477776"/>
    <w:rsid w:val="00480670"/>
    <w:rsid w:val="004812B2"/>
    <w:rsid w:val="00485C40"/>
    <w:rsid w:val="00490BD0"/>
    <w:rsid w:val="00490D7C"/>
    <w:rsid w:val="00490DF7"/>
    <w:rsid w:val="00491403"/>
    <w:rsid w:val="00492D49"/>
    <w:rsid w:val="00493BE6"/>
    <w:rsid w:val="0049527B"/>
    <w:rsid w:val="00495AB1"/>
    <w:rsid w:val="00496DBB"/>
    <w:rsid w:val="004A2C5B"/>
    <w:rsid w:val="004A2D15"/>
    <w:rsid w:val="004A4A1B"/>
    <w:rsid w:val="004A5690"/>
    <w:rsid w:val="004B180D"/>
    <w:rsid w:val="004B1A80"/>
    <w:rsid w:val="004B2433"/>
    <w:rsid w:val="004B2746"/>
    <w:rsid w:val="004B2BD6"/>
    <w:rsid w:val="004B2D12"/>
    <w:rsid w:val="004B5918"/>
    <w:rsid w:val="004B6892"/>
    <w:rsid w:val="004C0D56"/>
    <w:rsid w:val="004C1698"/>
    <w:rsid w:val="004C19B6"/>
    <w:rsid w:val="004C4AF2"/>
    <w:rsid w:val="004C4CA2"/>
    <w:rsid w:val="004C6CC8"/>
    <w:rsid w:val="004C785A"/>
    <w:rsid w:val="004C7E28"/>
    <w:rsid w:val="004C7F28"/>
    <w:rsid w:val="004D2B02"/>
    <w:rsid w:val="004D2DCB"/>
    <w:rsid w:val="004D3C16"/>
    <w:rsid w:val="004D6BEE"/>
    <w:rsid w:val="004D72AD"/>
    <w:rsid w:val="004E2889"/>
    <w:rsid w:val="004E3163"/>
    <w:rsid w:val="004E3C0C"/>
    <w:rsid w:val="004E6981"/>
    <w:rsid w:val="004F072F"/>
    <w:rsid w:val="004F21E0"/>
    <w:rsid w:val="004F235A"/>
    <w:rsid w:val="004F2406"/>
    <w:rsid w:val="004F352C"/>
    <w:rsid w:val="004F4B2F"/>
    <w:rsid w:val="004F4F8E"/>
    <w:rsid w:val="004F5DDF"/>
    <w:rsid w:val="004F75FF"/>
    <w:rsid w:val="0050007C"/>
    <w:rsid w:val="005048D4"/>
    <w:rsid w:val="00504B24"/>
    <w:rsid w:val="00504EF3"/>
    <w:rsid w:val="00505D8E"/>
    <w:rsid w:val="005064A0"/>
    <w:rsid w:val="005064B8"/>
    <w:rsid w:val="0050718A"/>
    <w:rsid w:val="00510862"/>
    <w:rsid w:val="00511982"/>
    <w:rsid w:val="00512C9C"/>
    <w:rsid w:val="00513096"/>
    <w:rsid w:val="005165ED"/>
    <w:rsid w:val="00520961"/>
    <w:rsid w:val="00520A20"/>
    <w:rsid w:val="005227CD"/>
    <w:rsid w:val="005244A0"/>
    <w:rsid w:val="00524CF8"/>
    <w:rsid w:val="005256C3"/>
    <w:rsid w:val="005258BB"/>
    <w:rsid w:val="00525B19"/>
    <w:rsid w:val="00525DBA"/>
    <w:rsid w:val="00531633"/>
    <w:rsid w:val="0053439C"/>
    <w:rsid w:val="00535C60"/>
    <w:rsid w:val="00537B90"/>
    <w:rsid w:val="00541BE9"/>
    <w:rsid w:val="005442A0"/>
    <w:rsid w:val="005444A4"/>
    <w:rsid w:val="00552BEE"/>
    <w:rsid w:val="00553272"/>
    <w:rsid w:val="005557F0"/>
    <w:rsid w:val="00555F33"/>
    <w:rsid w:val="005618F2"/>
    <w:rsid w:val="00561EAD"/>
    <w:rsid w:val="005636EA"/>
    <w:rsid w:val="005657AF"/>
    <w:rsid w:val="00566A54"/>
    <w:rsid w:val="00566C5A"/>
    <w:rsid w:val="00567B5B"/>
    <w:rsid w:val="00567F12"/>
    <w:rsid w:val="00571727"/>
    <w:rsid w:val="00571D8D"/>
    <w:rsid w:val="0058213B"/>
    <w:rsid w:val="0058539F"/>
    <w:rsid w:val="0058571E"/>
    <w:rsid w:val="00585910"/>
    <w:rsid w:val="0058633F"/>
    <w:rsid w:val="0059085C"/>
    <w:rsid w:val="005922C2"/>
    <w:rsid w:val="00593817"/>
    <w:rsid w:val="0059388B"/>
    <w:rsid w:val="0059463C"/>
    <w:rsid w:val="005957B3"/>
    <w:rsid w:val="005975D3"/>
    <w:rsid w:val="005A0761"/>
    <w:rsid w:val="005A08E3"/>
    <w:rsid w:val="005A6D37"/>
    <w:rsid w:val="005B030F"/>
    <w:rsid w:val="005B67F5"/>
    <w:rsid w:val="005B7DC5"/>
    <w:rsid w:val="005C146B"/>
    <w:rsid w:val="005C1C10"/>
    <w:rsid w:val="005C6D0E"/>
    <w:rsid w:val="005D01A1"/>
    <w:rsid w:val="005D157E"/>
    <w:rsid w:val="005D20FF"/>
    <w:rsid w:val="005D246B"/>
    <w:rsid w:val="005D3193"/>
    <w:rsid w:val="005D4D8E"/>
    <w:rsid w:val="005D52D1"/>
    <w:rsid w:val="005D57AF"/>
    <w:rsid w:val="005D7144"/>
    <w:rsid w:val="005E3393"/>
    <w:rsid w:val="005E5FCC"/>
    <w:rsid w:val="005E7298"/>
    <w:rsid w:val="005E7BDA"/>
    <w:rsid w:val="005F5C0D"/>
    <w:rsid w:val="005F7177"/>
    <w:rsid w:val="005F71AD"/>
    <w:rsid w:val="005F71E9"/>
    <w:rsid w:val="00600ABD"/>
    <w:rsid w:val="006020AB"/>
    <w:rsid w:val="00602248"/>
    <w:rsid w:val="00604825"/>
    <w:rsid w:val="00605B80"/>
    <w:rsid w:val="00606AD1"/>
    <w:rsid w:val="0060764B"/>
    <w:rsid w:val="0061134E"/>
    <w:rsid w:val="00611E97"/>
    <w:rsid w:val="006129E0"/>
    <w:rsid w:val="00617735"/>
    <w:rsid w:val="00620DD3"/>
    <w:rsid w:val="0062214F"/>
    <w:rsid w:val="00622683"/>
    <w:rsid w:val="00623067"/>
    <w:rsid w:val="006247EF"/>
    <w:rsid w:val="00624A34"/>
    <w:rsid w:val="00626D36"/>
    <w:rsid w:val="0062746B"/>
    <w:rsid w:val="0063233F"/>
    <w:rsid w:val="00643C27"/>
    <w:rsid w:val="0064522A"/>
    <w:rsid w:val="006465E3"/>
    <w:rsid w:val="00647720"/>
    <w:rsid w:val="0065154B"/>
    <w:rsid w:val="00651685"/>
    <w:rsid w:val="0065453A"/>
    <w:rsid w:val="00656FC3"/>
    <w:rsid w:val="0065706C"/>
    <w:rsid w:val="00660106"/>
    <w:rsid w:val="00660982"/>
    <w:rsid w:val="00667E74"/>
    <w:rsid w:val="00667EBE"/>
    <w:rsid w:val="0067025A"/>
    <w:rsid w:val="00670621"/>
    <w:rsid w:val="00670682"/>
    <w:rsid w:val="00671FCB"/>
    <w:rsid w:val="00672AFC"/>
    <w:rsid w:val="0067342D"/>
    <w:rsid w:val="00674CFD"/>
    <w:rsid w:val="0067579D"/>
    <w:rsid w:val="00677999"/>
    <w:rsid w:val="00683BF8"/>
    <w:rsid w:val="0068578D"/>
    <w:rsid w:val="00687104"/>
    <w:rsid w:val="00691270"/>
    <w:rsid w:val="0069231C"/>
    <w:rsid w:val="00697345"/>
    <w:rsid w:val="00697E69"/>
    <w:rsid w:val="006A0055"/>
    <w:rsid w:val="006A1554"/>
    <w:rsid w:val="006A2FA1"/>
    <w:rsid w:val="006A41B5"/>
    <w:rsid w:val="006A44B0"/>
    <w:rsid w:val="006A4D5D"/>
    <w:rsid w:val="006A5C00"/>
    <w:rsid w:val="006A5DB6"/>
    <w:rsid w:val="006A6025"/>
    <w:rsid w:val="006A6A6E"/>
    <w:rsid w:val="006A6D70"/>
    <w:rsid w:val="006A7A9D"/>
    <w:rsid w:val="006B0149"/>
    <w:rsid w:val="006B3BC2"/>
    <w:rsid w:val="006B4FEA"/>
    <w:rsid w:val="006B7BE3"/>
    <w:rsid w:val="006C1CBE"/>
    <w:rsid w:val="006C25C3"/>
    <w:rsid w:val="006C3A2A"/>
    <w:rsid w:val="006C49F9"/>
    <w:rsid w:val="006C4EA7"/>
    <w:rsid w:val="006C55CA"/>
    <w:rsid w:val="006C707B"/>
    <w:rsid w:val="006D0616"/>
    <w:rsid w:val="006D1173"/>
    <w:rsid w:val="006D2F8E"/>
    <w:rsid w:val="006D3F98"/>
    <w:rsid w:val="006D4ACA"/>
    <w:rsid w:val="006D5611"/>
    <w:rsid w:val="006D7393"/>
    <w:rsid w:val="006D7F66"/>
    <w:rsid w:val="006E0710"/>
    <w:rsid w:val="006E1C56"/>
    <w:rsid w:val="006E20B7"/>
    <w:rsid w:val="006E503B"/>
    <w:rsid w:val="006E773D"/>
    <w:rsid w:val="006F0C54"/>
    <w:rsid w:val="006F150F"/>
    <w:rsid w:val="006F2AC5"/>
    <w:rsid w:val="006F2C97"/>
    <w:rsid w:val="006F5412"/>
    <w:rsid w:val="006F5516"/>
    <w:rsid w:val="006F7AD4"/>
    <w:rsid w:val="00700A4A"/>
    <w:rsid w:val="00701664"/>
    <w:rsid w:val="00702958"/>
    <w:rsid w:val="00704CC5"/>
    <w:rsid w:val="00704D2D"/>
    <w:rsid w:val="00707163"/>
    <w:rsid w:val="00711C00"/>
    <w:rsid w:val="00713769"/>
    <w:rsid w:val="007142C9"/>
    <w:rsid w:val="0071565D"/>
    <w:rsid w:val="00715789"/>
    <w:rsid w:val="00715794"/>
    <w:rsid w:val="00717B0F"/>
    <w:rsid w:val="00720580"/>
    <w:rsid w:val="007225C4"/>
    <w:rsid w:val="0072489B"/>
    <w:rsid w:val="007248A7"/>
    <w:rsid w:val="00725495"/>
    <w:rsid w:val="0072633E"/>
    <w:rsid w:val="00726DE2"/>
    <w:rsid w:val="00730070"/>
    <w:rsid w:val="0073387D"/>
    <w:rsid w:val="00733E67"/>
    <w:rsid w:val="00734DBD"/>
    <w:rsid w:val="007424AE"/>
    <w:rsid w:val="00742F67"/>
    <w:rsid w:val="00744840"/>
    <w:rsid w:val="00745854"/>
    <w:rsid w:val="007476A0"/>
    <w:rsid w:val="00751ED2"/>
    <w:rsid w:val="0075329F"/>
    <w:rsid w:val="00754851"/>
    <w:rsid w:val="00754D13"/>
    <w:rsid w:val="00756D7E"/>
    <w:rsid w:val="007570F3"/>
    <w:rsid w:val="00761274"/>
    <w:rsid w:val="007640B5"/>
    <w:rsid w:val="00764CAE"/>
    <w:rsid w:val="00765680"/>
    <w:rsid w:val="00765D70"/>
    <w:rsid w:val="007667FA"/>
    <w:rsid w:val="00766C54"/>
    <w:rsid w:val="00770F2E"/>
    <w:rsid w:val="007710AB"/>
    <w:rsid w:val="007713C9"/>
    <w:rsid w:val="007728D0"/>
    <w:rsid w:val="007747A5"/>
    <w:rsid w:val="00774B8B"/>
    <w:rsid w:val="00777848"/>
    <w:rsid w:val="0078087A"/>
    <w:rsid w:val="00781475"/>
    <w:rsid w:val="00783D6B"/>
    <w:rsid w:val="0078648D"/>
    <w:rsid w:val="00787017"/>
    <w:rsid w:val="007904D7"/>
    <w:rsid w:val="007905F9"/>
    <w:rsid w:val="00790F14"/>
    <w:rsid w:val="007939DF"/>
    <w:rsid w:val="00794992"/>
    <w:rsid w:val="00795E71"/>
    <w:rsid w:val="007A11A0"/>
    <w:rsid w:val="007A2C38"/>
    <w:rsid w:val="007A4899"/>
    <w:rsid w:val="007A4F63"/>
    <w:rsid w:val="007A7EA6"/>
    <w:rsid w:val="007B0A33"/>
    <w:rsid w:val="007B0D7B"/>
    <w:rsid w:val="007B0E33"/>
    <w:rsid w:val="007B3255"/>
    <w:rsid w:val="007B35C7"/>
    <w:rsid w:val="007B5CB1"/>
    <w:rsid w:val="007B6A4E"/>
    <w:rsid w:val="007B7258"/>
    <w:rsid w:val="007B7E3A"/>
    <w:rsid w:val="007C1B4F"/>
    <w:rsid w:val="007C32A4"/>
    <w:rsid w:val="007C5398"/>
    <w:rsid w:val="007C5C80"/>
    <w:rsid w:val="007C6925"/>
    <w:rsid w:val="007D0166"/>
    <w:rsid w:val="007D12BD"/>
    <w:rsid w:val="007D55F7"/>
    <w:rsid w:val="007D6256"/>
    <w:rsid w:val="007D7A50"/>
    <w:rsid w:val="007E1785"/>
    <w:rsid w:val="007E245F"/>
    <w:rsid w:val="007E32DD"/>
    <w:rsid w:val="007E470D"/>
    <w:rsid w:val="007E6D7A"/>
    <w:rsid w:val="007E798D"/>
    <w:rsid w:val="007F206A"/>
    <w:rsid w:val="007F448B"/>
    <w:rsid w:val="007F5377"/>
    <w:rsid w:val="007F6118"/>
    <w:rsid w:val="007F6686"/>
    <w:rsid w:val="007F785C"/>
    <w:rsid w:val="008002C8"/>
    <w:rsid w:val="0080354D"/>
    <w:rsid w:val="008069B4"/>
    <w:rsid w:val="008100C9"/>
    <w:rsid w:val="00810307"/>
    <w:rsid w:val="00810327"/>
    <w:rsid w:val="00810699"/>
    <w:rsid w:val="0081396A"/>
    <w:rsid w:val="00822F19"/>
    <w:rsid w:val="00824D52"/>
    <w:rsid w:val="008251FC"/>
    <w:rsid w:val="00825BF0"/>
    <w:rsid w:val="0082733D"/>
    <w:rsid w:val="00827FDB"/>
    <w:rsid w:val="00830B4D"/>
    <w:rsid w:val="00833EA8"/>
    <w:rsid w:val="00835282"/>
    <w:rsid w:val="0083568C"/>
    <w:rsid w:val="00835BC3"/>
    <w:rsid w:val="00836284"/>
    <w:rsid w:val="00837560"/>
    <w:rsid w:val="0084152A"/>
    <w:rsid w:val="00841ADD"/>
    <w:rsid w:val="00841B46"/>
    <w:rsid w:val="008427A3"/>
    <w:rsid w:val="008431A7"/>
    <w:rsid w:val="00843E05"/>
    <w:rsid w:val="00844BB6"/>
    <w:rsid w:val="00845A0E"/>
    <w:rsid w:val="00845D7D"/>
    <w:rsid w:val="0084601C"/>
    <w:rsid w:val="0084783C"/>
    <w:rsid w:val="0085061A"/>
    <w:rsid w:val="00852B1B"/>
    <w:rsid w:val="0085400A"/>
    <w:rsid w:val="00855E0E"/>
    <w:rsid w:val="00856F2B"/>
    <w:rsid w:val="0086084B"/>
    <w:rsid w:val="00860D2A"/>
    <w:rsid w:val="00860E01"/>
    <w:rsid w:val="008616C2"/>
    <w:rsid w:val="008616F4"/>
    <w:rsid w:val="00862F4E"/>
    <w:rsid w:val="00863454"/>
    <w:rsid w:val="00864745"/>
    <w:rsid w:val="008657A2"/>
    <w:rsid w:val="008657D3"/>
    <w:rsid w:val="008660A9"/>
    <w:rsid w:val="00867AB5"/>
    <w:rsid w:val="008728C9"/>
    <w:rsid w:val="0087375C"/>
    <w:rsid w:val="008742BF"/>
    <w:rsid w:val="008763AC"/>
    <w:rsid w:val="008771D6"/>
    <w:rsid w:val="00880040"/>
    <w:rsid w:val="00882C76"/>
    <w:rsid w:val="00882EB7"/>
    <w:rsid w:val="00886D38"/>
    <w:rsid w:val="00886F0E"/>
    <w:rsid w:val="00887482"/>
    <w:rsid w:val="00887528"/>
    <w:rsid w:val="0088776F"/>
    <w:rsid w:val="008904AC"/>
    <w:rsid w:val="00890B93"/>
    <w:rsid w:val="0089143A"/>
    <w:rsid w:val="008927FF"/>
    <w:rsid w:val="00892CA0"/>
    <w:rsid w:val="008932CF"/>
    <w:rsid w:val="00893D24"/>
    <w:rsid w:val="008A0B73"/>
    <w:rsid w:val="008A0D6C"/>
    <w:rsid w:val="008A2F32"/>
    <w:rsid w:val="008A498E"/>
    <w:rsid w:val="008A5FE9"/>
    <w:rsid w:val="008A7310"/>
    <w:rsid w:val="008B1215"/>
    <w:rsid w:val="008B15C2"/>
    <w:rsid w:val="008B229A"/>
    <w:rsid w:val="008B77DF"/>
    <w:rsid w:val="008C0A69"/>
    <w:rsid w:val="008C0CD9"/>
    <w:rsid w:val="008C2C04"/>
    <w:rsid w:val="008C3BED"/>
    <w:rsid w:val="008C76F7"/>
    <w:rsid w:val="008D1789"/>
    <w:rsid w:val="008D1A2A"/>
    <w:rsid w:val="008D2A54"/>
    <w:rsid w:val="008D2BB1"/>
    <w:rsid w:val="008D455F"/>
    <w:rsid w:val="008D48D1"/>
    <w:rsid w:val="008E12B7"/>
    <w:rsid w:val="008E2733"/>
    <w:rsid w:val="008E2B4F"/>
    <w:rsid w:val="008E36B4"/>
    <w:rsid w:val="008E3AD3"/>
    <w:rsid w:val="008E61C9"/>
    <w:rsid w:val="008E7AA5"/>
    <w:rsid w:val="008F07D5"/>
    <w:rsid w:val="008F0810"/>
    <w:rsid w:val="008F460B"/>
    <w:rsid w:val="008F4837"/>
    <w:rsid w:val="008F4C0C"/>
    <w:rsid w:val="008F5ADF"/>
    <w:rsid w:val="00900E3C"/>
    <w:rsid w:val="00901937"/>
    <w:rsid w:val="00902F25"/>
    <w:rsid w:val="0090479D"/>
    <w:rsid w:val="00906195"/>
    <w:rsid w:val="00906BB6"/>
    <w:rsid w:val="00906D91"/>
    <w:rsid w:val="00907145"/>
    <w:rsid w:val="00911672"/>
    <w:rsid w:val="00912B93"/>
    <w:rsid w:val="009131BA"/>
    <w:rsid w:val="009176EC"/>
    <w:rsid w:val="0092133B"/>
    <w:rsid w:val="00921F03"/>
    <w:rsid w:val="00922C70"/>
    <w:rsid w:val="0092390F"/>
    <w:rsid w:val="0092459E"/>
    <w:rsid w:val="0092497B"/>
    <w:rsid w:val="00925701"/>
    <w:rsid w:val="009359EB"/>
    <w:rsid w:val="00936C3C"/>
    <w:rsid w:val="009373F4"/>
    <w:rsid w:val="009376DA"/>
    <w:rsid w:val="0094025E"/>
    <w:rsid w:val="009413E4"/>
    <w:rsid w:val="0094165C"/>
    <w:rsid w:val="009424DD"/>
    <w:rsid w:val="009448CD"/>
    <w:rsid w:val="00946406"/>
    <w:rsid w:val="0095072F"/>
    <w:rsid w:val="009519F6"/>
    <w:rsid w:val="00951B5E"/>
    <w:rsid w:val="00953BE5"/>
    <w:rsid w:val="009571B7"/>
    <w:rsid w:val="00957EC9"/>
    <w:rsid w:val="00961294"/>
    <w:rsid w:val="0096136B"/>
    <w:rsid w:val="00961A41"/>
    <w:rsid w:val="00962343"/>
    <w:rsid w:val="009634BF"/>
    <w:rsid w:val="00963B5F"/>
    <w:rsid w:val="0096512C"/>
    <w:rsid w:val="00966824"/>
    <w:rsid w:val="00970CC5"/>
    <w:rsid w:val="00971DC3"/>
    <w:rsid w:val="00974705"/>
    <w:rsid w:val="00974AFA"/>
    <w:rsid w:val="00975C03"/>
    <w:rsid w:val="00976526"/>
    <w:rsid w:val="00982D18"/>
    <w:rsid w:val="009833A2"/>
    <w:rsid w:val="009941AA"/>
    <w:rsid w:val="0099574B"/>
    <w:rsid w:val="00996D6B"/>
    <w:rsid w:val="009970A0"/>
    <w:rsid w:val="009971CF"/>
    <w:rsid w:val="00997815"/>
    <w:rsid w:val="0099785D"/>
    <w:rsid w:val="009979F6"/>
    <w:rsid w:val="00997B13"/>
    <w:rsid w:val="009A0E85"/>
    <w:rsid w:val="009A1188"/>
    <w:rsid w:val="009A2CEB"/>
    <w:rsid w:val="009A59E1"/>
    <w:rsid w:val="009A5CBA"/>
    <w:rsid w:val="009A7E03"/>
    <w:rsid w:val="009A7EB5"/>
    <w:rsid w:val="009B352C"/>
    <w:rsid w:val="009B38BF"/>
    <w:rsid w:val="009B4FDB"/>
    <w:rsid w:val="009B534E"/>
    <w:rsid w:val="009B577A"/>
    <w:rsid w:val="009B67D6"/>
    <w:rsid w:val="009B72D3"/>
    <w:rsid w:val="009C179C"/>
    <w:rsid w:val="009C3C33"/>
    <w:rsid w:val="009C57F9"/>
    <w:rsid w:val="009C652A"/>
    <w:rsid w:val="009C73E0"/>
    <w:rsid w:val="009C7A8E"/>
    <w:rsid w:val="009D1783"/>
    <w:rsid w:val="009D1BDA"/>
    <w:rsid w:val="009D21AE"/>
    <w:rsid w:val="009D50C7"/>
    <w:rsid w:val="009D5861"/>
    <w:rsid w:val="009D5D70"/>
    <w:rsid w:val="009D6941"/>
    <w:rsid w:val="009D6CAF"/>
    <w:rsid w:val="009E0265"/>
    <w:rsid w:val="009E083E"/>
    <w:rsid w:val="009E2903"/>
    <w:rsid w:val="009E5D4F"/>
    <w:rsid w:val="009E5DF2"/>
    <w:rsid w:val="009E606F"/>
    <w:rsid w:val="009E75D8"/>
    <w:rsid w:val="009E77AB"/>
    <w:rsid w:val="009F001B"/>
    <w:rsid w:val="009F0EE9"/>
    <w:rsid w:val="009F1E7C"/>
    <w:rsid w:val="009F2252"/>
    <w:rsid w:val="009F4605"/>
    <w:rsid w:val="009F48C6"/>
    <w:rsid w:val="009F61EB"/>
    <w:rsid w:val="009F685C"/>
    <w:rsid w:val="009F785E"/>
    <w:rsid w:val="00A0017E"/>
    <w:rsid w:val="00A00DA4"/>
    <w:rsid w:val="00A01274"/>
    <w:rsid w:val="00A020E8"/>
    <w:rsid w:val="00A037A3"/>
    <w:rsid w:val="00A037D8"/>
    <w:rsid w:val="00A04052"/>
    <w:rsid w:val="00A04A64"/>
    <w:rsid w:val="00A057D1"/>
    <w:rsid w:val="00A0748E"/>
    <w:rsid w:val="00A077C3"/>
    <w:rsid w:val="00A10483"/>
    <w:rsid w:val="00A1469B"/>
    <w:rsid w:val="00A154BA"/>
    <w:rsid w:val="00A1676E"/>
    <w:rsid w:val="00A169E8"/>
    <w:rsid w:val="00A16AFE"/>
    <w:rsid w:val="00A20203"/>
    <w:rsid w:val="00A24037"/>
    <w:rsid w:val="00A25C8E"/>
    <w:rsid w:val="00A269DA"/>
    <w:rsid w:val="00A27192"/>
    <w:rsid w:val="00A27969"/>
    <w:rsid w:val="00A416DF"/>
    <w:rsid w:val="00A41E0A"/>
    <w:rsid w:val="00A423BF"/>
    <w:rsid w:val="00A43DA0"/>
    <w:rsid w:val="00A43EED"/>
    <w:rsid w:val="00A4416C"/>
    <w:rsid w:val="00A448B1"/>
    <w:rsid w:val="00A44FED"/>
    <w:rsid w:val="00A45708"/>
    <w:rsid w:val="00A507E7"/>
    <w:rsid w:val="00A522C7"/>
    <w:rsid w:val="00A53115"/>
    <w:rsid w:val="00A532FE"/>
    <w:rsid w:val="00A537F2"/>
    <w:rsid w:val="00A55C45"/>
    <w:rsid w:val="00A60892"/>
    <w:rsid w:val="00A614B0"/>
    <w:rsid w:val="00A61C93"/>
    <w:rsid w:val="00A61F92"/>
    <w:rsid w:val="00A62933"/>
    <w:rsid w:val="00A63EA3"/>
    <w:rsid w:val="00A663B4"/>
    <w:rsid w:val="00A6785F"/>
    <w:rsid w:val="00A702A7"/>
    <w:rsid w:val="00A70DF1"/>
    <w:rsid w:val="00A7128A"/>
    <w:rsid w:val="00A71E50"/>
    <w:rsid w:val="00A7341C"/>
    <w:rsid w:val="00A74B6B"/>
    <w:rsid w:val="00A74C6E"/>
    <w:rsid w:val="00A75E0D"/>
    <w:rsid w:val="00A7618B"/>
    <w:rsid w:val="00A76200"/>
    <w:rsid w:val="00A76234"/>
    <w:rsid w:val="00A76EE8"/>
    <w:rsid w:val="00A7739F"/>
    <w:rsid w:val="00A77ECF"/>
    <w:rsid w:val="00A80A24"/>
    <w:rsid w:val="00A80F20"/>
    <w:rsid w:val="00A814DB"/>
    <w:rsid w:val="00A817EF"/>
    <w:rsid w:val="00A81E9E"/>
    <w:rsid w:val="00A846D3"/>
    <w:rsid w:val="00A85D1F"/>
    <w:rsid w:val="00A86DE8"/>
    <w:rsid w:val="00A875CE"/>
    <w:rsid w:val="00A90017"/>
    <w:rsid w:val="00A90297"/>
    <w:rsid w:val="00A90798"/>
    <w:rsid w:val="00A925FA"/>
    <w:rsid w:val="00A93269"/>
    <w:rsid w:val="00A96D40"/>
    <w:rsid w:val="00AA19C7"/>
    <w:rsid w:val="00AA2CAA"/>
    <w:rsid w:val="00AA3B44"/>
    <w:rsid w:val="00AA4056"/>
    <w:rsid w:val="00AA42B8"/>
    <w:rsid w:val="00AA4D4C"/>
    <w:rsid w:val="00AA5FDC"/>
    <w:rsid w:val="00AA6005"/>
    <w:rsid w:val="00AA68AB"/>
    <w:rsid w:val="00AB04B5"/>
    <w:rsid w:val="00AB20B6"/>
    <w:rsid w:val="00AB5EC6"/>
    <w:rsid w:val="00AB783A"/>
    <w:rsid w:val="00AC0725"/>
    <w:rsid w:val="00AC346B"/>
    <w:rsid w:val="00AC3B9B"/>
    <w:rsid w:val="00AC425D"/>
    <w:rsid w:val="00AC55C7"/>
    <w:rsid w:val="00AC6231"/>
    <w:rsid w:val="00AD1DA7"/>
    <w:rsid w:val="00AD2069"/>
    <w:rsid w:val="00AD27AF"/>
    <w:rsid w:val="00AD4BE1"/>
    <w:rsid w:val="00AD687E"/>
    <w:rsid w:val="00AD69D6"/>
    <w:rsid w:val="00AD71CD"/>
    <w:rsid w:val="00AE0011"/>
    <w:rsid w:val="00AE2620"/>
    <w:rsid w:val="00AE4359"/>
    <w:rsid w:val="00AE4819"/>
    <w:rsid w:val="00AE6C31"/>
    <w:rsid w:val="00AF09ED"/>
    <w:rsid w:val="00AF1FC4"/>
    <w:rsid w:val="00AF21C2"/>
    <w:rsid w:val="00AF2B30"/>
    <w:rsid w:val="00AF3EA4"/>
    <w:rsid w:val="00AF47DC"/>
    <w:rsid w:val="00AF5870"/>
    <w:rsid w:val="00AF7CD0"/>
    <w:rsid w:val="00AF7ED1"/>
    <w:rsid w:val="00B00F9C"/>
    <w:rsid w:val="00B01E8B"/>
    <w:rsid w:val="00B05F72"/>
    <w:rsid w:val="00B079EA"/>
    <w:rsid w:val="00B10272"/>
    <w:rsid w:val="00B10CD4"/>
    <w:rsid w:val="00B147FA"/>
    <w:rsid w:val="00B14AAE"/>
    <w:rsid w:val="00B1599A"/>
    <w:rsid w:val="00B2069B"/>
    <w:rsid w:val="00B20EAC"/>
    <w:rsid w:val="00B228B7"/>
    <w:rsid w:val="00B24665"/>
    <w:rsid w:val="00B257D8"/>
    <w:rsid w:val="00B26DF3"/>
    <w:rsid w:val="00B2707C"/>
    <w:rsid w:val="00B27A1E"/>
    <w:rsid w:val="00B27C80"/>
    <w:rsid w:val="00B3017D"/>
    <w:rsid w:val="00B314A7"/>
    <w:rsid w:val="00B3235E"/>
    <w:rsid w:val="00B33488"/>
    <w:rsid w:val="00B33A51"/>
    <w:rsid w:val="00B33B14"/>
    <w:rsid w:val="00B344C1"/>
    <w:rsid w:val="00B351D6"/>
    <w:rsid w:val="00B355DC"/>
    <w:rsid w:val="00B3793D"/>
    <w:rsid w:val="00B37CFE"/>
    <w:rsid w:val="00B404EA"/>
    <w:rsid w:val="00B43C35"/>
    <w:rsid w:val="00B44047"/>
    <w:rsid w:val="00B44E54"/>
    <w:rsid w:val="00B45712"/>
    <w:rsid w:val="00B46259"/>
    <w:rsid w:val="00B54495"/>
    <w:rsid w:val="00B5490D"/>
    <w:rsid w:val="00B5496A"/>
    <w:rsid w:val="00B54D3F"/>
    <w:rsid w:val="00B55C69"/>
    <w:rsid w:val="00B55EAD"/>
    <w:rsid w:val="00B563DD"/>
    <w:rsid w:val="00B57734"/>
    <w:rsid w:val="00B57829"/>
    <w:rsid w:val="00B57E36"/>
    <w:rsid w:val="00B61CF8"/>
    <w:rsid w:val="00B66A77"/>
    <w:rsid w:val="00B66B63"/>
    <w:rsid w:val="00B705F0"/>
    <w:rsid w:val="00B73A56"/>
    <w:rsid w:val="00B73ACB"/>
    <w:rsid w:val="00B74CA6"/>
    <w:rsid w:val="00B76226"/>
    <w:rsid w:val="00B77184"/>
    <w:rsid w:val="00B82A85"/>
    <w:rsid w:val="00B8435B"/>
    <w:rsid w:val="00B8440B"/>
    <w:rsid w:val="00B84A02"/>
    <w:rsid w:val="00B84AA8"/>
    <w:rsid w:val="00B87F06"/>
    <w:rsid w:val="00B90A72"/>
    <w:rsid w:val="00B91BD0"/>
    <w:rsid w:val="00B91F3A"/>
    <w:rsid w:val="00B9224D"/>
    <w:rsid w:val="00B923B0"/>
    <w:rsid w:val="00B927A6"/>
    <w:rsid w:val="00B960F5"/>
    <w:rsid w:val="00B9686E"/>
    <w:rsid w:val="00B96D3C"/>
    <w:rsid w:val="00BA0F82"/>
    <w:rsid w:val="00BA184C"/>
    <w:rsid w:val="00BA3185"/>
    <w:rsid w:val="00BA32F1"/>
    <w:rsid w:val="00BA381E"/>
    <w:rsid w:val="00BA6BEB"/>
    <w:rsid w:val="00BA7612"/>
    <w:rsid w:val="00BB03F4"/>
    <w:rsid w:val="00BB293F"/>
    <w:rsid w:val="00BB2AF4"/>
    <w:rsid w:val="00BB40AC"/>
    <w:rsid w:val="00BC11A0"/>
    <w:rsid w:val="00BC2B19"/>
    <w:rsid w:val="00BC327E"/>
    <w:rsid w:val="00BC5A18"/>
    <w:rsid w:val="00BC5F70"/>
    <w:rsid w:val="00BC61E5"/>
    <w:rsid w:val="00BD27AE"/>
    <w:rsid w:val="00BD4DAE"/>
    <w:rsid w:val="00BD772A"/>
    <w:rsid w:val="00BE0D69"/>
    <w:rsid w:val="00BE16EF"/>
    <w:rsid w:val="00BE1DD2"/>
    <w:rsid w:val="00BE4291"/>
    <w:rsid w:val="00BE5924"/>
    <w:rsid w:val="00BE69F4"/>
    <w:rsid w:val="00BE6B9B"/>
    <w:rsid w:val="00BE71AB"/>
    <w:rsid w:val="00BF16CD"/>
    <w:rsid w:val="00BF397A"/>
    <w:rsid w:val="00BF4726"/>
    <w:rsid w:val="00BF50C7"/>
    <w:rsid w:val="00BF532C"/>
    <w:rsid w:val="00BF54DF"/>
    <w:rsid w:val="00BF5631"/>
    <w:rsid w:val="00C01AC2"/>
    <w:rsid w:val="00C022D5"/>
    <w:rsid w:val="00C029D0"/>
    <w:rsid w:val="00C03180"/>
    <w:rsid w:val="00C039DC"/>
    <w:rsid w:val="00C03CCC"/>
    <w:rsid w:val="00C060FA"/>
    <w:rsid w:val="00C11CF1"/>
    <w:rsid w:val="00C123D9"/>
    <w:rsid w:val="00C14458"/>
    <w:rsid w:val="00C14D8B"/>
    <w:rsid w:val="00C1569F"/>
    <w:rsid w:val="00C156B2"/>
    <w:rsid w:val="00C17EC0"/>
    <w:rsid w:val="00C203CE"/>
    <w:rsid w:val="00C203D4"/>
    <w:rsid w:val="00C214C5"/>
    <w:rsid w:val="00C22510"/>
    <w:rsid w:val="00C268A7"/>
    <w:rsid w:val="00C26CA8"/>
    <w:rsid w:val="00C27D68"/>
    <w:rsid w:val="00C32763"/>
    <w:rsid w:val="00C32CF5"/>
    <w:rsid w:val="00C36F3D"/>
    <w:rsid w:val="00C37F21"/>
    <w:rsid w:val="00C40F30"/>
    <w:rsid w:val="00C4141C"/>
    <w:rsid w:val="00C414FB"/>
    <w:rsid w:val="00C443A7"/>
    <w:rsid w:val="00C4609B"/>
    <w:rsid w:val="00C46626"/>
    <w:rsid w:val="00C50920"/>
    <w:rsid w:val="00C54936"/>
    <w:rsid w:val="00C5504F"/>
    <w:rsid w:val="00C55262"/>
    <w:rsid w:val="00C55587"/>
    <w:rsid w:val="00C55858"/>
    <w:rsid w:val="00C5625A"/>
    <w:rsid w:val="00C56367"/>
    <w:rsid w:val="00C566E8"/>
    <w:rsid w:val="00C6044A"/>
    <w:rsid w:val="00C623B3"/>
    <w:rsid w:val="00C63FB7"/>
    <w:rsid w:val="00C64E74"/>
    <w:rsid w:val="00C66077"/>
    <w:rsid w:val="00C6666C"/>
    <w:rsid w:val="00C70DFF"/>
    <w:rsid w:val="00C71FEF"/>
    <w:rsid w:val="00C72CC2"/>
    <w:rsid w:val="00C74941"/>
    <w:rsid w:val="00C74D2F"/>
    <w:rsid w:val="00C75165"/>
    <w:rsid w:val="00C764EC"/>
    <w:rsid w:val="00C76EA0"/>
    <w:rsid w:val="00C778A2"/>
    <w:rsid w:val="00C77CB4"/>
    <w:rsid w:val="00C81571"/>
    <w:rsid w:val="00C84C60"/>
    <w:rsid w:val="00C8615D"/>
    <w:rsid w:val="00C86F91"/>
    <w:rsid w:val="00C8751E"/>
    <w:rsid w:val="00C87D32"/>
    <w:rsid w:val="00C87F82"/>
    <w:rsid w:val="00C909E1"/>
    <w:rsid w:val="00C91184"/>
    <w:rsid w:val="00C930CA"/>
    <w:rsid w:val="00C93806"/>
    <w:rsid w:val="00C93F99"/>
    <w:rsid w:val="00C9684C"/>
    <w:rsid w:val="00C96EFE"/>
    <w:rsid w:val="00CA0849"/>
    <w:rsid w:val="00CA08D1"/>
    <w:rsid w:val="00CA201B"/>
    <w:rsid w:val="00CA3156"/>
    <w:rsid w:val="00CA3263"/>
    <w:rsid w:val="00CA3F9E"/>
    <w:rsid w:val="00CA415B"/>
    <w:rsid w:val="00CA622A"/>
    <w:rsid w:val="00CA6330"/>
    <w:rsid w:val="00CB06EA"/>
    <w:rsid w:val="00CB0A69"/>
    <w:rsid w:val="00CB0ECE"/>
    <w:rsid w:val="00CB154D"/>
    <w:rsid w:val="00CB5C82"/>
    <w:rsid w:val="00CB6ACA"/>
    <w:rsid w:val="00CB6EA7"/>
    <w:rsid w:val="00CC00A4"/>
    <w:rsid w:val="00CC194C"/>
    <w:rsid w:val="00CC31FC"/>
    <w:rsid w:val="00CC3442"/>
    <w:rsid w:val="00CC37DA"/>
    <w:rsid w:val="00CC3E4E"/>
    <w:rsid w:val="00CC49CA"/>
    <w:rsid w:val="00CC5663"/>
    <w:rsid w:val="00CD2413"/>
    <w:rsid w:val="00CD3AD5"/>
    <w:rsid w:val="00CD5AC7"/>
    <w:rsid w:val="00CD5DBB"/>
    <w:rsid w:val="00CD72E3"/>
    <w:rsid w:val="00CE0036"/>
    <w:rsid w:val="00CE038C"/>
    <w:rsid w:val="00CE1A01"/>
    <w:rsid w:val="00CE34D0"/>
    <w:rsid w:val="00CE3A7C"/>
    <w:rsid w:val="00CE417D"/>
    <w:rsid w:val="00CE4EE5"/>
    <w:rsid w:val="00CE5451"/>
    <w:rsid w:val="00CE65B6"/>
    <w:rsid w:val="00CE7788"/>
    <w:rsid w:val="00CF2627"/>
    <w:rsid w:val="00CF3F38"/>
    <w:rsid w:val="00CF3F9F"/>
    <w:rsid w:val="00CF4D14"/>
    <w:rsid w:val="00CF564D"/>
    <w:rsid w:val="00CF6167"/>
    <w:rsid w:val="00D012BB"/>
    <w:rsid w:val="00D01674"/>
    <w:rsid w:val="00D01686"/>
    <w:rsid w:val="00D01A78"/>
    <w:rsid w:val="00D02BCA"/>
    <w:rsid w:val="00D0432B"/>
    <w:rsid w:val="00D04DFB"/>
    <w:rsid w:val="00D05020"/>
    <w:rsid w:val="00D06421"/>
    <w:rsid w:val="00D06E94"/>
    <w:rsid w:val="00D10482"/>
    <w:rsid w:val="00D111B8"/>
    <w:rsid w:val="00D116E8"/>
    <w:rsid w:val="00D11B7D"/>
    <w:rsid w:val="00D13701"/>
    <w:rsid w:val="00D138C4"/>
    <w:rsid w:val="00D14A3C"/>
    <w:rsid w:val="00D15159"/>
    <w:rsid w:val="00D15C29"/>
    <w:rsid w:val="00D160E8"/>
    <w:rsid w:val="00D20EF7"/>
    <w:rsid w:val="00D213CC"/>
    <w:rsid w:val="00D216EA"/>
    <w:rsid w:val="00D2170D"/>
    <w:rsid w:val="00D220D5"/>
    <w:rsid w:val="00D232FF"/>
    <w:rsid w:val="00D25073"/>
    <w:rsid w:val="00D2520B"/>
    <w:rsid w:val="00D26388"/>
    <w:rsid w:val="00D267CD"/>
    <w:rsid w:val="00D268AE"/>
    <w:rsid w:val="00D317C5"/>
    <w:rsid w:val="00D3186E"/>
    <w:rsid w:val="00D339F6"/>
    <w:rsid w:val="00D3762A"/>
    <w:rsid w:val="00D37CE3"/>
    <w:rsid w:val="00D40E23"/>
    <w:rsid w:val="00D41D79"/>
    <w:rsid w:val="00D42825"/>
    <w:rsid w:val="00D451A7"/>
    <w:rsid w:val="00D4587C"/>
    <w:rsid w:val="00D45FB6"/>
    <w:rsid w:val="00D462FA"/>
    <w:rsid w:val="00D50E3C"/>
    <w:rsid w:val="00D52386"/>
    <w:rsid w:val="00D52B27"/>
    <w:rsid w:val="00D530F5"/>
    <w:rsid w:val="00D544C1"/>
    <w:rsid w:val="00D5487D"/>
    <w:rsid w:val="00D549D2"/>
    <w:rsid w:val="00D55A5F"/>
    <w:rsid w:val="00D56820"/>
    <w:rsid w:val="00D56E4F"/>
    <w:rsid w:val="00D60CEB"/>
    <w:rsid w:val="00D6426D"/>
    <w:rsid w:val="00D65CF2"/>
    <w:rsid w:val="00D65D92"/>
    <w:rsid w:val="00D66597"/>
    <w:rsid w:val="00D66624"/>
    <w:rsid w:val="00D66D2C"/>
    <w:rsid w:val="00D70688"/>
    <w:rsid w:val="00D7173B"/>
    <w:rsid w:val="00D73581"/>
    <w:rsid w:val="00D76E73"/>
    <w:rsid w:val="00D77354"/>
    <w:rsid w:val="00D777F0"/>
    <w:rsid w:val="00D81804"/>
    <w:rsid w:val="00D818B8"/>
    <w:rsid w:val="00D84EA5"/>
    <w:rsid w:val="00D857B9"/>
    <w:rsid w:val="00D85BB6"/>
    <w:rsid w:val="00D86AEC"/>
    <w:rsid w:val="00D94589"/>
    <w:rsid w:val="00D9604F"/>
    <w:rsid w:val="00D97717"/>
    <w:rsid w:val="00DA0911"/>
    <w:rsid w:val="00DA10EC"/>
    <w:rsid w:val="00DA29B5"/>
    <w:rsid w:val="00DA76C1"/>
    <w:rsid w:val="00DB179A"/>
    <w:rsid w:val="00DB34A1"/>
    <w:rsid w:val="00DB4543"/>
    <w:rsid w:val="00DB4822"/>
    <w:rsid w:val="00DB4D79"/>
    <w:rsid w:val="00DB530D"/>
    <w:rsid w:val="00DB6330"/>
    <w:rsid w:val="00DC0131"/>
    <w:rsid w:val="00DC3C2B"/>
    <w:rsid w:val="00DC464B"/>
    <w:rsid w:val="00DC497F"/>
    <w:rsid w:val="00DC58EF"/>
    <w:rsid w:val="00DC67D9"/>
    <w:rsid w:val="00DD0B95"/>
    <w:rsid w:val="00DD0D85"/>
    <w:rsid w:val="00DD25D4"/>
    <w:rsid w:val="00DD2F97"/>
    <w:rsid w:val="00DD5274"/>
    <w:rsid w:val="00DD53D3"/>
    <w:rsid w:val="00DD5BC0"/>
    <w:rsid w:val="00DE1373"/>
    <w:rsid w:val="00DE14C9"/>
    <w:rsid w:val="00DE32EE"/>
    <w:rsid w:val="00DE648C"/>
    <w:rsid w:val="00DE74CA"/>
    <w:rsid w:val="00DF004D"/>
    <w:rsid w:val="00DF05B3"/>
    <w:rsid w:val="00DF0F44"/>
    <w:rsid w:val="00DF1621"/>
    <w:rsid w:val="00DF209F"/>
    <w:rsid w:val="00DF7C72"/>
    <w:rsid w:val="00E000EF"/>
    <w:rsid w:val="00E01AFD"/>
    <w:rsid w:val="00E04524"/>
    <w:rsid w:val="00E0532C"/>
    <w:rsid w:val="00E0553F"/>
    <w:rsid w:val="00E05558"/>
    <w:rsid w:val="00E06A0D"/>
    <w:rsid w:val="00E07F18"/>
    <w:rsid w:val="00E121C7"/>
    <w:rsid w:val="00E1260C"/>
    <w:rsid w:val="00E14C11"/>
    <w:rsid w:val="00E15411"/>
    <w:rsid w:val="00E15C8C"/>
    <w:rsid w:val="00E16458"/>
    <w:rsid w:val="00E17EEB"/>
    <w:rsid w:val="00E211F3"/>
    <w:rsid w:val="00E21A98"/>
    <w:rsid w:val="00E2543E"/>
    <w:rsid w:val="00E25D8C"/>
    <w:rsid w:val="00E26DA0"/>
    <w:rsid w:val="00E307CC"/>
    <w:rsid w:val="00E45E53"/>
    <w:rsid w:val="00E4692C"/>
    <w:rsid w:val="00E47240"/>
    <w:rsid w:val="00E4769A"/>
    <w:rsid w:val="00E47CE9"/>
    <w:rsid w:val="00E508AA"/>
    <w:rsid w:val="00E523CC"/>
    <w:rsid w:val="00E639D8"/>
    <w:rsid w:val="00E63F20"/>
    <w:rsid w:val="00E64192"/>
    <w:rsid w:val="00E66E99"/>
    <w:rsid w:val="00E67F4B"/>
    <w:rsid w:val="00E72465"/>
    <w:rsid w:val="00E7314E"/>
    <w:rsid w:val="00E750AB"/>
    <w:rsid w:val="00E75A92"/>
    <w:rsid w:val="00E75E9E"/>
    <w:rsid w:val="00E77ABF"/>
    <w:rsid w:val="00E817D4"/>
    <w:rsid w:val="00E81949"/>
    <w:rsid w:val="00E81C62"/>
    <w:rsid w:val="00E825DD"/>
    <w:rsid w:val="00E8293F"/>
    <w:rsid w:val="00E8592A"/>
    <w:rsid w:val="00E90144"/>
    <w:rsid w:val="00E902F0"/>
    <w:rsid w:val="00E903D8"/>
    <w:rsid w:val="00E9072D"/>
    <w:rsid w:val="00E91901"/>
    <w:rsid w:val="00E9321C"/>
    <w:rsid w:val="00E93AC9"/>
    <w:rsid w:val="00E96117"/>
    <w:rsid w:val="00EA0ED9"/>
    <w:rsid w:val="00EA1F88"/>
    <w:rsid w:val="00EA49B9"/>
    <w:rsid w:val="00EA52E3"/>
    <w:rsid w:val="00EA755F"/>
    <w:rsid w:val="00EA76AD"/>
    <w:rsid w:val="00EB29AF"/>
    <w:rsid w:val="00EB35A6"/>
    <w:rsid w:val="00EB4AA6"/>
    <w:rsid w:val="00EB562C"/>
    <w:rsid w:val="00EB57B2"/>
    <w:rsid w:val="00EB597E"/>
    <w:rsid w:val="00EB63D0"/>
    <w:rsid w:val="00EB653C"/>
    <w:rsid w:val="00EB7E51"/>
    <w:rsid w:val="00EC143C"/>
    <w:rsid w:val="00EC2061"/>
    <w:rsid w:val="00EC302F"/>
    <w:rsid w:val="00EC3583"/>
    <w:rsid w:val="00EC4706"/>
    <w:rsid w:val="00EC52AC"/>
    <w:rsid w:val="00EC52BA"/>
    <w:rsid w:val="00ED3307"/>
    <w:rsid w:val="00ED398B"/>
    <w:rsid w:val="00ED65AB"/>
    <w:rsid w:val="00ED7646"/>
    <w:rsid w:val="00ED7C94"/>
    <w:rsid w:val="00EE0B33"/>
    <w:rsid w:val="00EE0DA6"/>
    <w:rsid w:val="00EE162A"/>
    <w:rsid w:val="00EE34B7"/>
    <w:rsid w:val="00EE4320"/>
    <w:rsid w:val="00EE74FE"/>
    <w:rsid w:val="00EF0143"/>
    <w:rsid w:val="00EF15E3"/>
    <w:rsid w:val="00EF1ECD"/>
    <w:rsid w:val="00EF1F82"/>
    <w:rsid w:val="00EF46EE"/>
    <w:rsid w:val="00EF5F5E"/>
    <w:rsid w:val="00EF6BDE"/>
    <w:rsid w:val="00F0126E"/>
    <w:rsid w:val="00F02AF2"/>
    <w:rsid w:val="00F03543"/>
    <w:rsid w:val="00F03E64"/>
    <w:rsid w:val="00F048AD"/>
    <w:rsid w:val="00F0706A"/>
    <w:rsid w:val="00F07E6D"/>
    <w:rsid w:val="00F117DE"/>
    <w:rsid w:val="00F1289A"/>
    <w:rsid w:val="00F14117"/>
    <w:rsid w:val="00F14849"/>
    <w:rsid w:val="00F15BFB"/>
    <w:rsid w:val="00F15E81"/>
    <w:rsid w:val="00F2395C"/>
    <w:rsid w:val="00F239CE"/>
    <w:rsid w:val="00F23A16"/>
    <w:rsid w:val="00F23C39"/>
    <w:rsid w:val="00F23FB6"/>
    <w:rsid w:val="00F36911"/>
    <w:rsid w:val="00F37586"/>
    <w:rsid w:val="00F41B96"/>
    <w:rsid w:val="00F429A2"/>
    <w:rsid w:val="00F442E8"/>
    <w:rsid w:val="00F45E77"/>
    <w:rsid w:val="00F51F46"/>
    <w:rsid w:val="00F5344C"/>
    <w:rsid w:val="00F5390D"/>
    <w:rsid w:val="00F54B66"/>
    <w:rsid w:val="00F556F8"/>
    <w:rsid w:val="00F55808"/>
    <w:rsid w:val="00F56167"/>
    <w:rsid w:val="00F56399"/>
    <w:rsid w:val="00F56870"/>
    <w:rsid w:val="00F56932"/>
    <w:rsid w:val="00F60E2D"/>
    <w:rsid w:val="00F61AC9"/>
    <w:rsid w:val="00F61E4D"/>
    <w:rsid w:val="00F62ED7"/>
    <w:rsid w:val="00F651E7"/>
    <w:rsid w:val="00F65372"/>
    <w:rsid w:val="00F66ACE"/>
    <w:rsid w:val="00F66E96"/>
    <w:rsid w:val="00F70959"/>
    <w:rsid w:val="00F71111"/>
    <w:rsid w:val="00F7128A"/>
    <w:rsid w:val="00F713CC"/>
    <w:rsid w:val="00F713FB"/>
    <w:rsid w:val="00F71FDA"/>
    <w:rsid w:val="00F729AC"/>
    <w:rsid w:val="00F7759E"/>
    <w:rsid w:val="00F8012B"/>
    <w:rsid w:val="00F80EC8"/>
    <w:rsid w:val="00F83489"/>
    <w:rsid w:val="00F845C2"/>
    <w:rsid w:val="00F85178"/>
    <w:rsid w:val="00F8652E"/>
    <w:rsid w:val="00F95D46"/>
    <w:rsid w:val="00F96A06"/>
    <w:rsid w:val="00FA134D"/>
    <w:rsid w:val="00FA47CD"/>
    <w:rsid w:val="00FA4CBB"/>
    <w:rsid w:val="00FA5B05"/>
    <w:rsid w:val="00FA722D"/>
    <w:rsid w:val="00FB26BA"/>
    <w:rsid w:val="00FB28BE"/>
    <w:rsid w:val="00FB2BAD"/>
    <w:rsid w:val="00FB2E72"/>
    <w:rsid w:val="00FB3F2B"/>
    <w:rsid w:val="00FB55A2"/>
    <w:rsid w:val="00FC36D1"/>
    <w:rsid w:val="00FC5351"/>
    <w:rsid w:val="00FC71AF"/>
    <w:rsid w:val="00FC72C5"/>
    <w:rsid w:val="00FD0EBC"/>
    <w:rsid w:val="00FD1CCA"/>
    <w:rsid w:val="00FD2AF7"/>
    <w:rsid w:val="00FD3DB5"/>
    <w:rsid w:val="00FD3E7A"/>
    <w:rsid w:val="00FD4E18"/>
    <w:rsid w:val="00FD5432"/>
    <w:rsid w:val="00FD5945"/>
    <w:rsid w:val="00FD5FF5"/>
    <w:rsid w:val="00FE08C4"/>
    <w:rsid w:val="00FE1CF0"/>
    <w:rsid w:val="00FE43D9"/>
    <w:rsid w:val="00FE532A"/>
    <w:rsid w:val="00FF09A5"/>
    <w:rsid w:val="00FF46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style="mso-width-relative:margin;mso-height-relative:margin" fillcolor="white">
      <v:fill color="white"/>
      <v:textbox inset="5.85pt,.7pt,5.85pt,.7pt"/>
      <o:colormru v:ext="edit" colors="#eaeaea,#969696"/>
    </o:shapedefaults>
    <o:shapelayout v:ext="edit">
      <o:idmap v:ext="edit" data="1"/>
    </o:shapelayout>
  </w:shapeDefaults>
  <w:decimalSymbol w:val="."/>
  <w:listSeparator w:val=","/>
  <w14:docId w14:val="1EB147A3"/>
  <w15:chartTrackingRefBased/>
  <w15:docId w15:val="{8F8A82A2-C0DE-4722-8C01-6336B6508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Hyperlink" w:uiPriority="99"/>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0862"/>
    <w:pPr>
      <w:widowControl w:val="0"/>
      <w:jc w:val="both"/>
    </w:pPr>
    <w:rPr>
      <w:kern w:val="2"/>
      <w:sz w:val="21"/>
    </w:rPr>
  </w:style>
  <w:style w:type="paragraph" w:styleId="1">
    <w:name w:val="heading 1"/>
    <w:basedOn w:val="a"/>
    <w:qFormat/>
    <w:rsid w:val="00510862"/>
    <w:pPr>
      <w:widowControl/>
      <w:numPr>
        <w:numId w:val="29"/>
      </w:numPr>
      <w:spacing w:before="100" w:beforeAutospacing="1" w:after="100" w:afterAutospacing="1"/>
      <w:jc w:val="left"/>
      <w:outlineLvl w:val="0"/>
    </w:pPr>
    <w:rPr>
      <w:rFonts w:ascii="BIZ UDゴシック" w:eastAsia="BIZ UDゴシック" w:hAnsi="BIZ UDゴシック"/>
      <w:b/>
      <w:bCs/>
      <w:kern w:val="36"/>
      <w:sz w:val="24"/>
      <w:szCs w:val="22"/>
    </w:rPr>
  </w:style>
  <w:style w:type="paragraph" w:styleId="2">
    <w:name w:val="heading 2"/>
    <w:basedOn w:val="a"/>
    <w:next w:val="a"/>
    <w:qFormat/>
    <w:rsid w:val="00C50920"/>
    <w:pPr>
      <w:numPr>
        <w:numId w:val="31"/>
      </w:numPr>
      <w:ind w:left="555" w:hanging="442"/>
      <w:outlineLvl w:val="1"/>
    </w:pPr>
    <w:rPr>
      <w:rFonts w:ascii="BIZ UDゴシック" w:eastAsia="BIZ UDゴシック" w:hAnsi="BIZ UDゴシック"/>
      <w:b/>
      <w:bCs/>
      <w:sz w:val="22"/>
      <w:szCs w:val="22"/>
    </w:rPr>
  </w:style>
  <w:style w:type="paragraph" w:styleId="3">
    <w:name w:val="heading 3"/>
    <w:basedOn w:val="a"/>
    <w:next w:val="a"/>
    <w:qFormat/>
    <w:rsid w:val="00C50920"/>
    <w:pPr>
      <w:keepNext/>
      <w:numPr>
        <w:numId w:val="30"/>
      </w:numPr>
      <w:outlineLvl w:val="2"/>
    </w:pPr>
    <w:rPr>
      <w:rFonts w:ascii="Arial" w:eastAsia="BIZ UDPゴシック" w:hAnsi="Arial"/>
      <w:b/>
    </w:rPr>
  </w:style>
  <w:style w:type="paragraph" w:styleId="4">
    <w:name w:val="heading 4"/>
    <w:basedOn w:val="a"/>
    <w:next w:val="a"/>
    <w:pPr>
      <w:keepNext/>
      <w:ind w:leftChars="400" w:left="400"/>
      <w:outlineLvl w:val="3"/>
    </w:pPr>
    <w:rPr>
      <w:b/>
    </w:rPr>
  </w:style>
  <w:style w:type="paragraph" w:styleId="5">
    <w:name w:val="heading 5"/>
    <w:basedOn w:val="a"/>
    <w:next w:val="a"/>
    <w:pPr>
      <w:keepNext/>
      <w:ind w:leftChars="800" w:left="800"/>
      <w:outlineLvl w:val="4"/>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pPr>
      <w:widowControl/>
      <w:spacing w:before="100" w:beforeAutospacing="1" w:after="100" w:afterAutospacing="1"/>
      <w:jc w:val="left"/>
    </w:pPr>
    <w:rPr>
      <w:rFonts w:ascii="Arial Unicode MS" w:eastAsia="Arial Unicode MS" w:hAnsi="Arial Unicode MS"/>
      <w:kern w:val="0"/>
      <w:sz w:val="24"/>
    </w:rPr>
  </w:style>
  <w:style w:type="paragraph" w:styleId="a3">
    <w:name w:val="header"/>
    <w:basedOn w:val="a"/>
    <w:pPr>
      <w:tabs>
        <w:tab w:val="center" w:pos="4252"/>
        <w:tab w:val="right" w:pos="8504"/>
      </w:tabs>
      <w:snapToGrid w:val="0"/>
    </w:pPr>
  </w:style>
  <w:style w:type="paragraph" w:styleId="a4">
    <w:name w:val="footer"/>
    <w:basedOn w:val="a"/>
    <w:link w:val="a5"/>
    <w:uiPriority w:val="99"/>
    <w:pPr>
      <w:tabs>
        <w:tab w:val="center" w:pos="4252"/>
        <w:tab w:val="right" w:pos="8504"/>
      </w:tabs>
      <w:snapToGrid w:val="0"/>
    </w:pPr>
  </w:style>
  <w:style w:type="character" w:customStyle="1" w:styleId="a5">
    <w:name w:val="フッター (文字)"/>
    <w:basedOn w:val="a0"/>
    <w:link w:val="a4"/>
    <w:uiPriority w:val="99"/>
    <w:rsid w:val="00F429A2"/>
    <w:rPr>
      <w:kern w:val="2"/>
      <w:sz w:val="21"/>
    </w:rPr>
  </w:style>
  <w:style w:type="character" w:styleId="a6">
    <w:name w:val="page number"/>
    <w:basedOn w:val="a0"/>
  </w:style>
  <w:style w:type="paragraph" w:styleId="a7">
    <w:name w:val="Body Text Indent"/>
    <w:basedOn w:val="a"/>
    <w:pPr>
      <w:ind w:leftChars="200" w:left="420" w:firstLineChars="100" w:firstLine="210"/>
      <w:jc w:val="left"/>
    </w:pPr>
    <w:rPr>
      <w:rFonts w:ascii="ＭＳ 明朝" w:hAnsi="ＭＳ 明朝"/>
    </w:rPr>
  </w:style>
  <w:style w:type="paragraph" w:styleId="20">
    <w:name w:val="Body Text Indent 2"/>
    <w:basedOn w:val="a"/>
    <w:pPr>
      <w:ind w:leftChars="500" w:left="1050" w:firstLineChars="100" w:firstLine="210"/>
      <w:jc w:val="left"/>
    </w:pPr>
    <w:rPr>
      <w:rFonts w:ascii="ＭＳ 明朝" w:hAnsi="ＭＳ 明朝"/>
    </w:rPr>
  </w:style>
  <w:style w:type="character" w:styleId="a8">
    <w:name w:val="annotation reference"/>
    <w:semiHidden/>
    <w:rPr>
      <w:sz w:val="18"/>
    </w:rPr>
  </w:style>
  <w:style w:type="paragraph" w:styleId="a9">
    <w:name w:val="annotation text"/>
    <w:basedOn w:val="a"/>
    <w:semiHidden/>
    <w:pPr>
      <w:jc w:val="left"/>
    </w:pPr>
  </w:style>
  <w:style w:type="paragraph" w:styleId="10">
    <w:name w:val="toc 1"/>
    <w:basedOn w:val="a"/>
    <w:next w:val="a"/>
    <w:autoRedefine/>
    <w:uiPriority w:val="39"/>
    <w:rsid w:val="00715789"/>
    <w:pPr>
      <w:tabs>
        <w:tab w:val="left" w:pos="630"/>
        <w:tab w:val="right" w:leader="dot" w:pos="8494"/>
      </w:tabs>
      <w:spacing w:line="360" w:lineRule="auto"/>
    </w:pPr>
    <w:rPr>
      <w:rFonts w:eastAsia="BIZ UDゴシック"/>
      <w:b/>
      <w:sz w:val="24"/>
    </w:rPr>
  </w:style>
  <w:style w:type="paragraph" w:styleId="21">
    <w:name w:val="toc 2"/>
    <w:basedOn w:val="a"/>
    <w:next w:val="a"/>
    <w:autoRedefine/>
    <w:uiPriority w:val="39"/>
    <w:rsid w:val="00715789"/>
    <w:pPr>
      <w:tabs>
        <w:tab w:val="left" w:pos="840"/>
        <w:tab w:val="right" w:leader="dot" w:pos="8494"/>
      </w:tabs>
      <w:spacing w:line="360" w:lineRule="auto"/>
      <w:ind w:leftChars="100" w:left="210"/>
    </w:pPr>
    <w:rPr>
      <w:rFonts w:eastAsia="BIZ UDゴシック"/>
      <w:sz w:val="22"/>
    </w:rPr>
  </w:style>
  <w:style w:type="paragraph" w:styleId="30">
    <w:name w:val="toc 3"/>
    <w:basedOn w:val="a"/>
    <w:next w:val="a"/>
    <w:autoRedefine/>
    <w:uiPriority w:val="39"/>
    <w:rsid w:val="000E0B8F"/>
    <w:pPr>
      <w:ind w:leftChars="200" w:left="420"/>
    </w:pPr>
    <w:rPr>
      <w:rFonts w:eastAsia="BIZ UDゴシック"/>
    </w:rPr>
  </w:style>
  <w:style w:type="paragraph" w:styleId="40">
    <w:name w:val="toc 4"/>
    <w:basedOn w:val="a"/>
    <w:next w:val="a"/>
    <w:autoRedefine/>
    <w:semiHidden/>
    <w:pPr>
      <w:ind w:leftChars="300" w:left="630"/>
    </w:pPr>
  </w:style>
  <w:style w:type="paragraph" w:styleId="50">
    <w:name w:val="toc 5"/>
    <w:basedOn w:val="a"/>
    <w:next w:val="a"/>
    <w:autoRedefine/>
    <w:semiHidden/>
    <w:pPr>
      <w:ind w:leftChars="400" w:left="840"/>
    </w:pPr>
  </w:style>
  <w:style w:type="paragraph" w:styleId="6">
    <w:name w:val="toc 6"/>
    <w:basedOn w:val="a"/>
    <w:next w:val="a"/>
    <w:autoRedefine/>
    <w:semiHidden/>
    <w:pPr>
      <w:ind w:leftChars="500" w:left="1050"/>
    </w:pPr>
  </w:style>
  <w:style w:type="paragraph" w:styleId="7">
    <w:name w:val="toc 7"/>
    <w:basedOn w:val="a"/>
    <w:next w:val="a"/>
    <w:autoRedefine/>
    <w:semiHidden/>
    <w:pPr>
      <w:ind w:leftChars="600" w:left="1260"/>
    </w:pPr>
  </w:style>
  <w:style w:type="paragraph" w:styleId="8">
    <w:name w:val="toc 8"/>
    <w:basedOn w:val="a"/>
    <w:next w:val="a"/>
    <w:autoRedefine/>
    <w:semiHidden/>
    <w:pPr>
      <w:ind w:leftChars="700" w:left="1470"/>
    </w:pPr>
  </w:style>
  <w:style w:type="paragraph" w:styleId="9">
    <w:name w:val="toc 9"/>
    <w:basedOn w:val="a"/>
    <w:next w:val="a"/>
    <w:autoRedefine/>
    <w:semiHidden/>
    <w:pPr>
      <w:ind w:leftChars="800" w:left="1680"/>
    </w:pPr>
  </w:style>
  <w:style w:type="paragraph" w:styleId="31">
    <w:name w:val="Body Text Indent 3"/>
    <w:basedOn w:val="a"/>
    <w:pPr>
      <w:ind w:leftChars="300" w:left="630" w:firstLineChars="100" w:firstLine="210"/>
      <w:jc w:val="left"/>
    </w:pPr>
    <w:rPr>
      <w:rFonts w:ascii="ＭＳ 明朝" w:hAnsi="ＭＳ 明朝"/>
    </w:rPr>
  </w:style>
  <w:style w:type="paragraph" w:styleId="aa">
    <w:name w:val="caption"/>
    <w:basedOn w:val="a"/>
    <w:next w:val="a"/>
    <w:qFormat/>
    <w:rsid w:val="00510862"/>
    <w:pPr>
      <w:spacing w:before="100" w:beforeAutospacing="1" w:after="100" w:afterAutospacing="1" w:line="100" w:lineRule="exact"/>
    </w:pPr>
    <w:rPr>
      <w:rFonts w:ascii="ＭＳ Ｐゴシック" w:eastAsia="ＭＳ Ｐゴシック" w:hAnsi="ＭＳ Ｐゴシック" w:cs="ＭＳ Ｐゴシック"/>
      <w:bCs/>
      <w:szCs w:val="21"/>
    </w:rPr>
  </w:style>
  <w:style w:type="paragraph" w:styleId="ab">
    <w:name w:val="Date"/>
    <w:basedOn w:val="a"/>
    <w:next w:val="a"/>
    <w:rPr>
      <w:rFonts w:ascii="ＭＳ 明朝" w:hAnsi="ＭＳ 明朝"/>
      <w:sz w:val="56"/>
    </w:rPr>
  </w:style>
  <w:style w:type="paragraph" w:styleId="ac">
    <w:name w:val="Balloon Text"/>
    <w:basedOn w:val="a"/>
    <w:link w:val="ad"/>
    <w:rsid w:val="0049527B"/>
    <w:rPr>
      <w:rFonts w:ascii="Arial" w:eastAsia="ＭＳ ゴシック" w:hAnsi="Arial"/>
      <w:sz w:val="18"/>
      <w:szCs w:val="18"/>
    </w:rPr>
  </w:style>
  <w:style w:type="character" w:customStyle="1" w:styleId="ad">
    <w:name w:val="吹き出し (文字)"/>
    <w:link w:val="ac"/>
    <w:rsid w:val="0049527B"/>
    <w:rPr>
      <w:rFonts w:ascii="Arial" w:eastAsia="ＭＳ ゴシック" w:hAnsi="Arial" w:cs="Times New Roman"/>
      <w:kern w:val="2"/>
      <w:sz w:val="18"/>
      <w:szCs w:val="18"/>
    </w:rPr>
  </w:style>
  <w:style w:type="paragraph" w:styleId="ae">
    <w:name w:val="Plain Text"/>
    <w:basedOn w:val="a"/>
    <w:link w:val="af"/>
    <w:uiPriority w:val="99"/>
    <w:unhideWhenUsed/>
    <w:rsid w:val="00B20EAC"/>
    <w:pPr>
      <w:jc w:val="left"/>
    </w:pPr>
    <w:rPr>
      <w:rFonts w:ascii="ＭＳ ゴシック" w:eastAsia="ＭＳ ゴシック" w:hAnsi="Courier New" w:cs="Courier New"/>
      <w:sz w:val="20"/>
      <w:szCs w:val="21"/>
    </w:rPr>
  </w:style>
  <w:style w:type="character" w:customStyle="1" w:styleId="af">
    <w:name w:val="書式なし (文字)"/>
    <w:link w:val="ae"/>
    <w:uiPriority w:val="99"/>
    <w:rsid w:val="00B20EAC"/>
    <w:rPr>
      <w:rFonts w:ascii="ＭＳ ゴシック" w:eastAsia="ＭＳ ゴシック" w:hAnsi="Courier New" w:cs="Courier New"/>
      <w:kern w:val="2"/>
      <w:szCs w:val="21"/>
    </w:rPr>
  </w:style>
  <w:style w:type="character" w:styleId="af0">
    <w:name w:val="line number"/>
    <w:rsid w:val="00A663B4"/>
  </w:style>
  <w:style w:type="paragraph" w:styleId="af1">
    <w:name w:val="List Paragraph"/>
    <w:basedOn w:val="a"/>
    <w:link w:val="af2"/>
    <w:uiPriority w:val="34"/>
    <w:qFormat/>
    <w:rsid w:val="00402605"/>
    <w:pPr>
      <w:ind w:leftChars="100" w:left="100" w:firstLineChars="100" w:firstLine="100"/>
    </w:pPr>
    <w:rPr>
      <w:rFonts w:ascii="ＭＳ 明朝" w:hAnsi="ＭＳ 明朝"/>
    </w:rPr>
  </w:style>
  <w:style w:type="character" w:customStyle="1" w:styleId="af2">
    <w:name w:val="リスト段落 (文字)"/>
    <w:basedOn w:val="a0"/>
    <w:link w:val="af1"/>
    <w:uiPriority w:val="34"/>
    <w:rsid w:val="00402605"/>
    <w:rPr>
      <w:rFonts w:ascii="ＭＳ 明朝" w:hAnsi="ＭＳ 明朝"/>
      <w:kern w:val="2"/>
      <w:sz w:val="21"/>
    </w:rPr>
  </w:style>
  <w:style w:type="table" w:styleId="af3">
    <w:name w:val="Table Grid"/>
    <w:basedOn w:val="a1"/>
    <w:rsid w:val="00475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TOC Heading"/>
    <w:basedOn w:val="1"/>
    <w:next w:val="a"/>
    <w:uiPriority w:val="39"/>
    <w:unhideWhenUsed/>
    <w:rsid w:val="00A04052"/>
    <w:pPr>
      <w:keepNext/>
      <w:keepLines/>
      <w:spacing w:before="240" w:beforeAutospacing="0" w:after="0" w:afterAutospacing="0" w:line="259" w:lineRule="auto"/>
      <w:outlineLvl w:val="9"/>
    </w:pPr>
    <w:rPr>
      <w:rFonts w:asciiTheme="majorHAnsi" w:eastAsiaTheme="majorEastAsia" w:hAnsiTheme="majorHAnsi" w:cstheme="majorBidi"/>
      <w:b w:val="0"/>
      <w:color w:val="2F5496" w:themeColor="accent1" w:themeShade="BF"/>
      <w:kern w:val="0"/>
      <w:sz w:val="32"/>
      <w:szCs w:val="32"/>
    </w:rPr>
  </w:style>
  <w:style w:type="character" w:styleId="af5">
    <w:name w:val="Hyperlink"/>
    <w:basedOn w:val="a0"/>
    <w:uiPriority w:val="99"/>
    <w:unhideWhenUsed/>
    <w:rsid w:val="00A0405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47376">
      <w:bodyDiv w:val="1"/>
      <w:marLeft w:val="0"/>
      <w:marRight w:val="0"/>
      <w:marTop w:val="0"/>
      <w:marBottom w:val="0"/>
      <w:divBdr>
        <w:top w:val="none" w:sz="0" w:space="0" w:color="auto"/>
        <w:left w:val="none" w:sz="0" w:space="0" w:color="auto"/>
        <w:bottom w:val="none" w:sz="0" w:space="0" w:color="auto"/>
        <w:right w:val="none" w:sz="0" w:space="0" w:color="auto"/>
      </w:divBdr>
    </w:div>
    <w:div w:id="41029285">
      <w:bodyDiv w:val="1"/>
      <w:marLeft w:val="0"/>
      <w:marRight w:val="0"/>
      <w:marTop w:val="0"/>
      <w:marBottom w:val="0"/>
      <w:divBdr>
        <w:top w:val="none" w:sz="0" w:space="0" w:color="auto"/>
        <w:left w:val="none" w:sz="0" w:space="0" w:color="auto"/>
        <w:bottom w:val="none" w:sz="0" w:space="0" w:color="auto"/>
        <w:right w:val="none" w:sz="0" w:space="0" w:color="auto"/>
      </w:divBdr>
    </w:div>
    <w:div w:id="73817919">
      <w:bodyDiv w:val="1"/>
      <w:marLeft w:val="0"/>
      <w:marRight w:val="0"/>
      <w:marTop w:val="0"/>
      <w:marBottom w:val="0"/>
      <w:divBdr>
        <w:top w:val="none" w:sz="0" w:space="0" w:color="auto"/>
        <w:left w:val="none" w:sz="0" w:space="0" w:color="auto"/>
        <w:bottom w:val="none" w:sz="0" w:space="0" w:color="auto"/>
        <w:right w:val="none" w:sz="0" w:space="0" w:color="auto"/>
      </w:divBdr>
    </w:div>
    <w:div w:id="343359133">
      <w:bodyDiv w:val="1"/>
      <w:marLeft w:val="0"/>
      <w:marRight w:val="0"/>
      <w:marTop w:val="0"/>
      <w:marBottom w:val="0"/>
      <w:divBdr>
        <w:top w:val="none" w:sz="0" w:space="0" w:color="auto"/>
        <w:left w:val="none" w:sz="0" w:space="0" w:color="auto"/>
        <w:bottom w:val="none" w:sz="0" w:space="0" w:color="auto"/>
        <w:right w:val="none" w:sz="0" w:space="0" w:color="auto"/>
      </w:divBdr>
    </w:div>
    <w:div w:id="638189612">
      <w:bodyDiv w:val="1"/>
      <w:marLeft w:val="0"/>
      <w:marRight w:val="0"/>
      <w:marTop w:val="0"/>
      <w:marBottom w:val="0"/>
      <w:divBdr>
        <w:top w:val="none" w:sz="0" w:space="0" w:color="auto"/>
        <w:left w:val="none" w:sz="0" w:space="0" w:color="auto"/>
        <w:bottom w:val="none" w:sz="0" w:space="0" w:color="auto"/>
        <w:right w:val="none" w:sz="0" w:space="0" w:color="auto"/>
      </w:divBdr>
    </w:div>
    <w:div w:id="840971434">
      <w:bodyDiv w:val="1"/>
      <w:marLeft w:val="0"/>
      <w:marRight w:val="0"/>
      <w:marTop w:val="0"/>
      <w:marBottom w:val="0"/>
      <w:divBdr>
        <w:top w:val="none" w:sz="0" w:space="0" w:color="auto"/>
        <w:left w:val="none" w:sz="0" w:space="0" w:color="auto"/>
        <w:bottom w:val="none" w:sz="0" w:space="0" w:color="auto"/>
        <w:right w:val="none" w:sz="0" w:space="0" w:color="auto"/>
      </w:divBdr>
    </w:div>
    <w:div w:id="901528617">
      <w:bodyDiv w:val="1"/>
      <w:marLeft w:val="0"/>
      <w:marRight w:val="0"/>
      <w:marTop w:val="0"/>
      <w:marBottom w:val="0"/>
      <w:divBdr>
        <w:top w:val="none" w:sz="0" w:space="0" w:color="auto"/>
        <w:left w:val="none" w:sz="0" w:space="0" w:color="auto"/>
        <w:bottom w:val="none" w:sz="0" w:space="0" w:color="auto"/>
        <w:right w:val="none" w:sz="0" w:space="0" w:color="auto"/>
      </w:divBdr>
    </w:div>
    <w:div w:id="904027029">
      <w:bodyDiv w:val="1"/>
      <w:marLeft w:val="0"/>
      <w:marRight w:val="0"/>
      <w:marTop w:val="0"/>
      <w:marBottom w:val="0"/>
      <w:divBdr>
        <w:top w:val="none" w:sz="0" w:space="0" w:color="auto"/>
        <w:left w:val="none" w:sz="0" w:space="0" w:color="auto"/>
        <w:bottom w:val="none" w:sz="0" w:space="0" w:color="auto"/>
        <w:right w:val="none" w:sz="0" w:space="0" w:color="auto"/>
      </w:divBdr>
      <w:divsChild>
        <w:div w:id="1614437577">
          <w:marLeft w:val="0"/>
          <w:marRight w:val="0"/>
          <w:marTop w:val="0"/>
          <w:marBottom w:val="0"/>
          <w:divBdr>
            <w:top w:val="none" w:sz="0" w:space="0" w:color="auto"/>
            <w:left w:val="none" w:sz="0" w:space="0" w:color="auto"/>
            <w:bottom w:val="none" w:sz="0" w:space="0" w:color="auto"/>
            <w:right w:val="none" w:sz="0" w:space="0" w:color="auto"/>
          </w:divBdr>
          <w:divsChild>
            <w:div w:id="1480149741">
              <w:marLeft w:val="0"/>
              <w:marRight w:val="0"/>
              <w:marTop w:val="0"/>
              <w:marBottom w:val="0"/>
              <w:divBdr>
                <w:top w:val="none" w:sz="0" w:space="0" w:color="auto"/>
                <w:left w:val="none" w:sz="0" w:space="0" w:color="auto"/>
                <w:bottom w:val="none" w:sz="0" w:space="0" w:color="auto"/>
                <w:right w:val="none" w:sz="0" w:space="0" w:color="auto"/>
              </w:divBdr>
            </w:div>
            <w:div w:id="1891335145">
              <w:marLeft w:val="0"/>
              <w:marRight w:val="0"/>
              <w:marTop w:val="0"/>
              <w:marBottom w:val="0"/>
              <w:divBdr>
                <w:top w:val="none" w:sz="0" w:space="0" w:color="auto"/>
                <w:left w:val="none" w:sz="0" w:space="0" w:color="auto"/>
                <w:bottom w:val="none" w:sz="0" w:space="0" w:color="auto"/>
                <w:right w:val="none" w:sz="0" w:space="0" w:color="auto"/>
              </w:divBdr>
            </w:div>
            <w:div w:id="194379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481984">
      <w:bodyDiv w:val="1"/>
      <w:marLeft w:val="0"/>
      <w:marRight w:val="0"/>
      <w:marTop w:val="0"/>
      <w:marBottom w:val="0"/>
      <w:divBdr>
        <w:top w:val="none" w:sz="0" w:space="0" w:color="auto"/>
        <w:left w:val="none" w:sz="0" w:space="0" w:color="auto"/>
        <w:bottom w:val="none" w:sz="0" w:space="0" w:color="auto"/>
        <w:right w:val="none" w:sz="0" w:space="0" w:color="auto"/>
      </w:divBdr>
    </w:div>
    <w:div w:id="1048188566">
      <w:bodyDiv w:val="1"/>
      <w:marLeft w:val="0"/>
      <w:marRight w:val="0"/>
      <w:marTop w:val="0"/>
      <w:marBottom w:val="0"/>
      <w:divBdr>
        <w:top w:val="none" w:sz="0" w:space="0" w:color="auto"/>
        <w:left w:val="none" w:sz="0" w:space="0" w:color="auto"/>
        <w:bottom w:val="none" w:sz="0" w:space="0" w:color="auto"/>
        <w:right w:val="none" w:sz="0" w:space="0" w:color="auto"/>
      </w:divBdr>
      <w:divsChild>
        <w:div w:id="912354440">
          <w:marLeft w:val="0"/>
          <w:marRight w:val="0"/>
          <w:marTop w:val="0"/>
          <w:marBottom w:val="0"/>
          <w:divBdr>
            <w:top w:val="none" w:sz="0" w:space="0" w:color="auto"/>
            <w:left w:val="none" w:sz="0" w:space="0" w:color="auto"/>
            <w:bottom w:val="none" w:sz="0" w:space="0" w:color="auto"/>
            <w:right w:val="none" w:sz="0" w:space="0" w:color="auto"/>
          </w:divBdr>
          <w:divsChild>
            <w:div w:id="522400727">
              <w:marLeft w:val="0"/>
              <w:marRight w:val="0"/>
              <w:marTop w:val="0"/>
              <w:marBottom w:val="0"/>
              <w:divBdr>
                <w:top w:val="none" w:sz="0" w:space="0" w:color="auto"/>
                <w:left w:val="none" w:sz="0" w:space="0" w:color="auto"/>
                <w:bottom w:val="none" w:sz="0" w:space="0" w:color="auto"/>
                <w:right w:val="none" w:sz="0" w:space="0" w:color="auto"/>
              </w:divBdr>
            </w:div>
            <w:div w:id="1254127269">
              <w:marLeft w:val="0"/>
              <w:marRight w:val="0"/>
              <w:marTop w:val="0"/>
              <w:marBottom w:val="0"/>
              <w:divBdr>
                <w:top w:val="none" w:sz="0" w:space="0" w:color="auto"/>
                <w:left w:val="none" w:sz="0" w:space="0" w:color="auto"/>
                <w:bottom w:val="none" w:sz="0" w:space="0" w:color="auto"/>
                <w:right w:val="none" w:sz="0" w:space="0" w:color="auto"/>
              </w:divBdr>
            </w:div>
            <w:div w:id="13258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20557">
      <w:bodyDiv w:val="1"/>
      <w:marLeft w:val="0"/>
      <w:marRight w:val="0"/>
      <w:marTop w:val="0"/>
      <w:marBottom w:val="0"/>
      <w:divBdr>
        <w:top w:val="none" w:sz="0" w:space="0" w:color="auto"/>
        <w:left w:val="none" w:sz="0" w:space="0" w:color="auto"/>
        <w:bottom w:val="none" w:sz="0" w:space="0" w:color="auto"/>
        <w:right w:val="none" w:sz="0" w:space="0" w:color="auto"/>
      </w:divBdr>
    </w:div>
    <w:div w:id="1406954251">
      <w:bodyDiv w:val="1"/>
      <w:marLeft w:val="0"/>
      <w:marRight w:val="0"/>
      <w:marTop w:val="0"/>
      <w:marBottom w:val="0"/>
      <w:divBdr>
        <w:top w:val="none" w:sz="0" w:space="0" w:color="auto"/>
        <w:left w:val="none" w:sz="0" w:space="0" w:color="auto"/>
        <w:bottom w:val="none" w:sz="0" w:space="0" w:color="auto"/>
        <w:right w:val="none" w:sz="0" w:space="0" w:color="auto"/>
      </w:divBdr>
      <w:divsChild>
        <w:div w:id="1050807199">
          <w:marLeft w:val="0"/>
          <w:marRight w:val="0"/>
          <w:marTop w:val="0"/>
          <w:marBottom w:val="0"/>
          <w:divBdr>
            <w:top w:val="none" w:sz="0" w:space="0" w:color="auto"/>
            <w:left w:val="none" w:sz="0" w:space="0" w:color="auto"/>
            <w:bottom w:val="none" w:sz="0" w:space="0" w:color="auto"/>
            <w:right w:val="none" w:sz="0" w:space="0" w:color="auto"/>
          </w:divBdr>
          <w:divsChild>
            <w:div w:id="238952065">
              <w:marLeft w:val="0"/>
              <w:marRight w:val="0"/>
              <w:marTop w:val="0"/>
              <w:marBottom w:val="0"/>
              <w:divBdr>
                <w:top w:val="none" w:sz="0" w:space="0" w:color="auto"/>
                <w:left w:val="none" w:sz="0" w:space="0" w:color="auto"/>
                <w:bottom w:val="none" w:sz="0" w:space="0" w:color="auto"/>
                <w:right w:val="none" w:sz="0" w:space="0" w:color="auto"/>
              </w:divBdr>
            </w:div>
            <w:div w:id="344524101">
              <w:marLeft w:val="0"/>
              <w:marRight w:val="0"/>
              <w:marTop w:val="0"/>
              <w:marBottom w:val="0"/>
              <w:divBdr>
                <w:top w:val="none" w:sz="0" w:space="0" w:color="auto"/>
                <w:left w:val="none" w:sz="0" w:space="0" w:color="auto"/>
                <w:bottom w:val="none" w:sz="0" w:space="0" w:color="auto"/>
                <w:right w:val="none" w:sz="0" w:space="0" w:color="auto"/>
              </w:divBdr>
            </w:div>
            <w:div w:id="1184324878">
              <w:marLeft w:val="0"/>
              <w:marRight w:val="0"/>
              <w:marTop w:val="0"/>
              <w:marBottom w:val="0"/>
              <w:divBdr>
                <w:top w:val="none" w:sz="0" w:space="0" w:color="auto"/>
                <w:left w:val="none" w:sz="0" w:space="0" w:color="auto"/>
                <w:bottom w:val="none" w:sz="0" w:space="0" w:color="auto"/>
                <w:right w:val="none" w:sz="0" w:space="0" w:color="auto"/>
              </w:divBdr>
            </w:div>
            <w:div w:id="1294680603">
              <w:marLeft w:val="0"/>
              <w:marRight w:val="0"/>
              <w:marTop w:val="0"/>
              <w:marBottom w:val="0"/>
              <w:divBdr>
                <w:top w:val="none" w:sz="0" w:space="0" w:color="auto"/>
                <w:left w:val="none" w:sz="0" w:space="0" w:color="auto"/>
                <w:bottom w:val="none" w:sz="0" w:space="0" w:color="auto"/>
                <w:right w:val="none" w:sz="0" w:space="0" w:color="auto"/>
              </w:divBdr>
            </w:div>
            <w:div w:id="1301615569">
              <w:marLeft w:val="0"/>
              <w:marRight w:val="0"/>
              <w:marTop w:val="0"/>
              <w:marBottom w:val="0"/>
              <w:divBdr>
                <w:top w:val="none" w:sz="0" w:space="0" w:color="auto"/>
                <w:left w:val="none" w:sz="0" w:space="0" w:color="auto"/>
                <w:bottom w:val="none" w:sz="0" w:space="0" w:color="auto"/>
                <w:right w:val="none" w:sz="0" w:space="0" w:color="auto"/>
              </w:divBdr>
            </w:div>
            <w:div w:id="133734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877293">
      <w:bodyDiv w:val="1"/>
      <w:marLeft w:val="0"/>
      <w:marRight w:val="0"/>
      <w:marTop w:val="0"/>
      <w:marBottom w:val="0"/>
      <w:divBdr>
        <w:top w:val="none" w:sz="0" w:space="0" w:color="auto"/>
        <w:left w:val="none" w:sz="0" w:space="0" w:color="auto"/>
        <w:bottom w:val="none" w:sz="0" w:space="0" w:color="auto"/>
        <w:right w:val="none" w:sz="0" w:space="0" w:color="auto"/>
      </w:divBdr>
      <w:divsChild>
        <w:div w:id="1706830132">
          <w:marLeft w:val="288"/>
          <w:marRight w:val="0"/>
          <w:marTop w:val="0"/>
          <w:marBottom w:val="0"/>
          <w:divBdr>
            <w:top w:val="none" w:sz="0" w:space="0" w:color="auto"/>
            <w:left w:val="none" w:sz="0" w:space="0" w:color="auto"/>
            <w:bottom w:val="none" w:sz="0" w:space="0" w:color="auto"/>
            <w:right w:val="none" w:sz="0" w:space="0" w:color="auto"/>
          </w:divBdr>
        </w:div>
      </w:divsChild>
    </w:div>
    <w:div w:id="1457600892">
      <w:bodyDiv w:val="1"/>
      <w:marLeft w:val="0"/>
      <w:marRight w:val="0"/>
      <w:marTop w:val="0"/>
      <w:marBottom w:val="0"/>
      <w:divBdr>
        <w:top w:val="none" w:sz="0" w:space="0" w:color="auto"/>
        <w:left w:val="none" w:sz="0" w:space="0" w:color="auto"/>
        <w:bottom w:val="none" w:sz="0" w:space="0" w:color="auto"/>
        <w:right w:val="none" w:sz="0" w:space="0" w:color="auto"/>
      </w:divBdr>
    </w:div>
    <w:div w:id="1464542015">
      <w:bodyDiv w:val="1"/>
      <w:marLeft w:val="0"/>
      <w:marRight w:val="0"/>
      <w:marTop w:val="0"/>
      <w:marBottom w:val="0"/>
      <w:divBdr>
        <w:top w:val="none" w:sz="0" w:space="0" w:color="auto"/>
        <w:left w:val="none" w:sz="0" w:space="0" w:color="auto"/>
        <w:bottom w:val="none" w:sz="0" w:space="0" w:color="auto"/>
        <w:right w:val="none" w:sz="0" w:space="0" w:color="auto"/>
      </w:divBdr>
    </w:div>
    <w:div w:id="1549729940">
      <w:bodyDiv w:val="1"/>
      <w:marLeft w:val="0"/>
      <w:marRight w:val="0"/>
      <w:marTop w:val="0"/>
      <w:marBottom w:val="0"/>
      <w:divBdr>
        <w:top w:val="none" w:sz="0" w:space="0" w:color="auto"/>
        <w:left w:val="none" w:sz="0" w:space="0" w:color="auto"/>
        <w:bottom w:val="none" w:sz="0" w:space="0" w:color="auto"/>
        <w:right w:val="none" w:sz="0" w:space="0" w:color="auto"/>
      </w:divBdr>
    </w:div>
    <w:div w:id="1554584240">
      <w:bodyDiv w:val="1"/>
      <w:marLeft w:val="0"/>
      <w:marRight w:val="0"/>
      <w:marTop w:val="0"/>
      <w:marBottom w:val="0"/>
      <w:divBdr>
        <w:top w:val="none" w:sz="0" w:space="0" w:color="auto"/>
        <w:left w:val="none" w:sz="0" w:space="0" w:color="auto"/>
        <w:bottom w:val="none" w:sz="0" w:space="0" w:color="auto"/>
        <w:right w:val="none" w:sz="0" w:space="0" w:color="auto"/>
      </w:divBdr>
      <w:divsChild>
        <w:div w:id="729154593">
          <w:marLeft w:val="0"/>
          <w:marRight w:val="0"/>
          <w:marTop w:val="0"/>
          <w:marBottom w:val="0"/>
          <w:divBdr>
            <w:top w:val="none" w:sz="0" w:space="0" w:color="auto"/>
            <w:left w:val="none" w:sz="0" w:space="0" w:color="auto"/>
            <w:bottom w:val="none" w:sz="0" w:space="0" w:color="auto"/>
            <w:right w:val="none" w:sz="0" w:space="0" w:color="auto"/>
          </w:divBdr>
          <w:divsChild>
            <w:div w:id="409347277">
              <w:marLeft w:val="0"/>
              <w:marRight w:val="0"/>
              <w:marTop w:val="0"/>
              <w:marBottom w:val="0"/>
              <w:divBdr>
                <w:top w:val="none" w:sz="0" w:space="0" w:color="auto"/>
                <w:left w:val="none" w:sz="0" w:space="0" w:color="auto"/>
                <w:bottom w:val="none" w:sz="0" w:space="0" w:color="auto"/>
                <w:right w:val="none" w:sz="0" w:space="0" w:color="auto"/>
              </w:divBdr>
            </w:div>
            <w:div w:id="495457126">
              <w:marLeft w:val="0"/>
              <w:marRight w:val="0"/>
              <w:marTop w:val="0"/>
              <w:marBottom w:val="0"/>
              <w:divBdr>
                <w:top w:val="none" w:sz="0" w:space="0" w:color="auto"/>
                <w:left w:val="none" w:sz="0" w:space="0" w:color="auto"/>
                <w:bottom w:val="none" w:sz="0" w:space="0" w:color="auto"/>
                <w:right w:val="none" w:sz="0" w:space="0" w:color="auto"/>
              </w:divBdr>
            </w:div>
            <w:div w:id="1397582833">
              <w:marLeft w:val="0"/>
              <w:marRight w:val="0"/>
              <w:marTop w:val="0"/>
              <w:marBottom w:val="0"/>
              <w:divBdr>
                <w:top w:val="none" w:sz="0" w:space="0" w:color="auto"/>
                <w:left w:val="none" w:sz="0" w:space="0" w:color="auto"/>
                <w:bottom w:val="none" w:sz="0" w:space="0" w:color="auto"/>
                <w:right w:val="none" w:sz="0" w:space="0" w:color="auto"/>
              </w:divBdr>
            </w:div>
            <w:div w:id="184289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emf"/><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footer" Target="footer4.xml"/><Relationship Id="rId8"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550F8-D390-4310-9DA6-7D9A107FA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8413</Words>
  <Characters>2267</Characters>
  <Application>Microsoft Office Word</Application>
  <DocSecurity>0</DocSecurity>
  <Lines>18</Lines>
  <Paragraphs>21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第８次鳥獣保護事業計画の基準（改定版）</vt:lpstr>
      <vt:lpstr>第８次鳥獣保護事業計画の基準（改定版）</vt:lpstr>
    </vt:vector>
  </TitlesOfParts>
  <Company>大阪府</Company>
  <LinksUpToDate>false</LinksUpToDate>
  <CharactersWithSpaces>10659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第８次鳥獣保護事業計画の基準（改定版）</dc:title>
  <dc:subject/>
  <dc:creator>織田 智也</dc:creator>
  <cp:keywords/>
  <cp:lastModifiedBy>喜井　康文</cp:lastModifiedBy>
  <cp:revision>2</cp:revision>
  <cp:lastPrinted>2021-12-22T05:02:00Z</cp:lastPrinted>
  <dcterms:created xsi:type="dcterms:W3CDTF">2021-12-24T00:19:00Z</dcterms:created>
  <dcterms:modified xsi:type="dcterms:W3CDTF">2021-12-24T00:19:00Z</dcterms:modified>
</cp:coreProperties>
</file>