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486343">
      <w:pPr>
        <w:rPr>
          <w:noProof/>
        </w:rPr>
      </w:pPr>
    </w:p>
    <w:p w:rsidR="00486343" w:rsidRDefault="00486343">
      <w:pPr>
        <w:rPr>
          <w:noProof/>
        </w:rPr>
      </w:pPr>
    </w:p>
    <w:p w:rsidR="00486343" w:rsidRDefault="00486343">
      <w:pPr>
        <w:rPr>
          <w:noProof/>
        </w:rPr>
      </w:pPr>
    </w:p>
    <w:p w:rsidR="008F54C3" w:rsidRDefault="008379C0">
      <w:pPr>
        <w:rPr>
          <w:noProof/>
        </w:rPr>
      </w:pPr>
      <w:r>
        <w:rPr>
          <w:noProof/>
        </w:rPr>
        <w:drawing>
          <wp:anchor distT="0" distB="0" distL="114300" distR="114300" simplePos="0" relativeHeight="251668992" behindDoc="0" locked="0" layoutInCell="1" allowOverlap="1">
            <wp:simplePos x="0" y="0"/>
            <wp:positionH relativeFrom="column">
              <wp:posOffset>1504950</wp:posOffset>
            </wp:positionH>
            <wp:positionV relativeFrom="paragraph">
              <wp:posOffset>196215</wp:posOffset>
            </wp:positionV>
            <wp:extent cx="5601970" cy="2840355"/>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大腸がん検診受診率ランキング!$O$1:$W$20"/>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1970" cy="2840355"/>
                    </a:xfrm>
                    <a:prstGeom prst="rect">
                      <a:avLst/>
                    </a:prstGeom>
                    <a:noFill/>
                    <a:extLst/>
                  </pic:spPr>
                </pic:pic>
              </a:graphicData>
            </a:graphic>
            <wp14:sizeRelH relativeFrom="margin">
              <wp14:pctWidth>0</wp14:pctWidth>
            </wp14:sizeRelH>
            <wp14:sizeRelV relativeFrom="margin">
              <wp14:pctHeight>0</wp14:pctHeight>
            </wp14:sizeRelV>
          </wp:anchor>
        </w:drawing>
      </w:r>
      <w:r w:rsidR="00AC74BC">
        <w:rPr>
          <w:noProof/>
        </w:rPr>
        <w:drawing>
          <wp:anchor distT="0" distB="0" distL="114300" distR="114300" simplePos="0" relativeHeight="251661824" behindDoc="0" locked="0" layoutInCell="1" allowOverlap="1">
            <wp:simplePos x="0" y="0"/>
            <wp:positionH relativeFrom="column">
              <wp:posOffset>-210185</wp:posOffset>
            </wp:positionH>
            <wp:positionV relativeFrom="paragraph">
              <wp:posOffset>430530</wp:posOffset>
            </wp:positionV>
            <wp:extent cx="1583055" cy="229298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大腸がん検診受診率ランキング!$L$2:$M$14" spid="_x0000_s12629"/>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92985"/>
                    </a:xfrm>
                    <a:prstGeom prst="rect">
                      <a:avLst/>
                    </a:prstGeom>
                    <a:noFill/>
                    <a:extLst/>
                  </pic:spPr>
                </pic:pic>
              </a:graphicData>
            </a:graphic>
            <wp14:sizeRelH relativeFrom="margin">
              <wp14:pctWidth>0</wp14:pctWidth>
            </wp14:sizeRelH>
            <wp14:sizeRelV relativeFrom="margin">
              <wp14:pctHeight>0</wp14:pctHeight>
            </wp14:sizeRelV>
          </wp:anchor>
        </w:drawing>
      </w:r>
    </w:p>
    <w:p w:rsidR="00486343" w:rsidRDefault="00486343">
      <w:pPr>
        <w:rPr>
          <w:noProof/>
        </w:rPr>
      </w:pPr>
    </w:p>
    <w:p w:rsidR="00486343" w:rsidRDefault="00486343"/>
    <w:p w:rsidR="0079792A" w:rsidRDefault="0079792A"/>
    <w:tbl>
      <w:tblPr>
        <w:tblpPr w:leftFromText="142" w:rightFromText="142" w:vertAnchor="text" w:horzAnchor="margin" w:tblpXSpec="center" w:tblpY="-4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AC74BC" w:rsidRPr="00984237" w:rsidTr="00AC74BC">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AC74BC" w:rsidRPr="00984237" w:rsidTr="00AC74BC">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B14C9E" w:rsidRDefault="00B14C9E"/>
    <w:p w:rsidR="00B14C9E" w:rsidRDefault="00B14C9E"/>
    <w:p w:rsidR="00B14C9E" w:rsidRDefault="00B14C9E"/>
    <w:p w:rsidR="0079792A" w:rsidRDefault="0079792A"/>
    <w:p w:rsidR="0079792A" w:rsidRDefault="0079792A"/>
    <w:p w:rsidR="00393C5A" w:rsidRDefault="00393C5A"/>
    <w:p w:rsidR="00393C5A" w:rsidRDefault="00393C5A"/>
    <w:p w:rsidR="00702AFA" w:rsidRDefault="00702AFA"/>
    <w:p w:rsidR="00702AFA" w:rsidRDefault="00702AFA"/>
    <w:p w:rsidR="00702AFA" w:rsidRDefault="00702AFA"/>
    <w:p w:rsidR="00702AFA" w:rsidRDefault="00702AFA"/>
    <w:p w:rsidR="00702AFA" w:rsidRDefault="00702AFA"/>
    <w:p w:rsidR="00702AFA" w:rsidRDefault="00702AFA"/>
    <w:p w:rsidR="00702AFA" w:rsidRDefault="00702AFA"/>
    <w:p w:rsidR="00C454A7" w:rsidRDefault="00C454A7"/>
    <w:p w:rsidR="00C454A7" w:rsidRDefault="00C454A7"/>
    <w:p w:rsidR="0079792A" w:rsidRDefault="0079792A">
      <w:pPr>
        <w:rPr>
          <w:szCs w:val="21"/>
        </w:rPr>
      </w:pPr>
      <w:r w:rsidRPr="0079792A">
        <w:rPr>
          <w:rFonts w:hint="eastAsia"/>
          <w:b/>
          <w:sz w:val="36"/>
          <w:szCs w:val="36"/>
          <w:u w:val="single"/>
        </w:rPr>
        <w:t>要精検率</w:t>
      </w:r>
    </w:p>
    <w:p w:rsidR="00EB1008" w:rsidRDefault="00EB1008">
      <w:pPr>
        <w:rPr>
          <w:noProof/>
          <w:szCs w:val="21"/>
        </w:rPr>
      </w:pPr>
    </w:p>
    <w:p w:rsidR="0079792A" w:rsidRDefault="008379C0">
      <w:pPr>
        <w:rPr>
          <w:szCs w:val="21"/>
        </w:rPr>
      </w:pPr>
      <w:r>
        <w:rPr>
          <w:noProof/>
        </w:rPr>
        <w:drawing>
          <wp:anchor distT="0" distB="0" distL="114300" distR="114300" simplePos="0" relativeHeight="251673088" behindDoc="0" locked="0" layoutInCell="1" allowOverlap="1">
            <wp:simplePos x="0" y="0"/>
            <wp:positionH relativeFrom="column">
              <wp:posOffset>1663065</wp:posOffset>
            </wp:positionH>
            <wp:positionV relativeFrom="paragraph">
              <wp:posOffset>133350</wp:posOffset>
            </wp:positionV>
            <wp:extent cx="5441950" cy="3256915"/>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大腸がん要精検率ランキング!$O$1:$W$20" spid="_x0000_s12632"/>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0" cy="3256915"/>
                    </a:xfrm>
                    <a:prstGeom prst="rect">
                      <a:avLst/>
                    </a:prstGeom>
                    <a:noFill/>
                    <a:extLst/>
                  </pic:spPr>
                </pic:pic>
              </a:graphicData>
            </a:graphic>
            <wp14:sizeRelH relativeFrom="page">
              <wp14:pctWidth>0</wp14:pctWidth>
            </wp14:sizeRelH>
            <wp14:sizeRelV relativeFrom="page">
              <wp14:pctHeight>0</wp14:pctHeight>
            </wp14:sizeRelV>
          </wp:anchor>
        </w:drawing>
      </w:r>
    </w:p>
    <w:p w:rsidR="0079792A" w:rsidRPr="00C454A7" w:rsidRDefault="0079792A" w:rsidP="00C454A7">
      <w:pPr>
        <w:rPr>
          <w:szCs w:val="21"/>
        </w:rPr>
      </w:pPr>
    </w:p>
    <w:tbl>
      <w:tblPr>
        <w:tblpPr w:leftFromText="142" w:rightFromText="142" w:vertAnchor="page" w:horzAnchor="margin" w:tblpY="787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54A7" w:rsidRPr="0079792A" w:rsidTr="00C454A7">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C454A7" w:rsidRPr="0079792A" w:rsidTr="00C454A7">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pPr>
        <w:rPr>
          <w:szCs w:val="21"/>
        </w:rPr>
      </w:pPr>
    </w:p>
    <w:p w:rsidR="0079792A" w:rsidRDefault="008379C0">
      <w:pPr>
        <w:rPr>
          <w:szCs w:val="21"/>
        </w:rPr>
      </w:pPr>
      <w:r>
        <w:rPr>
          <w:noProof/>
        </w:rPr>
        <w:drawing>
          <wp:inline distT="0" distB="0" distL="0" distR="0" wp14:anchorId="2F08D620" wp14:editId="010B4E7D">
            <wp:extent cx="1552916" cy="2248454"/>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大腸がん要精検率ランキング!$L$2:$M$14" spid="_x0000_s12631"/>
                        </a:ext>
                      </a:extLst>
                    </pic:cNvPicPr>
                  </pic:nvPicPr>
                  <pic:blipFill>
                    <a:blip r:embed="rId10"/>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792A" w:rsidRDefault="0079792A">
      <w:pPr>
        <w:rPr>
          <w:szCs w:val="21"/>
        </w:rPr>
      </w:pPr>
    </w:p>
    <w:p w:rsidR="0079792A" w:rsidRDefault="0079792A">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B14C9E" w:rsidRDefault="00B14C9E">
      <w:pPr>
        <w:rPr>
          <w:szCs w:val="21"/>
        </w:rPr>
      </w:pPr>
    </w:p>
    <w:p w:rsidR="00B14C9E" w:rsidRDefault="00B14C9E">
      <w:pPr>
        <w:rPr>
          <w:szCs w:val="21"/>
        </w:rPr>
      </w:pPr>
    </w:p>
    <w:p w:rsidR="0079792A" w:rsidRDefault="0079792A">
      <w:pPr>
        <w:rPr>
          <w:szCs w:val="21"/>
        </w:rPr>
      </w:pPr>
    </w:p>
    <w:p w:rsidR="0079792A" w:rsidRDefault="0079792A">
      <w:pPr>
        <w:rPr>
          <w:szCs w:val="21"/>
        </w:rPr>
      </w:pPr>
    </w:p>
    <w:p w:rsidR="00C454A7" w:rsidRDefault="00C454A7">
      <w:pPr>
        <w:rPr>
          <w:szCs w:val="21"/>
        </w:rPr>
      </w:pPr>
    </w:p>
    <w:p w:rsidR="00C454A7" w:rsidRDefault="00C454A7">
      <w:pPr>
        <w:rPr>
          <w:szCs w:val="21"/>
        </w:rPr>
      </w:pPr>
    </w:p>
    <w:p w:rsidR="00C454A7" w:rsidRDefault="00C454A7">
      <w:pPr>
        <w:rPr>
          <w:szCs w:val="21"/>
        </w:rPr>
      </w:pPr>
    </w:p>
    <w:p w:rsidR="0079792A" w:rsidRDefault="0079792A">
      <w:pPr>
        <w:rPr>
          <w:szCs w:val="21"/>
        </w:rPr>
      </w:pPr>
      <w:r w:rsidRPr="0079792A">
        <w:rPr>
          <w:rFonts w:hint="eastAsia"/>
          <w:b/>
          <w:sz w:val="36"/>
          <w:szCs w:val="36"/>
          <w:u w:val="single"/>
        </w:rPr>
        <w:t>精検受診率</w:t>
      </w:r>
    </w:p>
    <w:p w:rsidR="0079792A" w:rsidRDefault="0079792A">
      <w:pPr>
        <w:rPr>
          <w:szCs w:val="21"/>
        </w:rPr>
      </w:pPr>
    </w:p>
    <w:p w:rsidR="0079792A" w:rsidRPr="0079792A" w:rsidRDefault="0079792A">
      <w:pPr>
        <w:rPr>
          <w:szCs w:val="21"/>
        </w:rPr>
      </w:pPr>
      <w:r>
        <w:rPr>
          <w:rFonts w:hint="eastAsia"/>
          <w:szCs w:val="21"/>
        </w:rPr>
        <w:t xml:space="preserve">　　</w:t>
      </w:r>
    </w:p>
    <w:p w:rsidR="0079792A" w:rsidRDefault="00A27C9F">
      <w:pPr>
        <w:rPr>
          <w:szCs w:val="21"/>
        </w:rPr>
      </w:pPr>
      <w:r>
        <w:rPr>
          <w:noProof/>
        </w:rPr>
        <w:drawing>
          <wp:anchor distT="0" distB="0" distL="114300" distR="114300" simplePos="0" relativeHeight="251677184" behindDoc="0" locked="0" layoutInCell="1" allowOverlap="1">
            <wp:simplePos x="0" y="0"/>
            <wp:positionH relativeFrom="column">
              <wp:posOffset>1619250</wp:posOffset>
            </wp:positionH>
            <wp:positionV relativeFrom="paragraph">
              <wp:posOffset>11430</wp:posOffset>
            </wp:positionV>
            <wp:extent cx="5486400" cy="3148965"/>
            <wp:effectExtent l="0" t="0" r="0" b="0"/>
            <wp:wrapSquare wrapText="bothSides"/>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a:extLst>
                        <a:ext uri="{84589F7E-364E-4C9E-8A38-B11213B215E9}">
                          <a14:cameraTool xmlns:a14="http://schemas.microsoft.com/office/drawing/2010/main" cellRange="大腸がん精検受診率ランキング!$O$1:$W$20" spid="_x0000_s11698"/>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48965"/>
                    </a:xfrm>
                    <a:prstGeom prst="rect">
                      <a:avLst/>
                    </a:prstGeom>
                    <a:noFill/>
                    <a:extLst/>
                  </pic:spPr>
                </pic:pic>
              </a:graphicData>
            </a:graphic>
            <wp14:sizeRelH relativeFrom="margin">
              <wp14:pctWidth>0</wp14:pctWidth>
            </wp14:sizeRelH>
            <wp14:sizeRelV relativeFrom="margin">
              <wp14:pctHeight>0</wp14:pctHeight>
            </wp14:sizeRelV>
          </wp:anchor>
        </w:drawing>
      </w:r>
    </w:p>
    <w:p w:rsidR="0079792A" w:rsidRDefault="0079792A">
      <w:pPr>
        <w:rPr>
          <w:szCs w:val="21"/>
        </w:rPr>
      </w:pPr>
    </w:p>
    <w:p w:rsidR="0079792A" w:rsidRDefault="00A27C9F">
      <w:pPr>
        <w:rPr>
          <w:szCs w:val="21"/>
        </w:rPr>
      </w:pPr>
      <w:r>
        <w:rPr>
          <w:noProof/>
        </w:rPr>
        <w:drawing>
          <wp:inline distT="0" distB="0" distL="0" distR="0" wp14:anchorId="589AC7CE" wp14:editId="44F006D2">
            <wp:extent cx="1552916" cy="2248454"/>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大腸がん精検受診率ランキング!$L$2:$M$14" spid="_x0000_s11697"/>
                        </a:ext>
                      </a:extLst>
                    </pic:cNvPicPr>
                  </pic:nvPicPr>
                  <pic:blipFill>
                    <a:blip r:embed="rId12"/>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pPr w:leftFromText="142" w:rightFromText="142" w:vertAnchor="text" w:horzAnchor="margin" w:tblpY="584"/>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9792A" w:rsidRPr="0079792A" w:rsidTr="00A27C9F">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A27C9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A27C9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A27C9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79792A" w:rsidRPr="0079792A" w:rsidTr="00A27C9F">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A27C9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79792A" w:rsidRPr="0079792A" w:rsidRDefault="0079792A" w:rsidP="00A27C9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A27C9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A27C9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393C5A" w:rsidRDefault="00393C5A">
      <w:pPr>
        <w:rPr>
          <w:szCs w:val="21"/>
        </w:rPr>
      </w:pPr>
    </w:p>
    <w:p w:rsidR="002C6A58" w:rsidRDefault="002C6A58">
      <w:pPr>
        <w:rPr>
          <w:szCs w:val="21"/>
        </w:rPr>
      </w:pPr>
    </w:p>
    <w:p w:rsidR="00C454A7" w:rsidRDefault="00C454A7">
      <w:pPr>
        <w:rPr>
          <w:szCs w:val="21"/>
        </w:rPr>
      </w:pPr>
    </w:p>
    <w:p w:rsidR="00C454A7" w:rsidRDefault="00C454A7">
      <w:pPr>
        <w:rPr>
          <w:szCs w:val="21"/>
        </w:rPr>
      </w:pPr>
    </w:p>
    <w:p w:rsidR="002C6A58" w:rsidRDefault="002C6A58">
      <w:pPr>
        <w:rPr>
          <w:szCs w:val="21"/>
        </w:rPr>
      </w:pPr>
      <w:r w:rsidRPr="002C6A58">
        <w:rPr>
          <w:rFonts w:hint="eastAsia"/>
          <w:b/>
          <w:sz w:val="36"/>
          <w:szCs w:val="36"/>
          <w:u w:val="single"/>
        </w:rPr>
        <w:t>陽性反応適中度</w:t>
      </w:r>
    </w:p>
    <w:p w:rsidR="002C6A58" w:rsidRDefault="002C6A58">
      <w:pPr>
        <w:rPr>
          <w:szCs w:val="21"/>
        </w:rPr>
      </w:pPr>
    </w:p>
    <w:p w:rsidR="00C454A7" w:rsidRDefault="00A27C9F">
      <w:pPr>
        <w:rPr>
          <w:szCs w:val="21"/>
        </w:rPr>
      </w:pPr>
      <w:r>
        <w:rPr>
          <w:noProof/>
        </w:rPr>
        <w:drawing>
          <wp:anchor distT="0" distB="0" distL="114300" distR="114300" simplePos="0" relativeHeight="251656704" behindDoc="0" locked="0" layoutInCell="1" allowOverlap="1">
            <wp:simplePos x="0" y="0"/>
            <wp:positionH relativeFrom="column">
              <wp:posOffset>1676400</wp:posOffset>
            </wp:positionH>
            <wp:positionV relativeFrom="paragraph">
              <wp:posOffset>57150</wp:posOffset>
            </wp:positionV>
            <wp:extent cx="5429885" cy="3078480"/>
            <wp:effectExtent l="0" t="0" r="0" b="0"/>
            <wp:wrapSquare wrapText="bothSides"/>
            <wp:docPr id="11"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図 10"/>
                    <pic:cNvPicPr>
                      <a:picLocks noChangeArrowheads="1"/>
                      <a:extLst>
                        <a:ext uri="{84589F7E-364E-4C9E-8A38-B11213B215E9}">
                          <a14:cameraTool xmlns:a14="http://schemas.microsoft.com/office/drawing/2010/main" cellRange="府HP用陽性反応適中度!$P$1:$X$20" spid="_x0000_s11702"/>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885" cy="3078480"/>
                    </a:xfrm>
                    <a:prstGeom prst="rect">
                      <a:avLst/>
                    </a:prstGeom>
                    <a:noFill/>
                    <a:extLst/>
                  </pic:spPr>
                </pic:pic>
              </a:graphicData>
            </a:graphic>
            <wp14:sizeRelH relativeFrom="margin">
              <wp14:pctWidth>0</wp14:pctWidth>
            </wp14:sizeRelH>
            <wp14:sizeRelV relativeFrom="margin">
              <wp14:pctHeight>0</wp14:pctHeight>
            </wp14:sizeRelV>
          </wp:anchor>
        </w:drawing>
      </w:r>
    </w:p>
    <w:p w:rsidR="00C454A7" w:rsidRDefault="00A27C9F">
      <w:pPr>
        <w:rPr>
          <w:szCs w:val="21"/>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266700</wp:posOffset>
            </wp:positionV>
            <wp:extent cx="1552916" cy="2419946"/>
            <wp:effectExtent l="0" t="0" r="0" b="0"/>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府HP用陽性反応適中度!$L$2:$M$15" spid="_x0000_s11701"/>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C6A58" w:rsidRDefault="006D7A43">
      <w:pPr>
        <w:rPr>
          <w:szCs w:val="21"/>
        </w:rPr>
      </w:pPr>
      <w:r w:rsidRPr="006D7A43">
        <w:rPr>
          <w:rFonts w:ascii="Century" w:eastAsia="ＭＳ 明朝" w:hAnsi="Century" w:cs="Times New Roman" w:hint="eastAsia"/>
          <w:noProof/>
          <w:szCs w:val="21"/>
        </w:rPr>
        <mc:AlternateContent>
          <mc:Choice Requires="wps">
            <w:drawing>
              <wp:anchor distT="0" distB="0" distL="114300" distR="114300" simplePos="0" relativeHeight="251658752" behindDoc="0" locked="0" layoutInCell="1" allowOverlap="1" wp14:anchorId="2F768F4C" wp14:editId="726420A3">
                <wp:simplePos x="0" y="0"/>
                <wp:positionH relativeFrom="column">
                  <wp:posOffset>933450</wp:posOffset>
                </wp:positionH>
                <wp:positionV relativeFrom="paragraph">
                  <wp:posOffset>2562225</wp:posOffset>
                </wp:positionV>
                <wp:extent cx="2514600" cy="1066800"/>
                <wp:effectExtent l="95250" t="304800" r="19050" b="19050"/>
                <wp:wrapNone/>
                <wp:docPr id="2" name="四角形吹き出し 2"/>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53579"/>
                            <a:gd name="adj2" fmla="val -78138"/>
                          </a:avLst>
                        </a:prstGeom>
                        <a:solidFill>
                          <a:sysClr val="window" lastClr="FFFFFF"/>
                        </a:solidFill>
                        <a:ln w="25400" cap="flat" cmpd="sng" algn="ctr">
                          <a:solidFill>
                            <a:srgbClr val="4F81BD"/>
                          </a:solidFill>
                          <a:prstDash val="solid"/>
                        </a:ln>
                        <a:effectLst/>
                      </wps:spPr>
                      <wps:txbx>
                        <w:txbxContent>
                          <w:p w:rsidR="006D7A43" w:rsidRDefault="006D7A43" w:rsidP="006D7A43">
                            <w:pPr>
                              <w:rPr>
                                <w:sz w:val="16"/>
                                <w:szCs w:val="16"/>
                              </w:rPr>
                            </w:pPr>
                            <w:r>
                              <w:rPr>
                                <w:rFonts w:hint="eastAsia"/>
                                <w:sz w:val="16"/>
                                <w:szCs w:val="16"/>
                              </w:rPr>
                              <w:t>大阪府の大腸がん検診では、要精検者</w:t>
                            </w:r>
                          </w:p>
                          <w:p w:rsidR="006D7A43" w:rsidRDefault="006D7A43" w:rsidP="006D7A43">
                            <w:pPr>
                              <w:rPr>
                                <w:sz w:val="16"/>
                                <w:szCs w:val="16"/>
                              </w:rPr>
                            </w:pPr>
                            <w:r>
                              <w:rPr>
                                <w:rFonts w:hint="eastAsia"/>
                                <w:sz w:val="16"/>
                                <w:szCs w:val="16"/>
                              </w:rPr>
                              <w:t>約</w:t>
                            </w:r>
                            <w:r>
                              <w:rPr>
                                <w:rFonts w:hint="eastAsia"/>
                                <w:sz w:val="16"/>
                                <w:szCs w:val="16"/>
                              </w:rPr>
                              <w:t>22</w:t>
                            </w:r>
                            <w:r>
                              <w:rPr>
                                <w:rFonts w:hint="eastAsia"/>
                                <w:sz w:val="16"/>
                                <w:szCs w:val="16"/>
                              </w:rPr>
                              <w:t>人あたりに１人、がんが発見されます。</w:t>
                            </w:r>
                          </w:p>
                          <w:p w:rsidR="006D7A43" w:rsidRDefault="006D7A43" w:rsidP="006D7A43">
                            <w:pPr>
                              <w:rPr>
                                <w:sz w:val="16"/>
                                <w:szCs w:val="16"/>
                              </w:rPr>
                            </w:pPr>
                            <w:r>
                              <w:rPr>
                                <w:rFonts w:hint="eastAsia"/>
                                <w:sz w:val="16"/>
                                <w:szCs w:val="16"/>
                              </w:rPr>
                              <w:t>要精検者が年間それよりも少ない場合は、がんが</w:t>
                            </w:r>
                          </w:p>
                          <w:p w:rsidR="006D7A43" w:rsidRPr="00587FB5" w:rsidRDefault="006D7A43" w:rsidP="006D7A43">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6D7A43" w:rsidRPr="002F7A7E" w:rsidRDefault="006D7A43" w:rsidP="006D7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68F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73.5pt;margin-top:201.75pt;width:198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" adj="-773,-6078" fillcolor="window" strokecolor="#4f81bd" strokeweight="2pt">
                <v:textbox>
                  <w:txbxContent>
                    <w:p w:rsidR="006D7A43" w:rsidRDefault="006D7A43" w:rsidP="006D7A43">
                      <w:pPr>
                        <w:rPr>
                          <w:sz w:val="16"/>
                          <w:szCs w:val="16"/>
                        </w:rPr>
                      </w:pPr>
                      <w:r>
                        <w:rPr>
                          <w:rFonts w:hint="eastAsia"/>
                          <w:sz w:val="16"/>
                          <w:szCs w:val="16"/>
                        </w:rPr>
                        <w:t>大阪府の大腸がん検診では、要精検者</w:t>
                      </w:r>
                    </w:p>
                    <w:p w:rsidR="006D7A43" w:rsidRDefault="006D7A43" w:rsidP="006D7A43">
                      <w:pPr>
                        <w:rPr>
                          <w:sz w:val="16"/>
                          <w:szCs w:val="16"/>
                        </w:rPr>
                      </w:pPr>
                      <w:r>
                        <w:rPr>
                          <w:rFonts w:hint="eastAsia"/>
                          <w:sz w:val="16"/>
                          <w:szCs w:val="16"/>
                        </w:rPr>
                        <w:t>約</w:t>
                      </w:r>
                      <w:r>
                        <w:rPr>
                          <w:rFonts w:hint="eastAsia"/>
                          <w:sz w:val="16"/>
                          <w:szCs w:val="16"/>
                        </w:rPr>
                        <w:t>22</w:t>
                      </w:r>
                      <w:r>
                        <w:rPr>
                          <w:rFonts w:hint="eastAsia"/>
                          <w:sz w:val="16"/>
                          <w:szCs w:val="16"/>
                        </w:rPr>
                        <w:t>人あたりに１人、がんが発見されます。</w:t>
                      </w:r>
                    </w:p>
                    <w:p w:rsidR="006D7A43" w:rsidRDefault="006D7A43" w:rsidP="006D7A43">
                      <w:pPr>
                        <w:rPr>
                          <w:sz w:val="16"/>
                          <w:szCs w:val="16"/>
                        </w:rPr>
                      </w:pPr>
                      <w:r>
                        <w:rPr>
                          <w:rFonts w:hint="eastAsia"/>
                          <w:sz w:val="16"/>
                          <w:szCs w:val="16"/>
                        </w:rPr>
                        <w:t>要精検者が年間それよりも少ない場合は、がんが</w:t>
                      </w:r>
                    </w:p>
                    <w:p w:rsidR="006D7A43" w:rsidRPr="00587FB5" w:rsidRDefault="006D7A43" w:rsidP="006D7A43">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6D7A43" w:rsidRPr="002F7A7E" w:rsidRDefault="006D7A43" w:rsidP="006D7A43">
                      <w:pPr>
                        <w:jc w:val="center"/>
                      </w:pPr>
                    </w:p>
                  </w:txbxContent>
                </v:textbox>
              </v:shape>
            </w:pict>
          </mc:Fallback>
        </mc:AlternateContent>
      </w:r>
      <w:r w:rsidR="002C6A58">
        <w:rPr>
          <w:rFonts w:hint="eastAsia"/>
          <w:szCs w:val="21"/>
        </w:rPr>
        <w:t xml:space="preserve">　　</w:t>
      </w:r>
    </w:p>
    <w:p w:rsidR="002C6A58" w:rsidRDefault="002C6A58">
      <w:pPr>
        <w:rPr>
          <w:szCs w:val="21"/>
        </w:rPr>
      </w:pPr>
    </w:p>
    <w:tbl>
      <w:tblPr>
        <w:tblpPr w:leftFromText="142" w:rightFromText="142" w:vertAnchor="page" w:horzAnchor="margin" w:tblpY="894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FA561E" w:rsidRPr="002C6A58" w:rsidTr="006D7A43">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FA561E" w:rsidRPr="002C6A58" w:rsidTr="006D7A43">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C6A58" w:rsidRDefault="002C6A58">
      <w:pPr>
        <w:rPr>
          <w:szCs w:val="21"/>
        </w:rPr>
      </w:pPr>
    </w:p>
    <w:p w:rsidR="002C6A58" w:rsidRDefault="002C6A58">
      <w:pPr>
        <w:rPr>
          <w:szCs w:val="21"/>
        </w:rPr>
      </w:pPr>
    </w:p>
    <w:p w:rsidR="002C6A58" w:rsidRDefault="002C6A58">
      <w:pPr>
        <w:rPr>
          <w:szCs w:val="21"/>
        </w:rPr>
      </w:pPr>
    </w:p>
    <w:p w:rsidR="0079792A" w:rsidRDefault="0079792A">
      <w:pPr>
        <w:rPr>
          <w:szCs w:val="21"/>
        </w:rPr>
      </w:pPr>
    </w:p>
    <w:p w:rsidR="00221844"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A27C9F" w:rsidRDefault="00A27C9F">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79792A" w:rsidRDefault="0079792A">
      <w:pPr>
        <w:rPr>
          <w:szCs w:val="21"/>
        </w:rPr>
      </w:pPr>
      <w:r w:rsidRPr="0079792A">
        <w:rPr>
          <w:rFonts w:hint="eastAsia"/>
          <w:b/>
          <w:sz w:val="36"/>
          <w:szCs w:val="36"/>
          <w:u w:val="single"/>
        </w:rPr>
        <w:t>がん発見率</w:t>
      </w:r>
    </w:p>
    <w:p w:rsidR="0079792A" w:rsidRDefault="0079792A">
      <w:pPr>
        <w:rPr>
          <w:szCs w:val="21"/>
        </w:rPr>
      </w:pPr>
    </w:p>
    <w:p w:rsidR="0079792A" w:rsidRDefault="00A27C9F">
      <w:pPr>
        <w:rPr>
          <w:szCs w:val="21"/>
        </w:rPr>
      </w:pPr>
      <w:r>
        <w:rPr>
          <w:noProof/>
        </w:rPr>
        <w:drawing>
          <wp:anchor distT="0" distB="0" distL="114300" distR="114300" simplePos="0" relativeHeight="251682304" behindDoc="0" locked="0" layoutInCell="1" allowOverlap="1">
            <wp:simplePos x="0" y="0"/>
            <wp:positionH relativeFrom="column">
              <wp:posOffset>2352675</wp:posOffset>
            </wp:positionH>
            <wp:positionV relativeFrom="paragraph">
              <wp:posOffset>8890</wp:posOffset>
            </wp:positionV>
            <wp:extent cx="5534025" cy="3201035"/>
            <wp:effectExtent l="0" t="0" r="0" b="0"/>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大腸がん発見率ランキング!$P$1:$X$20" spid="_x0000_s11700"/>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025" cy="3201035"/>
                    </a:xfrm>
                    <a:prstGeom prst="rect">
                      <a:avLst/>
                    </a:prstGeom>
                    <a:noFill/>
                    <a:extLst/>
                  </pic:spPr>
                </pic:pic>
              </a:graphicData>
            </a:graphic>
            <wp14:sizeRelH relativeFrom="margin">
              <wp14:pctWidth>0</wp14:pctWidth>
            </wp14:sizeRelH>
            <wp14:sizeRelV relativeFrom="margin">
              <wp14:pctHeight>0</wp14:pctHeight>
            </wp14:sizeRelV>
          </wp:anchor>
        </w:drawing>
      </w:r>
      <w:r w:rsidR="0079792A">
        <w:rPr>
          <w:rFonts w:hint="eastAsia"/>
          <w:szCs w:val="21"/>
        </w:rPr>
        <w:t xml:space="preserve">　　</w:t>
      </w:r>
    </w:p>
    <w:p w:rsidR="0079792A" w:rsidRDefault="00A27C9F">
      <w:pPr>
        <w:rPr>
          <w:szCs w:val="21"/>
        </w:rPr>
      </w:pPr>
      <w:r>
        <w:rPr>
          <w:noProof/>
        </w:rPr>
        <w:drawing>
          <wp:anchor distT="0" distB="0" distL="114300" distR="114300" simplePos="0" relativeHeight="251688448" behindDoc="0" locked="0" layoutInCell="1" allowOverlap="1">
            <wp:simplePos x="0" y="0"/>
            <wp:positionH relativeFrom="column">
              <wp:posOffset>0</wp:posOffset>
            </wp:positionH>
            <wp:positionV relativeFrom="paragraph">
              <wp:posOffset>295275</wp:posOffset>
            </wp:positionV>
            <wp:extent cx="1552916" cy="2419946"/>
            <wp:effectExtent l="0" t="0" r="0" b="0"/>
            <wp:wrapSquare wrapText="bothSides"/>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大腸がん発見率ランキング!$L$2:$M$15" spid="_x0000_s11699"/>
                        </a:ext>
                      </a:extLst>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9792A" w:rsidRDefault="00787517">
      <w:pPr>
        <w:rPr>
          <w:szCs w:val="21"/>
        </w:rPr>
      </w:pPr>
      <w:r w:rsidRPr="00787517">
        <w:rPr>
          <w:rFonts w:ascii="Century" w:eastAsia="ＭＳ 明朝" w:hAnsi="Century" w:cs="Times New Roman" w:hint="eastAsia"/>
          <w:noProof/>
          <w:szCs w:val="21"/>
        </w:rPr>
        <mc:AlternateContent>
          <mc:Choice Requires="wps">
            <w:drawing>
              <wp:anchor distT="0" distB="0" distL="114300" distR="114300" simplePos="0" relativeHeight="251659776" behindDoc="0" locked="0" layoutInCell="1" allowOverlap="1" wp14:anchorId="53ACF988" wp14:editId="2DEDC23B">
                <wp:simplePos x="0" y="0"/>
                <wp:positionH relativeFrom="column">
                  <wp:posOffset>590550</wp:posOffset>
                </wp:positionH>
                <wp:positionV relativeFrom="paragraph">
                  <wp:posOffset>2714625</wp:posOffset>
                </wp:positionV>
                <wp:extent cx="2743200" cy="1009650"/>
                <wp:effectExtent l="0" t="381000" r="19050" b="19050"/>
                <wp:wrapNone/>
                <wp:docPr id="4" name="四角形吹き出し 4"/>
                <wp:cNvGraphicFramePr/>
                <a:graphic xmlns:a="http://schemas.openxmlformats.org/drawingml/2006/main">
                  <a:graphicData uri="http://schemas.microsoft.com/office/word/2010/wordprocessingShape">
                    <wps:wsp>
                      <wps:cNvSpPr/>
                      <wps:spPr>
                        <a:xfrm>
                          <a:off x="0" y="0"/>
                          <a:ext cx="2743200" cy="1009650"/>
                        </a:xfrm>
                        <a:prstGeom prst="wedgeRectCallout">
                          <a:avLst>
                            <a:gd name="adj1" fmla="val -32068"/>
                            <a:gd name="adj2" fmla="val -86558"/>
                          </a:avLst>
                        </a:prstGeom>
                        <a:solidFill>
                          <a:sysClr val="window" lastClr="FFFFFF"/>
                        </a:solidFill>
                        <a:ln w="25400" cap="flat" cmpd="sng" algn="ctr">
                          <a:solidFill>
                            <a:srgbClr val="4F81BD"/>
                          </a:solidFill>
                          <a:prstDash val="solid"/>
                        </a:ln>
                        <a:effectLst/>
                      </wps:spPr>
                      <wps:txbx>
                        <w:txbxContent>
                          <w:p w:rsidR="00787517" w:rsidRPr="00587FB5" w:rsidRDefault="00FC6F0E" w:rsidP="00787517">
                            <w:pPr>
                              <w:rPr>
                                <w:sz w:val="16"/>
                                <w:szCs w:val="16"/>
                              </w:rPr>
                            </w:pPr>
                            <w:r>
                              <w:rPr>
                                <w:rFonts w:hint="eastAsia"/>
                                <w:sz w:val="16"/>
                                <w:szCs w:val="16"/>
                              </w:rPr>
                              <w:t>大阪府の大腸</w:t>
                            </w:r>
                            <w:bookmarkStart w:id="0" w:name="_GoBack"/>
                            <w:bookmarkEnd w:id="0"/>
                            <w:r w:rsidR="00787517">
                              <w:rPr>
                                <w:rFonts w:hint="eastAsia"/>
                                <w:sz w:val="16"/>
                                <w:szCs w:val="16"/>
                              </w:rPr>
                              <w:t>がん検診では、受診者約</w:t>
                            </w:r>
                            <w:r w:rsidR="00787517">
                              <w:rPr>
                                <w:rFonts w:hint="eastAsia"/>
                                <w:sz w:val="16"/>
                                <w:szCs w:val="16"/>
                              </w:rPr>
                              <w:t>333</w:t>
                            </w:r>
                            <w:r w:rsidR="00787517">
                              <w:rPr>
                                <w:rFonts w:hint="eastAsia"/>
                                <w:sz w:val="16"/>
                                <w:szCs w:val="16"/>
                              </w:rPr>
                              <w:t>人あたりに</w:t>
                            </w:r>
                            <w:r w:rsidR="00787517">
                              <w:rPr>
                                <w:rFonts w:hint="eastAsia"/>
                                <w:sz w:val="16"/>
                                <w:szCs w:val="16"/>
                              </w:rPr>
                              <w:t>1</w:t>
                            </w:r>
                            <w:r w:rsidR="00787517">
                              <w:rPr>
                                <w:rFonts w:hint="eastAsia"/>
                                <w:sz w:val="16"/>
                                <w:szCs w:val="16"/>
                              </w:rPr>
                              <w:t>人、がんが発見されます。受診者数が年間それよりも少ない場合はがんが</w:t>
                            </w:r>
                            <w:r w:rsidR="00787517">
                              <w:rPr>
                                <w:rFonts w:hint="eastAsia"/>
                                <w:sz w:val="16"/>
                                <w:szCs w:val="16"/>
                              </w:rPr>
                              <w:t>1</w:t>
                            </w:r>
                            <w:r w:rsidR="00787517">
                              <w:rPr>
                                <w:rFonts w:hint="eastAsia"/>
                                <w:sz w:val="16"/>
                                <w:szCs w:val="16"/>
                              </w:rPr>
                              <w:t>例も発見されず、</w:t>
                            </w:r>
                            <w:r w:rsidR="00787517">
                              <w:rPr>
                                <w:rFonts w:hint="eastAsia"/>
                                <w:sz w:val="16"/>
                                <w:szCs w:val="16"/>
                              </w:rPr>
                              <w:t>0.00</w:t>
                            </w:r>
                            <w:r w:rsidR="00787517">
                              <w:rPr>
                                <w:rFonts w:hint="eastAsia"/>
                                <w:sz w:val="16"/>
                                <w:szCs w:val="16"/>
                              </w:rPr>
                              <w:t>％になることがありえます</w:t>
                            </w:r>
                            <w:r w:rsidR="00787517" w:rsidRPr="00587FB5">
                              <w:rPr>
                                <w:rFonts w:hint="eastAsia"/>
                                <w:sz w:val="16"/>
                                <w:szCs w:val="16"/>
                              </w:rPr>
                              <w:t>。</w:t>
                            </w:r>
                          </w:p>
                          <w:p w:rsidR="00787517" w:rsidRPr="00180F9D" w:rsidRDefault="00787517" w:rsidP="00787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ACF988" id="四角形吹き出し 4" o:spid="_x0000_s1027" type="#_x0000_t61" style="position:absolute;left:0;text-align:left;margin-left:46.5pt;margin-top:213.75pt;width:3in;height:7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" adj="3873,-7897" fillcolor="window" strokecolor="#4f81bd" strokeweight="2pt">
                <v:textbox>
                  <w:txbxContent>
                    <w:p w:rsidR="00787517" w:rsidRPr="00587FB5" w:rsidRDefault="00FC6F0E" w:rsidP="00787517">
                      <w:pPr>
                        <w:rPr>
                          <w:sz w:val="16"/>
                          <w:szCs w:val="16"/>
                        </w:rPr>
                      </w:pPr>
                      <w:r>
                        <w:rPr>
                          <w:rFonts w:hint="eastAsia"/>
                          <w:sz w:val="16"/>
                          <w:szCs w:val="16"/>
                        </w:rPr>
                        <w:t>大阪府の大腸</w:t>
                      </w:r>
                      <w:bookmarkStart w:id="1" w:name="_GoBack"/>
                      <w:bookmarkEnd w:id="1"/>
                      <w:r w:rsidR="00787517">
                        <w:rPr>
                          <w:rFonts w:hint="eastAsia"/>
                          <w:sz w:val="16"/>
                          <w:szCs w:val="16"/>
                        </w:rPr>
                        <w:t>がん検診では、受診者約</w:t>
                      </w:r>
                      <w:r w:rsidR="00787517">
                        <w:rPr>
                          <w:rFonts w:hint="eastAsia"/>
                          <w:sz w:val="16"/>
                          <w:szCs w:val="16"/>
                        </w:rPr>
                        <w:t>333</w:t>
                      </w:r>
                      <w:r w:rsidR="00787517">
                        <w:rPr>
                          <w:rFonts w:hint="eastAsia"/>
                          <w:sz w:val="16"/>
                          <w:szCs w:val="16"/>
                        </w:rPr>
                        <w:t>人あたりに</w:t>
                      </w:r>
                      <w:r w:rsidR="00787517">
                        <w:rPr>
                          <w:rFonts w:hint="eastAsia"/>
                          <w:sz w:val="16"/>
                          <w:szCs w:val="16"/>
                        </w:rPr>
                        <w:t>1</w:t>
                      </w:r>
                      <w:r w:rsidR="00787517">
                        <w:rPr>
                          <w:rFonts w:hint="eastAsia"/>
                          <w:sz w:val="16"/>
                          <w:szCs w:val="16"/>
                        </w:rPr>
                        <w:t>人、がんが発見されます。受診者数が年間それよりも少ない場合はがんが</w:t>
                      </w:r>
                      <w:r w:rsidR="00787517">
                        <w:rPr>
                          <w:rFonts w:hint="eastAsia"/>
                          <w:sz w:val="16"/>
                          <w:szCs w:val="16"/>
                        </w:rPr>
                        <w:t>1</w:t>
                      </w:r>
                      <w:r w:rsidR="00787517">
                        <w:rPr>
                          <w:rFonts w:hint="eastAsia"/>
                          <w:sz w:val="16"/>
                          <w:szCs w:val="16"/>
                        </w:rPr>
                        <w:t>例も発見されず、</w:t>
                      </w:r>
                      <w:r w:rsidR="00787517">
                        <w:rPr>
                          <w:rFonts w:hint="eastAsia"/>
                          <w:sz w:val="16"/>
                          <w:szCs w:val="16"/>
                        </w:rPr>
                        <w:t>0.00</w:t>
                      </w:r>
                      <w:r w:rsidR="00787517">
                        <w:rPr>
                          <w:rFonts w:hint="eastAsia"/>
                          <w:sz w:val="16"/>
                          <w:szCs w:val="16"/>
                        </w:rPr>
                        <w:t>％になることがありえます</w:t>
                      </w:r>
                      <w:r w:rsidR="00787517" w:rsidRPr="00587FB5">
                        <w:rPr>
                          <w:rFonts w:hint="eastAsia"/>
                          <w:sz w:val="16"/>
                          <w:szCs w:val="16"/>
                        </w:rPr>
                        <w:t>。</w:t>
                      </w:r>
                    </w:p>
                    <w:p w:rsidR="00787517" w:rsidRPr="00180F9D" w:rsidRDefault="00787517" w:rsidP="00787517">
                      <w:pPr>
                        <w:jc w:val="center"/>
                      </w:pPr>
                    </w:p>
                  </w:txbxContent>
                </v:textbox>
              </v:shape>
            </w:pict>
          </mc:Fallback>
        </mc:AlternateContent>
      </w:r>
    </w:p>
    <w:p w:rsidR="0079792A" w:rsidRDefault="0079792A">
      <w:pPr>
        <w:rPr>
          <w:szCs w:val="21"/>
        </w:rPr>
      </w:pPr>
    </w:p>
    <w:tbl>
      <w:tblPr>
        <w:tblpPr w:leftFromText="142" w:rightFromText="142" w:vertAnchor="text" w:horzAnchor="margin" w:tblpY="196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7EDC" w:rsidRPr="00DB2B44" w:rsidTr="00787517">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457EDC" w:rsidRPr="00DB2B44" w:rsidTr="00787517">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DB2B44" w:rsidRDefault="00DB2B44">
      <w:pPr>
        <w:rPr>
          <w:szCs w:val="21"/>
        </w:rPr>
      </w:pPr>
    </w:p>
    <w:p w:rsidR="00DB2B44" w:rsidRDefault="00DB2B44">
      <w:pPr>
        <w:rPr>
          <w:szCs w:val="21"/>
        </w:rPr>
      </w:pPr>
    </w:p>
    <w:p w:rsidR="00787517" w:rsidRDefault="00787517" w:rsidP="00DB2B44">
      <w:pPr>
        <w:rPr>
          <w:rFonts w:ascii="Century" w:eastAsia="ＭＳ 明朝" w:hAnsi="Century" w:cs="Times New Roman"/>
          <w:sz w:val="18"/>
          <w:szCs w:val="18"/>
        </w:rPr>
      </w:pPr>
    </w:p>
    <w:p w:rsidR="00787517" w:rsidRDefault="00787517" w:rsidP="00DB2B44">
      <w:pPr>
        <w:rPr>
          <w:rFonts w:ascii="Century" w:eastAsia="ＭＳ 明朝" w:hAnsi="Century" w:cs="Times New Roman"/>
          <w:sz w:val="18"/>
          <w:szCs w:val="18"/>
        </w:rPr>
      </w:pPr>
    </w:p>
    <w:p w:rsidR="00787517" w:rsidRDefault="00787517" w:rsidP="00DB2B44">
      <w:pPr>
        <w:rPr>
          <w:rFonts w:ascii="Century" w:eastAsia="ＭＳ 明朝" w:hAnsi="Century" w:cs="Times New Roman"/>
          <w:sz w:val="18"/>
          <w:szCs w:val="18"/>
        </w:rPr>
      </w:pPr>
    </w:p>
    <w:p w:rsidR="00787517" w:rsidRDefault="00787517" w:rsidP="00DB2B44">
      <w:pPr>
        <w:rPr>
          <w:rFonts w:ascii="Century" w:eastAsia="ＭＳ 明朝" w:hAnsi="Century" w:cs="Times New Roman"/>
          <w:sz w:val="18"/>
          <w:szCs w:val="18"/>
        </w:rPr>
      </w:pPr>
    </w:p>
    <w:p w:rsidR="002218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00A27C9F">
        <w:rPr>
          <w:rFonts w:ascii="Century" w:eastAsia="ＭＳ 明朝" w:hAnsi="Century" w:cs="Times New Roman" w:hint="eastAsia"/>
          <w:b/>
          <w:sz w:val="18"/>
          <w:szCs w:val="18"/>
        </w:rPr>
        <w:t>29</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1754C5"/>
    <w:rsid w:val="00221844"/>
    <w:rsid w:val="002C6A58"/>
    <w:rsid w:val="00393C5A"/>
    <w:rsid w:val="003D3F44"/>
    <w:rsid w:val="00457EDC"/>
    <w:rsid w:val="00486343"/>
    <w:rsid w:val="00531675"/>
    <w:rsid w:val="006B6AEF"/>
    <w:rsid w:val="006D7A43"/>
    <w:rsid w:val="00702AFA"/>
    <w:rsid w:val="00751554"/>
    <w:rsid w:val="00787517"/>
    <w:rsid w:val="0079792A"/>
    <w:rsid w:val="008379C0"/>
    <w:rsid w:val="008F54C3"/>
    <w:rsid w:val="00A27C9F"/>
    <w:rsid w:val="00A54F57"/>
    <w:rsid w:val="00A71266"/>
    <w:rsid w:val="00AC74BC"/>
    <w:rsid w:val="00B14C9E"/>
    <w:rsid w:val="00BD424C"/>
    <w:rsid w:val="00C454A7"/>
    <w:rsid w:val="00DA7E3B"/>
    <w:rsid w:val="00DB2B44"/>
    <w:rsid w:val="00EB1008"/>
    <w:rsid w:val="00FA561E"/>
    <w:rsid w:val="00FC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6806A18"/>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4019-6EAE-4D36-9884-EE0C0B9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280</Words>
  <Characters>1600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cp:revision>
  <dcterms:created xsi:type="dcterms:W3CDTF">2020-10-23T06:42:00Z</dcterms:created>
  <dcterms:modified xsi:type="dcterms:W3CDTF">2020-10-23T06:42:00Z</dcterms:modified>
</cp:coreProperties>
</file>