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2C" w:rsidRPr="00171EDF" w:rsidRDefault="008F702C" w:rsidP="00123CA3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171EDF">
        <w:rPr>
          <w:rFonts w:ascii="Meiryo UI" w:eastAsia="Meiryo UI" w:hAnsi="Meiryo U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B7262F" wp14:editId="5F40E38A">
            <wp:simplePos x="0" y="0"/>
            <wp:positionH relativeFrom="column">
              <wp:posOffset>-361507</wp:posOffset>
            </wp:positionH>
            <wp:positionV relativeFrom="paragraph">
              <wp:posOffset>-467995</wp:posOffset>
            </wp:positionV>
            <wp:extent cx="1400175" cy="468286"/>
            <wp:effectExtent l="0" t="0" r="0" b="8255"/>
            <wp:wrapNone/>
            <wp:docPr id="3" name="図 3" descr="C:\Users\NishimuraRi\AppData\Local\Microsoft\Windows\INetCache\Content.Word\poster_yok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shimuraRi\AppData\Local\Microsoft\Windows\INetCache\Content.Word\poster_yoko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EDF" w:rsidRPr="00171EDF">
        <w:rPr>
          <w:rFonts w:ascii="Meiryo UI" w:eastAsia="Meiryo UI" w:hAnsi="Meiryo UI" w:hint="eastAsia"/>
          <w:b/>
          <w:noProof/>
          <w:sz w:val="32"/>
          <w:szCs w:val="32"/>
        </w:rPr>
        <w:t>令和元年度あきんど</w:t>
      </w:r>
      <w:r w:rsidR="00171EDF" w:rsidRPr="00171EDF">
        <w:rPr>
          <w:rFonts w:ascii="Meiryo UI" w:eastAsia="Meiryo UI" w:hAnsi="Meiryo UI"/>
          <w:b/>
          <w:noProof/>
          <w:sz w:val="32"/>
          <w:szCs w:val="32"/>
        </w:rPr>
        <w:t>café</w:t>
      </w:r>
    </w:p>
    <w:p w:rsidR="00123CA3" w:rsidRPr="008F702C" w:rsidRDefault="00123CA3" w:rsidP="00123CA3">
      <w:pPr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開催結果</w:t>
      </w:r>
    </w:p>
    <w:p w:rsidR="008F702C" w:rsidRPr="008F702C" w:rsidRDefault="008F702C" w:rsidP="008F702C">
      <w:pPr>
        <w:spacing w:line="400" w:lineRule="exact"/>
        <w:rPr>
          <w:rFonts w:ascii="Meiryo UI" w:eastAsia="Meiryo UI" w:hAnsi="Meiryo UI"/>
          <w:b/>
          <w:szCs w:val="21"/>
        </w:rPr>
      </w:pPr>
    </w:p>
    <w:p w:rsidR="008F702C" w:rsidRPr="008F702C" w:rsidRDefault="008F702C" w:rsidP="008F702C">
      <w:pPr>
        <w:spacing w:line="400" w:lineRule="exact"/>
        <w:rPr>
          <w:rFonts w:ascii="Meiryo UI" w:eastAsia="Meiryo UI" w:hAnsi="Meiryo UI"/>
          <w:b/>
          <w:szCs w:val="21"/>
        </w:rPr>
      </w:pPr>
      <w:r w:rsidRPr="008F702C">
        <w:rPr>
          <w:rFonts w:ascii="Meiryo UI" w:eastAsia="Meiryo UI" w:hAnsi="Meiryo UI" w:hint="eastAsia"/>
          <w:b/>
          <w:szCs w:val="21"/>
        </w:rPr>
        <w:t>日　時</w:t>
      </w:r>
      <w:r w:rsidRPr="008F702C">
        <w:rPr>
          <w:rFonts w:ascii="Meiryo UI" w:eastAsia="Meiryo UI" w:hAnsi="Meiryo UI"/>
          <w:b/>
          <w:szCs w:val="21"/>
        </w:rPr>
        <w:tab/>
      </w:r>
      <w:r w:rsidR="00171EDF" w:rsidRPr="00171EDF">
        <w:rPr>
          <w:rFonts w:ascii="Meiryo UI" w:eastAsia="Meiryo UI" w:hAnsi="Meiryo UI" w:hint="eastAsia"/>
          <w:b/>
          <w:szCs w:val="21"/>
        </w:rPr>
        <w:t>令和元年７月</w:t>
      </w:r>
      <w:r w:rsidR="00171EDF" w:rsidRPr="00171EDF">
        <w:rPr>
          <w:rFonts w:ascii="Meiryo UI" w:eastAsia="Meiryo UI" w:hAnsi="Meiryo UI"/>
          <w:b/>
          <w:szCs w:val="21"/>
        </w:rPr>
        <w:t>25日（木）　15時～17時</w:t>
      </w:r>
    </w:p>
    <w:p w:rsidR="008F702C" w:rsidRPr="008F702C" w:rsidRDefault="008F702C" w:rsidP="008F702C">
      <w:pPr>
        <w:spacing w:line="400" w:lineRule="exact"/>
        <w:rPr>
          <w:rFonts w:ascii="Meiryo UI" w:eastAsia="Meiryo UI" w:hAnsi="Meiryo UI"/>
          <w:b/>
          <w:szCs w:val="21"/>
        </w:rPr>
      </w:pPr>
      <w:r w:rsidRPr="008F702C">
        <w:rPr>
          <w:rFonts w:ascii="Meiryo UI" w:eastAsia="Meiryo UI" w:hAnsi="Meiryo UI" w:hint="eastAsia"/>
          <w:b/>
          <w:szCs w:val="21"/>
        </w:rPr>
        <w:t>場　所</w:t>
      </w:r>
      <w:r w:rsidRPr="008F702C">
        <w:rPr>
          <w:rFonts w:ascii="Meiryo UI" w:eastAsia="Meiryo UI" w:hAnsi="Meiryo UI" w:hint="eastAsia"/>
          <w:b/>
          <w:szCs w:val="21"/>
        </w:rPr>
        <w:tab/>
      </w:r>
      <w:r w:rsidR="00171EDF" w:rsidRPr="00171EDF">
        <w:rPr>
          <w:rFonts w:ascii="Meiryo UI" w:eastAsia="Meiryo UI" w:hAnsi="Meiryo UI" w:hint="eastAsia"/>
          <w:b/>
          <w:szCs w:val="21"/>
        </w:rPr>
        <w:t>大阪産業創造館　６階会議室ＡＢ</w:t>
      </w:r>
    </w:p>
    <w:p w:rsidR="008F702C" w:rsidRPr="008F702C" w:rsidRDefault="008F702C" w:rsidP="008F702C">
      <w:pPr>
        <w:spacing w:line="400" w:lineRule="exact"/>
        <w:rPr>
          <w:rFonts w:ascii="Meiryo UI" w:eastAsia="Meiryo UI" w:hAnsi="Meiryo UI"/>
          <w:b/>
          <w:szCs w:val="21"/>
        </w:rPr>
      </w:pPr>
      <w:r w:rsidRPr="008F702C">
        <w:rPr>
          <w:rFonts w:ascii="Meiryo UI" w:eastAsia="Meiryo UI" w:hAnsi="Meiryo UI" w:hint="eastAsia"/>
          <w:b/>
          <w:szCs w:val="21"/>
        </w:rPr>
        <w:t>参加者</w:t>
      </w:r>
      <w:r w:rsidRPr="008F702C">
        <w:rPr>
          <w:rFonts w:ascii="Meiryo UI" w:eastAsia="Meiryo UI" w:hAnsi="Meiryo UI" w:hint="eastAsia"/>
          <w:b/>
          <w:szCs w:val="21"/>
        </w:rPr>
        <w:tab/>
      </w:r>
      <w:r w:rsidR="00171EDF" w:rsidRPr="00171EDF">
        <w:rPr>
          <w:rFonts w:ascii="Meiryo UI" w:eastAsia="Meiryo UI" w:hAnsi="Meiryo UI" w:hint="eastAsia"/>
          <w:b/>
          <w:szCs w:val="21"/>
        </w:rPr>
        <w:t>卸売企業の方など</w:t>
      </w:r>
      <w:r w:rsidR="00171EDF" w:rsidRPr="00171EDF">
        <w:rPr>
          <w:rFonts w:ascii="Meiryo UI" w:eastAsia="Meiryo UI" w:hAnsi="Meiryo UI"/>
          <w:b/>
          <w:szCs w:val="21"/>
        </w:rPr>
        <w:t>22名</w:t>
      </w:r>
    </w:p>
    <w:p w:rsidR="008F702C" w:rsidRPr="008F702C" w:rsidRDefault="008F702C" w:rsidP="008F702C">
      <w:pPr>
        <w:spacing w:line="400" w:lineRule="exact"/>
        <w:rPr>
          <w:rFonts w:ascii="Meiryo UI" w:eastAsia="Meiryo UI" w:hAnsi="Meiryo UI"/>
          <w:b/>
          <w:szCs w:val="21"/>
        </w:rPr>
      </w:pPr>
      <w:r w:rsidRPr="008F702C">
        <w:rPr>
          <w:rFonts w:ascii="Meiryo UI" w:eastAsia="Meiryo UI" w:hAnsi="Meiryo UI" w:hint="eastAsia"/>
          <w:b/>
          <w:szCs w:val="21"/>
        </w:rPr>
        <w:t>主な内容</w:t>
      </w:r>
    </w:p>
    <w:tbl>
      <w:tblPr>
        <w:tblStyle w:val="a3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624"/>
      </w:tblGrid>
      <w:tr w:rsidR="008F702C" w:rsidRPr="008F702C" w:rsidTr="00171EDF">
        <w:tc>
          <w:tcPr>
            <w:tcW w:w="9624" w:type="dxa"/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none" w:sz="0" w:space="0" w:color="auto"/>
                <w:insideV w:val="none" w:sz="0" w:space="0" w:color="auto"/>
              </w:tblBorders>
              <w:shd w:val="clear" w:color="auto" w:fill="9CC2E5" w:themeFill="accent1" w:themeFillTint="99"/>
              <w:tblLook w:val="04A0" w:firstRow="1" w:lastRow="0" w:firstColumn="1" w:lastColumn="0" w:noHBand="0" w:noVBand="1"/>
            </w:tblPr>
            <w:tblGrid>
              <w:gridCol w:w="9398"/>
            </w:tblGrid>
            <w:tr w:rsidR="00191301" w:rsidRPr="00191301" w:rsidTr="00123CA3">
              <w:tc>
                <w:tcPr>
                  <w:tcW w:w="9510" w:type="dxa"/>
                  <w:shd w:val="clear" w:color="auto" w:fill="9CC2E5" w:themeFill="accent1" w:themeFillTint="99"/>
                </w:tcPr>
                <w:p w:rsidR="00191301" w:rsidRPr="00191301" w:rsidRDefault="00171EDF" w:rsidP="00191301">
                  <w:pPr>
                    <w:rPr>
                      <w:rFonts w:ascii="Meiryo UI" w:eastAsia="Meiryo UI" w:hAnsi="Meiryo UI"/>
                      <w:szCs w:val="21"/>
                    </w:rPr>
                  </w:pPr>
                  <w:r w:rsidRPr="00171EDF">
                    <w:rPr>
                      <w:rFonts w:ascii="Meiryo UI" w:eastAsia="Meiryo UI" w:hAnsi="Meiryo UI" w:hint="eastAsia"/>
                      <w:b/>
                      <w:szCs w:val="21"/>
                    </w:rPr>
                    <w:t>消費税軽減税率制度の概要</w:t>
                  </w:r>
                  <w:r>
                    <w:rPr>
                      <w:rFonts w:ascii="Meiryo UI" w:eastAsia="Meiryo UI" w:hAnsi="Meiryo UI" w:hint="eastAsia"/>
                      <w:b/>
                      <w:szCs w:val="21"/>
                    </w:rPr>
                    <w:t>、</w:t>
                  </w:r>
                  <w:r w:rsidRPr="00171EDF">
                    <w:rPr>
                      <w:rFonts w:ascii="Meiryo UI" w:eastAsia="Meiryo UI" w:hAnsi="Meiryo UI" w:hint="eastAsia"/>
                      <w:b/>
                      <w:szCs w:val="21"/>
                    </w:rPr>
                    <w:t>最新の消費税軽減税率制度に関する質疑事例</w:t>
                  </w:r>
                  <w:r>
                    <w:rPr>
                      <w:rFonts w:ascii="Meiryo UI" w:eastAsia="Meiryo UI" w:hAnsi="Meiryo UI" w:hint="eastAsia"/>
                      <w:b/>
                      <w:szCs w:val="21"/>
                    </w:rPr>
                    <w:t>など</w:t>
                  </w:r>
                </w:p>
              </w:tc>
            </w:tr>
          </w:tbl>
          <w:p w:rsidR="008F702C" w:rsidRPr="008F702C" w:rsidRDefault="008F702C">
            <w:pPr>
              <w:rPr>
                <w:rFonts w:ascii="Meiryo UI" w:eastAsia="Meiryo UI" w:hAnsi="Meiryo UI"/>
                <w:szCs w:val="21"/>
              </w:rPr>
            </w:pPr>
            <w:r w:rsidRPr="008F702C">
              <w:rPr>
                <w:rFonts w:ascii="Meiryo UI" w:eastAsia="Meiryo UI" w:hAnsi="Meiryo UI" w:hint="eastAsia"/>
                <w:szCs w:val="21"/>
              </w:rPr>
              <w:t xml:space="preserve">▶　</w:t>
            </w:r>
            <w:r w:rsidR="00171EDF" w:rsidRPr="00171EDF">
              <w:rPr>
                <w:rFonts w:ascii="Meiryo UI" w:eastAsia="Meiryo UI" w:hAnsi="Meiryo UI" w:hint="eastAsia"/>
                <w:szCs w:val="21"/>
              </w:rPr>
              <w:t>大阪国税局　課税第二部　消費税課</w:t>
            </w:r>
            <w:r w:rsidR="00171EDF">
              <w:rPr>
                <w:rFonts w:ascii="Meiryo UI" w:eastAsia="Meiryo UI" w:hAnsi="Meiryo UI" w:hint="eastAsia"/>
                <w:szCs w:val="21"/>
              </w:rPr>
              <w:t>職員から制度の概要等を説明</w:t>
            </w:r>
            <w:r w:rsidRPr="008F702C">
              <w:rPr>
                <w:rFonts w:ascii="Meiryo UI" w:eastAsia="Meiryo UI" w:hAnsi="Meiryo UI" w:hint="eastAsia"/>
                <w:szCs w:val="21"/>
              </w:rPr>
              <w:t>。</w:t>
            </w:r>
          </w:p>
          <w:p w:rsidR="008F702C" w:rsidRPr="004035A6" w:rsidRDefault="008F702C">
            <w:pPr>
              <w:rPr>
                <w:rFonts w:ascii="Meiryo UI" w:eastAsia="Meiryo UI" w:hAnsi="Meiryo UI"/>
                <w:szCs w:val="21"/>
              </w:rPr>
            </w:pPr>
          </w:p>
          <w:p w:rsidR="00171EDF" w:rsidRPr="004035A6" w:rsidRDefault="00171EDF" w:rsidP="00171EDF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4035A6">
              <w:rPr>
                <w:rFonts w:ascii="Meiryo UI" w:eastAsia="Meiryo UI" w:hAnsi="Meiryo UI"/>
                <w:noProof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20AC5681" wp14:editId="0E7F47D7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172152</wp:posOffset>
                  </wp:positionV>
                  <wp:extent cx="3397250" cy="1668780"/>
                  <wp:effectExtent l="0" t="0" r="0" b="762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329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2" t="37755" b="1"/>
                          <a:stretch/>
                        </pic:blipFill>
                        <pic:spPr bwMode="auto">
                          <a:xfrm>
                            <a:off x="0" y="0"/>
                            <a:ext cx="3397250" cy="1668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5A6">
              <w:rPr>
                <w:rFonts w:ascii="Meiryo UI" w:eastAsia="Meiryo UI" w:hAnsi="Meiryo UI" w:hint="eastAsia"/>
                <w:szCs w:val="21"/>
              </w:rPr>
              <w:t>・　「本年</w:t>
            </w:r>
            <w:r w:rsidRPr="004035A6">
              <w:rPr>
                <w:rFonts w:ascii="Meiryo UI" w:eastAsia="Meiryo UI" w:hAnsi="Meiryo UI"/>
                <w:szCs w:val="21"/>
              </w:rPr>
              <w:t>10月から、消費税等の税率が８％から10％に引き上げられ、同時に消費税の軽減税率</w:t>
            </w:r>
            <w:r w:rsidR="00281D42">
              <w:rPr>
                <w:rFonts w:ascii="Meiryo UI" w:eastAsia="Meiryo UI" w:hAnsi="Meiryo UI" w:hint="eastAsia"/>
                <w:szCs w:val="21"/>
              </w:rPr>
              <w:t>制度</w:t>
            </w:r>
            <w:r w:rsidRPr="004035A6">
              <w:rPr>
                <w:rFonts w:ascii="Meiryo UI" w:eastAsia="Meiryo UI" w:hAnsi="Meiryo UI"/>
                <w:szCs w:val="21"/>
              </w:rPr>
              <w:t>が実施される。適用税率は、「売り手」が「販売時点」で判定する。また、消費税は「取引課税」なので「売上げ」と「仕入れ」は別の取引と考える。」</w:t>
            </w:r>
          </w:p>
          <w:p w:rsidR="00171EDF" w:rsidRPr="004035A6" w:rsidRDefault="0035366D" w:rsidP="00171EDF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4035A6">
              <w:rPr>
                <w:rFonts w:ascii="Meiryo UI" w:eastAsia="Meiryo UI" w:hAnsi="Meiryo UI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1BF14866" wp14:editId="127320DD">
                  <wp:simplePos x="0" y="0"/>
                  <wp:positionH relativeFrom="margin">
                    <wp:posOffset>2583815</wp:posOffset>
                  </wp:positionH>
                  <wp:positionV relativeFrom="paragraph">
                    <wp:posOffset>495123</wp:posOffset>
                  </wp:positionV>
                  <wp:extent cx="3396615" cy="1669415"/>
                  <wp:effectExtent l="0" t="0" r="0" b="698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328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3" t="37727"/>
                          <a:stretch/>
                        </pic:blipFill>
                        <pic:spPr bwMode="auto">
                          <a:xfrm>
                            <a:off x="0" y="0"/>
                            <a:ext cx="3396615" cy="1669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1EDF" w:rsidRPr="004035A6">
              <w:rPr>
                <w:rFonts w:ascii="Meiryo UI" w:eastAsia="Meiryo UI" w:hAnsi="Meiryo UI" w:hint="eastAsia"/>
                <w:szCs w:val="21"/>
              </w:rPr>
              <w:t>・　「様々な飲食料品の提供の適用税率の考え方をＱＡ形式で示しているので、ぜひ参考にしていただきたい。」</w:t>
            </w:r>
          </w:p>
          <w:p w:rsidR="00171EDF" w:rsidRPr="004035A6" w:rsidRDefault="00171EDF" w:rsidP="00171EDF">
            <w:pPr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4035A6">
              <w:rPr>
                <w:rFonts w:ascii="Meiryo UI" w:eastAsia="Meiryo UI" w:hAnsi="Meiryo UI" w:hint="eastAsia"/>
                <w:szCs w:val="21"/>
              </w:rPr>
              <w:t>・　「適格請求書（いわゆるインボイス）とは、売り手が、買い手に対し、正確な適用税率や消費税額等を伝える手段。現行の請求書記載事項のほか、税率ごとに合計した対価の額などを記載する必要</w:t>
            </w:r>
            <w:r w:rsidR="00281D42">
              <w:rPr>
                <w:rFonts w:ascii="Meiryo UI" w:eastAsia="Meiryo UI" w:hAnsi="Meiryo UI" w:hint="eastAsia"/>
                <w:szCs w:val="21"/>
              </w:rPr>
              <w:t>がある</w:t>
            </w:r>
            <w:bookmarkStart w:id="0" w:name="_GoBack"/>
            <w:bookmarkEnd w:id="0"/>
            <w:r w:rsidRPr="004035A6">
              <w:rPr>
                <w:rFonts w:ascii="Meiryo UI" w:eastAsia="Meiryo UI" w:hAnsi="Meiryo UI" w:hint="eastAsia"/>
                <w:szCs w:val="21"/>
              </w:rPr>
              <w:t>。事業者は取引の相手方の求めに応じて、交付する義務がある。」</w:t>
            </w:r>
          </w:p>
          <w:p w:rsidR="00171EDF" w:rsidRPr="004035A6" w:rsidRDefault="00171EDF">
            <w:pPr>
              <w:rPr>
                <w:rFonts w:ascii="Meiryo UI" w:eastAsia="Meiryo UI" w:hAnsi="Meiryo UI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dotDash" w:sz="4" w:space="0" w:color="5B9BD5" w:themeColor="accent1"/>
                <w:left w:val="dotDash" w:sz="4" w:space="0" w:color="5B9BD5" w:themeColor="accent1"/>
                <w:bottom w:val="dotDash" w:sz="4" w:space="0" w:color="5B9BD5" w:themeColor="accent1"/>
                <w:right w:val="dotDash" w:sz="4" w:space="0" w:color="5B9BD5" w:themeColor="accent1"/>
                <w:insideH w:val="dotDash" w:sz="4" w:space="0" w:color="5B9BD5" w:themeColor="accent1"/>
                <w:insideV w:val="dotDash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9398"/>
            </w:tblGrid>
            <w:tr w:rsidR="008F702C" w:rsidTr="00171EDF">
              <w:trPr>
                <w:trHeight w:val="634"/>
              </w:trPr>
              <w:tc>
                <w:tcPr>
                  <w:tcW w:w="9490" w:type="dxa"/>
                  <w:vAlign w:val="center"/>
                </w:tcPr>
                <w:p w:rsidR="008F702C" w:rsidRDefault="00191301" w:rsidP="00191301">
                  <w:pPr>
                    <w:ind w:left="210" w:hangingChars="100" w:hanging="210"/>
                    <w:rPr>
                      <w:rFonts w:ascii="Meiryo UI" w:eastAsia="Meiryo UI" w:hAnsi="Meiryo UI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Cs w:val="21"/>
                    </w:rPr>
                    <w:t xml:space="preserve">・　</w:t>
                  </w:r>
                  <w:r w:rsidR="00171EDF" w:rsidRPr="00171EDF">
                    <w:rPr>
                      <w:rFonts w:ascii="Meiryo UI" w:eastAsia="Meiryo UI" w:hAnsi="Meiryo UI" w:hint="eastAsia"/>
                      <w:szCs w:val="21"/>
                    </w:rPr>
                    <w:t>セミナー終了後も、積極的な個別質疑応答があり、制度について理解を深めていただくことができました。</w:t>
                  </w:r>
                </w:p>
              </w:tc>
            </w:tr>
          </w:tbl>
          <w:p w:rsidR="008F702C" w:rsidRPr="008F702C" w:rsidRDefault="008F702C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</w:tbl>
    <w:p w:rsidR="00171EDF" w:rsidRPr="00171EDF" w:rsidRDefault="00171EDF" w:rsidP="00171EDF">
      <w:pPr>
        <w:jc w:val="center"/>
        <w:rPr>
          <w:rFonts w:ascii="Meiryo UI" w:eastAsia="Meiryo UI" w:hAnsi="Meiryo UI" w:cs="Courier New"/>
          <w:b/>
          <w:color w:val="5B9BD5" w:themeColor="accent1"/>
          <w:sz w:val="18"/>
          <w:szCs w:val="18"/>
        </w:rPr>
      </w:pPr>
      <w:r w:rsidRPr="00171EDF">
        <w:rPr>
          <w:rFonts w:ascii="Meiryo UI" w:eastAsia="Meiryo UI" w:hAnsi="Meiryo UI" w:cs="Courier New" w:hint="eastAsia"/>
          <w:b/>
          <w:color w:val="5B9BD5" w:themeColor="accent1"/>
          <w:sz w:val="18"/>
          <w:szCs w:val="18"/>
        </w:rPr>
        <w:t>あきんど</w:t>
      </w:r>
      <w:r w:rsidRPr="00171EDF">
        <w:rPr>
          <w:rFonts w:ascii="Meiryo UI" w:eastAsia="Meiryo UI" w:hAnsi="Meiryo UI" w:cs="Courier New"/>
          <w:b/>
          <w:color w:val="5B9BD5" w:themeColor="accent1"/>
          <w:sz w:val="18"/>
          <w:szCs w:val="18"/>
        </w:rPr>
        <w:t>Caféは、多彩な講師による講演と、積極的に課題解決に取り組もうとする卸売企業の方々の</w:t>
      </w:r>
    </w:p>
    <w:p w:rsidR="008F702C" w:rsidRPr="008F702C" w:rsidRDefault="00171EDF" w:rsidP="00171EDF">
      <w:pPr>
        <w:jc w:val="center"/>
        <w:rPr>
          <w:rFonts w:ascii="Meiryo UI" w:eastAsia="Meiryo UI" w:hAnsi="Meiryo UI"/>
          <w:szCs w:val="21"/>
        </w:rPr>
      </w:pPr>
      <w:r w:rsidRPr="00171EDF">
        <w:rPr>
          <w:rFonts w:ascii="Meiryo UI" w:eastAsia="Meiryo UI" w:hAnsi="Meiryo UI" w:cs="Courier New" w:hint="eastAsia"/>
          <w:b/>
          <w:color w:val="5B9BD5" w:themeColor="accent1"/>
          <w:sz w:val="18"/>
          <w:szCs w:val="18"/>
        </w:rPr>
        <w:t>相互交流により、新たなビジネス展開や企業の課題解決のためのシーズやヒントを見つけていただく場です。</w:t>
      </w:r>
    </w:p>
    <w:sectPr w:rsidR="008F702C" w:rsidRPr="008F702C" w:rsidSect="004035A6">
      <w:pgSz w:w="11906" w:h="16838"/>
      <w:pgMar w:top="1440" w:right="1077" w:bottom="1440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E1" w:rsidRDefault="00CA11E1" w:rsidP="00171EDF">
      <w:r>
        <w:separator/>
      </w:r>
    </w:p>
  </w:endnote>
  <w:endnote w:type="continuationSeparator" w:id="0">
    <w:p w:rsidR="00CA11E1" w:rsidRDefault="00CA11E1" w:rsidP="0017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E1" w:rsidRDefault="00CA11E1" w:rsidP="00171EDF">
      <w:r>
        <w:separator/>
      </w:r>
    </w:p>
  </w:footnote>
  <w:footnote w:type="continuationSeparator" w:id="0">
    <w:p w:rsidR="00CA11E1" w:rsidRDefault="00CA11E1" w:rsidP="00171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2C"/>
    <w:rsid w:val="00123CA3"/>
    <w:rsid w:val="00171EDF"/>
    <w:rsid w:val="00191301"/>
    <w:rsid w:val="001A5034"/>
    <w:rsid w:val="00281D42"/>
    <w:rsid w:val="0035366D"/>
    <w:rsid w:val="004035A6"/>
    <w:rsid w:val="0049415E"/>
    <w:rsid w:val="006D61B7"/>
    <w:rsid w:val="008F702C"/>
    <w:rsid w:val="00CA11E1"/>
    <w:rsid w:val="00F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26952-F1A0-45AD-AFEF-8E84F942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0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13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EDF"/>
  </w:style>
  <w:style w:type="paragraph" w:styleId="a9">
    <w:name w:val="footer"/>
    <w:basedOn w:val="a"/>
    <w:link w:val="aa"/>
    <w:uiPriority w:val="99"/>
    <w:unhideWhenUsed/>
    <w:rsid w:val="00171E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昌功</dc:creator>
  <cp:keywords/>
  <dc:description/>
  <cp:lastModifiedBy>中谷　昌功</cp:lastModifiedBy>
  <cp:revision>6</cp:revision>
  <cp:lastPrinted>2019-08-21T00:23:00Z</cp:lastPrinted>
  <dcterms:created xsi:type="dcterms:W3CDTF">2019-08-20T23:39:00Z</dcterms:created>
  <dcterms:modified xsi:type="dcterms:W3CDTF">2019-08-27T02:22:00Z</dcterms:modified>
</cp:coreProperties>
</file>